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29A" w:rsidRPr="00446DF4" w:rsidRDefault="00446DF4" w:rsidP="00D77985">
      <w:pPr>
        <w:tabs>
          <w:tab w:val="left" w:pos="515"/>
        </w:tabs>
        <w:spacing w:after="0" w:line="221" w:lineRule="auto"/>
        <w:rPr>
          <w:rFonts w:eastAsia="Times New Roman"/>
          <w:sz w:val="26"/>
          <w:szCs w:val="26"/>
          <w:vertAlign w:val="superscript"/>
        </w:rPr>
        <w:sectPr w:rsidR="00C4229A" w:rsidRPr="00446DF4" w:rsidSect="00C4229A">
          <w:footerReference w:type="default" r:id="rId8"/>
          <w:pgSz w:w="11906" w:h="16838"/>
          <w:pgMar w:top="851" w:right="850" w:bottom="1134" w:left="1701" w:header="708" w:footer="708" w:gutter="0"/>
          <w:cols w:space="708"/>
          <w:docGrid w:linePitch="360"/>
        </w:sectPr>
      </w:pPr>
      <w:bookmarkStart w:id="0" w:name="_GoBack"/>
      <w:bookmarkEnd w:id="0"/>
      <w:r>
        <w:rPr>
          <w:rFonts w:eastAsia="Times New Roman"/>
          <w:sz w:val="26"/>
          <w:szCs w:val="26"/>
          <w:vertAlign w:val="superscript"/>
        </w:rPr>
        <w:t xml:space="preserve"> </w:t>
      </w:r>
    </w:p>
    <w:p w:rsidR="00C4229A" w:rsidRPr="00446DF4" w:rsidRDefault="00C4229A" w:rsidP="00446DF4">
      <w:pPr>
        <w:spacing w:line="240" w:lineRule="auto"/>
        <w:jc w:val="both"/>
        <w:rPr>
          <w:sz w:val="20"/>
          <w:szCs w:val="20"/>
        </w:rPr>
        <w:sectPr w:rsidR="00C4229A" w:rsidRPr="00446DF4">
          <w:type w:val="continuous"/>
          <w:pgSz w:w="11900" w:h="16840"/>
          <w:pgMar w:top="1107" w:right="840" w:bottom="316" w:left="1440" w:header="0" w:footer="0" w:gutter="0"/>
          <w:cols w:space="720" w:equalWidth="0">
            <w:col w:w="9620"/>
          </w:cols>
        </w:sectPr>
      </w:pPr>
    </w:p>
    <w:p w:rsidR="00C4229A" w:rsidRDefault="00C4229A" w:rsidP="00446DF4">
      <w:pPr>
        <w:spacing w:line="240" w:lineRule="auto"/>
        <w:ind w:left="3402"/>
        <w:rPr>
          <w:sz w:val="20"/>
          <w:szCs w:val="20"/>
        </w:rPr>
      </w:pPr>
      <w:r>
        <w:rPr>
          <w:rFonts w:ascii="Times New Roman" w:eastAsia="Times New Roman" w:hAnsi="Times New Roman" w:cs="Times New Roman"/>
          <w:b/>
          <w:bCs/>
          <w:sz w:val="28"/>
          <w:szCs w:val="28"/>
        </w:rPr>
        <w:lastRenderedPageBreak/>
        <w:t>Содержание</w:t>
      </w:r>
    </w:p>
    <w:p w:rsidR="00C4229A" w:rsidRDefault="00C4229A" w:rsidP="00C4229A">
      <w:pPr>
        <w:spacing w:line="240" w:lineRule="auto"/>
        <w:ind w:left="-426"/>
        <w:rPr>
          <w:sz w:val="20"/>
          <w:szCs w:val="20"/>
        </w:rPr>
      </w:pPr>
    </w:p>
    <w:p w:rsidR="00C4229A" w:rsidRDefault="00C4229A" w:rsidP="00AC7EBC">
      <w:pPr>
        <w:spacing w:after="0" w:line="240" w:lineRule="auto"/>
        <w:ind w:left="-426"/>
        <w:jc w:val="both"/>
        <w:rPr>
          <w:sz w:val="20"/>
          <w:szCs w:val="20"/>
        </w:rPr>
      </w:pPr>
      <w:r>
        <w:rPr>
          <w:rFonts w:ascii="Times New Roman" w:eastAsia="Times New Roman" w:hAnsi="Times New Roman" w:cs="Times New Roman"/>
          <w:sz w:val="28"/>
          <w:szCs w:val="28"/>
        </w:rPr>
        <w:t>1. Целевой раздел основной образовательной</w:t>
      </w:r>
      <w:r>
        <w:rPr>
          <w:sz w:val="20"/>
          <w:szCs w:val="20"/>
        </w:rPr>
        <w:t xml:space="preserve"> </w:t>
      </w:r>
      <w:r>
        <w:rPr>
          <w:rFonts w:ascii="Times New Roman" w:eastAsia="Times New Roman" w:hAnsi="Times New Roman" w:cs="Times New Roman"/>
          <w:sz w:val="28"/>
          <w:szCs w:val="28"/>
        </w:rPr>
        <w:t>программы основного общего образования</w:t>
      </w:r>
      <w:r>
        <w:rPr>
          <w:sz w:val="20"/>
          <w:szCs w:val="20"/>
        </w:rPr>
        <w:t>……………………………………………………………………………………………………………………………………</w:t>
      </w:r>
      <w:r w:rsidR="00936C94">
        <w:rPr>
          <w:sz w:val="20"/>
          <w:szCs w:val="20"/>
        </w:rPr>
        <w:t>…….</w:t>
      </w:r>
      <w:r>
        <w:rPr>
          <w:sz w:val="20"/>
          <w:szCs w:val="20"/>
        </w:rPr>
        <w:t>…</w:t>
      </w:r>
      <w:r w:rsidR="00AC7EBC">
        <w:rPr>
          <w:sz w:val="20"/>
          <w:szCs w:val="20"/>
        </w:rPr>
        <w:t>………………..</w:t>
      </w:r>
      <w:r w:rsidR="00936C94">
        <w:rPr>
          <w:sz w:val="20"/>
          <w:szCs w:val="20"/>
        </w:rPr>
        <w:t>.</w:t>
      </w:r>
      <w:r>
        <w:rPr>
          <w:rFonts w:ascii="Times New Roman" w:eastAsia="Times New Roman" w:hAnsi="Times New Roman" w:cs="Times New Roman"/>
          <w:sz w:val="28"/>
          <w:szCs w:val="28"/>
        </w:rPr>
        <w:t>5</w:t>
      </w:r>
    </w:p>
    <w:p w:rsidR="00C4229A" w:rsidRDefault="00C4229A" w:rsidP="00AC7EBC">
      <w:pPr>
        <w:tabs>
          <w:tab w:val="left" w:leader="dot" w:pos="120"/>
        </w:tabs>
        <w:spacing w:after="0" w:line="240" w:lineRule="auto"/>
        <w:ind w:left="-426"/>
        <w:jc w:val="both"/>
        <w:rPr>
          <w:sz w:val="20"/>
          <w:szCs w:val="20"/>
        </w:rPr>
      </w:pPr>
      <w:r>
        <w:rPr>
          <w:rFonts w:ascii="Times New Roman" w:eastAsia="Times New Roman" w:hAnsi="Times New Roman" w:cs="Times New Roman"/>
          <w:sz w:val="28"/>
          <w:szCs w:val="28"/>
        </w:rPr>
        <w:t>1.1. Пояснительная  записка</w:t>
      </w:r>
      <w:r>
        <w:rPr>
          <w:sz w:val="20"/>
          <w:szCs w:val="20"/>
        </w:rPr>
        <w:t>……………………………………………………………………………………………………………………</w:t>
      </w:r>
      <w:r w:rsidR="00936C94">
        <w:rPr>
          <w:sz w:val="20"/>
          <w:szCs w:val="20"/>
        </w:rPr>
        <w:t>………</w:t>
      </w:r>
      <w:r>
        <w:rPr>
          <w:rFonts w:ascii="Times New Roman" w:eastAsia="Times New Roman" w:hAnsi="Times New Roman" w:cs="Times New Roman"/>
          <w:sz w:val="28"/>
          <w:szCs w:val="28"/>
        </w:rPr>
        <w:t>5</w:t>
      </w:r>
    </w:p>
    <w:p w:rsidR="00C4229A" w:rsidRDefault="00C4229A" w:rsidP="00AC7EBC">
      <w:pPr>
        <w:spacing w:after="0" w:line="240" w:lineRule="auto"/>
        <w:ind w:left="-426"/>
        <w:jc w:val="both"/>
        <w:rPr>
          <w:sz w:val="20"/>
          <w:szCs w:val="20"/>
        </w:rPr>
      </w:pPr>
      <w:r>
        <w:rPr>
          <w:rFonts w:ascii="Times New Roman" w:eastAsia="Times New Roman" w:hAnsi="Times New Roman" w:cs="Times New Roman"/>
          <w:sz w:val="28"/>
          <w:szCs w:val="28"/>
        </w:rPr>
        <w:t>1.1.1. Цели и задачи реализации основной образовательной</w:t>
      </w:r>
      <w:r w:rsidR="005D34D2">
        <w:rPr>
          <w:sz w:val="20"/>
          <w:szCs w:val="20"/>
        </w:rPr>
        <w:t xml:space="preserve"> </w:t>
      </w:r>
      <w:r>
        <w:rPr>
          <w:rFonts w:ascii="Times New Roman" w:eastAsia="Times New Roman" w:hAnsi="Times New Roman" w:cs="Times New Roman"/>
          <w:sz w:val="28"/>
          <w:szCs w:val="28"/>
        </w:rPr>
        <w:t>программы основного общего образования</w:t>
      </w:r>
      <w:r w:rsidR="005D34D2">
        <w:rPr>
          <w:sz w:val="20"/>
          <w:szCs w:val="20"/>
        </w:rPr>
        <w:t>…………………………………………………………………………………………………………………………………</w:t>
      </w:r>
      <w:r w:rsidR="00936C94">
        <w:rPr>
          <w:sz w:val="20"/>
          <w:szCs w:val="20"/>
        </w:rPr>
        <w:t>…….</w:t>
      </w:r>
      <w:r w:rsidR="005D34D2">
        <w:rPr>
          <w:sz w:val="20"/>
          <w:szCs w:val="20"/>
        </w:rPr>
        <w:t>……</w:t>
      </w:r>
      <w:r w:rsidR="00936C94">
        <w:rPr>
          <w:sz w:val="20"/>
          <w:szCs w:val="20"/>
        </w:rPr>
        <w:t>.</w:t>
      </w:r>
      <w:r>
        <w:rPr>
          <w:rFonts w:ascii="Times New Roman" w:eastAsia="Times New Roman" w:hAnsi="Times New Roman" w:cs="Times New Roman"/>
          <w:sz w:val="28"/>
          <w:szCs w:val="28"/>
        </w:rPr>
        <w:t>5</w:t>
      </w:r>
    </w:p>
    <w:p w:rsidR="00C4229A" w:rsidRDefault="00C4229A" w:rsidP="00AC7EBC">
      <w:pPr>
        <w:spacing w:after="0" w:line="240" w:lineRule="auto"/>
        <w:ind w:left="-426"/>
        <w:jc w:val="both"/>
        <w:rPr>
          <w:sz w:val="20"/>
          <w:szCs w:val="20"/>
        </w:rPr>
      </w:pPr>
      <w:r>
        <w:rPr>
          <w:rFonts w:ascii="Times New Roman" w:eastAsia="Times New Roman" w:hAnsi="Times New Roman" w:cs="Times New Roman"/>
          <w:sz w:val="28"/>
          <w:szCs w:val="28"/>
        </w:rPr>
        <w:t>1.1.2.Принципы и подходы к формированию образовательной</w:t>
      </w:r>
      <w:r w:rsidR="005D34D2">
        <w:rPr>
          <w:sz w:val="20"/>
          <w:szCs w:val="20"/>
        </w:rPr>
        <w:t xml:space="preserve"> </w:t>
      </w:r>
      <w:r>
        <w:rPr>
          <w:rFonts w:ascii="Times New Roman" w:eastAsia="Times New Roman" w:hAnsi="Times New Roman" w:cs="Times New Roman"/>
          <w:sz w:val="28"/>
          <w:szCs w:val="28"/>
        </w:rPr>
        <w:t>программы основного общего образования</w:t>
      </w:r>
      <w:r w:rsidR="005D34D2">
        <w:rPr>
          <w:sz w:val="20"/>
          <w:szCs w:val="20"/>
        </w:rPr>
        <w:t>…………………………………………………………………………………………………………………………………</w:t>
      </w:r>
      <w:r w:rsidR="00936C94">
        <w:rPr>
          <w:sz w:val="20"/>
          <w:szCs w:val="20"/>
        </w:rPr>
        <w:t>…….</w:t>
      </w:r>
      <w:r w:rsidR="005D34D2">
        <w:rPr>
          <w:sz w:val="20"/>
          <w:szCs w:val="20"/>
        </w:rPr>
        <w:t>……</w:t>
      </w:r>
      <w:r w:rsidR="00936C94">
        <w:rPr>
          <w:sz w:val="20"/>
          <w:szCs w:val="20"/>
        </w:rPr>
        <w:t>.</w:t>
      </w:r>
      <w:r w:rsidR="00986559">
        <w:rPr>
          <w:rFonts w:ascii="Times New Roman" w:eastAsia="Times New Roman" w:hAnsi="Times New Roman" w:cs="Times New Roman"/>
          <w:sz w:val="28"/>
          <w:szCs w:val="28"/>
        </w:rPr>
        <w:t>7</w:t>
      </w:r>
    </w:p>
    <w:p w:rsidR="00C4229A" w:rsidRDefault="00C4229A" w:rsidP="00AC7EBC">
      <w:pPr>
        <w:spacing w:after="0" w:line="240" w:lineRule="auto"/>
        <w:ind w:left="-426"/>
        <w:jc w:val="both"/>
        <w:rPr>
          <w:sz w:val="20"/>
          <w:szCs w:val="20"/>
        </w:rPr>
      </w:pPr>
      <w:r>
        <w:rPr>
          <w:rFonts w:ascii="Times New Roman" w:eastAsia="Times New Roman" w:hAnsi="Times New Roman" w:cs="Times New Roman"/>
          <w:sz w:val="28"/>
          <w:szCs w:val="28"/>
        </w:rPr>
        <w:t>1.2. Планируемые результаты освоения обучающимися основной</w:t>
      </w:r>
      <w:r w:rsidR="005D34D2">
        <w:rPr>
          <w:sz w:val="20"/>
          <w:szCs w:val="20"/>
        </w:rPr>
        <w:t xml:space="preserve"> </w:t>
      </w:r>
      <w:r>
        <w:rPr>
          <w:rFonts w:ascii="Times New Roman" w:eastAsia="Times New Roman" w:hAnsi="Times New Roman" w:cs="Times New Roman"/>
          <w:sz w:val="28"/>
          <w:szCs w:val="28"/>
        </w:rPr>
        <w:t>образовательной программы основного общего образования</w:t>
      </w:r>
      <w:r w:rsidR="005D34D2">
        <w:rPr>
          <w:sz w:val="20"/>
          <w:szCs w:val="20"/>
        </w:rPr>
        <w:t>………………………………………………………………………………</w:t>
      </w:r>
      <w:r w:rsidR="00936C94">
        <w:rPr>
          <w:sz w:val="20"/>
          <w:szCs w:val="20"/>
        </w:rPr>
        <w:t>……….</w:t>
      </w:r>
      <w:r>
        <w:rPr>
          <w:rFonts w:ascii="Times New Roman" w:eastAsia="Times New Roman" w:hAnsi="Times New Roman" w:cs="Times New Roman"/>
          <w:sz w:val="28"/>
          <w:szCs w:val="28"/>
        </w:rPr>
        <w:t>10</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1.2.1. Общие положения</w:t>
      </w:r>
      <w:r w:rsidR="005D34D2">
        <w:rPr>
          <w:sz w:val="20"/>
          <w:szCs w:val="20"/>
        </w:rPr>
        <w:t>…………………………………………………………………………………………………………………………</w:t>
      </w:r>
      <w:r w:rsidR="00936C94">
        <w:rPr>
          <w:sz w:val="20"/>
          <w:szCs w:val="20"/>
        </w:rPr>
        <w:t>…….</w:t>
      </w:r>
      <w:r w:rsidR="005D34D2">
        <w:rPr>
          <w:sz w:val="20"/>
          <w:szCs w:val="20"/>
        </w:rPr>
        <w:t>…</w:t>
      </w:r>
      <w:r>
        <w:rPr>
          <w:rFonts w:ascii="Times New Roman" w:eastAsia="Times New Roman" w:hAnsi="Times New Roman" w:cs="Times New Roman"/>
          <w:sz w:val="28"/>
          <w:szCs w:val="28"/>
        </w:rPr>
        <w:t>10</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1.2.2. Структура планируемых результатов</w:t>
      </w:r>
      <w:r w:rsidR="005D34D2">
        <w:rPr>
          <w:sz w:val="20"/>
          <w:szCs w:val="20"/>
        </w:rPr>
        <w:t>………………………………………………………………………………</w:t>
      </w:r>
      <w:r w:rsidR="00936C94">
        <w:rPr>
          <w:sz w:val="20"/>
          <w:szCs w:val="20"/>
        </w:rPr>
        <w:t>……</w:t>
      </w:r>
      <w:r w:rsidR="005D34D2">
        <w:rPr>
          <w:sz w:val="20"/>
          <w:szCs w:val="20"/>
        </w:rPr>
        <w:t>...</w:t>
      </w:r>
      <w:r w:rsidR="00936C94">
        <w:rPr>
          <w:sz w:val="20"/>
          <w:szCs w:val="20"/>
        </w:rPr>
        <w:t>.</w:t>
      </w:r>
      <w:r>
        <w:rPr>
          <w:rFonts w:ascii="Times New Roman" w:eastAsia="Times New Roman" w:hAnsi="Times New Roman" w:cs="Times New Roman"/>
          <w:sz w:val="28"/>
          <w:szCs w:val="28"/>
        </w:rPr>
        <w:t>11</w:t>
      </w:r>
    </w:p>
    <w:p w:rsidR="00C4229A" w:rsidRDefault="00C4229A" w:rsidP="00AC7EBC">
      <w:pPr>
        <w:spacing w:after="0" w:line="240" w:lineRule="auto"/>
        <w:ind w:left="-426"/>
        <w:jc w:val="both"/>
        <w:rPr>
          <w:sz w:val="20"/>
          <w:szCs w:val="20"/>
        </w:rPr>
      </w:pPr>
      <w:r>
        <w:rPr>
          <w:rFonts w:ascii="Times New Roman" w:eastAsia="Times New Roman" w:hAnsi="Times New Roman" w:cs="Times New Roman"/>
          <w:sz w:val="28"/>
          <w:szCs w:val="28"/>
        </w:rPr>
        <w:t>1.2.3. Личностные результаты освоения ООП</w:t>
      </w:r>
      <w:r w:rsidR="005D34D2" w:rsidRPr="005D34D2">
        <w:rPr>
          <w:rFonts w:ascii="Times New Roman" w:eastAsia="Times New Roman" w:hAnsi="Times New Roman" w:cs="Times New Roman"/>
          <w:sz w:val="16"/>
          <w:szCs w:val="16"/>
        </w:rPr>
        <w:t>…………………………………</w:t>
      </w:r>
      <w:r w:rsidR="005D34D2">
        <w:rPr>
          <w:rFonts w:ascii="Times New Roman" w:eastAsia="Times New Roman" w:hAnsi="Times New Roman" w:cs="Times New Roman"/>
          <w:sz w:val="16"/>
          <w:szCs w:val="16"/>
        </w:rPr>
        <w:t>…………………………..</w:t>
      </w:r>
      <w:r w:rsidR="005D34D2" w:rsidRPr="005D34D2">
        <w:rPr>
          <w:rFonts w:ascii="Times New Roman" w:eastAsia="Times New Roman" w:hAnsi="Times New Roman" w:cs="Times New Roman"/>
          <w:sz w:val="16"/>
          <w:szCs w:val="16"/>
        </w:rPr>
        <w:t>….</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1.2.4. Метапредметные результаты освоения ООП</w:t>
      </w:r>
      <w:r w:rsidR="005D34D2">
        <w:rPr>
          <w:sz w:val="20"/>
          <w:szCs w:val="20"/>
        </w:rPr>
        <w:t>………………………………………………………………</w:t>
      </w:r>
      <w:r w:rsidR="00936C94">
        <w:rPr>
          <w:sz w:val="20"/>
          <w:szCs w:val="20"/>
        </w:rPr>
        <w:t>….</w:t>
      </w:r>
      <w:r w:rsidR="005D34D2">
        <w:rPr>
          <w:sz w:val="20"/>
          <w:szCs w:val="20"/>
        </w:rPr>
        <w:t>….</w:t>
      </w:r>
      <w:r>
        <w:rPr>
          <w:rFonts w:ascii="Times New Roman" w:eastAsia="Times New Roman" w:hAnsi="Times New Roman" w:cs="Times New Roman"/>
          <w:sz w:val="28"/>
          <w:szCs w:val="28"/>
        </w:rPr>
        <w:t>17</w:t>
      </w:r>
    </w:p>
    <w:p w:rsidR="00C4229A" w:rsidRPr="007C315B" w:rsidRDefault="00C4229A" w:rsidP="00AC7EBC">
      <w:pPr>
        <w:spacing w:after="0" w:line="240" w:lineRule="auto"/>
        <w:ind w:left="-426"/>
        <w:jc w:val="both"/>
        <w:rPr>
          <w:sz w:val="16"/>
          <w:szCs w:val="16"/>
        </w:rPr>
      </w:pPr>
      <w:r>
        <w:rPr>
          <w:rFonts w:ascii="Times New Roman" w:eastAsia="Times New Roman" w:hAnsi="Times New Roman" w:cs="Times New Roman"/>
          <w:sz w:val="28"/>
          <w:szCs w:val="28"/>
        </w:rPr>
        <w:t>1.2.5. Предметные результаты</w:t>
      </w:r>
      <w:r w:rsidR="005D34D2" w:rsidRPr="007C315B">
        <w:rPr>
          <w:rFonts w:ascii="Times New Roman" w:eastAsia="Times New Roman" w:hAnsi="Times New Roman" w:cs="Times New Roman"/>
          <w:sz w:val="16"/>
          <w:szCs w:val="16"/>
        </w:rPr>
        <w:t>…………………………………………………</w:t>
      </w:r>
      <w:r w:rsidR="007C315B">
        <w:rPr>
          <w:rFonts w:ascii="Times New Roman" w:eastAsia="Times New Roman" w:hAnsi="Times New Roman" w:cs="Times New Roman"/>
          <w:sz w:val="16"/>
          <w:szCs w:val="16"/>
        </w:rPr>
        <w:t>……………………………………………</w:t>
      </w:r>
      <w:r w:rsidR="00936C94">
        <w:rPr>
          <w:rFonts w:ascii="Times New Roman" w:eastAsia="Times New Roman" w:hAnsi="Times New Roman" w:cs="Times New Roman"/>
          <w:sz w:val="16"/>
          <w:szCs w:val="16"/>
        </w:rPr>
        <w:t>…</w:t>
      </w:r>
      <w:r w:rsidR="005D34D2" w:rsidRPr="007C315B">
        <w:rPr>
          <w:rFonts w:ascii="Times New Roman" w:eastAsia="Times New Roman" w:hAnsi="Times New Roman" w:cs="Times New Roman"/>
          <w:sz w:val="16"/>
          <w:szCs w:val="16"/>
        </w:rPr>
        <w:t>…</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1.2.5.1. Русский язык</w:t>
      </w:r>
      <w:r w:rsidR="005D34D2" w:rsidRPr="007C315B">
        <w:rPr>
          <w:rFonts w:ascii="Times New Roman" w:eastAsia="Times New Roman" w:hAnsi="Times New Roman" w:cs="Times New Roman"/>
          <w:sz w:val="16"/>
          <w:szCs w:val="16"/>
        </w:rPr>
        <w:t>………………………………………………………</w:t>
      </w:r>
      <w:r w:rsidR="007C315B">
        <w:rPr>
          <w:rFonts w:ascii="Times New Roman" w:eastAsia="Times New Roman" w:hAnsi="Times New Roman" w:cs="Times New Roman"/>
          <w:sz w:val="16"/>
          <w:szCs w:val="16"/>
        </w:rPr>
        <w:t>………………………………………………..…………</w:t>
      </w:r>
      <w:r w:rsidR="00936C94">
        <w:rPr>
          <w:rFonts w:ascii="Times New Roman" w:eastAsia="Times New Roman" w:hAnsi="Times New Roman" w:cs="Times New Roman"/>
          <w:sz w:val="16"/>
          <w:szCs w:val="16"/>
        </w:rPr>
        <w:t>..</w:t>
      </w:r>
      <w:r w:rsidR="007C315B">
        <w:rPr>
          <w:rFonts w:ascii="Times New Roman" w:eastAsia="Times New Roman" w:hAnsi="Times New Roman" w:cs="Times New Roman"/>
          <w:sz w:val="16"/>
          <w:szCs w:val="16"/>
        </w:rPr>
        <w:t>…</w:t>
      </w:r>
      <w:r>
        <w:rPr>
          <w:rFonts w:ascii="Times New Roman" w:eastAsia="Times New Roman" w:hAnsi="Times New Roman" w:cs="Times New Roman"/>
          <w:sz w:val="28"/>
          <w:szCs w:val="28"/>
        </w:rPr>
        <w:t>28</w:t>
      </w:r>
    </w:p>
    <w:p w:rsidR="00C4229A" w:rsidRDefault="00E0663C"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1.2.5.2. Литература</w:t>
      </w:r>
      <w:r w:rsidRPr="00936C94">
        <w:rPr>
          <w:rFonts w:ascii="Times New Roman" w:eastAsia="Times New Roman" w:hAnsi="Times New Roman" w:cs="Times New Roman"/>
          <w:sz w:val="16"/>
          <w:szCs w:val="16"/>
        </w:rPr>
        <w:t>…………………………………………………………………</w:t>
      </w:r>
      <w:r w:rsidR="00936C94">
        <w:rPr>
          <w:rFonts w:ascii="Times New Roman" w:eastAsia="Times New Roman" w:hAnsi="Times New Roman" w:cs="Times New Roman"/>
          <w:sz w:val="16"/>
          <w:szCs w:val="16"/>
        </w:rPr>
        <w:t>……………………………………………………</w:t>
      </w:r>
      <w:r w:rsidRPr="00936C94">
        <w:rPr>
          <w:rFonts w:ascii="Times New Roman" w:eastAsia="Times New Roman" w:hAnsi="Times New Roman" w:cs="Times New Roman"/>
          <w:sz w:val="16"/>
          <w:szCs w:val="16"/>
        </w:rPr>
        <w:t>…</w:t>
      </w:r>
      <w:r w:rsidR="00936C94" w:rsidRPr="00936C94">
        <w:rPr>
          <w:rFonts w:ascii="Times New Roman" w:eastAsia="Times New Roman" w:hAnsi="Times New Roman" w:cs="Times New Roman"/>
          <w:sz w:val="16"/>
          <w:szCs w:val="16"/>
        </w:rPr>
        <w:t>.</w:t>
      </w:r>
      <w:r w:rsidR="00936C94">
        <w:rPr>
          <w:rFonts w:ascii="Times New Roman" w:eastAsia="Times New Roman" w:hAnsi="Times New Roman" w:cs="Times New Roman"/>
          <w:sz w:val="16"/>
          <w:szCs w:val="16"/>
        </w:rPr>
        <w:t>.</w:t>
      </w:r>
      <w:r w:rsidR="00C4229A">
        <w:rPr>
          <w:rFonts w:ascii="Times New Roman" w:eastAsia="Times New Roman" w:hAnsi="Times New Roman" w:cs="Times New Roman"/>
          <w:sz w:val="28"/>
          <w:szCs w:val="28"/>
        </w:rPr>
        <w:t>31</w:t>
      </w:r>
    </w:p>
    <w:p w:rsidR="00E0663C"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1.2.5.3. Иностранный язык (на примере английского языка)</w:t>
      </w:r>
      <w:r w:rsidR="00E0663C">
        <w:rPr>
          <w:sz w:val="20"/>
          <w:szCs w:val="20"/>
        </w:rPr>
        <w:t>……………………………………………</w:t>
      </w:r>
      <w:r w:rsidR="00936C94">
        <w:rPr>
          <w:sz w:val="20"/>
          <w:szCs w:val="20"/>
        </w:rPr>
        <w:t>.…..</w:t>
      </w:r>
      <w:r>
        <w:rPr>
          <w:rFonts w:ascii="Times New Roman" w:eastAsia="Times New Roman" w:hAnsi="Times New Roman" w:cs="Times New Roman"/>
          <w:sz w:val="28"/>
          <w:szCs w:val="28"/>
        </w:rPr>
        <w:t>39</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1.2.5.4. Второй иностранный язык  (на примере английского</w:t>
      </w:r>
      <w:r w:rsidR="00E0663C">
        <w:rPr>
          <w:sz w:val="20"/>
          <w:szCs w:val="20"/>
        </w:rPr>
        <w:t xml:space="preserve"> </w:t>
      </w:r>
      <w:r>
        <w:rPr>
          <w:rFonts w:ascii="Times New Roman" w:eastAsia="Times New Roman" w:hAnsi="Times New Roman" w:cs="Times New Roman"/>
          <w:sz w:val="28"/>
          <w:szCs w:val="28"/>
        </w:rPr>
        <w:t>языка)</w:t>
      </w:r>
      <w:r w:rsidR="00E0663C">
        <w:rPr>
          <w:sz w:val="20"/>
          <w:szCs w:val="20"/>
        </w:rPr>
        <w:t>………………………………</w:t>
      </w:r>
      <w:r>
        <w:rPr>
          <w:rFonts w:ascii="Times New Roman" w:eastAsia="Times New Roman" w:hAnsi="Times New Roman" w:cs="Times New Roman"/>
          <w:sz w:val="28"/>
          <w:szCs w:val="28"/>
        </w:rPr>
        <w:t>48</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1.2.5.5. История России. Всеобщая история</w:t>
      </w:r>
      <w:r w:rsidR="00E0663C">
        <w:rPr>
          <w:sz w:val="20"/>
          <w:szCs w:val="20"/>
        </w:rPr>
        <w:t>………………………………………………………………………………</w:t>
      </w:r>
      <w:r w:rsidR="00936C94">
        <w:rPr>
          <w:sz w:val="20"/>
          <w:szCs w:val="20"/>
        </w:rPr>
        <w:t>…</w:t>
      </w:r>
      <w:r w:rsidR="00E0663C">
        <w:rPr>
          <w:sz w:val="20"/>
          <w:szCs w:val="20"/>
        </w:rPr>
        <w:t>….</w:t>
      </w:r>
      <w:r w:rsidR="00936C94">
        <w:rPr>
          <w:sz w:val="20"/>
          <w:szCs w:val="20"/>
        </w:rPr>
        <w:t>.</w:t>
      </w:r>
      <w:r>
        <w:rPr>
          <w:rFonts w:ascii="Times New Roman" w:eastAsia="Times New Roman" w:hAnsi="Times New Roman" w:cs="Times New Roman"/>
          <w:sz w:val="28"/>
          <w:szCs w:val="28"/>
        </w:rPr>
        <w:t>58</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1.2.5.6. Обществознание</w:t>
      </w:r>
      <w:r w:rsidR="00936C94">
        <w:rPr>
          <w:sz w:val="20"/>
          <w:szCs w:val="20"/>
        </w:rPr>
        <w:t>…………………………………………………………………………………………………………………………………</w:t>
      </w:r>
      <w:r>
        <w:rPr>
          <w:rFonts w:ascii="Times New Roman" w:eastAsia="Times New Roman" w:hAnsi="Times New Roman" w:cs="Times New Roman"/>
          <w:sz w:val="28"/>
          <w:szCs w:val="28"/>
        </w:rPr>
        <w:t>62</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1.2.5.7. География</w:t>
      </w:r>
      <w:r w:rsidR="00936C94">
        <w:rPr>
          <w:sz w:val="20"/>
          <w:szCs w:val="20"/>
        </w:rPr>
        <w:t>……………………………………………………………………………………………………………………………………………….</w:t>
      </w:r>
      <w:r>
        <w:rPr>
          <w:rFonts w:ascii="Times New Roman" w:eastAsia="Times New Roman" w:hAnsi="Times New Roman" w:cs="Times New Roman"/>
          <w:sz w:val="28"/>
          <w:szCs w:val="28"/>
        </w:rPr>
        <w:t>72</w:t>
      </w:r>
    </w:p>
    <w:p w:rsidR="00C4229A" w:rsidRDefault="00C4229A" w:rsidP="00AC7EBC">
      <w:pPr>
        <w:tabs>
          <w:tab w:val="left" w:leader="dot" w:pos="260"/>
        </w:tabs>
        <w:spacing w:after="0" w:line="240" w:lineRule="auto"/>
        <w:ind w:left="-426"/>
        <w:jc w:val="both"/>
        <w:rPr>
          <w:sz w:val="20"/>
          <w:szCs w:val="20"/>
        </w:rPr>
      </w:pPr>
      <w:r>
        <w:rPr>
          <w:rFonts w:ascii="Times New Roman" w:eastAsia="Times New Roman" w:hAnsi="Times New Roman" w:cs="Times New Roman"/>
          <w:sz w:val="28"/>
          <w:szCs w:val="28"/>
        </w:rPr>
        <w:t>1.2.5.8. Математика</w:t>
      </w:r>
      <w:r w:rsidR="00936C94">
        <w:rPr>
          <w:sz w:val="20"/>
          <w:szCs w:val="20"/>
        </w:rPr>
        <w:t>……………………………………………………………………………………………………………………………………………</w:t>
      </w:r>
      <w:r>
        <w:rPr>
          <w:rFonts w:ascii="Times New Roman" w:eastAsia="Times New Roman" w:hAnsi="Times New Roman" w:cs="Times New Roman"/>
          <w:sz w:val="28"/>
          <w:szCs w:val="28"/>
        </w:rPr>
        <w:t>78</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1.2.5.9. Информатика</w:t>
      </w:r>
      <w:r w:rsidR="00936C94">
        <w:rPr>
          <w:sz w:val="20"/>
          <w:szCs w:val="20"/>
        </w:rPr>
        <w:t>……………………………………………………………………………………………………………………………………….</w:t>
      </w:r>
      <w:r>
        <w:rPr>
          <w:rFonts w:ascii="Times New Roman" w:eastAsia="Times New Roman" w:hAnsi="Times New Roman" w:cs="Times New Roman"/>
          <w:sz w:val="28"/>
          <w:szCs w:val="28"/>
        </w:rPr>
        <w:t>115</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1.2.5.10. Физика</w:t>
      </w:r>
      <w:r w:rsidR="00936C94">
        <w:rPr>
          <w:sz w:val="20"/>
          <w:szCs w:val="20"/>
        </w:rPr>
        <w:t>…………………………………………………………………………………………………………………………………………………..</w:t>
      </w:r>
      <w:r>
        <w:rPr>
          <w:rFonts w:ascii="Times New Roman" w:eastAsia="Times New Roman" w:hAnsi="Times New Roman" w:cs="Times New Roman"/>
          <w:sz w:val="28"/>
          <w:szCs w:val="28"/>
        </w:rPr>
        <w:t>121</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1.2.5.11. Биология</w:t>
      </w:r>
      <w:r w:rsidR="00936C94">
        <w:rPr>
          <w:sz w:val="20"/>
          <w:szCs w:val="20"/>
        </w:rPr>
        <w:t>………………………………………………………………………………………………………………………………………………</w:t>
      </w:r>
      <w:r>
        <w:rPr>
          <w:rFonts w:ascii="Times New Roman" w:eastAsia="Times New Roman" w:hAnsi="Times New Roman" w:cs="Times New Roman"/>
          <w:sz w:val="28"/>
          <w:szCs w:val="28"/>
        </w:rPr>
        <w:t>131</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1.2.5.12. Химия</w:t>
      </w:r>
      <w:r w:rsidR="00936C94">
        <w:rPr>
          <w:sz w:val="20"/>
          <w:szCs w:val="20"/>
        </w:rPr>
        <w:t>…………………………………………………………………………………………………………………………………………………….</w:t>
      </w:r>
      <w:r>
        <w:rPr>
          <w:rFonts w:ascii="Times New Roman" w:eastAsia="Times New Roman" w:hAnsi="Times New Roman" w:cs="Times New Roman"/>
          <w:sz w:val="28"/>
          <w:szCs w:val="28"/>
        </w:rPr>
        <w:t>139</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1.2.5.13. Изобразительное искусство</w:t>
      </w:r>
      <w:r w:rsidR="00936C94">
        <w:rPr>
          <w:sz w:val="20"/>
          <w:szCs w:val="20"/>
        </w:rPr>
        <w:t>…………………………………………………………………………………………………….</w:t>
      </w:r>
      <w:r>
        <w:rPr>
          <w:rFonts w:ascii="Times New Roman" w:eastAsia="Times New Roman" w:hAnsi="Times New Roman" w:cs="Times New Roman"/>
          <w:sz w:val="28"/>
          <w:szCs w:val="28"/>
        </w:rPr>
        <w:t>143</w:t>
      </w:r>
    </w:p>
    <w:p w:rsidR="00E0663C"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1.2.5.14. Музыка</w:t>
      </w:r>
      <w:r w:rsidR="00936C94">
        <w:rPr>
          <w:sz w:val="20"/>
          <w:szCs w:val="20"/>
        </w:rPr>
        <w:t>………………………………………………………………………………………………………………………………………………….</w:t>
      </w:r>
      <w:r>
        <w:rPr>
          <w:rFonts w:ascii="Times New Roman" w:eastAsia="Times New Roman" w:hAnsi="Times New Roman" w:cs="Times New Roman"/>
          <w:sz w:val="28"/>
          <w:szCs w:val="28"/>
        </w:rPr>
        <w:t>157</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1.2.5.15.Технология</w:t>
      </w:r>
      <w:r w:rsidR="00936C94">
        <w:rPr>
          <w:sz w:val="20"/>
          <w:szCs w:val="20"/>
        </w:rPr>
        <w:t>…………………………………………………………………………………………………………………………………………..</w:t>
      </w:r>
      <w:r>
        <w:rPr>
          <w:rFonts w:ascii="Times New Roman" w:eastAsia="Times New Roman" w:hAnsi="Times New Roman" w:cs="Times New Roman"/>
          <w:sz w:val="28"/>
          <w:szCs w:val="28"/>
        </w:rPr>
        <w:t>162</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1.2.5.16. Физическая культура</w:t>
      </w:r>
      <w:r w:rsidR="00936C94">
        <w:rPr>
          <w:sz w:val="20"/>
          <w:szCs w:val="20"/>
        </w:rPr>
        <w:t>…………………………………………………………………………………………………………………..</w:t>
      </w:r>
      <w:r>
        <w:rPr>
          <w:rFonts w:ascii="Times New Roman" w:eastAsia="Times New Roman" w:hAnsi="Times New Roman" w:cs="Times New Roman"/>
          <w:sz w:val="28"/>
          <w:szCs w:val="28"/>
        </w:rPr>
        <w:t>175</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1.2.5.17. Основы безопасности жизнедеятельности</w:t>
      </w:r>
      <w:r w:rsidR="00936C94">
        <w:rPr>
          <w:sz w:val="20"/>
          <w:szCs w:val="20"/>
        </w:rPr>
        <w:t>……………………………………………………………………</w:t>
      </w:r>
      <w:r>
        <w:rPr>
          <w:rFonts w:ascii="Times New Roman" w:eastAsia="Times New Roman" w:hAnsi="Times New Roman" w:cs="Times New Roman"/>
          <w:sz w:val="28"/>
          <w:szCs w:val="28"/>
        </w:rPr>
        <w:t>178</w:t>
      </w:r>
    </w:p>
    <w:p w:rsidR="00E0663C" w:rsidRDefault="00C4229A" w:rsidP="00AC7EBC">
      <w:pPr>
        <w:spacing w:after="0" w:line="240" w:lineRule="auto"/>
        <w:ind w:left="-426"/>
        <w:jc w:val="both"/>
        <w:rPr>
          <w:sz w:val="20"/>
          <w:szCs w:val="20"/>
        </w:rPr>
      </w:pPr>
      <w:r>
        <w:rPr>
          <w:rFonts w:ascii="Times New Roman" w:eastAsia="Times New Roman" w:hAnsi="Times New Roman" w:cs="Times New Roman"/>
          <w:sz w:val="28"/>
          <w:szCs w:val="28"/>
        </w:rPr>
        <w:t>1.3. Система оценки достижения планируемых результатов</w:t>
      </w:r>
      <w:r w:rsidR="00936C94">
        <w:rPr>
          <w:sz w:val="20"/>
          <w:szCs w:val="20"/>
        </w:rPr>
        <w:t xml:space="preserve"> </w:t>
      </w:r>
      <w:r>
        <w:rPr>
          <w:rFonts w:ascii="Times New Roman" w:eastAsia="Times New Roman" w:hAnsi="Times New Roman" w:cs="Times New Roman"/>
          <w:sz w:val="28"/>
          <w:szCs w:val="28"/>
        </w:rPr>
        <w:t>освоения основной образовательной программы основного</w:t>
      </w:r>
      <w:r w:rsidR="00936C94">
        <w:rPr>
          <w:sz w:val="20"/>
          <w:szCs w:val="20"/>
        </w:rPr>
        <w:t xml:space="preserve"> </w:t>
      </w:r>
      <w:r>
        <w:rPr>
          <w:rFonts w:ascii="Times New Roman" w:eastAsia="Times New Roman" w:hAnsi="Times New Roman" w:cs="Times New Roman"/>
          <w:sz w:val="28"/>
          <w:szCs w:val="28"/>
        </w:rPr>
        <w:t>общего образования</w:t>
      </w:r>
      <w:r w:rsidR="00936C94">
        <w:rPr>
          <w:sz w:val="20"/>
          <w:szCs w:val="20"/>
        </w:rPr>
        <w:t>………………………………………………</w:t>
      </w:r>
      <w:r>
        <w:rPr>
          <w:rFonts w:ascii="Times New Roman" w:eastAsia="Times New Roman" w:hAnsi="Times New Roman" w:cs="Times New Roman"/>
          <w:sz w:val="28"/>
          <w:szCs w:val="28"/>
        </w:rPr>
        <w:t>185</w:t>
      </w:r>
    </w:p>
    <w:p w:rsidR="00C4229A" w:rsidRDefault="00936C94" w:rsidP="00AC7EBC">
      <w:pPr>
        <w:tabs>
          <w:tab w:val="left" w:leader="dot" w:pos="400"/>
        </w:tabs>
        <w:spacing w:after="0" w:line="240" w:lineRule="auto"/>
        <w:ind w:left="-426"/>
        <w:jc w:val="both"/>
        <w:rPr>
          <w:sz w:val="20"/>
          <w:szCs w:val="20"/>
        </w:rPr>
      </w:pPr>
      <w:r>
        <w:rPr>
          <w:rFonts w:ascii="Times New Roman" w:hAnsi="Times New Roman" w:cs="Times New Roman"/>
          <w:sz w:val="28"/>
          <w:szCs w:val="28"/>
        </w:rPr>
        <w:t>2</w:t>
      </w:r>
      <w:r w:rsidR="00E0663C">
        <w:rPr>
          <w:sz w:val="20"/>
          <w:szCs w:val="20"/>
        </w:rPr>
        <w:t>.</w:t>
      </w:r>
      <w:r w:rsidR="00C4229A">
        <w:rPr>
          <w:rFonts w:ascii="Times New Roman" w:eastAsia="Times New Roman" w:hAnsi="Times New Roman" w:cs="Times New Roman"/>
          <w:sz w:val="28"/>
          <w:szCs w:val="28"/>
        </w:rPr>
        <w:t>Содержательный раздел примерной основной образовательной</w:t>
      </w:r>
      <w:r w:rsidR="00E0663C">
        <w:rPr>
          <w:sz w:val="20"/>
          <w:szCs w:val="20"/>
        </w:rPr>
        <w:t xml:space="preserve"> </w:t>
      </w:r>
      <w:r w:rsidR="00C4229A">
        <w:rPr>
          <w:rFonts w:ascii="Times New Roman" w:eastAsia="Times New Roman" w:hAnsi="Times New Roman" w:cs="Times New Roman"/>
          <w:sz w:val="28"/>
          <w:szCs w:val="28"/>
        </w:rPr>
        <w:t>программы основного общего образования</w:t>
      </w:r>
      <w:r>
        <w:rPr>
          <w:sz w:val="20"/>
          <w:szCs w:val="20"/>
        </w:rPr>
        <w:t>…………………………………………………………………………………………………………………</w:t>
      </w:r>
      <w:r w:rsidR="00C4229A">
        <w:rPr>
          <w:rFonts w:ascii="Times New Roman" w:eastAsia="Times New Roman" w:hAnsi="Times New Roman" w:cs="Times New Roman"/>
          <w:sz w:val="28"/>
          <w:szCs w:val="28"/>
        </w:rPr>
        <w:t>199</w:t>
      </w:r>
    </w:p>
    <w:p w:rsidR="00C4229A" w:rsidRDefault="00C4229A" w:rsidP="00AC7EBC">
      <w:pPr>
        <w:spacing w:after="0" w:line="240" w:lineRule="auto"/>
        <w:ind w:left="-426"/>
        <w:jc w:val="both"/>
        <w:rPr>
          <w:sz w:val="20"/>
          <w:szCs w:val="20"/>
        </w:rPr>
      </w:pPr>
      <w:r>
        <w:rPr>
          <w:rFonts w:ascii="Times New Roman" w:eastAsia="Times New Roman" w:hAnsi="Times New Roman" w:cs="Times New Roman"/>
          <w:sz w:val="28"/>
          <w:szCs w:val="28"/>
        </w:rPr>
        <w:t>2.1. Программа развития универсальных учебных действий,</w:t>
      </w:r>
      <w:r w:rsidR="00936C94">
        <w:rPr>
          <w:sz w:val="20"/>
          <w:szCs w:val="20"/>
        </w:rPr>
        <w:t xml:space="preserve"> </w:t>
      </w:r>
      <w:r>
        <w:rPr>
          <w:rFonts w:ascii="Times New Roman" w:eastAsia="Times New Roman" w:hAnsi="Times New Roman" w:cs="Times New Roman"/>
          <w:sz w:val="28"/>
          <w:szCs w:val="28"/>
        </w:rPr>
        <w:t>включающая формирование компетенций обучающихся в</w:t>
      </w:r>
      <w:r w:rsidR="00936C94">
        <w:rPr>
          <w:sz w:val="20"/>
          <w:szCs w:val="20"/>
        </w:rPr>
        <w:t xml:space="preserve"> </w:t>
      </w:r>
      <w:r>
        <w:rPr>
          <w:rFonts w:ascii="Times New Roman" w:eastAsia="Times New Roman" w:hAnsi="Times New Roman" w:cs="Times New Roman"/>
          <w:sz w:val="28"/>
          <w:szCs w:val="28"/>
        </w:rPr>
        <w:t>области использования информационно-коммуникационных</w:t>
      </w:r>
      <w:r w:rsidR="00936C94">
        <w:rPr>
          <w:sz w:val="20"/>
          <w:szCs w:val="20"/>
        </w:rPr>
        <w:t xml:space="preserve"> </w:t>
      </w:r>
      <w:r>
        <w:rPr>
          <w:rFonts w:ascii="Times New Roman" w:eastAsia="Times New Roman" w:hAnsi="Times New Roman" w:cs="Times New Roman"/>
          <w:sz w:val="28"/>
          <w:szCs w:val="28"/>
        </w:rPr>
        <w:t xml:space="preserve">технологий, учебно-исследовательской и </w:t>
      </w:r>
      <w:r w:rsidR="00936C94">
        <w:rPr>
          <w:rFonts w:ascii="Times New Roman" w:eastAsia="Times New Roman" w:hAnsi="Times New Roman" w:cs="Times New Roman"/>
          <w:sz w:val="28"/>
          <w:szCs w:val="28"/>
        </w:rPr>
        <w:t>проектной деятельности</w:t>
      </w:r>
      <w:r w:rsidR="00936C94" w:rsidRPr="00936C94">
        <w:rPr>
          <w:rFonts w:ascii="Times New Roman" w:eastAsia="Times New Roman" w:hAnsi="Times New Roman" w:cs="Times New Roman"/>
          <w:sz w:val="16"/>
          <w:szCs w:val="16"/>
        </w:rPr>
        <w:t>…………………………………</w:t>
      </w:r>
      <w:r w:rsidR="00936C94">
        <w:rPr>
          <w:rFonts w:ascii="Times New Roman" w:eastAsia="Times New Roman" w:hAnsi="Times New Roman" w:cs="Times New Roman"/>
          <w:sz w:val="16"/>
          <w:szCs w:val="16"/>
        </w:rPr>
        <w:t>………………………………………………………………..</w:t>
      </w:r>
      <w:r w:rsidR="00936C94" w:rsidRPr="00936C94">
        <w:rPr>
          <w:rFonts w:ascii="Times New Roman" w:eastAsia="Times New Roman" w:hAnsi="Times New Roman" w:cs="Times New Roman"/>
          <w:sz w:val="16"/>
          <w:szCs w:val="16"/>
        </w:rPr>
        <w:t>…………</w:t>
      </w:r>
      <w:r w:rsidR="00936C94">
        <w:rPr>
          <w:rFonts w:ascii="Times New Roman" w:eastAsia="Times New Roman" w:hAnsi="Times New Roman" w:cs="Times New Roman"/>
          <w:sz w:val="16"/>
          <w:szCs w:val="16"/>
        </w:rPr>
        <w:t>….</w:t>
      </w:r>
      <w:r>
        <w:rPr>
          <w:rFonts w:ascii="Times New Roman" w:eastAsia="Times New Roman" w:hAnsi="Times New Roman" w:cs="Times New Roman"/>
          <w:sz w:val="28"/>
          <w:szCs w:val="28"/>
        </w:rPr>
        <w:t>199</w:t>
      </w:r>
    </w:p>
    <w:p w:rsidR="00C4229A" w:rsidRDefault="00C4229A"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 Примерные программы учебных предметов, курсов</w:t>
      </w:r>
      <w:r w:rsidR="00936C94">
        <w:rPr>
          <w:sz w:val="20"/>
          <w:szCs w:val="20"/>
        </w:rPr>
        <w:t>…………………………………………………</w:t>
      </w:r>
      <w:r w:rsidR="00AC7EBC">
        <w:rPr>
          <w:sz w:val="20"/>
          <w:szCs w:val="20"/>
        </w:rPr>
        <w:t>.</w:t>
      </w:r>
      <w:r w:rsidR="00936C94">
        <w:rPr>
          <w:sz w:val="20"/>
          <w:szCs w:val="20"/>
        </w:rPr>
        <w:t>…</w:t>
      </w:r>
      <w:r w:rsidR="00AC7EBC">
        <w:rPr>
          <w:sz w:val="20"/>
          <w:szCs w:val="20"/>
        </w:rPr>
        <w:t>.....</w:t>
      </w:r>
      <w:r>
        <w:rPr>
          <w:rFonts w:ascii="Times New Roman" w:eastAsia="Times New Roman" w:hAnsi="Times New Roman" w:cs="Times New Roman"/>
          <w:sz w:val="28"/>
          <w:szCs w:val="28"/>
        </w:rPr>
        <w:t>227</w:t>
      </w:r>
    </w:p>
    <w:p w:rsidR="00C4229A" w:rsidRDefault="00C4229A" w:rsidP="00AC7EBC">
      <w:pPr>
        <w:spacing w:after="0" w:line="240" w:lineRule="auto"/>
        <w:ind w:left="-426"/>
        <w:jc w:val="both"/>
        <w:sectPr w:rsidR="00C4229A" w:rsidSect="00C4229A">
          <w:type w:val="continuous"/>
          <w:pgSz w:w="11900" w:h="16840"/>
          <w:pgMar w:top="1107" w:right="700" w:bottom="346" w:left="1440" w:header="0" w:footer="0" w:gutter="0"/>
          <w:cols w:space="720" w:equalWidth="0">
            <w:col w:w="9760"/>
          </w:cols>
        </w:sectPr>
      </w:pPr>
    </w:p>
    <w:p w:rsidR="00E0663C" w:rsidRDefault="00E0663C" w:rsidP="00AC7EBC">
      <w:pPr>
        <w:tabs>
          <w:tab w:val="left" w:leader="dot" w:pos="400"/>
        </w:tabs>
        <w:spacing w:after="0" w:line="240" w:lineRule="auto"/>
        <w:jc w:val="both"/>
        <w:rPr>
          <w:sz w:val="20"/>
          <w:szCs w:val="20"/>
        </w:rPr>
      </w:pPr>
      <w:r>
        <w:rPr>
          <w:rFonts w:ascii="Times New Roman" w:eastAsia="Times New Roman" w:hAnsi="Times New Roman" w:cs="Times New Roman"/>
          <w:sz w:val="28"/>
          <w:szCs w:val="28"/>
        </w:rPr>
        <w:lastRenderedPageBreak/>
        <w:t>2.2.1 Общие положения</w:t>
      </w:r>
      <w:r w:rsidR="00936C94">
        <w:rPr>
          <w:sz w:val="20"/>
          <w:szCs w:val="20"/>
        </w:rPr>
        <w:t>………………………………………………………………………………………………………………………</w:t>
      </w:r>
      <w:r w:rsidR="00A55087">
        <w:rPr>
          <w:sz w:val="20"/>
          <w:szCs w:val="20"/>
        </w:rPr>
        <w:t>.</w:t>
      </w:r>
      <w:r w:rsidR="00936C94">
        <w:rPr>
          <w:sz w:val="20"/>
          <w:szCs w:val="20"/>
        </w:rPr>
        <w:t>….</w:t>
      </w:r>
      <w:r>
        <w:rPr>
          <w:rFonts w:ascii="Times New Roman" w:eastAsia="Times New Roman" w:hAnsi="Times New Roman" w:cs="Times New Roman"/>
          <w:sz w:val="28"/>
          <w:szCs w:val="28"/>
        </w:rPr>
        <w:t>227</w:t>
      </w:r>
    </w:p>
    <w:p w:rsidR="00E0663C" w:rsidRDefault="00E0663C" w:rsidP="00AC7EBC">
      <w:pPr>
        <w:spacing w:after="0" w:line="240" w:lineRule="auto"/>
        <w:ind w:left="-426"/>
        <w:jc w:val="both"/>
        <w:rPr>
          <w:sz w:val="20"/>
          <w:szCs w:val="20"/>
        </w:rPr>
      </w:pPr>
    </w:p>
    <w:p w:rsidR="00E0663C" w:rsidRDefault="00E0663C" w:rsidP="00AC7EBC">
      <w:pPr>
        <w:spacing w:after="0" w:line="240" w:lineRule="auto"/>
        <w:ind w:left="-426"/>
        <w:jc w:val="both"/>
        <w:rPr>
          <w:sz w:val="20"/>
          <w:szCs w:val="20"/>
        </w:rPr>
      </w:pPr>
      <w:r>
        <w:rPr>
          <w:rFonts w:ascii="Times New Roman" w:eastAsia="Times New Roman" w:hAnsi="Times New Roman" w:cs="Times New Roman"/>
          <w:sz w:val="28"/>
          <w:szCs w:val="28"/>
        </w:rPr>
        <w:lastRenderedPageBreak/>
        <w:t>2.2.2. Основное содержание учебных предметов на уровне</w:t>
      </w:r>
      <w:r w:rsidR="00936C94">
        <w:rPr>
          <w:sz w:val="20"/>
          <w:szCs w:val="20"/>
        </w:rPr>
        <w:t xml:space="preserve"> </w:t>
      </w:r>
      <w:r>
        <w:rPr>
          <w:rFonts w:ascii="Times New Roman" w:eastAsia="Times New Roman" w:hAnsi="Times New Roman" w:cs="Times New Roman"/>
          <w:sz w:val="28"/>
          <w:szCs w:val="28"/>
        </w:rPr>
        <w:t>основного общего образования</w:t>
      </w:r>
      <w:r w:rsidR="00936C94">
        <w:rPr>
          <w:sz w:val="20"/>
          <w:szCs w:val="20"/>
        </w:rPr>
        <w:t>…………………………………………………………………………………………………………………………………………………………….</w:t>
      </w:r>
      <w:r>
        <w:rPr>
          <w:rFonts w:ascii="Times New Roman" w:eastAsia="Times New Roman" w:hAnsi="Times New Roman" w:cs="Times New Roman"/>
          <w:sz w:val="28"/>
          <w:szCs w:val="28"/>
        </w:rPr>
        <w:t>228</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2.2.2.1. Русский язык</w:t>
      </w:r>
      <w:r>
        <w:rPr>
          <w:sz w:val="20"/>
          <w:szCs w:val="20"/>
        </w:rPr>
        <w:tab/>
      </w:r>
      <w:r w:rsidR="00936C94">
        <w:rPr>
          <w:sz w:val="20"/>
          <w:szCs w:val="20"/>
        </w:rPr>
        <w:t>……………………………………………………………………………………………………………………………………….</w:t>
      </w:r>
      <w:r>
        <w:rPr>
          <w:rFonts w:ascii="Times New Roman" w:eastAsia="Times New Roman" w:hAnsi="Times New Roman" w:cs="Times New Roman"/>
          <w:sz w:val="28"/>
          <w:szCs w:val="28"/>
        </w:rPr>
        <w:t>228</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2.2.2.2. Литература</w:t>
      </w:r>
      <w:r w:rsidR="00936C94">
        <w:rPr>
          <w:sz w:val="20"/>
          <w:szCs w:val="20"/>
        </w:rPr>
        <w:t>……………………………………………………………………………………………………………………………………………</w:t>
      </w:r>
      <w:r w:rsidR="00A55087">
        <w:rPr>
          <w:sz w:val="20"/>
          <w:szCs w:val="20"/>
        </w:rPr>
        <w:t>.</w:t>
      </w:r>
      <w:r>
        <w:rPr>
          <w:rFonts w:ascii="Times New Roman" w:eastAsia="Times New Roman" w:hAnsi="Times New Roman" w:cs="Times New Roman"/>
          <w:sz w:val="28"/>
          <w:szCs w:val="28"/>
        </w:rPr>
        <w:t>236</w:t>
      </w:r>
    </w:p>
    <w:p w:rsidR="00E0663C" w:rsidRDefault="00E0663C" w:rsidP="00AC7EBC">
      <w:pPr>
        <w:spacing w:after="0" w:line="240" w:lineRule="auto"/>
        <w:ind w:left="-426"/>
        <w:jc w:val="both"/>
        <w:rPr>
          <w:sz w:val="20"/>
          <w:szCs w:val="20"/>
        </w:rPr>
      </w:pP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2.2.2.3. Иностранный язык</w:t>
      </w:r>
      <w:r w:rsidR="00936C94">
        <w:rPr>
          <w:sz w:val="20"/>
          <w:szCs w:val="20"/>
        </w:rPr>
        <w:t>…………………………………………………………………………………………………………………………</w:t>
      </w:r>
      <w:r w:rsidR="00A55087">
        <w:rPr>
          <w:sz w:val="20"/>
          <w:szCs w:val="20"/>
        </w:rPr>
        <w:t>.</w:t>
      </w:r>
      <w:r w:rsidR="00936C94">
        <w:rPr>
          <w:sz w:val="20"/>
          <w:szCs w:val="20"/>
        </w:rPr>
        <w:t>..</w:t>
      </w:r>
      <w:r>
        <w:rPr>
          <w:rFonts w:ascii="Times New Roman" w:eastAsia="Times New Roman" w:hAnsi="Times New Roman" w:cs="Times New Roman"/>
          <w:sz w:val="28"/>
          <w:szCs w:val="28"/>
        </w:rPr>
        <w:t>258</w:t>
      </w:r>
    </w:p>
    <w:p w:rsidR="00E0663C" w:rsidRDefault="00E0663C" w:rsidP="00AC7EBC">
      <w:pPr>
        <w:spacing w:after="0" w:line="240" w:lineRule="auto"/>
        <w:ind w:left="-426"/>
        <w:jc w:val="both"/>
        <w:rPr>
          <w:sz w:val="20"/>
          <w:szCs w:val="20"/>
        </w:rPr>
      </w:pPr>
      <w:r>
        <w:rPr>
          <w:rFonts w:ascii="Times New Roman" w:eastAsia="Times New Roman" w:hAnsi="Times New Roman" w:cs="Times New Roman"/>
          <w:sz w:val="28"/>
          <w:szCs w:val="28"/>
        </w:rPr>
        <w:t>2.2.2.4. Второй иностранный язык  (на примере английского</w:t>
      </w:r>
      <w:r w:rsidR="00936C94">
        <w:rPr>
          <w:sz w:val="20"/>
          <w:szCs w:val="20"/>
        </w:rPr>
        <w:t xml:space="preserve"> </w:t>
      </w:r>
      <w:r>
        <w:rPr>
          <w:rFonts w:ascii="Times New Roman" w:eastAsia="Times New Roman" w:hAnsi="Times New Roman" w:cs="Times New Roman"/>
          <w:sz w:val="28"/>
          <w:szCs w:val="28"/>
        </w:rPr>
        <w:t>языка)</w:t>
      </w:r>
      <w:r w:rsidR="00936C94">
        <w:rPr>
          <w:sz w:val="20"/>
          <w:szCs w:val="20"/>
        </w:rPr>
        <w:t>…………………………</w:t>
      </w:r>
      <w:r w:rsidR="00AC7EBC">
        <w:rPr>
          <w:sz w:val="20"/>
          <w:szCs w:val="20"/>
        </w:rPr>
        <w:t>.</w:t>
      </w:r>
      <w:r w:rsidR="00936C94">
        <w:rPr>
          <w:sz w:val="20"/>
          <w:szCs w:val="20"/>
        </w:rPr>
        <w:t>….</w:t>
      </w:r>
      <w:r>
        <w:rPr>
          <w:rFonts w:ascii="Times New Roman" w:eastAsia="Times New Roman" w:hAnsi="Times New Roman" w:cs="Times New Roman"/>
          <w:sz w:val="28"/>
          <w:szCs w:val="28"/>
        </w:rPr>
        <w:t>267</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2.2.2.5. История России. Всеобщая история</w:t>
      </w:r>
      <w:r w:rsidR="00A55087">
        <w:rPr>
          <w:sz w:val="20"/>
          <w:szCs w:val="20"/>
        </w:rPr>
        <w:t>…………………………………………………………………………………</w:t>
      </w:r>
      <w:r w:rsidR="00936C94">
        <w:rPr>
          <w:sz w:val="20"/>
          <w:szCs w:val="20"/>
        </w:rPr>
        <w:t>….</w:t>
      </w:r>
      <w:r w:rsidR="00AC7EBC">
        <w:rPr>
          <w:sz w:val="20"/>
          <w:szCs w:val="20"/>
        </w:rPr>
        <w:t>.</w:t>
      </w:r>
      <w:r>
        <w:rPr>
          <w:rFonts w:ascii="Times New Roman" w:eastAsia="Times New Roman" w:hAnsi="Times New Roman" w:cs="Times New Roman"/>
          <w:sz w:val="28"/>
          <w:szCs w:val="28"/>
        </w:rPr>
        <w:t>275</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2.2.2.6. Обществознание</w:t>
      </w:r>
      <w:r w:rsidR="00936C94">
        <w:rPr>
          <w:sz w:val="20"/>
          <w:szCs w:val="20"/>
        </w:rPr>
        <w:t>……………………………………………………………………………………………………………………………</w:t>
      </w:r>
      <w:r w:rsidR="00A55087">
        <w:rPr>
          <w:sz w:val="20"/>
          <w:szCs w:val="20"/>
        </w:rPr>
        <w:t>.</w:t>
      </w:r>
      <w:r w:rsidR="00936C94">
        <w:rPr>
          <w:sz w:val="20"/>
          <w:szCs w:val="20"/>
        </w:rPr>
        <w:t>…</w:t>
      </w:r>
      <w:r w:rsidR="00AC7EBC">
        <w:rPr>
          <w:sz w:val="20"/>
          <w:szCs w:val="20"/>
        </w:rPr>
        <w:t>.</w:t>
      </w:r>
      <w:r w:rsidR="00936C94">
        <w:rPr>
          <w:sz w:val="20"/>
          <w:szCs w:val="20"/>
        </w:rPr>
        <w:t>.</w:t>
      </w:r>
      <w:r>
        <w:rPr>
          <w:rFonts w:ascii="Times New Roman" w:eastAsia="Times New Roman" w:hAnsi="Times New Roman" w:cs="Times New Roman"/>
          <w:sz w:val="28"/>
          <w:szCs w:val="28"/>
        </w:rPr>
        <w:t>316</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2.2.2.7. География</w:t>
      </w:r>
      <w:r w:rsidR="00936C94">
        <w:rPr>
          <w:sz w:val="20"/>
          <w:szCs w:val="20"/>
        </w:rPr>
        <w:t>……………………………………………………………………………………………………………………………………………</w:t>
      </w:r>
      <w:r w:rsidR="00AC7EBC">
        <w:rPr>
          <w:sz w:val="20"/>
          <w:szCs w:val="20"/>
        </w:rPr>
        <w:t>….</w:t>
      </w:r>
      <w:r>
        <w:rPr>
          <w:rFonts w:ascii="Times New Roman" w:eastAsia="Times New Roman" w:hAnsi="Times New Roman" w:cs="Times New Roman"/>
          <w:sz w:val="28"/>
          <w:szCs w:val="28"/>
        </w:rPr>
        <w:t>321</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2.2.2.8. Математика</w:t>
      </w:r>
      <w:r w:rsidR="00936C94">
        <w:rPr>
          <w:sz w:val="20"/>
          <w:szCs w:val="20"/>
        </w:rPr>
        <w:t>…………………………………………………………………………………………………………………………………………</w:t>
      </w:r>
      <w:r w:rsidR="00AC7EBC">
        <w:rPr>
          <w:sz w:val="20"/>
          <w:szCs w:val="20"/>
        </w:rPr>
        <w:t>.</w:t>
      </w:r>
      <w:r w:rsidR="00936C94">
        <w:rPr>
          <w:sz w:val="20"/>
          <w:szCs w:val="20"/>
        </w:rPr>
        <w:t>..</w:t>
      </w:r>
      <w:r>
        <w:rPr>
          <w:rFonts w:ascii="Times New Roman" w:eastAsia="Times New Roman" w:hAnsi="Times New Roman" w:cs="Times New Roman"/>
          <w:sz w:val="28"/>
          <w:szCs w:val="28"/>
        </w:rPr>
        <w:t>343</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2.2.2.9. Информатика</w:t>
      </w:r>
      <w:r w:rsidR="00936C94">
        <w:rPr>
          <w:sz w:val="20"/>
          <w:szCs w:val="20"/>
        </w:rPr>
        <w:t>……………………………………………………………………………………………………………………………………….</w:t>
      </w:r>
      <w:r>
        <w:rPr>
          <w:rFonts w:ascii="Times New Roman" w:eastAsia="Times New Roman" w:hAnsi="Times New Roman" w:cs="Times New Roman"/>
          <w:sz w:val="28"/>
          <w:szCs w:val="28"/>
        </w:rPr>
        <w:t>371</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2.2.2.10. Физика</w:t>
      </w:r>
      <w:r w:rsidR="00936C94">
        <w:rPr>
          <w:sz w:val="20"/>
          <w:szCs w:val="20"/>
        </w:rPr>
        <w:t>…………………………………………………………………………………………………………………………………………….…….</w:t>
      </w:r>
      <w:r>
        <w:rPr>
          <w:rFonts w:ascii="Times New Roman" w:eastAsia="Times New Roman" w:hAnsi="Times New Roman" w:cs="Times New Roman"/>
          <w:sz w:val="28"/>
          <w:szCs w:val="28"/>
        </w:rPr>
        <w:t>382</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2.2.2.11. Биология</w:t>
      </w:r>
      <w:r w:rsidR="00936C94">
        <w:rPr>
          <w:sz w:val="20"/>
          <w:szCs w:val="20"/>
        </w:rPr>
        <w:t>………………………………………………………………………………………………………………………………………………</w:t>
      </w:r>
      <w:r w:rsidR="00685E8E">
        <w:rPr>
          <w:sz w:val="20"/>
          <w:szCs w:val="20"/>
        </w:rPr>
        <w:t>.</w:t>
      </w:r>
      <w:r>
        <w:rPr>
          <w:rFonts w:ascii="Times New Roman" w:eastAsia="Times New Roman" w:hAnsi="Times New Roman" w:cs="Times New Roman"/>
          <w:sz w:val="28"/>
          <w:szCs w:val="28"/>
        </w:rPr>
        <w:t>391</w:t>
      </w:r>
    </w:p>
    <w:p w:rsidR="00E0663C" w:rsidRDefault="00E0663C" w:rsidP="00AC7EBC">
      <w:pPr>
        <w:tabs>
          <w:tab w:val="left" w:leader="dot" w:pos="400"/>
        </w:tabs>
        <w:spacing w:after="0" w:line="240" w:lineRule="auto"/>
        <w:ind w:left="-426"/>
        <w:jc w:val="both"/>
        <w:rPr>
          <w:sz w:val="20"/>
          <w:szCs w:val="20"/>
        </w:rPr>
      </w:pPr>
      <w:r>
        <w:rPr>
          <w:rFonts w:ascii="Times New Roman" w:eastAsia="Times New Roman" w:hAnsi="Times New Roman" w:cs="Times New Roman"/>
          <w:sz w:val="28"/>
          <w:szCs w:val="28"/>
        </w:rPr>
        <w:t>2.2.2.12. Химия</w:t>
      </w:r>
      <w:r w:rsidR="00936C94">
        <w:rPr>
          <w:sz w:val="20"/>
          <w:szCs w:val="20"/>
        </w:rPr>
        <w:t>……………………………………………………………………………………………………………………………………………………</w:t>
      </w:r>
      <w:r w:rsidR="00AC7EBC">
        <w:rPr>
          <w:sz w:val="20"/>
          <w:szCs w:val="20"/>
        </w:rPr>
        <w:t>.</w:t>
      </w:r>
      <w:r w:rsidR="00936C94">
        <w:rPr>
          <w:sz w:val="20"/>
          <w:szCs w:val="20"/>
        </w:rPr>
        <w:t>.</w:t>
      </w:r>
      <w:r>
        <w:rPr>
          <w:rFonts w:ascii="Times New Roman" w:eastAsia="Times New Roman" w:hAnsi="Times New Roman" w:cs="Times New Roman"/>
          <w:sz w:val="28"/>
          <w:szCs w:val="28"/>
        </w:rPr>
        <w:t>405</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2.2.2.13. Изобразительное искусство</w:t>
      </w:r>
      <w:r w:rsidR="00936C94">
        <w:rPr>
          <w:sz w:val="20"/>
          <w:szCs w:val="20"/>
        </w:rPr>
        <w:t>…………………………………………………………………………………………………</w:t>
      </w:r>
      <w:r w:rsidR="00AC7EBC">
        <w:rPr>
          <w:sz w:val="20"/>
          <w:szCs w:val="20"/>
        </w:rPr>
        <w:t>.</w:t>
      </w:r>
      <w:r w:rsidR="00A55087">
        <w:rPr>
          <w:sz w:val="20"/>
          <w:szCs w:val="20"/>
        </w:rPr>
        <w:t>.</w:t>
      </w:r>
      <w:r w:rsidR="00936C94">
        <w:rPr>
          <w:sz w:val="20"/>
          <w:szCs w:val="20"/>
        </w:rPr>
        <w:t>…</w:t>
      </w:r>
      <w:r>
        <w:rPr>
          <w:rFonts w:ascii="Times New Roman" w:eastAsia="Times New Roman" w:hAnsi="Times New Roman" w:cs="Times New Roman"/>
          <w:sz w:val="28"/>
          <w:szCs w:val="28"/>
        </w:rPr>
        <w:t>410</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2.2.2.14. Музыка</w:t>
      </w:r>
      <w:r w:rsidR="00936C94">
        <w:rPr>
          <w:sz w:val="20"/>
          <w:szCs w:val="20"/>
        </w:rPr>
        <w:t>………………………………………………………………………………………………………………………………………</w:t>
      </w:r>
      <w:r w:rsidR="00A55087">
        <w:rPr>
          <w:sz w:val="20"/>
          <w:szCs w:val="20"/>
        </w:rPr>
        <w:t>.</w:t>
      </w:r>
      <w:r w:rsidR="00936C94">
        <w:rPr>
          <w:sz w:val="20"/>
          <w:szCs w:val="20"/>
        </w:rPr>
        <w:t>…………</w:t>
      </w:r>
      <w:r w:rsidR="00AC7EBC">
        <w:rPr>
          <w:sz w:val="20"/>
          <w:szCs w:val="20"/>
        </w:rPr>
        <w:t>.</w:t>
      </w:r>
      <w:r>
        <w:rPr>
          <w:rFonts w:ascii="Times New Roman" w:eastAsia="Times New Roman" w:hAnsi="Times New Roman" w:cs="Times New Roman"/>
          <w:sz w:val="28"/>
          <w:szCs w:val="28"/>
        </w:rPr>
        <w:t>416</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2.2.2.15. Технология</w:t>
      </w:r>
      <w:r w:rsidR="00936C94">
        <w:rPr>
          <w:sz w:val="20"/>
          <w:szCs w:val="20"/>
        </w:rPr>
        <w:t>………………………………………………………………………………………………………………………………………</w:t>
      </w:r>
      <w:r w:rsidR="00AC7EBC">
        <w:rPr>
          <w:sz w:val="20"/>
          <w:szCs w:val="20"/>
        </w:rPr>
        <w:t>.</w:t>
      </w:r>
      <w:r w:rsidR="00936C94">
        <w:rPr>
          <w:sz w:val="20"/>
          <w:szCs w:val="20"/>
        </w:rPr>
        <w:t>..</w:t>
      </w:r>
      <w:r>
        <w:rPr>
          <w:rFonts w:ascii="Times New Roman" w:eastAsia="Times New Roman" w:hAnsi="Times New Roman" w:cs="Times New Roman"/>
          <w:sz w:val="28"/>
          <w:szCs w:val="28"/>
        </w:rPr>
        <w:t>428</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2.2.2.16. Физическая культура</w:t>
      </w:r>
      <w:r w:rsidR="00936C94">
        <w:rPr>
          <w:sz w:val="20"/>
          <w:szCs w:val="20"/>
        </w:rPr>
        <w:t>…………………………………………………………………………………………………………………</w:t>
      </w:r>
      <w:r w:rsidR="00AC7EBC">
        <w:rPr>
          <w:sz w:val="20"/>
          <w:szCs w:val="20"/>
        </w:rPr>
        <w:t>.</w:t>
      </w:r>
      <w:r w:rsidR="00936C94">
        <w:rPr>
          <w:sz w:val="20"/>
          <w:szCs w:val="20"/>
        </w:rPr>
        <w:t>.</w:t>
      </w:r>
      <w:r>
        <w:rPr>
          <w:rFonts w:ascii="Times New Roman" w:eastAsia="Times New Roman" w:hAnsi="Times New Roman" w:cs="Times New Roman"/>
          <w:sz w:val="28"/>
          <w:szCs w:val="28"/>
        </w:rPr>
        <w:t>440</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2.2.2.17. Основы безопасности жизнедеятельности</w:t>
      </w:r>
      <w:r w:rsidR="0069698A">
        <w:rPr>
          <w:sz w:val="20"/>
          <w:szCs w:val="20"/>
        </w:rPr>
        <w:t>…………………………………………………………………</w:t>
      </w:r>
      <w:r w:rsidR="00AC7EBC">
        <w:rPr>
          <w:sz w:val="20"/>
          <w:szCs w:val="20"/>
        </w:rPr>
        <w:t>.</w:t>
      </w:r>
      <w:r w:rsidR="0069698A">
        <w:rPr>
          <w:sz w:val="20"/>
          <w:szCs w:val="20"/>
        </w:rPr>
        <w:t>..</w:t>
      </w:r>
      <w:r>
        <w:rPr>
          <w:rFonts w:ascii="Times New Roman" w:eastAsia="Times New Roman" w:hAnsi="Times New Roman" w:cs="Times New Roman"/>
          <w:sz w:val="28"/>
          <w:szCs w:val="28"/>
        </w:rPr>
        <w:t>443</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2.3. Программа воспитания и социализации обучающихся</w:t>
      </w:r>
      <w:r w:rsidR="0069698A">
        <w:rPr>
          <w:sz w:val="20"/>
          <w:szCs w:val="20"/>
        </w:rPr>
        <w:t>………………………………………………</w:t>
      </w:r>
      <w:r w:rsidR="00AC7EBC">
        <w:rPr>
          <w:sz w:val="20"/>
          <w:szCs w:val="20"/>
        </w:rPr>
        <w:t>.</w:t>
      </w:r>
      <w:r w:rsidR="0069698A">
        <w:rPr>
          <w:sz w:val="20"/>
          <w:szCs w:val="20"/>
        </w:rPr>
        <w:t>…</w:t>
      </w:r>
      <w:r>
        <w:rPr>
          <w:rFonts w:ascii="Times New Roman" w:eastAsia="Times New Roman" w:hAnsi="Times New Roman" w:cs="Times New Roman"/>
          <w:sz w:val="28"/>
          <w:szCs w:val="28"/>
        </w:rPr>
        <w:t>450</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2.4. Программа коррекционной работы</w:t>
      </w:r>
      <w:r w:rsidR="0069698A">
        <w:rPr>
          <w:rFonts w:ascii="Times New Roman" w:eastAsia="Times New Roman" w:hAnsi="Times New Roman" w:cs="Times New Roman"/>
          <w:sz w:val="16"/>
          <w:szCs w:val="16"/>
        </w:rPr>
        <w:t>………………………………………………………………………………</w:t>
      </w:r>
      <w:r w:rsidR="00AC7EBC">
        <w:rPr>
          <w:rFonts w:ascii="Times New Roman" w:eastAsia="Times New Roman" w:hAnsi="Times New Roman" w:cs="Times New Roman"/>
          <w:sz w:val="16"/>
          <w:szCs w:val="16"/>
        </w:rPr>
        <w:t>..</w:t>
      </w:r>
      <w:r w:rsidR="0069698A">
        <w:rPr>
          <w:rFonts w:ascii="Times New Roman" w:eastAsia="Times New Roman" w:hAnsi="Times New Roman" w:cs="Times New Roman"/>
          <w:sz w:val="16"/>
          <w:szCs w:val="16"/>
        </w:rPr>
        <w:t>..</w:t>
      </w:r>
      <w:r>
        <w:rPr>
          <w:rFonts w:ascii="Times New Roman" w:eastAsia="Times New Roman" w:hAnsi="Times New Roman" w:cs="Times New Roman"/>
          <w:sz w:val="28"/>
          <w:szCs w:val="28"/>
        </w:rPr>
        <w:t>492</w:t>
      </w:r>
    </w:p>
    <w:p w:rsidR="00E0663C" w:rsidRDefault="0069698A" w:rsidP="00AC7EBC">
      <w:pPr>
        <w:tabs>
          <w:tab w:val="left" w:leader="dot" w:pos="400"/>
        </w:tabs>
        <w:spacing w:line="240" w:lineRule="auto"/>
        <w:ind w:left="-426"/>
        <w:jc w:val="both"/>
        <w:rPr>
          <w:sz w:val="20"/>
          <w:szCs w:val="20"/>
        </w:rPr>
      </w:pPr>
      <w:r>
        <w:rPr>
          <w:rFonts w:ascii="Times New Roman" w:hAnsi="Times New Roman" w:cs="Times New Roman"/>
          <w:sz w:val="28"/>
          <w:szCs w:val="28"/>
        </w:rPr>
        <w:t>3</w:t>
      </w:r>
      <w:r w:rsidR="00E0663C">
        <w:rPr>
          <w:sz w:val="20"/>
          <w:szCs w:val="20"/>
        </w:rPr>
        <w:t>.</w:t>
      </w:r>
      <w:r w:rsidR="00E0663C">
        <w:rPr>
          <w:rFonts w:ascii="Times New Roman" w:eastAsia="Times New Roman" w:hAnsi="Times New Roman" w:cs="Times New Roman"/>
          <w:sz w:val="28"/>
          <w:szCs w:val="28"/>
        </w:rPr>
        <w:t>Организационный раздел примерной основной образовательной</w:t>
      </w:r>
      <w:r w:rsidR="00E0663C">
        <w:rPr>
          <w:sz w:val="20"/>
          <w:szCs w:val="20"/>
        </w:rPr>
        <w:t xml:space="preserve"> </w:t>
      </w:r>
      <w:r w:rsidR="00E0663C">
        <w:rPr>
          <w:rFonts w:ascii="Times New Roman" w:eastAsia="Times New Roman" w:hAnsi="Times New Roman" w:cs="Times New Roman"/>
          <w:sz w:val="28"/>
          <w:szCs w:val="28"/>
        </w:rPr>
        <w:t>программы основного общего образования</w:t>
      </w:r>
      <w:r>
        <w:rPr>
          <w:sz w:val="20"/>
          <w:szCs w:val="20"/>
        </w:rPr>
        <w:t>……………………………………………………………………………………………………………</w:t>
      </w:r>
      <w:r w:rsidR="00AC7EBC">
        <w:rPr>
          <w:sz w:val="20"/>
          <w:szCs w:val="20"/>
        </w:rPr>
        <w:t>…</w:t>
      </w:r>
      <w:r>
        <w:rPr>
          <w:sz w:val="20"/>
          <w:szCs w:val="20"/>
        </w:rPr>
        <w:t>…</w:t>
      </w:r>
      <w:r w:rsidR="00E0663C">
        <w:rPr>
          <w:rFonts w:ascii="Times New Roman" w:eastAsia="Times New Roman" w:hAnsi="Times New Roman" w:cs="Times New Roman"/>
          <w:sz w:val="28"/>
          <w:szCs w:val="28"/>
        </w:rPr>
        <w:t>506</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3.1. Примерный учебный план основного общего образования</w:t>
      </w:r>
      <w:r w:rsidR="0069698A">
        <w:rPr>
          <w:sz w:val="20"/>
          <w:szCs w:val="20"/>
        </w:rPr>
        <w:t>……………………………………...</w:t>
      </w:r>
      <w:r w:rsidR="00AC7EBC">
        <w:rPr>
          <w:sz w:val="20"/>
          <w:szCs w:val="20"/>
        </w:rPr>
        <w:t>.</w:t>
      </w:r>
      <w:r w:rsidR="0069698A">
        <w:rPr>
          <w:sz w:val="20"/>
          <w:szCs w:val="20"/>
        </w:rPr>
        <w:t>..</w:t>
      </w:r>
      <w:r>
        <w:rPr>
          <w:rFonts w:ascii="Times New Roman" w:eastAsia="Times New Roman" w:hAnsi="Times New Roman" w:cs="Times New Roman"/>
          <w:sz w:val="28"/>
          <w:szCs w:val="28"/>
        </w:rPr>
        <w:t>506</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3.1.1. Примерный календарный учебный график</w:t>
      </w:r>
      <w:r w:rsidR="0069698A">
        <w:rPr>
          <w:sz w:val="20"/>
          <w:szCs w:val="20"/>
        </w:rPr>
        <w:t>……………………………………………………………….……..</w:t>
      </w:r>
      <w:r w:rsidR="00AC7EBC">
        <w:rPr>
          <w:sz w:val="20"/>
          <w:szCs w:val="20"/>
        </w:rPr>
        <w:t>..</w:t>
      </w:r>
      <w:r w:rsidR="0069698A">
        <w:rPr>
          <w:sz w:val="20"/>
          <w:szCs w:val="20"/>
        </w:rPr>
        <w:t>.</w:t>
      </w:r>
      <w:r>
        <w:rPr>
          <w:rFonts w:ascii="Times New Roman" w:eastAsia="Times New Roman" w:hAnsi="Times New Roman" w:cs="Times New Roman"/>
          <w:sz w:val="28"/>
          <w:szCs w:val="28"/>
        </w:rPr>
        <w:t>516</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3.1.2. Примерный план внеурочной деятельности</w:t>
      </w:r>
      <w:r w:rsidR="0069698A">
        <w:rPr>
          <w:sz w:val="20"/>
          <w:szCs w:val="20"/>
        </w:rPr>
        <w:t>……………………………………………………………….…...</w:t>
      </w:r>
      <w:r w:rsidR="00AC7EBC">
        <w:rPr>
          <w:sz w:val="20"/>
          <w:szCs w:val="20"/>
        </w:rPr>
        <w:t>..</w:t>
      </w:r>
      <w:r>
        <w:rPr>
          <w:rFonts w:ascii="Times New Roman" w:eastAsia="Times New Roman" w:hAnsi="Times New Roman" w:cs="Times New Roman"/>
          <w:sz w:val="28"/>
          <w:szCs w:val="28"/>
        </w:rPr>
        <w:t>517</w:t>
      </w:r>
    </w:p>
    <w:p w:rsidR="00E0663C" w:rsidRDefault="00E0663C" w:rsidP="00AC7EBC">
      <w:pPr>
        <w:spacing w:line="240" w:lineRule="auto"/>
        <w:ind w:left="-426"/>
        <w:jc w:val="both"/>
        <w:rPr>
          <w:sz w:val="20"/>
          <w:szCs w:val="20"/>
        </w:rPr>
      </w:pPr>
      <w:r>
        <w:rPr>
          <w:rFonts w:ascii="Times New Roman" w:eastAsia="Times New Roman" w:hAnsi="Times New Roman" w:cs="Times New Roman"/>
          <w:sz w:val="28"/>
          <w:szCs w:val="28"/>
        </w:rPr>
        <w:t>3.2. Система условий реализации основной образовательной</w:t>
      </w:r>
      <w:r w:rsidR="0069698A">
        <w:rPr>
          <w:sz w:val="20"/>
          <w:szCs w:val="20"/>
        </w:rPr>
        <w:t xml:space="preserve"> </w:t>
      </w:r>
      <w:r>
        <w:rPr>
          <w:rFonts w:ascii="Times New Roman" w:eastAsia="Times New Roman" w:hAnsi="Times New Roman" w:cs="Times New Roman"/>
          <w:sz w:val="28"/>
          <w:szCs w:val="28"/>
        </w:rPr>
        <w:t>программы</w:t>
      </w:r>
      <w:r w:rsidR="0069698A">
        <w:rPr>
          <w:sz w:val="20"/>
          <w:szCs w:val="20"/>
        </w:rPr>
        <w:t>……………......</w:t>
      </w:r>
      <w:r>
        <w:rPr>
          <w:rFonts w:ascii="Times New Roman" w:eastAsia="Times New Roman" w:hAnsi="Times New Roman" w:cs="Times New Roman"/>
          <w:sz w:val="28"/>
          <w:szCs w:val="28"/>
        </w:rPr>
        <w:t>521</w:t>
      </w:r>
    </w:p>
    <w:p w:rsidR="00E0663C" w:rsidRDefault="00E0663C" w:rsidP="00AC7EBC">
      <w:pPr>
        <w:tabs>
          <w:tab w:val="left" w:leader="dot" w:pos="400"/>
        </w:tabs>
        <w:spacing w:line="240" w:lineRule="auto"/>
        <w:ind w:left="-426"/>
        <w:jc w:val="both"/>
        <w:rPr>
          <w:sz w:val="20"/>
          <w:szCs w:val="20"/>
        </w:rPr>
      </w:pPr>
      <w:r>
        <w:rPr>
          <w:rFonts w:ascii="Times New Roman" w:eastAsia="Times New Roman" w:hAnsi="Times New Roman" w:cs="Times New Roman"/>
          <w:sz w:val="28"/>
          <w:szCs w:val="28"/>
        </w:rPr>
        <w:t>3.2.1. Описание кадровых условий реализации основной</w:t>
      </w:r>
      <w:r w:rsidR="0069698A">
        <w:rPr>
          <w:sz w:val="20"/>
          <w:szCs w:val="20"/>
        </w:rPr>
        <w:t xml:space="preserve"> </w:t>
      </w:r>
      <w:r>
        <w:rPr>
          <w:rFonts w:ascii="Times New Roman" w:eastAsia="Times New Roman" w:hAnsi="Times New Roman" w:cs="Times New Roman"/>
          <w:sz w:val="28"/>
          <w:szCs w:val="28"/>
        </w:rPr>
        <w:t>образовательной программы основного общего образования</w:t>
      </w:r>
      <w:r w:rsidR="0069698A">
        <w:rPr>
          <w:sz w:val="20"/>
          <w:szCs w:val="20"/>
        </w:rPr>
        <w:t>…………………………………………………………………………………</w:t>
      </w:r>
      <w:r w:rsidR="00AC7EBC">
        <w:rPr>
          <w:sz w:val="20"/>
          <w:szCs w:val="20"/>
        </w:rPr>
        <w:t>.</w:t>
      </w:r>
      <w:r w:rsidR="0069698A">
        <w:rPr>
          <w:sz w:val="20"/>
          <w:szCs w:val="20"/>
        </w:rPr>
        <w:t>…</w:t>
      </w:r>
      <w:r>
        <w:rPr>
          <w:rFonts w:ascii="Times New Roman" w:eastAsia="Times New Roman" w:hAnsi="Times New Roman" w:cs="Times New Roman"/>
          <w:sz w:val="28"/>
          <w:szCs w:val="28"/>
        </w:rPr>
        <w:t>521</w:t>
      </w:r>
    </w:p>
    <w:p w:rsidR="00E0663C" w:rsidRDefault="00E0663C" w:rsidP="00AC7EBC">
      <w:pPr>
        <w:spacing w:line="240" w:lineRule="auto"/>
        <w:ind w:left="-426"/>
        <w:jc w:val="both"/>
        <w:rPr>
          <w:sz w:val="20"/>
          <w:szCs w:val="20"/>
        </w:rPr>
      </w:pPr>
      <w:r>
        <w:rPr>
          <w:rFonts w:ascii="Times New Roman" w:eastAsia="Times New Roman" w:hAnsi="Times New Roman" w:cs="Times New Roman"/>
          <w:sz w:val="28"/>
          <w:szCs w:val="28"/>
        </w:rPr>
        <w:t>3.2.2. Психолого-педагогические условия реализации основной</w:t>
      </w:r>
      <w:r w:rsidR="0069698A">
        <w:rPr>
          <w:sz w:val="20"/>
          <w:szCs w:val="20"/>
        </w:rPr>
        <w:t xml:space="preserve"> </w:t>
      </w:r>
      <w:r>
        <w:rPr>
          <w:rFonts w:ascii="Times New Roman" w:eastAsia="Times New Roman" w:hAnsi="Times New Roman" w:cs="Times New Roman"/>
          <w:sz w:val="28"/>
          <w:szCs w:val="28"/>
        </w:rPr>
        <w:t>образовательной программы основного общего образования</w:t>
      </w:r>
      <w:r w:rsidR="0069698A">
        <w:rPr>
          <w:sz w:val="20"/>
          <w:szCs w:val="20"/>
        </w:rPr>
        <w:t>………………………………………………………………………………</w:t>
      </w:r>
      <w:r w:rsidR="00AC7EBC">
        <w:rPr>
          <w:sz w:val="20"/>
          <w:szCs w:val="20"/>
        </w:rPr>
        <w:t>.</w:t>
      </w:r>
      <w:r w:rsidR="0069698A">
        <w:rPr>
          <w:sz w:val="20"/>
          <w:szCs w:val="20"/>
        </w:rPr>
        <w:t>…...</w:t>
      </w:r>
      <w:r>
        <w:rPr>
          <w:rFonts w:ascii="Times New Roman" w:eastAsia="Times New Roman" w:hAnsi="Times New Roman" w:cs="Times New Roman"/>
          <w:sz w:val="28"/>
          <w:szCs w:val="28"/>
        </w:rPr>
        <w:t>527</w:t>
      </w:r>
    </w:p>
    <w:p w:rsidR="00E0663C" w:rsidRDefault="00E0663C" w:rsidP="00AC7EBC">
      <w:pPr>
        <w:spacing w:line="240" w:lineRule="auto"/>
        <w:ind w:left="-426"/>
        <w:jc w:val="both"/>
        <w:rPr>
          <w:sz w:val="20"/>
          <w:szCs w:val="20"/>
        </w:rPr>
      </w:pPr>
      <w:r>
        <w:rPr>
          <w:rFonts w:ascii="Times New Roman" w:eastAsia="Times New Roman" w:hAnsi="Times New Roman" w:cs="Times New Roman"/>
          <w:sz w:val="28"/>
          <w:szCs w:val="28"/>
        </w:rPr>
        <w:t>3.2.3. Финансово-экономические условия реализации</w:t>
      </w:r>
      <w:r w:rsidR="0069698A">
        <w:rPr>
          <w:sz w:val="20"/>
          <w:szCs w:val="20"/>
        </w:rPr>
        <w:t xml:space="preserve"> </w:t>
      </w:r>
      <w:r>
        <w:rPr>
          <w:rFonts w:ascii="Times New Roman" w:eastAsia="Times New Roman" w:hAnsi="Times New Roman" w:cs="Times New Roman"/>
          <w:sz w:val="28"/>
          <w:szCs w:val="28"/>
        </w:rPr>
        <w:t>образовательной  программы основного общего образования</w:t>
      </w:r>
      <w:r w:rsidR="0069698A">
        <w:rPr>
          <w:sz w:val="20"/>
          <w:szCs w:val="20"/>
        </w:rPr>
        <w:t>……………………………………………………………………………………………………………….</w:t>
      </w:r>
      <w:r>
        <w:rPr>
          <w:rFonts w:ascii="Times New Roman" w:eastAsia="Times New Roman" w:hAnsi="Times New Roman" w:cs="Times New Roman"/>
          <w:sz w:val="28"/>
          <w:szCs w:val="28"/>
        </w:rPr>
        <w:t>529</w:t>
      </w:r>
    </w:p>
    <w:p w:rsidR="00E0663C" w:rsidRDefault="00E0663C" w:rsidP="00AC7EBC">
      <w:pPr>
        <w:spacing w:line="240" w:lineRule="auto"/>
        <w:ind w:left="-426"/>
        <w:jc w:val="both"/>
        <w:rPr>
          <w:sz w:val="20"/>
          <w:szCs w:val="20"/>
        </w:rPr>
      </w:pPr>
      <w:r>
        <w:rPr>
          <w:rFonts w:ascii="Times New Roman" w:eastAsia="Times New Roman" w:hAnsi="Times New Roman" w:cs="Times New Roman"/>
          <w:sz w:val="28"/>
          <w:szCs w:val="28"/>
        </w:rPr>
        <w:t>3.2.4. Материально-технические условия реализации</w:t>
      </w:r>
      <w:r w:rsidR="0069698A">
        <w:rPr>
          <w:sz w:val="20"/>
          <w:szCs w:val="20"/>
        </w:rPr>
        <w:t xml:space="preserve"> </w:t>
      </w:r>
      <w:r>
        <w:rPr>
          <w:rFonts w:ascii="Times New Roman" w:eastAsia="Times New Roman" w:hAnsi="Times New Roman" w:cs="Times New Roman"/>
          <w:sz w:val="28"/>
          <w:szCs w:val="28"/>
        </w:rPr>
        <w:t>основной образовательной программы</w:t>
      </w:r>
      <w:r w:rsidR="0069698A">
        <w:rPr>
          <w:sz w:val="20"/>
          <w:szCs w:val="20"/>
        </w:rPr>
        <w:t>……………………………………………………………………………………………………………………………………………………………..</w:t>
      </w:r>
      <w:r>
        <w:rPr>
          <w:rFonts w:ascii="Times New Roman" w:eastAsia="Times New Roman" w:hAnsi="Times New Roman" w:cs="Times New Roman"/>
          <w:sz w:val="28"/>
          <w:szCs w:val="28"/>
        </w:rPr>
        <w:t>541</w:t>
      </w:r>
    </w:p>
    <w:p w:rsidR="00E0663C" w:rsidRDefault="00E0663C" w:rsidP="00AC7EBC">
      <w:pPr>
        <w:spacing w:line="240" w:lineRule="auto"/>
        <w:ind w:left="-426"/>
        <w:jc w:val="both"/>
        <w:rPr>
          <w:sz w:val="20"/>
          <w:szCs w:val="20"/>
        </w:rPr>
      </w:pPr>
      <w:r>
        <w:rPr>
          <w:rFonts w:ascii="Times New Roman" w:eastAsia="Times New Roman" w:hAnsi="Times New Roman" w:cs="Times New Roman"/>
          <w:sz w:val="28"/>
          <w:szCs w:val="28"/>
        </w:rPr>
        <w:t>3.2.5. Информационно-методические условия реализации</w:t>
      </w:r>
      <w:r w:rsidR="0069698A">
        <w:rPr>
          <w:sz w:val="20"/>
          <w:szCs w:val="20"/>
        </w:rPr>
        <w:t xml:space="preserve"> </w:t>
      </w:r>
      <w:r>
        <w:rPr>
          <w:rFonts w:ascii="Times New Roman" w:eastAsia="Times New Roman" w:hAnsi="Times New Roman" w:cs="Times New Roman"/>
          <w:sz w:val="28"/>
          <w:szCs w:val="28"/>
        </w:rPr>
        <w:t>основной образовательной программы основного общего</w:t>
      </w:r>
      <w:r w:rsidR="0069698A">
        <w:rPr>
          <w:sz w:val="20"/>
          <w:szCs w:val="20"/>
        </w:rPr>
        <w:t xml:space="preserve"> </w:t>
      </w:r>
      <w:r>
        <w:rPr>
          <w:rFonts w:ascii="Times New Roman" w:eastAsia="Times New Roman" w:hAnsi="Times New Roman" w:cs="Times New Roman"/>
          <w:sz w:val="28"/>
          <w:szCs w:val="28"/>
        </w:rPr>
        <w:t>образования</w:t>
      </w:r>
      <w:r w:rsidR="0069698A">
        <w:rPr>
          <w:sz w:val="20"/>
          <w:szCs w:val="20"/>
        </w:rPr>
        <w:t>…………………………………………………………………………………</w:t>
      </w:r>
      <w:r w:rsidR="00AC7EBC">
        <w:rPr>
          <w:sz w:val="20"/>
          <w:szCs w:val="20"/>
        </w:rPr>
        <w:t>.</w:t>
      </w:r>
      <w:r w:rsidR="0069698A">
        <w:rPr>
          <w:sz w:val="20"/>
          <w:szCs w:val="20"/>
        </w:rPr>
        <w:t>…</w:t>
      </w:r>
      <w:r>
        <w:rPr>
          <w:rFonts w:ascii="Times New Roman" w:eastAsia="Times New Roman" w:hAnsi="Times New Roman" w:cs="Times New Roman"/>
          <w:sz w:val="28"/>
          <w:szCs w:val="28"/>
        </w:rPr>
        <w:t>544</w:t>
      </w:r>
    </w:p>
    <w:p w:rsidR="00E0663C" w:rsidRPr="00E0663C" w:rsidRDefault="00E0663C" w:rsidP="00AC7EBC">
      <w:pPr>
        <w:spacing w:line="240" w:lineRule="auto"/>
        <w:ind w:left="-426"/>
        <w:jc w:val="both"/>
        <w:rPr>
          <w:sz w:val="20"/>
          <w:szCs w:val="20"/>
        </w:rPr>
        <w:sectPr w:rsidR="00E0663C" w:rsidRPr="00E0663C" w:rsidSect="00E0663C">
          <w:type w:val="continuous"/>
          <w:pgSz w:w="11900" w:h="16840"/>
          <w:pgMar w:top="1113" w:right="700" w:bottom="346" w:left="1440" w:header="0" w:footer="0" w:gutter="0"/>
          <w:cols w:space="720" w:equalWidth="0">
            <w:col w:w="9760"/>
          </w:cols>
        </w:sectPr>
      </w:pPr>
      <w:r>
        <w:rPr>
          <w:rFonts w:ascii="Times New Roman" w:eastAsia="Times New Roman" w:hAnsi="Times New Roman" w:cs="Times New Roman"/>
          <w:sz w:val="28"/>
          <w:szCs w:val="28"/>
        </w:rPr>
        <w:lastRenderedPageBreak/>
        <w:t>3.2.6.Механизмы достижения целевых ориентиров в системе</w:t>
      </w:r>
      <w:r>
        <w:rPr>
          <w:sz w:val="20"/>
          <w:szCs w:val="20"/>
        </w:rPr>
        <w:t xml:space="preserve"> </w:t>
      </w:r>
      <w:r>
        <w:rPr>
          <w:rFonts w:ascii="Times New Roman" w:eastAsia="Times New Roman" w:hAnsi="Times New Roman" w:cs="Times New Roman"/>
          <w:sz w:val="28"/>
          <w:szCs w:val="28"/>
        </w:rPr>
        <w:t>условий</w:t>
      </w:r>
      <w:r>
        <w:rPr>
          <w:sz w:val="20"/>
          <w:szCs w:val="20"/>
        </w:rPr>
        <w:tab/>
      </w:r>
    </w:p>
    <w:p w:rsidR="00AC7EBC" w:rsidRDefault="00E0663C" w:rsidP="00AC7EBC">
      <w:pPr>
        <w:spacing w:line="240" w:lineRule="auto"/>
        <w:ind w:left="-426"/>
        <w:jc w:val="both"/>
        <w:rPr>
          <w:sz w:val="20"/>
          <w:szCs w:val="20"/>
        </w:rPr>
      </w:pPr>
      <w:r>
        <w:rPr>
          <w:rFonts w:ascii="Times New Roman" w:eastAsia="Times New Roman" w:hAnsi="Times New Roman" w:cs="Times New Roman"/>
          <w:sz w:val="28"/>
          <w:szCs w:val="28"/>
        </w:rPr>
        <w:lastRenderedPageBreak/>
        <w:t>3.2.7.Сетевой график (дорожная карта) по формированию</w:t>
      </w:r>
      <w:r>
        <w:rPr>
          <w:sz w:val="20"/>
          <w:szCs w:val="20"/>
        </w:rPr>
        <w:t xml:space="preserve"> </w:t>
      </w:r>
      <w:r>
        <w:rPr>
          <w:rFonts w:ascii="Times New Roman" w:eastAsia="Times New Roman" w:hAnsi="Times New Roman" w:cs="Times New Roman"/>
          <w:sz w:val="28"/>
          <w:szCs w:val="28"/>
        </w:rPr>
        <w:t>необходимой системы условий</w:t>
      </w:r>
      <w:r w:rsidR="0069698A">
        <w:rPr>
          <w:sz w:val="20"/>
          <w:szCs w:val="20"/>
        </w:rPr>
        <w:t>……………………………………………………………………………………………………………………………………………………………………….</w:t>
      </w:r>
      <w:r>
        <w:rPr>
          <w:rFonts w:ascii="Times New Roman" w:eastAsia="Times New Roman" w:hAnsi="Times New Roman" w:cs="Times New Roman"/>
          <w:sz w:val="28"/>
          <w:szCs w:val="28"/>
        </w:rPr>
        <w:t>553</w:t>
      </w: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AC7EBC" w:rsidRDefault="00AC7EBC" w:rsidP="00AC7EBC">
      <w:pPr>
        <w:spacing w:line="240" w:lineRule="auto"/>
        <w:ind w:left="-426"/>
        <w:jc w:val="both"/>
        <w:rPr>
          <w:sz w:val="20"/>
          <w:szCs w:val="20"/>
        </w:rPr>
      </w:pPr>
    </w:p>
    <w:p w:rsidR="0069698A" w:rsidRDefault="0069698A" w:rsidP="0069698A">
      <w:pPr>
        <w:spacing w:line="240" w:lineRule="auto"/>
        <w:jc w:val="both"/>
        <w:rPr>
          <w:sz w:val="20"/>
          <w:szCs w:val="20"/>
        </w:rPr>
      </w:pPr>
    </w:p>
    <w:p w:rsidR="00986559" w:rsidRDefault="00986559" w:rsidP="00986559">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1.Целевой раздел основной образовательной программы основного общего образования</w:t>
      </w:r>
    </w:p>
    <w:p w:rsidR="0069698A" w:rsidRDefault="0069698A" w:rsidP="0069698A">
      <w:pPr>
        <w:spacing w:line="240" w:lineRule="auto"/>
        <w:jc w:val="both"/>
        <w:rPr>
          <w:sz w:val="20"/>
          <w:szCs w:val="20"/>
        </w:rPr>
      </w:pPr>
      <w:r>
        <w:rPr>
          <w:rFonts w:ascii="Times New Roman" w:eastAsia="Times New Roman" w:hAnsi="Times New Roman" w:cs="Times New Roman"/>
          <w:b/>
          <w:bCs/>
          <w:sz w:val="28"/>
          <w:szCs w:val="28"/>
        </w:rPr>
        <w:t>1.1. Пояснительная записка</w:t>
      </w:r>
    </w:p>
    <w:p w:rsidR="0069698A" w:rsidRPr="005D34D2" w:rsidRDefault="0069698A" w:rsidP="0069698A">
      <w:pPr>
        <w:tabs>
          <w:tab w:val="left" w:pos="6240"/>
        </w:tabs>
        <w:spacing w:line="240" w:lineRule="auto"/>
        <w:jc w:val="both"/>
        <w:rPr>
          <w:sz w:val="28"/>
          <w:szCs w:val="28"/>
        </w:rPr>
      </w:pPr>
      <w:r>
        <w:rPr>
          <w:rFonts w:ascii="Times New Roman" w:eastAsia="Times New Roman" w:hAnsi="Times New Roman" w:cs="Times New Roman"/>
          <w:b/>
          <w:bCs/>
          <w:sz w:val="28"/>
          <w:szCs w:val="28"/>
        </w:rPr>
        <w:t xml:space="preserve">1.1.1. </w:t>
      </w:r>
      <w:r w:rsidRPr="005D34D2">
        <w:rPr>
          <w:rFonts w:ascii="Times New Roman" w:eastAsia="Times New Roman" w:hAnsi="Times New Roman" w:cs="Times New Roman"/>
          <w:b/>
          <w:bCs/>
          <w:sz w:val="28"/>
          <w:szCs w:val="28"/>
        </w:rPr>
        <w:t>Цели и задачи реализации</w:t>
      </w:r>
      <w:r w:rsidRPr="005D34D2">
        <w:rPr>
          <w:sz w:val="28"/>
          <w:szCs w:val="28"/>
        </w:rPr>
        <w:t xml:space="preserve"> </w:t>
      </w:r>
      <w:r w:rsidRPr="005D34D2">
        <w:rPr>
          <w:rFonts w:ascii="Times New Roman" w:eastAsia="Times New Roman" w:hAnsi="Times New Roman" w:cs="Times New Roman"/>
          <w:b/>
          <w:bCs/>
          <w:sz w:val="28"/>
          <w:szCs w:val="28"/>
        </w:rPr>
        <w:t>основной образовательной</w:t>
      </w:r>
      <w:r>
        <w:rPr>
          <w:sz w:val="28"/>
          <w:szCs w:val="28"/>
        </w:rPr>
        <w:t xml:space="preserve"> </w:t>
      </w:r>
      <w:r>
        <w:rPr>
          <w:rFonts w:ascii="Times New Roman" w:eastAsia="Times New Roman" w:hAnsi="Times New Roman" w:cs="Times New Roman"/>
          <w:b/>
          <w:bCs/>
          <w:sz w:val="28"/>
          <w:szCs w:val="28"/>
        </w:rPr>
        <w:t>программы основного общего образования</w:t>
      </w:r>
    </w:p>
    <w:p w:rsidR="0069698A" w:rsidRDefault="0069698A" w:rsidP="0069698A">
      <w:pPr>
        <w:spacing w:line="240" w:lineRule="auto"/>
        <w:jc w:val="both"/>
        <w:rPr>
          <w:sz w:val="20"/>
          <w:szCs w:val="20"/>
        </w:rPr>
      </w:pPr>
      <w:r>
        <w:rPr>
          <w:rFonts w:ascii="Times New Roman" w:eastAsia="Times New Roman" w:hAnsi="Times New Roman" w:cs="Times New Roman"/>
          <w:b/>
          <w:bCs/>
          <w:sz w:val="28"/>
          <w:szCs w:val="28"/>
        </w:rPr>
        <w:t xml:space="preserve">Целями реализации  </w:t>
      </w:r>
      <w:r>
        <w:rPr>
          <w:rFonts w:ascii="Times New Roman" w:eastAsia="Times New Roman" w:hAnsi="Times New Roman" w:cs="Times New Roman"/>
          <w:sz w:val="28"/>
          <w:szCs w:val="28"/>
        </w:rPr>
        <w:t>основной образовательной программы основного</w:t>
      </w:r>
      <w:r>
        <w:rPr>
          <w:sz w:val="20"/>
          <w:szCs w:val="20"/>
        </w:rPr>
        <w:t xml:space="preserve"> </w:t>
      </w:r>
      <w:r>
        <w:rPr>
          <w:rFonts w:ascii="Times New Roman" w:eastAsia="Times New Roman" w:hAnsi="Times New Roman" w:cs="Times New Roman"/>
          <w:sz w:val="28"/>
          <w:szCs w:val="28"/>
        </w:rPr>
        <w:t>общего образования являются:</w:t>
      </w:r>
    </w:p>
    <w:p w:rsidR="0069698A" w:rsidRDefault="0069698A" w:rsidP="0069698A">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достижение   выпускниками   планируемых результатов   :   знаний,</w:t>
      </w:r>
      <w:r>
        <w:rPr>
          <w:sz w:val="20"/>
          <w:szCs w:val="20"/>
        </w:rPr>
        <w:t xml:space="preserve"> </w:t>
      </w:r>
      <w:r>
        <w:rPr>
          <w:rFonts w:ascii="Times New Roman" w:eastAsia="Times New Roman" w:hAnsi="Times New Roman" w:cs="Times New Roman"/>
          <w:sz w:val="28"/>
          <w:szCs w:val="28"/>
        </w:rPr>
        <w:t>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9698A" w:rsidRDefault="0069698A" w:rsidP="0069698A">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становление и развитие личности обучающегося в ее самобытности,</w:t>
      </w:r>
      <w:r>
        <w:rPr>
          <w:sz w:val="20"/>
          <w:szCs w:val="20"/>
        </w:rPr>
        <w:t xml:space="preserve"> </w:t>
      </w:r>
      <w:r>
        <w:rPr>
          <w:rFonts w:ascii="Times New Roman" w:eastAsia="Times New Roman" w:hAnsi="Times New Roman" w:cs="Times New Roman"/>
          <w:sz w:val="28"/>
          <w:szCs w:val="28"/>
        </w:rPr>
        <w:t>уникальности, неповторимости.</w:t>
      </w:r>
    </w:p>
    <w:p w:rsidR="0069698A" w:rsidRDefault="0069698A" w:rsidP="0069698A">
      <w:pPr>
        <w:spacing w:line="240" w:lineRule="auto"/>
        <w:jc w:val="both"/>
        <w:rPr>
          <w:sz w:val="20"/>
          <w:szCs w:val="20"/>
        </w:rPr>
      </w:pPr>
      <w:r>
        <w:rPr>
          <w:rFonts w:ascii="Times New Roman" w:eastAsia="Times New Roman" w:hAnsi="Times New Roman" w:cs="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69698A" w:rsidRDefault="0069698A" w:rsidP="0069698A">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обеспечение соответствия основной образовательной программы</w:t>
      </w:r>
      <w:r>
        <w:rPr>
          <w:sz w:val="20"/>
          <w:szCs w:val="20"/>
        </w:rPr>
        <w:t xml:space="preserve"> </w:t>
      </w:r>
      <w:r>
        <w:rPr>
          <w:rFonts w:ascii="Times New Roman" w:eastAsia="Times New Roman" w:hAnsi="Times New Roman" w:cs="Times New Roman"/>
          <w:sz w:val="28"/>
          <w:szCs w:val="28"/>
        </w:rPr>
        <w:t>требованиям Федерального государственного образовательного стандарта основного общего образования (ФГОС ООО);</w:t>
      </w:r>
    </w:p>
    <w:p w:rsidR="0069698A" w:rsidRDefault="0069698A" w:rsidP="0069698A">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обеспечение преемственности начального общего, основного общего,</w:t>
      </w:r>
      <w:r>
        <w:rPr>
          <w:sz w:val="20"/>
          <w:szCs w:val="20"/>
        </w:rPr>
        <w:t xml:space="preserve"> </w:t>
      </w:r>
      <w:r>
        <w:rPr>
          <w:rFonts w:ascii="Times New Roman" w:eastAsia="Times New Roman" w:hAnsi="Times New Roman" w:cs="Times New Roman"/>
          <w:sz w:val="28"/>
          <w:szCs w:val="28"/>
        </w:rPr>
        <w:t>среднего общего образования;</w:t>
      </w:r>
    </w:p>
    <w:p w:rsidR="0069698A" w:rsidRDefault="0069698A" w:rsidP="0069698A">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9698A" w:rsidRPr="005D34D2" w:rsidRDefault="0069698A" w:rsidP="0069698A">
      <w:pPr>
        <w:spacing w:line="240" w:lineRule="auto"/>
        <w:jc w:val="both"/>
        <w:rPr>
          <w:rFonts w:ascii="Times New Roman" w:eastAsia="Times New Roman" w:hAnsi="Times New Roman" w:cs="Times New Roman"/>
          <w:sz w:val="28"/>
          <w:szCs w:val="28"/>
        </w:rPr>
        <w:sectPr w:rsidR="0069698A" w:rsidRPr="005D34D2" w:rsidSect="005D34D2">
          <w:type w:val="continuous"/>
          <w:pgSz w:w="11900" w:h="16840"/>
          <w:pgMar w:top="1102" w:right="560" w:bottom="346" w:left="1440" w:header="0" w:footer="0" w:gutter="0"/>
          <w:cols w:space="720" w:equalWidth="0">
            <w:col w:w="9900"/>
          </w:cols>
        </w:sectPr>
      </w:pPr>
      <w:r>
        <w:rPr>
          <w:sz w:val="20"/>
          <w:szCs w:val="20"/>
        </w:rPr>
        <w:t xml:space="preserve">- </w:t>
      </w:r>
      <w:r>
        <w:rPr>
          <w:rFonts w:ascii="Times New Roman" w:eastAsia="Times New Roman" w:hAnsi="Times New Roman" w:cs="Times New Roman"/>
          <w:sz w:val="28"/>
          <w:szCs w:val="28"/>
        </w:rPr>
        <w:t>установление требований к воспитанию и социализации обучающихся</w:t>
      </w:r>
      <w:r>
        <w:rPr>
          <w:sz w:val="20"/>
          <w:szCs w:val="20"/>
        </w:rPr>
        <w:t xml:space="preserve"> </w:t>
      </w:r>
      <w:r>
        <w:rPr>
          <w:rFonts w:ascii="Times New Roman" w:eastAsia="Times New Roman" w:hAnsi="Times New Roman" w:cs="Times New Roman"/>
          <w:sz w:val="28"/>
          <w:szCs w:val="28"/>
        </w:rPr>
        <w:t xml:space="preserve">как части образовательной программы и соответствующему   усилению </w:t>
      </w:r>
    </w:p>
    <w:p w:rsidR="0069698A" w:rsidRDefault="0069698A" w:rsidP="0069698A">
      <w:pPr>
        <w:spacing w:line="240" w:lineRule="auto"/>
        <w:ind w:right="-23"/>
        <w:jc w:val="both"/>
        <w:rPr>
          <w:sz w:val="28"/>
          <w:szCs w:val="28"/>
        </w:rPr>
      </w:pPr>
      <w:r w:rsidRPr="005D34D2">
        <w:rPr>
          <w:rFonts w:ascii="Times New Roman" w:eastAsia="Times New Roman" w:hAnsi="Times New Roman" w:cs="Times New Roman"/>
          <w:sz w:val="28"/>
          <w:szCs w:val="28"/>
        </w:rP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w:t>
      </w:r>
      <w:r>
        <w:rPr>
          <w:rFonts w:ascii="Times New Roman" w:eastAsia="Times New Roman" w:hAnsi="Times New Roman" w:cs="Times New Roman"/>
          <w:sz w:val="28"/>
          <w:szCs w:val="28"/>
        </w:rPr>
        <w:t>го не только на знаниях, но и н</w:t>
      </w:r>
      <w:r w:rsidRPr="005D34D2">
        <w:rPr>
          <w:rFonts w:ascii="Times New Roman" w:eastAsia="Times New Roman" w:hAnsi="Times New Roman" w:cs="Times New Roman"/>
          <w:sz w:val="28"/>
          <w:szCs w:val="28"/>
        </w:rPr>
        <w:t>а соответствующем культурном уровне развития личности, созданию необходимых условий для ее самореализации;</w:t>
      </w:r>
    </w:p>
    <w:p w:rsidR="004429BC" w:rsidRDefault="004429BC" w:rsidP="004429BC">
      <w:pPr>
        <w:tabs>
          <w:tab w:val="left" w:pos="1393"/>
        </w:tabs>
        <w:spacing w:after="0" w:line="240" w:lineRule="auto"/>
        <w:ind w:right="-23"/>
        <w:jc w:val="both"/>
        <w:rPr>
          <w:rFonts w:ascii="Symbol" w:eastAsia="Symbol" w:hAnsi="Symbol" w:cs="Symbol"/>
          <w:sz w:val="28"/>
          <w:szCs w:val="28"/>
        </w:rPr>
      </w:pPr>
      <w:r>
        <w:rPr>
          <w:rFonts w:ascii="Times New Roman" w:eastAsia="Times New Roman" w:hAnsi="Times New Roman" w:cs="Times New Roman"/>
          <w:sz w:val="28"/>
          <w:szCs w:val="28"/>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4429BC" w:rsidRDefault="004429BC" w:rsidP="004429BC">
      <w:pPr>
        <w:tabs>
          <w:tab w:val="left" w:pos="1393"/>
        </w:tabs>
        <w:spacing w:after="0" w:line="240" w:lineRule="auto"/>
        <w:ind w:right="-23"/>
        <w:jc w:val="both"/>
        <w:rPr>
          <w:rFonts w:ascii="Symbol" w:eastAsia="Symbol" w:hAnsi="Symbol" w:cs="Symbol"/>
          <w:sz w:val="28"/>
          <w:szCs w:val="28"/>
        </w:rPr>
      </w:pPr>
      <w:r>
        <w:rPr>
          <w:rFonts w:ascii="Times New Roman" w:eastAsia="Times New Roman" w:hAnsi="Times New Roman" w:cs="Times New Roman"/>
          <w:sz w:val="28"/>
          <w:szCs w:val="28"/>
        </w:rPr>
        <w:t>- взаимодействие образовательной организации при реализации основной образовательной программы с социальными партнерами;</w:t>
      </w:r>
    </w:p>
    <w:p w:rsidR="004429BC" w:rsidRPr="005D34D2" w:rsidRDefault="004429BC" w:rsidP="004429BC">
      <w:pPr>
        <w:tabs>
          <w:tab w:val="left" w:pos="1400"/>
        </w:tabs>
        <w:spacing w:after="0" w:line="240" w:lineRule="auto"/>
        <w:ind w:right="-23"/>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выявление и развитие способностей обучающихся, в том числе  детей,</w:t>
      </w:r>
      <w:r>
        <w:rPr>
          <w:rFonts w:ascii="Symbol" w:eastAsia="Symbol" w:hAnsi="Symbol" w:cs="Symbol"/>
          <w:sz w:val="28"/>
          <w:szCs w:val="28"/>
        </w:rPr>
        <w:t></w:t>
      </w:r>
      <w:r>
        <w:rPr>
          <w:rFonts w:ascii="Times New Roman" w:eastAsia="Times New Roman" w:hAnsi="Times New Roman" w:cs="Times New Roman"/>
          <w:sz w:val="28"/>
          <w:szCs w:val="28"/>
        </w:rPr>
        <w:t>проявивших выдающиеся способности</w:t>
      </w:r>
      <w:r>
        <w:rPr>
          <w:sz w:val="20"/>
          <w:szCs w:val="20"/>
        </w:rPr>
        <w:tab/>
      </w:r>
      <w:r>
        <w:rPr>
          <w:rFonts w:ascii="Times New Roman" w:eastAsia="Times New Roman" w:hAnsi="Times New Roman" w:cs="Times New Roman"/>
          <w:sz w:val="28"/>
          <w:szCs w:val="28"/>
        </w:rPr>
        <w:t>, детей с</w:t>
      </w:r>
      <w:r>
        <w:rPr>
          <w:sz w:val="20"/>
          <w:szCs w:val="20"/>
        </w:rPr>
        <w:tab/>
      </w:r>
      <w:r>
        <w:rPr>
          <w:rFonts w:ascii="Times New Roman" w:eastAsia="Times New Roman" w:hAnsi="Times New Roman" w:cs="Times New Roman"/>
          <w:sz w:val="28"/>
          <w:szCs w:val="28"/>
        </w:rPr>
        <w:t>ОВЗ</w:t>
      </w:r>
      <w:r>
        <w:rPr>
          <w:sz w:val="20"/>
          <w:szCs w:val="20"/>
        </w:rPr>
        <w:tab/>
      </w:r>
      <w:r>
        <w:rPr>
          <w:rFonts w:ascii="Times New Roman" w:eastAsia="Times New Roman" w:hAnsi="Times New Roman" w:cs="Times New Roman"/>
          <w:sz w:val="27"/>
          <w:szCs w:val="27"/>
        </w:rPr>
        <w:t>и инвалидов, их</w:t>
      </w:r>
    </w:p>
    <w:p w:rsidR="004429BC" w:rsidRDefault="004429BC" w:rsidP="004429BC">
      <w:pPr>
        <w:spacing w:line="240" w:lineRule="auto"/>
        <w:ind w:right="-23"/>
        <w:jc w:val="both"/>
        <w:rPr>
          <w:sz w:val="20"/>
          <w:szCs w:val="20"/>
        </w:rPr>
      </w:pPr>
      <w:r>
        <w:rPr>
          <w:rFonts w:ascii="Times New Roman" w:eastAsia="Times New Roman" w:hAnsi="Times New Roman" w:cs="Times New Roman"/>
          <w:sz w:val="28"/>
          <w:szCs w:val="28"/>
        </w:rPr>
        <w:lastRenderedPageBreak/>
        <w:t>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4429BC" w:rsidRDefault="004429BC" w:rsidP="004429BC">
      <w:pPr>
        <w:spacing w:line="240" w:lineRule="auto"/>
        <w:ind w:right="-23"/>
        <w:jc w:val="both"/>
        <w:rPr>
          <w:sz w:val="20"/>
          <w:szCs w:val="20"/>
        </w:rPr>
      </w:pPr>
      <w:r>
        <w:rPr>
          <w:sz w:val="20"/>
          <w:szCs w:val="20"/>
        </w:rPr>
        <w:t xml:space="preserve">- </w:t>
      </w:r>
      <w:r>
        <w:rPr>
          <w:rFonts w:ascii="Times New Roman" w:eastAsia="Times New Roman" w:hAnsi="Times New Roman" w:cs="Times New Roman"/>
          <w:sz w:val="28"/>
          <w:szCs w:val="28"/>
        </w:rPr>
        <w:t>организацию интеллектуальных и творческих соревнований, научно  -технического творчества, проектной и учебно</w:t>
      </w:r>
      <w:r>
        <w:rPr>
          <w:sz w:val="20"/>
          <w:szCs w:val="20"/>
        </w:rPr>
        <w:tab/>
      </w:r>
      <w:r>
        <w:rPr>
          <w:rFonts w:ascii="Times New Roman" w:eastAsia="Times New Roman" w:hAnsi="Times New Roman" w:cs="Times New Roman"/>
          <w:sz w:val="28"/>
          <w:szCs w:val="28"/>
        </w:rPr>
        <w:t>-исследовательской</w:t>
      </w:r>
      <w:r>
        <w:rPr>
          <w:sz w:val="20"/>
          <w:szCs w:val="20"/>
        </w:rPr>
        <w:t xml:space="preserve"> </w:t>
      </w:r>
      <w:r>
        <w:rPr>
          <w:rFonts w:ascii="Times New Roman" w:eastAsia="Times New Roman" w:hAnsi="Times New Roman" w:cs="Times New Roman"/>
          <w:sz w:val="28"/>
          <w:szCs w:val="28"/>
        </w:rPr>
        <w:t>деятельности;</w:t>
      </w:r>
    </w:p>
    <w:p w:rsidR="004429BC" w:rsidRDefault="004429BC" w:rsidP="004429BC">
      <w:pPr>
        <w:spacing w:line="240" w:lineRule="auto"/>
        <w:ind w:right="-23"/>
        <w:jc w:val="both"/>
        <w:rPr>
          <w:sz w:val="20"/>
          <w:szCs w:val="20"/>
        </w:rPr>
      </w:pPr>
      <w:r>
        <w:rPr>
          <w:sz w:val="20"/>
          <w:szCs w:val="20"/>
        </w:rPr>
        <w:t xml:space="preserve">- </w:t>
      </w:r>
      <w:r>
        <w:rPr>
          <w:rFonts w:ascii="Times New Roman" w:eastAsia="Times New Roman" w:hAnsi="Times New Roman" w:cs="Times New Roman"/>
          <w:sz w:val="28"/>
          <w:szCs w:val="28"/>
        </w:rPr>
        <w:t>участие обучающихся, их родителей  (законных представителей),</w:t>
      </w:r>
      <w:r>
        <w:rPr>
          <w:sz w:val="20"/>
          <w:szCs w:val="20"/>
        </w:rPr>
        <w:t xml:space="preserve"> </w:t>
      </w:r>
      <w:r>
        <w:rPr>
          <w:rFonts w:ascii="Times New Roman" w:eastAsia="Times New Roman" w:hAnsi="Times New Roman" w:cs="Times New Roman"/>
          <w:sz w:val="28"/>
          <w:szCs w:val="28"/>
        </w:rPr>
        <w:t>педагогических работников и общественности в проектировании и развитии внутришкольной социальной среды, школьного уклада;</w:t>
      </w:r>
    </w:p>
    <w:p w:rsidR="004429BC" w:rsidRDefault="004429BC" w:rsidP="004429BC">
      <w:pPr>
        <w:tabs>
          <w:tab w:val="left" w:pos="1393"/>
        </w:tabs>
        <w:spacing w:after="0" w:line="240" w:lineRule="auto"/>
        <w:ind w:right="52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4429BC" w:rsidRDefault="004429BC" w:rsidP="004429BC">
      <w:pPr>
        <w:tabs>
          <w:tab w:val="left" w:pos="4940"/>
        </w:tabs>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социальное и учебно-исследовательское проектирование,</w:t>
      </w:r>
      <w:r>
        <w:rPr>
          <w:sz w:val="20"/>
          <w:szCs w:val="20"/>
        </w:rPr>
        <w:t xml:space="preserve"> </w:t>
      </w:r>
      <w:r>
        <w:rPr>
          <w:rFonts w:ascii="Times New Roman" w:eastAsia="Times New Roman" w:hAnsi="Times New Roman" w:cs="Times New Roman"/>
          <w:sz w:val="28"/>
          <w:szCs w:val="28"/>
        </w:rPr>
        <w:t>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9698A" w:rsidRPr="005D34D2" w:rsidRDefault="004429BC" w:rsidP="004429BC">
      <w:pPr>
        <w:spacing w:line="240" w:lineRule="auto"/>
        <w:ind w:right="-23"/>
        <w:jc w:val="both"/>
        <w:rPr>
          <w:sz w:val="28"/>
          <w:szCs w:val="28"/>
        </w:rPr>
        <w:sectPr w:rsidR="0069698A" w:rsidRPr="005D34D2">
          <w:type w:val="continuous"/>
          <w:pgSz w:w="11900" w:h="16840"/>
          <w:pgMar w:top="1102" w:right="560" w:bottom="346" w:left="1440" w:header="0" w:footer="0" w:gutter="0"/>
          <w:cols w:space="720" w:equalWidth="0">
            <w:col w:w="9900"/>
          </w:cols>
        </w:sectPr>
      </w:pPr>
      <w:r>
        <w:rPr>
          <w:sz w:val="20"/>
          <w:szCs w:val="20"/>
        </w:rPr>
        <w:t xml:space="preserve">- </w:t>
      </w:r>
      <w:r>
        <w:rPr>
          <w:rFonts w:ascii="Times New Roman" w:eastAsia="Times New Roman" w:hAnsi="Times New Roman" w:cs="Times New Roman"/>
          <w:sz w:val="28"/>
          <w:szCs w:val="28"/>
        </w:rPr>
        <w:t>сохранение</w:t>
      </w:r>
      <w:r>
        <w:rPr>
          <w:sz w:val="20"/>
          <w:szCs w:val="20"/>
        </w:rPr>
        <w:tab/>
      </w:r>
      <w:r>
        <w:rPr>
          <w:rFonts w:ascii="Times New Roman" w:eastAsia="Times New Roman" w:hAnsi="Times New Roman" w:cs="Times New Roman"/>
          <w:sz w:val="28"/>
          <w:szCs w:val="28"/>
        </w:rPr>
        <w:t>и укрепление физического, психологического  и социального здоровья обучающихся, обеспечение их безопасности.</w:t>
      </w:r>
    </w:p>
    <w:p w:rsidR="0069698A" w:rsidRPr="005D34D2" w:rsidRDefault="0069698A" w:rsidP="0069698A">
      <w:pPr>
        <w:tabs>
          <w:tab w:val="left" w:pos="4940"/>
        </w:tabs>
        <w:spacing w:after="0" w:line="240" w:lineRule="auto"/>
        <w:rPr>
          <w:sz w:val="20"/>
          <w:szCs w:val="20"/>
        </w:rPr>
        <w:sectPr w:rsidR="0069698A" w:rsidRPr="005D34D2">
          <w:pgSz w:w="11900" w:h="16840"/>
          <w:pgMar w:top="1108" w:right="560" w:bottom="346" w:left="1440" w:header="0" w:footer="0" w:gutter="0"/>
          <w:cols w:space="720" w:equalWidth="0">
            <w:col w:w="9900"/>
          </w:cols>
        </w:sectPr>
      </w:pPr>
    </w:p>
    <w:p w:rsidR="0069698A" w:rsidRDefault="0069698A" w:rsidP="0069698A">
      <w:pPr>
        <w:spacing w:after="0" w:line="240" w:lineRule="auto"/>
        <w:sectPr w:rsidR="0069698A">
          <w:type w:val="continuous"/>
          <w:pgSz w:w="11900" w:h="16840"/>
          <w:pgMar w:top="1108" w:right="560" w:bottom="346" w:left="1440" w:header="0" w:footer="0" w:gutter="0"/>
          <w:cols w:space="720" w:equalWidth="0">
            <w:col w:w="9900"/>
          </w:cols>
        </w:sectPr>
      </w:pPr>
    </w:p>
    <w:p w:rsidR="0069698A" w:rsidRDefault="0069698A" w:rsidP="0069698A">
      <w:pPr>
        <w:spacing w:after="0" w:line="240" w:lineRule="auto"/>
        <w:ind w:left="142"/>
        <w:jc w:val="center"/>
        <w:rPr>
          <w:sz w:val="20"/>
          <w:szCs w:val="20"/>
        </w:rPr>
      </w:pPr>
      <w:r>
        <w:rPr>
          <w:rFonts w:ascii="Times New Roman" w:eastAsia="Times New Roman" w:hAnsi="Times New Roman" w:cs="Times New Roman"/>
          <w:b/>
          <w:bCs/>
          <w:sz w:val="28"/>
          <w:szCs w:val="28"/>
        </w:rPr>
        <w:lastRenderedPageBreak/>
        <w:t>1.1.2. Принципы и подходы к формированию образовательной</w:t>
      </w:r>
    </w:p>
    <w:p w:rsidR="0069698A" w:rsidRDefault="0069698A" w:rsidP="0069698A">
      <w:pPr>
        <w:spacing w:after="0" w:line="240" w:lineRule="auto"/>
        <w:ind w:left="142"/>
        <w:jc w:val="center"/>
        <w:rPr>
          <w:sz w:val="20"/>
          <w:szCs w:val="20"/>
        </w:rPr>
      </w:pPr>
    </w:p>
    <w:p w:rsidR="0069698A" w:rsidRDefault="0069698A" w:rsidP="0069698A">
      <w:pPr>
        <w:spacing w:after="0" w:line="240" w:lineRule="auto"/>
        <w:ind w:left="142"/>
        <w:jc w:val="center"/>
        <w:rPr>
          <w:sz w:val="20"/>
          <w:szCs w:val="20"/>
        </w:rPr>
      </w:pPr>
      <w:r>
        <w:rPr>
          <w:rFonts w:ascii="Times New Roman" w:eastAsia="Times New Roman" w:hAnsi="Times New Roman" w:cs="Times New Roman"/>
          <w:b/>
          <w:bCs/>
          <w:sz w:val="28"/>
          <w:szCs w:val="28"/>
        </w:rPr>
        <w:t>программы основного общего образования</w:t>
      </w:r>
    </w:p>
    <w:p w:rsidR="0069698A" w:rsidRDefault="0069698A" w:rsidP="0069698A">
      <w:pPr>
        <w:spacing w:after="0" w:line="240" w:lineRule="auto"/>
        <w:ind w:left="142"/>
        <w:jc w:val="center"/>
        <w:rPr>
          <w:sz w:val="20"/>
          <w:szCs w:val="20"/>
        </w:rPr>
      </w:pPr>
    </w:p>
    <w:p w:rsidR="0069698A" w:rsidRPr="005D34D2" w:rsidRDefault="0069698A" w:rsidP="0069698A">
      <w:pPr>
        <w:spacing w:after="0" w:line="240" w:lineRule="auto"/>
        <w:jc w:val="both"/>
        <w:rPr>
          <w:sz w:val="28"/>
          <w:szCs w:val="28"/>
        </w:rPr>
      </w:pPr>
      <w:r w:rsidRPr="005D34D2">
        <w:rPr>
          <w:rFonts w:ascii="Times New Roman" w:eastAsia="Times New Roman" w:hAnsi="Times New Roman" w:cs="Times New Roman"/>
          <w:sz w:val="28"/>
          <w:szCs w:val="28"/>
        </w:rPr>
        <w:t>Методологической основой ФГОС является системно -деятельностный подход, который предполагает:</w:t>
      </w:r>
    </w:p>
    <w:p w:rsidR="0069698A" w:rsidRPr="005D34D2" w:rsidRDefault="0069698A" w:rsidP="0069698A">
      <w:pPr>
        <w:spacing w:after="0" w:line="240" w:lineRule="auto"/>
        <w:ind w:right="200"/>
        <w:jc w:val="both"/>
        <w:rPr>
          <w:sz w:val="28"/>
          <w:szCs w:val="28"/>
        </w:rPr>
      </w:pPr>
      <w:r>
        <w:rPr>
          <w:rFonts w:ascii="Times New Roman" w:eastAsia="Times New Roman" w:hAnsi="Times New Roman" w:cs="Times New Roman"/>
          <w:sz w:val="28"/>
          <w:szCs w:val="28"/>
        </w:rPr>
        <w:t xml:space="preserve">- </w:t>
      </w:r>
      <w:r w:rsidRPr="005D34D2">
        <w:rPr>
          <w:rFonts w:ascii="Times New Roman" w:eastAsia="Times New Roman"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9698A" w:rsidRPr="0051661C" w:rsidRDefault="0069698A" w:rsidP="0069698A">
      <w:pPr>
        <w:tabs>
          <w:tab w:val="left" w:pos="1393"/>
        </w:tabs>
        <w:spacing w:after="0" w:line="240" w:lineRule="auto"/>
        <w:ind w:right="380"/>
        <w:jc w:val="both"/>
        <w:rPr>
          <w:rFonts w:ascii="Symbol" w:eastAsia="Symbol" w:hAnsi="Symbol" w:cs="Symbol"/>
          <w:sz w:val="28"/>
          <w:szCs w:val="28"/>
        </w:rPr>
      </w:pPr>
      <w:r>
        <w:rPr>
          <w:sz w:val="28"/>
          <w:szCs w:val="28"/>
        </w:rPr>
        <w:t xml:space="preserve">- </w:t>
      </w:r>
      <w:r w:rsidRPr="005D34D2">
        <w:rPr>
          <w:rFonts w:ascii="Times New Roman" w:eastAsia="Times New Roman"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w:t>
      </w:r>
      <w:r>
        <w:rPr>
          <w:rFonts w:ascii="Symbol" w:eastAsia="Symbol" w:hAnsi="Symbol" w:cs="Symbol"/>
          <w:sz w:val="28"/>
          <w:szCs w:val="28"/>
        </w:rPr>
        <w:t></w:t>
      </w:r>
      <w:r w:rsidRPr="005D34D2">
        <w:rPr>
          <w:rFonts w:ascii="Times New Roman" w:eastAsia="Times New Roman" w:hAnsi="Times New Roman" w:cs="Times New Roman"/>
          <w:sz w:val="28"/>
          <w:szCs w:val="28"/>
        </w:rPr>
        <w:t>разработки сод</w:t>
      </w:r>
      <w:r>
        <w:rPr>
          <w:rFonts w:ascii="Times New Roman" w:eastAsia="Times New Roman" w:hAnsi="Times New Roman" w:cs="Times New Roman"/>
          <w:sz w:val="28"/>
          <w:szCs w:val="28"/>
        </w:rPr>
        <w:t>ержания и технологий образовани</w:t>
      </w:r>
      <w:r w:rsidRPr="005D34D2">
        <w:rPr>
          <w:rFonts w:ascii="Times New Roman" w:eastAsia="Times New Roman" w:hAnsi="Times New Roman" w:cs="Times New Roman"/>
          <w:sz w:val="28"/>
          <w:szCs w:val="28"/>
        </w:rPr>
        <w:t>я, определяющих пути и способы достижения желаемого уровня (результата) личностного и познавательного развития обучающихся;</w:t>
      </w:r>
    </w:p>
    <w:p w:rsidR="0069698A" w:rsidRDefault="0069698A" w:rsidP="0069698A">
      <w:pPr>
        <w:tabs>
          <w:tab w:val="left" w:pos="9740"/>
        </w:tabs>
        <w:spacing w:after="0" w:line="240" w:lineRule="auto"/>
        <w:jc w:val="both"/>
        <w:rPr>
          <w:sz w:val="28"/>
          <w:szCs w:val="28"/>
        </w:rPr>
      </w:pPr>
      <w:r>
        <w:rPr>
          <w:sz w:val="28"/>
          <w:szCs w:val="28"/>
        </w:rPr>
        <w:t xml:space="preserve">- </w:t>
      </w:r>
      <w:r w:rsidRPr="005D34D2">
        <w:rPr>
          <w:rFonts w:ascii="Times New Roman" w:eastAsia="Times New Roman" w:hAnsi="Times New Roman" w:cs="Times New Roman"/>
          <w:sz w:val="28"/>
          <w:szCs w:val="28"/>
        </w:rPr>
        <w:t>ориентацию на достижение основного результата образования</w:t>
      </w:r>
      <w:r>
        <w:rPr>
          <w:sz w:val="28"/>
          <w:szCs w:val="28"/>
        </w:rPr>
        <w:t xml:space="preserve"> </w:t>
      </w:r>
      <w:r w:rsidRPr="005D34D2">
        <w:rPr>
          <w:rFonts w:ascii="Times New Roman" w:eastAsia="Times New Roman" w:hAnsi="Times New Roman" w:cs="Times New Roman"/>
          <w:sz w:val="28"/>
          <w:szCs w:val="28"/>
        </w:rPr>
        <w:t>развитие на основе освоения универсальных учебных действий, познания и освоения мира личности обучающегося, его активной учебно -познавательной деятельности, формирование его готовности к саморазвитию и непрерывному образованию;</w:t>
      </w:r>
    </w:p>
    <w:p w:rsidR="0069698A" w:rsidRPr="005D34D2" w:rsidRDefault="0069698A" w:rsidP="0069698A">
      <w:pPr>
        <w:tabs>
          <w:tab w:val="left" w:pos="9740"/>
        </w:tabs>
        <w:spacing w:after="0" w:line="240" w:lineRule="auto"/>
        <w:jc w:val="both"/>
        <w:rPr>
          <w:sz w:val="28"/>
          <w:szCs w:val="28"/>
        </w:rPr>
      </w:pPr>
      <w:r>
        <w:rPr>
          <w:sz w:val="28"/>
          <w:szCs w:val="28"/>
        </w:rPr>
        <w:t xml:space="preserve">- </w:t>
      </w:r>
      <w:r w:rsidRPr="005D34D2">
        <w:rPr>
          <w:rFonts w:ascii="Times New Roman" w:eastAsia="Times New Roman" w:hAnsi="Times New Roman" w:cs="Times New Roman"/>
          <w:sz w:val="28"/>
          <w:szCs w:val="28"/>
        </w:rPr>
        <w:t>признание решающей роли содержания образования, способов</w:t>
      </w:r>
      <w:r>
        <w:rPr>
          <w:sz w:val="28"/>
          <w:szCs w:val="28"/>
        </w:rPr>
        <w:t xml:space="preserve"> </w:t>
      </w:r>
      <w:r>
        <w:rPr>
          <w:rFonts w:ascii="Times New Roman" w:eastAsia="Times New Roman" w:hAnsi="Times New Roman" w:cs="Times New Roman"/>
          <w:sz w:val="28"/>
          <w:szCs w:val="28"/>
        </w:rPr>
        <w:t xml:space="preserve">организации образовательной деятельности </w:t>
      </w:r>
      <w:r w:rsidRPr="005D34D2">
        <w:rPr>
          <w:rFonts w:ascii="Times New Roman" w:eastAsia="Times New Roman" w:hAnsi="Times New Roman" w:cs="Times New Roman"/>
          <w:sz w:val="28"/>
          <w:szCs w:val="28"/>
        </w:rPr>
        <w:t>и</w:t>
      </w:r>
      <w:r>
        <w:rPr>
          <w:sz w:val="28"/>
          <w:szCs w:val="28"/>
        </w:rPr>
        <w:t xml:space="preserve"> у</w:t>
      </w:r>
      <w:r w:rsidRPr="005D34D2">
        <w:rPr>
          <w:rFonts w:ascii="Times New Roman" w:eastAsia="Times New Roman" w:hAnsi="Times New Roman" w:cs="Times New Roman"/>
          <w:sz w:val="28"/>
          <w:szCs w:val="28"/>
        </w:rPr>
        <w:t>чебного сотрудничества в</w:t>
      </w:r>
      <w:r>
        <w:rPr>
          <w:sz w:val="28"/>
          <w:szCs w:val="28"/>
        </w:rPr>
        <w:t xml:space="preserve"> </w:t>
      </w:r>
      <w:r w:rsidRPr="005D34D2">
        <w:rPr>
          <w:rFonts w:ascii="Times New Roman" w:eastAsia="Times New Roman" w:hAnsi="Times New Roman" w:cs="Times New Roman"/>
          <w:sz w:val="28"/>
          <w:szCs w:val="28"/>
        </w:rPr>
        <w:t>достижении целей личностного и социального развития обучающихся;</w:t>
      </w:r>
    </w:p>
    <w:p w:rsidR="0069698A" w:rsidRPr="0051661C" w:rsidRDefault="0069698A" w:rsidP="0069698A">
      <w:pPr>
        <w:tabs>
          <w:tab w:val="left" w:pos="1393"/>
        </w:tabs>
        <w:spacing w:after="0" w:line="240" w:lineRule="auto"/>
        <w:ind w:right="-23"/>
        <w:jc w:val="both"/>
        <w:rPr>
          <w:rFonts w:ascii="Symbol" w:eastAsia="Symbol" w:hAnsi="Symbol" w:cs="Symbol"/>
          <w:sz w:val="28"/>
          <w:szCs w:val="28"/>
        </w:rPr>
      </w:pPr>
      <w:r>
        <w:rPr>
          <w:sz w:val="28"/>
          <w:szCs w:val="28"/>
        </w:rPr>
        <w:t xml:space="preserve">- </w:t>
      </w:r>
      <w:r w:rsidRPr="005D34D2">
        <w:rPr>
          <w:rFonts w:ascii="Times New Roman" w:eastAsia="Times New Roman" w:hAnsi="Times New Roman" w:cs="Times New Roman"/>
          <w:sz w:val="28"/>
          <w:szCs w:val="28"/>
        </w:rPr>
        <w:t>учет индивидуальных возрастных, психологических и физиологических особенностей обучающихся, роли, значения видов</w:t>
      </w:r>
      <w:r>
        <w:rPr>
          <w:rFonts w:ascii="Symbol" w:eastAsia="Symbol" w:hAnsi="Symbol" w:cs="Symbol"/>
          <w:sz w:val="28"/>
          <w:szCs w:val="28"/>
        </w:rPr>
        <w:t></w:t>
      </w:r>
      <w:r w:rsidRPr="005D34D2">
        <w:rPr>
          <w:rFonts w:ascii="Times New Roman" w:eastAsia="Times New Roman" w:hAnsi="Times New Roman" w:cs="Times New Roman"/>
          <w:sz w:val="28"/>
          <w:szCs w:val="28"/>
        </w:rPr>
        <w:t>деятельности и форм о</w:t>
      </w:r>
      <w:r>
        <w:rPr>
          <w:rFonts w:ascii="Times New Roman" w:eastAsia="Times New Roman" w:hAnsi="Times New Roman" w:cs="Times New Roman"/>
          <w:sz w:val="28"/>
          <w:szCs w:val="28"/>
        </w:rPr>
        <w:t>бщения при построении образоват</w:t>
      </w:r>
      <w:r w:rsidRPr="005D34D2">
        <w:rPr>
          <w:rFonts w:ascii="Times New Roman" w:eastAsia="Times New Roman" w:hAnsi="Times New Roman" w:cs="Times New Roman"/>
          <w:sz w:val="28"/>
          <w:szCs w:val="28"/>
        </w:rPr>
        <w:t>ельного процесса и определении образовательно-воспитательных целей и путей их достижения;</w:t>
      </w:r>
    </w:p>
    <w:p w:rsidR="0069698A" w:rsidRPr="0051661C" w:rsidRDefault="0069698A" w:rsidP="0069698A">
      <w:pPr>
        <w:tabs>
          <w:tab w:val="left" w:pos="1400"/>
        </w:tabs>
        <w:spacing w:after="0" w:line="240" w:lineRule="auto"/>
        <w:ind w:right="-23"/>
        <w:jc w:val="both"/>
        <w:rPr>
          <w:rFonts w:ascii="Symbol" w:eastAsia="Symbol" w:hAnsi="Symbol" w:cs="Symbol"/>
          <w:sz w:val="28"/>
          <w:szCs w:val="28"/>
        </w:rPr>
        <w:sectPr w:rsidR="0069698A" w:rsidRPr="0051661C" w:rsidSect="005D34D2">
          <w:type w:val="continuous"/>
          <w:pgSz w:w="11900" w:h="16840"/>
          <w:pgMar w:top="1108" w:right="560" w:bottom="346" w:left="1440" w:header="0" w:footer="0" w:gutter="0"/>
          <w:cols w:space="720" w:equalWidth="0">
            <w:col w:w="9900"/>
          </w:cols>
        </w:sectPr>
      </w:pPr>
      <w:r>
        <w:rPr>
          <w:sz w:val="28"/>
          <w:szCs w:val="28"/>
        </w:rPr>
        <w:t xml:space="preserve">- </w:t>
      </w:r>
      <w:r w:rsidRPr="005D34D2">
        <w:rPr>
          <w:rFonts w:ascii="Times New Roman" w:eastAsia="Times New Roman" w:hAnsi="Times New Roman" w:cs="Times New Roman"/>
          <w:sz w:val="28"/>
          <w:szCs w:val="28"/>
        </w:rPr>
        <w:t>разнообразие индивидуальных образовательных траекторий и</w:t>
      </w:r>
      <w:r>
        <w:rPr>
          <w:rFonts w:ascii="Symbol" w:eastAsia="Symbol" w:hAnsi="Symbol" w:cs="Symbol"/>
          <w:sz w:val="28"/>
          <w:szCs w:val="28"/>
        </w:rPr>
        <w:t></w:t>
      </w:r>
      <w:r w:rsidRPr="005D34D2">
        <w:rPr>
          <w:rFonts w:ascii="Times New Roman" w:eastAsia="Times New Roman" w:hAnsi="Times New Roman" w:cs="Times New Roman"/>
          <w:sz w:val="28"/>
          <w:szCs w:val="28"/>
        </w:rPr>
        <w:t>индивидуального развития каждого обучающегося, в том числе</w:t>
      </w:r>
      <w:r w:rsidRPr="005D34D2">
        <w:rPr>
          <w:sz w:val="28"/>
          <w:szCs w:val="28"/>
        </w:rPr>
        <w:tab/>
      </w:r>
      <w:r w:rsidRPr="005D34D2">
        <w:rPr>
          <w:rFonts w:ascii="Times New Roman" w:eastAsia="Times New Roman" w:hAnsi="Times New Roman" w:cs="Times New Roman"/>
          <w:sz w:val="28"/>
          <w:szCs w:val="28"/>
        </w:rPr>
        <w:t>детей,</w:t>
      </w:r>
      <w:r>
        <w:rPr>
          <w:rFonts w:ascii="Symbol" w:eastAsia="Symbol" w:hAnsi="Symbol" w:cs="Symbol"/>
          <w:sz w:val="28"/>
          <w:szCs w:val="28"/>
        </w:rPr>
        <w:t></w:t>
      </w:r>
      <w:r w:rsidRPr="005D34D2">
        <w:rPr>
          <w:rFonts w:ascii="Times New Roman" w:eastAsia="Times New Roman" w:hAnsi="Times New Roman" w:cs="Times New Roman"/>
          <w:sz w:val="28"/>
          <w:szCs w:val="28"/>
        </w:rPr>
        <w:t>проявивших выдающиеся способности</w:t>
      </w:r>
      <w:r>
        <w:rPr>
          <w:rFonts w:ascii="Times New Roman" w:eastAsia="Times New Roman" w:hAnsi="Times New Roman" w:cs="Times New Roman"/>
          <w:sz w:val="28"/>
          <w:szCs w:val="28"/>
        </w:rPr>
        <w:t>, детей-инвалидов и детей с ОВЗ.</w:t>
      </w:r>
    </w:p>
    <w:p w:rsidR="0069698A" w:rsidRPr="005D34D2" w:rsidRDefault="0069698A" w:rsidP="0069698A">
      <w:pPr>
        <w:spacing w:after="0" w:line="240" w:lineRule="auto"/>
        <w:ind w:right="-419"/>
        <w:jc w:val="both"/>
        <w:rPr>
          <w:sz w:val="28"/>
          <w:szCs w:val="28"/>
        </w:rPr>
        <w:sectPr w:rsidR="0069698A" w:rsidRPr="005D34D2">
          <w:type w:val="continuous"/>
          <w:pgSz w:w="11900" w:h="16840"/>
          <w:pgMar w:top="1108" w:right="560" w:bottom="346" w:left="1440" w:header="0" w:footer="0" w:gutter="0"/>
          <w:cols w:space="720" w:equalWidth="0">
            <w:col w:w="9900"/>
          </w:cols>
        </w:sectPr>
      </w:pPr>
    </w:p>
    <w:p w:rsidR="0069698A" w:rsidRPr="005D34D2" w:rsidRDefault="00AC7EBC" w:rsidP="0069698A">
      <w:pPr>
        <w:spacing w:after="0" w:line="240" w:lineRule="auto"/>
        <w:jc w:val="both"/>
        <w:rPr>
          <w:sz w:val="28"/>
          <w:szCs w:val="28"/>
        </w:rPr>
      </w:pPr>
      <w:r>
        <w:rPr>
          <w:rFonts w:ascii="Times New Roman" w:eastAsia="Times New Roman" w:hAnsi="Times New Roman" w:cs="Times New Roman"/>
          <w:sz w:val="28"/>
          <w:szCs w:val="28"/>
        </w:rPr>
        <w:lastRenderedPageBreak/>
        <w:t xml:space="preserve">   </w:t>
      </w:r>
      <w:r w:rsidR="0069698A" w:rsidRPr="005D34D2">
        <w:rPr>
          <w:rFonts w:ascii="Times New Roman" w:eastAsia="Times New Roman" w:hAnsi="Times New Roman" w:cs="Times New Roman"/>
          <w:sz w:val="28"/>
          <w:szCs w:val="28"/>
        </w:rPr>
        <w:t>Основная образовательная программа формируется с учетом психолого -</w:t>
      </w:r>
      <w:r w:rsidR="0069698A">
        <w:rPr>
          <w:sz w:val="28"/>
          <w:szCs w:val="28"/>
        </w:rPr>
        <w:t xml:space="preserve"> </w:t>
      </w:r>
      <w:r w:rsidR="0069698A" w:rsidRPr="005D34D2">
        <w:rPr>
          <w:rFonts w:ascii="Times New Roman" w:eastAsia="Times New Roman" w:hAnsi="Times New Roman" w:cs="Times New Roman"/>
          <w:sz w:val="28"/>
          <w:szCs w:val="28"/>
        </w:rPr>
        <w:t>педагогических особенностей развития детей 11–15 лет, связанных:</w:t>
      </w:r>
    </w:p>
    <w:p w:rsidR="0069698A" w:rsidRPr="0069698A" w:rsidRDefault="0069698A" w:rsidP="0069698A">
      <w:pPr>
        <w:tabs>
          <w:tab w:val="left" w:pos="1400"/>
        </w:tabs>
        <w:spacing w:after="0" w:line="240" w:lineRule="auto"/>
        <w:jc w:val="both"/>
        <w:rPr>
          <w:rFonts w:ascii="Symbol" w:eastAsia="Symbol" w:hAnsi="Symbol" w:cs="Symbol"/>
          <w:sz w:val="28"/>
          <w:szCs w:val="28"/>
        </w:rPr>
      </w:pPr>
      <w:r>
        <w:rPr>
          <w:sz w:val="28"/>
          <w:szCs w:val="28"/>
        </w:rPr>
        <w:t xml:space="preserve">- </w:t>
      </w:r>
      <w:r w:rsidRPr="005D34D2">
        <w:rPr>
          <w:rFonts w:ascii="Times New Roman" w:eastAsia="Times New Roman" w:hAnsi="Times New Roman" w:cs="Times New Roman"/>
          <w:sz w:val="28"/>
          <w:szCs w:val="28"/>
        </w:rPr>
        <w:t>с переходом от учебных действий, характерных для начальной школы</w:t>
      </w:r>
      <w:r>
        <w:rPr>
          <w:rFonts w:ascii="Times New Roman" w:eastAsia="Times New Roman" w:hAnsi="Times New Roman" w:cs="Times New Roman"/>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осуществляемых только сов</w:t>
      </w:r>
      <w:r w:rsidRPr="005D34D2">
        <w:rPr>
          <w:rFonts w:ascii="Times New Roman" w:eastAsia="Times New Roman" w:hAnsi="Times New Roman" w:cs="Times New Roman"/>
          <w:sz w:val="28"/>
          <w:szCs w:val="28"/>
        </w:rPr>
        <w:t>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w:t>
      </w:r>
      <w:r>
        <w:rPr>
          <w:rFonts w:ascii="Symbol" w:eastAsia="Symbol" w:hAnsi="Symbol" w:cs="Symbol"/>
          <w:sz w:val="28"/>
          <w:szCs w:val="28"/>
        </w:rPr>
        <w:t></w:t>
      </w:r>
      <w:r w:rsidRPr="005D34D2">
        <w:rPr>
          <w:rFonts w:ascii="Times New Roman" w:eastAsia="Times New Roman" w:hAnsi="Times New Roman" w:cs="Times New Roman"/>
          <w:sz w:val="28"/>
          <w:szCs w:val="28"/>
        </w:rPr>
        <w:t>деятельностью</w:t>
      </w:r>
      <w:r w:rsidRPr="005D34D2">
        <w:rPr>
          <w:rFonts w:ascii="Times New Roman" w:eastAsia="Times New Roman" w:hAnsi="Times New Roman" w:cs="Times New Roman"/>
          <w:sz w:val="28"/>
          <w:szCs w:val="28"/>
        </w:rPr>
        <w:tab/>
        <w:t>на</w:t>
      </w:r>
      <w:r w:rsidRPr="005D34D2">
        <w:rPr>
          <w:rFonts w:ascii="Times New Roman" w:eastAsia="Times New Roman" w:hAnsi="Times New Roman" w:cs="Times New Roman"/>
          <w:sz w:val="28"/>
          <w:szCs w:val="28"/>
        </w:rPr>
        <w:tab/>
        <w:t>уровне</w:t>
      </w:r>
      <w:r w:rsidRPr="005D34D2">
        <w:rPr>
          <w:rFonts w:ascii="Times New Roman" w:eastAsia="Times New Roman" w:hAnsi="Times New Roman" w:cs="Times New Roman"/>
          <w:sz w:val="28"/>
          <w:szCs w:val="28"/>
        </w:rPr>
        <w:tab/>
        <w:t>основной школы в единстве мотивационно</w:t>
      </w:r>
      <w:r w:rsidRPr="005D34D2">
        <w:rPr>
          <w:sz w:val="28"/>
          <w:szCs w:val="28"/>
        </w:rPr>
        <w:tab/>
      </w:r>
      <w:r w:rsidRPr="005D34D2">
        <w:rPr>
          <w:rFonts w:ascii="Times New Roman" w:eastAsia="Times New Roman" w:hAnsi="Times New Roman" w:cs="Times New Roman"/>
          <w:sz w:val="28"/>
          <w:szCs w:val="28"/>
        </w:rPr>
        <w:t>-</w:t>
      </w:r>
      <w:r>
        <w:rPr>
          <w:rFonts w:ascii="Symbol" w:eastAsia="Symbol" w:hAnsi="Symbol" w:cs="Symbol"/>
          <w:sz w:val="28"/>
          <w:szCs w:val="28"/>
        </w:rPr>
        <w:t></w:t>
      </w:r>
      <w:r>
        <w:rPr>
          <w:rFonts w:ascii="Times New Roman" w:eastAsia="Times New Roman" w:hAnsi="Times New Roman" w:cs="Times New Roman"/>
          <w:sz w:val="28"/>
          <w:szCs w:val="28"/>
        </w:rPr>
        <w:t>смыслового и операц</w:t>
      </w:r>
      <w:r w:rsidRPr="005D34D2">
        <w:rPr>
          <w:rFonts w:ascii="Times New Roman" w:eastAsia="Times New Roman" w:hAnsi="Times New Roman" w:cs="Times New Roman"/>
          <w:sz w:val="28"/>
          <w:szCs w:val="28"/>
        </w:rPr>
        <w:t>ионно-технического компонентов, становление</w:t>
      </w:r>
      <w:r>
        <w:rPr>
          <w:rFonts w:ascii="Times New Roman" w:eastAsia="Times New Roman" w:hAnsi="Times New Roman" w:cs="Times New Roman"/>
          <w:sz w:val="28"/>
          <w:szCs w:val="28"/>
        </w:rPr>
        <w:t>,</w:t>
      </w:r>
      <w:r w:rsidRPr="005D34D2">
        <w:rPr>
          <w:rFonts w:ascii="Times New Roman" w:eastAsia="Times New Roman" w:hAnsi="Times New Roman" w:cs="Times New Roman"/>
          <w:sz w:val="28"/>
          <w:szCs w:val="28"/>
        </w:rPr>
        <w:t xml:space="preserve"> которой</w:t>
      </w:r>
      <w:r>
        <w:rPr>
          <w:rFonts w:ascii="Symbol" w:eastAsia="Symbol" w:hAnsi="Symbol" w:cs="Symbol"/>
          <w:sz w:val="28"/>
          <w:szCs w:val="28"/>
        </w:rPr>
        <w:t></w:t>
      </w:r>
      <w:r w:rsidRPr="005D34D2">
        <w:rPr>
          <w:rFonts w:ascii="Times New Roman" w:eastAsia="Times New Roman" w:hAnsi="Times New Roman" w:cs="Times New Roman"/>
          <w:sz w:val="28"/>
          <w:szCs w:val="28"/>
        </w:rPr>
        <w:t>осуществляется в форме учебного исследования, к новой внутренней позиции</w:t>
      </w:r>
      <w:r>
        <w:rPr>
          <w:rFonts w:ascii="Symbol" w:eastAsia="Symbol" w:hAnsi="Symbol" w:cs="Symbol"/>
          <w:sz w:val="28"/>
          <w:szCs w:val="28"/>
        </w:rPr>
        <w:t></w:t>
      </w:r>
      <w:r w:rsidRPr="005D34D2">
        <w:rPr>
          <w:rFonts w:ascii="Times New Roman" w:eastAsia="Times New Roman" w:hAnsi="Times New Roman" w:cs="Times New Roman"/>
          <w:sz w:val="28"/>
          <w:szCs w:val="28"/>
        </w:rPr>
        <w:t>обучающегося – направленности на самостоятельный познавательный поиск,</w:t>
      </w:r>
      <w:r>
        <w:rPr>
          <w:rFonts w:ascii="Symbol" w:eastAsia="Symbol" w:hAnsi="Symbol" w:cs="Symbol"/>
          <w:sz w:val="28"/>
          <w:szCs w:val="28"/>
        </w:rPr>
        <w:t></w:t>
      </w:r>
      <w:r w:rsidRPr="005D34D2">
        <w:rPr>
          <w:rFonts w:ascii="Times New Roman" w:eastAsia="Times New Roman" w:hAnsi="Times New Roman" w:cs="Times New Roman"/>
          <w:sz w:val="28"/>
          <w:szCs w:val="28"/>
        </w:rPr>
        <w:t xml:space="preserve">постановку учебных целей, освоение и самостоятельное </w:t>
      </w:r>
      <w:r w:rsidRPr="005D34D2">
        <w:rPr>
          <w:rFonts w:ascii="Times New Roman" w:eastAsia="Times New Roman" w:hAnsi="Times New Roman" w:cs="Times New Roman"/>
          <w:sz w:val="28"/>
          <w:szCs w:val="28"/>
        </w:rPr>
        <w:lastRenderedPageBreak/>
        <w:t>осущест</w:t>
      </w:r>
      <w:r w:rsidRPr="005D34D2">
        <w:rPr>
          <w:sz w:val="28"/>
          <w:szCs w:val="28"/>
        </w:rPr>
        <w:tab/>
      </w:r>
      <w:r w:rsidRPr="005D34D2">
        <w:rPr>
          <w:rFonts w:ascii="Times New Roman" w:eastAsia="Times New Roman" w:hAnsi="Times New Roman" w:cs="Times New Roman"/>
          <w:sz w:val="28"/>
          <w:szCs w:val="28"/>
        </w:rPr>
        <w:t>вление</w:t>
      </w:r>
      <w:r>
        <w:rPr>
          <w:rFonts w:ascii="Symbol" w:eastAsia="Symbol" w:hAnsi="Symbol" w:cs="Symbol"/>
          <w:sz w:val="28"/>
          <w:szCs w:val="28"/>
        </w:rPr>
        <w:t></w:t>
      </w:r>
      <w:r w:rsidRPr="005D34D2">
        <w:rPr>
          <w:rFonts w:ascii="Times New Roman" w:eastAsia="Times New Roman" w:hAnsi="Times New Roman" w:cs="Times New Roman"/>
          <w:sz w:val="28"/>
          <w:szCs w:val="28"/>
        </w:rPr>
        <w:t>контрольных и оценочных действий, инициативу в организации учебного сотрудничества;</w:t>
      </w:r>
    </w:p>
    <w:p w:rsidR="0069698A" w:rsidRDefault="0069698A" w:rsidP="0069698A">
      <w:pPr>
        <w:tabs>
          <w:tab w:val="left" w:pos="1393"/>
        </w:tabs>
        <w:spacing w:after="0" w:line="240" w:lineRule="auto"/>
        <w:jc w:val="both"/>
        <w:rPr>
          <w:rFonts w:ascii="Symbol" w:eastAsia="Symbol" w:hAnsi="Symbol" w:cs="Symbol"/>
          <w:sz w:val="28"/>
          <w:szCs w:val="28"/>
        </w:rPr>
      </w:pPr>
      <w:r>
        <w:rPr>
          <w:sz w:val="28"/>
          <w:szCs w:val="28"/>
        </w:rPr>
        <w:t xml:space="preserve">- </w:t>
      </w:r>
      <w:r w:rsidRPr="005D34D2">
        <w:rPr>
          <w:rFonts w:ascii="Times New Roman" w:eastAsia="Times New Roman" w:hAnsi="Times New Roman" w:cs="Times New Roman"/>
          <w:sz w:val="28"/>
          <w:szCs w:val="28"/>
        </w:rPr>
        <w:t>с осуществлением на каждом возрастном уровне (11 –13 и 13–15 лет),</w:t>
      </w:r>
      <w:r>
        <w:rPr>
          <w:rFonts w:ascii="Symbol" w:eastAsia="Symbol" w:hAnsi="Symbol" w:cs="Symbol"/>
          <w:sz w:val="28"/>
          <w:szCs w:val="28"/>
        </w:rPr>
        <w:t></w:t>
      </w:r>
      <w:r w:rsidRPr="005D34D2">
        <w:rPr>
          <w:rFonts w:ascii="Times New Roman" w:eastAsia="Times New Roman" w:hAnsi="Times New Roman" w:cs="Times New Roman"/>
          <w:sz w:val="28"/>
          <w:szCs w:val="28"/>
        </w:rPr>
        <w:t>благодаря развитию рефлексии общих способов действий и возможностей их</w:t>
      </w:r>
      <w:r>
        <w:rPr>
          <w:rFonts w:ascii="Symbol" w:eastAsia="Symbol" w:hAnsi="Symbol" w:cs="Symbol"/>
          <w:sz w:val="28"/>
          <w:szCs w:val="28"/>
        </w:rPr>
        <w:t></w:t>
      </w:r>
      <w:r w:rsidRPr="005D34D2">
        <w:rPr>
          <w:rFonts w:ascii="Times New Roman" w:eastAsia="Times New Roman" w:hAnsi="Times New Roman" w:cs="Times New Roman"/>
          <w:sz w:val="28"/>
          <w:szCs w:val="28"/>
        </w:rPr>
        <w:t>переноса в различные учебно</w:t>
      </w:r>
      <w:r w:rsidRPr="005D34D2">
        <w:rPr>
          <w:sz w:val="28"/>
          <w:szCs w:val="28"/>
        </w:rPr>
        <w:tab/>
      </w:r>
      <w:r w:rsidRPr="005D34D2">
        <w:rPr>
          <w:rFonts w:ascii="Times New Roman" w:eastAsia="Times New Roman" w:hAnsi="Times New Roman" w:cs="Times New Roman"/>
          <w:sz w:val="28"/>
          <w:szCs w:val="28"/>
        </w:rPr>
        <w:t>-предметные области, качественного</w:t>
      </w:r>
      <w:r>
        <w:rPr>
          <w:rFonts w:ascii="Symbol" w:eastAsia="Symbol" w:hAnsi="Symbol" w:cs="Symbol"/>
          <w:sz w:val="28"/>
          <w:szCs w:val="28"/>
        </w:rPr>
        <w:t></w:t>
      </w:r>
      <w:r w:rsidRPr="005D34D2">
        <w:rPr>
          <w:rFonts w:ascii="Times New Roman" w:eastAsia="Times New Roman" w:hAnsi="Times New Roman" w:cs="Times New Roman"/>
          <w:sz w:val="28"/>
          <w:szCs w:val="28"/>
        </w:rPr>
        <w:t>преобразования учебных действий :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69698A" w:rsidRPr="005D34D2" w:rsidRDefault="0069698A" w:rsidP="0069698A">
      <w:pPr>
        <w:tabs>
          <w:tab w:val="left" w:pos="1393"/>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sidRPr="005D34D2">
        <w:rPr>
          <w:rFonts w:ascii="Times New Roman" w:eastAsia="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9698A" w:rsidRPr="0069698A" w:rsidRDefault="0069698A" w:rsidP="0069698A">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Pr="005D34D2">
        <w:rPr>
          <w:rFonts w:ascii="Times New Roman" w:eastAsia="Times New Roman" w:hAnsi="Times New Roman" w:cs="Times New Roman"/>
          <w:sz w:val="28"/>
          <w:szCs w:val="28"/>
        </w:rPr>
        <w:t>с овладением коммуникативными средствами и способами</w:t>
      </w:r>
      <w:r>
        <w:rPr>
          <w:rFonts w:ascii="Symbol" w:eastAsia="Symbol" w:hAnsi="Symbol" w:cs="Symbol"/>
          <w:sz w:val="28"/>
          <w:szCs w:val="28"/>
        </w:rPr>
        <w:t></w:t>
      </w:r>
      <w:r w:rsidRPr="005D34D2">
        <w:rPr>
          <w:rFonts w:ascii="Times New Roman" w:eastAsia="Times New Roman" w:hAnsi="Times New Roman" w:cs="Times New Roman"/>
          <w:sz w:val="28"/>
          <w:szCs w:val="28"/>
        </w:rPr>
        <w:t>организации кооперации и сотрудничества,</w:t>
      </w:r>
      <w:r>
        <w:rPr>
          <w:sz w:val="28"/>
          <w:szCs w:val="28"/>
        </w:rPr>
        <w:t xml:space="preserve"> </w:t>
      </w:r>
      <w:r w:rsidRPr="005D34D2">
        <w:rPr>
          <w:rFonts w:ascii="Times New Roman" w:eastAsia="Times New Roman" w:hAnsi="Times New Roman" w:cs="Times New Roman"/>
          <w:sz w:val="28"/>
          <w:szCs w:val="28"/>
        </w:rPr>
        <w:t>развитием учебного</w:t>
      </w:r>
      <w:r>
        <w:rPr>
          <w:rFonts w:ascii="Symbol" w:eastAsia="Symbol" w:hAnsi="Symbol" w:cs="Symbol"/>
          <w:sz w:val="28"/>
          <w:szCs w:val="28"/>
        </w:rPr>
        <w:t></w:t>
      </w:r>
      <w:r w:rsidRPr="005D34D2">
        <w:rPr>
          <w:rFonts w:ascii="Times New Roman" w:eastAsia="Times New Roman" w:hAnsi="Times New Roman" w:cs="Times New Roman"/>
          <w:sz w:val="28"/>
          <w:szCs w:val="28"/>
        </w:rPr>
        <w:t>сотрудничества, реализуемого в отношениях обучающихся с учителем и сверстниками;</w:t>
      </w:r>
    </w:p>
    <w:p w:rsidR="0069698A" w:rsidRDefault="0069698A" w:rsidP="0069698A">
      <w:pPr>
        <w:spacing w:line="240" w:lineRule="auto"/>
        <w:jc w:val="both"/>
        <w:rPr>
          <w:sz w:val="20"/>
          <w:szCs w:val="20"/>
        </w:rPr>
      </w:pPr>
      <w:r>
        <w:rPr>
          <w:sz w:val="28"/>
          <w:szCs w:val="28"/>
        </w:rPr>
        <w:t xml:space="preserve">- </w:t>
      </w:r>
      <w:r w:rsidRPr="005D34D2">
        <w:rPr>
          <w:rFonts w:ascii="Times New Roman" w:eastAsia="Times New Roman" w:hAnsi="Times New Roman" w:cs="Times New Roman"/>
          <w:sz w:val="28"/>
          <w:szCs w:val="28"/>
        </w:rPr>
        <w:t>с изменением формы о рганизации учебной деятельности и учебного сотрудничества от классно -урочной к лабора</w:t>
      </w:r>
      <w:r>
        <w:rPr>
          <w:rFonts w:ascii="Times New Roman" w:eastAsia="Times New Roman" w:hAnsi="Times New Roman" w:cs="Times New Roman"/>
          <w:sz w:val="28"/>
          <w:szCs w:val="28"/>
        </w:rPr>
        <w:t>торно -семинарской и лекционно лабораторной исследовательской.</w:t>
      </w:r>
    </w:p>
    <w:p w:rsidR="0069698A" w:rsidRDefault="0069698A" w:rsidP="0069698A">
      <w:pPr>
        <w:spacing w:line="240" w:lineRule="auto"/>
        <w:ind w:right="40"/>
        <w:jc w:val="both"/>
        <w:rPr>
          <w:sz w:val="20"/>
          <w:szCs w:val="20"/>
        </w:rPr>
      </w:pPr>
      <w:r>
        <w:rPr>
          <w:sz w:val="20"/>
          <w:szCs w:val="20"/>
        </w:rPr>
        <w:t xml:space="preserve">    </w:t>
      </w:r>
      <w:r>
        <w:rPr>
          <w:rFonts w:ascii="Times New Roman" w:eastAsia="Times New Roman" w:hAnsi="Times New Roman" w:cs="Times New Roman"/>
          <w:sz w:val="28"/>
          <w:szCs w:val="28"/>
        </w:rPr>
        <w:t xml:space="preserve">Переход обучающегося в основную школу совпадает с первым этапом подросткового развития </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переходом к кризису младшего подросткового</w:t>
      </w:r>
      <w:r>
        <w:rPr>
          <w:sz w:val="20"/>
          <w:szCs w:val="20"/>
        </w:rPr>
        <w:t xml:space="preserve"> </w:t>
      </w:r>
      <w:r>
        <w:rPr>
          <w:rFonts w:ascii="Times New Roman" w:eastAsia="Times New Roman" w:hAnsi="Times New Roman" w:cs="Times New Roman"/>
          <w:sz w:val="28"/>
          <w:szCs w:val="28"/>
        </w:rPr>
        <w:t>возраста (11–13 лет, 5 –7 классы), характеризующ 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w:t>
      </w:r>
      <w:r>
        <w:rPr>
          <w:sz w:val="20"/>
          <w:szCs w:val="20"/>
        </w:rPr>
        <w:t xml:space="preserve"> </w:t>
      </w:r>
      <w:r>
        <w:rPr>
          <w:rFonts w:ascii="Times New Roman" w:eastAsia="Times New Roman" w:hAnsi="Times New Roman" w:cs="Times New Roman"/>
          <w:sz w:val="28"/>
          <w:szCs w:val="28"/>
        </w:rPr>
        <w:t>самосознания – представления о том, что он уже не ребенок, т.</w:t>
      </w:r>
      <w:r>
        <w:rPr>
          <w:sz w:val="20"/>
          <w:szCs w:val="20"/>
        </w:rPr>
        <w:tab/>
      </w:r>
      <w:r>
        <w:rPr>
          <w:rFonts w:ascii="Times New Roman" w:eastAsia="Times New Roman" w:hAnsi="Times New Roman" w:cs="Times New Roman"/>
          <w:sz w:val="27"/>
          <w:szCs w:val="27"/>
        </w:rPr>
        <w:t>е. чувства</w:t>
      </w:r>
      <w:r>
        <w:rPr>
          <w:sz w:val="20"/>
          <w:szCs w:val="20"/>
        </w:rPr>
        <w:t xml:space="preserve"> </w:t>
      </w:r>
      <w:r>
        <w:rPr>
          <w:rFonts w:ascii="Times New Roman" w:eastAsia="Times New Roman" w:hAnsi="Times New Roman" w:cs="Times New Roman"/>
          <w:sz w:val="28"/>
          <w:szCs w:val="28"/>
        </w:rPr>
        <w:t>взрослости, а также внутренней переориентацией подростка с правил и ограничений, связанных с моралью послушания, на нормы поведения взрослых.</w:t>
      </w:r>
    </w:p>
    <w:p w:rsidR="0069698A" w:rsidRDefault="0069698A" w:rsidP="0069698A">
      <w:pPr>
        <w:spacing w:line="240" w:lineRule="auto"/>
        <w:ind w:right="40"/>
        <w:jc w:val="both"/>
        <w:rPr>
          <w:sz w:val="20"/>
          <w:szCs w:val="20"/>
        </w:rPr>
      </w:pPr>
      <w:r>
        <w:rPr>
          <w:sz w:val="20"/>
          <w:szCs w:val="20"/>
        </w:rPr>
        <w:t xml:space="preserve">   </w:t>
      </w:r>
      <w:r>
        <w:rPr>
          <w:rFonts w:ascii="Times New Roman" w:eastAsia="Times New Roman" w:hAnsi="Times New Roman" w:cs="Times New Roman"/>
          <w:sz w:val="28"/>
          <w:szCs w:val="28"/>
        </w:rPr>
        <w:t>Второй этап подросткового развития</w:t>
      </w:r>
      <w:r>
        <w:rPr>
          <w:sz w:val="20"/>
          <w:szCs w:val="20"/>
        </w:rPr>
        <w:t xml:space="preserve"> </w:t>
      </w:r>
      <w:r>
        <w:rPr>
          <w:rFonts w:ascii="Times New Roman" w:eastAsia="Times New Roman" w:hAnsi="Times New Roman" w:cs="Times New Roman"/>
          <w:sz w:val="28"/>
          <w:szCs w:val="28"/>
        </w:rPr>
        <w:t>(14</w:t>
      </w:r>
      <w:r>
        <w:rPr>
          <w:sz w:val="20"/>
          <w:szCs w:val="20"/>
        </w:rPr>
        <w:t xml:space="preserve"> </w:t>
      </w:r>
      <w:r>
        <w:rPr>
          <w:rFonts w:ascii="Times New Roman" w:eastAsia="Times New Roman" w:hAnsi="Times New Roman" w:cs="Times New Roman"/>
          <w:sz w:val="28"/>
          <w:szCs w:val="28"/>
        </w:rPr>
        <w:t>–15 лет, 8–9 классы),характеризуется:</w:t>
      </w:r>
    </w:p>
    <w:p w:rsidR="0069698A" w:rsidRDefault="0069698A" w:rsidP="0069698A">
      <w:pPr>
        <w:spacing w:line="240" w:lineRule="auto"/>
        <w:ind w:right="40"/>
        <w:jc w:val="both"/>
        <w:rPr>
          <w:sz w:val="20"/>
          <w:szCs w:val="20"/>
        </w:rPr>
      </w:pPr>
      <w:r>
        <w:rPr>
          <w:sz w:val="20"/>
          <w:szCs w:val="20"/>
        </w:rPr>
        <w:t xml:space="preserve">- </w:t>
      </w:r>
      <w:r>
        <w:rPr>
          <w:rFonts w:ascii="Times New Roman" w:eastAsia="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w:t>
      </w:r>
      <w:r>
        <w:rPr>
          <w:sz w:val="20"/>
          <w:szCs w:val="20"/>
        </w:rPr>
        <w:t xml:space="preserve"> </w:t>
      </w:r>
      <w:r>
        <w:rPr>
          <w:rFonts w:ascii="Times New Roman" w:eastAsia="Times New Roman" w:hAnsi="Times New Roman" w:cs="Times New Roman"/>
          <w:sz w:val="28"/>
          <w:szCs w:val="28"/>
        </w:rPr>
        <w:t>появлением у подростка значительных субъективных трудносте</w:t>
      </w:r>
      <w:r>
        <w:rPr>
          <w:rFonts w:ascii="Times New Roman" w:eastAsia="Times New Roman" w:hAnsi="Times New Roman" w:cs="Times New Roman"/>
          <w:sz w:val="27"/>
          <w:szCs w:val="27"/>
        </w:rPr>
        <w:t xml:space="preserve">й </w:t>
      </w:r>
      <w:r w:rsidRPr="0069698A">
        <w:rPr>
          <w:rFonts w:ascii="Times New Roman" w:eastAsia="Times New Roman" w:hAnsi="Times New Roman" w:cs="Times New Roman"/>
          <w:sz w:val="28"/>
          <w:szCs w:val="28"/>
        </w:rPr>
        <w:t>и</w:t>
      </w:r>
      <w:r>
        <w:rPr>
          <w:sz w:val="20"/>
          <w:szCs w:val="20"/>
        </w:rPr>
        <w:t xml:space="preserve"> </w:t>
      </w:r>
      <w:r>
        <w:rPr>
          <w:rFonts w:ascii="Times New Roman" w:eastAsia="Times New Roman" w:hAnsi="Times New Roman" w:cs="Times New Roman"/>
          <w:sz w:val="28"/>
          <w:szCs w:val="28"/>
        </w:rPr>
        <w:t>переживаний;</w:t>
      </w:r>
    </w:p>
    <w:p w:rsidR="0069698A" w:rsidRDefault="0069698A" w:rsidP="0069698A">
      <w:pPr>
        <w:spacing w:line="240" w:lineRule="auto"/>
        <w:ind w:right="40"/>
        <w:jc w:val="both"/>
        <w:rPr>
          <w:sz w:val="20"/>
          <w:szCs w:val="20"/>
        </w:rPr>
      </w:pPr>
      <w:r>
        <w:rPr>
          <w:sz w:val="20"/>
          <w:szCs w:val="20"/>
        </w:rPr>
        <w:t xml:space="preserve">- </w:t>
      </w:r>
      <w:r>
        <w:rPr>
          <w:rFonts w:ascii="Times New Roman" w:eastAsia="Times New Roman" w:hAnsi="Times New Roman" w:cs="Times New Roman"/>
          <w:sz w:val="28"/>
          <w:szCs w:val="28"/>
        </w:rPr>
        <w:t>стремлением подростка к общению и совместной деятельности со сверстниками;</w:t>
      </w:r>
    </w:p>
    <w:p w:rsidR="0069698A" w:rsidRDefault="0069698A" w:rsidP="0069698A">
      <w:pPr>
        <w:spacing w:line="240" w:lineRule="auto"/>
        <w:ind w:right="40"/>
        <w:jc w:val="both"/>
        <w:rPr>
          <w:sz w:val="20"/>
          <w:szCs w:val="20"/>
        </w:rPr>
      </w:pPr>
      <w:r>
        <w:rPr>
          <w:sz w:val="20"/>
          <w:szCs w:val="20"/>
        </w:rPr>
        <w:t xml:space="preserve">- </w:t>
      </w:r>
      <w:r>
        <w:rPr>
          <w:rFonts w:ascii="Times New Roman" w:eastAsia="Times New Roman" w:hAnsi="Times New Roman" w:cs="Times New Roman"/>
          <w:sz w:val="28"/>
          <w:szCs w:val="28"/>
        </w:rPr>
        <w:t>особой чувствительностью к морально-этическому</w:t>
      </w:r>
      <w:r>
        <w:rPr>
          <w:sz w:val="20"/>
          <w:szCs w:val="20"/>
        </w:rPr>
        <w:t xml:space="preserve"> </w:t>
      </w:r>
      <w:r>
        <w:rPr>
          <w:rFonts w:ascii="Times New Roman" w:eastAsia="Times New Roman" w:hAnsi="Times New Roman" w:cs="Times New Roman"/>
          <w:sz w:val="27"/>
          <w:szCs w:val="27"/>
        </w:rPr>
        <w:t>«</w:t>
      </w:r>
      <w:r w:rsidRPr="0069698A">
        <w:rPr>
          <w:rFonts w:ascii="Times New Roman" w:eastAsia="Times New Roman" w:hAnsi="Times New Roman" w:cs="Times New Roman"/>
          <w:sz w:val="28"/>
          <w:szCs w:val="28"/>
        </w:rPr>
        <w:t>кодексу</w:t>
      </w:r>
      <w:r>
        <w:rPr>
          <w:sz w:val="20"/>
          <w:szCs w:val="20"/>
        </w:rPr>
        <w:t xml:space="preserve"> </w:t>
      </w:r>
      <w:r>
        <w:rPr>
          <w:rFonts w:ascii="Times New Roman" w:eastAsia="Times New Roman" w:hAnsi="Times New Roman" w:cs="Times New Roman"/>
          <w:sz w:val="28"/>
          <w:szCs w:val="28"/>
        </w:rPr>
        <w:t>товарищества», в котором заданы важнейшие нормы социального поведения взрослого мира;</w:t>
      </w:r>
    </w:p>
    <w:p w:rsidR="0069698A" w:rsidRDefault="0069698A" w:rsidP="0069698A">
      <w:pPr>
        <w:spacing w:line="240" w:lineRule="auto"/>
        <w:ind w:right="40"/>
        <w:jc w:val="both"/>
        <w:rPr>
          <w:sz w:val="20"/>
          <w:szCs w:val="20"/>
        </w:rPr>
      </w:pPr>
      <w:r>
        <w:rPr>
          <w:sz w:val="20"/>
          <w:szCs w:val="20"/>
        </w:rPr>
        <w:t>-ь</w:t>
      </w:r>
      <w:r>
        <w:rPr>
          <w:rFonts w:ascii="Times New Roman" w:eastAsia="Times New Roman" w:hAnsi="Times New Roman" w:cs="Times New Roman"/>
          <w:sz w:val="28"/>
          <w:szCs w:val="28"/>
        </w:rPr>
        <w:t>обостренной, в связи свозникновением чувства взрослости,</w:t>
      </w:r>
      <w:r>
        <w:rPr>
          <w:sz w:val="20"/>
          <w:szCs w:val="20"/>
        </w:rPr>
        <w:t xml:space="preserve"> </w:t>
      </w:r>
      <w:r>
        <w:rPr>
          <w:rFonts w:ascii="Times New Roman" w:eastAsia="Times New Roman" w:hAnsi="Times New Roman" w:cs="Times New Roman"/>
          <w:sz w:val="28"/>
          <w:szCs w:val="28"/>
        </w:rPr>
        <w:t>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w:t>
      </w:r>
      <w:r>
        <w:rPr>
          <w:sz w:val="20"/>
          <w:szCs w:val="20"/>
        </w:rPr>
        <w:t xml:space="preserve"> </w:t>
      </w:r>
      <w:r>
        <w:rPr>
          <w:rFonts w:ascii="Times New Roman" w:eastAsia="Times New Roman" w:hAnsi="Times New Roman" w:cs="Times New Roman"/>
          <w:sz w:val="28"/>
          <w:szCs w:val="28"/>
        </w:rPr>
        <w:t>принципов,</w:t>
      </w:r>
      <w:r>
        <w:rPr>
          <w:rFonts w:ascii="Times New Roman" w:eastAsia="Times New Roman" w:hAnsi="Times New Roman" w:cs="Times New Roman"/>
          <w:sz w:val="28"/>
          <w:szCs w:val="28"/>
        </w:rPr>
        <w:tab/>
        <w:t>моральное развитие личности;</w:t>
      </w:r>
      <w:r>
        <w:rPr>
          <w:sz w:val="20"/>
          <w:szCs w:val="20"/>
        </w:rPr>
        <w:t xml:space="preserve"> </w:t>
      </w:r>
      <w:r>
        <w:rPr>
          <w:rFonts w:ascii="Times New Roman" w:eastAsia="Times New Roman" w:hAnsi="Times New Roman" w:cs="Times New Roman"/>
          <w:sz w:val="28"/>
          <w:szCs w:val="28"/>
        </w:rPr>
        <w:t>т. е. моральным развитием</w:t>
      </w:r>
      <w:r>
        <w:rPr>
          <w:sz w:val="20"/>
          <w:szCs w:val="20"/>
        </w:rPr>
        <w:t xml:space="preserve"> </w:t>
      </w:r>
      <w:r>
        <w:rPr>
          <w:rFonts w:ascii="Times New Roman" w:eastAsia="Times New Roman" w:hAnsi="Times New Roman" w:cs="Times New Roman"/>
          <w:sz w:val="28"/>
          <w:szCs w:val="28"/>
        </w:rPr>
        <w:t>личности;</w:t>
      </w:r>
    </w:p>
    <w:p w:rsidR="0069698A" w:rsidRPr="0069698A" w:rsidRDefault="0069698A" w:rsidP="0069698A">
      <w:pPr>
        <w:spacing w:line="240" w:lineRule="auto"/>
        <w:ind w:right="140"/>
        <w:jc w:val="both"/>
        <w:rPr>
          <w:sz w:val="28"/>
          <w:szCs w:val="28"/>
        </w:rPr>
      </w:pPr>
      <w:r>
        <w:rPr>
          <w:sz w:val="20"/>
          <w:szCs w:val="20"/>
        </w:rPr>
        <w:t xml:space="preserve">- </w:t>
      </w:r>
      <w:r>
        <w:rPr>
          <w:rFonts w:ascii="Times New Roman" w:eastAsia="Times New Roman" w:hAnsi="Times New Roman" w:cs="Times New Roman"/>
          <w:sz w:val="28"/>
          <w:szCs w:val="28"/>
        </w:rPr>
        <w:t>сложными поведенческими проявлениями, вызванными противоречием между потребностью подростков в признании их взрослыми со</w:t>
      </w:r>
      <w:r w:rsidRPr="0069698A">
        <w:rPr>
          <w:rFonts w:ascii="Times New Roman" w:eastAsia="Times New Roman" w:hAnsi="Times New Roman" w:cs="Times New Roman"/>
          <w:sz w:val="27"/>
          <w:szCs w:val="27"/>
        </w:rPr>
        <w:t xml:space="preserve"> </w:t>
      </w:r>
      <w:r w:rsidRPr="0069698A">
        <w:rPr>
          <w:rFonts w:ascii="Times New Roman" w:eastAsia="Times New Roman" w:hAnsi="Times New Roman" w:cs="Times New Roman"/>
          <w:sz w:val="28"/>
          <w:szCs w:val="28"/>
        </w:rPr>
        <w:t>стороны окружающих и собственной неуверенностью в этом, проявляющимися в разных формах непослушания, сопротивления и протеста;</w:t>
      </w:r>
    </w:p>
    <w:p w:rsidR="0069698A" w:rsidRDefault="0069698A" w:rsidP="0069698A">
      <w:pPr>
        <w:spacing w:line="240" w:lineRule="auto"/>
        <w:jc w:val="both"/>
        <w:sectPr w:rsidR="0069698A" w:rsidSect="0069698A">
          <w:type w:val="continuous"/>
          <w:pgSz w:w="11900" w:h="16840"/>
          <w:pgMar w:top="1108" w:right="560" w:bottom="346" w:left="1440" w:header="0" w:footer="0" w:gutter="0"/>
          <w:cols w:space="720" w:equalWidth="0">
            <w:col w:w="9900"/>
          </w:cols>
        </w:sectPr>
      </w:pPr>
    </w:p>
    <w:p w:rsidR="0069698A" w:rsidRPr="0069698A" w:rsidRDefault="0069698A" w:rsidP="0069698A">
      <w:pPr>
        <w:spacing w:line="240" w:lineRule="auto"/>
        <w:ind w:right="-419"/>
        <w:jc w:val="both"/>
        <w:rPr>
          <w:sz w:val="20"/>
          <w:szCs w:val="20"/>
        </w:rPr>
        <w:sectPr w:rsidR="0069698A" w:rsidRPr="0069698A">
          <w:type w:val="continuous"/>
          <w:pgSz w:w="11900" w:h="16840"/>
          <w:pgMar w:top="1108" w:right="560" w:bottom="346" w:left="1440" w:header="0" w:footer="0" w:gutter="0"/>
          <w:cols w:space="720" w:equalWidth="0">
            <w:col w:w="9900"/>
          </w:cols>
        </w:sectPr>
      </w:pPr>
    </w:p>
    <w:p w:rsidR="0069698A" w:rsidRDefault="0069698A" w:rsidP="0069698A">
      <w:pPr>
        <w:tabs>
          <w:tab w:val="left" w:pos="1393"/>
        </w:tabs>
        <w:spacing w:after="0" w:line="240" w:lineRule="auto"/>
        <w:ind w:right="20"/>
        <w:jc w:val="both"/>
        <w:rPr>
          <w:rFonts w:ascii="Symbol" w:eastAsia="Symbol" w:hAnsi="Symbol" w:cs="Symbol"/>
          <w:sz w:val="28"/>
          <w:szCs w:val="28"/>
        </w:rPr>
      </w:pPr>
      <w:r>
        <w:rPr>
          <w:rFonts w:ascii="Times New Roman" w:eastAsia="Times New Roman" w:hAnsi="Times New Roman" w:cs="Times New Roman"/>
          <w:sz w:val="28"/>
          <w:szCs w:val="28"/>
        </w:rPr>
        <w:lastRenderedPageBreak/>
        <w:t>- изменением социальной ситуации развития : ростом информационных перегрузок, характером социальных взаимодействий, способами получения информации (СМИ, телевидение, Интернет).</w:t>
      </w:r>
    </w:p>
    <w:p w:rsidR="00AC7EBC" w:rsidRDefault="00AC7EBC" w:rsidP="00AC7EBC">
      <w:pPr>
        <w:jc w:val="both"/>
        <w:rPr>
          <w:rFonts w:ascii="Times New Roman" w:eastAsia="Times New Roman" w:hAnsi="Times New Roman" w:cs="Times New Roman"/>
          <w:b/>
          <w:bCs/>
          <w:sz w:val="28"/>
          <w:szCs w:val="28"/>
        </w:rPr>
      </w:pPr>
      <w:r>
        <w:rPr>
          <w:sz w:val="20"/>
          <w:szCs w:val="20"/>
        </w:rPr>
        <w:t xml:space="preserve">   </w:t>
      </w:r>
      <w:r w:rsidR="0069698A">
        <w:rPr>
          <w:rFonts w:ascii="Times New Roman" w:eastAsia="Times New Roman" w:hAnsi="Times New Roman" w:cs="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w:t>
      </w:r>
      <w:r w:rsidR="0069698A">
        <w:rPr>
          <w:sz w:val="20"/>
          <w:szCs w:val="20"/>
        </w:rPr>
        <w:t xml:space="preserve"> </w:t>
      </w:r>
      <w:r w:rsidR="0069698A">
        <w:rPr>
          <w:rFonts w:ascii="Times New Roman" w:eastAsia="Times New Roman" w:hAnsi="Times New Roman" w:cs="Times New Roman"/>
          <w:sz w:val="28"/>
          <w:szCs w:val="28"/>
        </w:rPr>
        <w:t>адекватностью построения образовательного процесса и выбором условий и методик обучения.</w:t>
      </w:r>
      <w:r w:rsidR="0069698A">
        <w:rPr>
          <w:sz w:val="20"/>
          <w:szCs w:val="20"/>
        </w:rPr>
        <w:t xml:space="preserve"> </w:t>
      </w:r>
      <w:r w:rsidR="0069698A">
        <w:rPr>
          <w:rFonts w:ascii="Times New Roman" w:eastAsia="Times New Roman" w:hAnsi="Times New Roman" w:cs="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r w:rsidRPr="00AC7EBC">
        <w:rPr>
          <w:rFonts w:ascii="Times New Roman" w:eastAsia="Times New Roman" w:hAnsi="Times New Roman" w:cs="Times New Roman"/>
          <w:b/>
          <w:bCs/>
          <w:sz w:val="28"/>
          <w:szCs w:val="28"/>
        </w:rPr>
        <w:t xml:space="preserve"> </w:t>
      </w:r>
    </w:p>
    <w:p w:rsidR="00AC7EBC" w:rsidRDefault="004429BC" w:rsidP="004429BC">
      <w:pPr>
        <w:spacing w:after="0" w:line="240" w:lineRule="auto"/>
        <w:rPr>
          <w:sz w:val="20"/>
          <w:szCs w:val="20"/>
        </w:rPr>
      </w:pPr>
      <w:r>
        <w:rPr>
          <w:rFonts w:ascii="Times New Roman" w:eastAsia="Times New Roman" w:hAnsi="Times New Roman" w:cs="Times New Roman"/>
          <w:b/>
          <w:bCs/>
          <w:sz w:val="28"/>
          <w:szCs w:val="28"/>
        </w:rPr>
        <w:t xml:space="preserve">            </w:t>
      </w:r>
      <w:r w:rsidR="00AC7EBC">
        <w:rPr>
          <w:rFonts w:ascii="Times New Roman" w:eastAsia="Times New Roman" w:hAnsi="Times New Roman" w:cs="Times New Roman"/>
          <w:b/>
          <w:bCs/>
          <w:sz w:val="28"/>
          <w:szCs w:val="28"/>
        </w:rPr>
        <w:t>1.2.  Планируемые результаты освоения обучающимися основной</w:t>
      </w:r>
    </w:p>
    <w:p w:rsidR="00AC7EBC" w:rsidRDefault="00AC7EBC" w:rsidP="0015495F">
      <w:pPr>
        <w:spacing w:after="0" w:line="240" w:lineRule="auto"/>
        <w:jc w:val="center"/>
        <w:rPr>
          <w:sz w:val="20"/>
          <w:szCs w:val="20"/>
        </w:rPr>
      </w:pPr>
    </w:p>
    <w:p w:rsidR="00AC7EBC" w:rsidRDefault="00AC7EBC" w:rsidP="0015495F">
      <w:pPr>
        <w:spacing w:after="0" w:line="240" w:lineRule="auto"/>
        <w:ind w:left="400"/>
        <w:jc w:val="center"/>
        <w:rPr>
          <w:sz w:val="20"/>
          <w:szCs w:val="20"/>
        </w:rPr>
      </w:pPr>
      <w:r>
        <w:rPr>
          <w:rFonts w:ascii="Times New Roman" w:eastAsia="Times New Roman" w:hAnsi="Times New Roman" w:cs="Times New Roman"/>
          <w:b/>
          <w:bCs/>
          <w:sz w:val="28"/>
          <w:szCs w:val="28"/>
        </w:rPr>
        <w:t>образовательной программы основного общего образования</w:t>
      </w:r>
    </w:p>
    <w:p w:rsidR="00AC7EBC" w:rsidRDefault="00AC7EBC" w:rsidP="00AC7EBC">
      <w:pPr>
        <w:spacing w:after="0" w:line="240" w:lineRule="auto"/>
        <w:jc w:val="both"/>
        <w:rPr>
          <w:sz w:val="20"/>
          <w:szCs w:val="20"/>
        </w:rPr>
      </w:pPr>
    </w:p>
    <w:p w:rsidR="00AC7EBC" w:rsidRDefault="00AC7EBC" w:rsidP="0015495F">
      <w:pPr>
        <w:spacing w:after="0" w:line="240" w:lineRule="auto"/>
        <w:jc w:val="both"/>
        <w:rPr>
          <w:sz w:val="20"/>
          <w:szCs w:val="20"/>
        </w:rPr>
      </w:pPr>
      <w:r>
        <w:rPr>
          <w:rFonts w:ascii="Times New Roman" w:eastAsia="Times New Roman" w:hAnsi="Times New Roman" w:cs="Times New Roman"/>
          <w:b/>
          <w:bCs/>
          <w:sz w:val="28"/>
          <w:szCs w:val="28"/>
        </w:rPr>
        <w:t>1.2.1. Общие положения</w:t>
      </w:r>
    </w:p>
    <w:p w:rsidR="00AC7EBC" w:rsidRDefault="00AC7EBC" w:rsidP="0015495F">
      <w:pPr>
        <w:spacing w:after="0" w:line="240" w:lineRule="auto"/>
        <w:ind w:right="40"/>
        <w:jc w:val="both"/>
        <w:rPr>
          <w:sz w:val="20"/>
          <w:szCs w:val="20"/>
        </w:rPr>
      </w:pPr>
      <w:r>
        <w:rPr>
          <w:sz w:val="20"/>
          <w:szCs w:val="20"/>
        </w:rPr>
        <w:t xml:space="preserve">     </w:t>
      </w:r>
      <w:r>
        <w:rPr>
          <w:rFonts w:ascii="Times New Roman" w:eastAsia="Times New Roman" w:hAnsi="Times New Roman" w:cs="Times New Roman"/>
          <w:sz w:val="28"/>
          <w:szCs w:val="28"/>
        </w:rPr>
        <w:t>Планируемые результаты освоения основной образовательной программы основн</w:t>
      </w:r>
      <w:r w:rsidR="0015495F">
        <w:rPr>
          <w:rFonts w:ascii="Times New Roman" w:eastAsia="Times New Roman" w:hAnsi="Times New Roman" w:cs="Times New Roman"/>
          <w:sz w:val="28"/>
          <w:szCs w:val="28"/>
        </w:rPr>
        <w:t>ого общего образования (ООП ООО</w:t>
      </w:r>
      <w:r>
        <w:rPr>
          <w:rFonts w:ascii="Times New Roman" w:eastAsia="Times New Roman" w:hAnsi="Times New Roman" w:cs="Times New Roman"/>
          <w:sz w:val="28"/>
          <w:szCs w:val="28"/>
        </w:rPr>
        <w:t>)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w:t>
      </w:r>
      <w:r>
        <w:rPr>
          <w:sz w:val="20"/>
          <w:szCs w:val="20"/>
        </w:rPr>
        <w:t xml:space="preserve"> </w:t>
      </w:r>
      <w:r>
        <w:rPr>
          <w:rFonts w:ascii="Times New Roman" w:eastAsia="Times New Roman" w:hAnsi="Times New Roman" w:cs="Times New Roman"/>
          <w:sz w:val="28"/>
          <w:szCs w:val="28"/>
        </w:rPr>
        <w:t>программы. Они обеспечивают связь между требованиями ФГОС</w:t>
      </w:r>
      <w:r>
        <w:rPr>
          <w:sz w:val="20"/>
          <w:szCs w:val="20"/>
        </w:rPr>
        <w:tab/>
      </w:r>
      <w:r>
        <w:rPr>
          <w:rFonts w:ascii="Times New Roman" w:eastAsia="Times New Roman" w:hAnsi="Times New Roman" w:cs="Times New Roman"/>
          <w:sz w:val="28"/>
          <w:szCs w:val="28"/>
        </w:rPr>
        <w:t>ООО,</w:t>
      </w:r>
      <w:r>
        <w:rPr>
          <w:sz w:val="20"/>
          <w:szCs w:val="20"/>
        </w:rPr>
        <w:t xml:space="preserve"> </w:t>
      </w:r>
      <w:r>
        <w:rPr>
          <w:rFonts w:ascii="Times New Roman" w:eastAsia="Times New Roman" w:hAnsi="Times New Roman" w:cs="Times New Roman"/>
          <w:sz w:val="28"/>
          <w:szCs w:val="28"/>
        </w:rPr>
        <w:t>образовательным процессом и системой оценки результатов освоения ООП ООО, выступая содержательной и критериальной основой для разработки</w:t>
      </w:r>
      <w:r>
        <w:rPr>
          <w:sz w:val="20"/>
          <w:szCs w:val="20"/>
        </w:rPr>
        <w:t xml:space="preserve"> </w:t>
      </w:r>
      <w:r>
        <w:rPr>
          <w:rFonts w:ascii="Times New Roman" w:eastAsia="Times New Roman" w:hAnsi="Times New Roman" w:cs="Times New Roman"/>
          <w:sz w:val="28"/>
          <w:szCs w:val="28"/>
        </w:rPr>
        <w:t>программ учебных предметов, курсов, учебно-методической литературы,</w:t>
      </w:r>
      <w:r>
        <w:rPr>
          <w:sz w:val="20"/>
          <w:szCs w:val="20"/>
        </w:rPr>
        <w:t xml:space="preserve"> </w:t>
      </w:r>
      <w:r>
        <w:rPr>
          <w:rFonts w:ascii="Times New Roman" w:eastAsia="Times New Roman" w:hAnsi="Times New Roman" w:cs="Times New Roman"/>
          <w:sz w:val="28"/>
          <w:szCs w:val="28"/>
        </w:rPr>
        <w:t>программ воспитания и социализации, с одной стороны, и системы оценки результатов – с другой.</w:t>
      </w:r>
      <w:r>
        <w:rPr>
          <w:sz w:val="20"/>
          <w:szCs w:val="20"/>
        </w:rPr>
        <w:t xml:space="preserve"> </w:t>
      </w:r>
      <w:r>
        <w:rPr>
          <w:rFonts w:ascii="Times New Roman" w:eastAsia="Times New Roman" w:hAnsi="Times New Roman" w:cs="Times New Roman"/>
          <w:sz w:val="28"/>
          <w:szCs w:val="28"/>
        </w:rPr>
        <w:t>В соответствии с требованиями ФГОС</w:t>
      </w:r>
      <w:r>
        <w:rPr>
          <w:sz w:val="20"/>
          <w:szCs w:val="20"/>
        </w:rPr>
        <w:tab/>
      </w:r>
      <w:r>
        <w:rPr>
          <w:rFonts w:ascii="Times New Roman" w:eastAsia="Times New Roman" w:hAnsi="Times New Roman" w:cs="Times New Roman"/>
          <w:sz w:val="28"/>
          <w:szCs w:val="28"/>
        </w:rPr>
        <w:t>ООО</w:t>
      </w:r>
      <w:r>
        <w:rPr>
          <w:sz w:val="20"/>
          <w:szCs w:val="20"/>
        </w:rPr>
        <w:tab/>
      </w:r>
      <w:r>
        <w:rPr>
          <w:rFonts w:ascii="Times New Roman" w:eastAsia="Times New Roman" w:hAnsi="Times New Roman" w:cs="Times New Roman"/>
          <w:sz w:val="27"/>
          <w:szCs w:val="27"/>
        </w:rPr>
        <w:t>система планируемых</w:t>
      </w:r>
      <w:r>
        <w:rPr>
          <w:sz w:val="20"/>
          <w:szCs w:val="20"/>
        </w:rPr>
        <w:t xml:space="preserve"> </w:t>
      </w:r>
      <w:r>
        <w:rPr>
          <w:rFonts w:ascii="Times New Roman" w:eastAsia="Times New Roman" w:hAnsi="Times New Roman" w:cs="Times New Roman"/>
          <w:sz w:val="28"/>
          <w:szCs w:val="28"/>
        </w:rPr>
        <w:t>результатов – личностных, метапредметных и предметных</w:t>
      </w:r>
      <w:r>
        <w:rPr>
          <w:sz w:val="20"/>
          <w:szCs w:val="20"/>
        </w:rPr>
        <w:tab/>
      </w:r>
      <w:r>
        <w:rPr>
          <w:rFonts w:ascii="Times New Roman" w:eastAsia="Times New Roman" w:hAnsi="Times New Roman" w:cs="Times New Roman"/>
          <w:sz w:val="28"/>
          <w:szCs w:val="28"/>
        </w:rPr>
        <w:t>–устанавливает и</w:t>
      </w:r>
      <w:r>
        <w:rPr>
          <w:sz w:val="20"/>
          <w:szCs w:val="20"/>
        </w:rPr>
        <w:t xml:space="preserve"> </w:t>
      </w:r>
      <w:r>
        <w:rPr>
          <w:rFonts w:ascii="Times New Roman" w:eastAsia="Times New Roman" w:hAnsi="Times New Roman" w:cs="Times New Roman"/>
          <w:sz w:val="28"/>
          <w:szCs w:val="28"/>
        </w:rPr>
        <w:t>описывает классы учебно -познавательных и учебно -практических задач, которые осваивают учащиеся в ходе обучени 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w:t>
      </w:r>
      <w:r>
        <w:rPr>
          <w:sz w:val="20"/>
          <w:szCs w:val="20"/>
        </w:rPr>
        <w:t xml:space="preserve"> </w:t>
      </w:r>
      <w:r>
        <w:rPr>
          <w:rFonts w:ascii="Times New Roman" w:eastAsia="Times New Roman" w:hAnsi="Times New Roman" w:cs="Times New Roman"/>
          <w:sz w:val="28"/>
          <w:szCs w:val="28"/>
        </w:rPr>
        <w:t>от учащихся овладения системой учебных действий</w:t>
      </w:r>
      <w:r>
        <w:rPr>
          <w:sz w:val="20"/>
          <w:szCs w:val="20"/>
        </w:rPr>
        <w:tab/>
      </w:r>
      <w:r>
        <w:rPr>
          <w:rFonts w:ascii="Times New Roman" w:eastAsia="Times New Roman" w:hAnsi="Times New Roman" w:cs="Times New Roman"/>
          <w:sz w:val="27"/>
          <w:szCs w:val="27"/>
        </w:rPr>
        <w:t>(универсальных и</w:t>
      </w:r>
      <w:r w:rsidR="0015495F">
        <w:rPr>
          <w:rFonts w:ascii="Times New Roman" w:eastAsia="Times New Roman" w:hAnsi="Times New Roman" w:cs="Times New Roman"/>
          <w:sz w:val="27"/>
          <w:szCs w:val="27"/>
        </w:rPr>
        <w:t xml:space="preserve"> </w:t>
      </w:r>
      <w:r>
        <w:rPr>
          <w:rFonts w:ascii="Times New Roman" w:eastAsia="Times New Roman" w:hAnsi="Times New Roman" w:cs="Times New Roman"/>
          <w:sz w:val="28"/>
          <w:szCs w:val="28"/>
        </w:rPr>
        <w:t>специфических</w:t>
      </w:r>
      <w:r>
        <w:rPr>
          <w:sz w:val="20"/>
          <w:szCs w:val="20"/>
        </w:rPr>
        <w:tab/>
      </w:r>
      <w:r>
        <w:rPr>
          <w:rFonts w:ascii="Times New Roman" w:eastAsia="Times New Roman" w:hAnsi="Times New Roman" w:cs="Times New Roman"/>
          <w:sz w:val="28"/>
          <w:szCs w:val="28"/>
        </w:rPr>
        <w:t>для</w:t>
      </w:r>
      <w:r w:rsidR="0015495F">
        <w:rPr>
          <w:sz w:val="20"/>
          <w:szCs w:val="20"/>
        </w:rPr>
        <w:t xml:space="preserve"> </w:t>
      </w:r>
      <w:r>
        <w:rPr>
          <w:rFonts w:ascii="Times New Roman" w:eastAsia="Times New Roman" w:hAnsi="Times New Roman" w:cs="Times New Roman"/>
          <w:sz w:val="28"/>
          <w:szCs w:val="28"/>
        </w:rPr>
        <w:t>каждого</w:t>
      </w:r>
      <w:r>
        <w:rPr>
          <w:sz w:val="20"/>
          <w:szCs w:val="20"/>
        </w:rPr>
        <w:tab/>
      </w:r>
      <w:r>
        <w:rPr>
          <w:rFonts w:ascii="Times New Roman" w:eastAsia="Times New Roman" w:hAnsi="Times New Roman" w:cs="Times New Roman"/>
          <w:sz w:val="27"/>
          <w:szCs w:val="27"/>
        </w:rPr>
        <w:t>учебного предмета: регулятивных,</w:t>
      </w:r>
      <w:r w:rsidR="0015495F">
        <w:rPr>
          <w:sz w:val="20"/>
          <w:szCs w:val="20"/>
        </w:rPr>
        <w:t xml:space="preserve"> </w:t>
      </w:r>
      <w:r>
        <w:rPr>
          <w:rFonts w:ascii="Times New Roman" w:eastAsia="Times New Roman" w:hAnsi="Times New Roman" w:cs="Times New Roman"/>
          <w:sz w:val="28"/>
          <w:szCs w:val="28"/>
        </w:rPr>
        <w:t>коммуникативных, познавательных) с учебным материалом и, прежде всего, с опорным учебным материалом, служащим основой для последующего обучения.</w:t>
      </w:r>
      <w:r w:rsidR="0015495F">
        <w:rPr>
          <w:sz w:val="20"/>
          <w:szCs w:val="20"/>
        </w:rPr>
        <w:t xml:space="preserve"> </w:t>
      </w:r>
      <w:r w:rsidR="0015495F" w:rsidRPr="0015495F">
        <w:rPr>
          <w:rFonts w:ascii="Times New Roman" w:hAnsi="Times New Roman" w:cs="Times New Roman"/>
          <w:sz w:val="28"/>
          <w:szCs w:val="28"/>
        </w:rPr>
        <w:t xml:space="preserve">В </w:t>
      </w:r>
      <w:r>
        <w:rPr>
          <w:rFonts w:ascii="Times New Roman" w:eastAsia="Times New Roman" w:hAnsi="Times New Roman" w:cs="Times New Roman"/>
          <w:sz w:val="28"/>
          <w:szCs w:val="28"/>
        </w:rPr>
        <w:t>соответствии с реализуемой ФГОС ООО деятельностной парадигмой образования система планируемых результатов строится на основе уровневого</w:t>
      </w:r>
      <w:r w:rsidR="0015495F">
        <w:rPr>
          <w:sz w:val="20"/>
          <w:szCs w:val="20"/>
        </w:rPr>
        <w:t xml:space="preserve"> </w:t>
      </w:r>
      <w:r>
        <w:rPr>
          <w:rFonts w:ascii="Times New Roman" w:eastAsia="Times New Roman" w:hAnsi="Times New Roman" w:cs="Times New Roman"/>
          <w:sz w:val="28"/>
          <w:szCs w:val="28"/>
        </w:rPr>
        <w:t>подхода: выделения ожидаемого уровня актуального развития</w:t>
      </w:r>
      <w:r>
        <w:rPr>
          <w:sz w:val="20"/>
          <w:szCs w:val="20"/>
        </w:rPr>
        <w:tab/>
      </w:r>
      <w:r>
        <w:rPr>
          <w:rFonts w:ascii="Times New Roman" w:eastAsia="Times New Roman" w:hAnsi="Times New Roman" w:cs="Times New Roman"/>
          <w:sz w:val="27"/>
          <w:szCs w:val="27"/>
        </w:rPr>
        <w:t>большинства</w:t>
      </w:r>
      <w:r w:rsidR="0015495F">
        <w:rPr>
          <w:sz w:val="20"/>
          <w:szCs w:val="20"/>
        </w:rPr>
        <w:t xml:space="preserve"> </w:t>
      </w:r>
      <w:r>
        <w:rPr>
          <w:rFonts w:ascii="Times New Roman" w:eastAsia="Times New Roman" w:hAnsi="Times New Roman" w:cs="Times New Roman"/>
          <w:sz w:val="28"/>
          <w:szCs w:val="28"/>
        </w:rPr>
        <w:t>обучающихся и ближайшей перспективы их развития. Такой подход позволяет</w:t>
      </w:r>
      <w:r w:rsidR="0015495F">
        <w:rPr>
          <w:sz w:val="20"/>
          <w:szCs w:val="20"/>
        </w:rPr>
        <w:t xml:space="preserve"> </w:t>
      </w:r>
      <w:r>
        <w:rPr>
          <w:rFonts w:ascii="Times New Roman" w:eastAsia="Times New Roman" w:hAnsi="Times New Roman" w:cs="Times New Roman"/>
          <w:sz w:val="28"/>
          <w:szCs w:val="28"/>
        </w:rPr>
        <w:t>определять динамическую картину развития обучающихся,</w:t>
      </w:r>
      <w:r>
        <w:rPr>
          <w:sz w:val="20"/>
          <w:szCs w:val="20"/>
        </w:rPr>
        <w:tab/>
      </w:r>
      <w:r>
        <w:rPr>
          <w:rFonts w:ascii="Times New Roman" w:eastAsia="Times New Roman" w:hAnsi="Times New Roman" w:cs="Times New Roman"/>
          <w:sz w:val="27"/>
          <w:szCs w:val="27"/>
        </w:rPr>
        <w:t>поощрять</w:t>
      </w:r>
      <w:r w:rsidR="0015495F">
        <w:rPr>
          <w:sz w:val="20"/>
          <w:szCs w:val="20"/>
        </w:rPr>
        <w:t xml:space="preserve"> </w:t>
      </w:r>
      <w:r>
        <w:rPr>
          <w:rFonts w:ascii="Times New Roman" w:eastAsia="Times New Roman" w:hAnsi="Times New Roman" w:cs="Times New Roman"/>
          <w:sz w:val="28"/>
          <w:szCs w:val="28"/>
        </w:rPr>
        <w:t>продвижение обучающихся, выстраивать индивидуальные траектории обучения с учетом зоны ближайшего развития ребенка.</w:t>
      </w:r>
    </w:p>
    <w:p w:rsidR="0015495F" w:rsidRDefault="0015495F" w:rsidP="0015495F"/>
    <w:p w:rsidR="004429BC" w:rsidRDefault="004429BC" w:rsidP="0015495F">
      <w:pPr>
        <w:rPr>
          <w:rFonts w:ascii="Times New Roman" w:eastAsia="Times New Roman" w:hAnsi="Times New Roman" w:cs="Times New Roman"/>
          <w:b/>
          <w:bCs/>
          <w:sz w:val="28"/>
          <w:szCs w:val="28"/>
        </w:rPr>
      </w:pPr>
    </w:p>
    <w:p w:rsidR="004429BC" w:rsidRDefault="004429BC" w:rsidP="0015495F">
      <w:pPr>
        <w:rPr>
          <w:rFonts w:ascii="Times New Roman" w:eastAsia="Times New Roman" w:hAnsi="Times New Roman" w:cs="Times New Roman"/>
          <w:b/>
          <w:bCs/>
          <w:sz w:val="28"/>
          <w:szCs w:val="28"/>
        </w:rPr>
      </w:pPr>
    </w:p>
    <w:p w:rsidR="0015495F" w:rsidRDefault="0015495F" w:rsidP="004429BC">
      <w:pPr>
        <w:jc w:val="center"/>
        <w:rPr>
          <w:sz w:val="20"/>
          <w:szCs w:val="20"/>
        </w:rPr>
      </w:pPr>
      <w:r>
        <w:rPr>
          <w:rFonts w:ascii="Times New Roman" w:eastAsia="Times New Roman" w:hAnsi="Times New Roman" w:cs="Times New Roman"/>
          <w:b/>
          <w:bCs/>
          <w:sz w:val="28"/>
          <w:szCs w:val="28"/>
        </w:rPr>
        <w:lastRenderedPageBreak/>
        <w:t>1.2.2. Структура планируемых результатов</w:t>
      </w:r>
    </w:p>
    <w:p w:rsidR="00286BD0" w:rsidRDefault="0015495F" w:rsidP="00286BD0">
      <w:pPr>
        <w:spacing w:after="0"/>
        <w:jc w:val="both"/>
        <w:rPr>
          <w:sz w:val="20"/>
          <w:szCs w:val="20"/>
        </w:rPr>
      </w:pPr>
      <w:r>
        <w:rPr>
          <w:rFonts w:ascii="Times New Roman" w:eastAsia="Times New Roman" w:hAnsi="Times New Roman" w:cs="Times New Roman"/>
          <w:sz w:val="28"/>
          <w:szCs w:val="28"/>
        </w:rPr>
        <w:t>Планируемые  результаты опираются на в</w:t>
      </w:r>
      <w:r>
        <w:rPr>
          <w:rFonts w:ascii="Times New Roman" w:eastAsia="Times New Roman" w:hAnsi="Times New Roman" w:cs="Times New Roman"/>
          <w:sz w:val="28"/>
          <w:szCs w:val="28"/>
        </w:rPr>
        <w:tab/>
        <w:t>едущие целевые установки</w:t>
      </w:r>
      <w:r w:rsidR="00286BD0">
        <w:rPr>
          <w:sz w:val="20"/>
          <w:szCs w:val="20"/>
        </w:rPr>
        <w:t xml:space="preserve">, </w:t>
      </w:r>
      <w:r>
        <w:rPr>
          <w:rFonts w:ascii="Times New Roman" w:eastAsia="Times New Roman" w:hAnsi="Times New Roman" w:cs="Times New Roman"/>
          <w:sz w:val="28"/>
          <w:szCs w:val="28"/>
        </w:rPr>
        <w:t>отражающие основной, сущностный вклад каждой изучаемой программы в развитие личности обучающихся, их способностей.</w:t>
      </w:r>
    </w:p>
    <w:p w:rsidR="00286BD0" w:rsidRDefault="00286BD0" w:rsidP="00286BD0">
      <w:pPr>
        <w:spacing w:after="0"/>
        <w:jc w:val="both"/>
        <w:rPr>
          <w:sz w:val="20"/>
          <w:szCs w:val="20"/>
        </w:rPr>
      </w:pPr>
      <w:r w:rsidRPr="00286BD0">
        <w:rPr>
          <w:rFonts w:ascii="Times New Roman" w:hAnsi="Times New Roman" w:cs="Times New Roman"/>
          <w:sz w:val="28"/>
          <w:szCs w:val="28"/>
        </w:rPr>
        <w:t>В</w:t>
      </w:r>
      <w:r>
        <w:rPr>
          <w:sz w:val="20"/>
          <w:szCs w:val="20"/>
        </w:rPr>
        <w:t xml:space="preserve"> </w:t>
      </w:r>
      <w:r w:rsidR="0015495F">
        <w:rPr>
          <w:rFonts w:ascii="Times New Roman" w:eastAsia="Times New Roman" w:hAnsi="Times New Roman" w:cs="Times New Roman"/>
          <w:sz w:val="28"/>
          <w:szCs w:val="28"/>
        </w:rPr>
        <w:t>структуре планируемых результатов выделяется следующие группы:</w:t>
      </w:r>
    </w:p>
    <w:p w:rsidR="004429BC" w:rsidRDefault="0015495F" w:rsidP="004429BC">
      <w:pPr>
        <w:tabs>
          <w:tab w:val="left" w:pos="1509"/>
        </w:tabs>
        <w:spacing w:after="0" w:line="240" w:lineRule="auto"/>
        <w:ind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Личностные результаты освоения основной образовательной</w:t>
      </w:r>
      <w:r w:rsidR="00286BD0">
        <w:rPr>
          <w:sz w:val="20"/>
          <w:szCs w:val="20"/>
        </w:rPr>
        <w:t xml:space="preserve"> </w:t>
      </w:r>
      <w:r>
        <w:rPr>
          <w:rFonts w:ascii="Times New Roman" w:eastAsia="Times New Roman" w:hAnsi="Times New Roman" w:cs="Times New Roman"/>
          <w:sz w:val="28"/>
          <w:szCs w:val="28"/>
        </w:rPr>
        <w:t>программы представлены в соответствии с группой личностных результатов и</w:t>
      </w:r>
      <w:r w:rsidR="00286BD0">
        <w:rPr>
          <w:rFonts w:ascii="Times New Roman" w:eastAsia="Times New Roman" w:hAnsi="Times New Roman" w:cs="Times New Roman"/>
          <w:sz w:val="28"/>
          <w:szCs w:val="28"/>
        </w:rPr>
        <w:t xml:space="preserve"> раскрывают и детализируют основные направленности. Оценка достижения этой группы планируемых результатов ведется в ходе</w:t>
      </w:r>
      <w:r w:rsidR="00286BD0" w:rsidRPr="00286BD0">
        <w:rPr>
          <w:rFonts w:ascii="Times New Roman" w:eastAsia="Times New Roman" w:hAnsi="Times New Roman" w:cs="Times New Roman"/>
          <w:sz w:val="28"/>
          <w:szCs w:val="28"/>
        </w:rPr>
        <w:t xml:space="preserve"> </w:t>
      </w:r>
      <w:r w:rsidR="00286BD0">
        <w:rPr>
          <w:rFonts w:ascii="Times New Roman" w:eastAsia="Times New Roman" w:hAnsi="Times New Roman" w:cs="Times New Roman"/>
          <w:sz w:val="28"/>
          <w:szCs w:val="28"/>
        </w:rPr>
        <w:t>процедур, допускающих предоставление и использование</w:t>
      </w:r>
      <w:r w:rsidR="00286BD0" w:rsidRPr="00286BD0">
        <w:rPr>
          <w:rFonts w:ascii="Times New Roman" w:eastAsia="Times New Roman" w:hAnsi="Times New Roman" w:cs="Times New Roman"/>
          <w:sz w:val="28"/>
          <w:szCs w:val="28"/>
        </w:rPr>
        <w:t xml:space="preserve"> </w:t>
      </w:r>
      <w:r w:rsidR="00286BD0">
        <w:rPr>
          <w:rFonts w:ascii="Times New Roman" w:eastAsia="Times New Roman" w:hAnsi="Times New Roman" w:cs="Times New Roman"/>
          <w:sz w:val="28"/>
          <w:szCs w:val="28"/>
        </w:rPr>
        <w:t>неперсонифицированной информации.</w:t>
      </w:r>
    </w:p>
    <w:p w:rsidR="004429BC" w:rsidRDefault="004429BC" w:rsidP="004429BC">
      <w:pPr>
        <w:tabs>
          <w:tab w:val="left" w:pos="1509"/>
        </w:tabs>
        <w:spacing w:after="0" w:line="240" w:lineRule="auto"/>
        <w:ind w:right="280"/>
        <w:jc w:val="both"/>
        <w:rPr>
          <w:rFonts w:eastAsia="Times New Roman"/>
          <w:sz w:val="28"/>
          <w:szCs w:val="28"/>
        </w:rPr>
      </w:pPr>
      <w:r w:rsidRPr="004429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429BC" w:rsidRPr="00286BD0" w:rsidRDefault="004429BC" w:rsidP="004429BC">
      <w:pPr>
        <w:tabs>
          <w:tab w:val="left" w:pos="1509"/>
        </w:tabs>
        <w:spacing w:after="0" w:line="240" w:lineRule="auto"/>
        <w:ind w:right="280"/>
        <w:jc w:val="both"/>
        <w:rPr>
          <w:rFonts w:eastAsia="Times New Roman"/>
          <w:sz w:val="28"/>
          <w:szCs w:val="28"/>
        </w:rPr>
      </w:pPr>
      <w:r>
        <w:rPr>
          <w:rFonts w:eastAsia="Times New Roman"/>
          <w:sz w:val="28"/>
          <w:szCs w:val="28"/>
        </w:rPr>
        <w:t xml:space="preserve"> 3. </w:t>
      </w:r>
      <w:r>
        <w:rPr>
          <w:rFonts w:ascii="Times New Roman" w:eastAsia="Times New Roman" w:hAnsi="Times New Roman" w:cs="Times New Roman"/>
          <w:sz w:val="28"/>
          <w:szCs w:val="28"/>
        </w:rPr>
        <w:t>Предметные результаты освоения основной образовательной</w:t>
      </w:r>
      <w:r>
        <w:rPr>
          <w:rFonts w:eastAsia="Times New Roman"/>
          <w:sz w:val="28"/>
          <w:szCs w:val="28"/>
        </w:rPr>
        <w:t xml:space="preserve"> </w:t>
      </w:r>
      <w:r>
        <w:rPr>
          <w:rFonts w:ascii="Times New Roman" w:eastAsia="Times New Roman" w:hAnsi="Times New Roman" w:cs="Times New Roman"/>
          <w:sz w:val="28"/>
          <w:szCs w:val="28"/>
        </w:rPr>
        <w:t>программы  представлены в соответствии с гр</w:t>
      </w:r>
      <w:r>
        <w:rPr>
          <w:rFonts w:ascii="Times New Roman" w:eastAsia="Times New Roman" w:hAnsi="Times New Roman" w:cs="Times New Roman"/>
          <w:sz w:val="28"/>
          <w:szCs w:val="28"/>
        </w:rPr>
        <w:tab/>
        <w:t>уппами  результатов  учебных</w:t>
      </w:r>
      <w:r>
        <w:rPr>
          <w:rFonts w:eastAsia="Times New Roman"/>
          <w:sz w:val="28"/>
          <w:szCs w:val="28"/>
        </w:rPr>
        <w:t xml:space="preserve"> </w:t>
      </w:r>
      <w:r>
        <w:rPr>
          <w:rFonts w:ascii="Times New Roman" w:eastAsia="Times New Roman" w:hAnsi="Times New Roman" w:cs="Times New Roman"/>
          <w:sz w:val="28"/>
          <w:szCs w:val="28"/>
        </w:rPr>
        <w:t>предметов, раскрывают и детализируют их.</w:t>
      </w:r>
    </w:p>
    <w:p w:rsidR="004429BC" w:rsidRDefault="004429BC" w:rsidP="004429BC">
      <w:pPr>
        <w:tabs>
          <w:tab w:val="left" w:pos="6780"/>
        </w:tabs>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Предметные результаты приводятся в блоках</w:t>
      </w:r>
      <w:r>
        <w:rPr>
          <w:sz w:val="20"/>
          <w:szCs w:val="20"/>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Выпускник научится»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w:t>
      </w:r>
      <w:r>
        <w:rPr>
          <w:sz w:val="20"/>
          <w:szCs w:val="20"/>
        </w:rPr>
        <w:t xml:space="preserve"> </w:t>
      </w:r>
      <w:r>
        <w:rPr>
          <w:rFonts w:ascii="Times New Roman" w:eastAsia="Times New Roman" w:hAnsi="Times New Roman" w:cs="Times New Roman"/>
          <w:sz w:val="28"/>
          <w:szCs w:val="28"/>
        </w:rPr>
        <w:t>«Выпускник получит возможность научиться»,</w:t>
      </w:r>
      <w:r>
        <w:rPr>
          <w:sz w:val="20"/>
          <w:szCs w:val="20"/>
        </w:rPr>
        <w:t xml:space="preserve"> </w:t>
      </w:r>
      <w:r>
        <w:rPr>
          <w:rFonts w:ascii="Times New Roman" w:eastAsia="Times New Roman" w:hAnsi="Times New Roman" w:cs="Times New Roman"/>
          <w:sz w:val="28"/>
          <w:szCs w:val="28"/>
        </w:rPr>
        <w:t>относящихся к каждому</w:t>
      </w:r>
      <w:r>
        <w:rPr>
          <w:sz w:val="20"/>
          <w:szCs w:val="20"/>
        </w:rPr>
        <w:t xml:space="preserve"> </w:t>
      </w:r>
      <w:r>
        <w:rPr>
          <w:rFonts w:ascii="Times New Roman" w:eastAsia="Times New Roman" w:hAnsi="Times New Roman" w:cs="Times New Roman"/>
          <w:sz w:val="28"/>
          <w:szCs w:val="28"/>
        </w:rPr>
        <w:t>учебному предмету:  «Русский язык»,  «Литература»,</w:t>
      </w:r>
      <w:r>
        <w:rPr>
          <w:sz w:val="20"/>
          <w:szCs w:val="20"/>
        </w:rPr>
        <w:t xml:space="preserve"> </w:t>
      </w:r>
      <w:r>
        <w:rPr>
          <w:rFonts w:ascii="Times New Roman" w:eastAsia="Times New Roman" w:hAnsi="Times New Roman" w:cs="Times New Roman"/>
          <w:sz w:val="28"/>
          <w:szCs w:val="28"/>
        </w:rPr>
        <w:t>«Иностранный язык »,</w:t>
      </w:r>
      <w:r>
        <w:rPr>
          <w:sz w:val="20"/>
          <w:szCs w:val="20"/>
        </w:rPr>
        <w:t xml:space="preserve"> </w:t>
      </w:r>
      <w:r>
        <w:rPr>
          <w:rFonts w:ascii="Times New Roman" w:eastAsia="Times New Roman" w:hAnsi="Times New Roman" w:cs="Times New Roman"/>
          <w:sz w:val="28"/>
          <w:szCs w:val="28"/>
        </w:rPr>
        <w:t>«Иностранный язык</w:t>
      </w:r>
      <w:r>
        <w:rPr>
          <w:sz w:val="20"/>
          <w:szCs w:val="20"/>
        </w:rPr>
        <w:t xml:space="preserve">  </w:t>
      </w:r>
      <w:r>
        <w:rPr>
          <w:rFonts w:ascii="Times New Roman" w:eastAsia="Times New Roman" w:hAnsi="Times New Roman" w:cs="Times New Roman"/>
          <w:sz w:val="28"/>
          <w:szCs w:val="28"/>
        </w:rPr>
        <w:t>(второй)», «История России. Всеобщая история»,</w:t>
      </w:r>
      <w:r>
        <w:rPr>
          <w:sz w:val="20"/>
          <w:szCs w:val="20"/>
        </w:rPr>
        <w:t xml:space="preserve"> </w:t>
      </w:r>
      <w:r>
        <w:rPr>
          <w:rFonts w:ascii="Times New Roman" w:eastAsia="Times New Roman" w:hAnsi="Times New Roman" w:cs="Times New Roman"/>
          <w:sz w:val="28"/>
          <w:szCs w:val="28"/>
        </w:rPr>
        <w:t>«Обществознание», «География», «Математика», «Информатика», «Физика»,</w:t>
      </w:r>
      <w:r>
        <w:rPr>
          <w:sz w:val="20"/>
          <w:szCs w:val="20"/>
        </w:rPr>
        <w:t xml:space="preserve"> </w:t>
      </w:r>
      <w:r>
        <w:rPr>
          <w:rFonts w:ascii="Times New Roman" w:eastAsia="Times New Roman" w:hAnsi="Times New Roman" w:cs="Times New Roman"/>
          <w:sz w:val="28"/>
          <w:szCs w:val="28"/>
        </w:rPr>
        <w:t>«Биология»,</w:t>
      </w:r>
      <w:r>
        <w:rPr>
          <w:sz w:val="20"/>
          <w:szCs w:val="20"/>
        </w:rPr>
        <w:tab/>
      </w:r>
      <w:r>
        <w:rPr>
          <w:rFonts w:ascii="Times New Roman" w:eastAsia="Times New Roman" w:hAnsi="Times New Roman" w:cs="Times New Roman"/>
          <w:sz w:val="28"/>
          <w:szCs w:val="28"/>
        </w:rPr>
        <w:t>«Химия»,</w:t>
      </w:r>
      <w:r>
        <w:rPr>
          <w:sz w:val="20"/>
          <w:szCs w:val="20"/>
        </w:rPr>
        <w:t xml:space="preserve"> </w:t>
      </w:r>
      <w:r>
        <w:rPr>
          <w:rFonts w:ascii="Times New Roman" w:eastAsia="Times New Roman" w:hAnsi="Times New Roman" w:cs="Times New Roman"/>
          <w:sz w:val="28"/>
          <w:szCs w:val="28"/>
        </w:rPr>
        <w:t>«Изобразительное искусство»,</w:t>
      </w:r>
      <w:r>
        <w:rPr>
          <w:sz w:val="20"/>
          <w:szCs w:val="20"/>
        </w:rPr>
        <w:t xml:space="preserve"> </w:t>
      </w:r>
      <w:r>
        <w:rPr>
          <w:rFonts w:ascii="Times New Roman" w:eastAsia="Times New Roman" w:hAnsi="Times New Roman" w:cs="Times New Roman"/>
          <w:sz w:val="28"/>
          <w:szCs w:val="28"/>
        </w:rPr>
        <w:t>«Музыка»,</w:t>
      </w:r>
      <w:r>
        <w:rPr>
          <w:sz w:val="20"/>
          <w:szCs w:val="20"/>
        </w:rPr>
        <w:t xml:space="preserve"> </w:t>
      </w:r>
      <w:r>
        <w:rPr>
          <w:rFonts w:ascii="Times New Roman" w:eastAsia="Times New Roman" w:hAnsi="Times New Roman" w:cs="Times New Roman"/>
          <w:sz w:val="28"/>
          <w:szCs w:val="28"/>
        </w:rPr>
        <w:t>«Технология»,</w:t>
      </w:r>
      <w:r>
        <w:rPr>
          <w:sz w:val="20"/>
          <w:szCs w:val="20"/>
        </w:rPr>
        <w:t xml:space="preserve"> </w:t>
      </w:r>
      <w:r>
        <w:rPr>
          <w:rFonts w:ascii="Times New Roman" w:eastAsia="Times New Roman" w:hAnsi="Times New Roman" w:cs="Times New Roman"/>
          <w:sz w:val="28"/>
          <w:szCs w:val="28"/>
        </w:rPr>
        <w:t>«Физическая культура» и «Ос</w:t>
      </w:r>
      <w:r>
        <w:rPr>
          <w:rFonts w:ascii="Times New Roman" w:eastAsia="Times New Roman" w:hAnsi="Times New Roman" w:cs="Times New Roman"/>
          <w:sz w:val="27"/>
          <w:szCs w:val="27"/>
        </w:rPr>
        <w:t>новы безопасности</w:t>
      </w:r>
      <w:r>
        <w:rPr>
          <w:sz w:val="20"/>
          <w:szCs w:val="20"/>
        </w:rPr>
        <w:t xml:space="preserve"> </w:t>
      </w:r>
      <w:r>
        <w:rPr>
          <w:rFonts w:ascii="Times New Roman" w:eastAsia="Times New Roman" w:hAnsi="Times New Roman" w:cs="Times New Roman"/>
          <w:sz w:val="28"/>
          <w:szCs w:val="28"/>
        </w:rPr>
        <w:t>жизнедеятельности».</w:t>
      </w:r>
    </w:p>
    <w:p w:rsidR="004429BC" w:rsidRDefault="004429BC" w:rsidP="004429BC">
      <w:pPr>
        <w:tabs>
          <w:tab w:val="left" w:pos="6780"/>
        </w:tabs>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Планируемые предметные результаты освоения родного языка и родной</w:t>
      </w:r>
      <w:r>
        <w:rPr>
          <w:sz w:val="20"/>
          <w:szCs w:val="20"/>
        </w:rPr>
        <w:t xml:space="preserve"> </w:t>
      </w:r>
      <w:r>
        <w:rPr>
          <w:rFonts w:ascii="Times New Roman" w:eastAsia="Times New Roman" w:hAnsi="Times New Roman" w:cs="Times New Roman"/>
          <w:sz w:val="28"/>
          <w:szCs w:val="28"/>
        </w:rPr>
        <w:t>литературы разрабатываются в соответствии с содержанием и особенностями</w:t>
      </w:r>
      <w:r>
        <w:rPr>
          <w:sz w:val="20"/>
          <w:szCs w:val="20"/>
        </w:rPr>
        <w:t xml:space="preserve"> </w:t>
      </w:r>
      <w:r>
        <w:rPr>
          <w:rFonts w:ascii="Times New Roman" w:eastAsia="Times New Roman" w:hAnsi="Times New Roman" w:cs="Times New Roman"/>
          <w:sz w:val="28"/>
          <w:szCs w:val="28"/>
        </w:rPr>
        <w:t>изучения этих курсов</w:t>
      </w:r>
      <w:r>
        <w:rPr>
          <w:sz w:val="20"/>
          <w:szCs w:val="20"/>
        </w:rPr>
        <w:t xml:space="preserve"> </w:t>
      </w:r>
      <w:r>
        <w:rPr>
          <w:rFonts w:ascii="Times New Roman" w:eastAsia="Times New Roman" w:hAnsi="Times New Roman" w:cs="Times New Roman"/>
          <w:sz w:val="28"/>
          <w:szCs w:val="28"/>
        </w:rPr>
        <w:t>учебно-методическими объединениями</w:t>
      </w:r>
      <w:r>
        <w:rPr>
          <w:sz w:val="20"/>
          <w:szCs w:val="20"/>
        </w:rPr>
        <w:t xml:space="preserve"> </w:t>
      </w:r>
      <w:r>
        <w:rPr>
          <w:rFonts w:ascii="Times New Roman" w:eastAsia="Times New Roman" w:hAnsi="Times New Roman" w:cs="Times New Roman"/>
          <w:sz w:val="28"/>
          <w:szCs w:val="28"/>
        </w:rPr>
        <w:t>(УМО)</w:t>
      </w:r>
      <w:r>
        <w:rPr>
          <w:sz w:val="20"/>
          <w:szCs w:val="20"/>
        </w:rPr>
        <w:t xml:space="preserve"> </w:t>
      </w:r>
      <w:r>
        <w:rPr>
          <w:rFonts w:ascii="Times New Roman" w:eastAsia="Times New Roman" w:hAnsi="Times New Roman" w:cs="Times New Roman"/>
          <w:sz w:val="28"/>
          <w:szCs w:val="28"/>
        </w:rPr>
        <w:t>субъектов Российской Федерации.</w:t>
      </w:r>
    </w:p>
    <w:p w:rsidR="004429BC" w:rsidRDefault="004429BC" w:rsidP="004429BC">
      <w:pPr>
        <w:tabs>
          <w:tab w:val="left" w:pos="6780"/>
        </w:tabs>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Планируемые результаты, отнесенные к блоку «Выпускник научится»,</w:t>
      </w:r>
      <w:r>
        <w:rPr>
          <w:sz w:val="20"/>
          <w:szCs w:val="20"/>
        </w:rPr>
        <w:t xml:space="preserve"> </w:t>
      </w:r>
      <w:r>
        <w:rPr>
          <w:rFonts w:ascii="Times New Roman" w:eastAsia="Times New Roman" w:hAnsi="Times New Roman" w:cs="Times New Roman"/>
          <w:sz w:val="28"/>
          <w:szCs w:val="28"/>
        </w:rPr>
        <w:t>ориентируют пользователя в том, достижение какого уровня</w:t>
      </w:r>
      <w:r>
        <w:rPr>
          <w:sz w:val="20"/>
          <w:szCs w:val="20"/>
        </w:rPr>
        <w:t xml:space="preserve"> </w:t>
      </w:r>
      <w:r>
        <w:rPr>
          <w:rFonts w:ascii="Times New Roman" w:eastAsia="Times New Roman" w:hAnsi="Times New Roman" w:cs="Times New Roman"/>
          <w:sz w:val="27"/>
          <w:szCs w:val="27"/>
        </w:rPr>
        <w:t>освоения</w:t>
      </w:r>
      <w:r>
        <w:rPr>
          <w:sz w:val="20"/>
          <w:szCs w:val="20"/>
        </w:rPr>
        <w:t xml:space="preserve"> </w:t>
      </w:r>
      <w:r>
        <w:rPr>
          <w:rFonts w:ascii="Times New Roman" w:eastAsia="Times New Roman" w:hAnsi="Times New Roman" w:cs="Times New Roman"/>
          <w:sz w:val="28"/>
          <w:szCs w:val="28"/>
        </w:rPr>
        <w:t>учебных действий с изучаемым опорным учебным материалом ожидается от</w:t>
      </w:r>
      <w:r>
        <w:rPr>
          <w:sz w:val="20"/>
          <w:szCs w:val="20"/>
        </w:rPr>
        <w:t xml:space="preserve"> </w:t>
      </w:r>
      <w:r>
        <w:rPr>
          <w:rFonts w:ascii="Times New Roman" w:eastAsia="Times New Roman" w:hAnsi="Times New Roman" w:cs="Times New Roman"/>
          <w:sz w:val="28"/>
          <w:szCs w:val="28"/>
        </w:rPr>
        <w:t>выпускника. Критериями отбора результатов</w:t>
      </w:r>
      <w:r>
        <w:rPr>
          <w:sz w:val="20"/>
          <w:szCs w:val="20"/>
        </w:rPr>
        <w:t xml:space="preserve"> </w:t>
      </w:r>
      <w:r>
        <w:rPr>
          <w:rFonts w:ascii="Times New Roman" w:eastAsia="Times New Roman" w:hAnsi="Times New Roman" w:cs="Times New Roman"/>
          <w:sz w:val="27"/>
          <w:szCs w:val="27"/>
        </w:rPr>
        <w:t>служат их значимость для</w:t>
      </w:r>
      <w:r>
        <w:rPr>
          <w:sz w:val="20"/>
          <w:szCs w:val="20"/>
        </w:rPr>
        <w:t xml:space="preserve"> </w:t>
      </w:r>
      <w:r>
        <w:rPr>
          <w:rFonts w:ascii="Times New Roman" w:eastAsia="Times New Roman" w:hAnsi="Times New Roman" w:cs="Times New Roman"/>
          <w:sz w:val="28"/>
          <w:szCs w:val="28"/>
        </w:rPr>
        <w:t>решения основных задач образования на данно 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 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429BC" w:rsidRDefault="004429BC" w:rsidP="004429BC">
      <w:pPr>
        <w:tabs>
          <w:tab w:val="left" w:pos="6780"/>
        </w:tabs>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w:t>
      </w:r>
      <w:r>
        <w:rPr>
          <w:rFonts w:ascii="Times New Roman" w:eastAsia="Times New Roman" w:hAnsi="Times New Roman" w:cs="Times New Roman"/>
          <w:sz w:val="28"/>
          <w:szCs w:val="28"/>
        </w:rPr>
        <w:lastRenderedPageBreak/>
        <w:t>на уровне действий, составляющих зону ближайшего развития большинства обучающихся, – с помощью заданий повышенного уровня.</w:t>
      </w:r>
    </w:p>
    <w:p w:rsidR="004429BC" w:rsidRDefault="004429BC" w:rsidP="004429BC">
      <w:pPr>
        <w:spacing w:after="0" w:line="240" w:lineRule="auto"/>
        <w:ind w:right="-23"/>
        <w:rPr>
          <w:rFonts w:ascii="Times New Roman" w:hAnsi="Times New Roman" w:cs="Times New Roman"/>
          <w:sz w:val="28"/>
          <w:szCs w:val="28"/>
        </w:rPr>
      </w:pPr>
      <w:r>
        <w:rPr>
          <w:rFonts w:ascii="Times New Roman" w:eastAsia="Times New Roman" w:hAnsi="Times New Roman" w:cs="Times New Roman"/>
          <w:sz w:val="28"/>
          <w:szCs w:val="28"/>
        </w:rPr>
        <w:t xml:space="preserve">   Успешное выполнение обучающимися заданий базового уровн я служит единственным основанием для положительного решения вопроса о возможности перехода на следующий уровень обучения</w:t>
      </w:r>
      <w:r w:rsidRPr="00286BD0">
        <w:rPr>
          <w:rFonts w:ascii="Times New Roman" w:eastAsia="Times New Roman" w:hAnsi="Times New Roman" w:cs="Times New Roman"/>
          <w:sz w:val="28"/>
          <w:szCs w:val="28"/>
        </w:rPr>
        <w:t>.</w:t>
      </w:r>
      <w:r w:rsidRPr="00286BD0">
        <w:rPr>
          <w:rFonts w:ascii="Times New Roman" w:hAnsi="Times New Roman" w:cs="Times New Roman"/>
          <w:sz w:val="28"/>
          <w:szCs w:val="28"/>
        </w:rPr>
        <w:t xml:space="preserve"> </w:t>
      </w:r>
    </w:p>
    <w:p w:rsidR="004429BC" w:rsidRDefault="004429BC" w:rsidP="004429BC">
      <w:pPr>
        <w:spacing w:after="0" w:line="240" w:lineRule="auto"/>
        <w:ind w:right="-23"/>
        <w:rPr>
          <w:sz w:val="20"/>
          <w:szCs w:val="20"/>
        </w:rPr>
      </w:pPr>
      <w:r>
        <w:rPr>
          <w:rFonts w:ascii="Times New Roman" w:hAnsi="Times New Roman" w:cs="Times New Roman"/>
          <w:sz w:val="28"/>
          <w:szCs w:val="28"/>
        </w:rPr>
        <w:t xml:space="preserve">   </w:t>
      </w:r>
      <w:r w:rsidRPr="00286BD0">
        <w:rPr>
          <w:rFonts w:ascii="Times New Roman" w:hAnsi="Times New Roman" w:cs="Times New Roman"/>
          <w:sz w:val="28"/>
          <w:szCs w:val="28"/>
        </w:rPr>
        <w:t>В</w:t>
      </w:r>
      <w:r>
        <w:rPr>
          <w:sz w:val="20"/>
          <w:szCs w:val="20"/>
        </w:rPr>
        <w:t xml:space="preserve"> </w:t>
      </w:r>
      <w:r>
        <w:rPr>
          <w:rFonts w:ascii="Times New Roman" w:eastAsia="Times New Roman" w:hAnsi="Times New Roman" w:cs="Times New Roman"/>
          <w:sz w:val="28"/>
          <w:szCs w:val="28"/>
        </w:rPr>
        <w:t>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w:t>
      </w:r>
      <w:r>
        <w:rPr>
          <w:sz w:val="20"/>
          <w:szCs w:val="20"/>
        </w:rPr>
        <w:t xml:space="preserve"> </w:t>
      </w:r>
      <w:r>
        <w:rPr>
          <w:rFonts w:ascii="Times New Roman" w:eastAsia="Times New Roman" w:hAnsi="Times New Roman" w:cs="Times New Roman"/>
          <w:sz w:val="28"/>
          <w:szCs w:val="28"/>
        </w:rPr>
        <w:t>соответствующий планируемым результатам этого блока, могут</w:t>
      </w:r>
    </w:p>
    <w:p w:rsidR="004429BC" w:rsidRDefault="004429BC" w:rsidP="004429BC">
      <w:pPr>
        <w:spacing w:after="0" w:line="240" w:lineRule="auto"/>
        <w:ind w:right="-23"/>
        <w:rPr>
          <w:sz w:val="20"/>
          <w:szCs w:val="20"/>
        </w:rPr>
      </w:pPr>
      <w:r>
        <w:rPr>
          <w:rFonts w:ascii="Times New Roman" w:eastAsia="Times New Roman" w:hAnsi="Times New Roman" w:cs="Times New Roman"/>
          <w:sz w:val="28"/>
          <w:szCs w:val="28"/>
        </w:rPr>
        <w:t>продемонстрировать отдельные мотивированные и способные обучающиеся.</w:t>
      </w:r>
    </w:p>
    <w:p w:rsidR="004429BC" w:rsidRDefault="004429BC" w:rsidP="004429BC">
      <w:pPr>
        <w:tabs>
          <w:tab w:val="left" w:pos="6180"/>
          <w:tab w:val="left" w:pos="9600"/>
        </w:tabs>
        <w:ind w:right="-23"/>
        <w:rPr>
          <w:sz w:val="20"/>
          <w:szCs w:val="20"/>
        </w:rPr>
      </w:pPr>
      <w:r>
        <w:rPr>
          <w:rFonts w:ascii="Times New Roman" w:eastAsia="Times New Roman" w:hAnsi="Times New Roman" w:cs="Times New Roman"/>
          <w:sz w:val="28"/>
          <w:szCs w:val="28"/>
        </w:rPr>
        <w:t xml:space="preserve">    В повседневной практике преподавания</w:t>
      </w:r>
      <w:r>
        <w:rPr>
          <w:sz w:val="20"/>
          <w:szCs w:val="20"/>
        </w:rPr>
        <w:t xml:space="preserve"> </w:t>
      </w:r>
      <w:r>
        <w:rPr>
          <w:rFonts w:ascii="Times New Roman" w:eastAsia="Times New Roman" w:hAnsi="Times New Roman" w:cs="Times New Roman"/>
          <w:sz w:val="28"/>
          <w:szCs w:val="28"/>
        </w:rPr>
        <w:t>цели данного блока</w:t>
      </w:r>
      <w:r>
        <w:rPr>
          <w:sz w:val="20"/>
          <w:szCs w:val="20"/>
        </w:rPr>
        <w:t xml:space="preserve"> </w:t>
      </w:r>
      <w:r>
        <w:rPr>
          <w:rFonts w:ascii="Times New Roman" w:eastAsia="Times New Roman" w:hAnsi="Times New Roman" w:cs="Times New Roman"/>
          <w:sz w:val="28"/>
          <w:szCs w:val="28"/>
        </w:rPr>
        <w:t>не</w:t>
      </w:r>
      <w:r>
        <w:rPr>
          <w:sz w:val="20"/>
          <w:szCs w:val="20"/>
        </w:rPr>
        <w:t xml:space="preserve"> </w:t>
      </w:r>
      <w:r>
        <w:rPr>
          <w:rFonts w:ascii="Times New Roman" w:eastAsia="Times New Roman" w:hAnsi="Times New Roman" w:cs="Times New Roman"/>
          <w:sz w:val="28"/>
          <w:szCs w:val="28"/>
        </w:rPr>
        <w:t>отрабатываются со всеми без исключения обучающимися как в силу</w:t>
      </w:r>
      <w:r>
        <w:rPr>
          <w:sz w:val="20"/>
          <w:szCs w:val="20"/>
        </w:rPr>
        <w:t xml:space="preserve"> </w:t>
      </w:r>
      <w:r>
        <w:rPr>
          <w:rFonts w:ascii="Times New Roman" w:eastAsia="Times New Roman" w:hAnsi="Times New Roman" w:cs="Times New Roman"/>
          <w:sz w:val="28"/>
          <w:szCs w:val="28"/>
        </w:rPr>
        <w:t>повышенной сложности учебных действий, так и в силу повышенной</w:t>
      </w:r>
      <w:r>
        <w:rPr>
          <w:sz w:val="20"/>
          <w:szCs w:val="20"/>
        </w:rPr>
        <w:t xml:space="preserve"> </w:t>
      </w:r>
      <w:r>
        <w:rPr>
          <w:rFonts w:ascii="Times New Roman" w:eastAsia="Times New Roman" w:hAnsi="Times New Roman" w:cs="Times New Roman"/>
          <w:sz w:val="28"/>
          <w:szCs w:val="28"/>
        </w:rPr>
        <w:t>сложности  учебного материала и/или его пропедевтического характера на</w:t>
      </w:r>
      <w:r>
        <w:rPr>
          <w:sz w:val="20"/>
          <w:szCs w:val="20"/>
        </w:rPr>
        <w:t xml:space="preserve"> </w:t>
      </w:r>
      <w:r>
        <w:rPr>
          <w:rFonts w:ascii="Times New Roman" w:eastAsia="Times New Roman" w:hAnsi="Times New Roman" w:cs="Times New Roman"/>
          <w:sz w:val="28"/>
          <w:szCs w:val="28"/>
        </w:rPr>
        <w:t>данном</w:t>
      </w:r>
      <w:r>
        <w:rPr>
          <w:rFonts w:ascii="Times New Roman" w:eastAsia="Times New Roman" w:hAnsi="Times New Roman" w:cs="Times New Roman"/>
          <w:sz w:val="28"/>
          <w:szCs w:val="28"/>
        </w:rPr>
        <w:tab/>
        <w:t>уровне обучения. Оценка достижения</w:t>
      </w:r>
      <w:r>
        <w:rPr>
          <w:sz w:val="20"/>
          <w:szCs w:val="20"/>
        </w:rPr>
        <w:t xml:space="preserve"> </w:t>
      </w:r>
      <w:r>
        <w:rPr>
          <w:rFonts w:ascii="Times New Roman" w:eastAsia="Times New Roman" w:hAnsi="Times New Roman" w:cs="Times New Roman"/>
          <w:sz w:val="28"/>
          <w:szCs w:val="28"/>
        </w:rPr>
        <w:t>планируемых результатов</w:t>
      </w:r>
      <w:r>
        <w:rPr>
          <w:sz w:val="20"/>
          <w:szCs w:val="20"/>
        </w:rPr>
        <w:t xml:space="preserve"> </w:t>
      </w:r>
      <w:r>
        <w:rPr>
          <w:rFonts w:ascii="Times New Roman" w:eastAsia="Times New Roman" w:hAnsi="Times New Roman" w:cs="Times New Roman"/>
          <w:sz w:val="28"/>
          <w:szCs w:val="28"/>
        </w:rPr>
        <w:t>ведется преимущественно в ходе процедур, допускающих предоставление и</w:t>
      </w:r>
      <w:r>
        <w:rPr>
          <w:sz w:val="20"/>
          <w:szCs w:val="20"/>
        </w:rPr>
        <w:t xml:space="preserve"> </w:t>
      </w:r>
      <w:r>
        <w:rPr>
          <w:rFonts w:ascii="Times New Roman" w:eastAsia="Times New Roman" w:hAnsi="Times New Roman" w:cs="Times New Roman"/>
          <w:sz w:val="28"/>
          <w:szCs w:val="28"/>
        </w:rPr>
        <w:t>использование исключительно неперсонифицированной информации.</w:t>
      </w:r>
    </w:p>
    <w:p w:rsidR="004429BC" w:rsidRDefault="004429BC" w:rsidP="004429BC">
      <w:pPr>
        <w:tabs>
          <w:tab w:val="left" w:pos="6180"/>
          <w:tab w:val="left" w:pos="9600"/>
        </w:tabs>
        <w:rPr>
          <w:sz w:val="20"/>
          <w:szCs w:val="20"/>
        </w:rPr>
      </w:pPr>
      <w:r>
        <w:rPr>
          <w:rFonts w:ascii="Times New Roman" w:eastAsia="Times New Roman" w:hAnsi="Times New Roman" w:cs="Times New Roman"/>
          <w:sz w:val="28"/>
          <w:szCs w:val="28"/>
        </w:rPr>
        <w:t>Соответствующая группа результатов в тексте выделена курсивом.</w:t>
      </w:r>
    </w:p>
    <w:p w:rsidR="004429BC" w:rsidRPr="00286BD0" w:rsidRDefault="004429BC" w:rsidP="004429BC">
      <w:pPr>
        <w:tabs>
          <w:tab w:val="left" w:pos="6180"/>
          <w:tab w:val="left" w:pos="9600"/>
        </w:tabs>
        <w:spacing w:after="0"/>
        <w:rPr>
          <w:sz w:val="28"/>
          <w:szCs w:val="28"/>
        </w:rPr>
      </w:pPr>
      <w:r w:rsidRPr="00286BD0">
        <w:rPr>
          <w:sz w:val="28"/>
          <w:szCs w:val="28"/>
        </w:rPr>
        <w:t xml:space="preserve">    </w:t>
      </w:r>
      <w:r w:rsidRPr="00286BD0">
        <w:rPr>
          <w:rFonts w:ascii="Times New Roman" w:eastAsia="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 аучится». Основные цели такого включения – предоставить возможность обучающимся</w:t>
      </w:r>
      <w:r w:rsidRPr="00286BD0">
        <w:rPr>
          <w:sz w:val="28"/>
          <w:szCs w:val="28"/>
        </w:rPr>
        <w:t xml:space="preserve"> </w:t>
      </w:r>
      <w:r w:rsidRPr="00286BD0">
        <w:rPr>
          <w:rFonts w:ascii="Times New Roman" w:eastAsia="Times New Roman" w:hAnsi="Times New Roman" w:cs="Times New Roman"/>
          <w:sz w:val="28"/>
          <w:szCs w:val="28"/>
        </w:rPr>
        <w:t>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429BC" w:rsidRPr="00286BD0" w:rsidRDefault="004429BC" w:rsidP="004429BC">
      <w:pPr>
        <w:spacing w:after="0" w:line="240" w:lineRule="auto"/>
        <w:ind w:right="180"/>
        <w:rPr>
          <w:sz w:val="28"/>
          <w:szCs w:val="28"/>
        </w:rPr>
      </w:pPr>
      <w:r w:rsidRPr="00286BD0">
        <w:rPr>
          <w:rFonts w:ascii="Times New Roman" w:eastAsia="Times New Roman" w:hAnsi="Times New Roman" w:cs="Times New Roman"/>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 я использование таких педагогических технологий, которые основаны на дифференциации требований к подготовке обучающихся.</w:t>
      </w:r>
    </w:p>
    <w:p w:rsidR="00286BD0" w:rsidRDefault="00286BD0" w:rsidP="00286BD0">
      <w:pPr>
        <w:spacing w:after="0"/>
        <w:jc w:val="both"/>
        <w:rPr>
          <w:sz w:val="20"/>
          <w:szCs w:val="20"/>
        </w:rPr>
      </w:pPr>
    </w:p>
    <w:tbl>
      <w:tblPr>
        <w:tblW w:w="0" w:type="auto"/>
        <w:tblInd w:w="142" w:type="dxa"/>
        <w:tblLayout w:type="fixed"/>
        <w:tblCellMar>
          <w:left w:w="0" w:type="dxa"/>
          <w:right w:w="0" w:type="dxa"/>
        </w:tblCellMar>
        <w:tblLook w:val="04A0" w:firstRow="1" w:lastRow="0" w:firstColumn="1" w:lastColumn="0" w:noHBand="0" w:noVBand="1"/>
      </w:tblPr>
      <w:tblGrid>
        <w:gridCol w:w="7318"/>
      </w:tblGrid>
      <w:tr w:rsidR="00286BD0" w:rsidTr="00286BD0">
        <w:trPr>
          <w:trHeight w:val="485"/>
        </w:trPr>
        <w:tc>
          <w:tcPr>
            <w:tcW w:w="7318" w:type="dxa"/>
            <w:vAlign w:val="bottom"/>
          </w:tcPr>
          <w:p w:rsidR="00286BD0" w:rsidRDefault="00286BD0" w:rsidP="00286BD0">
            <w:pPr>
              <w:rPr>
                <w:sz w:val="20"/>
                <w:szCs w:val="20"/>
              </w:rPr>
            </w:pPr>
          </w:p>
        </w:tc>
      </w:tr>
      <w:tr w:rsidR="00286BD0" w:rsidTr="00286BD0">
        <w:trPr>
          <w:trHeight w:val="480"/>
        </w:trPr>
        <w:tc>
          <w:tcPr>
            <w:tcW w:w="7318" w:type="dxa"/>
            <w:vAlign w:val="bottom"/>
          </w:tcPr>
          <w:p w:rsidR="00286BD0" w:rsidRDefault="00286BD0" w:rsidP="00286BD0">
            <w:pPr>
              <w:rPr>
                <w:sz w:val="20"/>
                <w:szCs w:val="20"/>
              </w:rPr>
            </w:pPr>
          </w:p>
        </w:tc>
      </w:tr>
    </w:tbl>
    <w:p w:rsidR="00AC7EBC" w:rsidRPr="00286BD0" w:rsidRDefault="00AC7EBC" w:rsidP="00286BD0">
      <w:pPr>
        <w:ind w:right="-419"/>
        <w:rPr>
          <w:sz w:val="20"/>
          <w:szCs w:val="20"/>
        </w:rPr>
        <w:sectPr w:rsidR="00AC7EBC" w:rsidRPr="00286BD0">
          <w:type w:val="continuous"/>
          <w:pgSz w:w="11900" w:h="16840"/>
          <w:pgMar w:top="1108" w:right="560" w:bottom="346" w:left="1440" w:header="0" w:footer="0" w:gutter="0"/>
          <w:cols w:space="720" w:equalWidth="0">
            <w:col w:w="9900"/>
          </w:cols>
        </w:sectPr>
      </w:pPr>
    </w:p>
    <w:p w:rsidR="00286BD0" w:rsidRDefault="00286BD0" w:rsidP="00286BD0">
      <w:pPr>
        <w:spacing w:line="2" w:lineRule="exact"/>
        <w:rPr>
          <w:sz w:val="20"/>
          <w:szCs w:val="20"/>
        </w:rPr>
      </w:pPr>
    </w:p>
    <w:p w:rsidR="00286BD0" w:rsidRPr="00286BD0" w:rsidRDefault="00286BD0" w:rsidP="00286BD0">
      <w:pPr>
        <w:tabs>
          <w:tab w:val="left" w:pos="6520"/>
        </w:tabs>
        <w:spacing w:after="0"/>
        <w:ind w:left="1120"/>
        <w:jc w:val="center"/>
        <w:rPr>
          <w:b/>
          <w:sz w:val="20"/>
          <w:szCs w:val="20"/>
        </w:rPr>
      </w:pPr>
      <w:r w:rsidRPr="00286BD0">
        <w:rPr>
          <w:rFonts w:ascii="Times New Roman" w:eastAsia="Times New Roman" w:hAnsi="Times New Roman" w:cs="Times New Roman"/>
          <w:b/>
          <w:sz w:val="28"/>
          <w:szCs w:val="28"/>
        </w:rPr>
        <w:t>1.2.3. Личностные результаты освоения</w:t>
      </w:r>
      <w:r w:rsidRPr="00744883">
        <w:rPr>
          <w:b/>
          <w:sz w:val="28"/>
          <w:szCs w:val="28"/>
        </w:rPr>
        <w:tab/>
      </w:r>
      <w:r w:rsidRPr="00744883">
        <w:rPr>
          <w:rFonts w:ascii="Times New Roman" w:eastAsia="Times New Roman" w:hAnsi="Times New Roman" w:cs="Times New Roman"/>
          <w:b/>
          <w:sz w:val="28"/>
          <w:szCs w:val="28"/>
        </w:rPr>
        <w:t>основной образовательной</w:t>
      </w:r>
    </w:p>
    <w:p w:rsidR="00286BD0" w:rsidRPr="00286BD0" w:rsidRDefault="00286BD0" w:rsidP="00286BD0">
      <w:pPr>
        <w:spacing w:after="0" w:line="163" w:lineRule="exact"/>
        <w:jc w:val="center"/>
        <w:rPr>
          <w:b/>
          <w:sz w:val="20"/>
          <w:szCs w:val="20"/>
        </w:rPr>
      </w:pPr>
    </w:p>
    <w:p w:rsidR="006569CB" w:rsidRDefault="00286BD0" w:rsidP="006569CB">
      <w:pPr>
        <w:spacing w:after="0"/>
        <w:ind w:left="400"/>
        <w:jc w:val="center"/>
        <w:rPr>
          <w:b/>
          <w:sz w:val="20"/>
          <w:szCs w:val="20"/>
        </w:rPr>
      </w:pPr>
      <w:r w:rsidRPr="00286BD0">
        <w:rPr>
          <w:rFonts w:ascii="Times New Roman" w:eastAsia="Times New Roman" w:hAnsi="Times New Roman" w:cs="Times New Roman"/>
          <w:b/>
          <w:sz w:val="28"/>
          <w:szCs w:val="28"/>
        </w:rPr>
        <w:t>программы:</w:t>
      </w:r>
    </w:p>
    <w:p w:rsidR="004429BC" w:rsidRDefault="004429BC" w:rsidP="004429BC">
      <w:pPr>
        <w:spacing w:after="0"/>
        <w:jc w:val="both"/>
        <w:rPr>
          <w:rFonts w:ascii="Times New Roman" w:eastAsia="Times New Roman" w:hAnsi="Times New Roman" w:cs="Times New Roman"/>
          <w:sz w:val="28"/>
          <w:szCs w:val="28"/>
        </w:rPr>
      </w:pPr>
      <w:r w:rsidRPr="004429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429BC">
        <w:rPr>
          <w:rFonts w:ascii="Times New Roman" w:hAnsi="Times New Roman" w:cs="Times New Roman"/>
          <w:sz w:val="28"/>
          <w:szCs w:val="28"/>
        </w:rPr>
        <w:t xml:space="preserve">  </w:t>
      </w:r>
      <w:r w:rsidR="006569CB" w:rsidRPr="004429BC">
        <w:rPr>
          <w:rFonts w:ascii="Times New Roman" w:hAnsi="Times New Roman" w:cs="Times New Roman"/>
          <w:sz w:val="28"/>
          <w:szCs w:val="28"/>
        </w:rPr>
        <w:t>1</w:t>
      </w:r>
      <w:r w:rsidRPr="004429BC">
        <w:rPr>
          <w:rFonts w:ascii="Times New Roman" w:hAnsi="Times New Roman" w:cs="Times New Roman"/>
          <w:sz w:val="28"/>
          <w:szCs w:val="28"/>
        </w:rPr>
        <w:t>.</w:t>
      </w:r>
      <w:r>
        <w:rPr>
          <w:rFonts w:ascii="Times New Roman" w:hAnsi="Times New Roman" w:cs="Times New Roman"/>
          <w:b/>
          <w:sz w:val="28"/>
          <w:szCs w:val="28"/>
        </w:rPr>
        <w:t xml:space="preserve">  </w:t>
      </w:r>
      <w:r w:rsidR="00286BD0" w:rsidRPr="006569CB">
        <w:rPr>
          <w:rFonts w:ascii="Times New Roman" w:eastAsia="Times New Roman" w:hAnsi="Times New Roman" w:cs="Times New Roman"/>
          <w:sz w:val="28"/>
          <w:szCs w:val="28"/>
        </w:rPr>
        <w:t>Российская гражданская идентичность (патр</w:t>
      </w:r>
      <w:r>
        <w:rPr>
          <w:rFonts w:ascii="Times New Roman" w:eastAsia="Times New Roman" w:hAnsi="Times New Roman" w:cs="Times New Roman"/>
          <w:sz w:val="28"/>
          <w:szCs w:val="28"/>
        </w:rPr>
        <w:t xml:space="preserve">иотизм, уважение к Отечеству, к </w:t>
      </w:r>
      <w:r w:rsidR="00286BD0" w:rsidRPr="006569CB">
        <w:rPr>
          <w:rFonts w:ascii="Times New Roman" w:eastAsia="Times New Roman" w:hAnsi="Times New Roman" w:cs="Times New Roman"/>
          <w:sz w:val="28"/>
          <w:szCs w:val="28"/>
        </w:rPr>
        <w:t>прошлому и настоящему многонационального народа России,</w:t>
      </w:r>
      <w:r>
        <w:rPr>
          <w:b/>
          <w:sz w:val="20"/>
          <w:szCs w:val="20"/>
        </w:rPr>
        <w:t xml:space="preserve"> </w:t>
      </w:r>
      <w:r>
        <w:rPr>
          <w:rFonts w:ascii="Times New Roman" w:eastAsia="Times New Roman" w:hAnsi="Times New Roman" w:cs="Times New Roman"/>
          <w:sz w:val="28"/>
          <w:szCs w:val="28"/>
        </w:rPr>
        <w:t xml:space="preserve">чувство </w:t>
      </w:r>
      <w:r w:rsidR="00286BD0" w:rsidRPr="006569CB">
        <w:rPr>
          <w:rFonts w:ascii="Times New Roman" w:eastAsia="Times New Roman" w:hAnsi="Times New Roman" w:cs="Times New Roman"/>
          <w:sz w:val="28"/>
          <w:szCs w:val="28"/>
        </w:rPr>
        <w:t>ответственности и долга перед Родиной, идентификация себя в</w:t>
      </w:r>
      <w:r>
        <w:rPr>
          <w:b/>
          <w:sz w:val="20"/>
          <w:szCs w:val="20"/>
        </w:rPr>
        <w:t xml:space="preserve"> </w:t>
      </w:r>
      <w:r w:rsidR="00286BD0" w:rsidRPr="006569CB">
        <w:rPr>
          <w:rFonts w:ascii="Times New Roman" w:eastAsia="Times New Roman" w:hAnsi="Times New Roman" w:cs="Times New Roman"/>
          <w:sz w:val="28"/>
          <w:szCs w:val="28"/>
        </w:rPr>
        <w:t>качестве гражданина России, субъективная значимость использования</w:t>
      </w:r>
      <w:r>
        <w:rPr>
          <w:b/>
          <w:sz w:val="20"/>
          <w:szCs w:val="20"/>
        </w:rPr>
        <w:t xml:space="preserve"> </w:t>
      </w:r>
      <w:r w:rsidR="00286BD0" w:rsidRPr="006569CB">
        <w:rPr>
          <w:rFonts w:ascii="Times New Roman" w:eastAsia="Times New Roman" w:hAnsi="Times New Roman" w:cs="Times New Roman"/>
          <w:sz w:val="28"/>
          <w:szCs w:val="28"/>
        </w:rPr>
        <w:t>русского языка и языков народов России, осознание и ощущение личностной сопричастности судьб е российского народа). Осознание этнической принадлежности, знание истории, языка, культуры своего народа, своего края, основ культурного наследия народо 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 ногонационального российского общества. Осознанное,</w:t>
      </w:r>
      <w:r>
        <w:rPr>
          <w:b/>
          <w:sz w:val="20"/>
          <w:szCs w:val="20"/>
        </w:rPr>
        <w:t xml:space="preserve"> </w:t>
      </w:r>
      <w:r>
        <w:rPr>
          <w:rFonts w:ascii="Times New Roman" w:eastAsia="Times New Roman" w:hAnsi="Times New Roman" w:cs="Times New Roman"/>
          <w:sz w:val="28"/>
          <w:szCs w:val="28"/>
        </w:rPr>
        <w:t xml:space="preserve">уважительное и доброжелательное отношение к истории, культуре, религии, традициям, языкам, ценностям народов России и народов мира. </w:t>
      </w:r>
    </w:p>
    <w:p w:rsidR="004429BC" w:rsidRDefault="004429BC" w:rsidP="004429BC">
      <w:pPr>
        <w:spacing w:after="0"/>
        <w:jc w:val="both"/>
        <w:rPr>
          <w:b/>
          <w:sz w:val="20"/>
          <w:szCs w:val="20"/>
        </w:rPr>
      </w:pPr>
      <w:r>
        <w:rPr>
          <w:rFonts w:ascii="Times New Roman" w:eastAsia="Times New Roman" w:hAnsi="Times New Roman" w:cs="Times New Roman"/>
          <w:sz w:val="28"/>
          <w:szCs w:val="28"/>
        </w:rPr>
        <w:t xml:space="preserve">     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429BC" w:rsidRDefault="004429BC" w:rsidP="004429BC">
      <w:pPr>
        <w:spacing w:after="0"/>
        <w:jc w:val="both"/>
        <w:rPr>
          <w:b/>
          <w:sz w:val="20"/>
          <w:szCs w:val="20"/>
        </w:rPr>
      </w:pPr>
      <w:r>
        <w:rPr>
          <w:rFonts w:ascii="Times New Roman" w:hAnsi="Times New Roman" w:cs="Times New Roman"/>
          <w:b/>
          <w:sz w:val="28"/>
          <w:szCs w:val="28"/>
        </w:rPr>
        <w:t xml:space="preserve">     </w:t>
      </w:r>
      <w:r w:rsidRPr="004429BC">
        <w:rPr>
          <w:rFonts w:ascii="Times New Roman" w:hAnsi="Times New Roman" w:cs="Times New Roman"/>
          <w:sz w:val="28"/>
          <w:szCs w:val="28"/>
        </w:rPr>
        <w:t>3.</w:t>
      </w:r>
      <w:r>
        <w:rPr>
          <w:rFonts w:ascii="Times New Roman" w:hAnsi="Times New Roman" w:cs="Times New Roman"/>
          <w:b/>
          <w:sz w:val="28"/>
          <w:szCs w:val="28"/>
        </w:rPr>
        <w:t xml:space="preserve"> </w:t>
      </w:r>
      <w:r>
        <w:rPr>
          <w:rFonts w:ascii="Times New Roman" w:eastAsia="Times New Roman" w:hAnsi="Times New Roman" w:cs="Times New Roman"/>
          <w:sz w:val="28"/>
          <w:szCs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w:t>
      </w:r>
      <w:r>
        <w:rPr>
          <w:b/>
          <w:sz w:val="20"/>
          <w:szCs w:val="20"/>
        </w:rPr>
        <w:t xml:space="preserve"> </w:t>
      </w:r>
      <w:r>
        <w:rPr>
          <w:rFonts w:ascii="Times New Roman" w:eastAsia="Times New Roman" w:hAnsi="Times New Roman" w:cs="Times New Roman"/>
          <w:sz w:val="28"/>
          <w:szCs w:val="28"/>
        </w:rPr>
        <w:t>собственным поступкам</w:t>
      </w:r>
      <w:r>
        <w:rPr>
          <w:sz w:val="20"/>
          <w:szCs w:val="20"/>
        </w:rPr>
        <w:t xml:space="preserve"> </w:t>
      </w:r>
      <w:r>
        <w:rPr>
          <w:rFonts w:ascii="Times New Roman" w:eastAsia="Times New Roman" w:hAnsi="Times New Roman" w:cs="Times New Roman"/>
          <w:sz w:val="28"/>
          <w:szCs w:val="28"/>
        </w:rPr>
        <w:t>(способность к нравственному</w:t>
      </w:r>
      <w:r>
        <w:rPr>
          <w:b/>
          <w:sz w:val="20"/>
          <w:szCs w:val="20"/>
        </w:rPr>
        <w:t xml:space="preserve"> </w:t>
      </w:r>
      <w:r>
        <w:rPr>
          <w:rFonts w:ascii="Times New Roman" w:eastAsia="Times New Roman" w:hAnsi="Times New Roman" w:cs="Times New Roman"/>
          <w:sz w:val="28"/>
          <w:szCs w:val="28"/>
        </w:rPr>
        <w:t>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w:t>
      </w:r>
      <w:r>
        <w:rPr>
          <w:b/>
          <w:sz w:val="20"/>
          <w:szCs w:val="20"/>
        </w:rPr>
        <w:t xml:space="preserve"> </w:t>
      </w:r>
      <w:r>
        <w:rPr>
          <w:rFonts w:ascii="Times New Roman" w:eastAsia="Times New Roman" w:hAnsi="Times New Roman" w:cs="Times New Roman"/>
          <w:sz w:val="28"/>
          <w:szCs w:val="28"/>
        </w:rPr>
        <w:t>традициях народов России, готовность на</w:t>
      </w:r>
      <w:r>
        <w:rPr>
          <w:sz w:val="20"/>
          <w:szCs w:val="20"/>
        </w:rPr>
        <w:tab/>
      </w:r>
      <w:r>
        <w:rPr>
          <w:rFonts w:ascii="Times New Roman" w:eastAsia="Times New Roman" w:hAnsi="Times New Roman" w:cs="Times New Roman"/>
          <w:sz w:val="28"/>
          <w:szCs w:val="28"/>
        </w:rPr>
        <w:t>их основе к сознательному</w:t>
      </w:r>
      <w:r>
        <w:rPr>
          <w:b/>
          <w:sz w:val="20"/>
          <w:szCs w:val="20"/>
        </w:rPr>
        <w:t xml:space="preserve"> </w:t>
      </w:r>
      <w:r>
        <w:rPr>
          <w:rFonts w:ascii="Times New Roman" w:eastAsia="Times New Roman" w:hAnsi="Times New Roman" w:cs="Times New Roman"/>
          <w:sz w:val="28"/>
          <w:szCs w:val="28"/>
        </w:rPr>
        <w:t>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w:t>
      </w:r>
      <w:r>
        <w:rPr>
          <w:b/>
          <w:sz w:val="20"/>
          <w:szCs w:val="20"/>
        </w:rPr>
        <w:t xml:space="preserve"> </w:t>
      </w:r>
      <w:r>
        <w:rPr>
          <w:rFonts w:ascii="Times New Roman" w:eastAsia="Times New Roman" w:hAnsi="Times New Roman" w:cs="Times New Roman"/>
          <w:sz w:val="28"/>
          <w:szCs w:val="28"/>
        </w:rPr>
        <w:t>человечества, в станов</w:t>
      </w:r>
      <w:r>
        <w:rPr>
          <w:sz w:val="20"/>
          <w:szCs w:val="20"/>
        </w:rPr>
        <w:tab/>
      </w:r>
      <w:r>
        <w:rPr>
          <w:rFonts w:ascii="Times New Roman" w:eastAsia="Times New Roman" w:hAnsi="Times New Roman" w:cs="Times New Roman"/>
          <w:sz w:val="28"/>
          <w:szCs w:val="28"/>
        </w:rPr>
        <w:t>лении гражданского общества и российской</w:t>
      </w:r>
      <w:r>
        <w:rPr>
          <w:b/>
          <w:sz w:val="20"/>
          <w:szCs w:val="20"/>
        </w:rPr>
        <w:t xml:space="preserve"> </w:t>
      </w:r>
      <w:r>
        <w:rPr>
          <w:rFonts w:ascii="Times New Roman" w:eastAsia="Times New Roman" w:hAnsi="Times New Roman" w:cs="Times New Roman"/>
          <w:sz w:val="28"/>
          <w:szCs w:val="28"/>
        </w:rPr>
        <w:t>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86BD0" w:rsidRDefault="004429BC" w:rsidP="004429BC">
      <w:pPr>
        <w:spacing w:after="0"/>
        <w:jc w:val="both"/>
        <w:rPr>
          <w:b/>
          <w:sz w:val="20"/>
          <w:szCs w:val="20"/>
        </w:rPr>
      </w:pPr>
      <w:r w:rsidRPr="004429B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429BC">
        <w:rPr>
          <w:rFonts w:ascii="Times New Roman" w:hAnsi="Times New Roman" w:cs="Times New Roman"/>
          <w:sz w:val="28"/>
          <w:szCs w:val="28"/>
        </w:rPr>
        <w:t xml:space="preserve">   4</w:t>
      </w:r>
      <w:r>
        <w:rPr>
          <w:b/>
          <w:sz w:val="20"/>
          <w:szCs w:val="20"/>
        </w:rPr>
        <w:t xml:space="preserve">. </w:t>
      </w:r>
      <w:r>
        <w:rPr>
          <w:rFonts w:ascii="Times New Roman" w:eastAsia="Times New Roman" w:hAnsi="Times New Roman" w:cs="Times New Roman"/>
          <w:sz w:val="28"/>
          <w:szCs w:val="28"/>
        </w:rPr>
        <w:t>Сформированность целостного мировоззрения, соответствующего</w:t>
      </w:r>
      <w:r>
        <w:rPr>
          <w:b/>
          <w:sz w:val="20"/>
          <w:szCs w:val="20"/>
        </w:rPr>
        <w:t xml:space="preserve"> </w:t>
      </w:r>
      <w:r>
        <w:rPr>
          <w:rFonts w:ascii="Times New Roman" w:eastAsia="Times New Roman" w:hAnsi="Times New Roman" w:cs="Times New Roman"/>
          <w:sz w:val="28"/>
          <w:szCs w:val="28"/>
        </w:rPr>
        <w:t>современному уровню р</w:t>
      </w:r>
      <w:r>
        <w:rPr>
          <w:rFonts w:ascii="Times New Roman" w:eastAsia="Times New Roman" w:hAnsi="Times New Roman" w:cs="Times New Roman"/>
          <w:sz w:val="27"/>
          <w:szCs w:val="27"/>
        </w:rPr>
        <w:t>азвития науки и общественной практики,</w:t>
      </w:r>
      <w:r>
        <w:rPr>
          <w:b/>
          <w:sz w:val="20"/>
          <w:szCs w:val="20"/>
        </w:rPr>
        <w:t xml:space="preserve"> </w:t>
      </w:r>
      <w:r>
        <w:rPr>
          <w:rFonts w:ascii="Times New Roman" w:eastAsia="Times New Roman" w:hAnsi="Times New Roman" w:cs="Times New Roman"/>
          <w:sz w:val="28"/>
          <w:szCs w:val="28"/>
        </w:rPr>
        <w:t>учитывающего социальное, культурное, языковое, духовное многообразие современного мира.</w:t>
      </w:r>
    </w:p>
    <w:p w:rsidR="004429BC" w:rsidRPr="004429BC" w:rsidRDefault="004429BC" w:rsidP="004429BC">
      <w:pPr>
        <w:spacing w:after="0"/>
        <w:jc w:val="both"/>
        <w:rPr>
          <w:b/>
          <w:sz w:val="20"/>
          <w:szCs w:val="20"/>
        </w:rPr>
        <w:sectPr w:rsidR="004429BC" w:rsidRPr="004429BC">
          <w:pgSz w:w="11900" w:h="16840"/>
          <w:pgMar w:top="1108" w:right="560" w:bottom="346" w:left="1440" w:header="0" w:footer="0" w:gutter="0"/>
          <w:cols w:space="720" w:equalWidth="0">
            <w:col w:w="9900"/>
          </w:cols>
        </w:sectPr>
      </w:pPr>
    </w:p>
    <w:p w:rsidR="00E0663C" w:rsidRDefault="00E0663C" w:rsidP="00E0663C">
      <w:pPr>
        <w:spacing w:line="240" w:lineRule="auto"/>
        <w:sectPr w:rsidR="00E0663C">
          <w:type w:val="continuous"/>
          <w:pgSz w:w="11900" w:h="16840"/>
          <w:pgMar w:top="1113" w:right="700" w:bottom="346" w:left="1440" w:header="0" w:footer="0" w:gutter="0"/>
          <w:cols w:space="720" w:equalWidth="0">
            <w:col w:w="9760"/>
          </w:cols>
        </w:sectPr>
      </w:pPr>
    </w:p>
    <w:p w:rsidR="00E0663C" w:rsidRDefault="00E0663C" w:rsidP="00E0663C">
      <w:pPr>
        <w:sectPr w:rsidR="00E0663C">
          <w:pgSz w:w="11900" w:h="16840"/>
          <w:pgMar w:top="1113" w:right="700" w:bottom="346" w:left="1440" w:header="0" w:footer="0" w:gutter="0"/>
          <w:cols w:space="720" w:equalWidth="0">
            <w:col w:w="9760"/>
          </w:cols>
        </w:sectPr>
      </w:pPr>
    </w:p>
    <w:p w:rsidR="004429BC" w:rsidRDefault="004429BC" w:rsidP="004429BC">
      <w:pPr>
        <w:tabs>
          <w:tab w:val="left" w:pos="1400"/>
        </w:tabs>
        <w:spacing w:after="0" w:line="240" w:lineRule="auto"/>
        <w:jc w:val="both"/>
        <w:rPr>
          <w:rFonts w:eastAsia="Times New Roman"/>
          <w:sz w:val="28"/>
          <w:szCs w:val="28"/>
        </w:rPr>
      </w:pPr>
      <w:r>
        <w:rPr>
          <w:rFonts w:ascii="Times New Roman" w:eastAsia="Times New Roman" w:hAnsi="Times New Roman" w:cs="Times New Roman"/>
          <w:sz w:val="28"/>
          <w:szCs w:val="28"/>
        </w:rPr>
        <w:lastRenderedPageBreak/>
        <w:t xml:space="preserve">   5. Осознанное, уважительное и доброжелательное отношение к другому</w:t>
      </w:r>
    </w:p>
    <w:p w:rsidR="004429BC" w:rsidRDefault="004429BC" w:rsidP="004429BC">
      <w:pPr>
        <w:spacing w:line="240" w:lineRule="auto"/>
        <w:jc w:val="both"/>
        <w:rPr>
          <w:rFonts w:ascii="Times New Roman" w:eastAsia="Times New Roman" w:hAnsi="Times New Roman" w:cs="Times New Roman"/>
          <w:sz w:val="28"/>
          <w:szCs w:val="28"/>
        </w:rPr>
      </w:pPr>
      <w:r>
        <w:rPr>
          <w:sz w:val="20"/>
          <w:szCs w:val="20"/>
        </w:rPr>
        <w:t xml:space="preserve"> </w:t>
      </w:r>
      <w:r>
        <w:rPr>
          <w:rFonts w:ascii="Times New Roman" w:eastAsia="Times New Roman" w:hAnsi="Times New Roman" w:cs="Times New Roman"/>
          <w:sz w:val="28"/>
          <w:szCs w:val="28"/>
        </w:rPr>
        <w:t>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w:t>
      </w:r>
      <w:r>
        <w:rPr>
          <w:sz w:val="20"/>
          <w:szCs w:val="20"/>
        </w:rPr>
        <w:t xml:space="preserve"> </w:t>
      </w:r>
      <w:r>
        <w:rPr>
          <w:rFonts w:ascii="Times New Roman" w:eastAsia="Times New Roman" w:hAnsi="Times New Roman" w:cs="Times New Roman"/>
          <w:sz w:val="28"/>
          <w:szCs w:val="28"/>
        </w:rPr>
        <w:t>субъекта общения, готовность к конструированию образа партнера по</w:t>
      </w:r>
      <w:r>
        <w:rPr>
          <w:sz w:val="20"/>
          <w:szCs w:val="20"/>
        </w:rPr>
        <w:t xml:space="preserve"> </w:t>
      </w:r>
      <w:r>
        <w:rPr>
          <w:rFonts w:ascii="Times New Roman" w:eastAsia="Times New Roman" w:hAnsi="Times New Roman" w:cs="Times New Roman"/>
          <w:sz w:val="28"/>
          <w:szCs w:val="28"/>
        </w:rPr>
        <w:t>диалогу, готовность к конструированию образа допустимых способов диалога,</w:t>
      </w:r>
      <w:r w:rsidRPr="004429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готовность к конструированию процесса диалога как конвенционирования</w:t>
      </w:r>
      <w:r w:rsidRPr="004429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интересов, процедур, готовность и способность к ведению переговоров).</w:t>
      </w:r>
    </w:p>
    <w:p w:rsidR="004429BC" w:rsidRDefault="004429BC" w:rsidP="004429BC">
      <w:pPr>
        <w:spacing w:after="0" w:line="240" w:lineRule="auto"/>
        <w:ind w:right="121"/>
        <w:jc w:val="both"/>
        <w:rPr>
          <w:sz w:val="20"/>
          <w:szCs w:val="20"/>
        </w:rPr>
      </w:pPr>
      <w:r>
        <w:rPr>
          <w:rFonts w:ascii="Times New Roman" w:eastAsia="Times New Roman" w:hAnsi="Times New Roman" w:cs="Times New Roman"/>
          <w:sz w:val="28"/>
          <w:szCs w:val="28"/>
        </w:rPr>
        <w:t xml:space="preserve">   6.</w:t>
      </w:r>
      <w:r w:rsidRPr="004429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w:t>
      </w:r>
      <w:r>
        <w:rPr>
          <w:sz w:val="20"/>
          <w:szCs w:val="20"/>
        </w:rPr>
        <w:t xml:space="preserve"> </w:t>
      </w:r>
      <w:r>
        <w:rPr>
          <w:rFonts w:ascii="Times New Roman" w:eastAsia="Times New Roman" w:hAnsi="Times New Roman" w:cs="Times New Roman"/>
          <w:sz w:val="28"/>
          <w:szCs w:val="28"/>
        </w:rPr>
        <w:t>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w:t>
      </w:r>
      <w:r>
        <w:rPr>
          <w:sz w:val="20"/>
          <w:szCs w:val="20"/>
        </w:rPr>
        <w:t xml:space="preserve"> </w:t>
      </w:r>
      <w:r>
        <w:rPr>
          <w:rFonts w:ascii="Times New Roman" w:eastAsia="Times New Roman" w:hAnsi="Times New Roman" w:cs="Times New Roman"/>
          <w:sz w:val="28"/>
          <w:szCs w:val="28"/>
        </w:rPr>
        <w:t>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 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w:t>
      </w:r>
    </w:p>
    <w:p w:rsidR="00936C76" w:rsidRDefault="004429BC" w:rsidP="00936C76">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сотрудничества, способов реализации собс</w:t>
      </w:r>
      <w:r w:rsidR="00936C76">
        <w:rPr>
          <w:rFonts w:ascii="Times New Roman" w:eastAsia="Times New Roman" w:hAnsi="Times New Roman" w:cs="Times New Roman"/>
          <w:sz w:val="28"/>
          <w:szCs w:val="28"/>
        </w:rPr>
        <w:t>твенного лидерского потенциал</w:t>
      </w:r>
    </w:p>
    <w:p w:rsidR="00936C76" w:rsidRPr="00936C76" w:rsidRDefault="00936C76" w:rsidP="00936C76">
      <w:pPr>
        <w:rPr>
          <w:sz w:val="28"/>
          <w:szCs w:val="28"/>
        </w:rPr>
      </w:pPr>
      <w:r>
        <w:rPr>
          <w:rFonts w:ascii="Times New Roman" w:eastAsia="Times New Roman" w:hAnsi="Times New Roman" w:cs="Times New Roman"/>
          <w:sz w:val="28"/>
          <w:szCs w:val="28"/>
        </w:rPr>
        <w:t xml:space="preserve">  </w:t>
      </w:r>
      <w:r w:rsidR="004429BC" w:rsidRPr="004429BC">
        <w:rPr>
          <w:rFonts w:ascii="Times New Roman" w:hAnsi="Times New Roman" w:cs="Times New Roman"/>
          <w:sz w:val="28"/>
          <w:szCs w:val="28"/>
        </w:rPr>
        <w:t>7</w:t>
      </w:r>
      <w:r w:rsidR="004429BC">
        <w:rPr>
          <w:sz w:val="20"/>
          <w:szCs w:val="20"/>
        </w:rPr>
        <w:t>.</w:t>
      </w:r>
      <w:r>
        <w:rPr>
          <w:sz w:val="20"/>
          <w:szCs w:val="20"/>
        </w:rPr>
        <w:t xml:space="preserve">   </w:t>
      </w:r>
      <w:r w:rsidR="004429BC">
        <w:rPr>
          <w:rFonts w:ascii="Times New Roman" w:eastAsia="Times New Roman" w:hAnsi="Times New Roman" w:cs="Times New Roman"/>
          <w:sz w:val="28"/>
          <w:szCs w:val="28"/>
        </w:rPr>
        <w:t>Сформированность ценности здорового и безопасного образа жизни;</w:t>
      </w:r>
      <w:r>
        <w:rPr>
          <w:sz w:val="20"/>
          <w:szCs w:val="20"/>
        </w:rPr>
        <w:t xml:space="preserve"> </w:t>
      </w:r>
      <w:r w:rsidR="004429BC">
        <w:rPr>
          <w:rFonts w:ascii="Times New Roman" w:eastAsia="Times New Roman" w:hAnsi="Times New Roman" w:cs="Times New Roman"/>
          <w:sz w:val="28"/>
          <w:szCs w:val="28"/>
        </w:rPr>
        <w:t>интериоризация правил индивидуальн</w:t>
      </w:r>
      <w:r>
        <w:rPr>
          <w:rFonts w:ascii="Times New Roman" w:eastAsia="Times New Roman" w:hAnsi="Times New Roman" w:cs="Times New Roman"/>
          <w:sz w:val="28"/>
          <w:szCs w:val="28"/>
        </w:rPr>
        <w:t xml:space="preserve">ого и коллективного безопасного </w:t>
      </w:r>
      <w:r w:rsidR="004429BC">
        <w:rPr>
          <w:rFonts w:ascii="Times New Roman" w:eastAsia="Times New Roman" w:hAnsi="Times New Roman" w:cs="Times New Roman"/>
          <w:sz w:val="28"/>
          <w:szCs w:val="28"/>
        </w:rPr>
        <w:t>поведения в чрезвычайных ситуациях, угр</w:t>
      </w:r>
      <w:r>
        <w:rPr>
          <w:rFonts w:ascii="Times New Roman" w:eastAsia="Times New Roman" w:hAnsi="Times New Roman" w:cs="Times New Roman"/>
          <w:sz w:val="28"/>
          <w:szCs w:val="28"/>
        </w:rPr>
        <w:t xml:space="preserve">ожающих жизни и здоровью людей, </w:t>
      </w:r>
      <w:r w:rsidR="004429BC">
        <w:rPr>
          <w:rFonts w:ascii="Times New Roman" w:eastAsia="Times New Roman" w:hAnsi="Times New Roman" w:cs="Times New Roman"/>
          <w:sz w:val="28"/>
          <w:szCs w:val="28"/>
        </w:rPr>
        <w:t>правил поведения на транспорте и на дорогах.</w:t>
      </w:r>
      <w:r w:rsidRPr="00936C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w:t>
      </w:r>
      <w:r>
        <w:rPr>
          <w:sz w:val="20"/>
          <w:szCs w:val="20"/>
        </w:rPr>
        <w:t xml:space="preserve"> </w:t>
      </w:r>
      <w:r>
        <w:rPr>
          <w:rFonts w:ascii="Times New Roman" w:eastAsia="Times New Roman" w:hAnsi="Times New Roman" w:cs="Times New Roman"/>
          <w:sz w:val="28"/>
          <w:szCs w:val="28"/>
        </w:rPr>
        <w:t>способа познания жизни и средства организации общения; эстетическое,</w:t>
      </w:r>
      <w:r>
        <w:rPr>
          <w:sz w:val="20"/>
          <w:szCs w:val="20"/>
        </w:rPr>
        <w:t xml:space="preserve"> </w:t>
      </w:r>
      <w:r w:rsidRPr="00936C76">
        <w:rPr>
          <w:rFonts w:ascii="Times New Roman" w:eastAsia="Times New Roman" w:hAnsi="Times New Roman" w:cs="Times New Roman"/>
          <w:sz w:val="28"/>
          <w:szCs w:val="28"/>
        </w:rPr>
        <w:t>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36C76" w:rsidRPr="00936C76" w:rsidRDefault="00936C76" w:rsidP="00936C76">
      <w:pPr>
        <w:tabs>
          <w:tab w:val="left" w:pos="1389"/>
        </w:tabs>
        <w:spacing w:after="0" w:line="240" w:lineRule="auto"/>
        <w:ind w:right="60"/>
        <w:jc w:val="both"/>
        <w:rPr>
          <w:rFonts w:eastAsia="Times New Roman"/>
          <w:sz w:val="28"/>
          <w:szCs w:val="28"/>
        </w:rPr>
      </w:pPr>
      <w:r>
        <w:rPr>
          <w:rFonts w:ascii="Times New Roman" w:eastAsia="Times New Roman" w:hAnsi="Times New Roman" w:cs="Times New Roman"/>
          <w:sz w:val="28"/>
          <w:szCs w:val="28"/>
        </w:rPr>
        <w:lastRenderedPageBreak/>
        <w:t xml:space="preserve">8. </w:t>
      </w:r>
      <w:r w:rsidRPr="00936C76">
        <w:rPr>
          <w:rFonts w:ascii="Times New Roman" w:eastAsia="Times New Roman" w:hAnsi="Times New Roman" w:cs="Times New Roman"/>
          <w:sz w:val="28"/>
          <w:szCs w:val="28"/>
        </w:rPr>
        <w:t>Сформированность основ эколо 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w:t>
      </w:r>
      <w:r>
        <w:rPr>
          <w:rFonts w:eastAsia="Times New Roman"/>
          <w:sz w:val="28"/>
          <w:szCs w:val="28"/>
        </w:rPr>
        <w:t xml:space="preserve"> </w:t>
      </w:r>
      <w:r>
        <w:rPr>
          <w:rFonts w:ascii="Times New Roman" w:eastAsia="Times New Roman" w:hAnsi="Times New Roman" w:cs="Times New Roman"/>
          <w:sz w:val="28"/>
          <w:szCs w:val="28"/>
        </w:rPr>
        <w:t>занятиям сельскохозяйст  венным трудом, к художественно-эстетическому</w:t>
      </w:r>
      <w:r>
        <w:rPr>
          <w:rFonts w:eastAsia="Times New Roman"/>
          <w:sz w:val="28"/>
          <w:szCs w:val="28"/>
        </w:rPr>
        <w:t xml:space="preserve"> </w:t>
      </w:r>
      <w:r>
        <w:rPr>
          <w:rFonts w:ascii="Times New Roman" w:eastAsia="Times New Roman" w:hAnsi="Times New Roman" w:cs="Times New Roman"/>
          <w:sz w:val="28"/>
          <w:szCs w:val="28"/>
        </w:rPr>
        <w:t>отражению природы, к занятиям туризмом, в том числе экотуризмом, к осуществлению природоохранной деятельности).</w:t>
      </w:r>
    </w:p>
    <w:p w:rsidR="00936C76" w:rsidRDefault="00936C76" w:rsidP="00936C76">
      <w:pPr>
        <w:spacing w:line="395" w:lineRule="exact"/>
        <w:rPr>
          <w:sz w:val="20"/>
          <w:szCs w:val="20"/>
        </w:rPr>
      </w:pPr>
    </w:p>
    <w:p w:rsidR="00936C76" w:rsidRDefault="00936C76" w:rsidP="00936C76">
      <w:pPr>
        <w:jc w:val="center"/>
        <w:rPr>
          <w:sz w:val="20"/>
          <w:szCs w:val="20"/>
        </w:rPr>
      </w:pPr>
      <w:r>
        <w:rPr>
          <w:rFonts w:ascii="Times New Roman" w:eastAsia="Times New Roman" w:hAnsi="Times New Roman" w:cs="Times New Roman"/>
          <w:b/>
          <w:bCs/>
          <w:sz w:val="28"/>
          <w:szCs w:val="28"/>
        </w:rPr>
        <w:t>1.2.4. Метапредметные результаты освоения ООП</w:t>
      </w:r>
    </w:p>
    <w:p w:rsidR="00936C76" w:rsidRDefault="00936C76" w:rsidP="00936C76">
      <w:pPr>
        <w:spacing w:line="94" w:lineRule="exact"/>
        <w:rPr>
          <w:sz w:val="20"/>
          <w:szCs w:val="20"/>
        </w:rPr>
      </w:pPr>
    </w:p>
    <w:p w:rsidR="00936C76" w:rsidRDefault="00936C76" w:rsidP="00936C76">
      <w:pPr>
        <w:spacing w:line="240" w:lineRule="auto"/>
        <w:jc w:val="both"/>
        <w:rPr>
          <w:sz w:val="20"/>
          <w:szCs w:val="20"/>
        </w:rPr>
      </w:pPr>
      <w:r>
        <w:rPr>
          <w:rFonts w:ascii="Times" w:eastAsia="Times" w:hAnsi="Times" w:cs="Times"/>
          <w:sz w:val="28"/>
          <w:szCs w:val="28"/>
        </w:rPr>
        <w:t xml:space="preserve">     Метапредметные результаты включают освоенные </w:t>
      </w:r>
      <w:r>
        <w:rPr>
          <w:rFonts w:ascii="Times New Roman" w:eastAsia="Times New Roman" w:hAnsi="Times New Roman" w:cs="Times New Roman"/>
          <w:sz w:val="28"/>
          <w:szCs w:val="28"/>
        </w:rPr>
        <w:t>обучающимися</w:t>
      </w:r>
      <w:r>
        <w:rPr>
          <w:rFonts w:ascii="Times" w:eastAsia="Times" w:hAnsi="Times" w:cs="Times"/>
          <w:sz w:val="28"/>
          <w:szCs w:val="28"/>
        </w:rPr>
        <w:t xml:space="preserve"> </w:t>
      </w:r>
      <w:r>
        <w:rPr>
          <w:rFonts w:ascii="Times New Roman" w:eastAsia="Times New Roman" w:hAnsi="Times New Roman" w:cs="Times New Roman"/>
          <w:sz w:val="28"/>
          <w:szCs w:val="28"/>
        </w:rPr>
        <w:t xml:space="preserve">межпредметные понятия и универсальные учебные действия </w:t>
      </w:r>
      <w:r>
        <w:rPr>
          <w:rFonts w:ascii="Times" w:eastAsia="Times" w:hAnsi="Times" w:cs="Times"/>
          <w:sz w:val="28"/>
          <w:szCs w:val="28"/>
        </w:rPr>
        <w:t>(регулятивные,</w:t>
      </w:r>
      <w:r>
        <w:rPr>
          <w:rFonts w:ascii="Times New Roman" w:eastAsia="Times New Roman" w:hAnsi="Times New Roman" w:cs="Times New Roman"/>
          <w:sz w:val="28"/>
          <w:szCs w:val="28"/>
        </w:rPr>
        <w:t xml:space="preserve"> </w:t>
      </w:r>
      <w:r>
        <w:rPr>
          <w:rFonts w:ascii="Times" w:eastAsia="Times" w:hAnsi="Times" w:cs="Times"/>
          <w:sz w:val="28"/>
          <w:szCs w:val="28"/>
        </w:rPr>
        <w:t>познавательные, коммуникативные)</w:t>
      </w:r>
      <w:r>
        <w:rPr>
          <w:rFonts w:ascii="Times New Roman" w:eastAsia="Times New Roman" w:hAnsi="Times New Roman" w:cs="Times New Roman"/>
          <w:sz w:val="28"/>
          <w:szCs w:val="28"/>
        </w:rPr>
        <w:t>.</w:t>
      </w:r>
    </w:p>
    <w:p w:rsidR="00936C76" w:rsidRDefault="00936C76" w:rsidP="00936C76">
      <w:pPr>
        <w:rPr>
          <w:sz w:val="20"/>
          <w:szCs w:val="20"/>
        </w:rPr>
      </w:pPr>
      <w:r>
        <w:rPr>
          <w:rFonts w:ascii="Times New Roman" w:eastAsia="Times New Roman" w:hAnsi="Times New Roman" w:cs="Times New Roman"/>
          <w:b/>
          <w:bCs/>
          <w:sz w:val="28"/>
          <w:szCs w:val="28"/>
        </w:rPr>
        <w:t xml:space="preserve">   Межпредметные понятия</w:t>
      </w:r>
    </w:p>
    <w:p w:rsidR="00936C76" w:rsidRDefault="00936C76" w:rsidP="00936C76">
      <w:pPr>
        <w:tabs>
          <w:tab w:val="left" w:pos="9200"/>
        </w:tabs>
        <w:rPr>
          <w:sz w:val="20"/>
          <w:szCs w:val="20"/>
        </w:rPr>
      </w:pPr>
      <w:r>
        <w:rPr>
          <w:rFonts w:ascii="Times New Roman" w:eastAsia="Times New Roman" w:hAnsi="Times New Roman" w:cs="Times New Roman"/>
          <w:sz w:val="28"/>
          <w:szCs w:val="28"/>
        </w:rPr>
        <w:t xml:space="preserve">      Условием формирования межпредметных понятий , таких , как система, факт, закономерность, феномен, анализ, синтез является овладение обучающимися основами читательской компетенци и, приобретение навыков работы с информацией, участие в проектной деятельности. В основной школе на всех</w:t>
      </w:r>
      <w:r w:rsidRPr="00936C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предметах будет продолжена работа по формированию и развитию</w:t>
      </w:r>
      <w:r>
        <w:rPr>
          <w:sz w:val="20"/>
          <w:szCs w:val="20"/>
        </w:rPr>
        <w:t xml:space="preserve"> </w:t>
      </w:r>
      <w:r w:rsidRPr="00936C76">
        <w:rPr>
          <w:rFonts w:ascii="Times New Roman" w:eastAsia="Times New Roman" w:hAnsi="Times New Roman" w:cs="Times New Roman"/>
          <w:sz w:val="28"/>
          <w:szCs w:val="28"/>
        </w:rPr>
        <w:t>основ</w:t>
      </w:r>
      <w:r w:rsidRPr="00936C76">
        <w:rPr>
          <w:sz w:val="28"/>
          <w:szCs w:val="28"/>
        </w:rPr>
        <w:t xml:space="preserve"> </w:t>
      </w:r>
      <w:r>
        <w:rPr>
          <w:rFonts w:ascii="Times New Roman" w:eastAsia="Times New Roman" w:hAnsi="Times New Roman" w:cs="Times New Roman"/>
          <w:sz w:val="28"/>
          <w:szCs w:val="28"/>
        </w:rPr>
        <w:t>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w:t>
      </w:r>
      <w:r>
        <w:rPr>
          <w:sz w:val="20"/>
          <w:szCs w:val="20"/>
        </w:rPr>
        <w:t xml:space="preserve"> и </w:t>
      </w:r>
      <w:r>
        <w:rPr>
          <w:rFonts w:ascii="Times New Roman" w:eastAsia="Times New Roman" w:hAnsi="Times New Roman" w:cs="Times New Roman"/>
          <w:sz w:val="28"/>
          <w:szCs w:val="28"/>
        </w:rPr>
        <w:t>социальной деятельности. У выпускников будет сформирована потребность в систематическом чтении как средстве познания мира и себя в этом мире,</w:t>
      </w:r>
      <w:r>
        <w:rPr>
          <w:sz w:val="20"/>
          <w:szCs w:val="20"/>
        </w:rPr>
        <w:t xml:space="preserve"> </w:t>
      </w:r>
      <w:r>
        <w:rPr>
          <w:rFonts w:ascii="Times New Roman" w:eastAsia="Times New Roman" w:hAnsi="Times New Roman" w:cs="Times New Roman"/>
          <w:sz w:val="28"/>
          <w:szCs w:val="28"/>
        </w:rPr>
        <w:t>гармонизации отношений человека и общества, создании образа «потребного будущего».</w:t>
      </w:r>
    </w:p>
    <w:p w:rsidR="00936C76" w:rsidRDefault="00936C76" w:rsidP="00936C76">
      <w:pPr>
        <w:tabs>
          <w:tab w:val="left" w:pos="9200"/>
        </w:tabs>
        <w:rPr>
          <w:sz w:val="20"/>
          <w:szCs w:val="20"/>
        </w:rPr>
      </w:pPr>
      <w:r>
        <w:rPr>
          <w:sz w:val="20"/>
          <w:szCs w:val="20"/>
        </w:rPr>
        <w:t xml:space="preserve">        </w:t>
      </w:r>
      <w:r>
        <w:rPr>
          <w:rFonts w:ascii="Times New Roman" w:eastAsia="Times New Roman" w:hAnsi="Times New Roman" w:cs="Times New Roman"/>
          <w:sz w:val="28"/>
          <w:szCs w:val="28"/>
        </w:rPr>
        <w:t>При изу чении учебных предметов обучающиеся усоверш</w:t>
      </w:r>
      <w:r w:rsidR="00185F3B">
        <w:rPr>
          <w:rFonts w:ascii="Times New Roman" w:eastAsia="Times New Roman" w:hAnsi="Times New Roman" w:cs="Times New Roman"/>
          <w:sz w:val="28"/>
          <w:szCs w:val="28"/>
        </w:rPr>
        <w:t>енствуют приобретенные на перво</w:t>
      </w:r>
      <w:r>
        <w:rPr>
          <w:rFonts w:ascii="Times New Roman" w:eastAsia="Times New Roman" w:hAnsi="Times New Roman" w:cs="Times New Roman"/>
          <w:sz w:val="28"/>
          <w:szCs w:val="28"/>
        </w:rPr>
        <w:t>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36C76" w:rsidRPr="00936C76" w:rsidRDefault="00936C76" w:rsidP="00936C76">
      <w:pPr>
        <w:tabs>
          <w:tab w:val="left" w:pos="9200"/>
        </w:tabs>
        <w:rPr>
          <w:rFonts w:ascii="Times New Roman" w:hAnsi="Times New Roman" w:cs="Times New Roman"/>
          <w:sz w:val="28"/>
          <w:szCs w:val="28"/>
        </w:rPr>
      </w:pPr>
      <w:r w:rsidRPr="00936C76">
        <w:rPr>
          <w:rFonts w:ascii="Times New Roman" w:hAnsi="Times New Roman" w:cs="Times New Roman"/>
          <w:sz w:val="28"/>
          <w:szCs w:val="28"/>
        </w:rPr>
        <w:t xml:space="preserve">- </w:t>
      </w:r>
      <w:r w:rsidRPr="00936C76">
        <w:rPr>
          <w:rFonts w:ascii="Times New Roman" w:eastAsia="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936C76" w:rsidRDefault="00936C76" w:rsidP="00936C76">
      <w:pPr>
        <w:tabs>
          <w:tab w:val="left" w:pos="9200"/>
        </w:tabs>
        <w:rPr>
          <w:rFonts w:ascii="Times New Roman" w:hAnsi="Times New Roman" w:cs="Times New Roman"/>
          <w:sz w:val="28"/>
          <w:szCs w:val="28"/>
        </w:rPr>
      </w:pPr>
      <w:r w:rsidRPr="00936C76">
        <w:rPr>
          <w:rFonts w:ascii="Times New Roman" w:hAnsi="Times New Roman" w:cs="Times New Roman"/>
          <w:sz w:val="28"/>
          <w:szCs w:val="28"/>
        </w:rPr>
        <w:t xml:space="preserve">- </w:t>
      </w:r>
      <w:r w:rsidRPr="00936C76">
        <w:rPr>
          <w:rFonts w:ascii="Times New Roman" w:eastAsia="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w:t>
      </w:r>
      <w:r w:rsidRPr="00936C76">
        <w:rPr>
          <w:rFonts w:ascii="Times New Roman" w:hAnsi="Times New Roman" w:cs="Times New Roman"/>
          <w:sz w:val="28"/>
          <w:szCs w:val="28"/>
        </w:rPr>
        <w:t xml:space="preserve"> </w:t>
      </w:r>
      <w:r w:rsidRPr="00936C76">
        <w:rPr>
          <w:rFonts w:ascii="Times New Roman" w:eastAsia="Times New Roman" w:hAnsi="Times New Roman" w:cs="Times New Roman"/>
          <w:sz w:val="28"/>
          <w:szCs w:val="28"/>
        </w:rPr>
        <w:t>сжатой словесной форме</w:t>
      </w:r>
      <w:r w:rsidRPr="00936C76">
        <w:rPr>
          <w:rFonts w:ascii="Times New Roman" w:hAnsi="Times New Roman" w:cs="Times New Roman"/>
          <w:sz w:val="28"/>
          <w:szCs w:val="28"/>
        </w:rPr>
        <w:t xml:space="preserve"> </w:t>
      </w:r>
      <w:r w:rsidRPr="00936C76">
        <w:rPr>
          <w:rFonts w:ascii="Times New Roman" w:eastAsia="Times New Roman" w:hAnsi="Times New Roman" w:cs="Times New Roman"/>
          <w:sz w:val="28"/>
          <w:szCs w:val="28"/>
        </w:rPr>
        <w:t>(ввиде плана или тезисов) и в наглядно</w:t>
      </w:r>
      <w:r w:rsidRPr="00936C76">
        <w:rPr>
          <w:rFonts w:ascii="Times New Roman" w:hAnsi="Times New Roman" w:cs="Times New Roman"/>
          <w:sz w:val="28"/>
          <w:szCs w:val="28"/>
        </w:rPr>
        <w:t>-</w:t>
      </w:r>
      <w:r w:rsidRPr="00936C76">
        <w:rPr>
          <w:rFonts w:ascii="Times New Roman" w:eastAsia="Times New Roman" w:hAnsi="Times New Roman" w:cs="Times New Roman"/>
          <w:sz w:val="28"/>
          <w:szCs w:val="28"/>
        </w:rPr>
        <w:t>символической форме (в виде таблиц, графических схем и диаграмм, карт понятий — концептуальных диаграмм, опорных конспектов);</w:t>
      </w:r>
    </w:p>
    <w:p w:rsidR="00936C76" w:rsidRDefault="00936C76" w:rsidP="00936C76">
      <w:pPr>
        <w:tabs>
          <w:tab w:val="left" w:pos="9200"/>
        </w:tabs>
        <w:rPr>
          <w:rFonts w:ascii="Times New Roman" w:hAnsi="Times New Roman" w:cs="Times New Roman"/>
          <w:sz w:val="28"/>
          <w:szCs w:val="28"/>
        </w:rPr>
      </w:pPr>
      <w:r>
        <w:rPr>
          <w:rFonts w:ascii="Times New Roman" w:hAnsi="Times New Roman" w:cs="Times New Roman"/>
          <w:sz w:val="28"/>
          <w:szCs w:val="28"/>
        </w:rPr>
        <w:t xml:space="preserve">- </w:t>
      </w:r>
      <w:r w:rsidRPr="00936C76">
        <w:rPr>
          <w:rFonts w:ascii="Times New Roman" w:eastAsia="Times New Roman" w:hAnsi="Times New Roman" w:cs="Times New Roman"/>
          <w:sz w:val="28"/>
          <w:szCs w:val="28"/>
        </w:rPr>
        <w:t>заполнять и дополнять таблицы, схемы, диаграммы, тексты.</w:t>
      </w:r>
    </w:p>
    <w:p w:rsidR="00936C76" w:rsidRDefault="00936C76" w:rsidP="00936C76">
      <w:pPr>
        <w:spacing w:line="240" w:lineRule="auto"/>
        <w:ind w:right="-23"/>
        <w:jc w:val="both"/>
        <w:rPr>
          <w:sz w:val="20"/>
          <w:szCs w:val="20"/>
        </w:rPr>
      </w:pPr>
      <w:r>
        <w:rPr>
          <w:rFonts w:ascii="Times New Roman" w:eastAsia="Times New Roman" w:hAnsi="Times New Roman" w:cs="Times New Roman"/>
          <w:sz w:val="28"/>
          <w:szCs w:val="28"/>
        </w:rPr>
        <w:lastRenderedPageBreak/>
        <w:t xml:space="preserve">    В ходе изучения</w:t>
      </w:r>
      <w:r>
        <w:rPr>
          <w:sz w:val="20"/>
          <w:szCs w:val="20"/>
        </w:rPr>
        <w:t xml:space="preserve"> </w:t>
      </w:r>
      <w:r>
        <w:rPr>
          <w:rFonts w:ascii="Times New Roman" w:eastAsia="Times New Roman" w:hAnsi="Times New Roman" w:cs="Times New Roman"/>
          <w:sz w:val="28"/>
          <w:szCs w:val="28"/>
        </w:rPr>
        <w:t>всех учебных предметов обучающиеся</w:t>
      </w:r>
      <w:r>
        <w:rPr>
          <w:sz w:val="20"/>
          <w:szCs w:val="20"/>
        </w:rPr>
        <w:t xml:space="preserve"> </w:t>
      </w:r>
      <w:r>
        <w:rPr>
          <w:rFonts w:ascii="Times New Roman" w:eastAsia="Times New Roman" w:hAnsi="Times New Roman" w:cs="Times New Roman"/>
          <w:sz w:val="28"/>
          <w:szCs w:val="28"/>
        </w:rPr>
        <w:t>приобретут</w:t>
      </w:r>
      <w:r>
        <w:rPr>
          <w:rFonts w:ascii="Times New Roman" w:hAnsi="Times New Roman" w:cs="Times New Roman"/>
          <w:sz w:val="28"/>
          <w:szCs w:val="28"/>
        </w:rPr>
        <w:t xml:space="preserve"> </w:t>
      </w:r>
      <w:r>
        <w:rPr>
          <w:rFonts w:ascii="Times New Roman" w:eastAsia="Times New Roman" w:hAnsi="Times New Roman" w:cs="Times New Roman"/>
          <w:sz w:val="28"/>
          <w:szCs w:val="28"/>
        </w:rPr>
        <w:t>опыт проектной деятельности</w:t>
      </w:r>
      <w:r>
        <w:rPr>
          <w:sz w:val="20"/>
          <w:szCs w:val="20"/>
        </w:rPr>
        <w:t xml:space="preserve"> </w:t>
      </w:r>
      <w:r>
        <w:rPr>
          <w:rFonts w:ascii="Times New Roman" w:eastAsia="Times New Roman" w:hAnsi="Times New Roman" w:cs="Times New Roman"/>
          <w:sz w:val="28"/>
          <w:szCs w:val="28"/>
        </w:rPr>
        <w:t>как особой формы учебной работы,</w:t>
      </w:r>
      <w:r>
        <w:rPr>
          <w:rFonts w:ascii="Times New Roman" w:hAnsi="Times New Roman" w:cs="Times New Roman"/>
          <w:sz w:val="28"/>
          <w:szCs w:val="28"/>
        </w:rPr>
        <w:t xml:space="preserve"> </w:t>
      </w:r>
      <w:r>
        <w:rPr>
          <w:rFonts w:ascii="Times New Roman" w:eastAsia="Times New Roman" w:hAnsi="Times New Roman" w:cs="Times New Roman"/>
          <w:sz w:val="28"/>
          <w:szCs w:val="28"/>
        </w:rPr>
        <w:t>способствующей воспитанию самостоятельности, инициативности, ответственности, повышению мотивации и эффективности учебной деятельности; в ходе реализ ации исходного замысла на практическом уровне овладеют умением выбирать адекватные стоящей задаче средства, принимать</w:t>
      </w:r>
      <w:r>
        <w:rPr>
          <w:rFonts w:ascii="Times New Roman" w:hAnsi="Times New Roman" w:cs="Times New Roman"/>
          <w:sz w:val="28"/>
          <w:szCs w:val="28"/>
        </w:rPr>
        <w:t xml:space="preserve"> </w:t>
      </w:r>
      <w:r>
        <w:rPr>
          <w:rFonts w:ascii="Times New Roman" w:eastAsia="Times New Roman" w:hAnsi="Times New Roman" w:cs="Times New Roman"/>
          <w:sz w:val="28"/>
          <w:szCs w:val="28"/>
        </w:rPr>
        <w:t>решения, в том числе и в ситуациях неопределенности. Они получат</w:t>
      </w:r>
      <w:r>
        <w:rPr>
          <w:rFonts w:ascii="Times New Roman" w:hAnsi="Times New Roman" w:cs="Times New Roman"/>
          <w:sz w:val="28"/>
          <w:szCs w:val="28"/>
        </w:rPr>
        <w:t xml:space="preserve"> </w:t>
      </w:r>
      <w:r>
        <w:rPr>
          <w:rFonts w:ascii="Times New Roman" w:eastAsia="Times New Roman" w:hAnsi="Times New Roman" w:cs="Times New Roman"/>
          <w:sz w:val="28"/>
          <w:szCs w:val="28"/>
        </w:rPr>
        <w:t>возможность развить способность к разработке нескольких вариантов</w:t>
      </w:r>
      <w:r w:rsidRPr="00936C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решений, к поиску нестандартных решений, поиску и осуществлению наиболее приемлемого решения.</w:t>
      </w:r>
    </w:p>
    <w:p w:rsidR="00936C76" w:rsidRDefault="00936C76" w:rsidP="00936C76">
      <w:pPr>
        <w:spacing w:line="240" w:lineRule="auto"/>
        <w:rPr>
          <w:sz w:val="20"/>
          <w:szCs w:val="20"/>
        </w:rPr>
      </w:pPr>
      <w:r>
        <w:rPr>
          <w:sz w:val="20"/>
          <w:szCs w:val="20"/>
        </w:rPr>
        <w:t xml:space="preserve">        </w:t>
      </w:r>
      <w:r>
        <w:rPr>
          <w:rFonts w:ascii="Times New Roman" w:eastAsia="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 симости от материально - технического оснащения, кадрового потенциала, используемых методов работы и образовательных технологий.</w:t>
      </w:r>
    </w:p>
    <w:p w:rsidR="00936C76" w:rsidRPr="00936C76" w:rsidRDefault="00936C76" w:rsidP="00936C76">
      <w:pPr>
        <w:spacing w:line="240" w:lineRule="auto"/>
        <w:rPr>
          <w:sz w:val="20"/>
          <w:szCs w:val="20"/>
        </w:rPr>
      </w:pPr>
      <w:r w:rsidRPr="00936C76">
        <w:rPr>
          <w:rFonts w:ascii="Times New Roman" w:hAnsi="Times New Roman" w:cs="Times New Roman"/>
          <w:sz w:val="28"/>
          <w:szCs w:val="28"/>
        </w:rPr>
        <w:t>В</w:t>
      </w:r>
      <w:r>
        <w:rPr>
          <w:sz w:val="20"/>
          <w:szCs w:val="20"/>
        </w:rPr>
        <w:t xml:space="preserve"> </w:t>
      </w:r>
      <w:r>
        <w:rPr>
          <w:rFonts w:ascii="Times New Roman" w:eastAsia="Times New Roman" w:hAnsi="Times New Roman" w:cs="Times New Roman"/>
          <w:sz w:val="28"/>
          <w:szCs w:val="28"/>
        </w:rPr>
        <w:t>соответствии ФГОС ООО выделяются три группы универсальных учебных действий: регулятивные, познавательные, коммуникативные.</w:t>
      </w:r>
    </w:p>
    <w:p w:rsidR="00936C76" w:rsidRDefault="00936C76" w:rsidP="00936C76">
      <w:pPr>
        <w:rPr>
          <w:sz w:val="20"/>
          <w:szCs w:val="20"/>
        </w:rPr>
      </w:pPr>
      <w:r>
        <w:rPr>
          <w:rFonts w:ascii="Times New Roman" w:eastAsia="Times New Roman" w:hAnsi="Times New Roman" w:cs="Times New Roman"/>
          <w:b/>
          <w:bCs/>
          <w:sz w:val="28"/>
          <w:szCs w:val="28"/>
        </w:rPr>
        <w:t>Регулятивные УУД</w:t>
      </w:r>
    </w:p>
    <w:p w:rsidR="00936C76" w:rsidRPr="00936C76" w:rsidRDefault="00936C76" w:rsidP="00936C76">
      <w:pPr>
        <w:tabs>
          <w:tab w:val="left" w:pos="1534"/>
        </w:tabs>
        <w:spacing w:after="0" w:line="240" w:lineRule="auto"/>
        <w:ind w:right="980"/>
        <w:jc w:val="both"/>
        <w:rPr>
          <w:rFonts w:ascii="Times New Roman" w:eastAsia="Times New Roman" w:hAnsi="Times New Roman" w:cs="Times New Roman"/>
          <w:sz w:val="28"/>
          <w:szCs w:val="28"/>
        </w:rPr>
      </w:pPr>
      <w:r w:rsidRPr="00936C76">
        <w:rPr>
          <w:rFonts w:ascii="Times New Roman" w:hAnsi="Times New Roman" w:cs="Times New Roman"/>
          <w:sz w:val="28"/>
          <w:szCs w:val="28"/>
        </w:rPr>
        <w:t>1.</w:t>
      </w:r>
      <w:r w:rsidRPr="00936C76">
        <w:rPr>
          <w:rFonts w:ascii="Times New Roman" w:eastAsia="Times New Roman" w:hAnsi="Times New Roman" w:cs="Times New Roman"/>
          <w:sz w:val="28"/>
          <w:szCs w:val="28"/>
        </w:rPr>
        <w:t>Умение самостоятельно определять цели обучения, ставить и формулировать новые задачи в учебе и познавательной деятельности,</w:t>
      </w:r>
    </w:p>
    <w:p w:rsidR="00936C76" w:rsidRPr="00936C76" w:rsidRDefault="00936C76" w:rsidP="00936C76">
      <w:pPr>
        <w:spacing w:line="240" w:lineRule="auto"/>
        <w:jc w:val="both"/>
        <w:rPr>
          <w:rFonts w:ascii="Times New Roman" w:hAnsi="Times New Roman" w:cs="Times New Roman"/>
          <w:sz w:val="28"/>
          <w:szCs w:val="28"/>
        </w:rPr>
      </w:pPr>
      <w:r w:rsidRPr="00936C76">
        <w:rPr>
          <w:rFonts w:ascii="Times New Roman" w:eastAsia="Times New Roman" w:hAnsi="Times New Roman" w:cs="Times New Roman"/>
          <w:sz w:val="28"/>
          <w:szCs w:val="28"/>
        </w:rPr>
        <w:t>развивать мотивы и интересы своей познавательной деятельности.</w:t>
      </w:r>
    </w:p>
    <w:p w:rsidR="00936C76" w:rsidRDefault="00936C76" w:rsidP="00222ADF">
      <w:pPr>
        <w:spacing w:after="0" w:line="240" w:lineRule="auto"/>
        <w:jc w:val="both"/>
        <w:rPr>
          <w:rFonts w:ascii="Times New Roman" w:hAnsi="Times New Roman" w:cs="Times New Roman"/>
          <w:sz w:val="28"/>
          <w:szCs w:val="28"/>
        </w:rPr>
      </w:pPr>
      <w:r w:rsidRPr="00936C76">
        <w:rPr>
          <w:rFonts w:ascii="Times New Roman" w:eastAsia="Times New Roman" w:hAnsi="Times New Roman" w:cs="Times New Roman"/>
          <w:sz w:val="28"/>
          <w:szCs w:val="28"/>
        </w:rPr>
        <w:t>Обучающийся сможет:</w:t>
      </w:r>
    </w:p>
    <w:p w:rsidR="00936C76" w:rsidRPr="00936C76" w:rsidRDefault="00936C76" w:rsidP="00222A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36C76">
        <w:rPr>
          <w:rFonts w:ascii="Times New Roman" w:eastAsia="Times New Roman" w:hAnsi="Times New Roman" w:cs="Times New Roman"/>
          <w:sz w:val="28"/>
          <w:szCs w:val="28"/>
        </w:rPr>
        <w:t>анализировать существующие и планировать будущие образовательные результаты;</w:t>
      </w:r>
    </w:p>
    <w:p w:rsidR="00936C76" w:rsidRPr="00936C76" w:rsidRDefault="00936C76" w:rsidP="00222ADF">
      <w:pPr>
        <w:numPr>
          <w:ilvl w:val="0"/>
          <w:numId w:val="44"/>
        </w:numPr>
        <w:tabs>
          <w:tab w:val="left" w:pos="1393"/>
        </w:tabs>
        <w:spacing w:after="0" w:line="240" w:lineRule="auto"/>
        <w:ind w:left="400" w:right="680" w:firstLine="712"/>
        <w:jc w:val="both"/>
        <w:rPr>
          <w:rFonts w:ascii="Times New Roman" w:eastAsia="Symbol" w:hAnsi="Times New Roman" w:cs="Times New Roman"/>
          <w:sz w:val="28"/>
          <w:szCs w:val="28"/>
        </w:rPr>
      </w:pPr>
      <w:r w:rsidRPr="00936C76">
        <w:rPr>
          <w:rFonts w:ascii="Times New Roman" w:eastAsia="Times New Roman" w:hAnsi="Times New Roman" w:cs="Times New Roman"/>
          <w:sz w:val="28"/>
          <w:szCs w:val="28"/>
        </w:rPr>
        <w:t>идентифицировать собственные проблемы и определять главную проблему;</w:t>
      </w:r>
    </w:p>
    <w:p w:rsidR="00936C76" w:rsidRPr="00936C76" w:rsidRDefault="00936C76" w:rsidP="00222ADF">
      <w:pPr>
        <w:spacing w:after="0" w:line="240" w:lineRule="auto"/>
        <w:jc w:val="both"/>
        <w:rPr>
          <w:rFonts w:ascii="Times New Roman" w:eastAsia="Symbol" w:hAnsi="Times New Roman" w:cs="Times New Roman"/>
          <w:sz w:val="28"/>
          <w:szCs w:val="28"/>
        </w:rPr>
      </w:pPr>
    </w:p>
    <w:p w:rsidR="00936C76" w:rsidRPr="00936C76" w:rsidRDefault="00936C76" w:rsidP="00222ADF">
      <w:pPr>
        <w:numPr>
          <w:ilvl w:val="0"/>
          <w:numId w:val="44"/>
        </w:numPr>
        <w:tabs>
          <w:tab w:val="left" w:pos="1400"/>
        </w:tabs>
        <w:spacing w:after="0" w:line="240" w:lineRule="auto"/>
        <w:ind w:left="1400" w:hanging="288"/>
        <w:jc w:val="both"/>
        <w:rPr>
          <w:rFonts w:ascii="Times New Roman" w:eastAsia="Symbol" w:hAnsi="Times New Roman" w:cs="Times New Roman"/>
          <w:sz w:val="28"/>
          <w:szCs w:val="28"/>
        </w:rPr>
      </w:pPr>
      <w:r w:rsidRPr="00936C76">
        <w:rPr>
          <w:rFonts w:ascii="Times New Roman" w:eastAsia="Times New Roman" w:hAnsi="Times New Roman" w:cs="Times New Roman"/>
          <w:sz w:val="28"/>
          <w:szCs w:val="28"/>
        </w:rPr>
        <w:t>выдвигать версии решения проблемы, формулировать гипотезы,</w:t>
      </w:r>
    </w:p>
    <w:p w:rsidR="00936C76" w:rsidRPr="00936C76" w:rsidRDefault="00936C76" w:rsidP="00222ADF">
      <w:pPr>
        <w:spacing w:after="0" w:line="240" w:lineRule="auto"/>
        <w:jc w:val="both"/>
        <w:rPr>
          <w:rFonts w:ascii="Times New Roman" w:hAnsi="Times New Roman" w:cs="Times New Roman"/>
          <w:sz w:val="28"/>
          <w:szCs w:val="28"/>
        </w:rPr>
      </w:pPr>
      <w:r w:rsidRPr="00936C76">
        <w:rPr>
          <w:rFonts w:ascii="Times New Roman" w:eastAsia="Times New Roman" w:hAnsi="Times New Roman" w:cs="Times New Roman"/>
          <w:sz w:val="28"/>
          <w:szCs w:val="28"/>
        </w:rPr>
        <w:t>предвосхищать конечный результат;</w:t>
      </w:r>
    </w:p>
    <w:p w:rsidR="00936C76" w:rsidRPr="00936C76" w:rsidRDefault="00936C76" w:rsidP="00222ADF">
      <w:pPr>
        <w:spacing w:after="0" w:line="240" w:lineRule="auto"/>
        <w:jc w:val="both"/>
        <w:rPr>
          <w:rFonts w:ascii="Times New Roman" w:hAnsi="Times New Roman" w:cs="Times New Roman"/>
          <w:sz w:val="28"/>
          <w:szCs w:val="28"/>
        </w:rPr>
      </w:pPr>
    </w:p>
    <w:p w:rsidR="00936C76" w:rsidRPr="00936C76" w:rsidRDefault="00222ADF" w:rsidP="00222ADF">
      <w:pPr>
        <w:spacing w:after="0" w:line="240" w:lineRule="auto"/>
        <w:ind w:right="240"/>
        <w:jc w:val="both"/>
        <w:rPr>
          <w:rFonts w:ascii="Times New Roman" w:hAnsi="Times New Roman" w:cs="Times New Roman"/>
          <w:sz w:val="28"/>
          <w:szCs w:val="28"/>
        </w:rPr>
      </w:pPr>
      <w:r>
        <w:rPr>
          <w:rFonts w:ascii="Times New Roman" w:eastAsia="Symbol" w:hAnsi="Times New Roman" w:cs="Times New Roman"/>
          <w:sz w:val="28"/>
          <w:szCs w:val="28"/>
        </w:rPr>
        <w:t>-</w:t>
      </w:r>
      <w:r>
        <w:rPr>
          <w:rFonts w:ascii="Times New Roman" w:eastAsia="Times New Roman" w:hAnsi="Times New Roman" w:cs="Times New Roman"/>
          <w:sz w:val="28"/>
          <w:szCs w:val="28"/>
        </w:rPr>
        <w:t xml:space="preserve"> </w:t>
      </w:r>
      <w:r w:rsidR="00936C76" w:rsidRPr="00936C76">
        <w:rPr>
          <w:rFonts w:ascii="Times New Roman" w:eastAsia="Times New Roman" w:hAnsi="Times New Roman" w:cs="Times New Roman"/>
          <w:sz w:val="28"/>
          <w:szCs w:val="28"/>
        </w:rPr>
        <w:t>ставить цель деятельности на основе определенн ой проблемы и существующих возможностей;</w:t>
      </w:r>
    </w:p>
    <w:p w:rsidR="00936C76" w:rsidRPr="00936C76" w:rsidRDefault="00936C76" w:rsidP="00222ADF">
      <w:pPr>
        <w:spacing w:after="0" w:line="240" w:lineRule="auto"/>
        <w:jc w:val="both"/>
        <w:rPr>
          <w:rFonts w:ascii="Times New Roman" w:hAnsi="Times New Roman" w:cs="Times New Roman"/>
          <w:sz w:val="28"/>
          <w:szCs w:val="28"/>
        </w:rPr>
      </w:pPr>
    </w:p>
    <w:p w:rsidR="00936C76" w:rsidRPr="00936C76" w:rsidRDefault="00936C76" w:rsidP="00222ADF">
      <w:pPr>
        <w:numPr>
          <w:ilvl w:val="0"/>
          <w:numId w:val="45"/>
        </w:numPr>
        <w:tabs>
          <w:tab w:val="left" w:pos="1393"/>
        </w:tabs>
        <w:spacing w:after="0" w:line="240" w:lineRule="auto"/>
        <w:ind w:left="400" w:right="360" w:firstLine="712"/>
        <w:jc w:val="both"/>
        <w:rPr>
          <w:rFonts w:ascii="Times New Roman" w:eastAsia="Symbol" w:hAnsi="Times New Roman" w:cs="Times New Roman"/>
          <w:sz w:val="28"/>
          <w:szCs w:val="28"/>
        </w:rPr>
      </w:pPr>
      <w:r w:rsidRPr="00936C76">
        <w:rPr>
          <w:rFonts w:ascii="Times New Roman" w:eastAsia="Times New Roman" w:hAnsi="Times New Roman" w:cs="Times New Roman"/>
          <w:sz w:val="28"/>
          <w:szCs w:val="28"/>
        </w:rPr>
        <w:t>формулировать учебные задачи как шаги достижения поставленной цели деятельности;</w:t>
      </w:r>
    </w:p>
    <w:p w:rsidR="00936C76" w:rsidRPr="00936C76" w:rsidRDefault="00936C76" w:rsidP="00222ADF">
      <w:pPr>
        <w:numPr>
          <w:ilvl w:val="0"/>
          <w:numId w:val="45"/>
        </w:numPr>
        <w:tabs>
          <w:tab w:val="left" w:pos="1393"/>
        </w:tabs>
        <w:spacing w:after="0" w:line="240" w:lineRule="auto"/>
        <w:ind w:left="400" w:right="500" w:firstLine="712"/>
        <w:jc w:val="both"/>
        <w:rPr>
          <w:rFonts w:ascii="Times New Roman" w:eastAsia="Symbol" w:hAnsi="Times New Roman" w:cs="Times New Roman"/>
          <w:sz w:val="28"/>
          <w:szCs w:val="28"/>
        </w:rPr>
      </w:pPr>
      <w:r w:rsidRPr="00936C76">
        <w:rPr>
          <w:rFonts w:ascii="Times New Roman" w:eastAsia="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222ADF" w:rsidRDefault="00222ADF" w:rsidP="00185F3B">
      <w:pPr>
        <w:tabs>
          <w:tab w:val="left" w:pos="1534"/>
        </w:tabs>
        <w:spacing w:after="0" w:line="240" w:lineRule="auto"/>
        <w:ind w:right="220"/>
        <w:rPr>
          <w:rFonts w:ascii="Times New Roman" w:eastAsia="Times New Roman" w:hAnsi="Times New Roman" w:cs="Times New Roman"/>
          <w:sz w:val="28"/>
          <w:szCs w:val="28"/>
        </w:rPr>
      </w:pPr>
      <w:r w:rsidRPr="00222ADF">
        <w:rPr>
          <w:rFonts w:ascii="Times New Roman" w:hAnsi="Times New Roman" w:cs="Times New Roman"/>
          <w:sz w:val="28"/>
          <w:szCs w:val="28"/>
        </w:rPr>
        <w:t>2</w:t>
      </w:r>
      <w:r>
        <w:rPr>
          <w:sz w:val="20"/>
          <w:szCs w:val="20"/>
        </w:rPr>
        <w:t>.</w:t>
      </w:r>
      <w:r w:rsidR="00185F3B">
        <w:rPr>
          <w:rFonts w:ascii="Times New Roman" w:eastAsia="Times New Roman" w:hAnsi="Times New Roman" w:cs="Times New Roman"/>
          <w:sz w:val="28"/>
          <w:szCs w:val="28"/>
        </w:rPr>
        <w:t>Умение с</w:t>
      </w:r>
      <w:r w:rsidR="00936C76">
        <w:rPr>
          <w:rFonts w:ascii="Times New Roman" w:eastAsia="Times New Roman" w:hAnsi="Times New Roman" w:cs="Times New Roman"/>
          <w:sz w:val="28"/>
          <w:szCs w:val="28"/>
        </w:rPr>
        <w:t xml:space="preserve">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36C76" w:rsidRDefault="00936C76" w:rsidP="00222ADF">
      <w:pPr>
        <w:tabs>
          <w:tab w:val="left" w:pos="1534"/>
        </w:tabs>
        <w:spacing w:after="0" w:line="364" w:lineRule="auto"/>
        <w:ind w:right="220"/>
        <w:rPr>
          <w:rFonts w:eastAsia="Times New Roman"/>
          <w:sz w:val="28"/>
          <w:szCs w:val="28"/>
        </w:rPr>
      </w:pPr>
      <w:r>
        <w:rPr>
          <w:rFonts w:ascii="Times New Roman" w:eastAsia="Times New Roman" w:hAnsi="Times New Roman" w:cs="Times New Roman"/>
          <w:sz w:val="28"/>
          <w:szCs w:val="28"/>
        </w:rPr>
        <w:t>Обучающийся сможет:</w:t>
      </w:r>
    </w:p>
    <w:p w:rsidR="00222ADF" w:rsidRDefault="00222ADF" w:rsidP="00222ADF">
      <w:pPr>
        <w:rPr>
          <w:sz w:val="20"/>
          <w:szCs w:val="20"/>
        </w:rPr>
      </w:pPr>
      <w:r>
        <w:rPr>
          <w:sz w:val="20"/>
          <w:szCs w:val="20"/>
        </w:rPr>
        <w:t xml:space="preserve">- </w:t>
      </w:r>
      <w:r>
        <w:rPr>
          <w:rFonts w:ascii="Times New Roman" w:eastAsia="Times New Roman" w:hAnsi="Times New Roman" w:cs="Times New Roman"/>
          <w:sz w:val="28"/>
          <w:szCs w:val="28"/>
        </w:rPr>
        <w:t xml:space="preserve">определять </w:t>
      </w:r>
      <w:r w:rsidR="00936C76">
        <w:rPr>
          <w:rFonts w:ascii="Times New Roman" w:eastAsia="Times New Roman" w:hAnsi="Times New Roman" w:cs="Times New Roman"/>
          <w:sz w:val="28"/>
          <w:szCs w:val="28"/>
        </w:rPr>
        <w:t>необходимые</w:t>
      </w:r>
      <w:r>
        <w:rPr>
          <w:sz w:val="20"/>
          <w:szCs w:val="20"/>
        </w:rPr>
        <w:t xml:space="preserve"> </w:t>
      </w:r>
      <w:r>
        <w:rPr>
          <w:rFonts w:ascii="Times New Roman" w:eastAsia="Times New Roman" w:hAnsi="Times New Roman" w:cs="Times New Roman"/>
          <w:sz w:val="27"/>
          <w:szCs w:val="27"/>
        </w:rPr>
        <w:t>действия в соответствии с учебной</w:t>
      </w:r>
      <w:r w:rsidRPr="00222A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познавательной задачей и составлять алгоритм их выполнения;</w:t>
      </w:r>
    </w:p>
    <w:p w:rsidR="00936C76" w:rsidRPr="00222ADF" w:rsidRDefault="00936C76" w:rsidP="00222ADF">
      <w:pPr>
        <w:tabs>
          <w:tab w:val="left" w:pos="2880"/>
          <w:tab w:val="left" w:pos="4680"/>
        </w:tabs>
        <w:rPr>
          <w:sz w:val="20"/>
          <w:szCs w:val="20"/>
        </w:rPr>
        <w:sectPr w:rsidR="00936C76" w:rsidRPr="00222ADF" w:rsidSect="00936C76">
          <w:type w:val="continuous"/>
          <w:pgSz w:w="11900" w:h="16840"/>
          <w:pgMar w:top="1108" w:right="560" w:bottom="346" w:left="1440" w:header="0" w:footer="0" w:gutter="0"/>
          <w:cols w:space="720" w:equalWidth="0">
            <w:col w:w="9900"/>
          </w:cols>
        </w:sectPr>
      </w:pPr>
    </w:p>
    <w:p w:rsidR="00936C76" w:rsidRPr="00222ADF" w:rsidRDefault="00936C76" w:rsidP="00222ADF">
      <w:pPr>
        <w:ind w:right="-419"/>
        <w:rPr>
          <w:sz w:val="20"/>
          <w:szCs w:val="20"/>
        </w:rPr>
        <w:sectPr w:rsidR="00936C76" w:rsidRPr="00222ADF">
          <w:type w:val="continuous"/>
          <w:pgSz w:w="11900" w:h="16840"/>
          <w:pgMar w:top="1108" w:right="560" w:bottom="346" w:left="1440" w:header="0" w:footer="0" w:gutter="0"/>
          <w:cols w:space="720" w:equalWidth="0">
            <w:col w:w="9900"/>
          </w:cols>
        </w:sectPr>
      </w:pPr>
    </w:p>
    <w:p w:rsidR="00936C76" w:rsidRDefault="00222ADF" w:rsidP="00222ADF">
      <w:pPr>
        <w:tabs>
          <w:tab w:val="left" w:pos="1393"/>
        </w:tabs>
        <w:spacing w:after="0" w:line="355" w:lineRule="auto"/>
        <w:ind w:right="80"/>
        <w:rPr>
          <w:rFonts w:ascii="Symbol" w:eastAsia="Symbol" w:hAnsi="Symbol" w:cs="Symbol"/>
          <w:sz w:val="28"/>
          <w:szCs w:val="28"/>
        </w:rPr>
      </w:pPr>
      <w:r>
        <w:rPr>
          <w:rFonts w:ascii="Times New Roman" w:eastAsia="Times New Roman" w:hAnsi="Times New Roman" w:cs="Times New Roman"/>
          <w:sz w:val="28"/>
          <w:szCs w:val="28"/>
        </w:rPr>
        <w:lastRenderedPageBreak/>
        <w:t>-</w:t>
      </w:r>
      <w:r w:rsidR="00936C76">
        <w:rPr>
          <w:rFonts w:ascii="Times New Roman" w:eastAsia="Times New Roman" w:hAnsi="Times New Roman" w:cs="Times New Roman"/>
          <w:sz w:val="28"/>
          <w:szCs w:val="28"/>
        </w:rPr>
        <w:t>обосновывать и осуществлять выбор наибол</w:t>
      </w:r>
      <w:r>
        <w:rPr>
          <w:rFonts w:ascii="Times New Roman" w:eastAsia="Times New Roman" w:hAnsi="Times New Roman" w:cs="Times New Roman"/>
          <w:sz w:val="28"/>
          <w:szCs w:val="28"/>
        </w:rPr>
        <w:t xml:space="preserve">ее эффективных способов решения </w:t>
      </w:r>
      <w:r w:rsidR="00936C76">
        <w:rPr>
          <w:rFonts w:ascii="Times New Roman" w:eastAsia="Times New Roman" w:hAnsi="Times New Roman" w:cs="Times New Roman"/>
          <w:sz w:val="28"/>
          <w:szCs w:val="28"/>
        </w:rPr>
        <w:t>учебных и познавательных задач;</w:t>
      </w:r>
    </w:p>
    <w:p w:rsidR="00936C76" w:rsidRPr="00222ADF" w:rsidRDefault="00222ADF" w:rsidP="00222ADF">
      <w:pPr>
        <w:tabs>
          <w:tab w:val="left" w:pos="140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w:t>
      </w:r>
      <w:r w:rsidR="00936C76">
        <w:rPr>
          <w:rFonts w:ascii="Times New Roman" w:eastAsia="Times New Roman" w:hAnsi="Times New Roman" w:cs="Times New Roman"/>
          <w:sz w:val="28"/>
          <w:szCs w:val="28"/>
        </w:rPr>
        <w:t>определять/находить, в том числе из предложенных вариантов,</w:t>
      </w:r>
      <w:r>
        <w:rPr>
          <w:rFonts w:ascii="Symbol" w:eastAsia="Symbol" w:hAnsi="Symbol" w:cs="Symbol"/>
          <w:sz w:val="28"/>
          <w:szCs w:val="28"/>
        </w:rPr>
        <w:t></w:t>
      </w:r>
      <w:r w:rsidR="00936C76">
        <w:rPr>
          <w:rFonts w:ascii="Times New Roman" w:eastAsia="Times New Roman" w:hAnsi="Times New Roman" w:cs="Times New Roman"/>
          <w:sz w:val="28"/>
          <w:szCs w:val="28"/>
        </w:rPr>
        <w:t>условия для выполнения учебной и познавательной задачи;</w:t>
      </w:r>
    </w:p>
    <w:p w:rsidR="00222ADF" w:rsidRDefault="00222ADF" w:rsidP="00222ADF">
      <w:pPr>
        <w:tabs>
          <w:tab w:val="left" w:pos="1393"/>
        </w:tabs>
        <w:spacing w:after="0" w:line="348" w:lineRule="auto"/>
        <w:ind w:right="280"/>
        <w:rPr>
          <w:rFonts w:ascii="Symbol" w:eastAsia="Symbol" w:hAnsi="Symbol" w:cs="Symbol"/>
          <w:sz w:val="28"/>
          <w:szCs w:val="28"/>
        </w:rPr>
      </w:pPr>
      <w:r>
        <w:rPr>
          <w:rFonts w:ascii="Times New Roman" w:eastAsia="Times New Roman" w:hAnsi="Times New Roman" w:cs="Times New Roman"/>
          <w:sz w:val="28"/>
          <w:szCs w:val="28"/>
        </w:rPr>
        <w:t>-</w:t>
      </w:r>
      <w:r w:rsidR="00936C76">
        <w:rPr>
          <w:rFonts w:ascii="Times New Roman" w:eastAsia="Times New Roman" w:hAnsi="Times New Roman" w:cs="Times New Roman"/>
          <w:sz w:val="28"/>
          <w:szCs w:val="28"/>
        </w:rPr>
        <w:t>выстраивать жизненные планы на краткоср</w:t>
      </w:r>
      <w:r>
        <w:rPr>
          <w:rFonts w:ascii="Times New Roman" w:eastAsia="Times New Roman" w:hAnsi="Times New Roman" w:cs="Times New Roman"/>
          <w:sz w:val="28"/>
          <w:szCs w:val="28"/>
        </w:rPr>
        <w:t xml:space="preserve">очное будущее (заявлять целевые </w:t>
      </w:r>
      <w:r w:rsidR="00936C76">
        <w:rPr>
          <w:rFonts w:ascii="Times New Roman" w:eastAsia="Times New Roman" w:hAnsi="Times New Roman" w:cs="Times New Roman"/>
          <w:sz w:val="28"/>
          <w:szCs w:val="28"/>
        </w:rPr>
        <w:t>ориентиры, ставить адекватные им задачи и предлагать действия,указывая и обосновывая логическую последовательность шагов);</w:t>
      </w:r>
    </w:p>
    <w:p w:rsidR="00936C76" w:rsidRPr="00222ADF" w:rsidRDefault="00222ADF" w:rsidP="00222ADF">
      <w:pPr>
        <w:tabs>
          <w:tab w:val="left" w:pos="1393"/>
        </w:tabs>
        <w:spacing w:after="0" w:line="240" w:lineRule="auto"/>
        <w:ind w:right="28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sidR="00936C76">
        <w:rPr>
          <w:rFonts w:ascii="Times New Roman" w:eastAsia="Times New Roman" w:hAnsi="Times New Roman" w:cs="Times New Roman"/>
          <w:sz w:val="28"/>
          <w:szCs w:val="28"/>
        </w:rPr>
        <w:t>выбирать из предложенных вариантов и самостоят ельно искать средства/ресурсы для решения задачи/достижения цели;</w:t>
      </w:r>
    </w:p>
    <w:p w:rsidR="00936C76" w:rsidRDefault="00222ADF" w:rsidP="00222ADF">
      <w:pPr>
        <w:tabs>
          <w:tab w:val="left" w:pos="1393"/>
        </w:tabs>
        <w:spacing w:after="0" w:line="240" w:lineRule="auto"/>
        <w:ind w:right="60"/>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936C76">
        <w:rPr>
          <w:rFonts w:ascii="Times New Roman" w:eastAsia="Times New Roman" w:hAnsi="Times New Roman" w:cs="Times New Roman"/>
          <w:sz w:val="28"/>
          <w:szCs w:val="28"/>
        </w:rPr>
        <w:t>составлять план решения проблемы (выполнения проекта, проведения исследования);</w:t>
      </w:r>
    </w:p>
    <w:p w:rsidR="00936C76" w:rsidRDefault="00222ADF" w:rsidP="00222ADF">
      <w:pPr>
        <w:tabs>
          <w:tab w:val="left" w:pos="1393"/>
        </w:tabs>
        <w:spacing w:after="0" w:line="240" w:lineRule="auto"/>
        <w:ind w:right="80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sidR="00936C76">
        <w:rPr>
          <w:rFonts w:ascii="Times New Roman" w:eastAsia="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936C76" w:rsidRDefault="00222ADF" w:rsidP="00222ADF">
      <w:pPr>
        <w:tabs>
          <w:tab w:val="left" w:pos="1393"/>
        </w:tabs>
        <w:spacing w:after="0" w:line="240" w:lineRule="auto"/>
        <w:ind w:right="540"/>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936C76">
        <w:rPr>
          <w:rFonts w:ascii="Times New Roman" w:eastAsia="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222ADF" w:rsidRDefault="00222ADF" w:rsidP="00986559">
      <w:pPr>
        <w:tabs>
          <w:tab w:val="left" w:pos="1393"/>
        </w:tabs>
        <w:spacing w:after="0" w:line="240" w:lineRule="auto"/>
        <w:ind w:right="2040"/>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936C76">
        <w:rPr>
          <w:rFonts w:ascii="Times New Roman" w:eastAsia="Times New Roman" w:hAnsi="Times New Roman" w:cs="Times New Roman"/>
          <w:sz w:val="28"/>
          <w:szCs w:val="28"/>
        </w:rPr>
        <w:t>планировать и кор</w:t>
      </w:r>
      <w:r>
        <w:rPr>
          <w:rFonts w:ascii="Times New Roman" w:eastAsia="Times New Roman" w:hAnsi="Times New Roman" w:cs="Times New Roman"/>
          <w:sz w:val="28"/>
          <w:szCs w:val="28"/>
        </w:rPr>
        <w:t>ректировать свою индивидуальную образовательную траекторию.</w:t>
      </w:r>
    </w:p>
    <w:p w:rsidR="00222ADF" w:rsidRDefault="00525320" w:rsidP="00986559">
      <w:pPr>
        <w:spacing w:line="240" w:lineRule="auto"/>
        <w:ind w:right="20"/>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sidR="00222ADF">
        <w:rPr>
          <w:rFonts w:ascii="Symbol" w:eastAsia="Symbol" w:hAnsi="Symbol" w:cs="Symbol"/>
          <w:sz w:val="28"/>
          <w:szCs w:val="28"/>
        </w:rPr>
        <w:t></w:t>
      </w:r>
      <w:r w:rsidR="00222ADF">
        <w:rPr>
          <w:rFonts w:ascii="Symbol" w:eastAsia="Symbol" w:hAnsi="Symbol" w:cs="Symbol"/>
          <w:sz w:val="28"/>
          <w:szCs w:val="28"/>
        </w:rPr>
        <w:t></w:t>
      </w:r>
      <w:r w:rsidR="00222ADF">
        <w:rPr>
          <w:rFonts w:ascii="Symbol" w:eastAsia="Symbol" w:hAnsi="Symbol" w:cs="Symbol"/>
          <w:sz w:val="28"/>
          <w:szCs w:val="28"/>
        </w:rPr>
        <w:t></w:t>
      </w:r>
      <w:r w:rsidR="00936C76">
        <w:rPr>
          <w:rFonts w:ascii="Times New Roman" w:eastAsia="Times New Roman" w:hAnsi="Times New Roman" w:cs="Times New Roman"/>
          <w:sz w:val="28"/>
          <w:szCs w:val="28"/>
        </w:rPr>
        <w:t>Умение соотносить свои действия с планируе 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r w:rsidR="00222ADF">
        <w:rPr>
          <w:sz w:val="20"/>
          <w:szCs w:val="20"/>
        </w:rPr>
        <w:t xml:space="preserve"> </w:t>
      </w:r>
      <w:r w:rsidR="00936C76">
        <w:rPr>
          <w:rFonts w:ascii="Times New Roman" w:eastAsia="Times New Roman" w:hAnsi="Times New Roman" w:cs="Times New Roman"/>
          <w:sz w:val="28"/>
          <w:szCs w:val="28"/>
        </w:rPr>
        <w:t>корректировать свои действия в соответствии с изменяющейся ситу</w:t>
      </w:r>
      <w:r w:rsidR="00936C76">
        <w:rPr>
          <w:sz w:val="20"/>
          <w:szCs w:val="20"/>
        </w:rPr>
        <w:tab/>
      </w:r>
      <w:r w:rsidR="00936C76">
        <w:rPr>
          <w:rFonts w:ascii="Times New Roman" w:eastAsia="Times New Roman" w:hAnsi="Times New Roman" w:cs="Times New Roman"/>
          <w:sz w:val="27"/>
          <w:szCs w:val="27"/>
        </w:rPr>
        <w:t>ацией.</w:t>
      </w:r>
    </w:p>
    <w:p w:rsidR="00222ADF" w:rsidRDefault="00936C76" w:rsidP="00986559">
      <w:pPr>
        <w:spacing w:after="0" w:line="240" w:lineRule="auto"/>
        <w:ind w:right="20"/>
        <w:jc w:val="both"/>
        <w:rPr>
          <w:sz w:val="20"/>
          <w:szCs w:val="20"/>
        </w:rPr>
      </w:pPr>
      <w:r>
        <w:rPr>
          <w:rFonts w:ascii="Times New Roman" w:eastAsia="Times New Roman" w:hAnsi="Times New Roman" w:cs="Times New Roman"/>
          <w:sz w:val="28"/>
          <w:szCs w:val="28"/>
        </w:rPr>
        <w:t>Обучающийся сможет:</w:t>
      </w:r>
    </w:p>
    <w:p w:rsidR="00936C76" w:rsidRPr="00222ADF" w:rsidRDefault="00222ADF" w:rsidP="00986559">
      <w:pPr>
        <w:spacing w:after="0" w:line="240" w:lineRule="auto"/>
        <w:ind w:right="20"/>
        <w:jc w:val="both"/>
        <w:rPr>
          <w:sz w:val="20"/>
          <w:szCs w:val="20"/>
        </w:rPr>
      </w:pPr>
      <w:r>
        <w:rPr>
          <w:sz w:val="20"/>
          <w:szCs w:val="20"/>
        </w:rPr>
        <w:t xml:space="preserve">- </w:t>
      </w:r>
      <w:r w:rsidR="00936C76">
        <w:rPr>
          <w:rFonts w:ascii="Times New Roman" w:eastAsia="Times New Roman" w:hAnsi="Times New Roman" w:cs="Times New Roman"/>
          <w:sz w:val="27"/>
          <w:szCs w:val="27"/>
        </w:rPr>
        <w:t>определять совместно с педагогом и сверстниками критерии планируемых результатов и критерии оценки своей учебной деятельности;</w:t>
      </w:r>
    </w:p>
    <w:p w:rsidR="00936C76" w:rsidRDefault="00222ADF" w:rsidP="00986559">
      <w:pPr>
        <w:tabs>
          <w:tab w:val="left" w:pos="1393"/>
        </w:tabs>
        <w:spacing w:after="0" w:line="240" w:lineRule="auto"/>
        <w:ind w:right="360"/>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936C76">
        <w:rPr>
          <w:rFonts w:ascii="Times New Roman" w:eastAsia="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222ADF" w:rsidRDefault="00222ADF" w:rsidP="00986559">
      <w:pPr>
        <w:spacing w:after="0" w:line="240" w:lineRule="auto"/>
        <w:jc w:val="both"/>
        <w:rPr>
          <w:sz w:val="20"/>
          <w:szCs w:val="20"/>
        </w:rPr>
      </w:pPr>
      <w:r>
        <w:rPr>
          <w:sz w:val="20"/>
          <w:szCs w:val="20"/>
        </w:rPr>
        <w:t xml:space="preserve">- </w:t>
      </w:r>
      <w:r w:rsidR="00936C76">
        <w:rPr>
          <w:rFonts w:ascii="Times New Roman" w:eastAsia="Times New Roman" w:hAnsi="Times New Roman" w:cs="Times New Roman"/>
          <w:sz w:val="27"/>
          <w:szCs w:val="27"/>
        </w:rPr>
        <w:t>отбирать инст рументы для оценивания своей деятельности, осуществлять самоконтроль своей деятельности в рамках предложенных</w:t>
      </w:r>
      <w:r w:rsidRPr="00222A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условий и требований;</w:t>
      </w:r>
    </w:p>
    <w:p w:rsidR="00222ADF" w:rsidRPr="00222ADF" w:rsidRDefault="00222ADF" w:rsidP="00986559">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222ADF" w:rsidRDefault="00222ADF" w:rsidP="00986559">
      <w:pPr>
        <w:tabs>
          <w:tab w:val="left" w:pos="1393"/>
        </w:tabs>
        <w:spacing w:after="0" w:line="240" w:lineRule="auto"/>
        <w:ind w:right="140"/>
        <w:jc w:val="both"/>
        <w:rPr>
          <w:rFonts w:ascii="Symbol" w:eastAsia="Symbol" w:hAnsi="Symbol" w:cs="Symbol"/>
          <w:sz w:val="28"/>
          <w:szCs w:val="28"/>
        </w:rPr>
      </w:pPr>
      <w:r>
        <w:rPr>
          <w:rFonts w:ascii="Times New Roman" w:eastAsia="Times New Roman" w:hAnsi="Times New Roman" w:cs="Times New Roman"/>
          <w:sz w:val="28"/>
          <w:szCs w:val="28"/>
        </w:rPr>
        <w:t>- находить достаточные ср едства для выполнения учебных действий в изменяющейся ситуации и/или при отсутствии планируемого результата;</w:t>
      </w:r>
    </w:p>
    <w:p w:rsidR="00222ADF" w:rsidRDefault="00222ADF" w:rsidP="00986559">
      <w:pPr>
        <w:tabs>
          <w:tab w:val="left" w:pos="1393"/>
        </w:tabs>
        <w:spacing w:after="0" w:line="240" w:lineRule="auto"/>
        <w:ind w:right="119"/>
        <w:jc w:val="both"/>
        <w:rPr>
          <w:rFonts w:ascii="Symbol" w:eastAsia="Symbol" w:hAnsi="Symbol" w:cs="Symbol"/>
          <w:sz w:val="28"/>
          <w:szCs w:val="28"/>
        </w:rPr>
      </w:pPr>
      <w:r>
        <w:rPr>
          <w:rFonts w:ascii="Times New Roman" w:eastAsia="Times New Roman" w:hAnsi="Times New Roman" w:cs="Times New Roman"/>
          <w:sz w:val="28"/>
          <w:szCs w:val="28"/>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22ADF" w:rsidRDefault="00222ADF" w:rsidP="00986559">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устанавливать связь между полученными характеристиками продукта</w:t>
      </w:r>
    </w:p>
    <w:p w:rsidR="00222ADF" w:rsidRDefault="00222ADF" w:rsidP="00986559">
      <w:pPr>
        <w:spacing w:after="0" w:line="240" w:lineRule="auto"/>
        <w:ind w:righ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22ADF" w:rsidRPr="00222ADF" w:rsidRDefault="00222ADF" w:rsidP="00986559">
      <w:pPr>
        <w:spacing w:after="0" w:line="240" w:lineRule="auto"/>
        <w:ind w:right="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-сверять свои действия с целью и, при необходимости, исправлять ошибки самостоятельно.</w:t>
      </w:r>
    </w:p>
    <w:p w:rsidR="00222ADF" w:rsidRPr="00222ADF" w:rsidRDefault="00222ADF" w:rsidP="00B615F7">
      <w:pPr>
        <w:pStyle w:val="a8"/>
        <w:numPr>
          <w:ilvl w:val="0"/>
          <w:numId w:val="464"/>
        </w:numPr>
        <w:tabs>
          <w:tab w:val="left" w:pos="1540"/>
        </w:tabs>
        <w:spacing w:after="0" w:line="240" w:lineRule="auto"/>
        <w:jc w:val="both"/>
        <w:rPr>
          <w:rFonts w:eastAsia="Times New Roman"/>
          <w:sz w:val="28"/>
          <w:szCs w:val="28"/>
        </w:rPr>
      </w:pPr>
      <w:r w:rsidRPr="00222ADF">
        <w:rPr>
          <w:rFonts w:ascii="Times New Roman" w:eastAsia="Times New Roman" w:hAnsi="Times New Roman" w:cs="Times New Roman"/>
          <w:sz w:val="28"/>
          <w:szCs w:val="28"/>
        </w:rPr>
        <w:t>Умение оценивать правильность выполнения учебной задачи,</w:t>
      </w:r>
    </w:p>
    <w:p w:rsidR="00525320" w:rsidRDefault="00222ADF" w:rsidP="00986559">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собственные возможности ее решения. </w:t>
      </w:r>
    </w:p>
    <w:p w:rsidR="00525320" w:rsidRDefault="00222ADF" w:rsidP="00986559">
      <w:pPr>
        <w:spacing w:line="240" w:lineRule="auto"/>
        <w:jc w:val="both"/>
        <w:rPr>
          <w:sz w:val="20"/>
          <w:szCs w:val="20"/>
        </w:rPr>
      </w:pPr>
      <w:r>
        <w:rPr>
          <w:rFonts w:ascii="Times New Roman" w:eastAsia="Times New Roman" w:hAnsi="Times New Roman" w:cs="Times New Roman"/>
          <w:sz w:val="28"/>
          <w:szCs w:val="28"/>
        </w:rPr>
        <w:lastRenderedPageBreak/>
        <w:t>Обучающийся сможет:</w:t>
      </w:r>
    </w:p>
    <w:p w:rsidR="00222ADF" w:rsidRDefault="00525320" w:rsidP="00986559">
      <w:pPr>
        <w:spacing w:line="240" w:lineRule="auto"/>
        <w:jc w:val="both"/>
        <w:rPr>
          <w:sz w:val="20"/>
          <w:szCs w:val="20"/>
        </w:rPr>
      </w:pPr>
      <w:r>
        <w:rPr>
          <w:sz w:val="20"/>
          <w:szCs w:val="20"/>
        </w:rPr>
        <w:t xml:space="preserve">- </w:t>
      </w:r>
      <w:r w:rsidR="00222ADF">
        <w:rPr>
          <w:rFonts w:ascii="Times New Roman" w:eastAsia="Times New Roman" w:hAnsi="Times New Roman" w:cs="Times New Roman"/>
          <w:sz w:val="28"/>
          <w:szCs w:val="28"/>
        </w:rPr>
        <w:t>определять критерии правильности (корректности) выполнения учебной задачи;</w:t>
      </w:r>
    </w:p>
    <w:p w:rsidR="00222ADF" w:rsidRDefault="00525320" w:rsidP="00986559">
      <w:pPr>
        <w:tabs>
          <w:tab w:val="left" w:pos="1393"/>
        </w:tabs>
        <w:spacing w:after="0" w:line="240" w:lineRule="auto"/>
        <w:ind w:right="960"/>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222ADF">
        <w:rPr>
          <w:rFonts w:ascii="Times New Roman" w:eastAsia="Times New Roman" w:hAnsi="Times New Roman" w:cs="Times New Roman"/>
          <w:sz w:val="28"/>
          <w:szCs w:val="28"/>
        </w:rPr>
        <w:t>анализировать и обосновыв</w:t>
      </w:r>
      <w:r>
        <w:rPr>
          <w:rFonts w:ascii="Times New Roman" w:eastAsia="Times New Roman" w:hAnsi="Times New Roman" w:cs="Times New Roman"/>
          <w:sz w:val="28"/>
          <w:szCs w:val="28"/>
        </w:rPr>
        <w:t xml:space="preserve">ать применение соответствующего </w:t>
      </w:r>
      <w:r w:rsidR="00222ADF">
        <w:rPr>
          <w:rFonts w:ascii="Times New Roman" w:eastAsia="Times New Roman" w:hAnsi="Times New Roman" w:cs="Times New Roman"/>
          <w:sz w:val="28"/>
          <w:szCs w:val="28"/>
        </w:rPr>
        <w:t>инструментария для выполнения учебной задачи;</w:t>
      </w:r>
    </w:p>
    <w:p w:rsidR="00222ADF" w:rsidRDefault="00525320" w:rsidP="00986559">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222ADF">
        <w:rPr>
          <w:rFonts w:ascii="Times New Roman" w:eastAsia="Times New Roman" w:hAnsi="Times New Roman" w:cs="Times New Roman"/>
          <w:sz w:val="28"/>
          <w:szCs w:val="28"/>
        </w:rPr>
        <w:t>свободно пользоваться выработанными критериями оценки и</w:t>
      </w:r>
    </w:p>
    <w:p w:rsidR="00525320" w:rsidRDefault="00222ADF" w:rsidP="00986559">
      <w:pPr>
        <w:tabs>
          <w:tab w:val="left" w:pos="6060"/>
        </w:tabs>
        <w:spacing w:line="240" w:lineRule="auto"/>
        <w:jc w:val="both"/>
        <w:rPr>
          <w:sz w:val="20"/>
          <w:szCs w:val="20"/>
        </w:rPr>
      </w:pPr>
      <w:r>
        <w:rPr>
          <w:rFonts w:ascii="Times New Roman" w:eastAsia="Times New Roman" w:hAnsi="Times New Roman" w:cs="Times New Roman"/>
          <w:sz w:val="28"/>
          <w:szCs w:val="28"/>
        </w:rPr>
        <w:t>самооценки, исходя из цели и имеющихся</w:t>
      </w:r>
      <w:r w:rsidR="00525320">
        <w:rPr>
          <w:sz w:val="20"/>
          <w:szCs w:val="20"/>
        </w:rPr>
        <w:t xml:space="preserve"> </w:t>
      </w:r>
      <w:r>
        <w:rPr>
          <w:rFonts w:ascii="Times New Roman" w:eastAsia="Times New Roman" w:hAnsi="Times New Roman" w:cs="Times New Roman"/>
          <w:sz w:val="27"/>
          <w:szCs w:val="27"/>
        </w:rPr>
        <w:t>средств, различая результат и</w:t>
      </w:r>
      <w:r w:rsidR="00525320">
        <w:rPr>
          <w:sz w:val="20"/>
          <w:szCs w:val="20"/>
        </w:rPr>
        <w:t xml:space="preserve"> </w:t>
      </w:r>
      <w:r>
        <w:rPr>
          <w:rFonts w:ascii="Times New Roman" w:eastAsia="Times New Roman" w:hAnsi="Times New Roman" w:cs="Times New Roman"/>
          <w:sz w:val="28"/>
          <w:szCs w:val="28"/>
        </w:rPr>
        <w:t>способы действий;</w:t>
      </w:r>
    </w:p>
    <w:p w:rsidR="00525320" w:rsidRDefault="00525320" w:rsidP="00986559">
      <w:pPr>
        <w:tabs>
          <w:tab w:val="left" w:pos="6060"/>
        </w:tabs>
        <w:spacing w:line="240" w:lineRule="auto"/>
        <w:jc w:val="both"/>
        <w:rPr>
          <w:sz w:val="20"/>
          <w:szCs w:val="20"/>
        </w:rPr>
      </w:pPr>
      <w:r>
        <w:rPr>
          <w:sz w:val="20"/>
          <w:szCs w:val="20"/>
        </w:rPr>
        <w:t xml:space="preserve">- </w:t>
      </w:r>
      <w:r w:rsidR="00222ADF">
        <w:rPr>
          <w:rFonts w:ascii="Times New Roman" w:eastAsia="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525320" w:rsidRDefault="00525320" w:rsidP="00986559">
      <w:pPr>
        <w:tabs>
          <w:tab w:val="left" w:pos="6060"/>
        </w:tabs>
        <w:spacing w:line="240" w:lineRule="auto"/>
        <w:jc w:val="both"/>
        <w:rPr>
          <w:sz w:val="20"/>
          <w:szCs w:val="20"/>
        </w:rPr>
      </w:pPr>
      <w:r>
        <w:rPr>
          <w:sz w:val="20"/>
          <w:szCs w:val="20"/>
        </w:rPr>
        <w:t xml:space="preserve">- </w:t>
      </w:r>
      <w:r w:rsidR="00222ADF">
        <w:rPr>
          <w:rFonts w:ascii="Times New Roman" w:eastAsia="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525320" w:rsidRDefault="00525320" w:rsidP="00986559">
      <w:pPr>
        <w:tabs>
          <w:tab w:val="left" w:pos="1534"/>
        </w:tabs>
        <w:spacing w:after="0" w:line="240" w:lineRule="auto"/>
        <w:ind w:right="120"/>
        <w:jc w:val="both"/>
        <w:rPr>
          <w:rFonts w:ascii="Times New Roman" w:eastAsia="Times New Roman" w:hAnsi="Times New Roman" w:cs="Times New Roman"/>
          <w:sz w:val="28"/>
          <w:szCs w:val="28"/>
        </w:rPr>
      </w:pPr>
      <w:r>
        <w:rPr>
          <w:sz w:val="20"/>
          <w:szCs w:val="20"/>
        </w:rPr>
        <w:t xml:space="preserve">- </w:t>
      </w:r>
      <w:r w:rsidR="00222ADF">
        <w:rPr>
          <w:rFonts w:ascii="Times New Roman" w:eastAsia="Times New Roman" w:hAnsi="Times New Roman" w:cs="Times New Roman"/>
          <w:sz w:val="28"/>
          <w:szCs w:val="28"/>
        </w:rPr>
        <w:t>фиксировать и анализировать динамику собственных</w:t>
      </w:r>
      <w:r w:rsidRPr="005253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образовательных результатов.</w:t>
      </w:r>
      <w:r w:rsidRPr="00525320">
        <w:rPr>
          <w:rFonts w:ascii="Times New Roman" w:eastAsia="Times New Roman" w:hAnsi="Times New Roman" w:cs="Times New Roman"/>
          <w:sz w:val="28"/>
          <w:szCs w:val="28"/>
        </w:rPr>
        <w:t xml:space="preserve"> </w:t>
      </w:r>
    </w:p>
    <w:p w:rsidR="00525320" w:rsidRDefault="00525320" w:rsidP="00986559">
      <w:pPr>
        <w:tabs>
          <w:tab w:val="left" w:pos="1534"/>
        </w:tabs>
        <w:spacing w:after="0" w:line="240" w:lineRule="auto"/>
        <w:ind w:right="120"/>
        <w:jc w:val="both"/>
        <w:rPr>
          <w:rFonts w:eastAsia="Times New Roman"/>
          <w:sz w:val="28"/>
          <w:szCs w:val="28"/>
        </w:rPr>
      </w:pPr>
      <w:r>
        <w:rPr>
          <w:rFonts w:ascii="Times New Roman" w:eastAsia="Times New Roman" w:hAnsi="Times New Roman" w:cs="Times New Roman"/>
          <w:sz w:val="28"/>
          <w:szCs w:val="28"/>
        </w:rPr>
        <w:t xml:space="preserve">    5. Владение основами самоконтроля, самооценки, принятия решений и осуществления осознанного выбора в учебной и познавательной.</w:t>
      </w:r>
    </w:p>
    <w:p w:rsidR="00525320" w:rsidRDefault="00525320" w:rsidP="00986559">
      <w:pPr>
        <w:spacing w:line="240" w:lineRule="auto"/>
        <w:jc w:val="both"/>
        <w:rPr>
          <w:sz w:val="20"/>
          <w:szCs w:val="20"/>
        </w:rPr>
      </w:pPr>
      <w:r>
        <w:rPr>
          <w:rFonts w:ascii="Times New Roman" w:eastAsia="Times New Roman" w:hAnsi="Times New Roman" w:cs="Times New Roman"/>
          <w:sz w:val="28"/>
          <w:szCs w:val="28"/>
        </w:rPr>
        <w:t>Обучающийся сможет:</w:t>
      </w:r>
    </w:p>
    <w:p w:rsidR="00525320" w:rsidRDefault="00525320" w:rsidP="00986559">
      <w:pPr>
        <w:tabs>
          <w:tab w:val="left" w:pos="1393"/>
        </w:tabs>
        <w:spacing w:after="0" w:line="240" w:lineRule="auto"/>
        <w:ind w:right="8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25320" w:rsidRDefault="00525320" w:rsidP="00986559">
      <w:pPr>
        <w:tabs>
          <w:tab w:val="left" w:pos="1393"/>
        </w:tabs>
        <w:spacing w:after="0" w:line="240" w:lineRule="auto"/>
        <w:ind w:right="600"/>
        <w:jc w:val="both"/>
        <w:rPr>
          <w:rFonts w:ascii="Symbol" w:eastAsia="Symbol" w:hAnsi="Symbol" w:cs="Symbol"/>
          <w:sz w:val="28"/>
          <w:szCs w:val="28"/>
        </w:rPr>
      </w:pPr>
      <w:r>
        <w:rPr>
          <w:rFonts w:ascii="Times New Roman" w:eastAsia="Times New Roman" w:hAnsi="Times New Roman" w:cs="Times New Roman"/>
          <w:sz w:val="28"/>
          <w:szCs w:val="28"/>
        </w:rPr>
        <w:t>- соотносить реальные и планируемые результаты индивидуальной образовательной деятельности и делать выводы;</w:t>
      </w:r>
    </w:p>
    <w:p w:rsidR="00525320" w:rsidRDefault="00525320" w:rsidP="00986559">
      <w:pPr>
        <w:tabs>
          <w:tab w:val="left" w:pos="1393"/>
        </w:tabs>
        <w:spacing w:after="0" w:line="240" w:lineRule="auto"/>
        <w:ind w:right="60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принимать решение в учебной ситуации и нести за него</w:t>
      </w:r>
      <w:r>
        <w:rPr>
          <w:rFonts w:ascii="Symbol" w:eastAsia="Symbol" w:hAnsi="Symbol" w:cs="Symbol"/>
          <w:sz w:val="28"/>
          <w:szCs w:val="28"/>
        </w:rPr>
        <w:t></w:t>
      </w:r>
      <w:r>
        <w:rPr>
          <w:rFonts w:ascii="Times New Roman" w:eastAsia="Times New Roman" w:hAnsi="Times New Roman" w:cs="Times New Roman"/>
          <w:sz w:val="28"/>
          <w:szCs w:val="28"/>
        </w:rPr>
        <w:t>ответственность;</w:t>
      </w:r>
    </w:p>
    <w:p w:rsidR="00525320" w:rsidRDefault="00280F8A" w:rsidP="00986559">
      <w:pPr>
        <w:tabs>
          <w:tab w:val="left" w:pos="1393"/>
        </w:tabs>
        <w:spacing w:after="0" w:line="240" w:lineRule="auto"/>
        <w:ind w:right="600"/>
        <w:jc w:val="both"/>
        <w:rPr>
          <w:rFonts w:ascii="Symbol" w:eastAsia="Symbol" w:hAnsi="Symbol" w:cs="Symbol"/>
          <w:sz w:val="28"/>
          <w:szCs w:val="28"/>
        </w:rPr>
      </w:pPr>
      <w:r>
        <w:rPr>
          <w:rFonts w:ascii="Symbol" w:eastAsia="Symbol" w:hAnsi="Symbol" w:cs="Symbol"/>
          <w:sz w:val="28"/>
          <w:szCs w:val="28"/>
        </w:rPr>
        <w:t></w:t>
      </w:r>
      <w:r w:rsidR="00525320">
        <w:rPr>
          <w:rFonts w:ascii="Symbol" w:eastAsia="Symbol" w:hAnsi="Symbol" w:cs="Symbol"/>
          <w:sz w:val="28"/>
          <w:szCs w:val="28"/>
        </w:rPr>
        <w:t></w:t>
      </w:r>
      <w:r w:rsidR="00525320">
        <w:rPr>
          <w:rFonts w:ascii="Symbol" w:eastAsia="Symbol" w:hAnsi="Symbol" w:cs="Symbol"/>
          <w:sz w:val="28"/>
          <w:szCs w:val="28"/>
        </w:rPr>
        <w:t></w:t>
      </w:r>
      <w:r w:rsidR="00525320">
        <w:rPr>
          <w:rFonts w:ascii="Times New Roman" w:eastAsia="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525320" w:rsidRDefault="00525320" w:rsidP="00986559">
      <w:pPr>
        <w:tabs>
          <w:tab w:val="left" w:pos="1393"/>
        </w:tabs>
        <w:spacing w:after="0" w:line="240" w:lineRule="auto"/>
        <w:ind w:right="640"/>
        <w:jc w:val="both"/>
        <w:rPr>
          <w:rFonts w:ascii="Symbol" w:eastAsia="Symbol" w:hAnsi="Symbol" w:cs="Symbol"/>
          <w:sz w:val="28"/>
          <w:szCs w:val="28"/>
        </w:rPr>
      </w:pPr>
      <w:r>
        <w:rPr>
          <w:rFonts w:ascii="Times New Roman" w:eastAsia="Times New Roman" w:hAnsi="Times New Roman" w:cs="Times New Roman"/>
          <w:sz w:val="28"/>
          <w:szCs w:val="28"/>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25320" w:rsidRPr="00525320" w:rsidRDefault="00525320" w:rsidP="00986559">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демонстрировать приемы регуляции психофизиологических/</w:t>
      </w:r>
      <w:r>
        <w:rPr>
          <w:rFonts w:ascii="Symbol" w:eastAsia="Symbol" w:hAnsi="Symbol" w:cs="Symbol"/>
          <w:sz w:val="28"/>
          <w:szCs w:val="28"/>
        </w:rPr>
        <w:t></w:t>
      </w:r>
      <w:r>
        <w:rPr>
          <w:rFonts w:ascii="Times New Roman" w:eastAsia="Times New Roman" w:hAnsi="Times New Roman" w:cs="Times New Roman"/>
          <w:sz w:val="28"/>
          <w:szCs w:val="28"/>
        </w:rPr>
        <w:t>эмоциональных состояний для достижения эффекта успокоения (устранения эмоциональной напряженности), эффекта восстановления (ослабления</w:t>
      </w:r>
      <w:r>
        <w:rPr>
          <w:rFonts w:ascii="Symbol" w:eastAsia="Symbol" w:hAnsi="Symbol" w:cs="Symbol"/>
          <w:sz w:val="28"/>
          <w:szCs w:val="28"/>
        </w:rPr>
        <w:t></w:t>
      </w:r>
      <w:r>
        <w:rPr>
          <w:rFonts w:ascii="Times New Roman" w:eastAsia="Times New Roman" w:hAnsi="Times New Roman" w:cs="Times New Roman"/>
          <w:sz w:val="28"/>
          <w:szCs w:val="28"/>
        </w:rPr>
        <w:t>проявлений утомления), эффекта акт</w:t>
      </w:r>
      <w:r>
        <w:rPr>
          <w:sz w:val="20"/>
          <w:szCs w:val="20"/>
        </w:rPr>
        <w:t xml:space="preserve"> </w:t>
      </w:r>
      <w:r>
        <w:rPr>
          <w:rFonts w:ascii="Times New Roman" w:eastAsia="Times New Roman" w:hAnsi="Times New Roman" w:cs="Times New Roman"/>
          <w:sz w:val="28"/>
          <w:szCs w:val="28"/>
        </w:rPr>
        <w:t>ивизации (повышения</w:t>
      </w:r>
      <w:r>
        <w:rPr>
          <w:rFonts w:ascii="Symbol" w:eastAsia="Symbol" w:hAnsi="Symbol" w:cs="Symbol"/>
          <w:sz w:val="28"/>
          <w:szCs w:val="28"/>
        </w:rPr>
        <w:t></w:t>
      </w:r>
      <w:r>
        <w:rPr>
          <w:rFonts w:ascii="Times New Roman" w:eastAsia="Times New Roman" w:hAnsi="Times New Roman" w:cs="Times New Roman"/>
          <w:sz w:val="28"/>
          <w:szCs w:val="28"/>
        </w:rPr>
        <w:t>психофизиологической реактивности).</w:t>
      </w:r>
    </w:p>
    <w:p w:rsidR="00685E8E" w:rsidRDefault="00685E8E" w:rsidP="00986559">
      <w:pPr>
        <w:spacing w:line="240" w:lineRule="auto"/>
        <w:jc w:val="both"/>
        <w:rPr>
          <w:sz w:val="20"/>
          <w:szCs w:val="20"/>
        </w:rPr>
      </w:pPr>
    </w:p>
    <w:p w:rsidR="00685E8E" w:rsidRDefault="00685E8E" w:rsidP="00685E8E">
      <w:pPr>
        <w:spacing w:after="0" w:line="240" w:lineRule="auto"/>
        <w:jc w:val="both"/>
        <w:rPr>
          <w:sz w:val="20"/>
          <w:szCs w:val="20"/>
        </w:rPr>
      </w:pPr>
      <w:r>
        <w:rPr>
          <w:rFonts w:ascii="Times New Roman" w:eastAsia="Times New Roman" w:hAnsi="Times New Roman" w:cs="Times New Roman"/>
          <w:b/>
          <w:bCs/>
          <w:sz w:val="28"/>
          <w:szCs w:val="28"/>
        </w:rPr>
        <w:t>Познавательные УУД</w:t>
      </w:r>
    </w:p>
    <w:p w:rsidR="00685E8E" w:rsidRPr="00685E8E" w:rsidRDefault="00685E8E" w:rsidP="00685E8E">
      <w:pPr>
        <w:tabs>
          <w:tab w:val="left" w:pos="1534"/>
        </w:tabs>
        <w:spacing w:after="0" w:line="240" w:lineRule="auto"/>
        <w:ind w:right="120"/>
        <w:jc w:val="both"/>
        <w:rPr>
          <w:rFonts w:eastAsia="Times New Roman"/>
          <w:sz w:val="27"/>
          <w:szCs w:val="27"/>
        </w:rPr>
      </w:pPr>
      <w:r w:rsidRPr="00685E8E">
        <w:rPr>
          <w:rFonts w:ascii="Times New Roman" w:hAnsi="Times New Roman" w:cs="Times New Roman"/>
          <w:sz w:val="28"/>
          <w:szCs w:val="28"/>
        </w:rPr>
        <w:t>1.</w:t>
      </w:r>
      <w:r>
        <w:rPr>
          <w:sz w:val="20"/>
          <w:szCs w:val="20"/>
        </w:rPr>
        <w:t xml:space="preserve"> </w:t>
      </w:r>
      <w:r>
        <w:rPr>
          <w:rFonts w:ascii="Times New Roman" w:eastAsia="Times New Roman" w:hAnsi="Times New Roman" w:cs="Times New Roman"/>
          <w:sz w:val="27"/>
          <w:szCs w:val="27"/>
        </w:rPr>
        <w:t>Умение определять понятия, создавать обобщения, устанавливать аналогии, классифицировать, самостоятельно выбирать основания и критерии</w:t>
      </w:r>
      <w:r>
        <w:rPr>
          <w:rFonts w:eastAsia="Times New Roman"/>
          <w:sz w:val="27"/>
          <w:szCs w:val="27"/>
        </w:rPr>
        <w:t xml:space="preserve"> </w:t>
      </w:r>
      <w:r>
        <w:rPr>
          <w:rFonts w:ascii="Times New Roman" w:eastAsia="Times New Roman" w:hAnsi="Times New Roman" w:cs="Times New Roman"/>
          <w:sz w:val="28"/>
          <w:szCs w:val="28"/>
        </w:rPr>
        <w:t>для классификации, устанавливать</w:t>
      </w:r>
      <w:r>
        <w:rPr>
          <w:sz w:val="20"/>
          <w:szCs w:val="20"/>
        </w:rPr>
        <w:tab/>
      </w:r>
      <w:r>
        <w:rPr>
          <w:rFonts w:ascii="Times New Roman" w:eastAsia="Times New Roman" w:hAnsi="Times New Roman" w:cs="Times New Roman"/>
          <w:sz w:val="28"/>
          <w:szCs w:val="28"/>
        </w:rPr>
        <w:t>причинно-следственные связи, строить</w:t>
      </w:r>
      <w:r>
        <w:rPr>
          <w:rFonts w:eastAsia="Times New Roman"/>
          <w:sz w:val="27"/>
          <w:szCs w:val="27"/>
        </w:rPr>
        <w:t xml:space="preserve"> </w:t>
      </w:r>
      <w:r>
        <w:rPr>
          <w:rFonts w:ascii="Times New Roman" w:eastAsia="Times New Roman" w:hAnsi="Times New Roman" w:cs="Times New Roman"/>
          <w:sz w:val="28"/>
          <w:szCs w:val="28"/>
        </w:rPr>
        <w:t>логическое рассуждение, умозаключение (индуктивное, дедуктивное, по аналогии) и делать выводы. Обучающийся сможет:</w:t>
      </w:r>
    </w:p>
    <w:p w:rsidR="00685E8E" w:rsidRDefault="00685E8E" w:rsidP="00685E8E">
      <w:pPr>
        <w:spacing w:after="0" w:line="240" w:lineRule="auto"/>
        <w:ind w:right="440"/>
        <w:jc w:val="both"/>
        <w:rPr>
          <w:sz w:val="20"/>
          <w:szCs w:val="20"/>
        </w:rPr>
      </w:pPr>
    </w:p>
    <w:p w:rsidR="00685E8E" w:rsidRDefault="00685E8E" w:rsidP="00685E8E">
      <w:pPr>
        <w:spacing w:after="0" w:line="240" w:lineRule="auto"/>
        <w:ind w:right="44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подбирать слова, соподчиненные ключевому слову, определяющие его признаки и свойства;</w:t>
      </w:r>
    </w:p>
    <w:p w:rsidR="00685E8E" w:rsidRDefault="00685E8E" w:rsidP="00685E8E">
      <w:pPr>
        <w:tabs>
          <w:tab w:val="left" w:pos="7540"/>
        </w:tabs>
        <w:spacing w:after="0" w:line="240" w:lineRule="auto"/>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выстраивать логиче скую цепочку, состоящую из ключевого слова и</w:t>
      </w:r>
      <w:r>
        <w:rPr>
          <w:sz w:val="20"/>
          <w:szCs w:val="20"/>
        </w:rPr>
        <w:t xml:space="preserve"> </w:t>
      </w:r>
      <w:r>
        <w:rPr>
          <w:rFonts w:ascii="Times New Roman" w:eastAsia="Times New Roman" w:hAnsi="Times New Roman" w:cs="Times New Roman"/>
          <w:sz w:val="28"/>
          <w:szCs w:val="28"/>
        </w:rPr>
        <w:t>соподчиненных ему слов;</w:t>
      </w:r>
    </w:p>
    <w:p w:rsidR="00685E8E" w:rsidRPr="00685E8E" w:rsidRDefault="00685E8E" w:rsidP="00685E8E">
      <w:pPr>
        <w:tabs>
          <w:tab w:val="left" w:pos="1400"/>
        </w:tabs>
        <w:spacing w:after="0" w:line="240" w:lineRule="auto"/>
        <w:jc w:val="both"/>
        <w:rPr>
          <w:rFonts w:ascii="Symbol" w:eastAsia="Symbol" w:hAnsi="Symbol" w:cs="Symbol"/>
          <w:sz w:val="28"/>
          <w:szCs w:val="28"/>
        </w:rPr>
      </w:pPr>
      <w:r>
        <w:rPr>
          <w:sz w:val="20"/>
          <w:szCs w:val="20"/>
        </w:rPr>
        <w:lastRenderedPageBreak/>
        <w:t xml:space="preserve">- </w:t>
      </w:r>
      <w:r>
        <w:rPr>
          <w:rFonts w:ascii="Times New Roman" w:eastAsia="Times New Roman" w:hAnsi="Times New Roman" w:cs="Times New Roman"/>
          <w:sz w:val="28"/>
          <w:szCs w:val="28"/>
        </w:rPr>
        <w:t>выделять общий признак двух или нескольких предметов или явлений</w:t>
      </w: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объяснять их сходство;</w:t>
      </w:r>
    </w:p>
    <w:p w:rsidR="00685E8E" w:rsidRDefault="00685E8E" w:rsidP="00685E8E">
      <w:pPr>
        <w:tabs>
          <w:tab w:val="left" w:pos="1393"/>
        </w:tabs>
        <w:spacing w:after="0" w:line="240" w:lineRule="auto"/>
        <w:ind w:right="820"/>
        <w:jc w:val="both"/>
        <w:rPr>
          <w:rFonts w:ascii="Symbol" w:eastAsia="Symbol" w:hAnsi="Symbol" w:cs="Symbol"/>
          <w:sz w:val="28"/>
          <w:szCs w:val="28"/>
        </w:rPr>
      </w:pPr>
      <w:r>
        <w:rPr>
          <w:rFonts w:eastAsia="Times New Roman"/>
          <w:sz w:val="28"/>
          <w:szCs w:val="28"/>
        </w:rPr>
        <w:t xml:space="preserve">- </w:t>
      </w:r>
      <w:r>
        <w:rPr>
          <w:rFonts w:ascii="Times New Roman" w:eastAsia="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685E8E" w:rsidRDefault="00280F8A" w:rsidP="00280F8A">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sidR="00685E8E">
        <w:rPr>
          <w:rFonts w:ascii="Times New Roman" w:eastAsia="Times New Roman" w:hAnsi="Times New Roman" w:cs="Times New Roman"/>
          <w:sz w:val="28"/>
          <w:szCs w:val="28"/>
        </w:rPr>
        <w:t>выделять явление из общего ряда других явлений;</w:t>
      </w:r>
    </w:p>
    <w:p w:rsidR="00685E8E" w:rsidRPr="00280F8A" w:rsidRDefault="00280F8A" w:rsidP="00280F8A">
      <w:pPr>
        <w:tabs>
          <w:tab w:val="left" w:pos="1393"/>
        </w:tabs>
        <w:spacing w:after="0" w:line="240" w:lineRule="auto"/>
        <w:ind w:right="180"/>
        <w:jc w:val="both"/>
        <w:rPr>
          <w:rFonts w:ascii="Symbol" w:eastAsia="Symbol" w:hAnsi="Symbol" w:cs="Symbol"/>
          <w:sz w:val="27"/>
          <w:szCs w:val="27"/>
        </w:rPr>
      </w:pPr>
      <w:r>
        <w:rPr>
          <w:rFonts w:ascii="Symbol" w:eastAsia="Symbol" w:hAnsi="Symbol" w:cs="Symbol"/>
          <w:sz w:val="28"/>
          <w:szCs w:val="28"/>
        </w:rPr>
        <w:t></w:t>
      </w:r>
      <w:r>
        <w:rPr>
          <w:rFonts w:ascii="Symbol" w:eastAsia="Symbol" w:hAnsi="Symbol" w:cs="Symbol"/>
          <w:sz w:val="28"/>
          <w:szCs w:val="28"/>
        </w:rPr>
        <w:t></w:t>
      </w:r>
      <w:r w:rsidR="00685E8E">
        <w:rPr>
          <w:rFonts w:ascii="Times New Roman" w:eastAsia="Times New Roman" w:hAnsi="Times New Roman" w:cs="Times New Roman"/>
          <w:sz w:val="27"/>
          <w:szCs w:val="27"/>
        </w:rPr>
        <w:t>определять обстоятельства, которые предшествовали возникновению связи между явлениями, из этих обстоятельств выделять определяющие,</w:t>
      </w:r>
      <w:r>
        <w:rPr>
          <w:rFonts w:ascii="Symbol" w:eastAsia="Symbol" w:hAnsi="Symbol" w:cs="Symbol"/>
          <w:sz w:val="27"/>
          <w:szCs w:val="27"/>
        </w:rPr>
        <w:t></w:t>
      </w:r>
      <w:r w:rsidR="00685E8E">
        <w:rPr>
          <w:rFonts w:ascii="Times New Roman" w:eastAsia="Times New Roman" w:hAnsi="Times New Roman" w:cs="Times New Roman"/>
          <w:sz w:val="28"/>
          <w:szCs w:val="28"/>
        </w:rPr>
        <w:t>способные быть причиной данного явления, выявлять причины и следствия явлений;</w:t>
      </w:r>
    </w:p>
    <w:p w:rsidR="00685E8E" w:rsidRPr="00280F8A" w:rsidRDefault="00280F8A" w:rsidP="00280F8A">
      <w:pPr>
        <w:tabs>
          <w:tab w:val="left" w:pos="1400"/>
        </w:tabs>
        <w:spacing w:after="0" w:line="240" w:lineRule="auto"/>
        <w:jc w:val="both"/>
        <w:rPr>
          <w:rFonts w:ascii="Symbol" w:eastAsia="Symbol" w:hAnsi="Symbol" w:cs="Symbol"/>
          <w:sz w:val="28"/>
          <w:szCs w:val="28"/>
        </w:rPr>
      </w:pPr>
      <w:r>
        <w:rPr>
          <w:sz w:val="20"/>
          <w:szCs w:val="20"/>
        </w:rPr>
        <w:t xml:space="preserve">- </w:t>
      </w:r>
      <w:r w:rsidR="00685E8E">
        <w:rPr>
          <w:rFonts w:ascii="Times New Roman" w:eastAsia="Times New Roman" w:hAnsi="Times New Roman" w:cs="Times New Roman"/>
          <w:sz w:val="28"/>
          <w:szCs w:val="28"/>
        </w:rPr>
        <w:t>строить рассуждение от общих закономерностей к частным явлениям</w:t>
      </w:r>
      <w:r>
        <w:rPr>
          <w:rFonts w:ascii="Symbol" w:eastAsia="Symbol" w:hAnsi="Symbol" w:cs="Symbol"/>
          <w:sz w:val="28"/>
          <w:szCs w:val="28"/>
        </w:rPr>
        <w:t></w:t>
      </w:r>
      <w:r w:rsidR="00685E8E">
        <w:rPr>
          <w:rFonts w:ascii="Times New Roman" w:eastAsia="Times New Roman" w:hAnsi="Times New Roman" w:cs="Times New Roman"/>
          <w:sz w:val="28"/>
          <w:szCs w:val="28"/>
        </w:rPr>
        <w:t>от частных явлений к общим закономерностям;</w:t>
      </w:r>
    </w:p>
    <w:p w:rsidR="00685E8E" w:rsidRPr="00280F8A" w:rsidRDefault="00280F8A" w:rsidP="00280F8A">
      <w:pPr>
        <w:tabs>
          <w:tab w:val="left" w:pos="1400"/>
        </w:tabs>
        <w:spacing w:after="0" w:line="240" w:lineRule="auto"/>
        <w:jc w:val="both"/>
        <w:rPr>
          <w:rFonts w:ascii="Symbol" w:eastAsia="Symbol" w:hAnsi="Symbol" w:cs="Symbol"/>
          <w:sz w:val="28"/>
          <w:szCs w:val="28"/>
        </w:rPr>
      </w:pPr>
      <w:r>
        <w:rPr>
          <w:rFonts w:eastAsia="Times New Roman"/>
          <w:sz w:val="28"/>
          <w:szCs w:val="28"/>
        </w:rPr>
        <w:t xml:space="preserve">- </w:t>
      </w:r>
      <w:r w:rsidR="00685E8E">
        <w:rPr>
          <w:rFonts w:ascii="Times New Roman" w:eastAsia="Times New Roman" w:hAnsi="Times New Roman" w:cs="Times New Roman"/>
          <w:sz w:val="28"/>
          <w:szCs w:val="28"/>
        </w:rPr>
        <w:t>строить рассуждение на основе сравнения предметов и явлений,</w:t>
      </w:r>
      <w:r>
        <w:rPr>
          <w:rFonts w:ascii="Symbol" w:eastAsia="Symbol" w:hAnsi="Symbol" w:cs="Symbol"/>
          <w:sz w:val="28"/>
          <w:szCs w:val="28"/>
        </w:rPr>
        <w:t></w:t>
      </w:r>
      <w:r w:rsidR="00685E8E">
        <w:rPr>
          <w:rFonts w:ascii="Times New Roman" w:eastAsia="Times New Roman" w:hAnsi="Times New Roman" w:cs="Times New Roman"/>
          <w:sz w:val="28"/>
          <w:szCs w:val="28"/>
        </w:rPr>
        <w:t>выделяя при этом общие признаки;</w:t>
      </w:r>
    </w:p>
    <w:p w:rsidR="00280F8A" w:rsidRDefault="00280F8A" w:rsidP="00280F8A">
      <w:pPr>
        <w:tabs>
          <w:tab w:val="left" w:pos="1400"/>
        </w:tabs>
        <w:spacing w:after="0" w:line="240" w:lineRule="auto"/>
        <w:ind w:right="400"/>
        <w:jc w:val="both"/>
        <w:rPr>
          <w:rFonts w:ascii="Symbol" w:eastAsia="Symbol" w:hAnsi="Symbol" w:cs="Symbol"/>
          <w:sz w:val="28"/>
          <w:szCs w:val="28"/>
        </w:rPr>
      </w:pPr>
      <w:r>
        <w:rPr>
          <w:sz w:val="20"/>
          <w:szCs w:val="20"/>
        </w:rPr>
        <w:t xml:space="preserve">- </w:t>
      </w:r>
      <w:r w:rsidR="00685E8E">
        <w:rPr>
          <w:rFonts w:ascii="Times New Roman" w:eastAsia="Times New Roman" w:hAnsi="Times New Roman" w:cs="Times New Roman"/>
          <w:sz w:val="28"/>
          <w:szCs w:val="28"/>
        </w:rPr>
        <w:t>излагать полученную инф ормацию, интерпретируя ее в контексте решаемой задачи;</w:t>
      </w:r>
    </w:p>
    <w:p w:rsidR="00685E8E" w:rsidRPr="00280F8A" w:rsidRDefault="00280F8A" w:rsidP="00280F8A">
      <w:pPr>
        <w:tabs>
          <w:tab w:val="left" w:pos="1400"/>
        </w:tabs>
        <w:spacing w:after="0" w:line="240" w:lineRule="auto"/>
        <w:ind w:right="40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sidR="00685E8E">
        <w:rPr>
          <w:rFonts w:ascii="Times New Roman" w:eastAsia="Times New Roman" w:hAnsi="Times New Roman" w:cs="Times New Roman"/>
          <w:sz w:val="28"/>
          <w:szCs w:val="28"/>
        </w:rPr>
        <w:t>самостоятельно указывать на информацию, нуждающуюся в проверке,</w:t>
      </w:r>
      <w:r>
        <w:rPr>
          <w:rFonts w:ascii="Symbol" w:eastAsia="Symbol" w:hAnsi="Symbol" w:cs="Symbol"/>
          <w:sz w:val="28"/>
          <w:szCs w:val="28"/>
        </w:rPr>
        <w:t></w:t>
      </w:r>
      <w:r w:rsidR="00685E8E">
        <w:rPr>
          <w:rFonts w:ascii="Times New Roman" w:eastAsia="Times New Roman" w:hAnsi="Times New Roman" w:cs="Times New Roman"/>
          <w:sz w:val="28"/>
          <w:szCs w:val="28"/>
        </w:rPr>
        <w:t>предлагать и применять способ проверки достоверности информации;</w:t>
      </w:r>
    </w:p>
    <w:p w:rsidR="00685E8E" w:rsidRDefault="00280F8A" w:rsidP="00280F8A">
      <w:pPr>
        <w:tabs>
          <w:tab w:val="left" w:pos="1393"/>
        </w:tabs>
        <w:spacing w:after="0" w:line="240" w:lineRule="auto"/>
        <w:ind w:right="1060"/>
        <w:jc w:val="both"/>
        <w:rPr>
          <w:rFonts w:ascii="Symbol" w:eastAsia="Symbol" w:hAnsi="Symbol" w:cs="Symbol"/>
          <w:sz w:val="28"/>
          <w:szCs w:val="28"/>
        </w:rPr>
      </w:pPr>
      <w:r>
        <w:rPr>
          <w:sz w:val="20"/>
          <w:szCs w:val="20"/>
        </w:rPr>
        <w:t xml:space="preserve">- </w:t>
      </w:r>
      <w:r w:rsidR="00685E8E">
        <w:rPr>
          <w:rFonts w:ascii="Times New Roman" w:eastAsia="Times New Roman" w:hAnsi="Times New Roman" w:cs="Times New Roman"/>
          <w:sz w:val="28"/>
          <w:szCs w:val="28"/>
        </w:rPr>
        <w:t>вербализовать эмоциональное впечатление, оказанное на него источником;</w:t>
      </w:r>
    </w:p>
    <w:p w:rsidR="00685E8E" w:rsidRDefault="00280F8A" w:rsidP="00280F8A">
      <w:pPr>
        <w:tabs>
          <w:tab w:val="left" w:pos="1393"/>
        </w:tabs>
        <w:spacing w:after="0" w:line="240" w:lineRule="auto"/>
        <w:ind w:right="160"/>
        <w:jc w:val="both"/>
        <w:rPr>
          <w:rFonts w:ascii="Symbol" w:eastAsia="Symbol" w:hAnsi="Symbol" w:cs="Symbol"/>
          <w:sz w:val="28"/>
          <w:szCs w:val="28"/>
        </w:rPr>
      </w:pPr>
      <w:r>
        <w:rPr>
          <w:rFonts w:ascii="Times New Roman" w:eastAsia="Times New Roman" w:hAnsi="Times New Roman" w:cs="Times New Roman"/>
          <w:sz w:val="28"/>
          <w:szCs w:val="28"/>
        </w:rPr>
        <w:t xml:space="preserve">- </w:t>
      </w:r>
      <w:r w:rsidR="00685E8E">
        <w:rPr>
          <w:rFonts w:ascii="Times New Roman" w:eastAsia="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w:t>
      </w:r>
    </w:p>
    <w:p w:rsidR="00685E8E" w:rsidRDefault="00685E8E" w:rsidP="00280F8A">
      <w:pPr>
        <w:spacing w:after="0" w:line="240" w:lineRule="auto"/>
        <w:jc w:val="both"/>
        <w:rPr>
          <w:sz w:val="20"/>
          <w:szCs w:val="20"/>
        </w:rPr>
      </w:pPr>
      <w:r>
        <w:rPr>
          <w:rFonts w:ascii="Times New Roman" w:eastAsia="Times New Roman" w:hAnsi="Times New Roman" w:cs="Times New Roman"/>
          <w:sz w:val="28"/>
          <w:szCs w:val="28"/>
        </w:rPr>
        <w:t>объяснять с заданной точки зрения);</w:t>
      </w:r>
    </w:p>
    <w:p w:rsidR="00685E8E" w:rsidRDefault="00280F8A" w:rsidP="00280F8A">
      <w:pPr>
        <w:spacing w:after="0" w:line="240" w:lineRule="auto"/>
        <w:ind w:right="120"/>
        <w:jc w:val="both"/>
        <w:rPr>
          <w:sz w:val="20"/>
          <w:szCs w:val="20"/>
        </w:rPr>
      </w:pPr>
      <w:r>
        <w:rPr>
          <w:sz w:val="20"/>
          <w:szCs w:val="20"/>
        </w:rPr>
        <w:t xml:space="preserve">- </w:t>
      </w:r>
      <w:r w:rsidR="00685E8E">
        <w:rPr>
          <w:rFonts w:ascii="Times New Roman" w:eastAsia="Times New Roman" w:hAnsi="Times New Roman" w:cs="Times New Roman"/>
          <w:sz w:val="28"/>
          <w:szCs w:val="28"/>
        </w:rPr>
        <w:t>выявлять и назы 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986559" w:rsidRDefault="00280F8A" w:rsidP="00986559">
      <w:pPr>
        <w:rPr>
          <w:rFonts w:ascii="Times New Roman" w:eastAsia="Times New Roman" w:hAnsi="Times New Roman" w:cs="Times New Roman"/>
          <w:sz w:val="28"/>
          <w:szCs w:val="28"/>
        </w:rPr>
      </w:pPr>
      <w:r>
        <w:rPr>
          <w:sz w:val="20"/>
          <w:szCs w:val="20"/>
        </w:rPr>
        <w:t xml:space="preserve">- </w:t>
      </w:r>
      <w:r w:rsidR="00685E8E">
        <w:rPr>
          <w:rFonts w:ascii="Times New Roman" w:eastAsia="Times New Roman" w:hAnsi="Times New Roman" w:cs="Times New Roman"/>
          <w:sz w:val="28"/>
          <w:szCs w:val="28"/>
        </w:rPr>
        <w:t>делать вывод на основе кр</w:t>
      </w:r>
      <w:r w:rsidR="00986559">
        <w:rPr>
          <w:rFonts w:ascii="Times New Roman" w:eastAsia="Times New Roman" w:hAnsi="Times New Roman" w:cs="Times New Roman"/>
          <w:sz w:val="28"/>
          <w:szCs w:val="28"/>
        </w:rPr>
        <w:t>итического анализа разных точек</w:t>
      </w:r>
      <w:r w:rsidR="00685E8E">
        <w:rPr>
          <w:rFonts w:ascii="Times New Roman" w:eastAsia="Times New Roman" w:hAnsi="Times New Roman" w:cs="Times New Roman"/>
          <w:sz w:val="28"/>
          <w:szCs w:val="28"/>
        </w:rPr>
        <w:t>зрения,</w:t>
      </w:r>
      <w:r>
        <w:rPr>
          <w:rFonts w:ascii="Symbol" w:eastAsia="Symbol" w:hAnsi="Symbol" w:cs="Symbol"/>
          <w:sz w:val="28"/>
          <w:szCs w:val="28"/>
        </w:rPr>
        <w:t></w:t>
      </w:r>
      <w:r w:rsidR="00685E8E">
        <w:rPr>
          <w:rFonts w:ascii="Times New Roman" w:eastAsia="Times New Roman" w:hAnsi="Times New Roman" w:cs="Times New Roman"/>
          <w:sz w:val="28"/>
          <w:szCs w:val="28"/>
        </w:rPr>
        <w:t>подтверждать вывод собственной аргументацией или самостоятельно</w:t>
      </w:r>
      <w:r w:rsidR="00986559" w:rsidRPr="00986559">
        <w:rPr>
          <w:rFonts w:ascii="Times New Roman" w:eastAsia="Times New Roman" w:hAnsi="Times New Roman" w:cs="Times New Roman"/>
          <w:sz w:val="28"/>
          <w:szCs w:val="28"/>
        </w:rPr>
        <w:t xml:space="preserve"> </w:t>
      </w:r>
      <w:r w:rsidR="00986559">
        <w:rPr>
          <w:rFonts w:ascii="Times New Roman" w:eastAsia="Times New Roman" w:hAnsi="Times New Roman" w:cs="Times New Roman"/>
          <w:sz w:val="28"/>
          <w:szCs w:val="28"/>
        </w:rPr>
        <w:t>полученными данными.</w:t>
      </w:r>
      <w:r w:rsidR="00986559" w:rsidRPr="00986559">
        <w:rPr>
          <w:rFonts w:ascii="Times New Roman" w:hAnsi="Times New Roman" w:cs="Times New Roman"/>
          <w:sz w:val="28"/>
          <w:szCs w:val="28"/>
        </w:rPr>
        <w:t xml:space="preserve"> </w:t>
      </w:r>
      <w:r w:rsidR="00986559" w:rsidRPr="00280F8A">
        <w:rPr>
          <w:rFonts w:ascii="Times New Roman" w:hAnsi="Times New Roman" w:cs="Times New Roman"/>
          <w:sz w:val="28"/>
          <w:szCs w:val="28"/>
        </w:rPr>
        <w:t>2.</w:t>
      </w:r>
      <w:r w:rsidR="00986559">
        <w:rPr>
          <w:rFonts w:ascii="Times New Roman" w:eastAsia="Times New Roman" w:hAnsi="Times New Roman" w:cs="Times New Roman"/>
          <w:sz w:val="28"/>
          <w:szCs w:val="28"/>
        </w:rPr>
        <w:t>Умение создавать, применять и преобразовывать знаки и символы,</w:t>
      </w:r>
      <w:r w:rsidR="00986559">
        <w:rPr>
          <w:sz w:val="20"/>
          <w:szCs w:val="20"/>
        </w:rPr>
        <w:t xml:space="preserve"> </w:t>
      </w:r>
      <w:r w:rsidR="00986559">
        <w:rPr>
          <w:rFonts w:ascii="Times New Roman" w:eastAsia="Times New Roman" w:hAnsi="Times New Roman" w:cs="Times New Roman"/>
          <w:sz w:val="28"/>
          <w:szCs w:val="28"/>
        </w:rPr>
        <w:t xml:space="preserve">модели и схемы для решения учебных и познавательных задач. </w:t>
      </w:r>
    </w:p>
    <w:p w:rsidR="00986559" w:rsidRDefault="00986559" w:rsidP="00986559">
      <w:pPr>
        <w:spacing w:after="0" w:line="240" w:lineRule="auto"/>
        <w:jc w:val="both"/>
        <w:rPr>
          <w:sz w:val="20"/>
          <w:szCs w:val="20"/>
        </w:rPr>
      </w:pPr>
      <w:r>
        <w:rPr>
          <w:rFonts w:ascii="Times New Roman" w:eastAsia="Times New Roman" w:hAnsi="Times New Roman" w:cs="Times New Roman"/>
          <w:sz w:val="28"/>
          <w:szCs w:val="28"/>
        </w:rPr>
        <w:t>Обучающийся сможет:</w:t>
      </w:r>
    </w:p>
    <w:p w:rsidR="00986559" w:rsidRDefault="00986559" w:rsidP="00986559">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обозначать символом и знаком предмет и/или явление;</w:t>
      </w:r>
    </w:p>
    <w:p w:rsidR="00986559" w:rsidRDefault="00986559" w:rsidP="00986559">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определять логические связи между предметами и/или явлениями,</w:t>
      </w:r>
      <w:r>
        <w:rPr>
          <w:sz w:val="20"/>
          <w:szCs w:val="20"/>
        </w:rPr>
        <w:t xml:space="preserve"> </w:t>
      </w:r>
      <w:r>
        <w:rPr>
          <w:rFonts w:ascii="Times New Roman" w:eastAsia="Times New Roman" w:hAnsi="Times New Roman" w:cs="Times New Roman"/>
          <w:sz w:val="28"/>
          <w:szCs w:val="28"/>
        </w:rPr>
        <w:t>обозначать данные логические связи с помощью знаков в схеме;</w:t>
      </w:r>
    </w:p>
    <w:p w:rsidR="00986559" w:rsidRDefault="00986559" w:rsidP="00986559">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создавать абстрактный или реальный образ предмета и/или явления;</w:t>
      </w:r>
    </w:p>
    <w:p w:rsidR="00986559" w:rsidRDefault="00986559" w:rsidP="00986559">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строить модель/схему на основе условий задачи и/или способа  ее</w:t>
      </w:r>
      <w:r>
        <w:rPr>
          <w:sz w:val="20"/>
          <w:szCs w:val="20"/>
        </w:rPr>
        <w:t xml:space="preserve"> </w:t>
      </w:r>
      <w:r>
        <w:rPr>
          <w:rFonts w:ascii="Times New Roman" w:eastAsia="Times New Roman" w:hAnsi="Times New Roman" w:cs="Times New Roman"/>
          <w:sz w:val="28"/>
          <w:szCs w:val="28"/>
        </w:rPr>
        <w:t>решения;</w:t>
      </w:r>
    </w:p>
    <w:p w:rsidR="00986559" w:rsidRDefault="00986559" w:rsidP="00986559">
      <w:pPr>
        <w:tabs>
          <w:tab w:val="left" w:pos="1393"/>
        </w:tabs>
        <w:spacing w:after="0" w:line="240" w:lineRule="auto"/>
        <w:ind w:right="36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86559" w:rsidRPr="00280F8A" w:rsidRDefault="00986559" w:rsidP="00986559">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преобразовывать модели с целью выявления общих законов,</w:t>
      </w:r>
      <w:r>
        <w:rPr>
          <w:rFonts w:ascii="Symbol" w:eastAsia="Symbol" w:hAnsi="Symbol" w:cs="Symbol"/>
          <w:sz w:val="28"/>
          <w:szCs w:val="28"/>
        </w:rPr>
        <w:t></w:t>
      </w:r>
      <w:r>
        <w:rPr>
          <w:rFonts w:ascii="Times New Roman" w:eastAsia="Times New Roman" w:hAnsi="Times New Roman" w:cs="Times New Roman"/>
          <w:sz w:val="28"/>
          <w:szCs w:val="28"/>
        </w:rPr>
        <w:t>определяющих данную предметную область;</w:t>
      </w:r>
    </w:p>
    <w:p w:rsidR="00986559" w:rsidRPr="00280F8A" w:rsidRDefault="00986559" w:rsidP="00986559">
      <w:pPr>
        <w:tabs>
          <w:tab w:val="left" w:pos="1400"/>
        </w:tabs>
        <w:spacing w:after="0" w:line="240" w:lineRule="auto"/>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переводить сложную по составу (многоаспектную) информацию из</w:t>
      </w:r>
      <w:r>
        <w:rPr>
          <w:rFonts w:ascii="Symbol" w:eastAsia="Symbol" w:hAnsi="Symbol" w:cs="Symbol"/>
          <w:sz w:val="28"/>
          <w:szCs w:val="28"/>
        </w:rPr>
        <w:t></w:t>
      </w:r>
      <w:r>
        <w:rPr>
          <w:rFonts w:ascii="Times New Roman" w:eastAsia="Times New Roman" w:hAnsi="Times New Roman" w:cs="Times New Roman"/>
          <w:sz w:val="28"/>
          <w:szCs w:val="28"/>
        </w:rPr>
        <w:t>графического или формализованного (символьного) представления в текстовое, и наоборот;</w:t>
      </w:r>
    </w:p>
    <w:p w:rsidR="00986559" w:rsidRDefault="00986559" w:rsidP="00986559">
      <w:pPr>
        <w:tabs>
          <w:tab w:val="left" w:pos="1400"/>
        </w:tabs>
        <w:spacing w:after="0" w:line="240" w:lineRule="auto"/>
        <w:ind w:right="380"/>
        <w:jc w:val="both"/>
        <w:rPr>
          <w:rFonts w:ascii="Symbol" w:eastAsia="Symbol" w:hAnsi="Symbol" w:cs="Symbol"/>
          <w:sz w:val="28"/>
          <w:szCs w:val="28"/>
        </w:rPr>
      </w:pPr>
      <w:r>
        <w:rPr>
          <w:rFonts w:ascii="Times New Roman" w:eastAsia="Times New Roman" w:hAnsi="Times New Roman" w:cs="Times New Roman"/>
          <w:sz w:val="28"/>
          <w:szCs w:val="28"/>
        </w:rPr>
        <w:lastRenderedPageBreak/>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86559" w:rsidRDefault="00986559" w:rsidP="00986559">
      <w:pPr>
        <w:tabs>
          <w:tab w:val="left" w:pos="1400"/>
        </w:tabs>
        <w:spacing w:after="0" w:line="240" w:lineRule="auto"/>
        <w:ind w:right="38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строить доказательство: прямое, косвенное, от противного;</w:t>
      </w:r>
    </w:p>
    <w:p w:rsidR="00986559" w:rsidRDefault="00986559" w:rsidP="00986559">
      <w:pPr>
        <w:tabs>
          <w:tab w:val="left" w:pos="1393"/>
        </w:tabs>
        <w:spacing w:after="0" w:line="240" w:lineRule="auto"/>
        <w:ind w:right="18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анализировать/рефлексировать опыт разработки и реализации учебного проекта, исследования (теоретическ ого, эмпирического) на основе предложенной проблемной ситуации, поставленной цели и/или заданных критериев оценки продукта/результата.</w:t>
      </w:r>
    </w:p>
    <w:p w:rsidR="00986559" w:rsidRPr="00280F8A" w:rsidRDefault="00986559" w:rsidP="00B615F7">
      <w:pPr>
        <w:pStyle w:val="a8"/>
        <w:numPr>
          <w:ilvl w:val="0"/>
          <w:numId w:val="465"/>
        </w:numPr>
        <w:tabs>
          <w:tab w:val="left" w:pos="1540"/>
        </w:tabs>
        <w:spacing w:after="0" w:line="240" w:lineRule="auto"/>
        <w:jc w:val="both"/>
        <w:rPr>
          <w:rFonts w:eastAsia="Times New Roman"/>
          <w:sz w:val="28"/>
          <w:szCs w:val="28"/>
        </w:rPr>
      </w:pPr>
      <w:r w:rsidRPr="00280F8A">
        <w:rPr>
          <w:rFonts w:ascii="Times New Roman" w:eastAsia="Times New Roman" w:hAnsi="Times New Roman" w:cs="Times New Roman"/>
          <w:sz w:val="28"/>
          <w:szCs w:val="28"/>
        </w:rPr>
        <w:t xml:space="preserve">Смысловое чтение. </w:t>
      </w:r>
    </w:p>
    <w:p w:rsidR="00986559" w:rsidRPr="00280F8A" w:rsidRDefault="00986559" w:rsidP="00986559">
      <w:pPr>
        <w:tabs>
          <w:tab w:val="left" w:pos="1540"/>
        </w:tabs>
        <w:spacing w:after="0" w:line="240" w:lineRule="auto"/>
        <w:jc w:val="both"/>
        <w:rPr>
          <w:rFonts w:eastAsia="Times New Roman"/>
          <w:sz w:val="28"/>
          <w:szCs w:val="28"/>
        </w:rPr>
      </w:pPr>
      <w:r w:rsidRPr="00280F8A">
        <w:rPr>
          <w:rFonts w:ascii="Times New Roman" w:eastAsia="Times New Roman" w:hAnsi="Times New Roman" w:cs="Times New Roman"/>
          <w:sz w:val="28"/>
          <w:szCs w:val="28"/>
        </w:rPr>
        <w:t>Обучающийся сможет:</w:t>
      </w:r>
    </w:p>
    <w:p w:rsidR="00986559" w:rsidRDefault="00986559" w:rsidP="00986559">
      <w:pPr>
        <w:tabs>
          <w:tab w:val="left" w:pos="1400"/>
        </w:tabs>
        <w:spacing w:after="0" w:line="240" w:lineRule="auto"/>
        <w:ind w:right="50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находить в тексте требуемую информацию (в соответствии с целями своей деятельности);</w:t>
      </w:r>
      <w:r w:rsidRPr="00280F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ориентироваться в содержании текста, понимать целостный смысл текста, структурировать текст;</w:t>
      </w:r>
    </w:p>
    <w:p w:rsidR="00986559" w:rsidRDefault="00986559" w:rsidP="00986559">
      <w:pPr>
        <w:tabs>
          <w:tab w:val="left" w:pos="1400"/>
        </w:tabs>
        <w:spacing w:after="0" w:line="240" w:lineRule="auto"/>
        <w:ind w:right="119"/>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устанавливать взаимосвязь описанных в тексте событий, явлений,</w:t>
      </w:r>
      <w:r>
        <w:rPr>
          <w:rFonts w:ascii="Symbol" w:eastAsia="Symbol" w:hAnsi="Symbol" w:cs="Symbol"/>
          <w:sz w:val="28"/>
          <w:szCs w:val="28"/>
        </w:rPr>
        <w:t></w:t>
      </w:r>
      <w:r>
        <w:rPr>
          <w:rFonts w:ascii="Times New Roman" w:eastAsia="Times New Roman" w:hAnsi="Times New Roman" w:cs="Times New Roman"/>
          <w:sz w:val="28"/>
          <w:szCs w:val="28"/>
        </w:rPr>
        <w:t>процессов;</w:t>
      </w:r>
    </w:p>
    <w:p w:rsidR="00986559" w:rsidRDefault="00986559" w:rsidP="00986559">
      <w:pPr>
        <w:tabs>
          <w:tab w:val="left" w:pos="1400"/>
        </w:tabs>
        <w:spacing w:after="0" w:line="240" w:lineRule="auto"/>
        <w:ind w:right="119"/>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резюмировать главную идею текста;</w:t>
      </w:r>
    </w:p>
    <w:p w:rsidR="00986559" w:rsidRDefault="00986559" w:rsidP="00986559">
      <w:pPr>
        <w:tabs>
          <w:tab w:val="left" w:pos="4420"/>
          <w:tab w:val="left" w:pos="9140"/>
        </w:tabs>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преобразовывать текст,</w:t>
      </w:r>
      <w:r>
        <w:rPr>
          <w:sz w:val="20"/>
          <w:szCs w:val="20"/>
        </w:rPr>
        <w:t xml:space="preserve"> </w:t>
      </w:r>
      <w:r>
        <w:rPr>
          <w:rFonts w:ascii="Times New Roman" w:eastAsia="Times New Roman" w:hAnsi="Times New Roman" w:cs="Times New Roman"/>
          <w:sz w:val="28"/>
          <w:szCs w:val="28"/>
        </w:rPr>
        <w:t>«переводя» его в другую модальность,</w:t>
      </w:r>
      <w:r>
        <w:rPr>
          <w:sz w:val="20"/>
          <w:szCs w:val="20"/>
        </w:rPr>
        <w:t xml:space="preserve"> </w:t>
      </w:r>
      <w:r>
        <w:rPr>
          <w:rFonts w:ascii="Times New Roman" w:eastAsia="Times New Roman" w:hAnsi="Times New Roman" w:cs="Times New Roman"/>
          <w:sz w:val="28"/>
          <w:szCs w:val="28"/>
        </w:rPr>
        <w:t>интерпретировать текст  (художественный и нехудожественный–  учебный,</w:t>
      </w:r>
      <w:r>
        <w:rPr>
          <w:sz w:val="20"/>
          <w:szCs w:val="20"/>
        </w:rPr>
        <w:t xml:space="preserve"> </w:t>
      </w:r>
      <w:r>
        <w:rPr>
          <w:rFonts w:ascii="Times New Roman" w:eastAsia="Times New Roman" w:hAnsi="Times New Roman" w:cs="Times New Roman"/>
          <w:sz w:val="28"/>
          <w:szCs w:val="28"/>
        </w:rPr>
        <w:t>научно-популярный, информационный, текст non-fiction);</w:t>
      </w:r>
    </w:p>
    <w:p w:rsidR="00986559" w:rsidRDefault="00986559" w:rsidP="00986559">
      <w:pPr>
        <w:tabs>
          <w:tab w:val="left" w:pos="4420"/>
          <w:tab w:val="left" w:pos="9140"/>
        </w:tabs>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критически оценивать содержание и форму текста.</w:t>
      </w:r>
    </w:p>
    <w:p w:rsidR="00986559" w:rsidRDefault="00986559" w:rsidP="00986559">
      <w:pPr>
        <w:tabs>
          <w:tab w:val="left" w:pos="4420"/>
          <w:tab w:val="left" w:pos="9140"/>
        </w:tabs>
        <w:spacing w:line="240" w:lineRule="auto"/>
        <w:jc w:val="both"/>
        <w:rPr>
          <w:rFonts w:ascii="Times New Roman" w:eastAsia="Times New Roman" w:hAnsi="Times New Roman" w:cs="Times New Roman"/>
          <w:sz w:val="28"/>
          <w:szCs w:val="28"/>
        </w:rPr>
      </w:pPr>
      <w:r w:rsidRPr="00280F8A">
        <w:rPr>
          <w:rFonts w:ascii="Times New Roman" w:hAnsi="Times New Roman" w:cs="Times New Roman"/>
          <w:sz w:val="28"/>
          <w:szCs w:val="28"/>
        </w:rPr>
        <w:t>4.</w:t>
      </w:r>
      <w:r>
        <w:rPr>
          <w:sz w:val="20"/>
          <w:szCs w:val="20"/>
        </w:rPr>
        <w:t xml:space="preserve"> </w:t>
      </w:r>
      <w:r>
        <w:rPr>
          <w:rFonts w:ascii="Times New Roman" w:eastAsia="Times New Roman" w:hAnsi="Times New Roman" w:cs="Times New Roman"/>
          <w:sz w:val="28"/>
          <w:szCs w:val="28"/>
        </w:rPr>
        <w:t>Формирование и развитие экологического мышления, умение применять его в позна вательной, коммуникативной, социальной практике и профессиональной ориентации.</w:t>
      </w:r>
    </w:p>
    <w:p w:rsidR="00986559" w:rsidRDefault="00986559" w:rsidP="00986559">
      <w:pPr>
        <w:tabs>
          <w:tab w:val="left" w:pos="4420"/>
          <w:tab w:val="left" w:pos="9140"/>
        </w:tabs>
        <w:spacing w:line="240" w:lineRule="auto"/>
        <w:jc w:val="both"/>
        <w:rPr>
          <w:sz w:val="20"/>
          <w:szCs w:val="20"/>
        </w:rPr>
      </w:pPr>
      <w:r>
        <w:rPr>
          <w:rFonts w:ascii="Times New Roman" w:eastAsia="Times New Roman" w:hAnsi="Times New Roman" w:cs="Times New Roman"/>
          <w:sz w:val="28"/>
          <w:szCs w:val="28"/>
        </w:rPr>
        <w:t xml:space="preserve"> Обучающийся сможет:</w:t>
      </w:r>
    </w:p>
    <w:p w:rsidR="00986559" w:rsidRDefault="00986559" w:rsidP="00986559">
      <w:pPr>
        <w:tabs>
          <w:tab w:val="left" w:pos="4420"/>
          <w:tab w:val="left" w:pos="9140"/>
        </w:tabs>
        <w:spacing w:line="240" w:lineRule="auto"/>
        <w:jc w:val="both"/>
        <w:rPr>
          <w:sz w:val="20"/>
          <w:szCs w:val="20"/>
        </w:rPr>
      </w:pPr>
      <w:r>
        <w:rPr>
          <w:rFonts w:ascii="Times New Roman" w:eastAsia="Times New Roman" w:hAnsi="Times New Roman" w:cs="Times New Roman"/>
          <w:sz w:val="28"/>
          <w:szCs w:val="28"/>
        </w:rPr>
        <w:t>- определять свое отношение к природной среде;</w:t>
      </w:r>
    </w:p>
    <w:p w:rsidR="00986559" w:rsidRPr="00280F8A" w:rsidRDefault="00986559" w:rsidP="00986559">
      <w:pPr>
        <w:tabs>
          <w:tab w:val="left" w:pos="4420"/>
          <w:tab w:val="left" w:pos="9140"/>
        </w:tabs>
        <w:spacing w:after="0" w:line="240" w:lineRule="auto"/>
        <w:rPr>
          <w:rFonts w:ascii="Times New Roman" w:hAnsi="Times New Roman" w:cs="Times New Roman"/>
          <w:sz w:val="28"/>
          <w:szCs w:val="28"/>
        </w:rPr>
      </w:pPr>
      <w:r w:rsidRPr="00280F8A">
        <w:rPr>
          <w:rFonts w:ascii="Times New Roman" w:eastAsia="Times New Roman" w:hAnsi="Times New Roman" w:cs="Times New Roman"/>
          <w:sz w:val="28"/>
          <w:szCs w:val="28"/>
        </w:rPr>
        <w:t>- анализировать влияние экологических факторов на среду обитания живых организмов;</w:t>
      </w:r>
    </w:p>
    <w:p w:rsidR="00986559" w:rsidRPr="00280F8A" w:rsidRDefault="00986559" w:rsidP="00986559">
      <w:pPr>
        <w:tabs>
          <w:tab w:val="left" w:pos="4420"/>
          <w:tab w:val="left" w:pos="9140"/>
        </w:tabs>
        <w:spacing w:after="0" w:line="240" w:lineRule="auto"/>
        <w:rPr>
          <w:rFonts w:ascii="Times New Roman" w:hAnsi="Times New Roman" w:cs="Times New Roman"/>
          <w:sz w:val="28"/>
          <w:szCs w:val="28"/>
        </w:rPr>
      </w:pPr>
      <w:r w:rsidRPr="00280F8A">
        <w:rPr>
          <w:rFonts w:ascii="Times New Roman" w:hAnsi="Times New Roman" w:cs="Times New Roman"/>
          <w:sz w:val="28"/>
          <w:szCs w:val="28"/>
        </w:rPr>
        <w:t xml:space="preserve">- </w:t>
      </w:r>
      <w:r w:rsidRPr="00280F8A">
        <w:rPr>
          <w:rFonts w:ascii="Times New Roman" w:eastAsia="Times New Roman" w:hAnsi="Times New Roman" w:cs="Times New Roman"/>
          <w:sz w:val="28"/>
          <w:szCs w:val="28"/>
        </w:rPr>
        <w:t>проводить причинный и вероятнос</w:t>
      </w:r>
      <w:r w:rsidRPr="00280F8A">
        <w:rPr>
          <w:rFonts w:ascii="Times New Roman" w:hAnsi="Times New Roman" w:cs="Times New Roman"/>
          <w:sz w:val="28"/>
          <w:szCs w:val="28"/>
        </w:rPr>
        <w:tab/>
      </w:r>
      <w:r w:rsidRPr="00280F8A">
        <w:rPr>
          <w:rFonts w:ascii="Times New Roman" w:eastAsia="Times New Roman" w:hAnsi="Times New Roman" w:cs="Times New Roman"/>
          <w:sz w:val="28"/>
          <w:szCs w:val="28"/>
        </w:rPr>
        <w:t>тный анализ экологических</w:t>
      </w:r>
      <w:r w:rsidRPr="00280F8A">
        <w:rPr>
          <w:rFonts w:ascii="Times New Roman" w:hAnsi="Times New Roman" w:cs="Times New Roman"/>
          <w:sz w:val="28"/>
          <w:szCs w:val="28"/>
        </w:rPr>
        <w:t xml:space="preserve"> </w:t>
      </w:r>
      <w:r w:rsidRPr="00280F8A">
        <w:rPr>
          <w:rFonts w:ascii="Times New Roman" w:eastAsia="Times New Roman" w:hAnsi="Times New Roman" w:cs="Times New Roman"/>
          <w:sz w:val="28"/>
          <w:szCs w:val="28"/>
        </w:rPr>
        <w:t>ситуаций;</w:t>
      </w:r>
    </w:p>
    <w:p w:rsidR="00986559" w:rsidRPr="00280F8A" w:rsidRDefault="00986559" w:rsidP="00986559">
      <w:pPr>
        <w:tabs>
          <w:tab w:val="left" w:pos="4420"/>
          <w:tab w:val="left" w:pos="9140"/>
        </w:tabs>
        <w:spacing w:after="0" w:line="240" w:lineRule="auto"/>
        <w:rPr>
          <w:rFonts w:ascii="Times New Roman" w:hAnsi="Times New Roman" w:cs="Times New Roman"/>
          <w:sz w:val="28"/>
          <w:szCs w:val="28"/>
        </w:rPr>
      </w:pPr>
      <w:r w:rsidRPr="00280F8A">
        <w:rPr>
          <w:rFonts w:ascii="Times New Roman" w:hAnsi="Times New Roman" w:cs="Times New Roman"/>
          <w:sz w:val="28"/>
          <w:szCs w:val="28"/>
        </w:rPr>
        <w:t xml:space="preserve">- </w:t>
      </w:r>
      <w:r w:rsidRPr="00280F8A">
        <w:rPr>
          <w:rFonts w:ascii="Times New Roman" w:eastAsia="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986559" w:rsidRPr="00280F8A" w:rsidRDefault="00986559" w:rsidP="00986559">
      <w:pPr>
        <w:tabs>
          <w:tab w:val="left" w:pos="4420"/>
          <w:tab w:val="left" w:pos="9140"/>
        </w:tabs>
        <w:spacing w:after="0" w:line="240" w:lineRule="auto"/>
        <w:rPr>
          <w:rFonts w:ascii="Times New Roman" w:hAnsi="Times New Roman" w:cs="Times New Roman"/>
          <w:sz w:val="28"/>
          <w:szCs w:val="28"/>
        </w:rPr>
      </w:pPr>
      <w:r w:rsidRPr="00280F8A">
        <w:rPr>
          <w:rFonts w:ascii="Times New Roman" w:hAnsi="Times New Roman" w:cs="Times New Roman"/>
          <w:sz w:val="28"/>
          <w:szCs w:val="28"/>
        </w:rPr>
        <w:t xml:space="preserve">- </w:t>
      </w:r>
      <w:r w:rsidRPr="00280F8A">
        <w:rPr>
          <w:rFonts w:ascii="Times New Roman" w:eastAsia="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986559" w:rsidRPr="00280F8A" w:rsidRDefault="00986559" w:rsidP="00986559">
      <w:pPr>
        <w:tabs>
          <w:tab w:val="left" w:pos="4420"/>
          <w:tab w:val="left" w:pos="9140"/>
        </w:tabs>
        <w:spacing w:after="0" w:line="240" w:lineRule="auto"/>
        <w:rPr>
          <w:rFonts w:ascii="Times New Roman" w:hAnsi="Times New Roman" w:cs="Times New Roman"/>
          <w:sz w:val="28"/>
          <w:szCs w:val="28"/>
        </w:rPr>
      </w:pPr>
      <w:r w:rsidRPr="00280F8A">
        <w:rPr>
          <w:rFonts w:ascii="Times New Roman" w:hAnsi="Times New Roman" w:cs="Times New Roman"/>
          <w:sz w:val="28"/>
          <w:szCs w:val="28"/>
        </w:rPr>
        <w:t xml:space="preserve">- </w:t>
      </w:r>
      <w:r w:rsidRPr="00280F8A">
        <w:rPr>
          <w:rFonts w:ascii="Times New Roman" w:eastAsia="Times New Roman" w:hAnsi="Times New Roman" w:cs="Times New Roman"/>
          <w:sz w:val="28"/>
          <w:szCs w:val="28"/>
        </w:rPr>
        <w:t xml:space="preserve"> выражать свое отношение</w:t>
      </w:r>
      <w:r w:rsidRPr="00280F8A">
        <w:rPr>
          <w:rFonts w:ascii="Times New Roman" w:hAnsi="Times New Roman" w:cs="Times New Roman"/>
          <w:sz w:val="28"/>
          <w:szCs w:val="28"/>
        </w:rPr>
        <w:t xml:space="preserve"> </w:t>
      </w:r>
      <w:r w:rsidRPr="00280F8A">
        <w:rPr>
          <w:rFonts w:ascii="Times New Roman" w:eastAsia="Times New Roman" w:hAnsi="Times New Roman" w:cs="Times New Roman"/>
          <w:sz w:val="28"/>
          <w:szCs w:val="28"/>
        </w:rPr>
        <w:t>к природе через рисунки, сочинения,</w:t>
      </w:r>
      <w:r w:rsidRPr="00280F8A">
        <w:rPr>
          <w:rFonts w:ascii="Times New Roman" w:hAnsi="Times New Roman" w:cs="Times New Roman"/>
          <w:sz w:val="28"/>
          <w:szCs w:val="28"/>
        </w:rPr>
        <w:t xml:space="preserve"> </w:t>
      </w:r>
      <w:r w:rsidRPr="00280F8A">
        <w:rPr>
          <w:rFonts w:ascii="Times New Roman" w:eastAsia="Times New Roman" w:hAnsi="Times New Roman" w:cs="Times New Roman"/>
          <w:sz w:val="28"/>
          <w:szCs w:val="28"/>
        </w:rPr>
        <w:t>модели, проектные работы.</w:t>
      </w:r>
    </w:p>
    <w:p w:rsidR="00986559" w:rsidRDefault="00986559" w:rsidP="00986559">
      <w:pPr>
        <w:spacing w:line="158" w:lineRule="exact"/>
        <w:rPr>
          <w:sz w:val="20"/>
          <w:szCs w:val="20"/>
        </w:rPr>
      </w:pPr>
    </w:p>
    <w:p w:rsidR="00986559" w:rsidRDefault="00986559" w:rsidP="00986559">
      <w:pPr>
        <w:tabs>
          <w:tab w:val="left" w:pos="1529"/>
        </w:tabs>
        <w:spacing w:after="0" w:line="240" w:lineRule="auto"/>
        <w:ind w:right="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280F8A">
        <w:rPr>
          <w:rFonts w:ascii="Times New Roman" w:eastAsia="Times New Roman" w:hAnsi="Times New Roman" w:cs="Times New Roman"/>
          <w:sz w:val="28"/>
          <w:szCs w:val="28"/>
        </w:rPr>
        <w:t xml:space="preserve">Развитие мотивации к овладению культурой активного использования словарей и других поисковых систем. </w:t>
      </w:r>
    </w:p>
    <w:p w:rsidR="00986559" w:rsidRPr="00280F8A" w:rsidRDefault="00986559" w:rsidP="00986559">
      <w:pPr>
        <w:tabs>
          <w:tab w:val="left" w:pos="1529"/>
        </w:tabs>
        <w:spacing w:after="0" w:line="240" w:lineRule="auto"/>
        <w:ind w:right="300"/>
        <w:jc w:val="both"/>
        <w:rPr>
          <w:rFonts w:eastAsia="Times New Roman"/>
          <w:sz w:val="28"/>
          <w:szCs w:val="28"/>
        </w:rPr>
      </w:pPr>
      <w:r w:rsidRPr="00280F8A">
        <w:rPr>
          <w:rFonts w:ascii="Times New Roman" w:eastAsia="Times New Roman" w:hAnsi="Times New Roman" w:cs="Times New Roman"/>
          <w:sz w:val="28"/>
          <w:szCs w:val="28"/>
        </w:rPr>
        <w:t>Обучающийся сможет:</w:t>
      </w:r>
    </w:p>
    <w:p w:rsidR="00986559" w:rsidRDefault="00986559" w:rsidP="00986559">
      <w:pPr>
        <w:tabs>
          <w:tab w:val="left" w:pos="1840"/>
        </w:tabs>
        <w:spacing w:after="0" w:line="240" w:lineRule="auto"/>
        <w:jc w:val="both"/>
        <w:rPr>
          <w:rFonts w:ascii="Symbol" w:eastAsia="Symbol" w:hAnsi="Symbol" w:cs="Symbol"/>
          <w:sz w:val="28"/>
          <w:szCs w:val="28"/>
        </w:rPr>
      </w:pPr>
      <w:r>
        <w:rPr>
          <w:rFonts w:eastAsia="Times New Roman"/>
          <w:sz w:val="28"/>
          <w:szCs w:val="28"/>
        </w:rPr>
        <w:t xml:space="preserve">- </w:t>
      </w:r>
      <w:r>
        <w:rPr>
          <w:rFonts w:ascii="Times New Roman" w:eastAsia="Times New Roman" w:hAnsi="Times New Roman" w:cs="Times New Roman"/>
          <w:sz w:val="28"/>
          <w:szCs w:val="28"/>
        </w:rPr>
        <w:t>определять необходимые ключевые поисковые слова и запросы;</w:t>
      </w:r>
    </w:p>
    <w:p w:rsidR="00986559" w:rsidRDefault="00986559" w:rsidP="00986559">
      <w:pPr>
        <w:tabs>
          <w:tab w:val="left" w:pos="1840"/>
        </w:tabs>
        <w:spacing w:after="0" w:line="240" w:lineRule="auto"/>
        <w:ind w:right="2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осуществлять взаимодействие с электронными поисковыми системами, словарями;</w:t>
      </w:r>
      <w:r w:rsidRPr="00280F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формировать множественную выборку из поисковых источников для объективизации результатов поиска;</w:t>
      </w:r>
    </w:p>
    <w:p w:rsidR="00986559" w:rsidRDefault="00986559" w:rsidP="00986559">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соотносить полученные результаты поиска со своей деятельностью.</w:t>
      </w:r>
    </w:p>
    <w:p w:rsidR="00986559" w:rsidRDefault="00986559" w:rsidP="00986559">
      <w:pPr>
        <w:tabs>
          <w:tab w:val="left" w:pos="1840"/>
        </w:tabs>
        <w:spacing w:after="0" w:line="240" w:lineRule="auto"/>
        <w:ind w:right="900"/>
        <w:jc w:val="both"/>
        <w:rPr>
          <w:rFonts w:ascii="Symbol" w:eastAsia="Symbol" w:hAnsi="Symbol" w:cs="Symbol"/>
          <w:sz w:val="28"/>
          <w:szCs w:val="28"/>
        </w:rPr>
      </w:pPr>
    </w:p>
    <w:p w:rsidR="00986559" w:rsidRDefault="00986559" w:rsidP="00986559">
      <w:pPr>
        <w:tabs>
          <w:tab w:val="left" w:pos="1840"/>
        </w:tabs>
        <w:spacing w:after="0" w:line="372" w:lineRule="auto"/>
        <w:ind w:right="9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86559" w:rsidRPr="00280F8A" w:rsidRDefault="00986559" w:rsidP="00986559">
      <w:pPr>
        <w:tabs>
          <w:tab w:val="left" w:pos="1840"/>
        </w:tabs>
        <w:spacing w:after="0" w:line="372" w:lineRule="auto"/>
        <w:ind w:right="900"/>
        <w:rPr>
          <w:rFonts w:ascii="Symbol" w:eastAsia="Symbol" w:hAnsi="Symbol" w:cs="Symbol"/>
          <w:sz w:val="28"/>
          <w:szCs w:val="28"/>
        </w:rPr>
      </w:pPr>
      <w:r>
        <w:rPr>
          <w:rFonts w:ascii="Times New Roman" w:eastAsia="Times New Roman" w:hAnsi="Times New Roman" w:cs="Times New Roman"/>
          <w:b/>
          <w:bCs/>
          <w:sz w:val="28"/>
          <w:szCs w:val="28"/>
        </w:rPr>
        <w:lastRenderedPageBreak/>
        <w:t>Коммуникативные УУД</w:t>
      </w:r>
    </w:p>
    <w:p w:rsidR="00986559" w:rsidRPr="00280F8A" w:rsidRDefault="00986559" w:rsidP="00986559">
      <w:pPr>
        <w:tabs>
          <w:tab w:val="left" w:pos="1816"/>
        </w:tabs>
        <w:spacing w:after="0" w:line="240" w:lineRule="auto"/>
        <w:ind w:right="100"/>
        <w:jc w:val="both"/>
        <w:rPr>
          <w:rFonts w:eastAsia="Times New Roman"/>
          <w:sz w:val="28"/>
          <w:szCs w:val="28"/>
        </w:rPr>
      </w:pPr>
      <w:r>
        <w:rPr>
          <w:rFonts w:ascii="Times New Roman" w:eastAsia="Times New Roman" w:hAnsi="Times New Roman" w:cs="Times New Roman"/>
          <w:sz w:val="28"/>
          <w:szCs w:val="28"/>
        </w:rPr>
        <w:t>1.</w:t>
      </w:r>
      <w:r w:rsidRPr="00280F8A">
        <w:rPr>
          <w:rFonts w:ascii="Times New Roman" w:eastAsia="Times New Roman" w:hAnsi="Times New Roman" w:cs="Times New Roman"/>
          <w:sz w:val="28"/>
          <w:szCs w:val="28"/>
        </w:rPr>
        <w:t xml:space="preserve">Умение организовывать учебное сотрудничество и </w:t>
      </w:r>
      <w:r>
        <w:rPr>
          <w:rFonts w:ascii="Times New Roman" w:eastAsia="Times New Roman" w:hAnsi="Times New Roman" w:cs="Times New Roman"/>
          <w:sz w:val="28"/>
          <w:szCs w:val="28"/>
        </w:rPr>
        <w:t>совместную</w:t>
      </w:r>
      <w:r w:rsidR="00EF0C31">
        <w:rPr>
          <w:rFonts w:ascii="Times New Roman" w:eastAsia="Times New Roman" w:hAnsi="Times New Roman" w:cs="Times New Roman"/>
          <w:sz w:val="28"/>
          <w:szCs w:val="28"/>
        </w:rPr>
        <w:t xml:space="preserve"> деятельность с</w:t>
      </w:r>
      <w:r>
        <w:rPr>
          <w:rFonts w:ascii="Times New Roman" w:eastAsia="Times New Roman" w:hAnsi="Times New Roman" w:cs="Times New Roman"/>
          <w:sz w:val="28"/>
          <w:szCs w:val="28"/>
        </w:rPr>
        <w:t xml:space="preserve">  </w:t>
      </w:r>
      <w:r w:rsidRPr="00280F8A">
        <w:rPr>
          <w:rFonts w:ascii="Times New Roman" w:eastAsia="Times New Roman" w:hAnsi="Times New Roman" w:cs="Times New Roman"/>
          <w:sz w:val="28"/>
          <w:szCs w:val="28"/>
        </w:rPr>
        <w:t>учителем и сверстниками; работать индивидуально и в группе:</w:t>
      </w:r>
      <w:r>
        <w:rPr>
          <w:rFonts w:eastAsia="Times New Roman"/>
          <w:sz w:val="28"/>
          <w:szCs w:val="28"/>
        </w:rPr>
        <w:t xml:space="preserve"> </w:t>
      </w:r>
      <w:r>
        <w:rPr>
          <w:rFonts w:ascii="Times New Roman" w:eastAsia="Times New Roman" w:hAnsi="Times New Roman" w:cs="Times New Roman"/>
          <w:sz w:val="28"/>
          <w:szCs w:val="28"/>
        </w:rPr>
        <w:t>находить общее решение и разрешать конфликты на основе согласования позиций и учета интересов; формулировать, аргументиров ать и отстаивать свое мнение. Обучающийся сможет:</w:t>
      </w:r>
    </w:p>
    <w:p w:rsidR="00986559" w:rsidRDefault="00986559" w:rsidP="00986559">
      <w:pPr>
        <w:spacing w:line="240" w:lineRule="auto"/>
        <w:ind w:right="1700"/>
        <w:jc w:val="both"/>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определять возможные роли в совместной деятельности; </w:t>
      </w: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играть определенную роль в совместной деятельности;</w:t>
      </w:r>
    </w:p>
    <w:p w:rsidR="00986559" w:rsidRDefault="00986559" w:rsidP="00185F3B">
      <w:pPr>
        <w:spacing w:after="0" w:line="240" w:lineRule="auto"/>
        <w:jc w:val="both"/>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принимать позицию собеседника, понимая позицию другого,</w:t>
      </w:r>
      <w:r>
        <w:rPr>
          <w:sz w:val="20"/>
          <w:szCs w:val="20"/>
        </w:rPr>
        <w:t xml:space="preserve"> </w:t>
      </w:r>
      <w:r>
        <w:rPr>
          <w:rFonts w:ascii="Times New Roman" w:eastAsia="Times New Roman" w:hAnsi="Times New Roman" w:cs="Times New Roman"/>
          <w:sz w:val="28"/>
          <w:szCs w:val="28"/>
        </w:rPr>
        <w:t>различать в его речи: мнение  (точку зрения),</w:t>
      </w:r>
      <w:r>
        <w:rPr>
          <w:sz w:val="20"/>
          <w:szCs w:val="20"/>
        </w:rPr>
        <w:tab/>
      </w:r>
      <w:r>
        <w:rPr>
          <w:rFonts w:ascii="Times New Roman" w:eastAsia="Times New Roman" w:hAnsi="Times New Roman" w:cs="Times New Roman"/>
          <w:sz w:val="28"/>
          <w:szCs w:val="28"/>
        </w:rPr>
        <w:t>доказательство  (аргументы),</w:t>
      </w:r>
      <w:r>
        <w:rPr>
          <w:sz w:val="20"/>
          <w:szCs w:val="20"/>
        </w:rPr>
        <w:t xml:space="preserve"> </w:t>
      </w:r>
      <w:r>
        <w:rPr>
          <w:rFonts w:ascii="Times New Roman" w:eastAsia="Times New Roman" w:hAnsi="Times New Roman" w:cs="Times New Roman"/>
          <w:sz w:val="28"/>
          <w:szCs w:val="28"/>
        </w:rPr>
        <w:t>факты; гипотезы, аксиомы, теории;</w:t>
      </w:r>
    </w:p>
    <w:p w:rsidR="00986559" w:rsidRDefault="00986559" w:rsidP="00185F3B">
      <w:pPr>
        <w:spacing w:after="0" w:line="240" w:lineRule="auto"/>
        <w:ind w:right="1460"/>
        <w:jc w:val="both"/>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определять свои действия и действия партнера, которые способствовали или препятствовали продуктивной коммуникации;</w:t>
      </w:r>
    </w:p>
    <w:p w:rsidR="00986559" w:rsidRDefault="00986559" w:rsidP="00185F3B">
      <w:pPr>
        <w:spacing w:after="0" w:line="240" w:lineRule="auto"/>
        <w:ind w:right="120"/>
        <w:jc w:val="both"/>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строить позитивные отношения в процессе учебной и познавательной деятельности;</w:t>
      </w:r>
    </w:p>
    <w:p w:rsidR="00986559" w:rsidRDefault="00986559" w:rsidP="00185F3B">
      <w:pPr>
        <w:spacing w:after="0" w:line="240" w:lineRule="auto"/>
        <w:ind w:right="480"/>
        <w:jc w:val="both"/>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корректно и аргументированно отстаивать свою точку зрения, в дискуссии уметь выдвигать контраргументы, перефразировать свою мысль</w:t>
      </w:r>
      <w:r>
        <w:rPr>
          <w:sz w:val="20"/>
          <w:szCs w:val="20"/>
        </w:rPr>
        <w:t xml:space="preserve"> </w:t>
      </w:r>
      <w:r>
        <w:rPr>
          <w:rFonts w:ascii="Times New Roman" w:eastAsia="Times New Roman" w:hAnsi="Times New Roman" w:cs="Times New Roman"/>
          <w:sz w:val="28"/>
          <w:szCs w:val="28"/>
        </w:rPr>
        <w:t>(владение механизмом эквивалентных замен);</w:t>
      </w:r>
    </w:p>
    <w:p w:rsidR="00986559" w:rsidRDefault="00986559" w:rsidP="00185F3B">
      <w:pPr>
        <w:spacing w:after="0" w:line="240" w:lineRule="auto"/>
        <w:ind w:right="480"/>
        <w:jc w:val="both"/>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986559" w:rsidRDefault="00986559" w:rsidP="00185F3B">
      <w:pPr>
        <w:spacing w:after="0" w:line="240" w:lineRule="auto"/>
        <w:ind w:right="480"/>
        <w:jc w:val="both"/>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предлагать альтернативное решение в конфликтной ситуации; </w:t>
      </w: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выделять общую точку зрения в дискуссии;</w:t>
      </w:r>
    </w:p>
    <w:p w:rsidR="00986559" w:rsidRDefault="00986559" w:rsidP="00185F3B">
      <w:pPr>
        <w:spacing w:after="0" w:line="240" w:lineRule="auto"/>
        <w:ind w:right="480"/>
        <w:jc w:val="both"/>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договариваться о правилах и вопросах для обсуждения в соответствии</w:t>
      </w:r>
      <w:r>
        <w:rPr>
          <w:sz w:val="20"/>
          <w:szCs w:val="20"/>
        </w:rPr>
        <w:t xml:space="preserve"> </w:t>
      </w:r>
      <w:r>
        <w:rPr>
          <w:rFonts w:ascii="Times New Roman" w:eastAsia="Times New Roman" w:hAnsi="Times New Roman" w:cs="Times New Roman"/>
          <w:sz w:val="28"/>
          <w:szCs w:val="28"/>
        </w:rPr>
        <w:t xml:space="preserve">поставленной перед группой задачей; </w:t>
      </w: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организовывать учебное взаимодействие в группе (определять общие</w:t>
      </w:r>
      <w:r>
        <w:rPr>
          <w:sz w:val="20"/>
          <w:szCs w:val="20"/>
        </w:rPr>
        <w:t xml:space="preserve"> </w:t>
      </w:r>
      <w:r>
        <w:rPr>
          <w:rFonts w:ascii="Times New Roman" w:eastAsia="Times New Roman" w:hAnsi="Times New Roman" w:cs="Times New Roman"/>
          <w:sz w:val="28"/>
          <w:szCs w:val="28"/>
        </w:rPr>
        <w:t>цели, распределять роли, договариваться друг с другом и т. д.);</w:t>
      </w:r>
    </w:p>
    <w:p w:rsidR="00986559" w:rsidRDefault="00986559" w:rsidP="00185F3B">
      <w:pPr>
        <w:spacing w:after="0" w:line="240" w:lineRule="auto"/>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устранять в рамках диалога разрывы в коммуникации, обусловленные</w:t>
      </w:r>
      <w:r>
        <w:rPr>
          <w:sz w:val="20"/>
          <w:szCs w:val="20"/>
        </w:rPr>
        <w:t xml:space="preserve"> </w:t>
      </w:r>
      <w:r>
        <w:rPr>
          <w:rFonts w:ascii="Times New Roman" w:eastAsia="Times New Roman" w:hAnsi="Times New Roman" w:cs="Times New Roman"/>
          <w:sz w:val="28"/>
          <w:szCs w:val="28"/>
        </w:rPr>
        <w:t>непониманием неприятием со стороны собеседника задачи, формы</w:t>
      </w:r>
      <w:r>
        <w:rPr>
          <w:sz w:val="20"/>
          <w:szCs w:val="20"/>
        </w:rPr>
        <w:tab/>
      </w:r>
      <w:r>
        <w:rPr>
          <w:rFonts w:ascii="Times New Roman" w:eastAsia="Times New Roman" w:hAnsi="Times New Roman" w:cs="Times New Roman"/>
          <w:sz w:val="28"/>
          <w:szCs w:val="28"/>
        </w:rPr>
        <w:t>или</w:t>
      </w:r>
      <w:r>
        <w:rPr>
          <w:sz w:val="20"/>
          <w:szCs w:val="20"/>
        </w:rPr>
        <w:t xml:space="preserve"> </w:t>
      </w:r>
      <w:r>
        <w:rPr>
          <w:rFonts w:ascii="Times New Roman" w:eastAsia="Times New Roman" w:hAnsi="Times New Roman" w:cs="Times New Roman"/>
          <w:sz w:val="28"/>
          <w:szCs w:val="28"/>
        </w:rPr>
        <w:t>содержания диалога.</w:t>
      </w:r>
    </w:p>
    <w:p w:rsidR="00986559" w:rsidRDefault="00986559" w:rsidP="00986559">
      <w:pPr>
        <w:tabs>
          <w:tab w:val="left" w:pos="1816"/>
        </w:tabs>
        <w:spacing w:after="0" w:line="240" w:lineRule="auto"/>
        <w:rPr>
          <w:rFonts w:ascii="Times New Roman" w:eastAsia="Times New Roman" w:hAnsi="Times New Roman" w:cs="Times New Roman"/>
          <w:sz w:val="28"/>
          <w:szCs w:val="28"/>
        </w:rPr>
      </w:pPr>
      <w:r w:rsidRPr="00C13A6A">
        <w:rPr>
          <w:rFonts w:ascii="Times New Roman" w:hAnsi="Times New Roman" w:cs="Times New Roman"/>
          <w:sz w:val="28"/>
          <w:szCs w:val="28"/>
        </w:rPr>
        <w:t>2.</w:t>
      </w:r>
      <w:r>
        <w:rPr>
          <w:rFonts w:ascii="Times New Roman" w:eastAsia="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w:t>
      </w:r>
      <w:r>
        <w:rPr>
          <w:rFonts w:eastAsia="Times New Roman"/>
          <w:sz w:val="28"/>
          <w:szCs w:val="28"/>
        </w:rPr>
        <w:t xml:space="preserve"> </w:t>
      </w:r>
      <w:r>
        <w:rPr>
          <w:rFonts w:ascii="Times New Roman" w:eastAsia="Times New Roman" w:hAnsi="Times New Roman" w:cs="Times New Roman"/>
          <w:sz w:val="28"/>
          <w:szCs w:val="28"/>
        </w:rPr>
        <w:t xml:space="preserve">письменной речью, монологичес кой контекстной речью. </w:t>
      </w:r>
    </w:p>
    <w:p w:rsidR="00986559" w:rsidRPr="00C13A6A" w:rsidRDefault="00986559" w:rsidP="00986559">
      <w:pPr>
        <w:tabs>
          <w:tab w:val="left" w:pos="1816"/>
        </w:tabs>
        <w:spacing w:after="0" w:line="240" w:lineRule="auto"/>
        <w:jc w:val="both"/>
        <w:rPr>
          <w:rFonts w:eastAsia="Times New Roman"/>
          <w:sz w:val="28"/>
          <w:szCs w:val="28"/>
        </w:rPr>
      </w:pPr>
      <w:r>
        <w:rPr>
          <w:rFonts w:ascii="Times New Roman" w:eastAsia="Times New Roman" w:hAnsi="Times New Roman" w:cs="Times New Roman"/>
          <w:sz w:val="28"/>
          <w:szCs w:val="28"/>
        </w:rPr>
        <w:t>Обучающийся сможет:</w:t>
      </w:r>
    </w:p>
    <w:p w:rsidR="00986559" w:rsidRDefault="00986559" w:rsidP="00986559">
      <w:pPr>
        <w:tabs>
          <w:tab w:val="left" w:pos="1393"/>
        </w:tabs>
        <w:spacing w:after="0" w:line="240" w:lineRule="auto"/>
        <w:ind w:right="56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определять задачу коммуникации и в соответствии с ней отбирать речевые средства;</w:t>
      </w:r>
    </w:p>
    <w:p w:rsidR="00986559" w:rsidRDefault="00986559" w:rsidP="00986559">
      <w:pPr>
        <w:tabs>
          <w:tab w:val="left" w:pos="1393"/>
        </w:tabs>
        <w:spacing w:after="0" w:line="240" w:lineRule="auto"/>
        <w:ind w:right="20"/>
        <w:jc w:val="both"/>
        <w:rPr>
          <w:rFonts w:ascii="Symbol" w:eastAsia="Symbol" w:hAnsi="Symbol" w:cs="Symbol"/>
          <w:sz w:val="28"/>
          <w:szCs w:val="28"/>
        </w:rPr>
      </w:pPr>
      <w:r>
        <w:rPr>
          <w:rFonts w:ascii="Times New Roman" w:eastAsia="Times New Roman" w:hAnsi="Times New Roman" w:cs="Times New Roman"/>
          <w:sz w:val="28"/>
          <w:szCs w:val="28"/>
        </w:rPr>
        <w:t>- отбирать и использовать речевые средства в процессе коммуникации с другими людьми (диалог в паре, в малой группе и т. д.);</w:t>
      </w:r>
    </w:p>
    <w:p w:rsidR="00986559" w:rsidRDefault="00986559" w:rsidP="00986559">
      <w:pPr>
        <w:tabs>
          <w:tab w:val="left" w:pos="1393"/>
        </w:tabs>
        <w:spacing w:after="0" w:line="240" w:lineRule="auto"/>
        <w:ind w:right="7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представлять в устной или письменной форме развернутый план собственной деятельности;</w:t>
      </w:r>
    </w:p>
    <w:p w:rsidR="00986559" w:rsidRDefault="00986559" w:rsidP="00986559">
      <w:pPr>
        <w:spacing w:after="0" w:line="240" w:lineRule="auto"/>
        <w:ind w:right="119"/>
        <w:jc w:val="both"/>
        <w:rPr>
          <w:rFonts w:ascii="Symbol" w:eastAsia="Symbol" w:hAnsi="Symbol" w:cs="Symbol"/>
          <w:sz w:val="28"/>
          <w:szCs w:val="28"/>
        </w:rPr>
      </w:pPr>
      <w:r>
        <w:rPr>
          <w:rFonts w:ascii="Times New Roman" w:eastAsia="Times New Roman" w:hAnsi="Times New Roman" w:cs="Times New Roman"/>
          <w:sz w:val="28"/>
          <w:szCs w:val="28"/>
        </w:rPr>
        <w:lastRenderedPageBreak/>
        <w:t xml:space="preserve"> - соблюдать нормы публичной речи, регламент в монологе и дискуссии</w:t>
      </w:r>
    </w:p>
    <w:p w:rsidR="00986559" w:rsidRDefault="00986559" w:rsidP="00986559">
      <w:pPr>
        <w:tabs>
          <w:tab w:val="left" w:pos="600"/>
        </w:tabs>
        <w:spacing w:after="0" w:line="240" w:lineRule="auto"/>
        <w:rPr>
          <w:rFonts w:eastAsia="Times New Roman"/>
          <w:sz w:val="28"/>
          <w:szCs w:val="28"/>
        </w:rPr>
      </w:pPr>
      <w:r>
        <w:rPr>
          <w:rFonts w:ascii="Times New Roman" w:eastAsia="Times New Roman" w:hAnsi="Times New Roman" w:cs="Times New Roman"/>
          <w:sz w:val="28"/>
          <w:szCs w:val="28"/>
        </w:rPr>
        <w:t>соответствии с коммуникативной задачей;</w:t>
      </w:r>
    </w:p>
    <w:p w:rsidR="00986559" w:rsidRDefault="00986559" w:rsidP="00986559">
      <w:pPr>
        <w:tabs>
          <w:tab w:val="left" w:pos="1393"/>
        </w:tabs>
        <w:spacing w:after="0" w:line="240" w:lineRule="auto"/>
        <w:ind w:right="740"/>
        <w:jc w:val="both"/>
        <w:rPr>
          <w:rFonts w:ascii="Symbol" w:eastAsia="Symbol" w:hAnsi="Symbol" w:cs="Symbol"/>
          <w:sz w:val="28"/>
          <w:szCs w:val="28"/>
        </w:rPr>
      </w:pPr>
      <w:r>
        <w:rPr>
          <w:rFonts w:eastAsia="Times New Roman"/>
          <w:sz w:val="28"/>
          <w:szCs w:val="28"/>
        </w:rPr>
        <w:t xml:space="preserve">- </w:t>
      </w:r>
      <w:r>
        <w:rPr>
          <w:rFonts w:ascii="Times New Roman" w:eastAsia="Times New Roman" w:hAnsi="Times New Roman" w:cs="Times New Roman"/>
          <w:sz w:val="28"/>
          <w:szCs w:val="28"/>
        </w:rPr>
        <w:t>высказывать и обосновывать мнение (суждение) и запрашивать мнение партнера в рамках диалога;</w:t>
      </w:r>
    </w:p>
    <w:p w:rsidR="00986559" w:rsidRDefault="00986559" w:rsidP="00986559">
      <w:pPr>
        <w:tabs>
          <w:tab w:val="left" w:pos="1393"/>
        </w:tabs>
        <w:spacing w:after="0" w:line="240" w:lineRule="auto"/>
        <w:ind w:right="1620"/>
        <w:jc w:val="both"/>
        <w:rPr>
          <w:rFonts w:ascii="Symbol" w:eastAsia="Symbol" w:hAnsi="Symbol" w:cs="Symbol"/>
          <w:sz w:val="28"/>
          <w:szCs w:val="28"/>
        </w:rPr>
      </w:pPr>
      <w:r>
        <w:rPr>
          <w:rFonts w:ascii="Times New Roman" w:eastAsia="Times New Roman" w:hAnsi="Times New Roman" w:cs="Times New Roman"/>
          <w:sz w:val="28"/>
          <w:szCs w:val="28"/>
        </w:rPr>
        <w:t>- принимать решение в ходе диалога и согласовывать его с собеседником;</w:t>
      </w:r>
    </w:p>
    <w:p w:rsidR="00986559" w:rsidRDefault="00986559" w:rsidP="00986559">
      <w:pPr>
        <w:tabs>
          <w:tab w:val="left" w:pos="1393"/>
        </w:tabs>
        <w:spacing w:after="0" w:line="240" w:lineRule="auto"/>
        <w:ind w:right="380"/>
        <w:jc w:val="both"/>
        <w:rPr>
          <w:rFonts w:ascii="Symbol" w:eastAsia="Symbol" w:hAnsi="Symbol" w:cs="Symbol"/>
          <w:sz w:val="28"/>
          <w:szCs w:val="28"/>
        </w:rPr>
      </w:pPr>
      <w:r>
        <w:rPr>
          <w:rFonts w:ascii="Times New Roman" w:eastAsia="Times New Roman" w:hAnsi="Times New Roman" w:cs="Times New Roman"/>
          <w:sz w:val="28"/>
          <w:szCs w:val="28"/>
        </w:rPr>
        <w:t>- создавать письменные «клишированные» и оригинальные тексты с использованием необходимых речевых средств;</w:t>
      </w:r>
    </w:p>
    <w:p w:rsidR="00986559" w:rsidRDefault="00986559" w:rsidP="00986559">
      <w:pPr>
        <w:spacing w:line="240" w:lineRule="auto"/>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использовать вербальные средства (средства логической связи) для выделения смысловых блоков своего выступления;</w:t>
      </w:r>
    </w:p>
    <w:p w:rsidR="00986559" w:rsidRDefault="00986559" w:rsidP="00986559">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использовать невербальные средства или наглядные материалы,</w:t>
      </w:r>
      <w:r>
        <w:rPr>
          <w:sz w:val="20"/>
          <w:szCs w:val="20"/>
        </w:rPr>
        <w:t xml:space="preserve"> </w:t>
      </w:r>
      <w:r>
        <w:rPr>
          <w:rFonts w:ascii="Times New Roman" w:eastAsia="Times New Roman" w:hAnsi="Times New Roman" w:cs="Times New Roman"/>
          <w:sz w:val="28"/>
          <w:szCs w:val="28"/>
        </w:rPr>
        <w:t>подготовленные отобранные под руководством учителя;</w:t>
      </w:r>
    </w:p>
    <w:p w:rsidR="00986559" w:rsidRDefault="00986559" w:rsidP="00986559">
      <w:pPr>
        <w:rPr>
          <w:sz w:val="20"/>
          <w:szCs w:val="20"/>
        </w:rPr>
      </w:pPr>
      <w:r>
        <w:rPr>
          <w:sz w:val="20"/>
          <w:szCs w:val="20"/>
        </w:rPr>
        <w:t xml:space="preserve">- </w:t>
      </w:r>
      <w:r>
        <w:rPr>
          <w:rFonts w:ascii="Times New Roman" w:eastAsia="Times New Roman" w:hAnsi="Times New Roman" w:cs="Times New Roman"/>
          <w:sz w:val="28"/>
          <w:szCs w:val="28"/>
        </w:rPr>
        <w:t>делать оценочный вывод о достижении цели коммуникации</w:t>
      </w:r>
      <w:r>
        <w:rPr>
          <w:sz w:val="20"/>
          <w:szCs w:val="20"/>
        </w:rPr>
        <w:t xml:space="preserve"> </w:t>
      </w:r>
      <w:r>
        <w:rPr>
          <w:rFonts w:ascii="Times New Roman" w:eastAsia="Times New Roman" w:hAnsi="Times New Roman" w:cs="Times New Roman"/>
          <w:sz w:val="28"/>
          <w:szCs w:val="28"/>
        </w:rPr>
        <w:t>непосредственно после завершения коммун</w:t>
      </w:r>
      <w:r>
        <w:rPr>
          <w:sz w:val="20"/>
          <w:szCs w:val="20"/>
        </w:rPr>
        <w:tab/>
      </w:r>
      <w:r>
        <w:rPr>
          <w:rFonts w:ascii="Times New Roman" w:eastAsia="Times New Roman" w:hAnsi="Times New Roman" w:cs="Times New Roman"/>
          <w:sz w:val="27"/>
          <w:szCs w:val="27"/>
        </w:rPr>
        <w:t>икативного контакта и</w:t>
      </w:r>
      <w:r w:rsidRPr="00C13A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обосновывать его.</w:t>
      </w:r>
    </w:p>
    <w:p w:rsidR="00986559" w:rsidRDefault="00986559" w:rsidP="00986559">
      <w:pPr>
        <w:tabs>
          <w:tab w:val="left" w:pos="1820"/>
        </w:tabs>
        <w:spacing w:after="0" w:line="240" w:lineRule="auto"/>
        <w:jc w:val="both"/>
        <w:rPr>
          <w:rFonts w:ascii="Times New Roman" w:eastAsia="Times New Roman" w:hAnsi="Times New Roman" w:cs="Times New Roman"/>
          <w:sz w:val="28"/>
          <w:szCs w:val="28"/>
        </w:rPr>
      </w:pPr>
      <w:r w:rsidRPr="00C13A6A">
        <w:rPr>
          <w:rFonts w:ascii="Times New Roman" w:hAnsi="Times New Roman" w:cs="Times New Roman"/>
          <w:sz w:val="28"/>
          <w:szCs w:val="28"/>
        </w:rPr>
        <w:t>3.</w:t>
      </w:r>
      <w:r>
        <w:rPr>
          <w:rFonts w:ascii="Times New Roman" w:eastAsia="Times New Roman" w:hAnsi="Times New Roman" w:cs="Times New Roman"/>
          <w:sz w:val="28"/>
          <w:szCs w:val="28"/>
        </w:rPr>
        <w:t>Формирование и развитие компетентности в области</w:t>
      </w:r>
      <w:r>
        <w:rPr>
          <w:rFonts w:eastAsia="Times New Roman"/>
          <w:sz w:val="28"/>
          <w:szCs w:val="28"/>
        </w:rPr>
        <w:t xml:space="preserve"> </w:t>
      </w:r>
      <w:r>
        <w:rPr>
          <w:rFonts w:ascii="Times New Roman" w:eastAsia="Times New Roman" w:hAnsi="Times New Roman" w:cs="Times New Roman"/>
          <w:sz w:val="28"/>
          <w:szCs w:val="28"/>
        </w:rPr>
        <w:t xml:space="preserve">использования информационно -коммуникационных технологий (далее – ИКТ). </w:t>
      </w:r>
    </w:p>
    <w:p w:rsidR="00986559" w:rsidRPr="00C13A6A" w:rsidRDefault="00986559" w:rsidP="00986559">
      <w:pPr>
        <w:tabs>
          <w:tab w:val="left" w:pos="1820"/>
        </w:tabs>
        <w:spacing w:after="0" w:line="240" w:lineRule="auto"/>
        <w:jc w:val="both"/>
        <w:rPr>
          <w:rFonts w:eastAsia="Times New Roman"/>
          <w:sz w:val="28"/>
          <w:szCs w:val="28"/>
        </w:rPr>
      </w:pPr>
      <w:r>
        <w:rPr>
          <w:rFonts w:ascii="Times New Roman" w:eastAsia="Times New Roman" w:hAnsi="Times New Roman" w:cs="Times New Roman"/>
          <w:sz w:val="28"/>
          <w:szCs w:val="28"/>
        </w:rPr>
        <w:t>Обучающийся сможет:</w:t>
      </w:r>
    </w:p>
    <w:p w:rsidR="00986559" w:rsidRDefault="00986559" w:rsidP="00986559">
      <w:pPr>
        <w:tabs>
          <w:tab w:val="left" w:pos="1400"/>
        </w:tabs>
        <w:spacing w:after="0" w:line="240" w:lineRule="auto"/>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целенаправленно искать и использовать информационные ресурсы,</w:t>
      </w:r>
    </w:p>
    <w:p w:rsidR="00986559" w:rsidRDefault="00986559" w:rsidP="00986559">
      <w:pPr>
        <w:spacing w:line="240" w:lineRule="auto"/>
        <w:ind w:right="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необходимые для решения учебных и практических задач с помощью средств ИКТ;</w:t>
      </w:r>
    </w:p>
    <w:p w:rsidR="00986559" w:rsidRPr="00C13A6A" w:rsidRDefault="00986559" w:rsidP="00986559">
      <w:pPr>
        <w:spacing w:line="240" w:lineRule="auto"/>
        <w:ind w:right="140"/>
        <w:jc w:val="both"/>
        <w:rPr>
          <w:sz w:val="20"/>
          <w:szCs w:val="20"/>
        </w:rPr>
      </w:pPr>
      <w:r>
        <w:rPr>
          <w:rFonts w:ascii="Times New Roman" w:eastAsia="Times New Roman" w:hAnsi="Times New Roman" w:cs="Times New Roman"/>
          <w:sz w:val="28"/>
          <w:szCs w:val="28"/>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86559" w:rsidRPr="00C13A6A" w:rsidRDefault="00986559" w:rsidP="00986559">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выделять информационный аспект задачи, оперировать данными,</w:t>
      </w:r>
      <w:r>
        <w:rPr>
          <w:rFonts w:ascii="Symbol" w:eastAsia="Symbol" w:hAnsi="Symbol" w:cs="Symbol"/>
          <w:sz w:val="28"/>
          <w:szCs w:val="28"/>
        </w:rPr>
        <w:t></w:t>
      </w:r>
      <w:r>
        <w:rPr>
          <w:rFonts w:ascii="Times New Roman" w:eastAsia="Times New Roman" w:hAnsi="Times New Roman" w:cs="Times New Roman"/>
          <w:sz w:val="28"/>
          <w:szCs w:val="28"/>
        </w:rPr>
        <w:t>использовать модель решения задачи;</w:t>
      </w:r>
    </w:p>
    <w:p w:rsidR="00986559" w:rsidRPr="00986559" w:rsidRDefault="00986559" w:rsidP="00986559">
      <w:pPr>
        <w:tabs>
          <w:tab w:val="left" w:pos="1393"/>
        </w:tabs>
        <w:spacing w:after="0" w:line="240" w:lineRule="auto"/>
        <w:ind w:right="80"/>
        <w:jc w:val="both"/>
        <w:rPr>
          <w:rFonts w:ascii="Symbol" w:eastAsia="Symbol" w:hAnsi="Symbol" w:cs="Symbol"/>
          <w:sz w:val="28"/>
          <w:szCs w:val="28"/>
        </w:rPr>
      </w:pPr>
      <w:r>
        <w:rPr>
          <w:rFonts w:ascii="Times New Roman" w:eastAsia="Times New Roman" w:hAnsi="Times New Roman" w:cs="Times New Roman"/>
          <w:sz w:val="28"/>
          <w:szCs w:val="28"/>
        </w:rPr>
        <w:t>- использовать компьютерные технологии (включая выбор адекватных задаче инструментальных программно -аппаратных средств и сервисов) для решения информационных и коммуникационных учебных задач, в том числе:вычисление, написание писем, сочинений, докладов, рефератов, создание презентаций и др.;</w:t>
      </w:r>
    </w:p>
    <w:p w:rsidR="00986559" w:rsidRDefault="00986559" w:rsidP="00986559">
      <w:pPr>
        <w:spacing w:line="240" w:lineRule="auto"/>
        <w:ind w:right="660"/>
        <w:jc w:val="both"/>
        <w:rPr>
          <w:sz w:val="20"/>
          <w:szCs w:val="20"/>
        </w:rPr>
      </w:pPr>
      <w:r>
        <w:rPr>
          <w:sz w:val="20"/>
          <w:szCs w:val="20"/>
        </w:rPr>
        <w:t xml:space="preserve">- </w:t>
      </w:r>
      <w:r>
        <w:rPr>
          <w:rFonts w:ascii="Times New Roman" w:eastAsia="Times New Roman" w:hAnsi="Times New Roman" w:cs="Times New Roman"/>
          <w:sz w:val="28"/>
          <w:szCs w:val="28"/>
        </w:rPr>
        <w:t>использовать информацию с учетом этических и правовых норм;</w:t>
      </w:r>
    </w:p>
    <w:p w:rsidR="00986559" w:rsidRDefault="00986559" w:rsidP="00986559">
      <w:pPr>
        <w:rPr>
          <w:sz w:val="20"/>
          <w:szCs w:val="20"/>
        </w:rPr>
      </w:pPr>
      <w:r>
        <w:rPr>
          <w:sz w:val="20"/>
          <w:szCs w:val="20"/>
        </w:rPr>
        <w:t xml:space="preserve">- </w:t>
      </w:r>
      <w:r>
        <w:rPr>
          <w:rFonts w:ascii="Times New Roman" w:eastAsia="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r w:rsidRPr="0098655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пониманием основного содержания, с выборочным и завлечениеинформационной переработки текстов различных функциональных разновидностей языка;</w:t>
      </w:r>
    </w:p>
    <w:p w:rsidR="00986559" w:rsidRDefault="00986559" w:rsidP="00986559">
      <w:pPr>
        <w:rPr>
          <w:sz w:val="20"/>
          <w:szCs w:val="20"/>
        </w:rPr>
      </w:pPr>
      <w:r>
        <w:rPr>
          <w:sz w:val="20"/>
          <w:szCs w:val="20"/>
        </w:rPr>
        <w:t xml:space="preserve">- </w:t>
      </w:r>
      <w:r>
        <w:rPr>
          <w:rFonts w:ascii="Times New Roman" w:eastAsia="Times New Roman" w:hAnsi="Times New Roman" w:cs="Times New Roman"/>
          <w:sz w:val="28"/>
          <w:szCs w:val="28"/>
        </w:rPr>
        <w:t>адекватно понимать, интерпретировать и комментировать тексты различных функционально -смысловых типов речи (повествование, описание,</w:t>
      </w:r>
      <w:r>
        <w:rPr>
          <w:sz w:val="20"/>
          <w:szCs w:val="20"/>
        </w:rPr>
        <w:t xml:space="preserve"> </w:t>
      </w:r>
      <w:r>
        <w:rPr>
          <w:rFonts w:ascii="Times New Roman" w:eastAsia="Times New Roman" w:hAnsi="Times New Roman" w:cs="Times New Roman"/>
          <w:sz w:val="28"/>
          <w:szCs w:val="28"/>
        </w:rPr>
        <w:t>рассуждение) и функциональных разновидностей языка;</w:t>
      </w:r>
    </w:p>
    <w:p w:rsidR="00986559" w:rsidRDefault="00986559" w:rsidP="00401584">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 xml:space="preserve">участвовать в диалогическом и полилогическом общении, </w:t>
      </w:r>
      <w:r>
        <w:rPr>
          <w:rFonts w:ascii="Times New Roman" w:eastAsia="Times New Roman" w:hAnsi="Times New Roman" w:cs="Times New Roman"/>
          <w:sz w:val="27"/>
          <w:szCs w:val="27"/>
        </w:rPr>
        <w:t>создавать</w:t>
      </w:r>
      <w:r>
        <w:rPr>
          <w:sz w:val="20"/>
          <w:szCs w:val="20"/>
        </w:rPr>
        <w:t xml:space="preserve"> </w:t>
      </w:r>
      <w:r>
        <w:rPr>
          <w:rFonts w:ascii="Times New Roman" w:eastAsia="Times New Roman" w:hAnsi="Times New Roman" w:cs="Times New Roman"/>
          <w:sz w:val="28"/>
          <w:szCs w:val="28"/>
        </w:rPr>
        <w:t>устные монологические высказывания разной коммуникативной</w:t>
      </w:r>
      <w:r>
        <w:rPr>
          <w:sz w:val="20"/>
          <w:szCs w:val="20"/>
        </w:rPr>
        <w:t xml:space="preserve"> </w:t>
      </w:r>
      <w:r>
        <w:rPr>
          <w:rFonts w:ascii="Times New Roman" w:eastAsia="Times New Roman" w:hAnsi="Times New Roman" w:cs="Times New Roman"/>
          <w:sz w:val="28"/>
          <w:szCs w:val="28"/>
        </w:rPr>
        <w:t>направленности в зависимости от целей, сферы и ситуации общения с</w:t>
      </w:r>
      <w:r>
        <w:rPr>
          <w:sz w:val="20"/>
          <w:szCs w:val="20"/>
        </w:rPr>
        <w:t xml:space="preserve"> </w:t>
      </w:r>
      <w:r>
        <w:rPr>
          <w:rFonts w:ascii="Times New Roman" w:eastAsia="Times New Roman" w:hAnsi="Times New Roman" w:cs="Times New Roman"/>
          <w:sz w:val="28"/>
          <w:szCs w:val="28"/>
        </w:rPr>
        <w:t>соблюдением норм современного рус ского литературного языка и речевого этикета;</w:t>
      </w:r>
    </w:p>
    <w:p w:rsidR="00986559" w:rsidRDefault="00986559" w:rsidP="00401584">
      <w:pPr>
        <w:tabs>
          <w:tab w:val="left" w:pos="1393"/>
        </w:tabs>
        <w:spacing w:after="0" w:line="240" w:lineRule="auto"/>
        <w:ind w:right="400"/>
        <w:jc w:val="both"/>
        <w:rPr>
          <w:rFonts w:ascii="Symbol" w:eastAsia="Symbol" w:hAnsi="Symbol" w:cs="Symbol"/>
          <w:sz w:val="28"/>
          <w:szCs w:val="28"/>
        </w:rPr>
      </w:pPr>
      <w:r>
        <w:rPr>
          <w:sz w:val="20"/>
          <w:szCs w:val="20"/>
        </w:rPr>
        <w:lastRenderedPageBreak/>
        <w:t xml:space="preserve">- </w:t>
      </w:r>
      <w:r>
        <w:rPr>
          <w:rFonts w:ascii="Times New Roman" w:eastAsia="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44883" w:rsidRDefault="00986559" w:rsidP="00744883">
      <w:pPr>
        <w:spacing w:line="240" w:lineRule="auto"/>
        <w:jc w:val="both"/>
        <w:rPr>
          <w:rFonts w:ascii="Times New Roman" w:eastAsia="Times New Roman" w:hAnsi="Times New Roman" w:cs="Times New Roman"/>
          <w:sz w:val="28"/>
          <w:szCs w:val="28"/>
        </w:rPr>
      </w:pPr>
      <w:r>
        <w:rPr>
          <w:sz w:val="20"/>
          <w:szCs w:val="20"/>
        </w:rPr>
        <w:t xml:space="preserve">- </w:t>
      </w:r>
      <w:r>
        <w:rPr>
          <w:rFonts w:ascii="Times New Roman" w:eastAsia="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 - смысловому типу речи и функциональной разновидности языка;</w:t>
      </w:r>
    </w:p>
    <w:p w:rsidR="00744883" w:rsidRPr="00744883" w:rsidRDefault="0024604C" w:rsidP="00744883">
      <w:pPr>
        <w:spacing w:line="240" w:lineRule="auto"/>
        <w:jc w:val="both"/>
        <w:rPr>
          <w:sz w:val="20"/>
          <w:szCs w:val="20"/>
        </w:rPr>
      </w:pPr>
      <w:r>
        <w:rPr>
          <w:rFonts w:ascii="TimesNewRomanPS-BoldMT" w:hAnsi="TimesNewRomanPS-BoldMT"/>
          <w:b/>
          <w:color w:val="000000"/>
          <w:sz w:val="28"/>
          <w:szCs w:val="28"/>
        </w:rPr>
        <w:t>1.2.5. Предметные результаты</w:t>
      </w:r>
      <w:bookmarkStart w:id="1" w:name="_Toc288410657"/>
      <w:bookmarkStart w:id="2" w:name="_Toc288410528"/>
      <w:bookmarkStart w:id="3" w:name="_Toc288394061"/>
      <w:bookmarkStart w:id="4" w:name="_Toc294246072"/>
    </w:p>
    <w:p w:rsidR="00744883" w:rsidRDefault="00744883" w:rsidP="00744883">
      <w:pPr>
        <w:pStyle w:val="ab"/>
        <w:ind w:left="360"/>
      </w:pPr>
      <w:r>
        <w:rPr>
          <w:lang w:val="ru-RU"/>
        </w:rPr>
        <w:t>1.2.5.1.</w:t>
      </w:r>
      <w:r>
        <w:t>Русский язык</w:t>
      </w:r>
      <w:bookmarkEnd w:id="1"/>
      <w:bookmarkEnd w:id="2"/>
      <w:bookmarkEnd w:id="3"/>
      <w:bookmarkEnd w:id="4"/>
    </w:p>
    <w:p w:rsidR="00744883" w:rsidRPr="00744883" w:rsidRDefault="00744883" w:rsidP="00744883">
      <w:pPr>
        <w:pStyle w:val="ae"/>
        <w:spacing w:line="240" w:lineRule="auto"/>
        <w:ind w:firstLine="454"/>
        <w:rPr>
          <w:rFonts w:ascii="Times New Roman" w:hAnsi="Times New Roman" w:cs="Times New Roman"/>
          <w:color w:val="auto"/>
          <w:sz w:val="28"/>
          <w:szCs w:val="28"/>
        </w:rPr>
      </w:pPr>
      <w:r w:rsidRPr="00744883">
        <w:rPr>
          <w:rFonts w:ascii="Times New Roman" w:hAnsi="Times New Roman" w:cs="Times New Roman"/>
          <w:color w:val="auto"/>
          <w:sz w:val="28"/>
          <w:szCs w:val="28"/>
        </w:rPr>
        <w:t xml:space="preserve">В результате изучения курса русского языка обучающиеся </w:t>
      </w:r>
      <w:r w:rsidRPr="00744883">
        <w:rPr>
          <w:rFonts w:ascii="Times New Roman" w:hAnsi="Times New Roman" w:cs="Times New Roman"/>
          <w:color w:val="auto"/>
          <w:spacing w:val="2"/>
          <w:sz w:val="28"/>
          <w:szCs w:val="28"/>
        </w:rPr>
        <w:t>при получении начального общего образования научатся осоз</w:t>
      </w:r>
      <w:r w:rsidRPr="00744883">
        <w:rPr>
          <w:rFonts w:ascii="Times New Roman" w:hAnsi="Times New Roman" w:cs="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744883">
        <w:rPr>
          <w:rFonts w:ascii="Times New Roman" w:hAnsi="Times New Roman" w:cs="Times New Roman"/>
          <w:color w:val="auto"/>
          <w:spacing w:val="2"/>
          <w:sz w:val="28"/>
          <w:szCs w:val="28"/>
        </w:rPr>
        <w:t>ваться позитивное эмоционально</w:t>
      </w:r>
      <w:r w:rsidRPr="00744883">
        <w:rPr>
          <w:rFonts w:ascii="Times New Roman" w:hAnsi="Times New Roman" w:cs="Times New Roman"/>
          <w:color w:val="auto"/>
          <w:spacing w:val="2"/>
          <w:sz w:val="28"/>
          <w:szCs w:val="28"/>
        </w:rPr>
        <w:softHyphen/>
        <w:t xml:space="preserve">ценностное отношение к русскому и родному языкам, стремление к их грамотному </w:t>
      </w:r>
      <w:r w:rsidRPr="00744883">
        <w:rPr>
          <w:rFonts w:ascii="Times New Roman" w:hAnsi="Times New Roman" w:cs="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744883" w:rsidRPr="00744883" w:rsidRDefault="00744883" w:rsidP="00744883">
      <w:pPr>
        <w:tabs>
          <w:tab w:val="left" w:pos="142"/>
          <w:tab w:val="left" w:leader="dot" w:pos="624"/>
        </w:tabs>
        <w:spacing w:line="240" w:lineRule="auto"/>
        <w:ind w:firstLine="709"/>
        <w:jc w:val="both"/>
        <w:rPr>
          <w:rStyle w:val="Zag11"/>
          <w:rFonts w:ascii="Times New Roman" w:eastAsia="@Arial Unicode MS" w:hAnsi="Times New Roman" w:cs="Times New Roman"/>
          <w:sz w:val="28"/>
          <w:szCs w:val="28"/>
        </w:rPr>
      </w:pPr>
      <w:r w:rsidRPr="00744883">
        <w:rPr>
          <w:rStyle w:val="Zag11"/>
          <w:rFonts w:ascii="Times New Roman" w:eastAsia="@Arial Unicode MS" w:hAnsi="Times New Roman" w:cs="Times New Roman"/>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744883" w:rsidRPr="00744883" w:rsidRDefault="00744883" w:rsidP="00744883">
      <w:pPr>
        <w:tabs>
          <w:tab w:val="left" w:pos="142"/>
          <w:tab w:val="left" w:leader="dot" w:pos="624"/>
        </w:tabs>
        <w:spacing w:line="240" w:lineRule="auto"/>
        <w:ind w:firstLine="709"/>
        <w:jc w:val="both"/>
        <w:rPr>
          <w:rStyle w:val="Zag11"/>
          <w:rFonts w:ascii="Times New Roman" w:eastAsia="@Arial Unicode MS" w:hAnsi="Times New Roman" w:cs="Times New Roman"/>
          <w:sz w:val="28"/>
          <w:szCs w:val="28"/>
        </w:rPr>
      </w:pPr>
      <w:r w:rsidRPr="00744883">
        <w:rPr>
          <w:rStyle w:val="Zag11"/>
          <w:rFonts w:ascii="Times New Roman" w:eastAsia="@Arial Unicode MS" w:hAnsi="Times New Roman" w:cs="Times New Roman"/>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44883" w:rsidRPr="00744883" w:rsidRDefault="00744883" w:rsidP="00744883">
      <w:pPr>
        <w:tabs>
          <w:tab w:val="left" w:pos="142"/>
          <w:tab w:val="left" w:leader="dot" w:pos="624"/>
        </w:tabs>
        <w:spacing w:line="240" w:lineRule="auto"/>
        <w:ind w:firstLine="709"/>
        <w:jc w:val="both"/>
        <w:rPr>
          <w:rStyle w:val="Zag11"/>
          <w:rFonts w:ascii="Times New Roman" w:eastAsia="@Arial Unicode MS" w:hAnsi="Times New Roman" w:cs="Times New Roman"/>
          <w:sz w:val="28"/>
          <w:szCs w:val="28"/>
        </w:rPr>
      </w:pPr>
      <w:r w:rsidRPr="00744883">
        <w:rPr>
          <w:rStyle w:val="Zag11"/>
          <w:rFonts w:ascii="Times New Roman" w:eastAsia="@Arial Unicode MS" w:hAnsi="Times New Roman" w:cs="Times New Roman"/>
          <w:sz w:val="28"/>
          <w:szCs w:val="28"/>
        </w:rPr>
        <w:t>Выпускник на уровне начального общего образования:</w:t>
      </w:r>
    </w:p>
    <w:p w:rsidR="00744883" w:rsidRPr="00744883" w:rsidRDefault="00744883" w:rsidP="00744883">
      <w:pPr>
        <w:tabs>
          <w:tab w:val="left" w:pos="142"/>
          <w:tab w:val="left" w:leader="dot" w:pos="624"/>
        </w:tabs>
        <w:spacing w:line="240" w:lineRule="auto"/>
        <w:ind w:firstLine="709"/>
        <w:jc w:val="both"/>
        <w:rPr>
          <w:rStyle w:val="Zag11"/>
          <w:rFonts w:ascii="Times New Roman" w:eastAsia="@Arial Unicode MS" w:hAnsi="Times New Roman" w:cs="Times New Roman"/>
          <w:sz w:val="28"/>
          <w:szCs w:val="28"/>
        </w:rPr>
      </w:pPr>
      <w:r w:rsidRPr="00744883">
        <w:rPr>
          <w:rStyle w:val="Zag11"/>
          <w:rFonts w:ascii="Times New Roman" w:eastAsia="@Arial Unicode MS" w:hAnsi="Times New Roman" w:cs="Times New Roman"/>
          <w:sz w:val="28"/>
          <w:szCs w:val="28"/>
        </w:rPr>
        <w:t>научится осознавать безошибочное письмо как одно из проявлений собственного уровня культуры;</w:t>
      </w:r>
    </w:p>
    <w:p w:rsidR="00744883" w:rsidRPr="00744883" w:rsidRDefault="00744883" w:rsidP="00744883">
      <w:pPr>
        <w:tabs>
          <w:tab w:val="left" w:pos="142"/>
          <w:tab w:val="left" w:leader="dot" w:pos="624"/>
        </w:tabs>
        <w:spacing w:line="240" w:lineRule="auto"/>
        <w:ind w:firstLine="709"/>
        <w:jc w:val="both"/>
        <w:rPr>
          <w:rStyle w:val="Zag11"/>
          <w:rFonts w:ascii="Times New Roman" w:eastAsia="@Arial Unicode MS" w:hAnsi="Times New Roman" w:cs="Times New Roman"/>
          <w:sz w:val="28"/>
          <w:szCs w:val="28"/>
        </w:rPr>
      </w:pPr>
      <w:r w:rsidRPr="00744883">
        <w:rPr>
          <w:rStyle w:val="Zag11"/>
          <w:rFonts w:ascii="Times New Roman" w:eastAsia="@Arial Unicode MS" w:hAnsi="Times New Roman" w:cs="Times New Roman"/>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744883" w:rsidRPr="00744883" w:rsidRDefault="00744883" w:rsidP="00744883">
      <w:pPr>
        <w:tabs>
          <w:tab w:val="left" w:pos="142"/>
          <w:tab w:val="left" w:leader="dot" w:pos="624"/>
        </w:tabs>
        <w:spacing w:line="240" w:lineRule="auto"/>
        <w:ind w:firstLine="709"/>
        <w:jc w:val="both"/>
        <w:rPr>
          <w:rStyle w:val="Zag11"/>
          <w:rFonts w:ascii="Times New Roman" w:eastAsia="@Arial Unicode MS" w:hAnsi="Times New Roman" w:cs="Times New Roman"/>
          <w:sz w:val="28"/>
          <w:szCs w:val="28"/>
        </w:rPr>
      </w:pPr>
      <w:r w:rsidRPr="00744883">
        <w:rPr>
          <w:rStyle w:val="Zag11"/>
          <w:rFonts w:ascii="Times New Roman" w:eastAsia="@Arial Unicode MS" w:hAnsi="Times New Roman" w:cs="Times New Roman"/>
          <w:sz w:val="28"/>
          <w:szCs w:val="28"/>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w:t>
      </w:r>
      <w:r w:rsidRPr="00744883">
        <w:rPr>
          <w:rStyle w:val="Zag11"/>
          <w:rFonts w:ascii="Times New Roman" w:eastAsia="@Arial Unicode MS" w:hAnsi="Times New Roman" w:cs="Times New Roman"/>
          <w:sz w:val="28"/>
          <w:szCs w:val="28"/>
        </w:rPr>
        <w:lastRenderedPageBreak/>
        <w:t>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744883" w:rsidRPr="00744883" w:rsidRDefault="00744883" w:rsidP="00744883">
      <w:pPr>
        <w:pStyle w:val="Zag3"/>
        <w:tabs>
          <w:tab w:val="left" w:pos="142"/>
          <w:tab w:val="left" w:leader="dot" w:pos="624"/>
        </w:tabs>
        <w:spacing w:after="0" w:line="240" w:lineRule="auto"/>
        <w:ind w:firstLine="709"/>
        <w:jc w:val="both"/>
        <w:rPr>
          <w:rFonts w:eastAsia="@Arial Unicode MS"/>
          <w:i w:val="0"/>
          <w:iCs w:val="0"/>
          <w:color w:val="auto"/>
          <w:sz w:val="28"/>
          <w:szCs w:val="28"/>
          <w:lang w:val="ru-RU"/>
        </w:rPr>
      </w:pPr>
      <w:r w:rsidRPr="00744883">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744883" w:rsidRPr="00744883" w:rsidRDefault="00744883" w:rsidP="00744883">
      <w:pPr>
        <w:pStyle w:val="ae"/>
        <w:spacing w:line="240" w:lineRule="auto"/>
        <w:ind w:firstLine="454"/>
        <w:rPr>
          <w:rFonts w:ascii="Times New Roman" w:eastAsia="Times New Roman" w:hAnsi="Times New Roman" w:cs="Times New Roman"/>
          <w:color w:val="auto"/>
          <w:sz w:val="28"/>
          <w:szCs w:val="28"/>
        </w:rPr>
      </w:pPr>
    </w:p>
    <w:p w:rsidR="00744883" w:rsidRPr="00744883" w:rsidRDefault="00744883" w:rsidP="00744883">
      <w:pPr>
        <w:pStyle w:val="4"/>
        <w:spacing w:before="0" w:after="0" w:line="240" w:lineRule="auto"/>
        <w:ind w:firstLine="454"/>
        <w:jc w:val="both"/>
        <w:rPr>
          <w:rFonts w:ascii="Times New Roman" w:hAnsi="Times New Roman" w:cs="Times New Roman"/>
          <w:i w:val="0"/>
          <w:color w:val="auto"/>
          <w:sz w:val="28"/>
          <w:szCs w:val="28"/>
        </w:rPr>
      </w:pPr>
      <w:r w:rsidRPr="00744883">
        <w:rPr>
          <w:rFonts w:ascii="Times New Roman" w:hAnsi="Times New Roman" w:cs="Times New Roman"/>
          <w:i w:val="0"/>
          <w:color w:val="auto"/>
          <w:sz w:val="28"/>
          <w:szCs w:val="28"/>
        </w:rPr>
        <w:t>Содержательная линия «Система языка»</w:t>
      </w:r>
    </w:p>
    <w:p w:rsidR="00744883" w:rsidRPr="00744883" w:rsidRDefault="00744883" w:rsidP="00744883">
      <w:pPr>
        <w:pStyle w:val="ae"/>
        <w:spacing w:line="240" w:lineRule="auto"/>
        <w:ind w:firstLine="454"/>
        <w:rPr>
          <w:rFonts w:ascii="Times New Roman" w:hAnsi="Times New Roman" w:cs="Times New Roman"/>
          <w:color w:val="auto"/>
          <w:sz w:val="28"/>
          <w:szCs w:val="28"/>
        </w:rPr>
      </w:pPr>
      <w:r w:rsidRPr="00744883">
        <w:rPr>
          <w:rFonts w:ascii="Times New Roman" w:hAnsi="Times New Roman" w:cs="Times New Roman"/>
          <w:b/>
          <w:bCs/>
          <w:iCs/>
          <w:color w:val="auto"/>
          <w:sz w:val="28"/>
          <w:szCs w:val="28"/>
        </w:rPr>
        <w:t>Раздел «Фонетика и графика»</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color w:val="auto"/>
          <w:sz w:val="28"/>
          <w:szCs w:val="28"/>
        </w:rPr>
        <w:t>Выпускник научится:</w:t>
      </w:r>
    </w:p>
    <w:p w:rsidR="00744883" w:rsidRPr="00744883" w:rsidRDefault="00744883" w:rsidP="00744883">
      <w:pPr>
        <w:pStyle w:val="af0"/>
        <w:numPr>
          <w:ilvl w:val="0"/>
          <w:numId w:val="473"/>
        </w:numPr>
        <w:spacing w:line="240" w:lineRule="auto"/>
        <w:ind w:left="0"/>
        <w:rPr>
          <w:rFonts w:ascii="Times New Roman" w:hAnsi="Times New Roman" w:cs="Times New Roman"/>
          <w:color w:val="auto"/>
          <w:sz w:val="28"/>
          <w:szCs w:val="28"/>
        </w:rPr>
      </w:pPr>
      <w:r w:rsidRPr="00744883">
        <w:rPr>
          <w:rFonts w:ascii="Times New Roman" w:hAnsi="Times New Roman" w:cs="Times New Roman"/>
          <w:color w:val="auto"/>
          <w:sz w:val="28"/>
          <w:szCs w:val="28"/>
        </w:rPr>
        <w:t>различать звуки и буквы;</w:t>
      </w:r>
    </w:p>
    <w:p w:rsidR="00744883" w:rsidRPr="00744883" w:rsidRDefault="00744883" w:rsidP="00744883">
      <w:pPr>
        <w:pStyle w:val="af0"/>
        <w:numPr>
          <w:ilvl w:val="0"/>
          <w:numId w:val="473"/>
        </w:numPr>
        <w:spacing w:line="240" w:lineRule="auto"/>
        <w:ind w:left="0"/>
        <w:rPr>
          <w:rFonts w:ascii="Times New Roman" w:hAnsi="Times New Roman" w:cs="Times New Roman"/>
          <w:color w:val="auto"/>
          <w:sz w:val="28"/>
          <w:szCs w:val="28"/>
        </w:rPr>
      </w:pPr>
      <w:r w:rsidRPr="00744883">
        <w:rPr>
          <w:rFonts w:ascii="Times New Roman" w:hAnsi="Times New Roman" w:cs="Times New Roman"/>
          <w:color w:val="auto"/>
          <w:sz w:val="28"/>
          <w:szCs w:val="28"/>
        </w:rPr>
        <w:t>характеризовать звуки русского языка: гласные ударные/</w:t>
      </w:r>
      <w:r w:rsidRPr="00744883">
        <w:rPr>
          <w:rFonts w:ascii="Times New Roman" w:hAnsi="Times New Roman" w:cs="Times New Roman"/>
          <w:color w:val="auto"/>
          <w:spacing w:val="2"/>
          <w:sz w:val="28"/>
          <w:szCs w:val="28"/>
        </w:rPr>
        <w:t xml:space="preserve">безударные; согласные твёрдые/мягкие, парные/непарные </w:t>
      </w:r>
      <w:r w:rsidRPr="00744883">
        <w:rPr>
          <w:rFonts w:ascii="Times New Roman" w:hAnsi="Times New Roman" w:cs="Times New Roman"/>
          <w:color w:val="auto"/>
          <w:sz w:val="28"/>
          <w:szCs w:val="28"/>
        </w:rPr>
        <w:t>твёрдые и мягкие; согласные звонкие/глухие, парные/непарные звонкие и глухие;</w:t>
      </w:r>
    </w:p>
    <w:p w:rsidR="00744883" w:rsidRPr="00744883" w:rsidRDefault="00744883" w:rsidP="00744883">
      <w:pPr>
        <w:pStyle w:val="af0"/>
        <w:numPr>
          <w:ilvl w:val="0"/>
          <w:numId w:val="473"/>
        </w:numPr>
        <w:spacing w:line="240" w:lineRule="auto"/>
        <w:ind w:left="0"/>
        <w:rPr>
          <w:rFonts w:ascii="Times New Roman" w:hAnsi="Times New Roman" w:cs="Times New Roman"/>
          <w:color w:val="auto"/>
          <w:sz w:val="28"/>
          <w:szCs w:val="28"/>
        </w:rPr>
      </w:pPr>
      <w:r w:rsidRPr="00744883">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744883">
        <w:rPr>
          <w:rFonts w:ascii="Times New Roman" w:hAnsi="Times New Roman" w:cs="Times New Roman"/>
          <w:color w:val="auto"/>
          <w:sz w:val="28"/>
          <w:szCs w:val="28"/>
        </w:rPr>
        <w:t>.</w:t>
      </w:r>
    </w:p>
    <w:p w:rsidR="00744883" w:rsidRPr="00744883" w:rsidRDefault="00744883" w:rsidP="00744883">
      <w:pPr>
        <w:pStyle w:val="ae"/>
        <w:spacing w:line="240" w:lineRule="auto"/>
        <w:ind w:firstLine="454"/>
        <w:rPr>
          <w:rFonts w:ascii="Times New Roman" w:hAnsi="Times New Roman" w:cs="Times New Roman"/>
          <w:b/>
          <w:bCs/>
          <w:iCs/>
          <w:color w:val="auto"/>
          <w:sz w:val="28"/>
          <w:szCs w:val="28"/>
        </w:rPr>
      </w:pPr>
      <w:r w:rsidRPr="00744883">
        <w:rPr>
          <w:rFonts w:ascii="Times New Roman" w:hAnsi="Times New Roman" w:cs="Times New Roman"/>
          <w:b/>
          <w:iCs/>
          <w:color w:val="auto"/>
          <w:sz w:val="28"/>
          <w:szCs w:val="28"/>
        </w:rPr>
        <w:t>Выпускник получит возможность научиться</w:t>
      </w:r>
      <w:r w:rsidRPr="00744883">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744883">
        <w:rPr>
          <w:rFonts w:ascii="Times New Roman" w:hAnsi="Times New Roman" w:cs="Times New Roman"/>
          <w:iCs/>
          <w:color w:val="auto"/>
          <w:sz w:val="28"/>
          <w:szCs w:val="28"/>
        </w:rPr>
        <w:t>.</w:t>
      </w:r>
    </w:p>
    <w:p w:rsidR="00744883" w:rsidRPr="00744883" w:rsidRDefault="00744883" w:rsidP="00744883">
      <w:pPr>
        <w:pStyle w:val="ae"/>
        <w:spacing w:line="240" w:lineRule="auto"/>
        <w:ind w:firstLine="454"/>
        <w:rPr>
          <w:rFonts w:ascii="Times New Roman" w:hAnsi="Times New Roman" w:cs="Times New Roman"/>
          <w:iCs/>
          <w:color w:val="auto"/>
          <w:sz w:val="28"/>
          <w:szCs w:val="28"/>
        </w:rPr>
      </w:pPr>
      <w:r w:rsidRPr="00744883">
        <w:rPr>
          <w:rFonts w:ascii="Times New Roman" w:hAnsi="Times New Roman" w:cs="Times New Roman"/>
          <w:b/>
          <w:bCs/>
          <w:iCs/>
          <w:color w:val="auto"/>
          <w:sz w:val="28"/>
          <w:szCs w:val="28"/>
        </w:rPr>
        <w:t>Раздел «Орфоэпия»</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iCs/>
          <w:color w:val="auto"/>
          <w:sz w:val="28"/>
          <w:szCs w:val="28"/>
        </w:rPr>
        <w:t>Выпускник получит возможность научиться:</w:t>
      </w:r>
    </w:p>
    <w:p w:rsidR="00744883" w:rsidRPr="00744883" w:rsidRDefault="00744883" w:rsidP="00744883">
      <w:pPr>
        <w:pStyle w:val="af2"/>
        <w:numPr>
          <w:ilvl w:val="0"/>
          <w:numId w:val="474"/>
        </w:numPr>
        <w:spacing w:line="240" w:lineRule="auto"/>
        <w:ind w:left="0"/>
        <w:rPr>
          <w:rFonts w:ascii="Times New Roman" w:hAnsi="Times New Roman" w:cs="Times New Roman"/>
          <w:i w:val="0"/>
          <w:color w:val="auto"/>
          <w:sz w:val="28"/>
          <w:szCs w:val="28"/>
        </w:rPr>
      </w:pPr>
      <w:r w:rsidRPr="00744883">
        <w:rPr>
          <w:rFonts w:ascii="Times New Roman" w:hAnsi="Times New Roman" w:cs="Times New Roman"/>
          <w:i w:val="0"/>
          <w:color w:val="auto"/>
          <w:spacing w:val="2"/>
          <w:sz w:val="28"/>
          <w:szCs w:val="28"/>
        </w:rPr>
        <w:t xml:space="preserve">соблюдать нормы русского и родного литературного </w:t>
      </w:r>
      <w:r w:rsidRPr="00744883">
        <w:rPr>
          <w:rFonts w:ascii="Times New Roman" w:hAnsi="Times New Roman" w:cs="Times New Roman"/>
          <w:i w:val="0"/>
          <w:color w:val="auto"/>
          <w:sz w:val="28"/>
          <w:szCs w:val="28"/>
        </w:rPr>
        <w:t xml:space="preserve">языка в собственной речи и оценивать соблюдение этих </w:t>
      </w:r>
      <w:r w:rsidRPr="00744883">
        <w:rPr>
          <w:rFonts w:ascii="Times New Roman" w:hAnsi="Times New Roman" w:cs="Times New Roman"/>
          <w:i w:val="0"/>
          <w:color w:val="auto"/>
          <w:spacing w:val="-2"/>
          <w:sz w:val="28"/>
          <w:szCs w:val="28"/>
        </w:rPr>
        <w:t>норм в речи собеседников (в объёме представленного в учеб</w:t>
      </w:r>
      <w:r w:rsidRPr="00744883">
        <w:rPr>
          <w:rFonts w:ascii="Times New Roman" w:hAnsi="Times New Roman" w:cs="Times New Roman"/>
          <w:i w:val="0"/>
          <w:color w:val="auto"/>
          <w:sz w:val="28"/>
          <w:szCs w:val="28"/>
        </w:rPr>
        <w:t>нике материала);</w:t>
      </w:r>
    </w:p>
    <w:p w:rsidR="00744883" w:rsidRPr="00744883" w:rsidRDefault="00744883" w:rsidP="00744883">
      <w:pPr>
        <w:pStyle w:val="af2"/>
        <w:numPr>
          <w:ilvl w:val="0"/>
          <w:numId w:val="474"/>
        </w:numPr>
        <w:spacing w:line="240" w:lineRule="auto"/>
        <w:ind w:left="0"/>
        <w:rPr>
          <w:rFonts w:ascii="Times New Roman" w:hAnsi="Times New Roman" w:cs="Times New Roman"/>
          <w:i w:val="0"/>
          <w:color w:val="auto"/>
          <w:sz w:val="28"/>
          <w:szCs w:val="28"/>
        </w:rPr>
      </w:pPr>
      <w:r w:rsidRPr="00744883">
        <w:rPr>
          <w:rFonts w:ascii="Times New Roman" w:hAnsi="Times New Roman" w:cs="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744883">
        <w:rPr>
          <w:rFonts w:ascii="Times New Roman" w:hAnsi="Times New Roman" w:cs="Times New Roman"/>
          <w:i w:val="0"/>
          <w:color w:val="auto"/>
          <w:sz w:val="28"/>
          <w:szCs w:val="28"/>
        </w:rPr>
        <w:t>к учителю, родителям и</w:t>
      </w:r>
      <w:r w:rsidRPr="00744883">
        <w:rPr>
          <w:rFonts w:ascii="Times New Roman" w:hAnsi="Times New Roman" w:cs="Times New Roman"/>
          <w:i w:val="0"/>
          <w:color w:val="auto"/>
          <w:sz w:val="28"/>
          <w:szCs w:val="28"/>
        </w:rPr>
        <w:t> </w:t>
      </w:r>
      <w:r w:rsidRPr="00744883">
        <w:rPr>
          <w:rFonts w:ascii="Times New Roman" w:hAnsi="Times New Roman" w:cs="Times New Roman"/>
          <w:i w:val="0"/>
          <w:color w:val="auto"/>
          <w:sz w:val="28"/>
          <w:szCs w:val="28"/>
        </w:rPr>
        <w:t>др.</w:t>
      </w:r>
    </w:p>
    <w:p w:rsidR="00744883" w:rsidRPr="00744883" w:rsidRDefault="00744883" w:rsidP="00744883">
      <w:pPr>
        <w:pStyle w:val="ae"/>
        <w:spacing w:line="240" w:lineRule="auto"/>
        <w:ind w:firstLine="454"/>
        <w:rPr>
          <w:rFonts w:ascii="Times New Roman" w:hAnsi="Times New Roman" w:cs="Times New Roman"/>
          <w:color w:val="auto"/>
          <w:sz w:val="28"/>
          <w:szCs w:val="28"/>
        </w:rPr>
      </w:pPr>
      <w:r w:rsidRPr="00744883">
        <w:rPr>
          <w:rFonts w:ascii="Times New Roman" w:hAnsi="Times New Roman" w:cs="Times New Roman"/>
          <w:b/>
          <w:bCs/>
          <w:iCs/>
          <w:color w:val="auto"/>
          <w:sz w:val="28"/>
          <w:szCs w:val="28"/>
        </w:rPr>
        <w:t>Раздел «Состав слова (морфемика)»</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color w:val="auto"/>
          <w:sz w:val="28"/>
          <w:szCs w:val="28"/>
        </w:rPr>
        <w:t>Выпускник научится:</w:t>
      </w:r>
    </w:p>
    <w:p w:rsidR="00744883" w:rsidRPr="00744883" w:rsidRDefault="00744883" w:rsidP="00744883">
      <w:pPr>
        <w:pStyle w:val="21"/>
        <w:spacing w:line="240" w:lineRule="auto"/>
        <w:rPr>
          <w:szCs w:val="28"/>
        </w:rPr>
      </w:pPr>
      <w:r w:rsidRPr="00744883">
        <w:rPr>
          <w:szCs w:val="28"/>
        </w:rPr>
        <w:t>различать изменяемые и неизменяемые слова;</w:t>
      </w:r>
    </w:p>
    <w:p w:rsidR="00744883" w:rsidRPr="00744883" w:rsidRDefault="00744883" w:rsidP="00744883">
      <w:pPr>
        <w:pStyle w:val="21"/>
        <w:spacing w:line="240" w:lineRule="auto"/>
        <w:rPr>
          <w:szCs w:val="28"/>
        </w:rPr>
      </w:pPr>
      <w:r w:rsidRPr="00744883">
        <w:rPr>
          <w:spacing w:val="2"/>
          <w:szCs w:val="28"/>
        </w:rPr>
        <w:t xml:space="preserve">различать родственные (однокоренные) слова и формы </w:t>
      </w:r>
      <w:r w:rsidRPr="00744883">
        <w:rPr>
          <w:szCs w:val="28"/>
        </w:rPr>
        <w:t>слова;</w:t>
      </w:r>
    </w:p>
    <w:p w:rsidR="00744883" w:rsidRPr="00744883" w:rsidRDefault="00744883" w:rsidP="00744883">
      <w:pPr>
        <w:pStyle w:val="21"/>
        <w:spacing w:line="240" w:lineRule="auto"/>
        <w:rPr>
          <w:szCs w:val="28"/>
        </w:rPr>
      </w:pPr>
      <w:r w:rsidRPr="00744883">
        <w:rPr>
          <w:szCs w:val="28"/>
        </w:rPr>
        <w:t>находить в словах с однозначно выделяемыми морфемами окончание, корень, приставку, суффикс.</w:t>
      </w:r>
    </w:p>
    <w:p w:rsidR="00744883" w:rsidRPr="00744883" w:rsidRDefault="00744883" w:rsidP="00744883">
      <w:pPr>
        <w:pStyle w:val="ae"/>
        <w:spacing w:line="240" w:lineRule="auto"/>
        <w:ind w:firstLine="709"/>
        <w:rPr>
          <w:rFonts w:ascii="Times New Roman" w:hAnsi="Times New Roman" w:cs="Times New Roman"/>
          <w:i/>
          <w:iCs/>
          <w:color w:val="auto"/>
          <w:sz w:val="28"/>
          <w:szCs w:val="28"/>
        </w:rPr>
      </w:pPr>
      <w:r w:rsidRPr="00744883">
        <w:rPr>
          <w:rFonts w:ascii="Times New Roman" w:hAnsi="Times New Roman" w:cs="Times New Roman"/>
          <w:b/>
          <w:iCs/>
          <w:color w:val="auto"/>
          <w:sz w:val="28"/>
          <w:szCs w:val="28"/>
        </w:rPr>
        <w:t>Выпускник получит возможность научиться</w:t>
      </w:r>
    </w:p>
    <w:p w:rsidR="00744883" w:rsidRPr="00744883" w:rsidRDefault="00744883" w:rsidP="00744883">
      <w:pPr>
        <w:pStyle w:val="ae"/>
        <w:numPr>
          <w:ilvl w:val="0"/>
          <w:numId w:val="475"/>
        </w:numPr>
        <w:spacing w:line="240" w:lineRule="auto"/>
        <w:ind w:left="0" w:firstLine="709"/>
        <w:rPr>
          <w:rFonts w:ascii="Times New Roman" w:hAnsi="Times New Roman" w:cs="Times New Roman"/>
          <w:i/>
          <w:iCs/>
          <w:color w:val="auto"/>
          <w:sz w:val="28"/>
          <w:szCs w:val="28"/>
        </w:rPr>
      </w:pPr>
      <w:r w:rsidRPr="00744883">
        <w:rPr>
          <w:rFonts w:ascii="Times New Roman" w:hAnsi="Times New Roman" w:cs="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744883" w:rsidRPr="00744883" w:rsidRDefault="00744883" w:rsidP="00744883">
      <w:pPr>
        <w:pStyle w:val="ae"/>
        <w:numPr>
          <w:ilvl w:val="0"/>
          <w:numId w:val="475"/>
        </w:numPr>
        <w:spacing w:line="240" w:lineRule="auto"/>
        <w:ind w:left="0" w:firstLine="709"/>
        <w:rPr>
          <w:rFonts w:ascii="Times New Roman" w:hAnsi="Times New Roman" w:cs="Times New Roman"/>
          <w:i/>
          <w:iCs/>
          <w:color w:val="auto"/>
          <w:sz w:val="28"/>
          <w:szCs w:val="28"/>
        </w:rPr>
      </w:pPr>
      <w:r w:rsidRPr="00744883">
        <w:rPr>
          <w:rFonts w:ascii="Times New Roman" w:hAnsi="Times New Roman" w:cs="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744883" w:rsidRPr="00744883" w:rsidRDefault="00744883" w:rsidP="00744883">
      <w:pPr>
        <w:pStyle w:val="ae"/>
        <w:spacing w:line="240" w:lineRule="auto"/>
        <w:ind w:firstLine="454"/>
        <w:rPr>
          <w:rFonts w:ascii="Times New Roman" w:hAnsi="Times New Roman" w:cs="Times New Roman"/>
          <w:b/>
          <w:bCs/>
          <w:iCs/>
          <w:color w:val="auto"/>
          <w:sz w:val="28"/>
          <w:szCs w:val="28"/>
        </w:rPr>
      </w:pPr>
    </w:p>
    <w:p w:rsidR="00744883" w:rsidRPr="00744883" w:rsidRDefault="00744883" w:rsidP="00744883">
      <w:pPr>
        <w:pStyle w:val="ae"/>
        <w:spacing w:line="240" w:lineRule="auto"/>
        <w:ind w:firstLine="454"/>
        <w:rPr>
          <w:rFonts w:ascii="Times New Roman" w:hAnsi="Times New Roman" w:cs="Times New Roman"/>
          <w:color w:val="auto"/>
          <w:sz w:val="28"/>
          <w:szCs w:val="28"/>
        </w:rPr>
      </w:pPr>
      <w:r w:rsidRPr="00744883">
        <w:rPr>
          <w:rFonts w:ascii="Times New Roman" w:hAnsi="Times New Roman" w:cs="Times New Roman"/>
          <w:b/>
          <w:bCs/>
          <w:iCs/>
          <w:color w:val="auto"/>
          <w:sz w:val="28"/>
          <w:szCs w:val="28"/>
        </w:rPr>
        <w:lastRenderedPageBreak/>
        <w:t>Раздел «Лексика»</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color w:val="auto"/>
          <w:sz w:val="28"/>
          <w:szCs w:val="28"/>
        </w:rPr>
        <w:t>Выпускник научится:</w:t>
      </w:r>
    </w:p>
    <w:p w:rsidR="00744883" w:rsidRPr="00744883" w:rsidRDefault="00744883" w:rsidP="00744883">
      <w:pPr>
        <w:pStyle w:val="21"/>
        <w:spacing w:line="240" w:lineRule="auto"/>
        <w:rPr>
          <w:szCs w:val="28"/>
        </w:rPr>
      </w:pPr>
      <w:r w:rsidRPr="00744883">
        <w:rPr>
          <w:szCs w:val="28"/>
        </w:rPr>
        <w:t>выявлять слова, значение которых требует уточнения;</w:t>
      </w:r>
    </w:p>
    <w:p w:rsidR="00744883" w:rsidRPr="00744883" w:rsidRDefault="00744883" w:rsidP="00744883">
      <w:pPr>
        <w:pStyle w:val="21"/>
        <w:spacing w:line="240" w:lineRule="auto"/>
        <w:rPr>
          <w:szCs w:val="28"/>
        </w:rPr>
      </w:pPr>
      <w:r w:rsidRPr="00744883">
        <w:rPr>
          <w:szCs w:val="28"/>
        </w:rPr>
        <w:t>определять значение слова по тексту или уточнять с помощью толкового словаря</w:t>
      </w:r>
    </w:p>
    <w:p w:rsidR="00744883" w:rsidRPr="00744883" w:rsidRDefault="00744883" w:rsidP="00744883">
      <w:pPr>
        <w:pStyle w:val="21"/>
        <w:spacing w:line="240" w:lineRule="auto"/>
        <w:rPr>
          <w:szCs w:val="28"/>
        </w:rPr>
      </w:pPr>
      <w:r w:rsidRPr="00744883">
        <w:rPr>
          <w:szCs w:val="28"/>
        </w:rPr>
        <w:t>подбирать синонимы для устранения повторов в тексте.</w:t>
      </w:r>
    </w:p>
    <w:p w:rsidR="00744883" w:rsidRPr="00744883" w:rsidRDefault="00744883" w:rsidP="00744883">
      <w:pPr>
        <w:pStyle w:val="21"/>
        <w:numPr>
          <w:ilvl w:val="0"/>
          <w:numId w:val="0"/>
        </w:numPr>
        <w:spacing w:line="240" w:lineRule="auto"/>
        <w:ind w:left="426"/>
        <w:rPr>
          <w:b/>
          <w:szCs w:val="28"/>
        </w:rPr>
      </w:pPr>
      <w:r w:rsidRPr="00744883">
        <w:rPr>
          <w:b/>
          <w:iCs/>
          <w:szCs w:val="28"/>
        </w:rPr>
        <w:t>Выпускник получит возможность научиться:</w:t>
      </w:r>
    </w:p>
    <w:p w:rsidR="00744883" w:rsidRPr="00744883" w:rsidRDefault="00744883" w:rsidP="00744883">
      <w:pPr>
        <w:pStyle w:val="21"/>
        <w:spacing w:line="240" w:lineRule="auto"/>
        <w:rPr>
          <w:i/>
          <w:szCs w:val="28"/>
        </w:rPr>
      </w:pPr>
      <w:r w:rsidRPr="00744883">
        <w:rPr>
          <w:i/>
          <w:spacing w:val="2"/>
          <w:szCs w:val="28"/>
        </w:rPr>
        <w:t xml:space="preserve">подбирать антонимы для точной характеристики </w:t>
      </w:r>
      <w:r w:rsidRPr="00744883">
        <w:rPr>
          <w:i/>
          <w:szCs w:val="28"/>
        </w:rPr>
        <w:t>предметов при их сравнении;</w:t>
      </w:r>
    </w:p>
    <w:p w:rsidR="00744883" w:rsidRPr="00744883" w:rsidRDefault="00744883" w:rsidP="00744883">
      <w:pPr>
        <w:pStyle w:val="21"/>
        <w:spacing w:line="240" w:lineRule="auto"/>
        <w:rPr>
          <w:i/>
          <w:szCs w:val="28"/>
        </w:rPr>
      </w:pPr>
      <w:r w:rsidRPr="00744883">
        <w:rPr>
          <w:i/>
          <w:spacing w:val="2"/>
          <w:szCs w:val="28"/>
        </w:rPr>
        <w:t xml:space="preserve">различать употребление в тексте слов в прямом и </w:t>
      </w:r>
      <w:r w:rsidRPr="00744883">
        <w:rPr>
          <w:i/>
          <w:szCs w:val="28"/>
        </w:rPr>
        <w:t>переносном значении (простые случаи);</w:t>
      </w:r>
    </w:p>
    <w:p w:rsidR="00744883" w:rsidRPr="00744883" w:rsidRDefault="00744883" w:rsidP="00744883">
      <w:pPr>
        <w:pStyle w:val="21"/>
        <w:spacing w:line="240" w:lineRule="auto"/>
        <w:rPr>
          <w:i/>
          <w:szCs w:val="28"/>
        </w:rPr>
      </w:pPr>
      <w:r w:rsidRPr="00744883">
        <w:rPr>
          <w:i/>
          <w:szCs w:val="28"/>
        </w:rPr>
        <w:t>оценивать уместность использования слов в тексте;</w:t>
      </w:r>
    </w:p>
    <w:p w:rsidR="00744883" w:rsidRPr="00744883" w:rsidRDefault="00744883" w:rsidP="00744883">
      <w:pPr>
        <w:pStyle w:val="21"/>
        <w:spacing w:line="240" w:lineRule="auto"/>
        <w:rPr>
          <w:i/>
          <w:szCs w:val="28"/>
        </w:rPr>
      </w:pPr>
      <w:r w:rsidRPr="00744883">
        <w:rPr>
          <w:i/>
          <w:szCs w:val="28"/>
        </w:rPr>
        <w:t>выбирать слова из ряда предложенных для успешного решения коммуникативной задачи.</w:t>
      </w:r>
    </w:p>
    <w:p w:rsidR="00744883" w:rsidRPr="00744883" w:rsidRDefault="00744883" w:rsidP="00744883">
      <w:pPr>
        <w:pStyle w:val="ae"/>
        <w:spacing w:line="240" w:lineRule="auto"/>
        <w:ind w:firstLine="454"/>
        <w:rPr>
          <w:rFonts w:ascii="Times New Roman" w:hAnsi="Times New Roman" w:cs="Times New Roman"/>
          <w:color w:val="auto"/>
          <w:sz w:val="28"/>
          <w:szCs w:val="28"/>
        </w:rPr>
      </w:pPr>
      <w:r w:rsidRPr="00744883">
        <w:rPr>
          <w:rFonts w:ascii="Times New Roman" w:hAnsi="Times New Roman" w:cs="Times New Roman"/>
          <w:b/>
          <w:bCs/>
          <w:iCs/>
          <w:color w:val="auto"/>
          <w:sz w:val="28"/>
          <w:szCs w:val="28"/>
        </w:rPr>
        <w:t>Раздел «Морфология»</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color w:val="auto"/>
          <w:sz w:val="28"/>
          <w:szCs w:val="28"/>
        </w:rPr>
        <w:t>Выпускник научится:</w:t>
      </w:r>
    </w:p>
    <w:p w:rsidR="00744883" w:rsidRPr="00744883" w:rsidRDefault="00744883" w:rsidP="00744883">
      <w:pPr>
        <w:pStyle w:val="21"/>
        <w:spacing w:line="240" w:lineRule="auto"/>
        <w:rPr>
          <w:szCs w:val="28"/>
        </w:rPr>
      </w:pPr>
      <w:r w:rsidRPr="00744883">
        <w:rPr>
          <w:szCs w:val="28"/>
        </w:rPr>
        <w:t>распознавать грамматические признаки слов;</w:t>
      </w:r>
    </w:p>
    <w:p w:rsidR="00744883" w:rsidRPr="00744883" w:rsidRDefault="00744883" w:rsidP="00744883">
      <w:pPr>
        <w:pStyle w:val="21"/>
        <w:spacing w:line="240" w:lineRule="auto"/>
        <w:rPr>
          <w:szCs w:val="28"/>
        </w:rPr>
      </w:pPr>
      <w:r w:rsidRPr="00744883">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744883" w:rsidRPr="00744883" w:rsidRDefault="00744883" w:rsidP="00744883">
      <w:pPr>
        <w:pStyle w:val="21"/>
        <w:numPr>
          <w:ilvl w:val="0"/>
          <w:numId w:val="0"/>
        </w:numPr>
        <w:spacing w:line="240" w:lineRule="auto"/>
        <w:ind w:left="426"/>
        <w:rPr>
          <w:b/>
          <w:szCs w:val="28"/>
        </w:rPr>
      </w:pPr>
      <w:r w:rsidRPr="00744883">
        <w:rPr>
          <w:b/>
          <w:iCs/>
          <w:szCs w:val="28"/>
        </w:rPr>
        <w:t>Выпускник получит возможность научиться:</w:t>
      </w:r>
    </w:p>
    <w:p w:rsidR="00744883" w:rsidRPr="00744883" w:rsidRDefault="00744883" w:rsidP="00744883">
      <w:pPr>
        <w:pStyle w:val="21"/>
        <w:spacing w:line="240" w:lineRule="auto"/>
        <w:rPr>
          <w:i/>
          <w:iCs/>
          <w:szCs w:val="28"/>
        </w:rPr>
      </w:pPr>
      <w:r w:rsidRPr="00744883">
        <w:rPr>
          <w:i/>
          <w:iCs/>
          <w:spacing w:val="2"/>
          <w:szCs w:val="28"/>
        </w:rPr>
        <w:t>проводить морфологический разбор имён существи</w:t>
      </w:r>
      <w:r w:rsidRPr="00744883">
        <w:rPr>
          <w:i/>
          <w:iCs/>
          <w:szCs w:val="28"/>
        </w:rPr>
        <w:t>тельных, имён прилагательных, глаголов по предложенно</w:t>
      </w:r>
      <w:r w:rsidRPr="00744883">
        <w:rPr>
          <w:i/>
          <w:iCs/>
          <w:spacing w:val="2"/>
          <w:szCs w:val="28"/>
        </w:rPr>
        <w:t>му в учебнике алгоритму; оценивать правильность про</w:t>
      </w:r>
      <w:r w:rsidRPr="00744883">
        <w:rPr>
          <w:i/>
          <w:iCs/>
          <w:szCs w:val="28"/>
        </w:rPr>
        <w:t>ведения морфологического разбора;</w:t>
      </w:r>
    </w:p>
    <w:p w:rsidR="00744883" w:rsidRPr="00744883" w:rsidRDefault="00744883" w:rsidP="00744883">
      <w:pPr>
        <w:pStyle w:val="21"/>
        <w:spacing w:line="240" w:lineRule="auto"/>
        <w:rPr>
          <w:i/>
          <w:iCs/>
          <w:szCs w:val="28"/>
        </w:rPr>
      </w:pPr>
      <w:r w:rsidRPr="00744883">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44883">
        <w:rPr>
          <w:b/>
          <w:bCs/>
          <w:i/>
          <w:iCs/>
          <w:szCs w:val="28"/>
        </w:rPr>
        <w:t xml:space="preserve">и, а, но, </w:t>
      </w:r>
      <w:r w:rsidRPr="00744883">
        <w:rPr>
          <w:i/>
          <w:iCs/>
          <w:szCs w:val="28"/>
        </w:rPr>
        <w:t xml:space="preserve">частицу </w:t>
      </w:r>
      <w:r w:rsidRPr="00744883">
        <w:rPr>
          <w:b/>
          <w:bCs/>
          <w:i/>
          <w:iCs/>
          <w:szCs w:val="28"/>
        </w:rPr>
        <w:t>не</w:t>
      </w:r>
      <w:r w:rsidRPr="00744883">
        <w:rPr>
          <w:i/>
          <w:iCs/>
          <w:szCs w:val="28"/>
        </w:rPr>
        <w:t xml:space="preserve"> при глаголах.</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bCs/>
          <w:iCs/>
          <w:color w:val="auto"/>
          <w:sz w:val="28"/>
          <w:szCs w:val="28"/>
        </w:rPr>
        <w:t>Раздел «Синтаксис»</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color w:val="auto"/>
          <w:sz w:val="28"/>
          <w:szCs w:val="28"/>
        </w:rPr>
        <w:t>Выпускник научится:</w:t>
      </w:r>
    </w:p>
    <w:p w:rsidR="00744883" w:rsidRPr="00744883" w:rsidRDefault="00744883" w:rsidP="00744883">
      <w:pPr>
        <w:pStyle w:val="21"/>
        <w:spacing w:line="240" w:lineRule="auto"/>
        <w:rPr>
          <w:szCs w:val="28"/>
        </w:rPr>
      </w:pPr>
      <w:r w:rsidRPr="00744883">
        <w:rPr>
          <w:szCs w:val="28"/>
        </w:rPr>
        <w:t>различать предложение, словосочетание, слово;</w:t>
      </w:r>
    </w:p>
    <w:p w:rsidR="00744883" w:rsidRPr="00744883" w:rsidRDefault="00744883" w:rsidP="00744883">
      <w:pPr>
        <w:pStyle w:val="21"/>
        <w:spacing w:line="240" w:lineRule="auto"/>
        <w:rPr>
          <w:szCs w:val="28"/>
        </w:rPr>
      </w:pPr>
      <w:r w:rsidRPr="00744883">
        <w:rPr>
          <w:spacing w:val="2"/>
          <w:szCs w:val="28"/>
        </w:rPr>
        <w:t xml:space="preserve">устанавливать при помощи смысловых вопросов связь </w:t>
      </w:r>
      <w:r w:rsidRPr="00744883">
        <w:rPr>
          <w:szCs w:val="28"/>
        </w:rPr>
        <w:t>между словами в словосочетании и предложении;</w:t>
      </w:r>
    </w:p>
    <w:p w:rsidR="00744883" w:rsidRPr="00744883" w:rsidRDefault="00744883" w:rsidP="00744883">
      <w:pPr>
        <w:pStyle w:val="21"/>
        <w:spacing w:line="240" w:lineRule="auto"/>
        <w:rPr>
          <w:szCs w:val="28"/>
        </w:rPr>
      </w:pPr>
      <w:r w:rsidRPr="00744883">
        <w:rPr>
          <w:szCs w:val="28"/>
        </w:rPr>
        <w:t xml:space="preserve">классифицировать предложения по цели высказывания, </w:t>
      </w:r>
      <w:r w:rsidRPr="00744883">
        <w:rPr>
          <w:spacing w:val="2"/>
          <w:szCs w:val="28"/>
        </w:rPr>
        <w:t xml:space="preserve">находить повествовательные/побудительные/вопросительные </w:t>
      </w:r>
      <w:r w:rsidRPr="00744883">
        <w:rPr>
          <w:szCs w:val="28"/>
        </w:rPr>
        <w:t>предложения;</w:t>
      </w:r>
    </w:p>
    <w:p w:rsidR="00744883" w:rsidRPr="00744883" w:rsidRDefault="00744883" w:rsidP="00744883">
      <w:pPr>
        <w:pStyle w:val="21"/>
        <w:spacing w:line="240" w:lineRule="auto"/>
        <w:rPr>
          <w:szCs w:val="28"/>
        </w:rPr>
      </w:pPr>
      <w:r w:rsidRPr="00744883">
        <w:rPr>
          <w:szCs w:val="28"/>
        </w:rPr>
        <w:t>определять восклицательную/невосклицательную интонацию предложения;</w:t>
      </w:r>
    </w:p>
    <w:p w:rsidR="00744883" w:rsidRPr="00744883" w:rsidRDefault="00744883" w:rsidP="00744883">
      <w:pPr>
        <w:pStyle w:val="21"/>
        <w:spacing w:line="240" w:lineRule="auto"/>
        <w:rPr>
          <w:szCs w:val="28"/>
        </w:rPr>
      </w:pPr>
      <w:r w:rsidRPr="00744883">
        <w:rPr>
          <w:szCs w:val="28"/>
        </w:rPr>
        <w:t>находить главные и второстепенные (без деления на виды) члены предложения;</w:t>
      </w:r>
    </w:p>
    <w:p w:rsidR="00744883" w:rsidRPr="00744883" w:rsidRDefault="00744883" w:rsidP="00744883">
      <w:pPr>
        <w:pStyle w:val="21"/>
        <w:spacing w:line="240" w:lineRule="auto"/>
        <w:rPr>
          <w:szCs w:val="28"/>
        </w:rPr>
      </w:pPr>
      <w:r w:rsidRPr="00744883">
        <w:rPr>
          <w:szCs w:val="28"/>
        </w:rPr>
        <w:t>выделять предложения с однородными членами.</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iCs/>
          <w:color w:val="auto"/>
          <w:sz w:val="28"/>
          <w:szCs w:val="28"/>
        </w:rPr>
        <w:t>Выпускник получит возможность научиться:</w:t>
      </w:r>
    </w:p>
    <w:p w:rsidR="00744883" w:rsidRPr="00744883" w:rsidRDefault="00744883" w:rsidP="00744883">
      <w:pPr>
        <w:pStyle w:val="21"/>
        <w:spacing w:line="240" w:lineRule="auto"/>
        <w:rPr>
          <w:i/>
          <w:szCs w:val="28"/>
        </w:rPr>
      </w:pPr>
      <w:r w:rsidRPr="00744883">
        <w:rPr>
          <w:i/>
          <w:szCs w:val="28"/>
        </w:rPr>
        <w:t>различать второстепенные члены предложения —определения, дополнения, обстоятельства;</w:t>
      </w:r>
    </w:p>
    <w:p w:rsidR="00744883" w:rsidRPr="00744883" w:rsidRDefault="00744883" w:rsidP="00744883">
      <w:pPr>
        <w:pStyle w:val="21"/>
        <w:spacing w:line="240" w:lineRule="auto"/>
        <w:rPr>
          <w:i/>
          <w:szCs w:val="28"/>
        </w:rPr>
      </w:pPr>
      <w:r w:rsidRPr="00744883">
        <w:rPr>
          <w:i/>
          <w:szCs w:val="28"/>
        </w:rPr>
        <w:t xml:space="preserve">выполнять в соответствии с предложенным в учебнике алгоритмом разбор простого предложения (по членам </w:t>
      </w:r>
      <w:r w:rsidRPr="00744883">
        <w:rPr>
          <w:i/>
          <w:spacing w:val="2"/>
          <w:szCs w:val="28"/>
        </w:rPr>
        <w:t xml:space="preserve">предложения, синтаксический), оценивать правильность </w:t>
      </w:r>
      <w:r w:rsidRPr="00744883">
        <w:rPr>
          <w:i/>
          <w:szCs w:val="28"/>
        </w:rPr>
        <w:t>разбора;</w:t>
      </w:r>
    </w:p>
    <w:p w:rsidR="00744883" w:rsidRPr="00744883" w:rsidRDefault="00744883" w:rsidP="00744883">
      <w:pPr>
        <w:pStyle w:val="21"/>
        <w:spacing w:line="240" w:lineRule="auto"/>
        <w:rPr>
          <w:i/>
          <w:szCs w:val="28"/>
        </w:rPr>
      </w:pPr>
      <w:r w:rsidRPr="00744883">
        <w:rPr>
          <w:i/>
          <w:szCs w:val="28"/>
        </w:rPr>
        <w:t>различать простые и сложные предложения.</w:t>
      </w:r>
    </w:p>
    <w:p w:rsidR="00744883" w:rsidRPr="00744883" w:rsidRDefault="00744883" w:rsidP="00744883">
      <w:pPr>
        <w:pStyle w:val="4"/>
        <w:spacing w:before="0" w:after="0" w:line="240" w:lineRule="auto"/>
        <w:ind w:firstLine="454"/>
        <w:jc w:val="both"/>
        <w:rPr>
          <w:rFonts w:ascii="Times New Roman" w:hAnsi="Times New Roman" w:cs="Times New Roman"/>
          <w:b/>
          <w:i w:val="0"/>
          <w:color w:val="auto"/>
          <w:sz w:val="28"/>
          <w:szCs w:val="28"/>
        </w:rPr>
      </w:pPr>
      <w:r w:rsidRPr="00744883">
        <w:rPr>
          <w:rFonts w:ascii="Times New Roman" w:hAnsi="Times New Roman" w:cs="Times New Roman"/>
          <w:b/>
          <w:i w:val="0"/>
          <w:color w:val="auto"/>
          <w:sz w:val="28"/>
          <w:szCs w:val="28"/>
        </w:rPr>
        <w:lastRenderedPageBreak/>
        <w:t>Содержательная линия «Орфография и пунктуация»</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color w:val="auto"/>
          <w:sz w:val="28"/>
          <w:szCs w:val="28"/>
        </w:rPr>
        <w:t>Выпускник научится:</w:t>
      </w:r>
    </w:p>
    <w:p w:rsidR="00744883" w:rsidRPr="00744883" w:rsidRDefault="00744883" w:rsidP="00744883">
      <w:pPr>
        <w:pStyle w:val="21"/>
        <w:spacing w:line="240" w:lineRule="auto"/>
        <w:rPr>
          <w:szCs w:val="28"/>
        </w:rPr>
      </w:pPr>
      <w:r w:rsidRPr="00744883">
        <w:rPr>
          <w:szCs w:val="28"/>
        </w:rPr>
        <w:t>применять правила правописания (в объёме содержания курса);</w:t>
      </w:r>
    </w:p>
    <w:p w:rsidR="00744883" w:rsidRPr="00744883" w:rsidRDefault="00744883" w:rsidP="00744883">
      <w:pPr>
        <w:pStyle w:val="21"/>
        <w:spacing w:line="240" w:lineRule="auto"/>
        <w:rPr>
          <w:szCs w:val="28"/>
        </w:rPr>
      </w:pPr>
      <w:r w:rsidRPr="00744883">
        <w:rPr>
          <w:szCs w:val="28"/>
        </w:rPr>
        <w:t>определять (уточнять) написание слова по орфографическому словарю учебника;</w:t>
      </w:r>
    </w:p>
    <w:p w:rsidR="00744883" w:rsidRPr="00744883" w:rsidRDefault="00744883" w:rsidP="00744883">
      <w:pPr>
        <w:pStyle w:val="21"/>
        <w:spacing w:line="240" w:lineRule="auto"/>
        <w:rPr>
          <w:szCs w:val="28"/>
        </w:rPr>
      </w:pPr>
      <w:r w:rsidRPr="00744883">
        <w:rPr>
          <w:szCs w:val="28"/>
        </w:rPr>
        <w:t>безошибочно списывать текст объёмом 80—90 слов;</w:t>
      </w:r>
    </w:p>
    <w:p w:rsidR="00744883" w:rsidRPr="00744883" w:rsidRDefault="00744883" w:rsidP="00744883">
      <w:pPr>
        <w:pStyle w:val="21"/>
        <w:spacing w:line="240" w:lineRule="auto"/>
        <w:rPr>
          <w:szCs w:val="28"/>
        </w:rPr>
      </w:pPr>
      <w:r w:rsidRPr="00744883">
        <w:rPr>
          <w:szCs w:val="28"/>
        </w:rPr>
        <w:t>писать под диктовку тексты объёмом 75—80 слов в соответствии с изученными правилами правописания;</w:t>
      </w:r>
    </w:p>
    <w:p w:rsidR="00744883" w:rsidRPr="00744883" w:rsidRDefault="00744883" w:rsidP="00744883">
      <w:pPr>
        <w:pStyle w:val="21"/>
        <w:spacing w:line="240" w:lineRule="auto"/>
        <w:rPr>
          <w:szCs w:val="28"/>
        </w:rPr>
      </w:pPr>
      <w:r w:rsidRPr="00744883">
        <w:rPr>
          <w:szCs w:val="28"/>
        </w:rPr>
        <w:t>проверять собственный и предложенный текст, находить и исправлять орфографические и пунктуационные ошибки.</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iCs/>
          <w:color w:val="auto"/>
          <w:sz w:val="28"/>
          <w:szCs w:val="28"/>
        </w:rPr>
        <w:t>Выпускник получит возможность научиться:</w:t>
      </w:r>
    </w:p>
    <w:p w:rsidR="00744883" w:rsidRPr="00744883" w:rsidRDefault="00744883" w:rsidP="00744883">
      <w:pPr>
        <w:pStyle w:val="21"/>
        <w:spacing w:line="240" w:lineRule="auto"/>
        <w:rPr>
          <w:i/>
          <w:szCs w:val="28"/>
        </w:rPr>
      </w:pPr>
      <w:r w:rsidRPr="00744883">
        <w:rPr>
          <w:i/>
          <w:szCs w:val="28"/>
        </w:rPr>
        <w:t>осознавать место возможного возникновения орфографической ошибки;</w:t>
      </w:r>
    </w:p>
    <w:p w:rsidR="00744883" w:rsidRPr="00744883" w:rsidRDefault="00744883" w:rsidP="00744883">
      <w:pPr>
        <w:pStyle w:val="21"/>
        <w:spacing w:line="240" w:lineRule="auto"/>
        <w:rPr>
          <w:i/>
          <w:szCs w:val="28"/>
        </w:rPr>
      </w:pPr>
      <w:r w:rsidRPr="00744883">
        <w:rPr>
          <w:i/>
          <w:szCs w:val="28"/>
        </w:rPr>
        <w:t>подбирать примеры с определённой орфограммой;</w:t>
      </w:r>
    </w:p>
    <w:p w:rsidR="00744883" w:rsidRPr="00744883" w:rsidRDefault="00744883" w:rsidP="00744883">
      <w:pPr>
        <w:pStyle w:val="21"/>
        <w:spacing w:line="240" w:lineRule="auto"/>
        <w:rPr>
          <w:i/>
          <w:szCs w:val="28"/>
        </w:rPr>
      </w:pPr>
      <w:r w:rsidRPr="00744883">
        <w:rPr>
          <w:i/>
          <w:spacing w:val="2"/>
          <w:szCs w:val="28"/>
        </w:rPr>
        <w:t>при составлении собственных текстов перефразиро</w:t>
      </w:r>
      <w:r w:rsidRPr="00744883">
        <w:rPr>
          <w:i/>
          <w:szCs w:val="28"/>
        </w:rPr>
        <w:t>вать записываемое, чтобы избежать орфографических</w:t>
      </w:r>
      <w:r w:rsidRPr="00744883">
        <w:rPr>
          <w:i/>
          <w:szCs w:val="28"/>
        </w:rPr>
        <w:br/>
        <w:t>и пунктуационных ошибок;</w:t>
      </w:r>
    </w:p>
    <w:p w:rsidR="00744883" w:rsidRPr="00744883" w:rsidRDefault="00744883" w:rsidP="00744883">
      <w:pPr>
        <w:pStyle w:val="21"/>
        <w:spacing w:line="240" w:lineRule="auto"/>
        <w:rPr>
          <w:i/>
          <w:szCs w:val="28"/>
        </w:rPr>
      </w:pPr>
      <w:r w:rsidRPr="00744883">
        <w:rPr>
          <w:i/>
          <w:szCs w:val="28"/>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744883" w:rsidRPr="00744883" w:rsidRDefault="00744883" w:rsidP="00744883">
      <w:pPr>
        <w:pStyle w:val="4"/>
        <w:spacing w:before="0" w:after="0" w:line="240" w:lineRule="auto"/>
        <w:ind w:firstLine="454"/>
        <w:jc w:val="both"/>
        <w:rPr>
          <w:rFonts w:ascii="Times New Roman" w:hAnsi="Times New Roman" w:cs="Times New Roman"/>
          <w:b/>
          <w:i w:val="0"/>
          <w:color w:val="auto"/>
          <w:sz w:val="28"/>
          <w:szCs w:val="28"/>
        </w:rPr>
      </w:pPr>
      <w:r w:rsidRPr="00744883">
        <w:rPr>
          <w:rFonts w:ascii="Times New Roman" w:hAnsi="Times New Roman" w:cs="Times New Roman"/>
          <w:b/>
          <w:i w:val="0"/>
          <w:color w:val="auto"/>
          <w:sz w:val="28"/>
          <w:szCs w:val="28"/>
        </w:rPr>
        <w:t>Содержательная линия «Развитие речи»</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color w:val="auto"/>
          <w:sz w:val="28"/>
          <w:szCs w:val="28"/>
        </w:rPr>
        <w:t>Выпускник научится:</w:t>
      </w:r>
    </w:p>
    <w:p w:rsidR="00744883" w:rsidRPr="00744883" w:rsidRDefault="00744883" w:rsidP="00744883">
      <w:pPr>
        <w:pStyle w:val="21"/>
        <w:spacing w:line="240" w:lineRule="auto"/>
        <w:rPr>
          <w:szCs w:val="28"/>
        </w:rPr>
      </w:pPr>
      <w:r w:rsidRPr="00744883">
        <w:rPr>
          <w:szCs w:val="28"/>
        </w:rPr>
        <w:t>оценивать правильность (уместность) выбора языковых</w:t>
      </w:r>
      <w:r w:rsidRPr="00744883">
        <w:rPr>
          <w:szCs w:val="28"/>
        </w:rPr>
        <w:br/>
        <w:t>и неязыковых средств устного общения на уроке, в школе,</w:t>
      </w:r>
      <w:r w:rsidRPr="00744883">
        <w:rPr>
          <w:szCs w:val="28"/>
        </w:rPr>
        <w:br/>
        <w:t>в быту, со знакомыми и незнакомыми, с людьми разного возраста;</w:t>
      </w:r>
    </w:p>
    <w:p w:rsidR="00744883" w:rsidRPr="00744883" w:rsidRDefault="00744883" w:rsidP="00744883">
      <w:pPr>
        <w:pStyle w:val="21"/>
        <w:spacing w:line="240" w:lineRule="auto"/>
        <w:rPr>
          <w:szCs w:val="28"/>
        </w:rPr>
      </w:pPr>
      <w:r w:rsidRPr="00744883">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44883" w:rsidRPr="00744883" w:rsidRDefault="00744883" w:rsidP="00744883">
      <w:pPr>
        <w:pStyle w:val="21"/>
        <w:spacing w:line="240" w:lineRule="auto"/>
        <w:rPr>
          <w:szCs w:val="28"/>
        </w:rPr>
      </w:pPr>
      <w:r w:rsidRPr="00744883">
        <w:rPr>
          <w:szCs w:val="28"/>
        </w:rPr>
        <w:t>выражать собственное мнение и аргументировать его;</w:t>
      </w:r>
    </w:p>
    <w:p w:rsidR="00744883" w:rsidRPr="00744883" w:rsidRDefault="00744883" w:rsidP="00744883">
      <w:pPr>
        <w:pStyle w:val="21"/>
        <w:spacing w:line="240" w:lineRule="auto"/>
        <w:rPr>
          <w:szCs w:val="28"/>
        </w:rPr>
      </w:pPr>
      <w:r w:rsidRPr="00744883">
        <w:rPr>
          <w:szCs w:val="28"/>
        </w:rPr>
        <w:t>самостоятельно озаглавливать текст;</w:t>
      </w:r>
    </w:p>
    <w:p w:rsidR="00744883" w:rsidRPr="00744883" w:rsidRDefault="00744883" w:rsidP="00744883">
      <w:pPr>
        <w:pStyle w:val="21"/>
        <w:spacing w:line="240" w:lineRule="auto"/>
        <w:rPr>
          <w:szCs w:val="28"/>
        </w:rPr>
      </w:pPr>
      <w:r w:rsidRPr="00744883">
        <w:rPr>
          <w:szCs w:val="28"/>
        </w:rPr>
        <w:t>составлять план текста;</w:t>
      </w:r>
    </w:p>
    <w:p w:rsidR="00744883" w:rsidRPr="00744883" w:rsidRDefault="00744883" w:rsidP="00744883">
      <w:pPr>
        <w:pStyle w:val="21"/>
        <w:spacing w:line="240" w:lineRule="auto"/>
        <w:rPr>
          <w:szCs w:val="28"/>
        </w:rPr>
      </w:pPr>
      <w:r w:rsidRPr="00744883">
        <w:rPr>
          <w:szCs w:val="28"/>
        </w:rPr>
        <w:t>сочинять письма, поздравительные открытки, записки и другие небольшие тексты для конкретных ситуаций общения.</w:t>
      </w:r>
    </w:p>
    <w:p w:rsidR="00744883" w:rsidRPr="00744883" w:rsidRDefault="00744883" w:rsidP="00744883">
      <w:pPr>
        <w:pStyle w:val="ae"/>
        <w:spacing w:line="240" w:lineRule="auto"/>
        <w:ind w:firstLine="454"/>
        <w:rPr>
          <w:rFonts w:ascii="Times New Roman" w:hAnsi="Times New Roman" w:cs="Times New Roman"/>
          <w:b/>
          <w:color w:val="auto"/>
          <w:sz w:val="28"/>
          <w:szCs w:val="28"/>
        </w:rPr>
      </w:pPr>
      <w:r w:rsidRPr="00744883">
        <w:rPr>
          <w:rFonts w:ascii="Times New Roman" w:hAnsi="Times New Roman" w:cs="Times New Roman"/>
          <w:b/>
          <w:iCs/>
          <w:color w:val="auto"/>
          <w:sz w:val="28"/>
          <w:szCs w:val="28"/>
        </w:rPr>
        <w:t>Выпускник получит возможность научиться:</w:t>
      </w:r>
    </w:p>
    <w:p w:rsidR="00744883" w:rsidRPr="00744883" w:rsidRDefault="00744883" w:rsidP="00744883">
      <w:pPr>
        <w:pStyle w:val="21"/>
        <w:spacing w:line="240" w:lineRule="auto"/>
        <w:rPr>
          <w:i/>
          <w:szCs w:val="28"/>
        </w:rPr>
      </w:pPr>
      <w:r w:rsidRPr="00744883">
        <w:rPr>
          <w:i/>
          <w:szCs w:val="28"/>
        </w:rPr>
        <w:t>создавать тексты по предложенному заголовку;</w:t>
      </w:r>
    </w:p>
    <w:p w:rsidR="00744883" w:rsidRPr="00744883" w:rsidRDefault="00744883" w:rsidP="00744883">
      <w:pPr>
        <w:pStyle w:val="21"/>
        <w:spacing w:line="240" w:lineRule="auto"/>
        <w:rPr>
          <w:i/>
          <w:szCs w:val="28"/>
        </w:rPr>
      </w:pPr>
      <w:r w:rsidRPr="00744883">
        <w:rPr>
          <w:i/>
          <w:szCs w:val="28"/>
        </w:rPr>
        <w:t>подробно или выборочно пересказывать текст;</w:t>
      </w:r>
    </w:p>
    <w:p w:rsidR="00744883" w:rsidRPr="00744883" w:rsidRDefault="00744883" w:rsidP="00744883">
      <w:pPr>
        <w:pStyle w:val="21"/>
        <w:spacing w:line="240" w:lineRule="auto"/>
        <w:rPr>
          <w:i/>
          <w:szCs w:val="28"/>
        </w:rPr>
      </w:pPr>
      <w:r w:rsidRPr="00744883">
        <w:rPr>
          <w:i/>
          <w:szCs w:val="28"/>
        </w:rPr>
        <w:t>пересказывать текст от другого лица;</w:t>
      </w:r>
    </w:p>
    <w:p w:rsidR="00744883" w:rsidRPr="00744883" w:rsidRDefault="00744883" w:rsidP="00744883">
      <w:pPr>
        <w:pStyle w:val="21"/>
        <w:spacing w:line="240" w:lineRule="auto"/>
        <w:rPr>
          <w:i/>
          <w:szCs w:val="28"/>
        </w:rPr>
      </w:pPr>
      <w:r w:rsidRPr="00744883">
        <w:rPr>
          <w:i/>
          <w:szCs w:val="28"/>
        </w:rPr>
        <w:t>составлять устный рассказ на определённую тему с использованием разных типов речи: описание, повествование, рассуждение;</w:t>
      </w:r>
    </w:p>
    <w:p w:rsidR="00744883" w:rsidRPr="00744883" w:rsidRDefault="00744883" w:rsidP="00744883">
      <w:pPr>
        <w:pStyle w:val="21"/>
        <w:spacing w:line="240" w:lineRule="auto"/>
        <w:rPr>
          <w:i/>
          <w:szCs w:val="28"/>
        </w:rPr>
      </w:pPr>
      <w:r w:rsidRPr="00744883">
        <w:rPr>
          <w:i/>
          <w:szCs w:val="28"/>
        </w:rPr>
        <w:t>анализировать и корректировать тексты с нарушенным порядком предложений, находить в тексте смысловые пропуски;</w:t>
      </w:r>
    </w:p>
    <w:p w:rsidR="00744883" w:rsidRPr="00744883" w:rsidRDefault="00744883" w:rsidP="00744883">
      <w:pPr>
        <w:pStyle w:val="21"/>
        <w:spacing w:line="240" w:lineRule="auto"/>
        <w:rPr>
          <w:i/>
          <w:szCs w:val="28"/>
        </w:rPr>
      </w:pPr>
      <w:r w:rsidRPr="00744883">
        <w:rPr>
          <w:i/>
          <w:szCs w:val="28"/>
        </w:rPr>
        <w:t>корректировать тексты, в которых допущены нарушения культуры речи;</w:t>
      </w:r>
    </w:p>
    <w:p w:rsidR="00744883" w:rsidRPr="00744883" w:rsidRDefault="00744883" w:rsidP="00744883">
      <w:pPr>
        <w:pStyle w:val="21"/>
        <w:spacing w:line="240" w:lineRule="auto"/>
        <w:rPr>
          <w:i/>
          <w:szCs w:val="28"/>
        </w:rPr>
      </w:pPr>
      <w:r w:rsidRPr="00744883">
        <w:rPr>
          <w:i/>
          <w:szCs w:val="28"/>
        </w:rPr>
        <w:t>анализировать последовательность собственных действий при работе над изложениями и сочинениями и со</w:t>
      </w:r>
      <w:r w:rsidRPr="00744883">
        <w:rPr>
          <w:i/>
          <w:spacing w:val="2"/>
          <w:szCs w:val="28"/>
        </w:rPr>
        <w:t xml:space="preserve">относить их с разработанным алгоритмом; оценивать </w:t>
      </w:r>
      <w:r w:rsidRPr="00744883">
        <w:rPr>
          <w:i/>
          <w:szCs w:val="28"/>
        </w:rPr>
        <w:t xml:space="preserve">правильность выполнения учебной задачи: соотносить </w:t>
      </w:r>
      <w:r w:rsidRPr="00744883">
        <w:rPr>
          <w:i/>
          <w:szCs w:val="28"/>
        </w:rPr>
        <w:lastRenderedPageBreak/>
        <w:t>собственный текст с исходным (для изложений) и с назначением, задачами, условиями общения (для самостоятельно создаваемых текстов);</w:t>
      </w:r>
    </w:p>
    <w:p w:rsidR="00744883" w:rsidRPr="00744883" w:rsidRDefault="00744883" w:rsidP="00744883">
      <w:pPr>
        <w:pStyle w:val="21"/>
        <w:spacing w:line="240" w:lineRule="auto"/>
        <w:rPr>
          <w:szCs w:val="28"/>
        </w:rPr>
      </w:pPr>
      <w:r w:rsidRPr="00744883">
        <w:rPr>
          <w:i/>
          <w:spacing w:val="2"/>
          <w:szCs w:val="28"/>
        </w:rPr>
        <w:t>соблюдать нормы речевого взаимодействия при интерактивном общении (sms</w:t>
      </w:r>
      <w:r w:rsidRPr="00744883">
        <w:rPr>
          <w:i/>
          <w:spacing w:val="2"/>
          <w:szCs w:val="28"/>
        </w:rPr>
        <w:softHyphen/>
        <w:t>сообщения, электронная по</w:t>
      </w:r>
      <w:r w:rsidRPr="00744883">
        <w:rPr>
          <w:i/>
          <w:szCs w:val="28"/>
        </w:rPr>
        <w:t>чта, Интернет и другие виды и способы связи).</w:t>
      </w:r>
    </w:p>
    <w:p w:rsidR="00401584" w:rsidRDefault="00401584" w:rsidP="00401584">
      <w:pPr>
        <w:spacing w:line="240" w:lineRule="auto"/>
        <w:jc w:val="both"/>
        <w:rPr>
          <w:sz w:val="20"/>
          <w:szCs w:val="20"/>
        </w:rPr>
      </w:pPr>
    </w:p>
    <w:p w:rsidR="007738E6" w:rsidRDefault="007738E6" w:rsidP="0024604C">
      <w:pPr>
        <w:spacing w:after="0" w:line="240" w:lineRule="auto"/>
        <w:jc w:val="both"/>
        <w:rPr>
          <w:sz w:val="20"/>
          <w:szCs w:val="20"/>
        </w:rPr>
      </w:pPr>
      <w:r>
        <w:rPr>
          <w:rFonts w:ascii="Times New Roman" w:eastAsia="Times New Roman" w:hAnsi="Times New Roman" w:cs="Times New Roman"/>
          <w:b/>
          <w:bCs/>
          <w:sz w:val="28"/>
          <w:szCs w:val="28"/>
        </w:rPr>
        <w:t>1.2.5.2. Литература</w:t>
      </w:r>
    </w:p>
    <w:p w:rsidR="007738E6" w:rsidRDefault="007738E6" w:rsidP="007738E6">
      <w:pPr>
        <w:spacing w:after="0" w:line="240" w:lineRule="auto"/>
        <w:jc w:val="both"/>
        <w:rPr>
          <w:sz w:val="20"/>
          <w:szCs w:val="20"/>
        </w:rPr>
      </w:pPr>
    </w:p>
    <w:p w:rsidR="007738E6" w:rsidRDefault="007738E6" w:rsidP="007738E6">
      <w:pPr>
        <w:spacing w:after="0" w:line="240" w:lineRule="auto"/>
        <w:jc w:val="both"/>
        <w:rPr>
          <w:sz w:val="20"/>
          <w:szCs w:val="20"/>
        </w:rPr>
      </w:pPr>
      <w:r>
        <w:rPr>
          <w:rFonts w:ascii="Times New Roman" w:eastAsia="Times New Roman" w:hAnsi="Times New Roman" w:cs="Times New Roman"/>
          <w:sz w:val="28"/>
          <w:szCs w:val="28"/>
        </w:rPr>
        <w:t>В соответствии с Федеральным государственным образовательным</w:t>
      </w:r>
      <w:r>
        <w:rPr>
          <w:sz w:val="20"/>
          <w:szCs w:val="20"/>
        </w:rPr>
        <w:t xml:space="preserve"> </w:t>
      </w:r>
      <w:r>
        <w:rPr>
          <w:rFonts w:ascii="Times New Roman" w:eastAsia="Times New Roman" w:hAnsi="Times New Roman" w:cs="Times New Roman"/>
          <w:sz w:val="28"/>
          <w:szCs w:val="28"/>
        </w:rPr>
        <w:t>стандартом основного общего образования предметными результатами изучения предмета «Литература» являются:</w:t>
      </w:r>
    </w:p>
    <w:p w:rsidR="007738E6" w:rsidRDefault="007738E6" w:rsidP="007738E6">
      <w:pPr>
        <w:tabs>
          <w:tab w:val="left" w:pos="1393"/>
        </w:tabs>
        <w:spacing w:after="0" w:line="240" w:lineRule="auto"/>
        <w:ind w:right="60"/>
        <w:jc w:val="both"/>
        <w:rPr>
          <w:rFonts w:ascii="Symbol" w:eastAsia="Symbol" w:hAnsi="Symbol" w:cs="Symbol"/>
          <w:sz w:val="28"/>
          <w:szCs w:val="28"/>
        </w:rPr>
      </w:pPr>
      <w:r>
        <w:rPr>
          <w:rFonts w:ascii="Times New Roman" w:eastAsia="Times New Roman" w:hAnsi="Times New Roman" w:cs="Times New Roman"/>
          <w:sz w:val="28"/>
          <w:szCs w:val="28"/>
        </w:rPr>
        <w:t>- осознание значимости чтения и изучения литературы для своего дальнейшего развития; формир 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38E6" w:rsidRDefault="007738E6" w:rsidP="007738E6">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восприятие литературы как одной из основных культурных ценностей</w:t>
      </w:r>
    </w:p>
    <w:p w:rsidR="007738E6" w:rsidRDefault="007738E6" w:rsidP="007738E6">
      <w:pPr>
        <w:tabs>
          <w:tab w:val="left" w:pos="1520"/>
          <w:tab w:val="left" w:pos="4180"/>
        </w:tabs>
        <w:spacing w:line="240" w:lineRule="auto"/>
        <w:jc w:val="both"/>
        <w:rPr>
          <w:sz w:val="20"/>
          <w:szCs w:val="20"/>
        </w:rPr>
      </w:pPr>
      <w:r>
        <w:rPr>
          <w:rFonts w:ascii="Times New Roman" w:eastAsia="Times New Roman" w:hAnsi="Times New Roman" w:cs="Times New Roman"/>
          <w:sz w:val="28"/>
          <w:szCs w:val="28"/>
        </w:rPr>
        <w:t>народа</w:t>
      </w:r>
      <w:r>
        <w:rPr>
          <w:sz w:val="20"/>
          <w:szCs w:val="20"/>
        </w:rPr>
        <w:t xml:space="preserve"> </w:t>
      </w:r>
      <w:r>
        <w:rPr>
          <w:rFonts w:ascii="Times New Roman" w:eastAsia="Times New Roman" w:hAnsi="Times New Roman" w:cs="Times New Roman"/>
          <w:sz w:val="28"/>
          <w:szCs w:val="28"/>
        </w:rPr>
        <w:t>(отражающей его</w:t>
      </w:r>
      <w:r>
        <w:rPr>
          <w:sz w:val="20"/>
          <w:szCs w:val="20"/>
        </w:rPr>
        <w:t xml:space="preserve"> </w:t>
      </w:r>
      <w:r>
        <w:rPr>
          <w:rFonts w:ascii="Times New Roman" w:eastAsia="Times New Roman" w:hAnsi="Times New Roman" w:cs="Times New Roman"/>
          <w:sz w:val="28"/>
          <w:szCs w:val="28"/>
        </w:rPr>
        <w:t>менталитет, историю, мировосприятие) и</w:t>
      </w:r>
      <w:r>
        <w:rPr>
          <w:sz w:val="20"/>
          <w:szCs w:val="20"/>
        </w:rPr>
        <w:t xml:space="preserve"> </w:t>
      </w:r>
      <w:r>
        <w:rPr>
          <w:rFonts w:ascii="Times New Roman" w:eastAsia="Times New Roman" w:hAnsi="Times New Roman" w:cs="Times New Roman"/>
          <w:sz w:val="28"/>
          <w:szCs w:val="28"/>
        </w:rPr>
        <w:t>человечества (содержащей смыслы, важные для человечества в целом);</w:t>
      </w:r>
    </w:p>
    <w:p w:rsidR="007738E6" w:rsidRDefault="007738E6" w:rsidP="007738E6">
      <w:pPr>
        <w:tabs>
          <w:tab w:val="left" w:pos="1393"/>
        </w:tabs>
        <w:spacing w:after="0" w:line="240" w:lineRule="auto"/>
        <w:ind w:right="14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38E6" w:rsidRPr="007738E6" w:rsidRDefault="007738E6" w:rsidP="007738E6">
      <w:pPr>
        <w:tabs>
          <w:tab w:val="left" w:pos="1393"/>
        </w:tabs>
        <w:spacing w:after="0" w:line="240" w:lineRule="auto"/>
        <w:jc w:val="both"/>
        <w:rPr>
          <w:rFonts w:ascii="Symbol" w:eastAsia="Symbol" w:hAnsi="Symbol" w:cs="Symbol"/>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w:t>
      </w:r>
      <w:r>
        <w:rPr>
          <w:rFonts w:ascii="Symbol" w:eastAsia="Symbol" w:hAnsi="Symbol" w:cs="Symbol"/>
        </w:rPr>
        <w:t></w:t>
      </w:r>
      <w:r>
        <w:rPr>
          <w:rFonts w:ascii="Times New Roman" w:eastAsia="Times New Roman" w:hAnsi="Times New Roman" w:cs="Times New Roman"/>
          <w:sz w:val="28"/>
          <w:szCs w:val="28"/>
        </w:rPr>
        <w:t>участвовать в обсуждении прочитанного, сознательно планировать свое досуговое чтение</w:t>
      </w:r>
      <w:r>
        <w:rPr>
          <w:rFonts w:ascii="Calibri" w:eastAsia="Calibri" w:hAnsi="Calibri" w:cs="Calibri"/>
          <w:sz w:val="21"/>
          <w:szCs w:val="21"/>
        </w:rPr>
        <w:t>;</w:t>
      </w:r>
    </w:p>
    <w:p w:rsidR="007738E6" w:rsidRDefault="007738E6" w:rsidP="007738E6">
      <w:pPr>
        <w:tabs>
          <w:tab w:val="left" w:pos="1393"/>
        </w:tabs>
        <w:spacing w:after="0" w:line="240" w:lineRule="auto"/>
        <w:ind w:right="86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738E6" w:rsidRPr="007738E6" w:rsidRDefault="007738E6" w:rsidP="007738E6">
      <w:pPr>
        <w:tabs>
          <w:tab w:val="left" w:pos="1393"/>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w:t>
      </w:r>
      <w:r>
        <w:rPr>
          <w:rFonts w:ascii="Symbol" w:eastAsia="Symbol" w:hAnsi="Symbol" w:cs="Symbol"/>
          <w:sz w:val="28"/>
          <w:szCs w:val="28"/>
        </w:rPr>
        <w:t></w:t>
      </w:r>
      <w:r>
        <w:rPr>
          <w:rFonts w:ascii="Times New Roman" w:eastAsia="Times New Roman" w:hAnsi="Times New Roman" w:cs="Times New Roman"/>
          <w:sz w:val="27"/>
          <w:szCs w:val="27"/>
        </w:rPr>
        <w:t>умений воспринимать, а нализировать, критически оценивать и интерпретировать прочитанное, осознавать художественную картину жизни,</w:t>
      </w:r>
      <w:r>
        <w:rPr>
          <w:rFonts w:ascii="Symbol" w:eastAsia="Symbol" w:hAnsi="Symbol" w:cs="Symbol"/>
          <w:sz w:val="28"/>
          <w:szCs w:val="28"/>
        </w:rPr>
        <w:t></w:t>
      </w:r>
      <w:r>
        <w:rPr>
          <w:rFonts w:ascii="Times New Roman" w:eastAsia="Times New Roman" w:hAnsi="Times New Roman" w:cs="Times New Roman"/>
          <w:sz w:val="28"/>
          <w:szCs w:val="28"/>
        </w:rPr>
        <w:t>отраженную в литературном произведении, на уровне не только эмоционального восприятия, но и интеллектуального осмысления.</w:t>
      </w:r>
    </w:p>
    <w:p w:rsidR="007738E6" w:rsidRDefault="007738E6" w:rsidP="007738E6">
      <w:pPr>
        <w:tabs>
          <w:tab w:val="left" w:pos="4900"/>
        </w:tabs>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Конкретизируя эти общие результаты, обозначим наиболее важны предметные  умения, формируемые у</w:t>
      </w:r>
      <w:r>
        <w:rPr>
          <w:sz w:val="20"/>
          <w:szCs w:val="20"/>
        </w:rPr>
        <w:t xml:space="preserve"> </w:t>
      </w:r>
      <w:r>
        <w:rPr>
          <w:rFonts w:ascii="Times New Roman" w:eastAsia="Times New Roman" w:hAnsi="Times New Roman" w:cs="Times New Roman"/>
          <w:sz w:val="28"/>
          <w:szCs w:val="28"/>
        </w:rPr>
        <w:t>обучающихся  в результате освоения</w:t>
      </w:r>
      <w:r>
        <w:rPr>
          <w:sz w:val="20"/>
          <w:szCs w:val="20"/>
        </w:rPr>
        <w:t xml:space="preserve"> </w:t>
      </w:r>
      <w:r>
        <w:rPr>
          <w:rFonts w:ascii="Times New Roman" w:eastAsia="Times New Roman" w:hAnsi="Times New Roman" w:cs="Times New Roman"/>
          <w:sz w:val="28"/>
          <w:szCs w:val="28"/>
        </w:rPr>
        <w:t>программы по литературе основной школы (в скобках указаны классы, когда</w:t>
      </w:r>
      <w:r>
        <w:rPr>
          <w:sz w:val="20"/>
          <w:szCs w:val="20"/>
        </w:rPr>
        <w:t xml:space="preserve"> </w:t>
      </w:r>
      <w:r>
        <w:rPr>
          <w:rFonts w:ascii="Times New Roman" w:eastAsia="Times New Roman" w:hAnsi="Times New Roman" w:cs="Times New Roman"/>
          <w:sz w:val="28"/>
          <w:szCs w:val="28"/>
        </w:rPr>
        <w:t>эти умения стоит активно формировать; в этих классах можно уже проводить контроль сформированности этих умений):</w:t>
      </w:r>
    </w:p>
    <w:p w:rsidR="007738E6" w:rsidRDefault="007738E6" w:rsidP="007738E6">
      <w:pPr>
        <w:tabs>
          <w:tab w:val="left" w:pos="4900"/>
        </w:tabs>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определять тему и основную мысль произведения (5–6 кл.);</w:t>
      </w:r>
    </w:p>
    <w:p w:rsidR="007738E6" w:rsidRDefault="007738E6" w:rsidP="007738E6">
      <w:pPr>
        <w:tabs>
          <w:tab w:val="left" w:pos="4900"/>
        </w:tabs>
        <w:spacing w:after="0" w:line="240" w:lineRule="auto"/>
        <w:jc w:val="both"/>
        <w:rPr>
          <w:sz w:val="20"/>
          <w:szCs w:val="20"/>
        </w:rPr>
      </w:pPr>
      <w:r>
        <w:rPr>
          <w:rFonts w:ascii="Times New Roman" w:eastAsia="Times New Roman" w:hAnsi="Times New Roman" w:cs="Times New Roman"/>
          <w:sz w:val="28"/>
          <w:szCs w:val="28"/>
        </w:rPr>
        <w:t>- владеть различными видами пересказа</w:t>
      </w:r>
      <w:r>
        <w:rPr>
          <w:sz w:val="20"/>
          <w:szCs w:val="20"/>
        </w:rPr>
        <w:tab/>
      </w:r>
      <w:r>
        <w:rPr>
          <w:rFonts w:ascii="Times New Roman" w:eastAsia="Times New Roman" w:hAnsi="Times New Roman" w:cs="Times New Roman"/>
          <w:sz w:val="28"/>
          <w:szCs w:val="28"/>
        </w:rPr>
        <w:t>(5–6 кл.), пересказывать</w:t>
      </w:r>
      <w:r>
        <w:rPr>
          <w:sz w:val="20"/>
          <w:szCs w:val="20"/>
        </w:rPr>
        <w:t xml:space="preserve"> </w:t>
      </w:r>
      <w:r>
        <w:rPr>
          <w:rFonts w:ascii="Times New Roman" w:eastAsia="Times New Roman" w:hAnsi="Times New Roman" w:cs="Times New Roman"/>
          <w:sz w:val="28"/>
          <w:szCs w:val="28"/>
        </w:rPr>
        <w:t>сюжет; выявлять особенности композиции, основной конфликт, вычленять фабулу (6–7 кл.);</w:t>
      </w:r>
    </w:p>
    <w:p w:rsidR="007738E6" w:rsidRDefault="007738E6" w:rsidP="007738E6">
      <w:pPr>
        <w:tabs>
          <w:tab w:val="left" w:pos="4900"/>
        </w:tabs>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характеризовать героев-персонажей, давать их сравнительные характеристики (5–6 кл.); оценивать систему персонажей (6–7 кл.);</w:t>
      </w:r>
    </w:p>
    <w:p w:rsidR="007738E6" w:rsidRDefault="007738E6" w:rsidP="007738E6">
      <w:pPr>
        <w:tabs>
          <w:tab w:val="left" w:pos="4900"/>
        </w:tabs>
        <w:spacing w:after="0" w:line="240" w:lineRule="auto"/>
        <w:jc w:val="both"/>
        <w:rPr>
          <w:sz w:val="20"/>
          <w:szCs w:val="20"/>
        </w:rPr>
      </w:pPr>
      <w:r>
        <w:rPr>
          <w:sz w:val="20"/>
          <w:szCs w:val="20"/>
        </w:rPr>
        <w:lastRenderedPageBreak/>
        <w:t xml:space="preserve">- </w:t>
      </w:r>
      <w:r>
        <w:rPr>
          <w:rFonts w:ascii="Times New Roman" w:eastAsia="Times New Roman" w:hAnsi="Times New Roman" w:cs="Times New Roman"/>
          <w:sz w:val="28"/>
          <w:szCs w:val="28"/>
        </w:rPr>
        <w:t>находить основные изобразительно-выразительные средства,</w:t>
      </w:r>
      <w:r>
        <w:rPr>
          <w:sz w:val="20"/>
          <w:szCs w:val="20"/>
        </w:rPr>
        <w:t xml:space="preserve"> </w:t>
      </w:r>
      <w:r>
        <w:rPr>
          <w:rFonts w:ascii="Times New Roman" w:eastAsia="Times New Roman" w:hAnsi="Times New Roman" w:cs="Times New Roman"/>
          <w:sz w:val="27"/>
          <w:szCs w:val="27"/>
        </w:rPr>
        <w:t>характерные для творческой манеры писателя, определять их художественные функции (5–7 кл.); выявлять особенности языка и стиля писателя (7–9 кл.);</w:t>
      </w:r>
    </w:p>
    <w:p w:rsidR="007738E6" w:rsidRPr="007738E6" w:rsidRDefault="007738E6" w:rsidP="007738E6">
      <w:pPr>
        <w:tabs>
          <w:tab w:val="left" w:pos="4900"/>
        </w:tabs>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определять родо -жанровую специфику художественного произведения (5–9 кл.);</w:t>
      </w:r>
    </w:p>
    <w:p w:rsidR="007738E6" w:rsidRDefault="007738E6" w:rsidP="007738E6">
      <w:pPr>
        <w:spacing w:after="0" w:line="240" w:lineRule="auto"/>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объяснять свое понимание нравственно -философской, социально - исторической и эстетической проблематики произведений (7–9 кл.);</w:t>
      </w:r>
    </w:p>
    <w:p w:rsidR="007738E6" w:rsidRDefault="007738E6" w:rsidP="007738E6">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выделять в произведениях элементы художественной формы и обнаруживать связи между ними (5 –7 кл.), постепенно переходя к анализу текста; анализировать литературные произведения разных жанров (8–9 кл.);</w:t>
      </w:r>
    </w:p>
    <w:p w:rsidR="007738E6" w:rsidRDefault="007738E6" w:rsidP="007738E6">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выявлять и осмыслять формы авторской оценки героев, с</w:t>
      </w:r>
      <w:r>
        <w:rPr>
          <w:sz w:val="20"/>
          <w:szCs w:val="20"/>
        </w:rPr>
        <w:tab/>
      </w:r>
      <w:r>
        <w:rPr>
          <w:rFonts w:ascii="Times New Roman" w:eastAsia="Times New Roman" w:hAnsi="Times New Roman" w:cs="Times New Roman"/>
          <w:sz w:val="27"/>
          <w:szCs w:val="27"/>
        </w:rPr>
        <w:t>обытий,</w:t>
      </w:r>
      <w:r>
        <w:rPr>
          <w:sz w:val="20"/>
          <w:szCs w:val="20"/>
        </w:rPr>
        <w:t xml:space="preserve"> </w:t>
      </w:r>
      <w:r>
        <w:rPr>
          <w:rFonts w:ascii="Times New Roman" w:eastAsia="Times New Roman" w:hAnsi="Times New Roman" w:cs="Times New Roman"/>
          <w:sz w:val="28"/>
          <w:szCs w:val="28"/>
        </w:rPr>
        <w:t>характер авторских взаимоотношений с «читателем» как адресатом произведения (в каждом классе – на своем уровне);</w:t>
      </w:r>
    </w:p>
    <w:p w:rsidR="007738E6" w:rsidRDefault="007738E6" w:rsidP="007738E6">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пользоваться основными теоретико -литературными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38E6" w:rsidRDefault="007738E6" w:rsidP="007738E6">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представлять развернутый устный или письменный ответ на</w:t>
      </w:r>
      <w:r>
        <w:rPr>
          <w:sz w:val="20"/>
          <w:szCs w:val="20"/>
        </w:rPr>
        <w:t xml:space="preserve"> </w:t>
      </w:r>
      <w:r>
        <w:rPr>
          <w:rFonts w:ascii="Times New Roman" w:eastAsia="Times New Roman" w:hAnsi="Times New Roman" w:cs="Times New Roman"/>
          <w:sz w:val="28"/>
          <w:szCs w:val="28"/>
        </w:rPr>
        <w:t>поставленные вопросы (в каждом классе – на своем уровне); вести учебные дискуссии (7–9 кл.);</w:t>
      </w:r>
    </w:p>
    <w:p w:rsidR="0024604C" w:rsidRDefault="0024604C" w:rsidP="0024604C">
      <w:pPr>
        <w:tabs>
          <w:tab w:val="left" w:pos="1816"/>
        </w:tabs>
        <w:spacing w:after="0" w:line="240" w:lineRule="auto"/>
        <w:ind w:right="79"/>
        <w:jc w:val="both"/>
        <w:rPr>
          <w:rFonts w:ascii="Symbol" w:eastAsia="Symbol" w:hAnsi="Symbol" w:cs="Symbol"/>
          <w:sz w:val="28"/>
          <w:szCs w:val="28"/>
        </w:rPr>
      </w:pPr>
      <w:r>
        <w:rPr>
          <w:rFonts w:ascii="Times New Roman" w:eastAsia="Times New Roman" w:hAnsi="Times New Roman" w:cs="Times New Roman"/>
          <w:sz w:val="28"/>
          <w:szCs w:val="28"/>
        </w:rPr>
        <w:t>собирать матери ал и обрабатывать информацию, необходимую для составления плана, тезисного плана, конспекта, доклада, написания</w:t>
      </w:r>
      <w:r>
        <w:rPr>
          <w:rFonts w:ascii="Symbol" w:eastAsia="Symbol" w:hAnsi="Symbol" w:cs="Symbol"/>
          <w:sz w:val="28"/>
          <w:szCs w:val="28"/>
        </w:rPr>
        <w:t></w:t>
      </w:r>
      <w:r>
        <w:rPr>
          <w:rFonts w:ascii="Times New Roman" w:eastAsia="Times New Roman" w:hAnsi="Times New Roman" w:cs="Times New Roman"/>
          <w:sz w:val="28"/>
          <w:szCs w:val="28"/>
        </w:rPr>
        <w:t>аннотации, сочинения, эссе, литературно</w:t>
      </w:r>
      <w:r>
        <w:rPr>
          <w:rFonts w:ascii="Times New Roman" w:eastAsia="Times New Roman" w:hAnsi="Times New Roman" w:cs="Times New Roman"/>
          <w:sz w:val="27"/>
          <w:szCs w:val="27"/>
        </w:rPr>
        <w:t>-творческой работы, создания</w:t>
      </w:r>
      <w:r>
        <w:rPr>
          <w:rFonts w:ascii="Symbol" w:eastAsia="Symbol" w:hAnsi="Symbol" w:cs="Symbol"/>
          <w:sz w:val="28"/>
          <w:szCs w:val="28"/>
        </w:rPr>
        <w:t></w:t>
      </w:r>
      <w:r>
        <w:rPr>
          <w:rFonts w:ascii="Times New Roman" w:eastAsia="Times New Roman" w:hAnsi="Times New Roman" w:cs="Times New Roman"/>
          <w:sz w:val="28"/>
          <w:szCs w:val="28"/>
        </w:rPr>
        <w:t>проекта на заранее объявленную или самостоятельно/под руководством учителя в ыбранную литературную или публицистическую тему, для организации дискуссии (в каждом классе – на своем уровне);</w:t>
      </w:r>
    </w:p>
    <w:p w:rsidR="0024604C" w:rsidRPr="007738E6" w:rsidRDefault="0024604C" w:rsidP="0024604C">
      <w:pPr>
        <w:spacing w:after="0" w:line="240" w:lineRule="auto"/>
        <w:ind w:right="-63"/>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выражать личное отношение к художественному</w:t>
      </w:r>
      <w:r w:rsidRPr="007738E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произведению,</w:t>
      </w:r>
      <w:r>
        <w:rPr>
          <w:rFonts w:ascii="Symbol" w:eastAsia="Symbol" w:hAnsi="Symbol" w:cs="Symbol"/>
          <w:sz w:val="28"/>
          <w:szCs w:val="28"/>
        </w:rPr>
        <w:t></w:t>
      </w:r>
      <w:r>
        <w:rPr>
          <w:rFonts w:ascii="Times New Roman" w:eastAsia="Times New Roman" w:hAnsi="Times New Roman" w:cs="Times New Roman"/>
          <w:sz w:val="28"/>
          <w:szCs w:val="28"/>
        </w:rPr>
        <w:t xml:space="preserve"> аргументировать свою точку зрения (в каждом классе – на своем уровне);</w:t>
      </w:r>
    </w:p>
    <w:p w:rsidR="0024604C" w:rsidRDefault="0024604C" w:rsidP="0024604C">
      <w:pPr>
        <w:tabs>
          <w:tab w:val="left" w:pos="1816"/>
        </w:tabs>
        <w:spacing w:after="0" w:line="240" w:lineRule="auto"/>
        <w:ind w:right="16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24604C" w:rsidRDefault="0024604C" w:rsidP="0024604C">
      <w:pPr>
        <w:tabs>
          <w:tab w:val="left" w:pos="140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 ориентироваться в информационном образовательном пространстве:</w:t>
      </w:r>
    </w:p>
    <w:p w:rsidR="0024604C" w:rsidRDefault="0024604C" w:rsidP="0024604C">
      <w:pPr>
        <w:tabs>
          <w:tab w:val="left" w:pos="7660"/>
        </w:tabs>
        <w:rPr>
          <w:sz w:val="20"/>
          <w:szCs w:val="20"/>
        </w:rPr>
      </w:pPr>
      <w:r>
        <w:rPr>
          <w:rFonts w:ascii="Times New Roman" w:eastAsia="Times New Roman" w:hAnsi="Times New Roman" w:cs="Times New Roman"/>
          <w:sz w:val="28"/>
          <w:szCs w:val="28"/>
        </w:rPr>
        <w:t>работать с энциклопедиями, словарями, справочниками, специальной</w:t>
      </w:r>
      <w:r>
        <w:rPr>
          <w:sz w:val="20"/>
          <w:szCs w:val="20"/>
        </w:rPr>
        <w:t xml:space="preserve"> </w:t>
      </w:r>
      <w:r>
        <w:rPr>
          <w:rFonts w:ascii="Times New Roman" w:eastAsia="Times New Roman" w:hAnsi="Times New Roman" w:cs="Times New Roman"/>
          <w:sz w:val="28"/>
          <w:szCs w:val="28"/>
        </w:rPr>
        <w:t>литературой (5–9 кл.); пользоваться каталогами библиотек,</w:t>
      </w:r>
      <w:r>
        <w:rPr>
          <w:sz w:val="20"/>
          <w:szCs w:val="20"/>
        </w:rPr>
        <w:t xml:space="preserve"> </w:t>
      </w:r>
      <w:r>
        <w:rPr>
          <w:rFonts w:ascii="Times New Roman" w:eastAsia="Times New Roman" w:hAnsi="Times New Roman" w:cs="Times New Roman"/>
          <w:sz w:val="28"/>
          <w:szCs w:val="28"/>
        </w:rPr>
        <w:t>библиографическими указателями, системой поиска в Интернете (5 –9 кл.) (в каждом классе – на своем уровне).</w:t>
      </w:r>
    </w:p>
    <w:p w:rsidR="0024604C" w:rsidRDefault="0024604C" w:rsidP="0024604C">
      <w:pPr>
        <w:tabs>
          <w:tab w:val="left" w:pos="7660"/>
        </w:tabs>
        <w:rPr>
          <w:sz w:val="20"/>
          <w:szCs w:val="20"/>
        </w:rPr>
      </w:pPr>
      <w:r>
        <w:rPr>
          <w:sz w:val="20"/>
          <w:szCs w:val="20"/>
        </w:rPr>
        <w:t xml:space="preserve">    </w:t>
      </w:r>
      <w:r>
        <w:rPr>
          <w:rFonts w:ascii="Times New Roman" w:eastAsia="Times New Roman" w:hAnsi="Times New Roman" w:cs="Times New Roman"/>
          <w:sz w:val="28"/>
          <w:szCs w:val="28"/>
        </w:rPr>
        <w:t>При планировании предметных результатов освоения программы следует учитыват ь, что формирование различных умений, навыков,</w:t>
      </w:r>
      <w:r>
        <w:rPr>
          <w:sz w:val="20"/>
          <w:szCs w:val="20"/>
        </w:rPr>
        <w:t xml:space="preserve"> </w:t>
      </w:r>
      <w:r>
        <w:rPr>
          <w:rFonts w:ascii="Times New Roman" w:eastAsia="Times New Roman" w:hAnsi="Times New Roman" w:cs="Times New Roman"/>
          <w:sz w:val="28"/>
          <w:szCs w:val="28"/>
        </w:rPr>
        <w:t>компетенций происходит у разных обучающихся с разной скоростью и в разной степени и не заканчивается в школе.</w:t>
      </w:r>
    </w:p>
    <w:p w:rsidR="0024604C" w:rsidRDefault="0024604C" w:rsidP="0024604C">
      <w:pPr>
        <w:spacing w:line="359" w:lineRule="auto"/>
        <w:ind w:right="340"/>
        <w:rPr>
          <w:sz w:val="20"/>
          <w:szCs w:val="20"/>
        </w:rPr>
      </w:pPr>
      <w:r>
        <w:rPr>
          <w:sz w:val="20"/>
          <w:szCs w:val="20"/>
        </w:rPr>
        <w:t xml:space="preserve">    </w:t>
      </w:r>
      <w:r>
        <w:rPr>
          <w:rFonts w:ascii="Times New Roman" w:eastAsia="Times New Roman" w:hAnsi="Times New Roman" w:cs="Times New Roman"/>
          <w:sz w:val="28"/>
          <w:szCs w:val="28"/>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24604C" w:rsidRDefault="0024604C" w:rsidP="0024604C">
      <w:pPr>
        <w:spacing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I уровень</w:t>
      </w:r>
      <w:r>
        <w:rPr>
          <w:sz w:val="20"/>
          <w:szCs w:val="20"/>
        </w:rPr>
        <w:tab/>
      </w:r>
      <w:r>
        <w:rPr>
          <w:rFonts w:ascii="Times New Roman" w:eastAsia="Times New Roman" w:hAnsi="Times New Roman" w:cs="Times New Roman"/>
          <w:sz w:val="28"/>
          <w:szCs w:val="28"/>
        </w:rPr>
        <w:t>определяется наивно-реалистическим восприятием</w:t>
      </w:r>
      <w:r>
        <w:rPr>
          <w:sz w:val="20"/>
          <w:szCs w:val="20"/>
        </w:rPr>
        <w:t xml:space="preserve"> </w:t>
      </w:r>
      <w:r>
        <w:rPr>
          <w:rFonts w:ascii="Times New Roman" w:eastAsia="Times New Roman" w:hAnsi="Times New Roman" w:cs="Times New Roman"/>
          <w:sz w:val="28"/>
          <w:szCs w:val="28"/>
        </w:rPr>
        <w:t>литературно-художественного произведения как истории из реальной жизни</w:t>
      </w:r>
      <w:r>
        <w:rPr>
          <w:sz w:val="20"/>
          <w:szCs w:val="20"/>
        </w:rPr>
        <w:t xml:space="preserve"> </w:t>
      </w:r>
      <w:r>
        <w:rPr>
          <w:rFonts w:ascii="Times New Roman" w:eastAsia="Times New Roman" w:hAnsi="Times New Roman" w:cs="Times New Roman"/>
          <w:sz w:val="28"/>
          <w:szCs w:val="28"/>
        </w:rPr>
        <w:t>(сферы так называемой «первичной действительности»). Понимание текста на</w:t>
      </w:r>
      <w:r>
        <w:rPr>
          <w:sz w:val="20"/>
          <w:szCs w:val="20"/>
        </w:rPr>
        <w:t xml:space="preserve"> </w:t>
      </w:r>
      <w:r>
        <w:rPr>
          <w:rFonts w:ascii="Times New Roman" w:eastAsia="Times New Roman" w:hAnsi="Times New Roman" w:cs="Times New Roman"/>
          <w:sz w:val="28"/>
          <w:szCs w:val="28"/>
        </w:rPr>
        <w:t>этом уровне осуществляется на основе буквальной «распаковки» смы</w:t>
      </w:r>
      <w:r>
        <w:rPr>
          <w:sz w:val="20"/>
          <w:szCs w:val="20"/>
        </w:rPr>
        <w:tab/>
      </w:r>
      <w:r>
        <w:rPr>
          <w:rFonts w:ascii="Times New Roman" w:eastAsia="Times New Roman" w:hAnsi="Times New Roman" w:cs="Times New Roman"/>
          <w:sz w:val="27"/>
          <w:szCs w:val="27"/>
        </w:rPr>
        <w:t>слов; к</w:t>
      </w:r>
      <w:r>
        <w:rPr>
          <w:sz w:val="20"/>
          <w:szCs w:val="20"/>
        </w:rPr>
        <w:t xml:space="preserve"> </w:t>
      </w:r>
      <w:r>
        <w:rPr>
          <w:rFonts w:ascii="Times New Roman" w:eastAsia="Times New Roman" w:hAnsi="Times New Roman" w:cs="Times New Roman"/>
          <w:sz w:val="28"/>
          <w:szCs w:val="28"/>
        </w:rPr>
        <w:lastRenderedPageBreak/>
        <w:t>художественному миру произведения читатель подходит с житейских</w:t>
      </w:r>
      <w:r>
        <w:rPr>
          <w:sz w:val="20"/>
          <w:szCs w:val="20"/>
        </w:rPr>
        <w:t xml:space="preserve"> </w:t>
      </w:r>
      <w:r>
        <w:rPr>
          <w:rFonts w:ascii="Times New Roman" w:eastAsia="Times New Roman" w:hAnsi="Times New Roman" w:cs="Times New Roman"/>
          <w:sz w:val="28"/>
          <w:szCs w:val="28"/>
        </w:rPr>
        <w:t>позиций. Такое эмоциональное непосредственное восприятие, создает основу</w:t>
      </w:r>
      <w:r>
        <w:rPr>
          <w:sz w:val="20"/>
          <w:szCs w:val="20"/>
        </w:rPr>
        <w:t xml:space="preserve"> </w:t>
      </w:r>
      <w:r>
        <w:rPr>
          <w:rFonts w:ascii="Times New Roman" w:eastAsia="Times New Roman" w:hAnsi="Times New Roman" w:cs="Times New Roman"/>
          <w:sz w:val="28"/>
          <w:szCs w:val="28"/>
        </w:rPr>
        <w:t>для формирования осмысленного и глубокого чтения, но с точки зрения</w:t>
      </w:r>
      <w:r>
        <w:rPr>
          <w:sz w:val="20"/>
          <w:szCs w:val="20"/>
        </w:rPr>
        <w:t xml:space="preserve"> </w:t>
      </w:r>
      <w:r>
        <w:rPr>
          <w:rFonts w:ascii="Times New Roman" w:eastAsia="Times New Roman" w:hAnsi="Times New Roman" w:cs="Times New Roman"/>
          <w:sz w:val="28"/>
          <w:szCs w:val="28"/>
        </w:rPr>
        <w:t>эстетической еще не является достаточным. Оно</w:t>
      </w:r>
      <w:r>
        <w:rPr>
          <w:sz w:val="20"/>
          <w:szCs w:val="20"/>
        </w:rPr>
        <w:t xml:space="preserve"> </w:t>
      </w:r>
      <w:r>
        <w:rPr>
          <w:rFonts w:ascii="Times New Roman" w:eastAsia="Times New Roman" w:hAnsi="Times New Roman" w:cs="Times New Roman"/>
          <w:i/>
          <w:iCs/>
          <w:sz w:val="28"/>
          <w:szCs w:val="28"/>
        </w:rPr>
        <w:t>характеризуется</w:t>
      </w:r>
      <w:r>
        <w:rPr>
          <w:sz w:val="20"/>
          <w:szCs w:val="20"/>
        </w:rPr>
        <w:t xml:space="preserve"> </w:t>
      </w:r>
      <w:r>
        <w:rPr>
          <w:rFonts w:ascii="Times New Roman" w:eastAsia="Times New Roman" w:hAnsi="Times New Roman" w:cs="Times New Roman"/>
          <w:i/>
          <w:iCs/>
          <w:sz w:val="28"/>
          <w:szCs w:val="28"/>
        </w:rPr>
        <w:t xml:space="preserve">способностями читателя воспроизводить содержание литературного произведения, отвечая на тестовые вопросы </w:t>
      </w:r>
      <w:r>
        <w:rPr>
          <w:rFonts w:ascii="Times New Roman" w:eastAsia="Times New Roman" w:hAnsi="Times New Roman" w:cs="Times New Roman"/>
          <w:sz w:val="28"/>
          <w:szCs w:val="28"/>
        </w:rPr>
        <w:t>(устно,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письменно)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типа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«Что?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Кто? Где? Когда? Какой?», кратко выражать/определять свое эмоциональноеотношение к событиям и героям–качества последних тольконазываются/перечисляются; способность к обобщениям проявляется слабо.</w:t>
      </w:r>
    </w:p>
    <w:p w:rsidR="0024604C" w:rsidRDefault="0024604C" w:rsidP="0024604C">
      <w:pPr>
        <w:spacing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К основным видам деятельности , позволяющим диагностировать возможности читателей I уровня, относятся акцентно-смысловое чтение;</w:t>
      </w:r>
      <w:r>
        <w:rPr>
          <w:sz w:val="20"/>
          <w:szCs w:val="20"/>
        </w:rPr>
        <w:t xml:space="preserve"> </w:t>
      </w:r>
      <w:r>
        <w:rPr>
          <w:rFonts w:ascii="Times New Roman" w:eastAsia="Times New Roman" w:hAnsi="Times New Roman" w:cs="Times New Roman"/>
          <w:sz w:val="28"/>
          <w:szCs w:val="28"/>
        </w:rPr>
        <w:t>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r>
        <w:rPr>
          <w:sz w:val="20"/>
          <w:szCs w:val="20"/>
        </w:rPr>
        <w:t xml:space="preserve"> </w:t>
      </w:r>
    </w:p>
    <w:p w:rsidR="0024604C" w:rsidRDefault="0024604C" w:rsidP="00EF0C31">
      <w:pPr>
        <w:spacing w:after="0"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Условно им соответствуют следующие типы диагностических заданий:</w:t>
      </w:r>
    </w:p>
    <w:p w:rsidR="0024604C" w:rsidRDefault="0024604C" w:rsidP="00EF0C31">
      <w:pPr>
        <w:spacing w:after="0"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выразительно прочтите следующий фрагмент;</w:t>
      </w:r>
    </w:p>
    <w:p w:rsidR="0024604C" w:rsidRDefault="0024604C" w:rsidP="00EF0C31">
      <w:pPr>
        <w:spacing w:after="0"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определите, какие события в произведении являются центральными;</w:t>
      </w:r>
    </w:p>
    <w:p w:rsidR="0024604C" w:rsidRDefault="0024604C" w:rsidP="00EF0C31">
      <w:pPr>
        <w:spacing w:after="0"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определите, где и когда происходят описываемые события;</w:t>
      </w:r>
    </w:p>
    <w:p w:rsidR="0024604C" w:rsidRDefault="0024604C" w:rsidP="00EF0C31">
      <w:pPr>
        <w:spacing w:after="0" w:line="240" w:lineRule="auto"/>
        <w:ind w:right="340"/>
        <w:jc w:val="both"/>
        <w:rPr>
          <w:sz w:val="20"/>
          <w:szCs w:val="20"/>
        </w:rPr>
      </w:pPr>
      <w:r>
        <w:rPr>
          <w:sz w:val="20"/>
          <w:szCs w:val="20"/>
        </w:rPr>
        <w:t>-</w:t>
      </w:r>
      <w:r>
        <w:rPr>
          <w:rFonts w:ascii="Times New Roman" w:eastAsia="Times New Roman" w:hAnsi="Times New Roman" w:cs="Times New Roman"/>
          <w:sz w:val="28"/>
          <w:szCs w:val="28"/>
        </w:rPr>
        <w:t>опишите, каким</w:t>
      </w:r>
      <w:r>
        <w:rPr>
          <w:sz w:val="20"/>
          <w:szCs w:val="20"/>
        </w:rPr>
        <w:tab/>
      </w:r>
      <w:r>
        <w:rPr>
          <w:rFonts w:ascii="Times New Roman" w:eastAsia="Times New Roman" w:hAnsi="Times New Roman" w:cs="Times New Roman"/>
          <w:sz w:val="28"/>
          <w:szCs w:val="28"/>
        </w:rPr>
        <w:t>вам представляется герой произведения,</w:t>
      </w:r>
      <w:r>
        <w:rPr>
          <w:sz w:val="20"/>
          <w:szCs w:val="20"/>
        </w:rPr>
        <w:t xml:space="preserve"> </w:t>
      </w:r>
      <w:r>
        <w:rPr>
          <w:rFonts w:ascii="Times New Roman" w:eastAsia="Times New Roman" w:hAnsi="Times New Roman" w:cs="Times New Roman"/>
          <w:sz w:val="28"/>
          <w:szCs w:val="28"/>
        </w:rPr>
        <w:t>прокомментируйте слова героя;</w:t>
      </w:r>
    </w:p>
    <w:p w:rsidR="0024604C" w:rsidRDefault="0024604C" w:rsidP="00EF0C31">
      <w:pPr>
        <w:spacing w:after="0"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выделите в тексте наиболее непонятные (загадочные, удивительные</w:t>
      </w:r>
      <w:r>
        <w:rPr>
          <w:sz w:val="20"/>
          <w:szCs w:val="20"/>
        </w:rPr>
        <w:t xml:space="preserve"> и </w:t>
      </w:r>
      <w:r>
        <w:rPr>
          <w:rFonts w:ascii="Times New Roman" w:eastAsia="Times New Roman" w:hAnsi="Times New Roman" w:cs="Times New Roman"/>
          <w:sz w:val="28"/>
          <w:szCs w:val="28"/>
        </w:rPr>
        <w:t>т. п.) для вас места;</w:t>
      </w:r>
    </w:p>
    <w:p w:rsidR="0024604C" w:rsidRDefault="0024604C" w:rsidP="00EF0C31">
      <w:pPr>
        <w:spacing w:after="0"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ответьте на поставленный учителем/автором учебника вопрос;</w:t>
      </w:r>
    </w:p>
    <w:p w:rsidR="0024604C" w:rsidRDefault="0024604C" w:rsidP="00EF0C31">
      <w:pPr>
        <w:spacing w:after="0" w:line="240" w:lineRule="auto"/>
        <w:ind w:right="340"/>
        <w:jc w:val="both"/>
        <w:rPr>
          <w:sz w:val="20"/>
          <w:szCs w:val="20"/>
        </w:rPr>
      </w:pPr>
      <w:r>
        <w:rPr>
          <w:sz w:val="20"/>
          <w:szCs w:val="20"/>
        </w:rPr>
        <w:t xml:space="preserve">- </w:t>
      </w:r>
      <w:r>
        <w:rPr>
          <w:rFonts w:ascii="Times New Roman" w:eastAsia="Times New Roman" w:hAnsi="Times New Roman" w:cs="Times New Roman"/>
          <w:sz w:val="28"/>
          <w:szCs w:val="28"/>
        </w:rPr>
        <w:t>определите, выделите, найдите, перечи</w:t>
      </w:r>
      <w:r>
        <w:rPr>
          <w:sz w:val="20"/>
          <w:szCs w:val="20"/>
        </w:rPr>
        <w:tab/>
      </w:r>
      <w:r>
        <w:rPr>
          <w:rFonts w:ascii="Times New Roman" w:eastAsia="Times New Roman" w:hAnsi="Times New Roman" w:cs="Times New Roman"/>
          <w:sz w:val="27"/>
          <w:szCs w:val="27"/>
        </w:rPr>
        <w:t>слите признаки, черты,</w:t>
      </w:r>
      <w:r>
        <w:rPr>
          <w:sz w:val="20"/>
          <w:szCs w:val="20"/>
        </w:rPr>
        <w:t xml:space="preserve"> </w:t>
      </w:r>
      <w:r>
        <w:rPr>
          <w:rFonts w:ascii="Times New Roman" w:eastAsia="Times New Roman" w:hAnsi="Times New Roman" w:cs="Times New Roman"/>
          <w:sz w:val="28"/>
          <w:szCs w:val="28"/>
        </w:rPr>
        <w:t>повторяющиеся детали и т. п.</w:t>
      </w:r>
    </w:p>
    <w:p w:rsidR="0024604C" w:rsidRDefault="0024604C" w:rsidP="00B615F7">
      <w:pPr>
        <w:numPr>
          <w:ilvl w:val="0"/>
          <w:numId w:val="119"/>
        </w:numPr>
        <w:tabs>
          <w:tab w:val="left" w:pos="1365"/>
        </w:tabs>
        <w:spacing w:after="0" w:line="240" w:lineRule="auto"/>
        <w:ind w:left="400" w:right="200" w:firstLine="711"/>
        <w:jc w:val="both"/>
        <w:rPr>
          <w:rFonts w:eastAsia="Times New Roman"/>
          <w:sz w:val="28"/>
          <w:szCs w:val="28"/>
        </w:rPr>
      </w:pPr>
      <w:r>
        <w:rPr>
          <w:rFonts w:ascii="Times New Roman" w:eastAsia="Times New Roman" w:hAnsi="Times New Roman" w:cs="Times New Roman"/>
          <w:sz w:val="28"/>
          <w:szCs w:val="28"/>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24604C" w:rsidRDefault="0024604C" w:rsidP="00EF0C31">
      <w:pPr>
        <w:spacing w:after="0" w:line="240" w:lineRule="auto"/>
        <w:jc w:val="both"/>
        <w:rPr>
          <w:rFonts w:eastAsia="Times New Roman"/>
          <w:sz w:val="28"/>
          <w:szCs w:val="28"/>
        </w:rPr>
      </w:pPr>
    </w:p>
    <w:p w:rsidR="0024604C" w:rsidRDefault="0024604C" w:rsidP="00B615F7">
      <w:pPr>
        <w:numPr>
          <w:ilvl w:val="1"/>
          <w:numId w:val="119"/>
        </w:numPr>
        <w:tabs>
          <w:tab w:val="left" w:pos="1380"/>
        </w:tabs>
        <w:spacing w:after="0" w:line="240" w:lineRule="auto"/>
        <w:ind w:left="1380" w:hanging="268"/>
        <w:jc w:val="both"/>
        <w:rPr>
          <w:rFonts w:eastAsia="Times New Roman"/>
          <w:sz w:val="28"/>
          <w:szCs w:val="28"/>
        </w:rPr>
      </w:pPr>
      <w:r>
        <w:rPr>
          <w:rFonts w:ascii="Times New Roman" w:eastAsia="Times New Roman" w:hAnsi="Times New Roman" w:cs="Times New Roman"/>
          <w:sz w:val="28"/>
          <w:szCs w:val="28"/>
        </w:rPr>
        <w:t>читателей этого уровня формируется стремление размышлять над</w:t>
      </w:r>
    </w:p>
    <w:p w:rsidR="0024604C" w:rsidRDefault="0024604C" w:rsidP="00EF0C31">
      <w:pPr>
        <w:spacing w:after="0" w:line="240" w:lineRule="auto"/>
        <w:jc w:val="both"/>
        <w:rPr>
          <w:sz w:val="20"/>
          <w:szCs w:val="20"/>
        </w:rPr>
      </w:pPr>
    </w:p>
    <w:p w:rsidR="0024604C" w:rsidRDefault="0024604C" w:rsidP="00EF0C31">
      <w:pPr>
        <w:tabs>
          <w:tab w:val="left" w:pos="3800"/>
          <w:tab w:val="left" w:pos="8380"/>
        </w:tabs>
        <w:spacing w:after="0" w:line="240" w:lineRule="auto"/>
        <w:ind w:left="400"/>
        <w:jc w:val="both"/>
        <w:rPr>
          <w:sz w:val="20"/>
          <w:szCs w:val="20"/>
        </w:rPr>
      </w:pPr>
      <w:r>
        <w:rPr>
          <w:rFonts w:ascii="Times New Roman" w:eastAsia="Times New Roman" w:hAnsi="Times New Roman" w:cs="Times New Roman"/>
          <w:sz w:val="28"/>
          <w:szCs w:val="28"/>
        </w:rPr>
        <w:t>прочитанным, появляется</w:t>
      </w:r>
      <w:r>
        <w:rPr>
          <w:rFonts w:ascii="Times New Roman" w:eastAsia="Times New Roman" w:hAnsi="Times New Roman" w:cs="Times New Roman"/>
          <w:sz w:val="28"/>
          <w:szCs w:val="28"/>
        </w:rPr>
        <w:tab/>
        <w:t>умение выделять в произведении</w:t>
      </w:r>
      <w:r>
        <w:rPr>
          <w:sz w:val="20"/>
          <w:szCs w:val="20"/>
        </w:rPr>
        <w:tab/>
      </w:r>
      <w:r>
        <w:rPr>
          <w:rFonts w:ascii="Times New Roman" w:eastAsia="Times New Roman" w:hAnsi="Times New Roman" w:cs="Times New Roman"/>
          <w:sz w:val="27"/>
          <w:szCs w:val="27"/>
        </w:rPr>
        <w:t>значимые в</w:t>
      </w:r>
    </w:p>
    <w:p w:rsidR="0024604C" w:rsidRDefault="0024604C" w:rsidP="00EF0C31">
      <w:pPr>
        <w:spacing w:line="240" w:lineRule="auto"/>
        <w:ind w:left="400"/>
        <w:rPr>
          <w:sz w:val="20"/>
          <w:szCs w:val="20"/>
        </w:rPr>
      </w:pPr>
      <w:r>
        <w:rPr>
          <w:rFonts w:ascii="Times New Roman" w:eastAsia="Times New Roman" w:hAnsi="Times New Roman" w:cs="Times New Roman"/>
          <w:sz w:val="28"/>
          <w:szCs w:val="28"/>
        </w:rPr>
        <w:t>смысловом и эстетическом плане отдельные элементы художественного</w:t>
      </w:r>
    </w:p>
    <w:p w:rsidR="0024604C" w:rsidRDefault="0024604C" w:rsidP="00EF0C31">
      <w:pPr>
        <w:spacing w:line="240" w:lineRule="auto"/>
        <w:rPr>
          <w:sz w:val="20"/>
          <w:szCs w:val="20"/>
        </w:rPr>
      </w:pPr>
    </w:p>
    <w:p w:rsidR="0024604C" w:rsidRDefault="0024604C" w:rsidP="00EF0C31">
      <w:pPr>
        <w:tabs>
          <w:tab w:val="left" w:pos="6300"/>
        </w:tabs>
        <w:spacing w:line="240" w:lineRule="auto"/>
        <w:ind w:left="284"/>
        <w:rPr>
          <w:sz w:val="20"/>
          <w:szCs w:val="20"/>
        </w:rPr>
      </w:pPr>
      <w:r>
        <w:rPr>
          <w:rFonts w:ascii="Times New Roman" w:eastAsia="Times New Roman" w:hAnsi="Times New Roman" w:cs="Times New Roman"/>
          <w:sz w:val="28"/>
          <w:szCs w:val="28"/>
        </w:rPr>
        <w:t>произведения, а также возникает стремление</w:t>
      </w:r>
      <w:r>
        <w:rPr>
          <w:sz w:val="20"/>
          <w:szCs w:val="20"/>
        </w:rPr>
        <w:tab/>
      </w:r>
      <w:r>
        <w:rPr>
          <w:rFonts w:ascii="Times New Roman" w:eastAsia="Times New Roman" w:hAnsi="Times New Roman" w:cs="Times New Roman"/>
          <w:sz w:val="27"/>
          <w:szCs w:val="27"/>
        </w:rPr>
        <w:t>находить и объяснять связи</w:t>
      </w:r>
      <w:r>
        <w:rPr>
          <w:sz w:val="20"/>
          <w:szCs w:val="20"/>
        </w:rPr>
        <w:t xml:space="preserve"> </w:t>
      </w:r>
      <w:r w:rsidR="001D0F81">
        <w:rPr>
          <w:rFonts w:ascii="Times New Roman" w:eastAsia="Times New Roman" w:hAnsi="Times New Roman" w:cs="Times New Roman"/>
          <w:sz w:val="28"/>
          <w:szCs w:val="28"/>
        </w:rPr>
        <w:t>между ними</w:t>
      </w:r>
      <w:r>
        <w:rPr>
          <w:rFonts w:ascii="Times New Roman" w:eastAsia="Times New Roman" w:hAnsi="Times New Roman" w:cs="Times New Roman"/>
          <w:sz w:val="28"/>
          <w:szCs w:val="28"/>
        </w:rPr>
        <w:t xml:space="preserve">. Читатель этого уровня пытается аргументированно отвечать на вопрос «Как устроен текст?», </w:t>
      </w:r>
      <w:r>
        <w:rPr>
          <w:rFonts w:ascii="Times New Roman" w:eastAsia="Times New Roman" w:hAnsi="Times New Roman" w:cs="Times New Roman"/>
          <w:i/>
          <w:iCs/>
          <w:sz w:val="28"/>
          <w:szCs w:val="28"/>
        </w:rPr>
        <w:t>умеет выделять крупные единицы произведения,</w:t>
      </w:r>
    </w:p>
    <w:p w:rsidR="0024604C" w:rsidRDefault="0024604C" w:rsidP="00EF0C31">
      <w:pPr>
        <w:tabs>
          <w:tab w:val="left" w:pos="6600"/>
        </w:tabs>
        <w:spacing w:line="240" w:lineRule="auto"/>
        <w:ind w:left="284"/>
        <w:rPr>
          <w:sz w:val="20"/>
          <w:szCs w:val="20"/>
        </w:rPr>
      </w:pPr>
      <w:r>
        <w:rPr>
          <w:rFonts w:ascii="Times New Roman" w:eastAsia="Times New Roman" w:hAnsi="Times New Roman" w:cs="Times New Roman"/>
          <w:i/>
          <w:iCs/>
          <w:sz w:val="28"/>
          <w:szCs w:val="28"/>
        </w:rPr>
        <w:t>пытается определять связи между ними для</w:t>
      </w:r>
      <w:r>
        <w:rPr>
          <w:sz w:val="20"/>
          <w:szCs w:val="20"/>
        </w:rPr>
        <w:t xml:space="preserve"> </w:t>
      </w:r>
      <w:r>
        <w:rPr>
          <w:rFonts w:ascii="Times New Roman" w:eastAsia="Times New Roman" w:hAnsi="Times New Roman" w:cs="Times New Roman"/>
          <w:i/>
          <w:iCs/>
          <w:sz w:val="27"/>
          <w:szCs w:val="27"/>
        </w:rPr>
        <w:t>доказательства верности</w:t>
      </w:r>
      <w:r>
        <w:rPr>
          <w:sz w:val="20"/>
          <w:szCs w:val="20"/>
        </w:rPr>
        <w:t xml:space="preserve"> </w:t>
      </w:r>
      <w:r>
        <w:rPr>
          <w:rFonts w:ascii="Times New Roman" w:eastAsia="Times New Roman" w:hAnsi="Times New Roman" w:cs="Times New Roman"/>
          <w:i/>
          <w:iCs/>
          <w:sz w:val="28"/>
          <w:szCs w:val="28"/>
        </w:rPr>
        <w:t>понимания темы, проблемы и идеи художественного текста.</w:t>
      </w:r>
    </w:p>
    <w:p w:rsidR="008D0A0B" w:rsidRDefault="0024604C" w:rsidP="008D0A0B">
      <w:pPr>
        <w:tabs>
          <w:tab w:val="left" w:pos="6600"/>
        </w:tabs>
        <w:ind w:left="284"/>
        <w:rPr>
          <w:sz w:val="20"/>
          <w:szCs w:val="20"/>
        </w:rPr>
      </w:pPr>
      <w:r>
        <w:rPr>
          <w:rFonts w:ascii="Times New Roman" w:eastAsia="Times New Roman" w:hAnsi="Times New Roman" w:cs="Times New Roman"/>
          <w:sz w:val="28"/>
          <w:szCs w:val="28"/>
        </w:rPr>
        <w:t xml:space="preserve"> К основным</w:t>
      </w:r>
      <w:r>
        <w:rPr>
          <w:sz w:val="20"/>
          <w:szCs w:val="20"/>
        </w:rPr>
        <w:t xml:space="preserve"> </w:t>
      </w:r>
      <w:r>
        <w:rPr>
          <w:rFonts w:ascii="Times New Roman" w:eastAsia="Times New Roman" w:hAnsi="Times New Roman" w:cs="Times New Roman"/>
          <w:sz w:val="28"/>
          <w:szCs w:val="28"/>
        </w:rPr>
        <w:t>видам деятельности, позволяющим диагностировать</w:t>
      </w:r>
      <w:r>
        <w:rPr>
          <w:sz w:val="20"/>
          <w:szCs w:val="20"/>
        </w:rPr>
        <w:t xml:space="preserve"> </w:t>
      </w:r>
      <w:r>
        <w:rPr>
          <w:rFonts w:ascii="Times New Roman" w:eastAsia="Times New Roman" w:hAnsi="Times New Roman" w:cs="Times New Roman"/>
          <w:sz w:val="28"/>
          <w:szCs w:val="28"/>
        </w:rPr>
        <w:t>возможности читателей, достигшие II</w:t>
      </w:r>
      <w:r>
        <w:rPr>
          <w:sz w:val="20"/>
          <w:szCs w:val="20"/>
        </w:rPr>
        <w:t xml:space="preserve"> </w:t>
      </w:r>
      <w:r>
        <w:rPr>
          <w:rFonts w:ascii="Times New Roman" w:eastAsia="Times New Roman" w:hAnsi="Times New Roman" w:cs="Times New Roman"/>
          <w:sz w:val="28"/>
          <w:szCs w:val="28"/>
        </w:rPr>
        <w:t>уровня, можно отнести</w:t>
      </w:r>
      <w:r>
        <w:rPr>
          <w:sz w:val="20"/>
          <w:szCs w:val="20"/>
        </w:rPr>
        <w:t xml:space="preserve"> </w:t>
      </w:r>
      <w:r>
        <w:rPr>
          <w:rFonts w:ascii="Times New Roman" w:eastAsia="Times New Roman" w:hAnsi="Times New Roman" w:cs="Times New Roman"/>
          <w:sz w:val="27"/>
          <w:szCs w:val="27"/>
        </w:rPr>
        <w:t>устное и</w:t>
      </w:r>
      <w:r>
        <w:rPr>
          <w:sz w:val="20"/>
          <w:szCs w:val="20"/>
        </w:rPr>
        <w:t xml:space="preserve"> </w:t>
      </w:r>
      <w:r>
        <w:rPr>
          <w:rFonts w:ascii="Times New Roman" w:eastAsia="Times New Roman" w:hAnsi="Times New Roman" w:cs="Times New Roman"/>
          <w:sz w:val="28"/>
          <w:szCs w:val="28"/>
        </w:rPr>
        <w:t xml:space="preserve">письменное </w:t>
      </w:r>
      <w:r>
        <w:rPr>
          <w:rFonts w:ascii="Times New Roman" w:eastAsia="Times New Roman" w:hAnsi="Times New Roman" w:cs="Times New Roman"/>
          <w:sz w:val="28"/>
          <w:szCs w:val="28"/>
        </w:rPr>
        <w:lastRenderedPageBreak/>
        <w:t>выполнение аналитических процедур с ис</w:t>
      </w:r>
      <w:r>
        <w:rPr>
          <w:rFonts w:ascii="Times New Roman" w:eastAsia="Times New Roman" w:hAnsi="Times New Roman" w:cs="Times New Roman"/>
          <w:sz w:val="27"/>
          <w:szCs w:val="27"/>
        </w:rPr>
        <w:t>пользованием</w:t>
      </w:r>
      <w:r>
        <w:rPr>
          <w:sz w:val="20"/>
          <w:szCs w:val="20"/>
        </w:rPr>
        <w:t xml:space="preserve"> </w:t>
      </w:r>
      <w:r>
        <w:rPr>
          <w:rFonts w:ascii="Times New Roman" w:eastAsia="Times New Roman" w:hAnsi="Times New Roman" w:cs="Times New Roman"/>
          <w:sz w:val="28"/>
          <w:szCs w:val="28"/>
        </w:rPr>
        <w:t>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w:t>
      </w:r>
      <w:r>
        <w:rPr>
          <w:sz w:val="20"/>
          <w:szCs w:val="20"/>
        </w:rPr>
        <w:t xml:space="preserve"> </w:t>
      </w:r>
      <w:r>
        <w:rPr>
          <w:rFonts w:ascii="Times New Roman" w:eastAsia="Times New Roman" w:hAnsi="Times New Roman" w:cs="Times New Roman"/>
          <w:sz w:val="28"/>
          <w:szCs w:val="28"/>
        </w:rPr>
        <w:t>основе сплошного и хронологчески последовательного анализа–</w:t>
      </w:r>
      <w:r w:rsidR="008D0A0B">
        <w:rPr>
          <w:sz w:val="20"/>
          <w:szCs w:val="20"/>
        </w:rPr>
        <w:t xml:space="preserve"> </w:t>
      </w:r>
      <w:r>
        <w:rPr>
          <w:rFonts w:ascii="Times New Roman" w:eastAsia="Times New Roman" w:hAnsi="Times New Roman" w:cs="Times New Roman"/>
          <w:i/>
          <w:iCs/>
          <w:sz w:val="28"/>
          <w:szCs w:val="28"/>
        </w:rPr>
        <w:t xml:space="preserve">пофразового </w:t>
      </w:r>
      <w:r>
        <w:rPr>
          <w:rFonts w:ascii="Times New Roman" w:eastAsia="Times New Roman" w:hAnsi="Times New Roman" w:cs="Times New Roman"/>
          <w:sz w:val="28"/>
          <w:szCs w:val="28"/>
        </w:rPr>
        <w:t>(при анализе стихотворений и небольших прозаических</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произведений – рассказов, новелл) или </w:t>
      </w:r>
      <w:r>
        <w:rPr>
          <w:rFonts w:ascii="Times New Roman" w:eastAsia="Times New Roman" w:hAnsi="Times New Roman" w:cs="Times New Roman"/>
          <w:i/>
          <w:iCs/>
          <w:sz w:val="28"/>
          <w:szCs w:val="28"/>
        </w:rPr>
        <w:t>поэпизодного</w:t>
      </w:r>
      <w:r>
        <w:rPr>
          <w:rFonts w:ascii="Times New Roman" w:eastAsia="Times New Roman" w:hAnsi="Times New Roman" w:cs="Times New Roman"/>
          <w:sz w:val="28"/>
          <w:szCs w:val="28"/>
        </w:rPr>
        <w:t>; проведение целостного и межтекстового анализа).</w:t>
      </w:r>
    </w:p>
    <w:p w:rsidR="008D0A0B" w:rsidRDefault="0024604C" w:rsidP="008D0A0B">
      <w:pPr>
        <w:tabs>
          <w:tab w:val="left" w:pos="6600"/>
        </w:tabs>
        <w:spacing w:after="0" w:line="240" w:lineRule="auto"/>
        <w:ind w:left="284"/>
        <w:jc w:val="both"/>
        <w:rPr>
          <w:sz w:val="20"/>
          <w:szCs w:val="20"/>
        </w:rPr>
      </w:pPr>
      <w:r>
        <w:rPr>
          <w:rFonts w:ascii="Times New Roman" w:eastAsia="Times New Roman" w:hAnsi="Times New Roman" w:cs="Times New Roman"/>
          <w:sz w:val="28"/>
          <w:szCs w:val="28"/>
        </w:rPr>
        <w:t>Условно им соответствуют следующие типы диагностических заданий:</w:t>
      </w:r>
    </w:p>
    <w:p w:rsidR="008D0A0B" w:rsidRDefault="008D0A0B" w:rsidP="008D0A0B">
      <w:pPr>
        <w:tabs>
          <w:tab w:val="left" w:pos="6600"/>
        </w:tabs>
        <w:spacing w:after="0" w:line="240" w:lineRule="auto"/>
        <w:ind w:left="284"/>
        <w:jc w:val="both"/>
        <w:rPr>
          <w:sz w:val="20"/>
          <w:szCs w:val="20"/>
        </w:rPr>
      </w:pPr>
      <w:r>
        <w:rPr>
          <w:sz w:val="20"/>
          <w:szCs w:val="20"/>
        </w:rPr>
        <w:t xml:space="preserve">- </w:t>
      </w:r>
      <w:r w:rsidR="0024604C">
        <w:rPr>
          <w:rFonts w:ascii="Times New Roman" w:eastAsia="Times New Roman" w:hAnsi="Times New Roman" w:cs="Times New Roman"/>
          <w:sz w:val="28"/>
          <w:szCs w:val="28"/>
        </w:rPr>
        <w:t>выделите, определите, найдите, перечислите признаки, черты,</w:t>
      </w:r>
      <w:r>
        <w:rPr>
          <w:sz w:val="20"/>
          <w:szCs w:val="20"/>
        </w:rPr>
        <w:t xml:space="preserve"> </w:t>
      </w:r>
      <w:r w:rsidR="0024604C">
        <w:rPr>
          <w:rFonts w:ascii="Times New Roman" w:eastAsia="Times New Roman" w:hAnsi="Times New Roman" w:cs="Times New Roman"/>
          <w:sz w:val="28"/>
          <w:szCs w:val="28"/>
        </w:rPr>
        <w:t>повторяющиеся детали и т. п.;</w:t>
      </w:r>
    </w:p>
    <w:p w:rsidR="008D0A0B" w:rsidRDefault="008D0A0B" w:rsidP="008D0A0B">
      <w:pPr>
        <w:tabs>
          <w:tab w:val="left" w:pos="6600"/>
        </w:tabs>
        <w:spacing w:after="0" w:line="240" w:lineRule="auto"/>
        <w:ind w:left="284"/>
        <w:jc w:val="both"/>
        <w:rPr>
          <w:sz w:val="20"/>
          <w:szCs w:val="20"/>
        </w:rPr>
      </w:pPr>
      <w:r>
        <w:rPr>
          <w:sz w:val="20"/>
          <w:szCs w:val="20"/>
        </w:rPr>
        <w:t xml:space="preserve">- </w:t>
      </w:r>
      <w:r w:rsidR="0024604C">
        <w:rPr>
          <w:rFonts w:ascii="Times New Roman" w:eastAsia="Times New Roman" w:hAnsi="Times New Roman" w:cs="Times New Roman"/>
          <w:sz w:val="28"/>
          <w:szCs w:val="28"/>
        </w:rPr>
        <w:t>покажите, какие особенности художественного текста проявляют позицию его автора;</w:t>
      </w:r>
    </w:p>
    <w:p w:rsidR="008D0A0B" w:rsidRDefault="008D0A0B" w:rsidP="008D0A0B">
      <w:pPr>
        <w:tabs>
          <w:tab w:val="left" w:pos="6600"/>
        </w:tabs>
        <w:spacing w:after="0" w:line="240" w:lineRule="auto"/>
        <w:ind w:left="284"/>
        <w:jc w:val="both"/>
        <w:rPr>
          <w:sz w:val="20"/>
          <w:szCs w:val="20"/>
        </w:rPr>
      </w:pPr>
      <w:r>
        <w:rPr>
          <w:sz w:val="20"/>
          <w:szCs w:val="20"/>
        </w:rPr>
        <w:t xml:space="preserve">- </w:t>
      </w:r>
      <w:r w:rsidR="0024604C">
        <w:rPr>
          <w:rFonts w:ascii="Times New Roman" w:eastAsia="Times New Roman" w:hAnsi="Times New Roman" w:cs="Times New Roman"/>
          <w:sz w:val="28"/>
          <w:szCs w:val="28"/>
        </w:rPr>
        <w:t>покажите, как в художественном мире произведения проявляются</w:t>
      </w:r>
      <w:r>
        <w:rPr>
          <w:sz w:val="20"/>
          <w:szCs w:val="20"/>
        </w:rPr>
        <w:t xml:space="preserve"> </w:t>
      </w:r>
      <w:r w:rsidR="0024604C">
        <w:rPr>
          <w:rFonts w:ascii="Times New Roman" w:eastAsia="Times New Roman" w:hAnsi="Times New Roman" w:cs="Times New Roman"/>
          <w:sz w:val="28"/>
          <w:szCs w:val="28"/>
        </w:rPr>
        <w:t>черты реального мира (как внешней для человека реальности, так и внутреннего мира человека);</w:t>
      </w:r>
    </w:p>
    <w:p w:rsidR="008D0A0B" w:rsidRDefault="008D0A0B" w:rsidP="008D0A0B">
      <w:pPr>
        <w:tabs>
          <w:tab w:val="left" w:pos="6600"/>
        </w:tabs>
        <w:spacing w:after="0" w:line="240" w:lineRule="auto"/>
        <w:ind w:left="284"/>
        <w:jc w:val="both"/>
        <w:rPr>
          <w:sz w:val="20"/>
          <w:szCs w:val="20"/>
        </w:rPr>
      </w:pPr>
      <w:r>
        <w:rPr>
          <w:sz w:val="20"/>
          <w:szCs w:val="20"/>
        </w:rPr>
        <w:t xml:space="preserve">- </w:t>
      </w:r>
      <w:r w:rsidR="0024604C">
        <w:rPr>
          <w:rFonts w:ascii="Times New Roman" w:eastAsia="Times New Roman" w:hAnsi="Times New Roman" w:cs="Times New Roman"/>
          <w:sz w:val="28"/>
          <w:szCs w:val="28"/>
        </w:rPr>
        <w:t>проанализируйте фрагменты, эпизоды текста (по предложенному алгоритму и без него);</w:t>
      </w:r>
    </w:p>
    <w:p w:rsidR="008D0A0B" w:rsidRDefault="008D0A0B" w:rsidP="008D0A0B">
      <w:pPr>
        <w:tabs>
          <w:tab w:val="left" w:pos="6600"/>
        </w:tabs>
        <w:spacing w:after="0" w:line="240" w:lineRule="auto"/>
        <w:ind w:left="284"/>
        <w:jc w:val="both"/>
        <w:rPr>
          <w:sz w:val="20"/>
          <w:szCs w:val="20"/>
        </w:rPr>
      </w:pPr>
      <w:r>
        <w:rPr>
          <w:sz w:val="20"/>
          <w:szCs w:val="20"/>
        </w:rPr>
        <w:t xml:space="preserve">- </w:t>
      </w:r>
      <w:r w:rsidR="0024604C">
        <w:rPr>
          <w:rFonts w:ascii="Times New Roman" w:eastAsia="Times New Roman" w:hAnsi="Times New Roman" w:cs="Times New Roman"/>
          <w:sz w:val="28"/>
          <w:szCs w:val="28"/>
        </w:rPr>
        <w:t>сопоставьте, сравните, найдите сходства и различия (как в одном тексте, так и между разными произведениями);</w:t>
      </w:r>
    </w:p>
    <w:p w:rsidR="008D0A0B" w:rsidRDefault="008D0A0B" w:rsidP="008D0A0B">
      <w:pPr>
        <w:tabs>
          <w:tab w:val="left" w:pos="6600"/>
        </w:tabs>
        <w:spacing w:after="0" w:line="240" w:lineRule="auto"/>
        <w:ind w:left="284"/>
        <w:jc w:val="both"/>
        <w:rPr>
          <w:sz w:val="20"/>
          <w:szCs w:val="20"/>
        </w:rPr>
      </w:pPr>
      <w:r>
        <w:rPr>
          <w:sz w:val="20"/>
          <w:szCs w:val="20"/>
        </w:rPr>
        <w:t xml:space="preserve">- </w:t>
      </w:r>
      <w:r w:rsidR="0024604C">
        <w:rPr>
          <w:rFonts w:ascii="Times New Roman" w:eastAsia="Times New Roman" w:hAnsi="Times New Roman" w:cs="Times New Roman"/>
          <w:sz w:val="28"/>
          <w:szCs w:val="28"/>
        </w:rPr>
        <w:t>определите жанр произведения, охарактеризуйте его особенности;</w:t>
      </w:r>
    </w:p>
    <w:p w:rsidR="008D0A0B" w:rsidRDefault="008D0A0B" w:rsidP="008D0A0B">
      <w:pPr>
        <w:tabs>
          <w:tab w:val="left" w:pos="6600"/>
        </w:tabs>
        <w:spacing w:after="0" w:line="240" w:lineRule="auto"/>
        <w:ind w:left="284"/>
        <w:jc w:val="both"/>
        <w:rPr>
          <w:sz w:val="20"/>
          <w:szCs w:val="20"/>
        </w:rPr>
      </w:pPr>
      <w:r>
        <w:rPr>
          <w:sz w:val="20"/>
          <w:szCs w:val="20"/>
        </w:rPr>
        <w:t xml:space="preserve">- </w:t>
      </w:r>
      <w:r>
        <w:rPr>
          <w:rFonts w:ascii="Times New Roman" w:eastAsia="Times New Roman" w:hAnsi="Times New Roman" w:cs="Times New Roman"/>
          <w:sz w:val="28"/>
          <w:szCs w:val="28"/>
        </w:rPr>
        <w:t xml:space="preserve"> дайте свое рабочее определение следующему теоретико-литературному понятию.</w:t>
      </w:r>
    </w:p>
    <w:p w:rsidR="008D0A0B" w:rsidRDefault="008D0A0B" w:rsidP="008D0A0B">
      <w:pPr>
        <w:rPr>
          <w:sz w:val="20"/>
          <w:szCs w:val="20"/>
        </w:rPr>
      </w:pPr>
      <w:r>
        <w:rPr>
          <w:sz w:val="20"/>
          <w:szCs w:val="20"/>
        </w:rPr>
        <w:t xml:space="preserve">      </w:t>
      </w:r>
      <w:r>
        <w:rPr>
          <w:rFonts w:ascii="Times New Roman" w:eastAsia="Times New Roman" w:hAnsi="Times New Roman" w:cs="Times New Roman"/>
          <w:sz w:val="28"/>
          <w:szCs w:val="28"/>
        </w:rPr>
        <w:t>Понимание текста на этом уровне читательской культуры</w:t>
      </w:r>
      <w:r>
        <w:rPr>
          <w:sz w:val="20"/>
          <w:szCs w:val="20"/>
        </w:rPr>
        <w:t xml:space="preserve"> </w:t>
      </w:r>
      <w:r>
        <w:rPr>
          <w:rFonts w:ascii="Times New Roman" w:eastAsia="Times New Roman" w:hAnsi="Times New Roman" w:cs="Times New Roman"/>
          <w:sz w:val="28"/>
          <w:szCs w:val="28"/>
        </w:rPr>
        <w:t>осуществляется поверхностно; ученик з</w:t>
      </w:r>
      <w:r>
        <w:rPr>
          <w:sz w:val="20"/>
          <w:szCs w:val="20"/>
        </w:rPr>
        <w:tab/>
      </w:r>
      <w:r>
        <w:rPr>
          <w:rFonts w:ascii="Times New Roman" w:eastAsia="Times New Roman" w:hAnsi="Times New Roman" w:cs="Times New Roman"/>
          <w:sz w:val="27"/>
          <w:szCs w:val="27"/>
        </w:rPr>
        <w:t>нает формулировки теоретических</w:t>
      </w:r>
      <w:r>
        <w:rPr>
          <w:sz w:val="20"/>
          <w:szCs w:val="20"/>
        </w:rPr>
        <w:t xml:space="preserve"> </w:t>
      </w:r>
      <w:r>
        <w:rPr>
          <w:rFonts w:ascii="Times New Roman" w:eastAsia="Times New Roman" w:hAnsi="Times New Roman" w:cs="Times New Roman"/>
          <w:sz w:val="28"/>
          <w:szCs w:val="28"/>
        </w:rPr>
        <w:t>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D0A0B" w:rsidRDefault="008D0A0B" w:rsidP="008D0A0B">
      <w:pPr>
        <w:spacing w:line="3" w:lineRule="exact"/>
        <w:rPr>
          <w:sz w:val="20"/>
          <w:szCs w:val="20"/>
        </w:rPr>
      </w:pPr>
    </w:p>
    <w:p w:rsidR="008D0A0B" w:rsidRDefault="008D0A0B" w:rsidP="008D0A0B">
      <w:pPr>
        <w:spacing w:after="0" w:line="240" w:lineRule="auto"/>
        <w:ind w:right="119"/>
        <w:jc w:val="both"/>
        <w:rPr>
          <w:sz w:val="20"/>
          <w:szCs w:val="20"/>
        </w:rPr>
      </w:pPr>
      <w:r>
        <w:rPr>
          <w:rFonts w:ascii="Times New Roman" w:eastAsia="Times New Roman" w:hAnsi="Times New Roman" w:cs="Times New Roman"/>
          <w:sz w:val="28"/>
          <w:szCs w:val="28"/>
        </w:rPr>
        <w:t xml:space="preserve">         III уровень определяется умением воспринимать произведение как художественное целое, концептуально осмыслять его в этой целостности,</w:t>
      </w:r>
      <w:r>
        <w:rPr>
          <w:sz w:val="20"/>
          <w:szCs w:val="20"/>
        </w:rPr>
        <w:t xml:space="preserve"> </w:t>
      </w:r>
      <w:r>
        <w:rPr>
          <w:rFonts w:ascii="Times New Roman" w:eastAsia="Times New Roman" w:hAnsi="Times New Roman" w:cs="Times New Roman"/>
          <w:sz w:val="28"/>
          <w:szCs w:val="28"/>
        </w:rPr>
        <w:t>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w:t>
      </w:r>
      <w:r>
        <w:rPr>
          <w:sz w:val="20"/>
          <w:szCs w:val="20"/>
        </w:rPr>
        <w:t xml:space="preserve"> </w:t>
      </w:r>
      <w:r>
        <w:rPr>
          <w:rFonts w:ascii="Times New Roman" w:eastAsia="Times New Roman" w:hAnsi="Times New Roman" w:cs="Times New Roman"/>
          <w:sz w:val="28"/>
          <w:szCs w:val="28"/>
        </w:rPr>
        <w:t>так, а не иначе?</w:t>
      </w:r>
      <w:r>
        <w:rPr>
          <w:sz w:val="20"/>
          <w:szCs w:val="20"/>
        </w:rPr>
        <w:tab/>
      </w:r>
      <w:r>
        <w:rPr>
          <w:rFonts w:ascii="Times New Roman" w:eastAsia="Times New Roman" w:hAnsi="Times New Roman" w:cs="Times New Roman"/>
          <w:sz w:val="28"/>
          <w:szCs w:val="28"/>
        </w:rPr>
        <w:t>Какой художественный эффект дало именно такое</w:t>
      </w:r>
      <w:r>
        <w:rPr>
          <w:sz w:val="20"/>
          <w:szCs w:val="20"/>
        </w:rPr>
        <w:t xml:space="preserve"> </w:t>
      </w:r>
      <w:r>
        <w:rPr>
          <w:rFonts w:ascii="Times New Roman" w:eastAsia="Times New Roman" w:hAnsi="Times New Roman" w:cs="Times New Roman"/>
          <w:sz w:val="28"/>
          <w:szCs w:val="28"/>
        </w:rPr>
        <w:t>построение, какой вывод на основе именно такого построения мы можем сделать о тем атике, проблематике и авторской позиции в данном конкретном произведении?».</w:t>
      </w:r>
    </w:p>
    <w:p w:rsidR="008D0A0B" w:rsidRDefault="008D0A0B" w:rsidP="008D0A0B">
      <w:pPr>
        <w:spacing w:after="0" w:line="240" w:lineRule="auto"/>
        <w:ind w:right="119"/>
        <w:jc w:val="both"/>
        <w:rPr>
          <w:sz w:val="20"/>
          <w:szCs w:val="20"/>
        </w:rPr>
      </w:pPr>
      <w:r>
        <w:rPr>
          <w:sz w:val="20"/>
          <w:szCs w:val="20"/>
        </w:rPr>
        <w:t xml:space="preserve">           </w:t>
      </w:r>
      <w:r>
        <w:rPr>
          <w:rFonts w:ascii="Times New Roman" w:eastAsia="Times New Roman" w:hAnsi="Times New Roman" w:cs="Times New Roman"/>
          <w:sz w:val="28"/>
          <w:szCs w:val="28"/>
        </w:rPr>
        <w:t>К основным</w:t>
      </w:r>
      <w:r>
        <w:rPr>
          <w:sz w:val="20"/>
          <w:szCs w:val="20"/>
        </w:rPr>
        <w:tab/>
      </w:r>
      <w:r>
        <w:rPr>
          <w:rFonts w:ascii="Times New Roman" w:eastAsia="Times New Roman" w:hAnsi="Times New Roman" w:cs="Times New Roman"/>
          <w:sz w:val="28"/>
          <w:szCs w:val="28"/>
        </w:rPr>
        <w:t>видам деятельности, позволяющим диагностировать</w:t>
      </w:r>
      <w:r>
        <w:rPr>
          <w:sz w:val="20"/>
          <w:szCs w:val="20"/>
        </w:rPr>
        <w:t xml:space="preserve"> </w:t>
      </w:r>
      <w:r>
        <w:rPr>
          <w:rFonts w:ascii="Times New Roman" w:eastAsia="Times New Roman" w:hAnsi="Times New Roman" w:cs="Times New Roman"/>
          <w:sz w:val="28"/>
          <w:szCs w:val="28"/>
        </w:rPr>
        <w:t>возможности читателей, достигших</w:t>
      </w:r>
      <w:r>
        <w:rPr>
          <w:sz w:val="20"/>
          <w:szCs w:val="20"/>
        </w:rPr>
        <w:tab/>
      </w:r>
      <w:r>
        <w:rPr>
          <w:rFonts w:ascii="Times New Roman" w:eastAsia="Times New Roman" w:hAnsi="Times New Roman" w:cs="Times New Roman"/>
          <w:sz w:val="28"/>
          <w:szCs w:val="28"/>
        </w:rPr>
        <w:t>III уровня, можно отнести</w:t>
      </w:r>
      <w:r>
        <w:rPr>
          <w:sz w:val="20"/>
          <w:szCs w:val="20"/>
        </w:rPr>
        <w:tab/>
      </w:r>
      <w:r>
        <w:rPr>
          <w:rFonts w:ascii="Times New Roman" w:eastAsia="Times New Roman" w:hAnsi="Times New Roman" w:cs="Times New Roman"/>
          <w:sz w:val="28"/>
          <w:szCs w:val="28"/>
        </w:rPr>
        <w:t>устное или</w:t>
      </w:r>
      <w:r>
        <w:rPr>
          <w:sz w:val="20"/>
          <w:szCs w:val="20"/>
        </w:rPr>
        <w:t xml:space="preserve"> </w:t>
      </w:r>
      <w:r>
        <w:rPr>
          <w:rFonts w:ascii="Times New Roman" w:eastAsia="Times New Roman" w:hAnsi="Times New Roman" w:cs="Times New Roman"/>
          <w:sz w:val="28"/>
          <w:szCs w:val="28"/>
        </w:rPr>
        <w:t>письменное истолкование художественных функций особенностей поэтики</w:t>
      </w:r>
      <w:r>
        <w:rPr>
          <w:sz w:val="20"/>
          <w:szCs w:val="20"/>
        </w:rPr>
        <w:t xml:space="preserve"> </w:t>
      </w:r>
      <w:r>
        <w:rPr>
          <w:rFonts w:ascii="Times New Roman" w:eastAsia="Times New Roman" w:hAnsi="Times New Roman" w:cs="Times New Roman"/>
          <w:sz w:val="28"/>
          <w:szCs w:val="28"/>
        </w:rPr>
        <w:t>произведения, рассматриваемого в его целостности, а также истолкование</w:t>
      </w:r>
      <w:r>
        <w:rPr>
          <w:sz w:val="20"/>
          <w:szCs w:val="20"/>
        </w:rPr>
        <w:t xml:space="preserve"> </w:t>
      </w:r>
      <w:r>
        <w:rPr>
          <w:rFonts w:ascii="Times New Roman" w:eastAsia="Times New Roman" w:hAnsi="Times New Roman" w:cs="Times New Roman"/>
          <w:sz w:val="28"/>
          <w:szCs w:val="28"/>
        </w:rPr>
        <w:t>смысла произведения как художественного целого; создание эссе, научно-</w:t>
      </w:r>
      <w:r>
        <w:rPr>
          <w:sz w:val="20"/>
          <w:szCs w:val="20"/>
        </w:rPr>
        <w:t xml:space="preserve"> </w:t>
      </w:r>
      <w:r>
        <w:rPr>
          <w:rFonts w:ascii="Times New Roman" w:eastAsia="Times New Roman" w:hAnsi="Times New Roman" w:cs="Times New Roman"/>
          <w:sz w:val="28"/>
          <w:szCs w:val="28"/>
        </w:rPr>
        <w:t>исследовательских заметок</w:t>
      </w:r>
      <w:r>
        <w:rPr>
          <w:sz w:val="20"/>
          <w:szCs w:val="20"/>
        </w:rPr>
        <w:tab/>
      </w:r>
      <w:r>
        <w:rPr>
          <w:rFonts w:ascii="Times New Roman" w:eastAsia="Times New Roman" w:hAnsi="Times New Roman" w:cs="Times New Roman"/>
          <w:sz w:val="28"/>
          <w:szCs w:val="28"/>
        </w:rPr>
        <w:t>(статьи), доклада на конференцию, рецензии,</w:t>
      </w:r>
      <w:r>
        <w:rPr>
          <w:sz w:val="20"/>
          <w:szCs w:val="20"/>
        </w:rPr>
        <w:t xml:space="preserve"> </w:t>
      </w:r>
      <w:r>
        <w:rPr>
          <w:rFonts w:ascii="Times New Roman" w:eastAsia="Times New Roman" w:hAnsi="Times New Roman" w:cs="Times New Roman"/>
          <w:sz w:val="28"/>
          <w:szCs w:val="28"/>
        </w:rPr>
        <w:t>сценария и т.п.</w:t>
      </w:r>
    </w:p>
    <w:p w:rsidR="008D0A0B" w:rsidRDefault="008D0A0B" w:rsidP="008D0A0B">
      <w:pPr>
        <w:spacing w:after="0" w:line="240" w:lineRule="auto"/>
        <w:ind w:right="119"/>
        <w:jc w:val="both"/>
        <w:rPr>
          <w:sz w:val="20"/>
          <w:szCs w:val="20"/>
        </w:rPr>
      </w:pPr>
      <w:r>
        <w:rPr>
          <w:rFonts w:ascii="Times New Roman" w:eastAsia="Times New Roman" w:hAnsi="Times New Roman" w:cs="Times New Roman"/>
          <w:sz w:val="28"/>
          <w:szCs w:val="28"/>
        </w:rPr>
        <w:t>Условно им соответствуют следующие типы диагностических заданий:</w:t>
      </w:r>
    </w:p>
    <w:p w:rsidR="008D0A0B" w:rsidRDefault="008D0A0B" w:rsidP="008D0A0B">
      <w:pPr>
        <w:spacing w:after="0" w:line="240" w:lineRule="auto"/>
        <w:ind w:right="119"/>
        <w:jc w:val="both"/>
        <w:rPr>
          <w:sz w:val="20"/>
          <w:szCs w:val="20"/>
        </w:rPr>
      </w:pPr>
      <w:r>
        <w:rPr>
          <w:sz w:val="20"/>
          <w:szCs w:val="20"/>
        </w:rPr>
        <w:lastRenderedPageBreak/>
        <w:t xml:space="preserve">- </w:t>
      </w:r>
      <w:r>
        <w:rPr>
          <w:rFonts w:ascii="Times New Roman" w:eastAsia="Times New Roman" w:hAnsi="Times New Roman" w:cs="Times New Roman"/>
          <w:sz w:val="28"/>
          <w:szCs w:val="28"/>
        </w:rPr>
        <w:t>выделите, определите, найдите, перечислите признаки, черты,</w:t>
      </w:r>
      <w:r>
        <w:rPr>
          <w:sz w:val="20"/>
          <w:szCs w:val="20"/>
        </w:rPr>
        <w:t xml:space="preserve"> </w:t>
      </w:r>
      <w:r>
        <w:rPr>
          <w:rFonts w:ascii="Times New Roman" w:eastAsia="Times New Roman" w:hAnsi="Times New Roman" w:cs="Times New Roman"/>
          <w:sz w:val="28"/>
          <w:szCs w:val="28"/>
        </w:rPr>
        <w:t>повторяющиеся детали и т. п.</w:t>
      </w:r>
    </w:p>
    <w:p w:rsidR="008D0A0B" w:rsidRDefault="008D0A0B" w:rsidP="008D0A0B">
      <w:pPr>
        <w:spacing w:after="0" w:line="240" w:lineRule="auto"/>
        <w:ind w:right="119"/>
        <w:jc w:val="both"/>
        <w:rPr>
          <w:sz w:val="20"/>
          <w:szCs w:val="20"/>
        </w:rPr>
      </w:pPr>
      <w:r>
        <w:rPr>
          <w:sz w:val="20"/>
          <w:szCs w:val="20"/>
        </w:rPr>
        <w:t xml:space="preserve">- </w:t>
      </w:r>
      <w:r>
        <w:rPr>
          <w:rFonts w:ascii="Times New Roman" w:eastAsia="Times New Roman" w:hAnsi="Times New Roman" w:cs="Times New Roman"/>
          <w:sz w:val="28"/>
          <w:szCs w:val="28"/>
        </w:rPr>
        <w:t>определите художественную функцию той или иной детали, приема и</w:t>
      </w:r>
      <w:r>
        <w:rPr>
          <w:sz w:val="20"/>
          <w:szCs w:val="20"/>
        </w:rPr>
        <w:t xml:space="preserve"> </w:t>
      </w:r>
      <w:r>
        <w:rPr>
          <w:rFonts w:ascii="Times New Roman" w:eastAsia="Times New Roman" w:hAnsi="Times New Roman" w:cs="Times New Roman"/>
          <w:sz w:val="28"/>
          <w:szCs w:val="28"/>
        </w:rPr>
        <w:t>т. п.;</w:t>
      </w:r>
    </w:p>
    <w:p w:rsidR="008D0A0B" w:rsidRPr="008D0A0B" w:rsidRDefault="008D0A0B" w:rsidP="008D0A0B">
      <w:pPr>
        <w:spacing w:after="0" w:line="240" w:lineRule="auto"/>
        <w:ind w:right="119"/>
        <w:jc w:val="both"/>
        <w:rPr>
          <w:sz w:val="20"/>
          <w:szCs w:val="20"/>
        </w:rPr>
      </w:pPr>
      <w:r>
        <w:rPr>
          <w:sz w:val="20"/>
          <w:szCs w:val="20"/>
        </w:rPr>
        <w:t xml:space="preserve">- </w:t>
      </w:r>
      <w:r>
        <w:rPr>
          <w:rFonts w:ascii="Times New Roman" w:eastAsia="Times New Roman" w:hAnsi="Times New Roman" w:cs="Times New Roman"/>
          <w:sz w:val="28"/>
          <w:szCs w:val="28"/>
        </w:rPr>
        <w:t>определите позицию автора и способы ее выражения;</w:t>
      </w:r>
    </w:p>
    <w:p w:rsidR="008D0A0B" w:rsidRDefault="008D0A0B" w:rsidP="008D0A0B">
      <w:pPr>
        <w:tabs>
          <w:tab w:val="left" w:pos="140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 проинтерпретируйте выбранный фрагмент произведения;</w:t>
      </w:r>
    </w:p>
    <w:p w:rsidR="008D0A0B" w:rsidRDefault="008D0A0B" w:rsidP="008D0A0B">
      <w:pPr>
        <w:tabs>
          <w:tab w:val="left" w:pos="1400"/>
        </w:tabs>
        <w:spacing w:after="0" w:line="240" w:lineRule="auto"/>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объясните (устно, письменно) смысл названия произведения;</w:t>
      </w:r>
    </w:p>
    <w:p w:rsidR="008D0A0B" w:rsidRDefault="008D0A0B" w:rsidP="008D0A0B">
      <w:pPr>
        <w:tabs>
          <w:tab w:val="left" w:pos="1393"/>
        </w:tabs>
        <w:spacing w:after="0" w:line="240" w:lineRule="auto"/>
        <w:ind w:right="76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озаглавьте предложенный текст (в случае если у литературного произведения нет заглавия);</w:t>
      </w:r>
    </w:p>
    <w:p w:rsidR="008D0A0B" w:rsidRDefault="008D0A0B" w:rsidP="008D0A0B">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напишите сочинение-интерпретацию;</w:t>
      </w:r>
    </w:p>
    <w:p w:rsidR="008D0A0B" w:rsidRDefault="008D0A0B" w:rsidP="008D0A0B">
      <w:pPr>
        <w:tabs>
          <w:tab w:val="left" w:pos="1393"/>
        </w:tabs>
        <w:spacing w:after="0" w:line="240" w:lineRule="auto"/>
        <w:ind w:right="700"/>
        <w:jc w:val="both"/>
        <w:rPr>
          <w:rFonts w:ascii="Symbol" w:eastAsia="Symbol" w:hAnsi="Symbol" w:cs="Symbol"/>
          <w:sz w:val="28"/>
          <w:szCs w:val="28"/>
        </w:rPr>
      </w:pPr>
      <w:r>
        <w:rPr>
          <w:rFonts w:ascii="Times New Roman" w:eastAsia="Times New Roman" w:hAnsi="Times New Roman" w:cs="Times New Roman"/>
          <w:sz w:val="28"/>
          <w:szCs w:val="28"/>
        </w:rPr>
        <w:t>- напишите рецензию на произведение, не изучавшееся на уроках литературы.</w:t>
      </w:r>
    </w:p>
    <w:p w:rsidR="008D0A0B" w:rsidRDefault="008D0A0B" w:rsidP="008D0A0B">
      <w:pPr>
        <w:spacing w:line="3" w:lineRule="exact"/>
        <w:rPr>
          <w:sz w:val="20"/>
          <w:szCs w:val="20"/>
        </w:rPr>
      </w:pPr>
    </w:p>
    <w:p w:rsidR="008D0A0B" w:rsidRPr="00C1693C" w:rsidRDefault="008D0A0B" w:rsidP="00C1693C">
      <w:pPr>
        <w:spacing w:line="240" w:lineRule="auto"/>
        <w:jc w:val="both"/>
        <w:rPr>
          <w:sz w:val="28"/>
          <w:szCs w:val="28"/>
        </w:rPr>
      </w:pPr>
      <w:r w:rsidRPr="00C1693C">
        <w:rPr>
          <w:rFonts w:ascii="Times New Roman" w:eastAsia="Times New Roman" w:hAnsi="Times New Roman" w:cs="Times New Roman"/>
          <w:sz w:val="28"/>
          <w:szCs w:val="28"/>
        </w:rPr>
        <w:t>Понимание текста на этом уровне читательской культуры</w:t>
      </w:r>
      <w:r w:rsidR="00C1693C" w:rsidRPr="00C1693C">
        <w:rPr>
          <w:sz w:val="28"/>
          <w:szCs w:val="28"/>
        </w:rPr>
        <w:t xml:space="preserve"> </w:t>
      </w:r>
      <w:r w:rsidRPr="00C1693C">
        <w:rPr>
          <w:rFonts w:ascii="Times New Roman" w:eastAsia="Times New Roman" w:hAnsi="Times New Roman" w:cs="Times New Roman"/>
          <w:sz w:val="28"/>
          <w:szCs w:val="28"/>
        </w:rPr>
        <w:t>осуществляется на основе «распаковки» смыслов художественного текста как</w:t>
      </w:r>
      <w:r w:rsidR="00C1693C" w:rsidRPr="00C1693C">
        <w:rPr>
          <w:sz w:val="28"/>
          <w:szCs w:val="28"/>
        </w:rPr>
        <w:t xml:space="preserve"> </w:t>
      </w:r>
      <w:r w:rsidR="00C1693C" w:rsidRPr="00C1693C">
        <w:rPr>
          <w:rFonts w:ascii="Times New Roman" w:eastAsia="Times New Roman" w:hAnsi="Times New Roman" w:cs="Times New Roman"/>
          <w:sz w:val="28"/>
          <w:szCs w:val="28"/>
        </w:rPr>
        <w:t xml:space="preserve">дважды </w:t>
      </w:r>
      <w:r w:rsidRPr="00C1693C">
        <w:rPr>
          <w:rFonts w:ascii="Times New Roman" w:eastAsia="Times New Roman" w:hAnsi="Times New Roman" w:cs="Times New Roman"/>
          <w:sz w:val="28"/>
          <w:szCs w:val="28"/>
        </w:rPr>
        <w:t>«закодированного»</w:t>
      </w:r>
      <w:r w:rsidR="001D0F81">
        <w:rPr>
          <w:rFonts w:ascii="Times New Roman" w:eastAsia="Times New Roman" w:hAnsi="Times New Roman" w:cs="Times New Roman"/>
          <w:sz w:val="28"/>
          <w:szCs w:val="28"/>
        </w:rPr>
        <w:t xml:space="preserve"> </w:t>
      </w:r>
      <w:r w:rsidRPr="00C1693C">
        <w:rPr>
          <w:rFonts w:ascii="Times New Roman" w:eastAsia="Times New Roman" w:hAnsi="Times New Roman" w:cs="Times New Roman"/>
          <w:sz w:val="28"/>
          <w:szCs w:val="28"/>
        </w:rPr>
        <w:t>(естественным языком и специфическими</w:t>
      </w:r>
      <w:r w:rsidR="00C1693C" w:rsidRPr="00C1693C">
        <w:rPr>
          <w:sz w:val="28"/>
          <w:szCs w:val="28"/>
        </w:rPr>
        <w:t xml:space="preserve"> </w:t>
      </w:r>
      <w:r w:rsidRPr="00C1693C">
        <w:rPr>
          <w:rFonts w:ascii="Times New Roman" w:eastAsia="Times New Roman" w:hAnsi="Times New Roman" w:cs="Times New Roman"/>
          <w:sz w:val="28"/>
          <w:szCs w:val="28"/>
        </w:rPr>
        <w:t>художественными средствами).</w:t>
      </w:r>
      <w:r w:rsidR="00C1693C" w:rsidRPr="00C1693C">
        <w:rPr>
          <w:sz w:val="28"/>
          <w:szCs w:val="28"/>
        </w:rPr>
        <w:t xml:space="preserve"> </w:t>
      </w:r>
      <w:r w:rsidRPr="00C1693C">
        <w:rPr>
          <w:rFonts w:ascii="Times New Roman" w:eastAsia="Times New Roman" w:hAnsi="Times New Roman" w:cs="Times New Roman"/>
          <w:sz w:val="28"/>
          <w:szCs w:val="28"/>
        </w:rPr>
        <w:t>Разумеется, ни один из перечисленных уровней читательской культуры</w:t>
      </w:r>
      <w:r w:rsidR="00C1693C" w:rsidRPr="00C1693C">
        <w:rPr>
          <w:sz w:val="28"/>
          <w:szCs w:val="28"/>
        </w:rPr>
        <w:t xml:space="preserve"> </w:t>
      </w:r>
      <w:r w:rsidRPr="00C1693C">
        <w:rPr>
          <w:rFonts w:ascii="Times New Roman" w:eastAsia="Times New Roman" w:hAnsi="Times New Roman" w:cs="Times New Roman"/>
          <w:sz w:val="28"/>
          <w:szCs w:val="28"/>
        </w:rPr>
        <w:t>не реализуется в чистом виде, тем не менее, условно можно считать, что</w:t>
      </w:r>
      <w:r w:rsidR="00C1693C" w:rsidRPr="00C1693C">
        <w:rPr>
          <w:sz w:val="28"/>
          <w:szCs w:val="28"/>
        </w:rPr>
        <w:t xml:space="preserve"> </w:t>
      </w:r>
      <w:r w:rsidRPr="00C1693C">
        <w:rPr>
          <w:rFonts w:ascii="Times New Roman" w:eastAsia="Times New Roman" w:hAnsi="Times New Roman" w:cs="Times New Roman"/>
          <w:sz w:val="28"/>
          <w:szCs w:val="28"/>
        </w:rPr>
        <w:t>читательское развитие школьников, обучающихся</w:t>
      </w:r>
      <w:r w:rsidR="00C1693C" w:rsidRPr="00C1693C">
        <w:rPr>
          <w:sz w:val="28"/>
          <w:szCs w:val="28"/>
        </w:rPr>
        <w:t xml:space="preserve"> </w:t>
      </w:r>
      <w:r w:rsidRPr="00C1693C">
        <w:rPr>
          <w:rFonts w:ascii="Times New Roman" w:eastAsia="Times New Roman" w:hAnsi="Times New Roman" w:cs="Times New Roman"/>
          <w:sz w:val="28"/>
          <w:szCs w:val="28"/>
        </w:rPr>
        <w:t>в</w:t>
      </w:r>
      <w:r w:rsidR="00C1693C" w:rsidRPr="00C1693C">
        <w:rPr>
          <w:sz w:val="28"/>
          <w:szCs w:val="28"/>
        </w:rPr>
        <w:t xml:space="preserve"> </w:t>
      </w:r>
      <w:r w:rsidRPr="00C1693C">
        <w:rPr>
          <w:rFonts w:ascii="Times New Roman" w:eastAsia="Times New Roman" w:hAnsi="Times New Roman" w:cs="Times New Roman"/>
          <w:sz w:val="28"/>
          <w:szCs w:val="28"/>
        </w:rPr>
        <w:t>5–6 классах,</w:t>
      </w:r>
      <w:r w:rsidR="00C1693C" w:rsidRPr="00C1693C">
        <w:rPr>
          <w:sz w:val="28"/>
          <w:szCs w:val="28"/>
        </w:rPr>
        <w:t xml:space="preserve"> </w:t>
      </w:r>
      <w:r w:rsidRPr="00C1693C">
        <w:rPr>
          <w:rFonts w:ascii="Times New Roman" w:eastAsia="Times New Roman" w:hAnsi="Times New Roman" w:cs="Times New Roman"/>
          <w:sz w:val="28"/>
          <w:szCs w:val="28"/>
        </w:rPr>
        <w:t>соответствует первому уровню;</w:t>
      </w:r>
      <w:r w:rsidRPr="00C1693C">
        <w:rPr>
          <w:sz w:val="28"/>
          <w:szCs w:val="28"/>
        </w:rPr>
        <w:tab/>
      </w:r>
      <w:r w:rsidRPr="00C1693C">
        <w:rPr>
          <w:rFonts w:ascii="Times New Roman" w:eastAsia="Times New Roman" w:hAnsi="Times New Roman" w:cs="Times New Roman"/>
          <w:sz w:val="28"/>
          <w:szCs w:val="28"/>
        </w:rPr>
        <w:t>в процессе литературного образования</w:t>
      </w:r>
      <w:r w:rsidR="00C1693C" w:rsidRPr="00C1693C">
        <w:rPr>
          <w:sz w:val="28"/>
          <w:szCs w:val="28"/>
        </w:rPr>
        <w:t xml:space="preserve"> </w:t>
      </w:r>
      <w:r w:rsidRPr="00C1693C">
        <w:rPr>
          <w:rFonts w:ascii="Times New Roman" w:eastAsia="Times New Roman" w:hAnsi="Times New Roman" w:cs="Times New Roman"/>
          <w:sz w:val="28"/>
          <w:szCs w:val="28"/>
        </w:rPr>
        <w:t>учеников 7–8 классов формируется второй ее уровень; читательская культура</w:t>
      </w:r>
      <w:r w:rsidR="00C1693C" w:rsidRPr="00C1693C">
        <w:rPr>
          <w:sz w:val="28"/>
          <w:szCs w:val="28"/>
        </w:rPr>
        <w:t xml:space="preserve"> </w:t>
      </w:r>
      <w:r w:rsidRPr="00C1693C">
        <w:rPr>
          <w:rFonts w:ascii="Times New Roman" w:eastAsia="Times New Roman" w:hAnsi="Times New Roman" w:cs="Times New Roman"/>
          <w:sz w:val="28"/>
          <w:szCs w:val="28"/>
        </w:rPr>
        <w:t>учеников 9 класса характеризуется появление</w:t>
      </w:r>
      <w:r w:rsidRPr="00C1693C">
        <w:rPr>
          <w:rFonts w:ascii="Times New Roman" w:eastAsia="Times New Roman" w:hAnsi="Times New Roman" w:cs="Times New Roman"/>
          <w:sz w:val="28"/>
          <w:szCs w:val="28"/>
        </w:rPr>
        <w:tab/>
        <w:t>м элементов третьего уровня.</w:t>
      </w:r>
    </w:p>
    <w:p w:rsidR="008D0A0B" w:rsidRPr="00C1693C" w:rsidRDefault="008D0A0B" w:rsidP="00C1693C">
      <w:pPr>
        <w:spacing w:line="240" w:lineRule="auto"/>
        <w:ind w:right="520"/>
        <w:jc w:val="both"/>
        <w:rPr>
          <w:sz w:val="28"/>
          <w:szCs w:val="28"/>
        </w:rPr>
      </w:pPr>
      <w:r w:rsidRPr="00C1693C">
        <w:rPr>
          <w:rFonts w:ascii="Times New Roman" w:eastAsia="Times New Roman" w:hAnsi="Times New Roman" w:cs="Times New Roman"/>
          <w:sz w:val="28"/>
          <w:szCs w:val="28"/>
        </w:rPr>
        <w:t>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C1693C" w:rsidRPr="00C1693C" w:rsidRDefault="008D0A0B" w:rsidP="00C1693C">
      <w:pPr>
        <w:tabs>
          <w:tab w:val="left" w:pos="1393"/>
        </w:tabs>
        <w:spacing w:after="0" w:line="240" w:lineRule="auto"/>
        <w:ind w:right="460"/>
        <w:jc w:val="both"/>
        <w:rPr>
          <w:rFonts w:ascii="Symbol" w:eastAsia="Symbol" w:hAnsi="Symbol" w:cs="Symbol"/>
          <w:sz w:val="28"/>
          <w:szCs w:val="28"/>
        </w:rPr>
      </w:pPr>
      <w:r w:rsidRPr="00C1693C">
        <w:rPr>
          <w:rFonts w:ascii="Times New Roman" w:eastAsia="Times New Roman" w:hAnsi="Times New Roman" w:cs="Times New Roman"/>
          <w:sz w:val="28"/>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w:t>
      </w:r>
      <w:r w:rsidR="00C1693C" w:rsidRPr="00C1693C">
        <w:rPr>
          <w:sz w:val="28"/>
          <w:szCs w:val="28"/>
        </w:rPr>
        <w:t xml:space="preserve"> </w:t>
      </w:r>
      <w:r w:rsidRPr="00C1693C">
        <w:rPr>
          <w:rFonts w:ascii="Times New Roman" w:eastAsia="Times New Roman" w:hAnsi="Times New Roman" w:cs="Times New Roman"/>
          <w:sz w:val="28"/>
          <w:szCs w:val="28"/>
        </w:rPr>
        <w:t>степени подготовленности обучающихся основной школы. Определяя степень подготовленности, следует учесть условный характер соотнесения описанных</w:t>
      </w:r>
      <w:r w:rsidR="00C1693C" w:rsidRPr="00C1693C">
        <w:rPr>
          <w:sz w:val="28"/>
          <w:szCs w:val="28"/>
        </w:rPr>
        <w:t xml:space="preserve"> </w:t>
      </w:r>
      <w:r w:rsidRPr="00C1693C">
        <w:rPr>
          <w:rFonts w:ascii="Times New Roman" w:eastAsia="Times New Roman" w:hAnsi="Times New Roman" w:cs="Times New Roman"/>
          <w:sz w:val="28"/>
          <w:szCs w:val="28"/>
        </w:rPr>
        <w:t xml:space="preserve">заданий и разных уровней читательской культуры. Показателем достигнутых школьником р езультатов является не столько характер заданий, сколько </w:t>
      </w:r>
      <w:r w:rsidRPr="00C1693C">
        <w:rPr>
          <w:rFonts w:ascii="Times New Roman" w:eastAsia="Times New Roman" w:hAnsi="Times New Roman" w:cs="Times New Roman"/>
          <w:bCs/>
          <w:sz w:val="28"/>
          <w:szCs w:val="28"/>
        </w:rPr>
        <w:t>качество</w:t>
      </w:r>
      <w:r w:rsidRPr="00C1693C">
        <w:rPr>
          <w:rFonts w:ascii="Times New Roman" w:eastAsia="Times New Roman" w:hAnsi="Times New Roman" w:cs="Times New Roman"/>
          <w:b/>
          <w:bCs/>
          <w:sz w:val="28"/>
          <w:szCs w:val="28"/>
        </w:rPr>
        <w:t xml:space="preserve"> </w:t>
      </w:r>
      <w:r w:rsidRPr="00C1693C">
        <w:rPr>
          <w:rFonts w:ascii="Times New Roman" w:eastAsia="Times New Roman" w:hAnsi="Times New Roman" w:cs="Times New Roman"/>
          <w:sz w:val="28"/>
          <w:szCs w:val="28"/>
        </w:rPr>
        <w:t>их выполнения.</w:t>
      </w:r>
      <w:r w:rsidRPr="00C1693C">
        <w:rPr>
          <w:rFonts w:ascii="Times New Roman" w:eastAsia="Times New Roman" w:hAnsi="Times New Roman" w:cs="Times New Roman"/>
          <w:b/>
          <w:bCs/>
          <w:sz w:val="28"/>
          <w:szCs w:val="28"/>
        </w:rPr>
        <w:t xml:space="preserve"> </w:t>
      </w:r>
      <w:r w:rsidRPr="00C1693C">
        <w:rPr>
          <w:rFonts w:ascii="Times New Roman" w:eastAsia="Times New Roman" w:hAnsi="Times New Roman" w:cs="Times New Roman"/>
          <w:sz w:val="28"/>
          <w:szCs w:val="28"/>
        </w:rPr>
        <w:t>Учитель может давать одни и те же задания</w:t>
      </w:r>
      <w:r w:rsidR="00C1693C" w:rsidRPr="00C1693C">
        <w:rPr>
          <w:sz w:val="28"/>
          <w:szCs w:val="28"/>
        </w:rPr>
        <w:t xml:space="preserve"> </w:t>
      </w:r>
      <w:r w:rsidRPr="00C1693C">
        <w:rPr>
          <w:rFonts w:ascii="Times New Roman" w:eastAsia="Times New Roman" w:hAnsi="Times New Roman" w:cs="Times New Roman"/>
          <w:sz w:val="28"/>
          <w:szCs w:val="28"/>
        </w:rPr>
        <w:t>(определите тематику, проблематику и позицию автора и докажите свое</w:t>
      </w:r>
      <w:r w:rsidR="00C1693C" w:rsidRPr="00C1693C">
        <w:rPr>
          <w:rFonts w:ascii="Times New Roman" w:eastAsia="Times New Roman" w:hAnsi="Times New Roman" w:cs="Times New Roman"/>
          <w:sz w:val="28"/>
          <w:szCs w:val="28"/>
        </w:rPr>
        <w:t xml:space="preserve"> </w:t>
      </w:r>
      <w:r w:rsidR="00C1693C">
        <w:rPr>
          <w:rFonts w:ascii="Times New Roman" w:eastAsia="Times New Roman" w:hAnsi="Times New Roman" w:cs="Times New Roman"/>
          <w:sz w:val="28"/>
          <w:szCs w:val="28"/>
        </w:rPr>
        <w:t>строить связное монологическое высказывание с опорой на зрительную наг лядность и/или вербальные опоры (ключевые слова, план, вопросы) в рамках освоенной тематики;</w:t>
      </w:r>
    </w:p>
    <w:p w:rsidR="00C1693C" w:rsidRDefault="00C1693C" w:rsidP="00C1693C">
      <w:pPr>
        <w:tabs>
          <w:tab w:val="left" w:pos="1393"/>
        </w:tabs>
        <w:spacing w:after="0" w:line="240" w:lineRule="auto"/>
        <w:ind w:right="960"/>
        <w:jc w:val="both"/>
        <w:rPr>
          <w:rFonts w:ascii="Symbol" w:eastAsia="Symbol" w:hAnsi="Symbol" w:cs="Symbol"/>
          <w:sz w:val="28"/>
          <w:szCs w:val="28"/>
        </w:rPr>
      </w:pPr>
      <w:r>
        <w:rPr>
          <w:rFonts w:ascii="Times New Roman" w:eastAsia="Times New Roman" w:hAnsi="Times New Roman" w:cs="Times New Roman"/>
          <w:sz w:val="28"/>
          <w:szCs w:val="28"/>
        </w:rPr>
        <w:t>описывать события с опорой на зрительную наглядность и/или вербальную опору (ключевые слова, план, вопросы);</w:t>
      </w:r>
    </w:p>
    <w:p w:rsidR="00C1693C" w:rsidRDefault="00C1693C" w:rsidP="00C1693C">
      <w:pPr>
        <w:tabs>
          <w:tab w:val="left" w:pos="9000"/>
        </w:tabs>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 xml:space="preserve"> давать краткую характеристику реальных людей и литера</w:t>
      </w:r>
      <w:r>
        <w:rPr>
          <w:sz w:val="20"/>
          <w:szCs w:val="20"/>
        </w:rPr>
        <w:t xml:space="preserve"> </w:t>
      </w:r>
      <w:r>
        <w:rPr>
          <w:rFonts w:ascii="Times New Roman" w:eastAsia="Times New Roman" w:hAnsi="Times New Roman" w:cs="Times New Roman"/>
          <w:sz w:val="27"/>
          <w:szCs w:val="27"/>
        </w:rPr>
        <w:t>турных</w:t>
      </w:r>
      <w:r>
        <w:rPr>
          <w:sz w:val="20"/>
          <w:szCs w:val="20"/>
        </w:rPr>
        <w:t xml:space="preserve"> </w:t>
      </w:r>
      <w:r>
        <w:rPr>
          <w:rFonts w:ascii="Times New Roman" w:eastAsia="Times New Roman" w:hAnsi="Times New Roman" w:cs="Times New Roman"/>
          <w:sz w:val="28"/>
          <w:szCs w:val="28"/>
        </w:rPr>
        <w:t>персонажей;</w:t>
      </w:r>
    </w:p>
    <w:p w:rsidR="00C1693C" w:rsidRDefault="00C1693C" w:rsidP="00C1693C">
      <w:pPr>
        <w:tabs>
          <w:tab w:val="left" w:pos="1393"/>
        </w:tabs>
        <w:spacing w:after="0" w:line="240" w:lineRule="auto"/>
        <w:ind w:right="34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p>
    <w:p w:rsidR="00C1693C" w:rsidRDefault="00C1693C" w:rsidP="00C1693C">
      <w:pPr>
        <w:tabs>
          <w:tab w:val="left" w:pos="1393"/>
        </w:tabs>
        <w:spacing w:after="0" w:line="240" w:lineRule="auto"/>
        <w:ind w:right="90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описывать картинку/фото с опорой или без опоры на ключевые слова/план/вопросы.</w:t>
      </w:r>
    </w:p>
    <w:p w:rsidR="00C1693C" w:rsidRDefault="00C1693C" w:rsidP="00C1693C">
      <w:pPr>
        <w:spacing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C1693C" w:rsidRDefault="00C1693C" w:rsidP="00C1693C">
      <w:pPr>
        <w:tabs>
          <w:tab w:val="left" w:pos="1400"/>
        </w:tabs>
        <w:spacing w:after="0" w:line="240" w:lineRule="auto"/>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i/>
          <w:iCs/>
          <w:sz w:val="28"/>
          <w:szCs w:val="28"/>
        </w:rPr>
        <w:t>делать сообщение на заданную тему на основе прочитанного;</w:t>
      </w:r>
    </w:p>
    <w:p w:rsidR="00C1693C" w:rsidRPr="00C1693C" w:rsidRDefault="00C1693C" w:rsidP="00C1693C">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lastRenderedPageBreak/>
        <w:t></w:t>
      </w:r>
      <w:r>
        <w:rPr>
          <w:rFonts w:ascii="Symbol" w:eastAsia="Symbol" w:hAnsi="Symbol" w:cs="Symbol"/>
          <w:sz w:val="28"/>
          <w:szCs w:val="28"/>
        </w:rPr>
        <w:t></w:t>
      </w:r>
      <w:r>
        <w:rPr>
          <w:rFonts w:ascii="Times New Roman" w:eastAsia="Times New Roman" w:hAnsi="Times New Roman" w:cs="Times New Roman"/>
          <w:i/>
          <w:iCs/>
          <w:sz w:val="28"/>
          <w:szCs w:val="28"/>
        </w:rPr>
        <w:t>комментировать факты из прочитанного/прослушанного текста,</w:t>
      </w:r>
      <w:r>
        <w:rPr>
          <w:rFonts w:ascii="Symbol" w:eastAsia="Symbol" w:hAnsi="Symbol" w:cs="Symbol"/>
          <w:sz w:val="28"/>
          <w:szCs w:val="28"/>
        </w:rPr>
        <w:t></w:t>
      </w:r>
      <w:r>
        <w:rPr>
          <w:rFonts w:ascii="Times New Roman" w:eastAsia="Times New Roman" w:hAnsi="Times New Roman" w:cs="Times New Roman"/>
          <w:i/>
          <w:iCs/>
          <w:sz w:val="28"/>
          <w:szCs w:val="28"/>
        </w:rPr>
        <w:t>выражать и аргументировать свое отношение к прочитанному/прослушанному;</w:t>
      </w:r>
    </w:p>
    <w:p w:rsidR="00C1693C" w:rsidRDefault="00C1693C" w:rsidP="00C1693C">
      <w:pPr>
        <w:tabs>
          <w:tab w:val="left" w:pos="1393"/>
        </w:tabs>
        <w:spacing w:after="0" w:line="240" w:lineRule="auto"/>
        <w:ind w:right="80"/>
        <w:jc w:val="both"/>
        <w:rPr>
          <w:rFonts w:ascii="Symbol" w:eastAsia="Symbol" w:hAnsi="Symbol" w:cs="Symbol"/>
          <w:sz w:val="28"/>
          <w:szCs w:val="28"/>
        </w:rPr>
      </w:pPr>
      <w:r>
        <w:rPr>
          <w:rFonts w:ascii="Times New Roman" w:eastAsia="Times New Roman" w:hAnsi="Times New Roman" w:cs="Times New Roman"/>
          <w:i/>
          <w:iCs/>
          <w:sz w:val="28"/>
          <w:szCs w:val="28"/>
        </w:rPr>
        <w:t>- кратко высказываться без предварительной подготовки на заданную тему в соответствии с предложенной ситуацией общения;</w:t>
      </w:r>
    </w:p>
    <w:p w:rsidR="00C1693C" w:rsidRPr="00C1693C" w:rsidRDefault="00C1693C" w:rsidP="00C1693C">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i/>
          <w:iCs/>
          <w:sz w:val="28"/>
          <w:szCs w:val="28"/>
        </w:rPr>
        <w:t>кратко высказываться с опорой на нелинейный текст (таблицы,</w:t>
      </w:r>
      <w:r w:rsidR="001D0F8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диаграммы, расписание и т. п.)</w:t>
      </w:r>
    </w:p>
    <w:p w:rsidR="00C1693C" w:rsidRDefault="00C1693C" w:rsidP="00C1693C">
      <w:pPr>
        <w:tabs>
          <w:tab w:val="left" w:pos="1400"/>
        </w:tabs>
        <w:spacing w:after="0" w:line="240" w:lineRule="auto"/>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i/>
          <w:iCs/>
          <w:sz w:val="28"/>
          <w:szCs w:val="28"/>
        </w:rPr>
        <w:t>кратко излагать результаты выполненной проектной работы.</w:t>
      </w:r>
    </w:p>
    <w:p w:rsidR="00C1693C" w:rsidRDefault="00C1693C" w:rsidP="00C1693C">
      <w:pPr>
        <w:spacing w:line="240" w:lineRule="auto"/>
        <w:rPr>
          <w:sz w:val="20"/>
          <w:szCs w:val="20"/>
        </w:rPr>
      </w:pPr>
      <w:r>
        <w:rPr>
          <w:rFonts w:ascii="Times New Roman" w:eastAsia="Times New Roman" w:hAnsi="Times New Roman" w:cs="Times New Roman"/>
          <w:b/>
          <w:bCs/>
          <w:sz w:val="28"/>
          <w:szCs w:val="28"/>
        </w:rPr>
        <w:t>Аудирование</w:t>
      </w:r>
    </w:p>
    <w:p w:rsidR="00C1693C" w:rsidRDefault="00C1693C" w:rsidP="00C1693C">
      <w:pPr>
        <w:spacing w:line="240" w:lineRule="auto"/>
        <w:rPr>
          <w:sz w:val="20"/>
          <w:szCs w:val="20"/>
        </w:rPr>
      </w:pPr>
      <w:r>
        <w:rPr>
          <w:rFonts w:ascii="Times New Roman" w:eastAsia="Times New Roman" w:hAnsi="Times New Roman" w:cs="Times New Roman"/>
          <w:b/>
          <w:bCs/>
          <w:sz w:val="28"/>
          <w:szCs w:val="28"/>
        </w:rPr>
        <w:t>Выпускник научится:</w:t>
      </w:r>
    </w:p>
    <w:p w:rsidR="00C1693C" w:rsidRDefault="00C1693C" w:rsidP="00C1693C">
      <w:pPr>
        <w:tabs>
          <w:tab w:val="left" w:pos="1393"/>
        </w:tabs>
        <w:spacing w:after="0" w:line="240" w:lineRule="auto"/>
        <w:ind w:right="360"/>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1693C" w:rsidRPr="00C1693C" w:rsidRDefault="00C1693C" w:rsidP="00C1693C">
      <w:pPr>
        <w:tabs>
          <w:tab w:val="left" w:pos="140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 воспринимать на слух и понимать</w:t>
      </w:r>
      <w:r>
        <w:rPr>
          <w:rFonts w:ascii="Symbol" w:eastAsia="Symbol" w:hAnsi="Symbol" w:cs="Symbol"/>
          <w:sz w:val="28"/>
          <w:szCs w:val="28"/>
        </w:rPr>
        <w:t></w:t>
      </w:r>
      <w:r>
        <w:rPr>
          <w:rFonts w:ascii="Times New Roman" w:eastAsia="Times New Roman" w:hAnsi="Times New Roman" w:cs="Times New Roman"/>
          <w:sz w:val="28"/>
          <w:szCs w:val="28"/>
        </w:rPr>
        <w:t>нужную/интересующую/запрашиваемую информацию в аутентичных текстах,</w:t>
      </w:r>
    </w:p>
    <w:p w:rsidR="00C1693C" w:rsidRDefault="00C1693C" w:rsidP="00C1693C">
      <w:pPr>
        <w:spacing w:line="240" w:lineRule="auto"/>
        <w:ind w:right="20"/>
        <w:rPr>
          <w:sz w:val="20"/>
          <w:szCs w:val="20"/>
        </w:rPr>
      </w:pPr>
      <w:r>
        <w:rPr>
          <w:rFonts w:ascii="Times New Roman" w:eastAsia="Times New Roman" w:hAnsi="Times New Roman" w:cs="Times New Roman"/>
          <w:sz w:val="28"/>
          <w:szCs w:val="28"/>
        </w:rPr>
        <w:t>содержащих как изученные языковые явления, так и некоторое количество неизученных языковых явлений.</w:t>
      </w:r>
    </w:p>
    <w:p w:rsidR="00C1693C" w:rsidRDefault="00C1693C" w:rsidP="00C1693C">
      <w:pPr>
        <w:spacing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C1693C" w:rsidRDefault="00C1693C" w:rsidP="00C1693C">
      <w:pPr>
        <w:spacing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выделять основную тему в воспринимаемом на слух тексте;</w:t>
      </w:r>
    </w:p>
    <w:p w:rsidR="00C1693C" w:rsidRPr="00C1693C" w:rsidRDefault="00C1693C" w:rsidP="00C1693C">
      <w:pPr>
        <w:spacing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использовать контекстуальную или языковую догадку при восприятии на слух текстов, содержащих незнакомые слова.</w:t>
      </w:r>
    </w:p>
    <w:p w:rsidR="00C1693C" w:rsidRDefault="00C1693C" w:rsidP="00C1693C">
      <w:pPr>
        <w:spacing w:line="240" w:lineRule="auto"/>
        <w:jc w:val="both"/>
        <w:rPr>
          <w:sz w:val="20"/>
          <w:szCs w:val="20"/>
        </w:rPr>
      </w:pPr>
      <w:r>
        <w:rPr>
          <w:rFonts w:ascii="Times New Roman" w:eastAsia="Times New Roman" w:hAnsi="Times New Roman" w:cs="Times New Roman"/>
          <w:b/>
          <w:bCs/>
          <w:sz w:val="28"/>
          <w:szCs w:val="28"/>
        </w:rPr>
        <w:t>Чтение</w:t>
      </w:r>
    </w:p>
    <w:p w:rsidR="00C1693C" w:rsidRDefault="00C1693C" w:rsidP="00C1693C">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C1693C" w:rsidRDefault="00C1693C" w:rsidP="00C1693C">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C1693C" w:rsidRDefault="00C1693C" w:rsidP="00C1693C">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читать и находить в несложных аутентичных текстах, содержащих отдельные неизученные языковые явления,</w:t>
      </w:r>
      <w:r>
        <w:rPr>
          <w:sz w:val="20"/>
          <w:szCs w:val="20"/>
        </w:rPr>
        <w:t xml:space="preserve"> </w:t>
      </w:r>
      <w:r>
        <w:rPr>
          <w:rFonts w:ascii="Times New Roman" w:eastAsia="Times New Roman" w:hAnsi="Times New Roman" w:cs="Times New Roman"/>
          <w:sz w:val="28"/>
          <w:szCs w:val="28"/>
        </w:rPr>
        <w:t>нужную/интересующую/запрашиваемую информацию, представленную в явном и в неявном виде;</w:t>
      </w:r>
    </w:p>
    <w:p w:rsidR="00C1693C" w:rsidRDefault="00C1693C" w:rsidP="00C1693C">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читать и полностью понимать несложные аутентичные тексты,</w:t>
      </w:r>
      <w:r>
        <w:rPr>
          <w:sz w:val="20"/>
          <w:szCs w:val="20"/>
        </w:rPr>
        <w:t xml:space="preserve"> </w:t>
      </w:r>
      <w:r>
        <w:rPr>
          <w:rFonts w:ascii="Times New Roman" w:eastAsia="Times New Roman" w:hAnsi="Times New Roman" w:cs="Times New Roman"/>
          <w:sz w:val="28"/>
          <w:szCs w:val="28"/>
        </w:rPr>
        <w:t>построенные на изученном языковом материале;</w:t>
      </w:r>
    </w:p>
    <w:p w:rsidR="00C1693C" w:rsidRDefault="00C1693C" w:rsidP="00C1693C">
      <w:pPr>
        <w:tabs>
          <w:tab w:val="left" w:pos="1463"/>
        </w:tabs>
        <w:spacing w:after="0" w:line="240" w:lineRule="auto"/>
        <w:ind w:right="6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C1693C" w:rsidRPr="00C1693C" w:rsidRDefault="00C1693C" w:rsidP="00C1693C">
      <w:pPr>
        <w:tabs>
          <w:tab w:val="left" w:pos="1463"/>
        </w:tabs>
        <w:spacing w:after="0" w:line="240" w:lineRule="auto"/>
        <w:ind w:right="60"/>
        <w:jc w:val="both"/>
        <w:rPr>
          <w:rFonts w:ascii="Symbol" w:eastAsia="Symbol" w:hAnsi="Symbol" w:cs="Symbol"/>
          <w:sz w:val="28"/>
          <w:szCs w:val="28"/>
        </w:rPr>
      </w:pPr>
      <w:r>
        <w:rPr>
          <w:rFonts w:ascii="Times New Roman" w:eastAsia="Times New Roman" w:hAnsi="Times New Roman" w:cs="Times New Roman"/>
          <w:b/>
          <w:bCs/>
          <w:sz w:val="28"/>
          <w:szCs w:val="28"/>
        </w:rPr>
        <w:t>Выпускник получит возможность научиться:</w:t>
      </w:r>
    </w:p>
    <w:p w:rsidR="00C1693C" w:rsidRDefault="00C1693C" w:rsidP="00C1693C">
      <w:pPr>
        <w:tabs>
          <w:tab w:val="left" w:pos="1393"/>
        </w:tabs>
        <w:spacing w:after="0" w:line="240" w:lineRule="auto"/>
        <w:ind w:right="32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i/>
          <w:iCs/>
          <w:sz w:val="28"/>
          <w:szCs w:val="28"/>
        </w:rPr>
        <w:t>устанавливать причинно -следственную взаимосвязь фактов и событий, изложенных в несложном аутентичном тексте;</w:t>
      </w:r>
    </w:p>
    <w:p w:rsidR="00C1693C" w:rsidRDefault="00C1693C" w:rsidP="00C1693C">
      <w:pPr>
        <w:tabs>
          <w:tab w:val="left" w:pos="1393"/>
        </w:tabs>
        <w:spacing w:after="0" w:line="240" w:lineRule="auto"/>
        <w:ind w:right="800"/>
        <w:jc w:val="both"/>
        <w:rPr>
          <w:rFonts w:ascii="Symbol" w:eastAsia="Symbol" w:hAnsi="Symbol" w:cs="Symbol"/>
          <w:sz w:val="28"/>
          <w:szCs w:val="28"/>
        </w:rPr>
      </w:pPr>
      <w:r>
        <w:rPr>
          <w:rFonts w:ascii="Times New Roman" w:eastAsia="Times New Roman" w:hAnsi="Times New Roman" w:cs="Times New Roman"/>
          <w:i/>
          <w:iCs/>
          <w:sz w:val="28"/>
          <w:szCs w:val="28"/>
        </w:rPr>
        <w:t>- восстанавливать текст из разрозненных абзацев или путем добавления выпущенных фрагментов.</w:t>
      </w:r>
    </w:p>
    <w:p w:rsidR="00C1693C" w:rsidRDefault="00C1693C" w:rsidP="00C1693C">
      <w:pPr>
        <w:spacing w:line="240" w:lineRule="auto"/>
        <w:jc w:val="both"/>
        <w:rPr>
          <w:sz w:val="20"/>
          <w:szCs w:val="20"/>
        </w:rPr>
      </w:pPr>
      <w:r>
        <w:rPr>
          <w:rFonts w:ascii="Times New Roman" w:eastAsia="Times New Roman" w:hAnsi="Times New Roman" w:cs="Times New Roman"/>
          <w:b/>
          <w:bCs/>
          <w:sz w:val="28"/>
          <w:szCs w:val="28"/>
        </w:rPr>
        <w:t>Письменная речь</w:t>
      </w:r>
    </w:p>
    <w:p w:rsidR="00C1693C" w:rsidRDefault="00C1693C" w:rsidP="00C1693C">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C1693C" w:rsidRDefault="00C1693C" w:rsidP="00C1693C">
      <w:pPr>
        <w:spacing w:line="240" w:lineRule="auto"/>
        <w:jc w:val="both"/>
        <w:rPr>
          <w:sz w:val="20"/>
          <w:szCs w:val="20"/>
        </w:rPr>
      </w:pPr>
      <w:r>
        <w:rPr>
          <w:sz w:val="20"/>
          <w:szCs w:val="20"/>
        </w:rPr>
        <w:t xml:space="preserve">- </w:t>
      </w:r>
      <w:r>
        <w:rPr>
          <w:rFonts w:ascii="Times New Roman" w:eastAsia="Times New Roman" w:hAnsi="Times New Roman" w:cs="Times New Roman"/>
          <w:sz w:val="27"/>
          <w:szCs w:val="27"/>
        </w:rPr>
        <w:t>заполнять анкеты и формуляры, сообщая о себе основные сведения</w:t>
      </w:r>
      <w:r>
        <w:rPr>
          <w:sz w:val="20"/>
          <w:szCs w:val="20"/>
        </w:rPr>
        <w:t xml:space="preserve"> </w:t>
      </w:r>
      <w:r>
        <w:rPr>
          <w:rFonts w:ascii="Times New Roman" w:eastAsia="Times New Roman" w:hAnsi="Times New Roman" w:cs="Times New Roman"/>
          <w:sz w:val="28"/>
          <w:szCs w:val="28"/>
        </w:rPr>
        <w:t>(имя, фамилия, пол, возраст, гражданство, национальность, адрес и т. д.);</w:t>
      </w:r>
    </w:p>
    <w:p w:rsidR="00C1693C" w:rsidRDefault="00C1693C" w:rsidP="00C1693C">
      <w:pPr>
        <w:spacing w:line="240" w:lineRule="auto"/>
        <w:jc w:val="both"/>
        <w:rPr>
          <w:sz w:val="20"/>
          <w:szCs w:val="20"/>
        </w:rPr>
      </w:pPr>
      <w:r>
        <w:rPr>
          <w:sz w:val="20"/>
          <w:szCs w:val="20"/>
        </w:rPr>
        <w:lastRenderedPageBreak/>
        <w:t xml:space="preserve">- </w:t>
      </w:r>
      <w:r>
        <w:rPr>
          <w:rFonts w:ascii="Times New Roman" w:eastAsia="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1693C" w:rsidRDefault="00C1693C" w:rsidP="00C1693C">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писать личное письмо в ответ на письмо -стимул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 т и т. д. (объемом 120 слов, включая адрес);</w:t>
      </w:r>
    </w:p>
    <w:p w:rsidR="00C1693C" w:rsidRPr="00C1693C" w:rsidRDefault="00C1693C" w:rsidP="00C1693C">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писать небольшие письменные высказывания с опорой на образец/план.</w:t>
      </w:r>
    </w:p>
    <w:p w:rsidR="00C1693C" w:rsidRDefault="00C1693C" w:rsidP="00C1693C">
      <w:pPr>
        <w:spacing w:after="0"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C1693C" w:rsidRDefault="00C1693C" w:rsidP="00C1693C">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делать краткие выписки из текста с целью их использования в собственных устных высказываниях;</w:t>
      </w:r>
    </w:p>
    <w:p w:rsidR="00C1693C" w:rsidRDefault="00C1693C" w:rsidP="00C1693C">
      <w:pPr>
        <w:spacing w:after="0" w:line="240" w:lineRule="auto"/>
        <w:jc w:val="both"/>
        <w:rPr>
          <w:sz w:val="20"/>
          <w:szCs w:val="20"/>
        </w:rPr>
      </w:pPr>
      <w:r>
        <w:rPr>
          <w:sz w:val="20"/>
          <w:szCs w:val="20"/>
        </w:rPr>
        <w:t xml:space="preserve">- </w:t>
      </w:r>
      <w:r w:rsidR="001D0F81">
        <w:rPr>
          <w:rFonts w:ascii="Times New Roman" w:eastAsia="Times New Roman" w:hAnsi="Times New Roman" w:cs="Times New Roman"/>
          <w:i/>
          <w:iCs/>
          <w:sz w:val="28"/>
          <w:szCs w:val="28"/>
        </w:rPr>
        <w:t>писать электронное письмо (</w:t>
      </w:r>
      <w:r>
        <w:rPr>
          <w:rFonts w:ascii="Times New Roman" w:eastAsia="Times New Roman" w:hAnsi="Times New Roman" w:cs="Times New Roman"/>
          <w:i/>
          <w:iCs/>
          <w:sz w:val="28"/>
          <w:szCs w:val="28"/>
        </w:rPr>
        <w:t>e-mail) зарубежному другу в ответ на электронное письмо-стимул;</w:t>
      </w:r>
    </w:p>
    <w:p w:rsidR="00C1693C" w:rsidRDefault="00C1693C" w:rsidP="00C1693C">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составлять план/тезисы устного или письменного сообщения;</w:t>
      </w:r>
    </w:p>
    <w:p w:rsidR="00C1693C" w:rsidRDefault="00C1693C" w:rsidP="00C1693C">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кратко излагать в письменном виде результаты проектной деятельности;</w:t>
      </w:r>
    </w:p>
    <w:p w:rsidR="00C1693C" w:rsidRPr="00C1693C" w:rsidRDefault="00C1693C" w:rsidP="00C1693C">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писать небольшое письменное высказывание с опорой на нелинейный текст (таблицы, диаграммы и т. п.).</w:t>
      </w:r>
    </w:p>
    <w:p w:rsidR="00C1693C" w:rsidRDefault="00C1693C" w:rsidP="00C1693C">
      <w:pPr>
        <w:spacing w:line="1" w:lineRule="exact"/>
        <w:rPr>
          <w:sz w:val="24"/>
          <w:szCs w:val="24"/>
        </w:rPr>
      </w:pPr>
    </w:p>
    <w:p w:rsidR="00C1693C" w:rsidRDefault="00C1693C" w:rsidP="00C1693C">
      <w:pPr>
        <w:spacing w:line="240" w:lineRule="auto"/>
        <w:ind w:right="25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Языковые навыки и средства оперирования ими Орфография и пунктуация </w:t>
      </w:r>
    </w:p>
    <w:p w:rsidR="00C1693C" w:rsidRDefault="00C1693C" w:rsidP="001D0F81">
      <w:pPr>
        <w:spacing w:after="0" w:line="240" w:lineRule="auto"/>
        <w:ind w:right="2500"/>
        <w:jc w:val="both"/>
        <w:rPr>
          <w:sz w:val="20"/>
          <w:szCs w:val="20"/>
        </w:rPr>
      </w:pPr>
      <w:r>
        <w:rPr>
          <w:rFonts w:ascii="Times New Roman" w:eastAsia="Times New Roman" w:hAnsi="Times New Roman" w:cs="Times New Roman"/>
          <w:b/>
          <w:bCs/>
          <w:sz w:val="28"/>
          <w:szCs w:val="28"/>
        </w:rPr>
        <w:t>Выпускник научится:</w:t>
      </w:r>
    </w:p>
    <w:p w:rsidR="00C1693C" w:rsidRDefault="00C1693C" w:rsidP="001D0F81">
      <w:pPr>
        <w:spacing w:after="0" w:line="240" w:lineRule="auto"/>
        <w:ind w:right="-23"/>
        <w:jc w:val="both"/>
        <w:rPr>
          <w:sz w:val="20"/>
          <w:szCs w:val="20"/>
        </w:rPr>
      </w:pPr>
      <w:r>
        <w:rPr>
          <w:sz w:val="20"/>
          <w:szCs w:val="20"/>
        </w:rPr>
        <w:t xml:space="preserve">- </w:t>
      </w:r>
      <w:r>
        <w:rPr>
          <w:rFonts w:ascii="Times New Roman" w:eastAsia="Times New Roman" w:hAnsi="Times New Roman" w:cs="Times New Roman"/>
          <w:sz w:val="28"/>
          <w:szCs w:val="28"/>
        </w:rPr>
        <w:t>правильно писать изученные слова;</w:t>
      </w:r>
    </w:p>
    <w:p w:rsidR="00C1693C" w:rsidRDefault="002A52F8" w:rsidP="001D0F81">
      <w:pPr>
        <w:spacing w:after="0" w:line="240" w:lineRule="auto"/>
        <w:ind w:right="-23"/>
        <w:jc w:val="both"/>
        <w:rPr>
          <w:sz w:val="20"/>
          <w:szCs w:val="20"/>
        </w:rPr>
      </w:pPr>
      <w:r>
        <w:rPr>
          <w:sz w:val="20"/>
          <w:szCs w:val="20"/>
        </w:rPr>
        <w:t xml:space="preserve">- </w:t>
      </w:r>
      <w:r w:rsidR="00C1693C">
        <w:rPr>
          <w:rFonts w:ascii="Times New Roman" w:eastAsia="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r w:rsidR="00C1693C" w:rsidRPr="00C1693C">
        <w:rPr>
          <w:rFonts w:ascii="Times New Roman" w:eastAsia="Times New Roman" w:hAnsi="Times New Roman" w:cs="Times New Roman"/>
          <w:sz w:val="28"/>
          <w:szCs w:val="28"/>
        </w:rPr>
        <w:t xml:space="preserve"> </w:t>
      </w:r>
      <w:r w:rsidR="00C1693C">
        <w:rPr>
          <w:rFonts w:ascii="Times New Roman" w:eastAsia="Times New Roman" w:hAnsi="Times New Roman" w:cs="Times New Roman"/>
          <w:sz w:val="28"/>
          <w:szCs w:val="28"/>
        </w:rPr>
        <w:t>мнение) и, в зависимости от того, какие именно доказательства при</w:t>
      </w:r>
      <w:r w:rsidR="00C1693C">
        <w:rPr>
          <w:rFonts w:ascii="Times New Roman" w:eastAsia="Times New Roman" w:hAnsi="Times New Roman" w:cs="Times New Roman"/>
          <w:sz w:val="27"/>
          <w:szCs w:val="27"/>
        </w:rPr>
        <w:t>водит</w:t>
      </w:r>
      <w:r>
        <w:rPr>
          <w:sz w:val="20"/>
          <w:szCs w:val="20"/>
        </w:rPr>
        <w:t xml:space="preserve"> </w:t>
      </w:r>
      <w:r w:rsidR="00C1693C">
        <w:rPr>
          <w:rFonts w:ascii="Times New Roman" w:eastAsia="Times New Roman" w:hAnsi="Times New Roman" w:cs="Times New Roman"/>
          <w:sz w:val="28"/>
          <w:szCs w:val="28"/>
        </w:rPr>
        <w:t>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1693C" w:rsidRDefault="00C1693C" w:rsidP="001D0F81">
      <w:pPr>
        <w:spacing w:after="0" w:line="240" w:lineRule="auto"/>
        <w:ind w:left="400" w:right="160" w:firstLine="709"/>
        <w:jc w:val="both"/>
        <w:rPr>
          <w:sz w:val="20"/>
          <w:szCs w:val="20"/>
        </w:rPr>
      </w:pPr>
    </w:p>
    <w:p w:rsidR="00C1693C" w:rsidRDefault="00C1693C" w:rsidP="00C1693C">
      <w:pPr>
        <w:spacing w:line="240" w:lineRule="auto"/>
        <w:jc w:val="both"/>
        <w:sectPr w:rsidR="00C1693C">
          <w:pgSz w:w="11900" w:h="16840"/>
          <w:pgMar w:top="1128" w:right="560" w:bottom="346" w:left="1440" w:header="0" w:footer="0" w:gutter="0"/>
          <w:cols w:space="720" w:equalWidth="0">
            <w:col w:w="9900"/>
          </w:cols>
        </w:sectPr>
      </w:pPr>
    </w:p>
    <w:p w:rsidR="001D0F81" w:rsidRDefault="001D0F81" w:rsidP="00C1693C">
      <w:pPr>
        <w:spacing w:line="240" w:lineRule="auto"/>
        <w:jc w:val="both"/>
        <w:rPr>
          <w:sz w:val="20"/>
          <w:szCs w:val="20"/>
        </w:rPr>
      </w:pPr>
    </w:p>
    <w:p w:rsidR="002A52F8" w:rsidRDefault="002A52F8" w:rsidP="00EF0C31">
      <w:pPr>
        <w:spacing w:after="0" w:line="240" w:lineRule="auto"/>
        <w:rPr>
          <w:sz w:val="20"/>
          <w:szCs w:val="20"/>
        </w:rPr>
      </w:pPr>
      <w:r>
        <w:rPr>
          <w:rFonts w:ascii="Times New Roman" w:eastAsia="Times New Roman" w:hAnsi="Times New Roman" w:cs="Times New Roman"/>
          <w:b/>
          <w:bCs/>
          <w:sz w:val="28"/>
          <w:szCs w:val="28"/>
        </w:rPr>
        <w:t>1.2.5.3. Иностранный язык (на примере английского языка)</w:t>
      </w:r>
    </w:p>
    <w:p w:rsidR="002A52F8" w:rsidRDefault="002A52F8" w:rsidP="00EF0C31">
      <w:pPr>
        <w:spacing w:after="0" w:line="240" w:lineRule="auto"/>
        <w:rPr>
          <w:sz w:val="20"/>
          <w:szCs w:val="20"/>
        </w:rPr>
      </w:pPr>
    </w:p>
    <w:p w:rsidR="002A52F8" w:rsidRDefault="002A52F8" w:rsidP="00EF0C31">
      <w:pPr>
        <w:spacing w:after="0" w:line="240" w:lineRule="auto"/>
        <w:rPr>
          <w:sz w:val="20"/>
          <w:szCs w:val="20"/>
        </w:rPr>
      </w:pPr>
      <w:r>
        <w:rPr>
          <w:rFonts w:ascii="Times New Roman" w:eastAsia="Times New Roman" w:hAnsi="Times New Roman" w:cs="Times New Roman"/>
          <w:b/>
          <w:bCs/>
          <w:sz w:val="28"/>
          <w:szCs w:val="28"/>
        </w:rPr>
        <w:t>Коммуникативные умения</w:t>
      </w:r>
    </w:p>
    <w:p w:rsidR="002A52F8" w:rsidRDefault="002A52F8" w:rsidP="00EF0C31">
      <w:pPr>
        <w:spacing w:after="0" w:line="240" w:lineRule="auto"/>
        <w:rPr>
          <w:sz w:val="20"/>
          <w:szCs w:val="20"/>
        </w:rPr>
      </w:pPr>
    </w:p>
    <w:p w:rsidR="002A52F8" w:rsidRDefault="002A52F8" w:rsidP="00EF0C31">
      <w:pPr>
        <w:spacing w:after="0" w:line="240" w:lineRule="auto"/>
        <w:rPr>
          <w:sz w:val="20"/>
          <w:szCs w:val="20"/>
        </w:rPr>
      </w:pPr>
      <w:r>
        <w:rPr>
          <w:rFonts w:ascii="Times New Roman" w:eastAsia="Times New Roman" w:hAnsi="Times New Roman" w:cs="Times New Roman"/>
          <w:b/>
          <w:bCs/>
          <w:sz w:val="28"/>
          <w:szCs w:val="28"/>
        </w:rPr>
        <w:t>Говорение. Диалогическая речь</w:t>
      </w:r>
    </w:p>
    <w:p w:rsidR="002A52F8" w:rsidRDefault="002A52F8" w:rsidP="00EF0C31">
      <w:pPr>
        <w:spacing w:after="0" w:line="240" w:lineRule="auto"/>
        <w:rPr>
          <w:sz w:val="20"/>
          <w:szCs w:val="20"/>
        </w:rPr>
      </w:pPr>
    </w:p>
    <w:p w:rsidR="002A52F8" w:rsidRDefault="002A52F8" w:rsidP="002A52F8">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2A52F8" w:rsidRDefault="002A52F8" w:rsidP="002A52F8">
      <w:pPr>
        <w:tabs>
          <w:tab w:val="left" w:pos="1393"/>
        </w:tabs>
        <w:spacing w:after="0" w:line="240" w:lineRule="auto"/>
        <w:ind w:right="2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2A52F8" w:rsidRDefault="002A52F8" w:rsidP="002A52F8">
      <w:pPr>
        <w:spacing w:after="0"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2A52F8" w:rsidRDefault="002A52F8" w:rsidP="002A52F8">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вести диалог-обмен мнениями;</w:t>
      </w:r>
    </w:p>
    <w:p w:rsidR="002A52F8" w:rsidRDefault="002A52F8" w:rsidP="002A52F8">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брать и давать интервью;</w:t>
      </w:r>
    </w:p>
    <w:p w:rsidR="002A52F8" w:rsidRDefault="002A52F8" w:rsidP="002A52F8">
      <w:pPr>
        <w:spacing w:after="0" w:line="240" w:lineRule="auto"/>
        <w:jc w:val="both"/>
        <w:rPr>
          <w:sz w:val="20"/>
          <w:szCs w:val="20"/>
        </w:rPr>
      </w:pPr>
      <w:r>
        <w:rPr>
          <w:sz w:val="20"/>
          <w:szCs w:val="20"/>
        </w:rPr>
        <w:lastRenderedPageBreak/>
        <w:t xml:space="preserve">- </w:t>
      </w:r>
      <w:r>
        <w:rPr>
          <w:rFonts w:ascii="Times New Roman" w:eastAsia="Times New Roman" w:hAnsi="Times New Roman" w:cs="Times New Roman"/>
          <w:i/>
          <w:iCs/>
          <w:sz w:val="28"/>
          <w:szCs w:val="28"/>
        </w:rPr>
        <w:t>вести диалог -расспрос на основе нелинейного текста (таблицы,</w:t>
      </w:r>
      <w:r>
        <w:rPr>
          <w:sz w:val="20"/>
          <w:szCs w:val="20"/>
        </w:rPr>
        <w:t xml:space="preserve"> </w:t>
      </w:r>
      <w:r>
        <w:rPr>
          <w:rFonts w:ascii="Times New Roman" w:eastAsia="Times New Roman" w:hAnsi="Times New Roman" w:cs="Times New Roman"/>
          <w:i/>
          <w:iCs/>
          <w:sz w:val="28"/>
          <w:szCs w:val="28"/>
        </w:rPr>
        <w:t>диаграммы и т. д.).</w:t>
      </w:r>
    </w:p>
    <w:p w:rsidR="002A52F8" w:rsidRDefault="002A52F8" w:rsidP="002A52F8">
      <w:pPr>
        <w:spacing w:after="0" w:line="240" w:lineRule="auto"/>
        <w:jc w:val="both"/>
        <w:rPr>
          <w:sz w:val="20"/>
          <w:szCs w:val="20"/>
        </w:rPr>
      </w:pPr>
      <w:r>
        <w:rPr>
          <w:rFonts w:ascii="Times New Roman" w:eastAsia="Times New Roman" w:hAnsi="Times New Roman" w:cs="Times New Roman"/>
          <w:b/>
          <w:bCs/>
          <w:sz w:val="28"/>
          <w:szCs w:val="28"/>
        </w:rPr>
        <w:t>Говорение. Монологическая речь</w:t>
      </w:r>
    </w:p>
    <w:p w:rsidR="002A52F8" w:rsidRDefault="002A52F8" w:rsidP="002A52F8">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2A52F8" w:rsidRPr="002A52F8" w:rsidRDefault="002A52F8" w:rsidP="002A52F8">
      <w:pPr>
        <w:tabs>
          <w:tab w:val="left" w:pos="1393"/>
        </w:tabs>
        <w:spacing w:after="0" w:line="240" w:lineRule="auto"/>
        <w:ind w:right="46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строить связное монологическое высказывание с опорой на зрительную наглядн ость и/или вербальные опоры (ключевые слова, план,</w:t>
      </w:r>
      <w:r>
        <w:rPr>
          <w:rFonts w:ascii="Symbol" w:eastAsia="Symbol" w:hAnsi="Symbol" w:cs="Symbol"/>
          <w:sz w:val="28"/>
          <w:szCs w:val="28"/>
        </w:rPr>
        <w:t></w:t>
      </w:r>
      <w:r>
        <w:rPr>
          <w:rFonts w:ascii="Times New Roman" w:eastAsia="Times New Roman" w:hAnsi="Times New Roman" w:cs="Times New Roman"/>
          <w:sz w:val="28"/>
          <w:szCs w:val="28"/>
        </w:rPr>
        <w:t>вопросы) в рамках освоенной тематики;</w:t>
      </w:r>
    </w:p>
    <w:p w:rsidR="002A52F8" w:rsidRDefault="002A52F8" w:rsidP="002A52F8">
      <w:pPr>
        <w:tabs>
          <w:tab w:val="left" w:pos="1393"/>
        </w:tabs>
        <w:spacing w:after="0" w:line="240" w:lineRule="auto"/>
        <w:ind w:right="96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описывать события с опорой на зрительную наглядность и/или вербальную опору (ключевые слова, план, вопросы);</w:t>
      </w:r>
    </w:p>
    <w:p w:rsidR="002A52F8" w:rsidRDefault="002A52F8" w:rsidP="002A52F8">
      <w:pPr>
        <w:tabs>
          <w:tab w:val="left" w:pos="9560"/>
        </w:tabs>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давать краткую характеристику реальных людей и литературн</w:t>
      </w:r>
      <w:r>
        <w:rPr>
          <w:rFonts w:ascii="Times New Roman" w:eastAsia="Times New Roman" w:hAnsi="Times New Roman" w:cs="Times New Roman"/>
          <w:sz w:val="27"/>
          <w:szCs w:val="27"/>
        </w:rPr>
        <w:t>ых</w:t>
      </w:r>
      <w:r>
        <w:rPr>
          <w:sz w:val="20"/>
          <w:szCs w:val="20"/>
        </w:rPr>
        <w:t xml:space="preserve"> </w:t>
      </w:r>
      <w:r>
        <w:rPr>
          <w:rFonts w:ascii="Times New Roman" w:eastAsia="Times New Roman" w:hAnsi="Times New Roman" w:cs="Times New Roman"/>
          <w:sz w:val="28"/>
          <w:szCs w:val="28"/>
        </w:rPr>
        <w:t>персонажей;</w:t>
      </w:r>
    </w:p>
    <w:p w:rsidR="002A52F8" w:rsidRPr="002A52F8" w:rsidRDefault="002A52F8" w:rsidP="002A52F8">
      <w:pPr>
        <w:tabs>
          <w:tab w:val="left" w:pos="1400"/>
        </w:tabs>
        <w:spacing w:after="0" w:line="240" w:lineRule="auto"/>
        <w:jc w:val="both"/>
        <w:rPr>
          <w:rFonts w:ascii="Symbol" w:eastAsia="Symbol" w:hAnsi="Symbol" w:cs="Symbol"/>
          <w:sz w:val="27"/>
          <w:szCs w:val="27"/>
        </w:rPr>
      </w:pPr>
      <w:r>
        <w:rPr>
          <w:sz w:val="20"/>
          <w:szCs w:val="20"/>
        </w:rPr>
        <w:t xml:space="preserve">- </w:t>
      </w:r>
      <w:r>
        <w:rPr>
          <w:rFonts w:ascii="Times New Roman" w:eastAsia="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r w:rsidRPr="002A52F8">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описывать картинку/ фото с опорой или без опоры на ключевые слова/</w:t>
      </w:r>
      <w:r>
        <w:rPr>
          <w:rFonts w:ascii="Times New Roman" w:eastAsia="Times New Roman" w:hAnsi="Times New Roman" w:cs="Times New Roman"/>
          <w:sz w:val="28"/>
          <w:szCs w:val="28"/>
        </w:rPr>
        <w:t>план/ вопросы.</w:t>
      </w:r>
    </w:p>
    <w:p w:rsidR="002A52F8" w:rsidRDefault="002A52F8" w:rsidP="002A52F8">
      <w:pPr>
        <w:spacing w:after="0"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2A52F8" w:rsidRDefault="002A52F8" w:rsidP="002A52F8">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делать сообщение на заданную тему на основе прочитанного;</w:t>
      </w:r>
    </w:p>
    <w:p w:rsidR="002A52F8" w:rsidRDefault="002A52F8" w:rsidP="002A52F8">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комментировать факты из прочитанного/ прослушанного текста,</w:t>
      </w:r>
      <w:r>
        <w:rPr>
          <w:sz w:val="20"/>
          <w:szCs w:val="20"/>
        </w:rPr>
        <w:t xml:space="preserve"> </w:t>
      </w:r>
      <w:r>
        <w:rPr>
          <w:rFonts w:ascii="Times New Roman" w:eastAsia="Times New Roman" w:hAnsi="Times New Roman" w:cs="Times New Roman"/>
          <w:i/>
          <w:iCs/>
          <w:sz w:val="28"/>
          <w:szCs w:val="28"/>
        </w:rPr>
        <w:t>выражать и аргументировать свое отношение к прочитанному/ прослушанному;</w:t>
      </w:r>
    </w:p>
    <w:p w:rsidR="002A52F8" w:rsidRDefault="002A52F8" w:rsidP="002A52F8">
      <w:pPr>
        <w:tabs>
          <w:tab w:val="left" w:pos="1534"/>
        </w:tabs>
        <w:spacing w:after="0" w:line="240" w:lineRule="auto"/>
        <w:ind w:right="104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i/>
          <w:iCs/>
          <w:sz w:val="28"/>
          <w:szCs w:val="28"/>
        </w:rPr>
        <w:t>кратко высказываться без предварительной подготовки на заданную тему в соответствии с предложенной ситуацией общения;</w:t>
      </w:r>
    </w:p>
    <w:p w:rsidR="002A52F8" w:rsidRPr="002A52F8" w:rsidRDefault="002A52F8" w:rsidP="002A52F8">
      <w:pPr>
        <w:tabs>
          <w:tab w:val="left" w:pos="154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i/>
          <w:iCs/>
          <w:sz w:val="28"/>
          <w:szCs w:val="28"/>
        </w:rPr>
        <w:t>кратко высказываться с опорой на нелинейный текст (таблицы,</w:t>
      </w:r>
      <w:r>
        <w:rPr>
          <w:rFonts w:ascii="Symbol" w:eastAsia="Symbol" w:hAnsi="Symbol" w:cs="Symbol"/>
          <w:sz w:val="28"/>
          <w:szCs w:val="28"/>
        </w:rPr>
        <w:t></w:t>
      </w:r>
      <w:r>
        <w:rPr>
          <w:rFonts w:ascii="Times New Roman" w:eastAsia="Times New Roman" w:hAnsi="Times New Roman" w:cs="Times New Roman"/>
          <w:i/>
          <w:iCs/>
          <w:sz w:val="28"/>
          <w:szCs w:val="28"/>
        </w:rPr>
        <w:t>диаграммы, расписание и т. п.);</w:t>
      </w:r>
    </w:p>
    <w:p w:rsidR="002A52F8" w:rsidRDefault="002A52F8" w:rsidP="002A52F8">
      <w:pPr>
        <w:tabs>
          <w:tab w:val="left" w:pos="1540"/>
        </w:tabs>
        <w:spacing w:after="0" w:line="240" w:lineRule="auto"/>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i/>
          <w:iCs/>
          <w:sz w:val="28"/>
          <w:szCs w:val="28"/>
        </w:rPr>
        <w:t>кратко излагать результаты выполненной проектной работы.</w:t>
      </w:r>
    </w:p>
    <w:p w:rsidR="002A52F8" w:rsidRDefault="002A52F8" w:rsidP="002A52F8">
      <w:pPr>
        <w:spacing w:after="0" w:line="240" w:lineRule="auto"/>
        <w:jc w:val="both"/>
        <w:rPr>
          <w:sz w:val="20"/>
          <w:szCs w:val="20"/>
        </w:rPr>
      </w:pPr>
    </w:p>
    <w:p w:rsidR="002A52F8" w:rsidRDefault="002A52F8" w:rsidP="002A52F8">
      <w:pPr>
        <w:spacing w:after="0" w:line="240" w:lineRule="auto"/>
        <w:jc w:val="both"/>
        <w:rPr>
          <w:sz w:val="20"/>
          <w:szCs w:val="20"/>
        </w:rPr>
      </w:pPr>
      <w:r>
        <w:rPr>
          <w:rFonts w:ascii="Times New Roman" w:eastAsia="Times New Roman" w:hAnsi="Times New Roman" w:cs="Times New Roman"/>
          <w:b/>
          <w:bCs/>
          <w:sz w:val="28"/>
          <w:szCs w:val="28"/>
        </w:rPr>
        <w:t>Аудирование</w:t>
      </w:r>
    </w:p>
    <w:p w:rsidR="002A52F8" w:rsidRDefault="002A52F8" w:rsidP="002A52F8">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2A52F8" w:rsidRDefault="002A52F8" w:rsidP="002A52F8">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воспринимать на слу х и понимать основное содержание несложных аутентичных текстов, содержащих некоторое количество неизученных языковых явлений;</w:t>
      </w:r>
    </w:p>
    <w:p w:rsidR="002A52F8" w:rsidRDefault="002A52F8" w:rsidP="002A52F8">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воспринимать на слух и понимать нужную/интересующую/</w:t>
      </w:r>
      <w:r>
        <w:rPr>
          <w:sz w:val="20"/>
          <w:szCs w:val="20"/>
        </w:rPr>
        <w:t xml:space="preserve"> </w:t>
      </w:r>
      <w:r>
        <w:rPr>
          <w:rFonts w:ascii="Times New Roman" w:eastAsia="Times New Roman" w:hAnsi="Times New Roman" w:cs="Times New Roman"/>
          <w:sz w:val="28"/>
          <w:szCs w:val="28"/>
        </w:rPr>
        <w:t>запрашиваемую информацию в аутентичных текстах, содержащих как изученные язы ковые явления, так и некоторое количество неизученных языковых явлений.</w:t>
      </w:r>
    </w:p>
    <w:p w:rsidR="002A52F8" w:rsidRDefault="002A52F8" w:rsidP="00EF0C31">
      <w:pPr>
        <w:spacing w:after="0"/>
        <w:rPr>
          <w:sz w:val="20"/>
          <w:szCs w:val="20"/>
        </w:rPr>
      </w:pPr>
      <w:r>
        <w:rPr>
          <w:rFonts w:ascii="Times New Roman" w:eastAsia="Times New Roman" w:hAnsi="Times New Roman" w:cs="Times New Roman"/>
          <w:b/>
          <w:bCs/>
          <w:sz w:val="28"/>
          <w:szCs w:val="28"/>
        </w:rPr>
        <w:t>Выпускник получит возможность научиться:</w:t>
      </w:r>
    </w:p>
    <w:p w:rsidR="002A52F8" w:rsidRPr="002A52F8" w:rsidRDefault="002A52F8" w:rsidP="00EF0C31">
      <w:pPr>
        <w:spacing w:after="0"/>
        <w:rPr>
          <w:sz w:val="20"/>
          <w:szCs w:val="20"/>
        </w:rPr>
      </w:pPr>
      <w:r>
        <w:rPr>
          <w:sz w:val="20"/>
          <w:szCs w:val="20"/>
        </w:rPr>
        <w:t xml:space="preserve">- </w:t>
      </w:r>
      <w:r>
        <w:rPr>
          <w:rFonts w:ascii="Times New Roman" w:eastAsia="Times New Roman" w:hAnsi="Times New Roman" w:cs="Times New Roman"/>
          <w:i/>
          <w:iCs/>
          <w:sz w:val="28"/>
          <w:szCs w:val="28"/>
        </w:rPr>
        <w:t>выделять основную тему в воспринимаемом на слух тексте;</w:t>
      </w:r>
    </w:p>
    <w:p w:rsidR="002A52F8" w:rsidRDefault="002A52F8" w:rsidP="00EF0C31">
      <w:pPr>
        <w:tabs>
          <w:tab w:val="left" w:pos="1393"/>
          <w:tab w:val="left" w:pos="8460"/>
        </w:tabs>
        <w:spacing w:after="0" w:line="349" w:lineRule="auto"/>
        <w:ind w:right="1440"/>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i/>
          <w:iCs/>
          <w:sz w:val="28"/>
          <w:szCs w:val="28"/>
        </w:rPr>
        <w:t>использовать контексту</w:t>
      </w:r>
      <w:r w:rsidR="001D0F81">
        <w:rPr>
          <w:rFonts w:ascii="Times New Roman" w:eastAsia="Times New Roman" w:hAnsi="Times New Roman" w:cs="Times New Roman"/>
          <w:i/>
          <w:iCs/>
          <w:sz w:val="28"/>
          <w:szCs w:val="28"/>
        </w:rPr>
        <w:t xml:space="preserve">альную или языковую догадку при </w:t>
      </w:r>
      <w:r>
        <w:rPr>
          <w:rFonts w:ascii="Times New Roman" w:eastAsia="Times New Roman" w:hAnsi="Times New Roman" w:cs="Times New Roman"/>
          <w:i/>
          <w:iCs/>
          <w:sz w:val="28"/>
          <w:szCs w:val="28"/>
        </w:rPr>
        <w:t>восприятии на слух текстов, содержащих незнакомые слова.</w:t>
      </w:r>
    </w:p>
    <w:p w:rsidR="002A52F8" w:rsidRDefault="002A52F8" w:rsidP="002A52F8">
      <w:pPr>
        <w:rPr>
          <w:sz w:val="20"/>
          <w:szCs w:val="20"/>
        </w:rPr>
      </w:pPr>
      <w:r>
        <w:rPr>
          <w:rFonts w:ascii="Times New Roman" w:eastAsia="Times New Roman" w:hAnsi="Times New Roman" w:cs="Times New Roman"/>
          <w:b/>
          <w:bCs/>
          <w:sz w:val="28"/>
          <w:szCs w:val="28"/>
        </w:rPr>
        <w:t>Чтение</w:t>
      </w:r>
    </w:p>
    <w:p w:rsidR="001D0F81" w:rsidRDefault="002A52F8" w:rsidP="001D0F81">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1D0F81" w:rsidRDefault="001D0F81" w:rsidP="001D0F81">
      <w:pPr>
        <w:spacing w:after="0" w:line="240" w:lineRule="auto"/>
        <w:jc w:val="both"/>
        <w:rPr>
          <w:sz w:val="20"/>
          <w:szCs w:val="20"/>
        </w:rPr>
      </w:pPr>
      <w:r>
        <w:rPr>
          <w:sz w:val="20"/>
          <w:szCs w:val="20"/>
        </w:rPr>
        <w:t xml:space="preserve">- </w:t>
      </w:r>
      <w:r w:rsidR="002A52F8">
        <w:rPr>
          <w:rFonts w:ascii="Times New Roman" w:eastAsia="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r w:rsidRPr="001D0F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читать и находить в несложных аутентичных текстах, содержащих</w:t>
      </w:r>
      <w:r>
        <w:rPr>
          <w:sz w:val="20"/>
          <w:szCs w:val="20"/>
        </w:rPr>
        <w:t xml:space="preserve"> </w:t>
      </w:r>
      <w:r>
        <w:rPr>
          <w:rFonts w:ascii="Times New Roman" w:eastAsia="Times New Roman" w:hAnsi="Times New Roman" w:cs="Times New Roman"/>
          <w:sz w:val="27"/>
          <w:szCs w:val="27"/>
        </w:rPr>
        <w:t>отдельные неизученные языковые явления, нужную/интересующую/ запрашиваемую информацию, представленную в явном и в неявном виде;</w:t>
      </w:r>
    </w:p>
    <w:p w:rsidR="001D0F81" w:rsidRDefault="001D0F81" w:rsidP="001D0F81">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читать и полностью понимать несложные аутентичные тексты,</w:t>
      </w:r>
      <w:r>
        <w:rPr>
          <w:sz w:val="20"/>
          <w:szCs w:val="20"/>
        </w:rPr>
        <w:t xml:space="preserve"> </w:t>
      </w:r>
      <w:r>
        <w:rPr>
          <w:rFonts w:ascii="Times New Roman" w:eastAsia="Times New Roman" w:hAnsi="Times New Roman" w:cs="Times New Roman"/>
          <w:sz w:val="28"/>
          <w:szCs w:val="28"/>
        </w:rPr>
        <w:t>построенные на изученном языковом материале;</w:t>
      </w:r>
    </w:p>
    <w:p w:rsidR="001D0F81" w:rsidRDefault="001D0F81" w:rsidP="001D0F81">
      <w:pPr>
        <w:spacing w:after="0" w:line="240" w:lineRule="auto"/>
        <w:ind w:right="240"/>
        <w:jc w:val="both"/>
        <w:rPr>
          <w:sz w:val="20"/>
          <w:szCs w:val="20"/>
        </w:rPr>
      </w:pPr>
      <w:r>
        <w:rPr>
          <w:sz w:val="20"/>
          <w:szCs w:val="20"/>
        </w:rPr>
        <w:lastRenderedPageBreak/>
        <w:t xml:space="preserve">- </w:t>
      </w:r>
      <w:r>
        <w:rPr>
          <w:rFonts w:ascii="Times New Roman" w:eastAsia="Times New Roman" w:hAnsi="Times New Roman" w:cs="Times New Roman"/>
          <w:sz w:val="28"/>
          <w:szCs w:val="28"/>
        </w:rPr>
        <w:t>выразительно читать вслух небольши е построенные на изученном языковом материале аутентичные тексты, демонстрируя понимание прочитанного.</w:t>
      </w:r>
    </w:p>
    <w:p w:rsidR="001D0F81" w:rsidRDefault="001D0F81" w:rsidP="001D0F81">
      <w:pPr>
        <w:spacing w:after="0" w:line="240" w:lineRule="auto"/>
        <w:ind w:right="240"/>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1D0F81" w:rsidRPr="001D0F81" w:rsidRDefault="001D0F81" w:rsidP="001D0F81">
      <w:pPr>
        <w:spacing w:after="0" w:line="240" w:lineRule="auto"/>
        <w:ind w:right="240"/>
        <w:jc w:val="both"/>
        <w:rPr>
          <w:sz w:val="20"/>
          <w:szCs w:val="20"/>
        </w:rPr>
      </w:pPr>
      <w:r>
        <w:rPr>
          <w:sz w:val="20"/>
          <w:szCs w:val="20"/>
        </w:rPr>
        <w:t xml:space="preserve">- </w:t>
      </w:r>
      <w:r>
        <w:rPr>
          <w:rFonts w:ascii="Times New Roman" w:eastAsia="Times New Roman" w:hAnsi="Times New Roman" w:cs="Times New Roman"/>
          <w:i/>
          <w:iCs/>
          <w:sz w:val="28"/>
          <w:szCs w:val="28"/>
        </w:rPr>
        <w:t>устанавливать причинно -следственную взаимосвязь фактов и событий, изложенных в несложном аутентичном тексте;</w:t>
      </w:r>
    </w:p>
    <w:p w:rsidR="001D0F81" w:rsidRDefault="001D0F81" w:rsidP="001D0F81">
      <w:pPr>
        <w:tabs>
          <w:tab w:val="left" w:pos="1393"/>
        </w:tabs>
        <w:spacing w:after="0" w:line="240" w:lineRule="auto"/>
        <w:ind w:right="122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i/>
          <w:iCs/>
          <w:sz w:val="28"/>
          <w:szCs w:val="28"/>
        </w:rPr>
        <w:t>восстанавливать текст из разрозненных абзацев или путем добавления выпущенных фрагментов.</w:t>
      </w:r>
    </w:p>
    <w:p w:rsidR="001D0F81" w:rsidRDefault="001D0F81" w:rsidP="001D0F81">
      <w:pPr>
        <w:spacing w:after="0" w:line="240" w:lineRule="auto"/>
        <w:jc w:val="both"/>
        <w:rPr>
          <w:sz w:val="20"/>
          <w:szCs w:val="20"/>
        </w:rPr>
      </w:pPr>
    </w:p>
    <w:p w:rsidR="001D0F81" w:rsidRDefault="001D0F81" w:rsidP="001D0F81">
      <w:pPr>
        <w:spacing w:after="0" w:line="240" w:lineRule="auto"/>
        <w:jc w:val="both"/>
        <w:rPr>
          <w:sz w:val="20"/>
          <w:szCs w:val="20"/>
        </w:rPr>
      </w:pPr>
      <w:r>
        <w:rPr>
          <w:rFonts w:ascii="Times New Roman" w:eastAsia="Times New Roman" w:hAnsi="Times New Roman" w:cs="Times New Roman"/>
          <w:b/>
          <w:bCs/>
          <w:sz w:val="28"/>
          <w:szCs w:val="28"/>
        </w:rPr>
        <w:t>Письменная речь</w:t>
      </w:r>
    </w:p>
    <w:p w:rsidR="001D0F81" w:rsidRDefault="001D0F81" w:rsidP="001D0F81">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1D0F81" w:rsidRDefault="001D0F81" w:rsidP="001D0F81">
      <w:pPr>
        <w:tabs>
          <w:tab w:val="left" w:pos="1400"/>
        </w:tabs>
        <w:spacing w:after="0" w:line="240" w:lineRule="auto"/>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заполнять анкеты и формуляры, сообщая о себе основные сведения</w:t>
      </w:r>
    </w:p>
    <w:p w:rsidR="001D0F81" w:rsidRDefault="001D0F81" w:rsidP="001D0F81">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(имя, фамилия, пол, возраст, гражданство, национальность, адрес и т. д.);</w:t>
      </w:r>
    </w:p>
    <w:p w:rsidR="001D0F81" w:rsidRDefault="001D0F81" w:rsidP="001D0F81">
      <w:pPr>
        <w:tabs>
          <w:tab w:val="left" w:pos="1393"/>
        </w:tabs>
        <w:spacing w:after="0" w:line="240" w:lineRule="auto"/>
        <w:ind w:right="8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D0F81" w:rsidRDefault="001D0F81" w:rsidP="001D0F81">
      <w:pPr>
        <w:tabs>
          <w:tab w:val="left" w:pos="6680"/>
        </w:tabs>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 xml:space="preserve"> писать личное письмо в ответ на письмо-стимул с употреблением</w:t>
      </w:r>
      <w:r>
        <w:rPr>
          <w:sz w:val="20"/>
          <w:szCs w:val="20"/>
        </w:rPr>
        <w:t xml:space="preserve"> </w:t>
      </w:r>
      <w:r>
        <w:rPr>
          <w:rFonts w:ascii="Times New Roman" w:eastAsia="Times New Roman" w:hAnsi="Times New Roman" w:cs="Times New Roman"/>
          <w:sz w:val="28"/>
          <w:szCs w:val="28"/>
        </w:rPr>
        <w:t>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D0F81" w:rsidRDefault="001D0F81" w:rsidP="001D0F81">
      <w:pPr>
        <w:tabs>
          <w:tab w:val="left" w:pos="6680"/>
        </w:tabs>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писать небольшие письменные высказывания с опорой на образец/</w:t>
      </w:r>
      <w:r>
        <w:rPr>
          <w:sz w:val="20"/>
          <w:szCs w:val="20"/>
        </w:rPr>
        <w:t xml:space="preserve"> </w:t>
      </w:r>
      <w:r>
        <w:rPr>
          <w:rFonts w:ascii="Times New Roman" w:eastAsia="Times New Roman" w:hAnsi="Times New Roman" w:cs="Times New Roman"/>
          <w:sz w:val="28"/>
          <w:szCs w:val="28"/>
        </w:rPr>
        <w:t>план.</w:t>
      </w:r>
    </w:p>
    <w:p w:rsidR="001D0F81" w:rsidRDefault="001D0F81" w:rsidP="00EF0C31">
      <w:pPr>
        <w:spacing w:after="0"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1D0F81" w:rsidRDefault="001D0F81" w:rsidP="00EF0C31">
      <w:pPr>
        <w:tabs>
          <w:tab w:val="left" w:pos="1393"/>
        </w:tabs>
        <w:spacing w:after="0" w:line="240" w:lineRule="auto"/>
        <w:ind w:right="12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i/>
          <w:iCs/>
          <w:sz w:val="28"/>
          <w:szCs w:val="28"/>
        </w:rPr>
        <w:t>делать краткие выписки из текста с целью их использования в собственных устных высказываниях;</w:t>
      </w:r>
      <w:r w:rsidRPr="001D0F8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писать электронное письмо (e-mail) зарубежному другу в ответ на электронное письмо-стимул;</w:t>
      </w:r>
    </w:p>
    <w:p w:rsidR="001D0F81" w:rsidRDefault="001D0F81" w:rsidP="00EF0C31">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i/>
          <w:iCs/>
          <w:sz w:val="28"/>
          <w:szCs w:val="28"/>
        </w:rPr>
        <w:t>составлять план/ тезисы устного или письменного сообщения;</w:t>
      </w:r>
    </w:p>
    <w:p w:rsidR="001D0F81" w:rsidRDefault="001D0F81" w:rsidP="00EF0C31">
      <w:pPr>
        <w:tabs>
          <w:tab w:val="left" w:pos="1393"/>
        </w:tabs>
        <w:spacing w:after="0" w:line="240" w:lineRule="auto"/>
        <w:ind w:right="120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i/>
          <w:iCs/>
          <w:sz w:val="28"/>
          <w:szCs w:val="28"/>
        </w:rPr>
        <w:t>кратко излагать в письменном виде результаты проектной деятельности;</w:t>
      </w:r>
    </w:p>
    <w:p w:rsidR="001D0F81" w:rsidRDefault="001D0F81" w:rsidP="00EF0C31">
      <w:pPr>
        <w:tabs>
          <w:tab w:val="left" w:pos="1393"/>
        </w:tabs>
        <w:spacing w:after="0" w:line="240" w:lineRule="auto"/>
        <w:ind w:right="120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i/>
          <w:iCs/>
          <w:sz w:val="28"/>
          <w:szCs w:val="28"/>
        </w:rPr>
        <w:t>писать небольшое письменное высказывание с опорой на нелинейный текст (таблицы, диаграммы и т. п.).</w:t>
      </w:r>
    </w:p>
    <w:p w:rsidR="001D0F81" w:rsidRDefault="001D0F81" w:rsidP="00EF0C31">
      <w:pPr>
        <w:spacing w:after="0" w:line="240" w:lineRule="auto"/>
        <w:ind w:right="248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Языковые навыки и средства оперирования ими Орфография и пунктуация </w:t>
      </w:r>
    </w:p>
    <w:p w:rsidR="001D0F81" w:rsidRDefault="001D0F81" w:rsidP="00EF0C31">
      <w:pPr>
        <w:spacing w:after="0" w:line="240" w:lineRule="auto"/>
        <w:ind w:right="248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Выпускник научится:</w:t>
      </w:r>
    </w:p>
    <w:p w:rsidR="001D0F81" w:rsidRDefault="001D0F81" w:rsidP="00EF0C31">
      <w:pPr>
        <w:spacing w:after="0" w:line="240" w:lineRule="auto"/>
        <w:ind w:right="248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правильно писать изученные слова;</w:t>
      </w:r>
    </w:p>
    <w:p w:rsidR="001D0F81" w:rsidRDefault="001D0F81" w:rsidP="00EF0C31">
      <w:pPr>
        <w:spacing w:after="0" w:line="240" w:lineRule="auto"/>
        <w:ind w:right="5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D0F81" w:rsidRDefault="001D0F81" w:rsidP="00EF0C31">
      <w:pPr>
        <w:spacing w:after="0" w:line="240" w:lineRule="auto"/>
        <w:ind w:right="5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7"/>
          <w:szCs w:val="27"/>
        </w:rPr>
        <w:t>расставлять в личном письме знаки препинания, диктуемые его форматом, в соответствии с нормами, принятыми в стране изучаемого языка.</w:t>
      </w:r>
    </w:p>
    <w:p w:rsidR="00EF0C31" w:rsidRDefault="001D0F81" w:rsidP="00EF0C31">
      <w:pPr>
        <w:spacing w:after="0" w:line="366" w:lineRule="auto"/>
        <w:ind w:right="5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Выпускник получит возможность научиться:</w:t>
      </w:r>
    </w:p>
    <w:p w:rsidR="00EF0C31" w:rsidRDefault="00EF0C31" w:rsidP="00EF0C31">
      <w:pPr>
        <w:spacing w:after="0" w:line="366" w:lineRule="auto"/>
        <w:ind w:right="5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1D0F81">
        <w:rPr>
          <w:rFonts w:ascii="Times New Roman" w:eastAsia="Times New Roman" w:hAnsi="Times New Roman" w:cs="Times New Roman"/>
          <w:i/>
          <w:iCs/>
          <w:sz w:val="28"/>
          <w:szCs w:val="28"/>
        </w:rPr>
        <w:t>сравнивать и анализировать буквосочетания английского языка и их транскрипцию.</w:t>
      </w:r>
    </w:p>
    <w:p w:rsidR="00744883" w:rsidRDefault="00744883" w:rsidP="00EF0C31">
      <w:pPr>
        <w:spacing w:after="0" w:line="366" w:lineRule="auto"/>
        <w:ind w:right="59"/>
        <w:jc w:val="both"/>
        <w:rPr>
          <w:rFonts w:ascii="Times New Roman" w:eastAsia="Times New Roman" w:hAnsi="Times New Roman" w:cs="Times New Roman"/>
          <w:b/>
          <w:bCs/>
          <w:sz w:val="28"/>
          <w:szCs w:val="28"/>
        </w:rPr>
      </w:pPr>
    </w:p>
    <w:p w:rsidR="00744883" w:rsidRDefault="00744883" w:rsidP="00EF0C31">
      <w:pPr>
        <w:spacing w:after="0" w:line="366" w:lineRule="auto"/>
        <w:ind w:right="59"/>
        <w:jc w:val="both"/>
        <w:rPr>
          <w:rFonts w:ascii="Times New Roman" w:eastAsia="Times New Roman" w:hAnsi="Times New Roman" w:cs="Times New Roman"/>
          <w:b/>
          <w:bCs/>
          <w:sz w:val="28"/>
          <w:szCs w:val="28"/>
        </w:rPr>
      </w:pPr>
    </w:p>
    <w:p w:rsidR="001D0F81" w:rsidRPr="00EF0C31" w:rsidRDefault="001D0F81" w:rsidP="00EF0C31">
      <w:pPr>
        <w:spacing w:after="0" w:line="366" w:lineRule="auto"/>
        <w:ind w:right="5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Фонетическая сторона речи</w:t>
      </w:r>
    </w:p>
    <w:p w:rsidR="00EF0C31" w:rsidRDefault="001D0F81" w:rsidP="00EF0C31">
      <w:pPr>
        <w:spacing w:after="0"/>
        <w:jc w:val="both"/>
        <w:rPr>
          <w:sz w:val="20"/>
          <w:szCs w:val="20"/>
        </w:rPr>
      </w:pPr>
      <w:r>
        <w:rPr>
          <w:rFonts w:ascii="Times New Roman" w:eastAsia="Times New Roman" w:hAnsi="Times New Roman" w:cs="Times New Roman"/>
          <w:b/>
          <w:bCs/>
          <w:sz w:val="28"/>
          <w:szCs w:val="28"/>
        </w:rPr>
        <w:t>Выпускник научится:</w:t>
      </w:r>
    </w:p>
    <w:p w:rsidR="00EF0C31" w:rsidRDefault="001D0F81" w:rsidP="00EF0C31">
      <w:pPr>
        <w:spacing w:after="0"/>
        <w:jc w:val="both"/>
        <w:rPr>
          <w:sz w:val="20"/>
          <w:szCs w:val="20"/>
        </w:rPr>
      </w:pPr>
      <w:r>
        <w:rPr>
          <w:rFonts w:ascii="Times New Roman" w:eastAsia="Times New Roman" w:hAnsi="Times New Roman" w:cs="Times New Roman"/>
          <w:sz w:val="28"/>
          <w:szCs w:val="28"/>
        </w:rPr>
        <w:t>различать на слух и адекватно, без фонематических ошибок, ведущих</w:t>
      </w:r>
      <w:r w:rsidR="00EF0C31">
        <w:rPr>
          <w:sz w:val="20"/>
          <w:szCs w:val="20"/>
        </w:rPr>
        <w:t xml:space="preserve"> </w:t>
      </w:r>
      <w:r>
        <w:rPr>
          <w:rFonts w:ascii="Times New Roman" w:eastAsia="Times New Roman" w:hAnsi="Times New Roman" w:cs="Times New Roman"/>
          <w:sz w:val="28"/>
          <w:szCs w:val="28"/>
        </w:rPr>
        <w:t>сбою коммуникации, произносить слова изучаемого иностранного языка;</w:t>
      </w:r>
    </w:p>
    <w:p w:rsidR="00EF0C31" w:rsidRDefault="001D0F81" w:rsidP="00EF0C31">
      <w:pPr>
        <w:spacing w:after="0"/>
        <w:jc w:val="both"/>
        <w:rPr>
          <w:sz w:val="20"/>
          <w:szCs w:val="20"/>
        </w:rPr>
      </w:pPr>
      <w:r>
        <w:rPr>
          <w:rFonts w:ascii="Times New Roman" w:eastAsia="Times New Roman" w:hAnsi="Times New Roman" w:cs="Times New Roman"/>
          <w:sz w:val="28"/>
          <w:szCs w:val="28"/>
        </w:rPr>
        <w:t>соблюдать правильное ударение в изученных словах;</w:t>
      </w:r>
    </w:p>
    <w:p w:rsidR="00EF0C31" w:rsidRDefault="001D0F81" w:rsidP="00EF0C31">
      <w:pPr>
        <w:spacing w:after="0"/>
        <w:jc w:val="both"/>
        <w:rPr>
          <w:sz w:val="20"/>
          <w:szCs w:val="20"/>
        </w:rPr>
      </w:pPr>
      <w:r>
        <w:rPr>
          <w:rFonts w:ascii="Times New Roman" w:eastAsia="Times New Roman" w:hAnsi="Times New Roman" w:cs="Times New Roman"/>
          <w:sz w:val="28"/>
          <w:szCs w:val="28"/>
        </w:rPr>
        <w:t>различать коммуникативные типы предложений по их интонации;</w:t>
      </w:r>
    </w:p>
    <w:p w:rsidR="00EF0C31" w:rsidRDefault="001D0F81" w:rsidP="00EF0C31">
      <w:pPr>
        <w:spacing w:after="0"/>
        <w:jc w:val="both"/>
        <w:rPr>
          <w:sz w:val="20"/>
          <w:szCs w:val="20"/>
        </w:rPr>
      </w:pPr>
      <w:r>
        <w:rPr>
          <w:rFonts w:ascii="Times New Roman" w:eastAsia="Times New Roman" w:hAnsi="Times New Roman" w:cs="Times New Roman"/>
          <w:sz w:val="28"/>
          <w:szCs w:val="28"/>
        </w:rPr>
        <w:t>членить предложение на смысловые группы;</w:t>
      </w:r>
    </w:p>
    <w:p w:rsidR="00EF0C31" w:rsidRPr="00186F1F" w:rsidRDefault="001D0F81" w:rsidP="00186F1F">
      <w:pPr>
        <w:spacing w:line="240" w:lineRule="auto"/>
        <w:jc w:val="both"/>
        <w:rPr>
          <w:sz w:val="28"/>
          <w:szCs w:val="28"/>
        </w:rPr>
      </w:pPr>
      <w:r>
        <w:rPr>
          <w:rFonts w:ascii="Times New Roman" w:eastAsia="Times New Roman" w:hAnsi="Times New Roman" w:cs="Times New Roman"/>
          <w:sz w:val="28"/>
          <w:szCs w:val="28"/>
        </w:rPr>
        <w:t>адекватно, без ошибок, ведущих к сбою коммуникации, произносить</w:t>
      </w:r>
      <w:r w:rsidR="00EF0C31">
        <w:rPr>
          <w:sz w:val="20"/>
          <w:szCs w:val="20"/>
        </w:rPr>
        <w:t xml:space="preserve"> </w:t>
      </w:r>
      <w:r>
        <w:rPr>
          <w:rFonts w:ascii="Times New Roman" w:eastAsia="Times New Roman" w:hAnsi="Times New Roman" w:cs="Times New Roman"/>
          <w:sz w:val="28"/>
          <w:szCs w:val="28"/>
        </w:rPr>
        <w:t>фразы с точки зрения их ритмико-интонационных особенностей</w:t>
      </w:r>
      <w:r w:rsidR="00EF0C31">
        <w:rPr>
          <w:rFonts w:ascii="Times New Roman" w:eastAsia="Times New Roman" w:hAnsi="Times New Roman" w:cs="Times New Roman"/>
          <w:sz w:val="28"/>
          <w:szCs w:val="28"/>
        </w:rPr>
        <w:t xml:space="preserve"> (побудительное </w:t>
      </w:r>
      <w:r w:rsidR="00EF0C31" w:rsidRPr="00186F1F">
        <w:rPr>
          <w:rFonts w:ascii="Times New Roman" w:eastAsia="Times New Roman" w:hAnsi="Times New Roman" w:cs="Times New Roman"/>
          <w:sz w:val="28"/>
          <w:szCs w:val="28"/>
        </w:rPr>
        <w:t>предложение; общий, специальный, альтернативный и</w:t>
      </w:r>
      <w:r w:rsidR="00EF0C31" w:rsidRPr="00186F1F">
        <w:rPr>
          <w:sz w:val="28"/>
          <w:szCs w:val="28"/>
        </w:rPr>
        <w:t xml:space="preserve"> </w:t>
      </w:r>
      <w:r w:rsidR="00EF0C31" w:rsidRPr="00186F1F">
        <w:rPr>
          <w:rFonts w:ascii="Times New Roman" w:eastAsia="Times New Roman" w:hAnsi="Times New Roman" w:cs="Times New Roman"/>
          <w:sz w:val="28"/>
          <w:szCs w:val="28"/>
        </w:rPr>
        <w:t>разделительный вопросы), в том числе , соблюдая правило от сутствия фразового ударения на служебных словах.</w:t>
      </w:r>
    </w:p>
    <w:p w:rsidR="00EF0C31" w:rsidRPr="00186F1F" w:rsidRDefault="00EF0C31" w:rsidP="00186F1F">
      <w:pPr>
        <w:spacing w:after="0" w:line="240" w:lineRule="auto"/>
        <w:jc w:val="both"/>
        <w:rPr>
          <w:sz w:val="28"/>
          <w:szCs w:val="28"/>
        </w:rPr>
      </w:pPr>
      <w:r w:rsidRPr="00186F1F">
        <w:rPr>
          <w:rFonts w:ascii="Times New Roman" w:eastAsia="Times New Roman" w:hAnsi="Times New Roman" w:cs="Times New Roman"/>
          <w:b/>
          <w:bCs/>
          <w:sz w:val="28"/>
          <w:szCs w:val="28"/>
        </w:rPr>
        <w:t>Выпускник получит возможность научиться:</w:t>
      </w:r>
    </w:p>
    <w:p w:rsidR="00EF0C31" w:rsidRPr="00186F1F" w:rsidRDefault="00EF0C31" w:rsidP="00186F1F">
      <w:pPr>
        <w:spacing w:after="0" w:line="240" w:lineRule="auto"/>
        <w:jc w:val="both"/>
        <w:rPr>
          <w:sz w:val="28"/>
          <w:szCs w:val="28"/>
        </w:rPr>
      </w:pPr>
      <w:r w:rsidRPr="00186F1F">
        <w:rPr>
          <w:rFonts w:ascii="Times New Roman" w:eastAsia="Times New Roman" w:hAnsi="Times New Roman" w:cs="Times New Roman"/>
          <w:i/>
          <w:iCs/>
          <w:sz w:val="28"/>
          <w:szCs w:val="28"/>
        </w:rPr>
        <w:t>выражать модальные значения, чувства и эмоции с помощью интонации;</w:t>
      </w:r>
    </w:p>
    <w:p w:rsidR="00EF0C31" w:rsidRPr="00186F1F" w:rsidRDefault="00EF0C31" w:rsidP="00186F1F">
      <w:pPr>
        <w:spacing w:after="0" w:line="240" w:lineRule="auto"/>
        <w:jc w:val="both"/>
        <w:rPr>
          <w:sz w:val="28"/>
          <w:szCs w:val="28"/>
        </w:rPr>
      </w:pPr>
      <w:r w:rsidRPr="00186F1F">
        <w:rPr>
          <w:rFonts w:ascii="Times New Roman" w:eastAsia="Times New Roman" w:hAnsi="Times New Roman" w:cs="Times New Roman"/>
          <w:i/>
          <w:iCs/>
          <w:sz w:val="28"/>
          <w:szCs w:val="28"/>
        </w:rPr>
        <w:t>различать британские и американские варианты английского языка в прослушанных высказываниях.</w:t>
      </w:r>
    </w:p>
    <w:p w:rsidR="00EF0C31" w:rsidRPr="00186F1F" w:rsidRDefault="00EF0C31" w:rsidP="00186F1F">
      <w:pPr>
        <w:spacing w:after="0" w:line="240" w:lineRule="auto"/>
        <w:jc w:val="both"/>
        <w:rPr>
          <w:sz w:val="28"/>
          <w:szCs w:val="28"/>
        </w:rPr>
      </w:pPr>
      <w:r w:rsidRPr="00186F1F">
        <w:rPr>
          <w:rFonts w:ascii="Times New Roman" w:eastAsia="Times New Roman" w:hAnsi="Times New Roman" w:cs="Times New Roman"/>
          <w:b/>
          <w:bCs/>
          <w:sz w:val="28"/>
          <w:szCs w:val="28"/>
        </w:rPr>
        <w:t>Лексическая сторона речи</w:t>
      </w:r>
    </w:p>
    <w:p w:rsidR="00EF0C31" w:rsidRPr="00186F1F" w:rsidRDefault="00EF0C31" w:rsidP="00186F1F">
      <w:pPr>
        <w:spacing w:after="0" w:line="240" w:lineRule="auto"/>
        <w:jc w:val="both"/>
        <w:rPr>
          <w:sz w:val="28"/>
          <w:szCs w:val="28"/>
        </w:rPr>
      </w:pPr>
      <w:r w:rsidRPr="00186F1F">
        <w:rPr>
          <w:rFonts w:ascii="Times New Roman" w:eastAsia="Times New Roman" w:hAnsi="Times New Roman" w:cs="Times New Roman"/>
          <w:b/>
          <w:bCs/>
          <w:sz w:val="28"/>
          <w:szCs w:val="28"/>
        </w:rPr>
        <w:t>Выпускник научится:</w:t>
      </w:r>
    </w:p>
    <w:p w:rsidR="00EF0C31" w:rsidRPr="00186F1F" w:rsidRDefault="00EF0C31" w:rsidP="00186F1F">
      <w:pPr>
        <w:tabs>
          <w:tab w:val="left" w:pos="1393"/>
        </w:tabs>
        <w:spacing w:after="0" w:line="240" w:lineRule="auto"/>
        <w:ind w:right="360"/>
        <w:jc w:val="both"/>
        <w:rPr>
          <w:rFonts w:ascii="Symbol" w:eastAsia="Symbol" w:hAnsi="Symbol" w:cs="Symbol"/>
          <w:sz w:val="28"/>
          <w:szCs w:val="28"/>
        </w:rPr>
      </w:pPr>
      <w:r w:rsidRPr="00186F1F">
        <w:rPr>
          <w:rFonts w:ascii="Times New Roman" w:eastAsia="Times New Roman" w:hAnsi="Times New Roman" w:cs="Times New Roman"/>
          <w:sz w:val="28"/>
          <w:szCs w:val="28"/>
        </w:rPr>
        <w:t>-узнавать в письменном и звучащем тексте изученные лексические единицы (слова, словосочетания, реплики -клише речевого этикета), в том числе   многозначные в пределах тематики основной школы;</w:t>
      </w:r>
    </w:p>
    <w:p w:rsidR="00EF0C31" w:rsidRPr="00186F1F" w:rsidRDefault="00EF0C31" w:rsidP="00186F1F">
      <w:pPr>
        <w:tabs>
          <w:tab w:val="left" w:pos="5360"/>
          <w:tab w:val="left" w:pos="8780"/>
        </w:tabs>
        <w:spacing w:after="0" w:line="240" w:lineRule="auto"/>
        <w:jc w:val="both"/>
        <w:rPr>
          <w:sz w:val="28"/>
          <w:szCs w:val="28"/>
        </w:rPr>
      </w:pPr>
      <w:r w:rsidRPr="00186F1F">
        <w:rPr>
          <w:rFonts w:ascii="Times New Roman" w:eastAsia="Times New Roman" w:hAnsi="Times New Roman" w:cs="Times New Roman"/>
          <w:sz w:val="28"/>
          <w:szCs w:val="28"/>
        </w:rPr>
        <w:t>-употреблять в устной и письменной речи в их основном</w:t>
      </w:r>
      <w:r w:rsidRPr="00186F1F">
        <w:rPr>
          <w:sz w:val="28"/>
          <w:szCs w:val="28"/>
        </w:rPr>
        <w:t xml:space="preserve"> </w:t>
      </w:r>
      <w:r w:rsidRPr="00186F1F">
        <w:rPr>
          <w:rFonts w:ascii="Times New Roman" w:eastAsia="Times New Roman" w:hAnsi="Times New Roman" w:cs="Times New Roman"/>
          <w:sz w:val="28"/>
          <w:szCs w:val="28"/>
        </w:rPr>
        <w:t>значении</w:t>
      </w:r>
      <w:r w:rsidRPr="00186F1F">
        <w:rPr>
          <w:sz w:val="28"/>
          <w:szCs w:val="28"/>
        </w:rPr>
        <w:t xml:space="preserve"> </w:t>
      </w:r>
      <w:r w:rsidRPr="00186F1F">
        <w:rPr>
          <w:rFonts w:ascii="Times New Roman" w:eastAsia="Times New Roman" w:hAnsi="Times New Roman" w:cs="Times New Roman"/>
          <w:sz w:val="28"/>
          <w:szCs w:val="28"/>
        </w:rPr>
        <w:t>изученные лексические единицы</w:t>
      </w:r>
      <w:r w:rsidRPr="00186F1F">
        <w:rPr>
          <w:sz w:val="28"/>
          <w:szCs w:val="28"/>
        </w:rPr>
        <w:t xml:space="preserve"> </w:t>
      </w:r>
      <w:r w:rsidRPr="00186F1F">
        <w:rPr>
          <w:rFonts w:ascii="Times New Roman" w:eastAsia="Times New Roman" w:hAnsi="Times New Roman" w:cs="Times New Roman"/>
          <w:sz w:val="28"/>
          <w:szCs w:val="28"/>
        </w:rPr>
        <w:t>(слова, словосочетания, реплики-клише</w:t>
      </w:r>
      <w:r w:rsidRPr="00186F1F">
        <w:rPr>
          <w:sz w:val="28"/>
          <w:szCs w:val="28"/>
        </w:rPr>
        <w:t xml:space="preserve"> </w:t>
      </w:r>
      <w:r w:rsidRPr="00186F1F">
        <w:rPr>
          <w:rFonts w:ascii="Times New Roman" w:eastAsia="Times New Roman" w:hAnsi="Times New Roman" w:cs="Times New Roman"/>
          <w:sz w:val="28"/>
          <w:szCs w:val="28"/>
        </w:rPr>
        <w:t>речевого этикета), в том числе многозначные, в пределах тематики основной школы в соответствии с решаемой коммуникативной задачей;</w:t>
      </w:r>
    </w:p>
    <w:p w:rsidR="00EF0C31" w:rsidRPr="00186F1F" w:rsidRDefault="00EF0C31" w:rsidP="00186F1F">
      <w:pPr>
        <w:tabs>
          <w:tab w:val="left" w:pos="1393"/>
        </w:tabs>
        <w:spacing w:after="0" w:line="240" w:lineRule="auto"/>
        <w:ind w:right="240"/>
        <w:jc w:val="both"/>
        <w:rPr>
          <w:rFonts w:ascii="Symbol" w:eastAsia="Symbol" w:hAnsi="Symbol" w:cs="Symbol"/>
          <w:sz w:val="28"/>
          <w:szCs w:val="28"/>
        </w:rPr>
      </w:pPr>
      <w:r w:rsidRPr="00186F1F">
        <w:rPr>
          <w:rFonts w:ascii="Times New Roman" w:eastAsia="Times New Roman" w:hAnsi="Times New Roman" w:cs="Times New Roman"/>
          <w:sz w:val="28"/>
          <w:szCs w:val="28"/>
        </w:rPr>
        <w:t>-соблюдать существующие в английском языке нормы лексической сочетаемости;</w:t>
      </w:r>
    </w:p>
    <w:p w:rsidR="00EF0C31" w:rsidRPr="00186F1F" w:rsidRDefault="00EF0C31" w:rsidP="00186F1F">
      <w:pPr>
        <w:tabs>
          <w:tab w:val="left" w:pos="1393"/>
        </w:tabs>
        <w:spacing w:after="0" w:line="240" w:lineRule="auto"/>
        <w:ind w:right="480"/>
        <w:jc w:val="both"/>
        <w:rPr>
          <w:rFonts w:ascii="Symbol" w:eastAsia="Symbol" w:hAnsi="Symbol" w:cs="Symbol"/>
          <w:sz w:val="28"/>
          <w:szCs w:val="28"/>
        </w:rPr>
      </w:pPr>
      <w:r w:rsidRPr="00186F1F">
        <w:rPr>
          <w:rFonts w:ascii="Times New Roman" w:eastAsia="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F0C31" w:rsidRPr="00186F1F" w:rsidRDefault="00EF0C31" w:rsidP="00186F1F">
      <w:pPr>
        <w:tabs>
          <w:tab w:val="left" w:pos="1393"/>
        </w:tabs>
        <w:spacing w:after="0" w:line="240" w:lineRule="auto"/>
        <w:ind w:right="80"/>
        <w:jc w:val="both"/>
        <w:rPr>
          <w:rFonts w:ascii="Symbol" w:eastAsia="Symbol" w:hAnsi="Symbol" w:cs="Symbol"/>
          <w:sz w:val="28"/>
          <w:szCs w:val="28"/>
        </w:rPr>
      </w:pPr>
      <w:r w:rsidRPr="00186F1F">
        <w:rPr>
          <w:rFonts w:ascii="Times New Roman" w:eastAsia="Times New Roman" w:hAnsi="Times New Roman" w:cs="Times New Roman"/>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F0C31" w:rsidRPr="00186F1F" w:rsidRDefault="00EF0C31" w:rsidP="00186F1F">
      <w:pPr>
        <w:tabs>
          <w:tab w:val="left" w:pos="1400"/>
        </w:tabs>
        <w:spacing w:after="0" w:line="240" w:lineRule="auto"/>
        <w:jc w:val="both"/>
        <w:rPr>
          <w:rFonts w:eastAsia="Times New Roman"/>
          <w:sz w:val="28"/>
          <w:szCs w:val="28"/>
        </w:rPr>
      </w:pPr>
      <w:r w:rsidRPr="00186F1F">
        <w:rPr>
          <w:rFonts w:ascii="Times New Roman" w:eastAsia="Times New Roman" w:hAnsi="Times New Roman" w:cs="Times New Roman"/>
          <w:sz w:val="28"/>
          <w:szCs w:val="28"/>
        </w:rPr>
        <w:t xml:space="preserve">-глаголы при помощи аффиксов </w:t>
      </w:r>
      <w:r w:rsidRPr="00186F1F">
        <w:rPr>
          <w:rFonts w:ascii="Times New Roman" w:eastAsia="Times New Roman" w:hAnsi="Times New Roman" w:cs="Times New Roman"/>
          <w:i/>
          <w:iCs/>
          <w:sz w:val="28"/>
          <w:szCs w:val="28"/>
        </w:rPr>
        <w:t>dis</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rPr>
        <w:t>mis</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rPr>
        <w:t>re</w:t>
      </w:r>
      <w:r w:rsidRPr="00186F1F">
        <w:rPr>
          <w:rFonts w:ascii="Times New Roman" w:eastAsia="Times New Roman" w:hAnsi="Times New Roman" w:cs="Times New Roman"/>
          <w:sz w:val="28"/>
          <w:szCs w:val="28"/>
        </w:rPr>
        <w:t>-, -</w:t>
      </w:r>
      <w:r w:rsidRPr="00186F1F">
        <w:rPr>
          <w:rFonts w:ascii="Times New Roman" w:eastAsia="Times New Roman" w:hAnsi="Times New Roman" w:cs="Times New Roman"/>
          <w:i/>
          <w:iCs/>
          <w:sz w:val="28"/>
          <w:szCs w:val="28"/>
        </w:rPr>
        <w:t>ize</w:t>
      </w:r>
      <w:r w:rsidRPr="00186F1F">
        <w:rPr>
          <w:rFonts w:ascii="Times New Roman" w:eastAsia="Times New Roman" w:hAnsi="Times New Roman" w:cs="Times New Roman"/>
          <w:sz w:val="28"/>
          <w:szCs w:val="28"/>
        </w:rPr>
        <w:t>/-</w:t>
      </w:r>
      <w:r w:rsidRPr="00186F1F">
        <w:rPr>
          <w:rFonts w:ascii="Times New Roman" w:eastAsia="Times New Roman" w:hAnsi="Times New Roman" w:cs="Times New Roman"/>
          <w:i/>
          <w:iCs/>
          <w:sz w:val="28"/>
          <w:szCs w:val="28"/>
        </w:rPr>
        <w:t>ise</w:t>
      </w:r>
      <w:r w:rsidRPr="00186F1F">
        <w:rPr>
          <w:rFonts w:ascii="Times New Roman" w:eastAsia="Times New Roman" w:hAnsi="Times New Roman" w:cs="Times New Roman"/>
          <w:sz w:val="28"/>
          <w:szCs w:val="28"/>
        </w:rPr>
        <w:t>;</w:t>
      </w:r>
    </w:p>
    <w:p w:rsidR="00EF0C31" w:rsidRPr="00186F1F" w:rsidRDefault="00EF0C31" w:rsidP="00186F1F">
      <w:pPr>
        <w:tabs>
          <w:tab w:val="left" w:pos="1400"/>
        </w:tabs>
        <w:spacing w:after="0" w:line="240" w:lineRule="auto"/>
        <w:jc w:val="both"/>
        <w:rPr>
          <w:rFonts w:eastAsia="Times New Roman"/>
          <w:sz w:val="28"/>
          <w:szCs w:val="28"/>
          <w:lang w:val="en-US"/>
        </w:rPr>
      </w:pPr>
      <w:r w:rsidRPr="00186F1F">
        <w:rPr>
          <w:rFonts w:ascii="Times New Roman" w:eastAsia="Times New Roman" w:hAnsi="Times New Roman" w:cs="Times New Roman"/>
          <w:sz w:val="28"/>
          <w:szCs w:val="28"/>
        </w:rPr>
        <w:t>имена</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существительные</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при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помощи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суффиксов</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i/>
          <w:iCs/>
          <w:sz w:val="28"/>
          <w:szCs w:val="28"/>
          <w:lang w:val="en-US"/>
        </w:rPr>
        <w:t>or</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er</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ist</w:t>
      </w:r>
      <w:r w:rsidRPr="00186F1F">
        <w:rPr>
          <w:rFonts w:ascii="Times New Roman" w:eastAsia="Times New Roman" w:hAnsi="Times New Roman" w:cs="Times New Roman"/>
          <w:sz w:val="28"/>
          <w:szCs w:val="28"/>
          <w:lang w:val="en-US"/>
        </w:rPr>
        <w:t xml:space="preserve"> , -</w:t>
      </w:r>
      <w:r w:rsidRPr="00186F1F">
        <w:rPr>
          <w:rFonts w:ascii="Times New Roman" w:eastAsia="Times New Roman" w:hAnsi="Times New Roman" w:cs="Times New Roman"/>
          <w:i/>
          <w:iCs/>
          <w:sz w:val="28"/>
          <w:szCs w:val="28"/>
          <w:lang w:val="en-US"/>
        </w:rPr>
        <w:t>sion</w:t>
      </w:r>
      <w:r w:rsidRPr="00186F1F">
        <w:rPr>
          <w:rFonts w:ascii="Times New Roman" w:eastAsia="Times New Roman" w:hAnsi="Times New Roman" w:cs="Times New Roman"/>
          <w:sz w:val="28"/>
          <w:szCs w:val="28"/>
          <w:lang w:val="en-US"/>
        </w:rPr>
        <w:t>/-</w:t>
      </w:r>
      <w:r w:rsidRPr="00186F1F">
        <w:rPr>
          <w:rFonts w:eastAsia="Times New Roman"/>
          <w:sz w:val="28"/>
          <w:szCs w:val="28"/>
          <w:lang w:val="en-US"/>
        </w:rPr>
        <w:t xml:space="preserve"> </w:t>
      </w:r>
      <w:r w:rsidRPr="00186F1F">
        <w:rPr>
          <w:rFonts w:ascii="Times New Roman" w:eastAsia="Times New Roman" w:hAnsi="Times New Roman" w:cs="Times New Roman"/>
          <w:i/>
          <w:iCs/>
          <w:sz w:val="28"/>
          <w:szCs w:val="28"/>
          <w:lang w:val="en-US"/>
        </w:rPr>
        <w:t>tion</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nce</w:t>
      </w:r>
      <w:r w:rsidRPr="00186F1F">
        <w:rPr>
          <w:rFonts w:ascii="Times New Roman" w:eastAsia="Times New Roman" w:hAnsi="Times New Roman" w:cs="Times New Roman"/>
          <w:sz w:val="28"/>
          <w:szCs w:val="28"/>
          <w:lang w:val="en-US"/>
        </w:rPr>
        <w:t>/-</w:t>
      </w:r>
      <w:r w:rsidRPr="00186F1F">
        <w:rPr>
          <w:rFonts w:ascii="Times New Roman" w:eastAsia="Times New Roman" w:hAnsi="Times New Roman" w:cs="Times New Roman"/>
          <w:i/>
          <w:iCs/>
          <w:sz w:val="28"/>
          <w:szCs w:val="28"/>
          <w:lang w:val="en-US"/>
        </w:rPr>
        <w:t>ence</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ment</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 xml:space="preserve">ity </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ness</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ship</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ing</w:t>
      </w:r>
      <w:r w:rsidRPr="00186F1F">
        <w:rPr>
          <w:rFonts w:ascii="Times New Roman" w:eastAsia="Times New Roman" w:hAnsi="Times New Roman" w:cs="Times New Roman"/>
          <w:sz w:val="28"/>
          <w:szCs w:val="28"/>
          <w:lang w:val="en-US"/>
        </w:rPr>
        <w:t>;</w:t>
      </w:r>
    </w:p>
    <w:p w:rsidR="00EF0C31" w:rsidRPr="00186F1F" w:rsidRDefault="00EF0C31" w:rsidP="00186F1F">
      <w:pPr>
        <w:tabs>
          <w:tab w:val="left" w:pos="1400"/>
        </w:tabs>
        <w:spacing w:after="0" w:line="240" w:lineRule="auto"/>
        <w:jc w:val="both"/>
        <w:rPr>
          <w:rFonts w:eastAsia="Times New Roman"/>
          <w:sz w:val="28"/>
          <w:szCs w:val="28"/>
          <w:lang w:val="en-US"/>
        </w:rPr>
      </w:pP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имена</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прилагательные</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при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помощи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аффиксов</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i/>
          <w:iCs/>
          <w:sz w:val="28"/>
          <w:szCs w:val="28"/>
          <w:lang w:val="en-US"/>
        </w:rPr>
        <w:t>inter</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y</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ly</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ful</w:t>
      </w:r>
      <w:r w:rsidRPr="00186F1F">
        <w:rPr>
          <w:rFonts w:ascii="Times New Roman" w:eastAsia="Times New Roman" w:hAnsi="Times New Roman" w:cs="Times New Roman"/>
          <w:sz w:val="28"/>
          <w:szCs w:val="28"/>
          <w:lang w:val="en-US"/>
        </w:rPr>
        <w:t xml:space="preserve"> , -</w:t>
      </w:r>
      <w:r w:rsidRPr="00186F1F">
        <w:rPr>
          <w:rFonts w:ascii="Times New Roman" w:eastAsia="Times New Roman" w:hAnsi="Times New Roman" w:cs="Times New Roman"/>
          <w:i/>
          <w:iCs/>
          <w:sz w:val="28"/>
          <w:szCs w:val="28"/>
          <w:lang w:val="en-US"/>
        </w:rPr>
        <w:t>al</w:t>
      </w:r>
      <w:r w:rsidRPr="00186F1F">
        <w:rPr>
          <w:rFonts w:ascii="Times New Roman" w:eastAsia="Times New Roman" w:hAnsi="Times New Roman" w:cs="Times New Roman"/>
          <w:sz w:val="28"/>
          <w:szCs w:val="28"/>
          <w:lang w:val="en-US"/>
        </w:rPr>
        <w:t xml:space="preserve"> , - </w:t>
      </w:r>
      <w:r w:rsidRPr="00186F1F">
        <w:rPr>
          <w:rFonts w:ascii="Times New Roman" w:eastAsia="Times New Roman" w:hAnsi="Times New Roman" w:cs="Times New Roman"/>
          <w:i/>
          <w:iCs/>
          <w:sz w:val="28"/>
          <w:szCs w:val="28"/>
          <w:lang w:val="en-US"/>
        </w:rPr>
        <w:t>ic</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ian</w:t>
      </w:r>
      <w:r w:rsidRPr="00186F1F">
        <w:rPr>
          <w:rFonts w:ascii="Times New Roman" w:eastAsia="Times New Roman" w:hAnsi="Times New Roman" w:cs="Times New Roman"/>
          <w:sz w:val="28"/>
          <w:szCs w:val="28"/>
          <w:lang w:val="en-US"/>
        </w:rPr>
        <w:t>/</w:t>
      </w:r>
      <w:r w:rsidRPr="00186F1F">
        <w:rPr>
          <w:rFonts w:ascii="Times New Roman" w:eastAsia="Times New Roman" w:hAnsi="Times New Roman" w:cs="Times New Roman"/>
          <w:i/>
          <w:iCs/>
          <w:sz w:val="28"/>
          <w:szCs w:val="28"/>
          <w:lang w:val="en-US"/>
        </w:rPr>
        <w:t>an</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ing</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ous</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able</w:t>
      </w:r>
      <w:r w:rsidRPr="00186F1F">
        <w:rPr>
          <w:rFonts w:ascii="Times New Roman" w:eastAsia="Times New Roman" w:hAnsi="Times New Roman" w:cs="Times New Roman"/>
          <w:sz w:val="28"/>
          <w:szCs w:val="28"/>
          <w:lang w:val="en-US"/>
        </w:rPr>
        <w:t>/</w:t>
      </w:r>
      <w:r w:rsidRPr="00186F1F">
        <w:rPr>
          <w:rFonts w:ascii="Times New Roman" w:eastAsia="Times New Roman" w:hAnsi="Times New Roman" w:cs="Times New Roman"/>
          <w:i/>
          <w:iCs/>
          <w:sz w:val="28"/>
          <w:szCs w:val="28"/>
          <w:lang w:val="en-US"/>
        </w:rPr>
        <w:t>ible</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less</w:t>
      </w:r>
      <w:r w:rsidRPr="00186F1F">
        <w:rPr>
          <w:rFonts w:ascii="Times New Roman" w:eastAsia="Times New Roman" w:hAnsi="Times New Roman" w:cs="Times New Roman"/>
          <w:sz w:val="28"/>
          <w:szCs w:val="28"/>
          <w:lang w:val="en-US"/>
        </w:rPr>
        <w:t>, -</w:t>
      </w:r>
      <w:r w:rsidRPr="00186F1F">
        <w:rPr>
          <w:rFonts w:ascii="Times New Roman" w:eastAsia="Times New Roman" w:hAnsi="Times New Roman" w:cs="Times New Roman"/>
          <w:i/>
          <w:iCs/>
          <w:sz w:val="28"/>
          <w:szCs w:val="28"/>
          <w:lang w:val="en-US"/>
        </w:rPr>
        <w:t>ive</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наречия</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при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помощи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суффикса</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i/>
          <w:iCs/>
          <w:sz w:val="28"/>
          <w:szCs w:val="28"/>
          <w:lang w:val="en-US"/>
        </w:rPr>
        <w:t>ly</w:t>
      </w:r>
      <w:r w:rsidRPr="00186F1F">
        <w:rPr>
          <w:rFonts w:ascii="Times New Roman" w:eastAsia="Times New Roman" w:hAnsi="Times New Roman" w:cs="Times New Roman"/>
          <w:sz w:val="28"/>
          <w:szCs w:val="28"/>
          <w:lang w:val="en-US"/>
        </w:rPr>
        <w:t>;</w:t>
      </w:r>
    </w:p>
    <w:p w:rsidR="00EF0C31" w:rsidRPr="00186F1F" w:rsidRDefault="00EF0C31" w:rsidP="00186F1F">
      <w:pPr>
        <w:tabs>
          <w:tab w:val="left" w:pos="1393"/>
        </w:tabs>
        <w:spacing w:after="0" w:line="240" w:lineRule="auto"/>
        <w:ind w:right="80"/>
        <w:jc w:val="both"/>
        <w:rPr>
          <w:rFonts w:eastAsia="Times New Roman"/>
          <w:sz w:val="28"/>
          <w:szCs w:val="28"/>
        </w:rPr>
      </w:pPr>
      <w:r w:rsidRPr="00186F1F">
        <w:rPr>
          <w:rFonts w:eastAsia="Times New Roman"/>
          <w:sz w:val="28"/>
          <w:szCs w:val="28"/>
        </w:rPr>
        <w:t xml:space="preserve">- </w:t>
      </w:r>
      <w:r w:rsidRPr="00186F1F">
        <w:rPr>
          <w:rFonts w:ascii="Times New Roman" w:eastAsia="Times New Roman" w:hAnsi="Times New Roman" w:cs="Times New Roman"/>
          <w:sz w:val="28"/>
          <w:szCs w:val="28"/>
        </w:rPr>
        <w:t xml:space="preserve">имена существительные, имена прилагательные, наречия при помощи отрицательных префиксов </w:t>
      </w:r>
      <w:r w:rsidRPr="00186F1F">
        <w:rPr>
          <w:rFonts w:ascii="Times New Roman" w:eastAsia="Times New Roman" w:hAnsi="Times New Roman" w:cs="Times New Roman"/>
          <w:i/>
          <w:iCs/>
          <w:sz w:val="28"/>
          <w:szCs w:val="28"/>
        </w:rPr>
        <w:t>un</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rPr>
        <w:t>im</w:t>
      </w:r>
      <w:r w:rsidRPr="00186F1F">
        <w:rPr>
          <w:rFonts w:ascii="Times New Roman" w:eastAsia="Times New Roman" w:hAnsi="Times New Roman" w:cs="Times New Roman"/>
          <w:sz w:val="28"/>
          <w:szCs w:val="28"/>
        </w:rPr>
        <w:t>-/</w:t>
      </w:r>
      <w:r w:rsidRPr="00186F1F">
        <w:rPr>
          <w:rFonts w:ascii="Times New Roman" w:eastAsia="Times New Roman" w:hAnsi="Times New Roman" w:cs="Times New Roman"/>
          <w:i/>
          <w:iCs/>
          <w:sz w:val="28"/>
          <w:szCs w:val="28"/>
        </w:rPr>
        <w:t>in</w:t>
      </w:r>
      <w:r w:rsidRPr="00186F1F">
        <w:rPr>
          <w:rFonts w:ascii="Times New Roman" w:eastAsia="Times New Roman" w:hAnsi="Times New Roman" w:cs="Times New Roman"/>
          <w:sz w:val="28"/>
          <w:szCs w:val="28"/>
        </w:rPr>
        <w:t>-;</w:t>
      </w:r>
    </w:p>
    <w:p w:rsidR="00EF0C31" w:rsidRPr="00186F1F" w:rsidRDefault="00EF0C31" w:rsidP="00186F1F">
      <w:pPr>
        <w:tabs>
          <w:tab w:val="left" w:pos="1400"/>
        </w:tabs>
        <w:spacing w:after="0" w:line="240" w:lineRule="auto"/>
        <w:jc w:val="both"/>
        <w:rPr>
          <w:rFonts w:eastAsia="Times New Roman"/>
          <w:sz w:val="28"/>
          <w:szCs w:val="28"/>
        </w:rPr>
      </w:pPr>
      <w:r w:rsidRPr="00186F1F">
        <w:rPr>
          <w:rFonts w:ascii="Times New Roman" w:eastAsia="Times New Roman" w:hAnsi="Times New Roman" w:cs="Times New Roman"/>
          <w:sz w:val="28"/>
          <w:szCs w:val="28"/>
        </w:rPr>
        <w:t>- числительные при помощи суффиксов -</w:t>
      </w:r>
      <w:r w:rsidRPr="00186F1F">
        <w:rPr>
          <w:rFonts w:ascii="Times New Roman" w:eastAsia="Times New Roman" w:hAnsi="Times New Roman" w:cs="Times New Roman"/>
          <w:i/>
          <w:iCs/>
          <w:sz w:val="28"/>
          <w:szCs w:val="28"/>
        </w:rPr>
        <w:t>teen</w:t>
      </w:r>
      <w:r w:rsidRPr="00186F1F">
        <w:rPr>
          <w:rFonts w:ascii="Times New Roman" w:eastAsia="Times New Roman" w:hAnsi="Times New Roman" w:cs="Times New Roman"/>
          <w:sz w:val="28"/>
          <w:szCs w:val="28"/>
        </w:rPr>
        <w:t>, -</w:t>
      </w:r>
      <w:r w:rsidRPr="00186F1F">
        <w:rPr>
          <w:rFonts w:ascii="Times New Roman" w:eastAsia="Times New Roman" w:hAnsi="Times New Roman" w:cs="Times New Roman"/>
          <w:i/>
          <w:iCs/>
          <w:sz w:val="28"/>
          <w:szCs w:val="28"/>
        </w:rPr>
        <w:t>ty</w:t>
      </w:r>
      <w:r w:rsidRPr="00186F1F">
        <w:rPr>
          <w:rFonts w:ascii="Times New Roman" w:eastAsia="Times New Roman" w:hAnsi="Times New Roman" w:cs="Times New Roman"/>
          <w:sz w:val="28"/>
          <w:szCs w:val="28"/>
        </w:rPr>
        <w:t>; -</w:t>
      </w:r>
      <w:r w:rsidRPr="00186F1F">
        <w:rPr>
          <w:rFonts w:ascii="Times New Roman" w:eastAsia="Times New Roman" w:hAnsi="Times New Roman" w:cs="Times New Roman"/>
          <w:i/>
          <w:iCs/>
          <w:sz w:val="28"/>
          <w:szCs w:val="28"/>
        </w:rPr>
        <w:t>th</w:t>
      </w:r>
      <w:r w:rsidRPr="00186F1F">
        <w:rPr>
          <w:rFonts w:ascii="Times New Roman" w:eastAsia="Times New Roman" w:hAnsi="Times New Roman" w:cs="Times New Roman"/>
          <w:sz w:val="28"/>
          <w:szCs w:val="28"/>
        </w:rPr>
        <w:t>.</w:t>
      </w:r>
    </w:p>
    <w:p w:rsidR="00EF0C31" w:rsidRPr="00186F1F" w:rsidRDefault="00EF0C31" w:rsidP="00186F1F">
      <w:pPr>
        <w:spacing w:line="240" w:lineRule="auto"/>
        <w:jc w:val="both"/>
        <w:rPr>
          <w:sz w:val="28"/>
          <w:szCs w:val="28"/>
        </w:rPr>
      </w:pPr>
      <w:r w:rsidRPr="00186F1F">
        <w:rPr>
          <w:rFonts w:ascii="Times New Roman" w:eastAsia="Times New Roman" w:hAnsi="Times New Roman" w:cs="Times New Roman"/>
          <w:b/>
          <w:bCs/>
          <w:sz w:val="28"/>
          <w:szCs w:val="28"/>
        </w:rPr>
        <w:t>Выпускник получит возможность научиться:</w:t>
      </w:r>
    </w:p>
    <w:p w:rsidR="00EF0C31" w:rsidRPr="00186F1F" w:rsidRDefault="00EF0C31" w:rsidP="00186F1F">
      <w:pPr>
        <w:spacing w:line="240" w:lineRule="auto"/>
        <w:jc w:val="both"/>
        <w:rPr>
          <w:sz w:val="28"/>
          <w:szCs w:val="28"/>
        </w:rPr>
      </w:pPr>
      <w:r w:rsidRPr="00186F1F">
        <w:rPr>
          <w:sz w:val="28"/>
          <w:szCs w:val="28"/>
        </w:rPr>
        <w:t xml:space="preserve">- </w:t>
      </w:r>
      <w:r w:rsidRPr="00186F1F">
        <w:rPr>
          <w:rFonts w:ascii="Times New Roman" w:eastAsia="Times New Roman" w:hAnsi="Times New Roman" w:cs="Times New Roman"/>
          <w:i/>
          <w:iCs/>
          <w:sz w:val="28"/>
          <w:szCs w:val="28"/>
        </w:rPr>
        <w:t>распознавать и употреблять в речи в нескольких значениях многозначные слова, изученные в пределах тематики основной школы;</w:t>
      </w:r>
    </w:p>
    <w:p w:rsidR="00EF0C31" w:rsidRPr="00186F1F" w:rsidRDefault="00EF0C31" w:rsidP="00186F1F">
      <w:pPr>
        <w:spacing w:line="240" w:lineRule="auto"/>
        <w:jc w:val="both"/>
        <w:rPr>
          <w:sz w:val="28"/>
          <w:szCs w:val="28"/>
        </w:rPr>
      </w:pPr>
      <w:r w:rsidRPr="00186F1F">
        <w:rPr>
          <w:sz w:val="28"/>
          <w:szCs w:val="28"/>
        </w:rPr>
        <w:lastRenderedPageBreak/>
        <w:t>-</w:t>
      </w:r>
      <w:r w:rsidRPr="00186F1F">
        <w:rPr>
          <w:rFonts w:ascii="Times New Roman" w:eastAsia="Times New Roman" w:hAnsi="Times New Roman" w:cs="Times New Roman"/>
          <w:i/>
          <w:iCs/>
          <w:sz w:val="28"/>
          <w:szCs w:val="28"/>
        </w:rPr>
        <w:t>знать различия между явлениями синонимии и антонимии;</w:t>
      </w:r>
    </w:p>
    <w:p w:rsidR="00EF0C31" w:rsidRPr="00186F1F" w:rsidRDefault="00EF0C31" w:rsidP="00186F1F">
      <w:pPr>
        <w:spacing w:line="240" w:lineRule="auto"/>
        <w:jc w:val="both"/>
        <w:rPr>
          <w:sz w:val="28"/>
          <w:szCs w:val="28"/>
        </w:rPr>
      </w:pPr>
      <w:r w:rsidRPr="00186F1F">
        <w:rPr>
          <w:sz w:val="28"/>
          <w:szCs w:val="28"/>
        </w:rPr>
        <w:t xml:space="preserve">- </w:t>
      </w:r>
      <w:r w:rsidRPr="00186F1F">
        <w:rPr>
          <w:rFonts w:ascii="Times New Roman" w:eastAsia="Times New Roman" w:hAnsi="Times New Roman" w:cs="Times New Roman"/>
          <w:i/>
          <w:iCs/>
          <w:sz w:val="28"/>
          <w:szCs w:val="28"/>
        </w:rPr>
        <w:t>употреблять в речи изученные синонимы и антонимы адекватно ситуации общения;</w:t>
      </w:r>
    </w:p>
    <w:p w:rsidR="00EF0C31" w:rsidRPr="00186F1F" w:rsidRDefault="00EF0C31" w:rsidP="00186F1F">
      <w:pPr>
        <w:tabs>
          <w:tab w:val="left" w:pos="1400"/>
        </w:tabs>
        <w:spacing w:after="0" w:line="240" w:lineRule="auto"/>
        <w:ind w:right="680"/>
        <w:jc w:val="both"/>
        <w:rPr>
          <w:rFonts w:ascii="Symbol" w:eastAsia="Symbol" w:hAnsi="Symbol" w:cs="Symbol"/>
          <w:sz w:val="28"/>
          <w:szCs w:val="28"/>
        </w:rPr>
      </w:pPr>
      <w:r w:rsidRPr="00186F1F">
        <w:rPr>
          <w:sz w:val="28"/>
          <w:szCs w:val="28"/>
        </w:rPr>
        <w:t xml:space="preserve">- </w:t>
      </w:r>
      <w:r w:rsidRPr="00186F1F">
        <w:rPr>
          <w:rFonts w:ascii="Times New Roman" w:eastAsia="Times New Roman" w:hAnsi="Times New Roman" w:cs="Times New Roman"/>
          <w:i/>
          <w:iCs/>
          <w:sz w:val="28"/>
          <w:szCs w:val="28"/>
        </w:rPr>
        <w:t>распознавать и употреблять в речи наиболее распространенные фразовые глаголы;</w:t>
      </w:r>
    </w:p>
    <w:p w:rsidR="00EF0C31" w:rsidRPr="00186F1F" w:rsidRDefault="00EF0C31" w:rsidP="00186F1F">
      <w:pPr>
        <w:tabs>
          <w:tab w:val="left" w:pos="1400"/>
        </w:tabs>
        <w:spacing w:after="0" w:line="240" w:lineRule="auto"/>
        <w:ind w:right="680"/>
        <w:jc w:val="both"/>
        <w:rPr>
          <w:rFonts w:ascii="Symbol" w:eastAsia="Symbol" w:hAnsi="Symbol" w:cs="Symbol"/>
          <w:sz w:val="28"/>
          <w:szCs w:val="28"/>
        </w:rPr>
      </w:pPr>
      <w:r w:rsidRPr="00186F1F">
        <w:rPr>
          <w:rFonts w:ascii="Symbol" w:eastAsia="Symbol" w:hAnsi="Symbol" w:cs="Symbol"/>
          <w:sz w:val="28"/>
          <w:szCs w:val="28"/>
        </w:rPr>
        <w:t></w:t>
      </w:r>
      <w:r w:rsidRPr="00186F1F">
        <w:rPr>
          <w:rFonts w:ascii="Symbol" w:eastAsia="Symbol" w:hAnsi="Symbol" w:cs="Symbol"/>
          <w:sz w:val="28"/>
          <w:szCs w:val="28"/>
        </w:rPr>
        <w:t></w:t>
      </w:r>
      <w:r w:rsidRPr="00186F1F">
        <w:rPr>
          <w:rFonts w:ascii="Times New Roman" w:eastAsia="Times New Roman" w:hAnsi="Times New Roman" w:cs="Times New Roman"/>
          <w:i/>
          <w:iCs/>
          <w:sz w:val="28"/>
          <w:szCs w:val="28"/>
        </w:rPr>
        <w:t>распознавать принадлежность слов к частям речи по аффиксам;</w:t>
      </w:r>
    </w:p>
    <w:p w:rsidR="00EF0C31" w:rsidRPr="00186F1F" w:rsidRDefault="00EF0C31" w:rsidP="00186F1F">
      <w:pPr>
        <w:tabs>
          <w:tab w:val="left" w:pos="1400"/>
        </w:tabs>
        <w:spacing w:after="0" w:line="240" w:lineRule="auto"/>
        <w:jc w:val="both"/>
        <w:rPr>
          <w:rFonts w:ascii="Symbol" w:eastAsia="Symbol" w:hAnsi="Symbol" w:cs="Symbol"/>
          <w:sz w:val="28"/>
          <w:szCs w:val="28"/>
        </w:rPr>
      </w:pPr>
      <w:r w:rsidRPr="00186F1F">
        <w:rPr>
          <w:rFonts w:ascii="Symbol" w:eastAsia="Symbol" w:hAnsi="Symbol" w:cs="Symbol"/>
          <w:sz w:val="28"/>
          <w:szCs w:val="28"/>
        </w:rPr>
        <w:t></w:t>
      </w:r>
      <w:r w:rsidRPr="00186F1F">
        <w:rPr>
          <w:rFonts w:ascii="Symbol" w:eastAsia="Symbol" w:hAnsi="Symbol" w:cs="Symbol"/>
          <w:sz w:val="28"/>
          <w:szCs w:val="28"/>
        </w:rPr>
        <w:t></w:t>
      </w:r>
      <w:r w:rsidRPr="00186F1F">
        <w:rPr>
          <w:rFonts w:ascii="Times New Roman" w:eastAsia="Times New Roman" w:hAnsi="Times New Roman" w:cs="Times New Roman"/>
          <w:i/>
          <w:iCs/>
          <w:sz w:val="28"/>
          <w:szCs w:val="28"/>
        </w:rPr>
        <w:t>распознавать и употреблять в речи различные средства связи в тексте для обеспечения его целостности ( firstly, to begin with, however, as for me, finally, at last, etc.);</w:t>
      </w:r>
    </w:p>
    <w:p w:rsidR="00EF0C31" w:rsidRPr="00186F1F" w:rsidRDefault="00EF0C31" w:rsidP="00186F1F">
      <w:pPr>
        <w:tabs>
          <w:tab w:val="left" w:pos="1400"/>
        </w:tabs>
        <w:spacing w:after="0" w:line="240" w:lineRule="auto"/>
        <w:jc w:val="both"/>
        <w:rPr>
          <w:rFonts w:ascii="Symbol" w:eastAsia="Symbol" w:hAnsi="Symbol" w:cs="Symbol"/>
          <w:sz w:val="28"/>
          <w:szCs w:val="28"/>
        </w:rPr>
      </w:pPr>
      <w:r w:rsidRPr="00186F1F">
        <w:rPr>
          <w:rFonts w:ascii="Symbol" w:eastAsia="Symbol" w:hAnsi="Symbol" w:cs="Symbol"/>
          <w:sz w:val="28"/>
          <w:szCs w:val="28"/>
        </w:rPr>
        <w:t></w:t>
      </w:r>
      <w:r w:rsidRPr="00186F1F">
        <w:rPr>
          <w:rFonts w:ascii="Symbol" w:eastAsia="Symbol" w:hAnsi="Symbol" w:cs="Symbol"/>
          <w:sz w:val="28"/>
          <w:szCs w:val="28"/>
        </w:rPr>
        <w:t></w:t>
      </w:r>
      <w:r w:rsidR="00186F1F">
        <w:rPr>
          <w:rFonts w:ascii="Times New Roman" w:eastAsia="Times New Roman" w:hAnsi="Times New Roman" w:cs="Times New Roman"/>
          <w:i/>
          <w:iCs/>
          <w:sz w:val="28"/>
          <w:szCs w:val="28"/>
        </w:rPr>
        <w:t xml:space="preserve">использовать </w:t>
      </w:r>
      <w:r w:rsidRPr="00186F1F">
        <w:rPr>
          <w:rFonts w:ascii="Times New Roman" w:eastAsia="Times New Roman" w:hAnsi="Times New Roman" w:cs="Times New Roman"/>
          <w:i/>
          <w:iCs/>
          <w:sz w:val="28"/>
          <w:szCs w:val="28"/>
        </w:rPr>
        <w:t>языковую догадку в процессе чтения и аудирования</w:t>
      </w:r>
      <w:r w:rsidRPr="00186F1F">
        <w:rPr>
          <w:rFonts w:ascii="Symbol" w:eastAsia="Symbol" w:hAnsi="Symbol" w:cs="Symbol"/>
          <w:sz w:val="28"/>
          <w:szCs w:val="28"/>
        </w:rPr>
        <w:t></w:t>
      </w:r>
      <w:r w:rsidRPr="00186F1F">
        <w:rPr>
          <w:rFonts w:ascii="Times New Roman" w:eastAsia="Times New Roman" w:hAnsi="Times New Roman" w:cs="Times New Roman"/>
          <w:i/>
          <w:iCs/>
          <w:sz w:val="28"/>
          <w:szCs w:val="28"/>
        </w:rPr>
        <w:t>(догадываться о значении незнакомых слов по контексту, по сходству с русским/ родным языком, по словообразовательным элементам.</w:t>
      </w:r>
    </w:p>
    <w:p w:rsidR="00EF0C31" w:rsidRPr="00186F1F" w:rsidRDefault="00EF0C31" w:rsidP="00186F1F">
      <w:pPr>
        <w:spacing w:line="240" w:lineRule="auto"/>
        <w:jc w:val="both"/>
        <w:rPr>
          <w:sz w:val="28"/>
          <w:szCs w:val="28"/>
        </w:rPr>
      </w:pPr>
    </w:p>
    <w:p w:rsidR="00186F1F" w:rsidRPr="00186F1F" w:rsidRDefault="00EF0C31" w:rsidP="00186F1F">
      <w:pPr>
        <w:spacing w:line="240" w:lineRule="auto"/>
        <w:jc w:val="both"/>
        <w:rPr>
          <w:rFonts w:ascii="Times New Roman" w:hAnsi="Times New Roman" w:cs="Times New Roman"/>
          <w:sz w:val="28"/>
          <w:szCs w:val="28"/>
        </w:rPr>
      </w:pPr>
      <w:r w:rsidRPr="00186F1F">
        <w:rPr>
          <w:rFonts w:ascii="Times New Roman" w:eastAsia="Times New Roman" w:hAnsi="Times New Roman" w:cs="Times New Roman"/>
          <w:b/>
          <w:bCs/>
          <w:sz w:val="28"/>
          <w:szCs w:val="28"/>
        </w:rPr>
        <w:t>Грамматическая сторона речи</w:t>
      </w:r>
    </w:p>
    <w:p w:rsidR="00186F1F" w:rsidRPr="00186F1F" w:rsidRDefault="00EF0C31" w:rsidP="00186F1F">
      <w:pPr>
        <w:spacing w:line="240" w:lineRule="auto"/>
        <w:jc w:val="both"/>
        <w:rPr>
          <w:rFonts w:ascii="Times New Roman" w:hAnsi="Times New Roman" w:cs="Times New Roman"/>
          <w:sz w:val="28"/>
          <w:szCs w:val="28"/>
        </w:rPr>
      </w:pPr>
      <w:r w:rsidRPr="00186F1F">
        <w:rPr>
          <w:rFonts w:ascii="Times New Roman" w:eastAsia="Times New Roman" w:hAnsi="Times New Roman" w:cs="Times New Roman"/>
          <w:b/>
          <w:bCs/>
          <w:sz w:val="28"/>
          <w:szCs w:val="28"/>
        </w:rPr>
        <w:t>Выпускник научится:</w:t>
      </w:r>
    </w:p>
    <w:p w:rsidR="00EF0C31" w:rsidRPr="00186F1F" w:rsidRDefault="00186F1F" w:rsidP="00186F1F">
      <w:pPr>
        <w:spacing w:line="240" w:lineRule="auto"/>
        <w:jc w:val="both"/>
        <w:rPr>
          <w:rFonts w:ascii="Times New Roman" w:hAnsi="Times New Roman" w:cs="Times New Roman"/>
          <w:sz w:val="28"/>
          <w:szCs w:val="28"/>
        </w:rPr>
      </w:pPr>
      <w:r w:rsidRPr="00186F1F">
        <w:rPr>
          <w:rFonts w:ascii="Times New Roman" w:hAnsi="Times New Roman" w:cs="Times New Roman"/>
          <w:sz w:val="28"/>
          <w:szCs w:val="28"/>
        </w:rPr>
        <w:t xml:space="preserve">- </w:t>
      </w:r>
      <w:r w:rsidR="00EF0C31" w:rsidRPr="00186F1F">
        <w:rPr>
          <w:rFonts w:ascii="Times New Roman" w:eastAsia="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w:t>
      </w:r>
      <w:r w:rsidRPr="00186F1F">
        <w:rPr>
          <w:rFonts w:ascii="Times New Roman" w:hAnsi="Times New Roman" w:cs="Times New Roman"/>
          <w:sz w:val="28"/>
          <w:szCs w:val="28"/>
        </w:rPr>
        <w:t xml:space="preserve"> </w:t>
      </w:r>
      <w:r w:rsidR="00EF0C31" w:rsidRPr="00186F1F">
        <w:rPr>
          <w:rFonts w:ascii="Times New Roman" w:eastAsia="Times New Roman" w:hAnsi="Times New Roman" w:cs="Times New Roman"/>
          <w:sz w:val="28"/>
          <w:szCs w:val="28"/>
        </w:rPr>
        <w:t>соответствии с коммуникативной задачей в коммуникативно-значимом</w:t>
      </w:r>
      <w:r w:rsidRPr="00186F1F">
        <w:rPr>
          <w:rFonts w:ascii="Times New Roman" w:hAnsi="Times New Roman" w:cs="Times New Roman"/>
          <w:sz w:val="28"/>
          <w:szCs w:val="28"/>
        </w:rPr>
        <w:t xml:space="preserve"> </w:t>
      </w:r>
      <w:r w:rsidR="00EF0C31" w:rsidRPr="00186F1F">
        <w:rPr>
          <w:rFonts w:ascii="Times New Roman" w:eastAsia="Times New Roman" w:hAnsi="Times New Roman" w:cs="Times New Roman"/>
          <w:sz w:val="28"/>
          <w:szCs w:val="28"/>
        </w:rPr>
        <w:t>контексте:</w:t>
      </w:r>
    </w:p>
    <w:p w:rsidR="00EF0C31" w:rsidRPr="00186F1F" w:rsidRDefault="00186F1F" w:rsidP="00186F1F">
      <w:pPr>
        <w:tabs>
          <w:tab w:val="left" w:pos="1393"/>
        </w:tabs>
        <w:spacing w:after="0" w:line="240" w:lineRule="auto"/>
        <w:ind w:right="60"/>
        <w:jc w:val="both"/>
        <w:rPr>
          <w:rFonts w:ascii="Times New Roman" w:eastAsia="Symbol" w:hAnsi="Times New Roman" w:cs="Times New Roman"/>
          <w:sz w:val="28"/>
          <w:szCs w:val="28"/>
        </w:rPr>
      </w:pPr>
      <w:r w:rsidRPr="00186F1F">
        <w:rPr>
          <w:rFonts w:ascii="Times New Roman" w:hAnsi="Times New Roman" w:cs="Times New Roman"/>
          <w:sz w:val="28"/>
          <w:szCs w:val="28"/>
        </w:rPr>
        <w:t xml:space="preserve">- </w:t>
      </w:r>
      <w:r w:rsidR="00EF0C31" w:rsidRPr="00186F1F">
        <w:rPr>
          <w:rFonts w:ascii="Times New Roman" w:eastAsia="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w:t>
      </w:r>
      <w:r w:rsidRPr="00186F1F">
        <w:rPr>
          <w:rFonts w:ascii="Times New Roman" w:eastAsia="Symbol" w:hAnsi="Times New Roman" w:cs="Times New Roman"/>
          <w:sz w:val="28"/>
          <w:szCs w:val="28"/>
        </w:rPr>
        <w:t xml:space="preserve"> </w:t>
      </w:r>
      <w:r w:rsidR="00EF0C31" w:rsidRPr="00186F1F">
        <w:rPr>
          <w:rFonts w:ascii="Times New Roman" w:eastAsia="Times New Roman" w:hAnsi="Times New Roman" w:cs="Times New Roman"/>
          <w:sz w:val="28"/>
          <w:szCs w:val="28"/>
        </w:rPr>
        <w:t>вопросительные</w:t>
      </w:r>
      <w:r w:rsidR="00EF0C31" w:rsidRPr="00186F1F">
        <w:rPr>
          <w:rFonts w:ascii="Times New Roman" w:hAnsi="Times New Roman" w:cs="Times New Roman"/>
          <w:sz w:val="28"/>
          <w:szCs w:val="28"/>
        </w:rPr>
        <w:tab/>
      </w:r>
      <w:r w:rsidR="00EF0C31" w:rsidRPr="00186F1F">
        <w:rPr>
          <w:rFonts w:ascii="Times New Roman" w:eastAsia="Times New Roman" w:hAnsi="Times New Roman" w:cs="Times New Roman"/>
          <w:sz w:val="28"/>
          <w:szCs w:val="28"/>
        </w:rPr>
        <w:t>(общий, специальный, альтернативный и</w:t>
      </w:r>
      <w:r w:rsidRPr="00186F1F">
        <w:rPr>
          <w:rFonts w:ascii="Times New Roman" w:hAnsi="Times New Roman" w:cs="Times New Roman"/>
          <w:sz w:val="28"/>
          <w:szCs w:val="28"/>
        </w:rPr>
        <w:t xml:space="preserve"> </w:t>
      </w:r>
      <w:r w:rsidR="00EF0C31" w:rsidRPr="00186F1F">
        <w:rPr>
          <w:rFonts w:ascii="Times New Roman" w:eastAsia="Times New Roman" w:hAnsi="Times New Roman" w:cs="Times New Roman"/>
          <w:sz w:val="28"/>
          <w:szCs w:val="28"/>
        </w:rPr>
        <w:t>разделительный</w:t>
      </w:r>
      <w:r w:rsidRPr="00186F1F">
        <w:rPr>
          <w:rFonts w:ascii="Times New Roman" w:eastAsia="Symbol" w:hAnsi="Times New Roman" w:cs="Times New Roman"/>
          <w:sz w:val="28"/>
          <w:szCs w:val="28"/>
        </w:rPr>
        <w:t xml:space="preserve"> </w:t>
      </w:r>
      <w:r w:rsidR="00EF0C31" w:rsidRPr="00186F1F">
        <w:rPr>
          <w:rFonts w:ascii="Times New Roman" w:eastAsia="Times New Roman" w:hAnsi="Times New Roman" w:cs="Times New Roman"/>
          <w:sz w:val="28"/>
          <w:szCs w:val="28"/>
        </w:rPr>
        <w:t>вопросы), побудительные (в утвердительной и отрицательной форме) и восклицательные;</w:t>
      </w:r>
    </w:p>
    <w:p w:rsidR="00186F1F" w:rsidRPr="00186F1F" w:rsidRDefault="00186F1F" w:rsidP="00186F1F">
      <w:pPr>
        <w:tabs>
          <w:tab w:val="left" w:pos="8620"/>
        </w:tabs>
        <w:spacing w:line="240" w:lineRule="auto"/>
        <w:jc w:val="both"/>
        <w:rPr>
          <w:rFonts w:ascii="Times New Roman" w:hAnsi="Times New Roman" w:cs="Times New Roman"/>
          <w:sz w:val="28"/>
          <w:szCs w:val="28"/>
        </w:rPr>
      </w:pPr>
      <w:r w:rsidRPr="00186F1F">
        <w:rPr>
          <w:rFonts w:ascii="Times New Roman" w:eastAsia="Symbol" w:hAnsi="Times New Roman" w:cs="Times New Roman"/>
          <w:sz w:val="28"/>
          <w:szCs w:val="28"/>
        </w:rPr>
        <w:t xml:space="preserve">- </w:t>
      </w:r>
      <w:r w:rsidRPr="00186F1F">
        <w:rPr>
          <w:rFonts w:ascii="Times New Roman" w:eastAsia="Times New Roman" w:hAnsi="Times New Roman" w:cs="Times New Roman"/>
          <w:sz w:val="28"/>
          <w:szCs w:val="28"/>
        </w:rPr>
        <w:t>распознавать и употреблять в речи распространенные и</w:t>
      </w:r>
      <w:r w:rsidRPr="00186F1F">
        <w:rPr>
          <w:rFonts w:ascii="Times New Roman" w:hAnsi="Times New Roman" w:cs="Times New Roman"/>
          <w:sz w:val="28"/>
          <w:szCs w:val="28"/>
        </w:rPr>
        <w:t xml:space="preserve"> </w:t>
      </w:r>
      <w:r w:rsidRPr="00186F1F">
        <w:rPr>
          <w:rFonts w:ascii="Times New Roman" w:eastAsia="Times New Roman" w:hAnsi="Times New Roman" w:cs="Times New Roman"/>
          <w:sz w:val="28"/>
          <w:szCs w:val="28"/>
        </w:rPr>
        <w:t>нераспространенные простые предложения, в том числе с несколькими обстоятельствами, следующими в определенном порядке;</w:t>
      </w:r>
    </w:p>
    <w:p w:rsidR="00186F1F" w:rsidRPr="00186F1F" w:rsidRDefault="00186F1F" w:rsidP="00186F1F">
      <w:pPr>
        <w:tabs>
          <w:tab w:val="left" w:pos="8620"/>
        </w:tabs>
        <w:spacing w:line="240" w:lineRule="auto"/>
        <w:jc w:val="both"/>
        <w:rPr>
          <w:rFonts w:ascii="Times New Roman" w:hAnsi="Times New Roman" w:cs="Times New Roman"/>
          <w:sz w:val="28"/>
          <w:szCs w:val="28"/>
        </w:rPr>
      </w:pPr>
      <w:r w:rsidRPr="00186F1F">
        <w:rPr>
          <w:rFonts w:ascii="Times New Roman" w:hAnsi="Times New Roman" w:cs="Times New Roman"/>
          <w:sz w:val="28"/>
          <w:szCs w:val="28"/>
        </w:rPr>
        <w:t xml:space="preserve">- </w:t>
      </w:r>
      <w:r w:rsidRPr="00186F1F">
        <w:rPr>
          <w:rFonts w:ascii="Times New Roman" w:eastAsia="Times New Roman" w:hAnsi="Times New Roman" w:cs="Times New Roman"/>
          <w:sz w:val="28"/>
          <w:szCs w:val="28"/>
        </w:rPr>
        <w:t xml:space="preserve">распознавать и употреблять в речи предложения с начальным </w:t>
      </w:r>
      <w:r w:rsidRPr="00186F1F">
        <w:rPr>
          <w:rFonts w:ascii="Times New Roman" w:eastAsia="Times New Roman" w:hAnsi="Times New Roman" w:cs="Times New Roman"/>
          <w:i/>
          <w:iCs/>
          <w:sz w:val="28"/>
          <w:szCs w:val="28"/>
        </w:rPr>
        <w:t>It</w:t>
      </w:r>
      <w:r w:rsidRPr="00186F1F">
        <w:rPr>
          <w:rFonts w:ascii="Times New Roman" w:eastAsia="Times New Roman" w:hAnsi="Times New Roman" w:cs="Times New Roman"/>
          <w:sz w:val="28"/>
          <w:szCs w:val="28"/>
        </w:rPr>
        <w:t>;</w:t>
      </w:r>
    </w:p>
    <w:p w:rsidR="00186F1F" w:rsidRPr="00186F1F" w:rsidRDefault="00186F1F" w:rsidP="00186F1F">
      <w:pPr>
        <w:tabs>
          <w:tab w:val="left" w:pos="8620"/>
        </w:tabs>
        <w:spacing w:line="240" w:lineRule="auto"/>
        <w:jc w:val="both"/>
        <w:rPr>
          <w:rFonts w:ascii="Times New Roman" w:hAnsi="Times New Roman" w:cs="Times New Roman"/>
          <w:sz w:val="28"/>
          <w:szCs w:val="28"/>
        </w:rPr>
      </w:pPr>
      <w:r w:rsidRPr="00186F1F">
        <w:rPr>
          <w:rFonts w:ascii="Times New Roman" w:hAnsi="Times New Roman" w:cs="Times New Roman"/>
          <w:sz w:val="28"/>
          <w:szCs w:val="28"/>
        </w:rPr>
        <w:t xml:space="preserve">- </w:t>
      </w:r>
      <w:r w:rsidRPr="00186F1F">
        <w:rPr>
          <w:rFonts w:ascii="Times New Roman" w:eastAsia="Times New Roman" w:hAnsi="Times New Roman" w:cs="Times New Roman"/>
          <w:sz w:val="28"/>
          <w:szCs w:val="28"/>
        </w:rPr>
        <w:t xml:space="preserve">распознавать и употреблять в речи предложения с начальным  </w:t>
      </w:r>
      <w:r w:rsidRPr="00186F1F">
        <w:rPr>
          <w:rFonts w:ascii="Times New Roman" w:eastAsia="Times New Roman" w:hAnsi="Times New Roman" w:cs="Times New Roman"/>
          <w:i/>
          <w:iCs/>
          <w:sz w:val="28"/>
          <w:szCs w:val="28"/>
        </w:rPr>
        <w:t>There +</w:t>
      </w:r>
      <w:r w:rsidRPr="00186F1F">
        <w:rPr>
          <w:rFonts w:ascii="Times New Roman" w:hAnsi="Times New Roman" w:cs="Times New Roman"/>
          <w:sz w:val="28"/>
          <w:szCs w:val="28"/>
        </w:rPr>
        <w:t xml:space="preserve"> </w:t>
      </w:r>
      <w:r w:rsidRPr="00186F1F">
        <w:rPr>
          <w:rFonts w:ascii="Times New Roman" w:eastAsia="Times New Roman" w:hAnsi="Times New Roman" w:cs="Times New Roman"/>
          <w:i/>
          <w:iCs/>
          <w:sz w:val="28"/>
          <w:szCs w:val="28"/>
        </w:rPr>
        <w:t>to be</w:t>
      </w:r>
      <w:r w:rsidRPr="00186F1F">
        <w:rPr>
          <w:rFonts w:ascii="Times New Roman" w:eastAsia="Times New Roman" w:hAnsi="Times New Roman" w:cs="Times New Roman"/>
          <w:sz w:val="28"/>
          <w:szCs w:val="28"/>
        </w:rPr>
        <w:t>;</w:t>
      </w:r>
    </w:p>
    <w:p w:rsidR="00186F1F" w:rsidRPr="00186F1F" w:rsidRDefault="00186F1F" w:rsidP="00186F1F">
      <w:pPr>
        <w:tabs>
          <w:tab w:val="left" w:pos="1400"/>
        </w:tabs>
        <w:spacing w:after="0" w:line="240" w:lineRule="auto"/>
        <w:ind w:right="100"/>
        <w:jc w:val="both"/>
        <w:rPr>
          <w:rFonts w:ascii="Times New Roman" w:eastAsia="Symbol" w:hAnsi="Times New Roman" w:cs="Times New Roman"/>
          <w:sz w:val="28"/>
          <w:szCs w:val="28"/>
        </w:rPr>
      </w:pPr>
      <w:r w:rsidRPr="00186F1F">
        <w:rPr>
          <w:rFonts w:ascii="Times New Roman" w:hAnsi="Times New Roman" w:cs="Times New Roman"/>
          <w:sz w:val="28"/>
          <w:szCs w:val="28"/>
        </w:rPr>
        <w:t>-</w:t>
      </w:r>
      <w:r w:rsidRPr="00186F1F">
        <w:rPr>
          <w:rFonts w:ascii="Times New Roman" w:eastAsia="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186F1F">
        <w:rPr>
          <w:rFonts w:ascii="Times New Roman" w:eastAsia="Times New Roman" w:hAnsi="Times New Roman" w:cs="Times New Roman"/>
          <w:i/>
          <w:iCs/>
          <w:sz w:val="28"/>
          <w:szCs w:val="28"/>
        </w:rPr>
        <w:t>and</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rPr>
        <w:t>but</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rPr>
        <w:t>or</w:t>
      </w:r>
      <w:r w:rsidRPr="00186F1F">
        <w:rPr>
          <w:rFonts w:ascii="Times New Roman" w:eastAsia="Times New Roman" w:hAnsi="Times New Roman" w:cs="Times New Roman"/>
          <w:sz w:val="28"/>
          <w:szCs w:val="28"/>
        </w:rPr>
        <w:t>;</w:t>
      </w:r>
    </w:p>
    <w:p w:rsidR="00186F1F" w:rsidRPr="00186F1F" w:rsidRDefault="00186F1F" w:rsidP="00186F1F">
      <w:pPr>
        <w:tabs>
          <w:tab w:val="left" w:pos="1400"/>
        </w:tabs>
        <w:spacing w:after="0" w:line="240" w:lineRule="auto"/>
        <w:ind w:right="100"/>
        <w:jc w:val="both"/>
        <w:rPr>
          <w:rFonts w:ascii="Times New Roman" w:eastAsia="Symbol" w:hAnsi="Times New Roman" w:cs="Times New Roman"/>
          <w:sz w:val="28"/>
          <w:szCs w:val="28"/>
        </w:rPr>
      </w:pPr>
      <w:r w:rsidRPr="00186F1F">
        <w:rPr>
          <w:rFonts w:ascii="Times New Roman" w:eastAsia="Symbol" w:hAnsi="Times New Roman" w:cs="Times New Roman"/>
          <w:sz w:val="28"/>
          <w:szCs w:val="28"/>
        </w:rPr>
        <w:t xml:space="preserve">- </w:t>
      </w:r>
      <w:r w:rsidRPr="00186F1F">
        <w:rPr>
          <w:rFonts w:ascii="Times New Roman" w:eastAsia="Times New Roman" w:hAnsi="Times New Roman" w:cs="Times New Roman"/>
          <w:sz w:val="28"/>
          <w:szCs w:val="28"/>
        </w:rPr>
        <w:t>распознавать и употреблять в речи сложноподчиненные предложения</w:t>
      </w:r>
      <w:r w:rsidRPr="00186F1F">
        <w:rPr>
          <w:rFonts w:ascii="Times New Roman" w:eastAsia="Symbol" w:hAnsi="Times New Roman" w:cs="Times New Roman"/>
          <w:sz w:val="28"/>
          <w:szCs w:val="28"/>
        </w:rPr>
        <w:t xml:space="preserve"> </w:t>
      </w:r>
      <w:r w:rsidRPr="00186F1F">
        <w:rPr>
          <w:rFonts w:ascii="Times New Roman" w:eastAsia="Times New Roman" w:hAnsi="Times New Roman" w:cs="Times New Roman"/>
          <w:sz w:val="28"/>
          <w:szCs w:val="28"/>
        </w:rPr>
        <w:t xml:space="preserve">союзами и союзными словами </w:t>
      </w:r>
      <w:r w:rsidRPr="00186F1F">
        <w:rPr>
          <w:rFonts w:ascii="Times New Roman" w:eastAsia="Times New Roman" w:hAnsi="Times New Roman" w:cs="Times New Roman"/>
          <w:i/>
          <w:iCs/>
          <w:sz w:val="28"/>
          <w:szCs w:val="28"/>
          <w:lang w:val="en-US"/>
        </w:rPr>
        <w:t>because</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lang w:val="en-US"/>
        </w:rPr>
        <w:t>if</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lang w:val="en-US"/>
        </w:rPr>
        <w:t>that</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lang w:val="en-US"/>
        </w:rPr>
        <w:t>who</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lang w:val="en-US"/>
        </w:rPr>
        <w:t>which</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lang w:val="en-US"/>
        </w:rPr>
        <w:t>what</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lang w:val="en-US"/>
        </w:rPr>
        <w:t>when</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lang w:val="en-US"/>
        </w:rPr>
        <w:t>where</w:t>
      </w:r>
      <w:r w:rsidRPr="00186F1F">
        <w:rPr>
          <w:rFonts w:ascii="Times New Roman" w:eastAsia="Times New Roman" w:hAnsi="Times New Roman" w:cs="Times New Roman"/>
          <w:i/>
          <w:iCs/>
          <w:sz w:val="28"/>
          <w:szCs w:val="28"/>
        </w:rPr>
        <w:t>,</w:t>
      </w:r>
      <w:r w:rsidRPr="00186F1F">
        <w:rPr>
          <w:rFonts w:ascii="Times New Roman" w:eastAsia="Times New Roman" w:hAnsi="Times New Roman" w:cs="Times New Roman"/>
          <w:sz w:val="28"/>
          <w:szCs w:val="28"/>
        </w:rPr>
        <w:t xml:space="preserve"> </w:t>
      </w:r>
      <w:r w:rsidRPr="00186F1F">
        <w:rPr>
          <w:rFonts w:ascii="Times New Roman" w:eastAsia="Times New Roman" w:hAnsi="Times New Roman" w:cs="Times New Roman"/>
          <w:i/>
          <w:iCs/>
          <w:sz w:val="28"/>
          <w:szCs w:val="28"/>
          <w:lang w:val="en-US"/>
        </w:rPr>
        <w:t>how</w:t>
      </w:r>
      <w:r w:rsidRPr="00186F1F">
        <w:rPr>
          <w:rFonts w:ascii="Times New Roman" w:eastAsia="Times New Roman" w:hAnsi="Times New Roman" w:cs="Times New Roman"/>
          <w:i/>
          <w:iCs/>
          <w:sz w:val="28"/>
          <w:szCs w:val="28"/>
        </w:rPr>
        <w:t xml:space="preserve">, </w:t>
      </w:r>
      <w:r w:rsidRPr="00186F1F">
        <w:rPr>
          <w:rFonts w:ascii="Times New Roman" w:eastAsia="Times New Roman" w:hAnsi="Times New Roman" w:cs="Times New Roman"/>
          <w:i/>
          <w:iCs/>
          <w:sz w:val="28"/>
          <w:szCs w:val="28"/>
          <w:lang w:val="en-US"/>
        </w:rPr>
        <w:t>why</w:t>
      </w:r>
      <w:r w:rsidRPr="00186F1F">
        <w:rPr>
          <w:rFonts w:ascii="Times New Roman" w:eastAsia="Times New Roman" w:hAnsi="Times New Roman" w:cs="Times New Roman"/>
          <w:sz w:val="28"/>
          <w:szCs w:val="28"/>
        </w:rPr>
        <w:t>;</w:t>
      </w:r>
    </w:p>
    <w:p w:rsidR="00186F1F" w:rsidRPr="00186F1F" w:rsidRDefault="00186F1F" w:rsidP="00186F1F">
      <w:pPr>
        <w:tabs>
          <w:tab w:val="left" w:pos="1393"/>
        </w:tabs>
        <w:spacing w:after="0" w:line="240" w:lineRule="auto"/>
        <w:ind w:right="460"/>
        <w:jc w:val="both"/>
        <w:rPr>
          <w:rFonts w:ascii="Times New Roman" w:eastAsia="Symbol" w:hAnsi="Times New Roman" w:cs="Times New Roman"/>
          <w:sz w:val="28"/>
          <w:szCs w:val="28"/>
        </w:rPr>
      </w:pPr>
      <w:r w:rsidRPr="00186F1F">
        <w:rPr>
          <w:rFonts w:ascii="Times New Roman" w:eastAsia="Times New Roman" w:hAnsi="Times New Roman" w:cs="Times New Roman"/>
          <w:sz w:val="28"/>
          <w:szCs w:val="28"/>
        </w:rPr>
        <w:t>- использовать косвенную речь в утвердительных и вопросительных предложениях в настоящем и прошедшем времени;</w:t>
      </w:r>
    </w:p>
    <w:p w:rsidR="00186F1F" w:rsidRPr="00186F1F" w:rsidRDefault="00186F1F" w:rsidP="00186F1F">
      <w:pPr>
        <w:tabs>
          <w:tab w:val="left" w:pos="1393"/>
        </w:tabs>
        <w:spacing w:after="0" w:line="240" w:lineRule="auto"/>
        <w:jc w:val="both"/>
        <w:rPr>
          <w:rFonts w:ascii="Times New Roman" w:eastAsia="Symbol" w:hAnsi="Times New Roman" w:cs="Times New Roman"/>
          <w:sz w:val="28"/>
          <w:szCs w:val="28"/>
          <w:lang w:val="en-US"/>
        </w:rPr>
      </w:pP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распознавать</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употреблять</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в</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речи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условные</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предложения</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реального</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характера</w:t>
      </w:r>
      <w:r w:rsidRPr="00186F1F">
        <w:rPr>
          <w:rFonts w:ascii="Times New Roman" w:eastAsia="Times New Roman" w:hAnsi="Times New Roman" w:cs="Times New Roman"/>
          <w:sz w:val="28"/>
          <w:szCs w:val="28"/>
          <w:lang w:val="en-US"/>
        </w:rPr>
        <w:t xml:space="preserve"> (Conditional I – </w:t>
      </w:r>
      <w:r w:rsidRPr="00186F1F">
        <w:rPr>
          <w:rFonts w:ascii="Times New Roman" w:eastAsia="Times New Roman" w:hAnsi="Times New Roman" w:cs="Times New Roman"/>
          <w:i/>
          <w:iCs/>
          <w:sz w:val="28"/>
          <w:szCs w:val="28"/>
          <w:lang w:val="en-US"/>
        </w:rPr>
        <w:t>If I see Jim, I’ll invite him to our school party</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и</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нереального</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sz w:val="28"/>
          <w:szCs w:val="28"/>
        </w:rPr>
        <w:t>характера</w:t>
      </w:r>
      <w:r w:rsidRPr="00186F1F">
        <w:rPr>
          <w:rFonts w:ascii="Times New Roman" w:eastAsia="Times New Roman" w:hAnsi="Times New Roman" w:cs="Times New Roman"/>
          <w:sz w:val="28"/>
          <w:szCs w:val="28"/>
          <w:lang w:val="en-US"/>
        </w:rPr>
        <w:t xml:space="preserve"> (Conditional II </w:t>
      </w:r>
      <w:r w:rsidRPr="00186F1F">
        <w:rPr>
          <w:rFonts w:ascii="Times New Roman" w:eastAsia="Times New Roman" w:hAnsi="Times New Roman" w:cs="Times New Roman"/>
          <w:i/>
          <w:iCs/>
          <w:sz w:val="28"/>
          <w:szCs w:val="28"/>
          <w:lang w:val="en-US"/>
        </w:rPr>
        <w:t>– If I were you, I would start learning</w:t>
      </w:r>
      <w:r w:rsidRPr="00186F1F">
        <w:rPr>
          <w:rFonts w:ascii="Times New Roman" w:eastAsia="Times New Roman" w:hAnsi="Times New Roman" w:cs="Times New Roman"/>
          <w:sz w:val="28"/>
          <w:szCs w:val="28"/>
          <w:lang w:val="en-US"/>
        </w:rPr>
        <w:t xml:space="preserve"> </w:t>
      </w:r>
      <w:r w:rsidRPr="00186F1F">
        <w:rPr>
          <w:rFonts w:ascii="Times New Roman" w:eastAsia="Times New Roman" w:hAnsi="Times New Roman" w:cs="Times New Roman"/>
          <w:i/>
          <w:iCs/>
          <w:sz w:val="28"/>
          <w:szCs w:val="28"/>
          <w:lang w:val="en-US"/>
        </w:rPr>
        <w:t>French);</w:t>
      </w:r>
    </w:p>
    <w:p w:rsidR="00186F1F" w:rsidRPr="00186F1F" w:rsidRDefault="00186F1F" w:rsidP="00186F1F">
      <w:pPr>
        <w:tabs>
          <w:tab w:val="left" w:pos="1400"/>
        </w:tabs>
        <w:spacing w:after="0" w:line="240" w:lineRule="auto"/>
        <w:ind w:right="280"/>
        <w:jc w:val="both"/>
        <w:rPr>
          <w:rFonts w:ascii="Times New Roman" w:eastAsia="Symbol" w:hAnsi="Times New Roman" w:cs="Times New Roman"/>
          <w:sz w:val="28"/>
          <w:szCs w:val="28"/>
        </w:rPr>
      </w:pPr>
      <w:r w:rsidRPr="00186F1F">
        <w:rPr>
          <w:rFonts w:ascii="Times New Roman" w:eastAsia="Symbol" w:hAnsi="Times New Roman" w:cs="Times New Roman"/>
          <w:sz w:val="28"/>
          <w:szCs w:val="28"/>
        </w:rPr>
        <w:t xml:space="preserve">- </w:t>
      </w:r>
      <w:r w:rsidRPr="00186F1F">
        <w:rPr>
          <w:rFonts w:ascii="Times New Roman" w:eastAsia="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86F1F" w:rsidRPr="00186F1F" w:rsidRDefault="00186F1F" w:rsidP="00186F1F">
      <w:pPr>
        <w:tabs>
          <w:tab w:val="left" w:pos="1400"/>
        </w:tabs>
        <w:spacing w:after="0" w:line="240" w:lineRule="auto"/>
        <w:ind w:right="280"/>
        <w:jc w:val="both"/>
        <w:rPr>
          <w:rFonts w:ascii="Times New Roman" w:eastAsia="Symbol" w:hAnsi="Times New Roman" w:cs="Times New Roman"/>
          <w:sz w:val="28"/>
          <w:szCs w:val="28"/>
        </w:rPr>
      </w:pPr>
      <w:r w:rsidRPr="00186F1F">
        <w:rPr>
          <w:rFonts w:ascii="Times New Roman" w:eastAsia="Symbol" w:hAnsi="Times New Roman" w:cs="Times New Roman"/>
          <w:sz w:val="28"/>
          <w:szCs w:val="28"/>
        </w:rPr>
        <w:t xml:space="preserve">- </w:t>
      </w:r>
      <w:r w:rsidRPr="00186F1F">
        <w:rPr>
          <w:rFonts w:ascii="Times New Roman" w:eastAsia="Times New Roman" w:hAnsi="Times New Roman" w:cs="Times New Roman"/>
          <w:sz w:val="28"/>
          <w:szCs w:val="28"/>
        </w:rPr>
        <w:t>распознавать и употреблять в речи существительные с определенным/</w:t>
      </w:r>
      <w:r w:rsidRPr="00186F1F">
        <w:rPr>
          <w:rFonts w:ascii="Times New Roman" w:eastAsia="Symbol" w:hAnsi="Times New Roman" w:cs="Times New Roman"/>
          <w:sz w:val="28"/>
          <w:szCs w:val="28"/>
        </w:rPr>
        <w:t xml:space="preserve"> </w:t>
      </w:r>
      <w:r w:rsidRPr="00186F1F">
        <w:rPr>
          <w:rFonts w:ascii="Times New Roman" w:eastAsia="Times New Roman" w:hAnsi="Times New Roman" w:cs="Times New Roman"/>
          <w:sz w:val="28"/>
          <w:szCs w:val="28"/>
        </w:rPr>
        <w:t>неопределенным/нулевым артиклем;</w:t>
      </w:r>
    </w:p>
    <w:p w:rsidR="00186F1F" w:rsidRPr="00186F1F" w:rsidRDefault="00186F1F" w:rsidP="00186F1F">
      <w:pPr>
        <w:spacing w:line="240" w:lineRule="auto"/>
        <w:jc w:val="both"/>
        <w:rPr>
          <w:rFonts w:ascii="Times New Roman" w:hAnsi="Times New Roman" w:cs="Times New Roman"/>
          <w:sz w:val="28"/>
          <w:szCs w:val="28"/>
        </w:rPr>
      </w:pPr>
      <w:r w:rsidRPr="00186F1F">
        <w:rPr>
          <w:rFonts w:ascii="Times New Roman" w:hAnsi="Times New Roman" w:cs="Times New Roman"/>
          <w:sz w:val="28"/>
          <w:szCs w:val="28"/>
        </w:rPr>
        <w:lastRenderedPageBreak/>
        <w:t xml:space="preserve">- </w:t>
      </w:r>
      <w:r w:rsidRPr="00186F1F">
        <w:rPr>
          <w:rFonts w:ascii="Times New Roman" w:eastAsia="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 ные, относительные, вопросительные;</w:t>
      </w:r>
    </w:p>
    <w:p w:rsidR="00186F1F" w:rsidRPr="00186F1F" w:rsidRDefault="00186F1F" w:rsidP="00186F1F">
      <w:pPr>
        <w:tabs>
          <w:tab w:val="left" w:pos="993"/>
        </w:tabs>
        <w:spacing w:after="0" w:line="240" w:lineRule="auto"/>
        <w:jc w:val="both"/>
        <w:rPr>
          <w:rFonts w:ascii="Symbol" w:eastAsia="Symbol" w:hAnsi="Symbol" w:cs="Symbol"/>
          <w:sz w:val="28"/>
          <w:szCs w:val="28"/>
        </w:rPr>
      </w:pPr>
      <w:r w:rsidRPr="00186F1F">
        <w:rPr>
          <w:rFonts w:ascii="Times New Roman" w:hAnsi="Times New Roman" w:cs="Times New Roman"/>
          <w:sz w:val="28"/>
          <w:szCs w:val="28"/>
        </w:rPr>
        <w:t xml:space="preserve">- </w:t>
      </w:r>
      <w:r w:rsidRPr="00186F1F">
        <w:rPr>
          <w:rFonts w:ascii="Times New Roman" w:eastAsia="Times New Roman" w:hAnsi="Times New Roman" w:cs="Times New Roman"/>
          <w:sz w:val="28"/>
          <w:szCs w:val="28"/>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r>
        <w:rPr>
          <w:rFonts w:ascii="Times New Roman" w:eastAsia="Times New Roman" w:hAnsi="Times New Roman" w:cs="Times New Roman"/>
          <w:sz w:val="28"/>
          <w:szCs w:val="28"/>
        </w:rPr>
        <w:t>распознавать и употреблять в речи наречия времени и образа действия</w:t>
      </w: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слова, выражающие количество ( </w:t>
      </w:r>
      <w:r>
        <w:rPr>
          <w:rFonts w:ascii="Times New Roman" w:eastAsia="Times New Roman" w:hAnsi="Times New Roman" w:cs="Times New Roman"/>
          <w:i/>
          <w:iCs/>
          <w:sz w:val="28"/>
          <w:szCs w:val="28"/>
        </w:rPr>
        <w:t>many</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much</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few</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a few</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little</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a little</w:t>
      </w:r>
      <w:r>
        <w:rPr>
          <w:rFonts w:ascii="Times New Roman" w:eastAsia="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186F1F" w:rsidRDefault="00186F1F" w:rsidP="00186F1F">
      <w:pPr>
        <w:tabs>
          <w:tab w:val="left" w:pos="1393"/>
        </w:tabs>
        <w:spacing w:after="0" w:line="240" w:lineRule="auto"/>
        <w:ind w:right="620"/>
        <w:jc w:val="both"/>
        <w:rPr>
          <w:rFonts w:ascii="Symbol" w:eastAsia="Symbol" w:hAnsi="Symbol" w:cs="Symbol"/>
          <w:sz w:val="28"/>
          <w:szCs w:val="28"/>
        </w:rPr>
      </w:pPr>
      <w:r>
        <w:rPr>
          <w:rFonts w:eastAsia="Times New Roman"/>
          <w:sz w:val="28"/>
          <w:szCs w:val="28"/>
        </w:rPr>
        <w:t xml:space="preserve">- </w:t>
      </w:r>
      <w:r>
        <w:rPr>
          <w:rFonts w:ascii="Times New Roman" w:eastAsia="Times New Roman" w:hAnsi="Times New Roman" w:cs="Times New Roman"/>
          <w:sz w:val="28"/>
          <w:szCs w:val="28"/>
        </w:rPr>
        <w:t>распознавать и употреблять в речи количественные и порядковые числительные;</w:t>
      </w:r>
    </w:p>
    <w:p w:rsidR="00186F1F" w:rsidRDefault="00186F1F" w:rsidP="00186F1F">
      <w:pPr>
        <w:tabs>
          <w:tab w:val="left" w:pos="1393"/>
        </w:tabs>
        <w:spacing w:after="0" w:line="240" w:lineRule="auto"/>
        <w:ind w:right="160"/>
        <w:jc w:val="both"/>
        <w:rPr>
          <w:rFonts w:ascii="Symbol" w:eastAsia="Symbol" w:hAnsi="Symbol" w:cs="Symbol"/>
          <w:sz w:val="28"/>
          <w:szCs w:val="28"/>
        </w:rPr>
      </w:pPr>
      <w:r>
        <w:rPr>
          <w:rFonts w:ascii="Times New Roman" w:eastAsia="Times New Roman" w:hAnsi="Times New Roman" w:cs="Times New Roman"/>
          <w:sz w:val="28"/>
          <w:szCs w:val="28"/>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86F1F" w:rsidRDefault="00186F1F" w:rsidP="00186F1F">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распознавать и употреблять в речи различные грамматические</w:t>
      </w:r>
    </w:p>
    <w:p w:rsidR="00186F1F" w:rsidRDefault="00186F1F" w:rsidP="00186F1F">
      <w:pPr>
        <w:spacing w:after="0" w:line="240" w:lineRule="auto"/>
        <w:jc w:val="both"/>
        <w:rPr>
          <w:sz w:val="20"/>
          <w:szCs w:val="20"/>
          <w:lang w:val="en-US"/>
        </w:rPr>
      </w:pPr>
      <w:r w:rsidRPr="008D540B">
        <w:rPr>
          <w:sz w:val="20"/>
          <w:szCs w:val="20"/>
        </w:rPr>
        <w:t xml:space="preserve"> </w:t>
      </w:r>
      <w:r>
        <w:rPr>
          <w:rFonts w:ascii="Times New Roman" w:eastAsia="Times New Roman" w:hAnsi="Times New Roman" w:cs="Times New Roman"/>
          <w:sz w:val="28"/>
          <w:szCs w:val="28"/>
        </w:rPr>
        <w:t>средства</w:t>
      </w:r>
      <w:r w:rsidRPr="00C4229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для</w:t>
      </w:r>
      <w:r w:rsidRPr="00C4229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выражения</w:t>
      </w:r>
      <w:r w:rsidRPr="00C4229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будущего</w:t>
      </w:r>
      <w:r w:rsidRPr="00C4229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времени</w:t>
      </w:r>
      <w:r w:rsidRPr="00C4229A">
        <w:rPr>
          <w:rFonts w:ascii="Times New Roman" w:eastAsia="Times New Roman" w:hAnsi="Times New Roman" w:cs="Times New Roman"/>
          <w:sz w:val="28"/>
          <w:szCs w:val="28"/>
          <w:lang w:val="en-US"/>
        </w:rPr>
        <w:t xml:space="preserve">: Simple Future </w:t>
      </w:r>
      <w:r w:rsidRPr="00C4229A">
        <w:rPr>
          <w:rFonts w:ascii="Times New Roman" w:eastAsia="Times New Roman" w:hAnsi="Times New Roman" w:cs="Times New Roman"/>
          <w:i/>
          <w:iCs/>
          <w:sz w:val="28"/>
          <w:szCs w:val="28"/>
          <w:lang w:val="en-US"/>
        </w:rPr>
        <w:t>, to be going to,</w:t>
      </w:r>
      <w:r w:rsidRPr="00C4229A">
        <w:rPr>
          <w:rFonts w:ascii="Times New Roman" w:eastAsia="Times New Roman" w:hAnsi="Times New Roman" w:cs="Times New Roman"/>
          <w:sz w:val="28"/>
          <w:szCs w:val="28"/>
          <w:lang w:val="en-US"/>
        </w:rPr>
        <w:t xml:space="preserve"> Present Continuous</w:t>
      </w:r>
      <w:r w:rsidRPr="00C4229A">
        <w:rPr>
          <w:rFonts w:ascii="Times New Roman" w:eastAsia="Times New Roman" w:hAnsi="Times New Roman" w:cs="Times New Roman"/>
          <w:i/>
          <w:iCs/>
          <w:sz w:val="28"/>
          <w:szCs w:val="28"/>
          <w:lang w:val="en-US"/>
        </w:rPr>
        <w:t>;</w:t>
      </w:r>
    </w:p>
    <w:p w:rsidR="00186F1F" w:rsidRPr="00186F1F" w:rsidRDefault="00186F1F" w:rsidP="00186F1F">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распознавать и употреблять в речи модальные глаголы и их эквиваленты (</w:t>
      </w:r>
      <w:r>
        <w:rPr>
          <w:rFonts w:ascii="Times New Roman" w:eastAsia="Times New Roman" w:hAnsi="Times New Roman" w:cs="Times New Roman"/>
          <w:i/>
          <w:iCs/>
          <w:sz w:val="28"/>
          <w:szCs w:val="28"/>
        </w:rPr>
        <w:t>may</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can</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could</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be able to</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must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have to</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should</w:t>
      </w:r>
      <w:r>
        <w:rPr>
          <w:rFonts w:ascii="Times New Roman" w:eastAsia="Times New Roman" w:hAnsi="Times New Roman" w:cs="Times New Roman"/>
          <w:sz w:val="28"/>
          <w:szCs w:val="28"/>
        </w:rPr>
        <w:t>);</w:t>
      </w:r>
    </w:p>
    <w:p w:rsidR="00186F1F" w:rsidRDefault="00186F1F" w:rsidP="00186F1F">
      <w:pPr>
        <w:tabs>
          <w:tab w:val="left" w:pos="1400"/>
        </w:tabs>
        <w:spacing w:after="0" w:line="240" w:lineRule="auto"/>
        <w:ind w:right="68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распознавать и употреблять в речи глаголы в следующих формах страдательного залога: Present Simple Passive, Past Simple Passive;</w:t>
      </w:r>
    </w:p>
    <w:p w:rsidR="00186F1F" w:rsidRPr="00186F1F" w:rsidRDefault="00186F1F" w:rsidP="00186F1F">
      <w:pPr>
        <w:tabs>
          <w:tab w:val="left" w:pos="1400"/>
        </w:tabs>
        <w:spacing w:after="0" w:line="240" w:lineRule="auto"/>
        <w:ind w:right="68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распознавать и употреблять в речи предлоги места, времени,</w:t>
      </w:r>
      <w:r>
        <w:rPr>
          <w:rFonts w:ascii="Symbol" w:eastAsia="Symbol" w:hAnsi="Symbol" w:cs="Symbol"/>
          <w:sz w:val="28"/>
          <w:szCs w:val="28"/>
        </w:rPr>
        <w:t></w:t>
      </w:r>
      <w:r>
        <w:rPr>
          <w:rFonts w:ascii="Times New Roman" w:eastAsia="Times New Roman" w:hAnsi="Times New Roman" w:cs="Times New Roman"/>
          <w:sz w:val="28"/>
          <w:szCs w:val="28"/>
        </w:rPr>
        <w:t>направления; предлоги, употребляемые при глаголах в страдательном залоге.</w:t>
      </w:r>
    </w:p>
    <w:p w:rsidR="00186F1F" w:rsidRDefault="00186F1F" w:rsidP="001A5737">
      <w:pPr>
        <w:spacing w:after="0" w:line="240" w:lineRule="auto"/>
        <w:ind w:left="1120" w:hanging="978"/>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1A5737" w:rsidRDefault="001A5737" w:rsidP="001A5737">
      <w:pPr>
        <w:spacing w:after="0" w:line="240" w:lineRule="auto"/>
        <w:jc w:val="both"/>
        <w:rPr>
          <w:sz w:val="20"/>
          <w:szCs w:val="20"/>
        </w:rPr>
      </w:pPr>
      <w:r>
        <w:rPr>
          <w:rFonts w:ascii="Times New Roman" w:eastAsia="Times New Roman" w:hAnsi="Times New Roman" w:cs="Times New Roman"/>
          <w:i/>
          <w:iCs/>
          <w:sz w:val="28"/>
          <w:szCs w:val="28"/>
        </w:rPr>
        <w:t>-</w:t>
      </w:r>
      <w:r w:rsidR="00186F1F">
        <w:rPr>
          <w:rFonts w:ascii="Times New Roman" w:eastAsia="Times New Roman" w:hAnsi="Times New Roman" w:cs="Times New Roman"/>
          <w:i/>
          <w:iCs/>
          <w:sz w:val="28"/>
          <w:szCs w:val="28"/>
        </w:rPr>
        <w:t>распознавать сложноподчиненные предложения с придаточными:</w:t>
      </w:r>
      <w:r w:rsidR="00186F1F">
        <w:rPr>
          <w:sz w:val="20"/>
          <w:szCs w:val="20"/>
        </w:rPr>
        <w:t xml:space="preserve"> </w:t>
      </w:r>
      <w:r w:rsidR="00186F1F">
        <w:rPr>
          <w:rFonts w:ascii="Times New Roman" w:eastAsia="Times New Roman" w:hAnsi="Times New Roman" w:cs="Times New Roman"/>
          <w:i/>
          <w:iCs/>
          <w:sz w:val="28"/>
          <w:szCs w:val="28"/>
        </w:rPr>
        <w:t>времени союзом since; цели с союзом so that; условия с союзом unless определительными с союзами who, which, that;</w:t>
      </w:r>
    </w:p>
    <w:p w:rsidR="001A5737" w:rsidRDefault="001A5737" w:rsidP="001A5737">
      <w:pPr>
        <w:spacing w:after="0" w:line="240" w:lineRule="auto"/>
        <w:jc w:val="both"/>
        <w:rPr>
          <w:sz w:val="20"/>
          <w:szCs w:val="20"/>
        </w:rPr>
      </w:pPr>
      <w:r>
        <w:rPr>
          <w:rFonts w:ascii="Times New Roman" w:eastAsia="Times New Roman" w:hAnsi="Times New Roman" w:cs="Times New Roman"/>
          <w:i/>
          <w:iCs/>
          <w:sz w:val="28"/>
          <w:szCs w:val="28"/>
        </w:rPr>
        <w:t>-</w:t>
      </w:r>
      <w:r w:rsidR="00186F1F">
        <w:rPr>
          <w:rFonts w:ascii="Times New Roman" w:eastAsia="Times New Roman" w:hAnsi="Times New Roman" w:cs="Times New Roman"/>
          <w:i/>
          <w:iCs/>
          <w:sz w:val="28"/>
          <w:szCs w:val="28"/>
        </w:rPr>
        <w:t>распознавать и употреблять в речи сложноподчиненные предложения с союзами whoever, whatever, however, whenever;</w:t>
      </w:r>
    </w:p>
    <w:p w:rsidR="001A5737" w:rsidRDefault="001A5737" w:rsidP="001A5737">
      <w:pPr>
        <w:spacing w:after="0" w:line="240" w:lineRule="auto"/>
        <w:jc w:val="both"/>
        <w:rPr>
          <w:sz w:val="20"/>
          <w:szCs w:val="20"/>
        </w:rPr>
      </w:pPr>
      <w:r>
        <w:rPr>
          <w:rFonts w:ascii="Times New Roman" w:eastAsia="Times New Roman" w:hAnsi="Times New Roman" w:cs="Times New Roman"/>
          <w:i/>
          <w:iCs/>
          <w:sz w:val="28"/>
          <w:szCs w:val="28"/>
        </w:rPr>
        <w:t>-</w:t>
      </w:r>
      <w:r w:rsidR="00186F1F">
        <w:rPr>
          <w:rFonts w:ascii="Times New Roman" w:eastAsia="Times New Roman" w:hAnsi="Times New Roman" w:cs="Times New Roman"/>
          <w:i/>
          <w:iCs/>
          <w:sz w:val="28"/>
          <w:szCs w:val="28"/>
        </w:rPr>
        <w:t>распознавать и употреблять в речи предложения с конструкциями as</w:t>
      </w:r>
      <w:r>
        <w:rPr>
          <w:sz w:val="20"/>
          <w:szCs w:val="20"/>
        </w:rPr>
        <w:t>…</w:t>
      </w:r>
      <w:r w:rsidR="00186F1F" w:rsidRPr="00C4229A">
        <w:rPr>
          <w:rFonts w:ascii="Times New Roman" w:eastAsia="Times New Roman" w:hAnsi="Times New Roman" w:cs="Times New Roman"/>
          <w:i/>
          <w:iCs/>
          <w:sz w:val="28"/>
          <w:szCs w:val="28"/>
          <w:lang w:val="en-US"/>
        </w:rPr>
        <w:t>as</w:t>
      </w:r>
      <w:r w:rsidR="00186F1F" w:rsidRPr="001A5737">
        <w:rPr>
          <w:rFonts w:ascii="Times New Roman" w:eastAsia="Times New Roman" w:hAnsi="Times New Roman" w:cs="Times New Roman"/>
          <w:i/>
          <w:iCs/>
          <w:sz w:val="28"/>
          <w:szCs w:val="28"/>
        </w:rPr>
        <w:t xml:space="preserve">; </w:t>
      </w:r>
      <w:r w:rsidR="00186F1F" w:rsidRPr="00C4229A">
        <w:rPr>
          <w:rFonts w:ascii="Times New Roman" w:eastAsia="Times New Roman" w:hAnsi="Times New Roman" w:cs="Times New Roman"/>
          <w:i/>
          <w:iCs/>
          <w:sz w:val="28"/>
          <w:szCs w:val="28"/>
          <w:lang w:val="en-US"/>
        </w:rPr>
        <w:t>not</w:t>
      </w:r>
      <w:r w:rsidR="00186F1F" w:rsidRPr="001A5737">
        <w:rPr>
          <w:rFonts w:ascii="Times New Roman" w:eastAsia="Times New Roman" w:hAnsi="Times New Roman" w:cs="Times New Roman"/>
          <w:i/>
          <w:iCs/>
          <w:sz w:val="28"/>
          <w:szCs w:val="28"/>
        </w:rPr>
        <w:t xml:space="preserve"> </w:t>
      </w:r>
      <w:r w:rsidR="00186F1F" w:rsidRPr="00C4229A">
        <w:rPr>
          <w:rFonts w:ascii="Times New Roman" w:eastAsia="Times New Roman" w:hAnsi="Times New Roman" w:cs="Times New Roman"/>
          <w:i/>
          <w:iCs/>
          <w:sz w:val="28"/>
          <w:szCs w:val="28"/>
          <w:lang w:val="en-US"/>
        </w:rPr>
        <w:t>so</w:t>
      </w:r>
      <w:r w:rsidR="00186F1F" w:rsidRPr="001A5737">
        <w:rPr>
          <w:rFonts w:ascii="Times New Roman" w:eastAsia="Times New Roman" w:hAnsi="Times New Roman" w:cs="Times New Roman"/>
          <w:i/>
          <w:iCs/>
          <w:sz w:val="28"/>
          <w:szCs w:val="28"/>
        </w:rPr>
        <w:t xml:space="preserve"> … </w:t>
      </w:r>
      <w:r w:rsidR="00186F1F" w:rsidRPr="00C4229A">
        <w:rPr>
          <w:rFonts w:ascii="Times New Roman" w:eastAsia="Times New Roman" w:hAnsi="Times New Roman" w:cs="Times New Roman"/>
          <w:i/>
          <w:iCs/>
          <w:sz w:val="28"/>
          <w:szCs w:val="28"/>
          <w:lang w:val="en-US"/>
        </w:rPr>
        <w:t>as</w:t>
      </w:r>
      <w:r w:rsidR="00186F1F" w:rsidRPr="001A5737">
        <w:rPr>
          <w:rFonts w:ascii="Times New Roman" w:eastAsia="Times New Roman" w:hAnsi="Times New Roman" w:cs="Times New Roman"/>
          <w:i/>
          <w:iCs/>
          <w:sz w:val="28"/>
          <w:szCs w:val="28"/>
        </w:rPr>
        <w:t xml:space="preserve">; </w:t>
      </w:r>
      <w:r w:rsidR="00186F1F" w:rsidRPr="00C4229A">
        <w:rPr>
          <w:rFonts w:ascii="Times New Roman" w:eastAsia="Times New Roman" w:hAnsi="Times New Roman" w:cs="Times New Roman"/>
          <w:i/>
          <w:iCs/>
          <w:sz w:val="28"/>
          <w:szCs w:val="28"/>
          <w:lang w:val="en-US"/>
        </w:rPr>
        <w:t>either</w:t>
      </w:r>
      <w:r w:rsidR="00186F1F" w:rsidRPr="001A5737">
        <w:rPr>
          <w:rFonts w:ascii="Times New Roman" w:eastAsia="Times New Roman" w:hAnsi="Times New Roman" w:cs="Times New Roman"/>
          <w:i/>
          <w:iCs/>
          <w:sz w:val="28"/>
          <w:szCs w:val="28"/>
        </w:rPr>
        <w:t xml:space="preserve"> … </w:t>
      </w:r>
      <w:r w:rsidR="00186F1F" w:rsidRPr="00C4229A">
        <w:rPr>
          <w:rFonts w:ascii="Times New Roman" w:eastAsia="Times New Roman" w:hAnsi="Times New Roman" w:cs="Times New Roman"/>
          <w:i/>
          <w:iCs/>
          <w:sz w:val="28"/>
          <w:szCs w:val="28"/>
          <w:lang w:val="en-US"/>
        </w:rPr>
        <w:t>or</w:t>
      </w:r>
      <w:r w:rsidR="00186F1F" w:rsidRPr="001A5737">
        <w:rPr>
          <w:rFonts w:ascii="Times New Roman" w:eastAsia="Times New Roman" w:hAnsi="Times New Roman" w:cs="Times New Roman"/>
          <w:i/>
          <w:iCs/>
          <w:sz w:val="28"/>
          <w:szCs w:val="28"/>
        </w:rPr>
        <w:t xml:space="preserve">; </w:t>
      </w:r>
      <w:r w:rsidR="00186F1F" w:rsidRPr="00C4229A">
        <w:rPr>
          <w:rFonts w:ascii="Times New Roman" w:eastAsia="Times New Roman" w:hAnsi="Times New Roman" w:cs="Times New Roman"/>
          <w:i/>
          <w:iCs/>
          <w:sz w:val="28"/>
          <w:szCs w:val="28"/>
          <w:lang w:val="en-US"/>
        </w:rPr>
        <w:t>neither</w:t>
      </w:r>
      <w:r w:rsidR="00186F1F" w:rsidRPr="001A5737">
        <w:rPr>
          <w:rFonts w:ascii="Times New Roman" w:eastAsia="Times New Roman" w:hAnsi="Times New Roman" w:cs="Times New Roman"/>
          <w:i/>
          <w:iCs/>
          <w:sz w:val="28"/>
          <w:szCs w:val="28"/>
        </w:rPr>
        <w:t xml:space="preserve"> … </w:t>
      </w:r>
      <w:r w:rsidR="00186F1F" w:rsidRPr="00C4229A">
        <w:rPr>
          <w:rFonts w:ascii="Times New Roman" w:eastAsia="Times New Roman" w:hAnsi="Times New Roman" w:cs="Times New Roman"/>
          <w:i/>
          <w:iCs/>
          <w:sz w:val="28"/>
          <w:szCs w:val="28"/>
          <w:lang w:val="en-US"/>
        </w:rPr>
        <w:t>nor</w:t>
      </w:r>
      <w:r w:rsidR="00186F1F" w:rsidRPr="001A5737">
        <w:rPr>
          <w:rFonts w:ascii="Times New Roman" w:eastAsia="Times New Roman" w:hAnsi="Times New Roman" w:cs="Times New Roman"/>
          <w:i/>
          <w:iCs/>
          <w:sz w:val="28"/>
          <w:szCs w:val="28"/>
        </w:rPr>
        <w:t>;</w:t>
      </w:r>
    </w:p>
    <w:p w:rsidR="00186F1F" w:rsidRPr="001A5737" w:rsidRDefault="001A5737" w:rsidP="001A5737">
      <w:pPr>
        <w:spacing w:after="0" w:line="240" w:lineRule="auto"/>
        <w:jc w:val="both"/>
        <w:rPr>
          <w:sz w:val="20"/>
          <w:szCs w:val="20"/>
        </w:rPr>
      </w:pPr>
      <w:r>
        <w:rPr>
          <w:rFonts w:ascii="Times New Roman" w:eastAsia="Times New Roman" w:hAnsi="Times New Roman" w:cs="Times New Roman"/>
          <w:i/>
          <w:iCs/>
          <w:sz w:val="28"/>
          <w:szCs w:val="28"/>
        </w:rPr>
        <w:t>-</w:t>
      </w:r>
      <w:r w:rsidR="00186F1F">
        <w:rPr>
          <w:rFonts w:ascii="Times New Roman" w:eastAsia="Times New Roman" w:hAnsi="Times New Roman" w:cs="Times New Roman"/>
          <w:i/>
          <w:iCs/>
          <w:sz w:val="28"/>
          <w:szCs w:val="28"/>
        </w:rPr>
        <w:t>распознавать и употреблять в реч</w:t>
      </w:r>
      <w:r>
        <w:rPr>
          <w:rFonts w:ascii="Times New Roman" w:eastAsia="Times New Roman" w:hAnsi="Times New Roman" w:cs="Times New Roman"/>
          <w:i/>
          <w:iCs/>
          <w:sz w:val="28"/>
          <w:szCs w:val="28"/>
        </w:rPr>
        <w:t>ь</w:t>
      </w:r>
      <w:r w:rsidR="00186F1F">
        <w:rPr>
          <w:rFonts w:ascii="Times New Roman" w:eastAsia="Times New Roman" w:hAnsi="Times New Roman" w:cs="Times New Roman"/>
          <w:i/>
          <w:iCs/>
          <w:sz w:val="28"/>
          <w:szCs w:val="28"/>
        </w:rPr>
        <w:t xml:space="preserve">  и предложения с конструкцией I</w:t>
      </w:r>
      <w:r>
        <w:rPr>
          <w:sz w:val="20"/>
          <w:szCs w:val="20"/>
        </w:rPr>
        <w:t xml:space="preserve"> </w:t>
      </w:r>
      <w:r w:rsidR="00186F1F">
        <w:rPr>
          <w:rFonts w:ascii="Times New Roman" w:eastAsia="Times New Roman" w:hAnsi="Times New Roman" w:cs="Times New Roman"/>
          <w:i/>
          <w:iCs/>
          <w:sz w:val="28"/>
          <w:szCs w:val="28"/>
        </w:rPr>
        <w:t>wish;</w:t>
      </w:r>
    </w:p>
    <w:p w:rsidR="001A5737" w:rsidRDefault="001A5737" w:rsidP="001A5737">
      <w:pPr>
        <w:tabs>
          <w:tab w:val="left" w:pos="1393"/>
        </w:tabs>
        <w:spacing w:after="0" w:line="240" w:lineRule="auto"/>
        <w:jc w:val="both"/>
        <w:rPr>
          <w:rFonts w:ascii="Symbol" w:eastAsia="Symbol" w:hAnsi="Symbol" w:cs="Symbol"/>
          <w:sz w:val="28"/>
          <w:szCs w:val="28"/>
        </w:rPr>
      </w:pPr>
      <w:r>
        <w:rPr>
          <w:rFonts w:ascii="Times New Roman" w:eastAsia="Times New Roman" w:hAnsi="Times New Roman" w:cs="Times New Roman"/>
          <w:i/>
          <w:iCs/>
          <w:sz w:val="28"/>
          <w:szCs w:val="28"/>
        </w:rPr>
        <w:t>распознавать и употреблять в речи конструкции с глаголами на -ing: to love/hate doing something; Stop talking;</w:t>
      </w:r>
    </w:p>
    <w:p w:rsidR="001A5737" w:rsidRPr="00C4229A" w:rsidRDefault="001A5737" w:rsidP="001A5737">
      <w:pPr>
        <w:tabs>
          <w:tab w:val="left" w:pos="1393"/>
        </w:tabs>
        <w:spacing w:after="0" w:line="240" w:lineRule="auto"/>
        <w:jc w:val="both"/>
        <w:rPr>
          <w:rFonts w:ascii="Symbol" w:eastAsia="Symbol" w:hAnsi="Symbol" w:cs="Symbol"/>
          <w:sz w:val="28"/>
          <w:szCs w:val="28"/>
          <w:lang w:val="en-US"/>
        </w:rPr>
      </w:pPr>
      <w:r w:rsidRPr="001A5737">
        <w:rPr>
          <w:rFonts w:ascii="Times New Roman" w:eastAsia="Times New Roman" w:hAnsi="Times New Roman" w:cs="Times New Roman"/>
          <w:i/>
          <w:iCs/>
          <w:sz w:val="28"/>
          <w:szCs w:val="28"/>
          <w:lang w:val="en-US"/>
        </w:rPr>
        <w:t>-</w:t>
      </w:r>
      <w:r>
        <w:rPr>
          <w:rFonts w:ascii="Times New Roman" w:eastAsia="Times New Roman" w:hAnsi="Times New Roman" w:cs="Times New Roman"/>
          <w:i/>
          <w:iCs/>
          <w:sz w:val="28"/>
          <w:szCs w:val="28"/>
        </w:rPr>
        <w:t>распознавать</w:t>
      </w:r>
      <w:r w:rsidRPr="00C4229A">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и</w:t>
      </w:r>
      <w:r w:rsidRPr="00C4229A">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употреблять</w:t>
      </w:r>
      <w:r w:rsidRPr="00C4229A">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в</w:t>
      </w:r>
      <w:r w:rsidRPr="00C4229A">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речи</w:t>
      </w:r>
      <w:r w:rsidRPr="00C4229A">
        <w:rPr>
          <w:rFonts w:ascii="Times New Roman" w:eastAsia="Times New Roman" w:hAnsi="Times New Roman" w:cs="Times New Roman"/>
          <w:i/>
          <w:iCs/>
          <w:sz w:val="28"/>
          <w:szCs w:val="28"/>
          <w:lang w:val="en-US"/>
        </w:rPr>
        <w:t xml:space="preserve"> </w:t>
      </w:r>
      <w:r>
        <w:rPr>
          <w:rFonts w:ascii="Times New Roman" w:eastAsia="Times New Roman" w:hAnsi="Times New Roman" w:cs="Times New Roman"/>
          <w:i/>
          <w:iCs/>
          <w:sz w:val="28"/>
          <w:szCs w:val="28"/>
        </w:rPr>
        <w:t>конструкции</w:t>
      </w:r>
      <w:r w:rsidRPr="00C4229A">
        <w:rPr>
          <w:rFonts w:ascii="Times New Roman" w:eastAsia="Times New Roman" w:hAnsi="Times New Roman" w:cs="Times New Roman"/>
          <w:i/>
          <w:iCs/>
          <w:sz w:val="28"/>
          <w:szCs w:val="28"/>
          <w:lang w:val="en-US"/>
        </w:rPr>
        <w:t xml:space="preserve"> It takes me …to do something; to look / feel / be happy;</w:t>
      </w:r>
    </w:p>
    <w:p w:rsidR="001A5737" w:rsidRDefault="001A5737" w:rsidP="001A5737">
      <w:pPr>
        <w:tabs>
          <w:tab w:val="left" w:pos="1393"/>
        </w:tabs>
        <w:spacing w:after="0" w:line="240" w:lineRule="auto"/>
        <w:ind w:right="920"/>
        <w:jc w:val="both"/>
        <w:rPr>
          <w:rFonts w:ascii="Symbol" w:eastAsia="Symbol" w:hAnsi="Symbol" w:cs="Symbol"/>
          <w:sz w:val="28"/>
          <w:szCs w:val="28"/>
        </w:rPr>
      </w:pPr>
      <w:r>
        <w:rPr>
          <w:rFonts w:ascii="Times New Roman" w:eastAsia="Times New Roman" w:hAnsi="Times New Roman" w:cs="Times New Roman"/>
          <w:i/>
          <w:iCs/>
          <w:sz w:val="28"/>
          <w:szCs w:val="28"/>
        </w:rPr>
        <w:t>-распознавать и употреблять в речи определения, выраженные прилагательными, в правильном порядке их следования;</w:t>
      </w:r>
    </w:p>
    <w:p w:rsidR="001A5737" w:rsidRDefault="001A5737" w:rsidP="001A5737">
      <w:pPr>
        <w:tabs>
          <w:tab w:val="left" w:pos="1393"/>
        </w:tabs>
        <w:spacing w:after="0" w:line="240" w:lineRule="auto"/>
        <w:jc w:val="both"/>
        <w:rPr>
          <w:rFonts w:ascii="Symbol" w:eastAsia="Symbol" w:hAnsi="Symbol" w:cs="Symbol"/>
          <w:sz w:val="28"/>
          <w:szCs w:val="28"/>
        </w:rPr>
      </w:pPr>
      <w:r>
        <w:rPr>
          <w:rFonts w:ascii="Times New Roman" w:eastAsia="Times New Roman" w:hAnsi="Times New Roman" w:cs="Times New Roman"/>
          <w:i/>
          <w:iCs/>
          <w:sz w:val="28"/>
          <w:szCs w:val="28"/>
        </w:rPr>
        <w:t>-распознавать и употреблять в речи глаголы во временных формах действительного залога: Past Perfect, Present Perfect Continuous, Future-in-the-Past;</w:t>
      </w:r>
    </w:p>
    <w:p w:rsidR="001A5737" w:rsidRDefault="001A5737" w:rsidP="001A5737">
      <w:pPr>
        <w:tabs>
          <w:tab w:val="left" w:pos="1393"/>
        </w:tabs>
        <w:spacing w:after="0" w:line="240" w:lineRule="auto"/>
        <w:ind w:right="1200"/>
        <w:jc w:val="both"/>
        <w:rPr>
          <w:rFonts w:ascii="Symbol" w:eastAsia="Symbol" w:hAnsi="Symbol" w:cs="Symbol"/>
          <w:sz w:val="27"/>
          <w:szCs w:val="27"/>
        </w:rPr>
      </w:pPr>
      <w:r>
        <w:rPr>
          <w:rFonts w:ascii="Times New Roman" w:eastAsia="Times New Roman" w:hAnsi="Times New Roman" w:cs="Times New Roman"/>
          <w:i/>
          <w:iCs/>
          <w:sz w:val="27"/>
          <w:szCs w:val="27"/>
        </w:rPr>
        <w:t>-распознавать и употреблять в речи глаголы в формах страдательного залога Future Simple Passive, Present Perfect Passive;</w:t>
      </w:r>
    </w:p>
    <w:p w:rsidR="001A5737" w:rsidRDefault="001A5737" w:rsidP="001A5737">
      <w:pPr>
        <w:tabs>
          <w:tab w:val="left" w:pos="8540"/>
        </w:tabs>
        <w:spacing w:line="240" w:lineRule="auto"/>
        <w:jc w:val="both"/>
        <w:rPr>
          <w:sz w:val="20"/>
          <w:szCs w:val="20"/>
        </w:rPr>
      </w:pPr>
      <w:r>
        <w:rPr>
          <w:rFonts w:ascii="Times New Roman" w:eastAsia="Times New Roman" w:hAnsi="Times New Roman" w:cs="Times New Roman"/>
          <w:i/>
          <w:iCs/>
          <w:sz w:val="28"/>
          <w:szCs w:val="28"/>
        </w:rPr>
        <w:t>-распознавать и употреблять в речи модальные глаголы</w:t>
      </w:r>
      <w:r>
        <w:rPr>
          <w:sz w:val="20"/>
          <w:szCs w:val="20"/>
        </w:rPr>
        <w:t xml:space="preserve"> </w:t>
      </w:r>
      <w:r>
        <w:rPr>
          <w:rFonts w:ascii="Times New Roman" w:eastAsia="Times New Roman" w:hAnsi="Times New Roman" w:cs="Times New Roman"/>
          <w:i/>
          <w:iCs/>
          <w:sz w:val="28"/>
          <w:szCs w:val="28"/>
        </w:rPr>
        <w:t>need, shall,</w:t>
      </w:r>
      <w:r>
        <w:rPr>
          <w:sz w:val="20"/>
          <w:szCs w:val="20"/>
        </w:rPr>
        <w:t xml:space="preserve"> </w:t>
      </w:r>
      <w:r>
        <w:rPr>
          <w:rFonts w:ascii="Times New Roman" w:eastAsia="Times New Roman" w:hAnsi="Times New Roman" w:cs="Times New Roman"/>
          <w:i/>
          <w:iCs/>
          <w:sz w:val="28"/>
          <w:szCs w:val="28"/>
        </w:rPr>
        <w:t>might, would;</w:t>
      </w:r>
    </w:p>
    <w:p w:rsidR="001A5737" w:rsidRPr="001A5737" w:rsidRDefault="001A5737" w:rsidP="001A5737">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i/>
          <w:iCs/>
          <w:sz w:val="28"/>
          <w:szCs w:val="28"/>
        </w:rPr>
        <w:lastRenderedPageBreak/>
        <w:t>-распознавать по формальным признакам и понимать значение</w:t>
      </w:r>
      <w:r>
        <w:rPr>
          <w:rFonts w:ascii="Symbol" w:eastAsia="Symbol" w:hAnsi="Symbol" w:cs="Symbol"/>
          <w:sz w:val="28"/>
          <w:szCs w:val="28"/>
        </w:rPr>
        <w:t></w:t>
      </w:r>
      <w:r>
        <w:rPr>
          <w:rFonts w:ascii="Times New Roman" w:eastAsia="Times New Roman" w:hAnsi="Times New Roman" w:cs="Times New Roman"/>
          <w:i/>
          <w:iCs/>
          <w:sz w:val="28"/>
          <w:szCs w:val="28"/>
        </w:rPr>
        <w:t>неличных форм глагола</w:t>
      </w:r>
      <w:r>
        <w:rPr>
          <w:sz w:val="20"/>
          <w:szCs w:val="20"/>
        </w:rPr>
        <w:t xml:space="preserve"> </w:t>
      </w:r>
      <w:r>
        <w:rPr>
          <w:rFonts w:ascii="Times New Roman" w:eastAsia="Times New Roman" w:hAnsi="Times New Roman" w:cs="Times New Roman"/>
          <w:i/>
          <w:iCs/>
          <w:sz w:val="28"/>
          <w:szCs w:val="28"/>
        </w:rPr>
        <w:t>(инфинитива, герундия, причастия</w:t>
      </w:r>
      <w:r>
        <w:rPr>
          <w:sz w:val="20"/>
          <w:szCs w:val="20"/>
        </w:rPr>
        <w:t xml:space="preserve"> </w:t>
      </w:r>
      <w:r>
        <w:rPr>
          <w:rFonts w:ascii="Times New Roman" w:eastAsia="Times New Roman" w:hAnsi="Times New Roman" w:cs="Times New Roman"/>
          <w:i/>
          <w:iCs/>
          <w:sz w:val="28"/>
          <w:szCs w:val="28"/>
        </w:rPr>
        <w:t>I</w:t>
      </w:r>
      <w:r>
        <w:rPr>
          <w:sz w:val="20"/>
          <w:szCs w:val="20"/>
        </w:rPr>
        <w:t xml:space="preserve"> </w:t>
      </w:r>
      <w:r>
        <w:rPr>
          <w:rFonts w:ascii="Times New Roman" w:eastAsia="Times New Roman" w:hAnsi="Times New Roman" w:cs="Times New Roman"/>
          <w:i/>
          <w:iCs/>
          <w:sz w:val="28"/>
          <w:szCs w:val="28"/>
        </w:rPr>
        <w:t>и</w:t>
      </w:r>
      <w:r>
        <w:rPr>
          <w:sz w:val="20"/>
          <w:szCs w:val="20"/>
        </w:rPr>
        <w:t xml:space="preserve"> </w:t>
      </w:r>
      <w:r>
        <w:rPr>
          <w:rFonts w:ascii="Times New Roman" w:eastAsia="Times New Roman" w:hAnsi="Times New Roman" w:cs="Times New Roman"/>
          <w:i/>
          <w:iCs/>
          <w:sz w:val="28"/>
          <w:szCs w:val="28"/>
        </w:rPr>
        <w:t>II,</w:t>
      </w:r>
      <w:r>
        <w:rPr>
          <w:rFonts w:ascii="Symbol" w:eastAsia="Symbol" w:hAnsi="Symbol" w:cs="Symbol"/>
          <w:sz w:val="28"/>
          <w:szCs w:val="28"/>
        </w:rPr>
        <w:t></w:t>
      </w:r>
      <w:r>
        <w:rPr>
          <w:rFonts w:ascii="Times New Roman" w:eastAsia="Times New Roman" w:hAnsi="Times New Roman" w:cs="Times New Roman"/>
          <w:i/>
          <w:iCs/>
          <w:sz w:val="28"/>
          <w:szCs w:val="28"/>
        </w:rPr>
        <w:t>отглагольного существительного) без различения их функций и употреблять их в речи;</w:t>
      </w:r>
    </w:p>
    <w:p w:rsidR="001A5737" w:rsidRDefault="001A5737" w:rsidP="001A5737">
      <w:pPr>
        <w:spacing w:line="240" w:lineRule="auto"/>
        <w:jc w:val="both"/>
        <w:rPr>
          <w:sz w:val="20"/>
          <w:szCs w:val="20"/>
        </w:rPr>
      </w:pPr>
    </w:p>
    <w:p w:rsidR="001A5737" w:rsidRPr="001A5737" w:rsidRDefault="001A5737" w:rsidP="001A5737">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i/>
          <w:iCs/>
          <w:sz w:val="28"/>
          <w:szCs w:val="28"/>
        </w:rPr>
        <w:t>-распознавать и употреблять в речи словосочетания  «Причастие</w:t>
      </w:r>
      <w:r>
        <w:rPr>
          <w:rFonts w:ascii="Symbol" w:eastAsia="Symbol" w:hAnsi="Symbol" w:cs="Symbol"/>
          <w:sz w:val="28"/>
          <w:szCs w:val="28"/>
        </w:rPr>
        <w:t></w:t>
      </w:r>
      <w:r>
        <w:rPr>
          <w:rFonts w:ascii="Times New Roman" w:eastAsia="Times New Roman" w:hAnsi="Times New Roman" w:cs="Times New Roman"/>
          <w:i/>
          <w:iCs/>
          <w:sz w:val="28"/>
          <w:szCs w:val="28"/>
        </w:rPr>
        <w:t>I+существительное» (a playing child) и «ПричастиеII+существительное» (a written poem).</w:t>
      </w:r>
    </w:p>
    <w:p w:rsidR="001A5737" w:rsidRDefault="001A5737" w:rsidP="001A5737">
      <w:pPr>
        <w:rPr>
          <w:sz w:val="20"/>
          <w:szCs w:val="20"/>
        </w:rPr>
      </w:pPr>
      <w:r>
        <w:rPr>
          <w:rFonts w:ascii="Times New Roman" w:eastAsia="Times New Roman" w:hAnsi="Times New Roman" w:cs="Times New Roman"/>
          <w:b/>
          <w:bCs/>
          <w:sz w:val="28"/>
          <w:szCs w:val="28"/>
        </w:rPr>
        <w:t>Социокультурные знания и умения</w:t>
      </w:r>
    </w:p>
    <w:p w:rsidR="001A5737" w:rsidRDefault="001A5737" w:rsidP="001A5737">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1A5737" w:rsidRDefault="001A5737" w:rsidP="001A5737">
      <w:pPr>
        <w:tabs>
          <w:tab w:val="left" w:pos="1400"/>
        </w:tabs>
        <w:spacing w:after="0" w:line="240" w:lineRule="auto"/>
        <w:ind w:right="200"/>
        <w:jc w:val="both"/>
        <w:rPr>
          <w:rFonts w:ascii="Symbol" w:eastAsia="Symbol" w:hAnsi="Symbol" w:cs="Symbol"/>
          <w:sz w:val="28"/>
          <w:szCs w:val="28"/>
        </w:rPr>
      </w:pPr>
      <w:r>
        <w:rPr>
          <w:rFonts w:ascii="Times New Roman" w:eastAsia="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A5737" w:rsidRDefault="001A5737" w:rsidP="001A5737">
      <w:pPr>
        <w:tabs>
          <w:tab w:val="left" w:pos="1400"/>
        </w:tabs>
        <w:spacing w:after="0" w:line="240" w:lineRule="auto"/>
        <w:ind w:right="200"/>
        <w:jc w:val="both"/>
        <w:rPr>
          <w:rFonts w:ascii="Symbol" w:eastAsia="Symbol" w:hAnsi="Symbol" w:cs="Symbol"/>
          <w:sz w:val="28"/>
          <w:szCs w:val="28"/>
        </w:rPr>
      </w:pPr>
      <w:r>
        <w:rPr>
          <w:rFonts w:ascii="Times New Roman" w:eastAsia="Times New Roman" w:hAnsi="Times New Roman" w:cs="Times New Roman"/>
          <w:sz w:val="28"/>
          <w:szCs w:val="28"/>
        </w:rPr>
        <w:t>представлять родную страну и культуру на английском языке;</w:t>
      </w:r>
    </w:p>
    <w:p w:rsidR="001A5737" w:rsidRDefault="001A5737" w:rsidP="001A5737">
      <w:pPr>
        <w:tabs>
          <w:tab w:val="left" w:pos="1393"/>
        </w:tabs>
        <w:spacing w:after="0" w:line="240" w:lineRule="auto"/>
        <w:ind w:right="820"/>
        <w:jc w:val="both"/>
        <w:rPr>
          <w:rFonts w:ascii="Symbol" w:eastAsia="Symbol" w:hAnsi="Symbol" w:cs="Symbol"/>
          <w:sz w:val="28"/>
          <w:szCs w:val="28"/>
        </w:rPr>
      </w:pPr>
      <w:r>
        <w:rPr>
          <w:rFonts w:ascii="Times New Roman" w:eastAsia="Times New Roman" w:hAnsi="Times New Roman" w:cs="Times New Roman"/>
          <w:sz w:val="28"/>
          <w:szCs w:val="28"/>
        </w:rPr>
        <w:t>понимать социокультурные реалии при чтении и аудировании в рамках изученного материала.</w:t>
      </w:r>
    </w:p>
    <w:p w:rsidR="001A5737" w:rsidRDefault="001A5737" w:rsidP="00697363">
      <w:pPr>
        <w:tabs>
          <w:tab w:val="left" w:pos="1393"/>
        </w:tabs>
        <w:spacing w:after="0" w:line="240" w:lineRule="auto"/>
        <w:ind w:right="920"/>
        <w:rPr>
          <w:rFonts w:ascii="Symbol" w:eastAsia="Symbol" w:hAnsi="Symbol" w:cs="Symbol"/>
          <w:sz w:val="28"/>
          <w:szCs w:val="28"/>
        </w:rPr>
      </w:pPr>
      <w:r>
        <w:rPr>
          <w:rFonts w:ascii="Times New Roman" w:eastAsia="Times New Roman" w:hAnsi="Times New Roman" w:cs="Times New Roman"/>
          <w:b/>
          <w:bCs/>
          <w:sz w:val="28"/>
          <w:szCs w:val="28"/>
        </w:rPr>
        <w:t>Выпускник получит возможность научиться</w:t>
      </w:r>
      <w:r w:rsidRPr="001A5737">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использовать социокультурные реалии при создании устных и письменных высказываний;</w:t>
      </w:r>
    </w:p>
    <w:p w:rsidR="001A5737" w:rsidRPr="00697363" w:rsidRDefault="001A5737" w:rsidP="00697363">
      <w:pPr>
        <w:tabs>
          <w:tab w:val="left" w:pos="1393"/>
        </w:tabs>
        <w:spacing w:after="0" w:line="240" w:lineRule="auto"/>
        <w:ind w:right="1060"/>
        <w:rPr>
          <w:rFonts w:ascii="Symbol" w:eastAsia="Symbol" w:hAnsi="Symbol" w:cs="Symbol"/>
          <w:sz w:val="28"/>
          <w:szCs w:val="28"/>
        </w:rPr>
        <w:sectPr w:rsidR="001A5737" w:rsidRPr="00697363" w:rsidSect="001A5737">
          <w:type w:val="continuous"/>
          <w:pgSz w:w="11900" w:h="16840"/>
          <w:pgMar w:top="1122" w:right="560" w:bottom="346" w:left="1440" w:header="0" w:footer="0" w:gutter="0"/>
          <w:cols w:space="720" w:equalWidth="0">
            <w:col w:w="9900"/>
          </w:cols>
        </w:sectPr>
      </w:pPr>
      <w:r>
        <w:rPr>
          <w:rFonts w:ascii="Times New Roman" w:eastAsia="Times New Roman" w:hAnsi="Times New Roman" w:cs="Times New Roman"/>
          <w:i/>
          <w:iCs/>
          <w:sz w:val="28"/>
          <w:szCs w:val="28"/>
        </w:rPr>
        <w:t>находить сходство и разли</w:t>
      </w:r>
      <w:r w:rsidR="00697363">
        <w:rPr>
          <w:rFonts w:ascii="Times New Roman" w:eastAsia="Times New Roman" w:hAnsi="Times New Roman" w:cs="Times New Roman"/>
          <w:i/>
          <w:iCs/>
          <w:sz w:val="28"/>
          <w:szCs w:val="28"/>
        </w:rPr>
        <w:t xml:space="preserve">чие в традициях родной страны и </w:t>
      </w:r>
      <w:r>
        <w:rPr>
          <w:rFonts w:ascii="Times New Roman" w:eastAsia="Times New Roman" w:hAnsi="Times New Roman" w:cs="Times New Roman"/>
          <w:i/>
          <w:iCs/>
          <w:sz w:val="28"/>
          <w:szCs w:val="28"/>
        </w:rPr>
        <w:t>страны/стран изучаемого</w:t>
      </w:r>
      <w:r w:rsidR="008D540B">
        <w:rPr>
          <w:rFonts w:ascii="Times New Roman" w:eastAsia="Times New Roman" w:hAnsi="Times New Roman" w:cs="Times New Roman"/>
          <w:i/>
          <w:iCs/>
          <w:sz w:val="28"/>
          <w:szCs w:val="28"/>
        </w:rPr>
        <w:t xml:space="preserve"> языка.</w:t>
      </w:r>
    </w:p>
    <w:p w:rsidR="001A5737" w:rsidRDefault="001A5737" w:rsidP="00697363">
      <w:pPr>
        <w:spacing w:line="240" w:lineRule="auto"/>
        <w:sectPr w:rsidR="001A5737">
          <w:type w:val="continuous"/>
          <w:pgSz w:w="11900" w:h="16840"/>
          <w:pgMar w:top="1122" w:right="560" w:bottom="346" w:left="1440" w:header="0" w:footer="0" w:gutter="0"/>
          <w:cols w:space="720" w:equalWidth="0">
            <w:col w:w="9900"/>
          </w:cols>
        </w:sectPr>
      </w:pPr>
    </w:p>
    <w:p w:rsidR="001A5737" w:rsidRDefault="001A5737" w:rsidP="00697363">
      <w:pPr>
        <w:rPr>
          <w:sz w:val="20"/>
          <w:szCs w:val="20"/>
        </w:rPr>
      </w:pPr>
      <w:r>
        <w:rPr>
          <w:rFonts w:ascii="Times New Roman" w:eastAsia="Times New Roman" w:hAnsi="Times New Roman" w:cs="Times New Roman"/>
          <w:b/>
          <w:bCs/>
          <w:sz w:val="28"/>
          <w:szCs w:val="28"/>
        </w:rPr>
        <w:lastRenderedPageBreak/>
        <w:t>Компенсаторные умения</w:t>
      </w:r>
    </w:p>
    <w:p w:rsidR="001A5737" w:rsidRDefault="001A5737" w:rsidP="00697363">
      <w:pPr>
        <w:rPr>
          <w:sz w:val="20"/>
          <w:szCs w:val="20"/>
        </w:rPr>
      </w:pPr>
      <w:r>
        <w:rPr>
          <w:rFonts w:ascii="Times New Roman" w:eastAsia="Times New Roman" w:hAnsi="Times New Roman" w:cs="Times New Roman"/>
          <w:b/>
          <w:bCs/>
          <w:sz w:val="28"/>
          <w:szCs w:val="28"/>
        </w:rPr>
        <w:t>Выпускник научится:</w:t>
      </w:r>
    </w:p>
    <w:p w:rsidR="001A5737" w:rsidRDefault="001A5737" w:rsidP="00697363">
      <w:pPr>
        <w:tabs>
          <w:tab w:val="left" w:pos="140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выходить из положения при дефиците языковых средств:</w:t>
      </w:r>
    </w:p>
    <w:p w:rsidR="001A5737" w:rsidRDefault="001A5737" w:rsidP="00697363">
      <w:pPr>
        <w:rPr>
          <w:sz w:val="20"/>
          <w:szCs w:val="20"/>
        </w:rPr>
      </w:pPr>
      <w:r>
        <w:rPr>
          <w:rFonts w:ascii="Times New Roman" w:eastAsia="Times New Roman" w:hAnsi="Times New Roman" w:cs="Times New Roman"/>
          <w:sz w:val="28"/>
          <w:szCs w:val="28"/>
        </w:rPr>
        <w:t>использовать переспрос при говорении.</w:t>
      </w:r>
    </w:p>
    <w:p w:rsidR="00697363" w:rsidRPr="00697363" w:rsidRDefault="001A5737" w:rsidP="00697363">
      <w:pPr>
        <w:spacing w:after="0" w:line="240" w:lineRule="auto"/>
        <w:jc w:val="both"/>
        <w:rPr>
          <w:i/>
          <w:sz w:val="28"/>
          <w:szCs w:val="28"/>
        </w:rPr>
      </w:pPr>
      <w:r w:rsidRPr="00697363">
        <w:rPr>
          <w:rFonts w:ascii="Times New Roman" w:eastAsia="Times New Roman" w:hAnsi="Times New Roman" w:cs="Times New Roman"/>
          <w:b/>
          <w:bCs/>
          <w:i/>
          <w:sz w:val="28"/>
          <w:szCs w:val="28"/>
        </w:rPr>
        <w:t>Выпускник получит возможность научиться:</w:t>
      </w:r>
    </w:p>
    <w:p w:rsidR="00697363" w:rsidRPr="00697363" w:rsidRDefault="001A5737" w:rsidP="003234A1">
      <w:pPr>
        <w:spacing w:after="0" w:line="240" w:lineRule="auto"/>
        <w:jc w:val="both"/>
        <w:rPr>
          <w:i/>
          <w:sz w:val="28"/>
          <w:szCs w:val="28"/>
        </w:rPr>
      </w:pPr>
      <w:r w:rsidRPr="00697363">
        <w:rPr>
          <w:rFonts w:ascii="Times New Roman" w:eastAsia="Times New Roman" w:hAnsi="Times New Roman" w:cs="Times New Roman"/>
          <w:i/>
          <w:iCs/>
          <w:sz w:val="28"/>
          <w:szCs w:val="28"/>
        </w:rPr>
        <w:t>использовать перифраз, синонимические и антонимические средства при говорении;</w:t>
      </w:r>
    </w:p>
    <w:p w:rsidR="001A5737" w:rsidRPr="00697363" w:rsidRDefault="001A5737" w:rsidP="003234A1">
      <w:pPr>
        <w:spacing w:after="0" w:line="240" w:lineRule="auto"/>
        <w:jc w:val="both"/>
        <w:rPr>
          <w:sz w:val="20"/>
          <w:szCs w:val="20"/>
        </w:rPr>
      </w:pPr>
      <w:r w:rsidRPr="00697363">
        <w:rPr>
          <w:rFonts w:ascii="Times New Roman" w:eastAsia="Times New Roman" w:hAnsi="Times New Roman" w:cs="Times New Roman"/>
          <w:i/>
          <w:iCs/>
          <w:sz w:val="28"/>
          <w:szCs w:val="28"/>
        </w:rPr>
        <w:t>пользоваться языковой и контекстуальной догадкой при аудировании</w:t>
      </w:r>
      <w:r w:rsidR="00697363" w:rsidRPr="00697363">
        <w:rPr>
          <w:i/>
          <w:sz w:val="28"/>
          <w:szCs w:val="28"/>
        </w:rPr>
        <w:t xml:space="preserve"> и </w:t>
      </w:r>
      <w:r w:rsidRPr="00697363">
        <w:rPr>
          <w:rFonts w:ascii="Times New Roman" w:eastAsia="Times New Roman" w:hAnsi="Times New Roman" w:cs="Times New Roman"/>
          <w:i/>
          <w:iCs/>
          <w:sz w:val="28"/>
          <w:szCs w:val="28"/>
        </w:rPr>
        <w:t>чтении</w:t>
      </w:r>
      <w:r>
        <w:rPr>
          <w:rFonts w:ascii="Times New Roman" w:eastAsia="Times New Roman" w:hAnsi="Times New Roman" w:cs="Times New Roman"/>
          <w:i/>
          <w:iCs/>
          <w:sz w:val="28"/>
          <w:szCs w:val="28"/>
        </w:rPr>
        <w:t>.</w:t>
      </w:r>
    </w:p>
    <w:p w:rsidR="001A5737" w:rsidRPr="00186F1F" w:rsidRDefault="001A5737" w:rsidP="003234A1">
      <w:pPr>
        <w:spacing w:after="0" w:line="240" w:lineRule="auto"/>
        <w:jc w:val="both"/>
        <w:rPr>
          <w:rFonts w:ascii="Times New Roman" w:hAnsi="Times New Roman" w:cs="Times New Roman"/>
          <w:sz w:val="28"/>
          <w:szCs w:val="28"/>
        </w:rPr>
        <w:sectPr w:rsidR="001A5737" w:rsidRPr="00186F1F" w:rsidSect="00186F1F">
          <w:type w:val="continuous"/>
          <w:pgSz w:w="11900" w:h="16840"/>
          <w:pgMar w:top="1128" w:right="560" w:bottom="346" w:left="1440" w:header="0" w:footer="0" w:gutter="0"/>
          <w:cols w:space="720" w:equalWidth="0">
            <w:col w:w="9900"/>
          </w:cols>
        </w:sectPr>
      </w:pPr>
    </w:p>
    <w:p w:rsidR="00697363" w:rsidRDefault="00697363" w:rsidP="003234A1">
      <w:pPr>
        <w:spacing w:line="240" w:lineRule="auto"/>
        <w:jc w:val="both"/>
        <w:rPr>
          <w:rFonts w:ascii="Times New Roman" w:eastAsia="Times New Roman" w:hAnsi="Times New Roman" w:cs="Times New Roman"/>
          <w:b/>
          <w:bCs/>
          <w:sz w:val="28"/>
          <w:szCs w:val="28"/>
        </w:rPr>
      </w:pPr>
    </w:p>
    <w:p w:rsidR="00697363" w:rsidRDefault="00697363" w:rsidP="003234A1">
      <w:pPr>
        <w:spacing w:line="240" w:lineRule="auto"/>
        <w:jc w:val="both"/>
        <w:rPr>
          <w:sz w:val="20"/>
          <w:szCs w:val="20"/>
        </w:rPr>
      </w:pPr>
      <w:r>
        <w:rPr>
          <w:rFonts w:ascii="Times New Roman" w:eastAsia="Times New Roman" w:hAnsi="Times New Roman" w:cs="Times New Roman"/>
          <w:b/>
          <w:bCs/>
          <w:sz w:val="28"/>
          <w:szCs w:val="28"/>
        </w:rPr>
        <w:t>1.2.5.4. Второй иностранный язык (на примере английского языка)</w:t>
      </w:r>
    </w:p>
    <w:p w:rsidR="00697363" w:rsidRDefault="00697363" w:rsidP="003234A1">
      <w:pPr>
        <w:spacing w:line="240" w:lineRule="auto"/>
        <w:jc w:val="both"/>
        <w:rPr>
          <w:sz w:val="20"/>
          <w:szCs w:val="20"/>
        </w:rPr>
      </w:pPr>
      <w:r>
        <w:rPr>
          <w:rFonts w:ascii="Times New Roman" w:eastAsia="Times New Roman" w:hAnsi="Times New Roman" w:cs="Times New Roman"/>
          <w:b/>
          <w:bCs/>
          <w:sz w:val="28"/>
          <w:szCs w:val="28"/>
        </w:rPr>
        <w:t>Коммуникативные умения</w:t>
      </w:r>
    </w:p>
    <w:p w:rsidR="00697363" w:rsidRDefault="00697363" w:rsidP="003234A1">
      <w:pPr>
        <w:spacing w:line="240" w:lineRule="auto"/>
        <w:jc w:val="both"/>
        <w:rPr>
          <w:sz w:val="20"/>
          <w:szCs w:val="20"/>
        </w:rPr>
      </w:pPr>
      <w:r>
        <w:rPr>
          <w:rFonts w:ascii="Times New Roman" w:eastAsia="Times New Roman" w:hAnsi="Times New Roman" w:cs="Times New Roman"/>
          <w:b/>
          <w:bCs/>
          <w:sz w:val="28"/>
          <w:szCs w:val="28"/>
        </w:rPr>
        <w:t>Говорение. Диалогическая речь</w:t>
      </w:r>
    </w:p>
    <w:p w:rsidR="00697363" w:rsidRDefault="00697363" w:rsidP="003234A1">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697363" w:rsidRDefault="00697363" w:rsidP="003234A1">
      <w:pPr>
        <w:spacing w:line="240" w:lineRule="auto"/>
        <w:jc w:val="both"/>
        <w:rPr>
          <w:sz w:val="20"/>
          <w:szCs w:val="20"/>
        </w:rPr>
      </w:pPr>
      <w:r>
        <w:rPr>
          <w:rFonts w:ascii="Times New Roman" w:eastAsia="Times New Roman" w:hAnsi="Times New Roman" w:cs="Times New Roman"/>
          <w:sz w:val="28"/>
          <w:szCs w:val="28"/>
        </w:rPr>
        <w:t>вести диалог (диалог этикетного характер,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97363" w:rsidRDefault="00697363" w:rsidP="003234A1">
      <w:pPr>
        <w:spacing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697363" w:rsidRDefault="00697363" w:rsidP="003234A1">
      <w:pPr>
        <w:spacing w:line="240" w:lineRule="auto"/>
        <w:jc w:val="both"/>
        <w:rPr>
          <w:sz w:val="20"/>
          <w:szCs w:val="20"/>
        </w:rPr>
      </w:pPr>
      <w:r>
        <w:rPr>
          <w:rFonts w:ascii="Times New Roman" w:eastAsia="Times New Roman" w:hAnsi="Times New Roman" w:cs="Times New Roman"/>
          <w:i/>
          <w:iCs/>
          <w:sz w:val="28"/>
          <w:szCs w:val="28"/>
        </w:rPr>
        <w:t>-вести диалог-обмен мнениями;</w:t>
      </w:r>
    </w:p>
    <w:p w:rsidR="00697363" w:rsidRDefault="00697363" w:rsidP="003234A1">
      <w:pPr>
        <w:spacing w:line="240" w:lineRule="auto"/>
        <w:jc w:val="both"/>
        <w:rPr>
          <w:sz w:val="20"/>
          <w:szCs w:val="20"/>
        </w:rPr>
      </w:pPr>
      <w:r>
        <w:rPr>
          <w:rFonts w:ascii="Times New Roman" w:eastAsia="Times New Roman" w:hAnsi="Times New Roman" w:cs="Times New Roman"/>
          <w:i/>
          <w:iCs/>
          <w:sz w:val="28"/>
          <w:szCs w:val="28"/>
        </w:rPr>
        <w:lastRenderedPageBreak/>
        <w:t>-брать и давать интервью;</w:t>
      </w:r>
    </w:p>
    <w:p w:rsidR="00697363" w:rsidRDefault="00697363" w:rsidP="003234A1">
      <w:pPr>
        <w:spacing w:line="240" w:lineRule="auto"/>
        <w:jc w:val="both"/>
        <w:rPr>
          <w:sz w:val="20"/>
          <w:szCs w:val="20"/>
        </w:rPr>
      </w:pPr>
      <w:r>
        <w:rPr>
          <w:rFonts w:ascii="Times New Roman" w:eastAsia="Times New Roman" w:hAnsi="Times New Roman" w:cs="Times New Roman"/>
          <w:i/>
          <w:iCs/>
          <w:sz w:val="28"/>
          <w:szCs w:val="28"/>
        </w:rPr>
        <w:t>-вести диалог -расспрос на основе нелинейного текста (таблицы,диаграммы  и т.д.)</w:t>
      </w:r>
    </w:p>
    <w:p w:rsidR="00697363" w:rsidRDefault="00697363" w:rsidP="003234A1">
      <w:pPr>
        <w:spacing w:line="240" w:lineRule="auto"/>
        <w:jc w:val="both"/>
        <w:rPr>
          <w:sz w:val="20"/>
          <w:szCs w:val="20"/>
        </w:rPr>
      </w:pPr>
      <w:r>
        <w:rPr>
          <w:rFonts w:ascii="Times New Roman" w:eastAsia="Times New Roman" w:hAnsi="Times New Roman" w:cs="Times New Roman"/>
          <w:b/>
          <w:bCs/>
          <w:sz w:val="28"/>
          <w:szCs w:val="28"/>
        </w:rPr>
        <w:t>Говорение. Монологическая речь</w:t>
      </w:r>
    </w:p>
    <w:p w:rsidR="008D540B" w:rsidRDefault="00697363" w:rsidP="003234A1">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8D540B" w:rsidRDefault="008D540B" w:rsidP="003234A1">
      <w:pPr>
        <w:spacing w:line="240" w:lineRule="auto"/>
        <w:jc w:val="both"/>
        <w:rPr>
          <w:sz w:val="20"/>
          <w:szCs w:val="20"/>
        </w:rPr>
      </w:pPr>
      <w:r>
        <w:rPr>
          <w:rFonts w:ascii="Times New Roman" w:eastAsia="Times New Roman" w:hAnsi="Times New Roman" w:cs="Times New Roman"/>
          <w:sz w:val="27"/>
          <w:szCs w:val="27"/>
        </w:rPr>
        <w:t>расставлять в личном письме знаки препинания, диктуемые его форматом, в соответствии с нормами, принятыми в стране изучаемого языка.</w:t>
      </w:r>
    </w:p>
    <w:p w:rsidR="008D540B" w:rsidRPr="008D540B" w:rsidRDefault="008D540B" w:rsidP="003234A1">
      <w:pPr>
        <w:spacing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r>
        <w:rPr>
          <w:rFonts w:ascii="Times New Roman" w:eastAsia="Times New Roman" w:hAnsi="Times New Roman" w:cs="Times New Roman"/>
          <w:i/>
          <w:iCs/>
          <w:sz w:val="28"/>
          <w:szCs w:val="28"/>
        </w:rPr>
        <w:t>равнивать и анализировать буквосочетания английского языка и их транскрипцию.</w:t>
      </w:r>
    </w:p>
    <w:p w:rsidR="008D540B" w:rsidRDefault="008D540B" w:rsidP="003234A1">
      <w:pPr>
        <w:spacing w:line="240" w:lineRule="auto"/>
        <w:jc w:val="both"/>
        <w:rPr>
          <w:sz w:val="20"/>
          <w:szCs w:val="20"/>
        </w:rPr>
      </w:pPr>
      <w:r>
        <w:rPr>
          <w:rFonts w:ascii="Times New Roman" w:eastAsia="Times New Roman" w:hAnsi="Times New Roman" w:cs="Times New Roman"/>
          <w:b/>
          <w:bCs/>
          <w:sz w:val="28"/>
          <w:szCs w:val="28"/>
        </w:rPr>
        <w:t>Фонетическая сторона речи</w:t>
      </w:r>
    </w:p>
    <w:p w:rsidR="008D540B" w:rsidRDefault="008D540B" w:rsidP="003234A1">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8D540B" w:rsidRDefault="008D540B" w:rsidP="003234A1">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различать на слух и адекватно , без фонематических ошибок, ведущих</w:t>
      </w:r>
      <w:r>
        <w:rPr>
          <w:sz w:val="20"/>
          <w:szCs w:val="20"/>
        </w:rPr>
        <w:t xml:space="preserve"> </w:t>
      </w:r>
      <w:r>
        <w:rPr>
          <w:rFonts w:ascii="Times New Roman" w:eastAsia="Times New Roman" w:hAnsi="Times New Roman" w:cs="Times New Roman"/>
          <w:sz w:val="28"/>
          <w:szCs w:val="28"/>
        </w:rPr>
        <w:t>сбою коммуникации, произносить слова изучаемого иностранного языка;</w:t>
      </w:r>
    </w:p>
    <w:p w:rsidR="008D540B" w:rsidRDefault="008D540B" w:rsidP="003234A1">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соблюдать правильное ударение в изученных словах;</w:t>
      </w:r>
    </w:p>
    <w:p w:rsidR="008D540B" w:rsidRDefault="008D540B" w:rsidP="003234A1">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различать коммуникативные типы предложений по их интонации;</w:t>
      </w:r>
    </w:p>
    <w:p w:rsidR="008D540B" w:rsidRDefault="008D540B" w:rsidP="003234A1">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членить предложение на смысловые группы;</w:t>
      </w:r>
    </w:p>
    <w:p w:rsidR="008D540B" w:rsidRDefault="008D540B" w:rsidP="003234A1">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w:t>
      </w:r>
      <w:r w:rsidRPr="008D540B">
        <w:t xml:space="preserve"> </w:t>
      </w:r>
      <w:r w:rsidRPr="008D540B">
        <w:rPr>
          <w:rFonts w:ascii="Times New Roman" w:eastAsia="Times New Roman" w:hAnsi="Times New Roman" w:cs="Times New Roman"/>
          <w:sz w:val="28"/>
          <w:szCs w:val="28"/>
        </w:rPr>
        <w:t>разделительный вопросы), в том числе</w:t>
      </w:r>
      <w:r>
        <w:rPr>
          <w:rFonts w:ascii="Times New Roman" w:eastAsia="Times New Roman" w:hAnsi="Times New Roman" w:cs="Times New Roman"/>
          <w:sz w:val="28"/>
          <w:szCs w:val="28"/>
        </w:rPr>
        <w:t>, соблюдая правило отсутствия фразового ударения на служебных словах.</w:t>
      </w:r>
    </w:p>
    <w:p w:rsidR="008D540B" w:rsidRPr="008D540B" w:rsidRDefault="008D540B" w:rsidP="003234A1">
      <w:pPr>
        <w:spacing w:after="0"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r>
        <w:rPr>
          <w:sz w:val="20"/>
          <w:szCs w:val="20"/>
        </w:rPr>
        <w:t xml:space="preserve"> </w:t>
      </w:r>
      <w:r>
        <w:rPr>
          <w:rFonts w:ascii="Times New Roman" w:eastAsia="Times New Roman" w:hAnsi="Times New Roman" w:cs="Times New Roman"/>
          <w:i/>
          <w:iCs/>
          <w:sz w:val="28"/>
          <w:szCs w:val="28"/>
        </w:rPr>
        <w:t>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rsidR="008D540B" w:rsidRDefault="008D540B" w:rsidP="003234A1">
      <w:pPr>
        <w:spacing w:after="0" w:line="240" w:lineRule="auto"/>
        <w:jc w:val="both"/>
        <w:rPr>
          <w:sz w:val="20"/>
          <w:szCs w:val="20"/>
        </w:rPr>
      </w:pPr>
      <w:r>
        <w:rPr>
          <w:rFonts w:ascii="Times New Roman" w:eastAsia="Times New Roman" w:hAnsi="Times New Roman" w:cs="Times New Roman"/>
          <w:b/>
          <w:bCs/>
          <w:sz w:val="28"/>
          <w:szCs w:val="28"/>
        </w:rPr>
        <w:t>Лексическая сторона речи</w:t>
      </w:r>
    </w:p>
    <w:p w:rsidR="008D540B" w:rsidRDefault="008D540B" w:rsidP="003234A1">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8D540B" w:rsidRDefault="008D540B" w:rsidP="003234A1">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узнавать в письменном и звучащем тексте изученные лексические единицы (слова, словосочетания, реплики -клише речевого этикета), в том числе многозначные в пределах тематики основной школы;</w:t>
      </w:r>
    </w:p>
    <w:p w:rsidR="003234A1" w:rsidRDefault="008D540B" w:rsidP="003234A1">
      <w:pPr>
        <w:spacing w:after="0" w:line="240" w:lineRule="auto"/>
        <w:ind w:right="260"/>
        <w:jc w:val="both"/>
        <w:rPr>
          <w:sz w:val="20"/>
          <w:szCs w:val="20"/>
        </w:rPr>
      </w:pPr>
      <w:r>
        <w:rPr>
          <w:sz w:val="20"/>
          <w:szCs w:val="20"/>
        </w:rPr>
        <w:t xml:space="preserve">- </w:t>
      </w:r>
      <w:r>
        <w:rPr>
          <w:rFonts w:ascii="Times New Roman" w:eastAsia="Times New Roman" w:hAnsi="Times New Roman" w:cs="Times New Roman"/>
          <w:sz w:val="28"/>
          <w:szCs w:val="28"/>
        </w:rPr>
        <w:t>употреблять в устной и письменной речи в их основном</w:t>
      </w:r>
      <w:r>
        <w:rPr>
          <w:sz w:val="20"/>
          <w:szCs w:val="20"/>
        </w:rPr>
        <w:tab/>
      </w:r>
      <w:r>
        <w:rPr>
          <w:rFonts w:ascii="Times New Roman" w:eastAsia="Times New Roman" w:hAnsi="Times New Roman" w:cs="Times New Roman"/>
          <w:sz w:val="28"/>
          <w:szCs w:val="28"/>
        </w:rPr>
        <w:t>значении</w:t>
      </w:r>
      <w:r>
        <w:rPr>
          <w:sz w:val="20"/>
          <w:szCs w:val="20"/>
        </w:rPr>
        <w:t xml:space="preserve"> </w:t>
      </w:r>
      <w:r>
        <w:rPr>
          <w:rFonts w:ascii="Times New Roman" w:eastAsia="Times New Roman" w:hAnsi="Times New Roman" w:cs="Times New Roman"/>
          <w:sz w:val="28"/>
          <w:szCs w:val="28"/>
        </w:rPr>
        <w:t>изученные лексические единицы</w:t>
      </w:r>
      <w:r>
        <w:rPr>
          <w:sz w:val="20"/>
          <w:szCs w:val="20"/>
        </w:rPr>
        <w:t xml:space="preserve"> </w:t>
      </w:r>
      <w:r>
        <w:rPr>
          <w:rFonts w:ascii="Times New Roman" w:eastAsia="Times New Roman" w:hAnsi="Times New Roman" w:cs="Times New Roman"/>
          <w:sz w:val="28"/>
          <w:szCs w:val="28"/>
        </w:rPr>
        <w:t>(слова, словосочетания, реплики-клише</w:t>
      </w:r>
      <w:r w:rsidR="003234A1" w:rsidRPr="003234A1">
        <w:rPr>
          <w:rFonts w:ascii="Times New Roman" w:eastAsia="Times New Roman" w:hAnsi="Times New Roman" w:cs="Times New Roman"/>
          <w:sz w:val="28"/>
          <w:szCs w:val="28"/>
        </w:rPr>
        <w:t xml:space="preserve"> </w:t>
      </w:r>
      <w:r w:rsidR="003234A1">
        <w:rPr>
          <w:rFonts w:ascii="Times New Roman" w:eastAsia="Times New Roman" w:hAnsi="Times New Roman" w:cs="Times New Roman"/>
          <w:sz w:val="28"/>
          <w:szCs w:val="28"/>
        </w:rPr>
        <w:t>речевого этикета), в том числе многозначные, в пределах тематики основной школы в соответствии с решаемой коммуникативной задачей;</w:t>
      </w:r>
    </w:p>
    <w:p w:rsidR="003234A1" w:rsidRDefault="003234A1" w:rsidP="003234A1">
      <w:pPr>
        <w:spacing w:after="0" w:line="240" w:lineRule="auto"/>
        <w:ind w:right="260"/>
        <w:jc w:val="both"/>
        <w:rPr>
          <w:sz w:val="20"/>
          <w:szCs w:val="20"/>
        </w:rPr>
      </w:pPr>
      <w:r>
        <w:rPr>
          <w:sz w:val="20"/>
          <w:szCs w:val="20"/>
        </w:rPr>
        <w:t xml:space="preserve">- </w:t>
      </w:r>
      <w:r>
        <w:rPr>
          <w:rFonts w:ascii="Times New Roman" w:eastAsia="Times New Roman" w:hAnsi="Times New Roman" w:cs="Times New Roman"/>
          <w:sz w:val="28"/>
          <w:szCs w:val="28"/>
        </w:rPr>
        <w:t>соблюдать существующие в ан глийском языке нормы лексической сочетаемости;</w:t>
      </w:r>
    </w:p>
    <w:p w:rsidR="003234A1" w:rsidRDefault="003234A1" w:rsidP="003234A1">
      <w:pPr>
        <w:spacing w:after="0" w:line="240" w:lineRule="auto"/>
        <w:ind w:right="260"/>
        <w:jc w:val="both"/>
        <w:rPr>
          <w:sz w:val="20"/>
          <w:szCs w:val="20"/>
        </w:rPr>
      </w:pPr>
      <w:r>
        <w:rPr>
          <w:sz w:val="20"/>
          <w:szCs w:val="20"/>
        </w:rPr>
        <w:t xml:space="preserve">- </w:t>
      </w:r>
      <w:r>
        <w:rPr>
          <w:rFonts w:ascii="Times New Roman" w:eastAsia="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234A1" w:rsidRDefault="003234A1" w:rsidP="003234A1">
      <w:pPr>
        <w:spacing w:after="0" w:line="240" w:lineRule="auto"/>
        <w:ind w:right="260"/>
        <w:jc w:val="both"/>
        <w:rPr>
          <w:sz w:val="20"/>
          <w:szCs w:val="20"/>
        </w:rPr>
      </w:pPr>
      <w:r>
        <w:rPr>
          <w:sz w:val="20"/>
          <w:szCs w:val="20"/>
        </w:rPr>
        <w:t xml:space="preserve">- </w:t>
      </w:r>
      <w:r>
        <w:rPr>
          <w:rFonts w:ascii="Times New Roman" w:eastAsia="Times New Roman" w:hAnsi="Times New Roman" w:cs="Times New Roman"/>
          <w:sz w:val="28"/>
          <w:szCs w:val="28"/>
        </w:rPr>
        <w:t xml:space="preserve">распознавать и образовывать родств енные слова с использованием аффиксации в пределах тематики основной школы в соответствии с решаемой коммуникативной задачей:глаголы при помощи аффиксов </w:t>
      </w:r>
      <w:r>
        <w:rPr>
          <w:rFonts w:ascii="Times New Roman" w:eastAsia="Times New Roman" w:hAnsi="Times New Roman" w:cs="Times New Roman"/>
          <w:i/>
          <w:iCs/>
          <w:sz w:val="28"/>
          <w:szCs w:val="28"/>
        </w:rPr>
        <w:t>dis</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mis</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re</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ize</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lastRenderedPageBreak/>
        <w:t>ise</w:t>
      </w:r>
      <w:r>
        <w:rPr>
          <w:rFonts w:ascii="Times New Roman" w:eastAsia="Times New Roman" w:hAnsi="Times New Roman" w:cs="Times New Roman"/>
          <w:sz w:val="28"/>
          <w:szCs w:val="28"/>
        </w:rPr>
        <w:t>;</w:t>
      </w:r>
      <w:r>
        <w:rPr>
          <w:sz w:val="20"/>
          <w:szCs w:val="20"/>
        </w:rPr>
        <w:t xml:space="preserve"> </w:t>
      </w:r>
      <w:r>
        <w:rPr>
          <w:rFonts w:ascii="Times New Roman" w:eastAsia="Times New Roman" w:hAnsi="Times New Roman" w:cs="Times New Roman"/>
          <w:sz w:val="28"/>
          <w:szCs w:val="28"/>
        </w:rPr>
        <w:t>имена существительные при помощи суффиксов -</w:t>
      </w:r>
      <w:r>
        <w:rPr>
          <w:rFonts w:ascii="Times New Roman" w:eastAsia="Times New Roman" w:hAnsi="Times New Roman" w:cs="Times New Roman"/>
          <w:i/>
          <w:iCs/>
          <w:sz w:val="28"/>
          <w:szCs w:val="28"/>
        </w:rPr>
        <w:t>or</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er</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ist</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t>sion</w:t>
      </w:r>
      <w:r>
        <w:rPr>
          <w:rFonts w:ascii="Times New Roman" w:eastAsia="Times New Roman" w:hAnsi="Times New Roman" w:cs="Times New Roman"/>
          <w:sz w:val="28"/>
          <w:szCs w:val="28"/>
        </w:rPr>
        <w:t>/-</w:t>
      </w:r>
      <w:r>
        <w:rPr>
          <w:sz w:val="20"/>
          <w:szCs w:val="20"/>
        </w:rPr>
        <w:t xml:space="preserve"> </w:t>
      </w:r>
      <w:r w:rsidRPr="00C4229A">
        <w:rPr>
          <w:rFonts w:ascii="Times New Roman" w:eastAsia="Times New Roman" w:hAnsi="Times New Roman" w:cs="Times New Roman"/>
          <w:i/>
          <w:iCs/>
          <w:sz w:val="28"/>
          <w:szCs w:val="28"/>
          <w:lang w:val="en-US"/>
        </w:rPr>
        <w:t>tion</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nce</w:t>
      </w:r>
      <w:r w:rsidRPr="003234A1">
        <w:rPr>
          <w:rFonts w:ascii="Times New Roman" w:eastAsia="Times New Roman" w:hAnsi="Times New Roman" w:cs="Times New Roman"/>
          <w:sz w:val="28"/>
          <w:szCs w:val="28"/>
        </w:rPr>
        <w:t>/-</w:t>
      </w:r>
      <w:r w:rsidRPr="00C4229A">
        <w:rPr>
          <w:rFonts w:ascii="Times New Roman" w:eastAsia="Times New Roman" w:hAnsi="Times New Roman" w:cs="Times New Roman"/>
          <w:i/>
          <w:iCs/>
          <w:sz w:val="28"/>
          <w:szCs w:val="28"/>
          <w:lang w:val="en-US"/>
        </w:rPr>
        <w:t>ence</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ment</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ity</w:t>
      </w:r>
      <w:r w:rsidRPr="003234A1">
        <w:rPr>
          <w:rFonts w:ascii="Times New Roman" w:eastAsia="Times New Roman" w:hAnsi="Times New Roman" w:cs="Times New Roman"/>
          <w:i/>
          <w:iCs/>
          <w:sz w:val="28"/>
          <w:szCs w:val="28"/>
        </w:rPr>
        <w:t xml:space="preserve"> </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ness</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ship</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ing</w:t>
      </w:r>
      <w:r w:rsidRPr="003234A1">
        <w:rPr>
          <w:rFonts w:ascii="Times New Roman" w:eastAsia="Times New Roman" w:hAnsi="Times New Roman" w:cs="Times New Roman"/>
          <w:sz w:val="28"/>
          <w:szCs w:val="28"/>
        </w:rPr>
        <w:t>;</w:t>
      </w:r>
      <w:r>
        <w:rPr>
          <w:sz w:val="20"/>
          <w:szCs w:val="20"/>
        </w:rPr>
        <w:t xml:space="preserve"> </w:t>
      </w:r>
      <w:r w:rsidRPr="003234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имена</w:t>
      </w:r>
      <w:r w:rsidRPr="003234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прилагательные</w:t>
      </w:r>
      <w:r w:rsidRPr="003234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w:t>
      </w:r>
      <w:r w:rsidRPr="003234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помощи</w:t>
      </w:r>
      <w:r w:rsidRPr="003234A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аффиксов</w:t>
      </w:r>
      <w:r w:rsidRPr="003234A1">
        <w:rPr>
          <w:rFonts w:ascii="Times New Roman" w:eastAsia="Times New Roman" w:hAnsi="Times New Roman" w:cs="Times New Roman"/>
          <w:sz w:val="28"/>
          <w:szCs w:val="28"/>
        </w:rPr>
        <w:t xml:space="preserve"> </w:t>
      </w:r>
      <w:r w:rsidRPr="00C4229A">
        <w:rPr>
          <w:rFonts w:ascii="Times New Roman" w:eastAsia="Times New Roman" w:hAnsi="Times New Roman" w:cs="Times New Roman"/>
          <w:i/>
          <w:iCs/>
          <w:sz w:val="28"/>
          <w:szCs w:val="28"/>
          <w:lang w:val="en-US"/>
        </w:rPr>
        <w:t>inter</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y</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ly</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ful</w:t>
      </w:r>
      <w:r w:rsidRPr="003234A1">
        <w:rPr>
          <w:rFonts w:ascii="Times New Roman" w:eastAsia="Times New Roman" w:hAnsi="Times New Roman" w:cs="Times New Roman"/>
          <w:sz w:val="28"/>
          <w:szCs w:val="28"/>
        </w:rPr>
        <w:t xml:space="preserve"> , -</w:t>
      </w:r>
      <w:r w:rsidRPr="00C4229A">
        <w:rPr>
          <w:rFonts w:ascii="Times New Roman" w:eastAsia="Times New Roman" w:hAnsi="Times New Roman" w:cs="Times New Roman"/>
          <w:i/>
          <w:iCs/>
          <w:sz w:val="28"/>
          <w:szCs w:val="28"/>
          <w:lang w:val="en-US"/>
        </w:rPr>
        <w:t>al</w:t>
      </w:r>
      <w:r w:rsidRPr="003234A1">
        <w:rPr>
          <w:rFonts w:ascii="Times New Roman" w:eastAsia="Times New Roman" w:hAnsi="Times New Roman" w:cs="Times New Roman"/>
          <w:sz w:val="28"/>
          <w:szCs w:val="28"/>
        </w:rPr>
        <w:t xml:space="preserve"> , - </w:t>
      </w:r>
      <w:r w:rsidRPr="00C4229A">
        <w:rPr>
          <w:rFonts w:ascii="Times New Roman" w:eastAsia="Times New Roman" w:hAnsi="Times New Roman" w:cs="Times New Roman"/>
          <w:i/>
          <w:iCs/>
          <w:sz w:val="28"/>
          <w:szCs w:val="28"/>
          <w:lang w:val="en-US"/>
        </w:rPr>
        <w:t>ic</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ian</w:t>
      </w:r>
      <w:r w:rsidRPr="003234A1">
        <w:rPr>
          <w:rFonts w:ascii="Times New Roman" w:eastAsia="Times New Roman" w:hAnsi="Times New Roman" w:cs="Times New Roman"/>
          <w:sz w:val="28"/>
          <w:szCs w:val="28"/>
        </w:rPr>
        <w:t>/</w:t>
      </w:r>
      <w:r w:rsidRPr="00C4229A">
        <w:rPr>
          <w:rFonts w:ascii="Times New Roman" w:eastAsia="Times New Roman" w:hAnsi="Times New Roman" w:cs="Times New Roman"/>
          <w:i/>
          <w:iCs/>
          <w:sz w:val="28"/>
          <w:szCs w:val="28"/>
          <w:lang w:val="en-US"/>
        </w:rPr>
        <w:t>an</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ing</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ous</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able</w:t>
      </w:r>
      <w:r w:rsidRPr="003234A1">
        <w:rPr>
          <w:rFonts w:ascii="Times New Roman" w:eastAsia="Times New Roman" w:hAnsi="Times New Roman" w:cs="Times New Roman"/>
          <w:sz w:val="28"/>
          <w:szCs w:val="28"/>
        </w:rPr>
        <w:t>/</w:t>
      </w:r>
      <w:r w:rsidRPr="00C4229A">
        <w:rPr>
          <w:rFonts w:ascii="Times New Roman" w:eastAsia="Times New Roman" w:hAnsi="Times New Roman" w:cs="Times New Roman"/>
          <w:i/>
          <w:iCs/>
          <w:sz w:val="28"/>
          <w:szCs w:val="28"/>
          <w:lang w:val="en-US"/>
        </w:rPr>
        <w:t>ible</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less</w:t>
      </w:r>
      <w:r w:rsidRPr="003234A1">
        <w:rPr>
          <w:rFonts w:ascii="Times New Roman" w:eastAsia="Times New Roman" w:hAnsi="Times New Roman" w:cs="Times New Roman"/>
          <w:sz w:val="28"/>
          <w:szCs w:val="28"/>
        </w:rPr>
        <w:t>, -</w:t>
      </w:r>
      <w:r w:rsidRPr="00C4229A">
        <w:rPr>
          <w:rFonts w:ascii="Times New Roman" w:eastAsia="Times New Roman" w:hAnsi="Times New Roman" w:cs="Times New Roman"/>
          <w:i/>
          <w:iCs/>
          <w:sz w:val="28"/>
          <w:szCs w:val="28"/>
          <w:lang w:val="en-US"/>
        </w:rPr>
        <w:t>ive</w:t>
      </w:r>
      <w:r w:rsidRPr="003234A1">
        <w:rPr>
          <w:rFonts w:ascii="Times New Roman" w:eastAsia="Times New Roman" w:hAnsi="Times New Roman" w:cs="Times New Roman"/>
          <w:sz w:val="28"/>
          <w:szCs w:val="28"/>
        </w:rPr>
        <w:t>;</w:t>
      </w:r>
      <w:r>
        <w:rPr>
          <w:sz w:val="20"/>
          <w:szCs w:val="20"/>
        </w:rPr>
        <w:t xml:space="preserve"> </w:t>
      </w:r>
      <w:r>
        <w:rPr>
          <w:rFonts w:ascii="Times New Roman" w:eastAsia="Times New Roman" w:hAnsi="Times New Roman" w:cs="Times New Roman"/>
          <w:sz w:val="28"/>
          <w:szCs w:val="28"/>
        </w:rPr>
        <w:t>наречия при помощи суффикса -</w:t>
      </w:r>
      <w:r>
        <w:rPr>
          <w:rFonts w:ascii="Times New Roman" w:eastAsia="Times New Roman" w:hAnsi="Times New Roman" w:cs="Times New Roman"/>
          <w:i/>
          <w:iCs/>
          <w:sz w:val="28"/>
          <w:szCs w:val="28"/>
        </w:rPr>
        <w:t>ly</w:t>
      </w:r>
      <w:r>
        <w:rPr>
          <w:rFonts w:ascii="Times New Roman" w:eastAsia="Times New Roman" w:hAnsi="Times New Roman" w:cs="Times New Roman"/>
          <w:sz w:val="28"/>
          <w:szCs w:val="28"/>
        </w:rPr>
        <w:t>;</w:t>
      </w:r>
      <w:r>
        <w:rPr>
          <w:sz w:val="20"/>
          <w:szCs w:val="20"/>
        </w:rPr>
        <w:t xml:space="preserve"> </w:t>
      </w:r>
      <w:r>
        <w:rPr>
          <w:rFonts w:ascii="Times New Roman" w:eastAsia="Times New Roman" w:hAnsi="Times New Roman" w:cs="Times New Roman"/>
          <w:sz w:val="28"/>
          <w:szCs w:val="28"/>
        </w:rPr>
        <w:t xml:space="preserve">имена существительные, имена прилагательные, наречия при помощи отрицательных префиксов </w:t>
      </w:r>
      <w:r>
        <w:rPr>
          <w:rFonts w:ascii="Times New Roman" w:eastAsia="Times New Roman" w:hAnsi="Times New Roman" w:cs="Times New Roman"/>
          <w:i/>
          <w:iCs/>
          <w:sz w:val="28"/>
          <w:szCs w:val="28"/>
        </w:rPr>
        <w:t>un</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im</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in</w:t>
      </w:r>
      <w:r>
        <w:rPr>
          <w:rFonts w:ascii="Times New Roman" w:eastAsia="Times New Roman" w:hAnsi="Times New Roman" w:cs="Times New Roman"/>
          <w:sz w:val="28"/>
          <w:szCs w:val="28"/>
        </w:rPr>
        <w:t>-;</w:t>
      </w:r>
      <w:r>
        <w:rPr>
          <w:sz w:val="20"/>
          <w:szCs w:val="20"/>
        </w:rPr>
        <w:t xml:space="preserve"> </w:t>
      </w:r>
      <w:r>
        <w:rPr>
          <w:rFonts w:ascii="Times New Roman" w:eastAsia="Times New Roman" w:hAnsi="Times New Roman" w:cs="Times New Roman"/>
          <w:sz w:val="28"/>
          <w:szCs w:val="28"/>
        </w:rPr>
        <w:t>числительные при помощи суффиксов -</w:t>
      </w:r>
      <w:r>
        <w:rPr>
          <w:rFonts w:ascii="Times New Roman" w:eastAsia="Times New Roman" w:hAnsi="Times New Roman" w:cs="Times New Roman"/>
          <w:i/>
          <w:iCs/>
          <w:sz w:val="28"/>
          <w:szCs w:val="28"/>
        </w:rPr>
        <w:t>teen</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ty</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th</w:t>
      </w:r>
      <w:r>
        <w:rPr>
          <w:rFonts w:ascii="Times New Roman" w:eastAsia="Times New Roman" w:hAnsi="Times New Roman" w:cs="Times New Roman"/>
          <w:sz w:val="28"/>
          <w:szCs w:val="28"/>
        </w:rPr>
        <w:t>.</w:t>
      </w:r>
    </w:p>
    <w:p w:rsidR="003234A1" w:rsidRPr="003234A1" w:rsidRDefault="003234A1" w:rsidP="003234A1">
      <w:pPr>
        <w:spacing w:after="0" w:line="240" w:lineRule="auto"/>
        <w:ind w:right="260"/>
        <w:jc w:val="both"/>
        <w:rPr>
          <w:sz w:val="28"/>
          <w:szCs w:val="28"/>
        </w:rPr>
      </w:pPr>
      <w:r w:rsidRPr="003234A1">
        <w:rPr>
          <w:rFonts w:ascii="Times New Roman" w:eastAsia="Times New Roman" w:hAnsi="Times New Roman" w:cs="Times New Roman"/>
          <w:b/>
          <w:bCs/>
          <w:sz w:val="28"/>
          <w:szCs w:val="28"/>
        </w:rPr>
        <w:t>Выпускник получит возможность научиться:</w:t>
      </w:r>
      <w:r w:rsidRPr="003234A1">
        <w:rPr>
          <w:sz w:val="28"/>
          <w:szCs w:val="28"/>
        </w:rPr>
        <w:t xml:space="preserve"> </w:t>
      </w:r>
      <w:r w:rsidRPr="003234A1">
        <w:rPr>
          <w:rFonts w:ascii="Times New Roman" w:eastAsia="Times New Roman" w:hAnsi="Times New Roman" w:cs="Times New Roman"/>
          <w:i/>
          <w:iCs/>
          <w:sz w:val="28"/>
          <w:szCs w:val="28"/>
        </w:rPr>
        <w:t>распознавать и употреблять в речи в нескольких значениях многозначные слова, изученные в пределах тематики основной школы;</w:t>
      </w:r>
      <w:r w:rsidRPr="003234A1">
        <w:rPr>
          <w:sz w:val="28"/>
          <w:szCs w:val="28"/>
        </w:rPr>
        <w:t xml:space="preserve"> </w:t>
      </w:r>
      <w:r w:rsidRPr="003234A1">
        <w:rPr>
          <w:rFonts w:ascii="Times New Roman" w:eastAsia="Times New Roman" w:hAnsi="Times New Roman" w:cs="Times New Roman"/>
          <w:i/>
          <w:iCs/>
          <w:sz w:val="28"/>
          <w:szCs w:val="28"/>
        </w:rPr>
        <w:t>знать различия между явлениями синонимии и антонимии;</w:t>
      </w:r>
      <w:r w:rsidRPr="003234A1">
        <w:rPr>
          <w:sz w:val="28"/>
          <w:szCs w:val="28"/>
        </w:rPr>
        <w:t xml:space="preserve"> </w:t>
      </w:r>
      <w:r w:rsidRPr="003234A1">
        <w:rPr>
          <w:rFonts w:ascii="Times New Roman" w:eastAsia="Times New Roman" w:hAnsi="Times New Roman" w:cs="Times New Roman"/>
          <w:i/>
          <w:iCs/>
          <w:sz w:val="28"/>
          <w:szCs w:val="28"/>
        </w:rPr>
        <w:t>употреблять в речи изученные синонимы и антонимы адекватно ситуации общения;</w:t>
      </w:r>
      <w:r w:rsidRPr="003234A1">
        <w:rPr>
          <w:sz w:val="28"/>
          <w:szCs w:val="28"/>
        </w:rPr>
        <w:t xml:space="preserve"> </w:t>
      </w:r>
      <w:r w:rsidRPr="003234A1">
        <w:rPr>
          <w:rFonts w:ascii="Times New Roman" w:eastAsia="Times New Roman" w:hAnsi="Times New Roman" w:cs="Times New Roman"/>
          <w:i/>
          <w:iCs/>
          <w:sz w:val="28"/>
          <w:szCs w:val="28"/>
        </w:rPr>
        <w:t>распознавать и употреблять в речи наиболее распространенные фразовые глаголы;</w:t>
      </w:r>
      <w:r w:rsidRPr="003234A1">
        <w:rPr>
          <w:sz w:val="28"/>
          <w:szCs w:val="28"/>
        </w:rPr>
        <w:t xml:space="preserve"> </w:t>
      </w:r>
      <w:r w:rsidRPr="003234A1">
        <w:rPr>
          <w:rFonts w:ascii="Times New Roman" w:eastAsia="Times New Roman" w:hAnsi="Times New Roman" w:cs="Times New Roman"/>
          <w:i/>
          <w:iCs/>
          <w:sz w:val="28"/>
          <w:szCs w:val="28"/>
        </w:rPr>
        <w:t>распознавать принадлежность слов к частям речи по аффиксам;</w:t>
      </w:r>
      <w:r>
        <w:rPr>
          <w:sz w:val="28"/>
          <w:szCs w:val="28"/>
        </w:rPr>
        <w:t xml:space="preserve"> </w:t>
      </w:r>
      <w:r>
        <w:rPr>
          <w:rFonts w:ascii="Times New Roman" w:eastAsia="Times New Roman" w:hAnsi="Times New Roman" w:cs="Times New Roman"/>
          <w:i/>
          <w:iCs/>
          <w:sz w:val="28"/>
          <w:szCs w:val="28"/>
        </w:rPr>
        <w:t>распознавать и употреблять в речи различные средства связи в тексте для обеспечения его целостности ( firstly, to begin with, however, as for me, finally, at last, etc.);</w:t>
      </w:r>
      <w:r>
        <w:rPr>
          <w:sz w:val="28"/>
          <w:szCs w:val="28"/>
        </w:rPr>
        <w:t xml:space="preserve"> </w:t>
      </w:r>
      <w:r>
        <w:rPr>
          <w:rFonts w:ascii="Times New Roman" w:eastAsia="Times New Roman" w:hAnsi="Times New Roman" w:cs="Times New Roman"/>
          <w:i/>
          <w:iCs/>
          <w:sz w:val="28"/>
          <w:szCs w:val="28"/>
        </w:rPr>
        <w:t>использовать языковую догадку в процессе чтения и аудирования</w:t>
      </w:r>
      <w:r>
        <w:rPr>
          <w:sz w:val="28"/>
          <w:szCs w:val="28"/>
        </w:rPr>
        <w:t xml:space="preserve"> </w:t>
      </w:r>
      <w:r>
        <w:rPr>
          <w:rFonts w:ascii="Times New Roman" w:eastAsia="Times New Roman" w:hAnsi="Times New Roman" w:cs="Times New Roman"/>
          <w:i/>
          <w:iCs/>
          <w:sz w:val="28"/>
          <w:szCs w:val="28"/>
        </w:rPr>
        <w:t>(догадываться о значении незнакомых слов по контексту, по сходству с русским/ родным языком, по словообразовательным элементам.</w:t>
      </w:r>
    </w:p>
    <w:p w:rsidR="003234A1" w:rsidRDefault="003234A1" w:rsidP="003234A1">
      <w:pPr>
        <w:spacing w:line="2" w:lineRule="exact"/>
        <w:rPr>
          <w:sz w:val="20"/>
          <w:szCs w:val="20"/>
        </w:rPr>
      </w:pPr>
    </w:p>
    <w:p w:rsidR="003234A1" w:rsidRDefault="003234A1" w:rsidP="003234A1">
      <w:pPr>
        <w:spacing w:line="240" w:lineRule="auto"/>
        <w:jc w:val="both"/>
        <w:rPr>
          <w:sz w:val="20"/>
          <w:szCs w:val="20"/>
        </w:rPr>
      </w:pPr>
      <w:r>
        <w:rPr>
          <w:rFonts w:ascii="Times New Roman" w:eastAsia="Times New Roman" w:hAnsi="Times New Roman" w:cs="Times New Roman"/>
          <w:b/>
          <w:bCs/>
          <w:sz w:val="28"/>
          <w:szCs w:val="28"/>
        </w:rPr>
        <w:t>Грамматическая сторона речи</w:t>
      </w:r>
    </w:p>
    <w:p w:rsidR="003234A1" w:rsidRDefault="003234A1" w:rsidP="003234A1">
      <w:pPr>
        <w:spacing w:line="240" w:lineRule="auto"/>
        <w:jc w:val="both"/>
        <w:rPr>
          <w:sz w:val="20"/>
          <w:szCs w:val="20"/>
        </w:rPr>
      </w:pPr>
      <w:r>
        <w:rPr>
          <w:rFonts w:ascii="Times New Roman" w:eastAsia="Times New Roman" w:hAnsi="Times New Roman" w:cs="Times New Roman"/>
          <w:b/>
          <w:bCs/>
          <w:sz w:val="28"/>
          <w:szCs w:val="28"/>
        </w:rPr>
        <w:t>Выпускник научится:</w:t>
      </w:r>
      <w:r>
        <w:rPr>
          <w:sz w:val="20"/>
          <w:szCs w:val="20"/>
        </w:rPr>
        <w:t xml:space="preserve"> </w:t>
      </w:r>
      <w:r>
        <w:rPr>
          <w:rFonts w:ascii="Times New Roman" w:eastAsia="Times New Roman" w:hAnsi="Times New Roman" w:cs="Times New Roman"/>
          <w:sz w:val="28"/>
          <w:szCs w:val="28"/>
        </w:rPr>
        <w:t>оперировать в процессе устного и письменного общения основными синтаксическими к онструкциями и морфологическими формами в</w:t>
      </w:r>
      <w:r>
        <w:rPr>
          <w:sz w:val="20"/>
          <w:szCs w:val="20"/>
        </w:rPr>
        <w:t xml:space="preserve"> </w:t>
      </w:r>
      <w:r>
        <w:rPr>
          <w:rFonts w:ascii="Times New Roman" w:eastAsia="Times New Roman" w:hAnsi="Times New Roman" w:cs="Times New Roman"/>
          <w:sz w:val="28"/>
          <w:szCs w:val="28"/>
        </w:rPr>
        <w:t>соответствии с коммуникативной задачей в коммуникативно</w:t>
      </w:r>
      <w:r>
        <w:rPr>
          <w:rFonts w:ascii="Times New Roman" w:eastAsia="Times New Roman" w:hAnsi="Times New Roman" w:cs="Times New Roman"/>
          <w:sz w:val="27"/>
          <w:szCs w:val="27"/>
        </w:rPr>
        <w:t>-значимом</w:t>
      </w:r>
      <w:r>
        <w:rPr>
          <w:sz w:val="20"/>
          <w:szCs w:val="20"/>
        </w:rPr>
        <w:t xml:space="preserve"> </w:t>
      </w:r>
      <w:r>
        <w:rPr>
          <w:rFonts w:ascii="Times New Roman" w:eastAsia="Times New Roman" w:hAnsi="Times New Roman" w:cs="Times New Roman"/>
          <w:sz w:val="28"/>
          <w:szCs w:val="28"/>
        </w:rPr>
        <w:t>контексте:</w:t>
      </w:r>
    </w:p>
    <w:p w:rsidR="003234A1" w:rsidRPr="003234A1" w:rsidRDefault="003234A1" w:rsidP="003234A1">
      <w:pPr>
        <w:tabs>
          <w:tab w:val="left" w:pos="1393"/>
        </w:tabs>
        <w:spacing w:after="0" w:line="240" w:lineRule="auto"/>
        <w:ind w:right="60"/>
        <w:jc w:val="both"/>
        <w:rPr>
          <w:rFonts w:ascii="Symbol" w:eastAsia="Symbol" w:hAnsi="Symbol" w:cs="Symbol"/>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w:t>
      </w:r>
    </w:p>
    <w:p w:rsidR="003234A1" w:rsidRPr="003234A1" w:rsidRDefault="003234A1" w:rsidP="003234A1">
      <w:pPr>
        <w:spacing w:line="240" w:lineRule="auto"/>
        <w:ind w:right="440"/>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234A1" w:rsidRPr="003234A1" w:rsidRDefault="003234A1" w:rsidP="003234A1">
      <w:pPr>
        <w:spacing w:line="240" w:lineRule="auto"/>
        <w:ind w:right="440"/>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распространенные и</w:t>
      </w:r>
      <w:r w:rsidRPr="003234A1">
        <w:rPr>
          <w:sz w:val="28"/>
          <w:szCs w:val="28"/>
        </w:rPr>
        <w:t xml:space="preserve"> </w:t>
      </w:r>
      <w:r w:rsidRPr="003234A1">
        <w:rPr>
          <w:rFonts w:ascii="Times New Roman" w:eastAsia="Times New Roman" w:hAnsi="Times New Roman" w:cs="Times New Roman"/>
          <w:sz w:val="28"/>
          <w:szCs w:val="28"/>
        </w:rPr>
        <w:t>нераспространенные простые предложения, в том числе</w:t>
      </w:r>
      <w:r w:rsidRPr="003234A1">
        <w:rPr>
          <w:sz w:val="28"/>
          <w:szCs w:val="28"/>
        </w:rPr>
        <w:tab/>
      </w:r>
      <w:r w:rsidRPr="003234A1">
        <w:rPr>
          <w:rFonts w:ascii="Times New Roman" w:eastAsia="Times New Roman" w:hAnsi="Times New Roman" w:cs="Times New Roman"/>
          <w:sz w:val="28"/>
          <w:szCs w:val="28"/>
        </w:rPr>
        <w:t>с несколькими</w:t>
      </w:r>
      <w:r w:rsidRPr="003234A1">
        <w:rPr>
          <w:sz w:val="28"/>
          <w:szCs w:val="28"/>
        </w:rPr>
        <w:t xml:space="preserve"> </w:t>
      </w:r>
      <w:r w:rsidRPr="003234A1">
        <w:rPr>
          <w:rFonts w:ascii="Times New Roman" w:eastAsia="Times New Roman" w:hAnsi="Times New Roman" w:cs="Times New Roman"/>
          <w:sz w:val="28"/>
          <w:szCs w:val="28"/>
        </w:rPr>
        <w:t>обстоятельствами, следующими в определенном порядке;</w:t>
      </w:r>
    </w:p>
    <w:p w:rsidR="003234A1" w:rsidRPr="003234A1" w:rsidRDefault="003234A1" w:rsidP="003234A1">
      <w:pPr>
        <w:spacing w:line="240" w:lineRule="auto"/>
        <w:ind w:right="440"/>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 xml:space="preserve">распознавать и употреблять в речи предложения с начальным </w:t>
      </w:r>
      <w:r w:rsidRPr="003234A1">
        <w:rPr>
          <w:rFonts w:ascii="Times New Roman" w:eastAsia="Times New Roman" w:hAnsi="Times New Roman" w:cs="Times New Roman"/>
          <w:i/>
          <w:iCs/>
          <w:sz w:val="28"/>
          <w:szCs w:val="28"/>
        </w:rPr>
        <w:t>It</w:t>
      </w:r>
      <w:r w:rsidRPr="003234A1">
        <w:rPr>
          <w:rFonts w:ascii="Times New Roman" w:eastAsia="Times New Roman" w:hAnsi="Times New Roman" w:cs="Times New Roman"/>
          <w:sz w:val="28"/>
          <w:szCs w:val="28"/>
        </w:rPr>
        <w:t>;</w:t>
      </w:r>
    </w:p>
    <w:p w:rsidR="003234A1" w:rsidRPr="003234A1" w:rsidRDefault="003234A1" w:rsidP="003234A1">
      <w:pPr>
        <w:spacing w:line="240" w:lineRule="auto"/>
        <w:ind w:right="440"/>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 xml:space="preserve">распознавать и употреблять в речи предложения с начальным  </w:t>
      </w:r>
      <w:r w:rsidRPr="003234A1">
        <w:rPr>
          <w:rFonts w:ascii="Times New Roman" w:eastAsia="Times New Roman" w:hAnsi="Times New Roman" w:cs="Times New Roman"/>
          <w:i/>
          <w:iCs/>
          <w:sz w:val="28"/>
          <w:szCs w:val="28"/>
        </w:rPr>
        <w:t>There +</w:t>
      </w:r>
      <w:r w:rsidRPr="003234A1">
        <w:rPr>
          <w:sz w:val="28"/>
          <w:szCs w:val="28"/>
        </w:rPr>
        <w:t xml:space="preserve"> </w:t>
      </w:r>
      <w:r w:rsidRPr="003234A1">
        <w:rPr>
          <w:rFonts w:ascii="Times New Roman" w:eastAsia="Times New Roman" w:hAnsi="Times New Roman" w:cs="Times New Roman"/>
          <w:i/>
          <w:iCs/>
          <w:sz w:val="28"/>
          <w:szCs w:val="28"/>
        </w:rPr>
        <w:t>to be</w:t>
      </w:r>
      <w:r w:rsidRPr="003234A1">
        <w:rPr>
          <w:rFonts w:ascii="Times New Roman" w:eastAsia="Times New Roman" w:hAnsi="Times New Roman" w:cs="Times New Roman"/>
          <w:sz w:val="28"/>
          <w:szCs w:val="28"/>
        </w:rPr>
        <w:t>;</w:t>
      </w:r>
    </w:p>
    <w:p w:rsidR="003234A1" w:rsidRPr="003234A1" w:rsidRDefault="003234A1" w:rsidP="003234A1">
      <w:pPr>
        <w:spacing w:line="240" w:lineRule="auto"/>
        <w:ind w:right="440"/>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3234A1">
        <w:rPr>
          <w:rFonts w:ascii="Times New Roman" w:eastAsia="Times New Roman" w:hAnsi="Times New Roman" w:cs="Times New Roman"/>
          <w:i/>
          <w:iCs/>
          <w:sz w:val="28"/>
          <w:szCs w:val="28"/>
        </w:rPr>
        <w:t>and, but, or</w:t>
      </w:r>
      <w:r w:rsidRPr="003234A1">
        <w:rPr>
          <w:rFonts w:ascii="Times New Roman" w:eastAsia="Times New Roman" w:hAnsi="Times New Roman" w:cs="Times New Roman"/>
          <w:sz w:val="28"/>
          <w:szCs w:val="28"/>
        </w:rPr>
        <w:t>;</w:t>
      </w:r>
    </w:p>
    <w:p w:rsidR="003234A1" w:rsidRPr="003234A1" w:rsidRDefault="003234A1" w:rsidP="003234A1">
      <w:pPr>
        <w:spacing w:line="240" w:lineRule="auto"/>
        <w:ind w:right="440"/>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сложноподчиненные предложения</w:t>
      </w:r>
      <w:r w:rsidRPr="003234A1">
        <w:rPr>
          <w:sz w:val="28"/>
          <w:szCs w:val="28"/>
        </w:rPr>
        <w:t xml:space="preserve"> с </w:t>
      </w:r>
      <w:r w:rsidRPr="003234A1">
        <w:rPr>
          <w:rFonts w:ascii="Times New Roman" w:eastAsia="Times New Roman" w:hAnsi="Times New Roman" w:cs="Times New Roman"/>
          <w:sz w:val="28"/>
          <w:szCs w:val="28"/>
        </w:rPr>
        <w:t xml:space="preserve">союзами и союзными словами </w:t>
      </w:r>
      <w:r w:rsidRPr="003234A1">
        <w:rPr>
          <w:rFonts w:ascii="Times New Roman" w:eastAsia="Times New Roman" w:hAnsi="Times New Roman" w:cs="Times New Roman"/>
          <w:i/>
          <w:iCs/>
          <w:sz w:val="28"/>
          <w:szCs w:val="28"/>
          <w:lang w:val="en-US"/>
        </w:rPr>
        <w:t>because</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lang w:val="en-US"/>
        </w:rPr>
        <w:t>if</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lang w:val="en-US"/>
        </w:rPr>
        <w:t>that</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lang w:val="en-US"/>
        </w:rPr>
        <w:t>who</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lang w:val="en-US"/>
        </w:rPr>
        <w:t>which</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lang w:val="en-US"/>
        </w:rPr>
        <w:t>what</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lang w:val="en-US"/>
        </w:rPr>
        <w:t>when</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lang w:val="en-US"/>
        </w:rPr>
        <w:t>where</w:t>
      </w:r>
      <w:r w:rsidRPr="003234A1">
        <w:rPr>
          <w:rFonts w:ascii="Times New Roman" w:eastAsia="Times New Roman" w:hAnsi="Times New Roman" w:cs="Times New Roman"/>
          <w:sz w:val="28"/>
          <w:szCs w:val="28"/>
        </w:rPr>
        <w:t>,</w:t>
      </w:r>
      <w:r w:rsidRPr="003234A1">
        <w:rPr>
          <w:sz w:val="28"/>
          <w:szCs w:val="28"/>
        </w:rPr>
        <w:t xml:space="preserve"> </w:t>
      </w:r>
      <w:r w:rsidRPr="003234A1">
        <w:rPr>
          <w:rFonts w:ascii="Times New Roman" w:eastAsia="Times New Roman" w:hAnsi="Times New Roman" w:cs="Times New Roman"/>
          <w:i/>
          <w:iCs/>
          <w:sz w:val="28"/>
          <w:szCs w:val="28"/>
        </w:rPr>
        <w:t>how</w:t>
      </w:r>
      <w:r w:rsidRPr="003234A1">
        <w:rPr>
          <w:rFonts w:ascii="Times New Roman" w:eastAsia="Times New Roman" w:hAnsi="Times New Roman" w:cs="Times New Roman"/>
          <w:sz w:val="28"/>
          <w:szCs w:val="28"/>
        </w:rPr>
        <w:t>,</w:t>
      </w:r>
      <w:r w:rsidRPr="003234A1">
        <w:rPr>
          <w:rFonts w:ascii="Times New Roman" w:eastAsia="Times New Roman" w:hAnsi="Times New Roman" w:cs="Times New Roman"/>
          <w:i/>
          <w:iCs/>
          <w:sz w:val="28"/>
          <w:szCs w:val="28"/>
        </w:rPr>
        <w:t xml:space="preserve"> why</w:t>
      </w:r>
      <w:r w:rsidRPr="003234A1">
        <w:rPr>
          <w:rFonts w:ascii="Times New Roman" w:eastAsia="Times New Roman" w:hAnsi="Times New Roman" w:cs="Times New Roman"/>
          <w:sz w:val="28"/>
          <w:szCs w:val="28"/>
        </w:rPr>
        <w:t>;</w:t>
      </w:r>
    </w:p>
    <w:p w:rsidR="003234A1" w:rsidRPr="003234A1" w:rsidRDefault="003234A1" w:rsidP="003234A1">
      <w:pPr>
        <w:spacing w:line="240" w:lineRule="auto"/>
        <w:ind w:right="440"/>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3234A1" w:rsidRPr="003234A1" w:rsidRDefault="003234A1" w:rsidP="003234A1">
      <w:pPr>
        <w:tabs>
          <w:tab w:val="left" w:pos="1393"/>
        </w:tabs>
        <w:spacing w:after="0" w:line="240" w:lineRule="auto"/>
        <w:jc w:val="both"/>
        <w:rPr>
          <w:rFonts w:ascii="Symbol" w:eastAsia="Symbol" w:hAnsi="Symbol" w:cs="Symbol"/>
          <w:sz w:val="28"/>
          <w:szCs w:val="28"/>
          <w:lang w:val="en-US"/>
        </w:rPr>
      </w:pPr>
      <w:r w:rsidRPr="003234A1">
        <w:rPr>
          <w:rFonts w:ascii="Times New Roman" w:eastAsia="Times New Roman" w:hAnsi="Times New Roman" w:cs="Times New Roman"/>
          <w:sz w:val="28"/>
          <w:szCs w:val="28"/>
          <w:lang w:val="en-US"/>
        </w:rPr>
        <w:lastRenderedPageBreak/>
        <w:t xml:space="preserve">- </w:t>
      </w:r>
      <w:r w:rsidRPr="003234A1">
        <w:rPr>
          <w:rFonts w:ascii="Times New Roman" w:eastAsia="Times New Roman" w:hAnsi="Times New Roman" w:cs="Times New Roman"/>
          <w:sz w:val="28"/>
          <w:szCs w:val="28"/>
        </w:rPr>
        <w:t>распознавать</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и</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употреблять</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в</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речи</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условные</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предложения</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реального</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характера</w:t>
      </w:r>
      <w:r w:rsidRPr="003234A1">
        <w:rPr>
          <w:rFonts w:ascii="Times New Roman" w:eastAsia="Times New Roman" w:hAnsi="Times New Roman" w:cs="Times New Roman"/>
          <w:sz w:val="28"/>
          <w:szCs w:val="28"/>
          <w:lang w:val="en-US"/>
        </w:rPr>
        <w:t xml:space="preserve"> (Conditional I – </w:t>
      </w:r>
      <w:r w:rsidRPr="003234A1">
        <w:rPr>
          <w:rFonts w:ascii="Times New Roman" w:eastAsia="Times New Roman" w:hAnsi="Times New Roman" w:cs="Times New Roman"/>
          <w:i/>
          <w:iCs/>
          <w:sz w:val="28"/>
          <w:szCs w:val="28"/>
          <w:lang w:val="en-US"/>
        </w:rPr>
        <w:t>If I see Jim, I’ll invite him to our school party</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и</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нереального</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sz w:val="28"/>
          <w:szCs w:val="28"/>
        </w:rPr>
        <w:t>характера</w:t>
      </w:r>
      <w:r w:rsidRPr="003234A1">
        <w:rPr>
          <w:rFonts w:ascii="Times New Roman" w:eastAsia="Times New Roman" w:hAnsi="Times New Roman" w:cs="Times New Roman"/>
          <w:sz w:val="28"/>
          <w:szCs w:val="28"/>
          <w:lang w:val="en-US"/>
        </w:rPr>
        <w:t xml:space="preserve"> (Conditional II </w:t>
      </w:r>
      <w:r w:rsidRPr="003234A1">
        <w:rPr>
          <w:rFonts w:ascii="Times New Roman" w:eastAsia="Times New Roman" w:hAnsi="Times New Roman" w:cs="Times New Roman"/>
          <w:i/>
          <w:iCs/>
          <w:sz w:val="28"/>
          <w:szCs w:val="28"/>
          <w:lang w:val="en-US"/>
        </w:rPr>
        <w:t>– If I were you, I would start learning</w:t>
      </w:r>
      <w:r w:rsidRPr="003234A1">
        <w:rPr>
          <w:rFonts w:ascii="Times New Roman" w:eastAsia="Times New Roman" w:hAnsi="Times New Roman" w:cs="Times New Roman"/>
          <w:sz w:val="28"/>
          <w:szCs w:val="28"/>
          <w:lang w:val="en-US"/>
        </w:rPr>
        <w:t xml:space="preserve"> </w:t>
      </w:r>
      <w:r w:rsidRPr="003234A1">
        <w:rPr>
          <w:rFonts w:ascii="Times New Roman" w:eastAsia="Times New Roman" w:hAnsi="Times New Roman" w:cs="Times New Roman"/>
          <w:i/>
          <w:iCs/>
          <w:sz w:val="28"/>
          <w:szCs w:val="28"/>
          <w:lang w:val="en-US"/>
        </w:rPr>
        <w:t>French);</w:t>
      </w:r>
    </w:p>
    <w:p w:rsidR="003234A1" w:rsidRPr="003234A1" w:rsidRDefault="003234A1" w:rsidP="003234A1">
      <w:pPr>
        <w:tabs>
          <w:tab w:val="left" w:pos="1393"/>
        </w:tabs>
        <w:spacing w:after="0" w:line="240" w:lineRule="auto"/>
        <w:ind w:right="280"/>
        <w:jc w:val="both"/>
        <w:rPr>
          <w:rFonts w:ascii="Symbol" w:eastAsia="Symbol" w:hAnsi="Symbol" w:cs="Symbol"/>
          <w:sz w:val="28"/>
          <w:szCs w:val="28"/>
        </w:rPr>
      </w:pPr>
      <w:r w:rsidRPr="003234A1">
        <w:rPr>
          <w:rFonts w:ascii="Symbol" w:eastAsia="Symbol" w:hAnsi="Symbol" w:cs="Symbol"/>
          <w:sz w:val="28"/>
          <w:szCs w:val="28"/>
        </w:rPr>
        <w:t></w:t>
      </w:r>
      <w:r w:rsidRPr="003234A1">
        <w:rPr>
          <w:rFonts w:ascii="Symbol" w:eastAsia="Symbol" w:hAnsi="Symbol" w:cs="Symbol"/>
          <w:sz w:val="28"/>
          <w:szCs w:val="28"/>
        </w:rPr>
        <w:t></w:t>
      </w:r>
      <w:r w:rsidRPr="003234A1">
        <w:rPr>
          <w:rFonts w:ascii="Times New Roman" w:eastAsia="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234A1" w:rsidRPr="003234A1" w:rsidRDefault="003234A1" w:rsidP="003234A1">
      <w:pPr>
        <w:tabs>
          <w:tab w:val="left" w:pos="1393"/>
          <w:tab w:val="left" w:pos="8364"/>
        </w:tabs>
        <w:spacing w:after="0" w:line="240" w:lineRule="auto"/>
        <w:ind w:right="-23"/>
        <w:jc w:val="both"/>
        <w:rPr>
          <w:rFonts w:ascii="Symbol" w:eastAsia="Symbol" w:hAnsi="Symbol" w:cs="Symbol"/>
          <w:sz w:val="28"/>
          <w:szCs w:val="28"/>
        </w:rPr>
      </w:pPr>
      <w:r w:rsidRPr="003234A1">
        <w:rPr>
          <w:rFonts w:ascii="Symbol" w:eastAsia="Symbol" w:hAnsi="Symbol" w:cs="Symbol"/>
          <w:sz w:val="28"/>
          <w:szCs w:val="28"/>
        </w:rPr>
        <w:t></w:t>
      </w:r>
      <w:r w:rsidRPr="003234A1">
        <w:rPr>
          <w:rFonts w:ascii="Symbol" w:eastAsia="Symbol" w:hAnsi="Symbol" w:cs="Symbol"/>
          <w:sz w:val="28"/>
          <w:szCs w:val="28"/>
        </w:rPr>
        <w:t></w:t>
      </w:r>
      <w:r w:rsidRPr="003234A1">
        <w:rPr>
          <w:rFonts w:ascii="Times New Roman" w:eastAsia="Times New Roman" w:hAnsi="Times New Roman" w:cs="Times New Roman"/>
          <w:sz w:val="28"/>
          <w:szCs w:val="28"/>
        </w:rPr>
        <w:t>распознавать и употреблять в речи существительные с</w:t>
      </w:r>
      <w:r w:rsidRPr="003234A1">
        <w:rPr>
          <w:rFonts w:ascii="Symbol" w:eastAsia="Symbol" w:hAnsi="Symbol" w:cs="Symbol"/>
          <w:sz w:val="28"/>
          <w:szCs w:val="28"/>
        </w:rPr>
        <w:t></w:t>
      </w:r>
      <w:r w:rsidRPr="003234A1">
        <w:rPr>
          <w:rFonts w:ascii="Times New Roman" w:eastAsia="Times New Roman" w:hAnsi="Times New Roman" w:cs="Times New Roman"/>
          <w:sz w:val="28"/>
          <w:szCs w:val="28"/>
        </w:rPr>
        <w:t>определенным/неопределенным/нулевым артиклем;</w:t>
      </w:r>
    </w:p>
    <w:p w:rsidR="003234A1" w:rsidRPr="003234A1" w:rsidRDefault="003234A1" w:rsidP="003234A1">
      <w:pPr>
        <w:spacing w:line="240" w:lineRule="auto"/>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 тносительные, вопросительные;</w:t>
      </w:r>
    </w:p>
    <w:p w:rsidR="003234A1" w:rsidRPr="003234A1" w:rsidRDefault="003234A1" w:rsidP="003234A1">
      <w:pPr>
        <w:spacing w:line="240" w:lineRule="auto"/>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234A1" w:rsidRPr="003234A1" w:rsidRDefault="003234A1" w:rsidP="003234A1">
      <w:pPr>
        <w:spacing w:line="240" w:lineRule="auto"/>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наречия времени и образа действия;</w:t>
      </w:r>
    </w:p>
    <w:p w:rsidR="003234A1" w:rsidRPr="003234A1" w:rsidRDefault="003234A1" w:rsidP="003234A1">
      <w:pPr>
        <w:spacing w:line="240" w:lineRule="auto"/>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слова, выражающие количество (</w:t>
      </w:r>
      <w:r w:rsidRPr="003234A1">
        <w:rPr>
          <w:rFonts w:ascii="Times New Roman" w:eastAsia="Times New Roman" w:hAnsi="Times New Roman" w:cs="Times New Roman"/>
          <w:i/>
          <w:iCs/>
          <w:sz w:val="28"/>
          <w:szCs w:val="28"/>
        </w:rPr>
        <w:t>many</w:t>
      </w:r>
      <w:r w:rsidRPr="003234A1">
        <w:rPr>
          <w:rFonts w:ascii="Times New Roman" w:eastAsia="Times New Roman" w:hAnsi="Times New Roman" w:cs="Times New Roman"/>
          <w:sz w:val="28"/>
          <w:szCs w:val="28"/>
        </w:rPr>
        <w:t>/</w:t>
      </w:r>
      <w:r w:rsidRPr="003234A1">
        <w:rPr>
          <w:rFonts w:ascii="Times New Roman" w:eastAsia="Times New Roman" w:hAnsi="Times New Roman" w:cs="Times New Roman"/>
          <w:i/>
          <w:iCs/>
          <w:sz w:val="28"/>
          <w:szCs w:val="28"/>
        </w:rPr>
        <w:t>much</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rPr>
        <w:t>few</w:t>
      </w:r>
      <w:r w:rsidRPr="003234A1">
        <w:rPr>
          <w:rFonts w:ascii="Times New Roman" w:eastAsia="Times New Roman" w:hAnsi="Times New Roman" w:cs="Times New Roman"/>
          <w:sz w:val="28"/>
          <w:szCs w:val="28"/>
        </w:rPr>
        <w:t>/</w:t>
      </w:r>
      <w:r w:rsidRPr="003234A1">
        <w:rPr>
          <w:rFonts w:ascii="Times New Roman" w:eastAsia="Times New Roman" w:hAnsi="Times New Roman" w:cs="Times New Roman"/>
          <w:i/>
          <w:iCs/>
          <w:sz w:val="28"/>
          <w:szCs w:val="28"/>
        </w:rPr>
        <w:t>a few</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rPr>
        <w:t>little</w:t>
      </w:r>
      <w:r w:rsidRPr="003234A1">
        <w:rPr>
          <w:rFonts w:ascii="Times New Roman" w:eastAsia="Times New Roman" w:hAnsi="Times New Roman" w:cs="Times New Roman"/>
          <w:sz w:val="28"/>
          <w:szCs w:val="28"/>
        </w:rPr>
        <w:t>/</w:t>
      </w:r>
      <w:r w:rsidRPr="003234A1">
        <w:rPr>
          <w:rFonts w:ascii="Times New Roman" w:eastAsia="Times New Roman" w:hAnsi="Times New Roman" w:cs="Times New Roman"/>
          <w:i/>
          <w:iCs/>
          <w:sz w:val="28"/>
          <w:szCs w:val="28"/>
        </w:rPr>
        <w:t>a little</w:t>
      </w:r>
      <w:r w:rsidRPr="003234A1">
        <w:rPr>
          <w:rFonts w:ascii="Times New Roman" w:eastAsia="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3234A1" w:rsidRPr="003234A1" w:rsidRDefault="003234A1" w:rsidP="003234A1">
      <w:pPr>
        <w:spacing w:line="240" w:lineRule="auto"/>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количественные и порядковые числительные;</w:t>
      </w:r>
    </w:p>
    <w:p w:rsidR="003234A1" w:rsidRPr="003234A1" w:rsidRDefault="003234A1" w:rsidP="003234A1">
      <w:pPr>
        <w:spacing w:line="240" w:lineRule="auto"/>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234A1" w:rsidRPr="003234A1" w:rsidRDefault="003234A1" w:rsidP="003234A1">
      <w:pPr>
        <w:spacing w:line="240" w:lineRule="auto"/>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различные грамматические</w:t>
      </w:r>
      <w:r w:rsidRPr="003234A1">
        <w:rPr>
          <w:sz w:val="28"/>
          <w:szCs w:val="28"/>
        </w:rPr>
        <w:t xml:space="preserve"> </w:t>
      </w:r>
      <w:r w:rsidRPr="003234A1">
        <w:rPr>
          <w:rFonts w:ascii="Times New Roman" w:eastAsia="Times New Roman" w:hAnsi="Times New Roman" w:cs="Times New Roman"/>
          <w:sz w:val="28"/>
          <w:szCs w:val="28"/>
        </w:rPr>
        <w:t xml:space="preserve">средства для выражения будущего времени: </w:t>
      </w:r>
      <w:r w:rsidRPr="003234A1">
        <w:rPr>
          <w:rFonts w:ascii="Times New Roman" w:eastAsia="Times New Roman" w:hAnsi="Times New Roman" w:cs="Times New Roman"/>
          <w:sz w:val="28"/>
          <w:szCs w:val="28"/>
          <w:lang w:val="en-US"/>
        </w:rPr>
        <w:t>Simple</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sz w:val="28"/>
          <w:szCs w:val="28"/>
          <w:lang w:val="en-US"/>
        </w:rPr>
        <w:t>Future</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i/>
          <w:iCs/>
          <w:sz w:val="28"/>
          <w:szCs w:val="28"/>
          <w:lang w:val="en-US"/>
        </w:rPr>
        <w:t>to</w:t>
      </w:r>
      <w:r w:rsidRPr="003234A1">
        <w:rPr>
          <w:rFonts w:ascii="Times New Roman" w:eastAsia="Times New Roman" w:hAnsi="Times New Roman" w:cs="Times New Roman"/>
          <w:i/>
          <w:iCs/>
          <w:sz w:val="28"/>
          <w:szCs w:val="28"/>
        </w:rPr>
        <w:t xml:space="preserve"> </w:t>
      </w:r>
      <w:r w:rsidRPr="003234A1">
        <w:rPr>
          <w:rFonts w:ascii="Times New Roman" w:eastAsia="Times New Roman" w:hAnsi="Times New Roman" w:cs="Times New Roman"/>
          <w:i/>
          <w:iCs/>
          <w:sz w:val="28"/>
          <w:szCs w:val="28"/>
          <w:lang w:val="en-US"/>
        </w:rPr>
        <w:t>be</w:t>
      </w:r>
      <w:r w:rsidRPr="003234A1">
        <w:rPr>
          <w:rFonts w:ascii="Times New Roman" w:eastAsia="Times New Roman" w:hAnsi="Times New Roman" w:cs="Times New Roman"/>
          <w:i/>
          <w:iCs/>
          <w:sz w:val="28"/>
          <w:szCs w:val="28"/>
        </w:rPr>
        <w:t xml:space="preserve"> </w:t>
      </w:r>
      <w:r w:rsidRPr="003234A1">
        <w:rPr>
          <w:rFonts w:ascii="Times New Roman" w:eastAsia="Times New Roman" w:hAnsi="Times New Roman" w:cs="Times New Roman"/>
          <w:i/>
          <w:iCs/>
          <w:sz w:val="28"/>
          <w:szCs w:val="28"/>
          <w:lang w:val="en-US"/>
        </w:rPr>
        <w:t>going</w:t>
      </w:r>
      <w:r w:rsidRPr="003234A1">
        <w:rPr>
          <w:rFonts w:ascii="Times New Roman" w:eastAsia="Times New Roman" w:hAnsi="Times New Roman" w:cs="Times New Roman"/>
          <w:i/>
          <w:iCs/>
          <w:sz w:val="28"/>
          <w:szCs w:val="28"/>
        </w:rPr>
        <w:t xml:space="preserve"> </w:t>
      </w:r>
      <w:r w:rsidRPr="003234A1">
        <w:rPr>
          <w:rFonts w:ascii="Times New Roman" w:eastAsia="Times New Roman" w:hAnsi="Times New Roman" w:cs="Times New Roman"/>
          <w:i/>
          <w:iCs/>
          <w:sz w:val="28"/>
          <w:szCs w:val="28"/>
          <w:lang w:val="en-US"/>
        </w:rPr>
        <w:t>to</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sz w:val="28"/>
          <w:szCs w:val="28"/>
          <w:lang w:val="en-US"/>
        </w:rPr>
        <w:t>Present</w:t>
      </w:r>
      <w:r w:rsidRPr="003234A1">
        <w:rPr>
          <w:rFonts w:ascii="Times New Roman" w:eastAsia="Times New Roman" w:hAnsi="Times New Roman" w:cs="Times New Roman"/>
          <w:sz w:val="28"/>
          <w:szCs w:val="28"/>
        </w:rPr>
        <w:t xml:space="preserve"> </w:t>
      </w:r>
      <w:r w:rsidRPr="003234A1">
        <w:rPr>
          <w:rFonts w:ascii="Times New Roman" w:eastAsia="Times New Roman" w:hAnsi="Times New Roman" w:cs="Times New Roman"/>
          <w:sz w:val="28"/>
          <w:szCs w:val="28"/>
          <w:lang w:val="en-US"/>
        </w:rPr>
        <w:t>Continuous</w:t>
      </w:r>
      <w:r w:rsidRPr="003234A1">
        <w:rPr>
          <w:rFonts w:ascii="Times New Roman" w:eastAsia="Times New Roman" w:hAnsi="Times New Roman" w:cs="Times New Roman"/>
          <w:sz w:val="28"/>
          <w:szCs w:val="28"/>
        </w:rPr>
        <w:t>;</w:t>
      </w:r>
    </w:p>
    <w:p w:rsidR="003234A1" w:rsidRDefault="003234A1" w:rsidP="003234A1">
      <w:pPr>
        <w:spacing w:line="240" w:lineRule="auto"/>
        <w:jc w:val="both"/>
        <w:rPr>
          <w:sz w:val="28"/>
          <w:szCs w:val="28"/>
        </w:rPr>
      </w:pPr>
      <w:r w:rsidRPr="003234A1">
        <w:rPr>
          <w:sz w:val="28"/>
          <w:szCs w:val="28"/>
        </w:rPr>
        <w:t xml:space="preserve">- </w:t>
      </w:r>
      <w:r w:rsidRPr="003234A1">
        <w:rPr>
          <w:rFonts w:ascii="Times New Roman" w:eastAsia="Times New Roman" w:hAnsi="Times New Roman" w:cs="Times New Roman"/>
          <w:sz w:val="28"/>
          <w:szCs w:val="28"/>
        </w:rPr>
        <w:t>распознавать и употреблять в речи модальные глаголы и их эквиваленты (</w:t>
      </w:r>
      <w:r w:rsidRPr="003234A1">
        <w:rPr>
          <w:rFonts w:ascii="Times New Roman" w:eastAsia="Times New Roman" w:hAnsi="Times New Roman" w:cs="Times New Roman"/>
          <w:i/>
          <w:iCs/>
          <w:sz w:val="28"/>
          <w:szCs w:val="28"/>
        </w:rPr>
        <w:t>may, can, could, be able to, must, have to, should</w:t>
      </w:r>
      <w:r w:rsidRPr="003234A1">
        <w:rPr>
          <w:rFonts w:ascii="Times New Roman" w:eastAsia="Times New Roman" w:hAnsi="Times New Roman" w:cs="Times New Roman"/>
          <w:sz w:val="28"/>
          <w:szCs w:val="28"/>
        </w:rPr>
        <w:t>);</w:t>
      </w:r>
    </w:p>
    <w:p w:rsidR="003234A1" w:rsidRDefault="003234A1" w:rsidP="003234A1">
      <w:pPr>
        <w:spacing w:line="240" w:lineRule="auto"/>
        <w:jc w:val="both"/>
        <w:rPr>
          <w:sz w:val="28"/>
          <w:szCs w:val="28"/>
        </w:rPr>
      </w:pPr>
      <w:r>
        <w:rPr>
          <w:sz w:val="28"/>
          <w:szCs w:val="28"/>
        </w:rPr>
        <w:t xml:space="preserve">- </w:t>
      </w:r>
      <w:r>
        <w:rPr>
          <w:rFonts w:ascii="Times New Roman" w:eastAsia="Times New Roman" w:hAnsi="Times New Roman" w:cs="Times New Roman"/>
          <w:sz w:val="28"/>
          <w:szCs w:val="28"/>
        </w:rPr>
        <w:t>распознавать и употреблять в речи глаголы в следующих формах страдательного залога: Present Simple Passive, Past Simple Passive;</w:t>
      </w:r>
    </w:p>
    <w:p w:rsidR="003234A1" w:rsidRPr="003234A1" w:rsidRDefault="003234A1" w:rsidP="003234A1">
      <w:pPr>
        <w:spacing w:line="240" w:lineRule="auto"/>
        <w:jc w:val="both"/>
        <w:rPr>
          <w:sz w:val="28"/>
          <w:szCs w:val="28"/>
        </w:rPr>
      </w:pPr>
      <w:r>
        <w:rPr>
          <w:sz w:val="28"/>
          <w:szCs w:val="28"/>
        </w:rPr>
        <w:t xml:space="preserve">- </w:t>
      </w:r>
      <w:r>
        <w:rPr>
          <w:rFonts w:ascii="Times New Roman" w:eastAsia="Times New Roman" w:hAnsi="Times New Roman" w:cs="Times New Roman"/>
          <w:sz w:val="28"/>
          <w:szCs w:val="28"/>
        </w:rPr>
        <w:t>распознавать и употреблять в речи предлоги места, времени,</w:t>
      </w:r>
      <w:r>
        <w:rPr>
          <w:sz w:val="28"/>
          <w:szCs w:val="28"/>
        </w:rPr>
        <w:t xml:space="preserve"> </w:t>
      </w:r>
      <w:r>
        <w:rPr>
          <w:rFonts w:ascii="Times New Roman" w:eastAsia="Times New Roman" w:hAnsi="Times New Roman" w:cs="Times New Roman"/>
          <w:sz w:val="28"/>
          <w:szCs w:val="28"/>
        </w:rPr>
        <w:t>направления; предлоги, употребляемые при глаголах в страдательном залоге.</w:t>
      </w:r>
    </w:p>
    <w:p w:rsidR="00690A0C" w:rsidRDefault="003234A1" w:rsidP="00690A0C">
      <w:pPr>
        <w:rPr>
          <w:sz w:val="28"/>
          <w:szCs w:val="28"/>
        </w:rPr>
      </w:pPr>
      <w:r>
        <w:rPr>
          <w:rFonts w:ascii="Times New Roman" w:eastAsia="Times New Roman" w:hAnsi="Times New Roman" w:cs="Times New Roman"/>
          <w:b/>
          <w:bCs/>
          <w:sz w:val="28"/>
          <w:szCs w:val="28"/>
        </w:rPr>
        <w:t>Выпускник получит возможность научиться:</w:t>
      </w:r>
      <w:r>
        <w:rPr>
          <w:sz w:val="20"/>
          <w:szCs w:val="20"/>
        </w:rPr>
        <w:t xml:space="preserve"> </w:t>
      </w:r>
      <w:r>
        <w:rPr>
          <w:rFonts w:ascii="Times New Roman" w:eastAsia="Times New Roman" w:hAnsi="Times New Roman" w:cs="Times New Roman"/>
          <w:i/>
          <w:iCs/>
          <w:sz w:val="28"/>
          <w:szCs w:val="28"/>
        </w:rPr>
        <w:t>распознавать сложноподчиненные предложения с придаточными:</w:t>
      </w:r>
      <w:r>
        <w:rPr>
          <w:sz w:val="20"/>
          <w:szCs w:val="20"/>
        </w:rPr>
        <w:t xml:space="preserve"> </w:t>
      </w:r>
      <w:r>
        <w:rPr>
          <w:rFonts w:ascii="Times New Roman" w:eastAsia="Times New Roman" w:hAnsi="Times New Roman" w:cs="Times New Roman"/>
          <w:i/>
          <w:iCs/>
          <w:sz w:val="28"/>
          <w:szCs w:val="28"/>
        </w:rPr>
        <w:t>времени с союзом since; цели с союзом so that; условия с союзом unless; определительными с союзами who, which, that;</w:t>
      </w:r>
      <w:r>
        <w:rPr>
          <w:sz w:val="20"/>
          <w:szCs w:val="20"/>
        </w:rPr>
        <w:t xml:space="preserve"> </w:t>
      </w:r>
      <w:r>
        <w:rPr>
          <w:rFonts w:ascii="Times New Roman" w:eastAsia="Times New Roman" w:hAnsi="Times New Roman" w:cs="Times New Roman"/>
          <w:i/>
          <w:iCs/>
          <w:sz w:val="28"/>
          <w:szCs w:val="28"/>
        </w:rPr>
        <w:t>распознавать и употреблять в речи сложноподчиненные предложения с союзами whoever, whatever, however, whenever4 распознавать и употреблять в речи предложения с конструкциями as</w:t>
      </w:r>
      <w:r>
        <w:rPr>
          <w:sz w:val="20"/>
          <w:szCs w:val="20"/>
        </w:rPr>
        <w:t xml:space="preserve">, </w:t>
      </w:r>
      <w:r w:rsidRPr="00C4229A">
        <w:rPr>
          <w:rFonts w:ascii="Times New Roman" w:eastAsia="Times New Roman" w:hAnsi="Times New Roman" w:cs="Times New Roman"/>
          <w:i/>
          <w:iCs/>
          <w:sz w:val="28"/>
          <w:szCs w:val="28"/>
          <w:lang w:val="en-US"/>
        </w:rPr>
        <w:t>as</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not</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so</w:t>
      </w:r>
      <w:r w:rsidRPr="003234A1">
        <w:rPr>
          <w:rFonts w:ascii="Times New Roman" w:eastAsia="Times New Roman" w:hAnsi="Times New Roman" w:cs="Times New Roman"/>
          <w:i/>
          <w:iCs/>
          <w:sz w:val="28"/>
          <w:szCs w:val="28"/>
        </w:rPr>
        <w:t xml:space="preserve"> … </w:t>
      </w:r>
      <w:r w:rsidRPr="00C4229A">
        <w:rPr>
          <w:rFonts w:ascii="Times New Roman" w:eastAsia="Times New Roman" w:hAnsi="Times New Roman" w:cs="Times New Roman"/>
          <w:i/>
          <w:iCs/>
          <w:sz w:val="28"/>
          <w:szCs w:val="28"/>
          <w:lang w:val="en-US"/>
        </w:rPr>
        <w:t>as</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either</w:t>
      </w:r>
      <w:r w:rsidRPr="003234A1">
        <w:rPr>
          <w:rFonts w:ascii="Times New Roman" w:eastAsia="Times New Roman" w:hAnsi="Times New Roman" w:cs="Times New Roman"/>
          <w:i/>
          <w:iCs/>
          <w:sz w:val="28"/>
          <w:szCs w:val="28"/>
        </w:rPr>
        <w:t xml:space="preserve"> … </w:t>
      </w:r>
      <w:r w:rsidRPr="00C4229A">
        <w:rPr>
          <w:rFonts w:ascii="Times New Roman" w:eastAsia="Times New Roman" w:hAnsi="Times New Roman" w:cs="Times New Roman"/>
          <w:i/>
          <w:iCs/>
          <w:sz w:val="28"/>
          <w:szCs w:val="28"/>
          <w:lang w:val="en-US"/>
        </w:rPr>
        <w:t>or</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neither</w:t>
      </w:r>
      <w:r w:rsidRPr="003234A1">
        <w:rPr>
          <w:rFonts w:ascii="Times New Roman" w:eastAsia="Times New Roman" w:hAnsi="Times New Roman" w:cs="Times New Roman"/>
          <w:i/>
          <w:iCs/>
          <w:sz w:val="28"/>
          <w:szCs w:val="28"/>
        </w:rPr>
        <w:t xml:space="preserve"> … </w:t>
      </w:r>
      <w:r w:rsidRPr="00C4229A">
        <w:rPr>
          <w:rFonts w:ascii="Times New Roman" w:eastAsia="Times New Roman" w:hAnsi="Times New Roman" w:cs="Times New Roman"/>
          <w:i/>
          <w:iCs/>
          <w:sz w:val="28"/>
          <w:szCs w:val="28"/>
          <w:lang w:val="en-US"/>
        </w:rPr>
        <w:t>nor</w:t>
      </w:r>
      <w:r w:rsidRPr="003234A1">
        <w:rPr>
          <w:rFonts w:ascii="Times New Roman" w:eastAsia="Times New Roman" w:hAnsi="Times New Roman" w:cs="Times New Roman"/>
          <w:i/>
          <w:iCs/>
          <w:sz w:val="28"/>
          <w:szCs w:val="28"/>
        </w:rPr>
        <w:t>;</w:t>
      </w:r>
      <w:r>
        <w:rPr>
          <w:sz w:val="20"/>
          <w:szCs w:val="20"/>
        </w:rPr>
        <w:t xml:space="preserve"> </w:t>
      </w:r>
      <w:r>
        <w:rPr>
          <w:rFonts w:ascii="Times New Roman" w:eastAsia="Times New Roman" w:hAnsi="Times New Roman" w:cs="Times New Roman"/>
          <w:i/>
          <w:iCs/>
          <w:sz w:val="28"/>
          <w:szCs w:val="28"/>
        </w:rPr>
        <w:t>распознавать и употреблять в речи предложения с конструкцией I</w:t>
      </w:r>
      <w:r>
        <w:rPr>
          <w:sz w:val="20"/>
          <w:szCs w:val="20"/>
        </w:rPr>
        <w:t xml:space="preserve"> </w:t>
      </w:r>
      <w:r>
        <w:rPr>
          <w:rFonts w:ascii="Times New Roman" w:eastAsia="Times New Roman" w:hAnsi="Times New Roman" w:cs="Times New Roman"/>
          <w:i/>
          <w:iCs/>
          <w:sz w:val="28"/>
          <w:szCs w:val="28"/>
        </w:rPr>
        <w:t>wish;</w:t>
      </w:r>
      <w:r>
        <w:rPr>
          <w:sz w:val="20"/>
          <w:szCs w:val="20"/>
        </w:rPr>
        <w:t xml:space="preserve"> </w:t>
      </w:r>
      <w:r>
        <w:rPr>
          <w:rFonts w:ascii="Times New Roman" w:eastAsia="Times New Roman" w:hAnsi="Times New Roman" w:cs="Times New Roman"/>
          <w:i/>
          <w:iCs/>
          <w:sz w:val="28"/>
          <w:szCs w:val="28"/>
        </w:rPr>
        <w:t>распознавать и употреблять в речи конструкции с глаголами на -ing: to love/hate doing something; Stop talking;</w:t>
      </w:r>
      <w:r>
        <w:rPr>
          <w:sz w:val="20"/>
          <w:szCs w:val="20"/>
        </w:rPr>
        <w:t xml:space="preserve"> </w:t>
      </w:r>
      <w:r>
        <w:rPr>
          <w:rFonts w:ascii="Times New Roman" w:eastAsia="Times New Roman" w:hAnsi="Times New Roman" w:cs="Times New Roman"/>
          <w:i/>
          <w:iCs/>
          <w:sz w:val="28"/>
          <w:szCs w:val="28"/>
        </w:rPr>
        <w:t>распознавать</w:t>
      </w:r>
      <w:r w:rsidRPr="003234A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и</w:t>
      </w:r>
      <w:r w:rsidRPr="003234A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употреблять</w:t>
      </w:r>
      <w:r w:rsidRPr="003234A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в</w:t>
      </w:r>
      <w:r w:rsidRPr="003234A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речи</w:t>
      </w:r>
      <w:r w:rsidRPr="003234A1">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конструкции</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It</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takes</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me</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to</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do</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something</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to</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look</w:t>
      </w:r>
      <w:r w:rsidRPr="003234A1">
        <w:rPr>
          <w:rFonts w:ascii="Times New Roman" w:eastAsia="Times New Roman" w:hAnsi="Times New Roman" w:cs="Times New Roman"/>
          <w:i/>
          <w:iCs/>
          <w:sz w:val="28"/>
          <w:szCs w:val="28"/>
        </w:rPr>
        <w:t>/</w:t>
      </w:r>
      <w:r w:rsidRPr="00C4229A">
        <w:rPr>
          <w:rFonts w:ascii="Times New Roman" w:eastAsia="Times New Roman" w:hAnsi="Times New Roman" w:cs="Times New Roman"/>
          <w:i/>
          <w:iCs/>
          <w:sz w:val="28"/>
          <w:szCs w:val="28"/>
          <w:lang w:val="en-US"/>
        </w:rPr>
        <w:t>feel</w:t>
      </w:r>
      <w:r w:rsidRPr="003234A1">
        <w:rPr>
          <w:rFonts w:ascii="Times New Roman" w:eastAsia="Times New Roman" w:hAnsi="Times New Roman" w:cs="Times New Roman"/>
          <w:i/>
          <w:iCs/>
          <w:sz w:val="28"/>
          <w:szCs w:val="28"/>
        </w:rPr>
        <w:t>/</w:t>
      </w:r>
      <w:r w:rsidRPr="00C4229A">
        <w:rPr>
          <w:rFonts w:ascii="Times New Roman" w:eastAsia="Times New Roman" w:hAnsi="Times New Roman" w:cs="Times New Roman"/>
          <w:i/>
          <w:iCs/>
          <w:sz w:val="28"/>
          <w:szCs w:val="28"/>
          <w:lang w:val="en-US"/>
        </w:rPr>
        <w:t>be</w:t>
      </w:r>
      <w:r w:rsidRPr="003234A1">
        <w:rPr>
          <w:rFonts w:ascii="Times New Roman" w:eastAsia="Times New Roman" w:hAnsi="Times New Roman" w:cs="Times New Roman"/>
          <w:i/>
          <w:iCs/>
          <w:sz w:val="28"/>
          <w:szCs w:val="28"/>
        </w:rPr>
        <w:t xml:space="preserve"> </w:t>
      </w:r>
      <w:r w:rsidRPr="00C4229A">
        <w:rPr>
          <w:rFonts w:ascii="Times New Roman" w:eastAsia="Times New Roman" w:hAnsi="Times New Roman" w:cs="Times New Roman"/>
          <w:i/>
          <w:iCs/>
          <w:sz w:val="28"/>
          <w:szCs w:val="28"/>
          <w:lang w:val="en-US"/>
        </w:rPr>
        <w:t>happy</w:t>
      </w:r>
      <w:r w:rsidRPr="003234A1">
        <w:rPr>
          <w:rFonts w:ascii="Times New Roman" w:eastAsia="Times New Roman" w:hAnsi="Times New Roman" w:cs="Times New Roman"/>
          <w:i/>
          <w:iCs/>
          <w:sz w:val="28"/>
          <w:szCs w:val="28"/>
        </w:rPr>
        <w:t>;</w:t>
      </w:r>
      <w:r>
        <w:rPr>
          <w:sz w:val="20"/>
          <w:szCs w:val="20"/>
        </w:rPr>
        <w:t xml:space="preserve"> </w:t>
      </w:r>
      <w:r>
        <w:rPr>
          <w:rFonts w:ascii="Times New Roman" w:eastAsia="Times New Roman" w:hAnsi="Times New Roman" w:cs="Times New Roman"/>
          <w:i/>
          <w:iCs/>
          <w:sz w:val="28"/>
          <w:szCs w:val="28"/>
        </w:rPr>
        <w:t xml:space="preserve">распознавать и </w:t>
      </w:r>
      <w:r>
        <w:rPr>
          <w:rFonts w:ascii="Times New Roman" w:eastAsia="Times New Roman" w:hAnsi="Times New Roman" w:cs="Times New Roman"/>
          <w:i/>
          <w:iCs/>
          <w:sz w:val="28"/>
          <w:szCs w:val="28"/>
        </w:rPr>
        <w:lastRenderedPageBreak/>
        <w:t>употреблять в речи определения, выраженные прилагательными, в правильном порядке их следования;</w:t>
      </w:r>
      <w:r>
        <w:rPr>
          <w:sz w:val="20"/>
          <w:szCs w:val="20"/>
        </w:rPr>
        <w:t xml:space="preserve"> </w:t>
      </w:r>
      <w:r>
        <w:rPr>
          <w:rFonts w:ascii="Times New Roman" w:eastAsia="Times New Roman" w:hAnsi="Times New Roman" w:cs="Times New Roman"/>
          <w:i/>
          <w:iCs/>
          <w:sz w:val="28"/>
          <w:szCs w:val="28"/>
        </w:rPr>
        <w:t>распознавать и употреблять в речи глаголы во временных формах действительного залога: Past Perfect, Present Perfect Continuous, Future-in-the-Past;</w:t>
      </w:r>
      <w:r>
        <w:rPr>
          <w:sz w:val="20"/>
          <w:szCs w:val="20"/>
        </w:rPr>
        <w:t xml:space="preserve"> </w:t>
      </w:r>
      <w:r w:rsidRPr="003234A1">
        <w:rPr>
          <w:rFonts w:ascii="Times New Roman" w:eastAsia="Times New Roman" w:hAnsi="Times New Roman" w:cs="Times New Roman"/>
          <w:i/>
          <w:iCs/>
          <w:sz w:val="28"/>
          <w:szCs w:val="28"/>
        </w:rPr>
        <w:t>распознавать и употреблять в речи глаголы в формах страдательного залога Future Simple Passive, Present Perfect Passive;</w:t>
      </w:r>
      <w:r>
        <w:rPr>
          <w:sz w:val="28"/>
          <w:szCs w:val="28"/>
        </w:rPr>
        <w:t xml:space="preserve"> </w:t>
      </w:r>
      <w:r>
        <w:rPr>
          <w:rFonts w:ascii="Times New Roman" w:eastAsia="Times New Roman" w:hAnsi="Times New Roman" w:cs="Times New Roman"/>
          <w:i/>
          <w:iCs/>
          <w:sz w:val="28"/>
          <w:szCs w:val="28"/>
        </w:rPr>
        <w:t>распознавать и употреблять в речи модальные глаголы</w:t>
      </w:r>
      <w:r>
        <w:rPr>
          <w:sz w:val="20"/>
          <w:szCs w:val="20"/>
        </w:rPr>
        <w:tab/>
      </w:r>
      <w:r>
        <w:rPr>
          <w:rFonts w:ascii="Times New Roman" w:eastAsia="Times New Roman" w:hAnsi="Times New Roman" w:cs="Times New Roman"/>
          <w:i/>
          <w:iCs/>
          <w:sz w:val="28"/>
          <w:szCs w:val="28"/>
        </w:rPr>
        <w:t>need, shall,</w:t>
      </w:r>
      <w:r>
        <w:rPr>
          <w:sz w:val="28"/>
          <w:szCs w:val="28"/>
        </w:rPr>
        <w:t xml:space="preserve"> </w:t>
      </w:r>
      <w:r>
        <w:rPr>
          <w:rFonts w:ascii="Times New Roman" w:eastAsia="Times New Roman" w:hAnsi="Times New Roman" w:cs="Times New Roman"/>
          <w:i/>
          <w:iCs/>
          <w:sz w:val="28"/>
          <w:szCs w:val="28"/>
        </w:rPr>
        <w:t>might, would;</w:t>
      </w:r>
      <w:r>
        <w:rPr>
          <w:sz w:val="28"/>
          <w:szCs w:val="28"/>
        </w:rPr>
        <w:t xml:space="preserve"> </w:t>
      </w:r>
      <w:r>
        <w:rPr>
          <w:rFonts w:ascii="Times New Roman" w:eastAsia="Times New Roman" w:hAnsi="Times New Roman" w:cs="Times New Roman"/>
          <w:i/>
          <w:iCs/>
          <w:sz w:val="28"/>
          <w:szCs w:val="28"/>
        </w:rPr>
        <w:t>распознавать по формальным при</w:t>
      </w:r>
      <w:r>
        <w:rPr>
          <w:sz w:val="20"/>
          <w:szCs w:val="20"/>
        </w:rPr>
        <w:tab/>
      </w:r>
      <w:r>
        <w:rPr>
          <w:rFonts w:ascii="Times New Roman" w:eastAsia="Times New Roman" w:hAnsi="Times New Roman" w:cs="Times New Roman"/>
          <w:i/>
          <w:iCs/>
          <w:sz w:val="28"/>
          <w:szCs w:val="28"/>
        </w:rPr>
        <w:t>знакам и понимать значение</w:t>
      </w:r>
      <w:r>
        <w:rPr>
          <w:sz w:val="28"/>
          <w:szCs w:val="28"/>
        </w:rPr>
        <w:t xml:space="preserve"> </w:t>
      </w:r>
      <w:r>
        <w:rPr>
          <w:rFonts w:ascii="Times New Roman" w:eastAsia="Times New Roman" w:hAnsi="Times New Roman" w:cs="Times New Roman"/>
          <w:i/>
          <w:iCs/>
          <w:sz w:val="28"/>
          <w:szCs w:val="28"/>
        </w:rPr>
        <w:t>неличных форм глагола</w:t>
      </w:r>
      <w:r>
        <w:rPr>
          <w:sz w:val="20"/>
          <w:szCs w:val="20"/>
        </w:rPr>
        <w:tab/>
      </w:r>
      <w:r>
        <w:rPr>
          <w:rFonts w:ascii="Times New Roman" w:eastAsia="Times New Roman" w:hAnsi="Times New Roman" w:cs="Times New Roman"/>
          <w:i/>
          <w:iCs/>
          <w:sz w:val="28"/>
          <w:szCs w:val="28"/>
        </w:rPr>
        <w:t>(инфинитива, герундия, причастия</w:t>
      </w:r>
      <w:r>
        <w:rPr>
          <w:sz w:val="20"/>
          <w:szCs w:val="20"/>
        </w:rPr>
        <w:tab/>
        <w:t xml:space="preserve"> </w:t>
      </w:r>
      <w:r>
        <w:rPr>
          <w:rFonts w:ascii="Times New Roman" w:eastAsia="Times New Roman" w:hAnsi="Times New Roman" w:cs="Times New Roman"/>
          <w:i/>
          <w:iCs/>
          <w:sz w:val="28"/>
          <w:szCs w:val="28"/>
        </w:rPr>
        <w:t>I</w:t>
      </w:r>
      <w:r>
        <w:rPr>
          <w:sz w:val="20"/>
          <w:szCs w:val="20"/>
        </w:rPr>
        <w:t xml:space="preserve"> </w:t>
      </w:r>
      <w:r>
        <w:rPr>
          <w:rFonts w:ascii="Times New Roman" w:eastAsia="Times New Roman" w:hAnsi="Times New Roman" w:cs="Times New Roman"/>
          <w:i/>
          <w:iCs/>
          <w:sz w:val="28"/>
          <w:szCs w:val="28"/>
        </w:rPr>
        <w:t>и</w:t>
      </w:r>
      <w:r>
        <w:rPr>
          <w:sz w:val="20"/>
          <w:szCs w:val="20"/>
        </w:rPr>
        <w:t xml:space="preserve"> </w:t>
      </w:r>
      <w:r>
        <w:rPr>
          <w:rFonts w:ascii="Times New Roman" w:eastAsia="Times New Roman" w:hAnsi="Times New Roman" w:cs="Times New Roman"/>
          <w:i/>
          <w:iCs/>
          <w:sz w:val="28"/>
          <w:szCs w:val="28"/>
        </w:rPr>
        <w:t>II, отглагольного существительного) без различения их функций и употреблять их в речи;</w:t>
      </w:r>
      <w:r>
        <w:rPr>
          <w:sz w:val="28"/>
          <w:szCs w:val="28"/>
        </w:rPr>
        <w:t xml:space="preserve"> </w:t>
      </w:r>
      <w:r>
        <w:rPr>
          <w:rFonts w:ascii="Times New Roman" w:eastAsia="Times New Roman" w:hAnsi="Times New Roman" w:cs="Times New Roman"/>
          <w:i/>
          <w:iCs/>
          <w:sz w:val="28"/>
          <w:szCs w:val="28"/>
        </w:rPr>
        <w:t>распознавать и употреблять в речи словосочетания  «Причастие</w:t>
      </w:r>
      <w:r>
        <w:rPr>
          <w:sz w:val="28"/>
          <w:szCs w:val="28"/>
        </w:rPr>
        <w:t xml:space="preserve"> </w:t>
      </w:r>
      <w:r>
        <w:rPr>
          <w:rFonts w:ascii="Times New Roman" w:eastAsia="Times New Roman" w:hAnsi="Times New Roman" w:cs="Times New Roman"/>
          <w:i/>
          <w:iCs/>
          <w:sz w:val="28"/>
          <w:szCs w:val="28"/>
        </w:rPr>
        <w:t>I+существительное» (a playing child) и «Причастие II+существительное» (a written poem).</w:t>
      </w:r>
    </w:p>
    <w:p w:rsidR="003234A1" w:rsidRPr="00690A0C" w:rsidRDefault="003234A1" w:rsidP="00690A0C">
      <w:pPr>
        <w:rPr>
          <w:sz w:val="28"/>
          <w:szCs w:val="28"/>
        </w:rPr>
      </w:pPr>
      <w:r>
        <w:rPr>
          <w:rFonts w:ascii="Times New Roman" w:eastAsia="Times New Roman" w:hAnsi="Times New Roman" w:cs="Times New Roman"/>
          <w:b/>
          <w:bCs/>
          <w:sz w:val="28"/>
          <w:szCs w:val="28"/>
        </w:rPr>
        <w:t>Социокультурные знания и умения</w:t>
      </w:r>
    </w:p>
    <w:p w:rsidR="003234A1" w:rsidRDefault="003234A1" w:rsidP="00690A0C">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3234A1" w:rsidRDefault="003234A1" w:rsidP="00690A0C">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234A1" w:rsidRPr="003234A1" w:rsidRDefault="003234A1" w:rsidP="00690A0C">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представлять родную страну и культуру на английском языке;</w:t>
      </w:r>
    </w:p>
    <w:p w:rsidR="003234A1" w:rsidRDefault="003234A1" w:rsidP="00690A0C">
      <w:pPr>
        <w:tabs>
          <w:tab w:val="left" w:pos="1393"/>
        </w:tabs>
        <w:spacing w:after="0" w:line="240" w:lineRule="auto"/>
        <w:ind w:right="82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понимать социокультурные реалии при чтении и аудировании в рамках изученного материала</w:t>
      </w:r>
    </w:p>
    <w:p w:rsidR="00690A0C" w:rsidRPr="00744883" w:rsidRDefault="003234A1" w:rsidP="00744883">
      <w:pPr>
        <w:spacing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r w:rsidR="00690A0C">
        <w:rPr>
          <w:sz w:val="20"/>
          <w:szCs w:val="20"/>
        </w:rPr>
        <w:t xml:space="preserve"> </w:t>
      </w:r>
      <w:r>
        <w:rPr>
          <w:rFonts w:ascii="Times New Roman" w:eastAsia="Times New Roman" w:hAnsi="Times New Roman" w:cs="Times New Roman"/>
          <w:i/>
          <w:iCs/>
          <w:sz w:val="28"/>
          <w:szCs w:val="28"/>
        </w:rPr>
        <w:t>использовать социокультурные реалии при создании устных и</w:t>
      </w:r>
      <w:r w:rsidR="00690A0C">
        <w:rPr>
          <w:sz w:val="20"/>
          <w:szCs w:val="20"/>
        </w:rPr>
        <w:t xml:space="preserve"> </w:t>
      </w:r>
      <w:r>
        <w:rPr>
          <w:rFonts w:ascii="Times New Roman" w:eastAsia="Times New Roman" w:hAnsi="Times New Roman" w:cs="Times New Roman"/>
          <w:i/>
          <w:iCs/>
          <w:sz w:val="28"/>
          <w:szCs w:val="28"/>
        </w:rPr>
        <w:t>письменных высказываний;</w:t>
      </w:r>
      <w:r w:rsidR="00690A0C">
        <w:rPr>
          <w:sz w:val="20"/>
          <w:szCs w:val="20"/>
        </w:rPr>
        <w:t xml:space="preserve"> </w:t>
      </w:r>
      <w:r>
        <w:rPr>
          <w:rFonts w:ascii="Times New Roman" w:eastAsia="Times New Roman" w:hAnsi="Times New Roman" w:cs="Times New Roman"/>
          <w:i/>
          <w:iCs/>
          <w:sz w:val="28"/>
          <w:szCs w:val="28"/>
        </w:rPr>
        <w:t>находить сходство и различие в традициях родной страны и страны/стран изучаемого языка.</w:t>
      </w:r>
    </w:p>
    <w:p w:rsidR="00690A0C" w:rsidRDefault="003234A1" w:rsidP="00690A0C">
      <w:pPr>
        <w:rPr>
          <w:sz w:val="20"/>
          <w:szCs w:val="20"/>
        </w:rPr>
      </w:pPr>
      <w:r>
        <w:rPr>
          <w:rFonts w:ascii="Times New Roman" w:eastAsia="Times New Roman" w:hAnsi="Times New Roman" w:cs="Times New Roman"/>
          <w:b/>
          <w:bCs/>
          <w:sz w:val="28"/>
          <w:szCs w:val="28"/>
        </w:rPr>
        <w:t>Компенсаторные умения</w:t>
      </w:r>
      <w:r w:rsidR="00690A0C">
        <w:rPr>
          <w:sz w:val="20"/>
          <w:szCs w:val="20"/>
        </w:rPr>
        <w:t xml:space="preserve"> </w:t>
      </w:r>
    </w:p>
    <w:p w:rsidR="003234A1" w:rsidRDefault="003234A1" w:rsidP="00690A0C">
      <w:pPr>
        <w:rPr>
          <w:sz w:val="20"/>
          <w:szCs w:val="20"/>
        </w:rPr>
      </w:pPr>
      <w:r>
        <w:rPr>
          <w:rFonts w:ascii="Times New Roman" w:eastAsia="Times New Roman" w:hAnsi="Times New Roman" w:cs="Times New Roman"/>
          <w:b/>
          <w:bCs/>
          <w:sz w:val="28"/>
          <w:szCs w:val="28"/>
        </w:rPr>
        <w:t>Выпускник научится:</w:t>
      </w:r>
      <w:r w:rsidR="00690A0C">
        <w:rPr>
          <w:sz w:val="20"/>
          <w:szCs w:val="20"/>
        </w:rPr>
        <w:t xml:space="preserve"> </w:t>
      </w:r>
      <w:r>
        <w:rPr>
          <w:rFonts w:ascii="Times New Roman" w:eastAsia="Times New Roman" w:hAnsi="Times New Roman" w:cs="Times New Roman"/>
          <w:sz w:val="28"/>
          <w:szCs w:val="28"/>
        </w:rPr>
        <w:t>выходить из положения при дефиците языковых средств:</w:t>
      </w:r>
      <w:r w:rsidR="00690A0C">
        <w:rPr>
          <w:sz w:val="20"/>
          <w:szCs w:val="20"/>
        </w:rPr>
        <w:t xml:space="preserve"> </w:t>
      </w:r>
      <w:r>
        <w:rPr>
          <w:rFonts w:ascii="Times New Roman" w:eastAsia="Times New Roman" w:hAnsi="Times New Roman" w:cs="Times New Roman"/>
          <w:sz w:val="28"/>
          <w:szCs w:val="28"/>
        </w:rPr>
        <w:t>использовать переспрос при говорении.</w:t>
      </w:r>
    </w:p>
    <w:p w:rsidR="003234A1" w:rsidRPr="00690A0C" w:rsidRDefault="003234A1" w:rsidP="00690A0C">
      <w:pPr>
        <w:rPr>
          <w:sz w:val="20"/>
          <w:szCs w:val="20"/>
        </w:rPr>
      </w:pPr>
      <w:r>
        <w:rPr>
          <w:rFonts w:ascii="Times New Roman" w:eastAsia="Times New Roman" w:hAnsi="Times New Roman" w:cs="Times New Roman"/>
          <w:b/>
          <w:bCs/>
          <w:sz w:val="28"/>
          <w:szCs w:val="28"/>
        </w:rPr>
        <w:t>Выпускник получит возможность научиться:</w:t>
      </w:r>
      <w:r w:rsidR="00690A0C">
        <w:rPr>
          <w:sz w:val="20"/>
          <w:szCs w:val="20"/>
        </w:rPr>
        <w:t xml:space="preserve"> </w:t>
      </w:r>
      <w:r>
        <w:rPr>
          <w:rFonts w:ascii="Times New Roman" w:eastAsia="Times New Roman" w:hAnsi="Times New Roman" w:cs="Times New Roman"/>
          <w:i/>
          <w:iCs/>
          <w:sz w:val="28"/>
          <w:szCs w:val="28"/>
        </w:rPr>
        <w:t>использовать перифраз, синонимические и антонимические средства при говорении;</w:t>
      </w:r>
      <w:r w:rsidR="00690A0C">
        <w:rPr>
          <w:sz w:val="20"/>
          <w:szCs w:val="20"/>
        </w:rPr>
        <w:t xml:space="preserve"> </w:t>
      </w:r>
      <w:r>
        <w:rPr>
          <w:rFonts w:ascii="Times New Roman" w:eastAsia="Times New Roman" w:hAnsi="Times New Roman" w:cs="Times New Roman"/>
          <w:i/>
          <w:iCs/>
          <w:sz w:val="28"/>
          <w:szCs w:val="28"/>
        </w:rPr>
        <w:t>пользоваться языковой и контекстуальной догадкой при аудировании</w:t>
      </w:r>
      <w:r w:rsidR="00690A0C">
        <w:rPr>
          <w:sz w:val="20"/>
          <w:szCs w:val="20"/>
        </w:rPr>
        <w:t xml:space="preserve"> </w:t>
      </w:r>
      <w:r>
        <w:rPr>
          <w:rFonts w:ascii="Times New Roman" w:eastAsia="Times New Roman" w:hAnsi="Times New Roman" w:cs="Times New Roman"/>
          <w:i/>
          <w:iCs/>
          <w:sz w:val="28"/>
          <w:szCs w:val="28"/>
        </w:rPr>
        <w:t>чтении.</w:t>
      </w:r>
    </w:p>
    <w:p w:rsidR="00690A0C" w:rsidRDefault="00690A0C" w:rsidP="00690A0C">
      <w:pPr>
        <w:spacing w:line="240" w:lineRule="auto"/>
        <w:jc w:val="both"/>
        <w:rPr>
          <w:sz w:val="20"/>
          <w:szCs w:val="20"/>
        </w:rPr>
      </w:pPr>
      <w:r>
        <w:rPr>
          <w:rFonts w:ascii="Times New Roman" w:eastAsia="Times New Roman" w:hAnsi="Times New Roman" w:cs="Times New Roman"/>
          <w:b/>
          <w:bCs/>
          <w:sz w:val="28"/>
          <w:szCs w:val="28"/>
        </w:rPr>
        <w:t>1.2.5.5. История России. Всеобщая история</w:t>
      </w:r>
      <w:r>
        <w:rPr>
          <w:rFonts w:ascii="Times New Roman" w:eastAsia="Times New Roman" w:hAnsi="Times New Roman" w:cs="Times New Roman"/>
          <w:b/>
          <w:bCs/>
          <w:sz w:val="35"/>
          <w:szCs w:val="35"/>
          <w:vertAlign w:val="superscript"/>
        </w:rPr>
        <w:t>3</w:t>
      </w:r>
    </w:p>
    <w:p w:rsidR="00690A0C" w:rsidRDefault="00690A0C" w:rsidP="00690A0C">
      <w:pPr>
        <w:spacing w:line="240" w:lineRule="auto"/>
        <w:jc w:val="both"/>
        <w:rPr>
          <w:sz w:val="20"/>
          <w:szCs w:val="20"/>
        </w:rPr>
      </w:pPr>
      <w:r>
        <w:rPr>
          <w:rFonts w:ascii="Times New Roman" w:eastAsia="Times New Roman" w:hAnsi="Times New Roman" w:cs="Times New Roman"/>
          <w:b/>
          <w:bCs/>
          <w:sz w:val="28"/>
          <w:szCs w:val="28"/>
        </w:rPr>
        <w:t xml:space="preserve">Предметные результаты </w:t>
      </w:r>
      <w:r>
        <w:rPr>
          <w:rFonts w:ascii="Times New Roman" w:eastAsia="Times New Roman" w:hAnsi="Times New Roman" w:cs="Times New Roman"/>
          <w:sz w:val="28"/>
          <w:szCs w:val="28"/>
        </w:rPr>
        <w:t>освоения курса истории на уровне основного</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общего образования предполагают, что у учащегося сформированы:</w:t>
      </w:r>
    </w:p>
    <w:p w:rsidR="00690A0C" w:rsidRDefault="00690A0C" w:rsidP="00690A0C">
      <w:pPr>
        <w:tabs>
          <w:tab w:val="left" w:pos="1393"/>
        </w:tabs>
        <w:spacing w:after="0" w:line="240" w:lineRule="auto"/>
        <w:ind w:right="6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90A0C" w:rsidRDefault="00690A0C" w:rsidP="00690A0C">
      <w:pPr>
        <w:tabs>
          <w:tab w:val="left" w:pos="1393"/>
        </w:tabs>
        <w:spacing w:after="0" w:line="240" w:lineRule="auto"/>
        <w:ind w:right="60"/>
        <w:jc w:val="both"/>
        <w:rPr>
          <w:rFonts w:ascii="Symbol" w:eastAsia="Symbol" w:hAnsi="Symbol" w:cs="Symbol"/>
          <w:sz w:val="28"/>
          <w:szCs w:val="28"/>
        </w:rPr>
      </w:pPr>
      <w:r>
        <w:rPr>
          <w:rFonts w:ascii="Symbol" w:eastAsia="Symbol" w:hAnsi="Symbol" w:cs="Symbol"/>
          <w:sz w:val="28"/>
          <w:szCs w:val="28"/>
        </w:rPr>
        <w:t></w:t>
      </w:r>
      <w:r>
        <w:rPr>
          <w:rFonts w:ascii="Times New Roman" w:eastAsia="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690A0C" w:rsidRDefault="00690A0C" w:rsidP="00690A0C">
      <w:pPr>
        <w:tabs>
          <w:tab w:val="left" w:pos="1393"/>
        </w:tabs>
        <w:spacing w:after="0" w:line="240" w:lineRule="auto"/>
        <w:ind w:right="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90A0C" w:rsidRDefault="00690A0C" w:rsidP="00690A0C">
      <w:pPr>
        <w:tabs>
          <w:tab w:val="left" w:pos="1393"/>
        </w:tabs>
        <w:spacing w:after="0" w:line="240" w:lineRule="auto"/>
        <w:ind w:right="40"/>
        <w:jc w:val="both"/>
        <w:rPr>
          <w:rFonts w:ascii="Symbol" w:eastAsia="Symbol" w:hAnsi="Symbol" w:cs="Symbol"/>
          <w:sz w:val="28"/>
          <w:szCs w:val="28"/>
        </w:rPr>
      </w:pPr>
      <w:r>
        <w:rPr>
          <w:rFonts w:ascii="Symbol" w:eastAsia="Symbol" w:hAnsi="Symbol" w:cs="Symbol"/>
          <w:sz w:val="28"/>
          <w:szCs w:val="28"/>
        </w:rPr>
        <w:lastRenderedPageBreak/>
        <w:t></w:t>
      </w:r>
      <w:r>
        <w:rPr>
          <w:rFonts w:ascii="Symbol" w:eastAsia="Symbol" w:hAnsi="Symbol" w:cs="Symbol"/>
          <w:sz w:val="28"/>
          <w:szCs w:val="28"/>
        </w:rPr>
        <w:t></w:t>
      </w:r>
      <w:r>
        <w:rPr>
          <w:rFonts w:ascii="Times New Roman" w:eastAsia="Times New Roman" w:hAnsi="Times New Roman" w:cs="Times New Roman"/>
          <w:sz w:val="28"/>
          <w:szCs w:val="28"/>
        </w:rPr>
        <w:t>способность применять исторические</w:t>
      </w:r>
      <w:r>
        <w:rPr>
          <w:rFonts w:ascii="Times New Roman" w:eastAsia="Times New Roman" w:hAnsi="Times New Roman" w:cs="Times New Roman"/>
          <w:sz w:val="28"/>
          <w:szCs w:val="28"/>
        </w:rPr>
        <w:tab/>
        <w:t>знания</w:t>
      </w:r>
      <w:r>
        <w:rPr>
          <w:sz w:val="20"/>
          <w:szCs w:val="20"/>
        </w:rPr>
        <w:t xml:space="preserve"> </w:t>
      </w:r>
      <w:r>
        <w:rPr>
          <w:rFonts w:ascii="Times New Roman" w:eastAsia="Times New Roman" w:hAnsi="Times New Roman" w:cs="Times New Roman"/>
          <w:sz w:val="27"/>
          <w:szCs w:val="27"/>
        </w:rPr>
        <w:t>для осмысления</w:t>
      </w:r>
      <w:r>
        <w:rPr>
          <w:rFonts w:ascii="Symbol" w:eastAsia="Symbol" w:hAnsi="Symbol" w:cs="Symbol"/>
          <w:sz w:val="28"/>
          <w:szCs w:val="28"/>
        </w:rPr>
        <w:t></w:t>
      </w:r>
      <w:r>
        <w:rPr>
          <w:rFonts w:ascii="Times New Roman" w:eastAsia="Times New Roman" w:hAnsi="Times New Roman" w:cs="Times New Roman"/>
          <w:sz w:val="28"/>
          <w:szCs w:val="28"/>
        </w:rPr>
        <w:t>общественных событий и явлений прошлого и современности;</w:t>
      </w:r>
    </w:p>
    <w:p w:rsidR="00690A0C" w:rsidRDefault="00690A0C" w:rsidP="00690A0C">
      <w:pPr>
        <w:tabs>
          <w:tab w:val="left" w:pos="1393"/>
        </w:tabs>
        <w:spacing w:after="0" w:line="240" w:lineRule="auto"/>
        <w:ind w:right="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7"/>
          <w:szCs w:val="27"/>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90A0C" w:rsidRDefault="00690A0C" w:rsidP="00690A0C">
      <w:pPr>
        <w:tabs>
          <w:tab w:val="left" w:pos="1393"/>
        </w:tabs>
        <w:spacing w:after="0" w:line="240" w:lineRule="auto"/>
        <w:ind w:right="40"/>
        <w:jc w:val="both"/>
        <w:rPr>
          <w:rFonts w:ascii="Symbol" w:eastAsia="Symbol" w:hAnsi="Symbol" w:cs="Symbol"/>
          <w:sz w:val="28"/>
          <w:szCs w:val="28"/>
        </w:rPr>
      </w:pPr>
      <w:r>
        <w:rPr>
          <w:rFonts w:ascii="Times New Roman" w:eastAsia="Times New Roman" w:hAnsi="Times New Roman" w:cs="Times New Roman"/>
          <w:sz w:val="28"/>
          <w:szCs w:val="28"/>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90A0C" w:rsidRDefault="00690A0C" w:rsidP="00690A0C">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уважение к мировому и отечественному историческому наследию,</w:t>
      </w:r>
    </w:p>
    <w:p w:rsidR="00690A0C" w:rsidRDefault="00690A0C" w:rsidP="00690A0C">
      <w:pPr>
        <w:spacing w:line="240" w:lineRule="auto"/>
        <w:ind w:right="40"/>
        <w:jc w:val="both"/>
        <w:rPr>
          <w:sz w:val="20"/>
          <w:szCs w:val="20"/>
        </w:rPr>
      </w:pPr>
      <w:r>
        <w:rPr>
          <w:rFonts w:ascii="Times New Roman" w:eastAsia="Times New Roman" w:hAnsi="Times New Roman" w:cs="Times New Roman"/>
          <w:sz w:val="28"/>
          <w:szCs w:val="28"/>
        </w:rPr>
        <w:t>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90A0C" w:rsidRPr="00690A0C" w:rsidRDefault="00690A0C" w:rsidP="00744883">
      <w:pPr>
        <w:spacing w:line="240" w:lineRule="auto"/>
        <w:jc w:val="both"/>
        <w:rPr>
          <w:sz w:val="20"/>
          <w:szCs w:val="20"/>
        </w:rPr>
        <w:sectPr w:rsidR="00690A0C" w:rsidRPr="00690A0C" w:rsidSect="00690A0C">
          <w:type w:val="continuous"/>
          <w:pgSz w:w="11900" w:h="16840"/>
          <w:pgMar w:top="1076" w:right="560" w:bottom="316" w:left="1440" w:header="0" w:footer="0" w:gutter="0"/>
          <w:cols w:space="720" w:equalWidth="0">
            <w:col w:w="9900"/>
          </w:cols>
        </w:sectPr>
      </w:pPr>
      <w:r>
        <w:rPr>
          <w:noProof/>
          <w:sz w:val="20"/>
          <w:szCs w:val="20"/>
        </w:rPr>
        <w:drawing>
          <wp:anchor distT="0" distB="0" distL="114300" distR="114300" simplePos="0" relativeHeight="251658752" behindDoc="1" locked="0" layoutInCell="0" allowOverlap="1" wp14:anchorId="0170D9D3" wp14:editId="616134C3">
            <wp:simplePos x="0" y="0"/>
            <wp:positionH relativeFrom="column">
              <wp:posOffset>255905</wp:posOffset>
            </wp:positionH>
            <wp:positionV relativeFrom="paragraph">
              <wp:posOffset>53340</wp:posOffset>
            </wp:positionV>
            <wp:extent cx="1828800" cy="889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r>
        <w:rPr>
          <w:rFonts w:ascii="Times New Roman" w:eastAsia="Times New Roman" w:hAnsi="Times New Roman" w:cs="Times New Roman"/>
          <w:sz w:val="25"/>
          <w:szCs w:val="25"/>
          <w:vertAlign w:val="superscript"/>
        </w:rPr>
        <w:t>3</w:t>
      </w:r>
      <w:r>
        <w:rPr>
          <w:rFonts w:ascii="Times New Roman" w:eastAsia="Times New Roman" w:hAnsi="Times New Roman" w:cs="Times New Roman"/>
          <w:sz w:val="20"/>
          <w:szCs w:val="20"/>
        </w:rPr>
        <w:t xml:space="preserve"> Планируемые результаты</w:t>
      </w:r>
      <w:r w:rsidR="00744883">
        <w:rPr>
          <w:rFonts w:ascii="Times New Roman" w:eastAsia="Times New Roman" w:hAnsi="Times New Roman" w:cs="Times New Roman"/>
          <w:sz w:val="20"/>
          <w:szCs w:val="20"/>
        </w:rPr>
        <w:t xml:space="preserve"> представлены в виде общего пер</w:t>
      </w:r>
      <w:r>
        <w:rPr>
          <w:rFonts w:ascii="Times New Roman" w:eastAsia="Times New Roman" w:hAnsi="Times New Roman" w:cs="Times New Roman"/>
          <w:sz w:val="20"/>
          <w:szCs w:val="20"/>
        </w:rPr>
        <w:t>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 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 –тематическом</w:t>
      </w:r>
      <w:r>
        <w:rPr>
          <w:sz w:val="20"/>
          <w:szCs w:val="20"/>
        </w:rPr>
        <w:t xml:space="preserve"> </w:t>
      </w:r>
      <w:r>
        <w:rPr>
          <w:rFonts w:ascii="Times New Roman" w:eastAsia="Times New Roman" w:hAnsi="Times New Roman" w:cs="Times New Roman"/>
          <w:sz w:val="20"/>
          <w:szCs w:val="20"/>
        </w:rPr>
        <w:t>планировании и вметодических разработках планируемые результаты могут конкретизироваться</w:t>
      </w:r>
      <w:r>
        <w:rPr>
          <w:sz w:val="20"/>
          <w:szCs w:val="20"/>
        </w:rPr>
        <w:t xml:space="preserve"> </w:t>
      </w:r>
      <w:r>
        <w:rPr>
          <w:rFonts w:ascii="Times New Roman" w:eastAsia="Times New Roman" w:hAnsi="Times New Roman" w:cs="Times New Roman"/>
          <w:sz w:val="20"/>
          <w:szCs w:val="20"/>
        </w:rPr>
        <w:t>приме</w:t>
      </w:r>
      <w:r w:rsidR="0029343C">
        <w:rPr>
          <w:rFonts w:ascii="Times New Roman" w:eastAsia="Times New Roman" w:hAnsi="Times New Roman" w:cs="Times New Roman"/>
          <w:sz w:val="20"/>
          <w:szCs w:val="20"/>
        </w:rPr>
        <w:t>нительно к курсу, разделу, теме</w:t>
      </w:r>
    </w:p>
    <w:p w:rsidR="003234A1" w:rsidRPr="00690A0C" w:rsidRDefault="003234A1" w:rsidP="00690A0C">
      <w:pPr>
        <w:spacing w:line="240" w:lineRule="auto"/>
        <w:ind w:right="-419"/>
        <w:jc w:val="both"/>
        <w:rPr>
          <w:sz w:val="20"/>
          <w:szCs w:val="20"/>
        </w:rPr>
        <w:sectPr w:rsidR="003234A1" w:rsidRPr="00690A0C" w:rsidSect="003234A1">
          <w:type w:val="continuous"/>
          <w:pgSz w:w="11900" w:h="16840"/>
          <w:pgMar w:top="1102" w:right="560" w:bottom="346" w:left="1440" w:header="0" w:footer="0" w:gutter="0"/>
          <w:cols w:space="720" w:equalWidth="0">
            <w:col w:w="9900"/>
          </w:cols>
        </w:sectPr>
      </w:pPr>
    </w:p>
    <w:p w:rsidR="00690A0C" w:rsidRDefault="00690A0C" w:rsidP="00690A0C">
      <w:pPr>
        <w:spacing w:line="240" w:lineRule="auto"/>
        <w:jc w:val="both"/>
        <w:rPr>
          <w:sz w:val="20"/>
          <w:szCs w:val="20"/>
        </w:rPr>
      </w:pPr>
      <w:r>
        <w:rPr>
          <w:rFonts w:ascii="Times New Roman" w:eastAsia="Times New Roman" w:hAnsi="Times New Roman" w:cs="Times New Roman"/>
          <w:b/>
          <w:bCs/>
          <w:sz w:val="28"/>
          <w:szCs w:val="28"/>
        </w:rPr>
        <w:lastRenderedPageBreak/>
        <w:t>История Древнего мира (5 класс)</w:t>
      </w:r>
    </w:p>
    <w:p w:rsidR="00690A0C" w:rsidRDefault="00690A0C" w:rsidP="00690A0C">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690A0C" w:rsidRDefault="00690A0C" w:rsidP="00690A0C">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определять место исторических событий во  времени, объяснять смысл</w:t>
      </w:r>
      <w:r>
        <w:rPr>
          <w:sz w:val="20"/>
          <w:szCs w:val="20"/>
        </w:rPr>
        <w:t xml:space="preserve"> </w:t>
      </w:r>
      <w:r>
        <w:rPr>
          <w:rFonts w:ascii="Times New Roman" w:eastAsia="Times New Roman" w:hAnsi="Times New Roman" w:cs="Times New Roman"/>
          <w:sz w:val="28"/>
          <w:szCs w:val="28"/>
        </w:rPr>
        <w:t>основных хронологических понятий, терминов (тысячелетие, век, до нашей эры, нашей эры);</w:t>
      </w:r>
    </w:p>
    <w:p w:rsidR="00690A0C" w:rsidRPr="00690A0C" w:rsidRDefault="00690A0C" w:rsidP="00690A0C">
      <w:pPr>
        <w:tabs>
          <w:tab w:val="left" w:pos="1277"/>
        </w:tabs>
        <w:spacing w:after="0" w:line="240" w:lineRule="auto"/>
        <w:ind w:right="80"/>
        <w:jc w:val="both"/>
        <w:rPr>
          <w:rFonts w:eastAsia="Times New Roman"/>
          <w:sz w:val="27"/>
          <w:szCs w:val="27"/>
        </w:rPr>
      </w:pPr>
      <w:r>
        <w:rPr>
          <w:sz w:val="20"/>
          <w:szCs w:val="20"/>
        </w:rPr>
        <w:t xml:space="preserve">- </w:t>
      </w:r>
      <w:r>
        <w:rPr>
          <w:rFonts w:ascii="Times New Roman" w:eastAsia="Times New Roman" w:hAnsi="Times New Roman" w:cs="Times New Roman"/>
          <w:sz w:val="27"/>
          <w:szCs w:val="27"/>
        </w:rPr>
        <w:t>использовать историческую карту как источник информации о расселении человеческих общностей в эпохи первобытности и Древнего мира,</w:t>
      </w:r>
      <w:r>
        <w:rPr>
          <w:rFonts w:eastAsia="Times New Roman"/>
          <w:sz w:val="27"/>
          <w:szCs w:val="27"/>
        </w:rPr>
        <w:t xml:space="preserve"> </w:t>
      </w:r>
      <w:r>
        <w:rPr>
          <w:rFonts w:ascii="Times New Roman" w:eastAsia="Times New Roman" w:hAnsi="Times New Roman" w:cs="Times New Roman"/>
          <w:sz w:val="28"/>
          <w:szCs w:val="28"/>
        </w:rPr>
        <w:t>расположении древних цивилизаций и государств, местах важнейших событий;</w:t>
      </w:r>
    </w:p>
    <w:p w:rsidR="00690A0C" w:rsidRPr="00690A0C" w:rsidRDefault="00690A0C" w:rsidP="00690A0C">
      <w:pPr>
        <w:tabs>
          <w:tab w:val="left" w:pos="1280"/>
        </w:tabs>
        <w:spacing w:after="0" w:line="240" w:lineRule="auto"/>
        <w:jc w:val="both"/>
        <w:rPr>
          <w:rFonts w:eastAsia="Times New Roman"/>
          <w:sz w:val="28"/>
          <w:szCs w:val="28"/>
        </w:rPr>
      </w:pPr>
      <w:r>
        <w:rPr>
          <w:sz w:val="20"/>
          <w:szCs w:val="20"/>
        </w:rPr>
        <w:t xml:space="preserve">- </w:t>
      </w:r>
      <w:r>
        <w:rPr>
          <w:rFonts w:ascii="Times New Roman" w:eastAsia="Times New Roman" w:hAnsi="Times New Roman" w:cs="Times New Roman"/>
          <w:sz w:val="28"/>
          <w:szCs w:val="28"/>
        </w:rPr>
        <w:t>проводить поиск информации в отрывках исторических текстов,</w:t>
      </w:r>
      <w:r>
        <w:rPr>
          <w:rFonts w:eastAsia="Times New Roman"/>
          <w:sz w:val="28"/>
          <w:szCs w:val="28"/>
        </w:rPr>
        <w:t xml:space="preserve"> </w:t>
      </w:r>
      <w:r>
        <w:rPr>
          <w:rFonts w:ascii="Times New Roman" w:eastAsia="Times New Roman" w:hAnsi="Times New Roman" w:cs="Times New Roman"/>
          <w:sz w:val="28"/>
          <w:szCs w:val="28"/>
        </w:rPr>
        <w:t>материальных памятниках Древнего мира;</w:t>
      </w:r>
    </w:p>
    <w:p w:rsidR="00690A0C" w:rsidRDefault="00690A0C" w:rsidP="00690A0C">
      <w:pPr>
        <w:tabs>
          <w:tab w:val="left" w:pos="1277"/>
        </w:tabs>
        <w:spacing w:after="0" w:line="240" w:lineRule="auto"/>
        <w:ind w:right="320"/>
        <w:jc w:val="both"/>
        <w:rPr>
          <w:rFonts w:eastAsia="Times New Roman"/>
          <w:sz w:val="28"/>
          <w:szCs w:val="28"/>
        </w:rPr>
      </w:pPr>
      <w:r>
        <w:rPr>
          <w:sz w:val="20"/>
          <w:szCs w:val="20"/>
        </w:rPr>
        <w:t xml:space="preserve">- </w:t>
      </w:r>
      <w:r>
        <w:rPr>
          <w:rFonts w:ascii="Times New Roman" w:eastAsia="Times New Roman" w:hAnsi="Times New Roman" w:cs="Times New Roman"/>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90A0C" w:rsidRPr="00690A0C" w:rsidRDefault="00690A0C" w:rsidP="00690A0C">
      <w:pPr>
        <w:tabs>
          <w:tab w:val="left" w:pos="1277"/>
        </w:tabs>
        <w:spacing w:after="0" w:line="240" w:lineRule="auto"/>
        <w:ind w:right="320"/>
        <w:jc w:val="both"/>
        <w:rPr>
          <w:rFonts w:eastAsia="Times New Roman"/>
          <w:sz w:val="28"/>
          <w:szCs w:val="28"/>
        </w:rPr>
      </w:pPr>
      <w:r>
        <w:rPr>
          <w:rFonts w:eastAsia="Times New Roman"/>
          <w:sz w:val="28"/>
          <w:szCs w:val="28"/>
        </w:rPr>
        <w:t xml:space="preserve">- </w:t>
      </w:r>
      <w:r>
        <w:rPr>
          <w:rFonts w:ascii="Times New Roman" w:eastAsia="Times New Roman" w:hAnsi="Times New Roman" w:cs="Times New Roman"/>
          <w:sz w:val="28"/>
          <w:szCs w:val="28"/>
        </w:rPr>
        <w:t>раскрывать характерные, существенные черты: а) форм</w:t>
      </w:r>
      <w:r>
        <w:rPr>
          <w:rFonts w:eastAsia="Times New Roman"/>
          <w:sz w:val="28"/>
          <w:szCs w:val="28"/>
        </w:rPr>
        <w:t xml:space="preserve"> </w:t>
      </w:r>
      <w:r>
        <w:rPr>
          <w:rFonts w:ascii="Times New Roman" w:eastAsia="Times New Roman" w:hAnsi="Times New Roman" w:cs="Times New Roman"/>
          <w:sz w:val="28"/>
          <w:szCs w:val="28"/>
        </w:rPr>
        <w:t>государственного устройства древних обществ  (с использованием понятий</w:t>
      </w:r>
      <w:r>
        <w:rPr>
          <w:rFonts w:eastAsia="Times New Roman"/>
          <w:sz w:val="28"/>
          <w:szCs w:val="28"/>
        </w:rPr>
        <w:t xml:space="preserve"> </w:t>
      </w:r>
      <w:r>
        <w:rPr>
          <w:rFonts w:ascii="Times New Roman" w:eastAsia="Times New Roman" w:hAnsi="Times New Roman" w:cs="Times New Roman"/>
          <w:sz w:val="28"/>
          <w:szCs w:val="28"/>
        </w:rPr>
        <w:t>«деспотия»,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90A0C" w:rsidRDefault="00690A0C" w:rsidP="00690A0C">
      <w:pPr>
        <w:spacing w:line="240" w:lineRule="auto"/>
        <w:ind w:right="740"/>
        <w:jc w:val="both"/>
        <w:rPr>
          <w:sz w:val="20"/>
          <w:szCs w:val="20"/>
        </w:rPr>
      </w:pPr>
      <w:r>
        <w:rPr>
          <w:sz w:val="20"/>
          <w:szCs w:val="20"/>
        </w:rPr>
        <w:t xml:space="preserve">- </w:t>
      </w:r>
      <w:r>
        <w:rPr>
          <w:rFonts w:ascii="Times New Roman" w:eastAsia="Times New Roman" w:hAnsi="Times New Roman" w:cs="Times New Roman"/>
          <w:sz w:val="28"/>
          <w:szCs w:val="28"/>
        </w:rPr>
        <w:t>объяснять, в ч 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90A0C" w:rsidRDefault="00690A0C" w:rsidP="00690A0C">
      <w:pPr>
        <w:spacing w:line="240" w:lineRule="auto"/>
        <w:ind w:right="740"/>
        <w:jc w:val="both"/>
        <w:rPr>
          <w:sz w:val="20"/>
          <w:szCs w:val="20"/>
        </w:rPr>
      </w:pPr>
      <w:r>
        <w:rPr>
          <w:sz w:val="20"/>
          <w:szCs w:val="20"/>
        </w:rPr>
        <w:t xml:space="preserve">- </w:t>
      </w:r>
      <w:r>
        <w:rPr>
          <w:rFonts w:ascii="Times New Roman" w:eastAsia="Times New Roman" w:hAnsi="Times New Roman" w:cs="Times New Roman"/>
          <w:sz w:val="28"/>
          <w:szCs w:val="28"/>
        </w:rPr>
        <w:t>давать оценку наиболее значительным событиям и личностям древней истории.</w:t>
      </w:r>
    </w:p>
    <w:p w:rsidR="00690A0C" w:rsidRPr="00690A0C" w:rsidRDefault="00690A0C" w:rsidP="00690A0C">
      <w:pPr>
        <w:spacing w:line="240" w:lineRule="auto"/>
        <w:ind w:right="740"/>
        <w:jc w:val="both"/>
        <w:rPr>
          <w:sz w:val="20"/>
          <w:szCs w:val="20"/>
        </w:rPr>
      </w:pPr>
      <w:r>
        <w:rPr>
          <w:rFonts w:ascii="Times New Roman" w:eastAsia="Times New Roman" w:hAnsi="Times New Roman" w:cs="Times New Roman"/>
          <w:b/>
          <w:bCs/>
          <w:sz w:val="28"/>
          <w:szCs w:val="28"/>
        </w:rPr>
        <w:lastRenderedPageBreak/>
        <w:t xml:space="preserve">Выпускник получит возможность научиться: </w:t>
      </w:r>
      <w:r>
        <w:rPr>
          <w:rFonts w:ascii="Times New Roman" w:eastAsia="Times New Roman" w:hAnsi="Times New Roman" w:cs="Times New Roman"/>
          <w:i/>
          <w:iCs/>
          <w:sz w:val="28"/>
          <w:szCs w:val="28"/>
        </w:rPr>
        <w:t>давать характеристику общественного строя древних государств;</w:t>
      </w:r>
      <w:r>
        <w:rPr>
          <w:sz w:val="20"/>
          <w:szCs w:val="20"/>
        </w:rPr>
        <w:t xml:space="preserve"> </w:t>
      </w:r>
      <w:r>
        <w:rPr>
          <w:rFonts w:ascii="Times New Roman" w:eastAsia="Times New Roman" w:hAnsi="Times New Roman" w:cs="Times New Roman"/>
          <w:i/>
          <w:iCs/>
          <w:sz w:val="28"/>
          <w:szCs w:val="28"/>
        </w:rPr>
        <w:t>сопоставлять свидетельства различных исторических источников,</w:t>
      </w:r>
      <w:r>
        <w:rPr>
          <w:sz w:val="20"/>
          <w:szCs w:val="20"/>
        </w:rPr>
        <w:t xml:space="preserve"> </w:t>
      </w:r>
      <w:r>
        <w:rPr>
          <w:rFonts w:ascii="Times New Roman" w:eastAsia="Times New Roman" w:hAnsi="Times New Roman" w:cs="Times New Roman"/>
          <w:i/>
          <w:iCs/>
          <w:sz w:val="28"/>
          <w:szCs w:val="28"/>
        </w:rPr>
        <w:t>выявляя в них общее и различия;</w:t>
      </w:r>
      <w:r>
        <w:rPr>
          <w:sz w:val="20"/>
          <w:szCs w:val="20"/>
        </w:rPr>
        <w:t xml:space="preserve"> </w:t>
      </w:r>
      <w:r>
        <w:rPr>
          <w:rFonts w:ascii="Times New Roman" w:eastAsia="Times New Roman" w:hAnsi="Times New Roman" w:cs="Times New Roman"/>
          <w:i/>
          <w:iCs/>
          <w:sz w:val="28"/>
          <w:szCs w:val="28"/>
        </w:rPr>
        <w:t>видеть проявления влияния античного искусства в окружающей среде;</w:t>
      </w:r>
      <w:r>
        <w:rPr>
          <w:sz w:val="20"/>
          <w:szCs w:val="20"/>
        </w:rPr>
        <w:t xml:space="preserve"> </w:t>
      </w:r>
      <w:r>
        <w:rPr>
          <w:rFonts w:ascii="Times New Roman" w:eastAsia="Times New Roman" w:hAnsi="Times New Roman" w:cs="Times New Roman"/>
          <w:i/>
          <w:iCs/>
          <w:sz w:val="28"/>
          <w:szCs w:val="28"/>
        </w:rPr>
        <w:t>высказывать суждения о значении и месте исторического и культурного наследия древних обществ в мировой истории.</w:t>
      </w:r>
    </w:p>
    <w:p w:rsidR="00690A0C" w:rsidRPr="00D11AEB" w:rsidRDefault="00690A0C" w:rsidP="00D11AEB">
      <w:pPr>
        <w:spacing w:line="240" w:lineRule="auto"/>
        <w:jc w:val="both"/>
        <w:rPr>
          <w:sz w:val="28"/>
          <w:szCs w:val="28"/>
        </w:rPr>
      </w:pPr>
      <w:r w:rsidRPr="00D11AEB">
        <w:rPr>
          <w:rFonts w:ascii="Times New Roman" w:eastAsia="Times New Roman" w:hAnsi="Times New Roman" w:cs="Times New Roman"/>
          <w:b/>
          <w:bCs/>
          <w:sz w:val="28"/>
          <w:szCs w:val="28"/>
        </w:rPr>
        <w:t>История Средних веков. От Древней Руси к Российскому</w:t>
      </w:r>
      <w:r w:rsidRPr="00D11AEB">
        <w:rPr>
          <w:sz w:val="28"/>
          <w:szCs w:val="28"/>
        </w:rPr>
        <w:t xml:space="preserve"> </w:t>
      </w:r>
      <w:r w:rsidRPr="00D11AEB">
        <w:rPr>
          <w:rFonts w:ascii="Times New Roman" w:eastAsia="Times New Roman" w:hAnsi="Times New Roman" w:cs="Times New Roman"/>
          <w:b/>
          <w:bCs/>
          <w:sz w:val="28"/>
          <w:szCs w:val="28"/>
        </w:rPr>
        <w:t>государству (VIII –XV вв.) (6 класс)</w:t>
      </w:r>
    </w:p>
    <w:p w:rsidR="00690A0C" w:rsidRPr="00D11AEB" w:rsidRDefault="00690A0C" w:rsidP="00D11AEB">
      <w:pPr>
        <w:spacing w:line="240" w:lineRule="auto"/>
        <w:jc w:val="both"/>
        <w:rPr>
          <w:sz w:val="28"/>
          <w:szCs w:val="28"/>
        </w:rPr>
      </w:pPr>
      <w:r w:rsidRPr="00D11AEB">
        <w:rPr>
          <w:rFonts w:ascii="Times New Roman" w:eastAsia="Times New Roman" w:hAnsi="Times New Roman" w:cs="Times New Roman"/>
          <w:b/>
          <w:bCs/>
          <w:sz w:val="28"/>
          <w:szCs w:val="28"/>
        </w:rPr>
        <w:t>Выпускник научится:</w:t>
      </w:r>
    </w:p>
    <w:p w:rsidR="00690A0C" w:rsidRPr="00D11AEB" w:rsidRDefault="00690A0C" w:rsidP="00D11AEB">
      <w:pPr>
        <w:spacing w:line="240" w:lineRule="auto"/>
        <w:jc w:val="both"/>
        <w:rPr>
          <w:sz w:val="28"/>
          <w:szCs w:val="28"/>
        </w:rPr>
      </w:pPr>
      <w:r w:rsidRPr="00D11AEB">
        <w:rPr>
          <w:sz w:val="28"/>
          <w:szCs w:val="28"/>
        </w:rPr>
        <w:t xml:space="preserve">- </w:t>
      </w:r>
      <w:r w:rsidRPr="00D11AEB">
        <w:rPr>
          <w:rFonts w:ascii="Times New Roman" w:eastAsia="Times New Roman" w:hAnsi="Times New Roman" w:cs="Times New Roman"/>
          <w:sz w:val="28"/>
          <w:szCs w:val="28"/>
        </w:rPr>
        <w:t>локализовать во времени общие рамки и события Средневековья,</w:t>
      </w:r>
      <w:r w:rsidRPr="00D11AEB">
        <w:rPr>
          <w:sz w:val="28"/>
          <w:szCs w:val="28"/>
        </w:rPr>
        <w:t xml:space="preserve"> </w:t>
      </w:r>
      <w:r w:rsidRPr="00D11AEB">
        <w:rPr>
          <w:rFonts w:ascii="Times New Roman" w:eastAsia="Times New Roman" w:hAnsi="Times New Roman" w:cs="Times New Roman"/>
          <w:sz w:val="28"/>
          <w:szCs w:val="28"/>
        </w:rPr>
        <w:t>этапы становления и развития</w:t>
      </w:r>
      <w:r w:rsidRPr="00D11AEB">
        <w:rPr>
          <w:sz w:val="28"/>
          <w:szCs w:val="28"/>
        </w:rPr>
        <w:t xml:space="preserve"> </w:t>
      </w:r>
      <w:r w:rsidRPr="00D11AEB">
        <w:rPr>
          <w:rFonts w:ascii="Times New Roman" w:eastAsia="Times New Roman" w:hAnsi="Times New Roman" w:cs="Times New Roman"/>
          <w:sz w:val="28"/>
          <w:szCs w:val="28"/>
        </w:rPr>
        <w:t>Российского государства; соотносить</w:t>
      </w:r>
      <w:r w:rsidRPr="00D11AEB">
        <w:rPr>
          <w:sz w:val="28"/>
          <w:szCs w:val="28"/>
        </w:rPr>
        <w:t xml:space="preserve"> </w:t>
      </w:r>
      <w:r w:rsidRPr="00D11AEB">
        <w:rPr>
          <w:rFonts w:ascii="Times New Roman" w:eastAsia="Times New Roman" w:hAnsi="Times New Roman" w:cs="Times New Roman"/>
          <w:sz w:val="28"/>
          <w:szCs w:val="28"/>
        </w:rPr>
        <w:t>хронологию истории Руси и всеобщей истории;</w:t>
      </w:r>
    </w:p>
    <w:p w:rsidR="00690A0C" w:rsidRPr="00D11AEB" w:rsidRDefault="00690A0C" w:rsidP="00D11AEB">
      <w:pPr>
        <w:tabs>
          <w:tab w:val="left" w:pos="1277"/>
        </w:tabs>
        <w:spacing w:after="0" w:line="240" w:lineRule="auto"/>
        <w:ind w:right="20"/>
        <w:jc w:val="both"/>
        <w:rPr>
          <w:rFonts w:eastAsia="Times New Roman"/>
          <w:sz w:val="28"/>
          <w:szCs w:val="28"/>
        </w:rPr>
      </w:pPr>
      <w:r w:rsidRPr="00D11AEB">
        <w:rPr>
          <w:sz w:val="28"/>
          <w:szCs w:val="28"/>
        </w:rPr>
        <w:t xml:space="preserve">- </w:t>
      </w:r>
      <w:r w:rsidRPr="00D11AEB">
        <w:rPr>
          <w:rFonts w:ascii="Times New Roman" w:eastAsia="Times New Roman" w:hAnsi="Times New Roman" w:cs="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w:t>
      </w:r>
      <w:r w:rsidRPr="00D11AEB">
        <w:rPr>
          <w:rFonts w:eastAsia="Times New Roman"/>
          <w:sz w:val="28"/>
          <w:szCs w:val="28"/>
        </w:rPr>
        <w:t xml:space="preserve"> </w:t>
      </w:r>
      <w:r w:rsidRPr="00D11AEB">
        <w:rPr>
          <w:rFonts w:ascii="Times New Roman" w:eastAsia="Times New Roman" w:hAnsi="Times New Roman" w:cs="Times New Roman"/>
          <w:sz w:val="28"/>
          <w:szCs w:val="28"/>
        </w:rPr>
        <w:t>– походов, завоеваний, колонизаций и др.;</w:t>
      </w:r>
    </w:p>
    <w:p w:rsidR="00690A0C" w:rsidRPr="00D11AEB" w:rsidRDefault="00690A0C" w:rsidP="00D11AEB">
      <w:pPr>
        <w:tabs>
          <w:tab w:val="left" w:pos="1277"/>
        </w:tabs>
        <w:spacing w:after="0" w:line="240" w:lineRule="auto"/>
        <w:ind w:right="20"/>
        <w:jc w:val="both"/>
        <w:rPr>
          <w:rFonts w:eastAsia="Times New Roman"/>
          <w:sz w:val="28"/>
          <w:szCs w:val="28"/>
        </w:rPr>
      </w:pPr>
      <w:r w:rsidRPr="00D11AEB">
        <w:rPr>
          <w:rFonts w:eastAsia="Times New Roman"/>
          <w:sz w:val="28"/>
          <w:szCs w:val="28"/>
        </w:rPr>
        <w:t xml:space="preserve">- </w:t>
      </w:r>
      <w:r w:rsidRPr="00D11AEB">
        <w:rPr>
          <w:rFonts w:ascii="Times New Roman" w:eastAsia="Times New Roman" w:hAnsi="Times New Roman" w:cs="Times New Roman"/>
          <w:sz w:val="28"/>
          <w:szCs w:val="28"/>
        </w:rPr>
        <w:t>проводить поиск информации в исторических текстах, материальных исторических памятниках Средневековья;</w:t>
      </w:r>
    </w:p>
    <w:p w:rsidR="00690A0C" w:rsidRPr="00D11AEB" w:rsidRDefault="00690A0C" w:rsidP="00D11AEB">
      <w:pPr>
        <w:tabs>
          <w:tab w:val="left" w:pos="1280"/>
        </w:tabs>
        <w:spacing w:after="0" w:line="240" w:lineRule="auto"/>
        <w:jc w:val="both"/>
        <w:rPr>
          <w:rFonts w:eastAsia="Times New Roman"/>
          <w:sz w:val="28"/>
          <w:szCs w:val="28"/>
        </w:rPr>
      </w:pPr>
      <w:r w:rsidRPr="00D11AEB">
        <w:rPr>
          <w:rFonts w:eastAsia="Times New Roman"/>
          <w:sz w:val="28"/>
          <w:szCs w:val="28"/>
        </w:rPr>
        <w:t xml:space="preserve">- </w:t>
      </w:r>
      <w:r w:rsidRPr="00D11AEB">
        <w:rPr>
          <w:rFonts w:ascii="Times New Roman" w:eastAsia="Times New Roman" w:hAnsi="Times New Roman" w:cs="Times New Roman"/>
          <w:sz w:val="28"/>
          <w:szCs w:val="28"/>
        </w:rPr>
        <w:t>составлять описание образа жизни различных групп населения в</w:t>
      </w:r>
      <w:r w:rsidRPr="00D11AEB">
        <w:rPr>
          <w:rFonts w:eastAsia="Times New Roman"/>
          <w:sz w:val="28"/>
          <w:szCs w:val="28"/>
        </w:rPr>
        <w:t xml:space="preserve"> </w:t>
      </w:r>
      <w:r w:rsidRPr="00D11AEB">
        <w:rPr>
          <w:rFonts w:ascii="Times New Roman" w:eastAsia="Times New Roman" w:hAnsi="Times New Roman" w:cs="Times New Roman"/>
          <w:sz w:val="28"/>
          <w:szCs w:val="28"/>
        </w:rPr>
        <w:t>средневековых обществах на</w:t>
      </w:r>
      <w:r w:rsidRPr="00D11AEB">
        <w:rPr>
          <w:sz w:val="28"/>
          <w:szCs w:val="28"/>
        </w:rPr>
        <w:t xml:space="preserve"> </w:t>
      </w:r>
      <w:r w:rsidRPr="00D11AEB">
        <w:rPr>
          <w:rFonts w:ascii="Times New Roman" w:eastAsia="Times New Roman" w:hAnsi="Times New Roman" w:cs="Times New Roman"/>
          <w:sz w:val="28"/>
          <w:szCs w:val="28"/>
        </w:rPr>
        <w:t>Руси и в других странах, памятников</w:t>
      </w:r>
      <w:r w:rsidRPr="00D11AEB">
        <w:rPr>
          <w:rFonts w:eastAsia="Times New Roman"/>
          <w:sz w:val="28"/>
          <w:szCs w:val="28"/>
        </w:rPr>
        <w:t xml:space="preserve"> </w:t>
      </w:r>
      <w:r w:rsidRPr="00D11AEB">
        <w:rPr>
          <w:rFonts w:ascii="Times New Roman" w:eastAsia="Times New Roman" w:hAnsi="Times New Roman" w:cs="Times New Roman"/>
          <w:sz w:val="28"/>
          <w:szCs w:val="28"/>
        </w:rPr>
        <w:t>материальной и художественной культуры; рассказывать о значительных событиях средневековой истории;</w:t>
      </w:r>
    </w:p>
    <w:p w:rsidR="00690A0C" w:rsidRPr="00D11AEB" w:rsidRDefault="00690A0C" w:rsidP="00D11AEB">
      <w:pPr>
        <w:tabs>
          <w:tab w:val="left" w:pos="1280"/>
        </w:tabs>
        <w:spacing w:after="0" w:line="240" w:lineRule="auto"/>
        <w:jc w:val="both"/>
        <w:rPr>
          <w:rFonts w:eastAsia="Times New Roman"/>
          <w:sz w:val="28"/>
          <w:szCs w:val="28"/>
        </w:rPr>
      </w:pPr>
      <w:r w:rsidRPr="00D11AEB">
        <w:rPr>
          <w:rFonts w:eastAsia="Times New Roman"/>
          <w:sz w:val="28"/>
          <w:szCs w:val="28"/>
        </w:rPr>
        <w:t xml:space="preserve">- </w:t>
      </w:r>
      <w:r w:rsidRPr="00D11AEB">
        <w:rPr>
          <w:rFonts w:ascii="Times New Roman" w:eastAsia="Times New Roman" w:hAnsi="Times New Roman" w:cs="Times New Roman"/>
          <w:sz w:val="28"/>
          <w:szCs w:val="28"/>
        </w:rPr>
        <w:t>раскрывать характерные, существенные черты: а)</w:t>
      </w:r>
      <w:r w:rsidRPr="00D11AEB">
        <w:rPr>
          <w:sz w:val="28"/>
          <w:szCs w:val="28"/>
        </w:rPr>
        <w:t xml:space="preserve"> </w:t>
      </w:r>
      <w:r w:rsidRPr="00D11AEB">
        <w:rPr>
          <w:rFonts w:ascii="Times New Roman" w:eastAsia="Times New Roman" w:hAnsi="Times New Roman" w:cs="Times New Roman"/>
          <w:sz w:val="28"/>
          <w:szCs w:val="28"/>
        </w:rPr>
        <w:t>экономических и</w:t>
      </w:r>
      <w:r w:rsidRPr="00D11AEB">
        <w:rPr>
          <w:rFonts w:eastAsia="Times New Roman"/>
          <w:sz w:val="28"/>
          <w:szCs w:val="28"/>
        </w:rPr>
        <w:t xml:space="preserve"> </w:t>
      </w:r>
      <w:r w:rsidRPr="00D11AEB">
        <w:rPr>
          <w:rFonts w:ascii="Times New Roman" w:eastAsia="Times New Roman" w:hAnsi="Times New Roman" w:cs="Times New Roman"/>
          <w:sz w:val="28"/>
          <w:szCs w:val="28"/>
        </w:rPr>
        <w:t>социальных отношений,</w:t>
      </w:r>
      <w:r w:rsidRPr="00D11AEB">
        <w:rPr>
          <w:sz w:val="28"/>
          <w:szCs w:val="28"/>
        </w:rPr>
        <w:t xml:space="preserve"> </w:t>
      </w:r>
      <w:r w:rsidRPr="00D11AEB">
        <w:rPr>
          <w:rFonts w:ascii="Times New Roman" w:eastAsia="Times New Roman" w:hAnsi="Times New Roman" w:cs="Times New Roman"/>
          <w:sz w:val="28"/>
          <w:szCs w:val="28"/>
        </w:rPr>
        <w:t>политического строя на Руси и в</w:t>
      </w:r>
      <w:r w:rsidR="00D11AEB" w:rsidRPr="00D11AEB">
        <w:rPr>
          <w:sz w:val="28"/>
          <w:szCs w:val="28"/>
        </w:rPr>
        <w:t xml:space="preserve"> </w:t>
      </w:r>
      <w:r w:rsidRPr="00D11AEB">
        <w:rPr>
          <w:rFonts w:ascii="Times New Roman" w:eastAsia="Times New Roman" w:hAnsi="Times New Roman" w:cs="Times New Roman"/>
          <w:sz w:val="28"/>
          <w:szCs w:val="28"/>
        </w:rPr>
        <w:t>других</w:t>
      </w:r>
      <w:r w:rsidR="00D11AEB" w:rsidRPr="00D11AEB">
        <w:rPr>
          <w:rFonts w:eastAsia="Times New Roman"/>
          <w:sz w:val="28"/>
          <w:szCs w:val="28"/>
        </w:rPr>
        <w:t xml:space="preserve"> </w:t>
      </w:r>
      <w:r w:rsidRPr="00D11AEB">
        <w:rPr>
          <w:rFonts w:ascii="Times New Roman" w:eastAsia="Times New Roman" w:hAnsi="Times New Roman" w:cs="Times New Roman"/>
          <w:sz w:val="28"/>
          <w:szCs w:val="28"/>
        </w:rPr>
        <w:t>государствах; б) ценностей, господствовавших в средневековых обществах, религиозных воззрений, представлений средневекового человека о мире;</w:t>
      </w:r>
    </w:p>
    <w:p w:rsidR="00D11AEB" w:rsidRPr="00D11AEB" w:rsidRDefault="00D11AEB" w:rsidP="00D11AEB">
      <w:pPr>
        <w:tabs>
          <w:tab w:val="left" w:pos="1280"/>
        </w:tabs>
        <w:spacing w:after="0" w:line="240" w:lineRule="auto"/>
        <w:ind w:right="400"/>
        <w:jc w:val="both"/>
        <w:rPr>
          <w:rFonts w:eastAsia="Times New Roman"/>
          <w:sz w:val="28"/>
          <w:szCs w:val="28"/>
        </w:rPr>
      </w:pPr>
      <w:r w:rsidRPr="00D11AEB">
        <w:rPr>
          <w:sz w:val="28"/>
          <w:szCs w:val="28"/>
        </w:rPr>
        <w:t xml:space="preserve">- </w:t>
      </w:r>
      <w:r w:rsidR="00690A0C" w:rsidRPr="00D11AEB">
        <w:rPr>
          <w:rFonts w:ascii="Times New Roman" w:eastAsia="Times New Roman" w:hAnsi="Times New Roman" w:cs="Times New Roman"/>
          <w:sz w:val="28"/>
          <w:szCs w:val="28"/>
        </w:rPr>
        <w:t>объяснять причины и следствия к</w:t>
      </w:r>
      <w:r w:rsidRPr="00D11AEB">
        <w:rPr>
          <w:rFonts w:ascii="Times New Roman" w:eastAsia="Times New Roman" w:hAnsi="Times New Roman" w:cs="Times New Roman"/>
          <w:sz w:val="28"/>
          <w:szCs w:val="28"/>
        </w:rPr>
        <w:t xml:space="preserve">лючевых событий отечественной и </w:t>
      </w:r>
      <w:r w:rsidR="00690A0C" w:rsidRPr="00D11AEB">
        <w:rPr>
          <w:rFonts w:ascii="Times New Roman" w:eastAsia="Times New Roman" w:hAnsi="Times New Roman" w:cs="Times New Roman"/>
          <w:sz w:val="28"/>
          <w:szCs w:val="28"/>
        </w:rPr>
        <w:t>всеобщей истории Средних веков;</w:t>
      </w:r>
    </w:p>
    <w:p w:rsidR="00690A0C" w:rsidRPr="00D11AEB" w:rsidRDefault="00D11AEB" w:rsidP="00D11AEB">
      <w:pPr>
        <w:tabs>
          <w:tab w:val="left" w:pos="1280"/>
        </w:tabs>
        <w:spacing w:after="0" w:line="240" w:lineRule="auto"/>
        <w:ind w:right="400"/>
        <w:jc w:val="both"/>
        <w:rPr>
          <w:rFonts w:eastAsia="Times New Roman"/>
          <w:sz w:val="28"/>
          <w:szCs w:val="28"/>
        </w:rPr>
      </w:pPr>
      <w:r w:rsidRPr="00D11AEB">
        <w:rPr>
          <w:rFonts w:eastAsia="Times New Roman"/>
          <w:sz w:val="28"/>
          <w:szCs w:val="28"/>
        </w:rPr>
        <w:t xml:space="preserve">- </w:t>
      </w:r>
      <w:r w:rsidR="00690A0C" w:rsidRPr="00D11AEB">
        <w:rPr>
          <w:rFonts w:ascii="Times New Roman" w:eastAsia="Times New Roman" w:hAnsi="Times New Roman" w:cs="Times New Roman"/>
          <w:sz w:val="28"/>
          <w:szCs w:val="28"/>
        </w:rPr>
        <w:t>сопоставлять развитие Руси и других стран в период Средневековья,</w:t>
      </w:r>
      <w:r w:rsidRPr="00D11AEB">
        <w:rPr>
          <w:rFonts w:eastAsia="Times New Roman"/>
          <w:sz w:val="28"/>
          <w:szCs w:val="28"/>
        </w:rPr>
        <w:t xml:space="preserve"> </w:t>
      </w:r>
      <w:r w:rsidR="00690A0C" w:rsidRPr="00D11AEB">
        <w:rPr>
          <w:rFonts w:ascii="Times New Roman" w:eastAsia="Times New Roman" w:hAnsi="Times New Roman" w:cs="Times New Roman"/>
          <w:sz w:val="28"/>
          <w:szCs w:val="28"/>
        </w:rPr>
        <w:t>показывать общие черты и особенности (в связи с понятиями «политическая раздробленность», «централизованное государство» и др.);</w:t>
      </w:r>
    </w:p>
    <w:p w:rsidR="00D11AEB" w:rsidRPr="00D11AEB" w:rsidRDefault="00D11AEB" w:rsidP="00D11AEB">
      <w:pPr>
        <w:spacing w:line="240" w:lineRule="auto"/>
        <w:jc w:val="both"/>
        <w:rPr>
          <w:sz w:val="28"/>
          <w:szCs w:val="28"/>
        </w:rPr>
      </w:pPr>
      <w:r w:rsidRPr="00D11AEB">
        <w:rPr>
          <w:sz w:val="28"/>
          <w:szCs w:val="28"/>
        </w:rPr>
        <w:t xml:space="preserve">- </w:t>
      </w:r>
      <w:r w:rsidR="00690A0C" w:rsidRPr="00D11AEB">
        <w:rPr>
          <w:rFonts w:ascii="Times New Roman" w:eastAsia="Times New Roman" w:hAnsi="Times New Roman" w:cs="Times New Roman"/>
          <w:sz w:val="28"/>
          <w:szCs w:val="28"/>
        </w:rPr>
        <w:t>давать оценку событиям и личностям отечественной и всеобщ ей истории Средних веков.</w:t>
      </w:r>
    </w:p>
    <w:p w:rsidR="0029343C" w:rsidRDefault="00690A0C" w:rsidP="00D11AEB">
      <w:pPr>
        <w:spacing w:line="240" w:lineRule="auto"/>
        <w:jc w:val="both"/>
        <w:rPr>
          <w:sz w:val="28"/>
          <w:szCs w:val="28"/>
        </w:rPr>
      </w:pPr>
      <w:r w:rsidRPr="00D11AEB">
        <w:rPr>
          <w:rFonts w:ascii="Times New Roman" w:eastAsia="Times New Roman" w:hAnsi="Times New Roman" w:cs="Times New Roman"/>
          <w:b/>
          <w:bCs/>
          <w:sz w:val="28"/>
          <w:szCs w:val="28"/>
        </w:rPr>
        <w:t>Выпускник получит возможность научиться:</w:t>
      </w:r>
      <w:r w:rsidR="00D11AEB">
        <w:rPr>
          <w:sz w:val="28"/>
          <w:szCs w:val="28"/>
        </w:rPr>
        <w:t xml:space="preserve"> </w:t>
      </w:r>
      <w:r w:rsidR="00D11AEB">
        <w:rPr>
          <w:rFonts w:ascii="Times New Roman" w:eastAsia="Times New Roman" w:hAnsi="Times New Roman" w:cs="Times New Roman"/>
          <w:i/>
          <w:iCs/>
          <w:sz w:val="28"/>
          <w:szCs w:val="28"/>
        </w:rPr>
        <w:t>давать сопоставительную характеристику политического устройства государств Средневековья (Русь, Запад, Восток);</w:t>
      </w:r>
      <w:r w:rsidR="00D11AEB">
        <w:rPr>
          <w:sz w:val="28"/>
          <w:szCs w:val="28"/>
        </w:rPr>
        <w:t xml:space="preserve"> </w:t>
      </w:r>
      <w:r w:rsidR="00D11AEB">
        <w:rPr>
          <w:rFonts w:ascii="Times New Roman" w:eastAsia="Times New Roman" w:hAnsi="Times New Roman" w:cs="Times New Roman"/>
          <w:i/>
          <w:iCs/>
          <w:sz w:val="28"/>
          <w:szCs w:val="28"/>
        </w:rPr>
        <w:t>сравнивать свидетельства различных исторических источников,</w:t>
      </w:r>
      <w:r w:rsidR="00D11AEB">
        <w:rPr>
          <w:sz w:val="28"/>
          <w:szCs w:val="28"/>
        </w:rPr>
        <w:t xml:space="preserve"> </w:t>
      </w:r>
      <w:r w:rsidR="00D11AEB">
        <w:rPr>
          <w:rFonts w:ascii="Times New Roman" w:eastAsia="Times New Roman" w:hAnsi="Times New Roman" w:cs="Times New Roman"/>
          <w:i/>
          <w:iCs/>
          <w:sz w:val="28"/>
          <w:szCs w:val="28"/>
        </w:rPr>
        <w:t>выявляя в них общее и различия;</w:t>
      </w:r>
      <w:r w:rsidR="00D11AEB">
        <w:rPr>
          <w:sz w:val="28"/>
          <w:szCs w:val="28"/>
        </w:rPr>
        <w:t xml:space="preserve"> </w:t>
      </w:r>
      <w:r w:rsidR="00D11AEB">
        <w:rPr>
          <w:rFonts w:ascii="Times New Roman" w:eastAsia="Times New Roman" w:hAnsi="Times New Roman" w:cs="Times New Roman"/>
          <w:i/>
          <w:iCs/>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 ем заключаются их художес твенные достоинства и значение.</w:t>
      </w:r>
    </w:p>
    <w:p w:rsidR="0029343C" w:rsidRDefault="0029343C" w:rsidP="00D11AEB">
      <w:pPr>
        <w:spacing w:line="240" w:lineRule="auto"/>
        <w:jc w:val="both"/>
        <w:rPr>
          <w:sz w:val="28"/>
          <w:szCs w:val="28"/>
        </w:rPr>
      </w:pPr>
    </w:p>
    <w:p w:rsidR="0029343C" w:rsidRDefault="0029343C" w:rsidP="00D11AEB">
      <w:pPr>
        <w:spacing w:line="240" w:lineRule="auto"/>
        <w:jc w:val="both"/>
        <w:rPr>
          <w:sz w:val="28"/>
          <w:szCs w:val="28"/>
        </w:rPr>
      </w:pPr>
    </w:p>
    <w:p w:rsidR="00D11AEB" w:rsidRPr="00D11AEB" w:rsidRDefault="00D11AEB" w:rsidP="00D11AEB">
      <w:pPr>
        <w:spacing w:line="240" w:lineRule="auto"/>
        <w:jc w:val="both"/>
        <w:rPr>
          <w:sz w:val="28"/>
          <w:szCs w:val="28"/>
        </w:rPr>
      </w:pPr>
      <w:r w:rsidRPr="00D11AEB">
        <w:rPr>
          <w:rFonts w:ascii="Times New Roman" w:eastAsia="Times New Roman" w:hAnsi="Times New Roman" w:cs="Times New Roman"/>
          <w:b/>
          <w:bCs/>
          <w:sz w:val="28"/>
          <w:szCs w:val="28"/>
        </w:rPr>
        <w:lastRenderedPageBreak/>
        <w:t>История Нового времени. Россия в XVI – ХIХ веках (7</w:t>
      </w:r>
      <w:r w:rsidRPr="00D11AEB">
        <w:rPr>
          <w:rFonts w:ascii="Times New Roman" w:eastAsia="Times New Roman" w:hAnsi="Times New Roman" w:cs="Times New Roman"/>
          <w:sz w:val="28"/>
          <w:szCs w:val="28"/>
        </w:rPr>
        <w:t>–</w:t>
      </w:r>
      <w:r w:rsidRPr="00D11AEB">
        <w:rPr>
          <w:rFonts w:ascii="Times New Roman" w:eastAsia="Times New Roman" w:hAnsi="Times New Roman" w:cs="Times New Roman"/>
          <w:b/>
          <w:bCs/>
          <w:sz w:val="28"/>
          <w:szCs w:val="28"/>
        </w:rPr>
        <w:t>9 класс)</w:t>
      </w:r>
    </w:p>
    <w:p w:rsidR="00D11AEB" w:rsidRPr="00D11AEB" w:rsidRDefault="00D11AEB" w:rsidP="00D11AEB">
      <w:pPr>
        <w:spacing w:after="0" w:line="240" w:lineRule="auto"/>
        <w:jc w:val="both"/>
        <w:rPr>
          <w:sz w:val="28"/>
          <w:szCs w:val="28"/>
        </w:rPr>
      </w:pPr>
      <w:r w:rsidRPr="00D11AEB">
        <w:rPr>
          <w:rFonts w:ascii="Times New Roman" w:eastAsia="Times New Roman" w:hAnsi="Times New Roman" w:cs="Times New Roman"/>
          <w:b/>
          <w:bCs/>
          <w:sz w:val="28"/>
          <w:szCs w:val="28"/>
        </w:rPr>
        <w:t>Выпускник научится:</w:t>
      </w:r>
    </w:p>
    <w:p w:rsidR="00D11AEB" w:rsidRPr="00D11AEB" w:rsidRDefault="00D11AEB" w:rsidP="00D11AEB">
      <w:pPr>
        <w:tabs>
          <w:tab w:val="left" w:pos="1277"/>
        </w:tabs>
        <w:spacing w:after="0" w:line="240" w:lineRule="auto"/>
        <w:jc w:val="both"/>
        <w:rPr>
          <w:rFonts w:eastAsia="Times New Roman"/>
          <w:sz w:val="28"/>
          <w:szCs w:val="28"/>
        </w:rPr>
      </w:pPr>
      <w:r w:rsidRPr="00D11AEB">
        <w:rPr>
          <w:sz w:val="28"/>
          <w:szCs w:val="28"/>
        </w:rPr>
        <w:t xml:space="preserve">- </w:t>
      </w:r>
      <w:r w:rsidRPr="00D11AEB">
        <w:rPr>
          <w:rFonts w:ascii="Times New Roman" w:eastAsia="Times New Roman" w:hAnsi="Times New Roman" w:cs="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11AEB" w:rsidRPr="00D11AEB" w:rsidRDefault="00D11AEB" w:rsidP="00D11AEB">
      <w:pPr>
        <w:tabs>
          <w:tab w:val="left" w:pos="1277"/>
        </w:tabs>
        <w:spacing w:after="0" w:line="240" w:lineRule="auto"/>
        <w:ind w:right="280"/>
        <w:jc w:val="both"/>
        <w:rPr>
          <w:rFonts w:eastAsia="Times New Roman"/>
          <w:sz w:val="28"/>
          <w:szCs w:val="28"/>
        </w:rPr>
      </w:pPr>
      <w:r w:rsidRPr="00D11AEB">
        <w:rPr>
          <w:rFonts w:eastAsia="Times New Roman"/>
          <w:sz w:val="28"/>
          <w:szCs w:val="28"/>
        </w:rPr>
        <w:t xml:space="preserve">- </w:t>
      </w:r>
      <w:r w:rsidRPr="00D11AEB">
        <w:rPr>
          <w:rFonts w:ascii="Times New Roman" w:eastAsia="Times New Roman" w:hAnsi="Times New Roman"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r w:rsidRPr="00D11AEB">
        <w:rPr>
          <w:rFonts w:eastAsia="Times New Roman"/>
          <w:sz w:val="28"/>
          <w:szCs w:val="28"/>
        </w:rPr>
        <w:t xml:space="preserve"> </w:t>
      </w:r>
      <w:r w:rsidRPr="00D11AEB">
        <w:rPr>
          <w:rFonts w:ascii="Times New Roman" w:eastAsia="Times New Roman" w:hAnsi="Times New Roman" w:cs="Times New Roman"/>
          <w:sz w:val="28"/>
          <w:szCs w:val="28"/>
        </w:rPr>
        <w:t>направлениях значительных</w:t>
      </w:r>
      <w:r w:rsidRPr="00D11AEB">
        <w:rPr>
          <w:sz w:val="28"/>
          <w:szCs w:val="28"/>
        </w:rPr>
        <w:t xml:space="preserve"> </w:t>
      </w:r>
      <w:r w:rsidRPr="00D11AEB">
        <w:rPr>
          <w:rFonts w:ascii="Times New Roman" w:eastAsia="Times New Roman" w:hAnsi="Times New Roman" w:cs="Times New Roman"/>
          <w:sz w:val="28"/>
          <w:szCs w:val="28"/>
        </w:rPr>
        <w:t>передвижений–походов, завоеваний,</w:t>
      </w:r>
      <w:r w:rsidRPr="00D11AEB">
        <w:rPr>
          <w:rFonts w:eastAsia="Times New Roman"/>
          <w:sz w:val="28"/>
          <w:szCs w:val="28"/>
        </w:rPr>
        <w:t xml:space="preserve"> </w:t>
      </w:r>
      <w:r w:rsidRPr="00D11AEB">
        <w:rPr>
          <w:rFonts w:ascii="Times New Roman" w:eastAsia="Times New Roman" w:hAnsi="Times New Roman" w:cs="Times New Roman"/>
          <w:sz w:val="28"/>
          <w:szCs w:val="28"/>
        </w:rPr>
        <w:t>колонизации и др.;</w:t>
      </w:r>
    </w:p>
    <w:p w:rsidR="00D11AEB" w:rsidRPr="00D11AEB" w:rsidRDefault="00D11AEB" w:rsidP="00D11AEB">
      <w:pPr>
        <w:tabs>
          <w:tab w:val="left" w:pos="1277"/>
        </w:tabs>
        <w:spacing w:after="0" w:line="240" w:lineRule="auto"/>
        <w:ind w:right="40"/>
        <w:jc w:val="both"/>
        <w:rPr>
          <w:rFonts w:eastAsia="Times New Roman"/>
          <w:sz w:val="28"/>
          <w:szCs w:val="28"/>
        </w:rPr>
      </w:pPr>
      <w:r w:rsidRPr="00D11AEB">
        <w:rPr>
          <w:sz w:val="28"/>
          <w:szCs w:val="28"/>
        </w:rPr>
        <w:t xml:space="preserve">- </w:t>
      </w:r>
      <w:r w:rsidRPr="00D11AEB">
        <w:rPr>
          <w:rFonts w:ascii="Times New Roman" w:eastAsia="Times New Roman" w:hAnsi="Times New Roman" w:cs="Times New Roman"/>
          <w:sz w:val="28"/>
          <w:szCs w:val="28"/>
        </w:rPr>
        <w:t>анализировать информацию различных источников по отечественной и всеобщей истории Нового времени;</w:t>
      </w:r>
    </w:p>
    <w:p w:rsidR="00D11AEB" w:rsidRPr="00D11AEB" w:rsidRDefault="00D11AEB" w:rsidP="00D11AEB">
      <w:pPr>
        <w:tabs>
          <w:tab w:val="left" w:pos="1280"/>
        </w:tabs>
        <w:spacing w:after="0" w:line="240" w:lineRule="auto"/>
        <w:jc w:val="both"/>
        <w:rPr>
          <w:rFonts w:eastAsia="Times New Roman"/>
          <w:sz w:val="28"/>
          <w:szCs w:val="28"/>
        </w:rPr>
      </w:pPr>
      <w:r w:rsidRPr="00D11AEB">
        <w:rPr>
          <w:rFonts w:eastAsia="Times New Roman"/>
          <w:sz w:val="28"/>
          <w:szCs w:val="28"/>
        </w:rPr>
        <w:t xml:space="preserve">- </w:t>
      </w:r>
      <w:r w:rsidRPr="00D11AEB">
        <w:rPr>
          <w:rFonts w:ascii="Times New Roman" w:eastAsia="Times New Roman" w:hAnsi="Times New Roman" w:cs="Times New Roman"/>
          <w:sz w:val="28"/>
          <w:szCs w:val="28"/>
        </w:rPr>
        <w:t>составлять описание положения и образа жизни основных социальных</w:t>
      </w:r>
      <w:r w:rsidRPr="00D11AEB">
        <w:rPr>
          <w:rFonts w:eastAsia="Times New Roman"/>
          <w:sz w:val="28"/>
          <w:szCs w:val="28"/>
        </w:rPr>
        <w:t xml:space="preserve"> </w:t>
      </w:r>
      <w:r w:rsidRPr="00D11AEB">
        <w:rPr>
          <w:rFonts w:ascii="Times New Roman" w:eastAsia="Times New Roman" w:hAnsi="Times New Roman" w:cs="Times New Roman"/>
          <w:sz w:val="28"/>
          <w:szCs w:val="28"/>
        </w:rPr>
        <w:t>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11AEB" w:rsidRPr="00D11AEB" w:rsidRDefault="00D11AEB" w:rsidP="00D11AEB">
      <w:pPr>
        <w:tabs>
          <w:tab w:val="left" w:pos="1277"/>
        </w:tabs>
        <w:spacing w:after="0" w:line="240" w:lineRule="auto"/>
        <w:ind w:right="80"/>
        <w:jc w:val="both"/>
        <w:rPr>
          <w:rFonts w:eastAsia="Times New Roman"/>
          <w:sz w:val="28"/>
          <w:szCs w:val="28"/>
        </w:rPr>
      </w:pPr>
      <w:r w:rsidRPr="00D11AEB">
        <w:rPr>
          <w:sz w:val="28"/>
          <w:szCs w:val="28"/>
        </w:rPr>
        <w:t xml:space="preserve">- </w:t>
      </w:r>
      <w:r w:rsidRPr="00D11AEB">
        <w:rPr>
          <w:rFonts w:ascii="Times New Roman" w:eastAsia="Times New Roman" w:hAnsi="Times New Roman" w:cs="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11AEB" w:rsidRPr="00D11AEB" w:rsidRDefault="00D11AEB" w:rsidP="00D11AEB">
      <w:pPr>
        <w:tabs>
          <w:tab w:val="left" w:pos="7640"/>
        </w:tabs>
        <w:spacing w:after="0" w:line="240" w:lineRule="auto"/>
        <w:jc w:val="both"/>
        <w:rPr>
          <w:sz w:val="28"/>
          <w:szCs w:val="28"/>
        </w:rPr>
      </w:pPr>
      <w:r w:rsidRPr="00D11AEB">
        <w:rPr>
          <w:sz w:val="28"/>
          <w:szCs w:val="28"/>
        </w:rPr>
        <w:t xml:space="preserve">- </w:t>
      </w:r>
      <w:r w:rsidRPr="00D11AEB">
        <w:rPr>
          <w:rFonts w:ascii="Times New Roman" w:eastAsia="Times New Roman" w:hAnsi="Times New Roman" w:cs="Times New Roman"/>
          <w:sz w:val="28"/>
          <w:szCs w:val="28"/>
        </w:rPr>
        <w:t>раскрывать характерные, существенные черты: а)</w:t>
      </w:r>
      <w:r w:rsidRPr="00D11AEB">
        <w:rPr>
          <w:sz w:val="28"/>
          <w:szCs w:val="28"/>
        </w:rPr>
        <w:t xml:space="preserve"> </w:t>
      </w:r>
      <w:r w:rsidRPr="00D11AEB">
        <w:rPr>
          <w:rFonts w:ascii="Times New Roman" w:eastAsia="Times New Roman" w:hAnsi="Times New Roman" w:cs="Times New Roman"/>
          <w:sz w:val="28"/>
          <w:szCs w:val="28"/>
        </w:rPr>
        <w:t>экономического и</w:t>
      </w:r>
      <w:r w:rsidRPr="00D11AEB">
        <w:rPr>
          <w:sz w:val="28"/>
          <w:szCs w:val="28"/>
        </w:rPr>
        <w:t xml:space="preserve">  </w:t>
      </w:r>
      <w:r w:rsidRPr="00D11AEB">
        <w:rPr>
          <w:rFonts w:ascii="Times New Roman" w:eastAsia="Times New Roman" w:hAnsi="Times New Roman" w:cs="Times New Roman"/>
          <w:sz w:val="28"/>
          <w:szCs w:val="28"/>
        </w:rPr>
        <w:t>социального развития России и других стран в Новое время; б)</w:t>
      </w:r>
      <w:r w:rsidRPr="00D11AEB">
        <w:rPr>
          <w:sz w:val="28"/>
          <w:szCs w:val="28"/>
        </w:rPr>
        <w:t xml:space="preserve"> </w:t>
      </w:r>
      <w:r w:rsidRPr="00D11AEB">
        <w:rPr>
          <w:rFonts w:ascii="Times New Roman" w:eastAsia="Times New Roman" w:hAnsi="Times New Roman" w:cs="Times New Roman"/>
          <w:sz w:val="28"/>
          <w:szCs w:val="28"/>
        </w:rPr>
        <w:t>эволюции  политического строя</w:t>
      </w:r>
      <w:r w:rsidRPr="00D11AEB">
        <w:rPr>
          <w:sz w:val="28"/>
          <w:szCs w:val="28"/>
        </w:rPr>
        <w:t xml:space="preserve"> </w:t>
      </w:r>
      <w:r w:rsidRPr="00D11AEB">
        <w:rPr>
          <w:rFonts w:ascii="Times New Roman" w:eastAsia="Times New Roman" w:hAnsi="Times New Roman" w:cs="Times New Roman"/>
          <w:sz w:val="28"/>
          <w:szCs w:val="28"/>
        </w:rPr>
        <w:t>(включая понятия «монархия»,</w:t>
      </w:r>
      <w:r w:rsidRPr="00D11AEB">
        <w:rPr>
          <w:sz w:val="28"/>
          <w:szCs w:val="28"/>
        </w:rPr>
        <w:t xml:space="preserve"> </w:t>
      </w:r>
      <w:r w:rsidRPr="00D11AEB">
        <w:rPr>
          <w:rFonts w:ascii="Times New Roman" w:eastAsia="Times New Roman" w:hAnsi="Times New Roman" w:cs="Times New Roman"/>
          <w:sz w:val="28"/>
          <w:szCs w:val="28"/>
        </w:rPr>
        <w:t>«самодержавие»,</w:t>
      </w:r>
      <w:r w:rsidRPr="00D11AEB">
        <w:rPr>
          <w:sz w:val="28"/>
          <w:szCs w:val="28"/>
        </w:rPr>
        <w:t xml:space="preserve"> </w:t>
      </w:r>
      <w:r w:rsidRPr="00D11AEB">
        <w:rPr>
          <w:rFonts w:ascii="Times New Roman" w:eastAsia="Times New Roman" w:hAnsi="Times New Roman" w:cs="Times New Roman"/>
          <w:sz w:val="28"/>
          <w:szCs w:val="28"/>
        </w:rPr>
        <w:t>«абсолютизм»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11AEB" w:rsidRPr="00D11AEB" w:rsidRDefault="00D11AEB" w:rsidP="00D11AEB">
      <w:pPr>
        <w:tabs>
          <w:tab w:val="left" w:pos="1277"/>
        </w:tabs>
        <w:spacing w:after="0" w:line="240" w:lineRule="auto"/>
        <w:ind w:right="280"/>
        <w:jc w:val="both"/>
        <w:rPr>
          <w:rFonts w:eastAsia="Times New Roman"/>
          <w:sz w:val="28"/>
          <w:szCs w:val="28"/>
        </w:rPr>
      </w:pPr>
      <w:r w:rsidRPr="00D11AEB">
        <w:rPr>
          <w:sz w:val="28"/>
          <w:szCs w:val="28"/>
        </w:rPr>
        <w:t xml:space="preserve">- </w:t>
      </w:r>
      <w:r w:rsidRPr="00D11AEB">
        <w:rPr>
          <w:rFonts w:ascii="Times New Roman" w:eastAsia="Times New Roman" w:hAnsi="Times New Roman" w:cs="Times New Roman"/>
          <w:sz w:val="28"/>
          <w:szCs w:val="28"/>
        </w:rPr>
        <w:t>объяснять причины и следствия ключевых событий и процессов отечественной и всеобщей истории Нового времени (социальных движений,</w:t>
      </w:r>
      <w:r w:rsidRPr="00D11AEB">
        <w:rPr>
          <w:rFonts w:eastAsia="Times New Roman"/>
          <w:sz w:val="28"/>
          <w:szCs w:val="28"/>
        </w:rPr>
        <w:t xml:space="preserve"> </w:t>
      </w:r>
      <w:r w:rsidRPr="00D11AEB">
        <w:rPr>
          <w:rFonts w:ascii="Times New Roman" w:eastAsia="Times New Roman" w:hAnsi="Times New Roman" w:cs="Times New Roman"/>
          <w:sz w:val="28"/>
          <w:szCs w:val="28"/>
        </w:rPr>
        <w:t>реформ и революций, взаимодействий между народами и др.);</w:t>
      </w:r>
    </w:p>
    <w:p w:rsidR="00D11AEB" w:rsidRPr="00D11AEB" w:rsidRDefault="00D11AEB" w:rsidP="00D11AEB">
      <w:pPr>
        <w:tabs>
          <w:tab w:val="left" w:pos="3060"/>
        </w:tabs>
        <w:spacing w:line="240" w:lineRule="auto"/>
        <w:jc w:val="both"/>
        <w:rPr>
          <w:sz w:val="28"/>
          <w:szCs w:val="28"/>
        </w:rPr>
      </w:pPr>
      <w:r w:rsidRPr="00D11AEB">
        <w:rPr>
          <w:sz w:val="28"/>
          <w:szCs w:val="28"/>
        </w:rPr>
        <w:t xml:space="preserve">- </w:t>
      </w:r>
      <w:r w:rsidRPr="00D11AEB">
        <w:rPr>
          <w:rFonts w:ascii="Times New Roman" w:eastAsia="Times New Roman" w:hAnsi="Times New Roman" w:cs="Times New Roman"/>
          <w:sz w:val="28"/>
          <w:szCs w:val="28"/>
        </w:rPr>
        <w:t>сопоставлять</w:t>
      </w:r>
      <w:r w:rsidRPr="00D11AEB">
        <w:rPr>
          <w:sz w:val="28"/>
          <w:szCs w:val="28"/>
        </w:rPr>
        <w:t xml:space="preserve"> </w:t>
      </w:r>
      <w:r w:rsidRPr="00D11AEB">
        <w:rPr>
          <w:rFonts w:ascii="Times New Roman" w:eastAsia="Times New Roman" w:hAnsi="Times New Roman" w:cs="Times New Roman"/>
          <w:sz w:val="28"/>
          <w:szCs w:val="28"/>
        </w:rPr>
        <w:t>развитие России и других стран в Новое время,</w:t>
      </w:r>
      <w:r w:rsidRPr="00D11AEB">
        <w:rPr>
          <w:sz w:val="28"/>
          <w:szCs w:val="28"/>
        </w:rPr>
        <w:t xml:space="preserve"> </w:t>
      </w:r>
      <w:r w:rsidRPr="00D11AEB">
        <w:rPr>
          <w:rFonts w:ascii="Times New Roman" w:eastAsia="Times New Roman" w:hAnsi="Times New Roman" w:cs="Times New Roman"/>
          <w:sz w:val="28"/>
          <w:szCs w:val="28"/>
        </w:rPr>
        <w:t>сравнивать исторические ситуации и события;</w:t>
      </w:r>
    </w:p>
    <w:p w:rsidR="00D11AEB" w:rsidRPr="00D11AEB" w:rsidRDefault="00D11AEB" w:rsidP="00D11AEB">
      <w:pPr>
        <w:tabs>
          <w:tab w:val="left" w:pos="3060"/>
        </w:tabs>
        <w:spacing w:line="240" w:lineRule="auto"/>
        <w:jc w:val="both"/>
        <w:rPr>
          <w:sz w:val="28"/>
          <w:szCs w:val="28"/>
        </w:rPr>
      </w:pPr>
      <w:r w:rsidRPr="00D11AEB">
        <w:rPr>
          <w:sz w:val="28"/>
          <w:szCs w:val="28"/>
        </w:rPr>
        <w:t xml:space="preserve">- </w:t>
      </w:r>
      <w:r w:rsidRPr="00D11AEB">
        <w:rPr>
          <w:rFonts w:ascii="Times New Roman" w:eastAsia="Times New Roman" w:hAnsi="Times New Roman" w:cs="Times New Roman"/>
          <w:sz w:val="28"/>
          <w:szCs w:val="28"/>
        </w:rPr>
        <w:t>давать оценку событиям</w:t>
      </w:r>
      <w:r w:rsidRPr="00D11AEB">
        <w:rPr>
          <w:sz w:val="28"/>
          <w:szCs w:val="28"/>
        </w:rPr>
        <w:tab/>
      </w:r>
      <w:r w:rsidRPr="00D11AEB">
        <w:rPr>
          <w:rFonts w:ascii="Times New Roman" w:eastAsia="Times New Roman" w:hAnsi="Times New Roman" w:cs="Times New Roman"/>
          <w:sz w:val="28"/>
          <w:szCs w:val="28"/>
        </w:rPr>
        <w:t>и личностям отечественной и всеобщей</w:t>
      </w:r>
      <w:r w:rsidRPr="00D11AEB">
        <w:rPr>
          <w:sz w:val="28"/>
          <w:szCs w:val="28"/>
        </w:rPr>
        <w:t xml:space="preserve"> </w:t>
      </w:r>
      <w:r w:rsidRPr="00D11AEB">
        <w:rPr>
          <w:rFonts w:ascii="Times New Roman" w:eastAsia="Times New Roman" w:hAnsi="Times New Roman" w:cs="Times New Roman"/>
          <w:sz w:val="28"/>
          <w:szCs w:val="28"/>
        </w:rPr>
        <w:t>истории Нового времени.</w:t>
      </w:r>
    </w:p>
    <w:p w:rsidR="00D11AEB" w:rsidRPr="00D11AEB" w:rsidRDefault="00D11AEB" w:rsidP="00D11AEB">
      <w:pPr>
        <w:spacing w:line="240" w:lineRule="auto"/>
        <w:jc w:val="both"/>
        <w:rPr>
          <w:sz w:val="28"/>
          <w:szCs w:val="28"/>
        </w:rPr>
      </w:pPr>
      <w:r w:rsidRPr="00D11AEB">
        <w:rPr>
          <w:rFonts w:ascii="Times New Roman" w:eastAsia="Times New Roman" w:hAnsi="Times New Roman" w:cs="Times New Roman"/>
          <w:b/>
          <w:bCs/>
          <w:sz w:val="28"/>
          <w:szCs w:val="28"/>
        </w:rPr>
        <w:t>Выпускник получит возможность научиться:</w:t>
      </w:r>
      <w:r w:rsidRPr="00D11AEB">
        <w:rPr>
          <w:sz w:val="28"/>
          <w:szCs w:val="28"/>
        </w:rPr>
        <w:t xml:space="preserve"> </w:t>
      </w:r>
      <w:r w:rsidRPr="00D11AEB">
        <w:rPr>
          <w:rFonts w:ascii="Times New Roman" w:eastAsia="Times New Roman" w:hAnsi="Times New Roman" w:cs="Times New Roman"/>
          <w:i/>
          <w:iCs/>
          <w:sz w:val="28"/>
          <w:szCs w:val="28"/>
        </w:rPr>
        <w:t>используя историческую карту,</w:t>
      </w:r>
      <w:r w:rsidRPr="00D11AEB">
        <w:rPr>
          <w:rFonts w:ascii="Times New Roman" w:eastAsia="Times New Roman" w:hAnsi="Times New Roman" w:cs="Times New Roman"/>
          <w:sz w:val="28"/>
          <w:szCs w:val="28"/>
        </w:rPr>
        <w:t xml:space="preserve"> </w:t>
      </w:r>
      <w:r w:rsidRPr="00D11AEB">
        <w:rPr>
          <w:rFonts w:ascii="Times New Roman" w:eastAsia="Times New Roman" w:hAnsi="Times New Roman" w:cs="Times New Roman"/>
          <w:i/>
          <w:iCs/>
          <w:sz w:val="28"/>
          <w:szCs w:val="28"/>
        </w:rPr>
        <w:t>характеризовать социально</w:t>
      </w:r>
      <w:r w:rsidRPr="00D11AEB">
        <w:rPr>
          <w:sz w:val="28"/>
          <w:szCs w:val="28"/>
        </w:rPr>
        <w:tab/>
      </w:r>
      <w:r w:rsidRPr="00D11AEB">
        <w:rPr>
          <w:rFonts w:ascii="Times New Roman" w:eastAsia="Times New Roman" w:hAnsi="Times New Roman" w:cs="Times New Roman"/>
          <w:i/>
          <w:iCs/>
          <w:sz w:val="28"/>
          <w:szCs w:val="28"/>
        </w:rPr>
        <w:t>-</w:t>
      </w:r>
      <w:r w:rsidRPr="00D11AEB">
        <w:rPr>
          <w:sz w:val="28"/>
          <w:szCs w:val="28"/>
        </w:rPr>
        <w:t xml:space="preserve"> </w:t>
      </w:r>
      <w:r w:rsidRPr="00D11AEB">
        <w:rPr>
          <w:rFonts w:ascii="Times New Roman" w:eastAsia="Times New Roman" w:hAnsi="Times New Roman" w:cs="Times New Roman"/>
          <w:i/>
          <w:iCs/>
          <w:sz w:val="28"/>
          <w:szCs w:val="28"/>
        </w:rPr>
        <w:t>экономическое и политическое развитие России, других государств в Новое время; использовать элементы источниковедческого анализа при работе с</w:t>
      </w:r>
      <w:r w:rsidRPr="00D11AEB">
        <w:rPr>
          <w:sz w:val="28"/>
          <w:szCs w:val="28"/>
        </w:rPr>
        <w:t xml:space="preserve"> </w:t>
      </w:r>
      <w:r w:rsidRPr="00D11AEB">
        <w:rPr>
          <w:rFonts w:ascii="Times New Roman" w:eastAsia="Times New Roman" w:hAnsi="Times New Roman" w:cs="Times New Roman"/>
          <w:i/>
          <w:iCs/>
          <w:sz w:val="28"/>
          <w:szCs w:val="28"/>
        </w:rPr>
        <w:t>историческими материалами</w:t>
      </w:r>
      <w:r w:rsidRPr="00D11AEB">
        <w:rPr>
          <w:sz w:val="28"/>
          <w:szCs w:val="28"/>
        </w:rPr>
        <w:tab/>
      </w:r>
      <w:r w:rsidRPr="00D11AEB">
        <w:rPr>
          <w:rFonts w:ascii="Times New Roman" w:eastAsia="Times New Roman" w:hAnsi="Times New Roman" w:cs="Times New Roman"/>
          <w:i/>
          <w:iCs/>
          <w:sz w:val="28"/>
          <w:szCs w:val="28"/>
        </w:rPr>
        <w:t>(определение принадлежности и</w:t>
      </w:r>
      <w:r w:rsidRPr="00D11AEB">
        <w:rPr>
          <w:sz w:val="28"/>
          <w:szCs w:val="28"/>
        </w:rPr>
        <w:t xml:space="preserve"> </w:t>
      </w:r>
      <w:r w:rsidRPr="00D11AEB">
        <w:rPr>
          <w:rFonts w:ascii="Times New Roman" w:eastAsia="Times New Roman" w:hAnsi="Times New Roman" w:cs="Times New Roman"/>
          <w:i/>
          <w:iCs/>
          <w:sz w:val="28"/>
          <w:szCs w:val="28"/>
        </w:rPr>
        <w:t>достоверности источника, позиций автора и др.);</w:t>
      </w:r>
      <w:r w:rsidRPr="00D11AEB">
        <w:rPr>
          <w:sz w:val="28"/>
          <w:szCs w:val="28"/>
        </w:rPr>
        <w:t xml:space="preserve"> </w:t>
      </w:r>
      <w:r w:rsidRPr="00D11AEB">
        <w:rPr>
          <w:rFonts w:ascii="Times New Roman" w:eastAsia="Times New Roman" w:hAnsi="Times New Roman" w:cs="Times New Roman"/>
          <w:i/>
          <w:iCs/>
          <w:sz w:val="28"/>
          <w:szCs w:val="28"/>
        </w:rPr>
        <w:t>сравнивать развитие России и других стран в Новое время, объяснять,</w:t>
      </w:r>
      <w:r w:rsidRPr="00D11AEB">
        <w:rPr>
          <w:sz w:val="28"/>
          <w:szCs w:val="28"/>
        </w:rPr>
        <w:t xml:space="preserve"> </w:t>
      </w:r>
      <w:r w:rsidRPr="00D11AEB">
        <w:rPr>
          <w:rFonts w:ascii="Times New Roman" w:eastAsia="Times New Roman" w:hAnsi="Times New Roman" w:cs="Times New Roman"/>
          <w:i/>
          <w:iCs/>
          <w:sz w:val="28"/>
          <w:szCs w:val="28"/>
        </w:rPr>
        <w:t>чем заключались общие черты и особенности;</w:t>
      </w:r>
      <w:r w:rsidRPr="00D11AEB">
        <w:rPr>
          <w:sz w:val="28"/>
          <w:szCs w:val="28"/>
        </w:rPr>
        <w:t xml:space="preserve"> </w:t>
      </w:r>
      <w:r w:rsidRPr="00D11AEB">
        <w:rPr>
          <w:rFonts w:ascii="Times New Roman" w:eastAsia="Times New Roman" w:hAnsi="Times New Roman" w:cs="Times New Roman"/>
          <w:i/>
          <w:iCs/>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w:t>
      </w:r>
      <w:r w:rsidRPr="00D11AEB">
        <w:rPr>
          <w:sz w:val="28"/>
          <w:szCs w:val="28"/>
        </w:rPr>
        <w:t xml:space="preserve"> </w:t>
      </w:r>
      <w:r w:rsidRPr="00D11AEB">
        <w:rPr>
          <w:rFonts w:ascii="Times New Roman" w:eastAsia="Times New Roman" w:hAnsi="Times New Roman" w:cs="Times New Roman"/>
          <w:i/>
          <w:iCs/>
          <w:sz w:val="28"/>
          <w:szCs w:val="28"/>
        </w:rPr>
        <w:t>края и т. д.</w:t>
      </w:r>
    </w:p>
    <w:p w:rsidR="0029343C" w:rsidRDefault="0029343C" w:rsidP="00D11AEB">
      <w:pPr>
        <w:rPr>
          <w:rFonts w:ascii="Times New Roman" w:eastAsia="Times New Roman" w:hAnsi="Times New Roman" w:cs="Times New Roman"/>
          <w:b/>
          <w:bCs/>
          <w:sz w:val="28"/>
          <w:szCs w:val="28"/>
        </w:rPr>
      </w:pPr>
    </w:p>
    <w:p w:rsidR="0029343C" w:rsidRDefault="0029343C" w:rsidP="00D11AEB">
      <w:pPr>
        <w:rPr>
          <w:rFonts w:ascii="Times New Roman" w:eastAsia="Times New Roman" w:hAnsi="Times New Roman" w:cs="Times New Roman"/>
          <w:b/>
          <w:bCs/>
          <w:sz w:val="28"/>
          <w:szCs w:val="28"/>
        </w:rPr>
      </w:pPr>
    </w:p>
    <w:p w:rsidR="00D11AEB" w:rsidRDefault="00D11AEB" w:rsidP="00D11AEB">
      <w:pPr>
        <w:rPr>
          <w:sz w:val="20"/>
          <w:szCs w:val="20"/>
        </w:rPr>
      </w:pPr>
      <w:r>
        <w:rPr>
          <w:rFonts w:ascii="Times New Roman" w:eastAsia="Times New Roman" w:hAnsi="Times New Roman" w:cs="Times New Roman"/>
          <w:b/>
          <w:bCs/>
          <w:sz w:val="28"/>
          <w:szCs w:val="28"/>
        </w:rPr>
        <w:lastRenderedPageBreak/>
        <w:t>1.2.5.6. Обществознание</w:t>
      </w:r>
    </w:p>
    <w:p w:rsidR="00D11AEB" w:rsidRDefault="00D11AEB" w:rsidP="00D11AEB">
      <w:pPr>
        <w:rPr>
          <w:sz w:val="20"/>
          <w:szCs w:val="20"/>
        </w:rPr>
      </w:pPr>
      <w:r>
        <w:rPr>
          <w:rFonts w:ascii="Times New Roman" w:eastAsia="Times New Roman" w:hAnsi="Times New Roman" w:cs="Times New Roman"/>
          <w:b/>
          <w:bCs/>
          <w:sz w:val="28"/>
          <w:szCs w:val="28"/>
        </w:rPr>
        <w:t>Человек. Деятельность человека</w:t>
      </w:r>
    </w:p>
    <w:p w:rsidR="00E4239F" w:rsidRDefault="00D11AEB" w:rsidP="00E4239F">
      <w:pPr>
        <w:rPr>
          <w:sz w:val="20"/>
          <w:szCs w:val="20"/>
        </w:rPr>
      </w:pPr>
      <w:r>
        <w:rPr>
          <w:rFonts w:ascii="Times New Roman" w:eastAsia="Times New Roman" w:hAnsi="Times New Roman" w:cs="Times New Roman"/>
          <w:b/>
          <w:bCs/>
          <w:sz w:val="28"/>
          <w:szCs w:val="28"/>
        </w:rPr>
        <w:t xml:space="preserve">Выпускник научится: </w:t>
      </w:r>
      <w:r>
        <w:rPr>
          <w:rFonts w:ascii="Times New Roman" w:eastAsia="Times New Roman" w:hAnsi="Times New Roman" w:cs="Times New Roman"/>
          <w:sz w:val="28"/>
          <w:szCs w:val="28"/>
        </w:rPr>
        <w:t>использовать знания о биологическом и социальном в человеке</w:t>
      </w:r>
      <w:r w:rsidR="00E4239F">
        <w:rPr>
          <w:rFonts w:ascii="Times New Roman" w:eastAsia="Times New Roman" w:hAnsi="Times New Roman" w:cs="Times New Roman"/>
          <w:sz w:val="28"/>
          <w:szCs w:val="28"/>
        </w:rPr>
        <w:t xml:space="preserve"> для характеристики его природы; характеризовать основные возрастные периоды жизни человека,</w:t>
      </w:r>
      <w:r w:rsidR="00E4239F">
        <w:rPr>
          <w:sz w:val="20"/>
          <w:szCs w:val="20"/>
        </w:rPr>
        <w:t xml:space="preserve"> </w:t>
      </w:r>
      <w:r w:rsidR="00E4239F">
        <w:rPr>
          <w:rFonts w:ascii="Times New Roman" w:eastAsia="Times New Roman" w:hAnsi="Times New Roman" w:cs="Times New Roman"/>
          <w:sz w:val="28"/>
          <w:szCs w:val="28"/>
        </w:rPr>
        <w:t>особенности подросткового возраста;</w:t>
      </w:r>
      <w:r w:rsidR="00E4239F">
        <w:rPr>
          <w:sz w:val="20"/>
          <w:szCs w:val="20"/>
        </w:rPr>
        <w:t xml:space="preserve"> </w:t>
      </w:r>
      <w:r w:rsidR="00E4239F">
        <w:rPr>
          <w:rFonts w:ascii="Times New Roman" w:eastAsia="Times New Roman" w:hAnsi="Times New Roman" w:cs="Times New Roman"/>
          <w:sz w:val="28"/>
          <w:szCs w:val="28"/>
        </w:rPr>
        <w:t>в модельных и реальных ситуациях выделять сущностные</w:t>
      </w:r>
      <w:r w:rsidR="00E4239F">
        <w:rPr>
          <w:sz w:val="20"/>
          <w:szCs w:val="20"/>
        </w:rPr>
        <w:t xml:space="preserve"> </w:t>
      </w:r>
      <w:r w:rsidR="00E4239F">
        <w:rPr>
          <w:rFonts w:ascii="Times New Roman" w:eastAsia="Times New Roman" w:hAnsi="Times New Roman" w:cs="Times New Roman"/>
          <w:sz w:val="28"/>
          <w:szCs w:val="28"/>
        </w:rPr>
        <w:t>характеристики и основные ви ды деятельности людей, объяснять роль мотивов в деятельности человека;</w:t>
      </w:r>
      <w:r w:rsidR="00E4239F">
        <w:rPr>
          <w:sz w:val="20"/>
          <w:szCs w:val="20"/>
        </w:rPr>
        <w:t xml:space="preserve"> </w:t>
      </w:r>
      <w:r w:rsidR="00E4239F">
        <w:rPr>
          <w:rFonts w:ascii="Times New Roman" w:eastAsia="Times New Roman" w:hAnsi="Times New Roman" w:cs="Times New Roman"/>
          <w:sz w:val="28"/>
          <w:szCs w:val="28"/>
        </w:rPr>
        <w:t>характеризовать и иллюстрировать конкретными примерами группы потребностей человека; приводить примеры основных видов деятельности человека;</w:t>
      </w:r>
      <w:r w:rsidR="00E4239F">
        <w:rPr>
          <w:sz w:val="20"/>
          <w:szCs w:val="20"/>
        </w:rPr>
        <w:t xml:space="preserve"> </w:t>
      </w:r>
      <w:r w:rsidR="00E4239F">
        <w:rPr>
          <w:rFonts w:ascii="Times New Roman" w:eastAsia="Times New Roman" w:hAnsi="Times New Roman" w:cs="Times New Roman"/>
          <w:sz w:val="28"/>
          <w:szCs w:val="28"/>
        </w:rPr>
        <w:t>выполнять несложные практические задания по</w:t>
      </w:r>
      <w:r w:rsidR="00E4239F">
        <w:rPr>
          <w:sz w:val="20"/>
          <w:szCs w:val="20"/>
        </w:rPr>
        <w:tab/>
      </w:r>
      <w:r w:rsidR="00E4239F">
        <w:rPr>
          <w:rFonts w:ascii="Times New Roman" w:eastAsia="Times New Roman" w:hAnsi="Times New Roman" w:cs="Times New Roman"/>
          <w:sz w:val="28"/>
          <w:szCs w:val="28"/>
        </w:rPr>
        <w:t>анализу ситуаций,</w:t>
      </w:r>
      <w:r w:rsidR="00E4239F">
        <w:rPr>
          <w:sz w:val="20"/>
          <w:szCs w:val="20"/>
        </w:rPr>
        <w:t xml:space="preserve"> </w:t>
      </w:r>
      <w:r w:rsidR="00E4239F">
        <w:rPr>
          <w:rFonts w:ascii="Times New Roman" w:eastAsia="Times New Roman" w:hAnsi="Times New Roman" w:cs="Times New Roman"/>
          <w:sz w:val="28"/>
          <w:szCs w:val="28"/>
        </w:rPr>
        <w:t>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7074C" w:rsidRDefault="00E4239F" w:rsidP="0017074C">
      <w:pPr>
        <w:rPr>
          <w:sz w:val="20"/>
          <w:szCs w:val="20"/>
        </w:rPr>
      </w:pPr>
      <w:r>
        <w:rPr>
          <w:rFonts w:ascii="Times New Roman" w:eastAsia="Times New Roman" w:hAnsi="Times New Roman" w:cs="Times New Roman"/>
          <w:b/>
          <w:bCs/>
          <w:sz w:val="28"/>
          <w:szCs w:val="28"/>
        </w:rPr>
        <w:t>Выпускник получит возможность научиться:</w:t>
      </w:r>
      <w:r w:rsidR="0017074C">
        <w:rPr>
          <w:sz w:val="20"/>
          <w:szCs w:val="20"/>
        </w:rPr>
        <w:t xml:space="preserve"> </w:t>
      </w:r>
      <w:r>
        <w:rPr>
          <w:rFonts w:ascii="Times New Roman" w:eastAsia="Times New Roman" w:hAnsi="Times New Roman" w:cs="Times New Roman"/>
          <w:i/>
          <w:iCs/>
          <w:sz w:val="28"/>
          <w:szCs w:val="28"/>
        </w:rPr>
        <w:t>выполнять несложные практические</w:t>
      </w:r>
      <w:r>
        <w:rPr>
          <w:sz w:val="20"/>
          <w:szCs w:val="20"/>
        </w:rPr>
        <w:tab/>
      </w:r>
      <w:r>
        <w:rPr>
          <w:rFonts w:ascii="Times New Roman" w:eastAsia="Times New Roman" w:hAnsi="Times New Roman" w:cs="Times New Roman"/>
          <w:i/>
          <w:iCs/>
          <w:sz w:val="28"/>
          <w:szCs w:val="28"/>
        </w:rPr>
        <w:t>задания, основанные на</w:t>
      </w:r>
      <w:r w:rsidR="0017074C">
        <w:rPr>
          <w:sz w:val="20"/>
          <w:szCs w:val="20"/>
        </w:rPr>
        <w:t xml:space="preserve"> </w:t>
      </w:r>
      <w:r>
        <w:rPr>
          <w:rFonts w:ascii="Times New Roman" w:eastAsia="Times New Roman" w:hAnsi="Times New Roman" w:cs="Times New Roman"/>
          <w:i/>
          <w:iCs/>
          <w:sz w:val="28"/>
          <w:szCs w:val="28"/>
        </w:rPr>
        <w:t>ситуациях, связанных с деятельностью человека;</w:t>
      </w:r>
      <w:r w:rsidR="0017074C">
        <w:rPr>
          <w:sz w:val="20"/>
          <w:szCs w:val="20"/>
        </w:rPr>
        <w:t xml:space="preserve"> </w:t>
      </w:r>
      <w:r>
        <w:rPr>
          <w:rFonts w:ascii="Times New Roman" w:eastAsia="Times New Roman" w:hAnsi="Times New Roman" w:cs="Times New Roman"/>
          <w:i/>
          <w:iCs/>
          <w:sz w:val="28"/>
          <w:szCs w:val="28"/>
        </w:rPr>
        <w:t>оценивать роль деятельности в жизни человека и общества;</w:t>
      </w:r>
      <w:r w:rsidR="0017074C">
        <w:rPr>
          <w:sz w:val="20"/>
          <w:szCs w:val="20"/>
        </w:rPr>
        <w:t xml:space="preserve"> </w:t>
      </w:r>
      <w:r>
        <w:rPr>
          <w:rFonts w:ascii="Times New Roman" w:eastAsia="Times New Roman" w:hAnsi="Times New Roman" w:cs="Times New Roman"/>
          <w:i/>
          <w:iCs/>
          <w:sz w:val="28"/>
          <w:szCs w:val="28"/>
        </w:rPr>
        <w:t>оценивать последствия удовлетворения мнимых потребностей, на примерах показывать опасность удовлетворения мнимых потребностей,</w:t>
      </w:r>
      <w:r w:rsidR="0017074C">
        <w:rPr>
          <w:sz w:val="20"/>
          <w:szCs w:val="20"/>
        </w:rPr>
        <w:t xml:space="preserve"> </w:t>
      </w:r>
      <w:r>
        <w:rPr>
          <w:rFonts w:ascii="Times New Roman" w:eastAsia="Times New Roman" w:hAnsi="Times New Roman" w:cs="Times New Roman"/>
          <w:i/>
          <w:iCs/>
          <w:sz w:val="28"/>
          <w:szCs w:val="28"/>
        </w:rPr>
        <w:t>угрожающих здоровью; использовать элементы причинно -следственного анализа при характер</w:t>
      </w:r>
      <w:r w:rsidR="0017074C">
        <w:rPr>
          <w:rFonts w:ascii="Times New Roman" w:eastAsia="Times New Roman" w:hAnsi="Times New Roman" w:cs="Times New Roman"/>
          <w:i/>
          <w:iCs/>
          <w:sz w:val="28"/>
          <w:szCs w:val="28"/>
        </w:rPr>
        <w:t xml:space="preserve">истике межличностных конфликтов; </w:t>
      </w:r>
      <w:r>
        <w:rPr>
          <w:rFonts w:ascii="Times New Roman" w:eastAsia="Times New Roman" w:hAnsi="Times New Roman" w:cs="Times New Roman"/>
          <w:i/>
          <w:iCs/>
          <w:sz w:val="28"/>
          <w:szCs w:val="28"/>
        </w:rPr>
        <w:t>моделировать возможные последствия позитивного и негативного воздействия группы на человека, делать выводы.</w:t>
      </w:r>
    </w:p>
    <w:p w:rsidR="00E4239F" w:rsidRDefault="00E4239F" w:rsidP="001C0414">
      <w:pPr>
        <w:spacing w:line="240" w:lineRule="auto"/>
        <w:jc w:val="both"/>
        <w:rPr>
          <w:sz w:val="20"/>
          <w:szCs w:val="20"/>
        </w:rPr>
      </w:pPr>
      <w:r>
        <w:rPr>
          <w:rFonts w:ascii="Times New Roman" w:eastAsia="Times New Roman" w:hAnsi="Times New Roman" w:cs="Times New Roman"/>
          <w:b/>
          <w:bCs/>
          <w:sz w:val="28"/>
          <w:szCs w:val="28"/>
        </w:rPr>
        <w:t>Общество</w:t>
      </w:r>
    </w:p>
    <w:p w:rsidR="001C0414" w:rsidRDefault="00E4239F" w:rsidP="001C0414">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1C0414" w:rsidRPr="001C0414" w:rsidRDefault="001C0414" w:rsidP="001C0414">
      <w:pPr>
        <w:spacing w:after="0" w:line="240" w:lineRule="auto"/>
        <w:jc w:val="both"/>
        <w:rPr>
          <w:sz w:val="28"/>
          <w:szCs w:val="28"/>
        </w:rPr>
      </w:pPr>
      <w:r w:rsidRPr="001C0414">
        <w:rPr>
          <w:sz w:val="28"/>
          <w:szCs w:val="28"/>
        </w:rPr>
        <w:t xml:space="preserve">- </w:t>
      </w:r>
      <w:r w:rsidR="00E4239F" w:rsidRPr="001C0414">
        <w:rPr>
          <w:rFonts w:ascii="Times New Roman" w:eastAsia="Times New Roman" w:hAnsi="Times New Roman" w:cs="Times New Roman"/>
          <w:sz w:val="28"/>
          <w:szCs w:val="28"/>
        </w:rPr>
        <w:t>демонстрировать на примерах взаимосвязь природы и общества,</w:t>
      </w:r>
      <w:r w:rsidRPr="001C0414">
        <w:rPr>
          <w:sz w:val="28"/>
          <w:szCs w:val="28"/>
        </w:rPr>
        <w:t xml:space="preserve"> </w:t>
      </w:r>
      <w:r w:rsidR="00E4239F" w:rsidRPr="001C0414">
        <w:rPr>
          <w:rFonts w:ascii="Times New Roman" w:eastAsia="Times New Roman" w:hAnsi="Times New Roman" w:cs="Times New Roman"/>
          <w:sz w:val="28"/>
          <w:szCs w:val="28"/>
        </w:rPr>
        <w:t>раскрывать роль природы в жизни человека;</w:t>
      </w:r>
    </w:p>
    <w:p w:rsidR="00E4239F" w:rsidRPr="001C0414" w:rsidRDefault="001C0414" w:rsidP="001C0414">
      <w:pPr>
        <w:spacing w:after="0" w:line="240" w:lineRule="auto"/>
        <w:jc w:val="both"/>
        <w:rPr>
          <w:sz w:val="28"/>
          <w:szCs w:val="28"/>
        </w:rPr>
      </w:pPr>
      <w:r w:rsidRPr="001C0414">
        <w:rPr>
          <w:sz w:val="28"/>
          <w:szCs w:val="28"/>
        </w:rPr>
        <w:t xml:space="preserve">- </w:t>
      </w:r>
      <w:r w:rsidR="00E4239F" w:rsidRPr="001C0414">
        <w:rPr>
          <w:rFonts w:ascii="Times New Roman" w:eastAsia="Times New Roman" w:hAnsi="Times New Roman" w:cs="Times New Roman"/>
          <w:sz w:val="28"/>
          <w:szCs w:val="28"/>
        </w:rPr>
        <w:t>распознавать на основе приведенных данных основные типы обществ;</w:t>
      </w:r>
    </w:p>
    <w:p w:rsidR="00E4239F" w:rsidRDefault="00E4239F" w:rsidP="001C0414">
      <w:pPr>
        <w:spacing w:after="0" w:line="240" w:lineRule="auto"/>
        <w:jc w:val="both"/>
        <w:sectPr w:rsidR="00E4239F" w:rsidSect="00E4239F">
          <w:type w:val="continuous"/>
          <w:pgSz w:w="11900" w:h="16840"/>
          <w:pgMar w:top="1128" w:right="600" w:bottom="346" w:left="1440" w:header="0" w:footer="0" w:gutter="0"/>
          <w:cols w:space="720"/>
        </w:sectPr>
      </w:pPr>
    </w:p>
    <w:p w:rsidR="001C0414" w:rsidRDefault="001C0414" w:rsidP="001C0414">
      <w:pPr>
        <w:tabs>
          <w:tab w:val="left" w:pos="1393"/>
        </w:tabs>
        <w:spacing w:after="0" w:line="240" w:lineRule="auto"/>
        <w:ind w:right="2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характеризовать движение от одних форм общественной жизни к другим;</w:t>
      </w:r>
    </w:p>
    <w:p w:rsidR="001C0414" w:rsidRDefault="001C0414" w:rsidP="001C0414">
      <w:pPr>
        <w:tabs>
          <w:tab w:val="left" w:pos="1393"/>
        </w:tabs>
        <w:spacing w:after="0" w:line="240" w:lineRule="auto"/>
        <w:ind w:right="2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оценивать социальные явления с позиций общественного прогресса;</w:t>
      </w:r>
    </w:p>
    <w:p w:rsidR="001C0414" w:rsidRDefault="001C0414" w:rsidP="001C0414">
      <w:pPr>
        <w:tabs>
          <w:tab w:val="left" w:pos="1400"/>
        </w:tabs>
        <w:spacing w:after="0" w:line="240" w:lineRule="auto"/>
        <w:ind w:right="2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различать экономические, социальные, политические, культурные явления и процессы общественной жизни;</w:t>
      </w:r>
    </w:p>
    <w:p w:rsidR="001C0414" w:rsidRPr="001C0414" w:rsidRDefault="001C0414" w:rsidP="001C0414">
      <w:pPr>
        <w:tabs>
          <w:tab w:val="left" w:pos="1400"/>
        </w:tabs>
        <w:spacing w:after="0" w:line="240" w:lineRule="auto"/>
        <w:ind w:right="2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выполнять несложные познавательные и практические задания, основанные на ситуациях жизнедеятельности человека в</w:t>
      </w:r>
      <w:r>
        <w:rPr>
          <w:sz w:val="20"/>
          <w:szCs w:val="20"/>
        </w:rPr>
        <w:t xml:space="preserve"> </w:t>
      </w:r>
      <w:r>
        <w:rPr>
          <w:rFonts w:ascii="Times New Roman" w:eastAsia="Times New Roman" w:hAnsi="Times New Roman" w:cs="Times New Roman"/>
          <w:sz w:val="28"/>
          <w:szCs w:val="28"/>
        </w:rPr>
        <w:t>разных сферах общества;</w:t>
      </w:r>
    </w:p>
    <w:p w:rsidR="001C0414" w:rsidRDefault="001C0414" w:rsidP="001C0414">
      <w:pPr>
        <w:tabs>
          <w:tab w:val="left" w:pos="1393"/>
        </w:tabs>
        <w:spacing w:after="0" w:line="240" w:lineRule="auto"/>
        <w:ind w:right="64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характеризовать экологический кризис как глобальную проблему человечества, раскрывать причины экологического кризиса;</w:t>
      </w:r>
    </w:p>
    <w:p w:rsidR="001C0414" w:rsidRDefault="001C0414" w:rsidP="001C0414">
      <w:pPr>
        <w:tabs>
          <w:tab w:val="left" w:pos="1393"/>
        </w:tabs>
        <w:spacing w:after="0" w:line="240" w:lineRule="auto"/>
        <w:ind w:right="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C0414" w:rsidRDefault="001C0414" w:rsidP="001C0414">
      <w:pPr>
        <w:tabs>
          <w:tab w:val="left" w:pos="1400"/>
        </w:tabs>
        <w:spacing w:after="0" w:line="240" w:lineRule="auto"/>
        <w:ind w:right="80"/>
        <w:jc w:val="both"/>
        <w:rPr>
          <w:rFonts w:ascii="Symbol" w:eastAsia="Symbol" w:hAnsi="Symbol" w:cs="Symbol"/>
          <w:sz w:val="28"/>
          <w:szCs w:val="28"/>
        </w:rPr>
      </w:pPr>
      <w:r>
        <w:rPr>
          <w:rFonts w:ascii="Times New Roman" w:eastAsia="Times New Roman" w:hAnsi="Times New Roman" w:cs="Times New Roman"/>
          <w:sz w:val="28"/>
          <w:szCs w:val="28"/>
        </w:rPr>
        <w:t>- раскрывать влияние современных средств массовой коммуникации на общество и личность;</w:t>
      </w:r>
    </w:p>
    <w:p w:rsidR="001C0414" w:rsidRDefault="001C0414" w:rsidP="001C0414">
      <w:pPr>
        <w:tabs>
          <w:tab w:val="left" w:pos="1400"/>
        </w:tabs>
        <w:spacing w:after="0" w:line="240" w:lineRule="auto"/>
        <w:ind w:right="8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конкретизировать примерами опасность международного терроризма.</w:t>
      </w:r>
    </w:p>
    <w:p w:rsidR="001C0414" w:rsidRDefault="001C0414" w:rsidP="001C0414">
      <w:pPr>
        <w:rPr>
          <w:sz w:val="20"/>
          <w:szCs w:val="20"/>
        </w:rPr>
      </w:pPr>
    </w:p>
    <w:p w:rsidR="001C0414" w:rsidRDefault="001C0414" w:rsidP="001C0414">
      <w:pPr>
        <w:spacing w:line="240" w:lineRule="auto"/>
        <w:jc w:val="both"/>
        <w:rPr>
          <w:sz w:val="20"/>
          <w:szCs w:val="20"/>
        </w:rPr>
      </w:pPr>
      <w:r>
        <w:rPr>
          <w:rFonts w:ascii="Times New Roman" w:eastAsia="Times New Roman" w:hAnsi="Times New Roman" w:cs="Times New Roman"/>
          <w:b/>
          <w:bCs/>
          <w:sz w:val="28"/>
          <w:szCs w:val="28"/>
        </w:rPr>
        <w:lastRenderedPageBreak/>
        <w:t>Выпускник получит возможность научиться:</w:t>
      </w:r>
      <w:r>
        <w:rPr>
          <w:sz w:val="20"/>
          <w:szCs w:val="20"/>
        </w:rPr>
        <w:t xml:space="preserve"> </w:t>
      </w:r>
      <w:r>
        <w:rPr>
          <w:rFonts w:ascii="Times New Roman" w:eastAsia="Times New Roman" w:hAnsi="Times New Roman" w:cs="Times New Roman"/>
          <w:i/>
          <w:iCs/>
          <w:sz w:val="28"/>
          <w:szCs w:val="28"/>
        </w:rPr>
        <w:t>наблюдать и характеризовать явления и события, происходящие в различных сферах общественной жизни;</w:t>
      </w:r>
    </w:p>
    <w:p w:rsidR="001C0414" w:rsidRDefault="001C0414" w:rsidP="001C0414">
      <w:pPr>
        <w:tabs>
          <w:tab w:val="left" w:pos="1420"/>
        </w:tabs>
        <w:spacing w:after="0" w:line="240" w:lineRule="auto"/>
        <w:ind w:right="500"/>
        <w:jc w:val="both"/>
        <w:rPr>
          <w:rFonts w:ascii="Symbol" w:eastAsia="Symbol" w:hAnsi="Symbol" w:cs="Symbol"/>
          <w:sz w:val="28"/>
          <w:szCs w:val="28"/>
        </w:rPr>
      </w:pPr>
      <w:r>
        <w:rPr>
          <w:rFonts w:ascii="Times New Roman" w:eastAsia="Times New Roman" w:hAnsi="Times New Roman" w:cs="Times New Roman"/>
          <w:i/>
          <w:iCs/>
          <w:sz w:val="28"/>
          <w:szCs w:val="28"/>
        </w:rPr>
        <w:t>выявлять причинно -следственные связи общественных явлений и характеризовать основные направления общественного развития;</w:t>
      </w:r>
      <w:r>
        <w:rPr>
          <w:rFonts w:ascii="Symbol" w:eastAsia="Symbol" w:hAnsi="Symbol" w:cs="Symbol"/>
          <w:sz w:val="28"/>
          <w:szCs w:val="28"/>
        </w:rPr>
        <w:t></w:t>
      </w:r>
      <w:r>
        <w:rPr>
          <w:rFonts w:ascii="Times New Roman" w:eastAsia="Times New Roman" w:hAnsi="Times New Roman" w:cs="Times New Roman"/>
          <w:i/>
          <w:iCs/>
          <w:sz w:val="28"/>
          <w:szCs w:val="28"/>
        </w:rPr>
        <w:t>осознанно содействовать защите природы.</w:t>
      </w:r>
    </w:p>
    <w:p w:rsidR="001C0414" w:rsidRDefault="001C0414" w:rsidP="001C0414">
      <w:pPr>
        <w:spacing w:line="240" w:lineRule="auto"/>
        <w:jc w:val="both"/>
        <w:rPr>
          <w:sz w:val="20"/>
          <w:szCs w:val="20"/>
        </w:rPr>
      </w:pPr>
      <w:r>
        <w:rPr>
          <w:rFonts w:ascii="Times New Roman" w:eastAsia="Times New Roman" w:hAnsi="Times New Roman" w:cs="Times New Roman"/>
          <w:b/>
          <w:bCs/>
          <w:sz w:val="28"/>
          <w:szCs w:val="28"/>
        </w:rPr>
        <w:t>Социальные нормы</w:t>
      </w:r>
    </w:p>
    <w:p w:rsidR="001C0414" w:rsidRDefault="001C0414" w:rsidP="001C0414">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раскрывать роль социальных норм как регуляторов общественной жизни и поведения человека;</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различать отдельные виды социальных норм;</w:t>
      </w:r>
    </w:p>
    <w:p w:rsidR="001C0414" w:rsidRDefault="001C0414" w:rsidP="001C0414">
      <w:pPr>
        <w:spacing w:after="0" w:line="240" w:lineRule="auto"/>
        <w:jc w:val="both"/>
        <w:rPr>
          <w:sz w:val="20"/>
          <w:szCs w:val="20"/>
        </w:rPr>
      </w:pPr>
      <w:r>
        <w:rPr>
          <w:sz w:val="20"/>
          <w:szCs w:val="20"/>
        </w:rPr>
        <w:t xml:space="preserve">- </w:t>
      </w:r>
      <w:r>
        <w:rPr>
          <w:rFonts w:ascii="Symbol" w:eastAsia="Symbol" w:hAnsi="Symbol" w:cs="Symbol"/>
          <w:sz w:val="28"/>
          <w:szCs w:val="28"/>
        </w:rPr>
        <w:t></w:t>
      </w:r>
      <w:r>
        <w:rPr>
          <w:rFonts w:ascii="Times New Roman" w:eastAsia="Times New Roman" w:hAnsi="Times New Roman" w:cs="Times New Roman"/>
          <w:sz w:val="28"/>
          <w:szCs w:val="28"/>
        </w:rPr>
        <w:t>характеризовать основные нормы морали;</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критически осмысливать информацию морально-нравственного</w:t>
      </w:r>
    </w:p>
    <w:p w:rsidR="001C0414" w:rsidRDefault="001C0414" w:rsidP="001C0414">
      <w:pPr>
        <w:spacing w:line="240" w:lineRule="auto"/>
        <w:ind w:right="760"/>
        <w:jc w:val="both"/>
        <w:rPr>
          <w:sz w:val="20"/>
          <w:szCs w:val="20"/>
        </w:rPr>
      </w:pPr>
      <w:r>
        <w:rPr>
          <w:rFonts w:ascii="Times New Roman" w:eastAsia="Times New Roman" w:hAnsi="Times New Roman" w:cs="Times New Roman"/>
          <w:sz w:val="28"/>
          <w:szCs w:val="28"/>
        </w:rPr>
        <w:t>характера, полученн ую из разнообразных источников, систематизировать, анализировать полученные данные; применять полученную информацию для</w:t>
      </w:r>
      <w:r w:rsidRPr="001C04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определения собственной позиции, для соотнесения своего поведения и поступков других людей с нравственными ценностями;</w:t>
      </w:r>
    </w:p>
    <w:p w:rsidR="001C0414" w:rsidRDefault="001C0414" w:rsidP="001C0414">
      <w:pPr>
        <w:spacing w:line="240" w:lineRule="auto"/>
        <w:ind w:right="760"/>
        <w:jc w:val="both"/>
        <w:rPr>
          <w:sz w:val="20"/>
          <w:szCs w:val="20"/>
        </w:rPr>
      </w:pPr>
      <w:r>
        <w:rPr>
          <w:sz w:val="20"/>
          <w:szCs w:val="20"/>
        </w:rPr>
        <w:t xml:space="preserve">- </w:t>
      </w:r>
      <w:r>
        <w:rPr>
          <w:rFonts w:ascii="Times New Roman" w:eastAsia="Times New Roman" w:hAnsi="Times New Roman" w:cs="Times New Roman"/>
          <w:sz w:val="28"/>
          <w:szCs w:val="28"/>
        </w:rPr>
        <w:t>раскрывать сущнос ть патриотизма, гражданственности; приводить примеры проявления этих качеств из истории и жизни современного общества;</w:t>
      </w:r>
    </w:p>
    <w:p w:rsidR="001C0414" w:rsidRPr="001C0414" w:rsidRDefault="001C0414" w:rsidP="001C0414">
      <w:pPr>
        <w:spacing w:line="240" w:lineRule="auto"/>
        <w:ind w:right="760"/>
        <w:jc w:val="both"/>
        <w:rPr>
          <w:sz w:val="20"/>
          <w:szCs w:val="20"/>
        </w:rPr>
      </w:pPr>
      <w:r>
        <w:rPr>
          <w:sz w:val="20"/>
          <w:szCs w:val="20"/>
        </w:rPr>
        <w:t xml:space="preserve">- </w:t>
      </w:r>
      <w:r>
        <w:rPr>
          <w:rFonts w:ascii="Times New Roman" w:eastAsia="Times New Roman" w:hAnsi="Times New Roman" w:cs="Times New Roman"/>
          <w:sz w:val="28"/>
          <w:szCs w:val="28"/>
        </w:rPr>
        <w:t>характеризовать специфику норм права;</w:t>
      </w:r>
    </w:p>
    <w:p w:rsidR="001C0414" w:rsidRDefault="001C0414" w:rsidP="001C0414">
      <w:pPr>
        <w:tabs>
          <w:tab w:val="left" w:pos="1423"/>
        </w:tabs>
        <w:spacing w:after="0" w:line="240" w:lineRule="auto"/>
        <w:ind w:right="8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сравнивать нормы морали и права, выявлять их общие черты и особенности;</w:t>
      </w:r>
    </w:p>
    <w:p w:rsidR="001C0414" w:rsidRDefault="001C0414" w:rsidP="001C0414">
      <w:pPr>
        <w:tabs>
          <w:tab w:val="left" w:pos="142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раскрывать сущность процесса социализации личности;</w:t>
      </w:r>
    </w:p>
    <w:p w:rsidR="001C0414" w:rsidRDefault="001C0414" w:rsidP="001C0414">
      <w:pPr>
        <w:tabs>
          <w:tab w:val="left" w:pos="142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объяснять причины отклоняющегося поведения;</w:t>
      </w:r>
    </w:p>
    <w:p w:rsidR="001C0414" w:rsidRDefault="001C0414" w:rsidP="001C0414">
      <w:pPr>
        <w:tabs>
          <w:tab w:val="left" w:pos="1423"/>
        </w:tabs>
        <w:spacing w:after="0" w:line="240" w:lineRule="auto"/>
        <w:ind w:right="19"/>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описывать негативные последствия наиболее опасных форм отклоняющегося поведения.</w:t>
      </w:r>
    </w:p>
    <w:p w:rsidR="001C0414" w:rsidRPr="001C0414" w:rsidRDefault="001C0414" w:rsidP="001C0414">
      <w:pPr>
        <w:spacing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r>
        <w:rPr>
          <w:rFonts w:ascii="Times New Roman" w:eastAsia="Times New Roman" w:hAnsi="Times New Roman" w:cs="Times New Roman"/>
          <w:i/>
          <w:iCs/>
          <w:sz w:val="28"/>
          <w:szCs w:val="28"/>
        </w:rPr>
        <w:t xml:space="preserve"> использовать элементы причинно</w:t>
      </w:r>
      <w:r>
        <w:rPr>
          <w:rFonts w:ascii="Times New Roman" w:eastAsia="Times New Roman" w:hAnsi="Times New Roman" w:cs="Times New Roman"/>
          <w:i/>
          <w:iCs/>
          <w:sz w:val="27"/>
          <w:szCs w:val="27"/>
        </w:rPr>
        <w:t>-следственного анализа для</w:t>
      </w:r>
      <w:r>
        <w:rPr>
          <w:sz w:val="20"/>
          <w:szCs w:val="20"/>
        </w:rPr>
        <w:t xml:space="preserve"> </w:t>
      </w:r>
      <w:r>
        <w:rPr>
          <w:rFonts w:ascii="Times New Roman" w:eastAsia="Times New Roman" w:hAnsi="Times New Roman" w:cs="Times New Roman"/>
          <w:i/>
          <w:iCs/>
          <w:sz w:val="28"/>
          <w:szCs w:val="28"/>
        </w:rPr>
        <w:t>понимания влияния моральных устоев на развитие общества и человека;</w:t>
      </w:r>
      <w:r>
        <w:rPr>
          <w:sz w:val="20"/>
          <w:szCs w:val="20"/>
        </w:rPr>
        <w:t xml:space="preserve"> </w:t>
      </w:r>
      <w:r>
        <w:rPr>
          <w:rFonts w:ascii="Times New Roman" w:eastAsia="Times New Roman" w:hAnsi="Times New Roman" w:cs="Times New Roman"/>
          <w:i/>
          <w:iCs/>
          <w:sz w:val="28"/>
          <w:szCs w:val="28"/>
        </w:rPr>
        <w:t>оценивать социальную значимость здорового образа жизни.</w:t>
      </w:r>
    </w:p>
    <w:p w:rsidR="001C0414" w:rsidRDefault="001C0414" w:rsidP="001C0414">
      <w:pPr>
        <w:spacing w:after="0" w:line="240" w:lineRule="auto"/>
        <w:jc w:val="both"/>
        <w:rPr>
          <w:sz w:val="20"/>
          <w:szCs w:val="20"/>
        </w:rPr>
      </w:pPr>
      <w:r>
        <w:rPr>
          <w:rFonts w:ascii="Times New Roman" w:eastAsia="Times New Roman" w:hAnsi="Times New Roman" w:cs="Times New Roman"/>
          <w:b/>
          <w:bCs/>
          <w:sz w:val="28"/>
          <w:szCs w:val="28"/>
        </w:rPr>
        <w:t>Сфера духовной культуры</w:t>
      </w:r>
    </w:p>
    <w:p w:rsidR="001C0414" w:rsidRDefault="001C0414" w:rsidP="001C0414">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характеризовать развитие отдельных областей и форм культуры,</w:t>
      </w:r>
      <w:r>
        <w:rPr>
          <w:rFonts w:ascii="Symbol" w:eastAsia="Symbol" w:hAnsi="Symbol" w:cs="Symbol"/>
          <w:sz w:val="28"/>
          <w:szCs w:val="28"/>
        </w:rPr>
        <w:t></w:t>
      </w:r>
      <w:r>
        <w:rPr>
          <w:rFonts w:ascii="Times New Roman" w:eastAsia="Times New Roman" w:hAnsi="Times New Roman" w:cs="Times New Roman"/>
          <w:sz w:val="28"/>
          <w:szCs w:val="28"/>
        </w:rPr>
        <w:t>выражать свое мнение о явлениях культуры;</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описывать явления духовной культуры;</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объяснять причины возрастания роли науки в современном мире;</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оценивать роль образования в современном обществе;</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различать уровни общего образования в России;</w:t>
      </w:r>
    </w:p>
    <w:p w:rsid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находить и извлекать социальную информацию о достижениях и</w:t>
      </w:r>
      <w:r>
        <w:rPr>
          <w:sz w:val="20"/>
          <w:szCs w:val="20"/>
        </w:rPr>
        <w:t xml:space="preserve"> </w:t>
      </w:r>
      <w:r>
        <w:rPr>
          <w:rFonts w:ascii="Times New Roman" w:eastAsia="Times New Roman" w:hAnsi="Times New Roman" w:cs="Times New Roman"/>
          <w:sz w:val="28"/>
          <w:szCs w:val="28"/>
        </w:rPr>
        <w:t>проблемах развития культуры из адаптированных источников различного типа;</w:t>
      </w:r>
    </w:p>
    <w:p w:rsidR="001C0414" w:rsidRPr="001C0414" w:rsidRDefault="001C0414" w:rsidP="001C041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описывать духовные ценности российского народа и выражать собственное отношение к ним;</w:t>
      </w:r>
    </w:p>
    <w:p w:rsidR="00726B54" w:rsidRDefault="00726B54" w:rsidP="00726B54">
      <w:pPr>
        <w:tabs>
          <w:tab w:val="left" w:pos="1393"/>
        </w:tabs>
        <w:spacing w:after="0" w:line="356" w:lineRule="auto"/>
        <w:ind w:right="140"/>
        <w:rPr>
          <w:rFonts w:ascii="Symbol" w:eastAsia="Symbol" w:hAnsi="Symbol" w:cs="Symbol"/>
          <w:sz w:val="28"/>
          <w:szCs w:val="28"/>
        </w:rPr>
      </w:pPr>
      <w:r>
        <w:rPr>
          <w:rFonts w:ascii="Times New Roman" w:eastAsia="Times New Roman" w:hAnsi="Times New Roman" w:cs="Times New Roman"/>
          <w:sz w:val="28"/>
          <w:szCs w:val="28"/>
        </w:rPr>
        <w:t>- объяснять необходимость непрерывного образования в современных условиях;</w:t>
      </w:r>
    </w:p>
    <w:p w:rsidR="00726B54" w:rsidRDefault="00726B54" w:rsidP="00726B54">
      <w:pPr>
        <w:tabs>
          <w:tab w:val="left" w:pos="1393"/>
        </w:tabs>
        <w:spacing w:after="0" w:line="356" w:lineRule="auto"/>
        <w:ind w:right="140"/>
        <w:rPr>
          <w:rFonts w:ascii="Symbol" w:eastAsia="Symbol" w:hAnsi="Symbol" w:cs="Symbol"/>
          <w:sz w:val="28"/>
          <w:szCs w:val="28"/>
        </w:rPr>
      </w:pPr>
      <w:r>
        <w:rPr>
          <w:rFonts w:ascii="Symbol" w:eastAsia="Symbol" w:hAnsi="Symbol" w:cs="Symbol"/>
          <w:sz w:val="28"/>
          <w:szCs w:val="28"/>
        </w:rPr>
        <w:lastRenderedPageBreak/>
        <w:t></w:t>
      </w:r>
      <w:r>
        <w:rPr>
          <w:rFonts w:ascii="Symbol" w:eastAsia="Symbol" w:hAnsi="Symbol" w:cs="Symbol"/>
          <w:sz w:val="28"/>
          <w:szCs w:val="28"/>
        </w:rPr>
        <w:t></w:t>
      </w:r>
      <w:r>
        <w:rPr>
          <w:rFonts w:ascii="Times New Roman" w:eastAsia="Times New Roman" w:hAnsi="Times New Roman" w:cs="Times New Roman"/>
          <w:sz w:val="28"/>
          <w:szCs w:val="28"/>
        </w:rPr>
        <w:t>учитывать общественные потребности при выборе направления своей будущей профессиональной деятельности;</w:t>
      </w:r>
    </w:p>
    <w:p w:rsidR="00726B54" w:rsidRDefault="00726B54" w:rsidP="00726B54">
      <w:pPr>
        <w:tabs>
          <w:tab w:val="left" w:pos="140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 раскрывать роль религии в современном обществе;</w:t>
      </w:r>
    </w:p>
    <w:p w:rsidR="00726B54" w:rsidRDefault="00726B54" w:rsidP="00726B54">
      <w:pPr>
        <w:tabs>
          <w:tab w:val="left" w:pos="1393"/>
        </w:tabs>
        <w:spacing w:after="0" w:line="346" w:lineRule="auto"/>
        <w:ind w:right="39"/>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характеризовать особенности искусства как формы духовной культуры</w:t>
      </w:r>
      <w:r>
        <w:rPr>
          <w:rFonts w:ascii="Times New Roman" w:eastAsia="Times New Roman" w:hAnsi="Times New Roman" w:cs="Times New Roman"/>
          <w:b/>
          <w:bCs/>
          <w:sz w:val="28"/>
          <w:szCs w:val="28"/>
        </w:rPr>
        <w:t>.</w:t>
      </w:r>
    </w:p>
    <w:p w:rsidR="00726B54" w:rsidRPr="00726B54" w:rsidRDefault="00726B54" w:rsidP="00726B54">
      <w:pPr>
        <w:rPr>
          <w:sz w:val="20"/>
          <w:szCs w:val="20"/>
        </w:rPr>
      </w:pPr>
      <w:r>
        <w:rPr>
          <w:rFonts w:ascii="Times New Roman" w:eastAsia="Times New Roman" w:hAnsi="Times New Roman" w:cs="Times New Roman"/>
          <w:b/>
          <w:bCs/>
          <w:sz w:val="28"/>
          <w:szCs w:val="28"/>
        </w:rPr>
        <w:t>Выпускник получит возможность научиться:</w:t>
      </w:r>
      <w:r>
        <w:rPr>
          <w:sz w:val="20"/>
          <w:szCs w:val="20"/>
        </w:rPr>
        <w:t xml:space="preserve"> </w:t>
      </w:r>
      <w:r>
        <w:rPr>
          <w:rFonts w:ascii="Times New Roman" w:eastAsia="Times New Roman" w:hAnsi="Times New Roman" w:cs="Times New Roman"/>
          <w:i/>
          <w:iCs/>
          <w:sz w:val="28"/>
          <w:szCs w:val="28"/>
        </w:rPr>
        <w:t>описывать процессы создания, сохранения, трансляции и усвоения достижений культуры;</w:t>
      </w:r>
      <w:r>
        <w:rPr>
          <w:sz w:val="20"/>
          <w:szCs w:val="20"/>
        </w:rPr>
        <w:t xml:space="preserve"> </w:t>
      </w:r>
      <w:r>
        <w:rPr>
          <w:rFonts w:ascii="Times New Roman" w:eastAsia="Times New Roman" w:hAnsi="Times New Roman" w:cs="Times New Roman"/>
          <w:i/>
          <w:iCs/>
          <w:sz w:val="28"/>
          <w:szCs w:val="28"/>
        </w:rPr>
        <w:t>характеризовать основные направления развития отечественной культуры в современных условиях;</w:t>
      </w:r>
      <w:r>
        <w:rPr>
          <w:sz w:val="20"/>
          <w:szCs w:val="20"/>
        </w:rPr>
        <w:t xml:space="preserve"> </w:t>
      </w:r>
      <w:r>
        <w:rPr>
          <w:rFonts w:ascii="Times New Roman" w:eastAsia="Times New Roman" w:hAnsi="Times New Roman" w:cs="Times New Roman"/>
          <w:i/>
          <w:iCs/>
          <w:sz w:val="28"/>
          <w:szCs w:val="28"/>
        </w:rPr>
        <w:t>критически воспринимать сообщения и рекламу в СМИ и Интернете</w:t>
      </w:r>
      <w:r>
        <w:rPr>
          <w:sz w:val="20"/>
          <w:szCs w:val="20"/>
        </w:rPr>
        <w:t xml:space="preserve"> </w:t>
      </w:r>
      <w:r>
        <w:rPr>
          <w:rFonts w:ascii="Times New Roman" w:eastAsia="Times New Roman" w:hAnsi="Times New Roman" w:cs="Times New Roman"/>
          <w:i/>
          <w:iCs/>
          <w:sz w:val="28"/>
          <w:szCs w:val="28"/>
        </w:rPr>
        <w:t>таких направлениях массовой культуры, как шоу-бизнес и мода.</w:t>
      </w:r>
    </w:p>
    <w:p w:rsidR="00726B54" w:rsidRDefault="00726B54" w:rsidP="00726B54">
      <w:pPr>
        <w:spacing w:after="0" w:line="240" w:lineRule="auto"/>
        <w:ind w:right="5900"/>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Социальная сфера </w:t>
      </w:r>
    </w:p>
    <w:p w:rsidR="00726B54" w:rsidRDefault="00726B54" w:rsidP="00726B54">
      <w:pPr>
        <w:spacing w:after="0" w:line="240" w:lineRule="auto"/>
        <w:ind w:right="5900"/>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Выпускник научится:</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описывать социальную структуру в обществах разного типа,</w:t>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характеризовать основные социальные общности и группы;</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объяснять взаимодействие социальных общностей и групп;</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характеризовать ведущие направления социальной политики Российского государства;</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выделять параметры, определяющие социальный статус личности;</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приводить примеры предписанных и достигаемых статусов;</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описывать основные социальные роли подростка;</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конкретизировать примерами процесс социальной мобильности;</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характеризовать межнациональные отношения в современном мире;</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объяснять причины межнациональных конфликтов и основные пути их разрешения;</w:t>
      </w:r>
    </w:p>
    <w:p w:rsid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характеризовать, раскрывать на конкретных примерах основные функции семьи в обществе;</w:t>
      </w:r>
    </w:p>
    <w:p w:rsidR="00726B54" w:rsidRPr="00726B54" w:rsidRDefault="00726B54" w:rsidP="00726B54">
      <w:pPr>
        <w:spacing w:after="0" w:line="240" w:lineRule="auto"/>
        <w:ind w:right="39"/>
        <w:jc w:val="both"/>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8"/>
          <w:szCs w:val="28"/>
        </w:rPr>
        <w:t>раскрывать основные роли членов семьи;</w:t>
      </w:r>
    </w:p>
    <w:p w:rsidR="00726B54" w:rsidRDefault="00726B54" w:rsidP="00726B54">
      <w:pPr>
        <w:tabs>
          <w:tab w:val="left" w:pos="1400"/>
        </w:tabs>
        <w:spacing w:after="0" w:line="240" w:lineRule="auto"/>
        <w:rPr>
          <w:rFonts w:ascii="Symbol" w:eastAsia="Symbol" w:hAnsi="Symbol" w:cs="Symbol"/>
          <w:sz w:val="28"/>
          <w:szCs w:val="28"/>
        </w:rPr>
      </w:pPr>
      <w:r>
        <w:rPr>
          <w:rFonts w:ascii="Symbol" w:eastAsia="Symbol" w:hAnsi="Symbol" w:cs="Symbol"/>
          <w:sz w:val="28"/>
          <w:szCs w:val="28"/>
        </w:rPr>
        <w:t></w:t>
      </w:r>
      <w:r>
        <w:rPr>
          <w:rFonts w:ascii="Times New Roman" w:eastAsia="Times New Roman" w:hAnsi="Times New Roman" w:cs="Times New Roman"/>
          <w:sz w:val="28"/>
          <w:szCs w:val="28"/>
        </w:rPr>
        <w:t>характеризовать основные слагаемые здорового образа жизни;</w:t>
      </w:r>
    </w:p>
    <w:p w:rsidR="00726B54" w:rsidRDefault="00726B54" w:rsidP="00726B54">
      <w:pPr>
        <w:rPr>
          <w:sz w:val="20"/>
          <w:szCs w:val="20"/>
        </w:rPr>
      </w:pPr>
      <w:r>
        <w:rPr>
          <w:sz w:val="20"/>
          <w:szCs w:val="20"/>
        </w:rPr>
        <w:t xml:space="preserve">- </w:t>
      </w:r>
      <w:r>
        <w:rPr>
          <w:rFonts w:ascii="Times New Roman" w:eastAsia="Times New Roman" w:hAnsi="Times New Roman" w:cs="Times New Roman"/>
          <w:sz w:val="28"/>
          <w:szCs w:val="28"/>
        </w:rPr>
        <w:t>осознанно выбирать верные критерии для оценки безопасных условий жизни;</w:t>
      </w:r>
    </w:p>
    <w:p w:rsidR="00726B54" w:rsidRDefault="00726B54" w:rsidP="00726B54">
      <w:pPr>
        <w:rPr>
          <w:sz w:val="20"/>
          <w:szCs w:val="20"/>
        </w:rPr>
      </w:pPr>
      <w:r>
        <w:rPr>
          <w:sz w:val="20"/>
          <w:szCs w:val="20"/>
        </w:rPr>
        <w:t xml:space="preserve">- </w:t>
      </w:r>
      <w:r>
        <w:rPr>
          <w:rFonts w:ascii="Times New Roman" w:eastAsia="Times New Roman" w:hAnsi="Times New Roman" w:cs="Times New Roman"/>
          <w:sz w:val="28"/>
          <w:szCs w:val="28"/>
        </w:rPr>
        <w:t>выполнять несложные практические задания по анализу ситуаций,</w:t>
      </w:r>
      <w:r>
        <w:rPr>
          <w:sz w:val="20"/>
          <w:szCs w:val="20"/>
        </w:rPr>
        <w:t xml:space="preserve"> </w:t>
      </w:r>
      <w:r>
        <w:rPr>
          <w:rFonts w:ascii="Times New Roman" w:eastAsia="Times New Roman" w:hAnsi="Times New Roman" w:cs="Times New Roman"/>
          <w:sz w:val="28"/>
          <w:szCs w:val="28"/>
        </w:rPr>
        <w:t>связанных с различными</w:t>
      </w:r>
      <w:r>
        <w:rPr>
          <w:sz w:val="20"/>
          <w:szCs w:val="20"/>
        </w:rPr>
        <w:t xml:space="preserve"> </w:t>
      </w:r>
      <w:r>
        <w:rPr>
          <w:rFonts w:ascii="Times New Roman" w:eastAsia="Times New Roman" w:hAnsi="Times New Roman" w:cs="Times New Roman"/>
          <w:sz w:val="27"/>
          <w:szCs w:val="27"/>
        </w:rPr>
        <w:t>способами разрешения семейных конфликтов.</w:t>
      </w:r>
    </w:p>
    <w:p w:rsidR="00726B54" w:rsidRDefault="00726B54" w:rsidP="00726B54">
      <w:pPr>
        <w:rPr>
          <w:sz w:val="20"/>
          <w:szCs w:val="20"/>
        </w:rPr>
      </w:pPr>
      <w:r>
        <w:rPr>
          <w:rFonts w:ascii="Times New Roman" w:eastAsia="Times New Roman" w:hAnsi="Times New Roman" w:cs="Times New Roman"/>
          <w:sz w:val="28"/>
          <w:szCs w:val="28"/>
        </w:rPr>
        <w:t>Выражать собственное отношение к различным способам разрешения семейных конфликтов.</w:t>
      </w:r>
    </w:p>
    <w:p w:rsidR="00726B54" w:rsidRPr="00726B54" w:rsidRDefault="00726B54" w:rsidP="00726B54">
      <w:pPr>
        <w:spacing w:after="0"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r>
        <w:rPr>
          <w:sz w:val="20"/>
          <w:szCs w:val="20"/>
        </w:rPr>
        <w:t xml:space="preserve"> </w:t>
      </w:r>
      <w:r>
        <w:rPr>
          <w:rFonts w:ascii="Times New Roman" w:eastAsia="Times New Roman" w:hAnsi="Times New Roman" w:cs="Times New Roman"/>
          <w:i/>
          <w:iCs/>
          <w:sz w:val="28"/>
          <w:szCs w:val="28"/>
        </w:rPr>
        <w:t>раскрывать понятия «равенство» и «социальная справедливость» с позиций историзма;</w:t>
      </w:r>
      <w:r>
        <w:rPr>
          <w:sz w:val="20"/>
          <w:szCs w:val="20"/>
        </w:rPr>
        <w:t xml:space="preserve"> </w:t>
      </w:r>
      <w:r>
        <w:rPr>
          <w:rFonts w:ascii="Times New Roman" w:eastAsia="Times New Roman" w:hAnsi="Times New Roman" w:cs="Times New Roman"/>
          <w:i/>
          <w:iCs/>
          <w:sz w:val="28"/>
          <w:szCs w:val="28"/>
        </w:rPr>
        <w:t>выражать и обосновывать собственную позицию по актуальным проблемам молодежи;</w:t>
      </w:r>
      <w:r>
        <w:rPr>
          <w:sz w:val="20"/>
          <w:szCs w:val="20"/>
        </w:rPr>
        <w:t xml:space="preserve"> </w:t>
      </w:r>
      <w:r>
        <w:rPr>
          <w:rFonts w:ascii="Times New Roman" w:eastAsia="Times New Roman" w:hAnsi="Times New Roman" w:cs="Times New Roman"/>
          <w:i/>
          <w:iCs/>
          <w:sz w:val="28"/>
          <w:szCs w:val="28"/>
        </w:rPr>
        <w:t>выполнять несложные практические задания по анализу ситуаций,</w:t>
      </w:r>
      <w:r>
        <w:rPr>
          <w:sz w:val="20"/>
          <w:szCs w:val="20"/>
        </w:rPr>
        <w:t xml:space="preserve"> </w:t>
      </w:r>
      <w:r>
        <w:rPr>
          <w:rFonts w:ascii="Times New Roman" w:eastAsia="Times New Roman" w:hAnsi="Times New Roman" w:cs="Times New Roman"/>
          <w:i/>
          <w:iCs/>
          <w:sz w:val="28"/>
          <w:szCs w:val="28"/>
        </w:rPr>
        <w:t>связанных с различными способами разрешения семейных конфликтов</w:t>
      </w:r>
      <w:r>
        <w:rPr>
          <w:sz w:val="20"/>
          <w:szCs w:val="20"/>
        </w:rPr>
        <w:tab/>
      </w:r>
      <w:r>
        <w:rPr>
          <w:rFonts w:ascii="Times New Roman" w:eastAsia="Times New Roman" w:hAnsi="Times New Roman" w:cs="Times New Roman"/>
          <w:i/>
          <w:iCs/>
          <w:sz w:val="28"/>
          <w:szCs w:val="28"/>
        </w:rPr>
        <w:t>;</w:t>
      </w:r>
      <w:r>
        <w:rPr>
          <w:sz w:val="20"/>
          <w:szCs w:val="20"/>
        </w:rPr>
        <w:t xml:space="preserve"> </w:t>
      </w:r>
      <w:r>
        <w:rPr>
          <w:rFonts w:ascii="Times New Roman" w:eastAsia="Times New Roman" w:hAnsi="Times New Roman" w:cs="Times New Roman"/>
          <w:i/>
          <w:iCs/>
          <w:sz w:val="28"/>
          <w:szCs w:val="28"/>
        </w:rPr>
        <w:t>выражать собственное отношение к различным способам</w:t>
      </w:r>
      <w:r>
        <w:rPr>
          <w:sz w:val="20"/>
          <w:szCs w:val="20"/>
        </w:rPr>
        <w:t xml:space="preserve"> </w:t>
      </w:r>
      <w:r>
        <w:rPr>
          <w:rFonts w:ascii="Times New Roman" w:eastAsia="Times New Roman" w:hAnsi="Times New Roman" w:cs="Times New Roman"/>
          <w:i/>
          <w:iCs/>
          <w:sz w:val="28"/>
          <w:szCs w:val="28"/>
        </w:rPr>
        <w:t>разрешения</w:t>
      </w:r>
      <w:r>
        <w:rPr>
          <w:sz w:val="20"/>
          <w:szCs w:val="20"/>
        </w:rPr>
        <w:t xml:space="preserve"> </w:t>
      </w:r>
      <w:r>
        <w:rPr>
          <w:rFonts w:ascii="Times New Roman" w:eastAsia="Times New Roman" w:hAnsi="Times New Roman" w:cs="Times New Roman"/>
          <w:i/>
          <w:iCs/>
          <w:sz w:val="28"/>
          <w:szCs w:val="28"/>
        </w:rPr>
        <w:t>семейных конфликтов;</w:t>
      </w:r>
      <w:r>
        <w:rPr>
          <w:sz w:val="20"/>
          <w:szCs w:val="20"/>
        </w:rPr>
        <w:t xml:space="preserve"> </w:t>
      </w:r>
      <w:r>
        <w:rPr>
          <w:rFonts w:ascii="Times New Roman" w:eastAsia="Times New Roman" w:hAnsi="Times New Roman" w:cs="Times New Roman"/>
          <w:i/>
          <w:iCs/>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w:t>
      </w:r>
      <w:r>
        <w:rPr>
          <w:sz w:val="20"/>
          <w:szCs w:val="20"/>
        </w:rPr>
        <w:t xml:space="preserve"> </w:t>
      </w:r>
      <w:r>
        <w:rPr>
          <w:rFonts w:ascii="Times New Roman" w:eastAsia="Times New Roman" w:hAnsi="Times New Roman" w:cs="Times New Roman"/>
          <w:i/>
          <w:iCs/>
          <w:sz w:val="28"/>
          <w:szCs w:val="28"/>
        </w:rPr>
        <w:t xml:space="preserve">характеристике семейных </w:t>
      </w:r>
      <w:r>
        <w:rPr>
          <w:rFonts w:ascii="Times New Roman" w:eastAsia="Times New Roman" w:hAnsi="Times New Roman" w:cs="Times New Roman"/>
          <w:i/>
          <w:iCs/>
          <w:sz w:val="28"/>
          <w:szCs w:val="28"/>
        </w:rPr>
        <w:lastRenderedPageBreak/>
        <w:t>конфликтов;</w:t>
      </w:r>
      <w:r>
        <w:rPr>
          <w:sz w:val="20"/>
          <w:szCs w:val="20"/>
        </w:rPr>
        <w:t xml:space="preserve"> </w:t>
      </w:r>
      <w:r>
        <w:rPr>
          <w:rFonts w:ascii="Times New Roman" w:eastAsia="Times New Roman" w:hAnsi="Times New Roman" w:cs="Times New Roman"/>
          <w:i/>
          <w:iCs/>
          <w:sz w:val="28"/>
          <w:szCs w:val="28"/>
        </w:rPr>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eastAsia="Times New Roman" w:hAnsi="Times New Roman" w:cs="Times New Roman"/>
          <w:b/>
          <w:bCs/>
          <w:i/>
          <w:iCs/>
          <w:sz w:val="28"/>
          <w:szCs w:val="28"/>
        </w:rPr>
        <w:t>.</w:t>
      </w:r>
    </w:p>
    <w:p w:rsidR="00726B54" w:rsidRDefault="00726B54" w:rsidP="00726B54">
      <w:pPr>
        <w:spacing w:after="0" w:line="240" w:lineRule="auto"/>
        <w:jc w:val="both"/>
        <w:rPr>
          <w:sz w:val="20"/>
          <w:szCs w:val="20"/>
        </w:rPr>
      </w:pPr>
      <w:r>
        <w:rPr>
          <w:rFonts w:ascii="Times New Roman" w:eastAsia="Times New Roman" w:hAnsi="Times New Roman" w:cs="Times New Roman"/>
          <w:b/>
          <w:bCs/>
          <w:sz w:val="28"/>
          <w:szCs w:val="28"/>
        </w:rPr>
        <w:t>Политическая сфера жизни общества</w:t>
      </w:r>
    </w:p>
    <w:p w:rsidR="00726B54" w:rsidRDefault="00726B54" w:rsidP="00726B54">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объяснять роль политики в жизни общества;</w:t>
      </w:r>
    </w:p>
    <w:p w:rsid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различать и сравнивать различные формы правления, иллюстрировать их примерами;</w:t>
      </w:r>
    </w:p>
    <w:p w:rsid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давать характеристику формам государственно-территориального</w:t>
      </w:r>
      <w:r>
        <w:rPr>
          <w:sz w:val="20"/>
          <w:szCs w:val="20"/>
        </w:rPr>
        <w:t xml:space="preserve"> </w:t>
      </w:r>
      <w:r>
        <w:rPr>
          <w:rFonts w:ascii="Times New Roman" w:eastAsia="Times New Roman" w:hAnsi="Times New Roman" w:cs="Times New Roman"/>
          <w:sz w:val="28"/>
          <w:szCs w:val="28"/>
        </w:rPr>
        <w:t>устройства;</w:t>
      </w:r>
    </w:p>
    <w:p w:rsidR="00726B54" w:rsidRP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различать различные типы политических режимов, раскрывать их основные признаки;</w:t>
      </w:r>
    </w:p>
    <w:p w:rsidR="00726B54" w:rsidRDefault="00726B54" w:rsidP="00726B54">
      <w:pPr>
        <w:tabs>
          <w:tab w:val="left" w:pos="1427"/>
        </w:tabs>
        <w:spacing w:after="0" w:line="240" w:lineRule="auto"/>
        <w:ind w:right="5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раскрывать на конкретных примерах основные черты и принципы демократии;</w:t>
      </w:r>
    </w:p>
    <w:p w:rsidR="00726B54" w:rsidRDefault="00726B54" w:rsidP="00726B54">
      <w:pPr>
        <w:tabs>
          <w:tab w:val="left" w:pos="1440"/>
        </w:tabs>
        <w:spacing w:after="0" w:line="240" w:lineRule="auto"/>
        <w:ind w:right="5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называть признаки политической партии, раскрывать их на конкретных примерах;</w:t>
      </w:r>
    </w:p>
    <w:p w:rsidR="00726B54" w:rsidRDefault="00726B54" w:rsidP="00726B54">
      <w:pPr>
        <w:tabs>
          <w:tab w:val="left" w:pos="1440"/>
        </w:tabs>
        <w:spacing w:after="0" w:line="240" w:lineRule="auto"/>
        <w:ind w:right="5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характеризовать различные формы участия граждан в политической</w:t>
      </w:r>
      <w:r>
        <w:rPr>
          <w:rFonts w:ascii="Symbol" w:eastAsia="Symbol" w:hAnsi="Symbol" w:cs="Symbol"/>
          <w:sz w:val="28"/>
          <w:szCs w:val="28"/>
        </w:rPr>
        <w:t></w:t>
      </w:r>
      <w:r>
        <w:rPr>
          <w:rFonts w:ascii="Times New Roman" w:eastAsia="Times New Roman" w:hAnsi="Times New Roman" w:cs="Times New Roman"/>
          <w:sz w:val="28"/>
          <w:szCs w:val="28"/>
        </w:rPr>
        <w:t>жизни.</w:t>
      </w:r>
    </w:p>
    <w:p w:rsidR="00726B54" w:rsidRDefault="00726B54" w:rsidP="00726B54">
      <w:pPr>
        <w:spacing w:after="0" w:line="240" w:lineRule="auto"/>
        <w:jc w:val="both"/>
        <w:rPr>
          <w:sz w:val="20"/>
          <w:szCs w:val="20"/>
        </w:rPr>
      </w:pPr>
      <w:r>
        <w:rPr>
          <w:rFonts w:ascii="Times New Roman" w:eastAsia="Times New Roman" w:hAnsi="Times New Roman" w:cs="Times New Roman"/>
          <w:b/>
          <w:bCs/>
          <w:sz w:val="28"/>
          <w:szCs w:val="28"/>
        </w:rPr>
        <w:t>Выпускник получит возможность научиться:</w:t>
      </w:r>
    </w:p>
    <w:p w:rsid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726B54" w:rsidRP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i/>
          <w:iCs/>
          <w:sz w:val="28"/>
          <w:szCs w:val="28"/>
        </w:rPr>
        <w:t>соотносить различные оценки политических событий и процессов и делать обоснованные выводы.</w:t>
      </w:r>
    </w:p>
    <w:p w:rsidR="00726B54" w:rsidRDefault="00726B54" w:rsidP="00726B54">
      <w:pPr>
        <w:spacing w:after="0" w:line="240" w:lineRule="auto"/>
        <w:jc w:val="both"/>
        <w:rPr>
          <w:sz w:val="20"/>
          <w:szCs w:val="20"/>
        </w:rPr>
      </w:pPr>
      <w:r>
        <w:rPr>
          <w:rFonts w:ascii="Times New Roman" w:eastAsia="Times New Roman" w:hAnsi="Times New Roman" w:cs="Times New Roman"/>
          <w:b/>
          <w:bCs/>
          <w:sz w:val="28"/>
          <w:szCs w:val="28"/>
        </w:rPr>
        <w:t>Гражданин и государство</w:t>
      </w:r>
    </w:p>
    <w:p w:rsidR="00726B54" w:rsidRDefault="00726B54" w:rsidP="00726B54">
      <w:pPr>
        <w:spacing w:after="0" w:line="240" w:lineRule="auto"/>
        <w:jc w:val="both"/>
        <w:rPr>
          <w:sz w:val="20"/>
          <w:szCs w:val="20"/>
        </w:rPr>
      </w:pPr>
      <w:r>
        <w:rPr>
          <w:rFonts w:ascii="Times New Roman" w:eastAsia="Times New Roman" w:hAnsi="Times New Roman" w:cs="Times New Roman"/>
          <w:b/>
          <w:bCs/>
          <w:sz w:val="28"/>
          <w:szCs w:val="28"/>
        </w:rPr>
        <w:t>Выпускник научится:</w:t>
      </w:r>
    </w:p>
    <w:p w:rsid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характеризовать госуда рственное устройство Российской Федерации,</w:t>
      </w:r>
      <w:r>
        <w:rPr>
          <w:sz w:val="20"/>
          <w:szCs w:val="20"/>
        </w:rPr>
        <w:t xml:space="preserve"> </w:t>
      </w:r>
      <w:r>
        <w:rPr>
          <w:rFonts w:ascii="Times New Roman" w:eastAsia="Times New Roman" w:hAnsi="Times New Roman" w:cs="Times New Roman"/>
          <w:sz w:val="28"/>
          <w:szCs w:val="28"/>
        </w:rPr>
        <w:t>называть органы государственной власти страны, описывать их полномочия и компетенцию;</w:t>
      </w:r>
    </w:p>
    <w:p w:rsid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объяснять порядок формирования органов государственной власти</w:t>
      </w:r>
      <w:r>
        <w:rPr>
          <w:sz w:val="20"/>
          <w:szCs w:val="20"/>
        </w:rPr>
        <w:t xml:space="preserve"> </w:t>
      </w:r>
      <w:r>
        <w:rPr>
          <w:rFonts w:ascii="Times New Roman" w:eastAsia="Times New Roman" w:hAnsi="Times New Roman" w:cs="Times New Roman"/>
          <w:sz w:val="28"/>
          <w:szCs w:val="28"/>
        </w:rPr>
        <w:t>РФ;</w:t>
      </w:r>
    </w:p>
    <w:p w:rsid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раскрывать достижения российского народа;</w:t>
      </w:r>
    </w:p>
    <w:p w:rsidR="00726B54" w:rsidRDefault="00726B54" w:rsidP="00726B54">
      <w:pPr>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объяснять и</w:t>
      </w:r>
      <w:r>
        <w:rPr>
          <w:rFonts w:ascii="Times New Roman" w:eastAsia="Times New Roman" w:hAnsi="Times New Roman" w:cs="Times New Roman"/>
          <w:sz w:val="27"/>
          <w:szCs w:val="27"/>
        </w:rPr>
        <w:t>конкретизировать примерами смысл понятия</w:t>
      </w:r>
      <w:r>
        <w:rPr>
          <w:sz w:val="20"/>
          <w:szCs w:val="20"/>
        </w:rPr>
        <w:t xml:space="preserve"> </w:t>
      </w:r>
      <w:r>
        <w:rPr>
          <w:rFonts w:ascii="Times New Roman" w:eastAsia="Times New Roman" w:hAnsi="Times New Roman" w:cs="Times New Roman"/>
          <w:sz w:val="28"/>
          <w:szCs w:val="28"/>
        </w:rPr>
        <w:t>«гражданство»;</w:t>
      </w:r>
    </w:p>
    <w:p w:rsidR="00726B54" w:rsidRDefault="00726B54" w:rsidP="00726B54">
      <w:pPr>
        <w:tabs>
          <w:tab w:val="left" w:pos="1393"/>
        </w:tabs>
        <w:spacing w:after="0" w:line="240" w:lineRule="auto"/>
        <w:ind w:right="50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называть и иллюстрировать примерами основные права и свободы граждан, гарантированные Конституцией РФ;</w:t>
      </w:r>
    </w:p>
    <w:p w:rsidR="00726B54" w:rsidRDefault="00726B54" w:rsidP="00726B54">
      <w:pPr>
        <w:sectPr w:rsidR="00726B54" w:rsidSect="00726B54">
          <w:type w:val="continuous"/>
          <w:pgSz w:w="11900" w:h="16840"/>
          <w:pgMar w:top="1128" w:right="560" w:bottom="346" w:left="1440" w:header="0" w:footer="0" w:gutter="0"/>
          <w:cols w:space="720" w:equalWidth="0">
            <w:col w:w="9900"/>
          </w:cols>
        </w:sectPr>
      </w:pPr>
    </w:p>
    <w:p w:rsidR="00AC687B" w:rsidRDefault="00AC687B" w:rsidP="00AC687B">
      <w:pPr>
        <w:spacing w:after="0" w:line="240" w:lineRule="auto"/>
        <w:ind w:right="440"/>
        <w:rPr>
          <w:sz w:val="20"/>
          <w:szCs w:val="20"/>
        </w:rPr>
      </w:pPr>
      <w:r>
        <w:rPr>
          <w:sz w:val="20"/>
          <w:szCs w:val="20"/>
        </w:rPr>
        <w:lastRenderedPageBreak/>
        <w:t xml:space="preserve">- </w:t>
      </w:r>
      <w:r>
        <w:rPr>
          <w:rFonts w:ascii="Times New Roman" w:eastAsia="Times New Roman" w:hAnsi="Times New Roman" w:cs="Times New Roman"/>
          <w:sz w:val="28"/>
          <w:szCs w:val="28"/>
        </w:rPr>
        <w:t>модельных ситуаци ях определять признаки правонарушения, проступка, преступления;</w:t>
      </w:r>
    </w:p>
    <w:p w:rsidR="00AC687B" w:rsidRDefault="00AC687B" w:rsidP="00AC687B">
      <w:pPr>
        <w:spacing w:after="0" w:line="240" w:lineRule="auto"/>
        <w:ind w:right="440"/>
        <w:rPr>
          <w:sz w:val="20"/>
          <w:szCs w:val="20"/>
        </w:rPr>
      </w:pPr>
      <w:r>
        <w:rPr>
          <w:sz w:val="20"/>
          <w:szCs w:val="20"/>
        </w:rPr>
        <w:t xml:space="preserve">- </w:t>
      </w:r>
      <w:r>
        <w:rPr>
          <w:rFonts w:ascii="Times New Roman" w:eastAsia="Times New Roman" w:hAnsi="Times New Roman" w:cs="Times New Roman"/>
          <w:sz w:val="28"/>
          <w:szCs w:val="28"/>
        </w:rPr>
        <w:t>исследовать несложные практические ситуац ии, связанные с защитой прав и интересов детей, оставшихся без попечения родителей;</w:t>
      </w:r>
    </w:p>
    <w:p w:rsidR="00AC687B" w:rsidRPr="00AC687B" w:rsidRDefault="00AC687B" w:rsidP="00AC687B">
      <w:pPr>
        <w:spacing w:after="0" w:line="240" w:lineRule="auto"/>
        <w:ind w:right="440"/>
        <w:rPr>
          <w:sz w:val="20"/>
          <w:szCs w:val="20"/>
        </w:rPr>
      </w:pPr>
      <w:r>
        <w:rPr>
          <w:sz w:val="20"/>
          <w:szCs w:val="20"/>
        </w:rPr>
        <w:t xml:space="preserve">- </w:t>
      </w:r>
      <w:r>
        <w:rPr>
          <w:rFonts w:ascii="Times New Roman" w:eastAsia="Times New Roman" w:hAnsi="Times New Roman" w:cs="Times New Roman"/>
          <w:sz w:val="27"/>
          <w:szCs w:val="27"/>
        </w:rPr>
        <w:t>находить, извлекать и осмысливать информацию правового характера,</w:t>
      </w:r>
    </w:p>
    <w:p w:rsidR="00AC687B" w:rsidRDefault="00AC687B" w:rsidP="00AC687B">
      <w:pPr>
        <w:spacing w:after="0" w:line="240" w:lineRule="auto"/>
        <w:ind w:right="220"/>
        <w:rPr>
          <w:sz w:val="20"/>
          <w:szCs w:val="20"/>
        </w:rPr>
      </w:pPr>
      <w:r>
        <w:rPr>
          <w:rFonts w:ascii="Times New Roman" w:eastAsia="Times New Roman" w:hAnsi="Times New Roman" w:cs="Times New Roman"/>
          <w:sz w:val="28"/>
          <w:szCs w:val="28"/>
        </w:rPr>
        <w:t>полученную из доступных источников, систематизировать, анализировать полученные данные; применять полученн ую информацию для соотнесения собственного поведения и поступков других людей с нормами поведения, установленными законом.</w:t>
      </w:r>
    </w:p>
    <w:p w:rsidR="00AC687B" w:rsidRDefault="00AC687B" w:rsidP="00AC687B">
      <w:pPr>
        <w:rPr>
          <w:sz w:val="20"/>
          <w:szCs w:val="20"/>
        </w:rPr>
      </w:pPr>
      <w:r>
        <w:rPr>
          <w:rFonts w:ascii="Times New Roman" w:eastAsia="Times New Roman" w:hAnsi="Times New Roman" w:cs="Times New Roman"/>
          <w:b/>
          <w:bCs/>
          <w:sz w:val="28"/>
          <w:szCs w:val="28"/>
        </w:rPr>
        <w:t>Выпускник получит возможность научиться:</w:t>
      </w:r>
      <w:r>
        <w:rPr>
          <w:sz w:val="20"/>
          <w:szCs w:val="20"/>
        </w:rPr>
        <w:t xml:space="preserve"> </w:t>
      </w:r>
      <w:r>
        <w:rPr>
          <w:rFonts w:ascii="Times New Roman" w:eastAsia="Times New Roman" w:hAnsi="Times New Roman" w:cs="Times New Roman"/>
          <w:i/>
          <w:iCs/>
          <w:sz w:val="28"/>
          <w:szCs w:val="28"/>
        </w:rPr>
        <w:t>на основе полученных знаний о правовых нормах выбирать в</w:t>
      </w:r>
      <w:r>
        <w:rPr>
          <w:sz w:val="20"/>
          <w:szCs w:val="20"/>
        </w:rPr>
        <w:t xml:space="preserve"> </w:t>
      </w:r>
      <w:r>
        <w:rPr>
          <w:rFonts w:ascii="Times New Roman" w:eastAsia="Times New Roman" w:hAnsi="Times New Roman" w:cs="Times New Roman"/>
          <w:i/>
          <w:iCs/>
          <w:sz w:val="28"/>
          <w:szCs w:val="28"/>
        </w:rPr>
        <w:t>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Pr>
          <w:sz w:val="20"/>
          <w:szCs w:val="20"/>
        </w:rPr>
        <w:t xml:space="preserve"> </w:t>
      </w:r>
      <w:r>
        <w:rPr>
          <w:rFonts w:ascii="Times New Roman" w:eastAsia="Times New Roman" w:hAnsi="Times New Roman" w:cs="Times New Roman"/>
          <w:i/>
          <w:iCs/>
          <w:sz w:val="28"/>
          <w:szCs w:val="28"/>
        </w:rPr>
        <w:t>оценивать сущность и значение правопорядка и законности,</w:t>
      </w:r>
      <w:r>
        <w:rPr>
          <w:sz w:val="20"/>
          <w:szCs w:val="20"/>
        </w:rPr>
        <w:t xml:space="preserve"> </w:t>
      </w:r>
      <w:r>
        <w:rPr>
          <w:rFonts w:ascii="Times New Roman" w:eastAsia="Times New Roman" w:hAnsi="Times New Roman" w:cs="Times New Roman"/>
          <w:i/>
          <w:iCs/>
          <w:sz w:val="28"/>
          <w:szCs w:val="28"/>
        </w:rPr>
        <w:t>собственный возможный вклад в их становление и развитие;</w:t>
      </w:r>
      <w:r>
        <w:rPr>
          <w:sz w:val="20"/>
          <w:szCs w:val="20"/>
        </w:rPr>
        <w:t xml:space="preserve"> </w:t>
      </w:r>
      <w:r>
        <w:rPr>
          <w:rFonts w:ascii="Times New Roman" w:eastAsia="Times New Roman" w:hAnsi="Times New Roman" w:cs="Times New Roman"/>
          <w:i/>
          <w:iCs/>
          <w:sz w:val="28"/>
          <w:szCs w:val="28"/>
        </w:rPr>
        <w:t>осознанно содействовать з ащите правопорядка в обществе правовыми способами и средствами.</w:t>
      </w:r>
    </w:p>
    <w:p w:rsidR="00AC687B" w:rsidRPr="00AC687B" w:rsidRDefault="00AC687B" w:rsidP="00AC687B">
      <w:pPr>
        <w:spacing w:line="240" w:lineRule="auto"/>
        <w:jc w:val="both"/>
        <w:rPr>
          <w:sz w:val="28"/>
          <w:szCs w:val="28"/>
        </w:rPr>
      </w:pPr>
      <w:r w:rsidRPr="00AC687B">
        <w:rPr>
          <w:rFonts w:ascii="Times New Roman" w:eastAsia="Times New Roman" w:hAnsi="Times New Roman" w:cs="Times New Roman"/>
          <w:b/>
          <w:bCs/>
          <w:sz w:val="28"/>
          <w:szCs w:val="28"/>
        </w:rPr>
        <w:lastRenderedPageBreak/>
        <w:t>Экономика</w:t>
      </w:r>
    </w:p>
    <w:p w:rsidR="00AC687B" w:rsidRPr="00AC687B" w:rsidRDefault="00AC687B" w:rsidP="00AC687B">
      <w:pPr>
        <w:spacing w:line="240" w:lineRule="auto"/>
        <w:jc w:val="both"/>
        <w:rPr>
          <w:sz w:val="28"/>
          <w:szCs w:val="28"/>
        </w:rPr>
      </w:pPr>
      <w:r w:rsidRPr="00AC687B">
        <w:rPr>
          <w:rFonts w:ascii="Times New Roman" w:eastAsia="Times New Roman" w:hAnsi="Times New Roman" w:cs="Times New Roman"/>
          <w:b/>
          <w:bCs/>
          <w:sz w:val="28"/>
          <w:szCs w:val="28"/>
        </w:rPr>
        <w:t>Выпускник научится:</w:t>
      </w:r>
    </w:p>
    <w:p w:rsidR="00AC687B" w:rsidRPr="00AC687B" w:rsidRDefault="00AC687B" w:rsidP="00AC687B">
      <w:pPr>
        <w:spacing w:line="240" w:lineRule="auto"/>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объяснять проблему ограниченности экономических ресурсов;</w:t>
      </w:r>
    </w:p>
    <w:p w:rsidR="00AC687B" w:rsidRPr="00AC687B" w:rsidRDefault="00AC687B" w:rsidP="00AC687B">
      <w:pPr>
        <w:tabs>
          <w:tab w:val="left" w:pos="1400"/>
        </w:tabs>
        <w:spacing w:after="0" w:line="240" w:lineRule="auto"/>
        <w:jc w:val="both"/>
        <w:rPr>
          <w:rFonts w:ascii="Symbol" w:eastAsia="Symbol" w:hAnsi="Symbol" w:cs="Symbol"/>
          <w:sz w:val="28"/>
          <w:szCs w:val="28"/>
        </w:rPr>
      </w:pPr>
      <w:r w:rsidRPr="00AC687B">
        <w:rPr>
          <w:rFonts w:ascii="Symbol" w:eastAsia="Symbol" w:hAnsi="Symbol" w:cs="Symbol"/>
          <w:sz w:val="28"/>
          <w:szCs w:val="28"/>
        </w:rPr>
        <w:t></w:t>
      </w:r>
      <w:r w:rsidRPr="00AC687B">
        <w:rPr>
          <w:rFonts w:ascii="Symbol" w:eastAsia="Symbol" w:hAnsi="Symbol" w:cs="Symbol"/>
          <w:sz w:val="28"/>
          <w:szCs w:val="28"/>
        </w:rPr>
        <w:t></w:t>
      </w:r>
      <w:r w:rsidRPr="00AC687B">
        <w:rPr>
          <w:rFonts w:ascii="Times New Roman" w:eastAsia="Times New Roman" w:hAnsi="Times New Roman" w:cs="Times New Roman"/>
          <w:sz w:val="28"/>
          <w:szCs w:val="28"/>
        </w:rPr>
        <w:t>различать основных участников экономической деятельности:</w:t>
      </w:r>
    </w:p>
    <w:p w:rsidR="00AC687B" w:rsidRPr="00AC687B" w:rsidRDefault="00AC687B" w:rsidP="00AC687B">
      <w:pPr>
        <w:spacing w:line="240" w:lineRule="auto"/>
        <w:ind w:right="160"/>
        <w:jc w:val="both"/>
        <w:rPr>
          <w:sz w:val="28"/>
          <w:szCs w:val="28"/>
        </w:rPr>
      </w:pPr>
      <w:r w:rsidRPr="00AC687B">
        <w:rPr>
          <w:rFonts w:ascii="Times New Roman" w:eastAsia="Times New Roman" w:hAnsi="Times New Roman" w:cs="Times New Roman"/>
          <w:sz w:val="28"/>
          <w:szCs w:val="28"/>
        </w:rPr>
        <w:t>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раскрывать факторы, влияющие на производительность труда;</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характеризовать основные экономические системы, экономические</w:t>
      </w:r>
      <w:r w:rsidRPr="00AC687B">
        <w:rPr>
          <w:sz w:val="28"/>
          <w:szCs w:val="28"/>
        </w:rPr>
        <w:t xml:space="preserve"> </w:t>
      </w:r>
      <w:r w:rsidRPr="00AC687B">
        <w:rPr>
          <w:rFonts w:ascii="Times New Roman" w:eastAsia="Times New Roman" w:hAnsi="Times New Roman" w:cs="Times New Roman"/>
          <w:sz w:val="28"/>
          <w:szCs w:val="28"/>
        </w:rPr>
        <w:t>явления и процессы, сравн ивать их; анализировать и систематизировать полученные данные об экономических системах;</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характеризовать механизм рыночного регулирования экономики;</w:t>
      </w:r>
      <w:r w:rsidRPr="00AC687B">
        <w:rPr>
          <w:sz w:val="28"/>
          <w:szCs w:val="28"/>
        </w:rPr>
        <w:t xml:space="preserve"> </w:t>
      </w:r>
      <w:r w:rsidRPr="00AC687B">
        <w:rPr>
          <w:rFonts w:ascii="Times New Roman" w:eastAsia="Times New Roman" w:hAnsi="Times New Roman" w:cs="Times New Roman"/>
          <w:sz w:val="28"/>
          <w:szCs w:val="28"/>
        </w:rPr>
        <w:t>анализировать действие рыночных законов, выявлять роль конкуренции;</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объяснять роль государства в регулирова нии рыночной экономики; анализировать структуру бюджета государства;</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называть и конкретизировать примерами виды налогов;</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характеризовать функции денег и их роль в экономике;</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раскрывать социально -экономическую роль и функции предпринимательства;</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формулировать и аргументировать собственные суждения,</w:t>
      </w:r>
      <w:r w:rsidRPr="00AC687B">
        <w:rPr>
          <w:sz w:val="28"/>
          <w:szCs w:val="28"/>
        </w:rPr>
        <w:t xml:space="preserve"> </w:t>
      </w:r>
      <w:r w:rsidRPr="00AC687B">
        <w:rPr>
          <w:rFonts w:ascii="Times New Roman" w:eastAsia="Times New Roman" w:hAnsi="Times New Roman" w:cs="Times New Roman"/>
          <w:sz w:val="28"/>
          <w:szCs w:val="28"/>
        </w:rPr>
        <w:t>касающиеся отдельн 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раскрывать рациональное поведение субъектов экономической деятельности;</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характеризовать экономику семьи; анализировать структуру семейного бюджета;</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использовать полученные знания при анализе фактов поведения участников экономической деятельности;</w:t>
      </w:r>
    </w:p>
    <w:p w:rsidR="00AC687B" w:rsidRPr="00AC687B" w:rsidRDefault="00AC687B" w:rsidP="00AC687B">
      <w:pPr>
        <w:spacing w:line="240" w:lineRule="auto"/>
        <w:ind w:right="16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обосновывать связь профессионализма и жизненного успеха.</w:t>
      </w:r>
    </w:p>
    <w:p w:rsidR="00AC687B" w:rsidRPr="00AC687B" w:rsidRDefault="00AC687B" w:rsidP="00AC687B">
      <w:pPr>
        <w:spacing w:line="240" w:lineRule="auto"/>
        <w:ind w:right="160"/>
        <w:jc w:val="both"/>
        <w:rPr>
          <w:sz w:val="28"/>
          <w:szCs w:val="28"/>
        </w:rPr>
      </w:pPr>
      <w:r w:rsidRPr="00AC687B">
        <w:rPr>
          <w:rFonts w:ascii="Times New Roman" w:eastAsia="Times New Roman" w:hAnsi="Times New Roman" w:cs="Times New Roman"/>
          <w:b/>
          <w:bCs/>
          <w:sz w:val="28"/>
          <w:szCs w:val="28"/>
        </w:rPr>
        <w:t>Выпускник получит возможность научиться:</w:t>
      </w:r>
    </w:p>
    <w:p w:rsidR="00AC687B" w:rsidRPr="00AC687B" w:rsidRDefault="00AC687B" w:rsidP="00AC687B">
      <w:pPr>
        <w:spacing w:line="240" w:lineRule="auto"/>
        <w:ind w:right="160"/>
        <w:jc w:val="both"/>
        <w:rPr>
          <w:sz w:val="28"/>
          <w:szCs w:val="28"/>
        </w:rPr>
      </w:pPr>
      <w:r w:rsidRPr="00AC687B">
        <w:rPr>
          <w:rFonts w:ascii="Times New Roman" w:eastAsia="Times New Roman" w:hAnsi="Times New Roman" w:cs="Times New Roman"/>
          <w:i/>
          <w:i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C687B" w:rsidRPr="00AC687B" w:rsidRDefault="00AC687B" w:rsidP="00AC687B">
      <w:pPr>
        <w:spacing w:line="240" w:lineRule="auto"/>
        <w:ind w:right="160"/>
        <w:jc w:val="both"/>
        <w:rPr>
          <w:sz w:val="28"/>
          <w:szCs w:val="28"/>
        </w:rPr>
      </w:pPr>
      <w:r w:rsidRPr="00AC687B">
        <w:rPr>
          <w:rFonts w:ascii="Times New Roman" w:eastAsia="Times New Roman" w:hAnsi="Times New Roman" w:cs="Times New Roman"/>
          <w:i/>
          <w:iCs/>
          <w:sz w:val="28"/>
          <w:szCs w:val="28"/>
        </w:rPr>
        <w:t>выполнять практические задания, основанные на ситуациях,</w:t>
      </w:r>
      <w:r w:rsidRPr="00AC687B">
        <w:rPr>
          <w:sz w:val="28"/>
          <w:szCs w:val="28"/>
        </w:rPr>
        <w:t xml:space="preserve"> </w:t>
      </w:r>
      <w:r w:rsidRPr="00AC687B">
        <w:rPr>
          <w:rFonts w:ascii="Times New Roman" w:eastAsia="Times New Roman" w:hAnsi="Times New Roman" w:cs="Times New Roman"/>
          <w:i/>
          <w:iCs/>
          <w:sz w:val="28"/>
          <w:szCs w:val="28"/>
        </w:rPr>
        <w:t>связанных с описанием состояния российской экономики;</w:t>
      </w:r>
      <w:r w:rsidRPr="00AC687B">
        <w:rPr>
          <w:sz w:val="28"/>
          <w:szCs w:val="28"/>
        </w:rPr>
        <w:t xml:space="preserve"> </w:t>
      </w:r>
      <w:r w:rsidRPr="00AC687B">
        <w:rPr>
          <w:rFonts w:ascii="Times New Roman" w:eastAsia="Times New Roman" w:hAnsi="Times New Roman" w:cs="Times New Roman"/>
          <w:i/>
          <w:iCs/>
          <w:sz w:val="28"/>
          <w:szCs w:val="28"/>
        </w:rPr>
        <w:t xml:space="preserve">анализировать и оценивать с </w:t>
      </w:r>
      <w:r w:rsidRPr="00AC687B">
        <w:rPr>
          <w:rFonts w:ascii="Times New Roman" w:eastAsia="Times New Roman" w:hAnsi="Times New Roman" w:cs="Times New Roman"/>
          <w:i/>
          <w:iCs/>
          <w:sz w:val="28"/>
          <w:szCs w:val="28"/>
        </w:rPr>
        <w:lastRenderedPageBreak/>
        <w:t>позиций экономических знаний сложившиеся практики и модели поведения потребителя;</w:t>
      </w:r>
      <w:r>
        <w:rPr>
          <w:sz w:val="28"/>
          <w:szCs w:val="28"/>
        </w:rPr>
        <w:t xml:space="preserve"> </w:t>
      </w:r>
      <w:r>
        <w:rPr>
          <w:rFonts w:ascii="Times New Roman" w:eastAsia="Times New Roman" w:hAnsi="Times New Roman" w:cs="Times New Roman"/>
          <w:i/>
          <w:iCs/>
          <w:sz w:val="28"/>
          <w:szCs w:val="28"/>
        </w:rPr>
        <w:t>решать с опорой на полученные знания познавательные задачи,</w:t>
      </w:r>
      <w:r>
        <w:rPr>
          <w:sz w:val="28"/>
          <w:szCs w:val="28"/>
        </w:rPr>
        <w:t xml:space="preserve"> </w:t>
      </w:r>
      <w:r>
        <w:rPr>
          <w:rFonts w:ascii="Times New Roman" w:eastAsia="Times New Roman" w:hAnsi="Times New Roman" w:cs="Times New Roman"/>
          <w:i/>
          <w:iCs/>
          <w:sz w:val="28"/>
          <w:szCs w:val="28"/>
        </w:rPr>
        <w:t>отражающие типичные ситуации в экономической сфере деятельности человека;</w:t>
      </w:r>
      <w:r>
        <w:rPr>
          <w:sz w:val="28"/>
          <w:szCs w:val="28"/>
        </w:rPr>
        <w:t xml:space="preserve"> </w:t>
      </w:r>
      <w:r>
        <w:rPr>
          <w:rFonts w:ascii="Times New Roman" w:eastAsia="Times New Roman" w:hAnsi="Times New Roman" w:cs="Times New Roman"/>
          <w:i/>
          <w:iCs/>
          <w:sz w:val="28"/>
          <w:szCs w:val="28"/>
        </w:rPr>
        <w:t>грамотно применять полученные знания для определения</w:t>
      </w:r>
      <w:r>
        <w:rPr>
          <w:sz w:val="28"/>
          <w:szCs w:val="28"/>
        </w:rPr>
        <w:t xml:space="preserve"> </w:t>
      </w:r>
      <w:r>
        <w:rPr>
          <w:rFonts w:ascii="Times New Roman" w:eastAsia="Times New Roman" w:hAnsi="Times New Roman" w:cs="Times New Roman"/>
          <w:i/>
          <w:iCs/>
          <w:sz w:val="28"/>
          <w:szCs w:val="28"/>
        </w:rPr>
        <w:t>экономически рационального поведения и порядка действий в конкретных ситуациях;</w:t>
      </w:r>
      <w:r>
        <w:rPr>
          <w:sz w:val="28"/>
          <w:szCs w:val="28"/>
        </w:rPr>
        <w:t xml:space="preserve"> </w:t>
      </w:r>
      <w:r>
        <w:rPr>
          <w:rFonts w:ascii="Times New Roman" w:eastAsia="Times New Roman" w:hAnsi="Times New Roman" w:cs="Times New Roman"/>
          <w:i/>
          <w:iCs/>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C687B" w:rsidRDefault="00AC687B" w:rsidP="00AC687B">
      <w:pPr>
        <w:spacing w:line="240" w:lineRule="auto"/>
        <w:jc w:val="both"/>
        <w:rPr>
          <w:sz w:val="20"/>
          <w:szCs w:val="20"/>
        </w:rPr>
      </w:pPr>
      <w:r>
        <w:rPr>
          <w:rFonts w:ascii="Times New Roman" w:eastAsia="Times New Roman" w:hAnsi="Times New Roman" w:cs="Times New Roman"/>
          <w:b/>
          <w:bCs/>
          <w:sz w:val="28"/>
          <w:szCs w:val="28"/>
        </w:rPr>
        <w:t>1.2.5.7. География</w:t>
      </w:r>
    </w:p>
    <w:p w:rsidR="00AC687B" w:rsidRDefault="00AC687B" w:rsidP="00AC687B">
      <w:pPr>
        <w:spacing w:line="240" w:lineRule="auto"/>
        <w:jc w:val="both"/>
        <w:rPr>
          <w:sz w:val="20"/>
          <w:szCs w:val="20"/>
        </w:rPr>
      </w:pPr>
      <w:r>
        <w:rPr>
          <w:rFonts w:ascii="Times New Roman" w:eastAsia="Times New Roman" w:hAnsi="Times New Roman" w:cs="Times New Roman"/>
          <w:b/>
          <w:bCs/>
          <w:sz w:val="28"/>
          <w:szCs w:val="28"/>
        </w:rPr>
        <w:t>Выпускник научится:</w:t>
      </w:r>
    </w:p>
    <w:p w:rsidR="00AC687B" w:rsidRDefault="00AC687B" w:rsidP="00AC687B">
      <w:pPr>
        <w:tabs>
          <w:tab w:val="left" w:pos="1400"/>
        </w:tabs>
        <w:spacing w:after="0" w:line="240" w:lineRule="auto"/>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выбирать источники географической информации (картографические,</w:t>
      </w:r>
    </w:p>
    <w:p w:rsidR="00AC687B" w:rsidRDefault="00AC687B" w:rsidP="00AC687B">
      <w:pPr>
        <w:spacing w:line="240" w:lineRule="auto"/>
        <w:ind w:right="200"/>
        <w:jc w:val="both"/>
        <w:rPr>
          <w:sz w:val="20"/>
          <w:szCs w:val="20"/>
        </w:rPr>
      </w:pPr>
      <w:r>
        <w:rPr>
          <w:rFonts w:ascii="Times New Roman" w:eastAsia="Times New Roman" w:hAnsi="Times New Roman" w:cs="Times New Roman"/>
          <w:sz w:val="28"/>
          <w:szCs w:val="28"/>
        </w:rPr>
        <w:t>статистические, текстовые, видео - и фотоизображения, компьютерные базы данных), адекватные решаемым задачам;</w:t>
      </w:r>
    </w:p>
    <w:p w:rsidR="00AC687B" w:rsidRDefault="00AC687B" w:rsidP="00AC687B">
      <w:pPr>
        <w:spacing w:line="240" w:lineRule="auto"/>
        <w:ind w:right="200"/>
        <w:jc w:val="both"/>
        <w:rPr>
          <w:sz w:val="20"/>
          <w:szCs w:val="20"/>
        </w:rPr>
      </w:pPr>
      <w:r>
        <w:rPr>
          <w:sz w:val="20"/>
          <w:szCs w:val="20"/>
        </w:rPr>
        <w:t xml:space="preserve">- </w:t>
      </w:r>
      <w:r>
        <w:rPr>
          <w:rFonts w:ascii="Times New Roman" w:eastAsia="Times New Roman" w:hAnsi="Times New Roman" w:cs="Times New Roman"/>
          <w:sz w:val="28"/>
          <w:szCs w:val="28"/>
        </w:rPr>
        <w:t>ориентироваться в источниках географической информации</w:t>
      </w:r>
      <w:r>
        <w:rPr>
          <w:sz w:val="20"/>
          <w:szCs w:val="20"/>
        </w:rPr>
        <w:t xml:space="preserve"> </w:t>
      </w:r>
      <w:r>
        <w:rPr>
          <w:rFonts w:ascii="Times New Roman" w:eastAsia="Times New Roman" w:hAnsi="Times New Roman" w:cs="Times New Roman"/>
          <w:sz w:val="28"/>
          <w:szCs w:val="28"/>
        </w:rPr>
        <w:t>(картографические, статисти ческие, текстовые, видео -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r>
        <w:rPr>
          <w:sz w:val="20"/>
          <w:szCs w:val="20"/>
        </w:rPr>
        <w:t>;</w:t>
      </w:r>
    </w:p>
    <w:p w:rsidR="00AC687B" w:rsidRDefault="00AC687B" w:rsidP="00AC687B">
      <w:pPr>
        <w:spacing w:line="240" w:lineRule="auto"/>
        <w:ind w:right="200"/>
        <w:jc w:val="both"/>
        <w:rPr>
          <w:sz w:val="20"/>
          <w:szCs w:val="20"/>
        </w:rPr>
      </w:pPr>
      <w:r>
        <w:rPr>
          <w:sz w:val="20"/>
          <w:szCs w:val="20"/>
        </w:rPr>
        <w:t xml:space="preserve">- </w:t>
      </w:r>
      <w:r>
        <w:rPr>
          <w:rFonts w:ascii="Times New Roman" w:eastAsia="Times New Roman" w:hAnsi="Times New Roman" w:cs="Times New Roman"/>
          <w:sz w:val="28"/>
          <w:szCs w:val="28"/>
        </w:rPr>
        <w:t>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C687B" w:rsidRDefault="00AC687B" w:rsidP="00AC687B">
      <w:pPr>
        <w:spacing w:line="240" w:lineRule="auto"/>
        <w:ind w:right="200"/>
        <w:jc w:val="both"/>
        <w:rPr>
          <w:sz w:val="20"/>
          <w:szCs w:val="20"/>
        </w:rPr>
      </w:pPr>
      <w:r>
        <w:rPr>
          <w:sz w:val="20"/>
          <w:szCs w:val="20"/>
        </w:rPr>
        <w:t xml:space="preserve">- </w:t>
      </w:r>
      <w:r>
        <w:rPr>
          <w:rFonts w:ascii="Times New Roman" w:eastAsia="Times New Roman" w:hAnsi="Times New Roman" w:cs="Times New Roman"/>
          <w:sz w:val="28"/>
          <w:szCs w:val="28"/>
        </w:rPr>
        <w:t>представлять в различных формах (в виде карты, таблицы, графика,</w:t>
      </w:r>
      <w:r>
        <w:rPr>
          <w:sz w:val="20"/>
          <w:szCs w:val="20"/>
        </w:rPr>
        <w:t xml:space="preserve"> </w:t>
      </w:r>
      <w:r>
        <w:rPr>
          <w:rFonts w:ascii="Times New Roman" w:eastAsia="Times New Roman" w:hAnsi="Times New Roman" w:cs="Times New Roman"/>
          <w:sz w:val="28"/>
          <w:szCs w:val="28"/>
        </w:rPr>
        <w:t>географического описания) географическую информацию, необходимую для решения учебных и практико-ориентированных задач;</w:t>
      </w:r>
    </w:p>
    <w:p w:rsidR="00AC687B" w:rsidRPr="00AC687B" w:rsidRDefault="00AC687B" w:rsidP="00AC687B">
      <w:pPr>
        <w:spacing w:line="240" w:lineRule="auto"/>
        <w:ind w:right="200"/>
        <w:jc w:val="both"/>
        <w:rPr>
          <w:sz w:val="28"/>
          <w:szCs w:val="28"/>
        </w:rPr>
      </w:pPr>
      <w:r>
        <w:rPr>
          <w:sz w:val="20"/>
          <w:szCs w:val="20"/>
        </w:rPr>
        <w:t xml:space="preserve">- </w:t>
      </w:r>
      <w:r w:rsidRPr="00AC687B">
        <w:rPr>
          <w:rFonts w:ascii="Times New Roman" w:eastAsia="Times New Roman" w:hAnsi="Times New Roman" w:cs="Times New Roman"/>
          <w:sz w:val="28"/>
          <w:szCs w:val="28"/>
        </w:rPr>
        <w:t>использовать различные источники географической информации</w:t>
      </w:r>
      <w:r w:rsidRPr="00AC687B">
        <w:rPr>
          <w:sz w:val="28"/>
          <w:szCs w:val="28"/>
        </w:rPr>
        <w:t xml:space="preserve"> </w:t>
      </w:r>
      <w:r w:rsidRPr="00AC687B">
        <w:rPr>
          <w:rFonts w:ascii="Times New Roman" w:eastAsia="Times New Roman" w:hAnsi="Times New Roman" w:cs="Times New Roman"/>
          <w:sz w:val="28"/>
          <w:szCs w:val="28"/>
        </w:rPr>
        <w:t>(картографические, статистические, текстовые, видео-  и фотоизображения,</w:t>
      </w:r>
      <w:r w:rsidRPr="00AC687B">
        <w:rPr>
          <w:sz w:val="28"/>
          <w:szCs w:val="28"/>
        </w:rPr>
        <w:t xml:space="preserve"> </w:t>
      </w:r>
      <w:r w:rsidRPr="00AC687B">
        <w:rPr>
          <w:rFonts w:ascii="Times New Roman" w:eastAsia="Times New Roman" w:hAnsi="Times New Roman" w:cs="Times New Roman"/>
          <w:sz w:val="28"/>
          <w:szCs w:val="28"/>
        </w:rPr>
        <w:t>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w:t>
      </w:r>
      <w:r w:rsidRPr="00AC687B">
        <w:rPr>
          <w:sz w:val="28"/>
          <w:szCs w:val="28"/>
        </w:rPr>
        <w:t xml:space="preserve"> </w:t>
      </w:r>
      <w:r w:rsidRPr="00AC687B">
        <w:rPr>
          <w:rFonts w:ascii="Times New Roman" w:eastAsia="Times New Roman" w:hAnsi="Times New Roman" w:cs="Times New Roman"/>
          <w:sz w:val="28"/>
          <w:szCs w:val="28"/>
        </w:rPr>
        <w:t>обобщения и интерпретации географиче 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 рогнозов; принятие решений, основанных на сопоставлении, сравнении и/или оценке географической информации;</w:t>
      </w:r>
    </w:p>
    <w:p w:rsidR="00AC687B" w:rsidRPr="00AC687B" w:rsidRDefault="00AC687B" w:rsidP="00AC687B">
      <w:pPr>
        <w:tabs>
          <w:tab w:val="left" w:pos="1400"/>
        </w:tabs>
        <w:spacing w:after="0" w:line="240" w:lineRule="auto"/>
        <w:ind w:right="260"/>
        <w:jc w:val="both"/>
        <w:rPr>
          <w:rFonts w:ascii="Symbol" w:eastAsia="Symbol" w:hAnsi="Symbol" w:cs="Symbol"/>
          <w:sz w:val="28"/>
          <w:szCs w:val="28"/>
        </w:rPr>
      </w:pPr>
      <w:r w:rsidRPr="00AC687B">
        <w:rPr>
          <w:sz w:val="28"/>
          <w:szCs w:val="28"/>
        </w:rPr>
        <w:t xml:space="preserve">- </w:t>
      </w:r>
      <w:r w:rsidRPr="00AC687B">
        <w:rPr>
          <w:rFonts w:ascii="Times New Roman" w:eastAsia="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C687B" w:rsidRPr="00AC687B" w:rsidRDefault="00AC687B" w:rsidP="00AC687B">
      <w:pPr>
        <w:tabs>
          <w:tab w:val="left" w:pos="1400"/>
        </w:tabs>
        <w:spacing w:after="0" w:line="240" w:lineRule="auto"/>
        <w:ind w:right="260"/>
        <w:jc w:val="both"/>
        <w:rPr>
          <w:rFonts w:ascii="Symbol" w:eastAsia="Symbol" w:hAnsi="Symbol" w:cs="Symbol"/>
          <w:sz w:val="28"/>
          <w:szCs w:val="28"/>
        </w:rPr>
      </w:pPr>
      <w:r w:rsidRPr="00AC687B">
        <w:rPr>
          <w:rFonts w:ascii="Symbol" w:eastAsia="Symbol" w:hAnsi="Symbol" w:cs="Symbol"/>
          <w:sz w:val="28"/>
          <w:szCs w:val="28"/>
        </w:rPr>
        <w:t></w:t>
      </w:r>
      <w:r w:rsidRPr="00AC687B">
        <w:rPr>
          <w:rFonts w:ascii="Symbol" w:eastAsia="Symbol" w:hAnsi="Symbol" w:cs="Symbol"/>
          <w:sz w:val="28"/>
          <w:szCs w:val="28"/>
        </w:rPr>
        <w:t></w:t>
      </w:r>
      <w:r w:rsidRPr="00AC687B">
        <w:rPr>
          <w:rFonts w:ascii="Times New Roman" w:eastAsia="Times New Roman" w:hAnsi="Times New Roman" w:cs="Times New Roman"/>
          <w:sz w:val="28"/>
          <w:szCs w:val="28"/>
        </w:rPr>
        <w:t>различать изученные географические объекты, процессы и явления,</w:t>
      </w:r>
    </w:p>
    <w:p w:rsidR="00AC687B" w:rsidRPr="00AC687B" w:rsidRDefault="00AC687B" w:rsidP="00DF2458">
      <w:pPr>
        <w:spacing w:after="0" w:line="240" w:lineRule="auto"/>
        <w:jc w:val="both"/>
        <w:rPr>
          <w:sz w:val="28"/>
          <w:szCs w:val="28"/>
        </w:rPr>
      </w:pPr>
    </w:p>
    <w:p w:rsidR="00AC687B" w:rsidRPr="00AC687B" w:rsidRDefault="00AC687B" w:rsidP="00DF2458">
      <w:pPr>
        <w:spacing w:after="0" w:line="240" w:lineRule="auto"/>
        <w:ind w:right="80"/>
        <w:jc w:val="both"/>
        <w:rPr>
          <w:sz w:val="28"/>
          <w:szCs w:val="28"/>
        </w:rPr>
      </w:pPr>
      <w:r w:rsidRPr="00AC687B">
        <w:rPr>
          <w:rFonts w:ascii="Times New Roman" w:eastAsia="Times New Roman" w:hAnsi="Times New Roman" w:cs="Times New Roman"/>
          <w:sz w:val="28"/>
          <w:szCs w:val="28"/>
        </w:rPr>
        <w:lastRenderedPageBreak/>
        <w:t>сравнивать географические объекты, процессы и явления на основе известных характерных свойств и проводить их простейшую классификацию;</w:t>
      </w:r>
    </w:p>
    <w:p w:rsidR="00AC687B" w:rsidRPr="00AC687B" w:rsidRDefault="00AC687B" w:rsidP="00DF2458">
      <w:pPr>
        <w:spacing w:after="0" w:line="240" w:lineRule="auto"/>
        <w:ind w:right="8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 процессами и явлениями для объяснения их свойств, условий протекания и различий;</w:t>
      </w:r>
    </w:p>
    <w:p w:rsidR="00AC687B" w:rsidRPr="00AC687B" w:rsidRDefault="00AC687B" w:rsidP="00DF2458">
      <w:pPr>
        <w:spacing w:after="0" w:line="240" w:lineRule="auto"/>
        <w:ind w:right="8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оценивать характер взаимодействия деятельности человека</w:t>
      </w:r>
      <w:r w:rsidRPr="00AC687B">
        <w:rPr>
          <w:sz w:val="28"/>
          <w:szCs w:val="28"/>
        </w:rPr>
        <w:tab/>
      </w:r>
      <w:r w:rsidRPr="00AC687B">
        <w:rPr>
          <w:rFonts w:ascii="Times New Roman" w:eastAsia="Times New Roman" w:hAnsi="Times New Roman" w:cs="Times New Roman"/>
          <w:sz w:val="28"/>
          <w:szCs w:val="28"/>
        </w:rPr>
        <w:t>и</w:t>
      </w:r>
      <w:r w:rsidRPr="00AC687B">
        <w:rPr>
          <w:sz w:val="28"/>
          <w:szCs w:val="28"/>
        </w:rPr>
        <w:t xml:space="preserve"> </w:t>
      </w:r>
      <w:r w:rsidRPr="00AC687B">
        <w:rPr>
          <w:rFonts w:ascii="Times New Roman" w:eastAsia="Times New Roman" w:hAnsi="Times New Roman" w:cs="Times New Roman"/>
          <w:sz w:val="28"/>
          <w:szCs w:val="28"/>
        </w:rPr>
        <w:t>компонентов природы в разных географических условиях с точки зрения концепции устойчивого развития;</w:t>
      </w:r>
    </w:p>
    <w:p w:rsidR="00AC687B" w:rsidRPr="00AC687B" w:rsidRDefault="00AC687B" w:rsidP="00DF2458">
      <w:pPr>
        <w:spacing w:after="0" w:line="240" w:lineRule="auto"/>
        <w:ind w:right="8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C687B" w:rsidRPr="00AC687B" w:rsidRDefault="00AC687B" w:rsidP="00DF2458">
      <w:pPr>
        <w:spacing w:after="0" w:line="240" w:lineRule="auto"/>
        <w:ind w:right="8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w:t>
      </w:r>
    </w:p>
    <w:p w:rsidR="00AC687B" w:rsidRPr="00AC687B" w:rsidRDefault="00AC687B" w:rsidP="00DF2458">
      <w:pPr>
        <w:spacing w:after="0" w:line="240" w:lineRule="auto"/>
        <w:ind w:right="8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практико-ориентированных задач;</w:t>
      </w:r>
    </w:p>
    <w:p w:rsidR="00AC687B" w:rsidRDefault="00AC687B" w:rsidP="00DF2458">
      <w:pPr>
        <w:spacing w:after="0" w:line="240" w:lineRule="auto"/>
        <w:ind w:right="80"/>
        <w:jc w:val="both"/>
        <w:rPr>
          <w:sz w:val="28"/>
          <w:szCs w:val="28"/>
        </w:rPr>
      </w:pPr>
      <w:r w:rsidRPr="00AC687B">
        <w:rPr>
          <w:sz w:val="28"/>
          <w:szCs w:val="28"/>
        </w:rPr>
        <w:t xml:space="preserve">- </w:t>
      </w:r>
      <w:r w:rsidRPr="00AC687B">
        <w:rPr>
          <w:rFonts w:ascii="Times New Roman" w:eastAsia="Times New Roman" w:hAnsi="Times New Roman" w:cs="Times New Roman"/>
          <w:sz w:val="28"/>
          <w:szCs w:val="28"/>
        </w:rPr>
        <w:t>описывать по карте положение и взаиморасположение географических объектов;</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различать географические процессы и явления, определяющие</w:t>
      </w:r>
      <w:r>
        <w:rPr>
          <w:sz w:val="28"/>
          <w:szCs w:val="28"/>
        </w:rPr>
        <w:t xml:space="preserve"> </w:t>
      </w:r>
      <w:r>
        <w:rPr>
          <w:rFonts w:ascii="Times New Roman" w:eastAsia="Times New Roman" w:hAnsi="Times New Roman" w:cs="Times New Roman"/>
          <w:sz w:val="28"/>
          <w:szCs w:val="28"/>
        </w:rPr>
        <w:t>особенности природы и населения материков и океанов, отдельных регионов и стран;</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 ионов и отдельных стран;</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адаптации человека к разным природным условиям;</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объяснять особенности компонентов природы отдельных территорий;</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приводить примеры взаимодействия природы и общества в пределах отдельных территорий;</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различать принципы выделения и ус танавливать соотношения между государственной территорией и исключительной экономической зоной России;</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использовать знания о мировом, зональном, летнем и зимнем времени для решения практико -ориентированных задач по определению различий в поясном времени территорий в контексте реальной жизни;</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различать географические процессы и явления, определяющие особенности природы России и ее отдельных регионов;</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объяснять особенности компонентов природы отдельных частей</w:t>
      </w:r>
      <w:r>
        <w:rPr>
          <w:sz w:val="28"/>
          <w:szCs w:val="28"/>
        </w:rPr>
        <w:t xml:space="preserve"> </w:t>
      </w:r>
      <w:r>
        <w:rPr>
          <w:rFonts w:ascii="Times New Roman" w:eastAsia="Times New Roman" w:hAnsi="Times New Roman" w:cs="Times New Roman"/>
          <w:sz w:val="28"/>
          <w:szCs w:val="28"/>
        </w:rPr>
        <w:t>страны;</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оценивать природные условия и обеспеченность природным</w:t>
      </w:r>
      <w:r>
        <w:rPr>
          <w:sz w:val="20"/>
          <w:szCs w:val="20"/>
        </w:rPr>
        <w:t xml:space="preserve"> </w:t>
      </w:r>
      <w:r>
        <w:rPr>
          <w:rFonts w:ascii="Times New Roman" w:eastAsia="Times New Roman" w:hAnsi="Times New Roman" w:cs="Times New Roman"/>
          <w:sz w:val="28"/>
          <w:szCs w:val="28"/>
        </w:rPr>
        <w:t>и</w:t>
      </w:r>
      <w:r>
        <w:rPr>
          <w:sz w:val="28"/>
          <w:szCs w:val="28"/>
        </w:rPr>
        <w:t xml:space="preserve"> </w:t>
      </w:r>
      <w:r>
        <w:rPr>
          <w:rFonts w:ascii="Times New Roman" w:eastAsia="Times New Roman" w:hAnsi="Times New Roman" w:cs="Times New Roman"/>
          <w:sz w:val="28"/>
          <w:szCs w:val="28"/>
        </w:rPr>
        <w:t>ресурсами отдельных территорий России;</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использовать знания об особенностях компонентов природы России и</w:t>
      </w:r>
      <w:r>
        <w:rPr>
          <w:sz w:val="28"/>
          <w:szCs w:val="28"/>
        </w:rPr>
        <w:t xml:space="preserve"> </w:t>
      </w:r>
      <w:r>
        <w:rPr>
          <w:rFonts w:ascii="Times New Roman" w:eastAsia="Times New Roman" w:hAnsi="Times New Roman" w:cs="Times New Roman"/>
          <w:sz w:val="28"/>
          <w:szCs w:val="28"/>
        </w:rPr>
        <w:t>отдельных территорий, об особенностях взаимодействия природы и</w:t>
      </w:r>
      <w:r>
        <w:rPr>
          <w:sz w:val="28"/>
          <w:szCs w:val="28"/>
        </w:rPr>
        <w:t xml:space="preserve"> </w:t>
      </w:r>
      <w:r>
        <w:rPr>
          <w:rFonts w:ascii="Times New Roman" w:eastAsia="Times New Roman" w:hAnsi="Times New Roman" w:cs="Times New Roman"/>
          <w:sz w:val="28"/>
          <w:szCs w:val="28"/>
        </w:rPr>
        <w:t>общества в пределах отдельных территорий России для решения практико-</w:t>
      </w:r>
      <w:r>
        <w:rPr>
          <w:sz w:val="28"/>
          <w:szCs w:val="28"/>
        </w:rPr>
        <w:t xml:space="preserve"> </w:t>
      </w:r>
      <w:r>
        <w:rPr>
          <w:rFonts w:ascii="Times New Roman" w:eastAsia="Times New Roman" w:hAnsi="Times New Roman" w:cs="Times New Roman"/>
          <w:sz w:val="28"/>
          <w:szCs w:val="28"/>
        </w:rPr>
        <w:t>ориентированных задач в контексте реальной жизни;</w:t>
      </w:r>
    </w:p>
    <w:p w:rsidR="00AC687B"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w:t>
      </w:r>
      <w:r>
        <w:rPr>
          <w:rFonts w:ascii="Times New Roman" w:eastAsia="Times New Roman" w:hAnsi="Times New Roman" w:cs="Times New Roman"/>
          <w:sz w:val="28"/>
          <w:szCs w:val="28"/>
        </w:rPr>
        <w:lastRenderedPageBreak/>
        <w:t>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F2458" w:rsidRDefault="00AC687B" w:rsidP="00DF2458">
      <w:pPr>
        <w:spacing w:after="0" w:line="240" w:lineRule="auto"/>
        <w:ind w:right="80"/>
        <w:jc w:val="both"/>
        <w:rPr>
          <w:sz w:val="28"/>
          <w:szCs w:val="28"/>
        </w:rPr>
      </w:pPr>
      <w:r>
        <w:rPr>
          <w:sz w:val="28"/>
          <w:szCs w:val="28"/>
        </w:rPr>
        <w:t xml:space="preserve">- </w:t>
      </w:r>
      <w:r>
        <w:rPr>
          <w:rFonts w:ascii="Times New Roman" w:eastAsia="Times New Roman" w:hAnsi="Times New Roman" w:cs="Times New Roman"/>
          <w:sz w:val="28"/>
          <w:szCs w:val="28"/>
        </w:rPr>
        <w:t>использовать знания о естественном и механическом движении</w:t>
      </w:r>
      <w:r w:rsidR="00DF2458">
        <w:rPr>
          <w:sz w:val="28"/>
          <w:szCs w:val="28"/>
        </w:rPr>
        <w:t xml:space="preserve"> </w:t>
      </w:r>
      <w:r>
        <w:rPr>
          <w:rFonts w:ascii="Times New Roman" w:eastAsia="Times New Roman" w:hAnsi="Times New Roman" w:cs="Times New Roman"/>
          <w:sz w:val="28"/>
          <w:szCs w:val="28"/>
        </w:rPr>
        <w:t>населения, половозрастной структуре, трудовых ресурсах, городском и</w:t>
      </w:r>
      <w:r w:rsidR="00DF2458">
        <w:rPr>
          <w:sz w:val="28"/>
          <w:szCs w:val="28"/>
        </w:rPr>
        <w:t xml:space="preserve"> </w:t>
      </w:r>
      <w:r>
        <w:rPr>
          <w:rFonts w:ascii="Times New Roman" w:eastAsia="Times New Roman" w:hAnsi="Times New Roman" w:cs="Times New Roman"/>
          <w:sz w:val="28"/>
          <w:szCs w:val="28"/>
        </w:rPr>
        <w:t>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F2458" w:rsidRDefault="00DF2458" w:rsidP="00DF2458">
      <w:pPr>
        <w:spacing w:after="0" w:line="240" w:lineRule="auto"/>
        <w:ind w:right="80"/>
        <w:jc w:val="both"/>
        <w:rPr>
          <w:sz w:val="28"/>
          <w:szCs w:val="28"/>
        </w:rPr>
      </w:pPr>
      <w:r>
        <w:rPr>
          <w:sz w:val="28"/>
          <w:szCs w:val="28"/>
        </w:rPr>
        <w:t xml:space="preserve">- </w:t>
      </w:r>
      <w:r w:rsidR="00AC687B">
        <w:rPr>
          <w:rFonts w:ascii="Times New Roman" w:eastAsia="Times New Roman" w:hAnsi="Times New Roman" w:cs="Times New Roman"/>
          <w:sz w:val="28"/>
          <w:szCs w:val="28"/>
        </w:rPr>
        <w:t>находить и распознавать ответы на вопросы, возникающие в ситуациях повседневного характера, узнават ь в них проявление тех или иных демографических и социальных процессов или закономерностей;</w:t>
      </w:r>
    </w:p>
    <w:p w:rsidR="00DF2458" w:rsidRDefault="00DF2458" w:rsidP="00DF2458">
      <w:pPr>
        <w:spacing w:after="0" w:line="240" w:lineRule="auto"/>
        <w:ind w:right="80"/>
        <w:jc w:val="both"/>
        <w:rPr>
          <w:sz w:val="28"/>
          <w:szCs w:val="28"/>
        </w:rPr>
      </w:pPr>
      <w:r>
        <w:rPr>
          <w:sz w:val="28"/>
          <w:szCs w:val="28"/>
        </w:rPr>
        <w:t xml:space="preserve">- </w:t>
      </w:r>
      <w:r w:rsidR="00AC687B">
        <w:rPr>
          <w:rFonts w:ascii="Times New Roman" w:eastAsia="Times New Roman" w:hAnsi="Times New Roman" w:cs="Times New Roman"/>
          <w:sz w:val="28"/>
          <w:szCs w:val="28"/>
        </w:rPr>
        <w:t>различать (распознавать) показатели, характеризующие отраслевую;</w:t>
      </w:r>
    </w:p>
    <w:p w:rsidR="00DF2458" w:rsidRDefault="00DF2458" w:rsidP="00DF2458">
      <w:pPr>
        <w:spacing w:after="0" w:line="240" w:lineRule="auto"/>
        <w:ind w:right="80"/>
        <w:jc w:val="both"/>
        <w:rPr>
          <w:sz w:val="28"/>
          <w:szCs w:val="28"/>
        </w:rPr>
      </w:pPr>
      <w:r>
        <w:rPr>
          <w:sz w:val="28"/>
          <w:szCs w:val="28"/>
        </w:rPr>
        <w:t xml:space="preserve">- </w:t>
      </w:r>
      <w:r w:rsidR="00AC687B">
        <w:rPr>
          <w:rFonts w:ascii="Times New Roman" w:eastAsia="Times New Roman" w:hAnsi="Times New Roman" w:cs="Times New Roman"/>
          <w:sz w:val="28"/>
          <w:szCs w:val="28"/>
        </w:rPr>
        <w:t>функциональную и территориальную структуру хозяйства России;</w:t>
      </w:r>
    </w:p>
    <w:p w:rsidR="00DF2458" w:rsidRDefault="00DF2458" w:rsidP="00DF2458">
      <w:pPr>
        <w:spacing w:after="0" w:line="240" w:lineRule="auto"/>
        <w:ind w:right="80"/>
        <w:jc w:val="both"/>
        <w:rPr>
          <w:sz w:val="28"/>
          <w:szCs w:val="28"/>
        </w:rPr>
      </w:pPr>
      <w:r>
        <w:rPr>
          <w:sz w:val="28"/>
          <w:szCs w:val="28"/>
        </w:rPr>
        <w:t xml:space="preserve">- </w:t>
      </w:r>
      <w:r w:rsidR="00AC687B">
        <w:rPr>
          <w:rFonts w:ascii="Times New Roman" w:eastAsia="Times New Roman" w:hAnsi="Times New Roman" w:cs="Times New Roman"/>
          <w:sz w:val="28"/>
          <w:szCs w:val="28"/>
        </w:rPr>
        <w:t>использовать знания о факторах размеще</w:t>
      </w:r>
      <w:r w:rsidR="00AC687B">
        <w:rPr>
          <w:rFonts w:ascii="Times New Roman" w:eastAsia="Times New Roman" w:hAnsi="Times New Roman" w:cs="Times New Roman"/>
          <w:sz w:val="27"/>
          <w:szCs w:val="27"/>
        </w:rPr>
        <w:t>ния хозяйства и</w:t>
      </w:r>
      <w:r>
        <w:rPr>
          <w:sz w:val="28"/>
          <w:szCs w:val="28"/>
        </w:rPr>
        <w:t xml:space="preserve"> </w:t>
      </w:r>
      <w:r w:rsidR="00AC687B">
        <w:rPr>
          <w:rFonts w:ascii="Times New Roman" w:eastAsia="Times New Roman" w:hAnsi="Times New Roman" w:cs="Times New Roman"/>
          <w:sz w:val="28"/>
          <w:szCs w:val="28"/>
        </w:rPr>
        <w:t>особенностях размещения отраслей экономики России для объяснения особенностей о</w:t>
      </w:r>
      <w:r>
        <w:rPr>
          <w:rFonts w:ascii="Times New Roman" w:eastAsia="Times New Roman" w:hAnsi="Times New Roman" w:cs="Times New Roman"/>
          <w:sz w:val="28"/>
          <w:szCs w:val="28"/>
        </w:rPr>
        <w:t>траслевой</w:t>
      </w:r>
      <w:r w:rsidR="00AC687B">
        <w:rPr>
          <w:rFonts w:ascii="Times New Roman" w:eastAsia="Times New Roman" w:hAnsi="Times New Roman" w:cs="Times New Roman"/>
          <w:sz w:val="28"/>
          <w:szCs w:val="28"/>
        </w:rPr>
        <w:t>, функциональной и территориальной структуры</w:t>
      </w:r>
      <w:r>
        <w:rPr>
          <w:sz w:val="28"/>
          <w:szCs w:val="28"/>
        </w:rPr>
        <w:t xml:space="preserve"> </w:t>
      </w:r>
      <w:r w:rsidR="00AC687B">
        <w:rPr>
          <w:rFonts w:ascii="Times New Roman" w:eastAsia="Times New Roman" w:hAnsi="Times New Roman" w:cs="Times New Roman"/>
          <w:sz w:val="28"/>
          <w:szCs w:val="28"/>
        </w:rPr>
        <w:t>хозяйства России на основе анализа факторов,  влияющих на размещение</w:t>
      </w:r>
      <w:r>
        <w:rPr>
          <w:sz w:val="28"/>
          <w:szCs w:val="28"/>
        </w:rPr>
        <w:t xml:space="preserve"> </w:t>
      </w:r>
      <w:r w:rsidR="00AC687B">
        <w:rPr>
          <w:rFonts w:ascii="Times New Roman" w:eastAsia="Times New Roman" w:hAnsi="Times New Roman" w:cs="Times New Roman"/>
          <w:sz w:val="28"/>
          <w:szCs w:val="28"/>
        </w:rPr>
        <w:t>отраслей и отдельных предприятий по территории страны;</w:t>
      </w:r>
    </w:p>
    <w:p w:rsidR="00DF2458" w:rsidRDefault="00DF2458" w:rsidP="00DF2458">
      <w:pPr>
        <w:spacing w:after="0" w:line="240" w:lineRule="auto"/>
        <w:ind w:right="80"/>
        <w:jc w:val="both"/>
        <w:rPr>
          <w:sz w:val="28"/>
          <w:szCs w:val="28"/>
        </w:rPr>
      </w:pPr>
      <w:r>
        <w:rPr>
          <w:sz w:val="28"/>
          <w:szCs w:val="28"/>
        </w:rPr>
        <w:t xml:space="preserve">- </w:t>
      </w:r>
      <w:r w:rsidR="00AC687B">
        <w:rPr>
          <w:rFonts w:ascii="Times New Roman" w:eastAsia="Times New Roman" w:hAnsi="Times New Roman" w:cs="Times New Roman"/>
          <w:sz w:val="28"/>
          <w:szCs w:val="28"/>
        </w:rPr>
        <w:t>объяснять и сравнивать особенности природы, населения и хозяйства отдельных регионов России;</w:t>
      </w:r>
    </w:p>
    <w:p w:rsidR="00DF2458" w:rsidRDefault="00DF2458" w:rsidP="00DF2458">
      <w:pPr>
        <w:spacing w:after="0" w:line="240" w:lineRule="auto"/>
        <w:ind w:right="80"/>
        <w:jc w:val="both"/>
        <w:rPr>
          <w:sz w:val="28"/>
          <w:szCs w:val="28"/>
        </w:rPr>
      </w:pPr>
      <w:r>
        <w:rPr>
          <w:sz w:val="28"/>
          <w:szCs w:val="28"/>
        </w:rPr>
        <w:t xml:space="preserve">- </w:t>
      </w:r>
      <w:r w:rsidR="00AC687B">
        <w:rPr>
          <w:rFonts w:ascii="Times New Roman" w:eastAsia="Times New Roman" w:hAnsi="Times New Roman" w:cs="Times New Roman"/>
          <w:sz w:val="28"/>
          <w:szCs w:val="28"/>
        </w:rPr>
        <w:t>сравнивать особенности природы, населения и хозяйства отдельных регионов России;</w:t>
      </w:r>
    </w:p>
    <w:p w:rsidR="00AC687B" w:rsidRPr="00DF2458" w:rsidRDefault="00DF2458" w:rsidP="00DF2458">
      <w:pPr>
        <w:spacing w:after="0" w:line="240" w:lineRule="auto"/>
        <w:ind w:right="80"/>
        <w:jc w:val="both"/>
        <w:rPr>
          <w:sz w:val="28"/>
          <w:szCs w:val="28"/>
        </w:rPr>
      </w:pPr>
      <w:r>
        <w:rPr>
          <w:sz w:val="28"/>
          <w:szCs w:val="28"/>
        </w:rPr>
        <w:t xml:space="preserve">- </w:t>
      </w:r>
      <w:r w:rsidR="00AC687B" w:rsidRPr="00DF2458">
        <w:rPr>
          <w:rFonts w:ascii="Times New Roman" w:eastAsia="Times New Roman" w:hAnsi="Times New Roman" w:cs="Times New Roman"/>
          <w:sz w:val="28"/>
          <w:szCs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F2458" w:rsidRPr="00DF2458" w:rsidRDefault="00DF2458" w:rsidP="00DF2458">
      <w:pPr>
        <w:tabs>
          <w:tab w:val="left" w:pos="1393"/>
        </w:tabs>
        <w:spacing w:after="0" w:line="240" w:lineRule="auto"/>
        <w:ind w:right="560"/>
        <w:jc w:val="both"/>
        <w:rPr>
          <w:rFonts w:ascii="Symbol" w:eastAsia="Symbol" w:hAnsi="Symbol" w:cs="Symbol"/>
          <w:sz w:val="28"/>
          <w:szCs w:val="28"/>
        </w:rPr>
      </w:pPr>
      <w:r w:rsidRPr="00DF2458">
        <w:rPr>
          <w:rFonts w:ascii="Times New Roman" w:eastAsia="Times New Roman" w:hAnsi="Times New Roman" w:cs="Times New Roman"/>
          <w:sz w:val="28"/>
          <w:szCs w:val="28"/>
        </w:rPr>
        <w:t>- уметь ориентироваться при помощи компаса, определять сторон горизонта, использовать компас для определения азимута;</w:t>
      </w:r>
    </w:p>
    <w:p w:rsidR="00DF2458" w:rsidRPr="00DF2458" w:rsidRDefault="00DF2458" w:rsidP="00DF2458">
      <w:pPr>
        <w:tabs>
          <w:tab w:val="left" w:pos="1400"/>
        </w:tabs>
        <w:spacing w:after="0" w:line="240" w:lineRule="auto"/>
        <w:jc w:val="both"/>
        <w:rPr>
          <w:rFonts w:ascii="Symbol" w:eastAsia="Symbol" w:hAnsi="Symbol" w:cs="Symbol"/>
          <w:sz w:val="28"/>
          <w:szCs w:val="28"/>
        </w:rPr>
      </w:pPr>
      <w:r w:rsidRPr="00DF2458">
        <w:rPr>
          <w:rFonts w:ascii="Symbol" w:eastAsia="Symbol" w:hAnsi="Symbol" w:cs="Symbol"/>
          <w:sz w:val="28"/>
          <w:szCs w:val="28"/>
        </w:rPr>
        <w:t></w:t>
      </w:r>
      <w:r w:rsidRPr="00DF2458">
        <w:rPr>
          <w:rFonts w:ascii="Symbol" w:eastAsia="Symbol" w:hAnsi="Symbol" w:cs="Symbol"/>
          <w:sz w:val="28"/>
          <w:szCs w:val="28"/>
        </w:rPr>
        <w:t></w:t>
      </w:r>
      <w:r w:rsidRPr="00DF2458">
        <w:rPr>
          <w:rFonts w:ascii="Times New Roman" w:eastAsia="Times New Roman" w:hAnsi="Times New Roman" w:cs="Times New Roman"/>
          <w:sz w:val="28"/>
          <w:szCs w:val="28"/>
        </w:rPr>
        <w:t>описывать погоду своей местности;</w:t>
      </w:r>
    </w:p>
    <w:p w:rsidR="00DF2458" w:rsidRPr="00DF2458" w:rsidRDefault="00DF2458" w:rsidP="00DF2458">
      <w:pPr>
        <w:tabs>
          <w:tab w:val="left" w:pos="1400"/>
        </w:tabs>
        <w:spacing w:after="0" w:line="240" w:lineRule="auto"/>
        <w:jc w:val="both"/>
        <w:rPr>
          <w:rFonts w:ascii="Symbol" w:eastAsia="Symbol" w:hAnsi="Symbol" w:cs="Symbol"/>
          <w:sz w:val="28"/>
          <w:szCs w:val="28"/>
        </w:rPr>
      </w:pPr>
      <w:r w:rsidRPr="00DF2458">
        <w:rPr>
          <w:rFonts w:ascii="Symbol" w:eastAsia="Symbol" w:hAnsi="Symbol" w:cs="Symbol"/>
          <w:sz w:val="28"/>
          <w:szCs w:val="28"/>
        </w:rPr>
        <w:t></w:t>
      </w:r>
      <w:r w:rsidRPr="00DF2458">
        <w:rPr>
          <w:rFonts w:ascii="Symbol" w:eastAsia="Symbol" w:hAnsi="Symbol" w:cs="Symbol"/>
          <w:sz w:val="28"/>
          <w:szCs w:val="28"/>
        </w:rPr>
        <w:t></w:t>
      </w:r>
      <w:r w:rsidRPr="00DF2458">
        <w:rPr>
          <w:rFonts w:ascii="Times New Roman" w:eastAsia="Times New Roman" w:hAnsi="Times New Roman" w:cs="Times New Roman"/>
          <w:sz w:val="28"/>
          <w:szCs w:val="28"/>
        </w:rPr>
        <w:t>объяснять расовые отличия разных народов мира;</w:t>
      </w:r>
    </w:p>
    <w:p w:rsidR="00DF2458" w:rsidRPr="00DF2458" w:rsidRDefault="00DF2458" w:rsidP="00DF2458">
      <w:pPr>
        <w:tabs>
          <w:tab w:val="left" w:pos="1400"/>
        </w:tabs>
        <w:spacing w:after="0" w:line="240" w:lineRule="auto"/>
        <w:jc w:val="both"/>
        <w:rPr>
          <w:rFonts w:ascii="Symbol" w:eastAsia="Symbol" w:hAnsi="Symbol" w:cs="Symbol"/>
          <w:sz w:val="28"/>
          <w:szCs w:val="28"/>
        </w:rPr>
      </w:pPr>
      <w:r w:rsidRPr="00DF2458">
        <w:rPr>
          <w:rFonts w:ascii="Symbol" w:eastAsia="Symbol" w:hAnsi="Symbol" w:cs="Symbol"/>
          <w:sz w:val="28"/>
          <w:szCs w:val="28"/>
        </w:rPr>
        <w:t></w:t>
      </w:r>
      <w:r w:rsidRPr="00DF2458">
        <w:rPr>
          <w:rFonts w:ascii="Symbol" w:eastAsia="Symbol" w:hAnsi="Symbol" w:cs="Symbol"/>
          <w:sz w:val="28"/>
          <w:szCs w:val="28"/>
        </w:rPr>
        <w:t></w:t>
      </w:r>
      <w:r w:rsidRPr="00DF2458">
        <w:rPr>
          <w:rFonts w:ascii="Times New Roman" w:eastAsia="Times New Roman" w:hAnsi="Times New Roman" w:cs="Times New Roman"/>
          <w:sz w:val="28"/>
          <w:szCs w:val="28"/>
        </w:rPr>
        <w:t>давать характеристику рельефа своей местности;</w:t>
      </w:r>
    </w:p>
    <w:p w:rsidR="00DF2458" w:rsidRPr="00DF2458" w:rsidRDefault="00DF2458" w:rsidP="00DF2458">
      <w:pPr>
        <w:tabs>
          <w:tab w:val="left" w:pos="1393"/>
        </w:tabs>
        <w:spacing w:after="0" w:line="240" w:lineRule="auto"/>
        <w:ind w:right="1020"/>
        <w:jc w:val="both"/>
        <w:rPr>
          <w:rFonts w:ascii="Symbol" w:eastAsia="Symbol" w:hAnsi="Symbol" w:cs="Symbol"/>
          <w:sz w:val="28"/>
          <w:szCs w:val="28"/>
        </w:rPr>
      </w:pPr>
      <w:r w:rsidRPr="00DF2458">
        <w:rPr>
          <w:rFonts w:ascii="Symbol" w:eastAsia="Symbol" w:hAnsi="Symbol" w:cs="Symbol"/>
          <w:sz w:val="28"/>
          <w:szCs w:val="28"/>
        </w:rPr>
        <w:t></w:t>
      </w:r>
      <w:r w:rsidRPr="00DF2458">
        <w:rPr>
          <w:rFonts w:ascii="Symbol" w:eastAsia="Symbol" w:hAnsi="Symbol" w:cs="Symbol"/>
          <w:sz w:val="28"/>
          <w:szCs w:val="28"/>
        </w:rPr>
        <w:t></w:t>
      </w:r>
      <w:r w:rsidRPr="00DF2458">
        <w:rPr>
          <w:rFonts w:ascii="Times New Roman" w:eastAsia="Times New Roman" w:hAnsi="Times New Roman" w:cs="Times New Roman"/>
          <w:sz w:val="28"/>
          <w:szCs w:val="28"/>
        </w:rPr>
        <w:t>уметь выделять в записках путешественников географические особенности территории</w:t>
      </w:r>
      <w:r w:rsidRPr="00DF2458">
        <w:rPr>
          <w:rFonts w:ascii="Symbol" w:eastAsia="Symbol" w:hAnsi="Symbol" w:cs="Symbol"/>
          <w:sz w:val="28"/>
          <w:szCs w:val="28"/>
        </w:rPr>
        <w:t></w:t>
      </w:r>
      <w:r w:rsidRPr="00DF2458">
        <w:rPr>
          <w:rFonts w:ascii="Times New Roman" w:eastAsia="Times New Roman" w:hAnsi="Times New Roman" w:cs="Times New Roman"/>
          <w:sz w:val="28"/>
          <w:szCs w:val="28"/>
        </w:rPr>
        <w:t>приводить примеры современных видов связи, применять</w:t>
      </w:r>
      <w:r w:rsidRPr="00DF2458">
        <w:rPr>
          <w:rFonts w:ascii="Symbol" w:eastAsia="Symbol" w:hAnsi="Symbol" w:cs="Symbol"/>
          <w:sz w:val="28"/>
          <w:szCs w:val="28"/>
        </w:rPr>
        <w:t></w:t>
      </w:r>
      <w:r w:rsidRPr="00DF2458">
        <w:rPr>
          <w:rFonts w:ascii="Times New Roman" w:eastAsia="Times New Roman" w:hAnsi="Times New Roman" w:cs="Times New Roman"/>
          <w:sz w:val="28"/>
          <w:szCs w:val="28"/>
        </w:rPr>
        <w:t>современные виды связи для решения учебных и практических задач по географии;</w:t>
      </w:r>
    </w:p>
    <w:p w:rsidR="00DF2458" w:rsidRPr="00DF2458" w:rsidRDefault="00DF2458" w:rsidP="00DF2458">
      <w:pPr>
        <w:tabs>
          <w:tab w:val="left" w:pos="1400"/>
        </w:tabs>
        <w:spacing w:after="0" w:line="240" w:lineRule="auto"/>
        <w:jc w:val="both"/>
        <w:rPr>
          <w:rFonts w:ascii="Symbol" w:eastAsia="Symbol" w:hAnsi="Symbol" w:cs="Symbol"/>
          <w:sz w:val="28"/>
          <w:szCs w:val="28"/>
        </w:rPr>
      </w:pPr>
      <w:r w:rsidRPr="00DF2458">
        <w:rPr>
          <w:sz w:val="28"/>
          <w:szCs w:val="28"/>
        </w:rPr>
        <w:t xml:space="preserve">- </w:t>
      </w:r>
      <w:r w:rsidRPr="00DF2458">
        <w:rPr>
          <w:rFonts w:ascii="Times New Roman" w:eastAsia="Times New Roman" w:hAnsi="Times New Roman" w:cs="Times New Roman"/>
          <w:sz w:val="28"/>
          <w:szCs w:val="28"/>
        </w:rPr>
        <w:t>оценивать место и роль России в мировом хозяйстве.</w:t>
      </w:r>
    </w:p>
    <w:p w:rsidR="00DF2458" w:rsidRDefault="00DF2458" w:rsidP="00DF2458">
      <w:pPr>
        <w:rPr>
          <w:sz w:val="20"/>
          <w:szCs w:val="20"/>
        </w:rPr>
      </w:pPr>
      <w:r>
        <w:rPr>
          <w:rFonts w:ascii="Times New Roman" w:eastAsia="Times New Roman" w:hAnsi="Times New Roman" w:cs="Times New Roman"/>
          <w:b/>
          <w:bCs/>
          <w:sz w:val="28"/>
          <w:szCs w:val="28"/>
        </w:rPr>
        <w:t>Выпускник получит возможность научиться:</w:t>
      </w:r>
      <w:r>
        <w:rPr>
          <w:sz w:val="20"/>
          <w:szCs w:val="20"/>
        </w:rPr>
        <w:t xml:space="preserve"> </w:t>
      </w:r>
      <w:r>
        <w:rPr>
          <w:rFonts w:ascii="Times New Roman" w:eastAsia="Times New Roman" w:hAnsi="Times New Roman" w:cs="Times New Roman"/>
          <w:i/>
          <w:iCs/>
          <w:sz w:val="28"/>
          <w:szCs w:val="28"/>
        </w:rPr>
        <w:t>создавать простейшие географические карты различного содержания;</w:t>
      </w:r>
      <w:r>
        <w:rPr>
          <w:sz w:val="20"/>
          <w:szCs w:val="20"/>
        </w:rPr>
        <w:t xml:space="preserve"> </w:t>
      </w:r>
      <w:r>
        <w:rPr>
          <w:rFonts w:ascii="Times New Roman" w:eastAsia="Times New Roman" w:hAnsi="Times New Roman" w:cs="Times New Roman"/>
          <w:i/>
          <w:iCs/>
          <w:sz w:val="28"/>
          <w:szCs w:val="28"/>
        </w:rPr>
        <w:t>моделировать географические объекты и явления;</w:t>
      </w:r>
      <w:r>
        <w:rPr>
          <w:sz w:val="20"/>
          <w:szCs w:val="20"/>
        </w:rPr>
        <w:t xml:space="preserve"> </w:t>
      </w:r>
      <w:r>
        <w:rPr>
          <w:rFonts w:ascii="Times New Roman" w:eastAsia="Times New Roman" w:hAnsi="Times New Roman" w:cs="Times New Roman"/>
          <w:i/>
          <w:iCs/>
          <w:sz w:val="28"/>
          <w:szCs w:val="28"/>
        </w:rPr>
        <w:t>работать с записками, отчетами, дневниками путешественников как источниками географической информации;</w:t>
      </w:r>
      <w:r>
        <w:rPr>
          <w:sz w:val="20"/>
          <w:szCs w:val="20"/>
        </w:rPr>
        <w:t xml:space="preserve"> </w:t>
      </w:r>
      <w:r>
        <w:rPr>
          <w:rFonts w:ascii="Times New Roman" w:eastAsia="Times New Roman" w:hAnsi="Times New Roman" w:cs="Times New Roman"/>
          <w:i/>
          <w:iCs/>
          <w:sz w:val="28"/>
          <w:szCs w:val="28"/>
        </w:rPr>
        <w:t>подготавливать сообщения</w:t>
      </w:r>
      <w:r>
        <w:rPr>
          <w:sz w:val="20"/>
          <w:szCs w:val="20"/>
        </w:rPr>
        <w:tab/>
      </w:r>
      <w:r>
        <w:rPr>
          <w:rFonts w:ascii="Times New Roman" w:eastAsia="Times New Roman" w:hAnsi="Times New Roman" w:cs="Times New Roman"/>
          <w:i/>
          <w:iCs/>
          <w:sz w:val="27"/>
          <w:szCs w:val="27"/>
        </w:rPr>
        <w:t>(презентации) о выдающихся</w:t>
      </w:r>
      <w:r>
        <w:rPr>
          <w:sz w:val="20"/>
          <w:szCs w:val="20"/>
        </w:rPr>
        <w:t xml:space="preserve"> </w:t>
      </w:r>
      <w:r>
        <w:rPr>
          <w:rFonts w:ascii="Times New Roman" w:eastAsia="Times New Roman" w:hAnsi="Times New Roman" w:cs="Times New Roman"/>
          <w:i/>
          <w:iCs/>
          <w:sz w:val="28"/>
          <w:szCs w:val="28"/>
        </w:rPr>
        <w:t>путешественниках, о современных исследованиях Земли;</w:t>
      </w:r>
      <w:r>
        <w:rPr>
          <w:sz w:val="20"/>
          <w:szCs w:val="20"/>
        </w:rPr>
        <w:t xml:space="preserve"> </w:t>
      </w:r>
      <w:r>
        <w:rPr>
          <w:rFonts w:ascii="Times New Roman" w:eastAsia="Times New Roman" w:hAnsi="Times New Roman" w:cs="Times New Roman"/>
          <w:i/>
          <w:iCs/>
          <w:sz w:val="28"/>
          <w:szCs w:val="28"/>
        </w:rPr>
        <w:t>ориентироваться на местности: в мегаполисе и в природе;</w:t>
      </w:r>
      <w:r>
        <w:rPr>
          <w:sz w:val="20"/>
          <w:szCs w:val="20"/>
        </w:rPr>
        <w:t xml:space="preserve"> </w:t>
      </w:r>
      <w:r>
        <w:rPr>
          <w:rFonts w:ascii="Times New Roman" w:eastAsia="Times New Roman" w:hAnsi="Times New Roman" w:cs="Times New Roman"/>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w:t>
      </w:r>
      <w:r>
        <w:rPr>
          <w:sz w:val="20"/>
          <w:szCs w:val="20"/>
        </w:rPr>
        <w:t xml:space="preserve"> </w:t>
      </w:r>
      <w:r>
        <w:rPr>
          <w:rFonts w:ascii="Times New Roman" w:eastAsia="Times New Roman" w:hAnsi="Times New Roman" w:cs="Times New Roman"/>
          <w:i/>
          <w:iCs/>
          <w:sz w:val="28"/>
          <w:szCs w:val="28"/>
        </w:rPr>
        <w:t>окружающей среде;</w:t>
      </w:r>
      <w:r>
        <w:rPr>
          <w:sz w:val="20"/>
          <w:szCs w:val="20"/>
        </w:rPr>
        <w:t xml:space="preserve"> </w:t>
      </w:r>
      <w:r>
        <w:rPr>
          <w:rFonts w:ascii="Times New Roman" w:eastAsia="Times New Roman" w:hAnsi="Times New Roman" w:cs="Times New Roman"/>
          <w:i/>
          <w:iCs/>
          <w:sz w:val="27"/>
          <w:szCs w:val="27"/>
        </w:rPr>
        <w:t xml:space="preserve">приводить примеры, показывающие роль географической науки в решении социально -экономических и геоэкологических проблем </w:t>
      </w:r>
      <w:r>
        <w:rPr>
          <w:rFonts w:ascii="Times New Roman" w:eastAsia="Times New Roman" w:hAnsi="Times New Roman" w:cs="Times New Roman"/>
          <w:i/>
          <w:iCs/>
          <w:sz w:val="27"/>
          <w:szCs w:val="27"/>
        </w:rPr>
        <w:lastRenderedPageBreak/>
        <w:t>человечества;</w:t>
      </w:r>
      <w:r>
        <w:rPr>
          <w:sz w:val="20"/>
          <w:szCs w:val="20"/>
        </w:rPr>
        <w:t xml:space="preserve"> </w:t>
      </w:r>
      <w:r>
        <w:rPr>
          <w:rFonts w:ascii="Times New Roman" w:eastAsia="Times New Roman" w:hAnsi="Times New Roman" w:cs="Times New Roman"/>
          <w:i/>
          <w:iCs/>
          <w:sz w:val="28"/>
          <w:szCs w:val="28"/>
        </w:rPr>
        <w:t>примеры практического использования географических знаний в различных областях деятельности;</w:t>
      </w:r>
    </w:p>
    <w:p w:rsidR="00DF2458" w:rsidRPr="00DF2458" w:rsidRDefault="00DF2458" w:rsidP="00DF2458">
      <w:pPr>
        <w:tabs>
          <w:tab w:val="left" w:pos="1393"/>
        </w:tabs>
        <w:spacing w:after="0" w:line="357" w:lineRule="auto"/>
        <w:ind w:right="20"/>
        <w:rPr>
          <w:rFonts w:ascii="Symbol" w:eastAsia="Symbol" w:hAnsi="Symbol" w:cs="Symbol"/>
          <w:sz w:val="28"/>
          <w:szCs w:val="28"/>
        </w:rPr>
        <w:sectPr w:rsidR="00DF2458" w:rsidRPr="00DF2458" w:rsidSect="00DF2458">
          <w:type w:val="continuous"/>
          <w:pgSz w:w="11900" w:h="16840"/>
          <w:pgMar w:top="1122" w:right="560" w:bottom="346" w:left="1440" w:header="0" w:footer="0" w:gutter="0"/>
          <w:cols w:space="720" w:equalWidth="0">
            <w:col w:w="9900"/>
          </w:cols>
        </w:sectPr>
      </w:pPr>
      <w:r>
        <w:rPr>
          <w:rFonts w:ascii="Times New Roman" w:eastAsia="Times New Roman" w:hAnsi="Times New Roman" w:cs="Times New Roman"/>
          <w:i/>
          <w:iCs/>
          <w:sz w:val="28"/>
          <w:szCs w:val="28"/>
        </w:rPr>
        <w:t>воспринимать и критически оценивать информацию географического содержания в научно -популярной литературе и средствах массовой информации;</w:t>
      </w:r>
      <w:r>
        <w:rPr>
          <w:rFonts w:ascii="Symbol" w:eastAsia="Symbol" w:hAnsi="Symbol" w:cs="Symbol"/>
          <w:sz w:val="28"/>
          <w:szCs w:val="28"/>
        </w:rPr>
        <w:t></w:t>
      </w:r>
      <w:r>
        <w:rPr>
          <w:rFonts w:ascii="Times New Roman" w:eastAsia="Times New Roman" w:hAnsi="Times New Roman" w:cs="Times New Roman"/>
          <w:i/>
          <w:iCs/>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r>
        <w:rPr>
          <w:rFonts w:ascii="Symbol" w:eastAsia="Symbol" w:hAnsi="Symbol" w:cs="Symbol"/>
          <w:sz w:val="28"/>
          <w:szCs w:val="28"/>
        </w:rPr>
        <w:t></w:t>
      </w:r>
      <w:r>
        <w:rPr>
          <w:rFonts w:ascii="Times New Roman" w:eastAsia="Times New Roman" w:hAnsi="Times New Roman" w:cs="Times New Roman"/>
          <w:i/>
          <w:iCs/>
          <w:sz w:val="28"/>
          <w:szCs w:val="28"/>
        </w:rPr>
        <w:t>сопоставлять существующие в науке точки зрения о причинах происходящих глобальных изменений климата;</w:t>
      </w:r>
      <w:r>
        <w:rPr>
          <w:rFonts w:ascii="Symbol" w:eastAsia="Symbol" w:hAnsi="Symbol" w:cs="Symbol"/>
          <w:sz w:val="28"/>
          <w:szCs w:val="28"/>
        </w:rPr>
        <w:t></w:t>
      </w:r>
      <w:r>
        <w:rPr>
          <w:rFonts w:ascii="Times New Roman" w:eastAsia="Times New Roman" w:hAnsi="Times New Roman" w:cs="Times New Roman"/>
          <w:i/>
          <w:iCs/>
          <w:sz w:val="28"/>
          <w:szCs w:val="28"/>
        </w:rPr>
        <w:t>оценивать положительные и негативные последствия глобальных изменений климата для отдельных регионов и стран;  объяснять закономерности размещения</w:t>
      </w:r>
      <w:r>
        <w:rPr>
          <w:sz w:val="20"/>
          <w:szCs w:val="20"/>
        </w:rPr>
        <w:t xml:space="preserve"> </w:t>
      </w:r>
      <w:r>
        <w:rPr>
          <w:rFonts w:ascii="Times New Roman" w:eastAsia="Times New Roman" w:hAnsi="Times New Roman" w:cs="Times New Roman"/>
          <w:i/>
          <w:iCs/>
          <w:sz w:val="28"/>
          <w:szCs w:val="28"/>
        </w:rPr>
        <w:t>населения и хозяйства</w:t>
      </w:r>
      <w:r>
        <w:rPr>
          <w:rFonts w:ascii="Symbol" w:eastAsia="Symbol" w:hAnsi="Symbol" w:cs="Symbol"/>
          <w:sz w:val="28"/>
          <w:szCs w:val="28"/>
        </w:rPr>
        <w:t></w:t>
      </w:r>
      <w:r>
        <w:rPr>
          <w:rFonts w:ascii="Times New Roman" w:eastAsia="Times New Roman" w:hAnsi="Times New Roman" w:cs="Times New Roman"/>
          <w:i/>
          <w:iCs/>
          <w:sz w:val="28"/>
          <w:szCs w:val="28"/>
        </w:rPr>
        <w:t>отдельных территорий в связи с природными и социально -экономическими факторами;</w:t>
      </w:r>
      <w:r>
        <w:rPr>
          <w:rFonts w:ascii="Symbol" w:eastAsia="Symbol" w:hAnsi="Symbol" w:cs="Symbol"/>
          <w:sz w:val="28"/>
          <w:szCs w:val="28"/>
        </w:rPr>
        <w:t></w:t>
      </w:r>
      <w:r>
        <w:rPr>
          <w:rFonts w:ascii="Times New Roman" w:eastAsia="Times New Roman" w:hAnsi="Times New Roman" w:cs="Times New Roman"/>
          <w:i/>
          <w:iCs/>
          <w:sz w:val="28"/>
          <w:szCs w:val="28"/>
        </w:rPr>
        <w:t>оценивать возможные в будущем изменения географического положения России, обусловленные мировыми геодемографическими,</w:t>
      </w:r>
      <w:r>
        <w:rPr>
          <w:rFonts w:ascii="Symbol" w:eastAsia="Symbol" w:hAnsi="Symbol" w:cs="Symbol"/>
          <w:sz w:val="28"/>
          <w:szCs w:val="28"/>
        </w:rPr>
        <w:t></w:t>
      </w:r>
      <w:r>
        <w:rPr>
          <w:rFonts w:ascii="Times New Roman" w:eastAsia="Times New Roman" w:hAnsi="Times New Roman" w:cs="Times New Roman"/>
          <w:i/>
          <w:iCs/>
          <w:sz w:val="28"/>
          <w:szCs w:val="28"/>
        </w:rPr>
        <w:t>геополитическими и геоэкономическими изменениями, а также развитием глобальной коммуникационной системы;</w:t>
      </w:r>
      <w:r>
        <w:rPr>
          <w:rFonts w:ascii="Symbol" w:eastAsia="Symbol" w:hAnsi="Symbol" w:cs="Symbol"/>
          <w:sz w:val="28"/>
          <w:szCs w:val="28"/>
        </w:rPr>
        <w:t></w:t>
      </w:r>
      <w:r>
        <w:rPr>
          <w:rFonts w:ascii="Times New Roman" w:eastAsia="Times New Roman" w:hAnsi="Times New Roman" w:cs="Times New Roman"/>
          <w:i/>
          <w:iCs/>
          <w:sz w:val="28"/>
          <w:szCs w:val="28"/>
        </w:rPr>
        <w:t>давать оценку и приводить примеры изменения значения границ во времени, оценивать границы с точки зрения их доступности; делать прогнозы трансформации географических систем и комплексов в результате изменения их компонентов;</w:t>
      </w:r>
      <w:r>
        <w:rPr>
          <w:rFonts w:ascii="Symbol" w:eastAsia="Symbol" w:hAnsi="Symbol" w:cs="Symbol"/>
          <w:sz w:val="28"/>
          <w:szCs w:val="28"/>
        </w:rPr>
        <w:t></w:t>
      </w:r>
      <w:r>
        <w:rPr>
          <w:rFonts w:ascii="Times New Roman" w:eastAsia="Times New Roman" w:hAnsi="Times New Roman" w:cs="Times New Roman"/>
          <w:i/>
          <w:iCs/>
          <w:sz w:val="28"/>
          <w:szCs w:val="28"/>
        </w:rPr>
        <w:t>наносить на контурные карты основные формы рельефа;</w:t>
      </w:r>
      <w:r>
        <w:rPr>
          <w:rFonts w:ascii="Symbol" w:eastAsia="Symbol" w:hAnsi="Symbol" w:cs="Symbol"/>
          <w:sz w:val="28"/>
          <w:szCs w:val="28"/>
        </w:rPr>
        <w:t></w:t>
      </w:r>
      <w:r>
        <w:rPr>
          <w:rFonts w:ascii="Times New Roman" w:eastAsia="Times New Roman" w:hAnsi="Times New Roman" w:cs="Times New Roman"/>
          <w:i/>
          <w:iCs/>
          <w:sz w:val="28"/>
          <w:szCs w:val="28"/>
        </w:rPr>
        <w:t>давать характеристику климата своей области (края, республики);</w:t>
      </w:r>
      <w:r>
        <w:rPr>
          <w:rFonts w:ascii="Symbol" w:eastAsia="Symbol" w:hAnsi="Symbol" w:cs="Symbol"/>
          <w:sz w:val="28"/>
          <w:szCs w:val="28"/>
        </w:rPr>
        <w:t></w:t>
      </w:r>
      <w:r>
        <w:rPr>
          <w:rFonts w:ascii="Times New Roman" w:eastAsia="Times New Roman" w:hAnsi="Times New Roman" w:cs="Times New Roman"/>
          <w:i/>
          <w:iCs/>
          <w:sz w:val="28"/>
          <w:szCs w:val="28"/>
        </w:rPr>
        <w:t>показывать на карте артезианские бассейны и области распространения многолетней мерзлоты;</w:t>
      </w:r>
      <w:r>
        <w:rPr>
          <w:rFonts w:ascii="Symbol" w:eastAsia="Symbol" w:hAnsi="Symbol" w:cs="Symbol"/>
          <w:sz w:val="28"/>
          <w:szCs w:val="28"/>
        </w:rPr>
        <w:t></w:t>
      </w:r>
      <w:r>
        <w:rPr>
          <w:rFonts w:ascii="Times New Roman" w:eastAsia="Times New Roman" w:hAnsi="Times New Roman" w:cs="Times New Roman"/>
          <w:i/>
          <w:iCs/>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r>
        <w:rPr>
          <w:rFonts w:ascii="Symbol" w:eastAsia="Symbol" w:hAnsi="Symbol" w:cs="Symbol"/>
          <w:sz w:val="28"/>
          <w:szCs w:val="28"/>
        </w:rPr>
        <w:t></w:t>
      </w:r>
      <w:r>
        <w:rPr>
          <w:rFonts w:ascii="Times New Roman" w:eastAsia="Times New Roman" w:hAnsi="Times New Roman" w:cs="Times New Roman"/>
          <w:i/>
          <w:iCs/>
          <w:sz w:val="28"/>
          <w:szCs w:val="28"/>
        </w:rPr>
        <w:t>оценивать ситуацию на рынке труда и ее динамику;</w:t>
      </w:r>
      <w:r>
        <w:rPr>
          <w:rFonts w:ascii="Symbol" w:eastAsia="Symbol" w:hAnsi="Symbol" w:cs="Symbol"/>
          <w:sz w:val="28"/>
          <w:szCs w:val="28"/>
        </w:rPr>
        <w:t></w:t>
      </w:r>
      <w:r>
        <w:rPr>
          <w:rFonts w:ascii="Times New Roman" w:eastAsia="Times New Roman" w:hAnsi="Times New Roman" w:cs="Times New Roman"/>
          <w:i/>
          <w:iCs/>
          <w:sz w:val="28"/>
          <w:szCs w:val="28"/>
        </w:rPr>
        <w:t>объяснять различия в обеспеченности трудовыми ресурсами</w:t>
      </w:r>
      <w:r>
        <w:rPr>
          <w:rFonts w:ascii="Symbol" w:eastAsia="Symbol" w:hAnsi="Symbol" w:cs="Symbol"/>
          <w:sz w:val="28"/>
          <w:szCs w:val="28"/>
        </w:rPr>
        <w:t></w:t>
      </w:r>
      <w:r>
        <w:rPr>
          <w:rFonts w:ascii="Times New Roman" w:eastAsia="Times New Roman" w:hAnsi="Times New Roman" w:cs="Times New Roman"/>
          <w:i/>
          <w:iCs/>
          <w:sz w:val="28"/>
          <w:szCs w:val="28"/>
        </w:rPr>
        <w:t>отдельных регионов России</w:t>
      </w: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i/>
          <w:iCs/>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r>
        <w:rPr>
          <w:rFonts w:ascii="Symbol" w:eastAsia="Symbol" w:hAnsi="Symbol" w:cs="Symbol"/>
          <w:sz w:val="28"/>
          <w:szCs w:val="28"/>
        </w:rPr>
        <w:t></w:t>
      </w:r>
      <w:r>
        <w:rPr>
          <w:rFonts w:ascii="Times New Roman" w:eastAsia="Times New Roman" w:hAnsi="Times New Roman" w:cs="Times New Roman"/>
          <w:i/>
          <w:iCs/>
          <w:sz w:val="28"/>
          <w:szCs w:val="28"/>
        </w:rPr>
        <w:t>обосновывать возможные пути решения проблем развития хозяйства России;</w:t>
      </w:r>
      <w:r>
        <w:rPr>
          <w:rFonts w:ascii="Symbol" w:eastAsia="Symbol" w:hAnsi="Symbol" w:cs="Symbol"/>
          <w:sz w:val="28"/>
          <w:szCs w:val="28"/>
        </w:rPr>
        <w:t></w:t>
      </w:r>
      <w:r>
        <w:rPr>
          <w:rFonts w:ascii="Times New Roman" w:eastAsia="Times New Roman" w:hAnsi="Times New Roman" w:cs="Times New Roman"/>
          <w:i/>
          <w:iCs/>
          <w:sz w:val="28"/>
          <w:szCs w:val="28"/>
        </w:rPr>
        <w:t>выбирать критерии для сравнения, сопоставления, места страны в мировой экономике;</w:t>
      </w:r>
      <w:r>
        <w:rPr>
          <w:rFonts w:ascii="Symbol" w:eastAsia="Symbol" w:hAnsi="Symbol" w:cs="Symbol"/>
          <w:sz w:val="28"/>
          <w:szCs w:val="28"/>
        </w:rPr>
        <w:t></w:t>
      </w:r>
      <w:r>
        <w:rPr>
          <w:rFonts w:ascii="Times New Roman" w:eastAsia="Times New Roman" w:hAnsi="Times New Roman" w:cs="Times New Roman"/>
          <w:i/>
          <w:iCs/>
          <w:sz w:val="28"/>
          <w:szCs w:val="28"/>
        </w:rPr>
        <w:t xml:space="preserve">объяснять возможности России в решении </w:t>
      </w:r>
      <w:r>
        <w:rPr>
          <w:rFonts w:ascii="Times New Roman" w:eastAsia="Times New Roman" w:hAnsi="Times New Roman" w:cs="Times New Roman"/>
          <w:i/>
          <w:iCs/>
          <w:sz w:val="28"/>
          <w:szCs w:val="28"/>
        </w:rPr>
        <w:lastRenderedPageBreak/>
        <w:t>современных глобальных проблем человечества;</w:t>
      </w:r>
      <w:r>
        <w:rPr>
          <w:rFonts w:ascii="Symbol" w:eastAsia="Symbol" w:hAnsi="Symbol" w:cs="Symbol"/>
          <w:sz w:val="28"/>
          <w:szCs w:val="28"/>
        </w:rPr>
        <w:t></w:t>
      </w:r>
      <w:r>
        <w:rPr>
          <w:rFonts w:ascii="Times New Roman" w:eastAsia="Times New Roman" w:hAnsi="Times New Roman" w:cs="Times New Roman"/>
          <w:i/>
          <w:iCs/>
          <w:sz w:val="28"/>
          <w:szCs w:val="28"/>
        </w:rPr>
        <w:t>оценивать социально -экономическое положение и перспективы развития России</w:t>
      </w:r>
    </w:p>
    <w:p w:rsidR="00DF2458" w:rsidRDefault="00DF2458" w:rsidP="00DF2458">
      <w:pPr>
        <w:sectPr w:rsidR="00DF2458" w:rsidSect="00DF2458">
          <w:type w:val="continuous"/>
          <w:pgSz w:w="11900" w:h="16840"/>
          <w:pgMar w:top="1128" w:right="580" w:bottom="346" w:left="1440" w:header="0" w:footer="0" w:gutter="0"/>
          <w:cols w:space="720" w:equalWidth="0">
            <w:col w:w="9880"/>
          </w:cols>
        </w:sectPr>
      </w:pPr>
    </w:p>
    <w:p w:rsidR="00DF2458" w:rsidRDefault="00DF2458" w:rsidP="00DF2458">
      <w:pPr>
        <w:sectPr w:rsidR="00DF2458">
          <w:type w:val="continuous"/>
          <w:pgSz w:w="11900" w:h="16840"/>
          <w:pgMar w:top="1128" w:right="580" w:bottom="346" w:left="1440" w:header="0" w:footer="0" w:gutter="0"/>
          <w:cols w:space="720" w:equalWidth="0">
            <w:col w:w="9880"/>
          </w:cols>
        </w:sectPr>
      </w:pPr>
    </w:p>
    <w:p w:rsidR="00DF2458" w:rsidRDefault="00DF2458" w:rsidP="00DF2458">
      <w:pPr>
        <w:sectPr w:rsidR="00DF2458">
          <w:type w:val="continuous"/>
          <w:pgSz w:w="11900" w:h="16840"/>
          <w:pgMar w:top="1122" w:right="560" w:bottom="346" w:left="1440" w:header="0" w:footer="0" w:gutter="0"/>
          <w:cols w:space="720" w:equalWidth="0">
            <w:col w:w="9900"/>
          </w:cols>
        </w:sectPr>
      </w:pPr>
    </w:p>
    <w:p w:rsidR="00DF2458" w:rsidRDefault="00DF2458" w:rsidP="00123A26">
      <w:pPr>
        <w:spacing w:line="240" w:lineRule="auto"/>
        <w:jc w:val="both"/>
        <w:rPr>
          <w:sz w:val="20"/>
          <w:szCs w:val="20"/>
        </w:rPr>
      </w:pPr>
      <w:r>
        <w:rPr>
          <w:rFonts w:ascii="Times New Roman" w:eastAsia="Times New Roman" w:hAnsi="Times New Roman" w:cs="Times New Roman"/>
          <w:b/>
          <w:bCs/>
          <w:sz w:val="28"/>
          <w:szCs w:val="28"/>
        </w:rPr>
        <w:lastRenderedPageBreak/>
        <w:t>1.2.5.8. Математика</w:t>
      </w:r>
    </w:p>
    <w:p w:rsidR="00DF2458" w:rsidRDefault="00DF2458" w:rsidP="00123A26">
      <w:pPr>
        <w:spacing w:line="240" w:lineRule="auto"/>
        <w:ind w:right="80"/>
        <w:jc w:val="both"/>
        <w:rPr>
          <w:sz w:val="20"/>
          <w:szCs w:val="20"/>
        </w:rPr>
      </w:pPr>
      <w:r>
        <w:rPr>
          <w:rFonts w:ascii="Times New Roman" w:eastAsia="Times New Roman" w:hAnsi="Times New Roman" w:cs="Times New Roman"/>
          <w:b/>
          <w:bCs/>
          <w:sz w:val="28"/>
          <w:szCs w:val="28"/>
        </w:rPr>
        <w:t>Выпускник научится в 5 -6 классах (для использования в повседневной жизни и обеспечения возможности успешного продолжения образования на базовом уровне)</w:t>
      </w:r>
    </w:p>
    <w:p w:rsidR="00DF2458" w:rsidRDefault="00DF2458" w:rsidP="00123A26">
      <w:pPr>
        <w:spacing w:line="240" w:lineRule="auto"/>
        <w:ind w:right="80"/>
        <w:jc w:val="both"/>
        <w:rPr>
          <w:sz w:val="20"/>
          <w:szCs w:val="20"/>
        </w:rPr>
      </w:pPr>
      <w:r>
        <w:rPr>
          <w:rFonts w:ascii="Times New Roman" w:eastAsia="Times New Roman" w:hAnsi="Times New Roman" w:cs="Times New Roman"/>
          <w:sz w:val="28"/>
          <w:szCs w:val="28"/>
        </w:rPr>
        <w:t>Оперировать на базовом уровне  понятиями: множество, элемент множества, подмножество, принадлежность;</w:t>
      </w:r>
    </w:p>
    <w:p w:rsidR="00DF2458" w:rsidRDefault="00DF2458" w:rsidP="00123A26">
      <w:pPr>
        <w:spacing w:line="240" w:lineRule="auto"/>
        <w:ind w:right="80"/>
        <w:jc w:val="both"/>
        <w:rPr>
          <w:sz w:val="20"/>
          <w:szCs w:val="20"/>
        </w:rPr>
      </w:pPr>
      <w:r>
        <w:rPr>
          <w:sz w:val="20"/>
          <w:szCs w:val="20"/>
        </w:rPr>
        <w:t xml:space="preserve">- </w:t>
      </w:r>
      <w:r>
        <w:rPr>
          <w:rFonts w:ascii="Times New Roman" w:eastAsia="Times New Roman" w:hAnsi="Times New Roman" w:cs="Times New Roman"/>
          <w:sz w:val="28"/>
          <w:szCs w:val="28"/>
        </w:rPr>
        <w:t>задавать множества перечислением их элементов;</w:t>
      </w:r>
    </w:p>
    <w:p w:rsidR="00DF2458" w:rsidRDefault="00DF2458" w:rsidP="00123A26">
      <w:pPr>
        <w:spacing w:line="240" w:lineRule="auto"/>
        <w:ind w:right="80"/>
        <w:jc w:val="both"/>
        <w:rPr>
          <w:sz w:val="20"/>
          <w:szCs w:val="20"/>
        </w:rPr>
      </w:pPr>
      <w:r>
        <w:rPr>
          <w:sz w:val="20"/>
          <w:szCs w:val="20"/>
        </w:rPr>
        <w:t xml:space="preserve">- </w:t>
      </w:r>
      <w:r>
        <w:rPr>
          <w:rFonts w:ascii="Times New Roman" w:eastAsia="Times New Roman" w:hAnsi="Times New Roman" w:cs="Times New Roman"/>
          <w:sz w:val="28"/>
          <w:szCs w:val="28"/>
        </w:rPr>
        <w:t>находить пересечение, объединение, подмножество в простейших ситуациях.</w:t>
      </w:r>
    </w:p>
    <w:p w:rsidR="00DF2458" w:rsidRDefault="00DF2458" w:rsidP="00123A26">
      <w:pPr>
        <w:tabs>
          <w:tab w:val="left" w:pos="139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Числа повседневной жизни и при изучении других предметов:</w:t>
      </w:r>
      <w:r w:rsidRPr="00DF2458">
        <w:rPr>
          <w:rFonts w:ascii="Times New Roman" w:eastAsia="Times New Roman" w:hAnsi="Times New Roman" w:cs="Times New Roman"/>
          <w:sz w:val="28"/>
          <w:szCs w:val="28"/>
        </w:rPr>
        <w:t xml:space="preserve"> </w:t>
      </w:r>
    </w:p>
    <w:p w:rsidR="00DF2458" w:rsidRPr="00DF2458" w:rsidRDefault="00DF2458" w:rsidP="00123A26">
      <w:pPr>
        <w:tabs>
          <w:tab w:val="left" w:pos="1393"/>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Оперировать на базовом уровне понятиями: натуральное число, целое число, обыкновенная дробь, десятичная дробь, смешанное число,</w:t>
      </w:r>
      <w:r>
        <w:rPr>
          <w:rFonts w:ascii="Symbol" w:eastAsia="Symbol" w:hAnsi="Symbol" w:cs="Symbol"/>
          <w:sz w:val="28"/>
          <w:szCs w:val="28"/>
        </w:rPr>
        <w:t></w:t>
      </w:r>
      <w:r>
        <w:rPr>
          <w:rFonts w:ascii="Times New Roman" w:eastAsia="Times New Roman" w:hAnsi="Times New Roman" w:cs="Times New Roman"/>
          <w:sz w:val="28"/>
          <w:szCs w:val="28"/>
        </w:rPr>
        <w:t>рациональное число;</w:t>
      </w:r>
    </w:p>
    <w:p w:rsidR="00DF2458" w:rsidRDefault="00DF2458" w:rsidP="00123A26">
      <w:pPr>
        <w:tabs>
          <w:tab w:val="left" w:pos="1393"/>
        </w:tabs>
        <w:spacing w:after="0" w:line="240" w:lineRule="auto"/>
        <w:ind w:right="380"/>
        <w:jc w:val="both"/>
        <w:rPr>
          <w:rFonts w:ascii="Symbol" w:eastAsia="Symbol" w:hAnsi="Symbol" w:cs="Symbol"/>
          <w:sz w:val="28"/>
          <w:szCs w:val="28"/>
        </w:rPr>
      </w:pPr>
      <w:r>
        <w:rPr>
          <w:sz w:val="20"/>
          <w:szCs w:val="20"/>
        </w:rPr>
        <w:t xml:space="preserve">- </w:t>
      </w:r>
      <w:r>
        <w:rPr>
          <w:rFonts w:ascii="Times New Roman" w:eastAsia="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rsidR="00DF2458" w:rsidRDefault="00DF2458" w:rsidP="00123A26">
      <w:pPr>
        <w:tabs>
          <w:tab w:val="left" w:pos="1393"/>
        </w:tabs>
        <w:spacing w:after="0" w:line="240" w:lineRule="auto"/>
        <w:ind w:right="18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использовать признаки делимости на 2, 5, 3, 9, 10 при выполнении вычислений и решении несложных задач;</w:t>
      </w:r>
    </w:p>
    <w:p w:rsidR="00DF2458" w:rsidRDefault="00DF2458" w:rsidP="00123A26">
      <w:pPr>
        <w:tabs>
          <w:tab w:val="left" w:pos="1400"/>
        </w:tabs>
        <w:spacing w:after="0" w:line="240" w:lineRule="auto"/>
        <w:ind w:right="1120"/>
        <w:jc w:val="both"/>
        <w:rPr>
          <w:rFonts w:ascii="Symbol" w:eastAsia="Symbol" w:hAnsi="Symbol" w:cs="Symbol"/>
          <w:sz w:val="28"/>
          <w:szCs w:val="28"/>
        </w:rPr>
      </w:pPr>
      <w:r>
        <w:rPr>
          <w:rFonts w:ascii="Times New Roman" w:eastAsia="Times New Roman" w:hAnsi="Times New Roman" w:cs="Times New Roman"/>
          <w:sz w:val="28"/>
          <w:szCs w:val="28"/>
        </w:rPr>
        <w:t>- выполнять округление рациональных чисел в соответствии с правилами;</w:t>
      </w:r>
    </w:p>
    <w:p w:rsidR="00DF2458" w:rsidRDefault="00DF2458" w:rsidP="00123A26">
      <w:pPr>
        <w:tabs>
          <w:tab w:val="left" w:pos="1400"/>
        </w:tabs>
        <w:spacing w:after="0" w:line="240" w:lineRule="auto"/>
        <w:ind w:right="112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сравнивать рациональные числа</w:t>
      </w:r>
      <w:r>
        <w:rPr>
          <w:rFonts w:ascii="Times New Roman" w:eastAsia="Times New Roman" w:hAnsi="Times New Roman" w:cs="Times New Roman"/>
          <w:b/>
          <w:bCs/>
          <w:sz w:val="28"/>
          <w:szCs w:val="28"/>
        </w:rPr>
        <w:t>;</w:t>
      </w:r>
    </w:p>
    <w:p w:rsidR="00DF2458" w:rsidRDefault="00DF2458" w:rsidP="00123A26">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оценивать результаты вычислений при решении практических задач;</w:t>
      </w:r>
    </w:p>
    <w:p w:rsidR="00DF2458" w:rsidRDefault="00DF2458" w:rsidP="00123A26">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выполнять сравнение чисел в реальных ситуациях;</w:t>
      </w:r>
    </w:p>
    <w:p w:rsidR="00DF2458" w:rsidRDefault="00DF2458" w:rsidP="00123A26">
      <w:pPr>
        <w:tabs>
          <w:tab w:val="left" w:pos="1393"/>
        </w:tabs>
        <w:spacing w:after="0" w:line="240" w:lineRule="auto"/>
        <w:ind w:right="26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rsidR="00DF2458" w:rsidRDefault="00DF2458" w:rsidP="00123A26">
      <w:pPr>
        <w:spacing w:line="240" w:lineRule="auto"/>
        <w:jc w:val="both"/>
        <w:rPr>
          <w:sz w:val="20"/>
          <w:szCs w:val="20"/>
        </w:rPr>
      </w:pPr>
      <w:r>
        <w:rPr>
          <w:rFonts w:ascii="Times New Roman" w:eastAsia="Times New Roman" w:hAnsi="Times New Roman" w:cs="Times New Roman"/>
          <w:b/>
          <w:bCs/>
          <w:sz w:val="28"/>
          <w:szCs w:val="28"/>
        </w:rPr>
        <w:t>Статистика и теория вероятностей</w:t>
      </w:r>
    </w:p>
    <w:p w:rsidR="00DF2458" w:rsidRPr="00DF2458" w:rsidRDefault="00DF2458" w:rsidP="00123A26">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Представлять данные в виде таблиц, диаграмм,</w:t>
      </w:r>
      <w:r>
        <w:rPr>
          <w:sz w:val="20"/>
          <w:szCs w:val="20"/>
        </w:rPr>
        <w:t xml:space="preserve"> </w:t>
      </w:r>
      <w:r>
        <w:rPr>
          <w:rFonts w:ascii="Times New Roman" w:eastAsia="Times New Roman" w:hAnsi="Times New Roman" w:cs="Times New Roman"/>
          <w:sz w:val="28"/>
          <w:szCs w:val="28"/>
        </w:rPr>
        <w:t>читать информацию, представленную в виде таблицы, диаграммы.</w:t>
      </w:r>
    </w:p>
    <w:p w:rsidR="00123A26" w:rsidRDefault="00DF2458" w:rsidP="00123A26">
      <w:pPr>
        <w:spacing w:line="240" w:lineRule="auto"/>
        <w:jc w:val="both"/>
        <w:rPr>
          <w:sz w:val="20"/>
          <w:szCs w:val="20"/>
        </w:rPr>
      </w:pPr>
      <w:r>
        <w:rPr>
          <w:rFonts w:ascii="Times New Roman" w:eastAsia="Times New Roman" w:hAnsi="Times New Roman" w:cs="Times New Roman"/>
          <w:b/>
          <w:bCs/>
          <w:sz w:val="28"/>
          <w:szCs w:val="28"/>
        </w:rPr>
        <w:t>Текстовые задачи</w:t>
      </w:r>
    </w:p>
    <w:p w:rsidR="00DF2458" w:rsidRPr="00123A26" w:rsidRDefault="00123A26" w:rsidP="00123A26">
      <w:pPr>
        <w:spacing w:line="240" w:lineRule="auto"/>
        <w:jc w:val="both"/>
        <w:rPr>
          <w:sz w:val="20"/>
          <w:szCs w:val="20"/>
        </w:rPr>
      </w:pPr>
      <w:r>
        <w:rPr>
          <w:rFonts w:ascii="Times New Roman" w:eastAsia="Times New Roman" w:hAnsi="Times New Roman" w:cs="Times New Roman"/>
          <w:sz w:val="28"/>
          <w:szCs w:val="28"/>
        </w:rPr>
        <w:t>- р</w:t>
      </w:r>
      <w:r w:rsidR="00DF2458">
        <w:rPr>
          <w:rFonts w:ascii="Times New Roman" w:eastAsia="Times New Roman" w:hAnsi="Times New Roman" w:cs="Times New Roman"/>
          <w:sz w:val="28"/>
          <w:szCs w:val="28"/>
        </w:rPr>
        <w:t>ешать несложные сюжетные задачи разных типов на все арифметические действия;</w:t>
      </w:r>
    </w:p>
    <w:p w:rsidR="00123A26" w:rsidRDefault="00123A26" w:rsidP="00123A26">
      <w:pPr>
        <w:tabs>
          <w:tab w:val="left" w:pos="5700"/>
        </w:tabs>
        <w:spacing w:line="240" w:lineRule="auto"/>
        <w:jc w:val="both"/>
        <w:rPr>
          <w:sz w:val="20"/>
          <w:szCs w:val="20"/>
        </w:rPr>
      </w:pPr>
      <w:r>
        <w:rPr>
          <w:rFonts w:ascii="Times New Roman" w:eastAsia="Times New Roman" w:hAnsi="Times New Roman" w:cs="Times New Roman"/>
          <w:sz w:val="28"/>
          <w:szCs w:val="28"/>
        </w:rPr>
        <w:t xml:space="preserve">- строить модель условия задачи (в </w:t>
      </w:r>
      <w:r w:rsidR="00DF2458">
        <w:rPr>
          <w:rFonts w:ascii="Times New Roman" w:eastAsia="Times New Roman" w:hAnsi="Times New Roman" w:cs="Times New Roman"/>
          <w:sz w:val="28"/>
          <w:szCs w:val="28"/>
        </w:rPr>
        <w:t>виде таблицы, схемы, рисунка), в</w:t>
      </w:r>
      <w:r>
        <w:rPr>
          <w:sz w:val="20"/>
          <w:szCs w:val="20"/>
        </w:rPr>
        <w:t xml:space="preserve"> </w:t>
      </w:r>
      <w:r w:rsidR="00DF2458">
        <w:rPr>
          <w:rFonts w:ascii="Times New Roman" w:eastAsia="Times New Roman" w:hAnsi="Times New Roman" w:cs="Times New Roman"/>
          <w:sz w:val="28"/>
          <w:szCs w:val="28"/>
        </w:rPr>
        <w:t>которой даны значения двух из трех взаимосвязанных величин, с целью</w:t>
      </w:r>
      <w:r>
        <w:rPr>
          <w:sz w:val="20"/>
          <w:szCs w:val="20"/>
        </w:rPr>
        <w:t xml:space="preserve"> </w:t>
      </w:r>
      <w:r w:rsidR="00DF2458">
        <w:rPr>
          <w:rFonts w:ascii="Times New Roman" w:eastAsia="Times New Roman" w:hAnsi="Times New Roman" w:cs="Times New Roman"/>
          <w:sz w:val="28"/>
          <w:szCs w:val="28"/>
        </w:rPr>
        <w:t>поиска решения задачи;</w:t>
      </w:r>
    </w:p>
    <w:p w:rsidR="00DF2458" w:rsidRPr="00123A26" w:rsidRDefault="00123A26" w:rsidP="00123A26">
      <w:pPr>
        <w:tabs>
          <w:tab w:val="left" w:pos="5700"/>
        </w:tabs>
        <w:spacing w:line="240" w:lineRule="auto"/>
        <w:jc w:val="both"/>
        <w:rPr>
          <w:sz w:val="20"/>
          <w:szCs w:val="20"/>
        </w:rPr>
      </w:pPr>
      <w:r>
        <w:rPr>
          <w:sz w:val="20"/>
          <w:szCs w:val="20"/>
        </w:rPr>
        <w:t xml:space="preserve">- </w:t>
      </w:r>
      <w:r w:rsidR="00DF2458">
        <w:rPr>
          <w:rFonts w:ascii="Times New Roman" w:eastAsia="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DF2458" w:rsidRDefault="00123A26" w:rsidP="00123A26">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lastRenderedPageBreak/>
        <w:t></w:t>
      </w:r>
      <w:r>
        <w:rPr>
          <w:rFonts w:ascii="Symbol" w:eastAsia="Symbol" w:hAnsi="Symbol" w:cs="Symbol"/>
          <w:sz w:val="28"/>
          <w:szCs w:val="28"/>
        </w:rPr>
        <w:t></w:t>
      </w:r>
      <w:r w:rsidR="00DF2458">
        <w:rPr>
          <w:rFonts w:ascii="Times New Roman" w:eastAsia="Times New Roman" w:hAnsi="Times New Roman" w:cs="Times New Roman"/>
          <w:sz w:val="28"/>
          <w:szCs w:val="28"/>
        </w:rPr>
        <w:t>составлять план решения задачи;</w:t>
      </w:r>
    </w:p>
    <w:p w:rsidR="00123A26" w:rsidRDefault="00123A26" w:rsidP="00123A26">
      <w:pPr>
        <w:tabs>
          <w:tab w:val="left" w:pos="1400"/>
        </w:tabs>
        <w:spacing w:after="0" w:line="240" w:lineRule="auto"/>
        <w:jc w:val="both"/>
        <w:rPr>
          <w:sz w:val="20"/>
          <w:szCs w:val="20"/>
        </w:rPr>
      </w:pPr>
      <w:r>
        <w:rPr>
          <w:rFonts w:ascii="Symbol" w:eastAsia="Symbol" w:hAnsi="Symbol" w:cs="Symbol"/>
          <w:sz w:val="28"/>
          <w:szCs w:val="28"/>
        </w:rPr>
        <w:t></w:t>
      </w:r>
      <w:r>
        <w:rPr>
          <w:rFonts w:ascii="Symbol" w:eastAsia="Symbol" w:hAnsi="Symbol" w:cs="Symbol"/>
          <w:sz w:val="28"/>
          <w:szCs w:val="28"/>
        </w:rPr>
        <w:t></w:t>
      </w:r>
      <w:r w:rsidR="00DF2458">
        <w:rPr>
          <w:rFonts w:ascii="Times New Roman" w:eastAsia="Times New Roman" w:hAnsi="Times New Roman" w:cs="Times New Roman"/>
          <w:sz w:val="28"/>
          <w:szCs w:val="28"/>
        </w:rPr>
        <w:t>выделять этапы решения задачи;</w:t>
      </w:r>
      <w:r w:rsidRPr="00123A26">
        <w:rPr>
          <w:sz w:val="20"/>
          <w:szCs w:val="20"/>
        </w:rPr>
        <w:t xml:space="preserve"> </w:t>
      </w:r>
    </w:p>
    <w:p w:rsidR="00123A26" w:rsidRPr="00123A26" w:rsidRDefault="00123A26" w:rsidP="00123A26">
      <w:pPr>
        <w:tabs>
          <w:tab w:val="left" w:pos="1400"/>
        </w:tabs>
        <w:spacing w:after="0" w:line="240" w:lineRule="auto"/>
        <w:jc w:val="both"/>
        <w:rPr>
          <w:sz w:val="20"/>
          <w:szCs w:val="20"/>
        </w:rPr>
      </w:pPr>
      <w:r>
        <w:rPr>
          <w:sz w:val="20"/>
          <w:szCs w:val="20"/>
        </w:rPr>
        <w:t xml:space="preserve">- </w:t>
      </w:r>
      <w:r>
        <w:rPr>
          <w:rFonts w:ascii="Times New Roman" w:eastAsia="Times New Roman" w:hAnsi="Times New Roman" w:cs="Times New Roman"/>
          <w:sz w:val="28"/>
          <w:szCs w:val="28"/>
        </w:rPr>
        <w:t>распознавать логически некорректные высказывания;</w:t>
      </w:r>
    </w:p>
    <w:p w:rsidR="00123A26" w:rsidRPr="00123A26" w:rsidRDefault="00123A26" w:rsidP="00123A26">
      <w:pPr>
        <w:spacing w:line="240" w:lineRule="auto"/>
        <w:jc w:val="both"/>
        <w:rPr>
          <w:sz w:val="20"/>
          <w:szCs w:val="20"/>
        </w:rPr>
      </w:pPr>
      <w:r>
        <w:rPr>
          <w:noProof/>
          <w:sz w:val="20"/>
          <w:szCs w:val="20"/>
        </w:rPr>
        <w:drawing>
          <wp:anchor distT="0" distB="0" distL="114300" distR="114300" simplePos="0" relativeHeight="251661312" behindDoc="1" locked="0" layoutInCell="0" allowOverlap="1" wp14:anchorId="3E8AD027" wp14:editId="6E603A83">
            <wp:simplePos x="0" y="0"/>
            <wp:positionH relativeFrom="column">
              <wp:posOffset>255905</wp:posOffset>
            </wp:positionH>
            <wp:positionV relativeFrom="paragraph">
              <wp:posOffset>615950</wp:posOffset>
            </wp:positionV>
            <wp:extent cx="1828800" cy="889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r>
        <w:rPr>
          <w:rFonts w:ascii="Times New Roman" w:eastAsia="Times New Roman" w:hAnsi="Times New Roman" w:cs="Times New Roman"/>
          <w:sz w:val="28"/>
          <w:szCs w:val="28"/>
        </w:rPr>
        <w:t>- интерпретировать вычислительные результаты в задаче, исследовать полученное решение задачи;</w:t>
      </w:r>
    </w:p>
    <w:p w:rsidR="00123A26" w:rsidRDefault="00123A26" w:rsidP="00123A26">
      <w:pPr>
        <w:tabs>
          <w:tab w:val="left" w:pos="1400"/>
        </w:tabs>
        <w:spacing w:after="0" w:line="240" w:lineRule="auto"/>
        <w:ind w:right="6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знать различие скоростей объекта в стоячей воде, против течения и по течению реки;</w:t>
      </w:r>
    </w:p>
    <w:p w:rsidR="00123A26" w:rsidRDefault="00123A26" w:rsidP="00123A26">
      <w:pPr>
        <w:tabs>
          <w:tab w:val="left" w:pos="1400"/>
        </w:tabs>
        <w:spacing w:after="0" w:line="240" w:lineRule="auto"/>
        <w:ind w:right="6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решать задачи на нахождение части числа и числа по его части;</w:t>
      </w:r>
    </w:p>
    <w:p w:rsidR="00123A26" w:rsidRPr="00123A26" w:rsidRDefault="00123A26" w:rsidP="00123A26">
      <w:pPr>
        <w:tabs>
          <w:tab w:val="left" w:pos="1400"/>
        </w:tabs>
        <w:spacing w:after="0" w:line="240" w:lineRule="auto"/>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решать задачи разных типов (на работу, на покупки, на движение),</w:t>
      </w:r>
      <w:r>
        <w:rPr>
          <w:rFonts w:ascii="Symbol" w:eastAsia="Symbol" w:hAnsi="Symbol" w:cs="Symbol"/>
          <w:sz w:val="28"/>
          <w:szCs w:val="28"/>
        </w:rPr>
        <w:t></w:t>
      </w:r>
      <w:r>
        <w:rPr>
          <w:rFonts w:ascii="Times New Roman" w:eastAsia="Times New Roman" w:hAnsi="Times New Roman" w:cs="Times New Roman"/>
          <w:sz w:val="28"/>
          <w:szCs w:val="28"/>
        </w:rPr>
        <w:t>связывающих три величины, выделять эти величины и отношения между ними;</w:t>
      </w:r>
    </w:p>
    <w:p w:rsidR="00123A26" w:rsidRDefault="00123A26" w:rsidP="00123A26">
      <w:pPr>
        <w:tabs>
          <w:tab w:val="left" w:pos="1393"/>
        </w:tabs>
        <w:spacing w:after="0" w:line="240" w:lineRule="auto"/>
        <w:ind w:right="720"/>
        <w:jc w:val="both"/>
        <w:rPr>
          <w:rFonts w:ascii="Symbol" w:eastAsia="Symbol" w:hAnsi="Symbol" w:cs="Symbol"/>
          <w:sz w:val="28"/>
          <w:szCs w:val="28"/>
        </w:rPr>
      </w:pPr>
      <w:r>
        <w:rPr>
          <w:rFonts w:ascii="Times New Roman" w:eastAsia="Times New Roman" w:hAnsi="Times New Roman" w:cs="Times New Roman"/>
          <w:sz w:val="28"/>
          <w:szCs w:val="28"/>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23A26" w:rsidRDefault="00123A26" w:rsidP="00123A26">
      <w:pPr>
        <w:tabs>
          <w:tab w:val="left" w:pos="140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 решать несложные логические задачи методом рассуждений.</w:t>
      </w:r>
    </w:p>
    <w:p w:rsidR="00123A26" w:rsidRDefault="00123A26" w:rsidP="00123A26">
      <w:pPr>
        <w:spacing w:line="240" w:lineRule="auto"/>
        <w:jc w:val="both"/>
        <w:rPr>
          <w:rFonts w:ascii="Symbol" w:eastAsia="Symbol" w:hAnsi="Symbol" w:cs="Symbol"/>
          <w:sz w:val="28"/>
          <w:szCs w:val="28"/>
        </w:rPr>
      </w:pPr>
    </w:p>
    <w:p w:rsidR="00123A26" w:rsidRDefault="00123A26" w:rsidP="00123A26">
      <w:pPr>
        <w:tabs>
          <w:tab w:val="left" w:pos="660"/>
        </w:tabs>
        <w:spacing w:after="0" w:line="240" w:lineRule="auto"/>
        <w:jc w:val="both"/>
        <w:rPr>
          <w:rFonts w:eastAsia="Times New Roman"/>
          <w:b/>
          <w:bCs/>
          <w:sz w:val="28"/>
          <w:szCs w:val="28"/>
        </w:rPr>
      </w:pPr>
      <w:r>
        <w:rPr>
          <w:rFonts w:ascii="Times New Roman" w:eastAsia="Times New Roman" w:hAnsi="Times New Roman" w:cs="Times New Roman"/>
          <w:b/>
          <w:bCs/>
          <w:sz w:val="28"/>
          <w:szCs w:val="28"/>
        </w:rPr>
        <w:t>В повседневной жизни и при изучении других предметов:</w:t>
      </w:r>
    </w:p>
    <w:p w:rsidR="00123A26" w:rsidRDefault="00123A26" w:rsidP="00123A26">
      <w:pPr>
        <w:tabs>
          <w:tab w:val="left" w:pos="1393"/>
        </w:tabs>
        <w:spacing w:after="0" w:line="240" w:lineRule="auto"/>
        <w:ind w:right="540"/>
        <w:jc w:val="both"/>
        <w:rPr>
          <w:rFonts w:ascii="Symbol" w:eastAsia="Symbol" w:hAnsi="Symbol" w:cs="Symbol"/>
          <w:sz w:val="28"/>
          <w:szCs w:val="28"/>
        </w:rPr>
      </w:pPr>
      <w:r>
        <w:rPr>
          <w:rFonts w:ascii="Times New Roman" w:eastAsia="Times New Roman" w:hAnsi="Times New Roman" w:cs="Times New Roman"/>
          <w:sz w:val="28"/>
          <w:szCs w:val="28"/>
        </w:rPr>
        <w:t>- выдвигать гипотезы о возможных предельных значениях искомых величин в задаче (делать прикидку)</w:t>
      </w:r>
    </w:p>
    <w:p w:rsidR="00123A26" w:rsidRDefault="00123A26" w:rsidP="00123A26">
      <w:pPr>
        <w:spacing w:line="240" w:lineRule="auto"/>
        <w:jc w:val="both"/>
        <w:rPr>
          <w:sz w:val="20"/>
          <w:szCs w:val="20"/>
        </w:rPr>
      </w:pPr>
      <w:r>
        <w:rPr>
          <w:rFonts w:ascii="Times New Roman" w:eastAsia="Times New Roman" w:hAnsi="Times New Roman" w:cs="Times New Roman"/>
          <w:b/>
          <w:bCs/>
          <w:sz w:val="28"/>
          <w:szCs w:val="28"/>
        </w:rPr>
        <w:t>Наглядная геометрия</w:t>
      </w:r>
    </w:p>
    <w:p w:rsidR="00123A26" w:rsidRDefault="00123A26" w:rsidP="00123A26">
      <w:pPr>
        <w:spacing w:line="240" w:lineRule="auto"/>
        <w:jc w:val="both"/>
        <w:rPr>
          <w:sz w:val="20"/>
          <w:szCs w:val="20"/>
        </w:rPr>
      </w:pPr>
      <w:r>
        <w:rPr>
          <w:rFonts w:ascii="Times New Roman" w:eastAsia="Times New Roman" w:hAnsi="Times New Roman" w:cs="Times New Roman"/>
          <w:b/>
          <w:bCs/>
          <w:sz w:val="28"/>
          <w:szCs w:val="28"/>
        </w:rPr>
        <w:t>Геометрические фигуры</w:t>
      </w:r>
    </w:p>
    <w:p w:rsidR="00123A26" w:rsidRDefault="00123A26" w:rsidP="00123A26">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Оперировать на базовом уровне понятиями: фигура, точка, отрезок, прямая, луч, ломаная, угол, многоугольник, треугольник и четыр ехугольник, прямоугольник и квадрат, окружность и круг, прямоугольный</w:t>
      </w:r>
      <w:r>
        <w:rPr>
          <w:sz w:val="20"/>
          <w:szCs w:val="20"/>
        </w:rPr>
        <w:t xml:space="preserve"> </w:t>
      </w:r>
      <w:r>
        <w:rPr>
          <w:rFonts w:ascii="Times New Roman" w:eastAsia="Times New Roman" w:hAnsi="Times New Roman" w:cs="Times New Roman"/>
          <w:sz w:val="28"/>
          <w:szCs w:val="28"/>
        </w:rPr>
        <w:t>параллелепипед, куб, шар. Изображать изучаемые фигуры от руки и с помощью линейки и циркуля.</w:t>
      </w:r>
    </w:p>
    <w:p w:rsidR="00123A26" w:rsidRDefault="00123A26" w:rsidP="00123A26">
      <w:pPr>
        <w:spacing w:line="240" w:lineRule="auto"/>
        <w:jc w:val="both"/>
        <w:rPr>
          <w:sz w:val="20"/>
          <w:szCs w:val="20"/>
        </w:rPr>
      </w:pPr>
      <w:r>
        <w:rPr>
          <w:rFonts w:ascii="Times New Roman" w:eastAsia="Times New Roman" w:hAnsi="Times New Roman" w:cs="Times New Roman"/>
          <w:b/>
          <w:bCs/>
          <w:sz w:val="28"/>
          <w:szCs w:val="28"/>
        </w:rPr>
        <w:t>В повседневной жизни и при изучении других предметов:</w:t>
      </w:r>
    </w:p>
    <w:p w:rsidR="00123A26" w:rsidRDefault="00123A26" w:rsidP="00123A26">
      <w:pPr>
        <w:tabs>
          <w:tab w:val="left" w:pos="7320"/>
        </w:tabs>
        <w:spacing w:line="240" w:lineRule="auto"/>
        <w:jc w:val="both"/>
        <w:rPr>
          <w:sz w:val="20"/>
          <w:szCs w:val="20"/>
        </w:rPr>
      </w:pPr>
      <w:r>
        <w:rPr>
          <w:rFonts w:ascii="Times New Roman" w:eastAsia="Times New Roman" w:hAnsi="Times New Roman" w:cs="Times New Roman"/>
          <w:sz w:val="28"/>
          <w:szCs w:val="28"/>
        </w:rPr>
        <w:t xml:space="preserve"> решать практические задачи с применением</w:t>
      </w:r>
      <w:r>
        <w:rPr>
          <w:sz w:val="20"/>
          <w:szCs w:val="20"/>
        </w:rPr>
        <w:t xml:space="preserve"> </w:t>
      </w:r>
      <w:r>
        <w:rPr>
          <w:rFonts w:ascii="Times New Roman" w:eastAsia="Times New Roman" w:hAnsi="Times New Roman" w:cs="Times New Roman"/>
          <w:sz w:val="27"/>
          <w:szCs w:val="27"/>
        </w:rPr>
        <w:t>простейших свойств</w:t>
      </w:r>
      <w:r>
        <w:rPr>
          <w:sz w:val="20"/>
          <w:szCs w:val="20"/>
        </w:rPr>
        <w:t xml:space="preserve"> </w:t>
      </w:r>
      <w:r>
        <w:rPr>
          <w:rFonts w:ascii="Times New Roman" w:eastAsia="Times New Roman" w:hAnsi="Times New Roman" w:cs="Times New Roman"/>
          <w:sz w:val="28"/>
          <w:szCs w:val="28"/>
        </w:rPr>
        <w:t>фигур.</w:t>
      </w:r>
    </w:p>
    <w:p w:rsidR="00123A26" w:rsidRDefault="00123A26" w:rsidP="00123A26">
      <w:pPr>
        <w:spacing w:line="240" w:lineRule="auto"/>
        <w:jc w:val="both"/>
        <w:rPr>
          <w:sz w:val="20"/>
          <w:szCs w:val="20"/>
        </w:rPr>
      </w:pPr>
      <w:r>
        <w:rPr>
          <w:rFonts w:ascii="Times New Roman" w:eastAsia="Times New Roman" w:hAnsi="Times New Roman" w:cs="Times New Roman"/>
          <w:b/>
          <w:bCs/>
          <w:sz w:val="28"/>
          <w:szCs w:val="28"/>
        </w:rPr>
        <w:t>Измерения и вычисления</w:t>
      </w:r>
    </w:p>
    <w:p w:rsidR="00123A26" w:rsidRDefault="00123A26" w:rsidP="00123A26">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rsidR="00123A26" w:rsidRDefault="00123A26" w:rsidP="00123A26">
      <w:pPr>
        <w:spacing w:line="240" w:lineRule="auto"/>
        <w:jc w:val="both"/>
        <w:rPr>
          <w:sz w:val="20"/>
          <w:szCs w:val="20"/>
        </w:rPr>
      </w:pPr>
      <w:r>
        <w:rPr>
          <w:sz w:val="20"/>
          <w:szCs w:val="20"/>
        </w:rPr>
        <w:t xml:space="preserve">- </w:t>
      </w:r>
      <w:r>
        <w:rPr>
          <w:rFonts w:ascii="Times New Roman" w:eastAsia="Times New Roman" w:hAnsi="Times New Roman" w:cs="Times New Roman"/>
          <w:sz w:val="28"/>
          <w:szCs w:val="28"/>
        </w:rPr>
        <w:t>вычислять площади прямоугольников.</w:t>
      </w:r>
    </w:p>
    <w:p w:rsidR="00123A26" w:rsidRDefault="00123A26" w:rsidP="00123A26">
      <w:pPr>
        <w:spacing w:line="240" w:lineRule="auto"/>
        <w:jc w:val="both"/>
        <w:rPr>
          <w:sz w:val="20"/>
          <w:szCs w:val="20"/>
        </w:rPr>
      </w:pPr>
      <w:r>
        <w:rPr>
          <w:rFonts w:ascii="Times New Roman" w:eastAsia="Times New Roman" w:hAnsi="Times New Roman" w:cs="Times New Roman"/>
          <w:b/>
          <w:bCs/>
          <w:sz w:val="28"/>
          <w:szCs w:val="28"/>
        </w:rPr>
        <w:t>В повседневной жизни и при изучении других предметов:</w:t>
      </w:r>
    </w:p>
    <w:p w:rsidR="00123A26" w:rsidRDefault="00123A26" w:rsidP="00123A26">
      <w:pPr>
        <w:spacing w:line="355" w:lineRule="auto"/>
        <w:ind w:right="780"/>
        <w:rPr>
          <w:sz w:val="20"/>
          <w:szCs w:val="20"/>
        </w:rPr>
      </w:pPr>
      <w:r>
        <w:rPr>
          <w:sz w:val="20"/>
          <w:szCs w:val="20"/>
        </w:rPr>
        <w:t xml:space="preserve">- </w:t>
      </w:r>
      <w:r>
        <w:rPr>
          <w:rFonts w:ascii="Times New Roman" w:eastAsia="Times New Roman" w:hAnsi="Times New Roman" w:cs="Times New Roman"/>
          <w:sz w:val="28"/>
          <w:szCs w:val="28"/>
        </w:rPr>
        <w:t>вычислять расстояния на местности в стандартных ситуациях, площади прямоугольников;</w:t>
      </w:r>
    </w:p>
    <w:p w:rsidR="00123A26" w:rsidRDefault="00123A26" w:rsidP="00123A26">
      <w:pPr>
        <w:spacing w:line="355" w:lineRule="auto"/>
        <w:ind w:right="39"/>
        <w:rPr>
          <w:sz w:val="20"/>
          <w:szCs w:val="20"/>
        </w:rPr>
      </w:pPr>
      <w:r>
        <w:rPr>
          <w:sz w:val="20"/>
          <w:szCs w:val="20"/>
        </w:rPr>
        <w:t xml:space="preserve">- </w:t>
      </w:r>
      <w:r>
        <w:rPr>
          <w:rFonts w:ascii="Times New Roman" w:eastAsia="Times New Roman" w:hAnsi="Times New Roman" w:cs="Times New Roman"/>
          <w:sz w:val="28"/>
          <w:szCs w:val="28"/>
        </w:rPr>
        <w:t>выполнять простейшие построения и измерения на местности,</w:t>
      </w:r>
      <w:r>
        <w:rPr>
          <w:sz w:val="20"/>
          <w:szCs w:val="20"/>
        </w:rPr>
        <w:t xml:space="preserve"> </w:t>
      </w:r>
      <w:r>
        <w:rPr>
          <w:rFonts w:ascii="Times New Roman" w:eastAsia="Times New Roman" w:hAnsi="Times New Roman" w:cs="Times New Roman"/>
          <w:sz w:val="28"/>
          <w:szCs w:val="28"/>
        </w:rPr>
        <w:t>необходимые в реальной жизни.</w:t>
      </w:r>
    </w:p>
    <w:p w:rsidR="00123A26" w:rsidRDefault="00123A26" w:rsidP="00123A26">
      <w:pPr>
        <w:spacing w:line="355" w:lineRule="auto"/>
        <w:ind w:right="39"/>
        <w:rPr>
          <w:sz w:val="20"/>
          <w:szCs w:val="20"/>
        </w:rPr>
      </w:pPr>
    </w:p>
    <w:p w:rsidR="00123A26" w:rsidRDefault="00123A26" w:rsidP="00D77985">
      <w:pPr>
        <w:spacing w:after="0" w:line="240" w:lineRule="auto"/>
        <w:ind w:right="39"/>
        <w:jc w:val="both"/>
        <w:rPr>
          <w:sz w:val="20"/>
          <w:szCs w:val="20"/>
        </w:rPr>
      </w:pPr>
      <w:r>
        <w:rPr>
          <w:rFonts w:ascii="Times New Roman" w:eastAsia="Times New Roman" w:hAnsi="Times New Roman" w:cs="Times New Roman"/>
          <w:b/>
          <w:bCs/>
          <w:sz w:val="28"/>
          <w:szCs w:val="28"/>
        </w:rPr>
        <w:lastRenderedPageBreak/>
        <w:t>История математики</w:t>
      </w:r>
    </w:p>
    <w:p w:rsidR="00123A26" w:rsidRDefault="00123A26" w:rsidP="00D77985">
      <w:pPr>
        <w:spacing w:after="0" w:line="240" w:lineRule="auto"/>
        <w:ind w:right="39"/>
        <w:jc w:val="both"/>
        <w:rPr>
          <w:sz w:val="20"/>
          <w:szCs w:val="20"/>
        </w:rPr>
      </w:pPr>
      <w:r>
        <w:rPr>
          <w:sz w:val="20"/>
          <w:szCs w:val="20"/>
        </w:rPr>
        <w:t xml:space="preserve">- </w:t>
      </w:r>
      <w:r>
        <w:rPr>
          <w:rFonts w:ascii="Times New Roman" w:eastAsia="Times New Roman" w:hAnsi="Times New Roman" w:cs="Times New Roman"/>
          <w:sz w:val="28"/>
          <w:szCs w:val="28"/>
        </w:rPr>
        <w:t>описывать отдельные выдающиеся результаты, полученные в ходе развития математики как науки;</w:t>
      </w:r>
    </w:p>
    <w:p w:rsidR="00123A26" w:rsidRDefault="00123A26" w:rsidP="00D77985">
      <w:pPr>
        <w:spacing w:after="0" w:line="240" w:lineRule="auto"/>
        <w:ind w:right="39"/>
        <w:jc w:val="both"/>
        <w:rPr>
          <w:sz w:val="20"/>
          <w:szCs w:val="20"/>
        </w:rPr>
      </w:pPr>
      <w:r>
        <w:rPr>
          <w:sz w:val="20"/>
          <w:szCs w:val="20"/>
        </w:rPr>
        <w:t xml:space="preserve">- </w:t>
      </w:r>
      <w:r>
        <w:rPr>
          <w:rFonts w:ascii="Times New Roman" w:eastAsia="Times New Roman" w:hAnsi="Times New Roman" w:cs="Times New Roman"/>
          <w:sz w:val="28"/>
          <w:szCs w:val="28"/>
        </w:rPr>
        <w:t>знать примеры математических открытий и их авторов, в связи с отечественной и всемирной историей.</w:t>
      </w:r>
    </w:p>
    <w:p w:rsidR="00123A26" w:rsidRDefault="00123A26" w:rsidP="00D77985">
      <w:pPr>
        <w:spacing w:after="0" w:line="240" w:lineRule="auto"/>
        <w:ind w:right="39"/>
        <w:jc w:val="both"/>
        <w:rPr>
          <w:sz w:val="20"/>
          <w:szCs w:val="20"/>
        </w:rPr>
      </w:pPr>
      <w:r>
        <w:rPr>
          <w:rFonts w:ascii="Times New Roman" w:eastAsia="Times New Roman" w:hAnsi="Times New Roman" w:cs="Times New Roman"/>
          <w:b/>
          <w:bCs/>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123A26" w:rsidRDefault="00123A26" w:rsidP="00D77985">
      <w:pPr>
        <w:spacing w:after="0" w:line="240" w:lineRule="auto"/>
        <w:jc w:val="both"/>
        <w:rPr>
          <w:sz w:val="20"/>
          <w:szCs w:val="20"/>
        </w:rPr>
      </w:pPr>
      <w:r>
        <w:rPr>
          <w:rFonts w:ascii="Times New Roman" w:eastAsia="Times New Roman" w:hAnsi="Times New Roman" w:cs="Times New Roman"/>
          <w:b/>
          <w:bCs/>
          <w:sz w:val="28"/>
          <w:szCs w:val="28"/>
        </w:rPr>
        <w:t>Элементы теории множеств и математической логики</w:t>
      </w:r>
      <w:r>
        <w:rPr>
          <w:sz w:val="20"/>
          <w:szCs w:val="20"/>
        </w:rPr>
        <w:t xml:space="preserve">: </w:t>
      </w:r>
      <w:r>
        <w:rPr>
          <w:rFonts w:ascii="Times New Roman" w:eastAsia="Times New Roman" w:hAnsi="Times New Roman" w:cs="Times New Roman"/>
          <w:i/>
          <w:iCs/>
          <w:sz w:val="28"/>
          <w:szCs w:val="28"/>
        </w:rPr>
        <w:t>оперировать</w:t>
      </w:r>
      <w:r>
        <w:rPr>
          <w:rFonts w:ascii="Times New Roman" w:eastAsia="Times New Roman" w:hAnsi="Times New Roman" w:cs="Times New Roman"/>
          <w:i/>
          <w:iCs/>
          <w:sz w:val="35"/>
          <w:szCs w:val="35"/>
          <w:vertAlign w:val="superscript"/>
        </w:rPr>
        <w:t xml:space="preserve"> </w:t>
      </w:r>
      <w:r>
        <w:rPr>
          <w:rFonts w:ascii="Times New Roman" w:eastAsia="Times New Roman" w:hAnsi="Times New Roman" w:cs="Times New Roman"/>
          <w:i/>
          <w:iCs/>
          <w:sz w:val="28"/>
          <w:szCs w:val="28"/>
        </w:rPr>
        <w:t>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23A26" w:rsidRDefault="00123A26" w:rsidP="00D77985">
      <w:pPr>
        <w:spacing w:after="0" w:line="240" w:lineRule="auto"/>
        <w:jc w:val="both"/>
        <w:rPr>
          <w:sz w:val="20"/>
          <w:szCs w:val="20"/>
        </w:rPr>
      </w:pPr>
      <w:r>
        <w:rPr>
          <w:rFonts w:ascii="Times New Roman" w:hAnsi="Times New Roman" w:cs="Times New Roman"/>
          <w:sz w:val="28"/>
          <w:szCs w:val="28"/>
        </w:rPr>
        <w:t xml:space="preserve">В </w:t>
      </w:r>
      <w:r>
        <w:rPr>
          <w:rFonts w:ascii="Times New Roman" w:eastAsia="Times New Roman" w:hAnsi="Times New Roman" w:cs="Times New Roman"/>
          <w:b/>
          <w:bCs/>
          <w:sz w:val="28"/>
          <w:szCs w:val="28"/>
        </w:rPr>
        <w:t>повседневной жизни и при изучении других предметов:</w:t>
      </w:r>
      <w:r>
        <w:rPr>
          <w:sz w:val="20"/>
          <w:szCs w:val="20"/>
        </w:rPr>
        <w:t xml:space="preserve"> </w:t>
      </w:r>
      <w:r>
        <w:rPr>
          <w:rFonts w:ascii="Times New Roman" w:eastAsia="Times New Roman" w:hAnsi="Times New Roman" w:cs="Times New Roman"/>
          <w:i/>
          <w:iCs/>
          <w:sz w:val="28"/>
          <w:szCs w:val="28"/>
        </w:rPr>
        <w:t>распознавать логически некорректные высказывания;</w:t>
      </w:r>
      <w:r>
        <w:rPr>
          <w:sz w:val="20"/>
          <w:szCs w:val="20"/>
        </w:rPr>
        <w:t xml:space="preserve"> </w:t>
      </w:r>
      <w:r>
        <w:rPr>
          <w:rFonts w:ascii="Times New Roman" w:eastAsia="Times New Roman" w:hAnsi="Times New Roman" w:cs="Times New Roman"/>
          <w:i/>
          <w:iCs/>
          <w:sz w:val="28"/>
          <w:szCs w:val="28"/>
        </w:rPr>
        <w:t>строить цепочки умозаключений</w:t>
      </w:r>
      <w:r>
        <w:rPr>
          <w:sz w:val="20"/>
          <w:szCs w:val="20"/>
        </w:rPr>
        <w:tab/>
      </w:r>
      <w:r>
        <w:rPr>
          <w:rFonts w:ascii="Times New Roman" w:eastAsia="Times New Roman" w:hAnsi="Times New Roman" w:cs="Times New Roman"/>
          <w:i/>
          <w:iCs/>
          <w:sz w:val="28"/>
          <w:szCs w:val="28"/>
        </w:rPr>
        <w:t>на основе использования правил</w:t>
      </w:r>
      <w:r>
        <w:rPr>
          <w:sz w:val="20"/>
          <w:szCs w:val="20"/>
        </w:rPr>
        <w:t xml:space="preserve"> </w:t>
      </w:r>
      <w:r>
        <w:rPr>
          <w:rFonts w:ascii="Times New Roman" w:eastAsia="Times New Roman" w:hAnsi="Times New Roman" w:cs="Times New Roman"/>
          <w:i/>
          <w:iCs/>
          <w:sz w:val="28"/>
          <w:szCs w:val="28"/>
        </w:rPr>
        <w:t>логики.</w:t>
      </w:r>
    </w:p>
    <w:p w:rsidR="00123A26" w:rsidRDefault="00123A26" w:rsidP="00D77985">
      <w:pPr>
        <w:spacing w:after="0" w:line="240" w:lineRule="auto"/>
        <w:jc w:val="both"/>
        <w:rPr>
          <w:sz w:val="20"/>
          <w:szCs w:val="20"/>
        </w:rPr>
      </w:pPr>
      <w:r>
        <w:rPr>
          <w:rFonts w:ascii="Times New Roman" w:eastAsia="Times New Roman" w:hAnsi="Times New Roman" w:cs="Times New Roman"/>
          <w:b/>
          <w:bCs/>
          <w:i/>
          <w:iCs/>
          <w:sz w:val="28"/>
          <w:szCs w:val="28"/>
        </w:rPr>
        <w:t>Числа</w:t>
      </w:r>
    </w:p>
    <w:p w:rsidR="00123A26" w:rsidRPr="00D77985" w:rsidRDefault="00123A26" w:rsidP="00D77985">
      <w:pPr>
        <w:tabs>
          <w:tab w:val="left" w:pos="1540"/>
        </w:tabs>
        <w:spacing w:after="0" w:line="240" w:lineRule="auto"/>
        <w:ind w:right="160"/>
        <w:jc w:val="both"/>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w:t>
      </w:r>
      <w:r>
        <w:rPr>
          <w:rFonts w:ascii="Symbol" w:eastAsia="Symbol" w:hAnsi="Symbol" w:cs="Symbol"/>
          <w:sz w:val="28"/>
          <w:szCs w:val="28"/>
        </w:rPr>
        <w:t></w:t>
      </w:r>
      <w:r>
        <w:rPr>
          <w:rFonts w:ascii="Times New Roman" w:eastAsia="Times New Roman" w:hAnsi="Times New Roman" w:cs="Times New Roman"/>
          <w:i/>
          <w:iCs/>
          <w:sz w:val="28"/>
          <w:szCs w:val="28"/>
        </w:rPr>
        <w:t>рациональных чисел, геометрическая интерпретация натуральных, целых, рациональных;</w:t>
      </w:r>
      <w:r w:rsidR="00D77985">
        <w:rPr>
          <w:rFonts w:ascii="Symbol" w:eastAsia="Symbol" w:hAnsi="Symbol" w:cs="Symbol"/>
          <w:sz w:val="28"/>
          <w:szCs w:val="28"/>
        </w:rPr>
        <w:t></w:t>
      </w:r>
      <w:r>
        <w:rPr>
          <w:rFonts w:ascii="Times New Roman" w:eastAsia="Times New Roman" w:hAnsi="Times New Roman" w:cs="Times New Roman"/>
          <w:i/>
          <w:iCs/>
          <w:sz w:val="28"/>
          <w:szCs w:val="28"/>
        </w:rPr>
        <w:t>понимать и объяснять смысл позиционной записи натурального</w:t>
      </w:r>
      <w:r w:rsidR="00D77985">
        <w:rPr>
          <w:rFonts w:ascii="Symbol" w:eastAsia="Symbol" w:hAnsi="Symbol" w:cs="Symbol"/>
          <w:sz w:val="28"/>
          <w:szCs w:val="28"/>
        </w:rPr>
        <w:t></w:t>
      </w:r>
      <w:r>
        <w:rPr>
          <w:rFonts w:ascii="Times New Roman" w:eastAsia="Times New Roman" w:hAnsi="Times New Roman" w:cs="Times New Roman"/>
          <w:i/>
          <w:iCs/>
          <w:sz w:val="28"/>
          <w:szCs w:val="28"/>
        </w:rPr>
        <w:t>числа;</w:t>
      </w:r>
      <w:r w:rsidR="00D77985">
        <w:rPr>
          <w:rFonts w:ascii="Symbol" w:eastAsia="Symbol" w:hAnsi="Symbol" w:cs="Symbol"/>
          <w:sz w:val="28"/>
          <w:szCs w:val="28"/>
        </w:rPr>
        <w:t></w:t>
      </w:r>
      <w:r>
        <w:rPr>
          <w:rFonts w:ascii="Times New Roman" w:eastAsia="Times New Roman" w:hAnsi="Times New Roman" w:cs="Times New Roman"/>
          <w:i/>
          <w:iCs/>
          <w:sz w:val="28"/>
          <w:szCs w:val="28"/>
        </w:rPr>
        <w:t xml:space="preserve">выполнять вычисления, в том числе с использованием </w:t>
      </w:r>
      <w:r w:rsidRPr="00D77985">
        <w:rPr>
          <w:rFonts w:ascii="Times New Roman" w:eastAsia="Times New Roman" w:hAnsi="Times New Roman" w:cs="Times New Roman"/>
          <w:i/>
          <w:iCs/>
          <w:sz w:val="28"/>
          <w:szCs w:val="28"/>
        </w:rPr>
        <w:t>приемов</w:t>
      </w:r>
      <w:r w:rsidR="00D77985">
        <w:rPr>
          <w:rFonts w:ascii="Symbol" w:eastAsia="Symbol" w:hAnsi="Symbol" w:cs="Symbol"/>
          <w:sz w:val="28"/>
          <w:szCs w:val="28"/>
        </w:rPr>
        <w:t></w:t>
      </w:r>
      <w:r>
        <w:rPr>
          <w:rFonts w:ascii="Times New Roman" w:eastAsia="Times New Roman" w:hAnsi="Times New Roman" w:cs="Times New Roman"/>
          <w:i/>
          <w:iCs/>
          <w:sz w:val="28"/>
          <w:szCs w:val="28"/>
        </w:rPr>
        <w:t>рациональных вычислений, обосновывать алгоритмы выполнения действий;</w:t>
      </w:r>
      <w:r w:rsidR="00D77985">
        <w:rPr>
          <w:rFonts w:ascii="Symbol" w:eastAsia="Symbol" w:hAnsi="Symbol" w:cs="Symbol"/>
          <w:sz w:val="28"/>
          <w:szCs w:val="28"/>
        </w:rPr>
        <w:t></w:t>
      </w:r>
      <w:r>
        <w:rPr>
          <w:rFonts w:ascii="Times New Roman" w:eastAsia="Times New Roman" w:hAnsi="Times New Roman" w:cs="Times New Roman"/>
          <w:i/>
          <w:iCs/>
          <w:sz w:val="28"/>
          <w:szCs w:val="28"/>
        </w:rPr>
        <w:t>использовать признаки делимости на 2, 4, 8, 5, 3, 6, 9, 10, 11, суммы</w:t>
      </w:r>
      <w:r w:rsidR="00D77985">
        <w:rPr>
          <w:rFonts w:ascii="Symbol" w:eastAsia="Symbol" w:hAnsi="Symbol" w:cs="Symbol"/>
          <w:sz w:val="28"/>
          <w:szCs w:val="28"/>
        </w:rPr>
        <w:t></w:t>
      </w:r>
      <w:r w:rsidR="00D77985">
        <w:rPr>
          <w:rFonts w:ascii="Symbol" w:eastAsia="Symbol" w:hAnsi="Symbol" w:cs="Symbol"/>
          <w:sz w:val="28"/>
          <w:szCs w:val="28"/>
        </w:rPr>
        <w:t></w:t>
      </w:r>
      <w:r w:rsidR="00D77985">
        <w:rPr>
          <w:rFonts w:ascii="Symbol" w:eastAsia="Symbol" w:hAnsi="Symbol" w:cs="Symbol"/>
          <w:sz w:val="28"/>
          <w:szCs w:val="28"/>
        </w:rPr>
        <w:t></w:t>
      </w:r>
      <w:r>
        <w:rPr>
          <w:rFonts w:ascii="Times New Roman" w:eastAsia="Times New Roman" w:hAnsi="Times New Roman" w:cs="Times New Roman"/>
          <w:i/>
          <w:iCs/>
          <w:sz w:val="28"/>
          <w:szCs w:val="28"/>
        </w:rPr>
        <w:t>произведения чисел при выполнении вычислений и решении задач,</w:t>
      </w:r>
      <w:r w:rsidR="00D77985">
        <w:rPr>
          <w:rFonts w:ascii="Symbol" w:eastAsia="Symbol" w:hAnsi="Symbol" w:cs="Symbol"/>
          <w:sz w:val="28"/>
          <w:szCs w:val="28"/>
        </w:rPr>
        <w:t></w:t>
      </w:r>
      <w:r>
        <w:rPr>
          <w:rFonts w:ascii="Times New Roman" w:eastAsia="Times New Roman" w:hAnsi="Times New Roman" w:cs="Times New Roman"/>
          <w:i/>
          <w:iCs/>
          <w:sz w:val="28"/>
          <w:szCs w:val="28"/>
        </w:rPr>
        <w:t>обосновывать признаки делимости;</w:t>
      </w:r>
    </w:p>
    <w:p w:rsidR="00123A26" w:rsidRDefault="00123A26" w:rsidP="00D77985">
      <w:pPr>
        <w:tabs>
          <w:tab w:val="left" w:pos="1534"/>
        </w:tabs>
        <w:spacing w:after="0" w:line="240" w:lineRule="auto"/>
        <w:jc w:val="both"/>
        <w:rPr>
          <w:rFonts w:ascii="Symbol" w:eastAsia="Symbol" w:hAnsi="Symbol" w:cs="Symbol"/>
          <w:sz w:val="28"/>
          <w:szCs w:val="28"/>
        </w:rPr>
      </w:pPr>
      <w:r>
        <w:rPr>
          <w:rFonts w:ascii="Times New Roman" w:eastAsia="Times New Roman" w:hAnsi="Times New Roman" w:cs="Times New Roman"/>
          <w:i/>
          <w:iCs/>
          <w:sz w:val="28"/>
          <w:szCs w:val="28"/>
        </w:rPr>
        <w:t>выполнять округление рациональных чисел с заданной точностью;</w:t>
      </w:r>
      <w:r w:rsidR="00D77985">
        <w:rPr>
          <w:rFonts w:ascii="Symbol" w:eastAsia="Symbol" w:hAnsi="Symbol" w:cs="Symbol"/>
          <w:sz w:val="28"/>
          <w:szCs w:val="28"/>
        </w:rPr>
        <w:t></w:t>
      </w:r>
      <w:r>
        <w:rPr>
          <w:rFonts w:ascii="Times New Roman" w:eastAsia="Times New Roman" w:hAnsi="Times New Roman" w:cs="Times New Roman"/>
          <w:i/>
          <w:iCs/>
          <w:sz w:val="28"/>
          <w:szCs w:val="28"/>
        </w:rPr>
        <w:t>упорядочивать числа, записанные в виде обыкновенных и десятичных дробей;</w:t>
      </w:r>
      <w:r w:rsidR="00D77985">
        <w:rPr>
          <w:rFonts w:ascii="Symbol" w:eastAsia="Symbol" w:hAnsi="Symbol" w:cs="Symbol"/>
          <w:sz w:val="28"/>
          <w:szCs w:val="28"/>
        </w:rPr>
        <w:t></w:t>
      </w:r>
      <w:r>
        <w:rPr>
          <w:rFonts w:ascii="Times New Roman" w:eastAsia="Times New Roman" w:hAnsi="Times New Roman" w:cs="Times New Roman"/>
          <w:i/>
          <w:iCs/>
          <w:sz w:val="28"/>
          <w:szCs w:val="28"/>
        </w:rPr>
        <w:t>находить НОД и НОК чисел и использовать их при решении зада;.</w:t>
      </w:r>
      <w:r w:rsidR="00D77985">
        <w:rPr>
          <w:rFonts w:ascii="Symbol" w:eastAsia="Symbol" w:hAnsi="Symbol" w:cs="Symbol"/>
          <w:sz w:val="28"/>
          <w:szCs w:val="28"/>
        </w:rPr>
        <w:t></w:t>
      </w:r>
      <w:r>
        <w:rPr>
          <w:rFonts w:ascii="Times New Roman" w:eastAsia="Times New Roman" w:hAnsi="Times New Roman" w:cs="Times New Roman"/>
          <w:i/>
          <w:iCs/>
          <w:sz w:val="28"/>
          <w:szCs w:val="28"/>
        </w:rPr>
        <w:t>оперировать понятием модуль числа, геометрическая интерпретация модуля числа.</w:t>
      </w:r>
    </w:p>
    <w:p w:rsidR="00123A26" w:rsidRDefault="00D77985" w:rsidP="00D77985">
      <w:pPr>
        <w:tabs>
          <w:tab w:val="left" w:pos="660"/>
        </w:tabs>
        <w:spacing w:after="0" w:line="240" w:lineRule="auto"/>
        <w:jc w:val="both"/>
        <w:rPr>
          <w:rFonts w:eastAsia="Times New Roman"/>
          <w:b/>
          <w:bCs/>
          <w:sz w:val="28"/>
          <w:szCs w:val="28"/>
        </w:rPr>
      </w:pPr>
      <w:r w:rsidRPr="00D77985">
        <w:rPr>
          <w:rFonts w:ascii="Times New Roman" w:eastAsia="Symbol" w:hAnsi="Times New Roman" w:cs="Times New Roman"/>
          <w:sz w:val="28"/>
          <w:szCs w:val="28"/>
        </w:rPr>
        <w:t>В</w:t>
      </w:r>
      <w:r>
        <w:rPr>
          <w:rFonts w:ascii="Symbol" w:eastAsia="Symbol" w:hAnsi="Symbol" w:cs="Symbol"/>
          <w:sz w:val="28"/>
          <w:szCs w:val="28"/>
        </w:rPr>
        <w:t></w:t>
      </w:r>
      <w:r w:rsidR="00123A26">
        <w:rPr>
          <w:rFonts w:ascii="Times New Roman" w:eastAsia="Times New Roman" w:hAnsi="Times New Roman" w:cs="Times New Roman"/>
          <w:b/>
          <w:bCs/>
          <w:sz w:val="28"/>
          <w:szCs w:val="28"/>
        </w:rPr>
        <w:t>повседневной жизни и при изучении других предметов:</w:t>
      </w:r>
    </w:p>
    <w:p w:rsidR="00123A26" w:rsidRDefault="00D77985" w:rsidP="00D77985">
      <w:pPr>
        <w:spacing w:after="0" w:line="240" w:lineRule="auto"/>
        <w:ind w:right="900"/>
        <w:jc w:val="both"/>
        <w:rPr>
          <w:sz w:val="20"/>
          <w:szCs w:val="20"/>
        </w:rPr>
      </w:pPr>
      <w:r>
        <w:rPr>
          <w:sz w:val="20"/>
          <w:szCs w:val="20"/>
        </w:rPr>
        <w:t xml:space="preserve">- </w:t>
      </w:r>
      <w:r w:rsidR="00123A26">
        <w:rPr>
          <w:rFonts w:ascii="Times New Roman" w:eastAsia="Times New Roman" w:hAnsi="Times New Roman" w:cs="Times New Roman"/>
          <w:i/>
          <w:iCs/>
          <w:sz w:val="28"/>
          <w:szCs w:val="28"/>
        </w:rPr>
        <w:t>применять правила приближенных вычислений при решении практических задач и решении задач других учебных предметов;</w:t>
      </w:r>
    </w:p>
    <w:p w:rsidR="00D77985" w:rsidRDefault="00D77985" w:rsidP="00D77985">
      <w:pPr>
        <w:tabs>
          <w:tab w:val="left" w:pos="1520"/>
        </w:tabs>
        <w:spacing w:after="0" w:line="240" w:lineRule="auto"/>
        <w:ind w:right="1140"/>
        <w:jc w:val="both"/>
        <w:rPr>
          <w:rFonts w:ascii="Symbol" w:eastAsia="Symbol" w:hAnsi="Symbol" w:cs="Symbol"/>
          <w:sz w:val="28"/>
          <w:szCs w:val="28"/>
        </w:rPr>
      </w:pPr>
      <w:r>
        <w:rPr>
          <w:sz w:val="20"/>
          <w:szCs w:val="20"/>
        </w:rPr>
        <w:t xml:space="preserve">- </w:t>
      </w:r>
      <w:r w:rsidR="00123A26">
        <w:rPr>
          <w:rFonts w:ascii="Times New Roman" w:eastAsia="Times New Roman" w:hAnsi="Times New Roman" w:cs="Times New Roman"/>
          <w:i/>
          <w:iCs/>
          <w:sz w:val="28"/>
          <w:szCs w:val="28"/>
        </w:rPr>
        <w:t>выполнять сравнение результатов вычислений при решении практических задач, в том числе приближенных вычислений;</w:t>
      </w:r>
    </w:p>
    <w:p w:rsidR="00123A26" w:rsidRPr="00D77985" w:rsidRDefault="00D77985" w:rsidP="00D77985">
      <w:pPr>
        <w:tabs>
          <w:tab w:val="left" w:pos="1520"/>
        </w:tabs>
        <w:spacing w:after="0" w:line="240" w:lineRule="auto"/>
        <w:ind w:right="1140"/>
        <w:jc w:val="both"/>
        <w:rPr>
          <w:rFonts w:ascii="Symbol" w:eastAsia="Symbol" w:hAnsi="Symbol" w:cs="Symbol"/>
          <w:sz w:val="28"/>
          <w:szCs w:val="28"/>
        </w:rPr>
      </w:pPr>
      <w:r>
        <w:rPr>
          <w:rFonts w:ascii="Symbol" w:eastAsia="Symbol" w:hAnsi="Symbol" w:cs="Symbol"/>
          <w:sz w:val="28"/>
          <w:szCs w:val="28"/>
        </w:rPr>
        <w:t></w:t>
      </w:r>
      <w:r>
        <w:rPr>
          <w:rFonts w:ascii="Symbol" w:eastAsia="Symbol" w:hAnsi="Symbol" w:cs="Symbol"/>
          <w:sz w:val="28"/>
          <w:szCs w:val="28"/>
        </w:rPr>
        <w:t></w:t>
      </w:r>
      <w:r w:rsidR="00123A26">
        <w:rPr>
          <w:rFonts w:ascii="Times New Roman" w:eastAsia="Times New Roman" w:hAnsi="Times New Roman" w:cs="Times New Roman"/>
          <w:i/>
          <w:iCs/>
          <w:sz w:val="28"/>
          <w:szCs w:val="28"/>
        </w:rPr>
        <w:t>составлять числовые выражения и</w:t>
      </w:r>
      <w:r w:rsidR="00123A26">
        <w:rPr>
          <w:sz w:val="20"/>
          <w:szCs w:val="20"/>
        </w:rPr>
        <w:tab/>
      </w:r>
      <w:r w:rsidR="00123A26">
        <w:rPr>
          <w:rFonts w:ascii="Times New Roman" w:eastAsia="Times New Roman" w:hAnsi="Times New Roman" w:cs="Times New Roman"/>
          <w:i/>
          <w:iCs/>
          <w:sz w:val="27"/>
          <w:szCs w:val="27"/>
        </w:rPr>
        <w:t>оценивать их значения при</w:t>
      </w:r>
      <w:r>
        <w:rPr>
          <w:rFonts w:ascii="Symbol" w:eastAsia="Symbol" w:hAnsi="Symbol" w:cs="Symbol"/>
          <w:sz w:val="28"/>
          <w:szCs w:val="28"/>
        </w:rPr>
        <w:t></w:t>
      </w:r>
      <w:r w:rsidR="00123A26">
        <w:rPr>
          <w:rFonts w:ascii="Times New Roman" w:eastAsia="Times New Roman" w:hAnsi="Times New Roman" w:cs="Times New Roman"/>
          <w:i/>
          <w:iCs/>
          <w:sz w:val="28"/>
          <w:szCs w:val="28"/>
        </w:rPr>
        <w:t xml:space="preserve">решении практических задач и задач из других учебных предметов. </w:t>
      </w:r>
      <w:r w:rsidR="00123A26">
        <w:rPr>
          <w:rFonts w:ascii="Times New Roman" w:eastAsia="Times New Roman" w:hAnsi="Times New Roman" w:cs="Times New Roman"/>
          <w:b/>
          <w:bCs/>
          <w:sz w:val="28"/>
          <w:szCs w:val="28"/>
        </w:rPr>
        <w:t>Уравнения и неравенства</w:t>
      </w:r>
    </w:p>
    <w:p w:rsidR="00123A26" w:rsidRDefault="00123A26" w:rsidP="00D77985">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равенство, числовое равенство, уравнение,</w:t>
      </w:r>
    </w:p>
    <w:p w:rsidR="00123A26" w:rsidRDefault="00123A26" w:rsidP="00D77985">
      <w:pPr>
        <w:spacing w:after="0" w:line="240" w:lineRule="auto"/>
        <w:jc w:val="both"/>
        <w:rPr>
          <w:sz w:val="20"/>
          <w:szCs w:val="20"/>
        </w:rPr>
      </w:pPr>
      <w:r>
        <w:rPr>
          <w:rFonts w:ascii="Times New Roman" w:eastAsia="Times New Roman" w:hAnsi="Times New Roman" w:cs="Times New Roman"/>
          <w:i/>
          <w:iCs/>
          <w:sz w:val="28"/>
          <w:szCs w:val="28"/>
        </w:rPr>
        <w:t>корень уравнения, решение уравнения, числовое неравенство.</w:t>
      </w:r>
    </w:p>
    <w:p w:rsidR="00123A26" w:rsidRDefault="00123A26" w:rsidP="00D77985">
      <w:pPr>
        <w:spacing w:after="0" w:line="240" w:lineRule="auto"/>
        <w:jc w:val="both"/>
        <w:rPr>
          <w:sz w:val="20"/>
          <w:szCs w:val="20"/>
        </w:rPr>
      </w:pPr>
      <w:r>
        <w:rPr>
          <w:rFonts w:ascii="Times New Roman" w:eastAsia="Times New Roman" w:hAnsi="Times New Roman" w:cs="Times New Roman"/>
          <w:b/>
          <w:bCs/>
          <w:sz w:val="28"/>
          <w:szCs w:val="28"/>
        </w:rPr>
        <w:t>Статистика и теория вероятностей</w:t>
      </w:r>
    </w:p>
    <w:p w:rsidR="00D77985" w:rsidRDefault="00123A26" w:rsidP="00D77985">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столбчатые и круговые диаграммы,</w:t>
      </w:r>
      <w:r w:rsidR="00D77985">
        <w:rPr>
          <w:rFonts w:ascii="Symbol" w:eastAsia="Symbol" w:hAnsi="Symbol" w:cs="Symbol"/>
          <w:sz w:val="28"/>
          <w:szCs w:val="28"/>
        </w:rPr>
        <w:t></w:t>
      </w:r>
      <w:r>
        <w:rPr>
          <w:rFonts w:ascii="Times New Roman" w:eastAsia="Times New Roman" w:hAnsi="Times New Roman" w:cs="Times New Roman"/>
          <w:i/>
          <w:iCs/>
          <w:sz w:val="28"/>
          <w:szCs w:val="28"/>
        </w:rPr>
        <w:t>таблицы данных, среднее арифметическое,</w:t>
      </w:r>
      <w:r w:rsidR="00D77985">
        <w:rPr>
          <w:rFonts w:ascii="Times New Roman" w:eastAsia="Times New Roman" w:hAnsi="Times New Roman" w:cs="Times New Roman"/>
          <w:i/>
          <w:iCs/>
          <w:sz w:val="28"/>
          <w:szCs w:val="28"/>
        </w:rPr>
        <w:t>извлекать, информацию, представленную в таблицах, на диаграммах;</w:t>
      </w:r>
      <w:r w:rsidR="00D77985">
        <w:rPr>
          <w:rFonts w:ascii="Symbol" w:eastAsia="Symbol" w:hAnsi="Symbol" w:cs="Symbol"/>
          <w:sz w:val="28"/>
          <w:szCs w:val="28"/>
        </w:rPr>
        <w:t></w:t>
      </w:r>
      <w:r w:rsidR="00D77985">
        <w:rPr>
          <w:rFonts w:ascii="Times New Roman" w:eastAsia="Times New Roman" w:hAnsi="Times New Roman" w:cs="Times New Roman"/>
          <w:i/>
          <w:iCs/>
          <w:sz w:val="28"/>
          <w:szCs w:val="28"/>
        </w:rPr>
        <w:t>составлять таблицы, строить диаграммы на основе данных.</w:t>
      </w:r>
    </w:p>
    <w:p w:rsidR="00D77985" w:rsidRPr="00D77985" w:rsidRDefault="00D77985" w:rsidP="00D77985">
      <w:pPr>
        <w:tabs>
          <w:tab w:val="left" w:pos="1540"/>
        </w:tabs>
        <w:spacing w:after="0" w:line="240" w:lineRule="auto"/>
        <w:jc w:val="both"/>
        <w:rPr>
          <w:rFonts w:ascii="Symbol" w:eastAsia="Symbol" w:hAnsi="Symbol" w:cs="Symbol"/>
          <w:sz w:val="28"/>
          <w:szCs w:val="28"/>
        </w:rPr>
      </w:pPr>
      <w:r w:rsidRPr="00D77985">
        <w:rPr>
          <w:rFonts w:ascii="Times New Roman" w:eastAsia="Symbol" w:hAnsi="Times New Roman" w:cs="Times New Roman"/>
          <w:sz w:val="28"/>
          <w:szCs w:val="28"/>
        </w:rPr>
        <w:lastRenderedPageBreak/>
        <w:t>В</w:t>
      </w:r>
      <w:r>
        <w:rPr>
          <w:rFonts w:ascii="Symbol" w:eastAsia="Symbol" w:hAnsi="Symbol" w:cs="Symbol"/>
          <w:sz w:val="28"/>
          <w:szCs w:val="28"/>
        </w:rPr>
        <w:t></w:t>
      </w:r>
      <w:r>
        <w:rPr>
          <w:rFonts w:ascii="Times New Roman" w:eastAsia="Times New Roman" w:hAnsi="Times New Roman" w:cs="Times New Roman"/>
          <w:b/>
          <w:bCs/>
          <w:sz w:val="28"/>
          <w:szCs w:val="28"/>
        </w:rPr>
        <w:t>повседневной жизни и при изучении других предметов:</w:t>
      </w:r>
    </w:p>
    <w:p w:rsidR="00D77985" w:rsidRPr="00D77985" w:rsidRDefault="00D77985" w:rsidP="00D77985">
      <w:pPr>
        <w:tabs>
          <w:tab w:val="left" w:pos="1540"/>
        </w:tabs>
        <w:spacing w:after="0" w:line="240" w:lineRule="auto"/>
        <w:rPr>
          <w:rFonts w:ascii="Symbol" w:eastAsia="Symbol" w:hAnsi="Symbol" w:cs="Symbol"/>
          <w:sz w:val="28"/>
          <w:szCs w:val="28"/>
        </w:rPr>
      </w:pPr>
      <w:r>
        <w:rPr>
          <w:rFonts w:eastAsia="Times New Roman"/>
          <w:b/>
          <w:bCs/>
          <w:sz w:val="28"/>
          <w:szCs w:val="28"/>
        </w:rPr>
        <w:t xml:space="preserve">- </w:t>
      </w:r>
      <w:r>
        <w:rPr>
          <w:rFonts w:ascii="Times New Roman" w:eastAsia="Times New Roman" w:hAnsi="Times New Roman" w:cs="Times New Roman"/>
          <w:i/>
          <w:iCs/>
          <w:sz w:val="28"/>
          <w:szCs w:val="28"/>
        </w:rPr>
        <w:t>извлекать, интерпретировать и преобразовывать информацию,</w:t>
      </w:r>
      <w:r>
        <w:rPr>
          <w:rFonts w:ascii="Symbol" w:eastAsia="Symbol" w:hAnsi="Symbol" w:cs="Symbol"/>
          <w:sz w:val="28"/>
          <w:szCs w:val="28"/>
        </w:rPr>
        <w:t></w:t>
      </w:r>
      <w:r>
        <w:rPr>
          <w:rFonts w:ascii="Times New Roman" w:eastAsia="Times New Roman" w:hAnsi="Times New Roman" w:cs="Times New Roman"/>
          <w:i/>
          <w:iCs/>
          <w:sz w:val="28"/>
          <w:szCs w:val="28"/>
        </w:rPr>
        <w:t>представленную в таблицах и на диаграммах, отражающую свойства и характеристики реальных процессов и явлений.</w:t>
      </w:r>
    </w:p>
    <w:p w:rsidR="00D77985" w:rsidRDefault="00D77985" w:rsidP="00D77985">
      <w:pPr>
        <w:rPr>
          <w:sz w:val="20"/>
          <w:szCs w:val="20"/>
        </w:rPr>
      </w:pPr>
      <w:r>
        <w:rPr>
          <w:rFonts w:ascii="Times New Roman" w:eastAsia="Times New Roman" w:hAnsi="Times New Roman" w:cs="Times New Roman"/>
          <w:b/>
          <w:bCs/>
          <w:sz w:val="28"/>
          <w:szCs w:val="28"/>
        </w:rPr>
        <w:t>Текстовые задачи</w:t>
      </w:r>
      <w:r>
        <w:rPr>
          <w:sz w:val="20"/>
          <w:szCs w:val="20"/>
        </w:rPr>
        <w:t xml:space="preserve"> </w:t>
      </w:r>
    </w:p>
    <w:p w:rsidR="00D77985" w:rsidRDefault="00D77985" w:rsidP="00D77985">
      <w:pPr>
        <w:rPr>
          <w:sz w:val="20"/>
          <w:szCs w:val="20"/>
        </w:rPr>
      </w:pPr>
      <w:r>
        <w:rPr>
          <w:rFonts w:ascii="Times New Roman" w:eastAsia="Times New Roman" w:hAnsi="Times New Roman" w:cs="Times New Roman"/>
          <w:i/>
          <w:iCs/>
          <w:sz w:val="28"/>
          <w:szCs w:val="28"/>
        </w:rPr>
        <w:t>Решать простые и сложные задачи разных типов, а также задачи повышенной трудности;</w:t>
      </w:r>
      <w:r>
        <w:rPr>
          <w:sz w:val="20"/>
          <w:szCs w:val="20"/>
        </w:rPr>
        <w:t xml:space="preserve"> </w:t>
      </w:r>
      <w:r>
        <w:rPr>
          <w:rFonts w:ascii="Times New Roman" w:eastAsia="Times New Roman" w:hAnsi="Times New Roman" w:cs="Times New Roman"/>
          <w:i/>
          <w:iCs/>
          <w:sz w:val="28"/>
          <w:szCs w:val="28"/>
        </w:rPr>
        <w:t>использовать разные краткие записи как модели текстов сложных задач для построения поисковой схемы и решения задач;</w:t>
      </w:r>
      <w:r>
        <w:rPr>
          <w:sz w:val="20"/>
          <w:szCs w:val="20"/>
        </w:rPr>
        <w:t xml:space="preserve"> </w:t>
      </w:r>
      <w:r>
        <w:rPr>
          <w:rFonts w:ascii="Times New Roman" w:eastAsia="Times New Roman" w:hAnsi="Times New Roman" w:cs="Times New Roman"/>
          <w:i/>
          <w:iCs/>
          <w:sz w:val="28"/>
          <w:szCs w:val="28"/>
        </w:rPr>
        <w:t>знать и применять оба способа поиска решения задач (от требования к условию и от условия к требованию);</w:t>
      </w:r>
      <w:r>
        <w:rPr>
          <w:sz w:val="20"/>
          <w:szCs w:val="20"/>
        </w:rPr>
        <w:t xml:space="preserve"> </w:t>
      </w:r>
      <w:r>
        <w:rPr>
          <w:rFonts w:ascii="Times New Roman" w:eastAsia="Times New Roman" w:hAnsi="Times New Roman" w:cs="Times New Roman"/>
          <w:i/>
          <w:iCs/>
          <w:sz w:val="28"/>
          <w:szCs w:val="28"/>
        </w:rPr>
        <w:t>моделировать рассуждения при поиске решения задач с помощью граф-схемы;</w:t>
      </w:r>
      <w:r>
        <w:rPr>
          <w:sz w:val="20"/>
          <w:szCs w:val="20"/>
        </w:rPr>
        <w:t xml:space="preserve"> </w:t>
      </w:r>
      <w:r>
        <w:rPr>
          <w:rFonts w:ascii="Times New Roman" w:eastAsia="Times New Roman" w:hAnsi="Times New Roman" w:cs="Times New Roman"/>
          <w:i/>
          <w:iCs/>
          <w:sz w:val="28"/>
          <w:szCs w:val="28"/>
        </w:rPr>
        <w:t>выделять этапы решения задачи и содержание каждого этапа;</w:t>
      </w:r>
      <w:r>
        <w:rPr>
          <w:sz w:val="20"/>
          <w:szCs w:val="20"/>
        </w:rPr>
        <w:t xml:space="preserve"> </w:t>
      </w:r>
      <w:r>
        <w:rPr>
          <w:rFonts w:ascii="Times New Roman" w:eastAsia="Times New Roman" w:hAnsi="Times New Roman" w:cs="Times New Roman"/>
          <w:i/>
          <w:iCs/>
          <w:sz w:val="28"/>
          <w:szCs w:val="28"/>
        </w:rPr>
        <w:t>интерпретировать вычислительные результаты в задаче,</w:t>
      </w:r>
      <w:r>
        <w:rPr>
          <w:sz w:val="20"/>
          <w:szCs w:val="20"/>
        </w:rPr>
        <w:t xml:space="preserve"> </w:t>
      </w:r>
      <w:r>
        <w:rPr>
          <w:rFonts w:ascii="Times New Roman" w:eastAsia="Times New Roman" w:hAnsi="Times New Roman" w:cs="Times New Roman"/>
          <w:i/>
          <w:iCs/>
          <w:sz w:val="28"/>
          <w:szCs w:val="28"/>
        </w:rPr>
        <w:t>исследовать полученное решение задачи;</w:t>
      </w:r>
      <w:r>
        <w:rPr>
          <w:sz w:val="20"/>
          <w:szCs w:val="20"/>
        </w:rPr>
        <w:t xml:space="preserve"> </w:t>
      </w:r>
      <w:r>
        <w:rPr>
          <w:rFonts w:ascii="Times New Roman" w:eastAsia="Times New Roman" w:hAnsi="Times New Roman" w:cs="Times New Roman"/>
          <w:i/>
          <w:iCs/>
          <w:sz w:val="28"/>
          <w:szCs w:val="28"/>
        </w:rPr>
        <w:t>анализировать всевозможные ситуации взаимного расположения двух объектов и изменение их характеристик при совместном движении</w:t>
      </w:r>
      <w:r>
        <w:rPr>
          <w:sz w:val="20"/>
          <w:szCs w:val="20"/>
        </w:rPr>
        <w:t xml:space="preserve"> </w:t>
      </w:r>
      <w:r>
        <w:rPr>
          <w:rFonts w:ascii="Times New Roman" w:eastAsia="Times New Roman" w:hAnsi="Times New Roman" w:cs="Times New Roman"/>
          <w:i/>
          <w:iCs/>
          <w:sz w:val="28"/>
          <w:szCs w:val="28"/>
        </w:rPr>
        <w:t>(скорость, время, расстояние) при решении задач на движение двух объектов как в одном, так и в противоположных направлениях;</w:t>
      </w:r>
      <w:r>
        <w:rPr>
          <w:sz w:val="20"/>
          <w:szCs w:val="20"/>
        </w:rPr>
        <w:t xml:space="preserve"> </w:t>
      </w:r>
      <w:r>
        <w:rPr>
          <w:rFonts w:ascii="Times New Roman" w:eastAsia="Times New Roman" w:hAnsi="Times New Roman" w:cs="Times New Roman"/>
          <w:i/>
          <w:iCs/>
          <w:sz w:val="28"/>
          <w:szCs w:val="28"/>
        </w:rPr>
        <w:t xml:space="preserve"> исследовать всевозможные ситуац ии при решении задач на движение по реке, рассматривать разные системы отсчета;</w:t>
      </w:r>
      <w:r>
        <w:rPr>
          <w:sz w:val="20"/>
          <w:szCs w:val="20"/>
        </w:rPr>
        <w:t xml:space="preserve"> </w:t>
      </w:r>
      <w:r>
        <w:rPr>
          <w:rFonts w:ascii="Times New Roman" w:eastAsia="Times New Roman" w:hAnsi="Times New Roman" w:cs="Times New Roman"/>
          <w:i/>
          <w:iCs/>
          <w:sz w:val="28"/>
          <w:szCs w:val="28"/>
        </w:rPr>
        <w:t>решать разнообразные задачи «на части»,</w:t>
      </w:r>
      <w:r>
        <w:rPr>
          <w:sz w:val="20"/>
          <w:szCs w:val="20"/>
        </w:rPr>
        <w:t xml:space="preserve"> </w:t>
      </w:r>
      <w:r>
        <w:rPr>
          <w:rFonts w:ascii="Times New Roman" w:eastAsia="Times New Roman" w:hAnsi="Times New Roman" w:cs="Times New Roman"/>
          <w:i/>
          <w:iCs/>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Pr>
          <w:sz w:val="20"/>
          <w:szCs w:val="20"/>
        </w:rPr>
        <w:t xml:space="preserve"> </w:t>
      </w:r>
      <w:r>
        <w:rPr>
          <w:rFonts w:ascii="Times New Roman" w:eastAsia="Times New Roman" w:hAnsi="Times New Roman" w:cs="Times New Roman"/>
          <w:i/>
          <w:iCs/>
          <w:sz w:val="28"/>
          <w:szCs w:val="28"/>
        </w:rPr>
        <w:t>осознавать и объяснять идентичность задач разных типов,</w:t>
      </w:r>
      <w:r>
        <w:rPr>
          <w:sz w:val="20"/>
          <w:szCs w:val="20"/>
        </w:rPr>
        <w:t xml:space="preserve"> </w:t>
      </w:r>
      <w:r>
        <w:rPr>
          <w:rFonts w:ascii="Times New Roman" w:eastAsia="Times New Roman" w:hAnsi="Times New Roman" w:cs="Times New Roman"/>
          <w:i/>
          <w:iCs/>
          <w:sz w:val="28"/>
          <w:szCs w:val="28"/>
        </w:rPr>
        <w:t>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77985" w:rsidRPr="00D77985" w:rsidRDefault="00D77985" w:rsidP="00D77985">
      <w:pPr>
        <w:tabs>
          <w:tab w:val="left" w:pos="660"/>
        </w:tabs>
        <w:spacing w:after="0" w:line="240" w:lineRule="auto"/>
        <w:rPr>
          <w:rFonts w:eastAsia="Times New Roman"/>
          <w:b/>
          <w:bCs/>
          <w:sz w:val="28"/>
          <w:szCs w:val="28"/>
        </w:rPr>
      </w:pPr>
      <w:r w:rsidRPr="00D77985">
        <w:rPr>
          <w:rFonts w:ascii="Times New Roman" w:hAnsi="Times New Roman" w:cs="Times New Roman"/>
          <w:sz w:val="28"/>
          <w:szCs w:val="28"/>
        </w:rPr>
        <w:t>В</w:t>
      </w:r>
      <w:r>
        <w:rPr>
          <w:sz w:val="20"/>
          <w:szCs w:val="20"/>
        </w:rPr>
        <w:t xml:space="preserve"> </w:t>
      </w:r>
      <w:r>
        <w:rPr>
          <w:rFonts w:ascii="Times New Roman" w:eastAsia="Times New Roman" w:hAnsi="Times New Roman" w:cs="Times New Roman"/>
          <w:b/>
          <w:bCs/>
          <w:sz w:val="28"/>
          <w:szCs w:val="28"/>
        </w:rPr>
        <w:t>повседневной жизни и при изучении других предметов:</w:t>
      </w:r>
      <w:r>
        <w:rPr>
          <w:rFonts w:eastAsia="Times New Roman"/>
          <w:b/>
          <w:bCs/>
          <w:sz w:val="28"/>
          <w:szCs w:val="28"/>
        </w:rPr>
        <w:t xml:space="preserve"> </w:t>
      </w:r>
      <w:r>
        <w:rPr>
          <w:rFonts w:ascii="Times New Roman" w:eastAsia="Times New Roman" w:hAnsi="Times New Roman" w:cs="Times New Roman"/>
          <w:i/>
          <w:iCs/>
          <w:sz w:val="28"/>
          <w:szCs w:val="28"/>
        </w:rPr>
        <w:t xml:space="preserve">выделять при </w:t>
      </w:r>
      <w:r w:rsidRPr="00D77985">
        <w:rPr>
          <w:rFonts w:ascii="Times New Roman" w:eastAsia="Times New Roman" w:hAnsi="Times New Roman" w:cs="Times New Roman"/>
          <w:i/>
          <w:iCs/>
          <w:sz w:val="28"/>
          <w:szCs w:val="28"/>
        </w:rPr>
        <w:t>решении задач характеристики рассматриваемой в задаче ситуации, отличные от реальных (те, от которых абстрагировались),</w:t>
      </w:r>
      <w:r>
        <w:rPr>
          <w:rFonts w:eastAsia="Times New Roman"/>
          <w:b/>
          <w:bCs/>
          <w:sz w:val="28"/>
          <w:szCs w:val="28"/>
        </w:rPr>
        <w:t xml:space="preserve"> </w:t>
      </w:r>
      <w:r>
        <w:rPr>
          <w:rFonts w:ascii="Times New Roman" w:eastAsia="Times New Roman" w:hAnsi="Times New Roman" w:cs="Times New Roman"/>
          <w:i/>
          <w:iCs/>
          <w:sz w:val="28"/>
          <w:szCs w:val="28"/>
        </w:rPr>
        <w:t>конструировать новые ситуации с учетом этих характеристик, в</w:t>
      </w:r>
      <w:r>
        <w:rPr>
          <w:rFonts w:eastAsia="Times New Roman"/>
          <w:b/>
          <w:bCs/>
          <w:sz w:val="28"/>
          <w:szCs w:val="28"/>
        </w:rPr>
        <w:t xml:space="preserve"> </w:t>
      </w:r>
      <w:r>
        <w:rPr>
          <w:rFonts w:ascii="Times New Roman" w:eastAsia="Times New Roman" w:hAnsi="Times New Roman" w:cs="Times New Roman"/>
          <w:i/>
          <w:iCs/>
          <w:sz w:val="28"/>
          <w:szCs w:val="28"/>
        </w:rPr>
        <w:t>частности, при решении задач на концентрации, учитывать плотность вещества</w:t>
      </w:r>
      <w:r w:rsidRPr="00D77985">
        <w:rPr>
          <w:rFonts w:ascii="Times New Roman" w:eastAsia="Times New Roman" w:hAnsi="Times New Roman" w:cs="Times New Roman"/>
          <w:i/>
          <w:iCs/>
          <w:sz w:val="28"/>
          <w:szCs w:val="28"/>
        </w:rPr>
        <w:t>;</w:t>
      </w:r>
      <w:r w:rsidRPr="00D77985">
        <w:rPr>
          <w:rFonts w:eastAsia="Times New Roman"/>
          <w:b/>
          <w:bCs/>
          <w:sz w:val="28"/>
          <w:szCs w:val="28"/>
        </w:rPr>
        <w:t xml:space="preserve"> </w:t>
      </w:r>
      <w:r w:rsidRPr="00D77985">
        <w:rPr>
          <w:rFonts w:ascii="Times New Roman" w:eastAsia="Times New Roman" w:hAnsi="Times New Roman" w:cs="Times New Roman"/>
          <w:i/>
          <w:iCs/>
          <w:sz w:val="28"/>
          <w:szCs w:val="28"/>
        </w:rPr>
        <w:t>решать и конструировать задачи на основе рассмотрения реальных ситуаций</w:t>
      </w:r>
      <w:r>
        <w:rPr>
          <w:rFonts w:ascii="Times New Roman" w:eastAsia="Times New Roman" w:hAnsi="Times New Roman" w:cs="Times New Roman"/>
          <w:i/>
          <w:iCs/>
          <w:sz w:val="27"/>
          <w:szCs w:val="27"/>
        </w:rPr>
        <w:t xml:space="preserve">, </w:t>
      </w:r>
      <w:r w:rsidRPr="00D77985">
        <w:rPr>
          <w:rFonts w:ascii="Times New Roman" w:eastAsia="Times New Roman" w:hAnsi="Times New Roman" w:cs="Times New Roman"/>
          <w:i/>
          <w:iCs/>
          <w:sz w:val="28"/>
          <w:szCs w:val="28"/>
        </w:rPr>
        <w:t>в которых не требуется точный вычислительный результат</w:t>
      </w:r>
      <w:r>
        <w:rPr>
          <w:rFonts w:ascii="Times New Roman" w:eastAsia="Times New Roman" w:hAnsi="Times New Roman" w:cs="Times New Roman"/>
          <w:i/>
          <w:iCs/>
          <w:sz w:val="27"/>
          <w:szCs w:val="27"/>
        </w:rPr>
        <w:t>;</w:t>
      </w:r>
      <w:r>
        <w:rPr>
          <w:rFonts w:eastAsia="Times New Roman"/>
          <w:b/>
          <w:bCs/>
          <w:sz w:val="28"/>
          <w:szCs w:val="28"/>
        </w:rPr>
        <w:t xml:space="preserve"> </w:t>
      </w:r>
      <w:r>
        <w:rPr>
          <w:rFonts w:ascii="Times New Roman" w:eastAsia="Times New Roman" w:hAnsi="Times New Roman" w:cs="Times New Roman"/>
          <w:i/>
          <w:iCs/>
          <w:sz w:val="28"/>
          <w:szCs w:val="28"/>
        </w:rPr>
        <w:t>решать задачи на движение по реке, рассматрив ая разные системы отсчета.</w:t>
      </w:r>
    </w:p>
    <w:p w:rsidR="00D77985" w:rsidRDefault="00D77985" w:rsidP="00D77985">
      <w:pPr>
        <w:rPr>
          <w:sz w:val="20"/>
          <w:szCs w:val="20"/>
        </w:rPr>
      </w:pPr>
      <w:r>
        <w:rPr>
          <w:rFonts w:ascii="Times New Roman" w:eastAsia="Times New Roman" w:hAnsi="Times New Roman" w:cs="Times New Roman"/>
          <w:b/>
          <w:bCs/>
          <w:sz w:val="28"/>
          <w:szCs w:val="28"/>
        </w:rPr>
        <w:t>Наглядная геометрия</w:t>
      </w:r>
    </w:p>
    <w:p w:rsidR="00D77985" w:rsidRDefault="00D77985" w:rsidP="00D77985">
      <w:pPr>
        <w:rPr>
          <w:sz w:val="20"/>
          <w:szCs w:val="20"/>
        </w:rPr>
      </w:pPr>
      <w:r>
        <w:rPr>
          <w:rFonts w:ascii="Times New Roman" w:eastAsia="Times New Roman" w:hAnsi="Times New Roman" w:cs="Times New Roman"/>
          <w:b/>
          <w:bCs/>
          <w:sz w:val="28"/>
          <w:szCs w:val="28"/>
        </w:rPr>
        <w:t>Геометрические фигуры</w:t>
      </w:r>
    </w:p>
    <w:p w:rsidR="00D77985" w:rsidRPr="00D77985" w:rsidRDefault="00D77985" w:rsidP="00D77985">
      <w:pPr>
        <w:rPr>
          <w:sz w:val="20"/>
          <w:szCs w:val="20"/>
        </w:rPr>
      </w:pPr>
      <w:r>
        <w:rPr>
          <w:rFonts w:ascii="Times New Roman" w:eastAsia="Times New Roman" w:hAnsi="Times New Roman" w:cs="Times New Roman"/>
          <w:i/>
          <w:iCs/>
          <w:sz w:val="28"/>
          <w:szCs w:val="28"/>
        </w:rPr>
        <w:t>Извлекать, интерпретировать и преобразовывать информацию о геометрических фигурах, представленную на чертежах;</w:t>
      </w:r>
      <w:r>
        <w:rPr>
          <w:sz w:val="20"/>
          <w:szCs w:val="20"/>
        </w:rPr>
        <w:t xml:space="preserve"> </w:t>
      </w:r>
      <w:r>
        <w:rPr>
          <w:rFonts w:ascii="Times New Roman" w:eastAsia="Times New Roman" w:hAnsi="Times New Roman" w:cs="Times New Roman"/>
          <w:i/>
          <w:iCs/>
          <w:sz w:val="28"/>
          <w:szCs w:val="28"/>
        </w:rPr>
        <w:t>изображать изучаемые фигуры от руки и с помощью компьютерных инструментов.</w:t>
      </w:r>
    </w:p>
    <w:p w:rsidR="00D77985" w:rsidRDefault="00D77985" w:rsidP="00D77985">
      <w:pPr>
        <w:rPr>
          <w:sz w:val="20"/>
          <w:szCs w:val="20"/>
        </w:rPr>
      </w:pPr>
      <w:r>
        <w:rPr>
          <w:rFonts w:ascii="Times New Roman" w:eastAsia="Times New Roman" w:hAnsi="Times New Roman" w:cs="Times New Roman"/>
          <w:b/>
          <w:bCs/>
          <w:sz w:val="28"/>
          <w:szCs w:val="28"/>
        </w:rPr>
        <w:t>Измерения и вычисления</w:t>
      </w:r>
      <w:r>
        <w:rPr>
          <w:sz w:val="20"/>
          <w:szCs w:val="20"/>
        </w:rPr>
        <w:t xml:space="preserve"> </w:t>
      </w:r>
      <w:r>
        <w:rPr>
          <w:rFonts w:ascii="Times New Roman" w:eastAsia="Times New Roman" w:hAnsi="Times New Roman" w:cs="Times New Roman"/>
          <w:i/>
          <w:iCs/>
          <w:sz w:val="28"/>
          <w:szCs w:val="28"/>
        </w:rPr>
        <w:t>выполнять измерение длин, расстояний, величин углов, с помощью инструментов для измерений длин и углов;</w:t>
      </w:r>
      <w:r>
        <w:rPr>
          <w:sz w:val="20"/>
          <w:szCs w:val="20"/>
        </w:rPr>
        <w:t xml:space="preserve"> </w:t>
      </w:r>
      <w:r>
        <w:rPr>
          <w:rFonts w:ascii="Times New Roman" w:eastAsia="Times New Roman" w:hAnsi="Times New Roman" w:cs="Times New Roman"/>
          <w:i/>
          <w:iCs/>
          <w:sz w:val="28"/>
          <w:szCs w:val="28"/>
        </w:rPr>
        <w:t>вычислять площади прямоугольников, квадратов, объемы</w:t>
      </w:r>
      <w:r>
        <w:rPr>
          <w:sz w:val="20"/>
          <w:szCs w:val="20"/>
        </w:rPr>
        <w:t xml:space="preserve"> </w:t>
      </w:r>
      <w:r>
        <w:rPr>
          <w:rFonts w:ascii="Times New Roman" w:eastAsia="Times New Roman" w:hAnsi="Times New Roman" w:cs="Times New Roman"/>
          <w:i/>
          <w:iCs/>
          <w:sz w:val="28"/>
          <w:szCs w:val="28"/>
        </w:rPr>
        <w:t>прямоугольных параллелепипедов, кубов.</w:t>
      </w:r>
    </w:p>
    <w:p w:rsidR="00D77985" w:rsidRDefault="00D77985" w:rsidP="00D77985">
      <w:pPr>
        <w:rPr>
          <w:sz w:val="20"/>
          <w:szCs w:val="20"/>
        </w:rPr>
      </w:pPr>
    </w:p>
    <w:p w:rsidR="00D77985" w:rsidRDefault="00D77985" w:rsidP="00D77985">
      <w:pPr>
        <w:rPr>
          <w:sz w:val="20"/>
          <w:szCs w:val="20"/>
        </w:rPr>
      </w:pPr>
      <w:r>
        <w:rPr>
          <w:rFonts w:ascii="Times New Roman" w:eastAsia="Times New Roman" w:hAnsi="Times New Roman" w:cs="Times New Roman"/>
          <w:b/>
          <w:bCs/>
          <w:sz w:val="28"/>
          <w:szCs w:val="28"/>
        </w:rPr>
        <w:lastRenderedPageBreak/>
        <w:t>В повседневной жизни и при изучении других предметов:</w:t>
      </w:r>
      <w:r>
        <w:rPr>
          <w:sz w:val="20"/>
          <w:szCs w:val="20"/>
        </w:rPr>
        <w:t xml:space="preserve"> </w:t>
      </w:r>
      <w:r>
        <w:rPr>
          <w:rFonts w:ascii="Times New Roman" w:eastAsia="Times New Roman" w:hAnsi="Times New Roman" w:cs="Times New Roman"/>
          <w:i/>
          <w:iCs/>
          <w:sz w:val="28"/>
          <w:szCs w:val="28"/>
        </w:rPr>
        <w:t>вычислять расстояния на местности в стандартных ситуациях,</w:t>
      </w:r>
      <w:r>
        <w:rPr>
          <w:sz w:val="20"/>
          <w:szCs w:val="20"/>
        </w:rPr>
        <w:t xml:space="preserve"> </w:t>
      </w:r>
      <w:r>
        <w:rPr>
          <w:rFonts w:ascii="Times New Roman" w:eastAsia="Times New Roman" w:hAnsi="Times New Roman" w:cs="Times New Roman"/>
          <w:i/>
          <w:iCs/>
          <w:sz w:val="28"/>
          <w:szCs w:val="28"/>
        </w:rPr>
        <w:t>площади участков прямоугольной формы, объемы комнат; выполнять простейшие построения на местности, необходимые в реальной жизни; оценивать размеры реальных объектов окружающего мира.</w:t>
      </w:r>
    </w:p>
    <w:p w:rsidR="00D77985" w:rsidRDefault="00D77985" w:rsidP="00D77985">
      <w:pPr>
        <w:rPr>
          <w:sz w:val="20"/>
          <w:szCs w:val="20"/>
        </w:rPr>
      </w:pPr>
      <w:r>
        <w:rPr>
          <w:rFonts w:ascii="Times New Roman" w:eastAsia="Times New Roman" w:hAnsi="Times New Roman" w:cs="Times New Roman"/>
          <w:b/>
          <w:bCs/>
          <w:sz w:val="28"/>
          <w:szCs w:val="28"/>
        </w:rPr>
        <w:t>История математики</w:t>
      </w:r>
    </w:p>
    <w:p w:rsidR="00D77985" w:rsidRPr="00D77985" w:rsidRDefault="00D77985" w:rsidP="00D77985">
      <w:pPr>
        <w:rPr>
          <w:sz w:val="20"/>
          <w:szCs w:val="20"/>
        </w:rPr>
      </w:pPr>
      <w:r>
        <w:rPr>
          <w:rFonts w:ascii="Times New Roman" w:eastAsia="Times New Roman" w:hAnsi="Times New Roman" w:cs="Times New Roman"/>
          <w:i/>
          <w:iCs/>
          <w:sz w:val="28"/>
          <w:szCs w:val="28"/>
        </w:rPr>
        <w:t>Характеризовать вклад выдающихся математиков в развитие математики и иных научных областей.</w:t>
      </w:r>
    </w:p>
    <w:p w:rsidR="00D77985" w:rsidRDefault="00D77985" w:rsidP="00D77985">
      <w:pPr>
        <w:spacing w:line="240" w:lineRule="auto"/>
        <w:ind w:right="240"/>
        <w:jc w:val="both"/>
        <w:rPr>
          <w:sz w:val="20"/>
          <w:szCs w:val="20"/>
        </w:rPr>
      </w:pPr>
      <w:r>
        <w:rPr>
          <w:rFonts w:ascii="Times New Roman" w:eastAsia="Times New Roman" w:hAnsi="Times New Roman" w:cs="Times New Roman"/>
          <w:b/>
          <w:bCs/>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D77985" w:rsidRDefault="00D77985" w:rsidP="00D77985">
      <w:pPr>
        <w:spacing w:line="240" w:lineRule="auto"/>
        <w:ind w:right="240"/>
        <w:jc w:val="both"/>
        <w:rPr>
          <w:sz w:val="20"/>
          <w:szCs w:val="20"/>
        </w:rPr>
      </w:pPr>
      <w:r>
        <w:rPr>
          <w:rFonts w:ascii="Times New Roman" w:eastAsia="Times New Roman" w:hAnsi="Times New Roman" w:cs="Times New Roman"/>
          <w:b/>
          <w:bCs/>
          <w:sz w:val="28"/>
          <w:szCs w:val="28"/>
        </w:rPr>
        <w:t>Элементы теории множеств и математической логики</w:t>
      </w:r>
    </w:p>
    <w:p w:rsidR="00D77985" w:rsidRDefault="00D77985" w:rsidP="00D77985">
      <w:pPr>
        <w:spacing w:line="240" w:lineRule="auto"/>
        <w:ind w:right="240"/>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Оперировать на базовом уровне  понятиями: множество, элемент множества, подмножество, принадлежность;</w:t>
      </w:r>
      <w:r>
        <w:rPr>
          <w:sz w:val="20"/>
          <w:szCs w:val="20"/>
        </w:rPr>
        <w:t xml:space="preserve"> </w:t>
      </w:r>
      <w:r>
        <w:rPr>
          <w:rFonts w:ascii="Times New Roman" w:eastAsia="Times New Roman" w:hAnsi="Times New Roman" w:cs="Times New Roman"/>
          <w:sz w:val="28"/>
          <w:szCs w:val="28"/>
        </w:rPr>
        <w:t>задавать множества перечислением их элементов;</w:t>
      </w:r>
    </w:p>
    <w:p w:rsidR="00D77985" w:rsidRDefault="00D77985" w:rsidP="00D77985">
      <w:pPr>
        <w:spacing w:line="240" w:lineRule="auto"/>
        <w:ind w:right="240"/>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находить пересечение, объединение, подмножество в простейших ситуациях;</w:t>
      </w:r>
      <w:r>
        <w:rPr>
          <w:sz w:val="20"/>
          <w:szCs w:val="20"/>
        </w:rPr>
        <w:t xml:space="preserve"> </w:t>
      </w:r>
      <w:r>
        <w:rPr>
          <w:rFonts w:ascii="Times New Roman" w:eastAsia="Times New Roman" w:hAnsi="Times New Roman" w:cs="Times New Roman"/>
          <w:sz w:val="28"/>
          <w:szCs w:val="28"/>
        </w:rPr>
        <w:t>оперировать на базовом уровне понятиями: определение, аксиома,</w:t>
      </w:r>
      <w:r>
        <w:rPr>
          <w:sz w:val="20"/>
          <w:szCs w:val="20"/>
        </w:rPr>
        <w:t xml:space="preserve"> </w:t>
      </w:r>
      <w:r>
        <w:rPr>
          <w:rFonts w:ascii="Times New Roman" w:eastAsia="Times New Roman" w:hAnsi="Times New Roman" w:cs="Times New Roman"/>
          <w:sz w:val="28"/>
          <w:szCs w:val="28"/>
        </w:rPr>
        <w:t>теорема, доказательство;</w:t>
      </w:r>
    </w:p>
    <w:p w:rsidR="00D77985" w:rsidRDefault="00D77985" w:rsidP="00D77985">
      <w:pPr>
        <w:spacing w:line="240" w:lineRule="auto"/>
        <w:ind w:right="240"/>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приводить примеры и контрпримеры для подтверж дения своих высказываний.</w:t>
      </w:r>
    </w:p>
    <w:p w:rsidR="00D77985" w:rsidRDefault="00D77985" w:rsidP="00D77985">
      <w:pPr>
        <w:spacing w:line="240" w:lineRule="auto"/>
        <w:ind w:right="240"/>
        <w:jc w:val="both"/>
        <w:rPr>
          <w:sz w:val="20"/>
          <w:szCs w:val="20"/>
        </w:rPr>
      </w:pPr>
      <w:r w:rsidRPr="00D77985">
        <w:rPr>
          <w:rFonts w:ascii="Times New Roman" w:hAnsi="Times New Roman" w:cs="Times New Roman"/>
          <w:sz w:val="28"/>
          <w:szCs w:val="28"/>
        </w:rPr>
        <w:t>В</w:t>
      </w:r>
      <w:r>
        <w:rPr>
          <w:rFonts w:ascii="Times New Roman" w:eastAsia="Times New Roman" w:hAnsi="Times New Roman" w:cs="Times New Roman"/>
          <w:b/>
          <w:bCs/>
          <w:sz w:val="28"/>
          <w:szCs w:val="28"/>
        </w:rPr>
        <w:t>повседневной жизни и при изучении других предметов:</w:t>
      </w:r>
      <w:r>
        <w:rPr>
          <w:sz w:val="20"/>
          <w:szCs w:val="20"/>
        </w:rPr>
        <w:t xml:space="preserve"> </w:t>
      </w:r>
      <w:r>
        <w:rPr>
          <w:rFonts w:ascii="Times New Roman" w:eastAsia="Times New Roman" w:hAnsi="Times New Roman" w:cs="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D77985" w:rsidRDefault="00D77985" w:rsidP="00BA41B4">
      <w:pPr>
        <w:spacing w:line="240" w:lineRule="auto"/>
        <w:ind w:right="240"/>
        <w:jc w:val="both"/>
        <w:rPr>
          <w:sz w:val="20"/>
          <w:szCs w:val="20"/>
        </w:rPr>
      </w:pPr>
      <w:r>
        <w:rPr>
          <w:rFonts w:ascii="Times New Roman" w:eastAsia="Times New Roman" w:hAnsi="Times New Roman" w:cs="Times New Roman"/>
          <w:b/>
          <w:bCs/>
          <w:sz w:val="28"/>
          <w:szCs w:val="28"/>
        </w:rPr>
        <w:t>Числа</w:t>
      </w:r>
    </w:p>
    <w:p w:rsidR="00D77985" w:rsidRDefault="00D77985" w:rsidP="00BA41B4">
      <w:pPr>
        <w:tabs>
          <w:tab w:val="left" w:pos="1534"/>
        </w:tabs>
        <w:spacing w:after="0" w:line="240" w:lineRule="auto"/>
        <w:ind w:right="180"/>
        <w:jc w:val="both"/>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натуральное число,</w:t>
      </w:r>
      <w:r>
        <w:rPr>
          <w:sz w:val="20"/>
          <w:szCs w:val="20"/>
        </w:rPr>
        <w:t xml:space="preserve"> </w:t>
      </w:r>
      <w:r>
        <w:rPr>
          <w:rFonts w:ascii="Times New Roman" w:eastAsia="Times New Roman" w:hAnsi="Times New Roman" w:cs="Times New Roman"/>
          <w:sz w:val="28"/>
          <w:szCs w:val="28"/>
        </w:rPr>
        <w:t>целое число, обыкновенная дробь, десятичная дробь, смеш</w:t>
      </w:r>
      <w:r>
        <w:rPr>
          <w:sz w:val="20"/>
          <w:szCs w:val="20"/>
        </w:rPr>
        <w:tab/>
      </w:r>
      <w:r>
        <w:rPr>
          <w:rFonts w:ascii="Times New Roman" w:eastAsia="Times New Roman" w:hAnsi="Times New Roman" w:cs="Times New Roman"/>
          <w:sz w:val="27"/>
          <w:szCs w:val="27"/>
        </w:rPr>
        <w:t>анная дробь,</w:t>
      </w:r>
      <w:r>
        <w:rPr>
          <w:sz w:val="20"/>
          <w:szCs w:val="20"/>
        </w:rPr>
        <w:t xml:space="preserve"> </w:t>
      </w:r>
      <w:r>
        <w:rPr>
          <w:rFonts w:ascii="Times New Roman" w:eastAsia="Times New Roman" w:hAnsi="Times New Roman" w:cs="Times New Roman"/>
          <w:sz w:val="28"/>
          <w:szCs w:val="28"/>
        </w:rPr>
        <w:t>рациональное число, арифметический квадратный корень;</w:t>
      </w:r>
      <w:r>
        <w:rPr>
          <w:sz w:val="20"/>
          <w:szCs w:val="20"/>
        </w:rPr>
        <w:t xml:space="preserve"> </w:t>
      </w:r>
      <w:r>
        <w:rPr>
          <w:rFonts w:ascii="Times New Roman" w:eastAsia="Times New Roman" w:hAnsi="Times New Roman" w:cs="Times New Roman"/>
          <w:sz w:val="28"/>
          <w:szCs w:val="28"/>
        </w:rPr>
        <w:t>использовать свойства чисел и правила действий при выполнении вычислений;</w:t>
      </w:r>
      <w:r w:rsidRPr="00D779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использовать признаки делимости на 2, 5, 3, 9, 10 при выполнении вычислений и решении несложных задач;</w:t>
      </w:r>
    </w:p>
    <w:p w:rsidR="00D77985" w:rsidRDefault="00D77985" w:rsidP="00BA41B4">
      <w:pPr>
        <w:tabs>
          <w:tab w:val="left" w:pos="1534"/>
        </w:tabs>
        <w:spacing w:after="0" w:line="240" w:lineRule="auto"/>
        <w:ind w:right="860"/>
        <w:jc w:val="both"/>
        <w:rPr>
          <w:rFonts w:ascii="Symbol" w:eastAsia="Symbol" w:hAnsi="Symbol" w:cs="Symbol"/>
          <w:sz w:val="28"/>
          <w:szCs w:val="28"/>
        </w:rPr>
      </w:pPr>
      <w:r>
        <w:rPr>
          <w:rFonts w:ascii="Times New Roman" w:eastAsia="Times New Roman" w:hAnsi="Times New Roman" w:cs="Times New Roman"/>
          <w:sz w:val="28"/>
          <w:szCs w:val="28"/>
        </w:rPr>
        <w:t>выполнять ок ругление рациональных чисел в соответствии с правилами;</w:t>
      </w:r>
    </w:p>
    <w:p w:rsidR="00D77985" w:rsidRDefault="00D77985" w:rsidP="00BA41B4">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оценивать значение квадратного корня из положительного целого</w:t>
      </w:r>
      <w:r>
        <w:rPr>
          <w:rFonts w:ascii="Symbol" w:eastAsia="Symbol" w:hAnsi="Symbol" w:cs="Symbol"/>
          <w:sz w:val="28"/>
          <w:szCs w:val="28"/>
        </w:rPr>
        <w:t></w:t>
      </w:r>
      <w:r>
        <w:rPr>
          <w:rFonts w:ascii="Times New Roman" w:eastAsia="Times New Roman" w:hAnsi="Times New Roman" w:cs="Times New Roman"/>
          <w:sz w:val="28"/>
          <w:szCs w:val="28"/>
        </w:rPr>
        <w:t>числа;</w:t>
      </w:r>
    </w:p>
    <w:p w:rsidR="00D77985" w:rsidRDefault="00D77985" w:rsidP="00BA41B4">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распознавать рациональные и иррациональные числа;</w:t>
      </w:r>
    </w:p>
    <w:p w:rsidR="00D77985" w:rsidRDefault="00D77985" w:rsidP="00BA41B4">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сравнивать числа.</w:t>
      </w:r>
    </w:p>
    <w:p w:rsidR="00D77985" w:rsidRDefault="00D77985" w:rsidP="00D77985">
      <w:pPr>
        <w:tabs>
          <w:tab w:val="left" w:pos="660"/>
        </w:tabs>
        <w:spacing w:after="0" w:line="240" w:lineRule="auto"/>
        <w:rPr>
          <w:rFonts w:eastAsia="Times New Roman"/>
          <w:b/>
          <w:bCs/>
          <w:sz w:val="28"/>
          <w:szCs w:val="28"/>
        </w:rPr>
      </w:pPr>
      <w:r w:rsidRPr="00D77985">
        <w:rPr>
          <w:rFonts w:ascii="Times New Roman" w:eastAsia="Symbol" w:hAnsi="Times New Roman" w:cs="Times New Roman"/>
          <w:sz w:val="28"/>
          <w:szCs w:val="28"/>
        </w:rPr>
        <w:t>В</w:t>
      </w:r>
      <w:r>
        <w:rPr>
          <w:rFonts w:ascii="Times New Roman" w:eastAsia="Times New Roman" w:hAnsi="Times New Roman" w:cs="Times New Roman"/>
          <w:b/>
          <w:bCs/>
          <w:sz w:val="28"/>
          <w:szCs w:val="28"/>
        </w:rPr>
        <w:t>повседневной жизни и при изучении других предметов:</w:t>
      </w:r>
    </w:p>
    <w:p w:rsidR="00D77985" w:rsidRDefault="00D77985" w:rsidP="00D77985">
      <w:pPr>
        <w:tabs>
          <w:tab w:val="left" w:pos="154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оценивать результаты вычислений при решении практических задач;</w:t>
      </w:r>
    </w:p>
    <w:p w:rsidR="00D77985" w:rsidRDefault="00D77985" w:rsidP="00D77985">
      <w:pPr>
        <w:tabs>
          <w:tab w:val="left" w:pos="1534"/>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выполнять сравнение чисел в реальных ситуациях;</w:t>
      </w:r>
    </w:p>
    <w:p w:rsidR="00D77985" w:rsidRDefault="00D77985" w:rsidP="00D77985">
      <w:pPr>
        <w:tabs>
          <w:tab w:val="left" w:pos="1534"/>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rsidR="00D77985" w:rsidRPr="00D77985" w:rsidRDefault="00D77985" w:rsidP="00BA41B4">
      <w:pPr>
        <w:tabs>
          <w:tab w:val="left" w:pos="1534"/>
        </w:tabs>
        <w:spacing w:after="0" w:line="240" w:lineRule="auto"/>
        <w:jc w:val="both"/>
        <w:rPr>
          <w:rFonts w:ascii="Symbol" w:eastAsia="Symbol" w:hAnsi="Symbol" w:cs="Symbol"/>
          <w:sz w:val="28"/>
          <w:szCs w:val="28"/>
        </w:rPr>
      </w:pPr>
      <w:r>
        <w:rPr>
          <w:rFonts w:ascii="Times New Roman" w:eastAsia="Times New Roman" w:hAnsi="Times New Roman" w:cs="Times New Roman"/>
          <w:b/>
          <w:bCs/>
          <w:sz w:val="28"/>
          <w:szCs w:val="28"/>
        </w:rPr>
        <w:t>Тождественные преобразования</w:t>
      </w:r>
    </w:p>
    <w:p w:rsidR="00D77985" w:rsidRPr="00BA41B4" w:rsidRDefault="00D77985" w:rsidP="00BA41B4">
      <w:pPr>
        <w:spacing w:line="240" w:lineRule="auto"/>
        <w:ind w:right="280"/>
        <w:jc w:val="both"/>
        <w:rPr>
          <w:sz w:val="28"/>
          <w:szCs w:val="28"/>
        </w:rPr>
      </w:pPr>
      <w:r>
        <w:rPr>
          <w:rFonts w:ascii="Times New Roman" w:eastAsia="Times New Roman" w:hAnsi="Times New Roman" w:cs="Times New Roman"/>
          <w:sz w:val="28"/>
          <w:szCs w:val="28"/>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w:t>
      </w:r>
      <w:r>
        <w:rPr>
          <w:rFonts w:ascii="Times New Roman" w:eastAsia="Times New Roman" w:hAnsi="Times New Roman" w:cs="Times New Roman"/>
          <w:sz w:val="28"/>
          <w:szCs w:val="28"/>
        </w:rPr>
        <w:lastRenderedPageBreak/>
        <w:t>отрицательным показателем;</w:t>
      </w:r>
      <w:r>
        <w:rPr>
          <w:sz w:val="20"/>
          <w:szCs w:val="20"/>
        </w:rPr>
        <w:t xml:space="preserve"> </w:t>
      </w:r>
      <w:r>
        <w:rPr>
          <w:rFonts w:ascii="Times New Roman" w:eastAsia="Times New Roman" w:hAnsi="Times New Roman" w:cs="Times New Roman"/>
          <w:sz w:val="28"/>
          <w:szCs w:val="28"/>
        </w:rPr>
        <w:t>выполнять несложные преобразования целых выражений:</w:t>
      </w:r>
      <w:r>
        <w:rPr>
          <w:sz w:val="20"/>
          <w:szCs w:val="20"/>
        </w:rPr>
        <w:t xml:space="preserve"> </w:t>
      </w:r>
      <w:r>
        <w:rPr>
          <w:rFonts w:ascii="Times New Roman" w:eastAsia="Times New Roman" w:hAnsi="Times New Roman" w:cs="Times New Roman"/>
          <w:sz w:val="28"/>
          <w:szCs w:val="28"/>
        </w:rPr>
        <w:t>раскрывать скобки, приводить подобные слагаемые;</w:t>
      </w:r>
      <w:r>
        <w:rPr>
          <w:sz w:val="20"/>
          <w:szCs w:val="20"/>
        </w:rPr>
        <w:t xml:space="preserve"> </w:t>
      </w:r>
      <w:r>
        <w:rPr>
          <w:rFonts w:ascii="Times New Roman" w:eastAsia="Times New Roman" w:hAnsi="Times New Roman" w:cs="Times New Roman"/>
          <w:sz w:val="28"/>
          <w:szCs w:val="28"/>
        </w:rPr>
        <w:t>использовать формулы сокращенного умножения  (квадрат суммы,</w:t>
      </w:r>
      <w:r>
        <w:rPr>
          <w:sz w:val="20"/>
          <w:szCs w:val="20"/>
        </w:rPr>
        <w:t xml:space="preserve"> </w:t>
      </w:r>
      <w:r>
        <w:rPr>
          <w:rFonts w:ascii="Times New Roman" w:eastAsia="Times New Roman" w:hAnsi="Times New Roman" w:cs="Times New Roman"/>
          <w:sz w:val="28"/>
          <w:szCs w:val="28"/>
        </w:rPr>
        <w:t xml:space="preserve">квадрат разности, разность квадратов) </w:t>
      </w:r>
      <w:r w:rsidRPr="00BA41B4">
        <w:rPr>
          <w:rFonts w:ascii="Times New Roman" w:eastAsia="Times New Roman" w:hAnsi="Times New Roman" w:cs="Times New Roman"/>
          <w:sz w:val="28"/>
          <w:szCs w:val="28"/>
        </w:rPr>
        <w:t>для упрощения вычислений значений выражений;</w:t>
      </w:r>
      <w:r w:rsidRPr="00BA41B4">
        <w:rPr>
          <w:sz w:val="28"/>
          <w:szCs w:val="28"/>
        </w:rPr>
        <w:t xml:space="preserve"> </w:t>
      </w:r>
      <w:r w:rsidRPr="00BA41B4">
        <w:rPr>
          <w:rFonts w:ascii="Times New Roman" w:eastAsia="Times New Roman" w:hAnsi="Times New Roman" w:cs="Times New Roman"/>
          <w:sz w:val="28"/>
          <w:szCs w:val="28"/>
        </w:rPr>
        <w:t>выполнять несложные преобразования дробно -линейных выражений</w:t>
      </w:r>
      <w:r w:rsidRPr="00BA41B4">
        <w:rPr>
          <w:sz w:val="28"/>
          <w:szCs w:val="28"/>
        </w:rPr>
        <w:t xml:space="preserve"> и </w:t>
      </w:r>
      <w:r w:rsidRPr="00BA41B4">
        <w:rPr>
          <w:rFonts w:ascii="Times New Roman" w:eastAsia="Times New Roman" w:hAnsi="Times New Roman" w:cs="Times New Roman"/>
          <w:sz w:val="28"/>
          <w:szCs w:val="28"/>
        </w:rPr>
        <w:t>выражений с квадратными корнями.</w:t>
      </w:r>
    </w:p>
    <w:p w:rsidR="00D77985" w:rsidRDefault="00BA41B4" w:rsidP="00BA41B4">
      <w:pPr>
        <w:tabs>
          <w:tab w:val="left" w:pos="660"/>
        </w:tabs>
        <w:spacing w:after="0" w:line="240" w:lineRule="auto"/>
        <w:jc w:val="both"/>
        <w:rPr>
          <w:rFonts w:eastAsia="Times New Roman"/>
          <w:b/>
          <w:bCs/>
          <w:sz w:val="28"/>
          <w:szCs w:val="28"/>
        </w:rPr>
      </w:pPr>
      <w:r w:rsidRPr="00BA41B4">
        <w:rPr>
          <w:rFonts w:ascii="Times New Roman" w:hAnsi="Times New Roman" w:cs="Times New Roman"/>
          <w:sz w:val="28"/>
          <w:szCs w:val="28"/>
        </w:rPr>
        <w:t>В</w:t>
      </w:r>
      <w:r>
        <w:rPr>
          <w:rFonts w:ascii="Times New Roman" w:hAnsi="Times New Roman" w:cs="Times New Roman"/>
          <w:sz w:val="20"/>
          <w:szCs w:val="20"/>
        </w:rPr>
        <w:t xml:space="preserve"> </w:t>
      </w:r>
      <w:r w:rsidR="00D77985">
        <w:rPr>
          <w:rFonts w:ascii="Times New Roman" w:eastAsia="Times New Roman" w:hAnsi="Times New Roman" w:cs="Times New Roman"/>
          <w:b/>
          <w:bCs/>
          <w:sz w:val="28"/>
          <w:szCs w:val="28"/>
        </w:rPr>
        <w:t>повседневной жизни и при изучении других предметов:</w:t>
      </w:r>
    </w:p>
    <w:p w:rsidR="00D77985" w:rsidRDefault="00D77985" w:rsidP="00BA41B4">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понимать смысл записи числа в стандартном виде;</w:t>
      </w:r>
    </w:p>
    <w:p w:rsidR="00D77985" w:rsidRDefault="00D77985" w:rsidP="00BA41B4">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понятием  «стандартная запись</w:t>
      </w:r>
      <w:r w:rsidR="00BA41B4">
        <w:rPr>
          <w:rFonts w:ascii="Symbol" w:eastAsia="Symbol" w:hAnsi="Symbol" w:cs="Symbol"/>
          <w:sz w:val="28"/>
          <w:szCs w:val="28"/>
        </w:rPr>
        <w:t></w:t>
      </w:r>
      <w:r>
        <w:rPr>
          <w:rFonts w:ascii="Times New Roman" w:eastAsia="Times New Roman" w:hAnsi="Times New Roman" w:cs="Times New Roman"/>
          <w:sz w:val="28"/>
          <w:szCs w:val="28"/>
        </w:rPr>
        <w:t>числа».</w:t>
      </w:r>
    </w:p>
    <w:p w:rsidR="00BA41B4" w:rsidRDefault="00D77985" w:rsidP="00BA41B4">
      <w:pPr>
        <w:spacing w:line="240" w:lineRule="auto"/>
        <w:jc w:val="both"/>
        <w:rPr>
          <w:sz w:val="20"/>
          <w:szCs w:val="20"/>
        </w:rPr>
      </w:pPr>
      <w:r>
        <w:rPr>
          <w:rFonts w:ascii="Times New Roman" w:eastAsia="Times New Roman" w:hAnsi="Times New Roman" w:cs="Times New Roman"/>
          <w:b/>
          <w:bCs/>
          <w:sz w:val="28"/>
          <w:szCs w:val="28"/>
        </w:rPr>
        <w:t>Уравнения и неравенства</w:t>
      </w:r>
    </w:p>
    <w:p w:rsidR="00BA41B4" w:rsidRDefault="00BA41B4" w:rsidP="00BA41B4">
      <w:pPr>
        <w:spacing w:line="240" w:lineRule="auto"/>
        <w:jc w:val="both"/>
        <w:rPr>
          <w:sz w:val="20"/>
          <w:szCs w:val="20"/>
        </w:rPr>
      </w:pPr>
      <w:r>
        <w:rPr>
          <w:rFonts w:ascii="Times New Roman" w:eastAsia="Times New Roman" w:hAnsi="Times New Roman" w:cs="Times New Roman"/>
          <w:sz w:val="28"/>
          <w:szCs w:val="28"/>
        </w:rPr>
        <w:t>Оперировать на базовом уровне понятиями: равенство, числовое</w:t>
      </w:r>
      <w:r>
        <w:rPr>
          <w:sz w:val="20"/>
          <w:szCs w:val="20"/>
        </w:rPr>
        <w:t xml:space="preserve"> </w:t>
      </w:r>
      <w:r>
        <w:rPr>
          <w:rFonts w:ascii="Times New Roman" w:eastAsia="Times New Roman" w:hAnsi="Times New Roman" w:cs="Times New Roman"/>
          <w:sz w:val="28"/>
          <w:szCs w:val="28"/>
        </w:rPr>
        <w:t>равенство, уравнение, корень уравнения, решение уравнения, числовое неравенство, неравенство, решение неравенства;</w:t>
      </w:r>
    </w:p>
    <w:p w:rsidR="00BA41B4" w:rsidRPr="00BA41B4" w:rsidRDefault="00BA41B4" w:rsidP="00BA41B4">
      <w:pPr>
        <w:spacing w:line="240" w:lineRule="auto"/>
        <w:jc w:val="both"/>
        <w:rPr>
          <w:sz w:val="20"/>
          <w:szCs w:val="20"/>
        </w:rPr>
      </w:pPr>
      <w:r>
        <w:rPr>
          <w:rFonts w:ascii="Times New Roman" w:eastAsia="Times New Roman" w:hAnsi="Times New Roman" w:cs="Times New Roman"/>
          <w:sz w:val="28"/>
          <w:szCs w:val="28"/>
        </w:rPr>
        <w:t>проверять справедливость числовых равенств и неравенств;</w:t>
      </w:r>
    </w:p>
    <w:p w:rsidR="00BA41B4" w:rsidRPr="00BA41B4" w:rsidRDefault="00BA41B4" w:rsidP="00BA41B4">
      <w:pPr>
        <w:tabs>
          <w:tab w:val="left" w:pos="1540"/>
        </w:tabs>
        <w:spacing w:after="0" w:line="240" w:lineRule="auto"/>
        <w:jc w:val="both"/>
        <w:rPr>
          <w:rFonts w:ascii="Symbol" w:eastAsia="Symbol" w:hAnsi="Symbol" w:cs="Symbol"/>
          <w:sz w:val="27"/>
          <w:szCs w:val="27"/>
        </w:rPr>
      </w:pPr>
      <w:r>
        <w:rPr>
          <w:rFonts w:ascii="Times New Roman" w:eastAsia="Times New Roman" w:hAnsi="Times New Roman" w:cs="Times New Roman"/>
          <w:sz w:val="27"/>
          <w:szCs w:val="27"/>
        </w:rPr>
        <w:t>решать линейные неравенства и несложные неравенства, сводящиеся</w:t>
      </w:r>
      <w:r>
        <w:rPr>
          <w:rFonts w:ascii="Symbol" w:eastAsia="Symbol" w:hAnsi="Symbol" w:cs="Symbol"/>
          <w:sz w:val="27"/>
          <w:szCs w:val="27"/>
        </w:rPr>
        <w:t></w:t>
      </w:r>
      <w:r>
        <w:rPr>
          <w:rFonts w:ascii="Times New Roman" w:eastAsia="Times New Roman" w:hAnsi="Times New Roman" w:cs="Times New Roman"/>
          <w:sz w:val="28"/>
          <w:szCs w:val="28"/>
        </w:rPr>
        <w:t>линейным;</w:t>
      </w:r>
    </w:p>
    <w:p w:rsidR="00BA41B4" w:rsidRDefault="00BA41B4" w:rsidP="00BA41B4">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решать системы несложных линейных уравнений, неравенств;</w:t>
      </w:r>
    </w:p>
    <w:p w:rsidR="00BA41B4" w:rsidRPr="00BA41B4" w:rsidRDefault="00BA41B4" w:rsidP="00BA41B4">
      <w:pPr>
        <w:tabs>
          <w:tab w:val="left" w:pos="1540"/>
        </w:tabs>
        <w:spacing w:after="0" w:line="240" w:lineRule="auto"/>
        <w:jc w:val="both"/>
        <w:rPr>
          <w:rFonts w:ascii="Symbol" w:eastAsia="Symbol" w:hAnsi="Symbol" w:cs="Symbol"/>
          <w:sz w:val="28"/>
          <w:szCs w:val="28"/>
        </w:rPr>
      </w:pPr>
      <w:r>
        <w:rPr>
          <w:rFonts w:ascii="Times New Roman" w:eastAsia="Times New Roman" w:hAnsi="Times New Roman" w:cs="Times New Roman"/>
          <w:sz w:val="28"/>
          <w:szCs w:val="28"/>
        </w:rPr>
        <w:t>проверять, является ли данное число решением уравнения</w:t>
      </w:r>
      <w:r>
        <w:rPr>
          <w:rFonts w:ascii="Symbol" w:eastAsia="Symbol" w:hAnsi="Symbol" w:cs="Symbol"/>
          <w:sz w:val="28"/>
          <w:szCs w:val="28"/>
        </w:rPr>
        <w:t></w:t>
      </w:r>
      <w:r>
        <w:rPr>
          <w:rFonts w:ascii="Times New Roman" w:eastAsia="Times New Roman" w:hAnsi="Times New Roman" w:cs="Times New Roman"/>
          <w:sz w:val="28"/>
          <w:szCs w:val="28"/>
        </w:rPr>
        <w:t>(неравенства);</w:t>
      </w:r>
    </w:p>
    <w:p w:rsidR="00BA41B4" w:rsidRDefault="00BA41B4" w:rsidP="00BA41B4">
      <w:pPr>
        <w:tabs>
          <w:tab w:val="left" w:pos="1540"/>
        </w:tabs>
        <w:spacing w:after="0" w:line="240" w:lineRule="auto"/>
        <w:ind w:right="760"/>
        <w:jc w:val="both"/>
        <w:rPr>
          <w:rFonts w:ascii="Symbol" w:eastAsia="Symbol" w:hAnsi="Symbol" w:cs="Symbol"/>
          <w:sz w:val="28"/>
          <w:szCs w:val="28"/>
        </w:rPr>
      </w:pPr>
      <w:r>
        <w:rPr>
          <w:rFonts w:ascii="Times New Roman" w:eastAsia="Times New Roman" w:hAnsi="Times New Roman" w:cs="Times New Roman"/>
          <w:sz w:val="28"/>
          <w:szCs w:val="28"/>
        </w:rPr>
        <w:t>решать квадратные уравнения по формуле корней квадратного уравнения;</w:t>
      </w:r>
    </w:p>
    <w:p w:rsidR="00BA41B4" w:rsidRDefault="00BA41B4" w:rsidP="00BA41B4">
      <w:pPr>
        <w:tabs>
          <w:tab w:val="left" w:pos="1540"/>
        </w:tabs>
        <w:spacing w:after="0" w:line="240" w:lineRule="auto"/>
        <w:ind w:right="760"/>
        <w:jc w:val="both"/>
        <w:rPr>
          <w:rFonts w:ascii="Symbol" w:eastAsia="Symbol" w:hAnsi="Symbol" w:cs="Symbol"/>
          <w:sz w:val="28"/>
          <w:szCs w:val="28"/>
        </w:rPr>
      </w:pPr>
      <w:r>
        <w:rPr>
          <w:rFonts w:ascii="Times New Roman" w:eastAsia="Times New Roman" w:hAnsi="Times New Roman" w:cs="Times New Roman"/>
          <w:sz w:val="28"/>
          <w:szCs w:val="28"/>
        </w:rPr>
        <w:t>изображать решения неравенств и их систем на числовой прямой.</w:t>
      </w:r>
    </w:p>
    <w:p w:rsidR="00BA41B4" w:rsidRDefault="00BA41B4" w:rsidP="00BA41B4">
      <w:pPr>
        <w:tabs>
          <w:tab w:val="left" w:pos="660"/>
        </w:tabs>
        <w:spacing w:after="0" w:line="240" w:lineRule="auto"/>
        <w:rPr>
          <w:rFonts w:ascii="Times New Roman" w:eastAsia="Symbol" w:hAnsi="Times New Roman" w:cs="Times New Roman"/>
          <w:sz w:val="28"/>
          <w:szCs w:val="28"/>
        </w:rPr>
      </w:pPr>
    </w:p>
    <w:p w:rsidR="00BA41B4" w:rsidRDefault="00BA41B4" w:rsidP="00BA41B4">
      <w:pPr>
        <w:tabs>
          <w:tab w:val="left" w:pos="660"/>
        </w:tabs>
        <w:spacing w:after="0" w:line="240" w:lineRule="auto"/>
        <w:rPr>
          <w:rFonts w:eastAsia="Times New Roman"/>
          <w:b/>
          <w:bCs/>
          <w:sz w:val="28"/>
          <w:szCs w:val="28"/>
        </w:rPr>
      </w:pPr>
      <w:r>
        <w:rPr>
          <w:rFonts w:ascii="Times New Roman" w:eastAsia="Symbol" w:hAnsi="Times New Roman" w:cs="Times New Roman"/>
          <w:sz w:val="28"/>
          <w:szCs w:val="28"/>
        </w:rPr>
        <w:t xml:space="preserve">В </w:t>
      </w:r>
      <w:r>
        <w:rPr>
          <w:rFonts w:ascii="Times New Roman" w:eastAsia="Times New Roman" w:hAnsi="Times New Roman" w:cs="Times New Roman"/>
          <w:b/>
          <w:bCs/>
          <w:sz w:val="28"/>
          <w:szCs w:val="28"/>
        </w:rPr>
        <w:t>повседневной жизни и при изучении других предметов:</w:t>
      </w:r>
    </w:p>
    <w:p w:rsidR="00BA41B4" w:rsidRPr="00BA41B4" w:rsidRDefault="00BA41B4" w:rsidP="00BA41B4">
      <w:pPr>
        <w:tabs>
          <w:tab w:val="left" w:pos="154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составлять и решать линейные уравнения при решении задач,</w:t>
      </w:r>
      <w:r>
        <w:rPr>
          <w:rFonts w:ascii="Symbol" w:eastAsia="Symbol" w:hAnsi="Symbol" w:cs="Symbol"/>
          <w:sz w:val="28"/>
          <w:szCs w:val="28"/>
        </w:rPr>
        <w:t></w:t>
      </w:r>
      <w:r>
        <w:rPr>
          <w:rFonts w:ascii="Times New Roman" w:eastAsia="Times New Roman" w:hAnsi="Times New Roman" w:cs="Times New Roman"/>
          <w:sz w:val="28"/>
          <w:szCs w:val="28"/>
        </w:rPr>
        <w:t>возникающих в других учебных предметах.</w:t>
      </w:r>
    </w:p>
    <w:p w:rsidR="00BA41B4" w:rsidRPr="00BA41B4" w:rsidRDefault="00BA41B4" w:rsidP="00ED4958">
      <w:pPr>
        <w:spacing w:after="0" w:line="240" w:lineRule="auto"/>
        <w:jc w:val="both"/>
        <w:rPr>
          <w:sz w:val="20"/>
          <w:szCs w:val="20"/>
        </w:rPr>
      </w:pPr>
      <w:r>
        <w:rPr>
          <w:rFonts w:ascii="Times New Roman" w:eastAsia="Times New Roman" w:hAnsi="Times New Roman" w:cs="Times New Roman"/>
          <w:b/>
          <w:bCs/>
          <w:sz w:val="28"/>
          <w:szCs w:val="28"/>
        </w:rPr>
        <w:t>Функции</w:t>
      </w:r>
      <w:r w:rsidR="00ED4958">
        <w:rPr>
          <w:sz w:val="20"/>
          <w:szCs w:val="20"/>
        </w:rPr>
        <w:t xml:space="preserve">: </w:t>
      </w:r>
      <w:r w:rsidR="00ED4958">
        <w:rPr>
          <w:rFonts w:ascii="Times New Roman" w:eastAsia="Times New Roman" w:hAnsi="Times New Roman" w:cs="Times New Roman"/>
          <w:sz w:val="28"/>
          <w:szCs w:val="28"/>
        </w:rPr>
        <w:t>н</w:t>
      </w:r>
      <w:r>
        <w:rPr>
          <w:rFonts w:ascii="Times New Roman" w:eastAsia="Times New Roman" w:hAnsi="Times New Roman" w:cs="Times New Roman"/>
          <w:sz w:val="28"/>
          <w:szCs w:val="28"/>
        </w:rPr>
        <w:t>аходить значение функции по заданному значению аргумента;</w:t>
      </w:r>
    </w:p>
    <w:p w:rsidR="00BA41B4" w:rsidRDefault="00BA41B4" w:rsidP="00ED4958">
      <w:pPr>
        <w:spacing w:after="0" w:line="240" w:lineRule="auto"/>
        <w:jc w:val="both"/>
        <w:rPr>
          <w:rFonts w:ascii="Symbol" w:eastAsia="Symbol" w:hAnsi="Symbol" w:cs="Symbol"/>
          <w:sz w:val="28"/>
          <w:szCs w:val="28"/>
        </w:rPr>
      </w:pPr>
    </w:p>
    <w:p w:rsidR="00BA41B4" w:rsidRDefault="00BA41B4" w:rsidP="00ED4958">
      <w:pPr>
        <w:numPr>
          <w:ilvl w:val="0"/>
          <w:numId w:val="227"/>
        </w:numPr>
        <w:tabs>
          <w:tab w:val="left" w:pos="1534"/>
        </w:tabs>
        <w:spacing w:after="0" w:line="240" w:lineRule="auto"/>
        <w:ind w:left="400" w:right="520" w:firstLine="712"/>
        <w:jc w:val="both"/>
        <w:rPr>
          <w:rFonts w:ascii="Symbol" w:eastAsia="Symbol" w:hAnsi="Symbol" w:cs="Symbol"/>
          <w:sz w:val="28"/>
          <w:szCs w:val="28"/>
        </w:rPr>
      </w:pPr>
      <w:r>
        <w:rPr>
          <w:rFonts w:ascii="Times New Roman" w:eastAsia="Times New Roman" w:hAnsi="Times New Roman" w:cs="Times New Roman"/>
          <w:sz w:val="28"/>
          <w:szCs w:val="28"/>
        </w:rPr>
        <w:t>находить значение аргумента по заданному значению функции в несложных ситуациях;</w:t>
      </w:r>
    </w:p>
    <w:p w:rsidR="00BA41B4" w:rsidRDefault="00BA41B4" w:rsidP="00ED4958">
      <w:pPr>
        <w:spacing w:after="0" w:line="240" w:lineRule="auto"/>
        <w:jc w:val="both"/>
        <w:rPr>
          <w:rFonts w:ascii="Symbol" w:eastAsia="Symbol" w:hAnsi="Symbol" w:cs="Symbol"/>
          <w:sz w:val="28"/>
          <w:szCs w:val="28"/>
        </w:rPr>
      </w:pPr>
    </w:p>
    <w:p w:rsidR="00BA41B4" w:rsidRDefault="00BA41B4" w:rsidP="00ED4958">
      <w:pPr>
        <w:numPr>
          <w:ilvl w:val="0"/>
          <w:numId w:val="227"/>
        </w:numPr>
        <w:tabs>
          <w:tab w:val="left" w:pos="1534"/>
        </w:tabs>
        <w:spacing w:after="0" w:line="240" w:lineRule="auto"/>
        <w:ind w:left="400" w:right="20" w:firstLine="712"/>
        <w:jc w:val="both"/>
        <w:rPr>
          <w:rFonts w:ascii="Symbol" w:eastAsia="Symbol" w:hAnsi="Symbol" w:cs="Symbol"/>
          <w:sz w:val="28"/>
          <w:szCs w:val="28"/>
        </w:rPr>
      </w:pPr>
      <w:r>
        <w:rPr>
          <w:rFonts w:ascii="Times New Roman" w:eastAsia="Times New Roman" w:hAnsi="Times New Roman" w:cs="Times New Roman"/>
          <w:sz w:val="28"/>
          <w:szCs w:val="28"/>
        </w:rPr>
        <w:t>определять положение точки по е е координатам, координаты точки по ее положению на координатной плоскости;</w:t>
      </w:r>
    </w:p>
    <w:p w:rsidR="00BA41B4" w:rsidRDefault="00BA41B4" w:rsidP="00ED4958">
      <w:pPr>
        <w:numPr>
          <w:ilvl w:val="0"/>
          <w:numId w:val="227"/>
        </w:numPr>
        <w:tabs>
          <w:tab w:val="left" w:pos="1540"/>
        </w:tabs>
        <w:spacing w:after="0" w:line="240" w:lineRule="auto"/>
        <w:ind w:left="1540" w:hanging="428"/>
        <w:jc w:val="both"/>
        <w:rPr>
          <w:rFonts w:ascii="Symbol" w:eastAsia="Symbol" w:hAnsi="Symbol" w:cs="Symbol"/>
          <w:sz w:val="28"/>
          <w:szCs w:val="28"/>
        </w:rPr>
      </w:pPr>
      <w:r>
        <w:rPr>
          <w:rFonts w:ascii="Times New Roman" w:eastAsia="Times New Roman" w:hAnsi="Times New Roman" w:cs="Times New Roman"/>
          <w:sz w:val="28"/>
          <w:szCs w:val="28"/>
        </w:rPr>
        <w:t>по графику находить область определения, множество значений,</w:t>
      </w:r>
    </w:p>
    <w:p w:rsidR="00BA41B4" w:rsidRDefault="00BA41B4" w:rsidP="00ED4958">
      <w:pPr>
        <w:spacing w:after="0" w:line="240" w:lineRule="auto"/>
        <w:jc w:val="both"/>
        <w:rPr>
          <w:sz w:val="20"/>
          <w:szCs w:val="20"/>
        </w:rPr>
      </w:pPr>
    </w:p>
    <w:p w:rsidR="00BA41B4" w:rsidRDefault="00BA41B4" w:rsidP="00ED4958">
      <w:pPr>
        <w:spacing w:after="0" w:line="240" w:lineRule="auto"/>
        <w:ind w:left="400" w:right="580"/>
        <w:jc w:val="both"/>
        <w:rPr>
          <w:sz w:val="20"/>
          <w:szCs w:val="20"/>
        </w:rPr>
      </w:pPr>
      <w:r>
        <w:rPr>
          <w:rFonts w:ascii="Times New Roman" w:eastAsia="Times New Roman" w:hAnsi="Times New Roman" w:cs="Times New Roman"/>
          <w:sz w:val="28"/>
          <w:szCs w:val="28"/>
        </w:rPr>
        <w:t>нули функции, промежутки знакопостоянства, промежутки возрастания и убывания, наибольшее и наименьшее значения функции;</w:t>
      </w:r>
    </w:p>
    <w:p w:rsidR="00BA41B4" w:rsidRDefault="00BA41B4" w:rsidP="00ED4958">
      <w:pPr>
        <w:spacing w:after="0" w:line="240" w:lineRule="auto"/>
        <w:jc w:val="both"/>
        <w:rPr>
          <w:sz w:val="20"/>
          <w:szCs w:val="20"/>
        </w:rPr>
      </w:pPr>
    </w:p>
    <w:p w:rsidR="00BA41B4" w:rsidRDefault="00BA41B4" w:rsidP="00ED4958">
      <w:pPr>
        <w:numPr>
          <w:ilvl w:val="0"/>
          <w:numId w:val="228"/>
        </w:numPr>
        <w:tabs>
          <w:tab w:val="left" w:pos="1540"/>
        </w:tabs>
        <w:spacing w:after="0" w:line="240" w:lineRule="auto"/>
        <w:ind w:left="1540" w:hanging="428"/>
        <w:jc w:val="both"/>
        <w:rPr>
          <w:rFonts w:ascii="Symbol" w:eastAsia="Symbol" w:hAnsi="Symbol" w:cs="Symbol"/>
          <w:sz w:val="28"/>
          <w:szCs w:val="28"/>
        </w:rPr>
      </w:pPr>
      <w:r>
        <w:rPr>
          <w:rFonts w:ascii="Times New Roman" w:eastAsia="Times New Roman" w:hAnsi="Times New Roman" w:cs="Times New Roman"/>
          <w:sz w:val="28"/>
          <w:szCs w:val="28"/>
        </w:rPr>
        <w:t>строить график линейной функции;</w:t>
      </w:r>
    </w:p>
    <w:p w:rsidR="00BA41B4" w:rsidRDefault="00BA41B4" w:rsidP="00ED4958">
      <w:pPr>
        <w:spacing w:after="0" w:line="240" w:lineRule="auto"/>
        <w:jc w:val="both"/>
        <w:rPr>
          <w:rFonts w:ascii="Symbol" w:eastAsia="Symbol" w:hAnsi="Symbol" w:cs="Symbol"/>
          <w:sz w:val="28"/>
          <w:szCs w:val="28"/>
        </w:rPr>
      </w:pPr>
    </w:p>
    <w:p w:rsidR="00BA41B4" w:rsidRDefault="00BA41B4" w:rsidP="00ED4958">
      <w:pPr>
        <w:numPr>
          <w:ilvl w:val="0"/>
          <w:numId w:val="228"/>
        </w:numPr>
        <w:tabs>
          <w:tab w:val="left" w:pos="1540"/>
        </w:tabs>
        <w:spacing w:after="0" w:line="240" w:lineRule="auto"/>
        <w:ind w:left="1540" w:hanging="428"/>
        <w:jc w:val="both"/>
        <w:rPr>
          <w:rFonts w:ascii="Symbol" w:eastAsia="Symbol" w:hAnsi="Symbol" w:cs="Symbol"/>
          <w:sz w:val="28"/>
          <w:szCs w:val="28"/>
        </w:rPr>
      </w:pPr>
      <w:r>
        <w:rPr>
          <w:rFonts w:ascii="Times New Roman" w:eastAsia="Times New Roman" w:hAnsi="Times New Roman" w:cs="Times New Roman"/>
          <w:sz w:val="28"/>
          <w:szCs w:val="28"/>
        </w:rPr>
        <w:t>проверять, является ли данный график графиком заданной функции</w:t>
      </w:r>
    </w:p>
    <w:p w:rsidR="00BA41B4" w:rsidRDefault="00BA41B4" w:rsidP="00ED4958">
      <w:pPr>
        <w:spacing w:after="0" w:line="240" w:lineRule="auto"/>
        <w:jc w:val="both"/>
        <w:rPr>
          <w:sz w:val="20"/>
          <w:szCs w:val="20"/>
        </w:rPr>
      </w:pPr>
    </w:p>
    <w:p w:rsidR="00BA41B4" w:rsidRDefault="00BA41B4" w:rsidP="00ED4958">
      <w:pPr>
        <w:spacing w:after="0" w:line="240" w:lineRule="auto"/>
        <w:ind w:left="400"/>
        <w:jc w:val="both"/>
        <w:rPr>
          <w:sz w:val="20"/>
          <w:szCs w:val="20"/>
        </w:rPr>
      </w:pPr>
      <w:r>
        <w:rPr>
          <w:rFonts w:ascii="Times New Roman" w:eastAsia="Times New Roman" w:hAnsi="Times New Roman" w:cs="Times New Roman"/>
          <w:sz w:val="28"/>
          <w:szCs w:val="28"/>
        </w:rPr>
        <w:t>(линейной, квадратичной, обратной пропорциональности);</w:t>
      </w:r>
    </w:p>
    <w:p w:rsidR="00BA41B4" w:rsidRDefault="00BA41B4" w:rsidP="00ED4958">
      <w:pPr>
        <w:spacing w:after="0" w:line="240" w:lineRule="auto"/>
        <w:jc w:val="both"/>
        <w:rPr>
          <w:sz w:val="20"/>
          <w:szCs w:val="20"/>
        </w:rPr>
      </w:pPr>
    </w:p>
    <w:p w:rsidR="00BA41B4" w:rsidRDefault="00BA41B4" w:rsidP="00ED4958">
      <w:pPr>
        <w:numPr>
          <w:ilvl w:val="0"/>
          <w:numId w:val="229"/>
        </w:numPr>
        <w:tabs>
          <w:tab w:val="left" w:pos="1534"/>
        </w:tabs>
        <w:spacing w:after="0" w:line="240" w:lineRule="auto"/>
        <w:ind w:left="400" w:right="240" w:firstLine="712"/>
        <w:jc w:val="both"/>
        <w:rPr>
          <w:rFonts w:ascii="Symbol" w:eastAsia="Symbol" w:hAnsi="Symbol" w:cs="Symbol"/>
          <w:sz w:val="28"/>
          <w:szCs w:val="28"/>
        </w:rPr>
      </w:pPr>
      <w:r>
        <w:rPr>
          <w:rFonts w:ascii="Times New Roman" w:eastAsia="Times New Roman" w:hAnsi="Times New Roman" w:cs="Times New Roman"/>
          <w:sz w:val="28"/>
          <w:szCs w:val="28"/>
        </w:rPr>
        <w:t>определять приближ енные значения координат точки пересечения графиков функций;</w:t>
      </w:r>
    </w:p>
    <w:p w:rsidR="00BA41B4" w:rsidRDefault="00BA41B4" w:rsidP="00ED4958">
      <w:pPr>
        <w:spacing w:after="0" w:line="240" w:lineRule="auto"/>
        <w:jc w:val="both"/>
        <w:sectPr w:rsidR="00BA41B4" w:rsidSect="00BA41B4">
          <w:type w:val="continuous"/>
          <w:pgSz w:w="11900" w:h="16840"/>
          <w:pgMar w:top="1128" w:right="620" w:bottom="346" w:left="1440" w:header="0" w:footer="0" w:gutter="0"/>
          <w:cols w:space="720" w:equalWidth="0">
            <w:col w:w="9840"/>
          </w:cols>
        </w:sectPr>
      </w:pPr>
    </w:p>
    <w:p w:rsidR="00BA41B4" w:rsidRDefault="00BA41B4" w:rsidP="00BA41B4">
      <w:pPr>
        <w:spacing w:line="169" w:lineRule="exact"/>
        <w:rPr>
          <w:sz w:val="20"/>
          <w:szCs w:val="20"/>
        </w:rPr>
      </w:pPr>
    </w:p>
    <w:p w:rsidR="00D77985" w:rsidRDefault="00D77985" w:rsidP="00D77985">
      <w:pPr>
        <w:spacing w:line="200" w:lineRule="exact"/>
        <w:rPr>
          <w:sz w:val="20"/>
          <w:szCs w:val="20"/>
        </w:rPr>
      </w:pPr>
    </w:p>
    <w:p w:rsidR="00D77985" w:rsidRPr="00D77985" w:rsidRDefault="00D77985" w:rsidP="00D77985">
      <w:pPr>
        <w:spacing w:line="240" w:lineRule="auto"/>
        <w:ind w:right="240"/>
        <w:jc w:val="both"/>
        <w:rPr>
          <w:sz w:val="20"/>
          <w:szCs w:val="20"/>
        </w:rPr>
      </w:pPr>
    </w:p>
    <w:p w:rsidR="00D77985" w:rsidRDefault="00D77985" w:rsidP="00D77985">
      <w:pPr>
        <w:spacing w:after="0" w:line="240" w:lineRule="auto"/>
        <w:ind w:firstLine="26"/>
        <w:jc w:val="both"/>
        <w:rPr>
          <w:sz w:val="20"/>
          <w:szCs w:val="20"/>
        </w:rPr>
      </w:pPr>
    </w:p>
    <w:p w:rsidR="00D77985" w:rsidRDefault="00D77985" w:rsidP="00D77985">
      <w:pPr>
        <w:spacing w:after="0" w:line="240" w:lineRule="auto"/>
        <w:ind w:firstLine="26"/>
        <w:jc w:val="both"/>
        <w:rPr>
          <w:sz w:val="20"/>
          <w:szCs w:val="20"/>
        </w:rPr>
      </w:pPr>
    </w:p>
    <w:p w:rsidR="00D77985" w:rsidRDefault="00D77985" w:rsidP="00D77985">
      <w:pPr>
        <w:spacing w:after="0" w:line="240" w:lineRule="auto"/>
        <w:ind w:firstLine="26"/>
        <w:jc w:val="both"/>
        <w:rPr>
          <w:sz w:val="20"/>
          <w:szCs w:val="20"/>
        </w:rPr>
      </w:pPr>
    </w:p>
    <w:p w:rsidR="00D77985" w:rsidRDefault="00D77985" w:rsidP="00D77985">
      <w:pPr>
        <w:spacing w:line="240" w:lineRule="auto"/>
        <w:ind w:right="-419"/>
        <w:jc w:val="both"/>
        <w:rPr>
          <w:rFonts w:ascii="Times New Roman" w:eastAsia="Times New Roman" w:hAnsi="Times New Roman" w:cs="Times New Roman"/>
          <w:sz w:val="20"/>
          <w:szCs w:val="20"/>
        </w:rPr>
      </w:pPr>
    </w:p>
    <w:p w:rsidR="00D77985" w:rsidRPr="00D77985" w:rsidRDefault="00D77985" w:rsidP="00D77985">
      <w:pPr>
        <w:spacing w:line="240" w:lineRule="auto"/>
        <w:ind w:right="-419"/>
        <w:jc w:val="both"/>
        <w:rPr>
          <w:sz w:val="20"/>
          <w:szCs w:val="20"/>
        </w:rPr>
        <w:sectPr w:rsidR="00D77985" w:rsidRPr="00D77985" w:rsidSect="00D77985">
          <w:type w:val="continuous"/>
          <w:pgSz w:w="11900" w:h="16840"/>
          <w:pgMar w:top="1122" w:right="620" w:bottom="346" w:left="1440" w:header="0" w:footer="0" w:gutter="0"/>
          <w:cols w:space="720" w:equalWidth="0">
            <w:col w:w="9840"/>
          </w:cols>
        </w:sectPr>
      </w:pPr>
    </w:p>
    <w:p w:rsidR="00D77985" w:rsidRDefault="00D77985" w:rsidP="00D77985">
      <w:pPr>
        <w:spacing w:line="232" w:lineRule="exact"/>
        <w:rPr>
          <w:sz w:val="20"/>
          <w:szCs w:val="20"/>
        </w:rPr>
      </w:pPr>
    </w:p>
    <w:p w:rsidR="00123A26" w:rsidRDefault="00123A26" w:rsidP="00D77985">
      <w:pPr>
        <w:spacing w:after="0" w:line="240" w:lineRule="auto"/>
        <w:jc w:val="both"/>
        <w:rPr>
          <w:sz w:val="20"/>
          <w:szCs w:val="20"/>
        </w:rPr>
      </w:pPr>
    </w:p>
    <w:p w:rsidR="00123A26" w:rsidRPr="00123A26" w:rsidRDefault="00123A26" w:rsidP="00D77985">
      <w:pPr>
        <w:spacing w:after="0" w:line="240" w:lineRule="auto"/>
        <w:jc w:val="both"/>
        <w:rPr>
          <w:sz w:val="20"/>
          <w:szCs w:val="20"/>
        </w:rPr>
        <w:sectPr w:rsidR="00123A26" w:rsidRPr="00123A26" w:rsidSect="00123A26">
          <w:type w:val="continuous"/>
          <w:pgSz w:w="11900" w:h="16840"/>
          <w:pgMar w:top="1128" w:right="560" w:bottom="346" w:left="1440" w:header="0" w:footer="0" w:gutter="0"/>
          <w:cols w:space="720" w:equalWidth="0">
            <w:col w:w="9900"/>
          </w:cols>
        </w:sectPr>
      </w:pPr>
    </w:p>
    <w:p w:rsidR="00123A26" w:rsidRDefault="00123A26" w:rsidP="00D77985">
      <w:pPr>
        <w:spacing w:after="0" w:line="240" w:lineRule="auto"/>
        <w:jc w:val="both"/>
        <w:rPr>
          <w:sz w:val="20"/>
          <w:szCs w:val="20"/>
        </w:rPr>
      </w:pPr>
    </w:p>
    <w:p w:rsidR="00123A26" w:rsidRDefault="00123A26" w:rsidP="00D77985">
      <w:pPr>
        <w:spacing w:after="0" w:line="240" w:lineRule="auto"/>
        <w:jc w:val="both"/>
        <w:rPr>
          <w:sz w:val="20"/>
          <w:szCs w:val="20"/>
        </w:rPr>
      </w:pPr>
    </w:p>
    <w:p w:rsidR="00DF2458" w:rsidRPr="00123A26" w:rsidRDefault="00DF2458" w:rsidP="00D77985">
      <w:pPr>
        <w:tabs>
          <w:tab w:val="left" w:pos="1400"/>
        </w:tabs>
        <w:spacing w:after="0" w:line="240" w:lineRule="auto"/>
        <w:jc w:val="both"/>
        <w:rPr>
          <w:rFonts w:ascii="Symbol" w:eastAsia="Symbol" w:hAnsi="Symbol" w:cs="Symbol"/>
          <w:sz w:val="28"/>
          <w:szCs w:val="28"/>
        </w:rPr>
        <w:sectPr w:rsidR="00DF2458" w:rsidRPr="00123A26" w:rsidSect="00DF2458">
          <w:type w:val="continuous"/>
          <w:pgSz w:w="11900" w:h="16840"/>
          <w:pgMar w:top="1128" w:right="640" w:bottom="346" w:left="1440" w:header="0" w:footer="0" w:gutter="0"/>
          <w:cols w:space="720" w:equalWidth="0">
            <w:col w:w="9820"/>
          </w:cols>
        </w:sectPr>
      </w:pPr>
    </w:p>
    <w:p w:rsidR="00DF2458" w:rsidRDefault="00DF2458" w:rsidP="00D77985">
      <w:pPr>
        <w:spacing w:after="0" w:line="240" w:lineRule="auto"/>
        <w:jc w:val="both"/>
        <w:sectPr w:rsidR="00DF2458">
          <w:type w:val="continuous"/>
          <w:pgSz w:w="11900" w:h="16840"/>
          <w:pgMar w:top="1128" w:right="560" w:bottom="346" w:left="1440" w:header="0" w:footer="0" w:gutter="0"/>
          <w:cols w:space="720" w:equalWidth="0">
            <w:col w:w="9900"/>
          </w:cols>
        </w:sectPr>
      </w:pPr>
    </w:p>
    <w:p w:rsidR="00DF2458" w:rsidRDefault="00DF2458" w:rsidP="00D77985">
      <w:pPr>
        <w:spacing w:after="0" w:line="240" w:lineRule="auto"/>
        <w:jc w:val="both"/>
        <w:sectPr w:rsidR="00DF2458">
          <w:type w:val="continuous"/>
          <w:pgSz w:w="11900" w:h="16840"/>
          <w:pgMar w:top="1102" w:right="640" w:bottom="316" w:left="1440" w:header="0" w:footer="0" w:gutter="0"/>
          <w:cols w:space="720" w:equalWidth="0">
            <w:col w:w="9820"/>
          </w:cols>
        </w:sectPr>
      </w:pPr>
    </w:p>
    <w:p w:rsidR="00DF2458" w:rsidRDefault="00DF2458" w:rsidP="00DF2458">
      <w:pPr>
        <w:spacing w:line="200" w:lineRule="exact"/>
        <w:rPr>
          <w:sz w:val="20"/>
          <w:szCs w:val="20"/>
        </w:rPr>
      </w:pPr>
    </w:p>
    <w:p w:rsidR="00DF2458" w:rsidRDefault="00DF2458" w:rsidP="00DF2458">
      <w:pPr>
        <w:spacing w:line="200" w:lineRule="exact"/>
        <w:rPr>
          <w:sz w:val="20"/>
          <w:szCs w:val="20"/>
        </w:rPr>
      </w:pPr>
    </w:p>
    <w:p w:rsidR="00DF2458" w:rsidRDefault="00DF2458" w:rsidP="00DF2458">
      <w:pPr>
        <w:spacing w:line="347" w:lineRule="exact"/>
        <w:rPr>
          <w:sz w:val="20"/>
          <w:szCs w:val="20"/>
        </w:rPr>
      </w:pPr>
    </w:p>
    <w:p w:rsidR="00AC687B" w:rsidRDefault="00AC687B" w:rsidP="00AC687B">
      <w:pPr>
        <w:sectPr w:rsidR="00AC687B" w:rsidSect="00AC687B">
          <w:type w:val="continuous"/>
          <w:pgSz w:w="11900" w:h="16840"/>
          <w:pgMar w:top="1128" w:right="560" w:bottom="346" w:left="1440" w:header="0" w:footer="0" w:gutter="0"/>
          <w:cols w:space="720" w:equalWidth="0">
            <w:col w:w="9900"/>
          </w:cols>
        </w:sectPr>
      </w:pPr>
    </w:p>
    <w:p w:rsidR="00AC687B" w:rsidRDefault="00AC687B" w:rsidP="00AC687B">
      <w:pPr>
        <w:spacing w:line="200" w:lineRule="exact"/>
        <w:rPr>
          <w:sz w:val="20"/>
          <w:szCs w:val="20"/>
        </w:rPr>
      </w:pPr>
    </w:p>
    <w:p w:rsidR="00AC687B" w:rsidRDefault="00AC687B" w:rsidP="00AC687B">
      <w:pPr>
        <w:spacing w:line="200" w:lineRule="exact"/>
        <w:rPr>
          <w:sz w:val="20"/>
          <w:szCs w:val="20"/>
        </w:rPr>
      </w:pPr>
    </w:p>
    <w:p w:rsidR="00AC687B" w:rsidRDefault="00AC687B" w:rsidP="00AC687B">
      <w:pPr>
        <w:spacing w:line="200" w:lineRule="exact"/>
        <w:rPr>
          <w:sz w:val="20"/>
          <w:szCs w:val="20"/>
        </w:rPr>
      </w:pPr>
    </w:p>
    <w:p w:rsidR="00AC687B" w:rsidRDefault="00AC687B" w:rsidP="00AC687B">
      <w:pPr>
        <w:spacing w:line="341" w:lineRule="exact"/>
        <w:rPr>
          <w:sz w:val="20"/>
          <w:szCs w:val="20"/>
        </w:rPr>
      </w:pPr>
    </w:p>
    <w:p w:rsidR="00AC687B" w:rsidRPr="00AC687B" w:rsidRDefault="00AC687B" w:rsidP="00AC687B">
      <w:pPr>
        <w:spacing w:line="240" w:lineRule="auto"/>
        <w:jc w:val="both"/>
        <w:rPr>
          <w:sz w:val="28"/>
          <w:szCs w:val="28"/>
        </w:rPr>
        <w:sectPr w:rsidR="00AC687B" w:rsidRPr="00AC687B" w:rsidSect="00AC687B">
          <w:type w:val="continuous"/>
          <w:pgSz w:w="11900" w:h="16840"/>
          <w:pgMar w:top="1108" w:right="560" w:bottom="346" w:left="1440" w:header="0" w:footer="0" w:gutter="0"/>
          <w:cols w:space="720" w:equalWidth="0">
            <w:col w:w="9900"/>
          </w:cols>
        </w:sectPr>
      </w:pPr>
    </w:p>
    <w:p w:rsidR="00AC687B" w:rsidRPr="00AC687B" w:rsidRDefault="00AC687B" w:rsidP="00AC687B">
      <w:pPr>
        <w:spacing w:line="240" w:lineRule="auto"/>
        <w:jc w:val="both"/>
        <w:rPr>
          <w:sz w:val="28"/>
          <w:szCs w:val="28"/>
        </w:rPr>
      </w:pPr>
    </w:p>
    <w:p w:rsidR="00AC687B" w:rsidRPr="00AC687B" w:rsidRDefault="00AC687B" w:rsidP="00AC687B">
      <w:pPr>
        <w:spacing w:line="240" w:lineRule="auto"/>
        <w:jc w:val="both"/>
        <w:rPr>
          <w:sz w:val="28"/>
          <w:szCs w:val="28"/>
        </w:rPr>
      </w:pPr>
    </w:p>
    <w:p w:rsidR="00AC687B" w:rsidRPr="00AC687B" w:rsidRDefault="00AC687B" w:rsidP="00AC687B">
      <w:pPr>
        <w:spacing w:line="240" w:lineRule="auto"/>
        <w:jc w:val="both"/>
        <w:rPr>
          <w:sz w:val="28"/>
          <w:szCs w:val="28"/>
        </w:rPr>
      </w:pPr>
    </w:p>
    <w:p w:rsidR="00AC687B" w:rsidRPr="00AC687B" w:rsidRDefault="00AC687B" w:rsidP="00AC687B">
      <w:pPr>
        <w:spacing w:line="240" w:lineRule="auto"/>
        <w:ind w:right="200"/>
        <w:jc w:val="both"/>
        <w:rPr>
          <w:sz w:val="28"/>
          <w:szCs w:val="28"/>
        </w:rPr>
      </w:pPr>
    </w:p>
    <w:p w:rsidR="00AC687B" w:rsidRPr="00AC687B" w:rsidRDefault="00AC687B" w:rsidP="00AC687B">
      <w:pPr>
        <w:spacing w:line="240" w:lineRule="auto"/>
        <w:jc w:val="both"/>
        <w:rPr>
          <w:sz w:val="28"/>
          <w:szCs w:val="28"/>
        </w:rPr>
        <w:sectPr w:rsidR="00AC687B" w:rsidRPr="00AC687B" w:rsidSect="00AC687B">
          <w:type w:val="continuous"/>
          <w:pgSz w:w="11900" w:h="16840"/>
          <w:pgMar w:top="1122" w:right="560" w:bottom="346" w:left="1440" w:header="0" w:footer="0" w:gutter="0"/>
          <w:cols w:space="720" w:equalWidth="0">
            <w:col w:w="9900"/>
          </w:cols>
        </w:sectPr>
      </w:pPr>
    </w:p>
    <w:p w:rsidR="00AC687B" w:rsidRPr="00AC687B" w:rsidRDefault="00AC687B" w:rsidP="00AC687B">
      <w:pPr>
        <w:spacing w:line="240" w:lineRule="auto"/>
        <w:jc w:val="both"/>
        <w:rPr>
          <w:sz w:val="28"/>
          <w:szCs w:val="28"/>
        </w:rPr>
      </w:pPr>
    </w:p>
    <w:p w:rsidR="00AC687B" w:rsidRPr="00AC687B" w:rsidRDefault="00AC687B" w:rsidP="00AC687B">
      <w:pPr>
        <w:spacing w:line="240" w:lineRule="auto"/>
        <w:jc w:val="both"/>
        <w:rPr>
          <w:sz w:val="28"/>
          <w:szCs w:val="28"/>
        </w:rPr>
        <w:sectPr w:rsidR="00AC687B" w:rsidRPr="00AC687B" w:rsidSect="00AC687B">
          <w:type w:val="continuous"/>
          <w:pgSz w:w="11900" w:h="16840"/>
          <w:pgMar w:top="1128" w:right="700" w:bottom="346" w:left="1440" w:header="0" w:footer="0" w:gutter="0"/>
          <w:cols w:space="720" w:equalWidth="0">
            <w:col w:w="9760"/>
          </w:cols>
        </w:sectPr>
      </w:pPr>
    </w:p>
    <w:p w:rsidR="00AC687B" w:rsidRPr="00AC687B" w:rsidRDefault="00AC687B" w:rsidP="00AC687B">
      <w:pPr>
        <w:spacing w:line="240" w:lineRule="auto"/>
        <w:jc w:val="both"/>
        <w:rPr>
          <w:sz w:val="28"/>
          <w:szCs w:val="28"/>
        </w:rPr>
      </w:pPr>
    </w:p>
    <w:p w:rsidR="00AC687B" w:rsidRPr="00AC687B" w:rsidRDefault="00AC687B" w:rsidP="00AC687B">
      <w:pPr>
        <w:spacing w:line="240" w:lineRule="auto"/>
        <w:jc w:val="both"/>
        <w:rPr>
          <w:sz w:val="28"/>
          <w:szCs w:val="28"/>
        </w:rPr>
      </w:pPr>
    </w:p>
    <w:p w:rsidR="00AC687B" w:rsidRPr="00AC687B" w:rsidRDefault="00AC687B" w:rsidP="00AC687B">
      <w:pPr>
        <w:spacing w:line="240" w:lineRule="auto"/>
        <w:jc w:val="both"/>
        <w:rPr>
          <w:sz w:val="28"/>
          <w:szCs w:val="28"/>
        </w:rPr>
      </w:pPr>
    </w:p>
    <w:p w:rsidR="00AC687B" w:rsidRPr="00AC687B" w:rsidRDefault="00AC687B" w:rsidP="00AC687B">
      <w:pPr>
        <w:spacing w:line="240" w:lineRule="auto"/>
        <w:jc w:val="both"/>
        <w:rPr>
          <w:sz w:val="28"/>
          <w:szCs w:val="28"/>
        </w:rPr>
        <w:sectPr w:rsidR="00AC687B" w:rsidRPr="00AC687B" w:rsidSect="00AC687B">
          <w:type w:val="continuous"/>
          <w:pgSz w:w="11900" w:h="16840"/>
          <w:pgMar w:top="1108" w:right="580" w:bottom="320" w:left="1440" w:header="0" w:footer="0" w:gutter="0"/>
          <w:cols w:space="720" w:equalWidth="0">
            <w:col w:w="9880"/>
          </w:cols>
        </w:sectPr>
      </w:pPr>
    </w:p>
    <w:p w:rsidR="00AC687B" w:rsidRPr="00AC687B" w:rsidRDefault="00AC687B" w:rsidP="00AC687B">
      <w:pPr>
        <w:spacing w:line="240" w:lineRule="auto"/>
        <w:jc w:val="both"/>
        <w:rPr>
          <w:sz w:val="28"/>
          <w:szCs w:val="28"/>
        </w:rPr>
      </w:pPr>
    </w:p>
    <w:p w:rsidR="00726B54" w:rsidRPr="00AC687B" w:rsidRDefault="00726B54" w:rsidP="00AC687B">
      <w:pPr>
        <w:spacing w:line="240" w:lineRule="auto"/>
        <w:jc w:val="both"/>
        <w:rPr>
          <w:sz w:val="28"/>
          <w:szCs w:val="28"/>
        </w:rPr>
        <w:sectPr w:rsidR="00726B54" w:rsidRPr="00AC687B">
          <w:type w:val="continuous"/>
          <w:pgSz w:w="11900" w:h="16840"/>
          <w:pgMar w:top="1128" w:right="560" w:bottom="346" w:left="1440" w:header="0" w:footer="0" w:gutter="0"/>
          <w:cols w:space="720" w:equalWidth="0">
            <w:col w:w="9900"/>
          </w:cols>
        </w:sectPr>
      </w:pPr>
    </w:p>
    <w:p w:rsidR="00726B54" w:rsidRPr="00AC687B" w:rsidRDefault="00726B54" w:rsidP="00AC687B">
      <w:pPr>
        <w:spacing w:line="240" w:lineRule="auto"/>
        <w:jc w:val="both"/>
        <w:rPr>
          <w:sz w:val="28"/>
          <w:szCs w:val="28"/>
        </w:rPr>
        <w:sectPr w:rsidR="00726B54" w:rsidRPr="00AC687B" w:rsidSect="00726B54">
          <w:type w:val="continuous"/>
          <w:pgSz w:w="11900" w:h="16840"/>
          <w:pgMar w:top="1128" w:right="560" w:bottom="346" w:left="1440" w:header="0" w:footer="0" w:gutter="0"/>
          <w:cols w:space="720" w:equalWidth="0">
            <w:col w:w="9900"/>
          </w:cols>
        </w:sectPr>
      </w:pPr>
    </w:p>
    <w:p w:rsidR="00726B54" w:rsidRPr="00AC687B" w:rsidRDefault="00726B54" w:rsidP="00AC687B">
      <w:pPr>
        <w:spacing w:line="240" w:lineRule="auto"/>
        <w:jc w:val="both"/>
        <w:rPr>
          <w:sz w:val="28"/>
          <w:szCs w:val="28"/>
        </w:rPr>
      </w:pPr>
    </w:p>
    <w:p w:rsidR="00726B54" w:rsidRDefault="00726B54" w:rsidP="00726B54">
      <w:pPr>
        <w:spacing w:line="200" w:lineRule="exact"/>
        <w:rPr>
          <w:sz w:val="20"/>
          <w:szCs w:val="20"/>
        </w:rPr>
      </w:pPr>
    </w:p>
    <w:p w:rsidR="00726B54" w:rsidRDefault="00726B54" w:rsidP="00726B54">
      <w:pPr>
        <w:spacing w:line="200" w:lineRule="exact"/>
        <w:rPr>
          <w:sz w:val="20"/>
          <w:szCs w:val="20"/>
        </w:rPr>
      </w:pPr>
    </w:p>
    <w:p w:rsidR="00690A0C" w:rsidRPr="00D11AEB" w:rsidRDefault="00690A0C" w:rsidP="00D11AEB">
      <w:pPr>
        <w:spacing w:line="240" w:lineRule="auto"/>
        <w:jc w:val="both"/>
        <w:rPr>
          <w:sz w:val="28"/>
          <w:szCs w:val="28"/>
        </w:rPr>
        <w:sectPr w:rsidR="00690A0C" w:rsidRPr="00D11AEB">
          <w:type w:val="continuous"/>
          <w:pgSz w:w="11900" w:h="16840"/>
          <w:pgMar w:top="1102" w:right="560" w:bottom="346" w:left="1440" w:header="0" w:footer="0" w:gutter="0"/>
          <w:cols w:space="720" w:equalWidth="0">
            <w:col w:w="9900"/>
          </w:cols>
        </w:sectPr>
      </w:pPr>
    </w:p>
    <w:p w:rsidR="003234A1" w:rsidRPr="00D11AEB" w:rsidRDefault="003234A1" w:rsidP="00D11AEB">
      <w:pPr>
        <w:spacing w:line="240" w:lineRule="auto"/>
        <w:jc w:val="both"/>
        <w:rPr>
          <w:sz w:val="28"/>
          <w:szCs w:val="28"/>
        </w:rPr>
      </w:pPr>
    </w:p>
    <w:p w:rsidR="003234A1" w:rsidRPr="00D11AEB" w:rsidRDefault="003234A1" w:rsidP="00D11AEB">
      <w:pPr>
        <w:spacing w:line="240" w:lineRule="auto"/>
        <w:jc w:val="both"/>
        <w:rPr>
          <w:sz w:val="28"/>
          <w:szCs w:val="28"/>
        </w:rPr>
      </w:pPr>
    </w:p>
    <w:p w:rsidR="003234A1" w:rsidRDefault="003234A1" w:rsidP="003234A1">
      <w:pPr>
        <w:spacing w:line="200" w:lineRule="exact"/>
        <w:rPr>
          <w:sz w:val="20"/>
          <w:szCs w:val="20"/>
        </w:rPr>
      </w:pPr>
    </w:p>
    <w:p w:rsidR="003234A1" w:rsidRDefault="003234A1" w:rsidP="003234A1">
      <w:pPr>
        <w:spacing w:line="289" w:lineRule="exact"/>
        <w:rPr>
          <w:sz w:val="20"/>
          <w:szCs w:val="20"/>
        </w:rPr>
      </w:pPr>
    </w:p>
    <w:p w:rsidR="003234A1" w:rsidRDefault="003234A1" w:rsidP="003234A1">
      <w:pPr>
        <w:sectPr w:rsidR="003234A1" w:rsidSect="003234A1">
          <w:type w:val="continuous"/>
          <w:pgSz w:w="11900" w:h="16840"/>
          <w:pgMar w:top="1128" w:right="560" w:bottom="346" w:left="1440" w:header="0" w:footer="0" w:gutter="0"/>
          <w:cols w:space="720" w:equalWidth="0">
            <w:col w:w="9900"/>
          </w:cols>
        </w:sectPr>
      </w:pPr>
    </w:p>
    <w:p w:rsidR="003234A1" w:rsidRDefault="003234A1" w:rsidP="003234A1">
      <w:pPr>
        <w:spacing w:line="200" w:lineRule="exact"/>
        <w:rPr>
          <w:sz w:val="20"/>
          <w:szCs w:val="20"/>
        </w:rPr>
      </w:pPr>
    </w:p>
    <w:p w:rsidR="003234A1" w:rsidRDefault="003234A1" w:rsidP="003234A1">
      <w:pPr>
        <w:spacing w:line="243" w:lineRule="exact"/>
        <w:rPr>
          <w:sz w:val="20"/>
          <w:szCs w:val="20"/>
        </w:rPr>
      </w:pPr>
    </w:p>
    <w:p w:rsidR="003234A1" w:rsidRPr="003234A1" w:rsidRDefault="003234A1" w:rsidP="003234A1">
      <w:pPr>
        <w:spacing w:line="240" w:lineRule="auto"/>
        <w:jc w:val="both"/>
        <w:rPr>
          <w:sz w:val="28"/>
          <w:szCs w:val="28"/>
        </w:rPr>
        <w:sectPr w:rsidR="003234A1" w:rsidRPr="003234A1" w:rsidSect="003234A1">
          <w:type w:val="continuous"/>
          <w:pgSz w:w="11900" w:h="16840"/>
          <w:pgMar w:top="1128" w:right="560" w:bottom="320" w:left="1440" w:header="0" w:footer="0" w:gutter="0"/>
          <w:cols w:space="720" w:equalWidth="0">
            <w:col w:w="9900"/>
          </w:cols>
        </w:sectPr>
      </w:pPr>
    </w:p>
    <w:p w:rsidR="003234A1" w:rsidRPr="003234A1" w:rsidRDefault="003234A1" w:rsidP="003234A1">
      <w:pPr>
        <w:spacing w:line="240" w:lineRule="auto"/>
        <w:jc w:val="both"/>
        <w:rPr>
          <w:sz w:val="28"/>
          <w:szCs w:val="28"/>
        </w:rPr>
        <w:sectPr w:rsidR="003234A1" w:rsidRPr="003234A1" w:rsidSect="003234A1">
          <w:type w:val="continuous"/>
          <w:pgSz w:w="11900" w:h="16840"/>
          <w:pgMar w:top="1122" w:right="560" w:bottom="320" w:left="1440" w:header="0" w:footer="0" w:gutter="0"/>
          <w:cols w:space="720" w:equalWidth="0">
            <w:col w:w="9900"/>
          </w:cols>
        </w:sectPr>
      </w:pPr>
    </w:p>
    <w:p w:rsidR="003234A1" w:rsidRPr="003234A1" w:rsidRDefault="003234A1" w:rsidP="003234A1">
      <w:pPr>
        <w:spacing w:line="240" w:lineRule="auto"/>
        <w:jc w:val="both"/>
        <w:rPr>
          <w:sz w:val="28"/>
          <w:szCs w:val="28"/>
        </w:rPr>
      </w:pPr>
    </w:p>
    <w:p w:rsidR="003234A1" w:rsidRPr="003234A1" w:rsidRDefault="003234A1" w:rsidP="003234A1">
      <w:pPr>
        <w:spacing w:line="240" w:lineRule="auto"/>
        <w:jc w:val="both"/>
        <w:rPr>
          <w:sz w:val="28"/>
          <w:szCs w:val="28"/>
        </w:rPr>
        <w:sectPr w:rsidR="003234A1" w:rsidRPr="003234A1" w:rsidSect="003234A1">
          <w:type w:val="continuous"/>
          <w:pgSz w:w="11900" w:h="16840"/>
          <w:pgMar w:top="1108" w:right="560" w:bottom="346" w:left="1440" w:header="0" w:footer="0" w:gutter="0"/>
          <w:cols w:space="720" w:equalWidth="0">
            <w:col w:w="9900"/>
          </w:cols>
        </w:sectPr>
      </w:pPr>
    </w:p>
    <w:p w:rsidR="003234A1" w:rsidRPr="003234A1" w:rsidRDefault="003234A1" w:rsidP="003234A1">
      <w:pPr>
        <w:spacing w:line="240" w:lineRule="auto"/>
        <w:jc w:val="both"/>
        <w:rPr>
          <w:sz w:val="28"/>
          <w:szCs w:val="28"/>
        </w:rPr>
      </w:pPr>
    </w:p>
    <w:p w:rsidR="008D540B" w:rsidRPr="003234A1" w:rsidRDefault="008D540B" w:rsidP="003234A1">
      <w:pPr>
        <w:spacing w:line="240" w:lineRule="auto"/>
        <w:jc w:val="both"/>
        <w:rPr>
          <w:sz w:val="28"/>
          <w:szCs w:val="28"/>
        </w:rPr>
      </w:pPr>
    </w:p>
    <w:p w:rsidR="008D540B" w:rsidRPr="003234A1" w:rsidRDefault="008D540B" w:rsidP="003234A1">
      <w:pPr>
        <w:spacing w:line="240" w:lineRule="auto"/>
        <w:jc w:val="both"/>
        <w:rPr>
          <w:sz w:val="28"/>
          <w:szCs w:val="28"/>
        </w:rPr>
        <w:sectPr w:rsidR="008D540B" w:rsidRPr="003234A1" w:rsidSect="008D540B">
          <w:type w:val="continuous"/>
          <w:pgSz w:w="11900" w:h="16840"/>
          <w:pgMar w:top="1128" w:right="560" w:bottom="346" w:left="1440" w:header="0" w:footer="0" w:gutter="0"/>
          <w:cols w:space="720" w:equalWidth="0">
            <w:col w:w="9900"/>
          </w:cols>
        </w:sectPr>
      </w:pPr>
    </w:p>
    <w:p w:rsidR="008D540B" w:rsidRPr="003234A1" w:rsidRDefault="008D540B" w:rsidP="003234A1">
      <w:pPr>
        <w:spacing w:line="240" w:lineRule="auto"/>
        <w:jc w:val="both"/>
        <w:rPr>
          <w:sz w:val="28"/>
          <w:szCs w:val="28"/>
        </w:rPr>
      </w:pPr>
    </w:p>
    <w:p w:rsidR="008D540B" w:rsidRPr="003234A1" w:rsidRDefault="008D540B" w:rsidP="003234A1">
      <w:pPr>
        <w:spacing w:line="240" w:lineRule="auto"/>
        <w:jc w:val="both"/>
        <w:rPr>
          <w:sz w:val="28"/>
          <w:szCs w:val="28"/>
        </w:rPr>
      </w:pPr>
    </w:p>
    <w:p w:rsidR="00186F1F" w:rsidRDefault="00186F1F" w:rsidP="00697363">
      <w:pPr>
        <w:spacing w:after="0" w:line="240" w:lineRule="auto"/>
        <w:jc w:val="both"/>
        <w:sectPr w:rsidR="00186F1F">
          <w:type w:val="continuous"/>
          <w:pgSz w:w="11900" w:h="16840"/>
          <w:pgMar w:top="1128" w:right="560" w:bottom="346" w:left="1440" w:header="0" w:footer="0" w:gutter="0"/>
          <w:cols w:space="720" w:equalWidth="0">
            <w:col w:w="9900"/>
          </w:cols>
        </w:sectPr>
      </w:pPr>
    </w:p>
    <w:p w:rsidR="00186F1F" w:rsidRDefault="00186F1F" w:rsidP="00186F1F">
      <w:pPr>
        <w:sectPr w:rsidR="00186F1F">
          <w:pgSz w:w="11900" w:h="16840"/>
          <w:pgMar w:top="1128" w:right="560" w:bottom="346" w:left="1440" w:header="0" w:footer="0" w:gutter="0"/>
          <w:cols w:space="720" w:equalWidth="0">
            <w:col w:w="9900"/>
          </w:cols>
        </w:sectPr>
      </w:pPr>
    </w:p>
    <w:p w:rsidR="00186F1F" w:rsidRDefault="00186F1F" w:rsidP="00186F1F">
      <w:pPr>
        <w:spacing w:line="200" w:lineRule="exact"/>
        <w:rPr>
          <w:sz w:val="20"/>
          <w:szCs w:val="20"/>
        </w:rPr>
      </w:pPr>
    </w:p>
    <w:p w:rsidR="00186F1F" w:rsidRDefault="00186F1F" w:rsidP="00186F1F">
      <w:pPr>
        <w:spacing w:line="200" w:lineRule="exact"/>
        <w:rPr>
          <w:sz w:val="20"/>
          <w:szCs w:val="20"/>
        </w:rPr>
      </w:pPr>
    </w:p>
    <w:p w:rsidR="00186F1F" w:rsidRDefault="00186F1F" w:rsidP="00186F1F">
      <w:pPr>
        <w:spacing w:line="200" w:lineRule="exact"/>
        <w:rPr>
          <w:sz w:val="20"/>
          <w:szCs w:val="20"/>
        </w:rPr>
      </w:pPr>
    </w:p>
    <w:p w:rsidR="00186F1F" w:rsidRDefault="00186F1F" w:rsidP="00186F1F">
      <w:pPr>
        <w:spacing w:line="366" w:lineRule="exact"/>
        <w:rPr>
          <w:sz w:val="20"/>
          <w:szCs w:val="20"/>
        </w:rPr>
      </w:pPr>
    </w:p>
    <w:p w:rsidR="00EF0C31" w:rsidRPr="00186F1F" w:rsidRDefault="00EF0C31" w:rsidP="00186F1F">
      <w:pPr>
        <w:spacing w:after="0" w:line="240" w:lineRule="auto"/>
        <w:jc w:val="both"/>
        <w:rPr>
          <w:sz w:val="28"/>
          <w:szCs w:val="28"/>
        </w:rPr>
      </w:pPr>
    </w:p>
    <w:p w:rsidR="001D0F81" w:rsidRPr="00186F1F" w:rsidRDefault="001D0F81" w:rsidP="00186F1F">
      <w:pPr>
        <w:spacing w:after="0" w:line="240" w:lineRule="auto"/>
        <w:jc w:val="both"/>
        <w:rPr>
          <w:sz w:val="28"/>
          <w:szCs w:val="28"/>
        </w:rPr>
      </w:pPr>
    </w:p>
    <w:p w:rsidR="001D0F81" w:rsidRPr="00186F1F" w:rsidRDefault="001D0F81" w:rsidP="00186F1F">
      <w:pPr>
        <w:spacing w:after="0" w:line="240" w:lineRule="auto"/>
        <w:jc w:val="both"/>
        <w:rPr>
          <w:sz w:val="28"/>
          <w:szCs w:val="28"/>
        </w:rPr>
        <w:sectPr w:rsidR="001D0F81" w:rsidRPr="00186F1F" w:rsidSect="001D0F81">
          <w:type w:val="continuous"/>
          <w:pgSz w:w="11900" w:h="16840"/>
          <w:pgMar w:top="1122" w:right="620" w:bottom="346" w:left="1440" w:header="0" w:footer="0" w:gutter="0"/>
          <w:cols w:space="720" w:equalWidth="0">
            <w:col w:w="9840"/>
          </w:cols>
        </w:sectPr>
      </w:pPr>
    </w:p>
    <w:p w:rsidR="001D0F81" w:rsidRPr="00186F1F" w:rsidRDefault="001D0F81" w:rsidP="00186F1F">
      <w:pPr>
        <w:spacing w:after="0" w:line="240" w:lineRule="auto"/>
        <w:jc w:val="both"/>
        <w:rPr>
          <w:sz w:val="28"/>
          <w:szCs w:val="28"/>
        </w:rPr>
      </w:pPr>
    </w:p>
    <w:p w:rsidR="001D0F81" w:rsidRPr="00186F1F" w:rsidRDefault="001D0F81" w:rsidP="00186F1F">
      <w:pPr>
        <w:spacing w:after="0" w:line="240" w:lineRule="auto"/>
        <w:jc w:val="both"/>
        <w:rPr>
          <w:sz w:val="28"/>
          <w:szCs w:val="28"/>
        </w:rPr>
      </w:pPr>
    </w:p>
    <w:p w:rsidR="002A52F8" w:rsidRPr="00186F1F" w:rsidRDefault="002A52F8" w:rsidP="00186F1F">
      <w:pPr>
        <w:spacing w:after="0" w:line="240" w:lineRule="auto"/>
        <w:jc w:val="both"/>
        <w:rPr>
          <w:sz w:val="28"/>
          <w:szCs w:val="28"/>
        </w:rPr>
      </w:pPr>
    </w:p>
    <w:p w:rsidR="002A52F8" w:rsidRPr="00186F1F" w:rsidRDefault="002A52F8" w:rsidP="00186F1F">
      <w:pPr>
        <w:tabs>
          <w:tab w:val="left" w:pos="9560"/>
        </w:tabs>
        <w:spacing w:after="0" w:line="240" w:lineRule="auto"/>
        <w:jc w:val="both"/>
        <w:rPr>
          <w:sz w:val="28"/>
          <w:szCs w:val="28"/>
        </w:rPr>
      </w:pPr>
    </w:p>
    <w:p w:rsidR="002A52F8" w:rsidRPr="00186F1F" w:rsidRDefault="002A52F8" w:rsidP="00186F1F">
      <w:pPr>
        <w:spacing w:after="0" w:line="240" w:lineRule="auto"/>
        <w:jc w:val="both"/>
        <w:rPr>
          <w:sz w:val="28"/>
          <w:szCs w:val="28"/>
        </w:rPr>
        <w:sectPr w:rsidR="002A52F8" w:rsidRPr="00186F1F" w:rsidSect="002A52F8">
          <w:type w:val="continuous"/>
          <w:pgSz w:w="11900" w:h="16840"/>
          <w:pgMar w:top="1108" w:right="560" w:bottom="346" w:left="1440" w:header="0" w:footer="0" w:gutter="0"/>
          <w:cols w:space="720" w:equalWidth="0">
            <w:col w:w="9900"/>
          </w:cols>
        </w:sectPr>
      </w:pPr>
    </w:p>
    <w:p w:rsidR="002A52F8" w:rsidRPr="00186F1F" w:rsidRDefault="002A52F8" w:rsidP="00186F1F">
      <w:pPr>
        <w:spacing w:after="0" w:line="240" w:lineRule="auto"/>
        <w:ind w:right="-419"/>
        <w:jc w:val="both"/>
        <w:rPr>
          <w:sz w:val="28"/>
          <w:szCs w:val="28"/>
        </w:rPr>
        <w:sectPr w:rsidR="002A52F8" w:rsidRPr="00186F1F">
          <w:type w:val="continuous"/>
          <w:pgSz w:w="11900" w:h="16840"/>
          <w:pgMar w:top="1108" w:right="560" w:bottom="346" w:left="1440" w:header="0" w:footer="0" w:gutter="0"/>
          <w:cols w:space="720" w:equalWidth="0">
            <w:col w:w="9900"/>
          </w:cols>
        </w:sectPr>
      </w:pPr>
    </w:p>
    <w:p w:rsidR="002A52F8" w:rsidRPr="00EF0C31" w:rsidRDefault="002A52F8" w:rsidP="002A52F8">
      <w:pPr>
        <w:sectPr w:rsidR="002A52F8" w:rsidRPr="00EF0C31">
          <w:pgSz w:w="11900" w:h="16840"/>
          <w:pgMar w:top="1128" w:right="580" w:bottom="346" w:left="1440" w:header="0" w:footer="0" w:gutter="0"/>
          <w:cols w:space="720" w:equalWidth="0">
            <w:col w:w="9880"/>
          </w:cols>
        </w:sectPr>
      </w:pPr>
    </w:p>
    <w:p w:rsidR="002A52F8" w:rsidRPr="00EF0C31" w:rsidRDefault="002A52F8" w:rsidP="002A52F8">
      <w:pPr>
        <w:spacing w:line="243" w:lineRule="exact"/>
        <w:rPr>
          <w:sz w:val="20"/>
          <w:szCs w:val="20"/>
        </w:rPr>
      </w:pPr>
    </w:p>
    <w:p w:rsidR="002A52F8" w:rsidRPr="00EF0C31" w:rsidRDefault="002A52F8" w:rsidP="002A52F8">
      <w:pPr>
        <w:sectPr w:rsidR="002A52F8" w:rsidRPr="00EF0C31">
          <w:type w:val="continuous"/>
          <w:pgSz w:w="11900" w:h="16840"/>
          <w:pgMar w:top="1128" w:right="580" w:bottom="346" w:left="1440" w:header="0" w:footer="0" w:gutter="0"/>
          <w:cols w:space="720" w:equalWidth="0">
            <w:col w:w="9880"/>
          </w:cols>
        </w:sectPr>
      </w:pPr>
    </w:p>
    <w:p w:rsidR="002A52F8" w:rsidRPr="00EF0C31" w:rsidRDefault="002A52F8" w:rsidP="002A52F8">
      <w:pPr>
        <w:sectPr w:rsidR="002A52F8" w:rsidRPr="00EF0C31">
          <w:pgSz w:w="11900" w:h="16840"/>
          <w:pgMar w:top="1128" w:right="560" w:bottom="320" w:left="1440" w:header="0" w:footer="0" w:gutter="0"/>
          <w:cols w:space="720" w:equalWidth="0">
            <w:col w:w="9900"/>
          </w:cols>
        </w:sectPr>
      </w:pPr>
    </w:p>
    <w:p w:rsidR="002A52F8" w:rsidRPr="00EF0C31" w:rsidRDefault="002A52F8" w:rsidP="002A52F8">
      <w:pPr>
        <w:spacing w:line="3" w:lineRule="exact"/>
        <w:rPr>
          <w:sz w:val="20"/>
          <w:szCs w:val="20"/>
        </w:rPr>
      </w:pPr>
    </w:p>
    <w:p w:rsidR="002A52F8" w:rsidRPr="00EF0C31" w:rsidRDefault="002A52F8" w:rsidP="002A52F8">
      <w:pPr>
        <w:sectPr w:rsidR="002A52F8" w:rsidRPr="00EF0C31">
          <w:type w:val="continuous"/>
          <w:pgSz w:w="11900" w:h="16840"/>
          <w:pgMar w:top="1128" w:right="560" w:bottom="320" w:left="1440" w:header="0" w:footer="0" w:gutter="0"/>
          <w:cols w:space="720" w:equalWidth="0">
            <w:col w:w="9900"/>
          </w:cols>
        </w:sectPr>
      </w:pPr>
    </w:p>
    <w:p w:rsidR="002A52F8" w:rsidRPr="00EF0C31" w:rsidRDefault="002A52F8" w:rsidP="002A52F8">
      <w:pPr>
        <w:spacing w:line="237" w:lineRule="exact"/>
        <w:rPr>
          <w:sz w:val="20"/>
          <w:szCs w:val="20"/>
        </w:rPr>
      </w:pPr>
    </w:p>
    <w:p w:rsidR="002A52F8" w:rsidRPr="00EF0C31" w:rsidRDefault="002A52F8" w:rsidP="002A52F8">
      <w:pPr>
        <w:sectPr w:rsidR="002A52F8" w:rsidRPr="00EF0C31">
          <w:type w:val="continuous"/>
          <w:pgSz w:w="11900" w:h="16840"/>
          <w:pgMar w:top="1122" w:right="620" w:bottom="346" w:left="1440" w:header="0" w:footer="0" w:gutter="0"/>
          <w:cols w:space="720" w:equalWidth="0">
            <w:col w:w="9840"/>
          </w:cols>
        </w:sectPr>
      </w:pPr>
    </w:p>
    <w:p w:rsidR="002A52F8" w:rsidRPr="00EF0C31" w:rsidRDefault="002A52F8" w:rsidP="002A52F8">
      <w:pPr>
        <w:sectPr w:rsidR="002A52F8" w:rsidRPr="00EF0C31">
          <w:pgSz w:w="11900" w:h="16840"/>
          <w:pgMar w:top="1108" w:right="560" w:bottom="346" w:left="1440" w:header="0" w:footer="0" w:gutter="0"/>
          <w:cols w:space="720" w:equalWidth="0">
            <w:col w:w="9900"/>
          </w:cols>
        </w:sectPr>
      </w:pPr>
    </w:p>
    <w:p w:rsidR="002A52F8" w:rsidRPr="00EF0C31" w:rsidRDefault="002A52F8" w:rsidP="002A52F8">
      <w:pPr>
        <w:spacing w:line="2" w:lineRule="exact"/>
        <w:rPr>
          <w:sz w:val="20"/>
          <w:szCs w:val="20"/>
        </w:rPr>
      </w:pPr>
    </w:p>
    <w:p w:rsidR="002A52F8" w:rsidRPr="00EF0C31" w:rsidRDefault="002A52F8" w:rsidP="002A52F8">
      <w:pPr>
        <w:sectPr w:rsidR="002A52F8" w:rsidRPr="00EF0C31">
          <w:type w:val="continuous"/>
          <w:pgSz w:w="11900" w:h="16840"/>
          <w:pgMar w:top="1108" w:right="560" w:bottom="346" w:left="1440" w:header="0" w:footer="0" w:gutter="0"/>
          <w:cols w:space="720" w:equalWidth="0">
            <w:col w:w="9900"/>
          </w:cols>
        </w:sectPr>
      </w:pPr>
    </w:p>
    <w:p w:rsidR="002A52F8" w:rsidRDefault="002A52F8" w:rsidP="002A52F8">
      <w:pPr>
        <w:sectPr w:rsidR="002A52F8">
          <w:pgSz w:w="11900" w:h="16840"/>
          <w:pgMar w:top="1102" w:right="560" w:bottom="346" w:left="1440" w:header="0" w:footer="0" w:gutter="0"/>
          <w:cols w:space="720" w:equalWidth="0">
            <w:col w:w="9900"/>
          </w:cols>
        </w:sectPr>
      </w:pPr>
    </w:p>
    <w:p w:rsidR="002A52F8" w:rsidRDefault="002A52F8" w:rsidP="002A52F8">
      <w:pPr>
        <w:spacing w:line="1" w:lineRule="exact"/>
        <w:rPr>
          <w:sz w:val="20"/>
          <w:szCs w:val="20"/>
        </w:rPr>
      </w:pPr>
    </w:p>
    <w:p w:rsidR="002A52F8" w:rsidRDefault="002A52F8" w:rsidP="002A52F8">
      <w:pPr>
        <w:sectPr w:rsidR="002A52F8">
          <w:type w:val="continuous"/>
          <w:pgSz w:w="11900" w:h="16840"/>
          <w:pgMar w:top="1102" w:right="560" w:bottom="346" w:left="1440" w:header="0" w:footer="0" w:gutter="0"/>
          <w:cols w:space="720" w:equalWidth="0">
            <w:col w:w="9900"/>
          </w:cols>
        </w:sectPr>
      </w:pPr>
    </w:p>
    <w:p w:rsidR="002A52F8" w:rsidRDefault="002A52F8" w:rsidP="002A52F8">
      <w:pPr>
        <w:sectPr w:rsidR="002A52F8">
          <w:type w:val="continuous"/>
          <w:pgSz w:w="11900" w:h="16840"/>
          <w:pgMar w:top="1128" w:right="560" w:bottom="346" w:left="1440" w:header="0" w:footer="0" w:gutter="0"/>
          <w:cols w:space="720" w:equalWidth="0">
            <w:col w:w="9900"/>
          </w:cols>
        </w:sectPr>
      </w:pPr>
    </w:p>
    <w:p w:rsidR="00C1693C" w:rsidRDefault="00C1693C" w:rsidP="00C1693C">
      <w:pPr>
        <w:sectPr w:rsidR="00C1693C">
          <w:type w:val="continuous"/>
          <w:pgSz w:w="11900" w:h="16840"/>
          <w:pgMar w:top="1128" w:right="560" w:bottom="346" w:left="1440" w:header="0" w:footer="0" w:gutter="0"/>
          <w:cols w:space="720" w:equalWidth="0">
            <w:col w:w="9900"/>
          </w:cols>
        </w:sectPr>
      </w:pPr>
    </w:p>
    <w:p w:rsidR="00C1693C" w:rsidRDefault="00C1693C" w:rsidP="00C1693C">
      <w:pPr>
        <w:sectPr w:rsidR="00C1693C">
          <w:pgSz w:w="11900" w:h="16840"/>
          <w:pgMar w:top="1108" w:right="980" w:bottom="346" w:left="1440" w:header="0" w:footer="0" w:gutter="0"/>
          <w:cols w:space="720" w:equalWidth="0">
            <w:col w:w="9480"/>
          </w:cols>
        </w:sectPr>
      </w:pPr>
    </w:p>
    <w:p w:rsidR="00C1693C" w:rsidRDefault="00C1693C" w:rsidP="00C1693C">
      <w:pPr>
        <w:spacing w:line="200" w:lineRule="exact"/>
        <w:rPr>
          <w:sz w:val="20"/>
          <w:szCs w:val="20"/>
        </w:rPr>
      </w:pPr>
    </w:p>
    <w:p w:rsidR="00C1693C" w:rsidRDefault="00C1693C" w:rsidP="00C1693C">
      <w:pPr>
        <w:spacing w:line="200" w:lineRule="exact"/>
        <w:rPr>
          <w:sz w:val="20"/>
          <w:szCs w:val="20"/>
        </w:rPr>
      </w:pPr>
    </w:p>
    <w:p w:rsidR="00C1693C" w:rsidRDefault="00C1693C" w:rsidP="00C1693C">
      <w:pPr>
        <w:spacing w:line="200" w:lineRule="exact"/>
        <w:rPr>
          <w:sz w:val="20"/>
          <w:szCs w:val="20"/>
        </w:rPr>
      </w:pPr>
    </w:p>
    <w:p w:rsidR="00C1693C" w:rsidRDefault="00C1693C" w:rsidP="00C1693C">
      <w:pPr>
        <w:spacing w:line="398" w:lineRule="exact"/>
        <w:rPr>
          <w:sz w:val="20"/>
          <w:szCs w:val="20"/>
        </w:rPr>
      </w:pPr>
    </w:p>
    <w:p w:rsidR="008D0A0B" w:rsidRDefault="008D0A0B" w:rsidP="008D0A0B">
      <w:pPr>
        <w:sectPr w:rsidR="008D0A0B">
          <w:pgSz w:w="11900" w:h="16840"/>
          <w:pgMar w:top="1128" w:right="560" w:bottom="346" w:left="1440" w:header="0" w:footer="0" w:gutter="0"/>
          <w:cols w:space="720" w:equalWidth="0">
            <w:col w:w="9900"/>
          </w:cols>
        </w:sectPr>
      </w:pPr>
    </w:p>
    <w:p w:rsidR="008D0A0B" w:rsidRDefault="008D0A0B" w:rsidP="008D0A0B">
      <w:pPr>
        <w:spacing w:line="113" w:lineRule="exact"/>
        <w:rPr>
          <w:sz w:val="20"/>
          <w:szCs w:val="20"/>
        </w:rPr>
      </w:pPr>
    </w:p>
    <w:p w:rsidR="0024604C" w:rsidRDefault="0024604C" w:rsidP="008D0A0B">
      <w:pPr>
        <w:spacing w:after="0" w:line="240" w:lineRule="auto"/>
        <w:jc w:val="both"/>
        <w:sectPr w:rsidR="0024604C">
          <w:pgSz w:w="11900" w:h="16840"/>
          <w:pgMar w:top="1108" w:right="560" w:bottom="346" w:left="1440" w:header="0" w:footer="0" w:gutter="0"/>
          <w:cols w:space="720" w:equalWidth="0">
            <w:col w:w="9900"/>
          </w:cols>
        </w:sectPr>
      </w:pPr>
    </w:p>
    <w:p w:rsidR="0024604C" w:rsidRPr="007738E6" w:rsidRDefault="0024604C" w:rsidP="008D0A0B">
      <w:pPr>
        <w:spacing w:after="0" w:line="240" w:lineRule="auto"/>
        <w:ind w:right="-419"/>
        <w:jc w:val="both"/>
        <w:rPr>
          <w:sz w:val="20"/>
          <w:szCs w:val="20"/>
        </w:rPr>
        <w:sectPr w:rsidR="0024604C" w:rsidRPr="007738E6">
          <w:type w:val="continuous"/>
          <w:pgSz w:w="11900" w:h="16840"/>
          <w:pgMar w:top="1108" w:right="560" w:bottom="346" w:left="1440" w:header="0" w:footer="0" w:gutter="0"/>
          <w:cols w:space="720" w:equalWidth="0">
            <w:col w:w="9900"/>
          </w:cols>
        </w:sectPr>
      </w:pPr>
    </w:p>
    <w:p w:rsidR="0024604C" w:rsidRDefault="0024604C" w:rsidP="0024604C">
      <w:pPr>
        <w:sectPr w:rsidR="0024604C">
          <w:pgSz w:w="11900" w:h="16840"/>
          <w:pgMar w:top="1108" w:right="560" w:bottom="346" w:left="1440" w:header="0" w:footer="0" w:gutter="0"/>
          <w:cols w:space="720" w:equalWidth="0">
            <w:col w:w="9900"/>
          </w:cols>
        </w:sectPr>
      </w:pPr>
    </w:p>
    <w:p w:rsidR="0024604C" w:rsidRDefault="0024604C" w:rsidP="0024604C">
      <w:pPr>
        <w:spacing w:line="77" w:lineRule="exact"/>
        <w:rPr>
          <w:sz w:val="20"/>
          <w:szCs w:val="20"/>
        </w:rPr>
      </w:pPr>
    </w:p>
    <w:p w:rsidR="0024604C" w:rsidRDefault="008D0A0B" w:rsidP="0024604C">
      <w:pPr>
        <w:sectPr w:rsidR="0024604C">
          <w:type w:val="continuous"/>
          <w:pgSz w:w="11900" w:h="16840"/>
          <w:pgMar w:top="1108" w:right="560" w:bottom="346" w:left="1440" w:header="0" w:footer="0" w:gutter="0"/>
          <w:cols w:space="720" w:equalWidth="0">
            <w:col w:w="9900"/>
          </w:cols>
        </w:sectPr>
      </w:pPr>
      <w:r>
        <w:rPr>
          <w:rFonts w:ascii="Times New Roman" w:eastAsia="Times New Roman" w:hAnsi="Times New Roman" w:cs="Times New Roman"/>
          <w:sz w:val="24"/>
          <w:szCs w:val="24"/>
        </w:rPr>
        <w:t xml:space="preserve">                         </w:t>
      </w:r>
    </w:p>
    <w:p w:rsidR="007738E6" w:rsidRDefault="007738E6" w:rsidP="007738E6">
      <w:pPr>
        <w:sectPr w:rsidR="007738E6">
          <w:pgSz w:w="11900" w:h="16840"/>
          <w:pgMar w:top="1128" w:right="600" w:bottom="346" w:left="1440" w:header="0" w:footer="0" w:gutter="0"/>
          <w:cols w:space="720" w:equalWidth="0">
            <w:col w:w="9860"/>
          </w:cols>
        </w:sectPr>
      </w:pPr>
    </w:p>
    <w:p w:rsidR="007738E6" w:rsidRDefault="007738E6" w:rsidP="007738E6">
      <w:pPr>
        <w:spacing w:line="200" w:lineRule="exact"/>
        <w:rPr>
          <w:sz w:val="20"/>
          <w:szCs w:val="20"/>
        </w:rPr>
      </w:pPr>
    </w:p>
    <w:p w:rsidR="007738E6" w:rsidRDefault="007738E6" w:rsidP="007738E6">
      <w:pPr>
        <w:sectPr w:rsidR="007738E6">
          <w:pgSz w:w="11900" w:h="16840"/>
          <w:pgMar w:top="1102" w:right="560" w:bottom="346" w:left="1440" w:header="0" w:footer="0" w:gutter="0"/>
          <w:cols w:space="720" w:equalWidth="0">
            <w:col w:w="9900"/>
          </w:cols>
        </w:sectPr>
      </w:pPr>
    </w:p>
    <w:p w:rsidR="007738E6" w:rsidRDefault="007738E6" w:rsidP="007738E6">
      <w:pPr>
        <w:spacing w:line="282" w:lineRule="exact"/>
        <w:rPr>
          <w:sz w:val="20"/>
          <w:szCs w:val="20"/>
        </w:rPr>
      </w:pPr>
    </w:p>
    <w:p w:rsidR="00401584" w:rsidRPr="00401584" w:rsidRDefault="00401584" w:rsidP="00401584">
      <w:pPr>
        <w:spacing w:line="240" w:lineRule="auto"/>
        <w:jc w:val="both"/>
        <w:rPr>
          <w:sz w:val="20"/>
          <w:szCs w:val="20"/>
        </w:rPr>
      </w:pPr>
    </w:p>
    <w:p w:rsidR="00986559" w:rsidRPr="00C13A6A" w:rsidRDefault="00986559" w:rsidP="00401584">
      <w:pPr>
        <w:spacing w:line="240" w:lineRule="auto"/>
        <w:jc w:val="both"/>
        <w:rPr>
          <w:sz w:val="20"/>
          <w:szCs w:val="20"/>
        </w:rPr>
      </w:pPr>
    </w:p>
    <w:p w:rsidR="00986559" w:rsidRDefault="00986559" w:rsidP="00401584">
      <w:pPr>
        <w:spacing w:line="240" w:lineRule="auto"/>
        <w:jc w:val="both"/>
        <w:rPr>
          <w:sz w:val="20"/>
          <w:szCs w:val="20"/>
        </w:rPr>
      </w:pPr>
    </w:p>
    <w:p w:rsidR="00685E8E" w:rsidRPr="00280F8A" w:rsidRDefault="00685E8E" w:rsidP="00401584">
      <w:pPr>
        <w:tabs>
          <w:tab w:val="left" w:pos="1400"/>
        </w:tabs>
        <w:spacing w:after="0" w:line="240" w:lineRule="auto"/>
        <w:jc w:val="both"/>
        <w:rPr>
          <w:rFonts w:ascii="Symbol" w:eastAsia="Symbol" w:hAnsi="Symbol" w:cs="Symbol"/>
          <w:sz w:val="28"/>
          <w:szCs w:val="28"/>
        </w:rPr>
      </w:pPr>
    </w:p>
    <w:p w:rsidR="00685E8E" w:rsidRDefault="00685E8E" w:rsidP="00401584">
      <w:pPr>
        <w:spacing w:line="240" w:lineRule="auto"/>
        <w:jc w:val="both"/>
        <w:sectPr w:rsidR="00685E8E">
          <w:pgSz w:w="11900" w:h="16840"/>
          <w:pgMar w:top="1108" w:right="560" w:bottom="346" w:left="1440" w:header="0" w:footer="0" w:gutter="0"/>
          <w:cols w:space="720" w:equalWidth="0">
            <w:col w:w="9900"/>
          </w:cols>
        </w:sectPr>
      </w:pPr>
    </w:p>
    <w:p w:rsidR="00685E8E" w:rsidRDefault="00685E8E" w:rsidP="00401584">
      <w:pPr>
        <w:spacing w:line="240" w:lineRule="auto"/>
        <w:jc w:val="both"/>
        <w:sectPr w:rsidR="00685E8E">
          <w:type w:val="continuous"/>
          <w:pgSz w:w="11900" w:h="16840"/>
          <w:pgMar w:top="1108" w:right="560" w:bottom="346" w:left="1440" w:header="0" w:footer="0" w:gutter="0"/>
          <w:cols w:space="720" w:equalWidth="0">
            <w:col w:w="9900"/>
          </w:cols>
        </w:sectPr>
      </w:pPr>
    </w:p>
    <w:p w:rsidR="00C13A6A" w:rsidRDefault="00C13A6A" w:rsidP="00C13A6A">
      <w:pPr>
        <w:spacing w:line="240" w:lineRule="auto"/>
        <w:jc w:val="both"/>
        <w:rPr>
          <w:sz w:val="20"/>
          <w:szCs w:val="20"/>
        </w:rPr>
      </w:pPr>
    </w:p>
    <w:p w:rsidR="00C13A6A" w:rsidRDefault="00C13A6A" w:rsidP="00C13A6A">
      <w:pPr>
        <w:sectPr w:rsidR="00C13A6A">
          <w:pgSz w:w="11900" w:h="16840"/>
          <w:pgMar w:top="1108" w:right="560" w:bottom="346" w:left="1440" w:header="0" w:footer="0" w:gutter="0"/>
          <w:cols w:space="720" w:equalWidth="0">
            <w:col w:w="9900"/>
          </w:cols>
        </w:sectPr>
      </w:pPr>
    </w:p>
    <w:p w:rsidR="00C4229A" w:rsidRPr="004429BC" w:rsidRDefault="00C4229A" w:rsidP="00C13A6A">
      <w:pPr>
        <w:tabs>
          <w:tab w:val="left" w:pos="2895"/>
        </w:tabs>
        <w:rPr>
          <w:sz w:val="20"/>
          <w:szCs w:val="20"/>
        </w:rPr>
        <w:sectPr w:rsidR="00C4229A" w:rsidRPr="004429BC">
          <w:type w:val="continuous"/>
          <w:pgSz w:w="11900" w:h="16840"/>
          <w:pgMar w:top="1108" w:right="560" w:bottom="346" w:left="1440" w:header="0" w:footer="0" w:gutter="0"/>
          <w:cols w:space="720" w:equalWidth="0">
            <w:col w:w="9900"/>
          </w:cols>
        </w:sectPr>
      </w:pPr>
    </w:p>
    <w:p w:rsidR="00C4229A" w:rsidRDefault="00C4229A">
      <w:pPr>
        <w:sectPr w:rsidR="00C4229A">
          <w:pgSz w:w="11900" w:h="16840"/>
          <w:pgMar w:top="1108" w:right="560" w:bottom="346" w:left="1440" w:header="0" w:footer="0" w:gutter="0"/>
          <w:cols w:space="720" w:equalWidth="0">
            <w:col w:w="9900"/>
          </w:cols>
        </w:sectPr>
      </w:pPr>
    </w:p>
    <w:p w:rsidR="00C4229A" w:rsidRDefault="00C4229A" w:rsidP="00C13A6A">
      <w:pPr>
        <w:tabs>
          <w:tab w:val="left" w:pos="1395"/>
        </w:tabs>
        <w:sectPr w:rsidR="00C4229A">
          <w:pgSz w:w="11900" w:h="16840"/>
          <w:pgMar w:top="1108" w:right="560" w:bottom="320" w:left="1440" w:header="0" w:footer="0" w:gutter="0"/>
          <w:cols w:space="720" w:equalWidth="0">
            <w:col w:w="9900"/>
          </w:cols>
        </w:sectPr>
      </w:pPr>
    </w:p>
    <w:p w:rsidR="00C4229A" w:rsidRPr="00936C76" w:rsidRDefault="00C4229A" w:rsidP="00936C76">
      <w:pPr>
        <w:ind w:right="-419"/>
        <w:rPr>
          <w:sz w:val="20"/>
          <w:szCs w:val="20"/>
        </w:rPr>
        <w:sectPr w:rsidR="00C4229A" w:rsidRPr="00936C76">
          <w:type w:val="continuous"/>
          <w:pgSz w:w="11900" w:h="16840"/>
          <w:pgMar w:top="1108" w:right="560" w:bottom="320" w:left="1440" w:header="0" w:footer="0" w:gutter="0"/>
          <w:cols w:space="720" w:equalWidth="0">
            <w:col w:w="9900"/>
          </w:cols>
        </w:sectPr>
      </w:pPr>
    </w:p>
    <w:p w:rsidR="00C4229A" w:rsidRDefault="00C4229A">
      <w:pPr>
        <w:sectPr w:rsidR="00C4229A">
          <w:pgSz w:w="11900" w:h="16840"/>
          <w:pgMar w:top="1128" w:right="560" w:bottom="346" w:left="1440" w:header="0" w:footer="0" w:gutter="0"/>
          <w:cols w:space="720" w:equalWidth="0">
            <w:col w:w="9900"/>
          </w:cols>
        </w:sect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ectPr w:rsidR="00C4229A">
          <w:type w:val="continuous"/>
          <w:pgSz w:w="11900" w:h="16840"/>
          <w:pgMar w:top="1108" w:right="560" w:bottom="340" w:left="1440" w:header="0" w:footer="0" w:gutter="0"/>
          <w:cols w:space="720" w:equalWidth="0">
            <w:col w:w="9900"/>
          </w:cols>
        </w:sectPr>
      </w:pPr>
    </w:p>
    <w:p w:rsidR="00C4229A" w:rsidRDefault="00C4229A">
      <w:pPr>
        <w:ind w:left="400"/>
        <w:rPr>
          <w:sz w:val="20"/>
          <w:szCs w:val="20"/>
        </w:rPr>
      </w:pP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5" w:lineRule="exact"/>
        <w:rPr>
          <w:sz w:val="20"/>
          <w:szCs w:val="20"/>
        </w:rPr>
      </w:pP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ectPr w:rsidR="00C4229A">
          <w:pgSz w:w="11900" w:h="16840"/>
          <w:pgMar w:top="1108" w:right="860" w:bottom="346" w:left="1440" w:header="0" w:footer="0" w:gutter="0"/>
          <w:cols w:space="720" w:equalWidth="0">
            <w:col w:w="9600"/>
          </w:cols>
        </w:sectPr>
      </w:pPr>
    </w:p>
    <w:p w:rsidR="00C4229A" w:rsidRDefault="00C4229A">
      <w:pPr>
        <w:spacing w:line="115" w:lineRule="exact"/>
        <w:rPr>
          <w:sz w:val="20"/>
          <w:szCs w:val="20"/>
        </w:rPr>
      </w:pPr>
    </w:p>
    <w:p w:rsidR="00C4229A" w:rsidRDefault="00C4229A">
      <w:pPr>
        <w:sectPr w:rsidR="00C4229A">
          <w:type w:val="continuous"/>
          <w:pgSz w:w="11900" w:h="16840"/>
          <w:pgMar w:top="1108" w:right="860" w:bottom="346" w:left="1440" w:header="0" w:footer="0" w:gutter="0"/>
          <w:cols w:space="720" w:equalWidth="0">
            <w:col w:w="9600"/>
          </w:cols>
        </w:sectPr>
      </w:pPr>
    </w:p>
    <w:p w:rsidR="00C4229A" w:rsidRDefault="00C4229A">
      <w:pPr>
        <w:spacing w:line="233" w:lineRule="exact"/>
        <w:rPr>
          <w:sz w:val="20"/>
          <w:szCs w:val="20"/>
        </w:rPr>
      </w:pPr>
    </w:p>
    <w:p w:rsidR="00C4229A" w:rsidRPr="007738E6" w:rsidRDefault="00C4229A" w:rsidP="007738E6">
      <w:pPr>
        <w:ind w:right="-419"/>
        <w:jc w:val="center"/>
        <w:rPr>
          <w:sz w:val="20"/>
          <w:szCs w:val="20"/>
        </w:rPr>
        <w:sectPr w:rsidR="00C4229A" w:rsidRPr="007738E6">
          <w:type w:val="continuous"/>
          <w:pgSz w:w="11900" w:h="16840"/>
          <w:pgMar w:top="1102" w:right="560" w:bottom="346" w:left="1440" w:header="0" w:footer="0" w:gutter="0"/>
          <w:cols w:space="720" w:equalWidth="0">
            <w:col w:w="9900"/>
          </w:cols>
        </w:sectPr>
      </w:pP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400" w:lineRule="exact"/>
        <w:rPr>
          <w:sz w:val="20"/>
          <w:szCs w:val="20"/>
        </w:r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pacing w:line="217" w:lineRule="exact"/>
        <w:rPr>
          <w:sz w:val="20"/>
          <w:szCs w:val="20"/>
        </w:rPr>
      </w:pPr>
    </w:p>
    <w:p w:rsidR="00C4229A" w:rsidRDefault="00C4229A">
      <w:pPr>
        <w:sectPr w:rsidR="00C4229A">
          <w:type w:val="continuous"/>
          <w:pgSz w:w="11900" w:h="16840"/>
          <w:pgMar w:top="1128" w:right="600" w:bottom="346" w:left="1440" w:header="0" w:footer="0" w:gutter="0"/>
          <w:cols w:space="720" w:equalWidth="0">
            <w:col w:w="9860"/>
          </w:cols>
        </w:sectPr>
      </w:pP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18"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67" w:lineRule="exact"/>
        <w:rPr>
          <w:sz w:val="20"/>
          <w:szCs w:val="20"/>
        </w:rPr>
      </w:pPr>
    </w:p>
    <w:p w:rsidR="00C4229A" w:rsidRDefault="00C4229A">
      <w:pPr>
        <w:sectPr w:rsidR="00C4229A">
          <w:pgSz w:w="11900" w:h="16840"/>
          <w:pgMar w:top="1122" w:right="640" w:bottom="346" w:left="1440" w:header="0" w:footer="0" w:gutter="0"/>
          <w:cols w:space="720" w:equalWidth="0">
            <w:col w:w="9820"/>
          </w:cols>
        </w:sectPr>
      </w:pPr>
    </w:p>
    <w:p w:rsidR="00C4229A" w:rsidRDefault="00C4229A">
      <w:pPr>
        <w:spacing w:line="200" w:lineRule="exact"/>
        <w:rPr>
          <w:sz w:val="20"/>
          <w:szCs w:val="20"/>
        </w:rPr>
      </w:pPr>
    </w:p>
    <w:p w:rsidR="00C4229A" w:rsidRDefault="00C4229A">
      <w:pPr>
        <w:spacing w:line="295" w:lineRule="exact"/>
        <w:rPr>
          <w:sz w:val="20"/>
          <w:szCs w:val="20"/>
        </w:rPr>
      </w:pPr>
    </w:p>
    <w:p w:rsidR="00C4229A" w:rsidRDefault="00C4229A">
      <w:pPr>
        <w:sectPr w:rsidR="00C4229A">
          <w:type w:val="continuous"/>
          <w:pgSz w:w="11900" w:h="16840"/>
          <w:pgMar w:top="1122" w:right="640" w:bottom="346" w:left="1440" w:header="0" w:footer="0" w:gutter="0"/>
          <w:cols w:space="720" w:equalWidth="0">
            <w:col w:w="9820"/>
          </w:cols>
        </w:sectPr>
      </w:pP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376" w:lineRule="exact"/>
        <w:rPr>
          <w:sz w:val="24"/>
          <w:szCs w:val="24"/>
        </w:rPr>
      </w:pPr>
    </w:p>
    <w:p w:rsidR="00C4229A" w:rsidRDefault="00C4229A">
      <w:pPr>
        <w:sectPr w:rsidR="00C4229A">
          <w:type w:val="continuous"/>
          <w:pgSz w:w="11900" w:h="16840"/>
          <w:pgMar w:top="1128" w:right="600" w:bottom="346" w:left="1440" w:header="0" w:footer="0" w:gutter="0"/>
          <w:cols w:space="720" w:equalWidth="0">
            <w:col w:w="9860"/>
          </w:cols>
        </w:sect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6" w:lineRule="exact"/>
        <w:rPr>
          <w:sz w:val="20"/>
          <w:szCs w:val="20"/>
        </w:rPr>
      </w:pP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ectPr w:rsidR="00C4229A">
          <w:type w:val="continuous"/>
          <w:pgSz w:w="11900" w:h="16840"/>
          <w:pgMar w:top="1122" w:right="560" w:bottom="320" w:left="1440" w:header="0" w:footer="0" w:gutter="0"/>
          <w:cols w:space="720" w:equalWidth="0">
            <w:col w:w="9900"/>
          </w:cols>
        </w:sectPr>
      </w:pPr>
    </w:p>
    <w:p w:rsidR="00C4229A" w:rsidRDefault="00C4229A">
      <w:pPr>
        <w:sectPr w:rsidR="00C4229A">
          <w:type w:val="continuous"/>
          <w:pgSz w:w="11900" w:h="16840"/>
          <w:pgMar w:top="1128" w:right="560" w:bottom="320" w:left="1440" w:header="0" w:footer="0" w:gutter="0"/>
          <w:cols w:space="720" w:equalWidth="0">
            <w:col w:w="9900"/>
          </w:cols>
        </w:sect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C4229A">
      <w:pPr>
        <w:sectPr w:rsidR="00C4229A">
          <w:type w:val="continuous"/>
          <w:pgSz w:w="11900" w:h="16840"/>
          <w:pgMar w:top="1076" w:right="560" w:bottom="316" w:left="1440" w:header="0" w:footer="0" w:gutter="0"/>
          <w:cols w:space="720" w:equalWidth="0">
            <w:col w:w="9900"/>
          </w:cols>
        </w:sectPr>
      </w:pP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ectPr w:rsidR="00C4229A">
          <w:type w:val="continuous"/>
          <w:pgSz w:w="11900" w:h="16840"/>
          <w:pgMar w:top="1128" w:right="600" w:bottom="346" w:left="1440" w:header="0" w:footer="0" w:gutter="0"/>
          <w:cols w:space="720" w:equalWidth="0">
            <w:col w:w="9860"/>
          </w:cols>
        </w:sect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ectPr w:rsidR="00C4229A">
          <w:type w:val="continuous"/>
          <w:pgSz w:w="11900" w:h="16840"/>
          <w:pgMar w:top="1108" w:right="660" w:bottom="346" w:left="1440" w:header="0" w:footer="0" w:gutter="0"/>
          <w:cols w:space="720" w:equalWidth="0">
            <w:col w:w="9800"/>
          </w:cols>
        </w:sectPr>
      </w:pPr>
    </w:p>
    <w:p w:rsidR="00C4229A" w:rsidRDefault="00C4229A">
      <w:pPr>
        <w:sectPr w:rsidR="00C4229A">
          <w:type w:val="continuous"/>
          <w:pgSz w:w="11900" w:h="16840"/>
          <w:pgMar w:top="1128" w:right="640" w:bottom="346" w:left="1440" w:header="0" w:footer="0" w:gutter="0"/>
          <w:cols w:space="720" w:equalWidth="0">
            <w:col w:w="9820"/>
          </w:cols>
        </w:sect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ectPr w:rsidR="00C4229A">
          <w:type w:val="continuous"/>
          <w:pgSz w:w="11900" w:h="16840"/>
          <w:pgMar w:top="1128" w:right="620" w:bottom="346" w:left="1440" w:header="0" w:footer="0" w:gutter="0"/>
          <w:cols w:space="720" w:equalWidth="0">
            <w:col w:w="9840"/>
          </w:cols>
        </w:sectPr>
      </w:pPr>
    </w:p>
    <w:p w:rsidR="00C4229A" w:rsidRDefault="00C4229A">
      <w:pPr>
        <w:sectPr w:rsidR="00C4229A">
          <w:type w:val="continuous"/>
          <w:pgSz w:w="11900" w:h="16840"/>
          <w:pgMar w:top="1108" w:right="580" w:bottom="320" w:left="1440" w:header="0" w:footer="0" w:gutter="0"/>
          <w:cols w:space="720" w:equalWidth="0">
            <w:col w:w="9880"/>
          </w:cols>
        </w:sectPr>
      </w:pPr>
    </w:p>
    <w:p w:rsidR="00C4229A" w:rsidRDefault="00C4229A">
      <w:pPr>
        <w:sectPr w:rsidR="00C4229A">
          <w:type w:val="continuous"/>
          <w:pgSz w:w="11900" w:h="16840"/>
          <w:pgMar w:top="1128" w:right="700" w:bottom="346" w:left="1440" w:header="0" w:footer="0" w:gutter="0"/>
          <w:cols w:space="720" w:equalWidth="0">
            <w:col w:w="9760"/>
          </w:cols>
        </w:sectPr>
      </w:pP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C4229A">
      <w:pPr>
        <w:ind w:right="-479"/>
        <w:jc w:val="center"/>
        <w:rPr>
          <w:sz w:val="20"/>
          <w:szCs w:val="20"/>
        </w:rPr>
      </w:pPr>
    </w:p>
    <w:p w:rsidR="00C4229A" w:rsidRDefault="00C4229A">
      <w:pPr>
        <w:sectPr w:rsidR="00C4229A">
          <w:type w:val="continuous"/>
          <w:pgSz w:w="11900" w:h="16840"/>
          <w:pgMar w:top="1122" w:right="620" w:bottom="346" w:left="1440" w:header="0" w:footer="0" w:gutter="0"/>
          <w:cols w:space="720" w:equalWidth="0">
            <w:col w:w="9840"/>
          </w:cols>
        </w:sectPr>
      </w:pPr>
    </w:p>
    <w:p w:rsidR="00C4229A" w:rsidRDefault="00C4229A">
      <w:pPr>
        <w:sectPr w:rsidR="00C4229A">
          <w:type w:val="continuous"/>
          <w:pgSz w:w="11900" w:h="16840"/>
          <w:pgMar w:top="1122" w:right="560" w:bottom="320" w:left="1440" w:header="0" w:footer="0" w:gutter="0"/>
          <w:cols w:space="720" w:equalWidth="0">
            <w:col w:w="9900"/>
          </w:cols>
        </w:sectPr>
      </w:pPr>
    </w:p>
    <w:p w:rsidR="00C4229A" w:rsidRDefault="00C4229A">
      <w:pPr>
        <w:sectPr w:rsidR="00C4229A">
          <w:type w:val="continuous"/>
          <w:pgSz w:w="11900" w:h="16840"/>
          <w:pgMar w:top="1122" w:right="560" w:bottom="316" w:left="1440" w:header="0" w:footer="0" w:gutter="0"/>
          <w:cols w:space="720" w:equalWidth="0">
            <w:col w:w="9900"/>
          </w:cols>
        </w:sectPr>
      </w:pPr>
    </w:p>
    <w:p w:rsidR="00C4229A" w:rsidRDefault="00C4229A">
      <w:pPr>
        <w:sectPr w:rsidR="00C4229A">
          <w:type w:val="continuous"/>
          <w:pgSz w:w="11900" w:h="16840"/>
          <w:pgMar w:top="1128" w:right="580" w:bottom="346" w:left="1440" w:header="0" w:footer="0" w:gutter="0"/>
          <w:cols w:space="720" w:equalWidth="0">
            <w:col w:w="9880"/>
          </w:cols>
        </w:sectPr>
      </w:pPr>
    </w:p>
    <w:p w:rsidR="00C4229A" w:rsidRDefault="00C4229A">
      <w:pPr>
        <w:ind w:right="-479"/>
        <w:jc w:val="center"/>
        <w:rPr>
          <w:sz w:val="20"/>
          <w:szCs w:val="20"/>
        </w:rPr>
      </w:pPr>
    </w:p>
    <w:p w:rsidR="00C4229A" w:rsidRDefault="00C4229A">
      <w:pPr>
        <w:sectPr w:rsidR="00C4229A">
          <w:type w:val="continuous"/>
          <w:pgSz w:w="11900" w:h="16840"/>
          <w:pgMar w:top="1128" w:right="620" w:bottom="346" w:left="1440" w:header="0" w:footer="0" w:gutter="0"/>
          <w:cols w:space="720" w:equalWidth="0">
            <w:col w:w="9840"/>
          </w:cols>
        </w:sectPr>
      </w:pPr>
    </w:p>
    <w:p w:rsidR="00C4229A" w:rsidRDefault="00D80D7F" w:rsidP="00B615F7">
      <w:pPr>
        <w:numPr>
          <w:ilvl w:val="0"/>
          <w:numId w:val="23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оперировать на базовом уровне понятиями: последовательность,</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арифметическая прогрессия, геометрическая прогрессия;</w:t>
      </w:r>
    </w:p>
    <w:p w:rsidR="00C4229A" w:rsidRDefault="00C4229A">
      <w:pPr>
        <w:spacing w:line="182" w:lineRule="exact"/>
        <w:rPr>
          <w:sz w:val="20"/>
          <w:szCs w:val="20"/>
        </w:rPr>
      </w:pPr>
    </w:p>
    <w:p w:rsidR="00C4229A" w:rsidRDefault="00D80D7F" w:rsidP="00B615F7">
      <w:pPr>
        <w:numPr>
          <w:ilvl w:val="1"/>
          <w:numId w:val="231"/>
        </w:numPr>
        <w:tabs>
          <w:tab w:val="left" w:pos="1534"/>
        </w:tabs>
        <w:spacing w:after="0" w:line="346"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решать задачи на прогрессии, в которых ответ может быть получен непосредственным подсчетом без применения формул.</w:t>
      </w:r>
    </w:p>
    <w:p w:rsidR="00C4229A" w:rsidRDefault="00D80D7F" w:rsidP="00B615F7">
      <w:pPr>
        <w:numPr>
          <w:ilvl w:val="0"/>
          <w:numId w:val="231"/>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rsidP="00B615F7">
      <w:pPr>
        <w:numPr>
          <w:ilvl w:val="1"/>
          <w:numId w:val="231"/>
        </w:numPr>
        <w:tabs>
          <w:tab w:val="left" w:pos="1534"/>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4229A" w:rsidRDefault="00C4229A">
      <w:pPr>
        <w:spacing w:line="1" w:lineRule="exact"/>
        <w:rPr>
          <w:rFonts w:ascii="Symbol" w:eastAsia="Symbol" w:hAnsi="Symbol" w:cs="Symbol"/>
          <w:sz w:val="28"/>
          <w:szCs w:val="28"/>
        </w:rPr>
      </w:pPr>
    </w:p>
    <w:p w:rsidR="00C4229A" w:rsidRDefault="00D80D7F" w:rsidP="00B615F7">
      <w:pPr>
        <w:numPr>
          <w:ilvl w:val="1"/>
          <w:numId w:val="231"/>
        </w:numPr>
        <w:tabs>
          <w:tab w:val="left" w:pos="1534"/>
        </w:tabs>
        <w:spacing w:after="0" w:line="347"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использовать свойства линейной функции и ее график при решении задач из других учебных предметов.</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Статистика и теория вероятностей</w:t>
      </w:r>
    </w:p>
    <w:p w:rsidR="00C4229A" w:rsidRDefault="00C4229A">
      <w:pPr>
        <w:spacing w:line="183" w:lineRule="exact"/>
        <w:rPr>
          <w:sz w:val="20"/>
          <w:szCs w:val="20"/>
        </w:rPr>
      </w:pPr>
    </w:p>
    <w:p w:rsidR="00C4229A" w:rsidRDefault="00D80D7F" w:rsidP="00B615F7">
      <w:pPr>
        <w:numPr>
          <w:ilvl w:val="0"/>
          <w:numId w:val="23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Иметь представление о статистических характеристиках,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вероятности случайного события, комбинаторных задачах;</w:t>
      </w:r>
    </w:p>
    <w:p w:rsidR="00C4229A" w:rsidRDefault="00C4229A">
      <w:pPr>
        <w:spacing w:line="182" w:lineRule="exact"/>
        <w:rPr>
          <w:sz w:val="20"/>
          <w:szCs w:val="20"/>
        </w:rPr>
      </w:pPr>
    </w:p>
    <w:p w:rsidR="00C4229A" w:rsidRDefault="00D80D7F">
      <w:pPr>
        <w:spacing w:line="355" w:lineRule="auto"/>
        <w:ind w:left="400" w:right="5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решать простейшие комбинаторные задачи методом прямого и организованного перебора;</w:t>
      </w:r>
    </w:p>
    <w:p w:rsidR="00C4229A" w:rsidRDefault="00D80D7F" w:rsidP="00B615F7">
      <w:pPr>
        <w:numPr>
          <w:ilvl w:val="0"/>
          <w:numId w:val="23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представлять данные в виде таблиц, диаграмм, графиков;</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3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читать информацию, представленную в виде таблицы, диаграммы,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графика;</w:t>
      </w:r>
    </w:p>
    <w:p w:rsidR="00C4229A" w:rsidRDefault="00C4229A">
      <w:pPr>
        <w:spacing w:line="145" w:lineRule="exact"/>
        <w:rPr>
          <w:sz w:val="20"/>
          <w:szCs w:val="20"/>
        </w:rPr>
      </w:pPr>
    </w:p>
    <w:p w:rsidR="00C4229A" w:rsidRDefault="00D80D7F">
      <w:pPr>
        <w:tabs>
          <w:tab w:val="left" w:pos="1520"/>
          <w:tab w:val="left" w:pos="31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определять</w:t>
      </w:r>
      <w:r>
        <w:rPr>
          <w:rFonts w:ascii="Times New Roman" w:eastAsia="Times New Roman" w:hAnsi="Times New Roman" w:cs="Times New Roman"/>
          <w:sz w:val="28"/>
          <w:szCs w:val="28"/>
        </w:rPr>
        <w:tab/>
        <w:t>основные статистические характеристики числовых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наборов;</w:t>
      </w:r>
    </w:p>
    <w:p w:rsidR="00C4229A" w:rsidRDefault="00C4229A">
      <w:pPr>
        <w:spacing w:line="182" w:lineRule="exact"/>
        <w:rPr>
          <w:sz w:val="20"/>
          <w:szCs w:val="20"/>
        </w:rPr>
      </w:pPr>
    </w:p>
    <w:p w:rsidR="00C4229A" w:rsidRDefault="00D80D7F" w:rsidP="00B615F7">
      <w:pPr>
        <w:numPr>
          <w:ilvl w:val="1"/>
          <w:numId w:val="23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оценивать вероятность события в простейших случаях;</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34"/>
        </w:numPr>
        <w:tabs>
          <w:tab w:val="left" w:pos="1534"/>
        </w:tabs>
        <w:spacing w:after="0" w:line="346" w:lineRule="auto"/>
        <w:ind w:left="400" w:right="800" w:firstLine="712"/>
        <w:rPr>
          <w:rFonts w:ascii="Symbol" w:eastAsia="Symbol" w:hAnsi="Symbol" w:cs="Symbol"/>
          <w:sz w:val="28"/>
          <w:szCs w:val="28"/>
        </w:rPr>
      </w:pPr>
      <w:r>
        <w:rPr>
          <w:rFonts w:ascii="Times New Roman" w:eastAsia="Times New Roman" w:hAnsi="Times New Roman" w:cs="Times New Roman"/>
          <w:sz w:val="28"/>
          <w:szCs w:val="28"/>
        </w:rPr>
        <w:t>иметь представление о роли закона больших чисел в массовых явлениях.</w:t>
      </w:r>
    </w:p>
    <w:p w:rsidR="00C4229A" w:rsidRDefault="00D80D7F" w:rsidP="00B615F7">
      <w:pPr>
        <w:numPr>
          <w:ilvl w:val="0"/>
          <w:numId w:val="234"/>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lastRenderedPageBreak/>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rsidP="00B615F7">
      <w:pPr>
        <w:numPr>
          <w:ilvl w:val="1"/>
          <w:numId w:val="23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оценивать количество возможных вариантов методом перебора;</w:t>
      </w:r>
    </w:p>
    <w:p w:rsidR="00C4229A" w:rsidRDefault="00C4229A">
      <w:pPr>
        <w:spacing w:line="161" w:lineRule="exact"/>
        <w:rPr>
          <w:sz w:val="20"/>
          <w:szCs w:val="20"/>
        </w:rPr>
      </w:pPr>
    </w:p>
    <w:p w:rsidR="00C4229A" w:rsidRDefault="00D80D7F">
      <w:pPr>
        <w:spacing w:line="372" w:lineRule="auto"/>
        <w:ind w:left="400" w:right="12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иметь представление о роли практически достоверных и маловероятных событий;</w:t>
      </w:r>
    </w:p>
    <w:p w:rsidR="00C4229A" w:rsidRDefault="00C4229A">
      <w:pPr>
        <w:sectPr w:rsidR="00C4229A">
          <w:pgSz w:w="11900" w:h="16840"/>
          <w:pgMar w:top="1128" w:right="600" w:bottom="346" w:left="1440" w:header="0" w:footer="0" w:gutter="0"/>
          <w:cols w:space="720" w:equalWidth="0">
            <w:col w:w="986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3"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88</w:t>
      </w:r>
    </w:p>
    <w:p w:rsidR="00C4229A" w:rsidRDefault="00C4229A">
      <w:pPr>
        <w:sectPr w:rsidR="00C4229A">
          <w:type w:val="continuous"/>
          <w:pgSz w:w="11900" w:h="16840"/>
          <w:pgMar w:top="1128" w:right="600" w:bottom="346" w:left="1440" w:header="0" w:footer="0" w:gutter="0"/>
          <w:cols w:space="720" w:equalWidth="0">
            <w:col w:w="9860"/>
          </w:cols>
        </w:sectPr>
      </w:pPr>
    </w:p>
    <w:p w:rsidR="00C4229A" w:rsidRDefault="00D80D7F" w:rsidP="00B615F7">
      <w:pPr>
        <w:numPr>
          <w:ilvl w:val="0"/>
          <w:numId w:val="235"/>
        </w:numPr>
        <w:tabs>
          <w:tab w:val="left" w:pos="1534"/>
        </w:tabs>
        <w:spacing w:after="0" w:line="356"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lastRenderedPageBreak/>
        <w:t>сравнивать основные статистические характеристики, полученные в процессе решения прикладной задачи, изучения реального явления;</w:t>
      </w:r>
    </w:p>
    <w:p w:rsidR="00C4229A" w:rsidRDefault="00D80D7F">
      <w:pPr>
        <w:tabs>
          <w:tab w:val="left" w:pos="1520"/>
          <w:tab w:val="left" w:pos="94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оценивать вероятность реальных событий и явлений в неслож</w:t>
      </w:r>
      <w:r>
        <w:rPr>
          <w:sz w:val="20"/>
          <w:szCs w:val="20"/>
        </w:rPr>
        <w:tab/>
      </w:r>
      <w:r>
        <w:rPr>
          <w:rFonts w:ascii="Times New Roman" w:eastAsia="Times New Roman" w:hAnsi="Times New Roman" w:cs="Times New Roman"/>
          <w:sz w:val="28"/>
          <w:szCs w:val="28"/>
        </w:rPr>
        <w:t>ных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ситуациях.</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Текстовые задачи</w:t>
      </w:r>
    </w:p>
    <w:p w:rsidR="00C4229A" w:rsidRDefault="00C4229A">
      <w:pPr>
        <w:spacing w:line="188" w:lineRule="exact"/>
        <w:rPr>
          <w:sz w:val="20"/>
          <w:szCs w:val="20"/>
        </w:rPr>
      </w:pPr>
    </w:p>
    <w:p w:rsidR="00C4229A" w:rsidRDefault="00D80D7F" w:rsidP="00B615F7">
      <w:pPr>
        <w:numPr>
          <w:ilvl w:val="0"/>
          <w:numId w:val="236"/>
        </w:numPr>
        <w:tabs>
          <w:tab w:val="left" w:pos="1534"/>
        </w:tabs>
        <w:spacing w:after="0" w:line="355" w:lineRule="auto"/>
        <w:ind w:left="400" w:right="1440" w:firstLine="712"/>
        <w:rPr>
          <w:rFonts w:ascii="Symbol" w:eastAsia="Symbol" w:hAnsi="Symbol" w:cs="Symbol"/>
          <w:sz w:val="28"/>
          <w:szCs w:val="28"/>
        </w:rPr>
      </w:pPr>
      <w:r>
        <w:rPr>
          <w:rFonts w:ascii="Times New Roman" w:eastAsia="Times New Roman" w:hAnsi="Times New Roman" w:cs="Times New Roman"/>
          <w:sz w:val="28"/>
          <w:szCs w:val="28"/>
        </w:rPr>
        <w:t>Решать несложные сюжетные задачи разных типов на все арифметические действия;</w:t>
      </w:r>
    </w:p>
    <w:p w:rsidR="00C4229A" w:rsidRDefault="00D80D7F" w:rsidP="00B615F7">
      <w:pPr>
        <w:numPr>
          <w:ilvl w:val="0"/>
          <w:numId w:val="236"/>
        </w:numPr>
        <w:tabs>
          <w:tab w:val="left" w:pos="1534"/>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C4229A" w:rsidRDefault="00D80D7F" w:rsidP="00B615F7">
      <w:pPr>
        <w:numPr>
          <w:ilvl w:val="0"/>
          <w:numId w:val="236"/>
        </w:numPr>
        <w:tabs>
          <w:tab w:val="left" w:pos="1534"/>
        </w:tabs>
        <w:spacing w:after="0" w:line="356"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C4229A" w:rsidRDefault="00C4229A">
      <w:pPr>
        <w:spacing w:line="2" w:lineRule="exact"/>
        <w:rPr>
          <w:rFonts w:ascii="Symbol" w:eastAsia="Symbol" w:hAnsi="Symbol" w:cs="Symbol"/>
          <w:sz w:val="28"/>
          <w:szCs w:val="28"/>
        </w:rPr>
      </w:pPr>
    </w:p>
    <w:p w:rsidR="00C4229A" w:rsidRDefault="00D80D7F" w:rsidP="00B615F7">
      <w:pPr>
        <w:numPr>
          <w:ilvl w:val="0"/>
          <w:numId w:val="23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составлять план решения задачи;</w:t>
      </w:r>
    </w:p>
    <w:p w:rsidR="00C4229A" w:rsidRDefault="00C4229A">
      <w:pPr>
        <w:spacing w:line="156" w:lineRule="exact"/>
        <w:rPr>
          <w:rFonts w:ascii="Symbol" w:eastAsia="Symbol" w:hAnsi="Symbol" w:cs="Symbol"/>
          <w:sz w:val="28"/>
          <w:szCs w:val="28"/>
        </w:rPr>
      </w:pPr>
    </w:p>
    <w:p w:rsidR="00C4229A" w:rsidRDefault="00D80D7F" w:rsidP="00B615F7">
      <w:pPr>
        <w:numPr>
          <w:ilvl w:val="0"/>
          <w:numId w:val="23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выделять этапы решения задачи;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36"/>
        </w:numPr>
        <w:tabs>
          <w:tab w:val="left" w:pos="1534"/>
        </w:tabs>
        <w:spacing w:after="0" w:line="356"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интерпретировать вычислительные резу льтаты в задаче, исследовать полученное решение задачи;</w:t>
      </w:r>
    </w:p>
    <w:p w:rsidR="00C4229A" w:rsidRDefault="00C4229A">
      <w:pPr>
        <w:spacing w:line="2" w:lineRule="exact"/>
        <w:rPr>
          <w:rFonts w:ascii="Symbol" w:eastAsia="Symbol" w:hAnsi="Symbol" w:cs="Symbol"/>
          <w:sz w:val="28"/>
          <w:szCs w:val="28"/>
        </w:rPr>
      </w:pPr>
    </w:p>
    <w:p w:rsidR="00C4229A" w:rsidRDefault="00D80D7F" w:rsidP="00B615F7">
      <w:pPr>
        <w:numPr>
          <w:ilvl w:val="0"/>
          <w:numId w:val="236"/>
        </w:numPr>
        <w:tabs>
          <w:tab w:val="left" w:pos="1534"/>
        </w:tabs>
        <w:spacing w:after="0" w:line="355"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знать различие скоростей объекта в стоячей воде, против течения и по течению реки;</w:t>
      </w:r>
    </w:p>
    <w:p w:rsidR="00C4229A" w:rsidRDefault="00D80D7F" w:rsidP="00B615F7">
      <w:pPr>
        <w:numPr>
          <w:ilvl w:val="0"/>
          <w:numId w:val="23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решать задачи на нахождение части числа и числа по его части;</w:t>
      </w:r>
    </w:p>
    <w:p w:rsidR="00C4229A" w:rsidRDefault="00C4229A">
      <w:pPr>
        <w:spacing w:line="161" w:lineRule="exact"/>
        <w:rPr>
          <w:sz w:val="20"/>
          <w:szCs w:val="20"/>
        </w:rPr>
      </w:pPr>
    </w:p>
    <w:p w:rsidR="00C4229A" w:rsidRDefault="00D80D7F">
      <w:pPr>
        <w:spacing w:line="357"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решать задачи разных типов (на работу, на покупки, на д вижение), связывающих три величины, выделять эти величины и отношения между ними;</w:t>
      </w:r>
    </w:p>
    <w:p w:rsidR="00C4229A" w:rsidRDefault="00C4229A">
      <w:pPr>
        <w:spacing w:line="1" w:lineRule="exact"/>
        <w:rPr>
          <w:sz w:val="20"/>
          <w:szCs w:val="20"/>
        </w:rPr>
      </w:pPr>
    </w:p>
    <w:p w:rsidR="00C4229A" w:rsidRDefault="00D80D7F" w:rsidP="00B615F7">
      <w:pPr>
        <w:numPr>
          <w:ilvl w:val="1"/>
          <w:numId w:val="237"/>
        </w:numPr>
        <w:tabs>
          <w:tab w:val="left" w:pos="1534"/>
        </w:tabs>
        <w:spacing w:after="0" w:line="355" w:lineRule="auto"/>
        <w:ind w:left="400" w:right="580" w:firstLine="712"/>
        <w:rPr>
          <w:rFonts w:ascii="Symbol" w:eastAsia="Symbol" w:hAnsi="Symbol" w:cs="Symbol"/>
          <w:sz w:val="28"/>
          <w:szCs w:val="28"/>
        </w:rPr>
      </w:pPr>
      <w:r>
        <w:rPr>
          <w:rFonts w:ascii="Times New Roman" w:eastAsia="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C4229A" w:rsidRDefault="00D80D7F" w:rsidP="00B615F7">
      <w:pPr>
        <w:numPr>
          <w:ilvl w:val="1"/>
          <w:numId w:val="23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решать несложные логические задачи методом рассуждений.</w:t>
      </w:r>
    </w:p>
    <w:p w:rsidR="00C4229A" w:rsidRDefault="00C4229A">
      <w:pPr>
        <w:spacing w:line="135" w:lineRule="exact"/>
        <w:rPr>
          <w:rFonts w:ascii="Symbol" w:eastAsia="Symbol" w:hAnsi="Symbol" w:cs="Symbol"/>
          <w:sz w:val="28"/>
          <w:szCs w:val="28"/>
        </w:rPr>
      </w:pPr>
    </w:p>
    <w:p w:rsidR="00C4229A" w:rsidRDefault="00D80D7F" w:rsidP="00B615F7">
      <w:pPr>
        <w:numPr>
          <w:ilvl w:val="0"/>
          <w:numId w:val="237"/>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rsidP="00B615F7">
      <w:pPr>
        <w:numPr>
          <w:ilvl w:val="1"/>
          <w:numId w:val="237"/>
        </w:numPr>
        <w:tabs>
          <w:tab w:val="left" w:pos="1534"/>
        </w:tabs>
        <w:spacing w:after="0" w:line="346"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lastRenderedPageBreak/>
        <w:t>выдвигать гипотезы о возможных предельных значениях искомых в задаче величин (делать прикидку).</w:t>
      </w:r>
    </w:p>
    <w:p w:rsidR="00C4229A" w:rsidRDefault="00D80D7F">
      <w:pPr>
        <w:ind w:left="400"/>
        <w:rPr>
          <w:sz w:val="20"/>
          <w:szCs w:val="20"/>
        </w:rPr>
      </w:pPr>
      <w:r>
        <w:rPr>
          <w:rFonts w:ascii="Times New Roman" w:eastAsia="Times New Roman" w:hAnsi="Times New Roman" w:cs="Times New Roman"/>
          <w:b/>
          <w:bCs/>
          <w:sz w:val="28"/>
          <w:szCs w:val="28"/>
        </w:rPr>
        <w:t>Геометрические фигуры</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89</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1"/>
          <w:numId w:val="23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Оперировать на базовом уровне понятиями геометрических фигур;</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38"/>
        </w:numPr>
        <w:tabs>
          <w:tab w:val="left" w:pos="1534"/>
        </w:tabs>
        <w:spacing w:after="0" w:line="355"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извлекать информацию о геометрических фигурах, представленную на чертежах в явном виде;</w:t>
      </w:r>
    </w:p>
    <w:p w:rsidR="00C4229A" w:rsidRDefault="00D80D7F" w:rsidP="00B615F7">
      <w:pPr>
        <w:numPr>
          <w:ilvl w:val="1"/>
          <w:numId w:val="238"/>
        </w:numPr>
        <w:tabs>
          <w:tab w:val="left" w:pos="1534"/>
        </w:tabs>
        <w:spacing w:after="0" w:line="356" w:lineRule="auto"/>
        <w:ind w:left="400" w:right="300" w:firstLine="712"/>
        <w:rPr>
          <w:rFonts w:ascii="Symbol" w:eastAsia="Symbol" w:hAnsi="Symbol" w:cs="Symbol"/>
          <w:sz w:val="28"/>
          <w:szCs w:val="28"/>
        </w:rPr>
      </w:pPr>
      <w:r>
        <w:rPr>
          <w:rFonts w:ascii="Times New Roman" w:eastAsia="Times New Roman" w:hAnsi="Times New Roman" w:cs="Times New Roman"/>
          <w:sz w:val="28"/>
          <w:szCs w:val="28"/>
        </w:rPr>
        <w:t>применять для решения задач геометрические факты, если условия их применения заданы в явной форме;</w:t>
      </w:r>
    </w:p>
    <w:p w:rsidR="00C4229A" w:rsidRDefault="00C4229A">
      <w:pPr>
        <w:spacing w:line="2" w:lineRule="exact"/>
        <w:rPr>
          <w:rFonts w:ascii="Symbol" w:eastAsia="Symbol" w:hAnsi="Symbol" w:cs="Symbol"/>
          <w:sz w:val="28"/>
          <w:szCs w:val="28"/>
        </w:rPr>
      </w:pPr>
    </w:p>
    <w:p w:rsidR="00C4229A" w:rsidRDefault="00D80D7F" w:rsidP="00B615F7">
      <w:pPr>
        <w:numPr>
          <w:ilvl w:val="1"/>
          <w:numId w:val="238"/>
        </w:numPr>
        <w:tabs>
          <w:tab w:val="left" w:pos="1534"/>
        </w:tabs>
        <w:spacing w:after="0" w:line="346" w:lineRule="auto"/>
        <w:ind w:left="400" w:right="220" w:firstLine="712"/>
        <w:rPr>
          <w:rFonts w:ascii="Symbol" w:eastAsia="Symbol" w:hAnsi="Symbol" w:cs="Symbol"/>
          <w:sz w:val="28"/>
          <w:szCs w:val="28"/>
        </w:rPr>
      </w:pPr>
      <w:r>
        <w:rPr>
          <w:rFonts w:ascii="Times New Roman" w:eastAsia="Times New Roman" w:hAnsi="Times New Roman" w:cs="Times New Roman"/>
          <w:sz w:val="28"/>
          <w:szCs w:val="28"/>
        </w:rPr>
        <w:t>решать задачи на нахождение геометрических величин по образцам или алгоритмам.</w:t>
      </w:r>
    </w:p>
    <w:p w:rsidR="00C4229A" w:rsidRDefault="00D80D7F" w:rsidP="00B615F7">
      <w:pPr>
        <w:numPr>
          <w:ilvl w:val="0"/>
          <w:numId w:val="238"/>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rsidP="00B615F7">
      <w:pPr>
        <w:numPr>
          <w:ilvl w:val="1"/>
          <w:numId w:val="238"/>
        </w:numPr>
        <w:tabs>
          <w:tab w:val="left" w:pos="1534"/>
        </w:tabs>
        <w:spacing w:after="0" w:line="351"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4229A" w:rsidRDefault="00D80D7F">
      <w:pPr>
        <w:ind w:left="400"/>
        <w:rPr>
          <w:sz w:val="20"/>
          <w:szCs w:val="20"/>
        </w:rPr>
      </w:pPr>
      <w:r>
        <w:rPr>
          <w:rFonts w:ascii="Times New Roman" w:eastAsia="Times New Roman" w:hAnsi="Times New Roman" w:cs="Times New Roman"/>
          <w:b/>
          <w:bCs/>
          <w:sz w:val="28"/>
          <w:szCs w:val="28"/>
        </w:rPr>
        <w:t>Отношения</w:t>
      </w:r>
    </w:p>
    <w:p w:rsidR="00C4229A" w:rsidRDefault="00C4229A">
      <w:pPr>
        <w:spacing w:line="188" w:lineRule="exact"/>
        <w:rPr>
          <w:sz w:val="20"/>
          <w:szCs w:val="20"/>
        </w:rPr>
      </w:pPr>
    </w:p>
    <w:p w:rsidR="00C4229A" w:rsidRDefault="00D80D7F" w:rsidP="00B615F7">
      <w:pPr>
        <w:numPr>
          <w:ilvl w:val="0"/>
          <w:numId w:val="239"/>
        </w:numPr>
        <w:tabs>
          <w:tab w:val="left" w:pos="1534"/>
        </w:tabs>
        <w:spacing w:after="0" w:line="348" w:lineRule="auto"/>
        <w:ind w:left="400" w:firstLine="712"/>
        <w:rPr>
          <w:rFonts w:ascii="Symbol" w:eastAsia="Symbol" w:hAnsi="Symbol" w:cs="Symbol"/>
          <w:sz w:val="28"/>
          <w:szCs w:val="28"/>
        </w:rPr>
      </w:pPr>
      <w:r>
        <w:rPr>
          <w:rFonts w:ascii="Times New Roman" w:eastAsia="Times New Roman" w:hAnsi="Times New Roman" w:cs="Times New Roman"/>
          <w:sz w:val="28"/>
          <w:szCs w:val="28"/>
        </w:rPr>
        <w:t>Оперировать на базовом уровне понятиями: равенство фигур, равные фигуры, равенство треугольников, параллельность прямых,</w:t>
      </w:r>
    </w:p>
    <w:p w:rsidR="00C4229A" w:rsidRDefault="00C4229A">
      <w:pPr>
        <w:spacing w:line="1" w:lineRule="exact"/>
        <w:rPr>
          <w:sz w:val="20"/>
          <w:szCs w:val="20"/>
        </w:rPr>
      </w:pPr>
    </w:p>
    <w:p w:rsidR="00C4229A" w:rsidRDefault="00D80D7F">
      <w:pPr>
        <w:spacing w:line="357" w:lineRule="auto"/>
        <w:ind w:left="400" w:right="1240"/>
        <w:rPr>
          <w:sz w:val="20"/>
          <w:szCs w:val="20"/>
        </w:rPr>
      </w:pPr>
      <w:r>
        <w:rPr>
          <w:rFonts w:ascii="Times New Roman" w:eastAsia="Times New Roman" w:hAnsi="Times New Roman" w:cs="Times New Roman"/>
          <w:sz w:val="28"/>
          <w:szCs w:val="28"/>
        </w:rPr>
        <w:t>перпендикулярность прямых, углы между прямыми, перпендикуляр, наклонная, проекция.</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 повседневной жизни и при изучении других предметов:</w:t>
      </w:r>
    </w:p>
    <w:p w:rsidR="00C4229A" w:rsidRDefault="00C4229A">
      <w:pPr>
        <w:spacing w:line="188" w:lineRule="exact"/>
        <w:rPr>
          <w:sz w:val="20"/>
          <w:szCs w:val="20"/>
        </w:rPr>
      </w:pPr>
    </w:p>
    <w:p w:rsidR="00C4229A" w:rsidRDefault="00D80D7F" w:rsidP="00B615F7">
      <w:pPr>
        <w:numPr>
          <w:ilvl w:val="0"/>
          <w:numId w:val="24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использовать отношения для решения простейших задач,</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возникающих в реальной жизни.</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Измерения и вычисления</w:t>
      </w:r>
    </w:p>
    <w:p w:rsidR="00C4229A" w:rsidRDefault="00C4229A">
      <w:pPr>
        <w:spacing w:line="188" w:lineRule="exact"/>
        <w:rPr>
          <w:sz w:val="20"/>
          <w:szCs w:val="20"/>
        </w:rPr>
      </w:pPr>
    </w:p>
    <w:p w:rsidR="00C4229A" w:rsidRDefault="00D80D7F" w:rsidP="00B615F7">
      <w:pPr>
        <w:numPr>
          <w:ilvl w:val="0"/>
          <w:numId w:val="241"/>
        </w:numPr>
        <w:tabs>
          <w:tab w:val="left" w:pos="1534"/>
        </w:tabs>
        <w:spacing w:after="0" w:line="355"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rsidR="00C4229A" w:rsidRDefault="00D80D7F">
      <w:pPr>
        <w:tabs>
          <w:tab w:val="left" w:pos="1520"/>
          <w:tab w:val="left" w:pos="80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применять формулы периметра, площади и объ</w:t>
      </w:r>
      <w:r>
        <w:rPr>
          <w:sz w:val="20"/>
          <w:szCs w:val="20"/>
        </w:rPr>
        <w:tab/>
      </w:r>
      <w:r>
        <w:rPr>
          <w:rFonts w:ascii="Times New Roman" w:eastAsia="Times New Roman" w:hAnsi="Times New Roman" w:cs="Times New Roman"/>
          <w:sz w:val="27"/>
          <w:szCs w:val="27"/>
        </w:rPr>
        <w:t>ема, площади</w:t>
      </w:r>
    </w:p>
    <w:p w:rsidR="00C4229A" w:rsidRDefault="00C4229A">
      <w:pPr>
        <w:spacing w:line="163" w:lineRule="exact"/>
        <w:rPr>
          <w:sz w:val="20"/>
          <w:szCs w:val="20"/>
        </w:rPr>
      </w:pPr>
    </w:p>
    <w:p w:rsidR="00C4229A" w:rsidRDefault="00D80D7F">
      <w:pPr>
        <w:spacing w:line="366" w:lineRule="auto"/>
        <w:ind w:left="400" w:right="120"/>
        <w:rPr>
          <w:sz w:val="20"/>
          <w:szCs w:val="20"/>
        </w:rPr>
      </w:pPr>
      <w:r>
        <w:rPr>
          <w:rFonts w:ascii="Times New Roman" w:eastAsia="Times New Roman" w:hAnsi="Times New Roman" w:cs="Times New Roman"/>
          <w:sz w:val="28"/>
          <w:szCs w:val="28"/>
        </w:rPr>
        <w:t>поверхности отдельных многогранников при выч ислениях, когда все данные имеются в условии;</w:t>
      </w:r>
    </w:p>
    <w:p w:rsidR="00C4229A" w:rsidRDefault="00C4229A">
      <w:pPr>
        <w:spacing w:line="2" w:lineRule="exact"/>
        <w:rPr>
          <w:sz w:val="20"/>
          <w:szCs w:val="20"/>
        </w:rPr>
      </w:pPr>
    </w:p>
    <w:p w:rsidR="00C4229A" w:rsidRDefault="00D80D7F" w:rsidP="00B615F7">
      <w:pPr>
        <w:numPr>
          <w:ilvl w:val="1"/>
          <w:numId w:val="242"/>
        </w:numPr>
        <w:tabs>
          <w:tab w:val="left" w:pos="1534"/>
        </w:tabs>
        <w:spacing w:after="0" w:line="351" w:lineRule="auto"/>
        <w:ind w:left="400" w:right="740" w:firstLine="712"/>
        <w:rPr>
          <w:rFonts w:ascii="Symbol" w:eastAsia="Symbol" w:hAnsi="Symbol" w:cs="Symbol"/>
          <w:sz w:val="28"/>
          <w:szCs w:val="28"/>
        </w:rPr>
      </w:pPr>
      <w:r>
        <w:rPr>
          <w:rFonts w:ascii="Times New Roman" w:eastAsia="Times New Roman" w:hAnsi="Times New Roman" w:cs="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C4229A" w:rsidRDefault="00D80D7F" w:rsidP="00B615F7">
      <w:pPr>
        <w:numPr>
          <w:ilvl w:val="0"/>
          <w:numId w:val="242"/>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30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90</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24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вычислять расстояния на местности в стандартных ситуациях,</w:t>
      </w:r>
    </w:p>
    <w:p w:rsidR="00C4229A" w:rsidRDefault="00C4229A">
      <w:pPr>
        <w:spacing w:line="142" w:lineRule="exact"/>
        <w:rPr>
          <w:sz w:val="20"/>
          <w:szCs w:val="20"/>
        </w:rPr>
      </w:pPr>
    </w:p>
    <w:p w:rsidR="00C4229A" w:rsidRDefault="00D80D7F">
      <w:pPr>
        <w:spacing w:line="357" w:lineRule="auto"/>
        <w:ind w:left="400" w:right="80"/>
        <w:rPr>
          <w:sz w:val="20"/>
          <w:szCs w:val="20"/>
        </w:rPr>
      </w:pPr>
      <w:r>
        <w:rPr>
          <w:rFonts w:ascii="Times New Roman" w:eastAsia="Times New Roman" w:hAnsi="Times New Roman" w:cs="Times New Roman"/>
          <w:sz w:val="28"/>
          <w:szCs w:val="28"/>
        </w:rPr>
        <w:t>площади в простейших случаях, применять формулы в простейших ситуациях в повседневной жизни.</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Геометрические построения</w:t>
      </w:r>
    </w:p>
    <w:p w:rsidR="00C4229A" w:rsidRDefault="00C4229A">
      <w:pPr>
        <w:spacing w:line="188" w:lineRule="exact"/>
        <w:rPr>
          <w:sz w:val="20"/>
          <w:szCs w:val="20"/>
        </w:rPr>
      </w:pPr>
    </w:p>
    <w:p w:rsidR="00C4229A" w:rsidRDefault="00D80D7F" w:rsidP="00B615F7">
      <w:pPr>
        <w:numPr>
          <w:ilvl w:val="1"/>
          <w:numId w:val="244"/>
        </w:numPr>
        <w:tabs>
          <w:tab w:val="left" w:pos="1534"/>
        </w:tabs>
        <w:spacing w:after="0" w:line="346" w:lineRule="auto"/>
        <w:ind w:left="400" w:right="420" w:firstLine="712"/>
        <w:rPr>
          <w:rFonts w:ascii="Symbol" w:eastAsia="Symbol" w:hAnsi="Symbol" w:cs="Symbol"/>
          <w:sz w:val="28"/>
          <w:szCs w:val="28"/>
        </w:rPr>
      </w:pPr>
      <w:r>
        <w:rPr>
          <w:rFonts w:ascii="Times New Roman" w:eastAsia="Times New Roman" w:hAnsi="Times New Roman" w:cs="Times New Roman"/>
          <w:sz w:val="28"/>
          <w:szCs w:val="28"/>
        </w:rPr>
        <w:t>Изображать типовые плоские фигуры и фигуры в пространстве от руки и с помощью инструментов.</w:t>
      </w:r>
    </w:p>
    <w:p w:rsidR="00C4229A" w:rsidRDefault="00D80D7F" w:rsidP="00B615F7">
      <w:pPr>
        <w:numPr>
          <w:ilvl w:val="0"/>
          <w:numId w:val="244"/>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rsidP="00B615F7">
      <w:pPr>
        <w:numPr>
          <w:ilvl w:val="1"/>
          <w:numId w:val="244"/>
        </w:numPr>
        <w:tabs>
          <w:tab w:val="left" w:pos="1534"/>
        </w:tabs>
        <w:spacing w:after="0" w:line="346" w:lineRule="auto"/>
        <w:ind w:left="400" w:right="520" w:firstLine="712"/>
        <w:rPr>
          <w:rFonts w:ascii="Symbol" w:eastAsia="Symbol" w:hAnsi="Symbol" w:cs="Symbol"/>
          <w:sz w:val="28"/>
          <w:szCs w:val="28"/>
        </w:rPr>
      </w:pPr>
      <w:r>
        <w:rPr>
          <w:rFonts w:ascii="Times New Roman" w:eastAsia="Times New Roman" w:hAnsi="Times New Roman" w:cs="Times New Roman"/>
          <w:sz w:val="28"/>
          <w:szCs w:val="28"/>
        </w:rPr>
        <w:t>выполнять простейшие построения на местности, необходимые в реальной жизни.</w:t>
      </w:r>
    </w:p>
    <w:p w:rsidR="00C4229A" w:rsidRDefault="00D80D7F">
      <w:pPr>
        <w:ind w:left="400"/>
        <w:rPr>
          <w:sz w:val="20"/>
          <w:szCs w:val="20"/>
        </w:rPr>
      </w:pPr>
      <w:r>
        <w:rPr>
          <w:rFonts w:ascii="Times New Roman" w:eastAsia="Times New Roman" w:hAnsi="Times New Roman" w:cs="Times New Roman"/>
          <w:b/>
          <w:bCs/>
          <w:sz w:val="28"/>
          <w:szCs w:val="28"/>
        </w:rPr>
        <w:t>Геометрические преобразования</w:t>
      </w:r>
    </w:p>
    <w:p w:rsidR="00C4229A" w:rsidRDefault="00C4229A">
      <w:pPr>
        <w:spacing w:line="188" w:lineRule="exact"/>
        <w:rPr>
          <w:sz w:val="20"/>
          <w:szCs w:val="20"/>
        </w:rPr>
      </w:pPr>
    </w:p>
    <w:p w:rsidR="00C4229A" w:rsidRDefault="00D80D7F" w:rsidP="00B615F7">
      <w:pPr>
        <w:numPr>
          <w:ilvl w:val="1"/>
          <w:numId w:val="24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Строить фигуру, симметричную данной фигуре относительно оси и</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точки.</w:t>
      </w:r>
    </w:p>
    <w:p w:rsidR="00C4229A" w:rsidRDefault="00C4229A">
      <w:pPr>
        <w:spacing w:line="152" w:lineRule="exact"/>
        <w:rPr>
          <w:rFonts w:ascii="Symbol" w:eastAsia="Symbol" w:hAnsi="Symbol" w:cs="Symbol"/>
          <w:sz w:val="28"/>
          <w:szCs w:val="28"/>
        </w:rPr>
      </w:pPr>
    </w:p>
    <w:p w:rsidR="00C4229A" w:rsidRDefault="00D80D7F" w:rsidP="00B615F7">
      <w:pPr>
        <w:numPr>
          <w:ilvl w:val="0"/>
          <w:numId w:val="245"/>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rsidP="00B615F7">
      <w:pPr>
        <w:numPr>
          <w:ilvl w:val="1"/>
          <w:numId w:val="24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распознавать движение объектов в окружающем мире;</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4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распознавать симметричные фигуры в окружающем мире.</w:t>
      </w:r>
    </w:p>
    <w:p w:rsidR="00C4229A" w:rsidRDefault="00C4229A">
      <w:pPr>
        <w:spacing w:line="136"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Векторы и координаты на плоскости</w:t>
      </w:r>
    </w:p>
    <w:p w:rsidR="00C4229A" w:rsidRDefault="00C4229A">
      <w:pPr>
        <w:spacing w:line="177" w:lineRule="exact"/>
        <w:rPr>
          <w:sz w:val="20"/>
          <w:szCs w:val="20"/>
        </w:rPr>
      </w:pPr>
    </w:p>
    <w:p w:rsidR="00C4229A" w:rsidRDefault="00D80D7F" w:rsidP="00B615F7">
      <w:pPr>
        <w:numPr>
          <w:ilvl w:val="0"/>
          <w:numId w:val="24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 xml:space="preserve">Оперировать на базовом уровне понятиями вектор, сумма векторов  </w:t>
      </w:r>
      <w:r>
        <w:rPr>
          <w:rFonts w:ascii="Times New Roman" w:eastAsia="Times New Roman" w:hAnsi="Times New Roman" w:cs="Times New Roman"/>
          <w:i/>
          <w:iCs/>
          <w:sz w:val="28"/>
          <w:szCs w:val="28"/>
        </w:rPr>
        <w:t>,</w:t>
      </w:r>
    </w:p>
    <w:p w:rsidR="00C4229A" w:rsidRDefault="00C4229A">
      <w:pPr>
        <w:spacing w:line="14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произведение вектора на число, координаты на плоскости;</w:t>
      </w:r>
    </w:p>
    <w:p w:rsidR="00C4229A" w:rsidRDefault="00C4229A">
      <w:pPr>
        <w:spacing w:line="182" w:lineRule="exact"/>
        <w:rPr>
          <w:sz w:val="20"/>
          <w:szCs w:val="20"/>
        </w:rPr>
      </w:pPr>
    </w:p>
    <w:p w:rsidR="00C4229A" w:rsidRDefault="00D80D7F">
      <w:pPr>
        <w:spacing w:line="346" w:lineRule="auto"/>
        <w:ind w:left="400" w:right="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определять приближ енно координаты точки по е е изображению на координатной плоскости.</w:t>
      </w:r>
    </w:p>
    <w:p w:rsidR="00C4229A" w:rsidRDefault="00D80D7F" w:rsidP="00B615F7">
      <w:pPr>
        <w:numPr>
          <w:ilvl w:val="0"/>
          <w:numId w:val="247"/>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rsidP="00B615F7">
      <w:pPr>
        <w:numPr>
          <w:ilvl w:val="1"/>
          <w:numId w:val="247"/>
        </w:numPr>
        <w:tabs>
          <w:tab w:val="left" w:pos="1534"/>
        </w:tabs>
        <w:spacing w:after="0" w:line="346" w:lineRule="auto"/>
        <w:ind w:left="400" w:right="1560" w:firstLine="712"/>
        <w:rPr>
          <w:rFonts w:ascii="Symbol" w:eastAsia="Symbol" w:hAnsi="Symbol" w:cs="Symbol"/>
          <w:sz w:val="28"/>
          <w:szCs w:val="28"/>
        </w:rPr>
      </w:pPr>
      <w:r>
        <w:rPr>
          <w:rFonts w:ascii="Times New Roman" w:eastAsia="Times New Roman" w:hAnsi="Times New Roman" w:cs="Times New Roman"/>
          <w:sz w:val="28"/>
          <w:szCs w:val="28"/>
        </w:rPr>
        <w:t>использовать векторы для решения простейших задач на определение скорости относительного движения.</w:t>
      </w:r>
    </w:p>
    <w:p w:rsidR="00C4229A" w:rsidRDefault="00D80D7F">
      <w:pPr>
        <w:ind w:left="400"/>
        <w:rPr>
          <w:sz w:val="20"/>
          <w:szCs w:val="20"/>
        </w:rPr>
      </w:pPr>
      <w:r>
        <w:rPr>
          <w:rFonts w:ascii="Times New Roman" w:eastAsia="Times New Roman" w:hAnsi="Times New Roman" w:cs="Times New Roman"/>
          <w:b/>
          <w:bCs/>
          <w:sz w:val="28"/>
          <w:szCs w:val="28"/>
        </w:rPr>
        <w:t>История математики</w:t>
      </w:r>
    </w:p>
    <w:p w:rsidR="00C4229A" w:rsidRDefault="00C4229A">
      <w:pPr>
        <w:spacing w:line="188" w:lineRule="exact"/>
        <w:rPr>
          <w:sz w:val="20"/>
          <w:szCs w:val="20"/>
        </w:rPr>
      </w:pPr>
    </w:p>
    <w:p w:rsidR="00C4229A" w:rsidRDefault="00D80D7F" w:rsidP="00B615F7">
      <w:pPr>
        <w:numPr>
          <w:ilvl w:val="0"/>
          <w:numId w:val="248"/>
        </w:numPr>
        <w:tabs>
          <w:tab w:val="left" w:pos="1534"/>
        </w:tabs>
        <w:spacing w:after="0" w:line="355"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Описывать отдельные выдающиеся результаты, полученные в ходе развития математики как науки;</w:t>
      </w:r>
    </w:p>
    <w:p w:rsidR="00C4229A" w:rsidRDefault="00D80D7F" w:rsidP="00B615F7">
      <w:pPr>
        <w:numPr>
          <w:ilvl w:val="0"/>
          <w:numId w:val="248"/>
        </w:numPr>
        <w:tabs>
          <w:tab w:val="left" w:pos="1534"/>
        </w:tabs>
        <w:spacing w:after="0" w:line="356" w:lineRule="auto"/>
        <w:ind w:left="400" w:right="600" w:firstLine="712"/>
        <w:rPr>
          <w:rFonts w:ascii="Symbol" w:eastAsia="Symbol" w:hAnsi="Symbol" w:cs="Symbol"/>
          <w:sz w:val="28"/>
          <w:szCs w:val="28"/>
        </w:rPr>
      </w:pPr>
      <w:r>
        <w:rPr>
          <w:rFonts w:ascii="Times New Roman" w:eastAsia="Times New Roman" w:hAnsi="Times New Roman" w:cs="Times New Roman"/>
          <w:sz w:val="28"/>
          <w:szCs w:val="28"/>
        </w:rPr>
        <w:t>знать примеры математических открытий и их авторов, в связи с отечественной и всемирной историей;</w:t>
      </w:r>
    </w:p>
    <w:p w:rsidR="00C4229A" w:rsidRDefault="00C4229A">
      <w:pPr>
        <w:spacing w:line="2" w:lineRule="exact"/>
        <w:rPr>
          <w:rFonts w:ascii="Symbol" w:eastAsia="Symbol" w:hAnsi="Symbol" w:cs="Symbol"/>
          <w:sz w:val="28"/>
          <w:szCs w:val="28"/>
        </w:rPr>
      </w:pPr>
    </w:p>
    <w:p w:rsidR="00C4229A" w:rsidRDefault="00D80D7F" w:rsidP="00B615F7">
      <w:pPr>
        <w:numPr>
          <w:ilvl w:val="0"/>
          <w:numId w:val="24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понимать роль математики в развитии России.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35" w:lineRule="exact"/>
        <w:rPr>
          <w:sz w:val="20"/>
          <w:szCs w:val="20"/>
        </w:rPr>
      </w:pP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b/>
          <w:bCs/>
          <w:sz w:val="28"/>
          <w:szCs w:val="28"/>
        </w:rPr>
        <w:lastRenderedPageBreak/>
        <w:t>Методы математики</w:t>
      </w:r>
    </w:p>
    <w:p w:rsidR="00C4229A" w:rsidRDefault="00C4229A">
      <w:pPr>
        <w:spacing w:line="156" w:lineRule="exact"/>
        <w:rPr>
          <w:sz w:val="20"/>
          <w:szCs w:val="20"/>
        </w:rPr>
      </w:pPr>
    </w:p>
    <w:p w:rsidR="00C4229A" w:rsidRDefault="00D80D7F">
      <w:pPr>
        <w:tabs>
          <w:tab w:val="left" w:pos="1520"/>
          <w:tab w:val="left" w:pos="8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Выбирать подходящий изученный метод для решени</w:t>
      </w:r>
      <w:r>
        <w:rPr>
          <w:sz w:val="20"/>
          <w:szCs w:val="20"/>
        </w:rPr>
        <w:tab/>
      </w:r>
      <w:r>
        <w:rPr>
          <w:rFonts w:ascii="Times New Roman" w:eastAsia="Times New Roman" w:hAnsi="Times New Roman" w:cs="Times New Roman"/>
          <w:sz w:val="28"/>
          <w:szCs w:val="28"/>
        </w:rPr>
        <w:t>я  изученных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типов математических задач;</w:t>
      </w:r>
    </w:p>
    <w:p w:rsidR="00C4229A" w:rsidRDefault="00C4229A">
      <w:pPr>
        <w:spacing w:line="177" w:lineRule="exact"/>
        <w:rPr>
          <w:sz w:val="20"/>
          <w:szCs w:val="20"/>
        </w:rPr>
      </w:pPr>
    </w:p>
    <w:p w:rsidR="00C4229A" w:rsidRDefault="00D80D7F" w:rsidP="00B615F7">
      <w:pPr>
        <w:numPr>
          <w:ilvl w:val="0"/>
          <w:numId w:val="249"/>
        </w:numPr>
        <w:tabs>
          <w:tab w:val="left" w:pos="1534"/>
        </w:tabs>
        <w:spacing w:after="0" w:line="375" w:lineRule="auto"/>
        <w:ind w:left="400" w:right="1580" w:firstLine="712"/>
        <w:rPr>
          <w:rFonts w:ascii="Symbol" w:eastAsia="Symbol" w:hAnsi="Symbol" w:cs="Symbol"/>
          <w:sz w:val="28"/>
          <w:szCs w:val="28"/>
        </w:rPr>
      </w:pPr>
      <w:r>
        <w:rPr>
          <w:rFonts w:ascii="Times New Roman" w:eastAsia="Times New Roman" w:hAnsi="Times New Roman" w:cs="Times New Roman"/>
          <w:sz w:val="28"/>
          <w:szCs w:val="28"/>
        </w:rPr>
        <w:t>Приводить примеры математических закономерностей в окружающей действительности и произведениях искусства.</w:t>
      </w:r>
    </w:p>
    <w:p w:rsidR="00C4229A" w:rsidRDefault="00C4229A">
      <w:pPr>
        <w:spacing w:line="200" w:lineRule="exact"/>
        <w:rPr>
          <w:sz w:val="20"/>
          <w:szCs w:val="20"/>
        </w:rPr>
      </w:pPr>
    </w:p>
    <w:p w:rsidR="00C4229A" w:rsidRDefault="00C4229A">
      <w:pPr>
        <w:spacing w:line="205"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Выпускник получит возможность научиться в 7-9 классах для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обеспечения возможности успешного продолжения образования 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базовом и углубленном уровнях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Элементы теории множеств и математической логики</w:t>
      </w:r>
    </w:p>
    <w:p w:rsidR="00C4229A" w:rsidRDefault="00C4229A">
      <w:pPr>
        <w:spacing w:line="156" w:lineRule="exact"/>
        <w:rPr>
          <w:sz w:val="20"/>
          <w:szCs w:val="20"/>
        </w:rPr>
      </w:pPr>
    </w:p>
    <w:p w:rsidR="00C4229A" w:rsidRDefault="00D80D7F" w:rsidP="00B615F7">
      <w:pPr>
        <w:numPr>
          <w:ilvl w:val="0"/>
          <w:numId w:val="25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Оперировать</w:t>
      </w:r>
      <w:r>
        <w:rPr>
          <w:rFonts w:ascii="Times New Roman" w:eastAsia="Times New Roman" w:hAnsi="Times New Roman" w:cs="Times New Roman"/>
          <w:i/>
          <w:iCs/>
          <w:sz w:val="35"/>
          <w:szCs w:val="35"/>
          <w:vertAlign w:val="superscript"/>
        </w:rPr>
        <w:t>7</w:t>
      </w:r>
      <w:r>
        <w:rPr>
          <w:rFonts w:ascii="Times New Roman" w:eastAsia="Times New Roman" w:hAnsi="Times New Roman" w:cs="Times New Roman"/>
          <w:i/>
          <w:iCs/>
          <w:sz w:val="28"/>
          <w:szCs w:val="28"/>
        </w:rPr>
        <w:t xml:space="preserve">      понятиями: определение, теорема, аксиома,</w:t>
      </w:r>
    </w:p>
    <w:p w:rsidR="00C4229A" w:rsidRDefault="00C4229A">
      <w:pPr>
        <w:spacing w:line="108" w:lineRule="exact"/>
        <w:rPr>
          <w:sz w:val="20"/>
          <w:szCs w:val="20"/>
        </w:rPr>
      </w:pPr>
    </w:p>
    <w:p w:rsidR="00C4229A" w:rsidRDefault="00D80D7F">
      <w:pPr>
        <w:spacing w:line="363" w:lineRule="auto"/>
        <w:ind w:left="400" w:right="680"/>
        <w:rPr>
          <w:sz w:val="20"/>
          <w:szCs w:val="20"/>
        </w:rPr>
      </w:pPr>
      <w:r>
        <w:rPr>
          <w:rFonts w:ascii="Times New Roman" w:eastAsia="Times New Roman" w:hAnsi="Times New Roman" w:cs="Times New Roman"/>
          <w:i/>
          <w:iCs/>
          <w:sz w:val="28"/>
          <w:szCs w:val="28"/>
        </w:rPr>
        <w:t>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4229A" w:rsidRDefault="00C4229A">
      <w:pPr>
        <w:spacing w:line="3" w:lineRule="exact"/>
        <w:rPr>
          <w:sz w:val="20"/>
          <w:szCs w:val="20"/>
        </w:rPr>
      </w:pPr>
    </w:p>
    <w:p w:rsidR="00C4229A" w:rsidRDefault="00D80D7F" w:rsidP="00B615F7">
      <w:pPr>
        <w:numPr>
          <w:ilvl w:val="0"/>
          <w:numId w:val="25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изображать множества и отношение множеств с помощью кр угов</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Эйлера;</w:t>
      </w:r>
    </w:p>
    <w:p w:rsidR="00C4229A" w:rsidRDefault="00C4229A">
      <w:pPr>
        <w:spacing w:line="182" w:lineRule="exact"/>
        <w:rPr>
          <w:rFonts w:ascii="Symbol" w:eastAsia="Symbol" w:hAnsi="Symbol" w:cs="Symbol"/>
          <w:sz w:val="28"/>
          <w:szCs w:val="28"/>
        </w:rPr>
      </w:pPr>
    </w:p>
    <w:p w:rsidR="00C4229A" w:rsidRDefault="00D80D7F" w:rsidP="00B615F7">
      <w:pPr>
        <w:numPr>
          <w:ilvl w:val="0"/>
          <w:numId w:val="251"/>
        </w:numPr>
        <w:tabs>
          <w:tab w:val="left" w:pos="1534"/>
        </w:tabs>
        <w:spacing w:after="0" w:line="355" w:lineRule="auto"/>
        <w:ind w:left="400" w:right="200" w:firstLine="712"/>
        <w:rPr>
          <w:rFonts w:ascii="Symbol" w:eastAsia="Symbol" w:hAnsi="Symbol" w:cs="Symbol"/>
          <w:sz w:val="28"/>
          <w:szCs w:val="28"/>
        </w:rPr>
      </w:pPr>
      <w:r>
        <w:rPr>
          <w:rFonts w:ascii="Times New Roman" w:eastAsia="Times New Roman" w:hAnsi="Times New Roman" w:cs="Times New Roman"/>
          <w:i/>
          <w:iCs/>
          <w:sz w:val="28"/>
          <w:szCs w:val="28"/>
        </w:rPr>
        <w:t>определять принадлежность элемента множеству, объединению и пересечению множеств;</w:t>
      </w:r>
    </w:p>
    <w:p w:rsidR="00C4229A" w:rsidRDefault="00D80D7F" w:rsidP="00B615F7">
      <w:pPr>
        <w:numPr>
          <w:ilvl w:val="0"/>
          <w:numId w:val="25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задавать множество с помощью перечисления элементов,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словесного описания;</w:t>
      </w:r>
    </w:p>
    <w:p w:rsidR="00C4229A" w:rsidRDefault="00C4229A">
      <w:pPr>
        <w:spacing w:line="182" w:lineRule="exact"/>
        <w:rPr>
          <w:sz w:val="20"/>
          <w:szCs w:val="20"/>
        </w:rPr>
      </w:pPr>
    </w:p>
    <w:p w:rsidR="00C4229A" w:rsidRDefault="00D80D7F" w:rsidP="00B615F7">
      <w:pPr>
        <w:numPr>
          <w:ilvl w:val="0"/>
          <w:numId w:val="252"/>
        </w:numPr>
        <w:tabs>
          <w:tab w:val="left" w:pos="1534"/>
        </w:tabs>
        <w:spacing w:after="0" w:line="348" w:lineRule="auto"/>
        <w:ind w:left="400" w:right="300" w:firstLine="712"/>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высказывание, истинность и ложность высказывания, отрицание высказываний, операции над высказываниями: и,</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lastRenderedPageBreak/>
        <w:t>или, не, условные высказывания (импликации);</w:t>
      </w:r>
    </w:p>
    <w:p w:rsidR="00C4229A" w:rsidRDefault="00C4229A">
      <w:pPr>
        <w:spacing w:line="182" w:lineRule="exact"/>
        <w:rPr>
          <w:sz w:val="20"/>
          <w:szCs w:val="20"/>
        </w:rPr>
      </w:pPr>
    </w:p>
    <w:p w:rsidR="00C4229A" w:rsidRDefault="00D80D7F" w:rsidP="00B615F7">
      <w:pPr>
        <w:numPr>
          <w:ilvl w:val="1"/>
          <w:numId w:val="25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строить высказывания, отрицания высказываний.</w:t>
      </w:r>
    </w:p>
    <w:p w:rsidR="00C4229A" w:rsidRDefault="00C4229A">
      <w:pPr>
        <w:spacing w:line="141" w:lineRule="exact"/>
        <w:rPr>
          <w:rFonts w:ascii="Symbol" w:eastAsia="Symbol" w:hAnsi="Symbol" w:cs="Symbol"/>
          <w:sz w:val="28"/>
          <w:szCs w:val="28"/>
        </w:rPr>
      </w:pPr>
    </w:p>
    <w:p w:rsidR="00C4229A" w:rsidRDefault="00D80D7F" w:rsidP="00B615F7">
      <w:pPr>
        <w:numPr>
          <w:ilvl w:val="0"/>
          <w:numId w:val="253"/>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77" w:lineRule="exact"/>
        <w:rPr>
          <w:rFonts w:eastAsia="Times New Roman"/>
          <w:b/>
          <w:bCs/>
          <w:sz w:val="28"/>
          <w:szCs w:val="28"/>
        </w:rPr>
      </w:pPr>
    </w:p>
    <w:p w:rsidR="00C4229A" w:rsidRDefault="00D80D7F" w:rsidP="00B615F7">
      <w:pPr>
        <w:numPr>
          <w:ilvl w:val="1"/>
          <w:numId w:val="25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строить цепочки умозаключений на основе использования правил</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логики;</w:t>
      </w:r>
    </w:p>
    <w:p w:rsidR="00C4229A" w:rsidRDefault="00D80D7F">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255905</wp:posOffset>
            </wp:positionH>
            <wp:positionV relativeFrom="paragraph">
              <wp:posOffset>591820</wp:posOffset>
            </wp:positionV>
            <wp:extent cx="1828800" cy="8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13" w:lineRule="exact"/>
        <w:rPr>
          <w:sz w:val="20"/>
          <w:szCs w:val="20"/>
        </w:rPr>
      </w:pPr>
    </w:p>
    <w:p w:rsidR="00C4229A" w:rsidRDefault="00D80D7F" w:rsidP="00B615F7">
      <w:pPr>
        <w:numPr>
          <w:ilvl w:val="0"/>
          <w:numId w:val="254"/>
        </w:numPr>
        <w:tabs>
          <w:tab w:val="left" w:pos="515"/>
        </w:tabs>
        <w:spacing w:after="0" w:line="221" w:lineRule="auto"/>
        <w:ind w:left="400" w:right="400" w:firstLine="3"/>
        <w:rPr>
          <w:rFonts w:eastAsia="Times New Roman"/>
          <w:sz w:val="26"/>
          <w:szCs w:val="26"/>
          <w:vertAlign w:val="superscript"/>
        </w:rPr>
      </w:pPr>
      <w:r>
        <w:rPr>
          <w:rFonts w:ascii="Times New Roman" w:eastAsia="Times New Roman" w:hAnsi="Times New Roman" w:cs="Times New Roman"/>
          <w:sz w:val="20"/>
          <w:szCs w:val="20"/>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C4229A" w:rsidRDefault="00C4229A">
      <w:pPr>
        <w:sectPr w:rsidR="00C4229A">
          <w:pgSz w:w="11900" w:h="16840"/>
          <w:pgMar w:top="1102" w:right="560" w:bottom="31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lastRenderedPageBreak/>
        <w:t>92</w:t>
      </w:r>
    </w:p>
    <w:p w:rsidR="00C4229A" w:rsidRDefault="00C4229A">
      <w:pPr>
        <w:sectPr w:rsidR="00C4229A">
          <w:type w:val="continuous"/>
          <w:pgSz w:w="11900" w:h="16840"/>
          <w:pgMar w:top="1102" w:right="560" w:bottom="316" w:left="1440" w:header="0" w:footer="0" w:gutter="0"/>
          <w:cols w:space="720" w:equalWidth="0">
            <w:col w:w="9900"/>
          </w:cols>
        </w:sectPr>
      </w:pPr>
    </w:p>
    <w:p w:rsidR="00C4229A" w:rsidRDefault="00D80D7F" w:rsidP="00B615F7">
      <w:pPr>
        <w:numPr>
          <w:ilvl w:val="0"/>
          <w:numId w:val="255"/>
        </w:numPr>
        <w:tabs>
          <w:tab w:val="left" w:pos="1534"/>
        </w:tabs>
        <w:spacing w:after="0" w:line="349" w:lineRule="auto"/>
        <w:ind w:left="400" w:right="800" w:firstLine="712"/>
        <w:rPr>
          <w:rFonts w:ascii="Symbol" w:eastAsia="Symbol" w:hAnsi="Symbol" w:cs="Symbol"/>
          <w:sz w:val="28"/>
          <w:szCs w:val="28"/>
        </w:rPr>
      </w:pPr>
      <w:r>
        <w:rPr>
          <w:rFonts w:ascii="Times New Roman" w:eastAsia="Times New Roman" w:hAnsi="Times New Roman" w:cs="Times New Roman"/>
          <w:i/>
          <w:iCs/>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Числа</w:t>
      </w:r>
    </w:p>
    <w:p w:rsidR="00C4229A" w:rsidRDefault="00C4229A">
      <w:pPr>
        <w:spacing w:line="177" w:lineRule="exact"/>
        <w:rPr>
          <w:sz w:val="20"/>
          <w:szCs w:val="20"/>
        </w:rPr>
      </w:pPr>
    </w:p>
    <w:p w:rsidR="00C4229A" w:rsidRDefault="00D80D7F" w:rsidP="00B615F7">
      <w:pPr>
        <w:numPr>
          <w:ilvl w:val="0"/>
          <w:numId w:val="25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множество натуральных чисел,</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множество целых чисел, множество рациональных чисел, иррациональное</w:t>
      </w:r>
    </w:p>
    <w:p w:rsidR="00C4229A" w:rsidRDefault="00C4229A">
      <w:pPr>
        <w:spacing w:line="163" w:lineRule="exact"/>
        <w:rPr>
          <w:sz w:val="20"/>
          <w:szCs w:val="20"/>
        </w:rPr>
      </w:pPr>
    </w:p>
    <w:p w:rsidR="00C4229A" w:rsidRDefault="00D80D7F">
      <w:pPr>
        <w:spacing w:line="364" w:lineRule="auto"/>
        <w:ind w:left="400" w:right="1180"/>
        <w:rPr>
          <w:sz w:val="20"/>
          <w:szCs w:val="20"/>
        </w:rPr>
      </w:pPr>
      <w:r>
        <w:rPr>
          <w:rFonts w:ascii="Times New Roman" w:eastAsia="Times New Roman" w:hAnsi="Times New Roman" w:cs="Times New Roman"/>
          <w:i/>
          <w:iCs/>
          <w:sz w:val="28"/>
          <w:szCs w:val="28"/>
        </w:rPr>
        <w:t>число, квадратный корень, множество действительных чисел, геометрическая интерпретация натуральных, целых, рациональных, действительных чисел;</w:t>
      </w:r>
    </w:p>
    <w:p w:rsidR="00C4229A" w:rsidRDefault="00C4229A">
      <w:pPr>
        <w:spacing w:line="4" w:lineRule="exact"/>
        <w:rPr>
          <w:sz w:val="20"/>
          <w:szCs w:val="20"/>
        </w:rPr>
      </w:pPr>
    </w:p>
    <w:p w:rsidR="00C4229A" w:rsidRDefault="00D80D7F" w:rsidP="00B615F7">
      <w:pPr>
        <w:numPr>
          <w:ilvl w:val="0"/>
          <w:numId w:val="25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понимать и объяснять смысл позиционной записи натурального</w:t>
      </w:r>
    </w:p>
    <w:p w:rsidR="00C4229A" w:rsidRDefault="00C4229A">
      <w:pPr>
        <w:spacing w:line="136"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числа;</w:t>
      </w:r>
    </w:p>
    <w:p w:rsidR="00C4229A" w:rsidRDefault="00C4229A">
      <w:pPr>
        <w:spacing w:line="150" w:lineRule="exact"/>
        <w:rPr>
          <w:sz w:val="20"/>
          <w:szCs w:val="20"/>
        </w:rPr>
      </w:pPr>
    </w:p>
    <w:p w:rsidR="00C4229A" w:rsidRDefault="00D80D7F">
      <w:pPr>
        <w:tabs>
          <w:tab w:val="left" w:pos="1520"/>
          <w:tab w:val="left" w:pos="91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выполнять вычисления, в том числе с использованием пр</w:t>
      </w:r>
      <w:r>
        <w:rPr>
          <w:sz w:val="20"/>
          <w:szCs w:val="20"/>
        </w:rPr>
        <w:tab/>
      </w:r>
      <w:r>
        <w:rPr>
          <w:rFonts w:ascii="Times New Roman" w:eastAsia="Times New Roman" w:hAnsi="Times New Roman" w:cs="Times New Roman"/>
          <w:i/>
          <w:iCs/>
          <w:sz w:val="27"/>
          <w:szCs w:val="27"/>
        </w:rPr>
        <w:t>иемов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рациональных вычислений;</w:t>
      </w:r>
    </w:p>
    <w:p w:rsidR="00C4229A" w:rsidRDefault="00C4229A">
      <w:pPr>
        <w:spacing w:line="177" w:lineRule="exact"/>
        <w:rPr>
          <w:sz w:val="20"/>
          <w:szCs w:val="20"/>
        </w:rPr>
      </w:pPr>
    </w:p>
    <w:p w:rsidR="00C4229A" w:rsidRDefault="00D80D7F" w:rsidP="00B615F7">
      <w:pPr>
        <w:numPr>
          <w:ilvl w:val="1"/>
          <w:numId w:val="25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выполнять округление рациональных чисел с заданной точностью;</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5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сравнивать рациональные и иррациональные числа;</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5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представлять рациональное число в виде десятичной дроби</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58"/>
        </w:numPr>
        <w:tabs>
          <w:tab w:val="left" w:pos="1540"/>
        </w:tabs>
        <w:spacing w:after="0" w:line="240" w:lineRule="auto"/>
        <w:ind w:left="1540" w:hanging="428"/>
        <w:rPr>
          <w:rFonts w:ascii="Symbol" w:eastAsia="Symbol" w:hAnsi="Symbol" w:cs="Symbol"/>
          <w:sz w:val="27"/>
          <w:szCs w:val="27"/>
        </w:rPr>
      </w:pPr>
      <w:r>
        <w:rPr>
          <w:rFonts w:ascii="Times New Roman" w:eastAsia="Times New Roman" w:hAnsi="Times New Roman" w:cs="Times New Roman"/>
          <w:i/>
          <w:iCs/>
          <w:sz w:val="27"/>
          <w:szCs w:val="27"/>
        </w:rPr>
        <w:t>упорядочивать числа, записанные в виде обыкновенной и десят ичной</w:t>
      </w:r>
    </w:p>
    <w:p w:rsidR="00C4229A" w:rsidRDefault="00C4229A">
      <w:pPr>
        <w:spacing w:line="154" w:lineRule="exact"/>
        <w:rPr>
          <w:rFonts w:ascii="Symbol" w:eastAsia="Symbol" w:hAnsi="Symbol" w:cs="Symbol"/>
          <w:sz w:val="27"/>
          <w:szCs w:val="27"/>
        </w:rPr>
      </w:pPr>
    </w:p>
    <w:p w:rsidR="00C4229A" w:rsidRDefault="00D80D7F">
      <w:pPr>
        <w:ind w:left="400"/>
        <w:rPr>
          <w:rFonts w:ascii="Symbol" w:eastAsia="Symbol" w:hAnsi="Symbol" w:cs="Symbol"/>
          <w:sz w:val="27"/>
          <w:szCs w:val="27"/>
        </w:rPr>
      </w:pPr>
      <w:r>
        <w:rPr>
          <w:rFonts w:ascii="Times New Roman" w:eastAsia="Times New Roman" w:hAnsi="Times New Roman" w:cs="Times New Roman"/>
          <w:i/>
          <w:iCs/>
          <w:sz w:val="28"/>
          <w:szCs w:val="28"/>
        </w:rPr>
        <w:t>дроби;</w:t>
      </w:r>
    </w:p>
    <w:p w:rsidR="00C4229A" w:rsidRDefault="00C4229A">
      <w:pPr>
        <w:spacing w:line="177" w:lineRule="exact"/>
        <w:rPr>
          <w:rFonts w:ascii="Symbol" w:eastAsia="Symbol" w:hAnsi="Symbol" w:cs="Symbol"/>
          <w:sz w:val="27"/>
          <w:szCs w:val="27"/>
        </w:rPr>
      </w:pPr>
    </w:p>
    <w:p w:rsidR="00C4229A" w:rsidRDefault="00D80D7F" w:rsidP="00B615F7">
      <w:pPr>
        <w:numPr>
          <w:ilvl w:val="1"/>
          <w:numId w:val="25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находить НОД и НОК чисел и использовать их при решении задач.</w:t>
      </w:r>
    </w:p>
    <w:p w:rsidR="00C4229A" w:rsidRDefault="00C4229A">
      <w:pPr>
        <w:spacing w:line="141" w:lineRule="exact"/>
        <w:rPr>
          <w:rFonts w:ascii="Symbol" w:eastAsia="Symbol" w:hAnsi="Symbol" w:cs="Symbol"/>
          <w:sz w:val="28"/>
          <w:szCs w:val="28"/>
        </w:rPr>
      </w:pPr>
    </w:p>
    <w:p w:rsidR="00C4229A" w:rsidRDefault="00D80D7F" w:rsidP="00B615F7">
      <w:pPr>
        <w:numPr>
          <w:ilvl w:val="0"/>
          <w:numId w:val="258"/>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2" w:lineRule="exact"/>
        <w:rPr>
          <w:rFonts w:eastAsia="Times New Roman"/>
          <w:b/>
          <w:bCs/>
          <w:sz w:val="28"/>
          <w:szCs w:val="28"/>
        </w:rPr>
      </w:pPr>
    </w:p>
    <w:p w:rsidR="00C4229A" w:rsidRDefault="00D80D7F" w:rsidP="00B615F7">
      <w:pPr>
        <w:numPr>
          <w:ilvl w:val="1"/>
          <w:numId w:val="258"/>
        </w:numPr>
        <w:tabs>
          <w:tab w:val="left" w:pos="1534"/>
        </w:tabs>
        <w:spacing w:after="0" w:line="368" w:lineRule="auto"/>
        <w:ind w:left="400" w:right="1140" w:firstLine="712"/>
        <w:rPr>
          <w:rFonts w:ascii="Symbol" w:eastAsia="Symbol" w:hAnsi="Symbol" w:cs="Symbol"/>
          <w:sz w:val="27"/>
          <w:szCs w:val="27"/>
        </w:rPr>
      </w:pPr>
      <w:r>
        <w:rPr>
          <w:rFonts w:ascii="Times New Roman" w:eastAsia="Times New Roman" w:hAnsi="Times New Roman" w:cs="Times New Roman"/>
          <w:i/>
          <w:iCs/>
          <w:sz w:val="27"/>
          <w:szCs w:val="27"/>
        </w:rPr>
        <w:t>применять правила приближенных вычислений при решении практических задач и решении задач других учебных предметов;</w:t>
      </w:r>
    </w:p>
    <w:p w:rsidR="00C4229A" w:rsidRDefault="00C4229A">
      <w:pPr>
        <w:spacing w:line="1" w:lineRule="exact"/>
        <w:rPr>
          <w:sz w:val="20"/>
          <w:szCs w:val="20"/>
        </w:rPr>
      </w:pPr>
    </w:p>
    <w:p w:rsidR="00C4229A" w:rsidRDefault="00D80D7F">
      <w:pPr>
        <w:spacing w:line="355" w:lineRule="auto"/>
        <w:ind w:left="400" w:right="92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выполнять сравнение результатов вычислений при решении практических задач, в том числе приближенных вычислений;</w:t>
      </w:r>
    </w:p>
    <w:p w:rsidR="00C4229A" w:rsidRDefault="00D80D7F" w:rsidP="00B615F7">
      <w:pPr>
        <w:numPr>
          <w:ilvl w:val="0"/>
          <w:numId w:val="259"/>
        </w:numPr>
        <w:tabs>
          <w:tab w:val="left" w:pos="1534"/>
        </w:tabs>
        <w:spacing w:after="0" w:line="356" w:lineRule="auto"/>
        <w:ind w:left="400" w:right="1180" w:firstLine="712"/>
        <w:rPr>
          <w:rFonts w:ascii="Symbol" w:eastAsia="Symbol" w:hAnsi="Symbol" w:cs="Symbol"/>
          <w:sz w:val="28"/>
          <w:szCs w:val="28"/>
        </w:rPr>
      </w:pPr>
      <w:r>
        <w:rPr>
          <w:rFonts w:ascii="Times New Roman" w:eastAsia="Times New Roman" w:hAnsi="Times New Roman" w:cs="Times New Roman"/>
          <w:i/>
          <w:iCs/>
          <w:sz w:val="28"/>
          <w:szCs w:val="28"/>
        </w:rPr>
        <w:lastRenderedPageBreak/>
        <w:t>составлять и оценивать числовые выражения при решении практических задач и задач из других учебных предметов;</w:t>
      </w:r>
    </w:p>
    <w:p w:rsidR="00C4229A" w:rsidRDefault="00D80D7F">
      <w:pPr>
        <w:tabs>
          <w:tab w:val="left" w:pos="1520"/>
          <w:tab w:val="left" w:pos="7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записывать и округлять числовые значения реа</w:t>
      </w:r>
      <w:r>
        <w:rPr>
          <w:sz w:val="20"/>
          <w:szCs w:val="20"/>
        </w:rPr>
        <w:tab/>
      </w:r>
      <w:r>
        <w:rPr>
          <w:rFonts w:ascii="Times New Roman" w:eastAsia="Times New Roman" w:hAnsi="Times New Roman" w:cs="Times New Roman"/>
          <w:i/>
          <w:iCs/>
          <w:sz w:val="27"/>
          <w:szCs w:val="27"/>
        </w:rPr>
        <w:t>льных величин 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использованием разных систем измерения.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Тождественные преобразования</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2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93</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rsidP="00B615F7">
      <w:pPr>
        <w:numPr>
          <w:ilvl w:val="0"/>
          <w:numId w:val="26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lastRenderedPageBreak/>
        <w:t>Оперировать понятиями степени с натуральным показателем,</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степени с целым отрицательным показателем;</w:t>
      </w:r>
    </w:p>
    <w:p w:rsidR="00C4229A" w:rsidRDefault="00C4229A">
      <w:pPr>
        <w:spacing w:line="182" w:lineRule="exact"/>
        <w:rPr>
          <w:sz w:val="20"/>
          <w:szCs w:val="20"/>
        </w:rPr>
      </w:pPr>
    </w:p>
    <w:p w:rsidR="00C4229A" w:rsidRDefault="00D80D7F" w:rsidP="00B615F7">
      <w:pPr>
        <w:numPr>
          <w:ilvl w:val="0"/>
          <w:numId w:val="26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выполнять преобразования целых выражений: действия с</w:t>
      </w:r>
    </w:p>
    <w:p w:rsidR="00C4229A" w:rsidRDefault="00C4229A">
      <w:pPr>
        <w:spacing w:line="136"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одночленами (сложение, вычитание, умножение), действия с многочленами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(сложение, вычитание, умножение);</w:t>
      </w:r>
    </w:p>
    <w:p w:rsidR="00C4229A" w:rsidRDefault="00C4229A">
      <w:pPr>
        <w:spacing w:line="182" w:lineRule="exact"/>
        <w:rPr>
          <w:sz w:val="20"/>
          <w:szCs w:val="20"/>
        </w:rPr>
      </w:pPr>
    </w:p>
    <w:p w:rsidR="00C4229A" w:rsidRDefault="00D80D7F" w:rsidP="00B615F7">
      <w:pPr>
        <w:numPr>
          <w:ilvl w:val="0"/>
          <w:numId w:val="262"/>
        </w:numPr>
        <w:tabs>
          <w:tab w:val="left" w:pos="1534"/>
        </w:tabs>
        <w:spacing w:after="0" w:line="357" w:lineRule="auto"/>
        <w:ind w:left="400" w:right="860" w:firstLine="712"/>
        <w:rPr>
          <w:rFonts w:ascii="Symbol" w:eastAsia="Symbol" w:hAnsi="Symbol" w:cs="Symbol"/>
          <w:sz w:val="28"/>
          <w:szCs w:val="28"/>
        </w:rPr>
      </w:pPr>
      <w:r>
        <w:rPr>
          <w:rFonts w:ascii="Times New Roman" w:eastAsia="Times New Roman" w:hAnsi="Times New Roman" w:cs="Times New Roman"/>
          <w:i/>
          <w:iCs/>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4229A" w:rsidRDefault="00D80D7F" w:rsidP="00B615F7">
      <w:pPr>
        <w:numPr>
          <w:ilvl w:val="0"/>
          <w:numId w:val="26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выделять квадрат суммы и разности одночленов;</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6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раскладывать на множители квадратный  трехчлен;</w:t>
      </w:r>
    </w:p>
    <w:p w:rsidR="00C4229A" w:rsidRDefault="00C4229A">
      <w:pPr>
        <w:spacing w:line="156" w:lineRule="exact"/>
        <w:rPr>
          <w:rFonts w:ascii="Symbol" w:eastAsia="Symbol" w:hAnsi="Symbol" w:cs="Symbol"/>
          <w:sz w:val="28"/>
          <w:szCs w:val="28"/>
        </w:rPr>
      </w:pPr>
    </w:p>
    <w:p w:rsidR="00C4229A" w:rsidRDefault="00D80D7F" w:rsidP="00B615F7">
      <w:pPr>
        <w:numPr>
          <w:ilvl w:val="0"/>
          <w:numId w:val="262"/>
        </w:numPr>
        <w:tabs>
          <w:tab w:val="left" w:pos="1534"/>
        </w:tabs>
        <w:spacing w:after="0" w:line="357" w:lineRule="auto"/>
        <w:ind w:left="400" w:right="540" w:firstLine="712"/>
        <w:rPr>
          <w:rFonts w:ascii="Symbol" w:eastAsia="Symbol" w:hAnsi="Symbol" w:cs="Symbol"/>
          <w:sz w:val="28"/>
          <w:szCs w:val="28"/>
        </w:rPr>
      </w:pPr>
      <w:r>
        <w:rPr>
          <w:rFonts w:ascii="Times New Roman" w:eastAsia="Times New Roman" w:hAnsi="Times New Roman" w:cs="Times New Roman"/>
          <w:i/>
          <w:iCs/>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4229A" w:rsidRDefault="00D80D7F">
      <w:pPr>
        <w:tabs>
          <w:tab w:val="left" w:pos="1520"/>
          <w:tab w:val="left" w:pos="626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выполнять преобразования дробно</w:t>
      </w:r>
      <w:r>
        <w:rPr>
          <w:sz w:val="20"/>
          <w:szCs w:val="20"/>
        </w:rPr>
        <w:tab/>
      </w:r>
      <w:r>
        <w:rPr>
          <w:rFonts w:ascii="Times New Roman" w:eastAsia="Times New Roman" w:hAnsi="Times New Roman" w:cs="Times New Roman"/>
          <w:i/>
          <w:iCs/>
          <w:sz w:val="28"/>
          <w:szCs w:val="28"/>
        </w:rPr>
        <w:t>-рациональных выражений:</w:t>
      </w:r>
    </w:p>
    <w:p w:rsidR="00C4229A" w:rsidRDefault="00C4229A">
      <w:pPr>
        <w:spacing w:line="163" w:lineRule="exact"/>
        <w:rPr>
          <w:sz w:val="20"/>
          <w:szCs w:val="20"/>
        </w:rPr>
      </w:pPr>
    </w:p>
    <w:p w:rsidR="00C4229A" w:rsidRDefault="00D80D7F">
      <w:pPr>
        <w:spacing w:line="364" w:lineRule="auto"/>
        <w:ind w:left="400" w:right="520"/>
        <w:rPr>
          <w:sz w:val="20"/>
          <w:szCs w:val="20"/>
        </w:rPr>
      </w:pPr>
      <w:r>
        <w:rPr>
          <w:rFonts w:ascii="Times New Roman" w:eastAsia="Times New Roman" w:hAnsi="Times New Roman" w:cs="Times New Roman"/>
          <w:i/>
          <w:iCs/>
          <w:sz w:val="28"/>
          <w:szCs w:val="28"/>
        </w:rPr>
        <w:t>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4229A" w:rsidRDefault="00D80D7F" w:rsidP="00B615F7">
      <w:pPr>
        <w:numPr>
          <w:ilvl w:val="0"/>
          <w:numId w:val="26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выполнять преобразования выражений, содержащих квадратные</w:t>
      </w:r>
    </w:p>
    <w:p w:rsidR="00C4229A" w:rsidRDefault="00C4229A">
      <w:pPr>
        <w:spacing w:line="136"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корни;</w:t>
      </w:r>
    </w:p>
    <w:p w:rsidR="00C4229A" w:rsidRDefault="00C4229A">
      <w:pPr>
        <w:spacing w:line="182" w:lineRule="exact"/>
        <w:rPr>
          <w:rFonts w:ascii="Symbol" w:eastAsia="Symbol" w:hAnsi="Symbol" w:cs="Symbol"/>
          <w:sz w:val="28"/>
          <w:szCs w:val="28"/>
        </w:rPr>
      </w:pPr>
    </w:p>
    <w:p w:rsidR="00C4229A" w:rsidRDefault="00D80D7F" w:rsidP="00B615F7">
      <w:pPr>
        <w:numPr>
          <w:ilvl w:val="0"/>
          <w:numId w:val="26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выделять квадрат суммы или разности двучлена в выражениях,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содержащих квадратные корни;</w:t>
      </w:r>
    </w:p>
    <w:p w:rsidR="00C4229A" w:rsidRDefault="00C4229A">
      <w:pPr>
        <w:spacing w:line="177" w:lineRule="exact"/>
        <w:rPr>
          <w:sz w:val="20"/>
          <w:szCs w:val="20"/>
        </w:rPr>
      </w:pPr>
    </w:p>
    <w:p w:rsidR="00C4229A" w:rsidRDefault="00D80D7F" w:rsidP="00B615F7">
      <w:pPr>
        <w:numPr>
          <w:ilvl w:val="1"/>
          <w:numId w:val="26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выполнять преобразования выражений, содержащих модуль.</w:t>
      </w:r>
    </w:p>
    <w:p w:rsidR="00C4229A" w:rsidRDefault="00C4229A">
      <w:pPr>
        <w:spacing w:line="141" w:lineRule="exact"/>
        <w:rPr>
          <w:rFonts w:ascii="Symbol" w:eastAsia="Symbol" w:hAnsi="Symbol" w:cs="Symbol"/>
          <w:sz w:val="28"/>
          <w:szCs w:val="28"/>
        </w:rPr>
      </w:pPr>
    </w:p>
    <w:p w:rsidR="00C4229A" w:rsidRDefault="00D80D7F" w:rsidP="00B615F7">
      <w:pPr>
        <w:numPr>
          <w:ilvl w:val="0"/>
          <w:numId w:val="264"/>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2" w:lineRule="exact"/>
        <w:rPr>
          <w:rFonts w:eastAsia="Times New Roman"/>
          <w:b/>
          <w:bCs/>
          <w:sz w:val="28"/>
          <w:szCs w:val="28"/>
        </w:rPr>
      </w:pPr>
    </w:p>
    <w:p w:rsidR="00C4229A" w:rsidRDefault="00D80D7F" w:rsidP="00B615F7">
      <w:pPr>
        <w:numPr>
          <w:ilvl w:val="1"/>
          <w:numId w:val="264"/>
        </w:numPr>
        <w:tabs>
          <w:tab w:val="left" w:pos="1534"/>
        </w:tabs>
        <w:spacing w:after="0" w:line="355" w:lineRule="auto"/>
        <w:ind w:left="400" w:right="400" w:firstLine="712"/>
        <w:rPr>
          <w:rFonts w:ascii="Symbol" w:eastAsia="Symbol" w:hAnsi="Symbol" w:cs="Symbol"/>
          <w:sz w:val="28"/>
          <w:szCs w:val="28"/>
        </w:rPr>
      </w:pPr>
      <w:r>
        <w:rPr>
          <w:rFonts w:ascii="Times New Roman" w:eastAsia="Times New Roman" w:hAnsi="Times New Roman" w:cs="Times New Roman"/>
          <w:i/>
          <w:iCs/>
          <w:sz w:val="28"/>
          <w:szCs w:val="28"/>
        </w:rPr>
        <w:lastRenderedPageBreak/>
        <w:t>выполнять преобразования и действия с числами, записанными в стандартном виде;</w:t>
      </w:r>
    </w:p>
    <w:p w:rsidR="00C4229A" w:rsidRDefault="00D80D7F" w:rsidP="00B615F7">
      <w:pPr>
        <w:numPr>
          <w:ilvl w:val="1"/>
          <w:numId w:val="264"/>
        </w:numPr>
        <w:tabs>
          <w:tab w:val="left" w:pos="1534"/>
        </w:tabs>
        <w:spacing w:after="0" w:line="349" w:lineRule="auto"/>
        <w:ind w:left="400" w:firstLine="712"/>
        <w:rPr>
          <w:rFonts w:ascii="Symbol" w:eastAsia="Symbol" w:hAnsi="Symbol" w:cs="Symbol"/>
          <w:sz w:val="28"/>
          <w:szCs w:val="28"/>
        </w:rPr>
      </w:pPr>
      <w:r>
        <w:rPr>
          <w:rFonts w:ascii="Times New Roman" w:eastAsia="Times New Roman" w:hAnsi="Times New Roman" w:cs="Times New Roman"/>
          <w:i/>
          <w:iCs/>
          <w:sz w:val="28"/>
          <w:szCs w:val="28"/>
        </w:rPr>
        <w:t>выполнять преобразования алгебраических выражений при решении задач других учебных предметов.</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Уравнения и неравенства</w:t>
      </w:r>
    </w:p>
    <w:p w:rsidR="00C4229A" w:rsidRDefault="00C4229A">
      <w:pPr>
        <w:sectPr w:rsidR="00C4229A">
          <w:pgSz w:w="11900" w:h="16840"/>
          <w:pgMar w:top="1122" w:right="700" w:bottom="346" w:left="1440" w:header="0" w:footer="0" w:gutter="0"/>
          <w:cols w:space="720" w:equalWidth="0">
            <w:col w:w="9760"/>
          </w:cols>
        </w:sectPr>
      </w:pPr>
    </w:p>
    <w:p w:rsidR="00C4229A" w:rsidRDefault="00C4229A">
      <w:pPr>
        <w:spacing w:line="200" w:lineRule="exact"/>
        <w:rPr>
          <w:sz w:val="20"/>
          <w:szCs w:val="20"/>
        </w:rPr>
      </w:pPr>
    </w:p>
    <w:p w:rsidR="00C4229A" w:rsidRDefault="00C4229A">
      <w:pPr>
        <w:spacing w:line="262" w:lineRule="exact"/>
        <w:rPr>
          <w:sz w:val="20"/>
          <w:szCs w:val="20"/>
        </w:rPr>
      </w:pPr>
    </w:p>
    <w:p w:rsidR="00C4229A" w:rsidRDefault="00D80D7F">
      <w:pPr>
        <w:ind w:left="5040"/>
        <w:rPr>
          <w:sz w:val="20"/>
          <w:szCs w:val="20"/>
        </w:rPr>
      </w:pPr>
      <w:r>
        <w:rPr>
          <w:rFonts w:ascii="Times New Roman" w:eastAsia="Times New Roman" w:hAnsi="Times New Roman" w:cs="Times New Roman"/>
          <w:sz w:val="24"/>
          <w:szCs w:val="24"/>
        </w:rPr>
        <w:t>94</w:t>
      </w:r>
    </w:p>
    <w:p w:rsidR="00C4229A" w:rsidRDefault="00C4229A">
      <w:pPr>
        <w:sectPr w:rsidR="00C4229A">
          <w:type w:val="continuous"/>
          <w:pgSz w:w="11900" w:h="16840"/>
          <w:pgMar w:top="1122" w:right="700" w:bottom="346" w:left="1440" w:header="0" w:footer="0" w:gutter="0"/>
          <w:cols w:space="720" w:equalWidth="0">
            <w:col w:w="9760"/>
          </w:cols>
        </w:sectPr>
      </w:pPr>
    </w:p>
    <w:p w:rsidR="00C4229A" w:rsidRDefault="00D80D7F" w:rsidP="00B615F7">
      <w:pPr>
        <w:numPr>
          <w:ilvl w:val="0"/>
          <w:numId w:val="265"/>
        </w:numPr>
        <w:tabs>
          <w:tab w:val="left" w:pos="1540"/>
        </w:tabs>
        <w:spacing w:after="0" w:line="240" w:lineRule="auto"/>
        <w:ind w:left="1540" w:hanging="428"/>
        <w:rPr>
          <w:rFonts w:ascii="Symbol" w:eastAsia="Symbol" w:hAnsi="Symbol" w:cs="Symbol"/>
          <w:sz w:val="27"/>
          <w:szCs w:val="27"/>
        </w:rPr>
      </w:pPr>
      <w:r>
        <w:rPr>
          <w:rFonts w:ascii="Times New Roman" w:eastAsia="Times New Roman" w:hAnsi="Times New Roman" w:cs="Times New Roman"/>
          <w:i/>
          <w:iCs/>
          <w:sz w:val="27"/>
          <w:szCs w:val="27"/>
        </w:rPr>
        <w:lastRenderedPageBreak/>
        <w:t>Оперировать понятиями: уравнение, неравенство, к орень уравнения,</w:t>
      </w:r>
    </w:p>
    <w:p w:rsidR="00C4229A" w:rsidRDefault="00C4229A">
      <w:pPr>
        <w:spacing w:line="154" w:lineRule="exact"/>
        <w:rPr>
          <w:sz w:val="20"/>
          <w:szCs w:val="20"/>
        </w:rPr>
      </w:pPr>
    </w:p>
    <w:p w:rsidR="00C4229A" w:rsidRDefault="00D80D7F">
      <w:pPr>
        <w:spacing w:line="366" w:lineRule="auto"/>
        <w:ind w:left="400" w:right="1180"/>
        <w:rPr>
          <w:sz w:val="20"/>
          <w:szCs w:val="20"/>
        </w:rPr>
      </w:pPr>
      <w:r>
        <w:rPr>
          <w:rFonts w:ascii="Times New Roman" w:eastAsia="Times New Roman" w:hAnsi="Times New Roman" w:cs="Times New Roman"/>
          <w:i/>
          <w:iCs/>
          <w:sz w:val="28"/>
          <w:szCs w:val="28"/>
        </w:rPr>
        <w:t>решение неравенства, равносильные уравнения, область определения уравнения (неравенства, системы уравнений или неравенств);</w:t>
      </w:r>
    </w:p>
    <w:p w:rsidR="00C4229A" w:rsidRDefault="00C4229A">
      <w:pPr>
        <w:spacing w:line="2" w:lineRule="exact"/>
        <w:rPr>
          <w:sz w:val="20"/>
          <w:szCs w:val="20"/>
        </w:rPr>
      </w:pPr>
    </w:p>
    <w:p w:rsidR="00C4229A" w:rsidRDefault="00D80D7F" w:rsidP="00B615F7">
      <w:pPr>
        <w:numPr>
          <w:ilvl w:val="1"/>
          <w:numId w:val="266"/>
        </w:numPr>
        <w:tabs>
          <w:tab w:val="left" w:pos="1534"/>
        </w:tabs>
        <w:spacing w:after="0" w:line="356" w:lineRule="auto"/>
        <w:ind w:left="400" w:right="540" w:firstLine="712"/>
        <w:rPr>
          <w:rFonts w:ascii="Symbol" w:eastAsia="Symbol" w:hAnsi="Symbol" w:cs="Symbol"/>
          <w:sz w:val="28"/>
          <w:szCs w:val="28"/>
        </w:rPr>
      </w:pPr>
      <w:r>
        <w:rPr>
          <w:rFonts w:ascii="Times New Roman" w:eastAsia="Times New Roman" w:hAnsi="Times New Roman" w:cs="Times New Roman"/>
          <w:i/>
          <w:iCs/>
          <w:sz w:val="28"/>
          <w:szCs w:val="28"/>
        </w:rPr>
        <w:t>решать линейные уравнения и уравнения, сводимые к линейным с помощью тождественных преобразований;</w:t>
      </w:r>
    </w:p>
    <w:p w:rsidR="00C4229A" w:rsidRDefault="00C4229A">
      <w:pPr>
        <w:spacing w:line="2" w:lineRule="exact"/>
        <w:rPr>
          <w:rFonts w:ascii="Symbol" w:eastAsia="Symbol" w:hAnsi="Symbol" w:cs="Symbol"/>
          <w:sz w:val="28"/>
          <w:szCs w:val="28"/>
        </w:rPr>
      </w:pPr>
    </w:p>
    <w:p w:rsidR="00C4229A" w:rsidRDefault="00D80D7F" w:rsidP="00B615F7">
      <w:pPr>
        <w:numPr>
          <w:ilvl w:val="1"/>
          <w:numId w:val="26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квадратные уравнения и уравнения, сводимые к квадратным</w:t>
      </w:r>
    </w:p>
    <w:p w:rsidR="00C4229A" w:rsidRDefault="00C4229A">
      <w:pPr>
        <w:spacing w:line="141" w:lineRule="exact"/>
        <w:rPr>
          <w:rFonts w:ascii="Symbol" w:eastAsia="Symbol" w:hAnsi="Symbol" w:cs="Symbol"/>
          <w:sz w:val="28"/>
          <w:szCs w:val="28"/>
        </w:rPr>
      </w:pPr>
    </w:p>
    <w:p w:rsidR="00C4229A" w:rsidRDefault="00D80D7F" w:rsidP="00B615F7">
      <w:pPr>
        <w:numPr>
          <w:ilvl w:val="0"/>
          <w:numId w:val="266"/>
        </w:numPr>
        <w:tabs>
          <w:tab w:val="left" w:pos="600"/>
        </w:tabs>
        <w:spacing w:after="0" w:line="240" w:lineRule="auto"/>
        <w:ind w:left="600" w:hanging="197"/>
        <w:rPr>
          <w:rFonts w:eastAsia="Times New Roman"/>
          <w:i/>
          <w:iCs/>
          <w:sz w:val="28"/>
          <w:szCs w:val="28"/>
        </w:rPr>
      </w:pPr>
      <w:r>
        <w:rPr>
          <w:rFonts w:ascii="Times New Roman" w:eastAsia="Times New Roman" w:hAnsi="Times New Roman" w:cs="Times New Roman"/>
          <w:i/>
          <w:iCs/>
          <w:sz w:val="28"/>
          <w:szCs w:val="28"/>
        </w:rPr>
        <w:t>помощью тождественных преобразований;</w:t>
      </w:r>
    </w:p>
    <w:p w:rsidR="00C4229A" w:rsidRDefault="00C4229A">
      <w:pPr>
        <w:spacing w:line="177" w:lineRule="exact"/>
        <w:rPr>
          <w:rFonts w:eastAsia="Times New Roman"/>
          <w:i/>
          <w:iCs/>
          <w:sz w:val="28"/>
          <w:szCs w:val="28"/>
        </w:rPr>
      </w:pPr>
    </w:p>
    <w:p w:rsidR="00C4229A" w:rsidRDefault="00D80D7F" w:rsidP="00B615F7">
      <w:pPr>
        <w:numPr>
          <w:ilvl w:val="1"/>
          <w:numId w:val="26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дробно-линейные уравнения;</w:t>
      </w:r>
    </w:p>
    <w:p w:rsidR="00C4229A" w:rsidRDefault="00C4229A">
      <w:pPr>
        <w:spacing w:line="139" w:lineRule="exact"/>
        <w:rPr>
          <w:sz w:val="20"/>
          <w:szCs w:val="20"/>
        </w:rPr>
      </w:pPr>
    </w:p>
    <w:p w:rsidR="00C4229A" w:rsidRDefault="00D80D7F">
      <w:pPr>
        <w:tabs>
          <w:tab w:val="left" w:pos="1520"/>
          <w:tab w:val="left" w:pos="890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решать простейшие иррациональные уравнения вида</w:t>
      </w:r>
      <w:r>
        <w:rPr>
          <w:sz w:val="20"/>
          <w:szCs w:val="20"/>
        </w:rPr>
        <w:tab/>
      </w:r>
      <w:r>
        <w:rPr>
          <w:rFonts w:ascii="Times New Roman" w:eastAsia="Times New Roman" w:hAnsi="Times New Roman" w:cs="Times New Roman"/>
          <w:i/>
          <w:iCs/>
          <w:sz w:val="23"/>
          <w:szCs w:val="23"/>
        </w:rPr>
        <w:t xml:space="preserve">f </w:t>
      </w:r>
      <w:r>
        <w:rPr>
          <w:rFonts w:ascii="Symbol" w:eastAsia="Symbol" w:hAnsi="Symbol" w:cs="Symbol"/>
          <w:sz w:val="30"/>
          <w:szCs w:val="30"/>
        </w:rPr>
        <w:t></w:t>
      </w:r>
      <w:r>
        <w:rPr>
          <w:rFonts w:ascii="Times New Roman" w:eastAsia="Times New Roman" w:hAnsi="Times New Roman" w:cs="Times New Roman"/>
          <w:i/>
          <w:iCs/>
          <w:sz w:val="23"/>
          <w:szCs w:val="23"/>
        </w:rPr>
        <w:t xml:space="preserve">x </w:t>
      </w:r>
      <w:r>
        <w:rPr>
          <w:rFonts w:ascii="Symbol" w:eastAsia="Symbol" w:hAnsi="Symbol" w:cs="Symbol"/>
          <w:sz w:val="30"/>
          <w:szCs w:val="30"/>
        </w:rPr>
        <w:t></w:t>
      </w:r>
      <w:r>
        <w:rPr>
          <w:rFonts w:ascii="Times New Roman" w:eastAsia="Times New Roman" w:hAnsi="Times New Roman" w:cs="Times New Roman"/>
          <w:i/>
          <w:iCs/>
          <w:sz w:val="23"/>
          <w:szCs w:val="23"/>
        </w:rPr>
        <w:t xml:space="preserve"> </w:t>
      </w:r>
      <w:r>
        <w:rPr>
          <w:rFonts w:ascii="Symbol" w:eastAsia="Symbol" w:hAnsi="Symbol" w:cs="Symbol"/>
          <w:sz w:val="23"/>
          <w:szCs w:val="23"/>
        </w:rPr>
        <w:t></w:t>
      </w:r>
      <w:r>
        <w:rPr>
          <w:rFonts w:ascii="Times New Roman" w:eastAsia="Times New Roman" w:hAnsi="Times New Roman" w:cs="Times New Roman"/>
          <w:i/>
          <w:iCs/>
          <w:sz w:val="23"/>
          <w:szCs w:val="23"/>
        </w:rPr>
        <w:t xml:space="preserve"> a </w:t>
      </w:r>
      <w:r>
        <w:rPr>
          <w:rFonts w:ascii="Times New Roman" w:eastAsia="Times New Roman" w:hAnsi="Times New Roman" w:cs="Times New Roman"/>
          <w:i/>
          <w:iCs/>
          <w:sz w:val="26"/>
          <w:szCs w:val="26"/>
        </w:rPr>
        <w:t>,</w:t>
      </w:r>
    </w:p>
    <w:p w:rsidR="00C4229A" w:rsidRDefault="00D80D7F">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5521960</wp:posOffset>
            </wp:positionH>
            <wp:positionV relativeFrom="paragraph">
              <wp:posOffset>-209550</wp:posOffset>
            </wp:positionV>
            <wp:extent cx="459105" cy="2336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459105" cy="233680"/>
                    </a:xfrm>
                    <a:prstGeom prst="rect">
                      <a:avLst/>
                    </a:prstGeom>
                    <a:noFill/>
                  </pic:spPr>
                </pic:pic>
              </a:graphicData>
            </a:graphic>
          </wp:anchor>
        </w:drawing>
      </w:r>
    </w:p>
    <w:p w:rsidR="00C4229A" w:rsidRDefault="00C4229A">
      <w:pPr>
        <w:spacing w:line="222" w:lineRule="exact"/>
        <w:rPr>
          <w:sz w:val="20"/>
          <w:szCs w:val="20"/>
        </w:rPr>
      </w:pPr>
    </w:p>
    <w:p w:rsidR="00C4229A" w:rsidRDefault="00D80D7F" w:rsidP="00B615F7">
      <w:pPr>
        <w:numPr>
          <w:ilvl w:val="0"/>
          <w:numId w:val="267"/>
        </w:numPr>
        <w:tabs>
          <w:tab w:val="left" w:pos="800"/>
        </w:tabs>
        <w:spacing w:after="0" w:line="240" w:lineRule="auto"/>
        <w:ind w:left="800" w:hanging="143"/>
        <w:rPr>
          <w:rFonts w:eastAsia="Times New Roman"/>
          <w:i/>
          <w:iCs/>
          <w:sz w:val="24"/>
          <w:szCs w:val="24"/>
        </w:rPr>
      </w:pP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t></w:t>
      </w:r>
      <w:r>
        <w:rPr>
          <w:rFonts w:ascii="Times New Roman" w:eastAsia="Times New Roman" w:hAnsi="Times New Roman" w:cs="Times New Roman"/>
          <w:i/>
          <w:iCs/>
          <w:sz w:val="24"/>
          <w:szCs w:val="24"/>
        </w:rPr>
        <w:t xml:space="preserve"> </w:t>
      </w:r>
      <w:r>
        <w:rPr>
          <w:rFonts w:ascii="Symbol" w:eastAsia="Symbol" w:hAnsi="Symbol" w:cs="Symbol"/>
          <w:sz w:val="24"/>
          <w:szCs w:val="24"/>
        </w:rPr>
        <w:t></w:t>
      </w:r>
      <w:r>
        <w:rPr>
          <w:rFonts w:ascii="Times New Roman" w:eastAsia="Times New Roman" w:hAnsi="Times New Roman" w:cs="Times New Roman"/>
          <w:i/>
          <w:iCs/>
          <w:sz w:val="24"/>
          <w:szCs w:val="24"/>
        </w:rPr>
        <w:t xml:space="preserve">  g </w:t>
      </w:r>
      <w:r>
        <w:rPr>
          <w:rFonts w:ascii="Symbol" w:eastAsia="Symbol" w:hAnsi="Symbol" w:cs="Symbol"/>
          <w:sz w:val="31"/>
          <w:szCs w:val="31"/>
        </w:rPr>
        <w:t></w:t>
      </w:r>
      <w:r>
        <w:rPr>
          <w:rFonts w:ascii="Times New Roman" w:eastAsia="Times New Roman" w:hAnsi="Times New Roman" w:cs="Times New Roman"/>
          <w:i/>
          <w:iCs/>
          <w:sz w:val="24"/>
          <w:szCs w:val="24"/>
        </w:rPr>
        <w:t>x</w:t>
      </w:r>
      <w:r>
        <w:rPr>
          <w:rFonts w:ascii="Symbol" w:eastAsia="Symbol" w:hAnsi="Symbol" w:cs="Symbol"/>
          <w:sz w:val="31"/>
          <w:szCs w:val="31"/>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7"/>
          <w:szCs w:val="27"/>
        </w:rPr>
        <w:t>;</w:t>
      </w:r>
    </w:p>
    <w:p w:rsidR="00C4229A" w:rsidRDefault="00C4229A">
      <w:pPr>
        <w:spacing w:line="223" w:lineRule="exact"/>
        <w:rPr>
          <w:rFonts w:eastAsia="Times New Roman"/>
          <w:i/>
          <w:iCs/>
          <w:sz w:val="24"/>
          <w:szCs w:val="24"/>
        </w:rPr>
      </w:pPr>
    </w:p>
    <w:p w:rsidR="00C4229A" w:rsidRDefault="00D80D7F" w:rsidP="00B615F7">
      <w:pPr>
        <w:numPr>
          <w:ilvl w:val="1"/>
          <w:numId w:val="26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 xml:space="preserve">решать уравнения вида </w:t>
      </w:r>
      <w:r>
        <w:rPr>
          <w:rFonts w:ascii="Times New Roman" w:eastAsia="Times New Roman" w:hAnsi="Times New Roman" w:cs="Times New Roman"/>
          <w:i/>
          <w:iCs/>
          <w:sz w:val="30"/>
          <w:szCs w:val="30"/>
        </w:rPr>
        <w:t>x</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48"/>
          <w:szCs w:val="48"/>
          <w:vertAlign w:val="superscript"/>
        </w:rPr>
        <w:t>n</w:t>
      </w:r>
      <w:r>
        <w:rPr>
          <w:rFonts w:ascii="Times New Roman" w:eastAsia="Times New Roman" w:hAnsi="Times New Roman" w:cs="Times New Roman"/>
          <w:i/>
          <w:iCs/>
          <w:sz w:val="28"/>
          <w:szCs w:val="28"/>
        </w:rPr>
        <w:t xml:space="preserve"> </w:t>
      </w:r>
      <w:r>
        <w:rPr>
          <w:rFonts w:ascii="Symbol" w:eastAsia="Symbol" w:hAnsi="Symbol" w:cs="Symbol"/>
          <w:sz w:val="30"/>
          <w:szCs w:val="30"/>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30"/>
          <w:szCs w:val="30"/>
        </w:rPr>
        <w:t>a</w:t>
      </w:r>
      <w:r>
        <w:rPr>
          <w:rFonts w:ascii="Times New Roman" w:eastAsia="Times New Roman" w:hAnsi="Times New Roman" w:cs="Times New Roman"/>
          <w:i/>
          <w:iCs/>
          <w:sz w:val="28"/>
          <w:szCs w:val="28"/>
        </w:rPr>
        <w:t xml:space="preserve"> ;</w:t>
      </w:r>
    </w:p>
    <w:p w:rsidR="00C4229A" w:rsidRDefault="00C4229A">
      <w:pPr>
        <w:spacing w:line="69" w:lineRule="exact"/>
        <w:rPr>
          <w:rFonts w:ascii="Symbol" w:eastAsia="Symbol" w:hAnsi="Symbol" w:cs="Symbol"/>
          <w:sz w:val="28"/>
          <w:szCs w:val="28"/>
        </w:rPr>
      </w:pPr>
    </w:p>
    <w:p w:rsidR="00C4229A" w:rsidRDefault="00D80D7F" w:rsidP="00B615F7">
      <w:pPr>
        <w:numPr>
          <w:ilvl w:val="1"/>
          <w:numId w:val="267"/>
        </w:numPr>
        <w:tabs>
          <w:tab w:val="left" w:pos="1534"/>
        </w:tabs>
        <w:spacing w:after="0" w:line="344" w:lineRule="auto"/>
        <w:ind w:left="400" w:right="400" w:firstLine="712"/>
        <w:rPr>
          <w:rFonts w:ascii="Symbol" w:eastAsia="Symbol" w:hAnsi="Symbol" w:cs="Symbol"/>
          <w:sz w:val="28"/>
          <w:szCs w:val="28"/>
        </w:rPr>
      </w:pPr>
      <w:r>
        <w:rPr>
          <w:rFonts w:ascii="Times New Roman" w:eastAsia="Times New Roman" w:hAnsi="Times New Roman" w:cs="Times New Roman"/>
          <w:i/>
          <w:iCs/>
          <w:sz w:val="28"/>
          <w:szCs w:val="28"/>
        </w:rPr>
        <w:t>решать уравнения способом разложения на множители и замены переменной;</w:t>
      </w:r>
    </w:p>
    <w:p w:rsidR="00C4229A" w:rsidRDefault="00D80D7F">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278765</wp:posOffset>
            </wp:positionH>
            <wp:positionV relativeFrom="paragraph">
              <wp:posOffset>-1358900</wp:posOffset>
            </wp:positionV>
            <wp:extent cx="1051560" cy="2336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1051560" cy="233680"/>
                    </a:xfrm>
                    <a:prstGeom prst="rect">
                      <a:avLst/>
                    </a:prstGeom>
                    <a:noFill/>
                  </pic:spPr>
                </pic:pic>
              </a:graphicData>
            </a:graphic>
          </wp:anchor>
        </w:drawing>
      </w:r>
    </w:p>
    <w:p w:rsidR="00C4229A" w:rsidRDefault="00D80D7F">
      <w:pPr>
        <w:tabs>
          <w:tab w:val="left" w:pos="1520"/>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использовать метод интервалов для решения целых и дробно</w:t>
      </w:r>
      <w:r>
        <w:rPr>
          <w:sz w:val="20"/>
          <w:szCs w:val="20"/>
        </w:rPr>
        <w:tab/>
      </w:r>
      <w:r>
        <w:rPr>
          <w:rFonts w:ascii="Times New Roman" w:eastAsia="Times New Roman" w:hAnsi="Times New Roman" w:cs="Times New Roman"/>
          <w:i/>
          <w:iCs/>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рациональных неравенств;</w:t>
      </w:r>
    </w:p>
    <w:p w:rsidR="00C4229A" w:rsidRDefault="00C4229A">
      <w:pPr>
        <w:spacing w:line="177" w:lineRule="exact"/>
        <w:rPr>
          <w:sz w:val="20"/>
          <w:szCs w:val="20"/>
        </w:rPr>
      </w:pPr>
    </w:p>
    <w:p w:rsidR="00C4229A" w:rsidRDefault="00D80D7F" w:rsidP="00B615F7">
      <w:pPr>
        <w:numPr>
          <w:ilvl w:val="1"/>
          <w:numId w:val="26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линейные уравнения и неравенства с параметрами;</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6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несложные квадратные уравнения с параметром;</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6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несложные системы линейных уравнений с параметрами;</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6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несложные уравнения в целых числах.</w:t>
      </w:r>
    </w:p>
    <w:p w:rsidR="00C4229A" w:rsidRDefault="00C4229A">
      <w:pPr>
        <w:spacing w:line="136" w:lineRule="exact"/>
        <w:rPr>
          <w:rFonts w:ascii="Symbol" w:eastAsia="Symbol" w:hAnsi="Symbol" w:cs="Symbol"/>
          <w:sz w:val="28"/>
          <w:szCs w:val="28"/>
        </w:rPr>
      </w:pPr>
    </w:p>
    <w:p w:rsidR="00C4229A" w:rsidRDefault="00D80D7F" w:rsidP="00B615F7">
      <w:pPr>
        <w:numPr>
          <w:ilvl w:val="0"/>
          <w:numId w:val="268"/>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2" w:lineRule="exact"/>
        <w:rPr>
          <w:rFonts w:eastAsia="Times New Roman"/>
          <w:b/>
          <w:bCs/>
          <w:sz w:val="28"/>
          <w:szCs w:val="28"/>
        </w:rPr>
      </w:pPr>
    </w:p>
    <w:p w:rsidR="00C4229A" w:rsidRDefault="00D80D7F" w:rsidP="00B615F7">
      <w:pPr>
        <w:numPr>
          <w:ilvl w:val="1"/>
          <w:numId w:val="26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составлять и решать линейные и квадратные уравнения, уравнения,</w:t>
      </w:r>
    </w:p>
    <w:p w:rsidR="00C4229A" w:rsidRDefault="00C4229A">
      <w:pPr>
        <w:spacing w:line="142" w:lineRule="exact"/>
        <w:rPr>
          <w:sz w:val="20"/>
          <w:szCs w:val="20"/>
        </w:rPr>
      </w:pPr>
    </w:p>
    <w:p w:rsidR="00C4229A" w:rsidRDefault="00D80D7F" w:rsidP="00B615F7">
      <w:pPr>
        <w:numPr>
          <w:ilvl w:val="0"/>
          <w:numId w:val="269"/>
        </w:numPr>
        <w:tabs>
          <w:tab w:val="left" w:pos="675"/>
        </w:tabs>
        <w:spacing w:after="0" w:line="366" w:lineRule="auto"/>
        <w:ind w:left="400" w:right="520" w:firstLine="3"/>
        <w:rPr>
          <w:rFonts w:eastAsia="Times New Roman"/>
          <w:i/>
          <w:iCs/>
          <w:sz w:val="28"/>
          <w:szCs w:val="28"/>
        </w:rPr>
      </w:pPr>
      <w:r>
        <w:rPr>
          <w:rFonts w:ascii="Times New Roman" w:eastAsia="Times New Roman" w:hAnsi="Times New Roman" w:cs="Times New Roman"/>
          <w:i/>
          <w:iCs/>
          <w:sz w:val="28"/>
          <w:szCs w:val="28"/>
        </w:rPr>
        <w:lastRenderedPageBreak/>
        <w:t>ним сводящиеся, системы линейных уравнений, неравенств при решении задач других учебных предметов;</w:t>
      </w:r>
    </w:p>
    <w:p w:rsidR="00C4229A" w:rsidRDefault="00C4229A">
      <w:pPr>
        <w:spacing w:line="1" w:lineRule="exact"/>
        <w:rPr>
          <w:rFonts w:eastAsia="Times New Roman"/>
          <w:i/>
          <w:iCs/>
          <w:sz w:val="28"/>
          <w:szCs w:val="28"/>
        </w:rPr>
      </w:pPr>
    </w:p>
    <w:p w:rsidR="00C4229A" w:rsidRDefault="00D80D7F" w:rsidP="00B615F7">
      <w:pPr>
        <w:numPr>
          <w:ilvl w:val="1"/>
          <w:numId w:val="269"/>
        </w:numPr>
        <w:tabs>
          <w:tab w:val="left" w:pos="1534"/>
        </w:tabs>
        <w:spacing w:after="0" w:line="357" w:lineRule="auto"/>
        <w:ind w:left="400" w:right="420" w:firstLine="712"/>
        <w:rPr>
          <w:rFonts w:ascii="Symbol" w:eastAsia="Symbol" w:hAnsi="Symbol" w:cs="Symbol"/>
          <w:sz w:val="28"/>
          <w:szCs w:val="28"/>
        </w:rPr>
      </w:pPr>
      <w:r>
        <w:rPr>
          <w:rFonts w:ascii="Times New Roman" w:eastAsia="Times New Roman" w:hAnsi="Times New Roman" w:cs="Times New Roman"/>
          <w:i/>
          <w:iCs/>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4229A" w:rsidRDefault="00D80D7F" w:rsidP="00B615F7">
      <w:pPr>
        <w:numPr>
          <w:ilvl w:val="1"/>
          <w:numId w:val="269"/>
        </w:numPr>
        <w:tabs>
          <w:tab w:val="left" w:pos="1534"/>
        </w:tabs>
        <w:spacing w:after="0" w:line="332" w:lineRule="auto"/>
        <w:ind w:left="400" w:right="980" w:firstLine="712"/>
        <w:rPr>
          <w:rFonts w:ascii="Symbol" w:eastAsia="Symbol" w:hAnsi="Symbol" w:cs="Symbol"/>
          <w:sz w:val="28"/>
          <w:szCs w:val="28"/>
        </w:rPr>
      </w:pPr>
      <w:r>
        <w:rPr>
          <w:rFonts w:ascii="Times New Roman" w:eastAsia="Times New Roman" w:hAnsi="Times New Roman" w:cs="Times New Roman"/>
          <w:i/>
          <w:iCs/>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95</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rsidP="00B615F7">
      <w:pPr>
        <w:numPr>
          <w:ilvl w:val="0"/>
          <w:numId w:val="27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lastRenderedPageBreak/>
        <w:t>уметь интерпретировать полученный при решении уравнения,</w:t>
      </w:r>
    </w:p>
    <w:p w:rsidR="00C4229A" w:rsidRDefault="00C4229A">
      <w:pPr>
        <w:spacing w:line="142" w:lineRule="exact"/>
        <w:rPr>
          <w:sz w:val="20"/>
          <w:szCs w:val="20"/>
        </w:rPr>
      </w:pPr>
    </w:p>
    <w:p w:rsidR="00C4229A" w:rsidRDefault="00D80D7F">
      <w:pPr>
        <w:spacing w:line="359" w:lineRule="auto"/>
        <w:ind w:left="400" w:right="740"/>
        <w:rPr>
          <w:sz w:val="20"/>
          <w:szCs w:val="20"/>
        </w:rPr>
      </w:pPr>
      <w:r>
        <w:rPr>
          <w:rFonts w:ascii="Times New Roman" w:eastAsia="Times New Roman" w:hAnsi="Times New Roman" w:cs="Times New Roman"/>
          <w:i/>
          <w:iCs/>
          <w:sz w:val="28"/>
          <w:szCs w:val="28"/>
        </w:rPr>
        <w:t>неравенства или сист емы результат в контексте заданной реальной ситуации или прикладной задачи.</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Функции</w:t>
      </w:r>
    </w:p>
    <w:p w:rsidR="00C4229A" w:rsidRDefault="00C4229A">
      <w:pPr>
        <w:spacing w:line="182" w:lineRule="exact"/>
        <w:rPr>
          <w:sz w:val="20"/>
          <w:szCs w:val="20"/>
        </w:rPr>
      </w:pPr>
    </w:p>
    <w:p w:rsidR="00C4229A" w:rsidRDefault="00D80D7F" w:rsidP="00B615F7">
      <w:pPr>
        <w:numPr>
          <w:ilvl w:val="0"/>
          <w:numId w:val="27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функциональная зависимость, функция,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график функции, способы задания функции, аргумент и значение функции,</w:t>
      </w:r>
    </w:p>
    <w:p w:rsidR="00C4229A" w:rsidRDefault="00C4229A">
      <w:pPr>
        <w:spacing w:line="158" w:lineRule="exact"/>
        <w:rPr>
          <w:sz w:val="20"/>
          <w:szCs w:val="20"/>
        </w:rPr>
      </w:pPr>
    </w:p>
    <w:p w:rsidR="00C4229A" w:rsidRDefault="00D80D7F">
      <w:pPr>
        <w:spacing w:line="364" w:lineRule="auto"/>
        <w:ind w:left="400" w:right="280"/>
        <w:rPr>
          <w:sz w:val="20"/>
          <w:szCs w:val="20"/>
        </w:rPr>
      </w:pPr>
      <w:r>
        <w:rPr>
          <w:rFonts w:ascii="Times New Roman" w:eastAsia="Times New Roman" w:hAnsi="Times New Roman" w:cs="Times New Roman"/>
          <w:i/>
          <w:iCs/>
          <w:sz w:val="28"/>
          <w:szCs w:val="28"/>
        </w:rPr>
        <w:t>область определения и множество значений ф ункции, нули функции, промежутки знакопостоянства, монотонность функции, четность/нечетность функции;</w:t>
      </w:r>
    </w:p>
    <w:p w:rsidR="00C4229A" w:rsidRDefault="00C4229A">
      <w:pPr>
        <w:spacing w:line="4" w:lineRule="exact"/>
        <w:rPr>
          <w:sz w:val="20"/>
          <w:szCs w:val="20"/>
        </w:rPr>
      </w:pPr>
    </w:p>
    <w:p w:rsidR="00C4229A" w:rsidRDefault="00D80D7F" w:rsidP="00B615F7">
      <w:pPr>
        <w:numPr>
          <w:ilvl w:val="0"/>
          <w:numId w:val="27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строить графики линейной, квадратичной функций, обратной</w:t>
      </w:r>
    </w:p>
    <w:p w:rsidR="00C4229A" w:rsidRDefault="00C4229A">
      <w:pPr>
        <w:spacing w:line="15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5240"/>
        <w:gridCol w:w="480"/>
        <w:gridCol w:w="180"/>
        <w:gridCol w:w="2180"/>
        <w:gridCol w:w="20"/>
        <w:gridCol w:w="140"/>
        <w:gridCol w:w="20"/>
        <w:gridCol w:w="100"/>
        <w:gridCol w:w="20"/>
      </w:tblGrid>
      <w:tr w:rsidR="00C4229A">
        <w:trPr>
          <w:trHeight w:val="230"/>
        </w:trPr>
        <w:tc>
          <w:tcPr>
            <w:tcW w:w="5240" w:type="dxa"/>
            <w:vMerge w:val="restart"/>
            <w:vAlign w:val="bottom"/>
          </w:tcPr>
          <w:p w:rsidR="00C4229A" w:rsidRDefault="00D80D7F">
            <w:pPr>
              <w:rPr>
                <w:sz w:val="20"/>
                <w:szCs w:val="20"/>
              </w:rPr>
            </w:pPr>
            <w:r>
              <w:rPr>
                <w:rFonts w:ascii="Times New Roman" w:eastAsia="Times New Roman" w:hAnsi="Times New Roman" w:cs="Times New Roman"/>
                <w:i/>
                <w:iCs/>
                <w:sz w:val="28"/>
                <w:szCs w:val="28"/>
              </w:rPr>
              <w:t xml:space="preserve">пропорциональности, функции вида: </w:t>
            </w:r>
            <w:r>
              <w:rPr>
                <w:rFonts w:ascii="Times New Roman" w:eastAsia="Times New Roman" w:hAnsi="Times New Roman" w:cs="Times New Roman"/>
                <w:i/>
                <w:iCs/>
              </w:rPr>
              <w:t>y</w:t>
            </w:r>
            <w:r>
              <w:rPr>
                <w:rFonts w:ascii="Times New Roman" w:eastAsia="Times New Roman" w:hAnsi="Times New Roman" w:cs="Times New Roman"/>
                <w:i/>
                <w:iCs/>
                <w:sz w:val="28"/>
                <w:szCs w:val="28"/>
              </w:rPr>
              <w:t xml:space="preserve"> </w:t>
            </w:r>
            <w:r>
              <w:rPr>
                <w:rFonts w:ascii="Symbol" w:eastAsia="Symbol" w:hAnsi="Symbol" w:cs="Symbol"/>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rPr>
              <w:t>a</w:t>
            </w:r>
            <w:r>
              <w:rPr>
                <w:rFonts w:ascii="Times New Roman" w:eastAsia="Times New Roman" w:hAnsi="Times New Roman" w:cs="Times New Roman"/>
                <w:i/>
                <w:iCs/>
                <w:sz w:val="28"/>
                <w:szCs w:val="28"/>
              </w:rPr>
              <w:t xml:space="preserve"> </w:t>
            </w:r>
            <w:r>
              <w:rPr>
                <w:rFonts w:ascii="Symbol" w:eastAsia="Symbol" w:hAnsi="Symbol" w:cs="Symbol"/>
              </w:rPr>
              <w:t></w:t>
            </w:r>
          </w:p>
        </w:tc>
        <w:tc>
          <w:tcPr>
            <w:tcW w:w="480" w:type="dxa"/>
            <w:vMerge w:val="restart"/>
            <w:vAlign w:val="bottom"/>
          </w:tcPr>
          <w:p w:rsidR="00C4229A" w:rsidRDefault="00D80D7F">
            <w:pPr>
              <w:jc w:val="center"/>
              <w:rPr>
                <w:sz w:val="20"/>
                <w:szCs w:val="20"/>
              </w:rPr>
            </w:pPr>
            <w:r>
              <w:rPr>
                <w:rFonts w:ascii="Times New Roman" w:eastAsia="Times New Roman" w:hAnsi="Times New Roman" w:cs="Times New Roman"/>
                <w:i/>
                <w:iCs/>
                <w:w w:val="97"/>
                <w:sz w:val="23"/>
                <w:szCs w:val="23"/>
              </w:rPr>
              <w:t>k</w:t>
            </w:r>
          </w:p>
        </w:tc>
        <w:tc>
          <w:tcPr>
            <w:tcW w:w="180" w:type="dxa"/>
            <w:vMerge w:val="restart"/>
            <w:vAlign w:val="bottom"/>
          </w:tcPr>
          <w:p w:rsidR="00C4229A" w:rsidRDefault="00D80D7F">
            <w:pPr>
              <w:jc w:val="right"/>
              <w:rPr>
                <w:sz w:val="20"/>
                <w:szCs w:val="20"/>
              </w:rPr>
            </w:pPr>
            <w:r>
              <w:rPr>
                <w:rFonts w:ascii="Times New Roman" w:eastAsia="Times New Roman" w:hAnsi="Times New Roman" w:cs="Times New Roman"/>
                <w:i/>
                <w:iCs/>
                <w:sz w:val="28"/>
                <w:szCs w:val="28"/>
              </w:rPr>
              <w:t>,</w:t>
            </w:r>
          </w:p>
        </w:tc>
        <w:tc>
          <w:tcPr>
            <w:tcW w:w="2180" w:type="dxa"/>
            <w:vMerge w:val="restart"/>
            <w:vAlign w:val="bottom"/>
          </w:tcPr>
          <w:p w:rsidR="00C4229A" w:rsidRDefault="00D80D7F">
            <w:pPr>
              <w:ind w:left="80"/>
              <w:rPr>
                <w:sz w:val="20"/>
                <w:szCs w:val="20"/>
              </w:rPr>
            </w:pPr>
            <w:r>
              <w:rPr>
                <w:rFonts w:ascii="Times New Roman" w:eastAsia="Times New Roman" w:hAnsi="Times New Roman" w:cs="Times New Roman"/>
                <w:i/>
                <w:iCs/>
                <w:sz w:val="19"/>
                <w:szCs w:val="19"/>
              </w:rPr>
              <w:t xml:space="preserve">y </w:t>
            </w:r>
            <w:r>
              <w:rPr>
                <w:rFonts w:ascii="Symbol" w:eastAsia="Symbol" w:hAnsi="Symbol" w:cs="Symbol"/>
                <w:sz w:val="19"/>
                <w:szCs w:val="19"/>
              </w:rPr>
              <w:t></w:t>
            </w:r>
            <w:r>
              <w:rPr>
                <w:rFonts w:ascii="Times New Roman" w:eastAsia="Times New Roman" w:hAnsi="Times New Roman" w:cs="Times New Roman"/>
                <w:i/>
                <w:iCs/>
                <w:sz w:val="19"/>
                <w:szCs w:val="19"/>
              </w:rPr>
              <w:t xml:space="preserve">x </w:t>
            </w:r>
            <w:r>
              <w:rPr>
                <w:rFonts w:ascii="Times New Roman" w:eastAsia="Times New Roman" w:hAnsi="Times New Roman" w:cs="Times New Roman"/>
                <w:b/>
                <w:bCs/>
                <w:i/>
                <w:iCs/>
                <w:sz w:val="27"/>
                <w:szCs w:val="27"/>
              </w:rPr>
              <w:t>,</w:t>
            </w:r>
            <w:r>
              <w:rPr>
                <w:rFonts w:ascii="Times New Roman" w:eastAsia="Times New Roman" w:hAnsi="Times New Roman" w:cs="Times New Roman"/>
                <w:i/>
                <w:iCs/>
                <w:sz w:val="19"/>
                <w:szCs w:val="19"/>
              </w:rPr>
              <w:t xml:space="preserve"> y </w:t>
            </w:r>
            <w:r>
              <w:rPr>
                <w:rFonts w:ascii="Symbol" w:eastAsia="Symbol" w:hAnsi="Symbol" w:cs="Symbol"/>
                <w:sz w:val="19"/>
                <w:szCs w:val="19"/>
              </w:rPr>
              <w:t></w:t>
            </w:r>
            <w:r>
              <w:rPr>
                <w:rFonts w:ascii="Times New Roman" w:eastAsia="Times New Roman" w:hAnsi="Times New Roman" w:cs="Times New Roman"/>
                <w:i/>
                <w:iCs/>
                <w:sz w:val="19"/>
                <w:szCs w:val="19"/>
              </w:rPr>
              <w:t xml:space="preserve"> </w:t>
            </w:r>
            <w:r>
              <w:rPr>
                <w:rFonts w:ascii="Times New Roman" w:eastAsia="Times New Roman" w:hAnsi="Times New Roman" w:cs="Times New Roman"/>
                <w:sz w:val="21"/>
                <w:szCs w:val="21"/>
                <w:vertAlign w:val="superscript"/>
              </w:rPr>
              <w:t>3</w:t>
            </w:r>
            <w:r>
              <w:rPr>
                <w:rFonts w:ascii="Times New Roman" w:eastAsia="Times New Roman" w:hAnsi="Times New Roman" w:cs="Times New Roman"/>
                <w:i/>
                <w:iCs/>
                <w:sz w:val="19"/>
                <w:szCs w:val="19"/>
              </w:rPr>
              <w:t xml:space="preserve">  x </w:t>
            </w:r>
            <w:r>
              <w:rPr>
                <w:rFonts w:ascii="Times New Roman" w:eastAsia="Times New Roman" w:hAnsi="Times New Roman" w:cs="Times New Roman"/>
                <w:i/>
                <w:iCs/>
                <w:sz w:val="27"/>
                <w:szCs w:val="27"/>
              </w:rPr>
              <w:t>,</w:t>
            </w:r>
            <w:r>
              <w:rPr>
                <w:rFonts w:ascii="Times New Roman" w:eastAsia="Times New Roman" w:hAnsi="Times New Roman" w:cs="Times New Roman"/>
                <w:i/>
                <w:iCs/>
                <w:sz w:val="19"/>
                <w:szCs w:val="19"/>
              </w:rPr>
              <w:t xml:space="preserve"> y </w:t>
            </w:r>
            <w:r>
              <w:rPr>
                <w:rFonts w:ascii="Symbol" w:eastAsia="Symbol" w:hAnsi="Symbol" w:cs="Symbol"/>
                <w:sz w:val="19"/>
                <w:szCs w:val="19"/>
              </w:rPr>
              <w:t></w:t>
            </w:r>
          </w:p>
        </w:tc>
        <w:tc>
          <w:tcPr>
            <w:tcW w:w="20" w:type="dxa"/>
            <w:vAlign w:val="bottom"/>
          </w:tcPr>
          <w:p w:rsidR="00C4229A" w:rsidRDefault="00C4229A">
            <w:pPr>
              <w:rPr>
                <w:sz w:val="20"/>
                <w:szCs w:val="20"/>
              </w:rPr>
            </w:pPr>
          </w:p>
        </w:tc>
        <w:tc>
          <w:tcPr>
            <w:tcW w:w="140" w:type="dxa"/>
            <w:vMerge w:val="restart"/>
            <w:vAlign w:val="bottom"/>
          </w:tcPr>
          <w:p w:rsidR="00C4229A" w:rsidRDefault="00D80D7F">
            <w:pPr>
              <w:ind w:left="20"/>
              <w:rPr>
                <w:sz w:val="20"/>
                <w:szCs w:val="20"/>
              </w:rPr>
            </w:pPr>
            <w:r>
              <w:rPr>
                <w:rFonts w:ascii="Times New Roman" w:eastAsia="Times New Roman" w:hAnsi="Times New Roman" w:cs="Times New Roman"/>
                <w:i/>
                <w:iCs/>
                <w:sz w:val="19"/>
                <w:szCs w:val="19"/>
              </w:rPr>
              <w:t>x</w:t>
            </w:r>
          </w:p>
        </w:tc>
        <w:tc>
          <w:tcPr>
            <w:tcW w:w="20" w:type="dxa"/>
            <w:vAlign w:val="bottom"/>
          </w:tcPr>
          <w:p w:rsidR="00C4229A" w:rsidRDefault="00C4229A">
            <w:pPr>
              <w:rPr>
                <w:sz w:val="20"/>
                <w:szCs w:val="20"/>
              </w:rPr>
            </w:pPr>
          </w:p>
        </w:tc>
        <w:tc>
          <w:tcPr>
            <w:tcW w:w="100" w:type="dxa"/>
            <w:vMerge w:val="restart"/>
            <w:vAlign w:val="bottom"/>
          </w:tcPr>
          <w:p w:rsidR="00C4229A" w:rsidRDefault="00D80D7F">
            <w:pPr>
              <w:jc w:val="right"/>
              <w:rPr>
                <w:sz w:val="20"/>
                <w:szCs w:val="20"/>
              </w:rPr>
            </w:pPr>
            <w:r>
              <w:rPr>
                <w:rFonts w:ascii="Times New Roman" w:eastAsia="Times New Roman" w:hAnsi="Times New Roman" w:cs="Times New Roman"/>
                <w:i/>
                <w:iCs/>
                <w:w w:val="85"/>
                <w:sz w:val="28"/>
                <w:szCs w:val="28"/>
              </w:rPr>
              <w:t>;</w:t>
            </w:r>
          </w:p>
        </w:tc>
        <w:tc>
          <w:tcPr>
            <w:tcW w:w="0" w:type="dxa"/>
            <w:vAlign w:val="bottom"/>
          </w:tcPr>
          <w:p w:rsidR="00C4229A" w:rsidRDefault="00C4229A">
            <w:pPr>
              <w:rPr>
                <w:sz w:val="1"/>
                <w:szCs w:val="1"/>
              </w:rPr>
            </w:pPr>
          </w:p>
        </w:tc>
      </w:tr>
      <w:tr w:rsidR="00C4229A">
        <w:trPr>
          <w:trHeight w:val="87"/>
        </w:trPr>
        <w:tc>
          <w:tcPr>
            <w:tcW w:w="5240" w:type="dxa"/>
            <w:vMerge/>
            <w:vAlign w:val="bottom"/>
          </w:tcPr>
          <w:p w:rsidR="00C4229A" w:rsidRDefault="00C4229A">
            <w:pPr>
              <w:rPr>
                <w:sz w:val="7"/>
                <w:szCs w:val="7"/>
              </w:rPr>
            </w:pPr>
          </w:p>
        </w:tc>
        <w:tc>
          <w:tcPr>
            <w:tcW w:w="480" w:type="dxa"/>
            <w:vMerge/>
            <w:tcBorders>
              <w:bottom w:val="single" w:sz="8" w:space="0" w:color="auto"/>
            </w:tcBorders>
            <w:vAlign w:val="bottom"/>
          </w:tcPr>
          <w:p w:rsidR="00C4229A" w:rsidRDefault="00C4229A">
            <w:pPr>
              <w:rPr>
                <w:sz w:val="7"/>
                <w:szCs w:val="7"/>
              </w:rPr>
            </w:pPr>
          </w:p>
        </w:tc>
        <w:tc>
          <w:tcPr>
            <w:tcW w:w="180" w:type="dxa"/>
            <w:vMerge/>
            <w:vAlign w:val="bottom"/>
          </w:tcPr>
          <w:p w:rsidR="00C4229A" w:rsidRDefault="00C4229A">
            <w:pPr>
              <w:rPr>
                <w:sz w:val="7"/>
                <w:szCs w:val="7"/>
              </w:rPr>
            </w:pPr>
          </w:p>
        </w:tc>
        <w:tc>
          <w:tcPr>
            <w:tcW w:w="2180" w:type="dxa"/>
            <w:vMerge/>
            <w:vAlign w:val="bottom"/>
          </w:tcPr>
          <w:p w:rsidR="00C4229A" w:rsidRDefault="00C4229A">
            <w:pPr>
              <w:rPr>
                <w:sz w:val="7"/>
                <w:szCs w:val="7"/>
              </w:rPr>
            </w:pPr>
          </w:p>
        </w:tc>
        <w:tc>
          <w:tcPr>
            <w:tcW w:w="20" w:type="dxa"/>
            <w:vMerge w:val="restart"/>
            <w:tcBorders>
              <w:bottom w:val="single" w:sz="8" w:space="0" w:color="auto"/>
            </w:tcBorders>
            <w:shd w:val="clear" w:color="auto" w:fill="000000"/>
            <w:vAlign w:val="bottom"/>
          </w:tcPr>
          <w:p w:rsidR="00C4229A" w:rsidRDefault="00C4229A">
            <w:pPr>
              <w:rPr>
                <w:sz w:val="7"/>
                <w:szCs w:val="7"/>
              </w:rPr>
            </w:pPr>
          </w:p>
        </w:tc>
        <w:tc>
          <w:tcPr>
            <w:tcW w:w="140" w:type="dxa"/>
            <w:vMerge/>
            <w:vAlign w:val="bottom"/>
          </w:tcPr>
          <w:p w:rsidR="00C4229A" w:rsidRDefault="00C4229A">
            <w:pPr>
              <w:rPr>
                <w:sz w:val="7"/>
                <w:szCs w:val="7"/>
              </w:rPr>
            </w:pPr>
          </w:p>
        </w:tc>
        <w:tc>
          <w:tcPr>
            <w:tcW w:w="20" w:type="dxa"/>
            <w:vMerge w:val="restart"/>
            <w:tcBorders>
              <w:bottom w:val="single" w:sz="8" w:space="0" w:color="auto"/>
            </w:tcBorders>
            <w:shd w:val="clear" w:color="auto" w:fill="000000"/>
            <w:vAlign w:val="bottom"/>
          </w:tcPr>
          <w:p w:rsidR="00C4229A" w:rsidRDefault="00C4229A">
            <w:pPr>
              <w:rPr>
                <w:sz w:val="7"/>
                <w:szCs w:val="7"/>
              </w:rPr>
            </w:pPr>
          </w:p>
        </w:tc>
        <w:tc>
          <w:tcPr>
            <w:tcW w:w="100" w:type="dxa"/>
            <w:vMerge/>
            <w:vAlign w:val="bottom"/>
          </w:tcPr>
          <w:p w:rsidR="00C4229A" w:rsidRDefault="00C4229A">
            <w:pPr>
              <w:rPr>
                <w:sz w:val="7"/>
                <w:szCs w:val="7"/>
              </w:rPr>
            </w:pPr>
          </w:p>
        </w:tc>
        <w:tc>
          <w:tcPr>
            <w:tcW w:w="0" w:type="dxa"/>
            <w:vAlign w:val="bottom"/>
          </w:tcPr>
          <w:p w:rsidR="00C4229A" w:rsidRDefault="00C4229A">
            <w:pPr>
              <w:rPr>
                <w:sz w:val="1"/>
                <w:szCs w:val="1"/>
              </w:rPr>
            </w:pPr>
          </w:p>
        </w:tc>
      </w:tr>
      <w:tr w:rsidR="00C4229A">
        <w:trPr>
          <w:trHeight w:val="27"/>
        </w:trPr>
        <w:tc>
          <w:tcPr>
            <w:tcW w:w="5240" w:type="dxa"/>
            <w:vMerge/>
            <w:vAlign w:val="bottom"/>
          </w:tcPr>
          <w:p w:rsidR="00C4229A" w:rsidRDefault="00C4229A">
            <w:pPr>
              <w:rPr>
                <w:sz w:val="2"/>
                <w:szCs w:val="2"/>
              </w:rPr>
            </w:pPr>
          </w:p>
        </w:tc>
        <w:tc>
          <w:tcPr>
            <w:tcW w:w="480" w:type="dxa"/>
            <w:vAlign w:val="bottom"/>
          </w:tcPr>
          <w:p w:rsidR="00C4229A" w:rsidRDefault="00C4229A">
            <w:pPr>
              <w:rPr>
                <w:sz w:val="2"/>
                <w:szCs w:val="2"/>
              </w:rPr>
            </w:pPr>
          </w:p>
        </w:tc>
        <w:tc>
          <w:tcPr>
            <w:tcW w:w="180" w:type="dxa"/>
            <w:vMerge/>
            <w:vAlign w:val="bottom"/>
          </w:tcPr>
          <w:p w:rsidR="00C4229A" w:rsidRDefault="00C4229A">
            <w:pPr>
              <w:rPr>
                <w:sz w:val="2"/>
                <w:szCs w:val="2"/>
              </w:rPr>
            </w:pPr>
          </w:p>
        </w:tc>
        <w:tc>
          <w:tcPr>
            <w:tcW w:w="2180" w:type="dxa"/>
            <w:vMerge/>
            <w:vAlign w:val="bottom"/>
          </w:tcPr>
          <w:p w:rsidR="00C4229A" w:rsidRDefault="00C4229A">
            <w:pPr>
              <w:rPr>
                <w:sz w:val="2"/>
                <w:szCs w:val="2"/>
              </w:rPr>
            </w:pPr>
          </w:p>
        </w:tc>
        <w:tc>
          <w:tcPr>
            <w:tcW w:w="20" w:type="dxa"/>
            <w:vMerge/>
            <w:shd w:val="clear" w:color="auto" w:fill="000000"/>
            <w:vAlign w:val="bottom"/>
          </w:tcPr>
          <w:p w:rsidR="00C4229A" w:rsidRDefault="00C4229A">
            <w:pPr>
              <w:rPr>
                <w:sz w:val="2"/>
                <w:szCs w:val="2"/>
              </w:rPr>
            </w:pPr>
          </w:p>
        </w:tc>
        <w:tc>
          <w:tcPr>
            <w:tcW w:w="140" w:type="dxa"/>
            <w:vMerge/>
            <w:vAlign w:val="bottom"/>
          </w:tcPr>
          <w:p w:rsidR="00C4229A" w:rsidRDefault="00C4229A">
            <w:pPr>
              <w:rPr>
                <w:sz w:val="2"/>
                <w:szCs w:val="2"/>
              </w:rPr>
            </w:pPr>
          </w:p>
        </w:tc>
        <w:tc>
          <w:tcPr>
            <w:tcW w:w="20" w:type="dxa"/>
            <w:vMerge/>
            <w:shd w:val="clear" w:color="auto" w:fill="000000"/>
            <w:vAlign w:val="bottom"/>
          </w:tcPr>
          <w:p w:rsidR="00C4229A" w:rsidRDefault="00C4229A">
            <w:pPr>
              <w:rPr>
                <w:sz w:val="2"/>
                <w:szCs w:val="2"/>
              </w:rPr>
            </w:pPr>
          </w:p>
        </w:tc>
        <w:tc>
          <w:tcPr>
            <w:tcW w:w="100" w:type="dxa"/>
            <w:vMerge/>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86"/>
        </w:trPr>
        <w:tc>
          <w:tcPr>
            <w:tcW w:w="5240" w:type="dxa"/>
            <w:vAlign w:val="bottom"/>
          </w:tcPr>
          <w:p w:rsidR="00C4229A" w:rsidRDefault="00C4229A">
            <w:pPr>
              <w:rPr>
                <w:sz w:val="7"/>
                <w:szCs w:val="7"/>
              </w:rPr>
            </w:pPr>
          </w:p>
        </w:tc>
        <w:tc>
          <w:tcPr>
            <w:tcW w:w="660" w:type="dxa"/>
            <w:gridSpan w:val="2"/>
            <w:vMerge w:val="restart"/>
            <w:vAlign w:val="bottom"/>
          </w:tcPr>
          <w:p w:rsidR="00C4229A" w:rsidRDefault="00D80D7F">
            <w:pPr>
              <w:ind w:right="41"/>
              <w:jc w:val="center"/>
              <w:rPr>
                <w:sz w:val="20"/>
                <w:szCs w:val="20"/>
              </w:rPr>
            </w:pPr>
            <w:r>
              <w:rPr>
                <w:rFonts w:ascii="Times New Roman" w:eastAsia="Times New Roman" w:hAnsi="Times New Roman" w:cs="Times New Roman"/>
                <w:i/>
                <w:iCs/>
                <w:w w:val="95"/>
                <w:sz w:val="23"/>
                <w:szCs w:val="23"/>
              </w:rPr>
              <w:t xml:space="preserve">x </w:t>
            </w:r>
            <w:r>
              <w:rPr>
                <w:rFonts w:ascii="Symbol" w:eastAsia="Symbol" w:hAnsi="Symbol" w:cs="Symbol"/>
                <w:w w:val="95"/>
                <w:sz w:val="23"/>
                <w:szCs w:val="23"/>
              </w:rPr>
              <w:t></w:t>
            </w:r>
            <w:r>
              <w:rPr>
                <w:rFonts w:ascii="Times New Roman" w:eastAsia="Times New Roman" w:hAnsi="Times New Roman" w:cs="Times New Roman"/>
                <w:i/>
                <w:iCs/>
                <w:w w:val="95"/>
                <w:sz w:val="23"/>
                <w:szCs w:val="23"/>
              </w:rPr>
              <w:t xml:space="preserve"> b</w:t>
            </w:r>
          </w:p>
        </w:tc>
        <w:tc>
          <w:tcPr>
            <w:tcW w:w="2180" w:type="dxa"/>
            <w:vAlign w:val="bottom"/>
          </w:tcPr>
          <w:p w:rsidR="00C4229A" w:rsidRDefault="00C4229A">
            <w:pPr>
              <w:rPr>
                <w:sz w:val="7"/>
                <w:szCs w:val="7"/>
              </w:rPr>
            </w:pPr>
          </w:p>
        </w:tc>
        <w:tc>
          <w:tcPr>
            <w:tcW w:w="20" w:type="dxa"/>
            <w:shd w:val="clear" w:color="auto" w:fill="000000"/>
            <w:vAlign w:val="bottom"/>
          </w:tcPr>
          <w:p w:rsidR="00C4229A" w:rsidRDefault="00C4229A">
            <w:pPr>
              <w:rPr>
                <w:sz w:val="7"/>
                <w:szCs w:val="7"/>
              </w:rPr>
            </w:pPr>
          </w:p>
        </w:tc>
        <w:tc>
          <w:tcPr>
            <w:tcW w:w="140" w:type="dxa"/>
            <w:vAlign w:val="bottom"/>
          </w:tcPr>
          <w:p w:rsidR="00C4229A" w:rsidRDefault="00C4229A">
            <w:pPr>
              <w:rPr>
                <w:sz w:val="7"/>
                <w:szCs w:val="7"/>
              </w:rPr>
            </w:pPr>
          </w:p>
        </w:tc>
        <w:tc>
          <w:tcPr>
            <w:tcW w:w="20" w:type="dxa"/>
            <w:shd w:val="clear" w:color="auto" w:fill="000000"/>
            <w:vAlign w:val="bottom"/>
          </w:tcPr>
          <w:p w:rsidR="00C4229A" w:rsidRDefault="00C4229A">
            <w:pPr>
              <w:rPr>
                <w:sz w:val="7"/>
                <w:szCs w:val="7"/>
              </w:rPr>
            </w:pPr>
          </w:p>
        </w:tc>
        <w:tc>
          <w:tcPr>
            <w:tcW w:w="100" w:type="dxa"/>
            <w:vAlign w:val="bottom"/>
          </w:tcPr>
          <w:p w:rsidR="00C4229A" w:rsidRDefault="00C4229A">
            <w:pPr>
              <w:rPr>
                <w:sz w:val="7"/>
                <w:szCs w:val="7"/>
              </w:rPr>
            </w:pPr>
          </w:p>
        </w:tc>
        <w:tc>
          <w:tcPr>
            <w:tcW w:w="0" w:type="dxa"/>
            <w:vAlign w:val="bottom"/>
          </w:tcPr>
          <w:p w:rsidR="00C4229A" w:rsidRDefault="00C4229A">
            <w:pPr>
              <w:rPr>
                <w:sz w:val="1"/>
                <w:szCs w:val="1"/>
              </w:rPr>
            </w:pPr>
          </w:p>
        </w:tc>
      </w:tr>
      <w:tr w:rsidR="00C4229A">
        <w:trPr>
          <w:trHeight w:val="216"/>
        </w:trPr>
        <w:tc>
          <w:tcPr>
            <w:tcW w:w="5240" w:type="dxa"/>
            <w:vAlign w:val="bottom"/>
          </w:tcPr>
          <w:p w:rsidR="00C4229A" w:rsidRDefault="00C4229A">
            <w:pPr>
              <w:rPr>
                <w:sz w:val="18"/>
                <w:szCs w:val="18"/>
              </w:rPr>
            </w:pPr>
          </w:p>
        </w:tc>
        <w:tc>
          <w:tcPr>
            <w:tcW w:w="660" w:type="dxa"/>
            <w:gridSpan w:val="2"/>
            <w:vMerge/>
            <w:vAlign w:val="bottom"/>
          </w:tcPr>
          <w:p w:rsidR="00C4229A" w:rsidRDefault="00C4229A">
            <w:pPr>
              <w:rPr>
                <w:sz w:val="18"/>
                <w:szCs w:val="18"/>
              </w:rPr>
            </w:pPr>
          </w:p>
        </w:tc>
        <w:tc>
          <w:tcPr>
            <w:tcW w:w="2180" w:type="dxa"/>
            <w:vAlign w:val="bottom"/>
          </w:tcPr>
          <w:p w:rsidR="00C4229A" w:rsidRDefault="00C4229A">
            <w:pPr>
              <w:rPr>
                <w:sz w:val="18"/>
                <w:szCs w:val="18"/>
              </w:rPr>
            </w:pPr>
          </w:p>
        </w:tc>
        <w:tc>
          <w:tcPr>
            <w:tcW w:w="20" w:type="dxa"/>
            <w:vAlign w:val="bottom"/>
          </w:tcPr>
          <w:p w:rsidR="00C4229A" w:rsidRDefault="00C4229A">
            <w:pPr>
              <w:rPr>
                <w:sz w:val="18"/>
                <w:szCs w:val="18"/>
              </w:rPr>
            </w:pPr>
          </w:p>
        </w:tc>
        <w:tc>
          <w:tcPr>
            <w:tcW w:w="140" w:type="dxa"/>
            <w:vAlign w:val="bottom"/>
          </w:tcPr>
          <w:p w:rsidR="00C4229A" w:rsidRDefault="00C4229A">
            <w:pPr>
              <w:rPr>
                <w:sz w:val="18"/>
                <w:szCs w:val="18"/>
              </w:rPr>
            </w:pPr>
          </w:p>
        </w:tc>
        <w:tc>
          <w:tcPr>
            <w:tcW w:w="20" w:type="dxa"/>
            <w:vAlign w:val="bottom"/>
          </w:tcPr>
          <w:p w:rsidR="00C4229A" w:rsidRDefault="00C4229A">
            <w:pPr>
              <w:rPr>
                <w:sz w:val="18"/>
                <w:szCs w:val="18"/>
              </w:rPr>
            </w:pPr>
          </w:p>
        </w:tc>
        <w:tc>
          <w:tcPr>
            <w:tcW w:w="100" w:type="dxa"/>
            <w:vAlign w:val="bottom"/>
          </w:tcPr>
          <w:p w:rsidR="00C4229A" w:rsidRDefault="00C4229A">
            <w:pPr>
              <w:rPr>
                <w:sz w:val="18"/>
                <w:szCs w:val="18"/>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4311015</wp:posOffset>
            </wp:positionH>
            <wp:positionV relativeFrom="paragraph">
              <wp:posOffset>-295275</wp:posOffset>
            </wp:positionV>
            <wp:extent cx="224790" cy="133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224790" cy="13335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4853305</wp:posOffset>
            </wp:positionH>
            <wp:positionV relativeFrom="paragraph">
              <wp:posOffset>-295275</wp:posOffset>
            </wp:positionV>
            <wp:extent cx="187960" cy="1327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187960" cy="132715"/>
                    </a:xfrm>
                    <a:prstGeom prst="rect">
                      <a:avLst/>
                    </a:prstGeom>
                    <a:noFill/>
                  </pic:spPr>
                </pic:pic>
              </a:graphicData>
            </a:graphic>
          </wp:anchor>
        </w:drawing>
      </w:r>
    </w:p>
    <w:p w:rsidR="00C4229A" w:rsidRDefault="00C4229A">
      <w:pPr>
        <w:spacing w:line="68" w:lineRule="exact"/>
        <w:rPr>
          <w:sz w:val="20"/>
          <w:szCs w:val="20"/>
        </w:rPr>
      </w:pPr>
    </w:p>
    <w:p w:rsidR="00C4229A" w:rsidRDefault="00D80D7F" w:rsidP="00B615F7">
      <w:pPr>
        <w:numPr>
          <w:ilvl w:val="0"/>
          <w:numId w:val="273"/>
        </w:numPr>
        <w:tabs>
          <w:tab w:val="left" w:pos="1534"/>
        </w:tabs>
        <w:spacing w:after="0" w:line="235" w:lineRule="auto"/>
        <w:ind w:left="400" w:right="380" w:firstLine="712"/>
        <w:rPr>
          <w:rFonts w:ascii="Symbol" w:eastAsia="Symbol" w:hAnsi="Symbol" w:cs="Symbol"/>
          <w:sz w:val="27"/>
          <w:szCs w:val="27"/>
        </w:rPr>
      </w:pPr>
      <w:r>
        <w:rPr>
          <w:rFonts w:ascii="Times New Roman" w:eastAsia="Times New Roman" w:hAnsi="Times New Roman" w:cs="Times New Roman"/>
          <w:i/>
          <w:iCs/>
          <w:sz w:val="27"/>
          <w:szCs w:val="27"/>
        </w:rPr>
        <w:t xml:space="preserve">на примере квадратичной функции, использовать преобразования графика функции y=f(x) для построения графиков функций </w:t>
      </w:r>
      <w:r>
        <w:rPr>
          <w:rFonts w:ascii="Times New Roman" w:eastAsia="Times New Roman" w:hAnsi="Times New Roman" w:cs="Times New Roman"/>
          <w:i/>
          <w:iCs/>
          <w:sz w:val="36"/>
          <w:szCs w:val="36"/>
          <w:vertAlign w:val="subscript"/>
        </w:rPr>
        <w:t>y</w:t>
      </w:r>
      <w:r>
        <w:rPr>
          <w:rFonts w:ascii="Times New Roman" w:eastAsia="Times New Roman" w:hAnsi="Times New Roman" w:cs="Times New Roman"/>
          <w:i/>
          <w:iCs/>
          <w:sz w:val="27"/>
          <w:szCs w:val="27"/>
        </w:rPr>
        <w:t xml:space="preserve"> </w:t>
      </w:r>
      <w:r>
        <w:rPr>
          <w:rFonts w:ascii="Symbol" w:eastAsia="Symbol" w:hAnsi="Symbol" w:cs="Symbol"/>
          <w:sz w:val="36"/>
          <w:szCs w:val="36"/>
          <w:vertAlign w:val="subscript"/>
        </w:rPr>
        <w:t></w:t>
      </w:r>
      <w:r>
        <w:rPr>
          <w:rFonts w:ascii="Times New Roman" w:eastAsia="Times New Roman" w:hAnsi="Times New Roman" w:cs="Times New Roman"/>
          <w:i/>
          <w:iCs/>
          <w:sz w:val="27"/>
          <w:szCs w:val="27"/>
        </w:rPr>
        <w:t xml:space="preserve"> </w:t>
      </w:r>
      <w:r>
        <w:rPr>
          <w:rFonts w:ascii="Times New Roman" w:eastAsia="Times New Roman" w:hAnsi="Times New Roman" w:cs="Times New Roman"/>
          <w:i/>
          <w:iCs/>
          <w:sz w:val="36"/>
          <w:szCs w:val="36"/>
          <w:vertAlign w:val="subscript"/>
        </w:rPr>
        <w:t>af</w:t>
      </w:r>
      <w:r>
        <w:rPr>
          <w:rFonts w:ascii="Times New Roman" w:eastAsia="Times New Roman" w:hAnsi="Times New Roman" w:cs="Times New Roman"/>
          <w:i/>
          <w:iCs/>
          <w:sz w:val="27"/>
          <w:szCs w:val="27"/>
        </w:rPr>
        <w:t xml:space="preserve"> </w:t>
      </w:r>
      <w:r>
        <w:rPr>
          <w:rFonts w:ascii="Symbol" w:eastAsia="Symbol" w:hAnsi="Symbol" w:cs="Symbol"/>
          <w:sz w:val="46"/>
          <w:szCs w:val="46"/>
          <w:vertAlign w:val="subscript"/>
        </w:rPr>
        <w:t></w:t>
      </w:r>
      <w:r>
        <w:rPr>
          <w:rFonts w:ascii="Times New Roman" w:eastAsia="Times New Roman" w:hAnsi="Times New Roman" w:cs="Times New Roman"/>
          <w:i/>
          <w:iCs/>
          <w:sz w:val="36"/>
          <w:szCs w:val="36"/>
          <w:vertAlign w:val="subscript"/>
        </w:rPr>
        <w:t>kx</w:t>
      </w:r>
      <w:r>
        <w:rPr>
          <w:rFonts w:ascii="Times New Roman" w:eastAsia="Times New Roman" w:hAnsi="Times New Roman" w:cs="Times New Roman"/>
          <w:i/>
          <w:iCs/>
          <w:sz w:val="27"/>
          <w:szCs w:val="27"/>
        </w:rPr>
        <w:t xml:space="preserve"> </w:t>
      </w:r>
      <w:r>
        <w:rPr>
          <w:rFonts w:ascii="Symbol" w:eastAsia="Symbol" w:hAnsi="Symbol" w:cs="Symbol"/>
          <w:sz w:val="36"/>
          <w:szCs w:val="36"/>
          <w:vertAlign w:val="subscript"/>
        </w:rPr>
        <w:t></w:t>
      </w:r>
      <w:r>
        <w:rPr>
          <w:rFonts w:ascii="Times New Roman" w:eastAsia="Times New Roman" w:hAnsi="Times New Roman" w:cs="Times New Roman"/>
          <w:i/>
          <w:iCs/>
          <w:sz w:val="27"/>
          <w:szCs w:val="27"/>
        </w:rPr>
        <w:t xml:space="preserve"> </w:t>
      </w:r>
      <w:r>
        <w:rPr>
          <w:rFonts w:ascii="Times New Roman" w:eastAsia="Times New Roman" w:hAnsi="Times New Roman" w:cs="Times New Roman"/>
          <w:i/>
          <w:iCs/>
          <w:sz w:val="36"/>
          <w:szCs w:val="36"/>
          <w:vertAlign w:val="subscript"/>
        </w:rPr>
        <w:t>b</w:t>
      </w:r>
      <w:r>
        <w:rPr>
          <w:rFonts w:ascii="Times New Roman" w:eastAsia="Times New Roman" w:hAnsi="Times New Roman" w:cs="Times New Roman"/>
          <w:i/>
          <w:iCs/>
          <w:sz w:val="27"/>
          <w:szCs w:val="27"/>
        </w:rPr>
        <w:t xml:space="preserve"> </w:t>
      </w:r>
      <w:r>
        <w:rPr>
          <w:rFonts w:ascii="Symbol" w:eastAsia="Symbol" w:hAnsi="Symbol" w:cs="Symbol"/>
          <w:sz w:val="46"/>
          <w:szCs w:val="46"/>
          <w:vertAlign w:val="subscript"/>
        </w:rPr>
        <w:t></w:t>
      </w:r>
      <w:r>
        <w:rPr>
          <w:rFonts w:ascii="Times New Roman" w:eastAsia="Times New Roman" w:hAnsi="Times New Roman" w:cs="Times New Roman"/>
          <w:i/>
          <w:iCs/>
          <w:sz w:val="27"/>
          <w:szCs w:val="27"/>
        </w:rPr>
        <w:t xml:space="preserve"> </w:t>
      </w:r>
      <w:r>
        <w:rPr>
          <w:rFonts w:ascii="Symbol" w:eastAsia="Symbol" w:hAnsi="Symbol" w:cs="Symbol"/>
          <w:sz w:val="36"/>
          <w:szCs w:val="36"/>
          <w:vertAlign w:val="subscript"/>
        </w:rPr>
        <w:t></w:t>
      </w:r>
      <w:r>
        <w:rPr>
          <w:rFonts w:ascii="Times New Roman" w:eastAsia="Times New Roman" w:hAnsi="Times New Roman" w:cs="Times New Roman"/>
          <w:i/>
          <w:iCs/>
          <w:sz w:val="27"/>
          <w:szCs w:val="27"/>
        </w:rPr>
        <w:t xml:space="preserve"> </w:t>
      </w:r>
      <w:r>
        <w:rPr>
          <w:rFonts w:ascii="Times New Roman" w:eastAsia="Times New Roman" w:hAnsi="Times New Roman" w:cs="Times New Roman"/>
          <w:i/>
          <w:iCs/>
          <w:sz w:val="36"/>
          <w:szCs w:val="36"/>
          <w:vertAlign w:val="subscript"/>
        </w:rPr>
        <w:t>c</w:t>
      </w:r>
      <w:r>
        <w:rPr>
          <w:rFonts w:ascii="Times New Roman" w:eastAsia="Times New Roman" w:hAnsi="Times New Roman" w:cs="Times New Roman"/>
          <w:i/>
          <w:iCs/>
          <w:sz w:val="27"/>
          <w:szCs w:val="27"/>
        </w:rPr>
        <w:t xml:space="preserve"> ;</w:t>
      </w:r>
    </w:p>
    <w:p w:rsidR="00C4229A" w:rsidRDefault="00C4229A">
      <w:pPr>
        <w:spacing w:line="166" w:lineRule="exact"/>
        <w:rPr>
          <w:sz w:val="20"/>
          <w:szCs w:val="20"/>
        </w:rPr>
      </w:pPr>
    </w:p>
    <w:p w:rsidR="00C4229A" w:rsidRDefault="00D80D7F">
      <w:pPr>
        <w:spacing w:line="349"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составлять уравнения прямой по заданным условиям: проходящей через две точки с заданными координатами, проходящей через данную точку</w:t>
      </w:r>
    </w:p>
    <w:p w:rsidR="00C4229A" w:rsidRDefault="00C4229A">
      <w:pPr>
        <w:spacing w:line="3" w:lineRule="exact"/>
        <w:rPr>
          <w:sz w:val="20"/>
          <w:szCs w:val="20"/>
        </w:rPr>
      </w:pPr>
    </w:p>
    <w:p w:rsidR="00C4229A" w:rsidRDefault="00D80D7F" w:rsidP="00B615F7">
      <w:pPr>
        <w:numPr>
          <w:ilvl w:val="0"/>
          <w:numId w:val="274"/>
        </w:numPr>
        <w:tabs>
          <w:tab w:val="left" w:pos="620"/>
        </w:tabs>
        <w:spacing w:after="0" w:line="240" w:lineRule="auto"/>
        <w:ind w:left="620" w:hanging="217"/>
        <w:rPr>
          <w:rFonts w:eastAsia="Times New Roman"/>
          <w:i/>
          <w:iCs/>
          <w:sz w:val="28"/>
          <w:szCs w:val="28"/>
        </w:rPr>
      </w:pPr>
      <w:r>
        <w:rPr>
          <w:rFonts w:ascii="Times New Roman" w:eastAsia="Times New Roman" w:hAnsi="Times New Roman" w:cs="Times New Roman"/>
          <w:i/>
          <w:iCs/>
          <w:sz w:val="28"/>
          <w:szCs w:val="28"/>
        </w:rPr>
        <w:t>параллельной данной прямой;</w:t>
      </w:r>
    </w:p>
    <w:p w:rsidR="00C4229A" w:rsidRDefault="00C4229A">
      <w:pPr>
        <w:spacing w:line="177" w:lineRule="exact"/>
        <w:rPr>
          <w:rFonts w:eastAsia="Times New Roman"/>
          <w:i/>
          <w:iCs/>
          <w:sz w:val="28"/>
          <w:szCs w:val="28"/>
        </w:rPr>
      </w:pPr>
    </w:p>
    <w:p w:rsidR="00C4229A" w:rsidRDefault="00D80D7F" w:rsidP="00B615F7">
      <w:pPr>
        <w:numPr>
          <w:ilvl w:val="1"/>
          <w:numId w:val="27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исследовать функцию по ее графику;</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74"/>
        </w:numPr>
        <w:tabs>
          <w:tab w:val="left" w:pos="1534"/>
        </w:tabs>
        <w:spacing w:after="0" w:line="356" w:lineRule="auto"/>
        <w:ind w:left="400" w:right="2120" w:firstLine="712"/>
        <w:rPr>
          <w:rFonts w:ascii="Symbol" w:eastAsia="Symbol" w:hAnsi="Symbol" w:cs="Symbol"/>
          <w:sz w:val="28"/>
          <w:szCs w:val="28"/>
        </w:rPr>
      </w:pPr>
      <w:r>
        <w:rPr>
          <w:rFonts w:ascii="Times New Roman" w:eastAsia="Times New Roman" w:hAnsi="Times New Roman" w:cs="Times New Roman"/>
          <w:i/>
          <w:iCs/>
          <w:sz w:val="28"/>
          <w:szCs w:val="28"/>
        </w:rPr>
        <w:t>находить множество значений, нули, промежутки знакопостоянства, монотонности квадратичной функции;</w:t>
      </w:r>
    </w:p>
    <w:p w:rsidR="00C4229A" w:rsidRDefault="00C4229A">
      <w:pPr>
        <w:spacing w:line="2" w:lineRule="exact"/>
        <w:rPr>
          <w:rFonts w:ascii="Symbol" w:eastAsia="Symbol" w:hAnsi="Symbol" w:cs="Symbol"/>
          <w:sz w:val="28"/>
          <w:szCs w:val="28"/>
        </w:rPr>
      </w:pPr>
    </w:p>
    <w:p w:rsidR="00C4229A" w:rsidRDefault="00D80D7F" w:rsidP="00B615F7">
      <w:pPr>
        <w:numPr>
          <w:ilvl w:val="1"/>
          <w:numId w:val="274"/>
        </w:numPr>
        <w:tabs>
          <w:tab w:val="left" w:pos="1534"/>
        </w:tabs>
        <w:spacing w:after="0" w:line="355" w:lineRule="auto"/>
        <w:ind w:left="400" w:right="480" w:firstLine="712"/>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последовательность, арифметическая прогрессия, геометрическая прогрессия;</w:t>
      </w:r>
    </w:p>
    <w:p w:rsidR="00C4229A" w:rsidRDefault="00D80D7F" w:rsidP="00B615F7">
      <w:pPr>
        <w:numPr>
          <w:ilvl w:val="1"/>
          <w:numId w:val="27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задачи на арифметическую и геометрическую прогрессию.</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lastRenderedPageBreak/>
        <w:t>В повседневной жизни и при изучении других предметов:</w:t>
      </w:r>
    </w:p>
    <w:p w:rsidR="00C4229A" w:rsidRDefault="00C4229A">
      <w:pPr>
        <w:spacing w:line="145" w:lineRule="exact"/>
        <w:rPr>
          <w:sz w:val="20"/>
          <w:szCs w:val="20"/>
        </w:rPr>
      </w:pPr>
    </w:p>
    <w:p w:rsidR="00C4229A" w:rsidRDefault="00D80D7F">
      <w:pPr>
        <w:tabs>
          <w:tab w:val="left" w:pos="1520"/>
          <w:tab w:val="left" w:pos="776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иллюстрировать с помощью графика реальную</w:t>
      </w:r>
      <w:r>
        <w:rPr>
          <w:sz w:val="20"/>
          <w:szCs w:val="20"/>
        </w:rPr>
        <w:tab/>
      </w:r>
      <w:r>
        <w:rPr>
          <w:rFonts w:ascii="Times New Roman" w:eastAsia="Times New Roman" w:hAnsi="Times New Roman" w:cs="Times New Roman"/>
          <w:i/>
          <w:iCs/>
          <w:sz w:val="27"/>
          <w:szCs w:val="27"/>
        </w:rPr>
        <w:t>зависимость или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процесс по их характеристикам;</w:t>
      </w:r>
    </w:p>
    <w:p w:rsidR="00C4229A" w:rsidRDefault="00C4229A">
      <w:pPr>
        <w:spacing w:line="182" w:lineRule="exact"/>
        <w:rPr>
          <w:sz w:val="20"/>
          <w:szCs w:val="20"/>
        </w:rPr>
      </w:pPr>
    </w:p>
    <w:p w:rsidR="00C4229A" w:rsidRDefault="00D80D7F" w:rsidP="00B615F7">
      <w:pPr>
        <w:numPr>
          <w:ilvl w:val="0"/>
          <w:numId w:val="275"/>
        </w:numPr>
        <w:tabs>
          <w:tab w:val="left" w:pos="1534"/>
        </w:tabs>
        <w:spacing w:after="0" w:line="348" w:lineRule="auto"/>
        <w:ind w:left="400" w:right="100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свойства и график квадратичной функции при решении задач из других учебных предметов.</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Текстовые задачи</w:t>
      </w:r>
    </w:p>
    <w:p w:rsidR="00C4229A" w:rsidRDefault="00C4229A">
      <w:pPr>
        <w:sectPr w:rsidR="00C4229A">
          <w:pgSz w:w="11900" w:h="16840"/>
          <w:pgMar w:top="1122" w:right="620" w:bottom="346" w:left="1440" w:header="0" w:footer="0" w:gutter="0"/>
          <w:cols w:space="720" w:equalWidth="0">
            <w:col w:w="984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96</w:t>
      </w:r>
    </w:p>
    <w:p w:rsidR="00C4229A" w:rsidRDefault="00C4229A">
      <w:pPr>
        <w:sectPr w:rsidR="00C4229A">
          <w:type w:val="continuous"/>
          <w:pgSz w:w="11900" w:h="16840"/>
          <w:pgMar w:top="1122" w:right="620" w:bottom="346" w:left="1440" w:header="0" w:footer="0" w:gutter="0"/>
          <w:cols w:space="720" w:equalWidth="0">
            <w:col w:w="9840"/>
          </w:cols>
        </w:sectPr>
      </w:pPr>
    </w:p>
    <w:p w:rsidR="00C4229A" w:rsidRDefault="00D80D7F" w:rsidP="00B615F7">
      <w:pPr>
        <w:numPr>
          <w:ilvl w:val="0"/>
          <w:numId w:val="276"/>
        </w:numPr>
        <w:tabs>
          <w:tab w:val="left" w:pos="1534"/>
        </w:tabs>
        <w:spacing w:after="0" w:line="356" w:lineRule="auto"/>
        <w:ind w:left="400" w:right="140" w:firstLine="712"/>
        <w:rPr>
          <w:rFonts w:ascii="Symbol" w:eastAsia="Symbol" w:hAnsi="Symbol" w:cs="Symbol"/>
          <w:sz w:val="28"/>
          <w:szCs w:val="28"/>
        </w:rPr>
      </w:pPr>
      <w:r>
        <w:rPr>
          <w:rFonts w:ascii="Times New Roman" w:eastAsia="Times New Roman" w:hAnsi="Times New Roman" w:cs="Times New Roman"/>
          <w:i/>
          <w:iCs/>
          <w:sz w:val="28"/>
          <w:szCs w:val="28"/>
        </w:rPr>
        <w:lastRenderedPageBreak/>
        <w:t>Решать простые и сложные задачи разных типов, а также задачи повышенной трудности;</w:t>
      </w:r>
    </w:p>
    <w:p w:rsidR="00C4229A" w:rsidRDefault="00C4229A">
      <w:pPr>
        <w:spacing w:line="2" w:lineRule="exact"/>
        <w:rPr>
          <w:rFonts w:ascii="Symbol" w:eastAsia="Symbol" w:hAnsi="Symbol" w:cs="Symbol"/>
          <w:sz w:val="28"/>
          <w:szCs w:val="28"/>
        </w:rPr>
      </w:pPr>
    </w:p>
    <w:p w:rsidR="00C4229A" w:rsidRDefault="00D80D7F" w:rsidP="00B615F7">
      <w:pPr>
        <w:numPr>
          <w:ilvl w:val="0"/>
          <w:numId w:val="276"/>
        </w:numPr>
        <w:tabs>
          <w:tab w:val="left" w:pos="1534"/>
        </w:tabs>
        <w:spacing w:after="0" w:line="355" w:lineRule="auto"/>
        <w:ind w:left="400" w:right="14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разные краткие записи как модели текстов сложных задач для построения поисковой схемы и решения задач;</w:t>
      </w:r>
    </w:p>
    <w:p w:rsidR="00C4229A" w:rsidRDefault="00D80D7F" w:rsidP="00B615F7">
      <w:pPr>
        <w:numPr>
          <w:ilvl w:val="0"/>
          <w:numId w:val="27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различать модель текста и модель решения задачи,</w:t>
      </w:r>
    </w:p>
    <w:p w:rsidR="00C4229A" w:rsidRDefault="00C4229A">
      <w:pPr>
        <w:spacing w:line="142" w:lineRule="exact"/>
        <w:rPr>
          <w:sz w:val="20"/>
          <w:szCs w:val="20"/>
        </w:rPr>
      </w:pPr>
    </w:p>
    <w:p w:rsidR="00C4229A" w:rsidRDefault="00D80D7F">
      <w:pPr>
        <w:spacing w:line="366" w:lineRule="auto"/>
        <w:ind w:left="400" w:right="360"/>
        <w:rPr>
          <w:sz w:val="20"/>
          <w:szCs w:val="20"/>
        </w:rPr>
      </w:pPr>
      <w:r>
        <w:rPr>
          <w:rFonts w:ascii="Times New Roman" w:eastAsia="Times New Roman" w:hAnsi="Times New Roman" w:cs="Times New Roman"/>
          <w:i/>
          <w:iCs/>
          <w:sz w:val="28"/>
          <w:szCs w:val="28"/>
        </w:rPr>
        <w:t>конструировать к одной модели решения несложной задачи разные модели текста задачи;</w:t>
      </w:r>
    </w:p>
    <w:p w:rsidR="00C4229A" w:rsidRDefault="00C4229A">
      <w:pPr>
        <w:spacing w:line="2" w:lineRule="exact"/>
        <w:rPr>
          <w:sz w:val="20"/>
          <w:szCs w:val="20"/>
        </w:rPr>
      </w:pPr>
    </w:p>
    <w:p w:rsidR="00C4229A" w:rsidRDefault="00D80D7F">
      <w:pPr>
        <w:spacing w:line="356" w:lineRule="auto"/>
        <w:ind w:left="400" w:right="60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знать и применять оба способа поиска решения задач (от требования к условию и от условия к требованию);</w:t>
      </w:r>
    </w:p>
    <w:p w:rsidR="00C4229A" w:rsidRDefault="00C4229A">
      <w:pPr>
        <w:spacing w:line="2" w:lineRule="exact"/>
        <w:rPr>
          <w:sz w:val="20"/>
          <w:szCs w:val="20"/>
        </w:rPr>
      </w:pPr>
    </w:p>
    <w:p w:rsidR="00C4229A" w:rsidRDefault="00D80D7F" w:rsidP="00B615F7">
      <w:pPr>
        <w:numPr>
          <w:ilvl w:val="0"/>
          <w:numId w:val="277"/>
        </w:numPr>
        <w:tabs>
          <w:tab w:val="left" w:pos="1534"/>
        </w:tabs>
        <w:spacing w:after="0" w:line="355" w:lineRule="auto"/>
        <w:ind w:left="400" w:right="340" w:firstLine="712"/>
        <w:rPr>
          <w:rFonts w:ascii="Symbol" w:eastAsia="Symbol" w:hAnsi="Symbol" w:cs="Symbol"/>
          <w:sz w:val="28"/>
          <w:szCs w:val="28"/>
        </w:rPr>
      </w:pPr>
      <w:r>
        <w:rPr>
          <w:rFonts w:ascii="Times New Roman" w:eastAsia="Times New Roman" w:hAnsi="Times New Roman" w:cs="Times New Roman"/>
          <w:i/>
          <w:iCs/>
          <w:sz w:val="28"/>
          <w:szCs w:val="28"/>
        </w:rPr>
        <w:t>моделировать рассуждения при поиске решения задач с помощью граф-схемы;</w:t>
      </w:r>
    </w:p>
    <w:p w:rsidR="00C4229A" w:rsidRDefault="00D80D7F" w:rsidP="00B615F7">
      <w:pPr>
        <w:numPr>
          <w:ilvl w:val="0"/>
          <w:numId w:val="27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выделять этапы решения задачи и содержание каждого этапа;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77"/>
        </w:numPr>
        <w:tabs>
          <w:tab w:val="left" w:pos="1534"/>
        </w:tabs>
        <w:spacing w:after="0" w:line="357" w:lineRule="auto"/>
        <w:ind w:left="400" w:firstLine="712"/>
        <w:jc w:val="both"/>
        <w:rPr>
          <w:rFonts w:ascii="Symbol" w:eastAsia="Symbol" w:hAnsi="Symbol" w:cs="Symbol"/>
          <w:sz w:val="28"/>
          <w:szCs w:val="28"/>
        </w:rPr>
      </w:pPr>
      <w:r>
        <w:rPr>
          <w:rFonts w:ascii="Times New Roman" w:eastAsia="Times New Roman" w:hAnsi="Times New Roman" w:cs="Times New Roman"/>
          <w:i/>
          <w:iCs/>
          <w:sz w:val="28"/>
          <w:szCs w:val="28"/>
        </w:rPr>
        <w:t>уметь выбирать оптимальный метод решени я задачи и осознавать выбор метода, рассматривать различные методы, находить разные решения задачи, если возможно;</w:t>
      </w:r>
    </w:p>
    <w:p w:rsidR="00C4229A" w:rsidRDefault="00D80D7F" w:rsidP="00B615F7">
      <w:pPr>
        <w:numPr>
          <w:ilvl w:val="0"/>
          <w:numId w:val="27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анализировать затруднения при решении задач;</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7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выполнять различные преобразования предложенной задачи,</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конструировать новые задачи из данной, в том числе обратные;</w:t>
      </w:r>
    </w:p>
    <w:p w:rsidR="00C4229A" w:rsidRDefault="00C4229A">
      <w:pPr>
        <w:spacing w:line="182" w:lineRule="exact"/>
        <w:rPr>
          <w:sz w:val="20"/>
          <w:szCs w:val="20"/>
        </w:rPr>
      </w:pPr>
    </w:p>
    <w:p w:rsidR="00C4229A" w:rsidRDefault="00D80D7F" w:rsidP="00B615F7">
      <w:pPr>
        <w:numPr>
          <w:ilvl w:val="0"/>
          <w:numId w:val="27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интерпретировать вычислительные результаты в задаче,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исследовать полученное решение задачи;</w:t>
      </w:r>
    </w:p>
    <w:p w:rsidR="00C4229A" w:rsidRDefault="00C4229A">
      <w:pPr>
        <w:spacing w:line="177" w:lineRule="exact"/>
        <w:rPr>
          <w:sz w:val="20"/>
          <w:szCs w:val="20"/>
        </w:rPr>
      </w:pPr>
    </w:p>
    <w:p w:rsidR="00C4229A" w:rsidRDefault="00D80D7F" w:rsidP="00B615F7">
      <w:pPr>
        <w:numPr>
          <w:ilvl w:val="0"/>
          <w:numId w:val="279"/>
        </w:numPr>
        <w:tabs>
          <w:tab w:val="left" w:pos="1534"/>
        </w:tabs>
        <w:spacing w:after="0" w:line="349" w:lineRule="auto"/>
        <w:ind w:left="400" w:right="340" w:firstLine="712"/>
        <w:rPr>
          <w:rFonts w:ascii="Symbol" w:eastAsia="Symbol" w:hAnsi="Symbol" w:cs="Symbol"/>
          <w:sz w:val="28"/>
          <w:szCs w:val="28"/>
        </w:rPr>
      </w:pPr>
      <w:r>
        <w:rPr>
          <w:rFonts w:ascii="Times New Roman" w:eastAsia="Times New Roman" w:hAnsi="Times New Roman" w:cs="Times New Roman"/>
          <w:i/>
          <w:iCs/>
          <w:sz w:val="28"/>
          <w:szCs w:val="28"/>
        </w:rPr>
        <w:t>анализировать всевозможные ситуации взаимного расположения двух объектов и изменение их характеристик при совместном движении</w:t>
      </w:r>
    </w:p>
    <w:p w:rsidR="00C4229A" w:rsidRDefault="00C4229A">
      <w:pPr>
        <w:spacing w:line="3" w:lineRule="exact"/>
        <w:rPr>
          <w:sz w:val="20"/>
          <w:szCs w:val="20"/>
        </w:rPr>
      </w:pPr>
    </w:p>
    <w:p w:rsidR="00C4229A" w:rsidRDefault="00D80D7F">
      <w:pPr>
        <w:spacing w:line="366" w:lineRule="auto"/>
        <w:ind w:left="400"/>
        <w:rPr>
          <w:sz w:val="20"/>
          <w:szCs w:val="20"/>
        </w:rPr>
      </w:pPr>
      <w:r>
        <w:rPr>
          <w:rFonts w:ascii="Times New Roman" w:eastAsia="Times New Roman" w:hAnsi="Times New Roman" w:cs="Times New Roman"/>
          <w:i/>
          <w:iCs/>
          <w:sz w:val="28"/>
          <w:szCs w:val="28"/>
        </w:rPr>
        <w:t>(скорость, время, расстояние) при решении задач на движение двух объектов как в одном, так и в противоположных направлениях;</w:t>
      </w:r>
    </w:p>
    <w:p w:rsidR="00C4229A" w:rsidRDefault="00C4229A">
      <w:pPr>
        <w:spacing w:line="2" w:lineRule="exact"/>
        <w:rPr>
          <w:sz w:val="20"/>
          <w:szCs w:val="20"/>
        </w:rPr>
      </w:pPr>
    </w:p>
    <w:p w:rsidR="00C4229A" w:rsidRDefault="00D80D7F" w:rsidP="00B615F7">
      <w:pPr>
        <w:numPr>
          <w:ilvl w:val="0"/>
          <w:numId w:val="280"/>
        </w:numPr>
        <w:tabs>
          <w:tab w:val="left" w:pos="1534"/>
        </w:tabs>
        <w:spacing w:after="0" w:line="356" w:lineRule="auto"/>
        <w:ind w:left="400" w:right="1060" w:firstLine="712"/>
        <w:rPr>
          <w:rFonts w:ascii="Symbol" w:eastAsia="Symbol" w:hAnsi="Symbol" w:cs="Symbol"/>
          <w:sz w:val="28"/>
          <w:szCs w:val="28"/>
        </w:rPr>
      </w:pPr>
      <w:r>
        <w:rPr>
          <w:rFonts w:ascii="Times New Roman" w:eastAsia="Times New Roman" w:hAnsi="Times New Roman" w:cs="Times New Roman"/>
          <w:i/>
          <w:iCs/>
          <w:sz w:val="28"/>
          <w:szCs w:val="28"/>
        </w:rPr>
        <w:lastRenderedPageBreak/>
        <w:t>исследовать всевозможные ситуации при решении задач на движение по реке, рассматривать разные системы отсчета;</w:t>
      </w:r>
    </w:p>
    <w:p w:rsidR="00C4229A" w:rsidRDefault="00C4229A">
      <w:pPr>
        <w:spacing w:line="2" w:lineRule="exact"/>
        <w:rPr>
          <w:rFonts w:ascii="Symbol" w:eastAsia="Symbol" w:hAnsi="Symbol" w:cs="Symbol"/>
          <w:sz w:val="28"/>
          <w:szCs w:val="28"/>
        </w:rPr>
      </w:pPr>
    </w:p>
    <w:p w:rsidR="00C4229A" w:rsidRDefault="00D80D7F" w:rsidP="00B615F7">
      <w:pPr>
        <w:numPr>
          <w:ilvl w:val="0"/>
          <w:numId w:val="28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разнообразные задачи «на части»,</w:t>
      </w:r>
    </w:p>
    <w:p w:rsidR="00C4229A" w:rsidRDefault="00C4229A">
      <w:pPr>
        <w:sectPr w:rsidR="00C4229A">
          <w:pgSz w:w="11900" w:h="16840"/>
          <w:pgMar w:top="1122" w:right="620" w:bottom="346" w:left="1440" w:header="0" w:footer="0" w:gutter="0"/>
          <w:cols w:space="720" w:equalWidth="0">
            <w:col w:w="984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86"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97</w:t>
      </w:r>
    </w:p>
    <w:p w:rsidR="00C4229A" w:rsidRDefault="00C4229A">
      <w:pPr>
        <w:sectPr w:rsidR="00C4229A">
          <w:type w:val="continuous"/>
          <w:pgSz w:w="11900" w:h="16840"/>
          <w:pgMar w:top="1122" w:right="620" w:bottom="346" w:left="1440" w:header="0" w:footer="0" w:gutter="0"/>
          <w:cols w:space="720" w:equalWidth="0">
            <w:col w:w="9840"/>
          </w:cols>
        </w:sectPr>
      </w:pPr>
    </w:p>
    <w:p w:rsidR="00C4229A" w:rsidRDefault="00D80D7F">
      <w:pPr>
        <w:spacing w:line="357" w:lineRule="auto"/>
        <w:ind w:left="400" w:right="80" w:firstLine="709"/>
        <w:rPr>
          <w:sz w:val="20"/>
          <w:szCs w:val="20"/>
        </w:rPr>
      </w:pPr>
      <w:r>
        <w:rPr>
          <w:rFonts w:ascii="Symbol" w:eastAsia="Symbol" w:hAnsi="Symbol" w:cs="Symbol"/>
          <w:sz w:val="28"/>
          <w:szCs w:val="28"/>
        </w:rPr>
        <w:lastRenderedPageBreak/>
        <w:t></w:t>
      </w:r>
      <w:r>
        <w:rPr>
          <w:rFonts w:ascii="Times New Roman" w:eastAsia="Times New Roman" w:hAnsi="Times New Roman" w:cs="Times New Roman"/>
          <w:i/>
          <w:iCs/>
          <w:sz w:val="28"/>
          <w:szCs w:val="28"/>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4229A" w:rsidRDefault="00C4229A">
      <w:pPr>
        <w:spacing w:line="1" w:lineRule="exact"/>
        <w:rPr>
          <w:sz w:val="20"/>
          <w:szCs w:val="20"/>
        </w:rPr>
      </w:pPr>
    </w:p>
    <w:p w:rsidR="00C4229A" w:rsidRDefault="00D80D7F" w:rsidP="00B615F7">
      <w:pPr>
        <w:numPr>
          <w:ilvl w:val="0"/>
          <w:numId w:val="28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осознавать и объяснять идентичность задач разных типов,</w:t>
      </w:r>
    </w:p>
    <w:p w:rsidR="00C4229A" w:rsidRDefault="00C4229A">
      <w:pPr>
        <w:spacing w:line="142" w:lineRule="exact"/>
        <w:rPr>
          <w:sz w:val="20"/>
          <w:szCs w:val="20"/>
        </w:rPr>
      </w:pPr>
    </w:p>
    <w:p w:rsidR="00C4229A" w:rsidRDefault="00D80D7F">
      <w:pPr>
        <w:spacing w:line="364" w:lineRule="auto"/>
        <w:ind w:left="400"/>
        <w:rPr>
          <w:sz w:val="20"/>
          <w:szCs w:val="20"/>
        </w:rPr>
      </w:pPr>
      <w:r>
        <w:rPr>
          <w:rFonts w:ascii="Times New Roman" w:eastAsia="Times New Roman" w:hAnsi="Times New Roman" w:cs="Times New Roman"/>
          <w:i/>
          <w:iCs/>
          <w:sz w:val="28"/>
          <w:szCs w:val="28"/>
        </w:rPr>
        <w:t>связывающих три величины (на работу, на покупки, на движение) , выделять эти величины и отношения между ними, применять их при решении задач, конструировать собственные задач указанных типов;</w:t>
      </w:r>
    </w:p>
    <w:p w:rsidR="00C4229A" w:rsidRDefault="00C4229A">
      <w:pPr>
        <w:spacing w:line="4" w:lineRule="exact"/>
        <w:rPr>
          <w:sz w:val="20"/>
          <w:szCs w:val="20"/>
        </w:rPr>
      </w:pPr>
    </w:p>
    <w:p w:rsidR="00C4229A" w:rsidRDefault="00D80D7F" w:rsidP="00B615F7">
      <w:pPr>
        <w:numPr>
          <w:ilvl w:val="0"/>
          <w:numId w:val="28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владеть основными методами решения задач на смеси, сплавы,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концентрации;</w:t>
      </w:r>
    </w:p>
    <w:p w:rsidR="00C4229A" w:rsidRDefault="00C4229A">
      <w:pPr>
        <w:spacing w:line="177" w:lineRule="exact"/>
        <w:rPr>
          <w:sz w:val="20"/>
          <w:szCs w:val="20"/>
        </w:rPr>
      </w:pPr>
    </w:p>
    <w:p w:rsidR="00C4229A" w:rsidRDefault="00D80D7F">
      <w:pPr>
        <w:spacing w:line="356" w:lineRule="auto"/>
        <w:ind w:left="400" w:right="28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решать задачи на проценты, в то м числе, сложные проценты с обоснованием, используя разные способы;</w:t>
      </w:r>
    </w:p>
    <w:p w:rsidR="00C4229A" w:rsidRDefault="00C4229A">
      <w:pPr>
        <w:spacing w:line="2" w:lineRule="exact"/>
        <w:rPr>
          <w:sz w:val="20"/>
          <w:szCs w:val="20"/>
        </w:rPr>
      </w:pPr>
    </w:p>
    <w:p w:rsidR="00C4229A" w:rsidRDefault="00D80D7F" w:rsidP="00B615F7">
      <w:pPr>
        <w:numPr>
          <w:ilvl w:val="0"/>
          <w:numId w:val="283"/>
        </w:numPr>
        <w:tabs>
          <w:tab w:val="left" w:pos="1534"/>
        </w:tabs>
        <w:spacing w:after="0" w:line="355" w:lineRule="auto"/>
        <w:ind w:left="400" w:right="140" w:firstLine="712"/>
        <w:rPr>
          <w:rFonts w:ascii="Symbol" w:eastAsia="Symbol" w:hAnsi="Symbol" w:cs="Symbol"/>
          <w:sz w:val="28"/>
          <w:szCs w:val="28"/>
        </w:rPr>
      </w:pPr>
      <w:r>
        <w:rPr>
          <w:rFonts w:ascii="Times New Roman" w:eastAsia="Times New Roman" w:hAnsi="Times New Roman" w:cs="Times New Roman"/>
          <w:i/>
          <w:iCs/>
          <w:sz w:val="28"/>
          <w:szCs w:val="28"/>
        </w:rPr>
        <w:t>решать логические задачи разными способами, в том числе, с двумя блоками и с тремя блоками данных с помощью таблиц;</w:t>
      </w:r>
    </w:p>
    <w:p w:rsidR="00C4229A" w:rsidRDefault="00D80D7F" w:rsidP="00B615F7">
      <w:pPr>
        <w:numPr>
          <w:ilvl w:val="0"/>
          <w:numId w:val="283"/>
        </w:numPr>
        <w:tabs>
          <w:tab w:val="left" w:pos="1534"/>
        </w:tabs>
        <w:spacing w:after="0" w:line="356" w:lineRule="auto"/>
        <w:ind w:left="400" w:right="60" w:firstLine="712"/>
        <w:rPr>
          <w:rFonts w:ascii="Symbol" w:eastAsia="Symbol" w:hAnsi="Symbol" w:cs="Symbol"/>
          <w:sz w:val="28"/>
          <w:szCs w:val="28"/>
        </w:rPr>
      </w:pPr>
      <w:r>
        <w:rPr>
          <w:rFonts w:ascii="Times New Roman" w:eastAsia="Times New Roman" w:hAnsi="Times New Roman" w:cs="Times New Roman"/>
          <w:i/>
          <w:iCs/>
          <w:sz w:val="28"/>
          <w:szCs w:val="28"/>
        </w:rPr>
        <w:t>решать задачи по комбинаторике и теории вероятностей на основе использования изученных методов и обосновывать решение;</w:t>
      </w:r>
    </w:p>
    <w:p w:rsidR="00C4229A" w:rsidRDefault="00C4229A">
      <w:pPr>
        <w:spacing w:line="2" w:lineRule="exact"/>
        <w:rPr>
          <w:rFonts w:ascii="Symbol" w:eastAsia="Symbol" w:hAnsi="Symbol" w:cs="Symbol"/>
          <w:sz w:val="28"/>
          <w:szCs w:val="28"/>
        </w:rPr>
      </w:pPr>
    </w:p>
    <w:p w:rsidR="00C4229A" w:rsidRDefault="00D80D7F" w:rsidP="00B615F7">
      <w:pPr>
        <w:numPr>
          <w:ilvl w:val="0"/>
          <w:numId w:val="28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решать несложные задачи по математической статистике;</w:t>
      </w:r>
    </w:p>
    <w:p w:rsidR="00C4229A" w:rsidRDefault="00C4229A">
      <w:pPr>
        <w:spacing w:line="156" w:lineRule="exact"/>
        <w:rPr>
          <w:rFonts w:ascii="Symbol" w:eastAsia="Symbol" w:hAnsi="Symbol" w:cs="Symbol"/>
          <w:sz w:val="28"/>
          <w:szCs w:val="28"/>
        </w:rPr>
      </w:pPr>
    </w:p>
    <w:p w:rsidR="00C4229A" w:rsidRDefault="00D80D7F" w:rsidP="00B615F7">
      <w:pPr>
        <w:numPr>
          <w:ilvl w:val="0"/>
          <w:numId w:val="28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овладеть основными методами решения сюжетных задач:</w:t>
      </w:r>
    </w:p>
    <w:p w:rsidR="00C4229A" w:rsidRDefault="00C4229A">
      <w:pPr>
        <w:spacing w:line="142" w:lineRule="exact"/>
        <w:rPr>
          <w:sz w:val="20"/>
          <w:szCs w:val="20"/>
        </w:rPr>
      </w:pPr>
    </w:p>
    <w:p w:rsidR="00C4229A" w:rsidRDefault="00D80D7F">
      <w:pPr>
        <w:spacing w:line="359" w:lineRule="auto"/>
        <w:ind w:left="400" w:right="420"/>
        <w:rPr>
          <w:sz w:val="20"/>
          <w:szCs w:val="20"/>
        </w:rPr>
      </w:pPr>
      <w:r>
        <w:rPr>
          <w:rFonts w:ascii="Times New Roman" w:eastAsia="Times New Roman" w:hAnsi="Times New Roman" w:cs="Times New Roman"/>
          <w:i/>
          <w:iCs/>
          <w:sz w:val="28"/>
          <w:szCs w:val="28"/>
        </w:rPr>
        <w:t>арифметический, алгебраический, перебор вариантов, геометрический, графический, применять их в новых по сравнению с изученными ситуациях.</w:t>
      </w:r>
    </w:p>
    <w:p w:rsidR="00C4229A" w:rsidRDefault="00C4229A">
      <w:pPr>
        <w:spacing w:line="2" w:lineRule="exact"/>
        <w:rPr>
          <w:sz w:val="20"/>
          <w:szCs w:val="20"/>
        </w:rPr>
      </w:pPr>
    </w:p>
    <w:p w:rsidR="00C4229A" w:rsidRDefault="00D80D7F" w:rsidP="00B615F7">
      <w:pPr>
        <w:numPr>
          <w:ilvl w:val="0"/>
          <w:numId w:val="284"/>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2" w:lineRule="exact"/>
        <w:rPr>
          <w:rFonts w:eastAsia="Times New Roman"/>
          <w:b/>
          <w:bCs/>
          <w:sz w:val="28"/>
          <w:szCs w:val="28"/>
        </w:rPr>
      </w:pPr>
    </w:p>
    <w:p w:rsidR="00C4229A" w:rsidRDefault="00D80D7F" w:rsidP="00B615F7">
      <w:pPr>
        <w:numPr>
          <w:ilvl w:val="1"/>
          <w:numId w:val="284"/>
        </w:numPr>
        <w:tabs>
          <w:tab w:val="left" w:pos="1534"/>
        </w:tabs>
        <w:spacing w:after="0" w:line="348" w:lineRule="auto"/>
        <w:ind w:left="400" w:right="20" w:firstLine="712"/>
        <w:rPr>
          <w:rFonts w:ascii="Symbol" w:eastAsia="Symbol" w:hAnsi="Symbol" w:cs="Symbol"/>
          <w:sz w:val="28"/>
          <w:szCs w:val="28"/>
        </w:rPr>
      </w:pPr>
      <w:r>
        <w:rPr>
          <w:rFonts w:ascii="Times New Roman" w:eastAsia="Times New Roman" w:hAnsi="Times New Roman" w:cs="Times New Roman"/>
          <w:i/>
          <w:iCs/>
          <w:sz w:val="28"/>
          <w:szCs w:val="28"/>
        </w:rPr>
        <w:t>выделять при решении задач характеристики рассматриваемой в задаче ситуации, отличные от реальных (те, от которых абстрагировались),</w:t>
      </w:r>
    </w:p>
    <w:p w:rsidR="00C4229A" w:rsidRDefault="00C4229A">
      <w:pPr>
        <w:spacing w:line="1" w:lineRule="exact"/>
        <w:rPr>
          <w:sz w:val="20"/>
          <w:szCs w:val="20"/>
        </w:rPr>
      </w:pPr>
    </w:p>
    <w:p w:rsidR="00C4229A" w:rsidRDefault="00D80D7F">
      <w:pPr>
        <w:tabs>
          <w:tab w:val="left" w:pos="5740"/>
        </w:tabs>
        <w:ind w:left="400"/>
        <w:rPr>
          <w:sz w:val="20"/>
          <w:szCs w:val="20"/>
        </w:rPr>
      </w:pPr>
      <w:r>
        <w:rPr>
          <w:rFonts w:ascii="Times New Roman" w:eastAsia="Times New Roman" w:hAnsi="Times New Roman" w:cs="Times New Roman"/>
          <w:i/>
          <w:iCs/>
          <w:sz w:val="28"/>
          <w:szCs w:val="28"/>
        </w:rPr>
        <w:t>конструировать новые ситуации с уч</w:t>
      </w:r>
      <w:r>
        <w:rPr>
          <w:sz w:val="20"/>
          <w:szCs w:val="20"/>
        </w:rPr>
        <w:tab/>
      </w:r>
      <w:r>
        <w:rPr>
          <w:rFonts w:ascii="Times New Roman" w:eastAsia="Times New Roman" w:hAnsi="Times New Roman" w:cs="Times New Roman"/>
          <w:i/>
          <w:iCs/>
          <w:sz w:val="28"/>
          <w:szCs w:val="28"/>
        </w:rPr>
        <w:t>етом этих характеристик, в</w:t>
      </w:r>
    </w:p>
    <w:p w:rsidR="00C4229A" w:rsidRDefault="00C4229A">
      <w:pPr>
        <w:spacing w:line="163" w:lineRule="exact"/>
        <w:rPr>
          <w:sz w:val="20"/>
          <w:szCs w:val="20"/>
        </w:rPr>
      </w:pPr>
    </w:p>
    <w:p w:rsidR="00C4229A" w:rsidRDefault="00D80D7F">
      <w:pPr>
        <w:spacing w:line="366" w:lineRule="auto"/>
        <w:ind w:left="400" w:right="700"/>
        <w:rPr>
          <w:sz w:val="20"/>
          <w:szCs w:val="20"/>
        </w:rPr>
      </w:pPr>
      <w:r>
        <w:rPr>
          <w:rFonts w:ascii="Times New Roman" w:eastAsia="Times New Roman" w:hAnsi="Times New Roman" w:cs="Times New Roman"/>
          <w:i/>
          <w:iCs/>
          <w:sz w:val="28"/>
          <w:szCs w:val="28"/>
        </w:rPr>
        <w:t>частности, при решении задач на концентрации, учитывать плотность вещества;</w:t>
      </w:r>
    </w:p>
    <w:p w:rsidR="00C4229A" w:rsidRDefault="00C4229A">
      <w:pPr>
        <w:spacing w:line="2" w:lineRule="exact"/>
        <w:rPr>
          <w:sz w:val="20"/>
          <w:szCs w:val="20"/>
        </w:rPr>
      </w:pPr>
    </w:p>
    <w:p w:rsidR="00C4229A" w:rsidRDefault="00D80D7F" w:rsidP="00B615F7">
      <w:pPr>
        <w:numPr>
          <w:ilvl w:val="0"/>
          <w:numId w:val="285"/>
        </w:numPr>
        <w:tabs>
          <w:tab w:val="left" w:pos="1534"/>
        </w:tabs>
        <w:spacing w:after="0" w:line="370" w:lineRule="auto"/>
        <w:ind w:left="400" w:right="80" w:firstLine="712"/>
        <w:rPr>
          <w:rFonts w:ascii="Symbol" w:eastAsia="Symbol" w:hAnsi="Symbol" w:cs="Symbol"/>
          <w:sz w:val="27"/>
          <w:szCs w:val="27"/>
        </w:rPr>
      </w:pPr>
      <w:r>
        <w:rPr>
          <w:rFonts w:ascii="Times New Roman" w:eastAsia="Times New Roman" w:hAnsi="Times New Roman" w:cs="Times New Roman"/>
          <w:i/>
          <w:iCs/>
          <w:sz w:val="27"/>
          <w:szCs w:val="27"/>
        </w:rPr>
        <w:t>решать и конструировать задачи на основе рассмотрения реальных ситуаций, в которых не требуется точный вычислительный результат;</w:t>
      </w:r>
    </w:p>
    <w:p w:rsidR="00C4229A" w:rsidRDefault="00D80D7F" w:rsidP="00B615F7">
      <w:pPr>
        <w:numPr>
          <w:ilvl w:val="0"/>
          <w:numId w:val="285"/>
        </w:numPr>
        <w:tabs>
          <w:tab w:val="left" w:pos="1534"/>
        </w:tabs>
        <w:spacing w:after="0" w:line="380" w:lineRule="auto"/>
        <w:ind w:left="400" w:right="40" w:firstLine="712"/>
        <w:rPr>
          <w:rFonts w:ascii="Symbol" w:eastAsia="Symbol" w:hAnsi="Symbol" w:cs="Symbol"/>
          <w:sz w:val="28"/>
          <w:szCs w:val="28"/>
        </w:rPr>
      </w:pPr>
      <w:r>
        <w:rPr>
          <w:rFonts w:ascii="Times New Roman" w:eastAsia="Times New Roman" w:hAnsi="Times New Roman" w:cs="Times New Roman"/>
          <w:i/>
          <w:iCs/>
          <w:sz w:val="28"/>
          <w:szCs w:val="28"/>
        </w:rPr>
        <w:t>решать задачи на движение по реке, рассматривая разные системы отсчета.</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3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98</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b/>
          <w:bCs/>
          <w:sz w:val="28"/>
          <w:szCs w:val="28"/>
        </w:rPr>
        <w:lastRenderedPageBreak/>
        <w:t>Статистика и теория вероятностей</w:t>
      </w:r>
    </w:p>
    <w:p w:rsidR="00C4229A" w:rsidRDefault="00C4229A">
      <w:pPr>
        <w:spacing w:line="182" w:lineRule="exact"/>
        <w:rPr>
          <w:sz w:val="20"/>
          <w:szCs w:val="20"/>
        </w:rPr>
      </w:pPr>
    </w:p>
    <w:p w:rsidR="00C4229A" w:rsidRDefault="00D80D7F" w:rsidP="00B615F7">
      <w:pPr>
        <w:numPr>
          <w:ilvl w:val="0"/>
          <w:numId w:val="28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столбчатые и круговые диаграммы,</w:t>
      </w:r>
    </w:p>
    <w:p w:rsidR="00C4229A" w:rsidRDefault="00C4229A">
      <w:pPr>
        <w:spacing w:line="142" w:lineRule="exact"/>
        <w:rPr>
          <w:sz w:val="20"/>
          <w:szCs w:val="20"/>
        </w:rPr>
      </w:pPr>
    </w:p>
    <w:p w:rsidR="00C4229A" w:rsidRDefault="00D80D7F">
      <w:pPr>
        <w:spacing w:line="364" w:lineRule="auto"/>
        <w:ind w:left="400" w:right="100"/>
        <w:rPr>
          <w:sz w:val="20"/>
          <w:szCs w:val="20"/>
        </w:rPr>
      </w:pPr>
      <w:r>
        <w:rPr>
          <w:rFonts w:ascii="Times New Roman" w:eastAsia="Times New Roman" w:hAnsi="Times New Roman" w:cs="Times New Roman"/>
          <w:i/>
          <w:iCs/>
          <w:sz w:val="28"/>
          <w:szCs w:val="28"/>
        </w:rPr>
        <w:t>таблицы данных, среднее арифметическое, медиана, наибольшее и наименьшее значения выборки, размах выборки, дисп ерсия и стандартное отклонение, случайная изменчивость;</w:t>
      </w:r>
    </w:p>
    <w:p w:rsidR="00C4229A" w:rsidRDefault="00C4229A">
      <w:pPr>
        <w:spacing w:line="4" w:lineRule="exact"/>
        <w:rPr>
          <w:sz w:val="20"/>
          <w:szCs w:val="20"/>
        </w:rPr>
      </w:pPr>
    </w:p>
    <w:p w:rsidR="00C4229A" w:rsidRDefault="00D80D7F" w:rsidP="00B615F7">
      <w:pPr>
        <w:numPr>
          <w:ilvl w:val="0"/>
          <w:numId w:val="287"/>
        </w:numPr>
        <w:tabs>
          <w:tab w:val="left" w:pos="1534"/>
        </w:tabs>
        <w:spacing w:after="0" w:line="355" w:lineRule="auto"/>
        <w:ind w:left="400" w:right="880" w:firstLine="712"/>
        <w:rPr>
          <w:rFonts w:ascii="Symbol" w:eastAsia="Symbol" w:hAnsi="Symbol" w:cs="Symbol"/>
          <w:sz w:val="28"/>
          <w:szCs w:val="28"/>
        </w:rPr>
      </w:pPr>
      <w:r>
        <w:rPr>
          <w:rFonts w:ascii="Times New Roman" w:eastAsia="Times New Roman" w:hAnsi="Times New Roman" w:cs="Times New Roman"/>
          <w:i/>
          <w:iCs/>
          <w:sz w:val="28"/>
          <w:szCs w:val="28"/>
        </w:rPr>
        <w:t>извлекать информацию, представленную в таблицах, на диаграммах, графиках;</w:t>
      </w:r>
    </w:p>
    <w:p w:rsidR="00C4229A" w:rsidRDefault="00D80D7F" w:rsidP="00B615F7">
      <w:pPr>
        <w:numPr>
          <w:ilvl w:val="0"/>
          <w:numId w:val="28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составлять таблицы, строить диаграммы и графики на основе</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данных;</w:t>
      </w:r>
    </w:p>
    <w:p w:rsidR="00C4229A" w:rsidRDefault="00C4229A">
      <w:pPr>
        <w:spacing w:line="177" w:lineRule="exact"/>
        <w:rPr>
          <w:rFonts w:ascii="Symbol" w:eastAsia="Symbol" w:hAnsi="Symbol" w:cs="Symbol"/>
          <w:sz w:val="28"/>
          <w:szCs w:val="28"/>
        </w:rPr>
      </w:pPr>
    </w:p>
    <w:p w:rsidR="00C4229A" w:rsidRDefault="00D80D7F" w:rsidP="00B615F7">
      <w:pPr>
        <w:numPr>
          <w:ilvl w:val="0"/>
          <w:numId w:val="287"/>
        </w:numPr>
        <w:tabs>
          <w:tab w:val="left" w:pos="1534"/>
        </w:tabs>
        <w:spacing w:after="0" w:line="356" w:lineRule="auto"/>
        <w:ind w:left="400" w:right="1080" w:firstLine="712"/>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факториал числа, перестановки и сочетания, треугольник Паскаля;</w:t>
      </w:r>
    </w:p>
    <w:p w:rsidR="00C4229A" w:rsidRDefault="00C4229A">
      <w:pPr>
        <w:spacing w:line="2" w:lineRule="exact"/>
        <w:rPr>
          <w:rFonts w:ascii="Symbol" w:eastAsia="Symbol" w:hAnsi="Symbol" w:cs="Symbol"/>
          <w:sz w:val="28"/>
          <w:szCs w:val="28"/>
        </w:rPr>
      </w:pPr>
    </w:p>
    <w:p w:rsidR="00C4229A" w:rsidRDefault="00D80D7F" w:rsidP="00B615F7">
      <w:pPr>
        <w:numPr>
          <w:ilvl w:val="0"/>
          <w:numId w:val="28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применять правило произведения при решении комбинаторных</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задач;</w:t>
      </w:r>
    </w:p>
    <w:p w:rsidR="00C4229A" w:rsidRDefault="00C4229A">
      <w:pPr>
        <w:spacing w:line="177" w:lineRule="exact"/>
        <w:rPr>
          <w:rFonts w:ascii="Symbol" w:eastAsia="Symbol" w:hAnsi="Symbol" w:cs="Symbol"/>
          <w:sz w:val="28"/>
          <w:szCs w:val="28"/>
        </w:rPr>
      </w:pPr>
    </w:p>
    <w:p w:rsidR="00C4229A" w:rsidRDefault="00D80D7F" w:rsidP="00B615F7">
      <w:pPr>
        <w:numPr>
          <w:ilvl w:val="0"/>
          <w:numId w:val="28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случайный опыт, случайный выбор,</w:t>
      </w:r>
    </w:p>
    <w:p w:rsidR="00C4229A" w:rsidRDefault="00C4229A">
      <w:pPr>
        <w:spacing w:line="142" w:lineRule="exact"/>
        <w:rPr>
          <w:sz w:val="20"/>
          <w:szCs w:val="20"/>
        </w:rPr>
      </w:pPr>
    </w:p>
    <w:p w:rsidR="00C4229A" w:rsidRDefault="00D80D7F">
      <w:pPr>
        <w:spacing w:line="364" w:lineRule="auto"/>
        <w:ind w:left="400" w:right="140"/>
        <w:rPr>
          <w:sz w:val="20"/>
          <w:szCs w:val="20"/>
        </w:rPr>
      </w:pPr>
      <w:r>
        <w:rPr>
          <w:rFonts w:ascii="Times New Roman" w:eastAsia="Times New Roman" w:hAnsi="Times New Roman" w:cs="Times New Roman"/>
          <w:i/>
          <w:iCs/>
          <w:sz w:val="28"/>
          <w:szCs w:val="28"/>
        </w:rPr>
        <w:t>испытание, элементарное случайное событие (исход), классическое определение вероятности случайного события, о перации над случайными событиями;</w:t>
      </w:r>
    </w:p>
    <w:p w:rsidR="00C4229A" w:rsidRDefault="00C4229A">
      <w:pPr>
        <w:spacing w:line="4" w:lineRule="exact"/>
        <w:rPr>
          <w:sz w:val="20"/>
          <w:szCs w:val="20"/>
        </w:rPr>
      </w:pPr>
    </w:p>
    <w:p w:rsidR="00C4229A" w:rsidRDefault="00D80D7F" w:rsidP="00B615F7">
      <w:pPr>
        <w:numPr>
          <w:ilvl w:val="1"/>
          <w:numId w:val="28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представлять информацию с помощью кругов Эйлера;</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88"/>
        </w:numPr>
        <w:tabs>
          <w:tab w:val="left" w:pos="1534"/>
        </w:tabs>
        <w:spacing w:after="0" w:line="348" w:lineRule="auto"/>
        <w:ind w:left="400" w:firstLine="712"/>
        <w:rPr>
          <w:rFonts w:ascii="Symbol" w:eastAsia="Symbol" w:hAnsi="Symbol" w:cs="Symbol"/>
          <w:sz w:val="28"/>
          <w:szCs w:val="28"/>
        </w:rPr>
      </w:pPr>
      <w:r>
        <w:rPr>
          <w:rFonts w:ascii="Times New Roman" w:eastAsia="Times New Roman" w:hAnsi="Times New Roman" w:cs="Times New Roman"/>
          <w:i/>
          <w:iCs/>
          <w:sz w:val="28"/>
          <w:szCs w:val="28"/>
        </w:rPr>
        <w:t>решать задачи на вычисление вероятности с подсчетом количества вариантов с помощью комбинаторики.</w:t>
      </w:r>
    </w:p>
    <w:p w:rsidR="00C4229A" w:rsidRDefault="00D80D7F" w:rsidP="00B615F7">
      <w:pPr>
        <w:numPr>
          <w:ilvl w:val="0"/>
          <w:numId w:val="288"/>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2" w:lineRule="exact"/>
        <w:rPr>
          <w:rFonts w:eastAsia="Times New Roman"/>
          <w:b/>
          <w:bCs/>
          <w:sz w:val="28"/>
          <w:szCs w:val="28"/>
        </w:rPr>
      </w:pPr>
    </w:p>
    <w:p w:rsidR="00C4229A" w:rsidRDefault="00D80D7F" w:rsidP="00B615F7">
      <w:pPr>
        <w:numPr>
          <w:ilvl w:val="1"/>
          <w:numId w:val="28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извлекать, интерпретировать и преобразовывать информацию,</w:t>
      </w:r>
    </w:p>
    <w:p w:rsidR="00C4229A" w:rsidRDefault="00C4229A">
      <w:pPr>
        <w:spacing w:line="137" w:lineRule="exact"/>
        <w:rPr>
          <w:sz w:val="20"/>
          <w:szCs w:val="20"/>
        </w:rPr>
      </w:pPr>
    </w:p>
    <w:p w:rsidR="00C4229A" w:rsidRDefault="00D80D7F">
      <w:pPr>
        <w:spacing w:line="368" w:lineRule="auto"/>
        <w:ind w:left="400" w:right="960"/>
        <w:rPr>
          <w:sz w:val="20"/>
          <w:szCs w:val="20"/>
        </w:rPr>
      </w:pPr>
      <w:r>
        <w:rPr>
          <w:rFonts w:ascii="Times New Roman" w:eastAsia="Times New Roman" w:hAnsi="Times New Roman" w:cs="Times New Roman"/>
          <w:i/>
          <w:iCs/>
          <w:sz w:val="28"/>
          <w:szCs w:val="28"/>
        </w:rPr>
        <w:t>представленную в таблицах, на диаграммах, графиках, отражающую свойства и характеристики реальных процессов и явлений;</w:t>
      </w:r>
    </w:p>
    <w:p w:rsidR="00C4229A" w:rsidRDefault="00C4229A">
      <w:pPr>
        <w:spacing w:line="1" w:lineRule="exact"/>
        <w:rPr>
          <w:sz w:val="20"/>
          <w:szCs w:val="20"/>
        </w:rPr>
      </w:pPr>
    </w:p>
    <w:p w:rsidR="00C4229A" w:rsidRDefault="00D80D7F" w:rsidP="00B615F7">
      <w:pPr>
        <w:numPr>
          <w:ilvl w:val="0"/>
          <w:numId w:val="289"/>
        </w:numPr>
        <w:tabs>
          <w:tab w:val="left" w:pos="1534"/>
        </w:tabs>
        <w:spacing w:after="0" w:line="357" w:lineRule="auto"/>
        <w:ind w:left="400" w:right="220" w:firstLine="712"/>
        <w:rPr>
          <w:rFonts w:ascii="Symbol" w:eastAsia="Symbol" w:hAnsi="Symbol" w:cs="Symbol"/>
          <w:sz w:val="28"/>
          <w:szCs w:val="28"/>
        </w:rPr>
      </w:pPr>
      <w:r>
        <w:rPr>
          <w:rFonts w:ascii="Times New Roman" w:eastAsia="Times New Roman" w:hAnsi="Times New Roman" w:cs="Times New Roman"/>
          <w:i/>
          <w:iCs/>
          <w:sz w:val="28"/>
          <w:szCs w:val="28"/>
        </w:rPr>
        <w:lastRenderedPageBreak/>
        <w:t>определять статистические характеристики выборок по таблицам, диаграммам, графи кам, выполнять сравнение в зависимости от цели решения задачи;</w:t>
      </w:r>
    </w:p>
    <w:p w:rsidR="00C4229A" w:rsidRDefault="00D80D7F" w:rsidP="00B615F7">
      <w:pPr>
        <w:numPr>
          <w:ilvl w:val="0"/>
          <w:numId w:val="28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оценивать вероятность реальных событий и явлений.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Геометрические фигуры</w:t>
      </w:r>
    </w:p>
    <w:p w:rsidR="00C4229A" w:rsidRDefault="00C4229A">
      <w:pPr>
        <w:sectPr w:rsidR="00C4229A">
          <w:pgSz w:w="11900" w:h="16840"/>
          <w:pgMar w:top="1102" w:right="620" w:bottom="346" w:left="1440" w:header="0" w:footer="0" w:gutter="0"/>
          <w:cols w:space="720" w:equalWidth="0">
            <w:col w:w="9840"/>
          </w:cols>
        </w:sectPr>
      </w:pPr>
    </w:p>
    <w:p w:rsidR="00C4229A" w:rsidRDefault="00C4229A">
      <w:pPr>
        <w:spacing w:line="200" w:lineRule="exact"/>
        <w:rPr>
          <w:sz w:val="20"/>
          <w:szCs w:val="20"/>
        </w:rPr>
      </w:pPr>
    </w:p>
    <w:p w:rsidR="00C4229A" w:rsidRDefault="00C4229A">
      <w:pPr>
        <w:spacing w:line="281"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99</w:t>
      </w:r>
    </w:p>
    <w:p w:rsidR="00C4229A" w:rsidRDefault="00C4229A">
      <w:pPr>
        <w:sectPr w:rsidR="00C4229A">
          <w:type w:val="continuous"/>
          <w:pgSz w:w="11900" w:h="16840"/>
          <w:pgMar w:top="1102" w:right="620" w:bottom="346" w:left="1440" w:header="0" w:footer="0" w:gutter="0"/>
          <w:cols w:space="720" w:equalWidth="0">
            <w:col w:w="9840"/>
          </w:cols>
        </w:sectPr>
      </w:pPr>
    </w:p>
    <w:p w:rsidR="00C4229A" w:rsidRDefault="00D80D7F" w:rsidP="00B615F7">
      <w:pPr>
        <w:numPr>
          <w:ilvl w:val="0"/>
          <w:numId w:val="29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lastRenderedPageBreak/>
        <w:t>Оперировать понятиями геометрических фигур;</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90"/>
        </w:numPr>
        <w:tabs>
          <w:tab w:val="left" w:pos="1534"/>
        </w:tabs>
        <w:spacing w:after="0" w:line="355" w:lineRule="auto"/>
        <w:ind w:left="400" w:right="420" w:firstLine="712"/>
        <w:rPr>
          <w:rFonts w:ascii="Symbol" w:eastAsia="Symbol" w:hAnsi="Symbol" w:cs="Symbol"/>
          <w:sz w:val="28"/>
          <w:szCs w:val="28"/>
        </w:rPr>
      </w:pPr>
      <w:r>
        <w:rPr>
          <w:rFonts w:ascii="Times New Roman" w:eastAsia="Times New Roman" w:hAnsi="Times New Roman" w:cs="Times New Roman"/>
          <w:i/>
          <w:iCs/>
          <w:sz w:val="28"/>
          <w:szCs w:val="28"/>
        </w:rPr>
        <w:t>извлекать, интерпретировать и преобразовывать информацию о геометрических фигурах, представленную на чертежах;</w:t>
      </w:r>
    </w:p>
    <w:p w:rsidR="00C4229A" w:rsidRDefault="00D80D7F" w:rsidP="00B615F7">
      <w:pPr>
        <w:numPr>
          <w:ilvl w:val="0"/>
          <w:numId w:val="29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применять геометрические факты для решения задач, в том числе,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предполагающих несколько шагов решения;</w:t>
      </w:r>
    </w:p>
    <w:p w:rsidR="00C4229A" w:rsidRDefault="00C4229A">
      <w:pPr>
        <w:spacing w:line="182" w:lineRule="exact"/>
        <w:rPr>
          <w:sz w:val="20"/>
          <w:szCs w:val="20"/>
        </w:rPr>
      </w:pPr>
    </w:p>
    <w:p w:rsidR="00C4229A" w:rsidRDefault="00D80D7F" w:rsidP="00B615F7">
      <w:pPr>
        <w:numPr>
          <w:ilvl w:val="0"/>
          <w:numId w:val="29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формулировать в простейших случаях свойства и признаки фигур;</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9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доказывать геометрические утверждения;</w:t>
      </w:r>
    </w:p>
    <w:p w:rsidR="00C4229A" w:rsidRDefault="00C4229A">
      <w:pPr>
        <w:spacing w:line="129" w:lineRule="exact"/>
        <w:rPr>
          <w:sz w:val="20"/>
          <w:szCs w:val="20"/>
        </w:rPr>
      </w:pPr>
    </w:p>
    <w:p w:rsidR="00C4229A" w:rsidRDefault="00D80D7F">
      <w:pPr>
        <w:tabs>
          <w:tab w:val="left" w:pos="1520"/>
          <w:tab w:val="left" w:pos="304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владеть</w:t>
      </w:r>
      <w:r>
        <w:rPr>
          <w:sz w:val="20"/>
          <w:szCs w:val="20"/>
        </w:rPr>
        <w:tab/>
      </w:r>
      <w:r>
        <w:rPr>
          <w:rFonts w:ascii="Times New Roman" w:eastAsia="Times New Roman" w:hAnsi="Times New Roman" w:cs="Times New Roman"/>
          <w:i/>
          <w:iCs/>
          <w:sz w:val="27"/>
          <w:szCs w:val="27"/>
        </w:rPr>
        <w:t>стандартной классификацией плоских фигур</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(треугольников и четырехугольников).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 повседневной жизни и при изучении других предметов:</w:t>
      </w:r>
    </w:p>
    <w:p w:rsidR="00C4229A" w:rsidRDefault="00C4229A">
      <w:pPr>
        <w:spacing w:line="150" w:lineRule="exact"/>
        <w:rPr>
          <w:sz w:val="20"/>
          <w:szCs w:val="20"/>
        </w:rPr>
      </w:pPr>
    </w:p>
    <w:p w:rsidR="00C4229A" w:rsidRDefault="00D80D7F">
      <w:pPr>
        <w:tabs>
          <w:tab w:val="left" w:pos="1520"/>
          <w:tab w:val="left" w:pos="922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использовать свойства геометрических фигур для решения</w:t>
      </w:r>
      <w:r>
        <w:rPr>
          <w:sz w:val="20"/>
          <w:szCs w:val="20"/>
        </w:rPr>
        <w:tab/>
      </w:r>
      <w:r>
        <w:rPr>
          <w:rFonts w:ascii="Times New Roman" w:eastAsia="Times New Roman" w:hAnsi="Times New Roman" w:cs="Times New Roman"/>
          <w:i/>
          <w:iCs/>
          <w:sz w:val="27"/>
          <w:szCs w:val="27"/>
        </w:rPr>
        <w:t>задач</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практического характера и задач из смежных дисциплин.</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Отношения</w:t>
      </w:r>
    </w:p>
    <w:p w:rsidR="00C4229A" w:rsidRDefault="00C4229A">
      <w:pPr>
        <w:spacing w:line="182" w:lineRule="exact"/>
        <w:rPr>
          <w:sz w:val="20"/>
          <w:szCs w:val="20"/>
        </w:rPr>
      </w:pPr>
    </w:p>
    <w:p w:rsidR="00C4229A" w:rsidRDefault="00D80D7F" w:rsidP="00B615F7">
      <w:pPr>
        <w:numPr>
          <w:ilvl w:val="0"/>
          <w:numId w:val="29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равенство фигур, равные фигуры,</w:t>
      </w:r>
    </w:p>
    <w:p w:rsidR="00C4229A" w:rsidRDefault="00C4229A">
      <w:pPr>
        <w:spacing w:line="137" w:lineRule="exact"/>
        <w:rPr>
          <w:sz w:val="20"/>
          <w:szCs w:val="20"/>
        </w:rPr>
      </w:pPr>
    </w:p>
    <w:p w:rsidR="00C4229A" w:rsidRDefault="00D80D7F">
      <w:pPr>
        <w:spacing w:line="364" w:lineRule="auto"/>
        <w:ind w:left="400" w:right="280"/>
        <w:rPr>
          <w:sz w:val="20"/>
          <w:szCs w:val="20"/>
        </w:rPr>
      </w:pPr>
      <w:r>
        <w:rPr>
          <w:rFonts w:ascii="Times New Roman" w:eastAsia="Times New Roman" w:hAnsi="Times New Roman" w:cs="Times New Roman"/>
          <w:i/>
          <w:iCs/>
          <w:sz w:val="28"/>
          <w:szCs w:val="28"/>
        </w:rPr>
        <w:t>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4229A" w:rsidRDefault="00C4229A">
      <w:pPr>
        <w:spacing w:line="4" w:lineRule="exact"/>
        <w:rPr>
          <w:sz w:val="20"/>
          <w:szCs w:val="20"/>
        </w:rPr>
      </w:pPr>
    </w:p>
    <w:p w:rsidR="00C4229A" w:rsidRDefault="00D80D7F">
      <w:pPr>
        <w:spacing w:line="356" w:lineRule="auto"/>
        <w:ind w:left="400" w:right="96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применять теорему Фалеса и теорему о пропорциональных отрезках при решении задач;</w:t>
      </w:r>
    </w:p>
    <w:p w:rsidR="00C4229A" w:rsidRDefault="00C4229A">
      <w:pPr>
        <w:spacing w:line="2" w:lineRule="exact"/>
        <w:rPr>
          <w:sz w:val="20"/>
          <w:szCs w:val="20"/>
        </w:rPr>
      </w:pPr>
    </w:p>
    <w:p w:rsidR="00C4229A" w:rsidRDefault="00D80D7F" w:rsidP="00B615F7">
      <w:pPr>
        <w:numPr>
          <w:ilvl w:val="0"/>
          <w:numId w:val="29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характеризовать взаимное расположение прямой и окружности,</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двух окружностей.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 повседневной жизни и при изучении других предметов:</w:t>
      </w:r>
    </w:p>
    <w:p w:rsidR="00C4229A" w:rsidRDefault="00C4229A">
      <w:pPr>
        <w:spacing w:line="150" w:lineRule="exact"/>
        <w:rPr>
          <w:sz w:val="20"/>
          <w:szCs w:val="20"/>
        </w:rPr>
      </w:pPr>
    </w:p>
    <w:p w:rsidR="00C4229A" w:rsidRDefault="00D80D7F">
      <w:pPr>
        <w:tabs>
          <w:tab w:val="left" w:pos="1520"/>
          <w:tab w:val="left" w:pos="93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использовать отношения для решения задач, возникающи</w:t>
      </w:r>
      <w:r>
        <w:rPr>
          <w:sz w:val="20"/>
          <w:szCs w:val="20"/>
        </w:rPr>
        <w:tab/>
      </w:r>
      <w:r>
        <w:rPr>
          <w:rFonts w:ascii="Times New Roman" w:eastAsia="Times New Roman" w:hAnsi="Times New Roman" w:cs="Times New Roman"/>
          <w:i/>
          <w:iCs/>
          <w:sz w:val="28"/>
          <w:szCs w:val="28"/>
        </w:rPr>
        <w:t>х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реальной жизни.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Измерения и вычисления</w:t>
      </w:r>
    </w:p>
    <w:p w:rsidR="00C4229A" w:rsidRDefault="00C4229A">
      <w:pPr>
        <w:spacing w:line="150" w:lineRule="exact"/>
        <w:rPr>
          <w:sz w:val="20"/>
          <w:szCs w:val="20"/>
        </w:rPr>
      </w:pPr>
    </w:p>
    <w:p w:rsidR="00C4229A" w:rsidRDefault="00D80D7F">
      <w:pPr>
        <w:tabs>
          <w:tab w:val="left" w:pos="1520"/>
          <w:tab w:val="left" w:pos="882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Оперировать представлениями о длине, площади, объ</w:t>
      </w:r>
      <w:r>
        <w:rPr>
          <w:sz w:val="20"/>
          <w:szCs w:val="20"/>
        </w:rPr>
        <w:tab/>
      </w:r>
      <w:r>
        <w:rPr>
          <w:rFonts w:ascii="Times New Roman" w:eastAsia="Times New Roman" w:hAnsi="Times New Roman" w:cs="Times New Roman"/>
          <w:i/>
          <w:iCs/>
          <w:sz w:val="28"/>
          <w:szCs w:val="28"/>
        </w:rPr>
        <w:t>еме как</w:t>
      </w:r>
    </w:p>
    <w:p w:rsidR="00C4229A" w:rsidRDefault="00C4229A">
      <w:pPr>
        <w:spacing w:line="163" w:lineRule="exact"/>
        <w:rPr>
          <w:sz w:val="20"/>
          <w:szCs w:val="20"/>
        </w:rPr>
      </w:pPr>
    </w:p>
    <w:p w:rsidR="00C4229A" w:rsidRDefault="00D80D7F">
      <w:pPr>
        <w:spacing w:line="376" w:lineRule="auto"/>
        <w:ind w:left="400" w:right="60"/>
        <w:rPr>
          <w:sz w:val="20"/>
          <w:szCs w:val="20"/>
        </w:rPr>
      </w:pPr>
      <w:r>
        <w:rPr>
          <w:rFonts w:ascii="Times New Roman" w:eastAsia="Times New Roman" w:hAnsi="Times New Roman" w:cs="Times New Roman"/>
          <w:i/>
          <w:iCs/>
          <w:sz w:val="28"/>
          <w:szCs w:val="28"/>
        </w:rPr>
        <w:t>величинами. Применять теорему Пифагора, формулы площади, объ ема при решении многошаговых задач, в которых не все данные представлены явно, а требуют вычисле ний, оперировать более широким количеством формул</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3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100</w:t>
      </w:r>
    </w:p>
    <w:p w:rsidR="00C4229A" w:rsidRDefault="00D80D7F">
      <w:pPr>
        <w:tabs>
          <w:tab w:val="left" w:pos="3120"/>
        </w:tabs>
        <w:ind w:left="400"/>
        <w:rPr>
          <w:sz w:val="20"/>
          <w:szCs w:val="20"/>
        </w:rPr>
      </w:pPr>
      <w:r>
        <w:rPr>
          <w:rFonts w:ascii="Times New Roman" w:eastAsia="Times New Roman" w:hAnsi="Times New Roman" w:cs="Times New Roman"/>
          <w:i/>
          <w:iCs/>
          <w:sz w:val="28"/>
          <w:szCs w:val="28"/>
        </w:rPr>
        <w:t>длины, площади, объ</w:t>
      </w:r>
      <w:r>
        <w:rPr>
          <w:sz w:val="20"/>
          <w:szCs w:val="20"/>
        </w:rPr>
        <w:tab/>
      </w:r>
      <w:r>
        <w:rPr>
          <w:rFonts w:ascii="Times New Roman" w:eastAsia="Times New Roman" w:hAnsi="Times New Roman" w:cs="Times New Roman"/>
          <w:i/>
          <w:iCs/>
          <w:sz w:val="27"/>
          <w:szCs w:val="27"/>
        </w:rPr>
        <w:t>ема, вычислять характеристики комбинаций фигур</w:t>
      </w:r>
    </w:p>
    <w:p w:rsidR="00C4229A" w:rsidRDefault="00C4229A">
      <w:pPr>
        <w:spacing w:line="163" w:lineRule="exact"/>
        <w:rPr>
          <w:sz w:val="24"/>
          <w:szCs w:val="24"/>
        </w:rPr>
      </w:pPr>
    </w:p>
    <w:p w:rsidR="00C4229A" w:rsidRDefault="00D80D7F">
      <w:pPr>
        <w:spacing w:line="363" w:lineRule="auto"/>
        <w:ind w:left="400" w:right="260"/>
        <w:rPr>
          <w:sz w:val="20"/>
          <w:szCs w:val="20"/>
        </w:rPr>
      </w:pPr>
      <w:r>
        <w:rPr>
          <w:rFonts w:ascii="Times New Roman" w:eastAsia="Times New Roman" w:hAnsi="Times New Roman" w:cs="Times New Roman"/>
          <w:i/>
          <w:iCs/>
          <w:sz w:val="28"/>
          <w:szCs w:val="28"/>
        </w:rPr>
        <w:t>(окружностей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4229A" w:rsidRDefault="00C4229A">
      <w:pPr>
        <w:spacing w:line="1" w:lineRule="exact"/>
        <w:rPr>
          <w:sz w:val="24"/>
          <w:szCs w:val="24"/>
        </w:rPr>
      </w:pPr>
    </w:p>
    <w:p w:rsidR="00C4229A" w:rsidRDefault="00D80D7F">
      <w:pPr>
        <w:numPr>
          <w:ilvl w:val="0"/>
          <w:numId w:val="1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проводить простые вычисления на объемных телах;</w:t>
      </w:r>
    </w:p>
    <w:p w:rsidR="00C4229A" w:rsidRDefault="00C4229A">
      <w:pPr>
        <w:spacing w:line="161" w:lineRule="exact"/>
        <w:rPr>
          <w:sz w:val="24"/>
          <w:szCs w:val="24"/>
        </w:rPr>
      </w:pPr>
    </w:p>
    <w:p w:rsidR="00C4229A" w:rsidRDefault="00D80D7F">
      <w:pPr>
        <w:spacing w:line="349"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формулировать задачи на вычисление длин, площадей и объ емов и решать их.</w:t>
      </w:r>
    </w:p>
    <w:p w:rsidR="00C4229A" w:rsidRDefault="00C4229A">
      <w:pPr>
        <w:spacing w:line="3" w:lineRule="exact"/>
        <w:rPr>
          <w:sz w:val="24"/>
          <w:szCs w:val="24"/>
        </w:rPr>
      </w:pPr>
    </w:p>
    <w:p w:rsidR="00C4229A" w:rsidRDefault="00D80D7F">
      <w:pPr>
        <w:numPr>
          <w:ilvl w:val="0"/>
          <w:numId w:val="20"/>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378" w:lineRule="exact"/>
        <w:rPr>
          <w:rFonts w:eastAsia="Times New Roman"/>
          <w:b/>
          <w:bCs/>
          <w:sz w:val="28"/>
          <w:szCs w:val="28"/>
        </w:rPr>
      </w:pPr>
    </w:p>
    <w:p w:rsidR="00C4229A" w:rsidRDefault="00D80D7F">
      <w:pPr>
        <w:numPr>
          <w:ilvl w:val="1"/>
          <w:numId w:val="2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проводить вычисления на местности;</w:t>
      </w:r>
    </w:p>
    <w:p w:rsidR="00C4229A" w:rsidRDefault="00C4229A">
      <w:pPr>
        <w:spacing w:line="160" w:lineRule="exact"/>
        <w:rPr>
          <w:rFonts w:ascii="Symbol" w:eastAsia="Symbol" w:hAnsi="Symbol" w:cs="Symbol"/>
          <w:sz w:val="28"/>
          <w:szCs w:val="28"/>
        </w:rPr>
      </w:pPr>
    </w:p>
    <w:p w:rsidR="00C4229A" w:rsidRDefault="00D80D7F">
      <w:pPr>
        <w:numPr>
          <w:ilvl w:val="1"/>
          <w:numId w:val="20"/>
        </w:numPr>
        <w:tabs>
          <w:tab w:val="left" w:pos="1534"/>
        </w:tabs>
        <w:spacing w:after="0" w:line="348" w:lineRule="auto"/>
        <w:ind w:left="400" w:right="1320" w:firstLine="712"/>
        <w:rPr>
          <w:rFonts w:ascii="Symbol" w:eastAsia="Symbol" w:hAnsi="Symbol" w:cs="Symbol"/>
          <w:sz w:val="28"/>
          <w:szCs w:val="28"/>
        </w:rPr>
      </w:pPr>
      <w:r>
        <w:rPr>
          <w:rFonts w:ascii="Times New Roman" w:eastAsia="Times New Roman" w:hAnsi="Times New Roman" w:cs="Times New Roman"/>
          <w:i/>
          <w:iCs/>
          <w:sz w:val="28"/>
          <w:szCs w:val="28"/>
        </w:rPr>
        <w:t>применять формулы при вычислениях в смежных учебных предметах, в окружающей действительности.</w:t>
      </w:r>
    </w:p>
    <w:p w:rsidR="00C4229A" w:rsidRDefault="00C4229A">
      <w:pPr>
        <w:spacing w:line="1" w:lineRule="exact"/>
        <w:rPr>
          <w:sz w:val="24"/>
          <w:szCs w:val="24"/>
        </w:rPr>
      </w:pPr>
    </w:p>
    <w:p w:rsidR="00C4229A" w:rsidRDefault="00D80D7F">
      <w:pPr>
        <w:ind w:left="400"/>
        <w:rPr>
          <w:sz w:val="20"/>
          <w:szCs w:val="20"/>
        </w:rPr>
      </w:pPr>
      <w:r>
        <w:rPr>
          <w:rFonts w:ascii="Times New Roman" w:eastAsia="Times New Roman" w:hAnsi="Times New Roman" w:cs="Times New Roman"/>
          <w:b/>
          <w:bCs/>
          <w:sz w:val="28"/>
          <w:szCs w:val="28"/>
        </w:rPr>
        <w:t>Геометрические построения</w:t>
      </w:r>
    </w:p>
    <w:p w:rsidR="00C4229A" w:rsidRDefault="00C4229A">
      <w:pPr>
        <w:spacing w:line="182" w:lineRule="exact"/>
        <w:rPr>
          <w:sz w:val="24"/>
          <w:szCs w:val="24"/>
        </w:rPr>
      </w:pPr>
    </w:p>
    <w:p w:rsidR="00C4229A" w:rsidRDefault="00D80D7F">
      <w:pPr>
        <w:numPr>
          <w:ilvl w:val="1"/>
          <w:numId w:val="21"/>
        </w:numPr>
        <w:tabs>
          <w:tab w:val="left" w:pos="1534"/>
        </w:tabs>
        <w:spacing w:after="0" w:line="355" w:lineRule="auto"/>
        <w:ind w:left="400" w:firstLine="712"/>
        <w:rPr>
          <w:rFonts w:ascii="Symbol" w:eastAsia="Symbol" w:hAnsi="Symbol" w:cs="Symbol"/>
          <w:sz w:val="28"/>
          <w:szCs w:val="28"/>
        </w:rPr>
      </w:pPr>
      <w:r>
        <w:rPr>
          <w:rFonts w:ascii="Times New Roman" w:eastAsia="Times New Roman" w:hAnsi="Times New Roman" w:cs="Times New Roman"/>
          <w:i/>
          <w:iCs/>
          <w:sz w:val="28"/>
          <w:szCs w:val="28"/>
        </w:rPr>
        <w:t>Изображать геометрические фигуры по текстовому и символьному описанию;</w:t>
      </w:r>
    </w:p>
    <w:p w:rsidR="00C4229A" w:rsidRDefault="00D80D7F">
      <w:pPr>
        <w:numPr>
          <w:ilvl w:val="1"/>
          <w:numId w:val="2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свободно оперировать черт ежными инструментами в несложных</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случаях,</w:t>
      </w:r>
    </w:p>
    <w:p w:rsidR="00C4229A" w:rsidRDefault="00C4229A">
      <w:pPr>
        <w:spacing w:line="182" w:lineRule="exact"/>
        <w:rPr>
          <w:rFonts w:ascii="Symbol" w:eastAsia="Symbol" w:hAnsi="Symbol" w:cs="Symbol"/>
          <w:sz w:val="28"/>
          <w:szCs w:val="28"/>
        </w:rPr>
      </w:pPr>
    </w:p>
    <w:p w:rsidR="00C4229A" w:rsidRDefault="00D80D7F">
      <w:pPr>
        <w:numPr>
          <w:ilvl w:val="1"/>
          <w:numId w:val="21"/>
        </w:numPr>
        <w:tabs>
          <w:tab w:val="left" w:pos="1534"/>
        </w:tabs>
        <w:spacing w:after="0" w:line="357" w:lineRule="auto"/>
        <w:ind w:left="400" w:right="820" w:firstLine="712"/>
        <w:rPr>
          <w:rFonts w:ascii="Symbol" w:eastAsia="Symbol" w:hAnsi="Symbol" w:cs="Symbol"/>
          <w:sz w:val="28"/>
          <w:szCs w:val="28"/>
        </w:rPr>
      </w:pPr>
      <w:r>
        <w:rPr>
          <w:rFonts w:ascii="Times New Roman" w:eastAsia="Times New Roman" w:hAnsi="Times New Roman" w:cs="Times New Roman"/>
          <w:i/>
          <w:iCs/>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4229A" w:rsidRDefault="00D80D7F">
      <w:pPr>
        <w:numPr>
          <w:ilvl w:val="1"/>
          <w:numId w:val="21"/>
        </w:numPr>
        <w:tabs>
          <w:tab w:val="left" w:pos="1534"/>
        </w:tabs>
        <w:spacing w:after="0" w:line="348" w:lineRule="auto"/>
        <w:ind w:left="400" w:right="140" w:firstLine="712"/>
        <w:rPr>
          <w:rFonts w:ascii="Symbol" w:eastAsia="Symbol" w:hAnsi="Symbol" w:cs="Symbol"/>
          <w:sz w:val="28"/>
          <w:szCs w:val="28"/>
        </w:rPr>
      </w:pPr>
      <w:r>
        <w:rPr>
          <w:rFonts w:ascii="Times New Roman" w:eastAsia="Times New Roman" w:hAnsi="Times New Roman" w:cs="Times New Roman"/>
          <w:i/>
          <w:iCs/>
          <w:sz w:val="28"/>
          <w:szCs w:val="28"/>
        </w:rPr>
        <w:t>изображать типовые плоские фигуры и объемные тела с помощью простейших компьютерных инструментов.</w:t>
      </w:r>
    </w:p>
    <w:p w:rsidR="00C4229A" w:rsidRDefault="00D80D7F">
      <w:pPr>
        <w:numPr>
          <w:ilvl w:val="0"/>
          <w:numId w:val="21"/>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lastRenderedPageBreak/>
        <w:t>повседневной жизни и при изучении других предметов:</w:t>
      </w:r>
    </w:p>
    <w:p w:rsidR="00C4229A" w:rsidRDefault="00C4229A">
      <w:pPr>
        <w:spacing w:line="182" w:lineRule="exact"/>
        <w:rPr>
          <w:rFonts w:eastAsia="Times New Roman"/>
          <w:b/>
          <w:bCs/>
          <w:sz w:val="28"/>
          <w:szCs w:val="28"/>
        </w:rPr>
      </w:pPr>
    </w:p>
    <w:p w:rsidR="00C4229A" w:rsidRDefault="00D80D7F">
      <w:pPr>
        <w:numPr>
          <w:ilvl w:val="1"/>
          <w:numId w:val="21"/>
        </w:numPr>
        <w:tabs>
          <w:tab w:val="left" w:pos="1534"/>
        </w:tabs>
        <w:spacing w:after="0" w:line="355" w:lineRule="auto"/>
        <w:ind w:left="400" w:right="240" w:firstLine="712"/>
        <w:rPr>
          <w:rFonts w:ascii="Symbol" w:eastAsia="Symbol" w:hAnsi="Symbol" w:cs="Symbol"/>
          <w:sz w:val="28"/>
          <w:szCs w:val="28"/>
        </w:rPr>
      </w:pPr>
      <w:r>
        <w:rPr>
          <w:rFonts w:ascii="Times New Roman" w:eastAsia="Times New Roman" w:hAnsi="Times New Roman" w:cs="Times New Roman"/>
          <w:i/>
          <w:iCs/>
          <w:sz w:val="28"/>
          <w:szCs w:val="28"/>
        </w:rPr>
        <w:t>выполнять простейшие построения на местности, необходимые в реальной жизни;</w:t>
      </w:r>
    </w:p>
    <w:p w:rsidR="00C4229A" w:rsidRDefault="00D80D7F">
      <w:pPr>
        <w:numPr>
          <w:ilvl w:val="1"/>
          <w:numId w:val="2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оценивать размеры реальных объектов окружающего мира.</w:t>
      </w:r>
    </w:p>
    <w:p w:rsidR="00C4229A" w:rsidRDefault="00C4229A">
      <w:pPr>
        <w:spacing w:line="142" w:lineRule="exact"/>
        <w:rPr>
          <w:sz w:val="24"/>
          <w:szCs w:val="24"/>
        </w:rPr>
      </w:pPr>
    </w:p>
    <w:p w:rsidR="00C4229A" w:rsidRDefault="00D80D7F">
      <w:pPr>
        <w:ind w:left="400"/>
        <w:rPr>
          <w:sz w:val="20"/>
          <w:szCs w:val="20"/>
        </w:rPr>
      </w:pPr>
      <w:r>
        <w:rPr>
          <w:rFonts w:ascii="Times New Roman" w:eastAsia="Times New Roman" w:hAnsi="Times New Roman" w:cs="Times New Roman"/>
          <w:b/>
          <w:bCs/>
          <w:sz w:val="28"/>
          <w:szCs w:val="28"/>
        </w:rPr>
        <w:t>Преобразования</w:t>
      </w:r>
    </w:p>
    <w:p w:rsidR="00C4229A" w:rsidRDefault="00C4229A">
      <w:pPr>
        <w:spacing w:line="177" w:lineRule="exact"/>
        <w:rPr>
          <w:sz w:val="24"/>
          <w:szCs w:val="24"/>
        </w:rPr>
      </w:pPr>
    </w:p>
    <w:p w:rsidR="00C4229A" w:rsidRDefault="00D80D7F">
      <w:pPr>
        <w:spacing w:line="380" w:lineRule="auto"/>
        <w:ind w:left="400" w:right="50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Оперировать понятием движе ния и преобразования подобия, владеть при емами построения фигур с использованием движений и</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38" w:lineRule="exact"/>
        <w:rPr>
          <w:sz w:val="24"/>
          <w:szCs w:val="24"/>
        </w:rPr>
      </w:pPr>
    </w:p>
    <w:p w:rsidR="00C4229A" w:rsidRDefault="00D80D7F">
      <w:pPr>
        <w:ind w:right="-479"/>
        <w:jc w:val="center"/>
        <w:rPr>
          <w:sz w:val="20"/>
          <w:szCs w:val="20"/>
        </w:rPr>
      </w:pPr>
      <w:r>
        <w:rPr>
          <w:rFonts w:ascii="Times New Roman" w:eastAsia="Times New Roman" w:hAnsi="Times New Roman" w:cs="Times New Roman"/>
          <w:sz w:val="24"/>
          <w:szCs w:val="24"/>
        </w:rPr>
        <w:t>101</w:t>
      </w:r>
    </w:p>
    <w:p w:rsidR="00C4229A" w:rsidRDefault="00C4229A">
      <w:pPr>
        <w:sectPr w:rsidR="00C4229A">
          <w:type w:val="continuous"/>
          <w:pgSz w:w="11900" w:h="16840"/>
          <w:pgMar w:top="1102" w:right="620" w:bottom="346" w:left="1440" w:header="0" w:footer="0" w:gutter="0"/>
          <w:cols w:space="720" w:equalWidth="0">
            <w:col w:w="9840"/>
          </w:cols>
        </w:sectPr>
      </w:pPr>
    </w:p>
    <w:p w:rsidR="00C4229A" w:rsidRDefault="00D80D7F">
      <w:pPr>
        <w:spacing w:line="366" w:lineRule="auto"/>
        <w:ind w:left="400"/>
        <w:rPr>
          <w:sz w:val="20"/>
          <w:szCs w:val="20"/>
        </w:rPr>
      </w:pPr>
      <w:r>
        <w:rPr>
          <w:rFonts w:ascii="Times New Roman" w:eastAsia="Times New Roman" w:hAnsi="Times New Roman" w:cs="Times New Roman"/>
          <w:i/>
          <w:iCs/>
          <w:sz w:val="28"/>
          <w:szCs w:val="28"/>
        </w:rPr>
        <w:lastRenderedPageBreak/>
        <w:t>преобразований подобия, применять полученные знания и опыт построений в смежных предметах и в реальных ситуациях окружающего мира;</w:t>
      </w:r>
    </w:p>
    <w:p w:rsidR="00C4229A" w:rsidRDefault="00C4229A">
      <w:pPr>
        <w:spacing w:line="2" w:lineRule="exact"/>
        <w:rPr>
          <w:sz w:val="20"/>
          <w:szCs w:val="20"/>
        </w:rPr>
      </w:pPr>
    </w:p>
    <w:p w:rsidR="00C4229A" w:rsidRDefault="00D80D7F">
      <w:pPr>
        <w:spacing w:line="356" w:lineRule="auto"/>
        <w:ind w:left="400" w:right="4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строить фигуру, подобную данной, пользоваться свойствами подобия для обоснования свойств фигур;</w:t>
      </w:r>
    </w:p>
    <w:p w:rsidR="00C4229A" w:rsidRDefault="00C4229A">
      <w:pPr>
        <w:spacing w:line="2" w:lineRule="exact"/>
        <w:rPr>
          <w:sz w:val="20"/>
          <w:szCs w:val="20"/>
        </w:rPr>
      </w:pPr>
    </w:p>
    <w:p w:rsidR="00C4229A" w:rsidRDefault="00D80D7F">
      <w:pPr>
        <w:numPr>
          <w:ilvl w:val="1"/>
          <w:numId w:val="22"/>
        </w:numPr>
        <w:tabs>
          <w:tab w:val="left" w:pos="1534"/>
        </w:tabs>
        <w:spacing w:after="0" w:line="348" w:lineRule="auto"/>
        <w:ind w:left="400" w:right="1000" w:firstLine="712"/>
        <w:rPr>
          <w:rFonts w:ascii="Symbol" w:eastAsia="Symbol" w:hAnsi="Symbol" w:cs="Symbol"/>
          <w:sz w:val="28"/>
          <w:szCs w:val="28"/>
        </w:rPr>
      </w:pPr>
      <w:r>
        <w:rPr>
          <w:rFonts w:ascii="Times New Roman" w:eastAsia="Times New Roman" w:hAnsi="Times New Roman" w:cs="Times New Roman"/>
          <w:i/>
          <w:iCs/>
          <w:sz w:val="28"/>
          <w:szCs w:val="28"/>
        </w:rPr>
        <w:t>применять свойства движений для проведения простейших обоснований свойств фигур.</w:t>
      </w:r>
    </w:p>
    <w:p w:rsidR="00C4229A" w:rsidRDefault="00D80D7F">
      <w:pPr>
        <w:numPr>
          <w:ilvl w:val="0"/>
          <w:numId w:val="22"/>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2" w:lineRule="exact"/>
        <w:rPr>
          <w:rFonts w:eastAsia="Times New Roman"/>
          <w:b/>
          <w:bCs/>
          <w:sz w:val="28"/>
          <w:szCs w:val="28"/>
        </w:rPr>
      </w:pPr>
    </w:p>
    <w:p w:rsidR="00C4229A" w:rsidRDefault="00D80D7F">
      <w:pPr>
        <w:numPr>
          <w:ilvl w:val="1"/>
          <w:numId w:val="22"/>
        </w:numPr>
        <w:tabs>
          <w:tab w:val="left" w:pos="1534"/>
        </w:tabs>
        <w:spacing w:after="0" w:line="348" w:lineRule="auto"/>
        <w:ind w:left="400" w:right="1340" w:firstLine="712"/>
        <w:rPr>
          <w:rFonts w:ascii="Symbol" w:eastAsia="Symbol" w:hAnsi="Symbol" w:cs="Symbol"/>
          <w:sz w:val="28"/>
          <w:szCs w:val="28"/>
        </w:rPr>
      </w:pPr>
      <w:r>
        <w:rPr>
          <w:rFonts w:ascii="Times New Roman" w:eastAsia="Times New Roman" w:hAnsi="Times New Roman" w:cs="Times New Roman"/>
          <w:i/>
          <w:iCs/>
          <w:sz w:val="28"/>
          <w:szCs w:val="28"/>
        </w:rPr>
        <w:t>применять свойства движений и применять подобие для построений и вычислений.</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Векторы и координаты на плоскости</w:t>
      </w:r>
    </w:p>
    <w:p w:rsidR="00C4229A" w:rsidRDefault="00C4229A">
      <w:pPr>
        <w:spacing w:line="182" w:lineRule="exact"/>
        <w:rPr>
          <w:sz w:val="20"/>
          <w:szCs w:val="20"/>
        </w:rPr>
      </w:pPr>
    </w:p>
    <w:p w:rsidR="00C4229A" w:rsidRDefault="00D80D7F">
      <w:pPr>
        <w:numPr>
          <w:ilvl w:val="0"/>
          <w:numId w:val="2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Оперировать понятиями вектор, сумма, разность векторов,</w:t>
      </w:r>
    </w:p>
    <w:p w:rsidR="00C4229A" w:rsidRDefault="00C4229A">
      <w:pPr>
        <w:spacing w:line="142" w:lineRule="exact"/>
        <w:rPr>
          <w:sz w:val="20"/>
          <w:szCs w:val="20"/>
        </w:rPr>
      </w:pPr>
    </w:p>
    <w:p w:rsidR="00C4229A" w:rsidRDefault="00D80D7F">
      <w:pPr>
        <w:spacing w:line="366" w:lineRule="auto"/>
        <w:ind w:left="400" w:right="440"/>
        <w:rPr>
          <w:sz w:val="20"/>
          <w:szCs w:val="20"/>
        </w:rPr>
      </w:pPr>
      <w:r>
        <w:rPr>
          <w:rFonts w:ascii="Times New Roman" w:eastAsia="Times New Roman" w:hAnsi="Times New Roman" w:cs="Times New Roman"/>
          <w:i/>
          <w:iCs/>
          <w:sz w:val="28"/>
          <w:szCs w:val="28"/>
        </w:rPr>
        <w:t>произведение вектора на число, угол между векторами, скалярное произведение векторов, координаты на плоскости, координаты вектора;</w:t>
      </w:r>
    </w:p>
    <w:p w:rsidR="00C4229A" w:rsidRDefault="00C4229A">
      <w:pPr>
        <w:spacing w:line="2" w:lineRule="exact"/>
        <w:rPr>
          <w:sz w:val="20"/>
          <w:szCs w:val="20"/>
        </w:rPr>
      </w:pPr>
    </w:p>
    <w:p w:rsidR="00C4229A" w:rsidRDefault="00D80D7F">
      <w:pPr>
        <w:numPr>
          <w:ilvl w:val="0"/>
          <w:numId w:val="2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выполнять   действия над векторами   (сложение, вычитание,</w:t>
      </w:r>
    </w:p>
    <w:p w:rsidR="00C4229A" w:rsidRDefault="00C4229A">
      <w:pPr>
        <w:spacing w:line="142" w:lineRule="exact"/>
        <w:rPr>
          <w:sz w:val="20"/>
          <w:szCs w:val="20"/>
        </w:rPr>
      </w:pPr>
    </w:p>
    <w:p w:rsidR="00C4229A" w:rsidRDefault="00D80D7F">
      <w:pPr>
        <w:spacing w:line="362" w:lineRule="auto"/>
        <w:ind w:left="400" w:right="20"/>
        <w:rPr>
          <w:sz w:val="20"/>
          <w:szCs w:val="20"/>
        </w:rPr>
      </w:pPr>
      <w:r>
        <w:rPr>
          <w:rFonts w:ascii="Times New Roman" w:eastAsia="Times New Roman" w:hAnsi="Times New Roman" w:cs="Times New Roman"/>
          <w:i/>
          <w:iCs/>
          <w:sz w:val="28"/>
          <w:szCs w:val="28"/>
        </w:rPr>
        <w:t>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4229A" w:rsidRDefault="00C4229A">
      <w:pPr>
        <w:spacing w:line="5" w:lineRule="exact"/>
        <w:rPr>
          <w:sz w:val="20"/>
          <w:szCs w:val="20"/>
        </w:rPr>
      </w:pPr>
    </w:p>
    <w:p w:rsidR="00C4229A" w:rsidRDefault="00D80D7F">
      <w:pPr>
        <w:numPr>
          <w:ilvl w:val="1"/>
          <w:numId w:val="25"/>
        </w:numPr>
        <w:tabs>
          <w:tab w:val="left" w:pos="1534"/>
        </w:tabs>
        <w:spacing w:after="0" w:line="348" w:lineRule="auto"/>
        <w:ind w:left="400" w:right="440" w:firstLine="712"/>
        <w:rPr>
          <w:rFonts w:ascii="Symbol" w:eastAsia="Symbol" w:hAnsi="Symbol" w:cs="Symbol"/>
          <w:sz w:val="28"/>
          <w:szCs w:val="28"/>
        </w:rPr>
      </w:pPr>
      <w:r>
        <w:rPr>
          <w:rFonts w:ascii="Times New Roman" w:eastAsia="Times New Roman" w:hAnsi="Times New Roman" w:cs="Times New Roman"/>
          <w:i/>
          <w:iCs/>
          <w:sz w:val="28"/>
          <w:szCs w:val="28"/>
        </w:rPr>
        <w:t>применять векторы и координаты для решения геометрических задач на вычисление длин, углов.</w:t>
      </w:r>
    </w:p>
    <w:p w:rsidR="00C4229A" w:rsidRDefault="00D80D7F">
      <w:pPr>
        <w:numPr>
          <w:ilvl w:val="0"/>
          <w:numId w:val="25"/>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2" w:lineRule="exact"/>
        <w:rPr>
          <w:rFonts w:eastAsia="Times New Roman"/>
          <w:b/>
          <w:bCs/>
          <w:sz w:val="28"/>
          <w:szCs w:val="28"/>
        </w:rPr>
      </w:pPr>
    </w:p>
    <w:p w:rsidR="00C4229A" w:rsidRDefault="00D80D7F">
      <w:pPr>
        <w:numPr>
          <w:ilvl w:val="1"/>
          <w:numId w:val="25"/>
        </w:numPr>
        <w:tabs>
          <w:tab w:val="left" w:pos="1534"/>
        </w:tabs>
        <w:spacing w:after="0" w:line="348" w:lineRule="auto"/>
        <w:ind w:left="400" w:right="8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понятия векторов и координат для решения задач по физике, географии и другим учебным предметам.</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История математики</w:t>
      </w:r>
    </w:p>
    <w:p w:rsidR="00C4229A" w:rsidRDefault="00C4229A">
      <w:pPr>
        <w:spacing w:line="182" w:lineRule="exact"/>
        <w:rPr>
          <w:sz w:val="20"/>
          <w:szCs w:val="20"/>
        </w:rPr>
      </w:pPr>
    </w:p>
    <w:p w:rsidR="00C4229A" w:rsidRDefault="00D80D7F">
      <w:pPr>
        <w:numPr>
          <w:ilvl w:val="0"/>
          <w:numId w:val="26"/>
        </w:numPr>
        <w:tabs>
          <w:tab w:val="left" w:pos="1534"/>
        </w:tabs>
        <w:spacing w:after="0" w:line="355" w:lineRule="auto"/>
        <w:ind w:left="400" w:right="580" w:firstLine="712"/>
        <w:rPr>
          <w:rFonts w:ascii="Symbol" w:eastAsia="Symbol" w:hAnsi="Symbol" w:cs="Symbol"/>
          <w:sz w:val="28"/>
          <w:szCs w:val="28"/>
        </w:rPr>
      </w:pPr>
      <w:r>
        <w:rPr>
          <w:rFonts w:ascii="Times New Roman" w:eastAsia="Times New Roman" w:hAnsi="Times New Roman" w:cs="Times New Roman"/>
          <w:i/>
          <w:iCs/>
          <w:sz w:val="28"/>
          <w:szCs w:val="28"/>
        </w:rPr>
        <w:lastRenderedPageBreak/>
        <w:t>Характеризовать вклад выдающихся математиков в развитие математики и иных научных областей;</w:t>
      </w:r>
    </w:p>
    <w:p w:rsidR="00C4229A" w:rsidRDefault="00D80D7F">
      <w:pPr>
        <w:numPr>
          <w:ilvl w:val="0"/>
          <w:numId w:val="2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t>понимать роль математики в развитии России.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Методы математики</w:t>
      </w:r>
    </w:p>
    <w:p w:rsidR="00C4229A" w:rsidRDefault="00C4229A">
      <w:pPr>
        <w:sectPr w:rsidR="00C4229A">
          <w:pgSz w:w="11900" w:h="16840"/>
          <w:pgMar w:top="1102" w:right="700" w:bottom="346" w:left="1440" w:header="0" w:footer="0" w:gutter="0"/>
          <w:cols w:space="720" w:equalWidth="0">
            <w:col w:w="9760"/>
          </w:cols>
        </w:sectPr>
      </w:pPr>
    </w:p>
    <w:p w:rsidR="00C4229A" w:rsidRDefault="00C4229A">
      <w:pPr>
        <w:spacing w:line="200" w:lineRule="exact"/>
        <w:rPr>
          <w:sz w:val="20"/>
          <w:szCs w:val="20"/>
        </w:rPr>
      </w:pPr>
    </w:p>
    <w:p w:rsidR="00C4229A" w:rsidRDefault="00C4229A">
      <w:pPr>
        <w:spacing w:line="324"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102</w:t>
      </w:r>
    </w:p>
    <w:p w:rsidR="00C4229A" w:rsidRDefault="00C4229A">
      <w:pPr>
        <w:sectPr w:rsidR="00C4229A">
          <w:type w:val="continuous"/>
          <w:pgSz w:w="11900" w:h="16840"/>
          <w:pgMar w:top="1102" w:right="700" w:bottom="346" w:left="1440" w:header="0" w:footer="0" w:gutter="0"/>
          <w:cols w:space="720" w:equalWidth="0">
            <w:col w:w="9760"/>
          </w:cols>
        </w:sectPr>
      </w:pPr>
    </w:p>
    <w:p w:rsidR="00C4229A" w:rsidRDefault="00D80D7F">
      <w:pPr>
        <w:numPr>
          <w:ilvl w:val="0"/>
          <w:numId w:val="2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i/>
          <w:iCs/>
          <w:sz w:val="28"/>
          <w:szCs w:val="28"/>
        </w:rPr>
        <w:lastRenderedPageBreak/>
        <w:t>Используя изученные методы, проводить доказательство,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выполнять опровержение;</w:t>
      </w:r>
    </w:p>
    <w:p w:rsidR="00C4229A" w:rsidRDefault="00C4229A">
      <w:pPr>
        <w:spacing w:line="182" w:lineRule="exact"/>
        <w:rPr>
          <w:sz w:val="20"/>
          <w:szCs w:val="20"/>
        </w:rPr>
      </w:pPr>
    </w:p>
    <w:p w:rsidR="00C4229A" w:rsidRDefault="00D80D7F">
      <w:pPr>
        <w:numPr>
          <w:ilvl w:val="0"/>
          <w:numId w:val="28"/>
        </w:numPr>
        <w:tabs>
          <w:tab w:val="left" w:pos="1534"/>
        </w:tabs>
        <w:spacing w:after="0" w:line="355" w:lineRule="auto"/>
        <w:ind w:left="400" w:right="1220" w:firstLine="712"/>
        <w:rPr>
          <w:rFonts w:ascii="Symbol" w:eastAsia="Symbol" w:hAnsi="Symbol" w:cs="Symbol"/>
          <w:sz w:val="28"/>
          <w:szCs w:val="28"/>
        </w:rPr>
      </w:pPr>
      <w:r>
        <w:rPr>
          <w:rFonts w:ascii="Times New Roman" w:eastAsia="Times New Roman" w:hAnsi="Times New Roman" w:cs="Times New Roman"/>
          <w:i/>
          <w:iCs/>
          <w:sz w:val="28"/>
          <w:szCs w:val="28"/>
        </w:rPr>
        <w:t>выбирать изученные методы и их комбинации для решения математических задач;</w:t>
      </w:r>
    </w:p>
    <w:p w:rsidR="00C4229A" w:rsidRDefault="00D80D7F">
      <w:pPr>
        <w:tabs>
          <w:tab w:val="left" w:pos="1520"/>
          <w:tab w:val="left" w:pos="374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использовать</w:t>
      </w:r>
      <w:r>
        <w:rPr>
          <w:sz w:val="20"/>
          <w:szCs w:val="20"/>
        </w:rPr>
        <w:tab/>
      </w:r>
      <w:r>
        <w:rPr>
          <w:rFonts w:ascii="Times New Roman" w:eastAsia="Times New Roman" w:hAnsi="Times New Roman" w:cs="Times New Roman"/>
          <w:i/>
          <w:iCs/>
          <w:sz w:val="28"/>
          <w:szCs w:val="28"/>
        </w:rPr>
        <w:t>математические знания для описания</w:t>
      </w:r>
    </w:p>
    <w:p w:rsidR="00C4229A" w:rsidRDefault="00C4229A">
      <w:pPr>
        <w:spacing w:line="163" w:lineRule="exact"/>
        <w:rPr>
          <w:sz w:val="20"/>
          <w:szCs w:val="20"/>
        </w:rPr>
      </w:pPr>
    </w:p>
    <w:p w:rsidR="00C4229A" w:rsidRDefault="00D80D7F">
      <w:pPr>
        <w:spacing w:line="366" w:lineRule="auto"/>
        <w:ind w:left="400" w:right="1140"/>
        <w:rPr>
          <w:sz w:val="20"/>
          <w:szCs w:val="20"/>
        </w:rPr>
      </w:pPr>
      <w:r>
        <w:rPr>
          <w:rFonts w:ascii="Times New Roman" w:eastAsia="Times New Roman" w:hAnsi="Times New Roman" w:cs="Times New Roman"/>
          <w:i/>
          <w:iCs/>
          <w:sz w:val="28"/>
          <w:szCs w:val="28"/>
        </w:rPr>
        <w:t>закономерностей в окружающей действительности и произведениях искусства;</w:t>
      </w:r>
    </w:p>
    <w:p w:rsidR="00C4229A" w:rsidRDefault="00D80D7F">
      <w:pPr>
        <w:tabs>
          <w:tab w:val="left" w:pos="1520"/>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применять простейшие программные средства и электронно</w:t>
      </w:r>
      <w:r>
        <w:rPr>
          <w:sz w:val="20"/>
          <w:szCs w:val="20"/>
        </w:rPr>
        <w:tab/>
      </w:r>
      <w:r>
        <w:rPr>
          <w:rFonts w:ascii="Times New Roman" w:eastAsia="Times New Roman" w:hAnsi="Times New Roman" w:cs="Times New Roman"/>
          <w:i/>
          <w:iCs/>
          <w:sz w:val="28"/>
          <w:szCs w:val="28"/>
        </w:rPr>
        <w:t>-</w:t>
      </w:r>
    </w:p>
    <w:p w:rsidR="00C4229A" w:rsidRDefault="00C4229A">
      <w:pPr>
        <w:spacing w:line="163" w:lineRule="exact"/>
        <w:rPr>
          <w:sz w:val="20"/>
          <w:szCs w:val="20"/>
        </w:rPr>
      </w:pPr>
    </w:p>
    <w:p w:rsidR="00C4229A" w:rsidRDefault="00D80D7F">
      <w:pPr>
        <w:spacing w:line="359" w:lineRule="auto"/>
        <w:ind w:left="400" w:right="120"/>
        <w:rPr>
          <w:sz w:val="20"/>
          <w:szCs w:val="20"/>
        </w:rPr>
      </w:pPr>
      <w:r>
        <w:rPr>
          <w:rFonts w:ascii="Times New Roman" w:eastAsia="Times New Roman" w:hAnsi="Times New Roman" w:cs="Times New Roman"/>
          <w:i/>
          <w:iCs/>
          <w:sz w:val="28"/>
          <w:szCs w:val="28"/>
        </w:rPr>
        <w:t xml:space="preserve">коммуникационные системы при решении математических задач. </w:t>
      </w:r>
      <w:r>
        <w:rPr>
          <w:rFonts w:ascii="Times New Roman" w:eastAsia="Times New Roman" w:hAnsi="Times New Roman" w:cs="Times New Roman"/>
          <w:b/>
          <w:bCs/>
          <w:sz w:val="28"/>
          <w:szCs w:val="28"/>
        </w:rPr>
        <w:t>Выпускник получит возможность научиться в 7-9 классах для успешного продолжения образования на углубленном уровне Элементы теории множеств и математической логики</w:t>
      </w:r>
    </w:p>
    <w:p w:rsidR="00C4229A" w:rsidRDefault="00D80D7F">
      <w:pPr>
        <w:numPr>
          <w:ilvl w:val="0"/>
          <w:numId w:val="29"/>
        </w:numPr>
        <w:tabs>
          <w:tab w:val="left" w:pos="1534"/>
        </w:tabs>
        <w:spacing w:after="0" w:line="330" w:lineRule="auto"/>
        <w:ind w:left="400" w:right="340" w:firstLine="712"/>
        <w:jc w:val="both"/>
        <w:rPr>
          <w:rFonts w:ascii="Symbol" w:eastAsia="Symbol" w:hAnsi="Symbol" w:cs="Symbol"/>
          <w:sz w:val="28"/>
          <w:szCs w:val="28"/>
        </w:rPr>
      </w:pPr>
      <w:r>
        <w:rPr>
          <w:rFonts w:ascii="Times New Roman" w:eastAsia="Times New Roman" w:hAnsi="Times New Roman" w:cs="Times New Roman"/>
          <w:sz w:val="28"/>
          <w:szCs w:val="28"/>
        </w:rPr>
        <w:t xml:space="preserve">Свободно оперировать </w:t>
      </w:r>
      <w:r>
        <w:rPr>
          <w:rFonts w:ascii="Times New Roman" w:eastAsia="Times New Roman" w:hAnsi="Times New Roman" w:cs="Times New Roman"/>
          <w:sz w:val="35"/>
          <w:szCs w:val="35"/>
          <w:vertAlign w:val="superscript"/>
        </w:rPr>
        <w:t>8</w:t>
      </w:r>
      <w:r>
        <w:rPr>
          <w:rFonts w:ascii="Times New Roman" w:eastAsia="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w:t>
      </w:r>
    </w:p>
    <w:p w:rsidR="00C4229A" w:rsidRDefault="00C4229A">
      <w:pPr>
        <w:spacing w:line="2" w:lineRule="exact"/>
        <w:rPr>
          <w:sz w:val="20"/>
          <w:szCs w:val="20"/>
        </w:rPr>
      </w:pPr>
    </w:p>
    <w:p w:rsidR="00C4229A" w:rsidRDefault="00D80D7F">
      <w:pPr>
        <w:spacing w:line="366" w:lineRule="auto"/>
        <w:ind w:left="400" w:right="480"/>
        <w:rPr>
          <w:sz w:val="20"/>
          <w:szCs w:val="20"/>
        </w:rPr>
      </w:pPr>
      <w:r>
        <w:rPr>
          <w:rFonts w:ascii="Times New Roman" w:eastAsia="Times New Roman" w:hAnsi="Times New Roman" w:cs="Times New Roman"/>
          <w:sz w:val="28"/>
          <w:szCs w:val="28"/>
        </w:rPr>
        <w:t>подмножество, принадлежность, включение, равенство множеств, способы задание множества;</w:t>
      </w:r>
    </w:p>
    <w:p w:rsidR="00C4229A" w:rsidRDefault="00C4229A">
      <w:pPr>
        <w:spacing w:line="2" w:lineRule="exact"/>
        <w:rPr>
          <w:sz w:val="20"/>
          <w:szCs w:val="20"/>
        </w:rPr>
      </w:pPr>
    </w:p>
    <w:p w:rsidR="00C4229A" w:rsidRDefault="00D80D7F">
      <w:pPr>
        <w:numPr>
          <w:ilvl w:val="0"/>
          <w:numId w:val="3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задавать множества разными способами;</w:t>
      </w:r>
    </w:p>
    <w:p w:rsidR="00C4229A" w:rsidRDefault="00C4229A">
      <w:pPr>
        <w:spacing w:line="160" w:lineRule="exact"/>
        <w:rPr>
          <w:rFonts w:ascii="Symbol" w:eastAsia="Symbol" w:hAnsi="Symbol" w:cs="Symbol"/>
          <w:sz w:val="28"/>
          <w:szCs w:val="28"/>
        </w:rPr>
      </w:pPr>
    </w:p>
    <w:p w:rsidR="00C4229A" w:rsidRDefault="00D80D7F">
      <w:pPr>
        <w:numPr>
          <w:ilvl w:val="0"/>
          <w:numId w:val="3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проверять выполнение характеристического свойства множества;</w:t>
      </w:r>
    </w:p>
    <w:p w:rsidR="00C4229A" w:rsidRDefault="00C4229A">
      <w:pPr>
        <w:spacing w:line="160" w:lineRule="exact"/>
        <w:rPr>
          <w:rFonts w:ascii="Symbol" w:eastAsia="Symbol" w:hAnsi="Symbol" w:cs="Symbol"/>
          <w:sz w:val="28"/>
          <w:szCs w:val="28"/>
        </w:rPr>
      </w:pPr>
    </w:p>
    <w:p w:rsidR="00C4229A" w:rsidRDefault="00D80D7F">
      <w:pPr>
        <w:numPr>
          <w:ilvl w:val="0"/>
          <w:numId w:val="30"/>
        </w:numPr>
        <w:tabs>
          <w:tab w:val="left" w:pos="1534"/>
        </w:tabs>
        <w:spacing w:after="0" w:line="365" w:lineRule="auto"/>
        <w:ind w:left="400" w:right="780" w:firstLine="712"/>
        <w:rPr>
          <w:rFonts w:ascii="Symbol" w:eastAsia="Symbol" w:hAnsi="Symbol" w:cs="Symbol"/>
          <w:sz w:val="27"/>
          <w:szCs w:val="27"/>
        </w:rPr>
      </w:pPr>
      <w:r>
        <w:rPr>
          <w:rFonts w:ascii="Times New Roman" w:eastAsia="Times New Roman" w:hAnsi="Times New Roman" w:cs="Times New Roman"/>
          <w:sz w:val="27"/>
          <w:szCs w:val="27"/>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w:t>
      </w:r>
    </w:p>
    <w:p w:rsidR="00C4229A" w:rsidRDefault="00C4229A">
      <w:pPr>
        <w:spacing w:line="2" w:lineRule="exact"/>
        <w:rPr>
          <w:sz w:val="20"/>
          <w:szCs w:val="20"/>
        </w:rPr>
      </w:pPr>
    </w:p>
    <w:p w:rsidR="00C4229A" w:rsidRDefault="00D80D7F">
      <w:pPr>
        <w:tabs>
          <w:tab w:val="left" w:pos="4360"/>
          <w:tab w:val="left" w:pos="6420"/>
          <w:tab w:val="left" w:pos="6780"/>
        </w:tabs>
        <w:ind w:left="400"/>
        <w:rPr>
          <w:sz w:val="20"/>
          <w:szCs w:val="20"/>
        </w:rPr>
      </w:pPr>
      <w:r>
        <w:rPr>
          <w:rFonts w:ascii="Times New Roman" w:eastAsia="Times New Roman" w:hAnsi="Times New Roman" w:cs="Times New Roman"/>
          <w:sz w:val="28"/>
          <w:szCs w:val="28"/>
        </w:rPr>
        <w:t>операции над высказываниям</w:t>
      </w:r>
      <w:r>
        <w:rPr>
          <w:sz w:val="20"/>
          <w:szCs w:val="20"/>
        </w:rPr>
        <w:tab/>
      </w:r>
      <w:r>
        <w:rPr>
          <w:rFonts w:ascii="Times New Roman" w:eastAsia="Times New Roman" w:hAnsi="Times New Roman" w:cs="Times New Roman"/>
          <w:sz w:val="28"/>
          <w:szCs w:val="28"/>
        </w:rPr>
        <w:t>и: и, или, не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условные высказывания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(импликации);</w:t>
      </w:r>
    </w:p>
    <w:p w:rsidR="00C4229A" w:rsidRDefault="00C4229A">
      <w:pPr>
        <w:spacing w:line="182" w:lineRule="exact"/>
        <w:rPr>
          <w:sz w:val="20"/>
          <w:szCs w:val="20"/>
        </w:rPr>
      </w:pPr>
    </w:p>
    <w:p w:rsidR="00C4229A" w:rsidRDefault="00D80D7F">
      <w:pPr>
        <w:numPr>
          <w:ilvl w:val="1"/>
          <w:numId w:val="31"/>
        </w:numPr>
        <w:tabs>
          <w:tab w:val="left" w:pos="1534"/>
        </w:tabs>
        <w:spacing w:after="0" w:line="346" w:lineRule="auto"/>
        <w:ind w:left="400" w:right="1420" w:firstLine="712"/>
        <w:rPr>
          <w:rFonts w:ascii="Symbol" w:eastAsia="Symbol" w:hAnsi="Symbol" w:cs="Symbol"/>
          <w:sz w:val="28"/>
          <w:szCs w:val="28"/>
        </w:rPr>
      </w:pPr>
      <w:r>
        <w:rPr>
          <w:rFonts w:ascii="Times New Roman" w:eastAsia="Times New Roman" w:hAnsi="Times New Roman" w:cs="Times New Roman"/>
          <w:sz w:val="28"/>
          <w:szCs w:val="28"/>
        </w:rPr>
        <w:lastRenderedPageBreak/>
        <w:t>строить высказывания с использованием законов алгебры высказываний.</w:t>
      </w:r>
    </w:p>
    <w:p w:rsidR="00C4229A" w:rsidRDefault="00D80D7F">
      <w:pPr>
        <w:numPr>
          <w:ilvl w:val="0"/>
          <w:numId w:val="31"/>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pPr>
        <w:numPr>
          <w:ilvl w:val="1"/>
          <w:numId w:val="3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строить рассуждения на основе использования правил логики;</w:t>
      </w:r>
    </w:p>
    <w:p w:rsidR="00C4229A" w:rsidRDefault="00D80D7F">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255905</wp:posOffset>
            </wp:positionH>
            <wp:positionV relativeFrom="paragraph">
              <wp:posOffset>419100</wp:posOffset>
            </wp:positionV>
            <wp:extent cx="1828800" cy="889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36" w:lineRule="exact"/>
        <w:rPr>
          <w:sz w:val="20"/>
          <w:szCs w:val="20"/>
        </w:rPr>
      </w:pPr>
    </w:p>
    <w:p w:rsidR="00C4229A" w:rsidRDefault="00D80D7F">
      <w:pPr>
        <w:numPr>
          <w:ilvl w:val="0"/>
          <w:numId w:val="32"/>
        </w:numPr>
        <w:tabs>
          <w:tab w:val="left" w:pos="515"/>
        </w:tabs>
        <w:spacing w:after="0" w:line="227" w:lineRule="auto"/>
        <w:ind w:left="400" w:right="60" w:firstLine="3"/>
        <w:rPr>
          <w:rFonts w:eastAsia="Times New Roman"/>
          <w:sz w:val="26"/>
          <w:szCs w:val="26"/>
          <w:vertAlign w:val="superscript"/>
        </w:rPr>
      </w:pPr>
      <w:r>
        <w:rPr>
          <w:rFonts w:ascii="Times New Roman" w:eastAsia="Times New Roman" w:hAnsi="Times New Roman" w:cs="Times New Roman"/>
          <w:sz w:val="20"/>
          <w:szCs w:val="20"/>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C4229A" w:rsidRDefault="00C4229A">
      <w:pPr>
        <w:sectPr w:rsidR="00C4229A">
          <w:pgSz w:w="11900" w:h="16840"/>
          <w:pgMar w:top="1122" w:right="560" w:bottom="31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lastRenderedPageBreak/>
        <w:t>103</w:t>
      </w:r>
    </w:p>
    <w:p w:rsidR="00C4229A" w:rsidRDefault="00C4229A">
      <w:pPr>
        <w:sectPr w:rsidR="00C4229A">
          <w:type w:val="continuous"/>
          <w:pgSz w:w="11900" w:h="16840"/>
          <w:pgMar w:top="1122" w:right="560" w:bottom="316" w:left="1440" w:header="0" w:footer="0" w:gutter="0"/>
          <w:cols w:space="720" w:equalWidth="0">
            <w:col w:w="9900"/>
          </w:cols>
        </w:sectPr>
      </w:pPr>
    </w:p>
    <w:p w:rsidR="00C4229A" w:rsidRDefault="00D80D7F">
      <w:pPr>
        <w:numPr>
          <w:ilvl w:val="0"/>
          <w:numId w:val="33"/>
        </w:numPr>
        <w:tabs>
          <w:tab w:val="left" w:pos="1534"/>
        </w:tabs>
        <w:spacing w:after="0" w:line="351"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4229A" w:rsidRDefault="00D80D7F">
      <w:pPr>
        <w:ind w:left="400"/>
        <w:rPr>
          <w:sz w:val="20"/>
          <w:szCs w:val="20"/>
        </w:rPr>
      </w:pPr>
      <w:r>
        <w:rPr>
          <w:rFonts w:ascii="Times New Roman" w:eastAsia="Times New Roman" w:hAnsi="Times New Roman" w:cs="Times New Roman"/>
          <w:b/>
          <w:bCs/>
          <w:sz w:val="28"/>
          <w:szCs w:val="28"/>
        </w:rPr>
        <w:t>Числа</w:t>
      </w:r>
    </w:p>
    <w:p w:rsidR="00C4229A" w:rsidRDefault="00C4229A">
      <w:pPr>
        <w:spacing w:line="188" w:lineRule="exact"/>
        <w:rPr>
          <w:sz w:val="20"/>
          <w:szCs w:val="20"/>
        </w:rPr>
      </w:pPr>
    </w:p>
    <w:p w:rsidR="00C4229A" w:rsidRDefault="00D80D7F">
      <w:pPr>
        <w:numPr>
          <w:ilvl w:val="0"/>
          <w:numId w:val="3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натуральное число, множество</w:t>
      </w:r>
    </w:p>
    <w:p w:rsidR="00C4229A" w:rsidRDefault="00C4229A">
      <w:pPr>
        <w:spacing w:line="142" w:lineRule="exact"/>
        <w:rPr>
          <w:sz w:val="20"/>
          <w:szCs w:val="20"/>
        </w:rPr>
      </w:pPr>
    </w:p>
    <w:p w:rsidR="00C4229A" w:rsidRDefault="00D80D7F">
      <w:pPr>
        <w:tabs>
          <w:tab w:val="left" w:pos="7380"/>
        </w:tabs>
        <w:ind w:left="400"/>
        <w:rPr>
          <w:sz w:val="20"/>
          <w:szCs w:val="20"/>
        </w:rPr>
      </w:pPr>
      <w:r>
        <w:rPr>
          <w:rFonts w:ascii="Times New Roman" w:eastAsia="Times New Roman" w:hAnsi="Times New Roman" w:cs="Times New Roman"/>
          <w:sz w:val="28"/>
          <w:szCs w:val="28"/>
        </w:rPr>
        <w:t>натуральных чисел, целое число, множество целых ч</w:t>
      </w:r>
      <w:r>
        <w:rPr>
          <w:sz w:val="20"/>
          <w:szCs w:val="20"/>
        </w:rPr>
        <w:tab/>
      </w:r>
      <w:r>
        <w:rPr>
          <w:rFonts w:ascii="Times New Roman" w:eastAsia="Times New Roman" w:hAnsi="Times New Roman" w:cs="Times New Roman"/>
          <w:sz w:val="27"/>
          <w:szCs w:val="27"/>
        </w:rPr>
        <w:t>исел, обыкновенная</w:t>
      </w:r>
    </w:p>
    <w:p w:rsidR="00C4229A" w:rsidRDefault="00C4229A">
      <w:pPr>
        <w:spacing w:line="158" w:lineRule="exact"/>
        <w:rPr>
          <w:sz w:val="20"/>
          <w:szCs w:val="20"/>
        </w:rPr>
      </w:pPr>
    </w:p>
    <w:p w:rsidR="00C4229A" w:rsidRDefault="00D80D7F">
      <w:pPr>
        <w:spacing w:line="364" w:lineRule="auto"/>
        <w:ind w:left="400" w:right="320"/>
        <w:rPr>
          <w:sz w:val="20"/>
          <w:szCs w:val="20"/>
        </w:rPr>
      </w:pPr>
      <w:r>
        <w:rPr>
          <w:rFonts w:ascii="Times New Roman" w:eastAsia="Times New Roman" w:hAnsi="Times New Roman" w:cs="Times New Roman"/>
          <w:sz w:val="28"/>
          <w:szCs w:val="28"/>
        </w:rPr>
        <w:t>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4229A" w:rsidRDefault="00D80D7F">
      <w:pPr>
        <w:numPr>
          <w:ilvl w:val="0"/>
          <w:numId w:val="35"/>
        </w:numPr>
        <w:tabs>
          <w:tab w:val="left" w:pos="1534"/>
        </w:tabs>
        <w:spacing w:after="0" w:line="355"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понимать и объяснять разницу между позиционной и непозиционной системами записи чисел;</w:t>
      </w:r>
    </w:p>
    <w:p w:rsidR="00C4229A" w:rsidRDefault="00D80D7F">
      <w:pPr>
        <w:numPr>
          <w:ilvl w:val="0"/>
          <w:numId w:val="3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переводить числа из одной системы записи (системы счисления) в</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другую;</w:t>
      </w:r>
    </w:p>
    <w:p w:rsidR="00C4229A" w:rsidRDefault="00C4229A">
      <w:pPr>
        <w:spacing w:line="182" w:lineRule="exact"/>
        <w:rPr>
          <w:rFonts w:ascii="Symbol" w:eastAsia="Symbol" w:hAnsi="Symbol" w:cs="Symbol"/>
          <w:sz w:val="28"/>
          <w:szCs w:val="28"/>
        </w:rPr>
      </w:pPr>
    </w:p>
    <w:p w:rsidR="00C4229A" w:rsidRDefault="00D80D7F">
      <w:pPr>
        <w:numPr>
          <w:ilvl w:val="0"/>
          <w:numId w:val="35"/>
        </w:numPr>
        <w:tabs>
          <w:tab w:val="left" w:pos="1534"/>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доказывать и использовать признаки делимости на 2, 4, 8, 5, 3, 6 , 9, 10, 11 суммы и произведения чисел при выполнении вычислений и решении задач;</w:t>
      </w:r>
    </w:p>
    <w:p w:rsidR="00C4229A" w:rsidRDefault="00D80D7F">
      <w:pPr>
        <w:numPr>
          <w:ilvl w:val="0"/>
          <w:numId w:val="35"/>
        </w:numPr>
        <w:tabs>
          <w:tab w:val="left" w:pos="1534"/>
        </w:tabs>
        <w:spacing w:after="0" w:line="355" w:lineRule="auto"/>
        <w:ind w:left="400" w:right="620" w:firstLine="712"/>
        <w:rPr>
          <w:rFonts w:ascii="Symbol" w:eastAsia="Symbol" w:hAnsi="Symbol" w:cs="Symbol"/>
          <w:sz w:val="28"/>
          <w:szCs w:val="28"/>
        </w:rPr>
      </w:pPr>
      <w:r>
        <w:rPr>
          <w:rFonts w:ascii="Times New Roman" w:eastAsia="Times New Roman" w:hAnsi="Times New Roman" w:cs="Times New Roman"/>
          <w:sz w:val="28"/>
          <w:szCs w:val="28"/>
        </w:rPr>
        <w:t>выполнять округление рациональных и иррациональных чисел с заданной точностью;</w:t>
      </w:r>
    </w:p>
    <w:p w:rsidR="00C4229A" w:rsidRDefault="00D80D7F">
      <w:pPr>
        <w:numPr>
          <w:ilvl w:val="0"/>
          <w:numId w:val="3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сравнивать действительные числа разными способами;</w:t>
      </w:r>
    </w:p>
    <w:p w:rsidR="00C4229A" w:rsidRDefault="00C4229A">
      <w:pPr>
        <w:spacing w:line="160" w:lineRule="exact"/>
        <w:rPr>
          <w:rFonts w:ascii="Symbol" w:eastAsia="Symbol" w:hAnsi="Symbol" w:cs="Symbol"/>
          <w:sz w:val="28"/>
          <w:szCs w:val="28"/>
        </w:rPr>
      </w:pPr>
    </w:p>
    <w:p w:rsidR="00C4229A" w:rsidRDefault="00D80D7F">
      <w:pPr>
        <w:numPr>
          <w:ilvl w:val="0"/>
          <w:numId w:val="35"/>
        </w:numPr>
        <w:tabs>
          <w:tab w:val="left" w:pos="1534"/>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4229A" w:rsidRDefault="00D80D7F">
      <w:pPr>
        <w:numPr>
          <w:ilvl w:val="0"/>
          <w:numId w:val="35"/>
        </w:numPr>
        <w:tabs>
          <w:tab w:val="left" w:pos="1534"/>
        </w:tabs>
        <w:spacing w:after="0" w:line="355"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находить НОД и НОК чисел разными способами и использовать их при решении задач;</w:t>
      </w:r>
    </w:p>
    <w:p w:rsidR="00C4229A" w:rsidRDefault="00D80D7F">
      <w:pPr>
        <w:spacing w:line="347"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выполнять вычисления и преобразования выражений, соде ржащих действительные числа, в том числе корни натуральных степеней.</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lastRenderedPageBreak/>
        <w:t>В повседневной жизни и при изучении других предметов:</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8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104</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numPr>
          <w:ilvl w:val="0"/>
          <w:numId w:val="36"/>
        </w:numPr>
        <w:tabs>
          <w:tab w:val="left" w:pos="1534"/>
        </w:tabs>
        <w:spacing w:after="0" w:line="357" w:lineRule="auto"/>
        <w:ind w:left="400" w:right="580" w:firstLine="712"/>
        <w:rPr>
          <w:rFonts w:ascii="Symbol" w:eastAsia="Symbol" w:hAnsi="Symbol" w:cs="Symbol"/>
          <w:sz w:val="28"/>
          <w:szCs w:val="28"/>
        </w:rPr>
      </w:pPr>
      <w:r>
        <w:rPr>
          <w:rFonts w:ascii="Times New Roman" w:eastAsia="Times New Roman" w:hAnsi="Times New Roman" w:cs="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4229A" w:rsidRDefault="00D80D7F">
      <w:pPr>
        <w:numPr>
          <w:ilvl w:val="0"/>
          <w:numId w:val="36"/>
        </w:numPr>
        <w:tabs>
          <w:tab w:val="left" w:pos="1534"/>
        </w:tabs>
        <w:spacing w:after="0" w:line="356" w:lineRule="auto"/>
        <w:ind w:left="400" w:right="860" w:firstLine="712"/>
        <w:rPr>
          <w:rFonts w:ascii="Symbol" w:eastAsia="Symbol" w:hAnsi="Symbol" w:cs="Symbol"/>
          <w:sz w:val="28"/>
          <w:szCs w:val="28"/>
        </w:rPr>
      </w:pPr>
      <w:r>
        <w:rPr>
          <w:rFonts w:ascii="Times New Roman" w:eastAsia="Times New Roman" w:hAnsi="Times New Roman" w:cs="Times New Roman"/>
          <w:sz w:val="28"/>
          <w:szCs w:val="28"/>
        </w:rPr>
        <w:t>записывать, сравнивать, округлять числовые данные реальных величин с использованием разных систем измерения;</w:t>
      </w:r>
    </w:p>
    <w:p w:rsidR="00C4229A" w:rsidRDefault="00C4229A">
      <w:pPr>
        <w:spacing w:line="2" w:lineRule="exact"/>
        <w:rPr>
          <w:rFonts w:ascii="Symbol" w:eastAsia="Symbol" w:hAnsi="Symbol" w:cs="Symbol"/>
          <w:sz w:val="28"/>
          <w:szCs w:val="28"/>
        </w:rPr>
      </w:pPr>
    </w:p>
    <w:p w:rsidR="00C4229A" w:rsidRDefault="00D80D7F">
      <w:pPr>
        <w:numPr>
          <w:ilvl w:val="0"/>
          <w:numId w:val="36"/>
        </w:numPr>
        <w:tabs>
          <w:tab w:val="left" w:pos="1534"/>
        </w:tabs>
        <w:spacing w:after="0" w:line="346" w:lineRule="auto"/>
        <w:ind w:left="400" w:right="500" w:firstLine="712"/>
        <w:rPr>
          <w:rFonts w:ascii="Symbol" w:eastAsia="Symbol" w:hAnsi="Symbol" w:cs="Symbol"/>
          <w:sz w:val="28"/>
          <w:szCs w:val="28"/>
        </w:rPr>
      </w:pPr>
      <w:r>
        <w:rPr>
          <w:rFonts w:ascii="Times New Roman" w:eastAsia="Times New Roman" w:hAnsi="Times New Roman" w:cs="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C4229A" w:rsidRDefault="00D80D7F">
      <w:pPr>
        <w:ind w:left="400"/>
        <w:rPr>
          <w:sz w:val="20"/>
          <w:szCs w:val="20"/>
        </w:rPr>
      </w:pPr>
      <w:r>
        <w:rPr>
          <w:rFonts w:ascii="Times New Roman" w:eastAsia="Times New Roman" w:hAnsi="Times New Roman" w:cs="Times New Roman"/>
          <w:b/>
          <w:bCs/>
          <w:sz w:val="28"/>
          <w:szCs w:val="28"/>
        </w:rPr>
        <w:t>Тождественные преобразования</w:t>
      </w:r>
    </w:p>
    <w:p w:rsidR="00C4229A" w:rsidRDefault="00C4229A">
      <w:pPr>
        <w:spacing w:line="188" w:lineRule="exact"/>
        <w:rPr>
          <w:sz w:val="20"/>
          <w:szCs w:val="20"/>
        </w:rPr>
      </w:pPr>
    </w:p>
    <w:p w:rsidR="00C4229A" w:rsidRDefault="00D80D7F">
      <w:pPr>
        <w:numPr>
          <w:ilvl w:val="0"/>
          <w:numId w:val="37"/>
        </w:numPr>
        <w:tabs>
          <w:tab w:val="left" w:pos="1534"/>
        </w:tabs>
        <w:spacing w:after="0" w:line="355" w:lineRule="auto"/>
        <w:ind w:left="400" w:right="820" w:firstLine="712"/>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степени с целым и дробным показателем;</w:t>
      </w:r>
    </w:p>
    <w:p w:rsidR="00C4229A" w:rsidRDefault="00D80D7F">
      <w:pPr>
        <w:numPr>
          <w:ilvl w:val="0"/>
          <w:numId w:val="37"/>
        </w:numPr>
        <w:tabs>
          <w:tab w:val="left" w:pos="1534"/>
        </w:tabs>
        <w:spacing w:after="0" w:line="356" w:lineRule="auto"/>
        <w:ind w:left="400" w:right="480" w:firstLine="712"/>
        <w:rPr>
          <w:rFonts w:ascii="Symbol" w:eastAsia="Symbol" w:hAnsi="Symbol" w:cs="Symbol"/>
          <w:sz w:val="28"/>
          <w:szCs w:val="28"/>
        </w:rPr>
      </w:pPr>
      <w:r>
        <w:rPr>
          <w:rFonts w:ascii="Times New Roman" w:eastAsia="Times New Roman" w:hAnsi="Times New Roman" w:cs="Times New Roman"/>
          <w:sz w:val="28"/>
          <w:szCs w:val="28"/>
        </w:rPr>
        <w:t>выполнять доказательство свойств степени с целыми и дробными показателями;</w:t>
      </w:r>
    </w:p>
    <w:p w:rsidR="00C4229A" w:rsidRDefault="00C4229A">
      <w:pPr>
        <w:spacing w:line="2" w:lineRule="exact"/>
        <w:rPr>
          <w:rFonts w:ascii="Symbol" w:eastAsia="Symbol" w:hAnsi="Symbol" w:cs="Symbol"/>
          <w:sz w:val="28"/>
          <w:szCs w:val="28"/>
        </w:rPr>
      </w:pPr>
    </w:p>
    <w:p w:rsidR="00C4229A" w:rsidRDefault="00D80D7F">
      <w:pPr>
        <w:numPr>
          <w:ilvl w:val="0"/>
          <w:numId w:val="3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оперировать понятиями  «одночлен»,  «многочлен»,  «мног очлен с</w:t>
      </w:r>
    </w:p>
    <w:p w:rsidR="00C4229A" w:rsidRDefault="00C4229A">
      <w:pPr>
        <w:spacing w:line="137" w:lineRule="exact"/>
        <w:rPr>
          <w:sz w:val="20"/>
          <w:szCs w:val="20"/>
        </w:rPr>
      </w:pPr>
    </w:p>
    <w:p w:rsidR="00C4229A" w:rsidRDefault="00D80D7F">
      <w:pPr>
        <w:spacing w:line="364" w:lineRule="auto"/>
        <w:ind w:left="400" w:right="780"/>
        <w:rPr>
          <w:sz w:val="20"/>
          <w:szCs w:val="20"/>
        </w:rPr>
      </w:pPr>
      <w:r>
        <w:rPr>
          <w:rFonts w:ascii="Times New Roman" w:eastAsia="Times New Roman" w:hAnsi="Times New Roman" w:cs="Times New Roman"/>
          <w:sz w:val="28"/>
          <w:szCs w:val="28"/>
        </w:rPr>
        <w:t>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4229A" w:rsidRDefault="00D80D7F">
      <w:pPr>
        <w:tabs>
          <w:tab w:val="left" w:pos="1520"/>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свободно владеть приемами преобразования целых и дробно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рациональных выражений;</w:t>
      </w:r>
    </w:p>
    <w:p w:rsidR="00C4229A" w:rsidRDefault="00C4229A">
      <w:pPr>
        <w:spacing w:line="150" w:lineRule="exact"/>
        <w:rPr>
          <w:sz w:val="20"/>
          <w:szCs w:val="20"/>
        </w:rPr>
      </w:pPr>
    </w:p>
    <w:p w:rsidR="00C4229A" w:rsidRDefault="00D80D7F">
      <w:pPr>
        <w:tabs>
          <w:tab w:val="left" w:pos="1520"/>
          <w:tab w:val="left" w:pos="4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выполнять разложение</w:t>
      </w:r>
      <w:r>
        <w:rPr>
          <w:sz w:val="20"/>
          <w:szCs w:val="20"/>
        </w:rPr>
        <w:tab/>
      </w:r>
      <w:r>
        <w:rPr>
          <w:rFonts w:ascii="Times New Roman" w:eastAsia="Times New Roman" w:hAnsi="Times New Roman" w:cs="Times New Roman"/>
          <w:sz w:val="28"/>
          <w:szCs w:val="28"/>
        </w:rPr>
        <w:t>многочленов на множители разными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способами, с использованием комбинаций различных приемов;</w:t>
      </w:r>
    </w:p>
    <w:p w:rsidR="00C4229A" w:rsidRDefault="00C4229A">
      <w:pPr>
        <w:spacing w:line="182" w:lineRule="exact"/>
        <w:rPr>
          <w:sz w:val="20"/>
          <w:szCs w:val="20"/>
        </w:rPr>
      </w:pPr>
    </w:p>
    <w:p w:rsidR="00C4229A" w:rsidRDefault="00D80D7F">
      <w:pPr>
        <w:numPr>
          <w:ilvl w:val="1"/>
          <w:numId w:val="38"/>
        </w:numPr>
        <w:tabs>
          <w:tab w:val="left" w:pos="1534"/>
        </w:tabs>
        <w:spacing w:after="0" w:line="348"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использовать теорему Виета и теорему, обратную теореме Виета, для поиска корней квадратного тр ехчлена и для решения задач, в том числе задач</w:t>
      </w:r>
    </w:p>
    <w:p w:rsidR="00C4229A" w:rsidRDefault="00D80D7F">
      <w:pPr>
        <w:numPr>
          <w:ilvl w:val="0"/>
          <w:numId w:val="38"/>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параметрами на основе квадратного трехчлена;</w:t>
      </w:r>
    </w:p>
    <w:p w:rsidR="00C4229A" w:rsidRDefault="00C4229A">
      <w:pPr>
        <w:spacing w:line="182" w:lineRule="exact"/>
        <w:rPr>
          <w:rFonts w:eastAsia="Times New Roman"/>
          <w:sz w:val="28"/>
          <w:szCs w:val="28"/>
        </w:rPr>
      </w:pPr>
    </w:p>
    <w:p w:rsidR="00C4229A" w:rsidRDefault="00D80D7F">
      <w:pPr>
        <w:numPr>
          <w:ilvl w:val="1"/>
          <w:numId w:val="3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деление многочлена на многочлен с остатком;</w:t>
      </w:r>
    </w:p>
    <w:p w:rsidR="00C4229A" w:rsidRDefault="00C4229A">
      <w:pPr>
        <w:spacing w:line="154" w:lineRule="exact"/>
        <w:rPr>
          <w:rFonts w:ascii="Symbol" w:eastAsia="Symbol" w:hAnsi="Symbol" w:cs="Symbol"/>
          <w:sz w:val="28"/>
          <w:szCs w:val="28"/>
        </w:rPr>
      </w:pPr>
    </w:p>
    <w:p w:rsidR="00C4229A" w:rsidRDefault="00D80D7F">
      <w:pPr>
        <w:numPr>
          <w:ilvl w:val="1"/>
          <w:numId w:val="3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 xml:space="preserve">доказывать свойства квадратных корней и корней степени </w:t>
      </w:r>
      <w:r>
        <w:rPr>
          <w:rFonts w:ascii="Times New Roman" w:eastAsia="Times New Roman" w:hAnsi="Times New Roman" w:cs="Times New Roman"/>
          <w:i/>
          <w:iCs/>
          <w:sz w:val="28"/>
          <w:szCs w:val="28"/>
        </w:rPr>
        <w:t>n</w:t>
      </w:r>
      <w:r>
        <w:rPr>
          <w:rFonts w:ascii="Times New Roman" w:eastAsia="Times New Roman" w:hAnsi="Times New Roman" w:cs="Times New Roman"/>
          <w:sz w:val="28"/>
          <w:szCs w:val="28"/>
        </w:rPr>
        <w:t>;</w:t>
      </w:r>
    </w:p>
    <w:p w:rsidR="00C4229A" w:rsidRDefault="00C4229A">
      <w:pPr>
        <w:spacing w:line="166" w:lineRule="exact"/>
        <w:rPr>
          <w:rFonts w:ascii="Symbol" w:eastAsia="Symbol" w:hAnsi="Symbol" w:cs="Symbol"/>
          <w:sz w:val="28"/>
          <w:szCs w:val="28"/>
        </w:rPr>
      </w:pPr>
    </w:p>
    <w:p w:rsidR="00C4229A" w:rsidRDefault="00D80D7F">
      <w:pPr>
        <w:numPr>
          <w:ilvl w:val="1"/>
          <w:numId w:val="38"/>
        </w:numPr>
        <w:tabs>
          <w:tab w:val="left" w:pos="1534"/>
        </w:tabs>
        <w:spacing w:after="0" w:line="355" w:lineRule="auto"/>
        <w:ind w:left="400" w:right="600" w:firstLine="712"/>
        <w:rPr>
          <w:rFonts w:ascii="Symbol" w:eastAsia="Symbol" w:hAnsi="Symbol" w:cs="Symbol"/>
          <w:sz w:val="28"/>
          <w:szCs w:val="28"/>
        </w:rPr>
      </w:pPr>
      <w:r>
        <w:rPr>
          <w:rFonts w:ascii="Times New Roman" w:eastAsia="Times New Roman" w:hAnsi="Times New Roman" w:cs="Times New Roman"/>
          <w:sz w:val="28"/>
          <w:szCs w:val="28"/>
        </w:rPr>
        <w:lastRenderedPageBreak/>
        <w:t xml:space="preserve">выполнять преобразования выражений, содержащих квадратные корни, корни степени </w:t>
      </w:r>
      <w:r>
        <w:rPr>
          <w:rFonts w:ascii="Times New Roman" w:eastAsia="Times New Roman" w:hAnsi="Times New Roman" w:cs="Times New Roman"/>
          <w:i/>
          <w:iCs/>
          <w:sz w:val="28"/>
          <w:szCs w:val="28"/>
        </w:rPr>
        <w:t>n</w:t>
      </w:r>
      <w:r>
        <w:rPr>
          <w:rFonts w:ascii="Times New Roman" w:eastAsia="Times New Roman" w:hAnsi="Times New Roman" w:cs="Times New Roman"/>
          <w:sz w:val="28"/>
          <w:szCs w:val="28"/>
        </w:rPr>
        <w:t>;</w:t>
      </w:r>
    </w:p>
    <w:p w:rsidR="00C4229A" w:rsidRDefault="00D80D7F">
      <w:pPr>
        <w:spacing w:line="375" w:lineRule="auto"/>
        <w:ind w:left="400" w:right="1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свободно оперировать понятиями «тождес тво», «тождество на множестве», «тождественное преобразование»;</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105</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numPr>
          <w:ilvl w:val="0"/>
          <w:numId w:val="3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выполнять различные преобразования выражений, содержащих</w:t>
      </w:r>
    </w:p>
    <w:p w:rsidR="00C4229A" w:rsidRDefault="00C4229A">
      <w:pPr>
        <w:spacing w:line="166"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модули.</w:t>
      </w:r>
      <w:r>
        <w:rPr>
          <w:noProof/>
          <w:sz w:val="1"/>
          <w:szCs w:val="1"/>
        </w:rPr>
        <w:drawing>
          <wp:inline distT="0" distB="0" distL="0" distR="0">
            <wp:extent cx="765175" cy="26924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blip>
                    <a:srcRect/>
                    <a:stretch>
                      <a:fillRect/>
                    </a:stretch>
                  </pic:blipFill>
                  <pic:spPr bwMode="auto">
                    <a:xfrm>
                      <a:off x="0" y="0"/>
                      <a:ext cx="765175" cy="269240"/>
                    </a:xfrm>
                    <a:prstGeom prst="rect">
                      <a:avLst/>
                    </a:prstGeom>
                    <a:noFill/>
                    <a:ln>
                      <a:noFill/>
                    </a:ln>
                  </pic:spPr>
                </pic:pic>
              </a:graphicData>
            </a:graphic>
          </wp:inline>
        </w:drawing>
      </w:r>
    </w:p>
    <w:p w:rsidR="00C4229A" w:rsidRDefault="00C4229A">
      <w:pPr>
        <w:spacing w:line="13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 повседневной жизни и при изучении других предметов:</w:t>
      </w:r>
    </w:p>
    <w:p w:rsidR="00C4229A" w:rsidRDefault="00C4229A">
      <w:pPr>
        <w:spacing w:line="183" w:lineRule="exact"/>
        <w:rPr>
          <w:sz w:val="20"/>
          <w:szCs w:val="20"/>
        </w:rPr>
      </w:pPr>
    </w:p>
    <w:p w:rsidR="00C4229A" w:rsidRDefault="00D80D7F">
      <w:pPr>
        <w:numPr>
          <w:ilvl w:val="0"/>
          <w:numId w:val="4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и действия с буквенными выражениями,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числовые коэффициенты которых записаны в стандартном виде;</w:t>
      </w:r>
    </w:p>
    <w:p w:rsidR="00C4229A" w:rsidRDefault="00C4229A">
      <w:pPr>
        <w:spacing w:line="182" w:lineRule="exact"/>
        <w:rPr>
          <w:sz w:val="20"/>
          <w:szCs w:val="20"/>
        </w:rPr>
      </w:pPr>
    </w:p>
    <w:p w:rsidR="00C4229A" w:rsidRDefault="00D80D7F">
      <w:pPr>
        <w:numPr>
          <w:ilvl w:val="0"/>
          <w:numId w:val="41"/>
        </w:numPr>
        <w:tabs>
          <w:tab w:val="left" w:pos="1534"/>
        </w:tabs>
        <w:spacing w:after="0" w:line="355"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выполнять преобразования рациональных выражений при решении задач других учебных предметов;</w:t>
      </w:r>
    </w:p>
    <w:p w:rsidR="00C4229A" w:rsidRDefault="00D80D7F">
      <w:pPr>
        <w:numPr>
          <w:ilvl w:val="0"/>
          <w:numId w:val="41"/>
        </w:numPr>
        <w:tabs>
          <w:tab w:val="left" w:pos="1534"/>
        </w:tabs>
        <w:spacing w:after="0" w:line="346" w:lineRule="auto"/>
        <w:ind w:left="400" w:right="760" w:firstLine="712"/>
        <w:rPr>
          <w:rFonts w:ascii="Symbol" w:eastAsia="Symbol" w:hAnsi="Symbol" w:cs="Symbol"/>
          <w:sz w:val="28"/>
          <w:szCs w:val="28"/>
        </w:rPr>
      </w:pPr>
      <w:r>
        <w:rPr>
          <w:rFonts w:ascii="Times New Roman" w:eastAsia="Times New Roman" w:hAnsi="Times New Roman" w:cs="Times New Roman"/>
          <w:sz w:val="28"/>
          <w:szCs w:val="28"/>
        </w:rPr>
        <w:t>выполнять проверку правдоподобия физических и химических формул на основе сравнения размерностей и валентностей.</w:t>
      </w:r>
    </w:p>
    <w:p w:rsidR="00C4229A" w:rsidRDefault="00D80D7F">
      <w:pPr>
        <w:ind w:left="400"/>
        <w:rPr>
          <w:sz w:val="20"/>
          <w:szCs w:val="20"/>
        </w:rPr>
      </w:pPr>
      <w:r>
        <w:rPr>
          <w:rFonts w:ascii="Times New Roman" w:eastAsia="Times New Roman" w:hAnsi="Times New Roman" w:cs="Times New Roman"/>
          <w:b/>
          <w:bCs/>
          <w:sz w:val="28"/>
          <w:szCs w:val="28"/>
        </w:rPr>
        <w:t>Уравнения и неравенства</w:t>
      </w:r>
    </w:p>
    <w:p w:rsidR="00C4229A" w:rsidRDefault="00C4229A">
      <w:pPr>
        <w:spacing w:line="188" w:lineRule="exact"/>
        <w:rPr>
          <w:sz w:val="20"/>
          <w:szCs w:val="20"/>
        </w:rPr>
      </w:pPr>
    </w:p>
    <w:p w:rsidR="00C4229A" w:rsidRDefault="00D80D7F">
      <w:pPr>
        <w:numPr>
          <w:ilvl w:val="0"/>
          <w:numId w:val="4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уравнение, неравенство,</w:t>
      </w:r>
    </w:p>
    <w:p w:rsidR="00C4229A" w:rsidRDefault="00C4229A">
      <w:pPr>
        <w:spacing w:line="142" w:lineRule="exact"/>
        <w:rPr>
          <w:sz w:val="20"/>
          <w:szCs w:val="20"/>
        </w:rPr>
      </w:pPr>
    </w:p>
    <w:p w:rsidR="00C4229A" w:rsidRDefault="00D80D7F">
      <w:pPr>
        <w:spacing w:line="364" w:lineRule="auto"/>
        <w:ind w:left="400" w:right="300"/>
        <w:rPr>
          <w:sz w:val="20"/>
          <w:szCs w:val="20"/>
        </w:rPr>
      </w:pPr>
      <w:r>
        <w:rPr>
          <w:rFonts w:ascii="Times New Roman" w:eastAsia="Times New Roman" w:hAnsi="Times New Roman" w:cs="Times New Roman"/>
          <w:sz w:val="28"/>
          <w:szCs w:val="28"/>
        </w:rPr>
        <w:t>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4229A" w:rsidRDefault="00C4229A">
      <w:pPr>
        <w:spacing w:line="4" w:lineRule="exact"/>
        <w:rPr>
          <w:sz w:val="20"/>
          <w:szCs w:val="20"/>
        </w:rPr>
      </w:pPr>
    </w:p>
    <w:p w:rsidR="00C4229A" w:rsidRDefault="00D80D7F">
      <w:pPr>
        <w:numPr>
          <w:ilvl w:val="0"/>
          <w:numId w:val="4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решать разные виды уравнений и неравенств и их систем, в том</w:t>
      </w:r>
    </w:p>
    <w:p w:rsidR="00C4229A" w:rsidRDefault="00C4229A">
      <w:pPr>
        <w:spacing w:line="137" w:lineRule="exact"/>
        <w:rPr>
          <w:sz w:val="20"/>
          <w:szCs w:val="20"/>
        </w:rPr>
      </w:pPr>
    </w:p>
    <w:p w:rsidR="00C4229A" w:rsidRDefault="00D80D7F">
      <w:pPr>
        <w:tabs>
          <w:tab w:val="left" w:pos="3940"/>
          <w:tab w:val="left" w:pos="4560"/>
          <w:tab w:val="left" w:pos="7680"/>
        </w:tabs>
        <w:ind w:left="400"/>
        <w:rPr>
          <w:sz w:val="20"/>
          <w:szCs w:val="20"/>
        </w:rPr>
      </w:pPr>
      <w:r>
        <w:rPr>
          <w:rFonts w:ascii="Times New Roman" w:eastAsia="Times New Roman" w:hAnsi="Times New Roman" w:cs="Times New Roman"/>
          <w:sz w:val="28"/>
          <w:szCs w:val="28"/>
        </w:rPr>
        <w:t>числе некоторые уравнения</w:t>
      </w:r>
      <w:r>
        <w:rPr>
          <w:sz w:val="20"/>
          <w:szCs w:val="20"/>
        </w:rPr>
        <w:tab/>
      </w:r>
      <w:r>
        <w:rPr>
          <w:rFonts w:ascii="Times New Roman" w:eastAsia="Times New Roman" w:hAnsi="Times New Roman" w:cs="Times New Roman"/>
          <w:sz w:val="28"/>
          <w:szCs w:val="28"/>
        </w:rPr>
        <w:t>3 и</w:t>
      </w:r>
      <w:r>
        <w:rPr>
          <w:rFonts w:ascii="Times New Roman" w:eastAsia="Times New Roman" w:hAnsi="Times New Roman" w:cs="Times New Roman"/>
          <w:sz w:val="28"/>
          <w:szCs w:val="28"/>
        </w:rPr>
        <w:tab/>
        <w:t>4 степеней, дробно</w:t>
      </w:r>
      <w:r>
        <w:rPr>
          <w:sz w:val="20"/>
          <w:szCs w:val="20"/>
        </w:rPr>
        <w:tab/>
      </w:r>
      <w:r>
        <w:rPr>
          <w:rFonts w:ascii="Times New Roman" w:eastAsia="Times New Roman" w:hAnsi="Times New Roman" w:cs="Times New Roman"/>
          <w:sz w:val="27"/>
          <w:szCs w:val="27"/>
        </w:rPr>
        <w:t>-рациональные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иррациональные;</w:t>
      </w:r>
    </w:p>
    <w:p w:rsidR="00C4229A" w:rsidRDefault="00C4229A">
      <w:pPr>
        <w:spacing w:line="182" w:lineRule="exact"/>
        <w:rPr>
          <w:sz w:val="20"/>
          <w:szCs w:val="20"/>
        </w:rPr>
      </w:pPr>
    </w:p>
    <w:p w:rsidR="00C4229A" w:rsidRDefault="00D80D7F">
      <w:pPr>
        <w:numPr>
          <w:ilvl w:val="0"/>
          <w:numId w:val="4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знать теорему Виета для уравнений степени выше второй;</w:t>
      </w:r>
    </w:p>
    <w:p w:rsidR="00C4229A" w:rsidRDefault="00C4229A">
      <w:pPr>
        <w:spacing w:line="160" w:lineRule="exact"/>
        <w:rPr>
          <w:rFonts w:ascii="Symbol" w:eastAsia="Symbol" w:hAnsi="Symbol" w:cs="Symbol"/>
          <w:sz w:val="28"/>
          <w:szCs w:val="28"/>
        </w:rPr>
      </w:pPr>
    </w:p>
    <w:p w:rsidR="00C4229A" w:rsidRDefault="00D80D7F">
      <w:pPr>
        <w:numPr>
          <w:ilvl w:val="0"/>
          <w:numId w:val="44"/>
        </w:numPr>
        <w:tabs>
          <w:tab w:val="left" w:pos="1534"/>
        </w:tabs>
        <w:spacing w:after="0" w:line="355" w:lineRule="auto"/>
        <w:ind w:left="400" w:right="1180" w:firstLine="712"/>
        <w:rPr>
          <w:rFonts w:ascii="Symbol" w:eastAsia="Symbol" w:hAnsi="Symbol" w:cs="Symbol"/>
          <w:sz w:val="28"/>
          <w:szCs w:val="28"/>
        </w:rPr>
      </w:pPr>
      <w:r>
        <w:rPr>
          <w:rFonts w:ascii="Times New Roman" w:eastAsia="Times New Roman" w:hAnsi="Times New Roman" w:cs="Times New Roman"/>
          <w:sz w:val="28"/>
          <w:szCs w:val="28"/>
        </w:rPr>
        <w:t>понимать смысл теорем о равносильных и неравносильных преобразованиях уравнений и уметь их доказывать;</w:t>
      </w:r>
    </w:p>
    <w:p w:rsidR="00C4229A" w:rsidRDefault="00D80D7F">
      <w:pPr>
        <w:numPr>
          <w:ilvl w:val="0"/>
          <w:numId w:val="44"/>
        </w:numPr>
        <w:tabs>
          <w:tab w:val="left" w:pos="1534"/>
        </w:tabs>
        <w:spacing w:after="0" w:line="355" w:lineRule="auto"/>
        <w:ind w:left="400" w:right="580" w:firstLine="712"/>
        <w:rPr>
          <w:rFonts w:ascii="Symbol" w:eastAsia="Symbol" w:hAnsi="Symbol" w:cs="Symbol"/>
          <w:sz w:val="28"/>
          <w:szCs w:val="28"/>
        </w:rPr>
      </w:pPr>
      <w:r>
        <w:rPr>
          <w:rFonts w:ascii="Times New Roman" w:eastAsia="Times New Roman" w:hAnsi="Times New Roman" w:cs="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C4229A" w:rsidRDefault="00D80D7F">
      <w:pPr>
        <w:numPr>
          <w:ilvl w:val="0"/>
          <w:numId w:val="44"/>
        </w:numPr>
        <w:tabs>
          <w:tab w:val="left" w:pos="1534"/>
        </w:tabs>
        <w:spacing w:after="0" w:line="356" w:lineRule="auto"/>
        <w:ind w:left="400" w:firstLine="712"/>
        <w:rPr>
          <w:rFonts w:ascii="Symbol" w:eastAsia="Symbol" w:hAnsi="Symbol" w:cs="Symbol"/>
          <w:sz w:val="28"/>
          <w:szCs w:val="28"/>
        </w:rPr>
      </w:pPr>
      <w:r>
        <w:rPr>
          <w:rFonts w:ascii="Times New Roman" w:eastAsia="Times New Roman" w:hAnsi="Times New Roman" w:cs="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C4229A" w:rsidRDefault="00C4229A">
      <w:pPr>
        <w:spacing w:line="2" w:lineRule="exact"/>
        <w:rPr>
          <w:rFonts w:ascii="Symbol" w:eastAsia="Symbol" w:hAnsi="Symbol" w:cs="Symbol"/>
          <w:sz w:val="28"/>
          <w:szCs w:val="28"/>
        </w:rPr>
      </w:pPr>
    </w:p>
    <w:p w:rsidR="00C4229A" w:rsidRDefault="00D80D7F">
      <w:pPr>
        <w:numPr>
          <w:ilvl w:val="0"/>
          <w:numId w:val="44"/>
        </w:numPr>
        <w:tabs>
          <w:tab w:val="left" w:pos="1534"/>
        </w:tabs>
        <w:spacing w:after="0" w:line="355" w:lineRule="auto"/>
        <w:ind w:left="400" w:right="620" w:firstLine="712"/>
        <w:rPr>
          <w:rFonts w:ascii="Symbol" w:eastAsia="Symbol" w:hAnsi="Symbol" w:cs="Symbol"/>
          <w:sz w:val="28"/>
          <w:szCs w:val="28"/>
        </w:rPr>
      </w:pPr>
      <w:r>
        <w:rPr>
          <w:rFonts w:ascii="Times New Roman" w:eastAsia="Times New Roman" w:hAnsi="Times New Roman" w:cs="Times New Roman"/>
          <w:sz w:val="28"/>
          <w:szCs w:val="28"/>
        </w:rPr>
        <w:lastRenderedPageBreak/>
        <w:t>решать алгебраические уравнения и неравенства и их системы с параметрами алгебраическим и графическим методами;</w:t>
      </w:r>
    </w:p>
    <w:p w:rsidR="00C4229A" w:rsidRDefault="00D80D7F">
      <w:pPr>
        <w:numPr>
          <w:ilvl w:val="0"/>
          <w:numId w:val="4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владеть разными методами доказательства неравенств;</w:t>
      </w:r>
    </w:p>
    <w:p w:rsidR="00C4229A" w:rsidRDefault="00C4229A">
      <w:pPr>
        <w:spacing w:line="160" w:lineRule="exact"/>
        <w:rPr>
          <w:rFonts w:ascii="Symbol" w:eastAsia="Symbol" w:hAnsi="Symbol" w:cs="Symbol"/>
          <w:sz w:val="28"/>
          <w:szCs w:val="28"/>
        </w:rPr>
      </w:pPr>
    </w:p>
    <w:p w:rsidR="00C4229A" w:rsidRDefault="00D80D7F">
      <w:pPr>
        <w:numPr>
          <w:ilvl w:val="0"/>
          <w:numId w:val="4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решать уравнения в целых числах;</w:t>
      </w:r>
    </w:p>
    <w:p w:rsidR="00C4229A" w:rsidRDefault="00C4229A">
      <w:pPr>
        <w:sectPr w:rsidR="00C4229A">
          <w:pgSz w:w="11900" w:h="16840"/>
          <w:pgMar w:top="1128" w:right="620" w:bottom="346" w:left="1440" w:header="0" w:footer="0" w:gutter="0"/>
          <w:cols w:space="720" w:equalWidth="0">
            <w:col w:w="984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37"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106</w:t>
      </w:r>
    </w:p>
    <w:p w:rsidR="00C4229A" w:rsidRDefault="00C4229A">
      <w:pPr>
        <w:sectPr w:rsidR="00C4229A">
          <w:type w:val="continuous"/>
          <w:pgSz w:w="11900" w:h="16840"/>
          <w:pgMar w:top="1128" w:right="620" w:bottom="346" w:left="1440" w:header="0" w:footer="0" w:gutter="0"/>
          <w:cols w:space="720" w:equalWidth="0">
            <w:col w:w="9840"/>
          </w:cols>
        </w:sectPr>
      </w:pPr>
    </w:p>
    <w:p w:rsidR="00C4229A" w:rsidRDefault="00D80D7F">
      <w:pPr>
        <w:numPr>
          <w:ilvl w:val="0"/>
          <w:numId w:val="4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изображать  множества на плоскости, задаваемые уравнениями,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неравенствами и их системами.</w:t>
      </w:r>
    </w:p>
    <w:p w:rsidR="00C4229A" w:rsidRDefault="00C4229A">
      <w:pPr>
        <w:spacing w:line="157" w:lineRule="exact"/>
        <w:rPr>
          <w:sz w:val="20"/>
          <w:szCs w:val="20"/>
        </w:rPr>
      </w:pPr>
    </w:p>
    <w:p w:rsidR="00C4229A" w:rsidRDefault="00D80D7F">
      <w:pPr>
        <w:numPr>
          <w:ilvl w:val="0"/>
          <w:numId w:val="46"/>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3" w:lineRule="exact"/>
        <w:rPr>
          <w:rFonts w:eastAsia="Times New Roman"/>
          <w:b/>
          <w:bCs/>
          <w:sz w:val="28"/>
          <w:szCs w:val="28"/>
        </w:rPr>
      </w:pPr>
    </w:p>
    <w:p w:rsidR="00C4229A" w:rsidRDefault="00D80D7F">
      <w:pPr>
        <w:numPr>
          <w:ilvl w:val="1"/>
          <w:numId w:val="46"/>
        </w:numPr>
        <w:tabs>
          <w:tab w:val="left" w:pos="1534"/>
        </w:tabs>
        <w:spacing w:after="0" w:line="356" w:lineRule="auto"/>
        <w:ind w:left="400" w:right="1020" w:firstLine="712"/>
        <w:rPr>
          <w:rFonts w:ascii="Symbol" w:eastAsia="Symbol" w:hAnsi="Symbol" w:cs="Symbol"/>
          <w:sz w:val="28"/>
          <w:szCs w:val="28"/>
        </w:rPr>
      </w:pPr>
      <w:r>
        <w:rPr>
          <w:rFonts w:ascii="Times New Roman" w:eastAsia="Times New Roman" w:hAnsi="Times New Roman" w:cs="Times New Roman"/>
          <w:sz w:val="28"/>
          <w:szCs w:val="28"/>
        </w:rPr>
        <w:t>составлять и решать уравнения, неравенства, их системы при решении задач других учебных предметов;</w:t>
      </w:r>
    </w:p>
    <w:p w:rsidR="00C4229A" w:rsidRDefault="00C4229A">
      <w:pPr>
        <w:spacing w:line="2" w:lineRule="exact"/>
        <w:rPr>
          <w:sz w:val="20"/>
          <w:szCs w:val="20"/>
        </w:rPr>
      </w:pPr>
    </w:p>
    <w:p w:rsidR="00C4229A" w:rsidRDefault="00D80D7F">
      <w:pPr>
        <w:spacing w:line="357" w:lineRule="auto"/>
        <w:ind w:left="400" w:right="400" w:firstLine="709"/>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выполнять оценку правдопо добия результатов, получаемых при решении различных уравнений, неравенств и их систем при решении задач других учебных предметов;</w:t>
      </w:r>
    </w:p>
    <w:p w:rsidR="00C4229A" w:rsidRDefault="00C4229A">
      <w:pPr>
        <w:spacing w:line="1" w:lineRule="exact"/>
        <w:rPr>
          <w:sz w:val="20"/>
          <w:szCs w:val="20"/>
        </w:rPr>
      </w:pPr>
    </w:p>
    <w:p w:rsidR="00C4229A" w:rsidRDefault="00D80D7F">
      <w:pPr>
        <w:numPr>
          <w:ilvl w:val="0"/>
          <w:numId w:val="47"/>
        </w:numPr>
        <w:tabs>
          <w:tab w:val="left" w:pos="1534"/>
        </w:tabs>
        <w:spacing w:after="0" w:line="355" w:lineRule="auto"/>
        <w:ind w:left="400" w:right="560" w:firstLine="712"/>
        <w:rPr>
          <w:rFonts w:ascii="Symbol" w:eastAsia="Symbol" w:hAnsi="Symbol" w:cs="Symbol"/>
          <w:sz w:val="28"/>
          <w:szCs w:val="28"/>
        </w:rPr>
      </w:pPr>
      <w:r>
        <w:rPr>
          <w:rFonts w:ascii="Times New Roman" w:eastAsia="Times New Roman" w:hAnsi="Times New Roman" w:cs="Times New Roman"/>
          <w:sz w:val="28"/>
          <w:szCs w:val="28"/>
        </w:rPr>
        <w:t>составлять и решать уравнения и неравенства с параметрами при решении задач других учебных предметов;</w:t>
      </w:r>
    </w:p>
    <w:p w:rsidR="00C4229A" w:rsidRDefault="00D80D7F">
      <w:pPr>
        <w:numPr>
          <w:ilvl w:val="0"/>
          <w:numId w:val="47"/>
        </w:numPr>
        <w:tabs>
          <w:tab w:val="left" w:pos="1534"/>
        </w:tabs>
        <w:spacing w:after="0" w:line="351"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составлять уравнение, не равенство или их систему, описывающие реальную ситуацию или прикладную задачу, интерпретировать полученные результаты.</w:t>
      </w:r>
    </w:p>
    <w:p w:rsidR="00C4229A" w:rsidRDefault="00D80D7F">
      <w:pPr>
        <w:ind w:left="400"/>
        <w:rPr>
          <w:sz w:val="20"/>
          <w:szCs w:val="20"/>
        </w:rPr>
      </w:pPr>
      <w:r>
        <w:rPr>
          <w:rFonts w:ascii="Times New Roman" w:eastAsia="Times New Roman" w:hAnsi="Times New Roman" w:cs="Times New Roman"/>
          <w:b/>
          <w:bCs/>
          <w:sz w:val="28"/>
          <w:szCs w:val="28"/>
        </w:rPr>
        <w:t>Функции</w:t>
      </w:r>
    </w:p>
    <w:p w:rsidR="00C4229A" w:rsidRDefault="00C4229A">
      <w:pPr>
        <w:spacing w:line="188" w:lineRule="exact"/>
        <w:rPr>
          <w:sz w:val="20"/>
          <w:szCs w:val="20"/>
        </w:rPr>
      </w:pPr>
    </w:p>
    <w:p w:rsidR="00C4229A" w:rsidRDefault="00D80D7F">
      <w:pPr>
        <w:numPr>
          <w:ilvl w:val="0"/>
          <w:numId w:val="48"/>
        </w:numPr>
        <w:tabs>
          <w:tab w:val="left" w:pos="1534"/>
        </w:tabs>
        <w:spacing w:after="0" w:line="353" w:lineRule="auto"/>
        <w:ind w:left="400" w:firstLine="712"/>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w:t>
      </w:r>
    </w:p>
    <w:p w:rsidR="00C4229A" w:rsidRDefault="00C4229A">
      <w:pPr>
        <w:spacing w:line="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монотонность функции, наибольшее и наименьшее значения,</w:t>
      </w:r>
    </w:p>
    <w:p w:rsidR="00C4229A" w:rsidRDefault="00C4229A">
      <w:pPr>
        <w:spacing w:line="163" w:lineRule="exact"/>
        <w:rPr>
          <w:sz w:val="20"/>
          <w:szCs w:val="20"/>
        </w:rPr>
      </w:pPr>
    </w:p>
    <w:p w:rsidR="00C4229A" w:rsidRDefault="00D80D7F">
      <w:pPr>
        <w:tabs>
          <w:tab w:val="left" w:pos="9500"/>
        </w:tabs>
        <w:ind w:left="400"/>
        <w:rPr>
          <w:sz w:val="20"/>
          <w:szCs w:val="20"/>
        </w:rPr>
      </w:pPr>
      <w:r>
        <w:rPr>
          <w:rFonts w:ascii="Times New Roman" w:eastAsia="Times New Roman" w:hAnsi="Times New Roman" w:cs="Times New Roman"/>
          <w:sz w:val="28"/>
          <w:szCs w:val="28"/>
        </w:rPr>
        <w:t>четность/нечетность функции, периодичность функции, график функц</w:t>
      </w:r>
      <w:r>
        <w:rPr>
          <w:sz w:val="20"/>
          <w:szCs w:val="20"/>
        </w:rPr>
        <w:tab/>
      </w:r>
      <w:r>
        <w:rPr>
          <w:rFonts w:ascii="Times New Roman" w:eastAsia="Times New Roman" w:hAnsi="Times New Roman" w:cs="Times New Roman"/>
          <w:sz w:val="28"/>
          <w:szCs w:val="28"/>
        </w:rPr>
        <w:t>ии,</w:t>
      </w:r>
    </w:p>
    <w:p w:rsidR="00C4229A" w:rsidRDefault="00C4229A">
      <w:pPr>
        <w:spacing w:line="163" w:lineRule="exact"/>
        <w:rPr>
          <w:sz w:val="20"/>
          <w:szCs w:val="20"/>
        </w:rPr>
      </w:pPr>
    </w:p>
    <w:p w:rsidR="00C4229A" w:rsidRDefault="00D80D7F">
      <w:pPr>
        <w:spacing w:line="366" w:lineRule="auto"/>
        <w:ind w:left="400" w:right="160"/>
        <w:rPr>
          <w:sz w:val="20"/>
          <w:szCs w:val="20"/>
        </w:rPr>
      </w:pPr>
      <w:r>
        <w:rPr>
          <w:rFonts w:ascii="Times New Roman" w:eastAsia="Times New Roman" w:hAnsi="Times New Roman" w:cs="Times New Roman"/>
          <w:sz w:val="28"/>
          <w:szCs w:val="28"/>
        </w:rPr>
        <w:t>вертикальная, горизонтальная, наклонная асимптоты; график зависимости, не являющейся функцией,</w:t>
      </w:r>
    </w:p>
    <w:p w:rsidR="00C4229A" w:rsidRDefault="00C4229A">
      <w:pPr>
        <w:spacing w:line="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980"/>
        <w:gridCol w:w="6780"/>
        <w:gridCol w:w="400"/>
        <w:gridCol w:w="20"/>
        <w:gridCol w:w="120"/>
        <w:gridCol w:w="20"/>
        <w:gridCol w:w="620"/>
        <w:gridCol w:w="560"/>
        <w:gridCol w:w="20"/>
      </w:tblGrid>
      <w:tr w:rsidR="00C4229A">
        <w:trPr>
          <w:trHeight w:val="362"/>
        </w:trPr>
        <w:tc>
          <w:tcPr>
            <w:tcW w:w="980" w:type="dxa"/>
            <w:vAlign w:val="bottom"/>
          </w:tcPr>
          <w:p w:rsidR="00C4229A" w:rsidRDefault="00D80D7F">
            <w:pPr>
              <w:ind w:left="720"/>
              <w:rPr>
                <w:sz w:val="20"/>
                <w:szCs w:val="20"/>
              </w:rPr>
            </w:pPr>
            <w:r>
              <w:rPr>
                <w:rFonts w:ascii="Symbol" w:eastAsia="Symbol" w:hAnsi="Symbol" w:cs="Symbol"/>
                <w:sz w:val="28"/>
                <w:szCs w:val="28"/>
              </w:rPr>
              <w:t></w:t>
            </w:r>
          </w:p>
        </w:tc>
        <w:tc>
          <w:tcPr>
            <w:tcW w:w="7960" w:type="dxa"/>
            <w:gridSpan w:val="6"/>
            <w:vAlign w:val="bottom"/>
          </w:tcPr>
          <w:p w:rsidR="00C4229A" w:rsidRDefault="00D80D7F">
            <w:pPr>
              <w:ind w:left="160"/>
              <w:rPr>
                <w:sz w:val="20"/>
                <w:szCs w:val="20"/>
              </w:rPr>
            </w:pPr>
            <w:r>
              <w:rPr>
                <w:rFonts w:ascii="Times New Roman" w:eastAsia="Times New Roman" w:hAnsi="Times New Roman" w:cs="Times New Roman"/>
                <w:sz w:val="28"/>
                <w:szCs w:val="28"/>
              </w:rPr>
              <w:t>строить графики функций: линейной, квадратичной, дробно</w:t>
            </w:r>
          </w:p>
        </w:tc>
        <w:tc>
          <w:tcPr>
            <w:tcW w:w="56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c>
          <w:tcPr>
            <w:tcW w:w="0" w:type="dxa"/>
            <w:vAlign w:val="bottom"/>
          </w:tcPr>
          <w:p w:rsidR="00C4229A" w:rsidRDefault="00C4229A">
            <w:pPr>
              <w:rPr>
                <w:sz w:val="1"/>
                <w:szCs w:val="1"/>
              </w:rPr>
            </w:pPr>
          </w:p>
        </w:tc>
      </w:tr>
      <w:tr w:rsidR="00C4229A">
        <w:trPr>
          <w:trHeight w:val="279"/>
        </w:trPr>
        <w:tc>
          <w:tcPr>
            <w:tcW w:w="7760" w:type="dxa"/>
            <w:gridSpan w:val="2"/>
            <w:vMerge w:val="restart"/>
            <w:vAlign w:val="bottom"/>
          </w:tcPr>
          <w:p w:rsidR="00C4229A" w:rsidRDefault="00D80D7F">
            <w:pPr>
              <w:rPr>
                <w:sz w:val="20"/>
                <w:szCs w:val="20"/>
              </w:rPr>
            </w:pPr>
            <w:r>
              <w:rPr>
                <w:rFonts w:ascii="Times New Roman" w:eastAsia="Times New Roman" w:hAnsi="Times New Roman" w:cs="Times New Roman"/>
                <w:sz w:val="28"/>
                <w:szCs w:val="28"/>
              </w:rPr>
              <w:t>линейной, степенной при разных значениях показателя степени,</w:t>
            </w:r>
          </w:p>
        </w:tc>
        <w:tc>
          <w:tcPr>
            <w:tcW w:w="400" w:type="dxa"/>
            <w:vMerge w:val="restart"/>
            <w:vAlign w:val="bottom"/>
          </w:tcPr>
          <w:p w:rsidR="00C4229A" w:rsidRDefault="00D80D7F">
            <w:pPr>
              <w:ind w:left="60"/>
              <w:rPr>
                <w:sz w:val="20"/>
                <w:szCs w:val="20"/>
              </w:rPr>
            </w:pPr>
            <w:r>
              <w:rPr>
                <w:rFonts w:ascii="Times New Roman" w:eastAsia="Times New Roman" w:hAnsi="Times New Roman" w:cs="Times New Roman"/>
                <w:i/>
                <w:iCs/>
                <w:sz w:val="19"/>
                <w:szCs w:val="19"/>
              </w:rPr>
              <w:t xml:space="preserve">y </w:t>
            </w:r>
            <w:r>
              <w:rPr>
                <w:rFonts w:ascii="Symbol" w:eastAsia="Symbol" w:hAnsi="Symbol" w:cs="Symbol"/>
                <w:sz w:val="19"/>
                <w:szCs w:val="19"/>
              </w:rPr>
              <w:t></w:t>
            </w:r>
          </w:p>
        </w:tc>
        <w:tc>
          <w:tcPr>
            <w:tcW w:w="20" w:type="dxa"/>
            <w:vAlign w:val="bottom"/>
          </w:tcPr>
          <w:p w:rsidR="00C4229A" w:rsidRDefault="00C4229A">
            <w:pPr>
              <w:rPr>
                <w:sz w:val="24"/>
                <w:szCs w:val="24"/>
              </w:rPr>
            </w:pPr>
          </w:p>
        </w:tc>
        <w:tc>
          <w:tcPr>
            <w:tcW w:w="120" w:type="dxa"/>
            <w:vMerge w:val="restart"/>
            <w:vAlign w:val="bottom"/>
          </w:tcPr>
          <w:p w:rsidR="00C4229A" w:rsidRDefault="00D80D7F">
            <w:pPr>
              <w:ind w:left="20"/>
              <w:rPr>
                <w:sz w:val="20"/>
                <w:szCs w:val="20"/>
              </w:rPr>
            </w:pPr>
            <w:r>
              <w:rPr>
                <w:rFonts w:ascii="Times New Roman" w:eastAsia="Times New Roman" w:hAnsi="Times New Roman" w:cs="Times New Roman"/>
                <w:i/>
                <w:iCs/>
                <w:w w:val="94"/>
                <w:sz w:val="19"/>
                <w:szCs w:val="19"/>
              </w:rPr>
              <w:t>x</w:t>
            </w:r>
          </w:p>
        </w:tc>
        <w:tc>
          <w:tcPr>
            <w:tcW w:w="20" w:type="dxa"/>
            <w:vAlign w:val="bottom"/>
          </w:tcPr>
          <w:p w:rsidR="00C4229A" w:rsidRDefault="00C4229A">
            <w:pPr>
              <w:rPr>
                <w:sz w:val="24"/>
                <w:szCs w:val="24"/>
              </w:rPr>
            </w:pPr>
          </w:p>
        </w:tc>
        <w:tc>
          <w:tcPr>
            <w:tcW w:w="620" w:type="dxa"/>
            <w:vMerge w:val="restart"/>
            <w:vAlign w:val="bottom"/>
          </w:tcPr>
          <w:p w:rsidR="00C4229A" w:rsidRDefault="00D80D7F">
            <w:pPr>
              <w:ind w:right="361"/>
              <w:jc w:val="right"/>
              <w:rPr>
                <w:sz w:val="20"/>
                <w:szCs w:val="20"/>
              </w:rPr>
            </w:pPr>
            <w:r>
              <w:rPr>
                <w:rFonts w:ascii="Times New Roman" w:eastAsia="Times New Roman" w:hAnsi="Times New Roman" w:cs="Times New Roman"/>
                <w:sz w:val="28"/>
                <w:szCs w:val="28"/>
              </w:rPr>
              <w:t>;</w:t>
            </w:r>
          </w:p>
        </w:tc>
        <w:tc>
          <w:tcPr>
            <w:tcW w:w="5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15"/>
        </w:trPr>
        <w:tc>
          <w:tcPr>
            <w:tcW w:w="7760" w:type="dxa"/>
            <w:gridSpan w:val="2"/>
            <w:vMerge/>
            <w:vAlign w:val="bottom"/>
          </w:tcPr>
          <w:p w:rsidR="00C4229A" w:rsidRDefault="00C4229A">
            <w:pPr>
              <w:rPr>
                <w:sz w:val="18"/>
                <w:szCs w:val="18"/>
              </w:rPr>
            </w:pPr>
          </w:p>
        </w:tc>
        <w:tc>
          <w:tcPr>
            <w:tcW w:w="400" w:type="dxa"/>
            <w:vMerge/>
            <w:vAlign w:val="bottom"/>
          </w:tcPr>
          <w:p w:rsidR="00C4229A" w:rsidRDefault="00C4229A">
            <w:pPr>
              <w:rPr>
                <w:sz w:val="18"/>
                <w:szCs w:val="18"/>
              </w:rPr>
            </w:pPr>
          </w:p>
        </w:tc>
        <w:tc>
          <w:tcPr>
            <w:tcW w:w="20" w:type="dxa"/>
            <w:shd w:val="clear" w:color="auto" w:fill="000000"/>
            <w:vAlign w:val="bottom"/>
          </w:tcPr>
          <w:p w:rsidR="00C4229A" w:rsidRDefault="00C4229A">
            <w:pPr>
              <w:rPr>
                <w:sz w:val="18"/>
                <w:szCs w:val="18"/>
              </w:rPr>
            </w:pPr>
          </w:p>
        </w:tc>
        <w:tc>
          <w:tcPr>
            <w:tcW w:w="120" w:type="dxa"/>
            <w:vMerge/>
            <w:vAlign w:val="bottom"/>
          </w:tcPr>
          <w:p w:rsidR="00C4229A" w:rsidRDefault="00C4229A">
            <w:pPr>
              <w:rPr>
                <w:sz w:val="18"/>
                <w:szCs w:val="18"/>
              </w:rPr>
            </w:pPr>
          </w:p>
        </w:tc>
        <w:tc>
          <w:tcPr>
            <w:tcW w:w="20" w:type="dxa"/>
            <w:shd w:val="clear" w:color="auto" w:fill="000000"/>
            <w:vAlign w:val="bottom"/>
          </w:tcPr>
          <w:p w:rsidR="00C4229A" w:rsidRDefault="00C4229A">
            <w:pPr>
              <w:rPr>
                <w:sz w:val="18"/>
                <w:szCs w:val="18"/>
              </w:rPr>
            </w:pPr>
          </w:p>
        </w:tc>
        <w:tc>
          <w:tcPr>
            <w:tcW w:w="620" w:type="dxa"/>
            <w:vMerge/>
            <w:vAlign w:val="bottom"/>
          </w:tcPr>
          <w:p w:rsidR="00C4229A" w:rsidRDefault="00C4229A">
            <w:pPr>
              <w:rPr>
                <w:sz w:val="18"/>
                <w:szCs w:val="18"/>
              </w:rPr>
            </w:pPr>
          </w:p>
        </w:tc>
        <w:tc>
          <w:tcPr>
            <w:tcW w:w="560" w:type="dxa"/>
            <w:vAlign w:val="bottom"/>
          </w:tcPr>
          <w:p w:rsidR="00C4229A" w:rsidRDefault="00C4229A">
            <w:pPr>
              <w:rPr>
                <w:sz w:val="18"/>
                <w:szCs w:val="18"/>
              </w:rPr>
            </w:pPr>
          </w:p>
        </w:tc>
        <w:tc>
          <w:tcPr>
            <w:tcW w:w="0" w:type="dxa"/>
            <w:vAlign w:val="bottom"/>
          </w:tcPr>
          <w:p w:rsidR="00C4229A" w:rsidRDefault="00C4229A">
            <w:pPr>
              <w:rPr>
                <w:sz w:val="1"/>
                <w:szCs w:val="1"/>
              </w:rPr>
            </w:pPr>
          </w:p>
        </w:tc>
      </w:tr>
      <w:tr w:rsidR="00C4229A">
        <w:trPr>
          <w:trHeight w:val="586"/>
        </w:trPr>
        <w:tc>
          <w:tcPr>
            <w:tcW w:w="980" w:type="dxa"/>
            <w:vAlign w:val="bottom"/>
          </w:tcPr>
          <w:p w:rsidR="00C4229A" w:rsidRDefault="00D80D7F">
            <w:pPr>
              <w:ind w:left="720"/>
              <w:rPr>
                <w:sz w:val="20"/>
                <w:szCs w:val="20"/>
              </w:rPr>
            </w:pPr>
            <w:r>
              <w:rPr>
                <w:rFonts w:ascii="Symbol" w:eastAsia="Symbol" w:hAnsi="Symbol" w:cs="Symbol"/>
                <w:sz w:val="28"/>
                <w:szCs w:val="28"/>
              </w:rPr>
              <w:lastRenderedPageBreak/>
              <w:t></w:t>
            </w:r>
          </w:p>
        </w:tc>
        <w:tc>
          <w:tcPr>
            <w:tcW w:w="6780" w:type="dxa"/>
            <w:vAlign w:val="bottom"/>
          </w:tcPr>
          <w:p w:rsidR="00C4229A" w:rsidRDefault="00D80D7F">
            <w:pPr>
              <w:ind w:left="160"/>
              <w:rPr>
                <w:sz w:val="20"/>
                <w:szCs w:val="20"/>
              </w:rPr>
            </w:pPr>
            <w:r>
              <w:rPr>
                <w:rFonts w:ascii="Times New Roman" w:eastAsia="Times New Roman" w:hAnsi="Times New Roman" w:cs="Times New Roman"/>
                <w:sz w:val="28"/>
                <w:szCs w:val="28"/>
              </w:rPr>
              <w:t>использовать преобразования графика функции</w:t>
            </w:r>
          </w:p>
        </w:tc>
        <w:tc>
          <w:tcPr>
            <w:tcW w:w="1180" w:type="dxa"/>
            <w:gridSpan w:val="5"/>
            <w:vAlign w:val="bottom"/>
          </w:tcPr>
          <w:p w:rsidR="00C4229A" w:rsidRDefault="00D80D7F">
            <w:pPr>
              <w:ind w:left="100"/>
              <w:rPr>
                <w:sz w:val="20"/>
                <w:szCs w:val="20"/>
              </w:rPr>
            </w:pPr>
            <w:r>
              <w:rPr>
                <w:rFonts w:ascii="Times New Roman" w:eastAsia="Times New Roman" w:hAnsi="Times New Roman" w:cs="Times New Roman"/>
                <w:i/>
                <w:iCs/>
                <w:sz w:val="19"/>
                <w:szCs w:val="19"/>
              </w:rPr>
              <w:t xml:space="preserve">y </w:t>
            </w:r>
            <w:r>
              <w:rPr>
                <w:rFonts w:ascii="Symbol" w:eastAsia="Symbol" w:hAnsi="Symbol" w:cs="Symbol"/>
                <w:sz w:val="19"/>
                <w:szCs w:val="19"/>
              </w:rPr>
              <w:t></w:t>
            </w:r>
            <w:r>
              <w:rPr>
                <w:rFonts w:ascii="Times New Roman" w:eastAsia="Times New Roman" w:hAnsi="Times New Roman" w:cs="Times New Roman"/>
                <w:i/>
                <w:iCs/>
                <w:sz w:val="19"/>
                <w:szCs w:val="19"/>
              </w:rPr>
              <w:t xml:space="preserve"> f </w:t>
            </w:r>
            <w:r>
              <w:rPr>
                <w:rFonts w:ascii="Symbol" w:eastAsia="Symbol" w:hAnsi="Symbol" w:cs="Symbol"/>
                <w:sz w:val="23"/>
                <w:szCs w:val="23"/>
              </w:rPr>
              <w:t></w:t>
            </w:r>
            <w:r>
              <w:rPr>
                <w:rFonts w:ascii="Times New Roman" w:eastAsia="Times New Roman" w:hAnsi="Times New Roman" w:cs="Times New Roman"/>
                <w:i/>
                <w:iCs/>
                <w:sz w:val="19"/>
                <w:szCs w:val="19"/>
              </w:rPr>
              <w:t xml:space="preserve">x </w:t>
            </w:r>
            <w:r>
              <w:rPr>
                <w:rFonts w:ascii="Symbol" w:eastAsia="Symbol" w:hAnsi="Symbol" w:cs="Symbol"/>
                <w:sz w:val="23"/>
                <w:szCs w:val="23"/>
              </w:rPr>
              <w:t></w:t>
            </w:r>
          </w:p>
        </w:tc>
        <w:tc>
          <w:tcPr>
            <w:tcW w:w="560" w:type="dxa"/>
            <w:vAlign w:val="bottom"/>
          </w:tcPr>
          <w:p w:rsidR="00C4229A" w:rsidRDefault="00D80D7F">
            <w:pPr>
              <w:jc w:val="right"/>
              <w:rPr>
                <w:sz w:val="20"/>
                <w:szCs w:val="20"/>
              </w:rPr>
            </w:pPr>
            <w:r>
              <w:rPr>
                <w:rFonts w:ascii="Times New Roman" w:eastAsia="Times New Roman" w:hAnsi="Times New Roman" w:cs="Times New Roman"/>
                <w:sz w:val="28"/>
                <w:szCs w:val="28"/>
              </w:rPr>
              <w:t>для</w:t>
            </w:r>
          </w:p>
        </w:tc>
        <w:tc>
          <w:tcPr>
            <w:tcW w:w="0" w:type="dxa"/>
            <w:vAlign w:val="bottom"/>
          </w:tcPr>
          <w:p w:rsidR="00C4229A" w:rsidRDefault="00C4229A">
            <w:pPr>
              <w:rPr>
                <w:sz w:val="1"/>
                <w:szCs w:val="1"/>
              </w:rPr>
            </w:pPr>
          </w:p>
        </w:tc>
      </w:tr>
      <w:tr w:rsidR="00C4229A">
        <w:trPr>
          <w:trHeight w:val="538"/>
        </w:trPr>
        <w:tc>
          <w:tcPr>
            <w:tcW w:w="7760" w:type="dxa"/>
            <w:gridSpan w:val="2"/>
            <w:vAlign w:val="bottom"/>
          </w:tcPr>
          <w:p w:rsidR="00C4229A" w:rsidRDefault="00D80D7F">
            <w:pPr>
              <w:spacing w:line="538" w:lineRule="exact"/>
              <w:rPr>
                <w:sz w:val="20"/>
                <w:szCs w:val="20"/>
              </w:rPr>
            </w:pPr>
            <w:r>
              <w:rPr>
                <w:rFonts w:ascii="Times New Roman" w:eastAsia="Times New Roman" w:hAnsi="Times New Roman" w:cs="Times New Roman"/>
                <w:sz w:val="28"/>
                <w:szCs w:val="28"/>
              </w:rPr>
              <w:t xml:space="preserve">построения графиков функций </w:t>
            </w:r>
            <w:r>
              <w:rPr>
                <w:rFonts w:ascii="Times New Roman" w:eastAsia="Times New Roman" w:hAnsi="Times New Roman" w:cs="Times New Roman"/>
                <w:i/>
                <w:iCs/>
                <w:sz w:val="37"/>
                <w:szCs w:val="37"/>
                <w:vertAlign w:val="subscript"/>
              </w:rPr>
              <w:t>y</w:t>
            </w:r>
            <w:r>
              <w:rPr>
                <w:rFonts w:ascii="Times New Roman" w:eastAsia="Times New Roman" w:hAnsi="Times New Roman" w:cs="Times New Roman"/>
                <w:sz w:val="28"/>
                <w:szCs w:val="28"/>
              </w:rPr>
              <w:t xml:space="preserve"> </w:t>
            </w:r>
            <w:r>
              <w:rPr>
                <w:rFonts w:ascii="Symbol" w:eastAsia="Symbol" w:hAnsi="Symbol" w:cs="Symbol"/>
                <w:sz w:val="37"/>
                <w:szCs w:val="37"/>
                <w:vertAlign w:val="subscript"/>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37"/>
                <w:szCs w:val="37"/>
                <w:vertAlign w:val="subscript"/>
              </w:rPr>
              <w:t>af</w:t>
            </w:r>
            <w:r>
              <w:rPr>
                <w:rFonts w:ascii="Times New Roman" w:eastAsia="Times New Roman" w:hAnsi="Times New Roman" w:cs="Times New Roman"/>
                <w:sz w:val="28"/>
                <w:szCs w:val="28"/>
              </w:rPr>
              <w:t xml:space="preserve"> </w:t>
            </w:r>
            <w:r>
              <w:rPr>
                <w:rFonts w:ascii="Symbol" w:eastAsia="Symbol" w:hAnsi="Symbol" w:cs="Symbol"/>
                <w:sz w:val="47"/>
                <w:szCs w:val="47"/>
                <w:vertAlign w:val="subscript"/>
              </w:rPr>
              <w:t></w:t>
            </w:r>
            <w:r>
              <w:rPr>
                <w:rFonts w:ascii="Times New Roman" w:eastAsia="Times New Roman" w:hAnsi="Times New Roman" w:cs="Times New Roman"/>
                <w:i/>
                <w:iCs/>
                <w:sz w:val="37"/>
                <w:szCs w:val="37"/>
                <w:vertAlign w:val="subscript"/>
              </w:rPr>
              <w:t>kx</w:t>
            </w:r>
            <w:r>
              <w:rPr>
                <w:rFonts w:ascii="Times New Roman" w:eastAsia="Times New Roman" w:hAnsi="Times New Roman" w:cs="Times New Roman"/>
                <w:sz w:val="28"/>
                <w:szCs w:val="28"/>
              </w:rPr>
              <w:t xml:space="preserve"> </w:t>
            </w:r>
            <w:r>
              <w:rPr>
                <w:rFonts w:ascii="Symbol" w:eastAsia="Symbol" w:hAnsi="Symbol" w:cs="Symbol"/>
                <w:sz w:val="37"/>
                <w:szCs w:val="37"/>
                <w:vertAlign w:val="subscript"/>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37"/>
                <w:szCs w:val="37"/>
                <w:vertAlign w:val="subscript"/>
              </w:rPr>
              <w:t>b</w:t>
            </w:r>
            <w:r>
              <w:rPr>
                <w:rFonts w:ascii="Times New Roman" w:eastAsia="Times New Roman" w:hAnsi="Times New Roman" w:cs="Times New Roman"/>
                <w:sz w:val="28"/>
                <w:szCs w:val="28"/>
              </w:rPr>
              <w:t xml:space="preserve"> </w:t>
            </w:r>
            <w:r>
              <w:rPr>
                <w:rFonts w:ascii="Symbol" w:eastAsia="Symbol" w:hAnsi="Symbol" w:cs="Symbol"/>
                <w:sz w:val="47"/>
                <w:szCs w:val="47"/>
                <w:vertAlign w:val="subscript"/>
              </w:rPr>
              <w:t></w:t>
            </w:r>
            <w:r>
              <w:rPr>
                <w:rFonts w:ascii="Times New Roman" w:eastAsia="Times New Roman" w:hAnsi="Times New Roman" w:cs="Times New Roman"/>
                <w:sz w:val="28"/>
                <w:szCs w:val="28"/>
              </w:rPr>
              <w:t xml:space="preserve"> </w:t>
            </w:r>
            <w:r>
              <w:rPr>
                <w:rFonts w:ascii="Symbol" w:eastAsia="Symbol" w:hAnsi="Symbol" w:cs="Symbol"/>
                <w:sz w:val="37"/>
                <w:szCs w:val="37"/>
                <w:vertAlign w:val="subscript"/>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37"/>
                <w:szCs w:val="37"/>
                <w:vertAlign w:val="subscript"/>
              </w:rPr>
              <w:t>c</w:t>
            </w:r>
            <w:r>
              <w:rPr>
                <w:rFonts w:ascii="Times New Roman" w:eastAsia="Times New Roman" w:hAnsi="Times New Roman" w:cs="Times New Roman"/>
                <w:sz w:val="28"/>
                <w:szCs w:val="28"/>
              </w:rPr>
              <w:t xml:space="preserve"> ;</w:t>
            </w:r>
          </w:p>
        </w:tc>
        <w:tc>
          <w:tcPr>
            <w:tcW w:w="400" w:type="dxa"/>
            <w:vAlign w:val="bottom"/>
          </w:tcPr>
          <w:p w:rsidR="00C4229A" w:rsidRDefault="00C4229A">
            <w:pPr>
              <w:rPr>
                <w:sz w:val="24"/>
                <w:szCs w:val="24"/>
              </w:rPr>
            </w:pPr>
          </w:p>
        </w:tc>
        <w:tc>
          <w:tcPr>
            <w:tcW w:w="2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20" w:type="dxa"/>
            <w:vAlign w:val="bottom"/>
          </w:tcPr>
          <w:p w:rsidR="00C4229A" w:rsidRDefault="00C4229A">
            <w:pPr>
              <w:rPr>
                <w:sz w:val="24"/>
                <w:szCs w:val="24"/>
              </w:rPr>
            </w:pPr>
          </w:p>
        </w:tc>
        <w:tc>
          <w:tcPr>
            <w:tcW w:w="620" w:type="dxa"/>
            <w:vAlign w:val="bottom"/>
          </w:tcPr>
          <w:p w:rsidR="00C4229A" w:rsidRDefault="00C4229A">
            <w:pPr>
              <w:rPr>
                <w:sz w:val="24"/>
                <w:szCs w:val="24"/>
              </w:rPr>
            </w:pPr>
          </w:p>
        </w:tc>
        <w:tc>
          <w:tcPr>
            <w:tcW w:w="560" w:type="dxa"/>
            <w:vAlign w:val="bottom"/>
          </w:tcPr>
          <w:p w:rsidR="00C4229A" w:rsidRDefault="00C4229A">
            <w:pPr>
              <w:rPr>
                <w:sz w:val="24"/>
                <w:szCs w:val="24"/>
              </w:rPr>
            </w:pPr>
          </w:p>
        </w:tc>
        <w:tc>
          <w:tcPr>
            <w:tcW w:w="0" w:type="dxa"/>
            <w:vAlign w:val="bottom"/>
          </w:tcPr>
          <w:p w:rsidR="00C4229A" w:rsidRDefault="00C4229A">
            <w:pPr>
              <w:rPr>
                <w:sz w:val="1"/>
                <w:szCs w:val="1"/>
              </w:rPr>
            </w:pPr>
          </w:p>
        </w:tc>
      </w:tr>
    </w:tbl>
    <w:p w:rsidR="00C4229A" w:rsidRDefault="00C4229A">
      <w:pPr>
        <w:spacing w:line="170" w:lineRule="exact"/>
        <w:rPr>
          <w:sz w:val="20"/>
          <w:szCs w:val="20"/>
        </w:rPr>
      </w:pPr>
    </w:p>
    <w:p w:rsidR="00C4229A" w:rsidRDefault="00D80D7F">
      <w:pPr>
        <w:numPr>
          <w:ilvl w:val="0"/>
          <w:numId w:val="49"/>
        </w:numPr>
        <w:tabs>
          <w:tab w:val="left" w:pos="1534"/>
        </w:tabs>
        <w:spacing w:after="0" w:line="375" w:lineRule="auto"/>
        <w:ind w:left="400" w:right="520" w:firstLine="712"/>
        <w:rPr>
          <w:rFonts w:ascii="Symbol" w:eastAsia="Symbol" w:hAnsi="Symbol" w:cs="Symbol"/>
          <w:sz w:val="28"/>
          <w:szCs w:val="28"/>
        </w:rPr>
      </w:pPr>
      <w:r>
        <w:rPr>
          <w:rFonts w:ascii="Times New Roman" w:eastAsia="Times New Roman" w:hAnsi="Times New Roman" w:cs="Times New Roman"/>
          <w:sz w:val="28"/>
          <w:szCs w:val="28"/>
        </w:rPr>
        <w:t>анализировать свойства функций и вид графика в зависимости от параметров;</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38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107</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numPr>
          <w:ilvl w:val="0"/>
          <w:numId w:val="5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свободно оперировать понятиями: последовательность, ограниченная</w:t>
      </w:r>
    </w:p>
    <w:p w:rsidR="00C4229A" w:rsidRDefault="00C4229A">
      <w:pPr>
        <w:spacing w:line="142" w:lineRule="exact"/>
        <w:rPr>
          <w:sz w:val="20"/>
          <w:szCs w:val="20"/>
        </w:rPr>
      </w:pPr>
    </w:p>
    <w:p w:rsidR="00C4229A" w:rsidRDefault="00D80D7F">
      <w:pPr>
        <w:tabs>
          <w:tab w:val="left" w:pos="6800"/>
        </w:tabs>
        <w:ind w:left="400"/>
        <w:rPr>
          <w:sz w:val="20"/>
          <w:szCs w:val="20"/>
        </w:rPr>
      </w:pPr>
      <w:r>
        <w:rPr>
          <w:rFonts w:ascii="Times New Roman" w:eastAsia="Times New Roman" w:hAnsi="Times New Roman" w:cs="Times New Roman"/>
          <w:sz w:val="28"/>
          <w:szCs w:val="28"/>
        </w:rPr>
        <w:t>последовательность, монотонно возрастающая</w:t>
      </w:r>
      <w:r>
        <w:rPr>
          <w:sz w:val="20"/>
          <w:szCs w:val="20"/>
        </w:rPr>
        <w:tab/>
      </w:r>
      <w:r>
        <w:rPr>
          <w:rFonts w:ascii="Times New Roman" w:eastAsia="Times New Roman" w:hAnsi="Times New Roman" w:cs="Times New Roman"/>
          <w:sz w:val="28"/>
          <w:szCs w:val="28"/>
        </w:rPr>
        <w:t>(убывающая)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последовательность, предел последовательности, арифметическая прогрессия,</w:t>
      </w:r>
    </w:p>
    <w:p w:rsidR="00C4229A" w:rsidRDefault="00C4229A">
      <w:pPr>
        <w:spacing w:line="158" w:lineRule="exact"/>
        <w:rPr>
          <w:sz w:val="20"/>
          <w:szCs w:val="20"/>
        </w:rPr>
      </w:pPr>
    </w:p>
    <w:p w:rsidR="00C4229A" w:rsidRDefault="00D80D7F">
      <w:pPr>
        <w:tabs>
          <w:tab w:val="left" w:pos="8920"/>
        </w:tabs>
        <w:ind w:left="400"/>
        <w:rPr>
          <w:sz w:val="20"/>
          <w:szCs w:val="20"/>
        </w:rPr>
      </w:pPr>
      <w:r>
        <w:rPr>
          <w:rFonts w:ascii="Times New Roman" w:eastAsia="Times New Roman" w:hAnsi="Times New Roman" w:cs="Times New Roman"/>
          <w:sz w:val="28"/>
          <w:szCs w:val="28"/>
        </w:rPr>
        <w:t>геометрическая прогрессия, характеристическое свойство арифмет</w:t>
      </w:r>
      <w:r>
        <w:rPr>
          <w:sz w:val="20"/>
          <w:szCs w:val="20"/>
        </w:rPr>
        <w:tab/>
      </w:r>
      <w:r>
        <w:rPr>
          <w:rFonts w:ascii="Times New Roman" w:eastAsia="Times New Roman" w:hAnsi="Times New Roman" w:cs="Times New Roman"/>
          <w:sz w:val="27"/>
          <w:szCs w:val="27"/>
        </w:rPr>
        <w:t>ической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(геометрической) прогрессии;</w:t>
      </w:r>
    </w:p>
    <w:p w:rsidR="00C4229A" w:rsidRDefault="00C4229A">
      <w:pPr>
        <w:spacing w:line="182" w:lineRule="exact"/>
        <w:rPr>
          <w:sz w:val="20"/>
          <w:szCs w:val="20"/>
        </w:rPr>
      </w:pPr>
    </w:p>
    <w:p w:rsidR="00C4229A" w:rsidRDefault="00D80D7F">
      <w:pPr>
        <w:numPr>
          <w:ilvl w:val="0"/>
          <w:numId w:val="5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использовать метод математической индукции для вывода формул,</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доказательства равенств и неравенств, решения задач на делимость;</w:t>
      </w:r>
    </w:p>
    <w:p w:rsidR="00C4229A" w:rsidRDefault="00C4229A">
      <w:pPr>
        <w:spacing w:line="182" w:lineRule="exact"/>
        <w:rPr>
          <w:sz w:val="20"/>
          <w:szCs w:val="20"/>
        </w:rPr>
      </w:pPr>
    </w:p>
    <w:p w:rsidR="00C4229A" w:rsidRDefault="00D80D7F">
      <w:pPr>
        <w:numPr>
          <w:ilvl w:val="0"/>
          <w:numId w:val="5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исследовать последовательности, заданные рекуррентно;</w:t>
      </w:r>
    </w:p>
    <w:p w:rsidR="00C4229A" w:rsidRDefault="00C4229A">
      <w:pPr>
        <w:spacing w:line="129" w:lineRule="exact"/>
        <w:rPr>
          <w:sz w:val="20"/>
          <w:szCs w:val="20"/>
        </w:rPr>
      </w:pPr>
    </w:p>
    <w:p w:rsidR="00C4229A" w:rsidRDefault="00D80D7F">
      <w:pPr>
        <w:tabs>
          <w:tab w:val="left" w:pos="1520"/>
          <w:tab w:val="left" w:pos="72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решать комбинированные задачи на</w:t>
      </w:r>
      <w:r>
        <w:rPr>
          <w:sz w:val="20"/>
          <w:szCs w:val="20"/>
        </w:rPr>
        <w:tab/>
      </w:r>
      <w:r>
        <w:rPr>
          <w:rFonts w:ascii="Times New Roman" w:eastAsia="Times New Roman" w:hAnsi="Times New Roman" w:cs="Times New Roman"/>
          <w:sz w:val="27"/>
          <w:szCs w:val="27"/>
        </w:rPr>
        <w:t>арифметическую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геометрическую прогрессии.</w:t>
      </w:r>
    </w:p>
    <w:p w:rsidR="00C4229A" w:rsidRDefault="00C4229A">
      <w:pPr>
        <w:spacing w:line="152" w:lineRule="exact"/>
        <w:rPr>
          <w:sz w:val="20"/>
          <w:szCs w:val="20"/>
        </w:rPr>
      </w:pPr>
    </w:p>
    <w:p w:rsidR="00C4229A" w:rsidRDefault="00D80D7F">
      <w:pPr>
        <w:numPr>
          <w:ilvl w:val="0"/>
          <w:numId w:val="53"/>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pPr>
        <w:numPr>
          <w:ilvl w:val="1"/>
          <w:numId w:val="53"/>
        </w:numPr>
        <w:tabs>
          <w:tab w:val="left" w:pos="1534"/>
        </w:tabs>
        <w:spacing w:after="0" w:line="357" w:lineRule="auto"/>
        <w:ind w:left="400" w:right="100" w:firstLine="712"/>
        <w:rPr>
          <w:rFonts w:ascii="Symbol" w:eastAsia="Symbol" w:hAnsi="Symbol" w:cs="Symbol"/>
          <w:sz w:val="28"/>
          <w:szCs w:val="28"/>
        </w:rPr>
      </w:pPr>
      <w:r>
        <w:rPr>
          <w:rFonts w:ascii="Times New Roman" w:eastAsia="Times New Roman" w:hAnsi="Times New Roman" w:cs="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4229A" w:rsidRDefault="00D80D7F">
      <w:pPr>
        <w:numPr>
          <w:ilvl w:val="1"/>
          <w:numId w:val="53"/>
        </w:numPr>
        <w:tabs>
          <w:tab w:val="left" w:pos="1534"/>
        </w:tabs>
        <w:spacing w:after="0" w:line="355" w:lineRule="auto"/>
        <w:ind w:left="400" w:right="620" w:firstLine="712"/>
        <w:rPr>
          <w:rFonts w:ascii="Symbol" w:eastAsia="Symbol" w:hAnsi="Symbol" w:cs="Symbol"/>
          <w:sz w:val="28"/>
          <w:szCs w:val="28"/>
        </w:rPr>
      </w:pPr>
      <w:r>
        <w:rPr>
          <w:rFonts w:ascii="Times New Roman" w:eastAsia="Times New Roman" w:hAnsi="Times New Roman" w:cs="Times New Roman"/>
          <w:sz w:val="28"/>
          <w:szCs w:val="28"/>
        </w:rPr>
        <w:t>использовать графики зависимостей для исследования реальных процессов и явлений;</w:t>
      </w:r>
    </w:p>
    <w:p w:rsidR="00C4229A" w:rsidRDefault="00D80D7F">
      <w:pPr>
        <w:numPr>
          <w:ilvl w:val="1"/>
          <w:numId w:val="53"/>
        </w:numPr>
        <w:tabs>
          <w:tab w:val="left" w:pos="1534"/>
        </w:tabs>
        <w:spacing w:after="0" w:line="351"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4229A" w:rsidRDefault="00D80D7F">
      <w:pPr>
        <w:ind w:left="400"/>
        <w:rPr>
          <w:sz w:val="20"/>
          <w:szCs w:val="20"/>
        </w:rPr>
      </w:pPr>
      <w:r>
        <w:rPr>
          <w:rFonts w:ascii="Times New Roman" w:eastAsia="Times New Roman" w:hAnsi="Times New Roman" w:cs="Times New Roman"/>
          <w:b/>
          <w:bCs/>
          <w:sz w:val="28"/>
          <w:szCs w:val="28"/>
        </w:rPr>
        <w:t>Статистика и теория вероятностей</w:t>
      </w:r>
    </w:p>
    <w:p w:rsidR="00C4229A" w:rsidRDefault="00C4229A">
      <w:pPr>
        <w:spacing w:line="188" w:lineRule="exact"/>
        <w:rPr>
          <w:sz w:val="20"/>
          <w:szCs w:val="20"/>
        </w:rPr>
      </w:pPr>
    </w:p>
    <w:p w:rsidR="00C4229A" w:rsidRDefault="00D80D7F">
      <w:pPr>
        <w:numPr>
          <w:ilvl w:val="0"/>
          <w:numId w:val="54"/>
        </w:numPr>
        <w:tabs>
          <w:tab w:val="left" w:pos="1534"/>
        </w:tabs>
        <w:spacing w:after="0" w:line="358" w:lineRule="auto"/>
        <w:ind w:left="400" w:firstLine="712"/>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4229A" w:rsidRDefault="00C4229A">
      <w:pPr>
        <w:spacing w:line="1" w:lineRule="exact"/>
        <w:rPr>
          <w:rFonts w:ascii="Symbol" w:eastAsia="Symbol" w:hAnsi="Symbol" w:cs="Symbol"/>
          <w:sz w:val="28"/>
          <w:szCs w:val="28"/>
        </w:rPr>
      </w:pPr>
    </w:p>
    <w:p w:rsidR="00C4229A" w:rsidRDefault="00D80D7F">
      <w:pPr>
        <w:numPr>
          <w:ilvl w:val="0"/>
          <w:numId w:val="5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выбирать наиболее удобный способ представления информации,</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адекватный ее свойствам и целям анализа;</w:t>
      </w:r>
    </w:p>
    <w:p w:rsidR="00C4229A" w:rsidRDefault="00C4229A">
      <w:pPr>
        <w:spacing w:line="182" w:lineRule="exact"/>
        <w:rPr>
          <w:sz w:val="20"/>
          <w:szCs w:val="20"/>
        </w:rPr>
      </w:pPr>
    </w:p>
    <w:p w:rsidR="00C4229A" w:rsidRDefault="00D80D7F">
      <w:pPr>
        <w:numPr>
          <w:ilvl w:val="0"/>
          <w:numId w:val="5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вычислять числовые характеристики выборки;</w:t>
      </w:r>
    </w:p>
    <w:p w:rsidR="00C4229A" w:rsidRDefault="00C4229A">
      <w:pPr>
        <w:spacing w:line="160" w:lineRule="exact"/>
        <w:rPr>
          <w:rFonts w:ascii="Symbol" w:eastAsia="Symbol" w:hAnsi="Symbol" w:cs="Symbol"/>
          <w:sz w:val="28"/>
          <w:szCs w:val="28"/>
        </w:rPr>
      </w:pPr>
    </w:p>
    <w:p w:rsidR="00C4229A" w:rsidRDefault="00D80D7F">
      <w:pPr>
        <w:numPr>
          <w:ilvl w:val="0"/>
          <w:numId w:val="5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факториал числа, перестановки,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сочетания и размещения, треугольник Паскаля;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108</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numPr>
          <w:ilvl w:val="1"/>
          <w:numId w:val="56"/>
        </w:numPr>
        <w:tabs>
          <w:tab w:val="left" w:pos="1534"/>
        </w:tabs>
        <w:spacing w:after="0" w:line="358"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4229A" w:rsidRDefault="00C4229A">
      <w:pPr>
        <w:spacing w:line="1" w:lineRule="exact"/>
        <w:rPr>
          <w:rFonts w:ascii="Symbol" w:eastAsia="Symbol" w:hAnsi="Symbol" w:cs="Symbol"/>
          <w:sz w:val="28"/>
          <w:szCs w:val="28"/>
        </w:rPr>
      </w:pPr>
    </w:p>
    <w:p w:rsidR="00C4229A" w:rsidRDefault="00D80D7F">
      <w:pPr>
        <w:numPr>
          <w:ilvl w:val="1"/>
          <w:numId w:val="56"/>
        </w:numPr>
        <w:tabs>
          <w:tab w:val="left" w:pos="1534"/>
        </w:tabs>
        <w:spacing w:after="0" w:line="358"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4229A" w:rsidRDefault="00C4229A">
      <w:pPr>
        <w:spacing w:line="1" w:lineRule="exact"/>
        <w:rPr>
          <w:rFonts w:ascii="Symbol" w:eastAsia="Symbol" w:hAnsi="Symbol" w:cs="Symbol"/>
          <w:sz w:val="28"/>
          <w:szCs w:val="28"/>
        </w:rPr>
      </w:pPr>
    </w:p>
    <w:p w:rsidR="00C4229A" w:rsidRDefault="00D80D7F">
      <w:pPr>
        <w:numPr>
          <w:ilvl w:val="1"/>
          <w:numId w:val="56"/>
        </w:numPr>
        <w:tabs>
          <w:tab w:val="left" w:pos="1534"/>
        </w:tabs>
        <w:spacing w:after="0" w:line="355" w:lineRule="auto"/>
        <w:ind w:left="400" w:right="220" w:firstLine="712"/>
        <w:rPr>
          <w:rFonts w:ascii="Symbol" w:eastAsia="Symbol" w:hAnsi="Symbol" w:cs="Symbol"/>
          <w:sz w:val="28"/>
          <w:szCs w:val="28"/>
        </w:rPr>
      </w:pPr>
      <w:r>
        <w:rPr>
          <w:rFonts w:ascii="Times New Roman" w:eastAsia="Times New Roman" w:hAnsi="Times New Roman" w:cs="Times New Roman"/>
          <w:sz w:val="28"/>
          <w:szCs w:val="28"/>
        </w:rPr>
        <w:t>знать примеры случайных величин, и вычислять их статистические характеристики;</w:t>
      </w:r>
    </w:p>
    <w:p w:rsidR="00C4229A" w:rsidRDefault="00D80D7F">
      <w:pPr>
        <w:numPr>
          <w:ilvl w:val="1"/>
          <w:numId w:val="5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использовать формулы комбинаторики при решении комбинаторных</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задач;</w:t>
      </w:r>
    </w:p>
    <w:p w:rsidR="00C4229A" w:rsidRDefault="00C4229A">
      <w:pPr>
        <w:spacing w:line="177" w:lineRule="exact"/>
        <w:rPr>
          <w:rFonts w:ascii="Symbol" w:eastAsia="Symbol" w:hAnsi="Symbol" w:cs="Symbol"/>
          <w:sz w:val="28"/>
          <w:szCs w:val="28"/>
        </w:rPr>
      </w:pPr>
    </w:p>
    <w:p w:rsidR="00C4229A" w:rsidRDefault="00D80D7F">
      <w:pPr>
        <w:numPr>
          <w:ilvl w:val="1"/>
          <w:numId w:val="56"/>
        </w:numPr>
        <w:tabs>
          <w:tab w:val="left" w:pos="1534"/>
        </w:tabs>
        <w:spacing w:after="0" w:line="347" w:lineRule="auto"/>
        <w:ind w:left="400" w:right="1540" w:firstLine="712"/>
        <w:rPr>
          <w:rFonts w:ascii="Symbol" w:eastAsia="Symbol" w:hAnsi="Symbol" w:cs="Symbol"/>
          <w:sz w:val="28"/>
          <w:szCs w:val="28"/>
        </w:rPr>
      </w:pPr>
      <w:r>
        <w:rPr>
          <w:rFonts w:ascii="Times New Roman" w:eastAsia="Times New Roman" w:hAnsi="Times New Roman" w:cs="Times New Roman"/>
          <w:sz w:val="28"/>
          <w:szCs w:val="28"/>
        </w:rPr>
        <w:t>решать задачи на вычисление вероятности в том числе с использованием формул.</w:t>
      </w:r>
    </w:p>
    <w:p w:rsidR="00C4229A" w:rsidRDefault="00C4229A">
      <w:pPr>
        <w:spacing w:line="2" w:lineRule="exact"/>
        <w:rPr>
          <w:rFonts w:ascii="Symbol" w:eastAsia="Symbol" w:hAnsi="Symbol" w:cs="Symbol"/>
          <w:sz w:val="28"/>
          <w:szCs w:val="28"/>
        </w:rPr>
      </w:pPr>
    </w:p>
    <w:p w:rsidR="00C4229A" w:rsidRDefault="00D80D7F">
      <w:pPr>
        <w:numPr>
          <w:ilvl w:val="0"/>
          <w:numId w:val="56"/>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3" w:lineRule="exact"/>
        <w:rPr>
          <w:rFonts w:eastAsia="Times New Roman"/>
          <w:b/>
          <w:bCs/>
          <w:sz w:val="28"/>
          <w:szCs w:val="28"/>
        </w:rPr>
      </w:pPr>
    </w:p>
    <w:p w:rsidR="00C4229A" w:rsidRDefault="00D80D7F">
      <w:pPr>
        <w:numPr>
          <w:ilvl w:val="1"/>
          <w:numId w:val="56"/>
        </w:numPr>
        <w:tabs>
          <w:tab w:val="left" w:pos="1534"/>
        </w:tabs>
        <w:spacing w:after="0" w:line="356" w:lineRule="auto"/>
        <w:ind w:left="400" w:right="1000" w:firstLine="712"/>
        <w:rPr>
          <w:rFonts w:ascii="Symbol" w:eastAsia="Symbol" w:hAnsi="Symbol" w:cs="Symbol"/>
          <w:sz w:val="28"/>
          <w:szCs w:val="28"/>
        </w:rPr>
      </w:pPr>
      <w:r>
        <w:rPr>
          <w:rFonts w:ascii="Times New Roman" w:eastAsia="Times New Roman" w:hAnsi="Times New Roman" w:cs="Times New Roman"/>
          <w:sz w:val="28"/>
          <w:szCs w:val="28"/>
        </w:rPr>
        <w:t>представлять информацию о реальных процессах и явлениях способом, адекватным ее свойствам и цели исследования;</w:t>
      </w:r>
    </w:p>
    <w:p w:rsidR="00C4229A" w:rsidRDefault="00C4229A">
      <w:pPr>
        <w:spacing w:line="2" w:lineRule="exact"/>
        <w:rPr>
          <w:rFonts w:ascii="Symbol" w:eastAsia="Symbol" w:hAnsi="Symbol" w:cs="Symbol"/>
          <w:sz w:val="28"/>
          <w:szCs w:val="28"/>
        </w:rPr>
      </w:pPr>
    </w:p>
    <w:p w:rsidR="00C4229A" w:rsidRDefault="00D80D7F">
      <w:pPr>
        <w:numPr>
          <w:ilvl w:val="1"/>
          <w:numId w:val="56"/>
        </w:numPr>
        <w:tabs>
          <w:tab w:val="left" w:pos="1534"/>
        </w:tabs>
        <w:spacing w:after="0" w:line="357"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C4229A" w:rsidRDefault="00D80D7F">
      <w:pPr>
        <w:numPr>
          <w:ilvl w:val="1"/>
          <w:numId w:val="56"/>
        </w:numPr>
        <w:tabs>
          <w:tab w:val="left" w:pos="1534"/>
        </w:tabs>
        <w:spacing w:after="0" w:line="346" w:lineRule="auto"/>
        <w:ind w:left="400" w:right="440" w:firstLine="712"/>
        <w:rPr>
          <w:rFonts w:ascii="Symbol" w:eastAsia="Symbol" w:hAnsi="Symbol" w:cs="Symbol"/>
          <w:sz w:val="28"/>
          <w:szCs w:val="28"/>
        </w:rPr>
      </w:pPr>
      <w:r>
        <w:rPr>
          <w:rFonts w:ascii="Times New Roman" w:eastAsia="Times New Roman" w:hAnsi="Times New Roman" w:cs="Times New Roman"/>
          <w:sz w:val="28"/>
          <w:szCs w:val="28"/>
        </w:rPr>
        <w:t>оценивать вероятность реальных событий и явлений в различных ситуациях.</w:t>
      </w:r>
    </w:p>
    <w:p w:rsidR="00C4229A" w:rsidRDefault="00D80D7F">
      <w:pPr>
        <w:ind w:left="400"/>
        <w:rPr>
          <w:sz w:val="20"/>
          <w:szCs w:val="20"/>
        </w:rPr>
      </w:pPr>
      <w:r>
        <w:rPr>
          <w:rFonts w:ascii="Times New Roman" w:eastAsia="Times New Roman" w:hAnsi="Times New Roman" w:cs="Times New Roman"/>
          <w:b/>
          <w:bCs/>
          <w:sz w:val="28"/>
          <w:szCs w:val="28"/>
        </w:rPr>
        <w:t>Текстовые задачи</w:t>
      </w:r>
    </w:p>
    <w:p w:rsidR="00C4229A" w:rsidRDefault="00C4229A">
      <w:pPr>
        <w:spacing w:line="188" w:lineRule="exact"/>
        <w:rPr>
          <w:sz w:val="20"/>
          <w:szCs w:val="20"/>
        </w:rPr>
      </w:pPr>
    </w:p>
    <w:p w:rsidR="00C4229A" w:rsidRDefault="00D80D7F">
      <w:pPr>
        <w:numPr>
          <w:ilvl w:val="0"/>
          <w:numId w:val="57"/>
        </w:numPr>
        <w:tabs>
          <w:tab w:val="left" w:pos="1534"/>
        </w:tabs>
        <w:spacing w:after="0" w:line="355"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Решать простые и сложные задачи, а также задачи повышенной трудности и выделять их математическую основу;</w:t>
      </w:r>
    </w:p>
    <w:p w:rsidR="00C4229A" w:rsidRDefault="00D80D7F">
      <w:pPr>
        <w:numPr>
          <w:ilvl w:val="0"/>
          <w:numId w:val="5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распознавать разные виды и типы задач;</w:t>
      </w:r>
    </w:p>
    <w:p w:rsidR="00C4229A" w:rsidRDefault="00C4229A">
      <w:pPr>
        <w:spacing w:line="160" w:lineRule="exact"/>
        <w:rPr>
          <w:rFonts w:ascii="Symbol" w:eastAsia="Symbol" w:hAnsi="Symbol" w:cs="Symbol"/>
          <w:sz w:val="28"/>
          <w:szCs w:val="28"/>
        </w:rPr>
      </w:pPr>
    </w:p>
    <w:p w:rsidR="00C4229A" w:rsidRDefault="00D80D7F">
      <w:pPr>
        <w:numPr>
          <w:ilvl w:val="0"/>
          <w:numId w:val="57"/>
        </w:numPr>
        <w:tabs>
          <w:tab w:val="left" w:pos="1534"/>
        </w:tabs>
        <w:spacing w:after="0" w:line="375" w:lineRule="auto"/>
        <w:ind w:left="400" w:right="400" w:firstLine="712"/>
        <w:rPr>
          <w:rFonts w:ascii="Symbol" w:eastAsia="Symbol" w:hAnsi="Symbol" w:cs="Symbol"/>
          <w:sz w:val="28"/>
          <w:szCs w:val="28"/>
        </w:rPr>
      </w:pPr>
      <w:r>
        <w:rPr>
          <w:rFonts w:ascii="Times New Roman" w:eastAsia="Times New Roman" w:hAnsi="Times New Roman" w:cs="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w:t>
      </w:r>
    </w:p>
    <w:p w:rsidR="00C4229A" w:rsidRDefault="00C4229A">
      <w:pPr>
        <w:sectPr w:rsidR="00C4229A">
          <w:pgSz w:w="11900" w:h="16840"/>
          <w:pgMar w:top="1128" w:right="620" w:bottom="346" w:left="1440" w:header="0" w:footer="0" w:gutter="0"/>
          <w:cols w:space="720" w:equalWidth="0">
            <w:col w:w="984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28"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109</w:t>
      </w:r>
    </w:p>
    <w:p w:rsidR="00C4229A" w:rsidRDefault="00C4229A">
      <w:pPr>
        <w:sectPr w:rsidR="00C4229A">
          <w:type w:val="continuous"/>
          <w:pgSz w:w="11900" w:h="16840"/>
          <w:pgMar w:top="1128" w:right="620" w:bottom="346" w:left="1440" w:header="0" w:footer="0" w:gutter="0"/>
          <w:cols w:space="720" w:equalWidth="0">
            <w:col w:w="9840"/>
          </w:cols>
        </w:sectPr>
      </w:pPr>
    </w:p>
    <w:p w:rsidR="00C4229A" w:rsidRDefault="00D80D7F">
      <w:pPr>
        <w:spacing w:line="366" w:lineRule="auto"/>
        <w:ind w:left="400" w:right="1100"/>
        <w:rPr>
          <w:sz w:val="20"/>
          <w:szCs w:val="20"/>
        </w:rPr>
      </w:pPr>
      <w:r>
        <w:rPr>
          <w:rFonts w:ascii="Times New Roman" w:eastAsia="Times New Roman" w:hAnsi="Times New Roman" w:cs="Times New Roman"/>
          <w:sz w:val="28"/>
          <w:szCs w:val="28"/>
        </w:rPr>
        <w:lastRenderedPageBreak/>
        <w:t>решения задач, выбирать оптимальную для рассматриваемой в задаче ситуации модель текста задачи;</w:t>
      </w:r>
    </w:p>
    <w:p w:rsidR="00C4229A" w:rsidRDefault="00C4229A">
      <w:pPr>
        <w:spacing w:line="2" w:lineRule="exact"/>
        <w:rPr>
          <w:sz w:val="20"/>
          <w:szCs w:val="20"/>
        </w:rPr>
      </w:pPr>
    </w:p>
    <w:p w:rsidR="00C4229A" w:rsidRDefault="00D80D7F">
      <w:pPr>
        <w:numPr>
          <w:ilvl w:val="1"/>
          <w:numId w:val="58"/>
        </w:numPr>
        <w:tabs>
          <w:tab w:val="left" w:pos="1534"/>
        </w:tabs>
        <w:spacing w:after="0" w:line="356"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C4229A" w:rsidRDefault="00C4229A">
      <w:pPr>
        <w:spacing w:line="2" w:lineRule="exact"/>
        <w:rPr>
          <w:rFonts w:ascii="Symbol" w:eastAsia="Symbol" w:hAnsi="Symbol" w:cs="Symbol"/>
          <w:sz w:val="28"/>
          <w:szCs w:val="28"/>
        </w:rPr>
      </w:pPr>
    </w:p>
    <w:p w:rsidR="00C4229A" w:rsidRDefault="00D80D7F">
      <w:pPr>
        <w:numPr>
          <w:ilvl w:val="1"/>
          <w:numId w:val="5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знать и применять три способа поиска решения задач (от требования</w:t>
      </w:r>
    </w:p>
    <w:p w:rsidR="00C4229A" w:rsidRDefault="00C4229A">
      <w:pPr>
        <w:spacing w:line="141" w:lineRule="exact"/>
        <w:rPr>
          <w:rFonts w:ascii="Symbol" w:eastAsia="Symbol" w:hAnsi="Symbol" w:cs="Symbol"/>
          <w:sz w:val="28"/>
          <w:szCs w:val="28"/>
        </w:rPr>
      </w:pPr>
    </w:p>
    <w:p w:rsidR="00C4229A" w:rsidRDefault="00D80D7F">
      <w:pPr>
        <w:numPr>
          <w:ilvl w:val="0"/>
          <w:numId w:val="58"/>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условию и от условия к требованию, комбинированный);</w:t>
      </w:r>
    </w:p>
    <w:p w:rsidR="00C4229A" w:rsidRDefault="00C4229A">
      <w:pPr>
        <w:spacing w:line="177" w:lineRule="exact"/>
        <w:rPr>
          <w:rFonts w:eastAsia="Times New Roman"/>
          <w:sz w:val="28"/>
          <w:szCs w:val="28"/>
        </w:rPr>
      </w:pPr>
    </w:p>
    <w:p w:rsidR="00C4229A" w:rsidRDefault="00D80D7F">
      <w:pPr>
        <w:numPr>
          <w:ilvl w:val="1"/>
          <w:numId w:val="58"/>
        </w:numPr>
        <w:tabs>
          <w:tab w:val="left" w:pos="1534"/>
        </w:tabs>
        <w:spacing w:after="0" w:line="356" w:lineRule="auto"/>
        <w:ind w:left="400" w:right="420" w:firstLine="712"/>
        <w:rPr>
          <w:rFonts w:ascii="Symbol" w:eastAsia="Symbol" w:hAnsi="Symbol" w:cs="Symbol"/>
          <w:sz w:val="28"/>
          <w:szCs w:val="28"/>
        </w:rPr>
      </w:pPr>
      <w:r>
        <w:rPr>
          <w:rFonts w:ascii="Times New Roman" w:eastAsia="Times New Roman" w:hAnsi="Times New Roman" w:cs="Times New Roman"/>
          <w:sz w:val="28"/>
          <w:szCs w:val="28"/>
        </w:rPr>
        <w:t>моделировать рассуждения при поиске решения задач с помощью граф-схемы;</w:t>
      </w:r>
    </w:p>
    <w:p w:rsidR="00C4229A" w:rsidRDefault="00C4229A">
      <w:pPr>
        <w:spacing w:line="2" w:lineRule="exact"/>
        <w:rPr>
          <w:rFonts w:ascii="Symbol" w:eastAsia="Symbol" w:hAnsi="Symbol" w:cs="Symbol"/>
          <w:sz w:val="28"/>
          <w:szCs w:val="28"/>
        </w:rPr>
      </w:pPr>
    </w:p>
    <w:p w:rsidR="00C4229A" w:rsidRDefault="00D80D7F">
      <w:pPr>
        <w:numPr>
          <w:ilvl w:val="1"/>
          <w:numId w:val="5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выделять этапы решения задачи и содержание каждого этапа;</w:t>
      </w:r>
    </w:p>
    <w:p w:rsidR="00C4229A" w:rsidRDefault="00C4229A">
      <w:pPr>
        <w:spacing w:line="160" w:lineRule="exact"/>
        <w:rPr>
          <w:rFonts w:ascii="Symbol" w:eastAsia="Symbol" w:hAnsi="Symbol" w:cs="Symbol"/>
          <w:sz w:val="28"/>
          <w:szCs w:val="28"/>
        </w:rPr>
      </w:pPr>
    </w:p>
    <w:p w:rsidR="00C4229A" w:rsidRDefault="00D80D7F">
      <w:pPr>
        <w:numPr>
          <w:ilvl w:val="1"/>
          <w:numId w:val="5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уметь выбирать оптимальный метод решения задачи и осознавать</w:t>
      </w:r>
    </w:p>
    <w:p w:rsidR="00C4229A" w:rsidRDefault="00C4229A">
      <w:pPr>
        <w:spacing w:line="137" w:lineRule="exact"/>
        <w:rPr>
          <w:sz w:val="20"/>
          <w:szCs w:val="20"/>
        </w:rPr>
      </w:pPr>
    </w:p>
    <w:p w:rsidR="00C4229A" w:rsidRDefault="00D80D7F">
      <w:pPr>
        <w:spacing w:line="368" w:lineRule="auto"/>
        <w:ind w:left="400" w:right="100"/>
        <w:rPr>
          <w:sz w:val="20"/>
          <w:szCs w:val="20"/>
        </w:rPr>
      </w:pPr>
      <w:r>
        <w:rPr>
          <w:rFonts w:ascii="Times New Roman" w:eastAsia="Times New Roman" w:hAnsi="Times New Roman" w:cs="Times New Roman"/>
          <w:sz w:val="28"/>
          <w:szCs w:val="28"/>
        </w:rPr>
        <w:t>выбор метода, рассматривать различные методы, на ходить разные решения задачи, если возможно;</w:t>
      </w:r>
    </w:p>
    <w:p w:rsidR="00C4229A" w:rsidRDefault="00C4229A">
      <w:pPr>
        <w:spacing w:line="1" w:lineRule="exact"/>
        <w:rPr>
          <w:sz w:val="20"/>
          <w:szCs w:val="20"/>
        </w:rPr>
      </w:pPr>
    </w:p>
    <w:p w:rsidR="00C4229A" w:rsidRDefault="00D80D7F">
      <w:pPr>
        <w:numPr>
          <w:ilvl w:val="0"/>
          <w:numId w:val="5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анализировать затруднения при решении задач;</w:t>
      </w:r>
    </w:p>
    <w:p w:rsidR="00C4229A" w:rsidRDefault="00C4229A">
      <w:pPr>
        <w:spacing w:line="156" w:lineRule="exact"/>
        <w:rPr>
          <w:rFonts w:ascii="Symbol" w:eastAsia="Symbol" w:hAnsi="Symbol" w:cs="Symbol"/>
          <w:sz w:val="28"/>
          <w:szCs w:val="28"/>
        </w:rPr>
      </w:pPr>
    </w:p>
    <w:p w:rsidR="00C4229A" w:rsidRDefault="00D80D7F">
      <w:pPr>
        <w:numPr>
          <w:ilvl w:val="0"/>
          <w:numId w:val="5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различные преобразования предложенной задачи,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конструировать новые задачи из данной, в том числе обратные;</w:t>
      </w:r>
    </w:p>
    <w:p w:rsidR="00C4229A" w:rsidRDefault="00C4229A">
      <w:pPr>
        <w:spacing w:line="182" w:lineRule="exact"/>
        <w:rPr>
          <w:sz w:val="20"/>
          <w:szCs w:val="20"/>
        </w:rPr>
      </w:pPr>
    </w:p>
    <w:p w:rsidR="00C4229A" w:rsidRDefault="00D80D7F">
      <w:pPr>
        <w:numPr>
          <w:ilvl w:val="0"/>
          <w:numId w:val="60"/>
        </w:numPr>
        <w:tabs>
          <w:tab w:val="left" w:pos="1534"/>
        </w:tabs>
        <w:spacing w:after="0" w:line="355" w:lineRule="auto"/>
        <w:ind w:left="400" w:firstLine="712"/>
        <w:rPr>
          <w:rFonts w:ascii="Symbol" w:eastAsia="Symbol" w:hAnsi="Symbol" w:cs="Symbol"/>
          <w:sz w:val="28"/>
          <w:szCs w:val="28"/>
        </w:rPr>
      </w:pPr>
      <w:r>
        <w:rPr>
          <w:rFonts w:ascii="Times New Roman" w:eastAsia="Times New Roman" w:hAnsi="Times New Roman" w:cs="Times New Roman"/>
          <w:sz w:val="28"/>
          <w:szCs w:val="28"/>
        </w:rPr>
        <w:t>интерпретировать вычислительные результаты в зада че, исследовать полученное решение задачи;</w:t>
      </w:r>
    </w:p>
    <w:p w:rsidR="00C4229A" w:rsidRDefault="00D80D7F">
      <w:pPr>
        <w:numPr>
          <w:ilvl w:val="0"/>
          <w:numId w:val="6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изменять условие задач (количественные или качественные данные),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исследовать измененное преобразованное;</w:t>
      </w:r>
    </w:p>
    <w:p w:rsidR="00C4229A" w:rsidRDefault="00C4229A">
      <w:pPr>
        <w:spacing w:line="182" w:lineRule="exact"/>
        <w:rPr>
          <w:sz w:val="20"/>
          <w:szCs w:val="20"/>
        </w:rPr>
      </w:pPr>
    </w:p>
    <w:p w:rsidR="00C4229A" w:rsidRDefault="00D80D7F">
      <w:pPr>
        <w:numPr>
          <w:ilvl w:val="0"/>
          <w:numId w:val="6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анализировать всевозможные ситуации взаимного расположения</w:t>
      </w:r>
    </w:p>
    <w:p w:rsidR="00C4229A" w:rsidRDefault="00C4229A">
      <w:pPr>
        <w:spacing w:line="137" w:lineRule="exact"/>
        <w:rPr>
          <w:sz w:val="20"/>
          <w:szCs w:val="20"/>
        </w:rPr>
      </w:pPr>
    </w:p>
    <w:p w:rsidR="00C4229A" w:rsidRDefault="00D80D7F">
      <w:pPr>
        <w:tabs>
          <w:tab w:val="left" w:pos="7360"/>
        </w:tabs>
        <w:ind w:left="400"/>
        <w:rPr>
          <w:sz w:val="20"/>
          <w:szCs w:val="20"/>
        </w:rPr>
      </w:pPr>
      <w:r>
        <w:rPr>
          <w:rFonts w:ascii="Times New Roman" w:eastAsia="Times New Roman" w:hAnsi="Times New Roman" w:cs="Times New Roman"/>
          <w:sz w:val="28"/>
          <w:szCs w:val="28"/>
        </w:rPr>
        <w:t>двух объектов и изменение их характеристик при со</w:t>
      </w:r>
      <w:r>
        <w:rPr>
          <w:sz w:val="20"/>
          <w:szCs w:val="20"/>
        </w:rPr>
        <w:tab/>
      </w:r>
      <w:r>
        <w:rPr>
          <w:rFonts w:ascii="Times New Roman" w:eastAsia="Times New Roman" w:hAnsi="Times New Roman" w:cs="Times New Roman"/>
          <w:sz w:val="28"/>
          <w:szCs w:val="28"/>
        </w:rPr>
        <w:t>вместном движении</w:t>
      </w:r>
    </w:p>
    <w:p w:rsidR="00C4229A" w:rsidRDefault="00C4229A">
      <w:pPr>
        <w:spacing w:line="163" w:lineRule="exact"/>
        <w:rPr>
          <w:sz w:val="20"/>
          <w:szCs w:val="20"/>
        </w:rPr>
      </w:pPr>
    </w:p>
    <w:p w:rsidR="00C4229A" w:rsidRDefault="00D80D7F">
      <w:pPr>
        <w:spacing w:line="364" w:lineRule="auto"/>
        <w:ind w:left="400" w:right="80"/>
        <w:rPr>
          <w:sz w:val="20"/>
          <w:szCs w:val="20"/>
        </w:rPr>
      </w:pPr>
      <w:r>
        <w:rPr>
          <w:rFonts w:ascii="Times New Roman" w:eastAsia="Times New Roman" w:hAnsi="Times New Roman" w:cs="Times New Roman"/>
          <w:sz w:val="28"/>
          <w:szCs w:val="28"/>
        </w:rPr>
        <w:t>(скорость,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4229A" w:rsidRDefault="00C4229A">
      <w:pPr>
        <w:spacing w:line="4" w:lineRule="exact"/>
        <w:rPr>
          <w:sz w:val="20"/>
          <w:szCs w:val="20"/>
        </w:rPr>
      </w:pPr>
    </w:p>
    <w:p w:rsidR="00C4229A" w:rsidRDefault="00D80D7F">
      <w:pPr>
        <w:spacing w:line="355" w:lineRule="auto"/>
        <w:ind w:left="400" w:right="800" w:firstLine="709"/>
        <w:rPr>
          <w:sz w:val="20"/>
          <w:szCs w:val="20"/>
        </w:rPr>
      </w:pPr>
      <w:r>
        <w:rPr>
          <w:rFonts w:ascii="Symbol" w:eastAsia="Symbol" w:hAnsi="Symbol" w:cs="Symbol"/>
          <w:sz w:val="28"/>
          <w:szCs w:val="28"/>
        </w:rPr>
        <w:lastRenderedPageBreak/>
        <w:t></w:t>
      </w:r>
      <w:r>
        <w:rPr>
          <w:rFonts w:ascii="Times New Roman" w:eastAsia="Times New Roman" w:hAnsi="Times New Roman" w:cs="Times New Roman"/>
          <w:sz w:val="28"/>
          <w:szCs w:val="28"/>
        </w:rPr>
        <w:t xml:space="preserve"> исследовать всевозможные с итуации при решении задач на движение по реке, рассматривать разные системы отсчета;</w:t>
      </w:r>
    </w:p>
    <w:p w:rsidR="00C4229A" w:rsidRDefault="00D80D7F">
      <w:pPr>
        <w:numPr>
          <w:ilvl w:val="0"/>
          <w:numId w:val="6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решать разнообразные задачи «на части»;</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4"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110</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spacing w:line="357" w:lineRule="auto"/>
        <w:ind w:left="400" w:right="140" w:firstLine="709"/>
        <w:rPr>
          <w:sz w:val="20"/>
          <w:szCs w:val="20"/>
        </w:rPr>
      </w:pPr>
      <w:r>
        <w:rPr>
          <w:rFonts w:ascii="Symbol" w:eastAsia="Symbol" w:hAnsi="Symbol" w:cs="Symbol"/>
          <w:sz w:val="28"/>
          <w:szCs w:val="28"/>
        </w:rPr>
        <w:lastRenderedPageBreak/>
        <w:t></w:t>
      </w:r>
      <w:r>
        <w:rPr>
          <w:rFonts w:ascii="Times New Roman" w:eastAsia="Times New Roman" w:hAnsi="Times New Roman" w:cs="Times New Roman"/>
          <w:sz w:val="28"/>
          <w:szCs w:val="28"/>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4229A" w:rsidRDefault="00C4229A">
      <w:pPr>
        <w:spacing w:line="1" w:lineRule="exact"/>
        <w:rPr>
          <w:sz w:val="20"/>
          <w:szCs w:val="20"/>
        </w:rPr>
      </w:pPr>
    </w:p>
    <w:p w:rsidR="00C4229A" w:rsidRDefault="00D80D7F">
      <w:pPr>
        <w:numPr>
          <w:ilvl w:val="0"/>
          <w:numId w:val="6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объяснять идентичность задач разных типов, связывающих три</w:t>
      </w:r>
    </w:p>
    <w:p w:rsidR="00C4229A" w:rsidRDefault="00C4229A">
      <w:pPr>
        <w:spacing w:line="142" w:lineRule="exact"/>
        <w:rPr>
          <w:sz w:val="20"/>
          <w:szCs w:val="20"/>
        </w:rPr>
      </w:pPr>
    </w:p>
    <w:p w:rsidR="00C4229A" w:rsidRDefault="00D80D7F">
      <w:pPr>
        <w:spacing w:line="364" w:lineRule="auto"/>
        <w:ind w:left="400"/>
        <w:rPr>
          <w:sz w:val="20"/>
          <w:szCs w:val="20"/>
        </w:rPr>
      </w:pPr>
      <w:r>
        <w:rPr>
          <w:rFonts w:ascii="Times New Roman" w:eastAsia="Times New Roman" w:hAnsi="Times New Roman" w:cs="Times New Roman"/>
          <w:sz w:val="28"/>
          <w:szCs w:val="28"/>
        </w:rPr>
        <w:t>величины (на работу, на покупки, на движение) , выделять эти величины и отношения между ними, применять их при решении задач, конструировать собственные задач указанных типов;</w:t>
      </w:r>
    </w:p>
    <w:p w:rsidR="00C4229A" w:rsidRDefault="00C4229A">
      <w:pPr>
        <w:spacing w:line="4" w:lineRule="exact"/>
        <w:rPr>
          <w:sz w:val="20"/>
          <w:szCs w:val="20"/>
        </w:rPr>
      </w:pPr>
    </w:p>
    <w:p w:rsidR="00C4229A" w:rsidRDefault="00D80D7F">
      <w:pPr>
        <w:numPr>
          <w:ilvl w:val="0"/>
          <w:numId w:val="6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владеть основными методами решения задач на смеси, сплавы,</w:t>
      </w:r>
    </w:p>
    <w:p w:rsidR="00C4229A" w:rsidRDefault="00C4229A">
      <w:pPr>
        <w:spacing w:line="142" w:lineRule="exact"/>
        <w:rPr>
          <w:sz w:val="20"/>
          <w:szCs w:val="20"/>
        </w:rPr>
      </w:pPr>
    </w:p>
    <w:p w:rsidR="00C4229A" w:rsidRDefault="00D80D7F">
      <w:pPr>
        <w:spacing w:line="366" w:lineRule="auto"/>
        <w:ind w:left="400" w:right="1180"/>
        <w:rPr>
          <w:sz w:val="20"/>
          <w:szCs w:val="20"/>
        </w:rPr>
      </w:pPr>
      <w:r>
        <w:rPr>
          <w:rFonts w:ascii="Times New Roman" w:eastAsia="Times New Roman" w:hAnsi="Times New Roman" w:cs="Times New Roman"/>
          <w:sz w:val="28"/>
          <w:szCs w:val="28"/>
        </w:rPr>
        <w:t>концентрации, использовать их в новых ситуациях по отношению к изученным в процессе обучения;</w:t>
      </w:r>
    </w:p>
    <w:p w:rsidR="00C4229A" w:rsidRDefault="00C4229A">
      <w:pPr>
        <w:spacing w:line="2" w:lineRule="exact"/>
        <w:rPr>
          <w:sz w:val="20"/>
          <w:szCs w:val="20"/>
        </w:rPr>
      </w:pPr>
    </w:p>
    <w:p w:rsidR="00C4229A" w:rsidRDefault="00D80D7F">
      <w:pPr>
        <w:numPr>
          <w:ilvl w:val="0"/>
          <w:numId w:val="65"/>
        </w:numPr>
        <w:tabs>
          <w:tab w:val="left" w:pos="1604"/>
        </w:tabs>
        <w:spacing w:after="0" w:line="355"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решать задачи на проценты, в том числе, сложные проценты с обоснованием, используя разные способы;</w:t>
      </w:r>
    </w:p>
    <w:p w:rsidR="00C4229A" w:rsidRDefault="00D80D7F">
      <w:pPr>
        <w:numPr>
          <w:ilvl w:val="0"/>
          <w:numId w:val="65"/>
        </w:numPr>
        <w:tabs>
          <w:tab w:val="left" w:pos="1534"/>
        </w:tabs>
        <w:spacing w:after="0" w:line="356"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решать логические задачи разными способами, в том числе, с двумя блоками и с тремя блоками данных с помощью таблиц;</w:t>
      </w:r>
    </w:p>
    <w:p w:rsidR="00C4229A" w:rsidRDefault="00C4229A">
      <w:pPr>
        <w:spacing w:line="2" w:lineRule="exact"/>
        <w:rPr>
          <w:rFonts w:ascii="Symbol" w:eastAsia="Symbol" w:hAnsi="Symbol" w:cs="Symbol"/>
          <w:sz w:val="28"/>
          <w:szCs w:val="28"/>
        </w:rPr>
      </w:pPr>
    </w:p>
    <w:p w:rsidR="00C4229A" w:rsidRDefault="00D80D7F">
      <w:pPr>
        <w:numPr>
          <w:ilvl w:val="0"/>
          <w:numId w:val="65"/>
        </w:numPr>
        <w:tabs>
          <w:tab w:val="left" w:pos="1534"/>
        </w:tabs>
        <w:spacing w:after="0" w:line="355"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C4229A" w:rsidRDefault="00D80D7F">
      <w:pPr>
        <w:numPr>
          <w:ilvl w:val="0"/>
          <w:numId w:val="6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решать несложные задачи по математической статистике;</w:t>
      </w:r>
    </w:p>
    <w:p w:rsidR="00C4229A" w:rsidRDefault="00C4229A">
      <w:pPr>
        <w:spacing w:line="160" w:lineRule="exact"/>
        <w:rPr>
          <w:rFonts w:ascii="Symbol" w:eastAsia="Symbol" w:hAnsi="Symbol" w:cs="Symbol"/>
          <w:sz w:val="28"/>
          <w:szCs w:val="28"/>
        </w:rPr>
      </w:pPr>
    </w:p>
    <w:p w:rsidR="00C4229A" w:rsidRDefault="00D80D7F">
      <w:pPr>
        <w:numPr>
          <w:ilvl w:val="0"/>
          <w:numId w:val="6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овладеть основными методами решения сюжетных задач:</w:t>
      </w:r>
    </w:p>
    <w:p w:rsidR="00C4229A" w:rsidRDefault="00C4229A">
      <w:pPr>
        <w:spacing w:line="142" w:lineRule="exact"/>
        <w:rPr>
          <w:sz w:val="20"/>
          <w:szCs w:val="20"/>
        </w:rPr>
      </w:pPr>
    </w:p>
    <w:p w:rsidR="00C4229A" w:rsidRDefault="00D80D7F">
      <w:pPr>
        <w:spacing w:line="357" w:lineRule="auto"/>
        <w:ind w:left="400" w:right="140"/>
        <w:rPr>
          <w:sz w:val="20"/>
          <w:szCs w:val="20"/>
        </w:rPr>
      </w:pPr>
      <w:r>
        <w:rPr>
          <w:rFonts w:ascii="Times New Roman" w:eastAsia="Times New Roman" w:hAnsi="Times New Roman" w:cs="Times New Roman"/>
          <w:sz w:val="28"/>
          <w:szCs w:val="28"/>
        </w:rPr>
        <w:t>арифметический, алгебраический, перебор вариантов, геометрический, графический, применять их в новых по сравнению с изученными ситуациях.</w:t>
      </w:r>
    </w:p>
    <w:p w:rsidR="00C4229A" w:rsidRDefault="00C4229A">
      <w:pPr>
        <w:spacing w:line="1" w:lineRule="exact"/>
        <w:rPr>
          <w:sz w:val="20"/>
          <w:szCs w:val="20"/>
        </w:rPr>
      </w:pPr>
    </w:p>
    <w:p w:rsidR="00C4229A" w:rsidRDefault="00D80D7F">
      <w:pPr>
        <w:numPr>
          <w:ilvl w:val="0"/>
          <w:numId w:val="66"/>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pPr>
        <w:numPr>
          <w:ilvl w:val="1"/>
          <w:numId w:val="66"/>
        </w:numPr>
        <w:tabs>
          <w:tab w:val="left" w:pos="1534"/>
        </w:tabs>
        <w:spacing w:after="0" w:line="352" w:lineRule="auto"/>
        <w:ind w:left="400" w:right="600" w:firstLine="712"/>
        <w:rPr>
          <w:rFonts w:ascii="Symbol" w:eastAsia="Symbol" w:hAnsi="Symbol" w:cs="Symbol"/>
          <w:sz w:val="28"/>
          <w:szCs w:val="28"/>
        </w:rPr>
      </w:pPr>
      <w:r>
        <w:rPr>
          <w:rFonts w:ascii="Times New Roman" w:eastAsia="Times New Roman" w:hAnsi="Times New Roman" w:cs="Times New Roman"/>
          <w:sz w:val="28"/>
          <w:szCs w:val="28"/>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w:t>
      </w:r>
    </w:p>
    <w:p w:rsidR="00C4229A" w:rsidRDefault="00C4229A">
      <w:pPr>
        <w:spacing w:line="2" w:lineRule="exact"/>
        <w:rPr>
          <w:sz w:val="20"/>
          <w:szCs w:val="20"/>
        </w:rPr>
      </w:pPr>
    </w:p>
    <w:p w:rsidR="00C4229A" w:rsidRDefault="00D80D7F">
      <w:pPr>
        <w:spacing w:line="366" w:lineRule="auto"/>
        <w:ind w:left="400" w:right="20"/>
        <w:rPr>
          <w:sz w:val="20"/>
          <w:szCs w:val="20"/>
        </w:rPr>
      </w:pPr>
      <w:r>
        <w:rPr>
          <w:rFonts w:ascii="Times New Roman" w:eastAsia="Times New Roman" w:hAnsi="Times New Roman" w:cs="Times New Roman"/>
          <w:sz w:val="28"/>
          <w:szCs w:val="28"/>
        </w:rPr>
        <w:t>задачи на основе рассмотрения реальных ситуаций, в которых не требуется точный вычислительный результат;</w:t>
      </w:r>
    </w:p>
    <w:p w:rsidR="00C4229A" w:rsidRDefault="00C4229A">
      <w:pPr>
        <w:spacing w:line="2" w:lineRule="exact"/>
        <w:rPr>
          <w:sz w:val="20"/>
          <w:szCs w:val="20"/>
        </w:rPr>
      </w:pPr>
    </w:p>
    <w:p w:rsidR="00C4229A" w:rsidRDefault="00D80D7F">
      <w:pPr>
        <w:numPr>
          <w:ilvl w:val="0"/>
          <w:numId w:val="6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решать задачи на движение по реке, рассматривая разные системы</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отсчета;</w:t>
      </w:r>
    </w:p>
    <w:p w:rsidR="00C4229A" w:rsidRDefault="00C4229A">
      <w:pPr>
        <w:sectPr w:rsidR="00C4229A">
          <w:pgSz w:w="11900" w:h="16840"/>
          <w:pgMar w:top="1128" w:right="740" w:bottom="346" w:left="1440" w:header="0" w:footer="0" w:gutter="0"/>
          <w:cols w:space="720" w:equalWidth="0">
            <w:col w:w="972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79"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111</w:t>
      </w:r>
    </w:p>
    <w:p w:rsidR="00C4229A" w:rsidRDefault="00C4229A">
      <w:pPr>
        <w:sectPr w:rsidR="00C4229A">
          <w:type w:val="continuous"/>
          <w:pgSz w:w="11900" w:h="16840"/>
          <w:pgMar w:top="1128" w:right="740" w:bottom="346" w:left="1440" w:header="0" w:footer="0" w:gutter="0"/>
          <w:cols w:space="720" w:equalWidth="0">
            <w:col w:w="9720"/>
          </w:cols>
        </w:sectPr>
      </w:pPr>
    </w:p>
    <w:p w:rsidR="00C4229A" w:rsidRDefault="00D80D7F">
      <w:pPr>
        <w:numPr>
          <w:ilvl w:val="0"/>
          <w:numId w:val="68"/>
        </w:numPr>
        <w:tabs>
          <w:tab w:val="left" w:pos="1534"/>
        </w:tabs>
        <w:spacing w:after="0" w:line="347" w:lineRule="auto"/>
        <w:ind w:left="400" w:right="800" w:firstLine="712"/>
        <w:rPr>
          <w:rFonts w:ascii="Symbol" w:eastAsia="Symbol" w:hAnsi="Symbol" w:cs="Symbol"/>
          <w:sz w:val="28"/>
          <w:szCs w:val="28"/>
        </w:rPr>
      </w:pPr>
      <w:r>
        <w:rPr>
          <w:rFonts w:ascii="Times New Roman" w:eastAsia="Times New Roman" w:hAnsi="Times New Roman" w:cs="Times New Roman"/>
          <w:sz w:val="28"/>
          <w:szCs w:val="28"/>
        </w:rPr>
        <w:lastRenderedPageBreak/>
        <w:t>конструировать задачные ситуации, приближенные к реальной действительности.</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Геометрические фигуры</w:t>
      </w:r>
    </w:p>
    <w:p w:rsidR="00C4229A" w:rsidRDefault="00C4229A">
      <w:pPr>
        <w:spacing w:line="183" w:lineRule="exact"/>
        <w:rPr>
          <w:sz w:val="20"/>
          <w:szCs w:val="20"/>
        </w:rPr>
      </w:pPr>
    </w:p>
    <w:p w:rsidR="00C4229A" w:rsidRDefault="00D80D7F">
      <w:pPr>
        <w:spacing w:line="356" w:lineRule="auto"/>
        <w:ind w:left="400" w:right="2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Свободно оперировать геометрическими понятиями при решении задач и проведении математических рассуждений;</w:t>
      </w:r>
    </w:p>
    <w:p w:rsidR="00C4229A" w:rsidRDefault="00C4229A">
      <w:pPr>
        <w:spacing w:line="2" w:lineRule="exact"/>
        <w:rPr>
          <w:sz w:val="20"/>
          <w:szCs w:val="20"/>
        </w:rPr>
      </w:pPr>
    </w:p>
    <w:p w:rsidR="00C4229A" w:rsidRDefault="00D80D7F">
      <w:pPr>
        <w:numPr>
          <w:ilvl w:val="0"/>
          <w:numId w:val="6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самостоятельно формулировать определения геометрических фигур,</w:t>
      </w:r>
    </w:p>
    <w:p w:rsidR="00C4229A" w:rsidRDefault="00C4229A">
      <w:pPr>
        <w:spacing w:line="142" w:lineRule="exact"/>
        <w:rPr>
          <w:sz w:val="20"/>
          <w:szCs w:val="20"/>
        </w:rPr>
      </w:pPr>
    </w:p>
    <w:p w:rsidR="00C4229A" w:rsidRDefault="00D80D7F">
      <w:pPr>
        <w:spacing w:line="363" w:lineRule="auto"/>
        <w:ind w:left="400"/>
        <w:rPr>
          <w:sz w:val="20"/>
          <w:szCs w:val="20"/>
        </w:rPr>
      </w:pPr>
      <w:r>
        <w:rPr>
          <w:rFonts w:ascii="Times New Roman" w:eastAsia="Times New Roman" w:hAnsi="Times New Roman" w:cs="Times New Roman"/>
          <w:sz w:val="28"/>
          <w:szCs w:val="28"/>
        </w:rPr>
        <w:t>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4229A" w:rsidRDefault="00C4229A">
      <w:pPr>
        <w:spacing w:line="1" w:lineRule="exact"/>
        <w:rPr>
          <w:sz w:val="20"/>
          <w:szCs w:val="20"/>
        </w:rPr>
      </w:pPr>
    </w:p>
    <w:p w:rsidR="00C4229A" w:rsidRDefault="00D80D7F">
      <w:pPr>
        <w:numPr>
          <w:ilvl w:val="0"/>
          <w:numId w:val="7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исследовать чертежи, включая комбинации фигур, извлекать,</w:t>
      </w:r>
    </w:p>
    <w:p w:rsidR="00C4229A" w:rsidRDefault="00C4229A">
      <w:pPr>
        <w:spacing w:line="142" w:lineRule="exact"/>
        <w:rPr>
          <w:sz w:val="20"/>
          <w:szCs w:val="20"/>
        </w:rPr>
      </w:pPr>
    </w:p>
    <w:p w:rsidR="00C4229A" w:rsidRDefault="00D80D7F">
      <w:pPr>
        <w:tabs>
          <w:tab w:val="left" w:pos="9600"/>
        </w:tabs>
        <w:ind w:left="400"/>
        <w:rPr>
          <w:sz w:val="20"/>
          <w:szCs w:val="20"/>
        </w:rPr>
      </w:pPr>
      <w:r>
        <w:rPr>
          <w:rFonts w:ascii="Times New Roman" w:eastAsia="Times New Roman" w:hAnsi="Times New Roman" w:cs="Times New Roman"/>
          <w:sz w:val="28"/>
          <w:szCs w:val="28"/>
        </w:rPr>
        <w:t>интерпретировать и преобразовывать информацию, представленную</w:t>
      </w:r>
      <w:r>
        <w:rPr>
          <w:sz w:val="20"/>
          <w:szCs w:val="20"/>
        </w:rPr>
        <w:tab/>
      </w:r>
      <w:r>
        <w:rPr>
          <w:rFonts w:ascii="Times New Roman" w:eastAsia="Times New Roman" w:hAnsi="Times New Roman" w:cs="Times New Roman"/>
          <w:sz w:val="28"/>
          <w:szCs w:val="28"/>
        </w:rPr>
        <w:t>на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чертежах;</w:t>
      </w:r>
    </w:p>
    <w:p w:rsidR="00C4229A" w:rsidRDefault="00C4229A">
      <w:pPr>
        <w:spacing w:line="182" w:lineRule="exact"/>
        <w:rPr>
          <w:sz w:val="20"/>
          <w:szCs w:val="20"/>
        </w:rPr>
      </w:pPr>
    </w:p>
    <w:p w:rsidR="00C4229A" w:rsidRDefault="00D80D7F">
      <w:pPr>
        <w:numPr>
          <w:ilvl w:val="1"/>
          <w:numId w:val="71"/>
        </w:numPr>
        <w:tabs>
          <w:tab w:val="left" w:pos="1534"/>
        </w:tabs>
        <w:spacing w:after="0" w:line="358" w:lineRule="auto"/>
        <w:ind w:left="400" w:right="340" w:firstLine="712"/>
        <w:rPr>
          <w:rFonts w:ascii="Symbol" w:eastAsia="Symbol" w:hAnsi="Symbol" w:cs="Symbol"/>
          <w:sz w:val="28"/>
          <w:szCs w:val="28"/>
        </w:rPr>
      </w:pPr>
      <w:r>
        <w:rPr>
          <w:rFonts w:ascii="Times New Roman" w:eastAsia="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4229A" w:rsidRDefault="00C4229A">
      <w:pPr>
        <w:spacing w:line="1" w:lineRule="exact"/>
        <w:rPr>
          <w:rFonts w:ascii="Symbol" w:eastAsia="Symbol" w:hAnsi="Symbol" w:cs="Symbol"/>
          <w:sz w:val="28"/>
          <w:szCs w:val="28"/>
        </w:rPr>
      </w:pPr>
    </w:p>
    <w:p w:rsidR="00C4229A" w:rsidRDefault="00D80D7F">
      <w:pPr>
        <w:numPr>
          <w:ilvl w:val="1"/>
          <w:numId w:val="7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формулировать и доказывать геометрические утверждения.</w:t>
      </w:r>
    </w:p>
    <w:p w:rsidR="00C4229A" w:rsidRDefault="00C4229A">
      <w:pPr>
        <w:spacing w:line="130" w:lineRule="exact"/>
        <w:rPr>
          <w:rFonts w:ascii="Symbol" w:eastAsia="Symbol" w:hAnsi="Symbol" w:cs="Symbol"/>
          <w:sz w:val="28"/>
          <w:szCs w:val="28"/>
        </w:rPr>
      </w:pPr>
    </w:p>
    <w:p w:rsidR="00C4229A" w:rsidRDefault="00D80D7F">
      <w:pPr>
        <w:numPr>
          <w:ilvl w:val="0"/>
          <w:numId w:val="71"/>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pPr>
        <w:numPr>
          <w:ilvl w:val="1"/>
          <w:numId w:val="71"/>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составлять с использованием свойств геометрических фигур</w:t>
      </w:r>
    </w:p>
    <w:p w:rsidR="00C4229A" w:rsidRDefault="00C4229A">
      <w:pPr>
        <w:spacing w:line="141" w:lineRule="exact"/>
        <w:rPr>
          <w:rFonts w:ascii="Symbol" w:eastAsia="Symbol" w:hAnsi="Symbol" w:cs="Symbol"/>
          <w:sz w:val="28"/>
          <w:szCs w:val="28"/>
        </w:rPr>
      </w:pPr>
    </w:p>
    <w:p w:rsidR="00C4229A" w:rsidRDefault="00D80D7F">
      <w:pPr>
        <w:spacing w:line="358" w:lineRule="auto"/>
        <w:ind w:left="400"/>
        <w:rPr>
          <w:rFonts w:ascii="Symbol" w:eastAsia="Symbol" w:hAnsi="Symbol" w:cs="Symbol"/>
          <w:sz w:val="28"/>
          <w:szCs w:val="28"/>
        </w:rPr>
      </w:pPr>
      <w:r>
        <w:rPr>
          <w:rFonts w:ascii="Times New Roman" w:eastAsia="Times New Roman" w:hAnsi="Times New Roman" w:cs="Times New Roman"/>
          <w:sz w:val="28"/>
          <w:szCs w:val="28"/>
        </w:rPr>
        <w:t>математические модели для решения задач практического характера и задач из смежных дисциплин , исследовать полученные модели и интерпретировать результат.</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Отношения</w:t>
      </w:r>
    </w:p>
    <w:p w:rsidR="00C4229A" w:rsidRDefault="00C4229A">
      <w:pPr>
        <w:spacing w:line="183" w:lineRule="exact"/>
        <w:rPr>
          <w:sz w:val="20"/>
          <w:szCs w:val="20"/>
        </w:rPr>
      </w:pPr>
    </w:p>
    <w:p w:rsidR="00C4229A" w:rsidRDefault="00D80D7F">
      <w:pPr>
        <w:numPr>
          <w:ilvl w:val="0"/>
          <w:numId w:val="7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Владеть понятием отношения как метапредметным;</w:t>
      </w:r>
    </w:p>
    <w:p w:rsidR="00C4229A" w:rsidRDefault="00C4229A">
      <w:pPr>
        <w:spacing w:line="160" w:lineRule="exact"/>
        <w:rPr>
          <w:rFonts w:ascii="Symbol" w:eastAsia="Symbol" w:hAnsi="Symbol" w:cs="Symbol"/>
          <w:sz w:val="28"/>
          <w:szCs w:val="28"/>
        </w:rPr>
      </w:pPr>
    </w:p>
    <w:p w:rsidR="00C4229A" w:rsidRDefault="00D80D7F">
      <w:pPr>
        <w:numPr>
          <w:ilvl w:val="0"/>
          <w:numId w:val="7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равенство фигур, равные фигуры,</w:t>
      </w:r>
    </w:p>
    <w:p w:rsidR="00C4229A" w:rsidRDefault="00C4229A">
      <w:pPr>
        <w:spacing w:line="142" w:lineRule="exact"/>
        <w:rPr>
          <w:sz w:val="20"/>
          <w:szCs w:val="20"/>
        </w:rPr>
      </w:pPr>
    </w:p>
    <w:p w:rsidR="00C4229A" w:rsidRDefault="00D80D7F">
      <w:pPr>
        <w:tabs>
          <w:tab w:val="left" w:pos="8660"/>
        </w:tabs>
        <w:ind w:left="400"/>
        <w:rPr>
          <w:sz w:val="20"/>
          <w:szCs w:val="20"/>
        </w:rPr>
      </w:pPr>
      <w:r>
        <w:rPr>
          <w:rFonts w:ascii="Times New Roman" w:eastAsia="Times New Roman" w:hAnsi="Times New Roman" w:cs="Times New Roman"/>
          <w:sz w:val="28"/>
          <w:szCs w:val="28"/>
        </w:rPr>
        <w:t>равенство треугольников, параллельность прямых, перпендик</w:t>
      </w:r>
      <w:r>
        <w:rPr>
          <w:sz w:val="20"/>
          <w:szCs w:val="20"/>
        </w:rPr>
        <w:tab/>
      </w:r>
      <w:r>
        <w:rPr>
          <w:rFonts w:ascii="Times New Roman" w:eastAsia="Times New Roman" w:hAnsi="Times New Roman" w:cs="Times New Roman"/>
          <w:sz w:val="28"/>
          <w:szCs w:val="28"/>
        </w:rPr>
        <w:t>улярность</w:t>
      </w:r>
    </w:p>
    <w:p w:rsidR="00C4229A" w:rsidRDefault="00C4229A">
      <w:pPr>
        <w:spacing w:line="163" w:lineRule="exact"/>
        <w:rPr>
          <w:sz w:val="20"/>
          <w:szCs w:val="20"/>
        </w:rPr>
      </w:pPr>
    </w:p>
    <w:p w:rsidR="00C4229A" w:rsidRDefault="00D80D7F">
      <w:pPr>
        <w:spacing w:line="387" w:lineRule="auto"/>
        <w:ind w:left="400" w:right="100"/>
        <w:rPr>
          <w:sz w:val="20"/>
          <w:szCs w:val="20"/>
        </w:rPr>
      </w:pPr>
      <w:r>
        <w:rPr>
          <w:rFonts w:ascii="Times New Roman" w:eastAsia="Times New Roman" w:hAnsi="Times New Roman" w:cs="Times New Roman"/>
          <w:sz w:val="28"/>
          <w:szCs w:val="28"/>
        </w:rPr>
        <w:t>прямых, углы между прямыми, перпендикуляр, наклонная, проекция, подобие фигур, подобные фигуры, подобные треугольники;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8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112</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numPr>
          <w:ilvl w:val="1"/>
          <w:numId w:val="7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свойства подобия и равенства фигур при решении</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задач.</w:t>
      </w:r>
    </w:p>
    <w:p w:rsidR="00C4229A" w:rsidRDefault="00C4229A">
      <w:pPr>
        <w:spacing w:line="156" w:lineRule="exact"/>
        <w:rPr>
          <w:rFonts w:ascii="Symbol" w:eastAsia="Symbol" w:hAnsi="Symbol" w:cs="Symbol"/>
          <w:sz w:val="28"/>
          <w:szCs w:val="28"/>
        </w:rPr>
      </w:pPr>
    </w:p>
    <w:p w:rsidR="00C4229A" w:rsidRDefault="00D80D7F">
      <w:pPr>
        <w:numPr>
          <w:ilvl w:val="0"/>
          <w:numId w:val="73"/>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3" w:lineRule="exact"/>
        <w:rPr>
          <w:rFonts w:eastAsia="Times New Roman"/>
          <w:b/>
          <w:bCs/>
          <w:sz w:val="28"/>
          <w:szCs w:val="28"/>
        </w:rPr>
      </w:pPr>
    </w:p>
    <w:p w:rsidR="00C4229A" w:rsidRDefault="00D80D7F">
      <w:pPr>
        <w:numPr>
          <w:ilvl w:val="1"/>
          <w:numId w:val="73"/>
        </w:numPr>
        <w:tabs>
          <w:tab w:val="left" w:pos="1534"/>
        </w:tabs>
        <w:spacing w:after="0" w:line="347" w:lineRule="auto"/>
        <w:ind w:left="400" w:right="1540" w:firstLine="712"/>
        <w:rPr>
          <w:rFonts w:ascii="Symbol" w:eastAsia="Symbol" w:hAnsi="Symbol" w:cs="Symbol"/>
          <w:sz w:val="28"/>
          <w:szCs w:val="28"/>
        </w:rPr>
      </w:pPr>
      <w:r>
        <w:rPr>
          <w:rFonts w:ascii="Times New Roman" w:eastAsia="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Измерения и вычисления</w:t>
      </w:r>
    </w:p>
    <w:p w:rsidR="00C4229A" w:rsidRDefault="00C4229A">
      <w:pPr>
        <w:spacing w:line="183" w:lineRule="exact"/>
        <w:rPr>
          <w:sz w:val="20"/>
          <w:szCs w:val="20"/>
        </w:rPr>
      </w:pPr>
    </w:p>
    <w:p w:rsidR="00C4229A" w:rsidRDefault="00D80D7F">
      <w:pPr>
        <w:numPr>
          <w:ilvl w:val="0"/>
          <w:numId w:val="7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длина, площадь, объ  ем, величина</w:t>
      </w:r>
    </w:p>
    <w:p w:rsidR="00C4229A" w:rsidRDefault="00C4229A">
      <w:pPr>
        <w:spacing w:line="142" w:lineRule="exact"/>
        <w:rPr>
          <w:sz w:val="20"/>
          <w:szCs w:val="20"/>
        </w:rPr>
      </w:pPr>
    </w:p>
    <w:p w:rsidR="00C4229A" w:rsidRDefault="00D80D7F">
      <w:pPr>
        <w:tabs>
          <w:tab w:val="left" w:pos="7340"/>
        </w:tabs>
        <w:ind w:left="400"/>
        <w:rPr>
          <w:sz w:val="20"/>
          <w:szCs w:val="20"/>
        </w:rPr>
      </w:pPr>
      <w:r>
        <w:rPr>
          <w:rFonts w:ascii="Times New Roman" w:eastAsia="Times New Roman" w:hAnsi="Times New Roman" w:cs="Times New Roman"/>
          <w:sz w:val="28"/>
          <w:szCs w:val="28"/>
        </w:rPr>
        <w:t>угла как величинами, использовать равновеликость и</w:t>
      </w:r>
      <w:r>
        <w:rPr>
          <w:sz w:val="20"/>
          <w:szCs w:val="20"/>
        </w:rPr>
        <w:tab/>
      </w:r>
      <w:r>
        <w:rPr>
          <w:rFonts w:ascii="Times New Roman" w:eastAsia="Times New Roman" w:hAnsi="Times New Roman" w:cs="Times New Roman"/>
          <w:sz w:val="28"/>
          <w:szCs w:val="28"/>
        </w:rPr>
        <w:t>равносоставленность</w:t>
      </w:r>
    </w:p>
    <w:p w:rsidR="00C4229A" w:rsidRDefault="00C4229A">
      <w:pPr>
        <w:spacing w:line="163" w:lineRule="exact"/>
        <w:rPr>
          <w:sz w:val="20"/>
          <w:szCs w:val="20"/>
        </w:rPr>
      </w:pPr>
    </w:p>
    <w:p w:rsidR="00C4229A" w:rsidRDefault="00D80D7F">
      <w:pPr>
        <w:spacing w:line="362" w:lineRule="auto"/>
        <w:ind w:left="400" w:right="80"/>
        <w:rPr>
          <w:sz w:val="20"/>
          <w:szCs w:val="20"/>
        </w:rPr>
      </w:pPr>
      <w:r>
        <w:rPr>
          <w:rFonts w:ascii="Times New Roman" w:eastAsia="Times New Roman" w:hAnsi="Times New Roman" w:cs="Times New Roman"/>
          <w:sz w:val="28"/>
          <w:szCs w:val="28"/>
        </w:rPr>
        <w:t>при решении задач на вычисление, самостоятельно получать и использовать формулы для вычислений площадей и объ емов фигур, свободно оперировать широким набором формул на вычисление при решении сложных задач, в том числе и задач на вычисле ние в комбинациях окружности и треугольника, окружности и четырехугольника, а также с применением тригонометрии;</w:t>
      </w:r>
    </w:p>
    <w:p w:rsidR="00C4229A" w:rsidRDefault="00C4229A">
      <w:pPr>
        <w:spacing w:line="5" w:lineRule="exact"/>
        <w:rPr>
          <w:sz w:val="20"/>
          <w:szCs w:val="20"/>
        </w:rPr>
      </w:pPr>
    </w:p>
    <w:p w:rsidR="00C4229A" w:rsidRDefault="00D80D7F">
      <w:pPr>
        <w:numPr>
          <w:ilvl w:val="1"/>
          <w:numId w:val="75"/>
        </w:numPr>
        <w:tabs>
          <w:tab w:val="left" w:pos="1534"/>
        </w:tabs>
        <w:spacing w:after="0" w:line="346" w:lineRule="auto"/>
        <w:ind w:left="400" w:right="1520" w:firstLine="712"/>
        <w:rPr>
          <w:rFonts w:ascii="Symbol" w:eastAsia="Symbol" w:hAnsi="Symbol" w:cs="Symbol"/>
          <w:sz w:val="28"/>
          <w:szCs w:val="28"/>
        </w:rPr>
      </w:pPr>
      <w:r>
        <w:rPr>
          <w:rFonts w:ascii="Times New Roman" w:eastAsia="Times New Roman" w:hAnsi="Times New Roman" w:cs="Times New Roman"/>
          <w:sz w:val="28"/>
          <w:szCs w:val="28"/>
        </w:rPr>
        <w:t>самостоятельно формулировать гипотезы и проверять их достоверность.</w:t>
      </w:r>
    </w:p>
    <w:p w:rsidR="00C4229A" w:rsidRDefault="00D80D7F">
      <w:pPr>
        <w:numPr>
          <w:ilvl w:val="0"/>
          <w:numId w:val="75"/>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sz w:val="20"/>
          <w:szCs w:val="20"/>
        </w:rPr>
      </w:pPr>
    </w:p>
    <w:p w:rsidR="00C4229A" w:rsidRDefault="00D80D7F">
      <w:pPr>
        <w:spacing w:line="351" w:lineRule="auto"/>
        <w:ind w:left="400" w:right="3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свободно оперировать формулами при решении задач в других учебных предметах и при проведении необходимых вычислений в реальной жизни.</w:t>
      </w:r>
    </w:p>
    <w:p w:rsidR="00C4229A" w:rsidRDefault="00D80D7F">
      <w:pPr>
        <w:ind w:left="400"/>
        <w:rPr>
          <w:sz w:val="20"/>
          <w:szCs w:val="20"/>
        </w:rPr>
      </w:pPr>
      <w:r>
        <w:rPr>
          <w:rFonts w:ascii="Times New Roman" w:eastAsia="Times New Roman" w:hAnsi="Times New Roman" w:cs="Times New Roman"/>
          <w:b/>
          <w:bCs/>
          <w:sz w:val="28"/>
          <w:szCs w:val="28"/>
        </w:rPr>
        <w:t>Геометрические построения</w:t>
      </w:r>
    </w:p>
    <w:p w:rsidR="00C4229A" w:rsidRDefault="00C4229A">
      <w:pPr>
        <w:spacing w:line="188" w:lineRule="exact"/>
        <w:rPr>
          <w:sz w:val="20"/>
          <w:szCs w:val="20"/>
        </w:rPr>
      </w:pPr>
    </w:p>
    <w:p w:rsidR="00C4229A" w:rsidRDefault="00D80D7F">
      <w:pPr>
        <w:numPr>
          <w:ilvl w:val="1"/>
          <w:numId w:val="76"/>
        </w:numPr>
        <w:tabs>
          <w:tab w:val="left" w:pos="1534"/>
        </w:tabs>
        <w:spacing w:after="0" w:line="355" w:lineRule="auto"/>
        <w:ind w:left="400" w:right="1460" w:firstLine="712"/>
        <w:rPr>
          <w:rFonts w:ascii="Symbol" w:eastAsia="Symbol" w:hAnsi="Symbol" w:cs="Symbol"/>
          <w:sz w:val="28"/>
          <w:szCs w:val="28"/>
        </w:rPr>
      </w:pPr>
      <w:r>
        <w:rPr>
          <w:rFonts w:ascii="Times New Roman" w:eastAsia="Times New Roman" w:hAnsi="Times New Roman" w:cs="Times New Roman"/>
          <w:sz w:val="28"/>
          <w:szCs w:val="28"/>
        </w:rPr>
        <w:t>Оперировать понятием набора элементов, определяющих геометрическую фигуру,</w:t>
      </w:r>
    </w:p>
    <w:p w:rsidR="00C4229A" w:rsidRDefault="00D80D7F">
      <w:pPr>
        <w:numPr>
          <w:ilvl w:val="1"/>
          <w:numId w:val="7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владеть набором методов построений циркулем и линейкой;</w:t>
      </w:r>
    </w:p>
    <w:p w:rsidR="00C4229A" w:rsidRDefault="00C4229A">
      <w:pPr>
        <w:spacing w:line="160" w:lineRule="exact"/>
        <w:rPr>
          <w:rFonts w:ascii="Symbol" w:eastAsia="Symbol" w:hAnsi="Symbol" w:cs="Symbol"/>
          <w:sz w:val="28"/>
          <w:szCs w:val="28"/>
        </w:rPr>
      </w:pPr>
    </w:p>
    <w:p w:rsidR="00C4229A" w:rsidRDefault="00D80D7F">
      <w:pPr>
        <w:numPr>
          <w:ilvl w:val="1"/>
          <w:numId w:val="76"/>
        </w:numPr>
        <w:tabs>
          <w:tab w:val="left" w:pos="1534"/>
        </w:tabs>
        <w:spacing w:after="0" w:line="346" w:lineRule="auto"/>
        <w:ind w:left="400" w:right="1260" w:firstLine="712"/>
        <w:rPr>
          <w:rFonts w:ascii="Symbol" w:eastAsia="Symbol" w:hAnsi="Symbol" w:cs="Symbol"/>
          <w:sz w:val="28"/>
          <w:szCs w:val="28"/>
        </w:rPr>
      </w:pPr>
      <w:r>
        <w:rPr>
          <w:rFonts w:ascii="Times New Roman" w:eastAsia="Times New Roman" w:hAnsi="Times New Roman" w:cs="Times New Roman"/>
          <w:sz w:val="28"/>
          <w:szCs w:val="28"/>
        </w:rPr>
        <w:t>проводить анализ и реализовывать этапы решения задач на построение.</w:t>
      </w:r>
    </w:p>
    <w:p w:rsidR="00C4229A" w:rsidRDefault="00D80D7F">
      <w:pPr>
        <w:numPr>
          <w:ilvl w:val="0"/>
          <w:numId w:val="76"/>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lastRenderedPageBreak/>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pPr>
        <w:numPr>
          <w:ilvl w:val="1"/>
          <w:numId w:val="7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построения на местности;</w:t>
      </w:r>
    </w:p>
    <w:p w:rsidR="00C4229A" w:rsidRDefault="00C4229A">
      <w:pPr>
        <w:spacing w:line="160" w:lineRule="exact"/>
        <w:rPr>
          <w:rFonts w:ascii="Symbol" w:eastAsia="Symbol" w:hAnsi="Symbol" w:cs="Symbol"/>
          <w:sz w:val="28"/>
          <w:szCs w:val="28"/>
        </w:rPr>
      </w:pPr>
    </w:p>
    <w:p w:rsidR="00C4229A" w:rsidRDefault="00D80D7F">
      <w:pPr>
        <w:numPr>
          <w:ilvl w:val="1"/>
          <w:numId w:val="7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оценивать размеры реальных объектов окружающего мира.</w:t>
      </w:r>
    </w:p>
    <w:p w:rsidR="00C4229A" w:rsidRDefault="00C4229A">
      <w:pPr>
        <w:spacing w:line="131"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Преобразования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30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113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tabs>
          <w:tab w:val="left" w:pos="1520"/>
          <w:tab w:val="left" w:pos="3700"/>
        </w:tabs>
        <w:ind w:left="1120"/>
        <w:rPr>
          <w:sz w:val="20"/>
          <w:szCs w:val="20"/>
        </w:rPr>
      </w:pPr>
      <w:r>
        <w:rPr>
          <w:rFonts w:ascii="Symbol" w:eastAsia="Symbol" w:hAnsi="Symbol" w:cs="Symbol"/>
          <w:sz w:val="28"/>
          <w:szCs w:val="28"/>
        </w:rPr>
        <w:lastRenderedPageBreak/>
        <w:t></w:t>
      </w:r>
      <w:r>
        <w:rPr>
          <w:rFonts w:ascii="Times New Roman" w:eastAsia="Times New Roman" w:hAnsi="Times New Roman" w:cs="Times New Roman"/>
          <w:sz w:val="28"/>
          <w:szCs w:val="28"/>
        </w:rPr>
        <w:tab/>
        <w:t>Оперировать</w:t>
      </w:r>
      <w:r>
        <w:rPr>
          <w:sz w:val="20"/>
          <w:szCs w:val="20"/>
        </w:rPr>
        <w:tab/>
      </w:r>
      <w:r>
        <w:rPr>
          <w:rFonts w:ascii="Times New Roman" w:eastAsia="Times New Roman" w:hAnsi="Times New Roman" w:cs="Times New Roman"/>
          <w:sz w:val="28"/>
          <w:szCs w:val="28"/>
        </w:rPr>
        <w:t>движениями и преобразованиями как</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метапредметными понятиями;</w:t>
      </w:r>
    </w:p>
    <w:p w:rsidR="00C4229A" w:rsidRDefault="00C4229A">
      <w:pPr>
        <w:spacing w:line="182" w:lineRule="exact"/>
        <w:rPr>
          <w:sz w:val="20"/>
          <w:szCs w:val="20"/>
        </w:rPr>
      </w:pPr>
    </w:p>
    <w:p w:rsidR="00C4229A" w:rsidRDefault="00D80D7F">
      <w:pPr>
        <w:numPr>
          <w:ilvl w:val="0"/>
          <w:numId w:val="77"/>
        </w:numPr>
        <w:tabs>
          <w:tab w:val="left" w:pos="1534"/>
        </w:tabs>
        <w:spacing w:after="0" w:line="352" w:lineRule="auto"/>
        <w:ind w:left="400" w:right="560" w:firstLine="712"/>
        <w:rPr>
          <w:rFonts w:ascii="Symbol" w:eastAsia="Symbol" w:hAnsi="Symbol" w:cs="Symbol"/>
          <w:sz w:val="28"/>
          <w:szCs w:val="28"/>
        </w:rPr>
      </w:pPr>
      <w:r>
        <w:rPr>
          <w:rFonts w:ascii="Times New Roman" w:eastAsia="Times New Roman" w:hAnsi="Times New Roman" w:cs="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движений и преобразований;</w:t>
      </w:r>
    </w:p>
    <w:p w:rsidR="00C4229A" w:rsidRDefault="00C4229A">
      <w:pPr>
        <w:spacing w:line="177" w:lineRule="exact"/>
        <w:rPr>
          <w:sz w:val="20"/>
          <w:szCs w:val="20"/>
        </w:rPr>
      </w:pPr>
    </w:p>
    <w:p w:rsidR="00C4229A" w:rsidRDefault="00D80D7F">
      <w:pPr>
        <w:numPr>
          <w:ilvl w:val="1"/>
          <w:numId w:val="78"/>
        </w:numPr>
        <w:tabs>
          <w:tab w:val="left" w:pos="1534"/>
        </w:tabs>
        <w:spacing w:after="0" w:line="357"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4229A" w:rsidRDefault="00D80D7F">
      <w:pPr>
        <w:numPr>
          <w:ilvl w:val="1"/>
          <w:numId w:val="7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пользоваться свойствами движений и преобразований при решении</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задач.</w:t>
      </w:r>
    </w:p>
    <w:p w:rsidR="00C4229A" w:rsidRDefault="00C4229A">
      <w:pPr>
        <w:spacing w:line="156" w:lineRule="exact"/>
        <w:rPr>
          <w:rFonts w:ascii="Symbol" w:eastAsia="Symbol" w:hAnsi="Symbol" w:cs="Symbol"/>
          <w:sz w:val="28"/>
          <w:szCs w:val="28"/>
        </w:rPr>
      </w:pPr>
    </w:p>
    <w:p w:rsidR="00C4229A" w:rsidRDefault="00D80D7F">
      <w:pPr>
        <w:numPr>
          <w:ilvl w:val="0"/>
          <w:numId w:val="78"/>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3" w:lineRule="exact"/>
        <w:rPr>
          <w:rFonts w:eastAsia="Times New Roman"/>
          <w:b/>
          <w:bCs/>
          <w:sz w:val="28"/>
          <w:szCs w:val="28"/>
        </w:rPr>
      </w:pPr>
    </w:p>
    <w:p w:rsidR="00C4229A" w:rsidRDefault="00D80D7F">
      <w:pPr>
        <w:numPr>
          <w:ilvl w:val="1"/>
          <w:numId w:val="78"/>
        </w:numPr>
        <w:tabs>
          <w:tab w:val="left" w:pos="1534"/>
        </w:tabs>
        <w:spacing w:after="0" w:line="347"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применять свойства движений и применять подобие для построений и вычислений.</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Векторы и координаты на плоскости</w:t>
      </w:r>
    </w:p>
    <w:p w:rsidR="00C4229A" w:rsidRDefault="00C4229A">
      <w:pPr>
        <w:spacing w:line="183" w:lineRule="exact"/>
        <w:rPr>
          <w:sz w:val="20"/>
          <w:szCs w:val="20"/>
        </w:rPr>
      </w:pPr>
    </w:p>
    <w:p w:rsidR="00C4229A" w:rsidRDefault="00D80D7F" w:rsidP="00B615F7">
      <w:pPr>
        <w:numPr>
          <w:ilvl w:val="0"/>
          <w:numId w:val="466"/>
        </w:numPr>
        <w:tabs>
          <w:tab w:val="left" w:pos="154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Свободно оперировать понятиями вектор, сумма, разность векторов,</w:t>
      </w:r>
    </w:p>
    <w:p w:rsidR="00C4229A" w:rsidRDefault="00C4229A">
      <w:pPr>
        <w:spacing w:line="142" w:lineRule="exact"/>
        <w:rPr>
          <w:sz w:val="20"/>
          <w:szCs w:val="20"/>
        </w:rPr>
      </w:pPr>
    </w:p>
    <w:p w:rsidR="00C4229A" w:rsidRDefault="00D80D7F">
      <w:pPr>
        <w:tabs>
          <w:tab w:val="left" w:pos="7360"/>
        </w:tabs>
        <w:ind w:left="400"/>
        <w:rPr>
          <w:sz w:val="20"/>
          <w:szCs w:val="20"/>
        </w:rPr>
      </w:pPr>
      <w:r>
        <w:rPr>
          <w:rFonts w:ascii="Times New Roman" w:eastAsia="Times New Roman" w:hAnsi="Times New Roman" w:cs="Times New Roman"/>
          <w:sz w:val="28"/>
          <w:szCs w:val="28"/>
        </w:rPr>
        <w:t>произведение вектора на число, скалярное прои</w:t>
      </w:r>
      <w:r>
        <w:rPr>
          <w:sz w:val="20"/>
          <w:szCs w:val="20"/>
        </w:rPr>
        <w:tab/>
      </w:r>
      <w:r>
        <w:rPr>
          <w:rFonts w:ascii="Times New Roman" w:eastAsia="Times New Roman" w:hAnsi="Times New Roman" w:cs="Times New Roman"/>
          <w:sz w:val="27"/>
          <w:szCs w:val="27"/>
        </w:rPr>
        <w:t>зведение векторов,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координаты на плоскости, координаты вектора;</w:t>
      </w:r>
    </w:p>
    <w:p w:rsidR="00C4229A" w:rsidRDefault="00C4229A">
      <w:pPr>
        <w:spacing w:line="177" w:lineRule="exact"/>
        <w:rPr>
          <w:sz w:val="20"/>
          <w:szCs w:val="20"/>
        </w:rPr>
      </w:pPr>
    </w:p>
    <w:p w:rsidR="00C4229A" w:rsidRDefault="00D80D7F" w:rsidP="00B615F7">
      <w:pPr>
        <w:numPr>
          <w:ilvl w:val="0"/>
          <w:numId w:val="79"/>
        </w:numPr>
        <w:tabs>
          <w:tab w:val="left" w:pos="1534"/>
        </w:tabs>
        <w:spacing w:after="0" w:line="356" w:lineRule="auto"/>
        <w:ind w:left="400" w:right="680" w:firstLine="712"/>
        <w:rPr>
          <w:rFonts w:ascii="Symbol" w:eastAsia="Symbol" w:hAnsi="Symbol" w:cs="Symbol"/>
          <w:sz w:val="28"/>
          <w:szCs w:val="28"/>
        </w:rPr>
      </w:pPr>
      <w:r>
        <w:rPr>
          <w:rFonts w:ascii="Times New Roman" w:eastAsia="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rsidR="00C4229A" w:rsidRDefault="00C4229A">
      <w:pPr>
        <w:spacing w:line="2" w:lineRule="exact"/>
        <w:rPr>
          <w:rFonts w:ascii="Symbol" w:eastAsia="Symbol" w:hAnsi="Symbol" w:cs="Symbol"/>
          <w:sz w:val="28"/>
          <w:szCs w:val="28"/>
        </w:rPr>
      </w:pPr>
    </w:p>
    <w:p w:rsidR="00C4229A" w:rsidRDefault="00D80D7F" w:rsidP="00B615F7">
      <w:pPr>
        <w:numPr>
          <w:ilvl w:val="0"/>
          <w:numId w:val="7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с помощью векторов и координат доказательство</w:t>
      </w:r>
    </w:p>
    <w:p w:rsidR="00C4229A" w:rsidRDefault="00C4229A">
      <w:pPr>
        <w:spacing w:line="142" w:lineRule="exact"/>
        <w:rPr>
          <w:sz w:val="20"/>
          <w:szCs w:val="20"/>
        </w:rPr>
      </w:pPr>
    </w:p>
    <w:p w:rsidR="00C4229A" w:rsidRDefault="00D80D7F">
      <w:pPr>
        <w:spacing w:line="366" w:lineRule="auto"/>
        <w:ind w:left="400" w:right="200"/>
        <w:rPr>
          <w:sz w:val="20"/>
          <w:szCs w:val="20"/>
        </w:rPr>
      </w:pPr>
      <w:r>
        <w:rPr>
          <w:rFonts w:ascii="Times New Roman" w:eastAsia="Times New Roman" w:hAnsi="Times New Roman" w:cs="Times New Roman"/>
          <w:sz w:val="28"/>
          <w:szCs w:val="28"/>
        </w:rPr>
        <w:t>известных ему геометрических фак тов (свойства средних линий, теорем о замечательных точках и т.п.) и получать новые свойства известных фигур;</w:t>
      </w:r>
    </w:p>
    <w:p w:rsidR="00C4229A" w:rsidRDefault="00C4229A">
      <w:pPr>
        <w:spacing w:line="2" w:lineRule="exact"/>
        <w:rPr>
          <w:sz w:val="20"/>
          <w:szCs w:val="20"/>
        </w:rPr>
      </w:pPr>
    </w:p>
    <w:p w:rsidR="00C4229A" w:rsidRDefault="00D80D7F" w:rsidP="00B615F7">
      <w:pPr>
        <w:numPr>
          <w:ilvl w:val="1"/>
          <w:numId w:val="80"/>
        </w:numPr>
        <w:tabs>
          <w:tab w:val="left" w:pos="1534"/>
        </w:tabs>
        <w:spacing w:after="0" w:line="346"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уравнения фигур для решения задач и самостоятельно составлять уравнения отдельных плоских фигур.</w:t>
      </w:r>
    </w:p>
    <w:p w:rsidR="00C4229A" w:rsidRDefault="00D80D7F" w:rsidP="00B615F7">
      <w:pPr>
        <w:numPr>
          <w:ilvl w:val="0"/>
          <w:numId w:val="80"/>
        </w:numPr>
        <w:tabs>
          <w:tab w:val="left" w:pos="660"/>
        </w:tabs>
        <w:spacing w:after="0" w:line="240" w:lineRule="auto"/>
        <w:ind w:left="660" w:hanging="257"/>
        <w:rPr>
          <w:rFonts w:eastAsia="Times New Roman"/>
          <w:b/>
          <w:bCs/>
          <w:sz w:val="28"/>
          <w:szCs w:val="28"/>
        </w:rPr>
      </w:pPr>
      <w:r>
        <w:rPr>
          <w:rFonts w:ascii="Times New Roman" w:eastAsia="Times New Roman" w:hAnsi="Times New Roman" w:cs="Times New Roman"/>
          <w:b/>
          <w:bCs/>
          <w:sz w:val="28"/>
          <w:szCs w:val="28"/>
        </w:rPr>
        <w:t>повседневной жизни и при изучении других предметов:</w:t>
      </w:r>
    </w:p>
    <w:p w:rsidR="00C4229A" w:rsidRDefault="00C4229A">
      <w:pPr>
        <w:spacing w:line="188" w:lineRule="exact"/>
        <w:rPr>
          <w:rFonts w:eastAsia="Times New Roman"/>
          <w:b/>
          <w:bCs/>
          <w:sz w:val="28"/>
          <w:szCs w:val="28"/>
        </w:rPr>
      </w:pPr>
    </w:p>
    <w:p w:rsidR="00C4229A" w:rsidRDefault="00D80D7F" w:rsidP="00B615F7">
      <w:pPr>
        <w:numPr>
          <w:ilvl w:val="1"/>
          <w:numId w:val="80"/>
        </w:numPr>
        <w:tabs>
          <w:tab w:val="left" w:pos="1534"/>
        </w:tabs>
        <w:spacing w:after="0" w:line="346"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rsidR="00C4229A" w:rsidRDefault="00D80D7F">
      <w:pPr>
        <w:ind w:left="400"/>
        <w:rPr>
          <w:sz w:val="20"/>
          <w:szCs w:val="20"/>
        </w:rPr>
      </w:pPr>
      <w:r>
        <w:rPr>
          <w:rFonts w:ascii="Times New Roman" w:eastAsia="Times New Roman" w:hAnsi="Times New Roman" w:cs="Times New Roman"/>
          <w:b/>
          <w:bCs/>
          <w:sz w:val="28"/>
          <w:szCs w:val="28"/>
        </w:rPr>
        <w:t>История математики</w:t>
      </w:r>
    </w:p>
    <w:p w:rsidR="00C4229A" w:rsidRDefault="00C4229A">
      <w:pPr>
        <w:sectPr w:rsidR="00C4229A">
          <w:pgSz w:w="11900" w:h="16840"/>
          <w:pgMar w:top="1096" w:right="680" w:bottom="346" w:left="1440" w:header="0" w:footer="0" w:gutter="0"/>
          <w:cols w:space="720" w:equalWidth="0">
            <w:col w:w="9780"/>
          </w:cols>
        </w:sectPr>
      </w:pPr>
    </w:p>
    <w:p w:rsidR="00C4229A" w:rsidRDefault="00C4229A">
      <w:pPr>
        <w:spacing w:line="200" w:lineRule="exact"/>
        <w:rPr>
          <w:sz w:val="20"/>
          <w:szCs w:val="20"/>
        </w:rPr>
      </w:pPr>
    </w:p>
    <w:p w:rsidR="00C4229A" w:rsidRDefault="00C4229A">
      <w:pPr>
        <w:spacing w:line="305"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114</w:t>
      </w:r>
    </w:p>
    <w:p w:rsidR="00C4229A" w:rsidRDefault="00C4229A">
      <w:pPr>
        <w:sectPr w:rsidR="00C4229A">
          <w:type w:val="continuous"/>
          <w:pgSz w:w="11900" w:h="16840"/>
          <w:pgMar w:top="1096" w:right="680" w:bottom="346" w:left="1440" w:header="0" w:footer="0" w:gutter="0"/>
          <w:cols w:space="720" w:equalWidth="0">
            <w:col w:w="9780"/>
          </w:cols>
        </w:sectPr>
      </w:pPr>
    </w:p>
    <w:p w:rsidR="00C4229A" w:rsidRDefault="00D80D7F" w:rsidP="00B615F7">
      <w:pPr>
        <w:numPr>
          <w:ilvl w:val="0"/>
          <w:numId w:val="81"/>
        </w:numPr>
        <w:tabs>
          <w:tab w:val="left" w:pos="1534"/>
        </w:tabs>
        <w:spacing w:after="0" w:line="370" w:lineRule="auto"/>
        <w:ind w:left="400" w:right="20" w:firstLine="712"/>
        <w:rPr>
          <w:rFonts w:ascii="Symbol" w:eastAsia="Symbol" w:hAnsi="Symbol" w:cs="Symbol"/>
          <w:sz w:val="27"/>
          <w:szCs w:val="27"/>
        </w:rPr>
      </w:pPr>
      <w:r>
        <w:rPr>
          <w:rFonts w:ascii="Times New Roman" w:eastAsia="Times New Roman" w:hAnsi="Times New Roman" w:cs="Times New Roman"/>
          <w:sz w:val="27"/>
          <w:szCs w:val="27"/>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4229A" w:rsidRDefault="00C4229A">
      <w:pPr>
        <w:spacing w:line="1" w:lineRule="exact"/>
        <w:rPr>
          <w:rFonts w:ascii="Symbol" w:eastAsia="Symbol" w:hAnsi="Symbol" w:cs="Symbol"/>
          <w:sz w:val="27"/>
          <w:szCs w:val="27"/>
        </w:rPr>
      </w:pPr>
    </w:p>
    <w:p w:rsidR="00C4229A" w:rsidRDefault="00D80D7F" w:rsidP="00B615F7">
      <w:pPr>
        <w:numPr>
          <w:ilvl w:val="0"/>
          <w:numId w:val="81"/>
        </w:numPr>
        <w:tabs>
          <w:tab w:val="left" w:pos="1534"/>
        </w:tabs>
        <w:spacing w:after="0" w:line="351"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C4229A" w:rsidRDefault="00D80D7F">
      <w:pPr>
        <w:ind w:left="400"/>
        <w:rPr>
          <w:sz w:val="20"/>
          <w:szCs w:val="20"/>
        </w:rPr>
      </w:pPr>
      <w:r>
        <w:rPr>
          <w:rFonts w:ascii="Times New Roman" w:eastAsia="Times New Roman" w:hAnsi="Times New Roman" w:cs="Times New Roman"/>
          <w:b/>
          <w:bCs/>
          <w:sz w:val="28"/>
          <w:szCs w:val="28"/>
        </w:rPr>
        <w:t>Методы математики</w:t>
      </w:r>
    </w:p>
    <w:p w:rsidR="00C4229A" w:rsidRDefault="00C4229A">
      <w:pPr>
        <w:spacing w:line="188" w:lineRule="exact"/>
        <w:rPr>
          <w:sz w:val="20"/>
          <w:szCs w:val="20"/>
        </w:rPr>
      </w:pPr>
    </w:p>
    <w:p w:rsidR="00C4229A" w:rsidRDefault="00D80D7F" w:rsidP="00B615F7">
      <w:pPr>
        <w:numPr>
          <w:ilvl w:val="0"/>
          <w:numId w:val="82"/>
        </w:numPr>
        <w:tabs>
          <w:tab w:val="left" w:pos="1534"/>
        </w:tabs>
        <w:spacing w:after="0" w:line="355"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Владеть знаниями о различных методах обоснования и опровержения математических утверждений и самостоятельно применять их;</w:t>
      </w:r>
    </w:p>
    <w:p w:rsidR="00C4229A" w:rsidRDefault="00D80D7F" w:rsidP="00B615F7">
      <w:pPr>
        <w:numPr>
          <w:ilvl w:val="0"/>
          <w:numId w:val="82"/>
        </w:numPr>
        <w:tabs>
          <w:tab w:val="left" w:pos="1534"/>
        </w:tabs>
        <w:spacing w:after="0" w:line="370" w:lineRule="auto"/>
        <w:ind w:left="400" w:right="820" w:firstLine="712"/>
        <w:rPr>
          <w:rFonts w:ascii="Symbol" w:eastAsia="Symbol" w:hAnsi="Symbol" w:cs="Symbol"/>
          <w:sz w:val="27"/>
          <w:szCs w:val="27"/>
        </w:rPr>
      </w:pPr>
      <w:r>
        <w:rPr>
          <w:rFonts w:ascii="Times New Roman" w:eastAsia="Times New Roman" w:hAnsi="Times New Roman" w:cs="Times New Roman"/>
          <w:sz w:val="27"/>
          <w:szCs w:val="27"/>
        </w:rPr>
        <w:t>владеть навыками анализа условия задачи и определения подходящих для решения задач изученных методов или их комбинаций;</w:t>
      </w:r>
    </w:p>
    <w:p w:rsidR="00C4229A" w:rsidRDefault="00D80D7F">
      <w:pPr>
        <w:spacing w:line="362" w:lineRule="auto"/>
        <w:ind w:left="400" w:right="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характеризовать произведения искусства с уч етом математических закономерностей в природе, использовать математические закономерности в самостоятельном творчестве.</w:t>
      </w:r>
    </w:p>
    <w:p w:rsidR="00C4229A" w:rsidRDefault="00C4229A">
      <w:pPr>
        <w:spacing w:line="200" w:lineRule="exact"/>
        <w:rPr>
          <w:sz w:val="20"/>
          <w:szCs w:val="20"/>
        </w:rPr>
      </w:pPr>
    </w:p>
    <w:p w:rsidR="00C4229A" w:rsidRDefault="00C4229A">
      <w:pPr>
        <w:spacing w:line="24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1.2.5.9. Информатика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3" w:lineRule="exact"/>
        <w:rPr>
          <w:sz w:val="20"/>
          <w:szCs w:val="20"/>
        </w:rPr>
      </w:pPr>
    </w:p>
    <w:p w:rsidR="00C4229A" w:rsidRDefault="00D80D7F">
      <w:pPr>
        <w:spacing w:line="357" w:lineRule="auto"/>
        <w:ind w:left="400" w:right="2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4229A" w:rsidRDefault="00C4229A">
      <w:pPr>
        <w:spacing w:line="1" w:lineRule="exact"/>
        <w:rPr>
          <w:sz w:val="20"/>
          <w:szCs w:val="20"/>
        </w:rPr>
      </w:pPr>
    </w:p>
    <w:p w:rsidR="00C4229A" w:rsidRDefault="00D80D7F" w:rsidP="00B615F7">
      <w:pPr>
        <w:numPr>
          <w:ilvl w:val="0"/>
          <w:numId w:val="83"/>
        </w:numPr>
        <w:tabs>
          <w:tab w:val="left" w:pos="1393"/>
        </w:tabs>
        <w:spacing w:after="0" w:line="356"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различать виды информации по способам е е восприятия человеком и по способам ее представления на материальных носителях;</w:t>
      </w:r>
    </w:p>
    <w:p w:rsidR="00C4229A" w:rsidRDefault="00C4229A">
      <w:pPr>
        <w:spacing w:line="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720"/>
        <w:gridCol w:w="120"/>
        <w:gridCol w:w="4880"/>
        <w:gridCol w:w="1900"/>
        <w:gridCol w:w="1880"/>
        <w:gridCol w:w="20"/>
      </w:tblGrid>
      <w:tr w:rsidR="00C4229A">
        <w:trPr>
          <w:trHeight w:val="42"/>
        </w:trPr>
        <w:tc>
          <w:tcPr>
            <w:tcW w:w="720" w:type="dxa"/>
            <w:vAlign w:val="bottom"/>
          </w:tcPr>
          <w:p w:rsidR="00C4229A" w:rsidRDefault="00C4229A">
            <w:pPr>
              <w:rPr>
                <w:sz w:val="3"/>
                <w:szCs w:val="3"/>
              </w:rPr>
            </w:pPr>
          </w:p>
        </w:tc>
        <w:tc>
          <w:tcPr>
            <w:tcW w:w="120" w:type="dxa"/>
            <w:vMerge w:val="restart"/>
            <w:vAlign w:val="bottom"/>
          </w:tcPr>
          <w:p w:rsidR="00C4229A" w:rsidRDefault="00D80D7F">
            <w:pPr>
              <w:rPr>
                <w:sz w:val="20"/>
                <w:szCs w:val="20"/>
              </w:rPr>
            </w:pPr>
            <w:r>
              <w:rPr>
                <w:rFonts w:ascii="Symbol" w:eastAsia="Symbol" w:hAnsi="Symbol" w:cs="Symbol"/>
                <w:strike/>
                <w:w w:val="75"/>
              </w:rPr>
              <w:t></w:t>
            </w:r>
          </w:p>
        </w:tc>
        <w:tc>
          <w:tcPr>
            <w:tcW w:w="8660" w:type="dxa"/>
            <w:gridSpan w:val="3"/>
            <w:vMerge w:val="restart"/>
            <w:vAlign w:val="bottom"/>
          </w:tcPr>
          <w:p w:rsidR="00C4229A" w:rsidRDefault="00D80D7F">
            <w:pPr>
              <w:ind w:left="160"/>
              <w:rPr>
                <w:sz w:val="20"/>
                <w:szCs w:val="20"/>
              </w:rPr>
            </w:pPr>
            <w:r>
              <w:rPr>
                <w:rFonts w:ascii="Times New Roman" w:eastAsia="Times New Roman" w:hAnsi="Times New Roman" w:cs="Times New Roman"/>
                <w:w w:val="99"/>
                <w:sz w:val="28"/>
                <w:szCs w:val="28"/>
              </w:rPr>
              <w:t>раскрывать общиезакономерности протекания информационных</w:t>
            </w:r>
          </w:p>
        </w:tc>
        <w:tc>
          <w:tcPr>
            <w:tcW w:w="0" w:type="dxa"/>
            <w:vAlign w:val="bottom"/>
          </w:tcPr>
          <w:p w:rsidR="00C4229A" w:rsidRDefault="00C4229A">
            <w:pPr>
              <w:rPr>
                <w:sz w:val="1"/>
                <w:szCs w:val="1"/>
              </w:rPr>
            </w:pPr>
          </w:p>
        </w:tc>
      </w:tr>
      <w:tr w:rsidR="00C4229A">
        <w:trPr>
          <w:trHeight w:val="320"/>
        </w:trPr>
        <w:tc>
          <w:tcPr>
            <w:tcW w:w="720" w:type="dxa"/>
            <w:vAlign w:val="bottom"/>
          </w:tcPr>
          <w:p w:rsidR="00C4229A" w:rsidRDefault="00C4229A">
            <w:pPr>
              <w:rPr>
                <w:sz w:val="24"/>
                <w:szCs w:val="24"/>
              </w:rPr>
            </w:pPr>
          </w:p>
        </w:tc>
        <w:tc>
          <w:tcPr>
            <w:tcW w:w="120" w:type="dxa"/>
            <w:vMerge/>
            <w:vAlign w:val="bottom"/>
          </w:tcPr>
          <w:p w:rsidR="00C4229A" w:rsidRDefault="00C4229A">
            <w:pPr>
              <w:rPr>
                <w:sz w:val="24"/>
                <w:szCs w:val="24"/>
              </w:rPr>
            </w:pPr>
          </w:p>
        </w:tc>
        <w:tc>
          <w:tcPr>
            <w:tcW w:w="8660" w:type="dxa"/>
            <w:gridSpan w:val="3"/>
            <w:vMerge/>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5"/>
        </w:trPr>
        <w:tc>
          <w:tcPr>
            <w:tcW w:w="5720" w:type="dxa"/>
            <w:gridSpan w:val="3"/>
            <w:vAlign w:val="bottom"/>
          </w:tcPr>
          <w:p w:rsidR="00C4229A" w:rsidRDefault="00D80D7F">
            <w:pPr>
              <w:rPr>
                <w:sz w:val="20"/>
                <w:szCs w:val="20"/>
              </w:rPr>
            </w:pPr>
            <w:r>
              <w:rPr>
                <w:rFonts w:ascii="Times New Roman" w:eastAsia="Times New Roman" w:hAnsi="Times New Roman" w:cs="Times New Roman"/>
                <w:sz w:val="28"/>
                <w:szCs w:val="28"/>
              </w:rPr>
              <w:t>процессов в системах различной природы;</w:t>
            </w:r>
          </w:p>
        </w:tc>
        <w:tc>
          <w:tcPr>
            <w:tcW w:w="1900" w:type="dxa"/>
            <w:vAlign w:val="bottom"/>
          </w:tcPr>
          <w:p w:rsidR="00C4229A" w:rsidRDefault="00C4229A">
            <w:pPr>
              <w:rPr>
                <w:sz w:val="24"/>
                <w:szCs w:val="24"/>
              </w:rPr>
            </w:pPr>
          </w:p>
        </w:tc>
        <w:tc>
          <w:tcPr>
            <w:tcW w:w="18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99"/>
        </w:trPr>
        <w:tc>
          <w:tcPr>
            <w:tcW w:w="720" w:type="dxa"/>
            <w:vAlign w:val="bottom"/>
          </w:tcPr>
          <w:p w:rsidR="00C4229A" w:rsidRDefault="00C4229A">
            <w:pPr>
              <w:rPr>
                <w:sz w:val="24"/>
                <w:szCs w:val="24"/>
              </w:rPr>
            </w:pPr>
          </w:p>
        </w:tc>
        <w:tc>
          <w:tcPr>
            <w:tcW w:w="120" w:type="dxa"/>
            <w:vAlign w:val="bottom"/>
          </w:tcPr>
          <w:p w:rsidR="00C4229A" w:rsidRDefault="00D80D7F">
            <w:pPr>
              <w:rPr>
                <w:sz w:val="20"/>
                <w:szCs w:val="20"/>
              </w:rPr>
            </w:pPr>
            <w:r>
              <w:rPr>
                <w:rFonts w:ascii="Symbol" w:eastAsia="Symbol" w:hAnsi="Symbol" w:cs="Symbol"/>
                <w:w w:val="75"/>
              </w:rPr>
              <w:t></w:t>
            </w:r>
          </w:p>
        </w:tc>
        <w:tc>
          <w:tcPr>
            <w:tcW w:w="6780" w:type="dxa"/>
            <w:gridSpan w:val="2"/>
            <w:vAlign w:val="bottom"/>
          </w:tcPr>
          <w:p w:rsidR="00C4229A" w:rsidRDefault="00D80D7F">
            <w:pPr>
              <w:ind w:left="160"/>
              <w:rPr>
                <w:sz w:val="20"/>
                <w:szCs w:val="20"/>
              </w:rPr>
            </w:pPr>
            <w:r>
              <w:rPr>
                <w:rFonts w:ascii="Times New Roman" w:eastAsia="Times New Roman" w:hAnsi="Times New Roman" w:cs="Times New Roman"/>
                <w:sz w:val="28"/>
                <w:szCs w:val="28"/>
              </w:rPr>
              <w:t>приводить примеры информационных процессов</w:t>
            </w:r>
          </w:p>
        </w:tc>
        <w:tc>
          <w:tcPr>
            <w:tcW w:w="1880" w:type="dxa"/>
            <w:vAlign w:val="bottom"/>
          </w:tcPr>
          <w:p w:rsidR="00C4229A" w:rsidRDefault="00D80D7F">
            <w:pPr>
              <w:ind w:left="160"/>
              <w:rPr>
                <w:sz w:val="20"/>
                <w:szCs w:val="20"/>
              </w:rPr>
            </w:pPr>
            <w:r>
              <w:rPr>
                <w:rFonts w:ascii="Times New Roman" w:eastAsia="Times New Roman" w:hAnsi="Times New Roman" w:cs="Times New Roman"/>
                <w:sz w:val="28"/>
                <w:szCs w:val="28"/>
              </w:rPr>
              <w:t>–   процессов,</w:t>
            </w:r>
          </w:p>
        </w:tc>
        <w:tc>
          <w:tcPr>
            <w:tcW w:w="0" w:type="dxa"/>
            <w:vAlign w:val="bottom"/>
          </w:tcPr>
          <w:p w:rsidR="00C4229A" w:rsidRDefault="00C4229A">
            <w:pPr>
              <w:rPr>
                <w:sz w:val="1"/>
                <w:szCs w:val="1"/>
              </w:rPr>
            </w:pPr>
          </w:p>
        </w:tc>
      </w:tr>
      <w:tr w:rsidR="00C4229A">
        <w:trPr>
          <w:trHeight w:val="485"/>
        </w:trPr>
        <w:tc>
          <w:tcPr>
            <w:tcW w:w="7620" w:type="dxa"/>
            <w:gridSpan w:val="4"/>
            <w:vAlign w:val="bottom"/>
          </w:tcPr>
          <w:p w:rsidR="00C4229A" w:rsidRDefault="00D80D7F">
            <w:pPr>
              <w:rPr>
                <w:sz w:val="20"/>
                <w:szCs w:val="20"/>
              </w:rPr>
            </w:pPr>
            <w:r>
              <w:rPr>
                <w:rFonts w:ascii="Times New Roman" w:eastAsia="Times New Roman" w:hAnsi="Times New Roman" w:cs="Times New Roman"/>
                <w:sz w:val="28"/>
                <w:szCs w:val="28"/>
              </w:rPr>
              <w:t>связанные с хранением, преобразованием и передачей данных</w:t>
            </w:r>
          </w:p>
        </w:tc>
        <w:tc>
          <w:tcPr>
            <w:tcW w:w="1880" w:type="dxa"/>
            <w:vAlign w:val="bottom"/>
          </w:tcPr>
          <w:p w:rsidR="00C4229A" w:rsidRDefault="00D80D7F">
            <w:pPr>
              <w:ind w:left="520"/>
              <w:rPr>
                <w:sz w:val="20"/>
                <w:szCs w:val="20"/>
              </w:rPr>
            </w:pPr>
            <w:r>
              <w:rPr>
                <w:rFonts w:ascii="Times New Roman" w:eastAsia="Times New Roman" w:hAnsi="Times New Roman" w:cs="Times New Roman"/>
                <w:sz w:val="28"/>
                <w:szCs w:val="28"/>
              </w:rPr>
              <w:t>–  в живой</w:t>
            </w:r>
          </w:p>
        </w:tc>
        <w:tc>
          <w:tcPr>
            <w:tcW w:w="0" w:type="dxa"/>
            <w:vAlign w:val="bottom"/>
          </w:tcPr>
          <w:p w:rsidR="00C4229A" w:rsidRDefault="00C4229A">
            <w:pPr>
              <w:rPr>
                <w:sz w:val="1"/>
                <w:szCs w:val="1"/>
              </w:rPr>
            </w:pPr>
          </w:p>
        </w:tc>
      </w:tr>
      <w:tr w:rsidR="00C4229A">
        <w:trPr>
          <w:trHeight w:val="485"/>
        </w:trPr>
        <w:tc>
          <w:tcPr>
            <w:tcW w:w="5720" w:type="dxa"/>
            <w:gridSpan w:val="3"/>
            <w:vAlign w:val="bottom"/>
          </w:tcPr>
          <w:p w:rsidR="00C4229A" w:rsidRDefault="00D80D7F">
            <w:pPr>
              <w:rPr>
                <w:sz w:val="20"/>
                <w:szCs w:val="20"/>
              </w:rPr>
            </w:pPr>
            <w:r>
              <w:rPr>
                <w:rFonts w:ascii="Times New Roman" w:eastAsia="Times New Roman" w:hAnsi="Times New Roman" w:cs="Times New Roman"/>
                <w:sz w:val="28"/>
                <w:szCs w:val="28"/>
              </w:rPr>
              <w:lastRenderedPageBreak/>
              <w:t>природе и технике;</w:t>
            </w:r>
          </w:p>
        </w:tc>
        <w:tc>
          <w:tcPr>
            <w:tcW w:w="1900" w:type="dxa"/>
            <w:vAlign w:val="bottom"/>
          </w:tcPr>
          <w:p w:rsidR="00C4229A" w:rsidRDefault="00C4229A">
            <w:pPr>
              <w:rPr>
                <w:sz w:val="24"/>
                <w:szCs w:val="24"/>
              </w:rPr>
            </w:pPr>
          </w:p>
        </w:tc>
        <w:tc>
          <w:tcPr>
            <w:tcW w:w="18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99"/>
        </w:trPr>
        <w:tc>
          <w:tcPr>
            <w:tcW w:w="720" w:type="dxa"/>
            <w:vAlign w:val="bottom"/>
          </w:tcPr>
          <w:p w:rsidR="00C4229A" w:rsidRDefault="00C4229A">
            <w:pPr>
              <w:rPr>
                <w:sz w:val="24"/>
                <w:szCs w:val="24"/>
              </w:rPr>
            </w:pPr>
          </w:p>
        </w:tc>
        <w:tc>
          <w:tcPr>
            <w:tcW w:w="120" w:type="dxa"/>
            <w:vAlign w:val="bottom"/>
          </w:tcPr>
          <w:p w:rsidR="00C4229A" w:rsidRDefault="00D80D7F">
            <w:pPr>
              <w:rPr>
                <w:sz w:val="20"/>
                <w:szCs w:val="20"/>
              </w:rPr>
            </w:pPr>
            <w:r>
              <w:rPr>
                <w:rFonts w:ascii="Symbol" w:eastAsia="Symbol" w:hAnsi="Symbol" w:cs="Symbol"/>
                <w:w w:val="75"/>
              </w:rPr>
              <w:t></w:t>
            </w:r>
          </w:p>
        </w:tc>
        <w:tc>
          <w:tcPr>
            <w:tcW w:w="4880" w:type="dxa"/>
            <w:vAlign w:val="bottom"/>
          </w:tcPr>
          <w:p w:rsidR="00C4229A" w:rsidRDefault="00D80D7F">
            <w:pPr>
              <w:ind w:left="160"/>
              <w:rPr>
                <w:sz w:val="20"/>
                <w:szCs w:val="20"/>
              </w:rPr>
            </w:pPr>
            <w:r>
              <w:rPr>
                <w:rFonts w:ascii="Times New Roman" w:eastAsia="Times New Roman" w:hAnsi="Times New Roman" w:cs="Times New Roman"/>
                <w:sz w:val="28"/>
                <w:szCs w:val="28"/>
              </w:rPr>
              <w:t>классифицировать средства ИКТ в</w:t>
            </w:r>
          </w:p>
        </w:tc>
        <w:tc>
          <w:tcPr>
            <w:tcW w:w="3780" w:type="dxa"/>
            <w:gridSpan w:val="2"/>
            <w:vAlign w:val="bottom"/>
          </w:tcPr>
          <w:p w:rsidR="00C4229A" w:rsidRDefault="00D80D7F">
            <w:pPr>
              <w:ind w:left="560"/>
              <w:rPr>
                <w:sz w:val="20"/>
                <w:szCs w:val="20"/>
              </w:rPr>
            </w:pPr>
            <w:r>
              <w:rPr>
                <w:rFonts w:ascii="Times New Roman" w:eastAsia="Times New Roman" w:hAnsi="Times New Roman" w:cs="Times New Roman"/>
                <w:sz w:val="28"/>
                <w:szCs w:val="28"/>
              </w:rPr>
              <w:t>соответствии с кругом</w:t>
            </w:r>
          </w:p>
        </w:tc>
        <w:tc>
          <w:tcPr>
            <w:tcW w:w="0" w:type="dxa"/>
            <w:vAlign w:val="bottom"/>
          </w:tcPr>
          <w:p w:rsidR="00C4229A" w:rsidRDefault="00C4229A">
            <w:pPr>
              <w:rPr>
                <w:sz w:val="1"/>
                <w:szCs w:val="1"/>
              </w:rPr>
            </w:pPr>
          </w:p>
        </w:tc>
      </w:tr>
    </w:tbl>
    <w:p w:rsidR="00C4229A" w:rsidRDefault="00C4229A">
      <w:pPr>
        <w:spacing w:line="12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выполняемых задач;</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8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115</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8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lastRenderedPageBreak/>
        <w:t>узнает о назначении основных компонентов компьютера (процессора,</w:t>
      </w:r>
    </w:p>
    <w:p w:rsidR="00C4229A" w:rsidRDefault="00C4229A">
      <w:pPr>
        <w:spacing w:line="142" w:lineRule="exact"/>
        <w:rPr>
          <w:sz w:val="20"/>
          <w:szCs w:val="20"/>
        </w:rPr>
      </w:pPr>
    </w:p>
    <w:p w:rsidR="00C4229A" w:rsidRDefault="00D80D7F">
      <w:pPr>
        <w:spacing w:line="366" w:lineRule="auto"/>
        <w:ind w:left="400"/>
        <w:rPr>
          <w:sz w:val="20"/>
          <w:szCs w:val="20"/>
        </w:rPr>
      </w:pPr>
      <w:r>
        <w:rPr>
          <w:rFonts w:ascii="Times New Roman" w:eastAsia="Times New Roman" w:hAnsi="Times New Roman" w:cs="Times New Roman"/>
          <w:sz w:val="28"/>
          <w:szCs w:val="28"/>
        </w:rPr>
        <w:t>оперативной памяти, внешней энергонезависимой памяти, устройств ввода - вывода), характеристиках этих устройств;</w:t>
      </w:r>
    </w:p>
    <w:p w:rsidR="00C4229A" w:rsidRDefault="00C4229A">
      <w:pPr>
        <w:spacing w:line="2" w:lineRule="exact"/>
        <w:rPr>
          <w:sz w:val="20"/>
          <w:szCs w:val="20"/>
        </w:rPr>
      </w:pPr>
    </w:p>
    <w:p w:rsidR="00C4229A" w:rsidRDefault="00D80D7F">
      <w:pPr>
        <w:tabs>
          <w:tab w:val="left" w:pos="7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определять качественные и количественн</w:t>
      </w:r>
      <w:r>
        <w:rPr>
          <w:sz w:val="20"/>
          <w:szCs w:val="20"/>
        </w:rPr>
        <w:tab/>
      </w:r>
      <w:r>
        <w:rPr>
          <w:rFonts w:ascii="Times New Roman" w:eastAsia="Times New Roman" w:hAnsi="Times New Roman" w:cs="Times New Roman"/>
          <w:sz w:val="27"/>
          <w:szCs w:val="27"/>
        </w:rPr>
        <w:t>ые характеристики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компонентов компьютера;</w:t>
      </w:r>
    </w:p>
    <w:p w:rsidR="00C4229A" w:rsidRDefault="00C4229A">
      <w:pPr>
        <w:spacing w:line="182" w:lineRule="exact"/>
        <w:rPr>
          <w:sz w:val="20"/>
          <w:szCs w:val="20"/>
        </w:rPr>
      </w:pPr>
    </w:p>
    <w:p w:rsidR="00C4229A" w:rsidRDefault="00D80D7F" w:rsidP="00B615F7">
      <w:pPr>
        <w:numPr>
          <w:ilvl w:val="0"/>
          <w:numId w:val="85"/>
        </w:numPr>
        <w:tabs>
          <w:tab w:val="left" w:pos="1393"/>
        </w:tabs>
        <w:spacing w:after="0" w:line="355"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узнает о б истории и тенденциях развития компьютеров; о том как можно улучшить характеристики компьютеров;</w:t>
      </w:r>
    </w:p>
    <w:p w:rsidR="00C4229A" w:rsidRDefault="00D80D7F" w:rsidP="00B615F7">
      <w:pPr>
        <w:numPr>
          <w:ilvl w:val="0"/>
          <w:numId w:val="8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узнает о том, какие задачи решаются с помощью суперкомпьютеров.</w:t>
      </w:r>
    </w:p>
    <w:p w:rsidR="00C4229A" w:rsidRDefault="00C4229A">
      <w:pPr>
        <w:spacing w:line="13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w:t>
      </w:r>
    </w:p>
    <w:p w:rsidR="00C4229A" w:rsidRDefault="00C4229A">
      <w:pPr>
        <w:spacing w:line="182" w:lineRule="exact"/>
        <w:rPr>
          <w:sz w:val="20"/>
          <w:szCs w:val="20"/>
        </w:rPr>
      </w:pPr>
    </w:p>
    <w:p w:rsidR="00C4229A" w:rsidRDefault="00D80D7F" w:rsidP="00B615F7">
      <w:pPr>
        <w:numPr>
          <w:ilvl w:val="0"/>
          <w:numId w:val="86"/>
        </w:numPr>
        <w:tabs>
          <w:tab w:val="left" w:pos="1340"/>
        </w:tabs>
        <w:spacing w:after="0" w:line="240" w:lineRule="auto"/>
        <w:ind w:left="1340" w:hanging="228"/>
        <w:rPr>
          <w:rFonts w:ascii="Symbol" w:eastAsia="Symbol" w:hAnsi="Symbol" w:cs="Symbol"/>
          <w:sz w:val="28"/>
          <w:szCs w:val="28"/>
        </w:rPr>
      </w:pPr>
      <w:r>
        <w:rPr>
          <w:rFonts w:ascii="Times New Roman" w:eastAsia="Times New Roman" w:hAnsi="Times New Roman" w:cs="Times New Roman"/>
          <w:i/>
          <w:iCs/>
          <w:sz w:val="28"/>
          <w:szCs w:val="28"/>
        </w:rPr>
        <w:t>осознано подходить к выбору ИКТ –средств для своих учебных и иных</w:t>
      </w:r>
    </w:p>
    <w:p w:rsidR="00C4229A" w:rsidRDefault="00C4229A">
      <w:pPr>
        <w:spacing w:line="136"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целей;</w:t>
      </w:r>
    </w:p>
    <w:p w:rsidR="00C4229A" w:rsidRDefault="00C4229A">
      <w:pPr>
        <w:spacing w:line="182" w:lineRule="exact"/>
        <w:rPr>
          <w:rFonts w:ascii="Symbol" w:eastAsia="Symbol" w:hAnsi="Symbol" w:cs="Symbol"/>
          <w:sz w:val="28"/>
          <w:szCs w:val="28"/>
        </w:rPr>
      </w:pPr>
    </w:p>
    <w:p w:rsidR="00C4229A" w:rsidRDefault="00D80D7F" w:rsidP="00B615F7">
      <w:pPr>
        <w:numPr>
          <w:ilvl w:val="0"/>
          <w:numId w:val="86"/>
        </w:numPr>
        <w:tabs>
          <w:tab w:val="left" w:pos="1340"/>
        </w:tabs>
        <w:spacing w:after="0" w:line="348" w:lineRule="auto"/>
        <w:ind w:left="400" w:right="980" w:firstLine="712"/>
        <w:rPr>
          <w:rFonts w:ascii="Symbol" w:eastAsia="Symbol" w:hAnsi="Symbol" w:cs="Symbol"/>
          <w:sz w:val="28"/>
          <w:szCs w:val="28"/>
        </w:rPr>
      </w:pPr>
      <w:r>
        <w:rPr>
          <w:rFonts w:ascii="Times New Roman" w:eastAsia="Times New Roman" w:hAnsi="Times New Roman" w:cs="Times New Roman"/>
          <w:i/>
          <w:iCs/>
          <w:sz w:val="28"/>
          <w:szCs w:val="28"/>
        </w:rPr>
        <w:t>узнать о физических ограничениях на значения характеристик компьютера.</w:t>
      </w:r>
    </w:p>
    <w:p w:rsidR="00C4229A" w:rsidRDefault="00C4229A">
      <w:pPr>
        <w:spacing w:line="1" w:lineRule="exact"/>
        <w:rPr>
          <w:sz w:val="20"/>
          <w:szCs w:val="20"/>
        </w:rPr>
      </w:pPr>
    </w:p>
    <w:p w:rsidR="00C4229A" w:rsidRDefault="00D80D7F">
      <w:pPr>
        <w:spacing w:line="370" w:lineRule="auto"/>
        <w:ind w:left="1120" w:right="3800"/>
        <w:rPr>
          <w:sz w:val="20"/>
          <w:szCs w:val="20"/>
        </w:rPr>
      </w:pPr>
      <w:r>
        <w:rPr>
          <w:rFonts w:ascii="Times New Roman" w:eastAsia="Times New Roman" w:hAnsi="Times New Roman" w:cs="Times New Roman"/>
          <w:b/>
          <w:bCs/>
          <w:sz w:val="28"/>
          <w:szCs w:val="28"/>
        </w:rPr>
        <w:t>Математические основы информатики Выпускник научится:</w:t>
      </w:r>
    </w:p>
    <w:p w:rsidR="00C4229A" w:rsidRDefault="00C4229A">
      <w:pPr>
        <w:spacing w:line="2" w:lineRule="exact"/>
        <w:rPr>
          <w:sz w:val="20"/>
          <w:szCs w:val="20"/>
        </w:rPr>
      </w:pPr>
    </w:p>
    <w:p w:rsidR="00C4229A" w:rsidRDefault="00D80D7F" w:rsidP="00B615F7">
      <w:pPr>
        <w:numPr>
          <w:ilvl w:val="0"/>
          <w:numId w:val="8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описывать размер двоичных текстов, используя термины  «бит»,</w:t>
      </w:r>
    </w:p>
    <w:p w:rsidR="00C4229A" w:rsidRDefault="00C4229A">
      <w:pPr>
        <w:spacing w:line="137" w:lineRule="exact"/>
        <w:rPr>
          <w:sz w:val="20"/>
          <w:szCs w:val="20"/>
        </w:rPr>
      </w:pPr>
    </w:p>
    <w:p w:rsidR="00C4229A" w:rsidRDefault="00D80D7F">
      <w:pPr>
        <w:spacing w:line="368" w:lineRule="auto"/>
        <w:ind w:left="400" w:right="100"/>
        <w:rPr>
          <w:sz w:val="20"/>
          <w:szCs w:val="20"/>
        </w:rPr>
      </w:pPr>
      <w:r>
        <w:rPr>
          <w:rFonts w:ascii="Times New Roman" w:eastAsia="Times New Roman" w:hAnsi="Times New Roman" w:cs="Times New Roman"/>
          <w:sz w:val="28"/>
          <w:szCs w:val="28"/>
        </w:rPr>
        <w:t>«байт» и производные от них; использовать термины, описывающие скорость передачи данных, оценивать время передачи данных;</w:t>
      </w:r>
    </w:p>
    <w:p w:rsidR="00C4229A" w:rsidRDefault="00C4229A">
      <w:pPr>
        <w:spacing w:line="1" w:lineRule="exact"/>
        <w:rPr>
          <w:sz w:val="20"/>
          <w:szCs w:val="20"/>
        </w:rPr>
      </w:pPr>
    </w:p>
    <w:p w:rsidR="00C4229A" w:rsidRDefault="00D80D7F" w:rsidP="00B615F7">
      <w:pPr>
        <w:numPr>
          <w:ilvl w:val="0"/>
          <w:numId w:val="8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кодировать и декодировать тексты по заданной кодовой таблице;</w:t>
      </w:r>
    </w:p>
    <w:p w:rsidR="00C4229A" w:rsidRDefault="00C4229A">
      <w:pPr>
        <w:spacing w:line="156" w:lineRule="exact"/>
        <w:rPr>
          <w:rFonts w:ascii="Symbol" w:eastAsia="Symbol" w:hAnsi="Symbol" w:cs="Symbol"/>
          <w:sz w:val="28"/>
          <w:szCs w:val="28"/>
        </w:rPr>
      </w:pPr>
    </w:p>
    <w:p w:rsidR="00C4229A" w:rsidRDefault="00D80D7F" w:rsidP="00B615F7">
      <w:pPr>
        <w:numPr>
          <w:ilvl w:val="0"/>
          <w:numId w:val="88"/>
        </w:numPr>
        <w:tabs>
          <w:tab w:val="left" w:pos="1393"/>
        </w:tabs>
        <w:spacing w:after="0" w:line="349" w:lineRule="auto"/>
        <w:ind w:left="400" w:right="100" w:firstLine="712"/>
        <w:rPr>
          <w:rFonts w:ascii="Symbol" w:eastAsia="Symbol" w:hAnsi="Symbol" w:cs="Symbol"/>
          <w:sz w:val="28"/>
          <w:szCs w:val="28"/>
        </w:rPr>
      </w:pPr>
      <w:r>
        <w:rPr>
          <w:rFonts w:ascii="Times New Roman" w:eastAsia="Times New Roman"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пропускная способность канала связи);</w:t>
      </w:r>
    </w:p>
    <w:p w:rsidR="00C4229A" w:rsidRDefault="00C4229A">
      <w:pPr>
        <w:spacing w:line="177" w:lineRule="exact"/>
        <w:rPr>
          <w:sz w:val="20"/>
          <w:szCs w:val="20"/>
        </w:rPr>
      </w:pPr>
    </w:p>
    <w:p w:rsidR="00C4229A" w:rsidRDefault="00D80D7F" w:rsidP="00B615F7">
      <w:pPr>
        <w:numPr>
          <w:ilvl w:val="0"/>
          <w:numId w:val="8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lastRenderedPageBreak/>
        <w:t>определять минимальную длину кодового слова по заданным</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алфавиту кодируемого текста и кодовому алфавиту (для кодового алфавита из</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2, 3 или 4 символов);</w:t>
      </w:r>
    </w:p>
    <w:p w:rsidR="00C4229A" w:rsidRDefault="00C4229A">
      <w:pPr>
        <w:spacing w:line="182" w:lineRule="exact"/>
        <w:rPr>
          <w:sz w:val="20"/>
          <w:szCs w:val="20"/>
        </w:rPr>
      </w:pPr>
    </w:p>
    <w:p w:rsidR="00C4229A" w:rsidRDefault="00D80D7F" w:rsidP="00B615F7">
      <w:pPr>
        <w:numPr>
          <w:ilvl w:val="0"/>
          <w:numId w:val="90"/>
        </w:numPr>
        <w:tabs>
          <w:tab w:val="left" w:pos="1393"/>
        </w:tabs>
        <w:spacing w:after="0" w:line="355" w:lineRule="auto"/>
        <w:ind w:left="400" w:right="320" w:firstLine="712"/>
        <w:rPr>
          <w:rFonts w:ascii="Symbol" w:eastAsia="Symbol" w:hAnsi="Symbol" w:cs="Symbol"/>
          <w:sz w:val="28"/>
          <w:szCs w:val="28"/>
        </w:rPr>
      </w:pPr>
      <w:r>
        <w:rPr>
          <w:rFonts w:ascii="Times New Roman" w:eastAsia="Times New Roman" w:hAnsi="Times New Roman" w:cs="Times New Roman"/>
          <w:sz w:val="28"/>
          <w:szCs w:val="28"/>
        </w:rPr>
        <w:t>определять длину кодовой последовательности по длине исходного текста и кодовой таблице равномерного кода;</w:t>
      </w:r>
    </w:p>
    <w:p w:rsidR="00C4229A" w:rsidRDefault="00D80D7F" w:rsidP="00B615F7">
      <w:pPr>
        <w:numPr>
          <w:ilvl w:val="0"/>
          <w:numId w:val="90"/>
        </w:numPr>
        <w:tabs>
          <w:tab w:val="left" w:pos="1393"/>
        </w:tabs>
        <w:spacing w:after="0" w:line="375"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2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116</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6" w:lineRule="auto"/>
        <w:ind w:left="400" w:right="560"/>
        <w:rPr>
          <w:sz w:val="20"/>
          <w:szCs w:val="20"/>
        </w:rPr>
      </w:pPr>
      <w:r>
        <w:rPr>
          <w:rFonts w:ascii="Times New Roman" w:eastAsia="Times New Roman" w:hAnsi="Times New Roman" w:cs="Times New Roman"/>
          <w:sz w:val="28"/>
          <w:szCs w:val="28"/>
        </w:rPr>
        <w:lastRenderedPageBreak/>
        <w:t>десятичную; сравн ивать числа в двоичной записи; складывать и вычитать числа, записанные в двоичной системе счисления;</w:t>
      </w:r>
    </w:p>
    <w:p w:rsidR="00C4229A" w:rsidRDefault="00C4229A">
      <w:pPr>
        <w:spacing w:line="2" w:lineRule="exact"/>
        <w:rPr>
          <w:sz w:val="20"/>
          <w:szCs w:val="20"/>
        </w:rPr>
      </w:pPr>
    </w:p>
    <w:p w:rsidR="00C4229A" w:rsidRDefault="00D80D7F">
      <w:pPr>
        <w:tabs>
          <w:tab w:val="left" w:pos="6000"/>
          <w:tab w:val="left" w:pos="63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записывать логические выражения</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составленные с помощью</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операций «и», «или», «не» и скобок, определять истинность такого составного</w:t>
      </w:r>
    </w:p>
    <w:p w:rsidR="00C4229A" w:rsidRDefault="00C4229A">
      <w:pPr>
        <w:spacing w:line="163" w:lineRule="exact"/>
        <w:rPr>
          <w:sz w:val="20"/>
          <w:szCs w:val="20"/>
        </w:rPr>
      </w:pPr>
    </w:p>
    <w:p w:rsidR="00C4229A" w:rsidRDefault="00D80D7F">
      <w:pPr>
        <w:tabs>
          <w:tab w:val="left" w:pos="3200"/>
        </w:tabs>
        <w:ind w:left="400"/>
        <w:rPr>
          <w:sz w:val="20"/>
          <w:szCs w:val="20"/>
        </w:rPr>
      </w:pPr>
      <w:r>
        <w:rPr>
          <w:rFonts w:ascii="Times New Roman" w:eastAsia="Times New Roman" w:hAnsi="Times New Roman" w:cs="Times New Roman"/>
          <w:sz w:val="28"/>
          <w:szCs w:val="28"/>
        </w:rPr>
        <w:t>высказывания, если</w:t>
      </w:r>
      <w:r>
        <w:rPr>
          <w:sz w:val="20"/>
          <w:szCs w:val="20"/>
        </w:rPr>
        <w:tab/>
      </w:r>
      <w:r>
        <w:rPr>
          <w:rFonts w:ascii="Times New Roman" w:eastAsia="Times New Roman" w:hAnsi="Times New Roman" w:cs="Times New Roman"/>
          <w:sz w:val="27"/>
          <w:szCs w:val="27"/>
        </w:rPr>
        <w:t>известны значения истинности входящих в него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элементарных высказываний;</w:t>
      </w:r>
    </w:p>
    <w:p w:rsidR="00C4229A" w:rsidRDefault="00C4229A">
      <w:pPr>
        <w:spacing w:line="177" w:lineRule="exact"/>
        <w:rPr>
          <w:sz w:val="20"/>
          <w:szCs w:val="20"/>
        </w:rPr>
      </w:pPr>
    </w:p>
    <w:p w:rsidR="00C4229A" w:rsidRDefault="00D80D7F" w:rsidP="00B615F7">
      <w:pPr>
        <w:numPr>
          <w:ilvl w:val="0"/>
          <w:numId w:val="91"/>
        </w:numPr>
        <w:tabs>
          <w:tab w:val="left" w:pos="1393"/>
        </w:tabs>
        <w:spacing w:after="0" w:line="357" w:lineRule="auto"/>
        <w:ind w:left="400" w:right="100" w:firstLine="712"/>
        <w:rPr>
          <w:rFonts w:ascii="Symbol" w:eastAsia="Symbol" w:hAnsi="Symbol" w:cs="Symbol"/>
          <w:sz w:val="28"/>
          <w:szCs w:val="28"/>
        </w:rPr>
      </w:pPr>
      <w:r>
        <w:rPr>
          <w:rFonts w:ascii="Times New Roman" w:eastAsia="Times New Roman"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4229A" w:rsidRDefault="00D80D7F" w:rsidP="00B615F7">
      <w:pPr>
        <w:numPr>
          <w:ilvl w:val="0"/>
          <w:numId w:val="9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терминологию, связанну ю с графами (вершина, ребро,</w:t>
      </w:r>
    </w:p>
    <w:p w:rsidR="00C4229A" w:rsidRDefault="00C4229A">
      <w:pPr>
        <w:spacing w:line="142" w:lineRule="exact"/>
        <w:rPr>
          <w:sz w:val="20"/>
          <w:szCs w:val="20"/>
        </w:rPr>
      </w:pPr>
    </w:p>
    <w:p w:rsidR="00C4229A" w:rsidRDefault="00D80D7F">
      <w:pPr>
        <w:spacing w:line="364" w:lineRule="auto"/>
        <w:ind w:left="400" w:right="20"/>
        <w:rPr>
          <w:sz w:val="20"/>
          <w:szCs w:val="20"/>
        </w:rPr>
      </w:pPr>
      <w:r>
        <w:rPr>
          <w:rFonts w:ascii="Times New Roman" w:eastAsia="Times New Roman" w:hAnsi="Times New Roman" w:cs="Times New Roman"/>
          <w:sz w:val="28"/>
          <w:szCs w:val="28"/>
        </w:rPr>
        <w:t>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4229A" w:rsidRDefault="00C4229A">
      <w:pPr>
        <w:spacing w:line="4" w:lineRule="exact"/>
        <w:rPr>
          <w:sz w:val="20"/>
          <w:szCs w:val="20"/>
        </w:rPr>
      </w:pPr>
    </w:p>
    <w:p w:rsidR="00C4229A" w:rsidRDefault="00D80D7F">
      <w:pPr>
        <w:spacing w:line="355" w:lineRule="auto"/>
        <w:ind w:left="400" w:right="2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описывать граф с помощью матрицы сме жности с указанием длин ребер (знание термина «матрица смежности» не обязательно);</w:t>
      </w:r>
    </w:p>
    <w:p w:rsidR="00C4229A" w:rsidRDefault="00D80D7F" w:rsidP="00B615F7">
      <w:pPr>
        <w:numPr>
          <w:ilvl w:val="0"/>
          <w:numId w:val="92"/>
        </w:numPr>
        <w:tabs>
          <w:tab w:val="left" w:pos="1393"/>
        </w:tabs>
        <w:spacing w:after="0" w:line="356" w:lineRule="auto"/>
        <w:ind w:left="400" w:right="900" w:firstLine="712"/>
        <w:rPr>
          <w:rFonts w:ascii="Symbol" w:eastAsia="Symbol" w:hAnsi="Symbol" w:cs="Symbol"/>
          <w:sz w:val="28"/>
          <w:szCs w:val="28"/>
        </w:rPr>
      </w:pPr>
      <w:r>
        <w:rPr>
          <w:rFonts w:ascii="Times New Roman" w:eastAsia="Times New Roman" w:hAnsi="Times New Roman" w:cs="Times New Roman"/>
          <w:sz w:val="28"/>
          <w:szCs w:val="28"/>
        </w:rPr>
        <w:t>познакомиться с двоичным кодированием текстов и с наиболее употребительными современными кодами;</w:t>
      </w:r>
    </w:p>
    <w:p w:rsidR="00C4229A" w:rsidRDefault="00C4229A">
      <w:pPr>
        <w:spacing w:line="2" w:lineRule="exact"/>
        <w:rPr>
          <w:rFonts w:ascii="Symbol" w:eastAsia="Symbol" w:hAnsi="Symbol" w:cs="Symbol"/>
          <w:sz w:val="28"/>
          <w:szCs w:val="28"/>
        </w:rPr>
      </w:pPr>
    </w:p>
    <w:p w:rsidR="00C4229A" w:rsidRDefault="00D80D7F" w:rsidP="00B615F7">
      <w:pPr>
        <w:numPr>
          <w:ilvl w:val="0"/>
          <w:numId w:val="92"/>
        </w:numPr>
        <w:tabs>
          <w:tab w:val="left" w:pos="1393"/>
        </w:tabs>
        <w:spacing w:after="0" w:line="346" w:lineRule="auto"/>
        <w:ind w:left="400" w:right="1100" w:firstLine="712"/>
        <w:rPr>
          <w:rFonts w:ascii="Symbol" w:eastAsia="Symbol" w:hAnsi="Symbol" w:cs="Symbol"/>
          <w:sz w:val="28"/>
          <w:szCs w:val="28"/>
        </w:rPr>
      </w:pPr>
      <w:r>
        <w:rPr>
          <w:rFonts w:ascii="Times New Roman" w:eastAsia="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w:t>
      </w:r>
    </w:p>
    <w:p w:rsidR="00C4229A" w:rsidRDefault="00C4229A">
      <w:pPr>
        <w:spacing w:line="182" w:lineRule="exact"/>
        <w:rPr>
          <w:sz w:val="20"/>
          <w:szCs w:val="20"/>
        </w:rPr>
      </w:pPr>
    </w:p>
    <w:p w:rsidR="00C4229A" w:rsidRDefault="00D80D7F" w:rsidP="00B615F7">
      <w:pPr>
        <w:numPr>
          <w:ilvl w:val="0"/>
          <w:numId w:val="9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познакомиться с примерами математических моделей и</w:t>
      </w:r>
    </w:p>
    <w:p w:rsidR="00C4229A" w:rsidRDefault="00C4229A">
      <w:pPr>
        <w:spacing w:line="141" w:lineRule="exact"/>
        <w:rPr>
          <w:rFonts w:ascii="Symbol" w:eastAsia="Symbol" w:hAnsi="Symbol" w:cs="Symbol"/>
          <w:sz w:val="28"/>
          <w:szCs w:val="28"/>
        </w:rPr>
      </w:pPr>
    </w:p>
    <w:p w:rsidR="00C4229A" w:rsidRDefault="00D80D7F">
      <w:pPr>
        <w:spacing w:line="363" w:lineRule="auto"/>
        <w:ind w:left="400" w:right="340"/>
        <w:rPr>
          <w:rFonts w:ascii="Symbol" w:eastAsia="Symbol" w:hAnsi="Symbol" w:cs="Symbol"/>
          <w:sz w:val="28"/>
          <w:szCs w:val="28"/>
        </w:rPr>
      </w:pPr>
      <w:r>
        <w:rPr>
          <w:rFonts w:ascii="Times New Roman" w:eastAsia="Times New Roman" w:hAnsi="Times New Roman" w:cs="Times New Roman"/>
          <w:i/>
          <w:iCs/>
          <w:sz w:val="28"/>
          <w:szCs w:val="28"/>
        </w:rPr>
        <w:t>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4229A" w:rsidRDefault="00C4229A">
      <w:pPr>
        <w:spacing w:line="3" w:lineRule="exact"/>
        <w:rPr>
          <w:rFonts w:ascii="Symbol" w:eastAsia="Symbol" w:hAnsi="Symbol" w:cs="Symbol"/>
          <w:sz w:val="28"/>
          <w:szCs w:val="28"/>
        </w:rPr>
      </w:pPr>
    </w:p>
    <w:p w:rsidR="00C4229A" w:rsidRDefault="00D80D7F" w:rsidP="00B615F7">
      <w:pPr>
        <w:numPr>
          <w:ilvl w:val="0"/>
          <w:numId w:val="9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lastRenderedPageBreak/>
        <w:t>узнать о том, что любые дискретные данные можно описать,</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используя алфавит, содержащий только два символа, например, 0 и 1;</w:t>
      </w:r>
    </w:p>
    <w:p w:rsidR="00C4229A" w:rsidRDefault="00C4229A">
      <w:pPr>
        <w:spacing w:line="182" w:lineRule="exact"/>
        <w:rPr>
          <w:sz w:val="20"/>
          <w:szCs w:val="20"/>
        </w:rPr>
      </w:pPr>
    </w:p>
    <w:p w:rsidR="00C4229A" w:rsidRDefault="00D80D7F" w:rsidP="00B615F7">
      <w:pPr>
        <w:numPr>
          <w:ilvl w:val="0"/>
          <w:numId w:val="94"/>
        </w:numPr>
        <w:tabs>
          <w:tab w:val="left" w:pos="1393"/>
        </w:tabs>
        <w:spacing w:after="0" w:line="355" w:lineRule="auto"/>
        <w:ind w:left="400" w:right="380" w:firstLine="712"/>
        <w:rPr>
          <w:rFonts w:ascii="Symbol" w:eastAsia="Symbol" w:hAnsi="Symbol" w:cs="Symbol"/>
          <w:sz w:val="28"/>
          <w:szCs w:val="28"/>
        </w:rPr>
      </w:pPr>
      <w:r>
        <w:rPr>
          <w:rFonts w:ascii="Times New Roman" w:eastAsia="Times New Roman" w:hAnsi="Times New Roman" w:cs="Times New Roman"/>
          <w:i/>
          <w:iCs/>
          <w:sz w:val="28"/>
          <w:szCs w:val="28"/>
        </w:rPr>
        <w:t>познакомиться с тем, как информация (данные) представляется в современных компьютерах и робототехнических системах;</w:t>
      </w:r>
    </w:p>
    <w:p w:rsidR="00C4229A" w:rsidRDefault="00D80D7F" w:rsidP="00B615F7">
      <w:pPr>
        <w:numPr>
          <w:ilvl w:val="0"/>
          <w:numId w:val="94"/>
        </w:numPr>
        <w:tabs>
          <w:tab w:val="left" w:pos="1393"/>
        </w:tabs>
        <w:spacing w:after="0" w:line="307" w:lineRule="auto"/>
        <w:ind w:left="400" w:firstLine="712"/>
        <w:rPr>
          <w:rFonts w:ascii="Symbol" w:eastAsia="Symbol" w:hAnsi="Symbol" w:cs="Symbol"/>
          <w:sz w:val="28"/>
          <w:szCs w:val="28"/>
        </w:rPr>
      </w:pPr>
      <w:r>
        <w:rPr>
          <w:rFonts w:ascii="Times New Roman" w:eastAsia="Times New Roman" w:hAnsi="Times New Roman" w:cs="Times New Roman"/>
          <w:i/>
          <w:iCs/>
          <w:sz w:val="28"/>
          <w:szCs w:val="28"/>
        </w:rPr>
        <w:t>познакомиться с примерами использования графов, деревьев и списков при описании реальных объектов и процессов;</w:t>
      </w:r>
    </w:p>
    <w:p w:rsidR="00C4229A" w:rsidRDefault="00C4229A">
      <w:pPr>
        <w:sectPr w:rsidR="00C4229A">
          <w:pgSz w:w="11900" w:h="16840"/>
          <w:pgMar w:top="1108" w:right="560" w:bottom="320"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117</w:t>
      </w:r>
    </w:p>
    <w:p w:rsidR="00C4229A" w:rsidRDefault="00C4229A">
      <w:pPr>
        <w:sectPr w:rsidR="00C4229A">
          <w:type w:val="continuous"/>
          <w:pgSz w:w="11900" w:h="16840"/>
          <w:pgMar w:top="1108" w:right="560" w:bottom="320" w:left="1440" w:header="0" w:footer="0" w:gutter="0"/>
          <w:cols w:space="720" w:equalWidth="0">
            <w:col w:w="9900"/>
          </w:cols>
        </w:sectPr>
      </w:pPr>
    </w:p>
    <w:p w:rsidR="00C4229A" w:rsidRDefault="00D80D7F" w:rsidP="00B615F7">
      <w:pPr>
        <w:numPr>
          <w:ilvl w:val="0"/>
          <w:numId w:val="95"/>
        </w:numPr>
        <w:tabs>
          <w:tab w:val="left" w:pos="1340"/>
        </w:tabs>
        <w:spacing w:after="0" w:line="240" w:lineRule="auto"/>
        <w:ind w:left="1340" w:hanging="228"/>
        <w:rPr>
          <w:rFonts w:ascii="Symbol" w:eastAsia="Symbol" w:hAnsi="Symbol" w:cs="Symbol"/>
          <w:sz w:val="28"/>
          <w:szCs w:val="28"/>
        </w:rPr>
      </w:pPr>
      <w:r>
        <w:rPr>
          <w:rFonts w:ascii="Times New Roman" w:eastAsia="Times New Roman" w:hAnsi="Times New Roman" w:cs="Times New Roman"/>
          <w:i/>
          <w:iCs/>
          <w:sz w:val="28"/>
          <w:szCs w:val="28"/>
        </w:rPr>
        <w:lastRenderedPageBreak/>
        <w:t>ознакомиться с влиянием ошибок измерений и вычислений на</w:t>
      </w:r>
    </w:p>
    <w:p w:rsidR="00C4229A" w:rsidRDefault="00C4229A">
      <w:pPr>
        <w:spacing w:line="142" w:lineRule="exact"/>
        <w:rPr>
          <w:sz w:val="20"/>
          <w:szCs w:val="20"/>
        </w:rPr>
      </w:pPr>
    </w:p>
    <w:p w:rsidR="00C4229A" w:rsidRDefault="00D80D7F">
      <w:pPr>
        <w:tabs>
          <w:tab w:val="left" w:pos="7160"/>
          <w:tab w:val="left" w:pos="8300"/>
        </w:tabs>
        <w:ind w:left="400"/>
        <w:rPr>
          <w:sz w:val="20"/>
          <w:szCs w:val="20"/>
        </w:rPr>
      </w:pPr>
      <w:r>
        <w:rPr>
          <w:rFonts w:ascii="Times New Roman" w:eastAsia="Times New Roman" w:hAnsi="Times New Roman" w:cs="Times New Roman"/>
          <w:i/>
          <w:iCs/>
          <w:sz w:val="28"/>
          <w:szCs w:val="28"/>
        </w:rPr>
        <w:t>выполнение алгоритмов управления реальными объ</w:t>
      </w:r>
      <w:r>
        <w:rPr>
          <w:sz w:val="20"/>
          <w:szCs w:val="20"/>
        </w:rPr>
        <w:tab/>
      </w:r>
      <w:r>
        <w:rPr>
          <w:rFonts w:ascii="Times New Roman" w:eastAsia="Times New Roman" w:hAnsi="Times New Roman" w:cs="Times New Roman"/>
          <w:i/>
          <w:iCs/>
          <w:sz w:val="28"/>
          <w:szCs w:val="28"/>
        </w:rPr>
        <w:t>ектами</w:t>
      </w:r>
      <w:r>
        <w:rPr>
          <w:sz w:val="20"/>
          <w:szCs w:val="20"/>
        </w:rPr>
        <w:tab/>
      </w:r>
      <w:r>
        <w:rPr>
          <w:rFonts w:ascii="Times New Roman" w:eastAsia="Times New Roman" w:hAnsi="Times New Roman" w:cs="Times New Roman"/>
          <w:i/>
          <w:iCs/>
          <w:sz w:val="27"/>
          <w:szCs w:val="27"/>
        </w:rPr>
        <w:t>(на примере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учебных автономных роботов);</w:t>
      </w:r>
    </w:p>
    <w:p w:rsidR="00C4229A" w:rsidRDefault="00C4229A">
      <w:pPr>
        <w:spacing w:line="177" w:lineRule="exact"/>
        <w:rPr>
          <w:sz w:val="20"/>
          <w:szCs w:val="20"/>
        </w:rPr>
      </w:pPr>
    </w:p>
    <w:p w:rsidR="00C4229A" w:rsidRDefault="00D80D7F" w:rsidP="00B615F7">
      <w:pPr>
        <w:numPr>
          <w:ilvl w:val="0"/>
          <w:numId w:val="96"/>
        </w:numPr>
        <w:tabs>
          <w:tab w:val="left" w:pos="1340"/>
        </w:tabs>
        <w:spacing w:after="0" w:line="240" w:lineRule="auto"/>
        <w:ind w:left="1340" w:hanging="228"/>
        <w:rPr>
          <w:rFonts w:ascii="Symbol" w:eastAsia="Symbol" w:hAnsi="Symbol" w:cs="Symbol"/>
          <w:sz w:val="28"/>
          <w:szCs w:val="28"/>
        </w:rPr>
      </w:pPr>
      <w:r>
        <w:rPr>
          <w:rFonts w:ascii="Times New Roman" w:eastAsia="Times New Roman" w:hAnsi="Times New Roman" w:cs="Times New Roman"/>
          <w:i/>
          <w:iCs/>
          <w:sz w:val="28"/>
          <w:szCs w:val="28"/>
        </w:rPr>
        <w:t>узнать о наличии кодов, которые исправляют ошибки искажения,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возникающие при передаче информации.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Алгоритмы и элементы программирования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rsidP="00B615F7">
      <w:pPr>
        <w:numPr>
          <w:ilvl w:val="0"/>
          <w:numId w:val="9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составлять алгоритмы для решения учебных задач различных типов;</w:t>
      </w:r>
    </w:p>
    <w:p w:rsidR="00C4229A" w:rsidRDefault="00C4229A">
      <w:pPr>
        <w:spacing w:line="160" w:lineRule="exact"/>
        <w:rPr>
          <w:rFonts w:ascii="Symbol" w:eastAsia="Symbol" w:hAnsi="Symbol" w:cs="Symbol"/>
          <w:sz w:val="28"/>
          <w:szCs w:val="28"/>
        </w:rPr>
      </w:pPr>
    </w:p>
    <w:p w:rsidR="00C4229A" w:rsidRDefault="00D80D7F" w:rsidP="00B615F7">
      <w:pPr>
        <w:numPr>
          <w:ilvl w:val="0"/>
          <w:numId w:val="9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выражать алгоритм решения задачи различными способами</w:t>
      </w:r>
    </w:p>
    <w:p w:rsidR="00C4229A" w:rsidRDefault="00C4229A">
      <w:pPr>
        <w:spacing w:line="142" w:lineRule="exact"/>
        <w:rPr>
          <w:sz w:val="20"/>
          <w:szCs w:val="20"/>
        </w:rPr>
      </w:pPr>
    </w:p>
    <w:p w:rsidR="00C4229A" w:rsidRDefault="00D80D7F">
      <w:pPr>
        <w:tabs>
          <w:tab w:val="left" w:pos="7260"/>
          <w:tab w:val="left" w:pos="8380"/>
        </w:tabs>
        <w:ind w:left="400"/>
        <w:rPr>
          <w:sz w:val="20"/>
          <w:szCs w:val="20"/>
        </w:rPr>
      </w:pPr>
      <w:r>
        <w:rPr>
          <w:rFonts w:ascii="Times New Roman" w:eastAsia="Times New Roman" w:hAnsi="Times New Roman" w:cs="Times New Roman"/>
          <w:sz w:val="28"/>
          <w:szCs w:val="28"/>
        </w:rPr>
        <w:t>(словесным, графическим, в том числе и в виде блок</w:t>
      </w:r>
      <w:r>
        <w:rPr>
          <w:sz w:val="20"/>
          <w:szCs w:val="20"/>
        </w:rPr>
        <w:tab/>
      </w:r>
      <w:r>
        <w:rPr>
          <w:rFonts w:ascii="Times New Roman" w:eastAsia="Times New Roman" w:hAnsi="Times New Roman" w:cs="Times New Roman"/>
          <w:sz w:val="28"/>
          <w:szCs w:val="28"/>
        </w:rPr>
        <w:t>-схемы,</w:t>
      </w:r>
      <w:r>
        <w:rPr>
          <w:sz w:val="20"/>
          <w:szCs w:val="20"/>
        </w:rPr>
        <w:tab/>
      </w:r>
      <w:r>
        <w:rPr>
          <w:rFonts w:ascii="Times New Roman" w:eastAsia="Times New Roman" w:hAnsi="Times New Roman" w:cs="Times New Roman"/>
          <w:sz w:val="28"/>
          <w:szCs w:val="28"/>
        </w:rPr>
        <w:t>с помощью</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формальных языков и др.);</w:t>
      </w:r>
    </w:p>
    <w:p w:rsidR="00C4229A" w:rsidRDefault="00C4229A">
      <w:pPr>
        <w:spacing w:line="182" w:lineRule="exact"/>
        <w:rPr>
          <w:sz w:val="20"/>
          <w:szCs w:val="20"/>
        </w:rPr>
      </w:pPr>
    </w:p>
    <w:p w:rsidR="00C4229A" w:rsidRDefault="00D80D7F" w:rsidP="00B615F7">
      <w:pPr>
        <w:numPr>
          <w:ilvl w:val="0"/>
          <w:numId w:val="98"/>
        </w:numPr>
        <w:tabs>
          <w:tab w:val="left" w:pos="1393"/>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4229A" w:rsidRDefault="00D80D7F" w:rsidP="00B615F7">
      <w:pPr>
        <w:numPr>
          <w:ilvl w:val="0"/>
          <w:numId w:val="98"/>
        </w:numPr>
        <w:tabs>
          <w:tab w:val="left" w:pos="1393"/>
        </w:tabs>
        <w:spacing w:after="0" w:line="355" w:lineRule="auto"/>
        <w:ind w:left="400" w:right="860" w:firstLine="712"/>
        <w:rPr>
          <w:rFonts w:ascii="Symbol" w:eastAsia="Symbol" w:hAnsi="Symbol" w:cs="Symbol"/>
          <w:sz w:val="28"/>
          <w:szCs w:val="28"/>
        </w:rPr>
      </w:pPr>
      <w:r>
        <w:rPr>
          <w:rFonts w:ascii="Times New Roman" w:eastAsia="Times New Roman" w:hAnsi="Times New Roman" w:cs="Times New Roman"/>
          <w:sz w:val="28"/>
          <w:szCs w:val="28"/>
        </w:rPr>
        <w:t>определять результат выполнения заданного алгоритма или его фрагмента;</w:t>
      </w:r>
    </w:p>
    <w:p w:rsidR="00C4229A" w:rsidRDefault="00D80D7F" w:rsidP="00B615F7">
      <w:pPr>
        <w:numPr>
          <w:ilvl w:val="0"/>
          <w:numId w:val="98"/>
        </w:numPr>
        <w:tabs>
          <w:tab w:val="left" w:pos="1393"/>
        </w:tabs>
        <w:spacing w:after="0" w:line="357"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4229A" w:rsidRDefault="00D80D7F" w:rsidP="00B615F7">
      <w:pPr>
        <w:numPr>
          <w:ilvl w:val="0"/>
          <w:numId w:val="98"/>
        </w:numPr>
        <w:tabs>
          <w:tab w:val="left" w:pos="1393"/>
        </w:tabs>
        <w:spacing w:after="0" w:line="354" w:lineRule="auto"/>
        <w:ind w:left="400" w:firstLine="712"/>
        <w:rPr>
          <w:rFonts w:ascii="Symbol" w:eastAsia="Symbol" w:hAnsi="Symbol" w:cs="Symbol"/>
          <w:sz w:val="28"/>
          <w:szCs w:val="28"/>
        </w:rPr>
      </w:pPr>
      <w:r>
        <w:rPr>
          <w:rFonts w:ascii="Times New Roman" w:eastAsia="Times New Roman" w:hAnsi="Times New Roman" w:cs="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 следовательного программирования</w:t>
      </w:r>
    </w:p>
    <w:p w:rsidR="00C4229A" w:rsidRDefault="00C4229A">
      <w:pPr>
        <w:spacing w:line="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(линейная программа, ветвление, повторение, вспомогательные алгоритмы);</w:t>
      </w:r>
    </w:p>
    <w:p w:rsidR="00C4229A" w:rsidRDefault="00C4229A">
      <w:pPr>
        <w:spacing w:line="182" w:lineRule="exact"/>
        <w:rPr>
          <w:sz w:val="20"/>
          <w:szCs w:val="20"/>
        </w:rPr>
      </w:pPr>
    </w:p>
    <w:p w:rsidR="00C4229A" w:rsidRDefault="00D80D7F" w:rsidP="00B615F7">
      <w:pPr>
        <w:numPr>
          <w:ilvl w:val="0"/>
          <w:numId w:val="99"/>
        </w:numPr>
        <w:tabs>
          <w:tab w:val="left" w:pos="1393"/>
        </w:tabs>
        <w:spacing w:after="0" w:line="348" w:lineRule="auto"/>
        <w:ind w:left="400" w:right="820" w:firstLine="712"/>
        <w:rPr>
          <w:rFonts w:ascii="Symbol" w:eastAsia="Symbol" w:hAnsi="Symbol" w:cs="Symbol"/>
          <w:sz w:val="28"/>
          <w:szCs w:val="28"/>
        </w:rPr>
      </w:pPr>
      <w:r>
        <w:rPr>
          <w:rFonts w:ascii="Times New Roman" w:eastAsia="Times New Roman" w:hAnsi="Times New Roman" w:cs="Times New Roman"/>
          <w:sz w:val="28"/>
          <w:szCs w:val="28"/>
        </w:rPr>
        <w:lastRenderedPageBreak/>
        <w:t>составлять несложные алгоритмы управления исполнителями и анализа числовых и текстовых данных с использованием основных</w:t>
      </w:r>
    </w:p>
    <w:p w:rsidR="00C4229A" w:rsidRDefault="00C4229A">
      <w:pPr>
        <w:spacing w:line="1" w:lineRule="exact"/>
        <w:rPr>
          <w:sz w:val="20"/>
          <w:szCs w:val="20"/>
        </w:rPr>
      </w:pPr>
    </w:p>
    <w:p w:rsidR="00C4229A" w:rsidRDefault="00D80D7F">
      <w:pPr>
        <w:tabs>
          <w:tab w:val="left" w:pos="5340"/>
        </w:tabs>
        <w:ind w:left="400"/>
        <w:rPr>
          <w:sz w:val="20"/>
          <w:szCs w:val="20"/>
        </w:rPr>
      </w:pPr>
      <w:r>
        <w:rPr>
          <w:rFonts w:ascii="Times New Roman" w:eastAsia="Times New Roman" w:hAnsi="Times New Roman" w:cs="Times New Roman"/>
          <w:sz w:val="28"/>
          <w:szCs w:val="28"/>
        </w:rPr>
        <w:t>управляющих конструкций последо</w:t>
      </w:r>
      <w:r>
        <w:rPr>
          <w:sz w:val="20"/>
          <w:szCs w:val="20"/>
        </w:rPr>
        <w:tab/>
      </w:r>
      <w:r>
        <w:rPr>
          <w:rFonts w:ascii="Times New Roman" w:eastAsia="Times New Roman" w:hAnsi="Times New Roman" w:cs="Times New Roman"/>
          <w:sz w:val="27"/>
          <w:szCs w:val="27"/>
        </w:rPr>
        <w:t>вательного программирования и</w:t>
      </w:r>
    </w:p>
    <w:p w:rsidR="00C4229A" w:rsidRDefault="00C4229A">
      <w:pPr>
        <w:spacing w:line="163" w:lineRule="exact"/>
        <w:rPr>
          <w:sz w:val="20"/>
          <w:szCs w:val="20"/>
        </w:rPr>
      </w:pPr>
    </w:p>
    <w:p w:rsidR="00C4229A" w:rsidRDefault="00D80D7F">
      <w:pPr>
        <w:spacing w:line="387" w:lineRule="auto"/>
        <w:ind w:left="400" w:right="100"/>
        <w:rPr>
          <w:sz w:val="20"/>
          <w:szCs w:val="20"/>
        </w:rPr>
      </w:pPr>
      <w:r>
        <w:rPr>
          <w:rFonts w:ascii="Times New Roman" w:eastAsia="Times New Roman" w:hAnsi="Times New Roman" w:cs="Times New Roman"/>
          <w:sz w:val="28"/>
          <w:szCs w:val="28"/>
        </w:rPr>
        <w:t>записывать их в виде программ на выбранном языке программирования; выполнять эти программы на компьютере;</w:t>
      </w:r>
    </w:p>
    <w:p w:rsidR="00C4229A" w:rsidRDefault="00C4229A">
      <w:pPr>
        <w:sectPr w:rsidR="00C4229A">
          <w:pgSz w:w="11900" w:h="16840"/>
          <w:pgMar w:top="1122" w:right="600" w:bottom="346" w:left="1440" w:header="0" w:footer="0" w:gutter="0"/>
          <w:cols w:space="720" w:equalWidth="0">
            <w:col w:w="9860"/>
          </w:cols>
        </w:sectPr>
      </w:pPr>
    </w:p>
    <w:p w:rsidR="00C4229A" w:rsidRDefault="00C4229A">
      <w:pPr>
        <w:spacing w:line="282"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118</w:t>
      </w:r>
    </w:p>
    <w:p w:rsidR="00C4229A" w:rsidRDefault="00C4229A">
      <w:pPr>
        <w:sectPr w:rsidR="00C4229A">
          <w:type w:val="continuous"/>
          <w:pgSz w:w="11900" w:h="16840"/>
          <w:pgMar w:top="1122" w:right="600" w:bottom="346" w:left="1440" w:header="0" w:footer="0" w:gutter="0"/>
          <w:cols w:space="720" w:equalWidth="0">
            <w:col w:w="9860"/>
          </w:cols>
        </w:sectPr>
      </w:pPr>
    </w:p>
    <w:p w:rsidR="00C4229A" w:rsidRDefault="00D80D7F" w:rsidP="00B615F7">
      <w:pPr>
        <w:numPr>
          <w:ilvl w:val="0"/>
          <w:numId w:val="100"/>
        </w:numPr>
        <w:tabs>
          <w:tab w:val="left" w:pos="1300"/>
        </w:tabs>
        <w:spacing w:after="0" w:line="240" w:lineRule="auto"/>
        <w:ind w:left="1300" w:hanging="188"/>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величины  (переменные) различных типов, табличные</w:t>
      </w:r>
    </w:p>
    <w:p w:rsidR="00C4229A" w:rsidRDefault="00C4229A">
      <w:pPr>
        <w:spacing w:line="142" w:lineRule="exact"/>
        <w:rPr>
          <w:sz w:val="20"/>
          <w:szCs w:val="20"/>
        </w:rPr>
      </w:pPr>
    </w:p>
    <w:p w:rsidR="00C4229A" w:rsidRDefault="00D80D7F">
      <w:pPr>
        <w:tabs>
          <w:tab w:val="left" w:pos="8120"/>
        </w:tabs>
        <w:ind w:left="400"/>
        <w:rPr>
          <w:sz w:val="20"/>
          <w:szCs w:val="20"/>
        </w:rPr>
      </w:pPr>
      <w:r>
        <w:rPr>
          <w:rFonts w:ascii="Times New Roman" w:eastAsia="Times New Roman" w:hAnsi="Times New Roman" w:cs="Times New Roman"/>
          <w:sz w:val="28"/>
          <w:szCs w:val="28"/>
        </w:rPr>
        <w:t>величины  (массивы), а также выражения, составленные из</w:t>
      </w:r>
      <w:r>
        <w:rPr>
          <w:sz w:val="20"/>
          <w:szCs w:val="20"/>
        </w:rPr>
        <w:tab/>
      </w:r>
      <w:r>
        <w:rPr>
          <w:rFonts w:ascii="Times New Roman" w:eastAsia="Times New Roman" w:hAnsi="Times New Roman" w:cs="Times New Roman"/>
          <w:sz w:val="27"/>
          <w:szCs w:val="27"/>
        </w:rPr>
        <w:t>этих величин;</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использовать оператор присваивания;</w:t>
      </w:r>
    </w:p>
    <w:p w:rsidR="00C4229A" w:rsidRDefault="00C4229A">
      <w:pPr>
        <w:spacing w:line="177" w:lineRule="exact"/>
        <w:rPr>
          <w:sz w:val="20"/>
          <w:szCs w:val="20"/>
        </w:rPr>
      </w:pPr>
    </w:p>
    <w:p w:rsidR="00C4229A" w:rsidRDefault="00D80D7F" w:rsidP="00B615F7">
      <w:pPr>
        <w:numPr>
          <w:ilvl w:val="0"/>
          <w:numId w:val="101"/>
        </w:numPr>
        <w:tabs>
          <w:tab w:val="left" w:pos="1393"/>
        </w:tabs>
        <w:spacing w:after="0" w:line="356"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C4229A" w:rsidRDefault="00C4229A">
      <w:pPr>
        <w:spacing w:line="2" w:lineRule="exact"/>
        <w:rPr>
          <w:rFonts w:ascii="Symbol" w:eastAsia="Symbol" w:hAnsi="Symbol" w:cs="Symbol"/>
          <w:sz w:val="28"/>
          <w:szCs w:val="28"/>
        </w:rPr>
      </w:pPr>
    </w:p>
    <w:p w:rsidR="00C4229A" w:rsidRDefault="00D80D7F" w:rsidP="00B615F7">
      <w:pPr>
        <w:numPr>
          <w:ilvl w:val="0"/>
          <w:numId w:val="10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логические значения, операции и выражения с ними;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01"/>
        </w:numPr>
        <w:tabs>
          <w:tab w:val="left" w:pos="1393"/>
        </w:tabs>
        <w:spacing w:after="0" w:line="346" w:lineRule="auto"/>
        <w:ind w:left="400" w:firstLine="712"/>
        <w:rPr>
          <w:rFonts w:ascii="Symbol" w:eastAsia="Symbol" w:hAnsi="Symbol" w:cs="Symbol"/>
          <w:sz w:val="28"/>
          <w:szCs w:val="28"/>
        </w:rPr>
      </w:pPr>
      <w:r>
        <w:rPr>
          <w:rFonts w:ascii="Times New Roman" w:eastAsia="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w:t>
      </w: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w:t>
      </w:r>
    </w:p>
    <w:p w:rsidR="00C4229A" w:rsidRDefault="00C4229A">
      <w:pPr>
        <w:spacing w:line="182" w:lineRule="exact"/>
        <w:rPr>
          <w:sz w:val="20"/>
          <w:szCs w:val="20"/>
        </w:rPr>
      </w:pPr>
    </w:p>
    <w:p w:rsidR="00C4229A" w:rsidRDefault="00D80D7F" w:rsidP="00B615F7">
      <w:pPr>
        <w:numPr>
          <w:ilvl w:val="0"/>
          <w:numId w:val="102"/>
        </w:numPr>
        <w:tabs>
          <w:tab w:val="left" w:pos="1393"/>
        </w:tabs>
        <w:spacing w:after="0" w:line="355" w:lineRule="auto"/>
        <w:ind w:left="400" w:right="20" w:firstLine="712"/>
        <w:rPr>
          <w:rFonts w:ascii="Symbol" w:eastAsia="Symbol" w:hAnsi="Symbol" w:cs="Symbol"/>
          <w:sz w:val="28"/>
          <w:szCs w:val="28"/>
        </w:rPr>
      </w:pPr>
      <w:r>
        <w:rPr>
          <w:rFonts w:ascii="Times New Roman" w:eastAsia="Times New Roman" w:hAnsi="Times New Roman" w:cs="Times New Roman"/>
          <w:i/>
          <w:iCs/>
          <w:sz w:val="28"/>
          <w:szCs w:val="28"/>
        </w:rPr>
        <w:t>познакомиться с использованием в программах строковых величин и с операциями со строковыми величинами;</w:t>
      </w:r>
    </w:p>
    <w:p w:rsidR="00C4229A" w:rsidRDefault="00D80D7F" w:rsidP="00B615F7">
      <w:pPr>
        <w:numPr>
          <w:ilvl w:val="0"/>
          <w:numId w:val="102"/>
        </w:numPr>
        <w:tabs>
          <w:tab w:val="left" w:pos="1393"/>
        </w:tabs>
        <w:spacing w:after="0" w:line="355" w:lineRule="auto"/>
        <w:ind w:left="400" w:right="260" w:firstLine="712"/>
        <w:rPr>
          <w:rFonts w:ascii="Symbol" w:eastAsia="Symbol" w:hAnsi="Symbol" w:cs="Symbol"/>
          <w:sz w:val="28"/>
          <w:szCs w:val="28"/>
        </w:rPr>
      </w:pPr>
      <w:r>
        <w:rPr>
          <w:rFonts w:ascii="Times New Roman" w:eastAsia="Times New Roman" w:hAnsi="Times New Roman" w:cs="Times New Roman"/>
          <w:i/>
          <w:iCs/>
          <w:sz w:val="28"/>
          <w:szCs w:val="28"/>
        </w:rPr>
        <w:t>создавать программы для ре шения задач, возникающих в процессе учебы и вне ее;</w:t>
      </w:r>
    </w:p>
    <w:p w:rsidR="00C4229A" w:rsidRDefault="00D80D7F" w:rsidP="00B615F7">
      <w:pPr>
        <w:numPr>
          <w:ilvl w:val="0"/>
          <w:numId w:val="102"/>
        </w:numPr>
        <w:tabs>
          <w:tab w:val="left" w:pos="1393"/>
        </w:tabs>
        <w:spacing w:after="0" w:line="356" w:lineRule="auto"/>
        <w:ind w:left="400" w:right="680" w:firstLine="712"/>
        <w:rPr>
          <w:rFonts w:ascii="Symbol" w:eastAsia="Symbol" w:hAnsi="Symbol" w:cs="Symbol"/>
          <w:sz w:val="28"/>
          <w:szCs w:val="28"/>
        </w:rPr>
      </w:pPr>
      <w:r>
        <w:rPr>
          <w:rFonts w:ascii="Times New Roman" w:eastAsia="Times New Roman" w:hAnsi="Times New Roman" w:cs="Times New Roman"/>
          <w:i/>
          <w:iCs/>
          <w:sz w:val="28"/>
          <w:szCs w:val="28"/>
        </w:rPr>
        <w:t>познакомиться с задачами обработки данных и алгоритмами их решения;</w:t>
      </w:r>
    </w:p>
    <w:p w:rsidR="00C4229A" w:rsidRDefault="00C4229A">
      <w:pPr>
        <w:spacing w:line="2" w:lineRule="exact"/>
        <w:rPr>
          <w:rFonts w:ascii="Symbol" w:eastAsia="Symbol" w:hAnsi="Symbol" w:cs="Symbol"/>
          <w:sz w:val="28"/>
          <w:szCs w:val="28"/>
        </w:rPr>
      </w:pPr>
    </w:p>
    <w:p w:rsidR="00C4229A" w:rsidRDefault="00D80D7F" w:rsidP="00B615F7">
      <w:pPr>
        <w:numPr>
          <w:ilvl w:val="0"/>
          <w:numId w:val="10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познакомиться с понятием  «управление», с примерами того, как</w:t>
      </w:r>
    </w:p>
    <w:p w:rsidR="00C4229A" w:rsidRDefault="00C4229A">
      <w:pPr>
        <w:spacing w:line="142" w:lineRule="exact"/>
        <w:rPr>
          <w:sz w:val="20"/>
          <w:szCs w:val="20"/>
        </w:rPr>
      </w:pPr>
    </w:p>
    <w:p w:rsidR="00C4229A" w:rsidRDefault="00D80D7F">
      <w:pPr>
        <w:spacing w:line="359" w:lineRule="auto"/>
        <w:ind w:left="400" w:right="60"/>
        <w:rPr>
          <w:sz w:val="20"/>
          <w:szCs w:val="20"/>
        </w:rPr>
      </w:pPr>
      <w:r>
        <w:rPr>
          <w:rFonts w:ascii="Times New Roman" w:eastAsia="Times New Roman" w:hAnsi="Times New Roman" w:cs="Times New Roman"/>
          <w:i/>
          <w:iCs/>
          <w:sz w:val="28"/>
          <w:szCs w:val="28"/>
        </w:rPr>
        <w:t>компьютер управляет различными системами ( роботы, летательные и космические аппараты, станки, оросительные системы, движущиеся модели</w:t>
      </w:r>
    </w:p>
    <w:p w:rsidR="00C4229A" w:rsidRDefault="00C4229A">
      <w:pPr>
        <w:spacing w:line="2" w:lineRule="exact"/>
        <w:rPr>
          <w:sz w:val="20"/>
          <w:szCs w:val="20"/>
        </w:rPr>
      </w:pPr>
    </w:p>
    <w:p w:rsidR="00C4229A" w:rsidRDefault="00D80D7F" w:rsidP="00B615F7">
      <w:pPr>
        <w:numPr>
          <w:ilvl w:val="0"/>
          <w:numId w:val="103"/>
        </w:numPr>
        <w:tabs>
          <w:tab w:val="left" w:pos="620"/>
        </w:tabs>
        <w:spacing w:after="0" w:line="240" w:lineRule="auto"/>
        <w:ind w:left="620" w:hanging="217"/>
        <w:rPr>
          <w:rFonts w:eastAsia="Times New Roman"/>
          <w:i/>
          <w:iCs/>
          <w:sz w:val="28"/>
          <w:szCs w:val="28"/>
        </w:rPr>
      </w:pPr>
      <w:r>
        <w:rPr>
          <w:rFonts w:ascii="Times New Roman" w:eastAsia="Times New Roman" w:hAnsi="Times New Roman" w:cs="Times New Roman"/>
          <w:i/>
          <w:iCs/>
          <w:sz w:val="28"/>
          <w:szCs w:val="28"/>
        </w:rPr>
        <w:t>др.);</w:t>
      </w:r>
    </w:p>
    <w:p w:rsidR="00C4229A" w:rsidRDefault="00C4229A">
      <w:pPr>
        <w:spacing w:line="177" w:lineRule="exact"/>
        <w:rPr>
          <w:rFonts w:eastAsia="Times New Roman"/>
          <w:i/>
          <w:iCs/>
          <w:sz w:val="28"/>
          <w:szCs w:val="28"/>
        </w:rPr>
      </w:pPr>
    </w:p>
    <w:p w:rsidR="00C4229A" w:rsidRDefault="00D80D7F" w:rsidP="00B615F7">
      <w:pPr>
        <w:numPr>
          <w:ilvl w:val="1"/>
          <w:numId w:val="103"/>
        </w:numPr>
        <w:tabs>
          <w:tab w:val="left" w:pos="1393"/>
        </w:tabs>
        <w:spacing w:after="0" w:line="349" w:lineRule="auto"/>
        <w:ind w:left="400" w:right="340" w:firstLine="712"/>
        <w:rPr>
          <w:rFonts w:ascii="Symbol" w:eastAsia="Symbol" w:hAnsi="Symbol" w:cs="Symbol"/>
          <w:sz w:val="28"/>
          <w:szCs w:val="28"/>
        </w:rPr>
      </w:pPr>
      <w:r>
        <w:rPr>
          <w:rFonts w:ascii="Times New Roman" w:eastAsia="Times New Roman" w:hAnsi="Times New Roman" w:cs="Times New Roman"/>
          <w:i/>
          <w:iCs/>
          <w:sz w:val="28"/>
          <w:szCs w:val="28"/>
        </w:rPr>
        <w:t>познакомиться с учебной средой составления программ управления автономными роботами и разобрать примеры алгоритмов управления,</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разработанными в этой среде.</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Использование программных систем и сервисов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rsidP="00B615F7">
      <w:pPr>
        <w:numPr>
          <w:ilvl w:val="0"/>
          <w:numId w:val="10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lastRenderedPageBreak/>
        <w:t>классифицировать файлы по типу и иным параметрам;</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0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выполнять основные операции с файлами  (создавать, сохранять,</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редактировать, удалять, архивировать, «распаковывать» архивные файлы);</w:t>
      </w:r>
    </w:p>
    <w:p w:rsidR="00C4229A" w:rsidRDefault="00C4229A">
      <w:pPr>
        <w:spacing w:line="182" w:lineRule="exact"/>
        <w:rPr>
          <w:sz w:val="20"/>
          <w:szCs w:val="20"/>
        </w:rPr>
      </w:pPr>
    </w:p>
    <w:p w:rsidR="00C4229A" w:rsidRDefault="00D80D7F" w:rsidP="00B615F7">
      <w:pPr>
        <w:numPr>
          <w:ilvl w:val="0"/>
          <w:numId w:val="10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разбираться в иерархической структуре файловой системы;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0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осуществлять поиск файлов средствами операционной системы;</w:t>
      </w:r>
    </w:p>
    <w:p w:rsidR="00C4229A" w:rsidRDefault="00C4229A">
      <w:pPr>
        <w:sectPr w:rsidR="00C4229A">
          <w:pgSz w:w="11900" w:h="16840"/>
          <w:pgMar w:top="1128"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216"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119</w:t>
      </w:r>
    </w:p>
    <w:p w:rsidR="00C4229A" w:rsidRDefault="00C4229A">
      <w:pPr>
        <w:sectPr w:rsidR="00C4229A">
          <w:type w:val="continuous"/>
          <w:pgSz w:w="11900" w:h="16840"/>
          <w:pgMar w:top="1128" w:right="580" w:bottom="346" w:left="1440" w:header="0" w:footer="0" w:gutter="0"/>
          <w:cols w:space="720" w:equalWidth="0">
            <w:col w:w="9880"/>
          </w:cols>
        </w:sectPr>
      </w:pPr>
    </w:p>
    <w:p w:rsidR="00C4229A" w:rsidRDefault="00D80D7F" w:rsidP="00B615F7">
      <w:pPr>
        <w:numPr>
          <w:ilvl w:val="0"/>
          <w:numId w:val="106"/>
        </w:numPr>
        <w:tabs>
          <w:tab w:val="left" w:pos="1393"/>
        </w:tabs>
        <w:spacing w:after="0" w:line="358"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4229A" w:rsidRDefault="00C4229A">
      <w:pPr>
        <w:spacing w:line="1" w:lineRule="exact"/>
        <w:rPr>
          <w:rFonts w:ascii="Symbol" w:eastAsia="Symbol" w:hAnsi="Symbol" w:cs="Symbol"/>
          <w:sz w:val="28"/>
          <w:szCs w:val="28"/>
        </w:rPr>
      </w:pPr>
    </w:p>
    <w:p w:rsidR="00C4229A" w:rsidRDefault="00D80D7F" w:rsidP="00B615F7">
      <w:pPr>
        <w:numPr>
          <w:ilvl w:val="0"/>
          <w:numId w:val="106"/>
        </w:numPr>
        <w:tabs>
          <w:tab w:val="left" w:pos="1393"/>
        </w:tabs>
        <w:spacing w:after="0" w:line="355" w:lineRule="auto"/>
        <w:ind w:left="400" w:right="560" w:firstLine="712"/>
        <w:rPr>
          <w:rFonts w:ascii="Symbol" w:eastAsia="Symbol" w:hAnsi="Symbol" w:cs="Symbol"/>
          <w:sz w:val="28"/>
          <w:szCs w:val="28"/>
        </w:rPr>
      </w:pPr>
      <w:r>
        <w:rPr>
          <w:rFonts w:ascii="Times New Roman" w:eastAsia="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C4229A" w:rsidRDefault="00D80D7F" w:rsidP="00B615F7">
      <w:pPr>
        <w:numPr>
          <w:ilvl w:val="0"/>
          <w:numId w:val="106"/>
        </w:numPr>
        <w:tabs>
          <w:tab w:val="left" w:pos="1393"/>
        </w:tabs>
        <w:spacing w:after="0" w:line="356" w:lineRule="auto"/>
        <w:ind w:left="400" w:right="300" w:firstLine="712"/>
        <w:rPr>
          <w:rFonts w:ascii="Symbol" w:eastAsia="Symbol" w:hAnsi="Symbol" w:cs="Symbol"/>
          <w:sz w:val="28"/>
          <w:szCs w:val="28"/>
        </w:rPr>
      </w:pPr>
      <w:r>
        <w:rPr>
          <w:rFonts w:ascii="Times New Roman" w:eastAsia="Times New Roman" w:hAnsi="Times New Roman" w:cs="Times New Roman"/>
          <w:sz w:val="28"/>
          <w:szCs w:val="28"/>
        </w:rPr>
        <w:t>анализировать доменные имена компьютеров и адреса документов в Интернете;</w:t>
      </w:r>
    </w:p>
    <w:p w:rsidR="00C4229A" w:rsidRDefault="00C4229A">
      <w:pPr>
        <w:spacing w:line="2" w:lineRule="exact"/>
        <w:rPr>
          <w:rFonts w:ascii="Symbol" w:eastAsia="Symbol" w:hAnsi="Symbol" w:cs="Symbol"/>
          <w:sz w:val="28"/>
          <w:szCs w:val="28"/>
        </w:rPr>
      </w:pPr>
    </w:p>
    <w:p w:rsidR="00C4229A" w:rsidRDefault="00D80D7F" w:rsidP="00B615F7">
      <w:pPr>
        <w:numPr>
          <w:ilvl w:val="0"/>
          <w:numId w:val="106"/>
        </w:numPr>
        <w:tabs>
          <w:tab w:val="left" w:pos="1393"/>
        </w:tabs>
        <w:spacing w:after="0" w:line="346" w:lineRule="auto"/>
        <w:ind w:left="400" w:right="1200" w:firstLine="712"/>
        <w:rPr>
          <w:rFonts w:ascii="Symbol" w:eastAsia="Symbol" w:hAnsi="Symbol" w:cs="Symbol"/>
          <w:sz w:val="28"/>
          <w:szCs w:val="28"/>
        </w:rPr>
      </w:pPr>
      <w:r>
        <w:rPr>
          <w:rFonts w:ascii="Times New Roman" w:eastAsia="Times New Roman" w:hAnsi="Times New Roman" w:cs="Times New Roman"/>
          <w:sz w:val="28"/>
          <w:szCs w:val="28"/>
        </w:rPr>
        <w:t>проводить поиск информации в сети Интернет по запросам с использованием логических операций.</w:t>
      </w:r>
    </w:p>
    <w:p w:rsidR="00C4229A" w:rsidRDefault="00D80D7F">
      <w:pPr>
        <w:spacing w:line="366" w:lineRule="auto"/>
        <w:ind w:left="400" w:right="340" w:firstLine="709"/>
        <w:rPr>
          <w:sz w:val="20"/>
          <w:szCs w:val="20"/>
        </w:rPr>
      </w:pPr>
      <w:r>
        <w:rPr>
          <w:rFonts w:ascii="Times New Roman" w:eastAsia="Times New Roman" w:hAnsi="Times New Roman" w:cs="Times New Roman"/>
          <w:b/>
          <w:bCs/>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C4229A" w:rsidRDefault="00C4229A">
      <w:pPr>
        <w:spacing w:line="2" w:lineRule="exact"/>
        <w:rPr>
          <w:sz w:val="20"/>
          <w:szCs w:val="20"/>
        </w:rPr>
      </w:pPr>
    </w:p>
    <w:p w:rsidR="00C4229A" w:rsidRDefault="00D80D7F" w:rsidP="00B615F7">
      <w:pPr>
        <w:numPr>
          <w:ilvl w:val="0"/>
          <w:numId w:val="10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навыками работы  с компьютером; знаниями, умениями и навыками,</w:t>
      </w:r>
    </w:p>
    <w:p w:rsidR="00C4229A" w:rsidRDefault="00C4229A">
      <w:pPr>
        <w:spacing w:line="142" w:lineRule="exact"/>
        <w:rPr>
          <w:sz w:val="20"/>
          <w:szCs w:val="20"/>
        </w:rPr>
      </w:pPr>
    </w:p>
    <w:p w:rsidR="00C4229A" w:rsidRDefault="00D80D7F">
      <w:pPr>
        <w:spacing w:line="362" w:lineRule="auto"/>
        <w:ind w:left="400"/>
        <w:rPr>
          <w:sz w:val="20"/>
          <w:szCs w:val="20"/>
        </w:rPr>
      </w:pPr>
      <w:r>
        <w:rPr>
          <w:rFonts w:ascii="Times New Roman" w:eastAsia="Times New Roman" w:hAnsi="Times New Roman" w:cs="Times New Roman"/>
          <w:sz w:val="28"/>
          <w:szCs w:val="28"/>
        </w:rPr>
        <w:t>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4229A" w:rsidRDefault="00C4229A">
      <w:pPr>
        <w:spacing w:line="5" w:lineRule="exact"/>
        <w:rPr>
          <w:sz w:val="20"/>
          <w:szCs w:val="20"/>
        </w:rPr>
      </w:pPr>
    </w:p>
    <w:p w:rsidR="00C4229A" w:rsidRDefault="00D80D7F" w:rsidP="00B615F7">
      <w:pPr>
        <w:numPr>
          <w:ilvl w:val="0"/>
          <w:numId w:val="10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различными формами представления данных  (таблицы, диаграммы,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графики и т. д.);</w:t>
      </w:r>
    </w:p>
    <w:p w:rsidR="00C4229A" w:rsidRDefault="00C4229A">
      <w:pPr>
        <w:spacing w:line="177" w:lineRule="exact"/>
        <w:rPr>
          <w:sz w:val="20"/>
          <w:szCs w:val="20"/>
        </w:rPr>
      </w:pPr>
    </w:p>
    <w:p w:rsidR="00C4229A" w:rsidRDefault="00D80D7F" w:rsidP="00B615F7">
      <w:pPr>
        <w:numPr>
          <w:ilvl w:val="0"/>
          <w:numId w:val="10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приемами безопасной организации своего личного пространства</w:t>
      </w:r>
    </w:p>
    <w:p w:rsidR="00C4229A" w:rsidRDefault="00C4229A">
      <w:pPr>
        <w:spacing w:line="142" w:lineRule="exact"/>
        <w:rPr>
          <w:sz w:val="20"/>
          <w:szCs w:val="20"/>
        </w:rPr>
      </w:pPr>
    </w:p>
    <w:p w:rsidR="00C4229A" w:rsidRDefault="00D80D7F">
      <w:pPr>
        <w:spacing w:line="366" w:lineRule="auto"/>
        <w:ind w:left="400"/>
        <w:rPr>
          <w:sz w:val="20"/>
          <w:szCs w:val="20"/>
        </w:rPr>
      </w:pPr>
      <w:r>
        <w:rPr>
          <w:rFonts w:ascii="Times New Roman" w:eastAsia="Times New Roman" w:hAnsi="Times New Roman" w:cs="Times New Roman"/>
          <w:sz w:val="28"/>
          <w:szCs w:val="28"/>
        </w:rPr>
        <w:t>данных с использован ием индивидуальных накопителей данных, интернет-сервисов и т. п.;</w:t>
      </w:r>
    </w:p>
    <w:p w:rsidR="00C4229A" w:rsidRDefault="00C4229A">
      <w:pPr>
        <w:spacing w:line="2" w:lineRule="exact"/>
        <w:rPr>
          <w:sz w:val="20"/>
          <w:szCs w:val="20"/>
        </w:rPr>
      </w:pPr>
    </w:p>
    <w:p w:rsidR="00C4229A" w:rsidRDefault="00D80D7F" w:rsidP="00B615F7">
      <w:pPr>
        <w:numPr>
          <w:ilvl w:val="0"/>
          <w:numId w:val="110"/>
        </w:numPr>
        <w:tabs>
          <w:tab w:val="left" w:pos="1120"/>
        </w:tabs>
        <w:spacing w:after="0" w:line="240" w:lineRule="auto"/>
        <w:ind w:left="1120" w:hanging="357"/>
        <w:rPr>
          <w:rFonts w:ascii="Symbol" w:eastAsia="Symbol" w:hAnsi="Symbol" w:cs="Symbol"/>
          <w:sz w:val="28"/>
          <w:szCs w:val="28"/>
        </w:rPr>
      </w:pPr>
      <w:r>
        <w:rPr>
          <w:rFonts w:ascii="Times New Roman" w:eastAsia="Times New Roman" w:hAnsi="Times New Roman" w:cs="Times New Roman"/>
          <w:sz w:val="28"/>
          <w:szCs w:val="28"/>
        </w:rPr>
        <w:t>основами соблюдения норм информационной этики и права;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10"/>
        </w:numPr>
        <w:tabs>
          <w:tab w:val="left" w:pos="1120"/>
        </w:tabs>
        <w:spacing w:after="0" w:line="240" w:lineRule="auto"/>
        <w:ind w:left="1120" w:hanging="357"/>
        <w:rPr>
          <w:rFonts w:ascii="Symbol" w:eastAsia="Symbol" w:hAnsi="Symbol" w:cs="Symbol"/>
          <w:sz w:val="28"/>
          <w:szCs w:val="28"/>
        </w:rPr>
      </w:pPr>
      <w:r>
        <w:rPr>
          <w:rFonts w:ascii="Times New Roman" w:eastAsia="Times New Roman" w:hAnsi="Times New Roman" w:cs="Times New Roman"/>
          <w:sz w:val="28"/>
          <w:szCs w:val="28"/>
        </w:rPr>
        <w:t>познакомится с программными средствами для работы с</w:t>
      </w:r>
    </w:p>
    <w:p w:rsidR="00C4229A" w:rsidRDefault="00C4229A">
      <w:pPr>
        <w:spacing w:line="142" w:lineRule="exact"/>
        <w:rPr>
          <w:sz w:val="20"/>
          <w:szCs w:val="20"/>
        </w:rPr>
      </w:pPr>
    </w:p>
    <w:p w:rsidR="00C4229A" w:rsidRDefault="00D80D7F">
      <w:pPr>
        <w:spacing w:line="366" w:lineRule="auto"/>
        <w:ind w:left="1120" w:right="1000"/>
        <w:rPr>
          <w:sz w:val="20"/>
          <w:szCs w:val="20"/>
        </w:rPr>
      </w:pPr>
      <w:r>
        <w:rPr>
          <w:rFonts w:ascii="Times New Roman" w:eastAsia="Times New Roman" w:hAnsi="Times New Roman" w:cs="Times New Roman"/>
          <w:sz w:val="28"/>
          <w:szCs w:val="28"/>
        </w:rPr>
        <w:lastRenderedPageBreak/>
        <w:t>аудиовизуальными данными и соответствующим понятийным аппаратом;</w:t>
      </w:r>
    </w:p>
    <w:p w:rsidR="00C4229A" w:rsidRDefault="00C4229A">
      <w:pPr>
        <w:spacing w:line="2" w:lineRule="exact"/>
        <w:rPr>
          <w:sz w:val="20"/>
          <w:szCs w:val="20"/>
        </w:rPr>
      </w:pPr>
    </w:p>
    <w:p w:rsidR="00C4229A" w:rsidRDefault="00D80D7F" w:rsidP="00B615F7">
      <w:pPr>
        <w:numPr>
          <w:ilvl w:val="0"/>
          <w:numId w:val="111"/>
        </w:numPr>
        <w:tabs>
          <w:tab w:val="left" w:pos="1120"/>
        </w:tabs>
        <w:spacing w:after="0" w:line="240" w:lineRule="auto"/>
        <w:ind w:left="1120" w:hanging="357"/>
        <w:rPr>
          <w:rFonts w:ascii="Symbol" w:eastAsia="Symbol" w:hAnsi="Symbol" w:cs="Symbol"/>
          <w:sz w:val="28"/>
          <w:szCs w:val="28"/>
        </w:rPr>
      </w:pPr>
      <w:r>
        <w:rPr>
          <w:rFonts w:ascii="Times New Roman" w:eastAsia="Times New Roman" w:hAnsi="Times New Roman" w:cs="Times New Roman"/>
          <w:sz w:val="28"/>
          <w:szCs w:val="28"/>
        </w:rPr>
        <w:t>узнает о дискретном представлении аудиовизуальных данных.</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120</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6" w:lineRule="auto"/>
        <w:ind w:left="400" w:firstLine="709"/>
        <w:rPr>
          <w:sz w:val="20"/>
          <w:szCs w:val="20"/>
        </w:rPr>
      </w:pPr>
      <w:r>
        <w:rPr>
          <w:rFonts w:ascii="Times New Roman" w:eastAsia="Times New Roman" w:hAnsi="Times New Roman" w:cs="Times New Roman"/>
          <w:b/>
          <w:bCs/>
          <w:sz w:val="28"/>
          <w:szCs w:val="28"/>
        </w:rPr>
        <w:lastRenderedPageBreak/>
        <w:t>Выпускник получит возможность (в данном курсе и иной учебной деятельности):</w:t>
      </w:r>
    </w:p>
    <w:p w:rsidR="00C4229A" w:rsidRDefault="00C4229A">
      <w:pPr>
        <w:spacing w:line="2" w:lineRule="exact"/>
        <w:rPr>
          <w:sz w:val="20"/>
          <w:szCs w:val="20"/>
        </w:rPr>
      </w:pPr>
    </w:p>
    <w:p w:rsidR="00C4229A" w:rsidRDefault="00D80D7F" w:rsidP="00B615F7">
      <w:pPr>
        <w:numPr>
          <w:ilvl w:val="0"/>
          <w:numId w:val="112"/>
        </w:numPr>
        <w:tabs>
          <w:tab w:val="left" w:pos="1393"/>
        </w:tabs>
        <w:spacing w:after="0" w:line="356" w:lineRule="auto"/>
        <w:ind w:left="400" w:right="1540" w:firstLine="712"/>
        <w:rPr>
          <w:rFonts w:ascii="Symbol" w:eastAsia="Symbol" w:hAnsi="Symbol" w:cs="Symbol"/>
          <w:sz w:val="28"/>
          <w:szCs w:val="28"/>
        </w:rPr>
      </w:pPr>
      <w:r>
        <w:rPr>
          <w:rFonts w:ascii="Times New Roman" w:eastAsia="Times New Roman" w:hAnsi="Times New Roman" w:cs="Times New Roman"/>
          <w:i/>
          <w:iCs/>
          <w:sz w:val="28"/>
          <w:szCs w:val="28"/>
        </w:rPr>
        <w:t>узнать о данных от датчиков, например, датчиков роботизированных устройств;</w:t>
      </w:r>
    </w:p>
    <w:p w:rsidR="00C4229A" w:rsidRDefault="00C4229A">
      <w:pPr>
        <w:spacing w:line="2" w:lineRule="exact"/>
        <w:rPr>
          <w:sz w:val="20"/>
          <w:szCs w:val="20"/>
        </w:rPr>
      </w:pPr>
    </w:p>
    <w:p w:rsidR="00C4229A" w:rsidRDefault="00D80D7F">
      <w:pPr>
        <w:tabs>
          <w:tab w:val="left" w:pos="840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практиковаться в использовании основных видов</w:t>
      </w:r>
      <w:r>
        <w:rPr>
          <w:sz w:val="20"/>
          <w:szCs w:val="20"/>
        </w:rPr>
        <w:tab/>
      </w:r>
      <w:r>
        <w:rPr>
          <w:rFonts w:ascii="Times New Roman" w:eastAsia="Times New Roman" w:hAnsi="Times New Roman" w:cs="Times New Roman"/>
          <w:i/>
          <w:iCs/>
          <w:sz w:val="27"/>
          <w:szCs w:val="27"/>
        </w:rPr>
        <w:t>прикладного</w:t>
      </w:r>
    </w:p>
    <w:p w:rsidR="00C4229A" w:rsidRDefault="00C4229A">
      <w:pPr>
        <w:spacing w:line="142" w:lineRule="exact"/>
        <w:rPr>
          <w:sz w:val="20"/>
          <w:szCs w:val="20"/>
        </w:rPr>
      </w:pPr>
    </w:p>
    <w:p w:rsidR="00C4229A" w:rsidRDefault="00D80D7F">
      <w:pPr>
        <w:spacing w:line="366" w:lineRule="auto"/>
        <w:ind w:left="400" w:right="580"/>
        <w:rPr>
          <w:sz w:val="20"/>
          <w:szCs w:val="20"/>
        </w:rPr>
      </w:pPr>
      <w:r>
        <w:rPr>
          <w:rFonts w:ascii="Times New Roman" w:eastAsia="Times New Roman" w:hAnsi="Times New Roman" w:cs="Times New Roman"/>
          <w:i/>
          <w:iCs/>
          <w:sz w:val="28"/>
          <w:szCs w:val="28"/>
        </w:rPr>
        <w:t>программного обеспечения (редакторы текстов, электронные таблицы, браузеры и др.);</w:t>
      </w:r>
    </w:p>
    <w:p w:rsidR="00C4229A" w:rsidRDefault="00C4229A">
      <w:pPr>
        <w:spacing w:line="2" w:lineRule="exact"/>
        <w:rPr>
          <w:sz w:val="20"/>
          <w:szCs w:val="20"/>
        </w:rPr>
      </w:pPr>
    </w:p>
    <w:p w:rsidR="00C4229A" w:rsidRDefault="00D80D7F" w:rsidP="00B615F7">
      <w:pPr>
        <w:numPr>
          <w:ilvl w:val="0"/>
          <w:numId w:val="113"/>
        </w:numPr>
        <w:tabs>
          <w:tab w:val="left" w:pos="1393"/>
        </w:tabs>
        <w:spacing w:after="0" w:line="355" w:lineRule="auto"/>
        <w:ind w:left="400" w:right="1020" w:firstLine="712"/>
        <w:rPr>
          <w:rFonts w:ascii="Symbol" w:eastAsia="Symbol" w:hAnsi="Symbol" w:cs="Symbol"/>
          <w:sz w:val="28"/>
          <w:szCs w:val="28"/>
        </w:rPr>
      </w:pPr>
      <w:r>
        <w:rPr>
          <w:rFonts w:ascii="Times New Roman" w:eastAsia="Times New Roman" w:hAnsi="Times New Roman" w:cs="Times New Roman"/>
          <w:i/>
          <w:iCs/>
          <w:sz w:val="28"/>
          <w:szCs w:val="28"/>
        </w:rPr>
        <w:t>познакомиться с примерами использования математического моделирования в современном мире;</w:t>
      </w:r>
    </w:p>
    <w:p w:rsidR="00C4229A" w:rsidRDefault="00D80D7F" w:rsidP="00B615F7">
      <w:pPr>
        <w:numPr>
          <w:ilvl w:val="0"/>
          <w:numId w:val="113"/>
        </w:numPr>
        <w:tabs>
          <w:tab w:val="left" w:pos="1393"/>
        </w:tabs>
        <w:spacing w:after="0" w:line="357" w:lineRule="auto"/>
        <w:ind w:left="400" w:right="780" w:firstLine="712"/>
        <w:rPr>
          <w:rFonts w:ascii="Symbol" w:eastAsia="Symbol" w:hAnsi="Symbol" w:cs="Symbol"/>
          <w:sz w:val="28"/>
          <w:szCs w:val="28"/>
        </w:rPr>
      </w:pPr>
      <w:r>
        <w:rPr>
          <w:rFonts w:ascii="Times New Roman" w:eastAsia="Times New Roman" w:hAnsi="Times New Roman" w:cs="Times New Roman"/>
          <w:i/>
          <w:iCs/>
          <w:sz w:val="28"/>
          <w:szCs w:val="28"/>
        </w:rPr>
        <w:t>познакомиться с принципами функционирования Интернета и сетевого взаимо действия между компьютерами, с методами поиска в Интернете;</w:t>
      </w:r>
    </w:p>
    <w:p w:rsidR="00C4229A" w:rsidRDefault="00D80D7F" w:rsidP="00B615F7">
      <w:pPr>
        <w:numPr>
          <w:ilvl w:val="0"/>
          <w:numId w:val="113"/>
        </w:numPr>
        <w:tabs>
          <w:tab w:val="left" w:pos="1393"/>
        </w:tabs>
        <w:spacing w:after="0" w:line="362" w:lineRule="auto"/>
        <w:ind w:left="400" w:right="180" w:firstLine="712"/>
        <w:jc w:val="both"/>
        <w:rPr>
          <w:rFonts w:ascii="Symbol" w:eastAsia="Symbol" w:hAnsi="Symbol" w:cs="Symbol"/>
          <w:sz w:val="27"/>
          <w:szCs w:val="27"/>
        </w:rPr>
      </w:pPr>
      <w:r>
        <w:rPr>
          <w:rFonts w:ascii="Times New Roman" w:eastAsia="Times New Roman" w:hAnsi="Times New Roman" w:cs="Times New Roman"/>
          <w:i/>
          <w:iCs/>
          <w:sz w:val="27"/>
          <w:szCs w:val="27"/>
        </w:rPr>
        <w:t>познакомиться с постановкой вопроса о том, насколько достоверна полученная информация, подкреплена ли она доказательствами подлинности</w:t>
      </w:r>
    </w:p>
    <w:p w:rsidR="00C4229A" w:rsidRDefault="00C4229A">
      <w:pPr>
        <w:spacing w:line="2" w:lineRule="exact"/>
        <w:rPr>
          <w:sz w:val="20"/>
          <w:szCs w:val="20"/>
        </w:rPr>
      </w:pPr>
    </w:p>
    <w:p w:rsidR="00C4229A" w:rsidRDefault="00D80D7F">
      <w:pPr>
        <w:tabs>
          <w:tab w:val="left" w:pos="9240"/>
        </w:tabs>
        <w:ind w:left="400"/>
        <w:rPr>
          <w:sz w:val="20"/>
          <w:szCs w:val="20"/>
        </w:rPr>
      </w:pPr>
      <w:r>
        <w:rPr>
          <w:rFonts w:ascii="Times New Roman" w:eastAsia="Times New Roman" w:hAnsi="Times New Roman" w:cs="Times New Roman"/>
          <w:i/>
          <w:iCs/>
          <w:sz w:val="28"/>
          <w:szCs w:val="28"/>
        </w:rPr>
        <w:t>(пример: наличие электронной подписи); познакомиться с возмож</w:t>
      </w:r>
      <w:r>
        <w:rPr>
          <w:sz w:val="20"/>
          <w:szCs w:val="20"/>
        </w:rPr>
        <w:tab/>
      </w:r>
      <w:r>
        <w:rPr>
          <w:rFonts w:ascii="Times New Roman" w:eastAsia="Times New Roman" w:hAnsi="Times New Roman" w:cs="Times New Roman"/>
          <w:i/>
          <w:iCs/>
          <w:sz w:val="27"/>
          <w:szCs w:val="27"/>
        </w:rPr>
        <w:t>ными</w:t>
      </w:r>
    </w:p>
    <w:p w:rsidR="00C4229A" w:rsidRDefault="00C4229A">
      <w:pPr>
        <w:spacing w:line="158" w:lineRule="exact"/>
        <w:rPr>
          <w:sz w:val="20"/>
          <w:szCs w:val="20"/>
        </w:rPr>
      </w:pPr>
    </w:p>
    <w:p w:rsidR="00C4229A" w:rsidRDefault="00D80D7F">
      <w:pPr>
        <w:spacing w:line="368" w:lineRule="auto"/>
        <w:ind w:left="400" w:right="260"/>
        <w:rPr>
          <w:sz w:val="20"/>
          <w:szCs w:val="20"/>
        </w:rPr>
      </w:pPr>
      <w:r>
        <w:rPr>
          <w:rFonts w:ascii="Times New Roman" w:eastAsia="Times New Roman" w:hAnsi="Times New Roman" w:cs="Times New Roman"/>
          <w:i/>
          <w:iCs/>
          <w:sz w:val="28"/>
          <w:szCs w:val="28"/>
        </w:rPr>
        <w:t>подходами к оценке достоверности информации (пример: сравнение данных из разных источников);</w:t>
      </w:r>
    </w:p>
    <w:p w:rsidR="00C4229A" w:rsidRDefault="00C4229A">
      <w:pPr>
        <w:spacing w:line="1" w:lineRule="exact"/>
        <w:rPr>
          <w:sz w:val="20"/>
          <w:szCs w:val="20"/>
        </w:rPr>
      </w:pPr>
    </w:p>
    <w:p w:rsidR="00C4229A" w:rsidRDefault="00D80D7F" w:rsidP="00B615F7">
      <w:pPr>
        <w:numPr>
          <w:ilvl w:val="0"/>
          <w:numId w:val="114"/>
        </w:numPr>
        <w:tabs>
          <w:tab w:val="left" w:pos="1393"/>
        </w:tabs>
        <w:spacing w:after="0" w:line="355" w:lineRule="auto"/>
        <w:ind w:left="400" w:right="1060" w:firstLine="712"/>
        <w:rPr>
          <w:rFonts w:ascii="Symbol" w:eastAsia="Symbol" w:hAnsi="Symbol" w:cs="Symbol"/>
          <w:sz w:val="28"/>
          <w:szCs w:val="28"/>
        </w:rPr>
      </w:pPr>
      <w:r>
        <w:rPr>
          <w:rFonts w:ascii="Times New Roman" w:eastAsia="Times New Roman" w:hAnsi="Times New Roman" w:cs="Times New Roman"/>
          <w:i/>
          <w:iCs/>
          <w:sz w:val="28"/>
          <w:szCs w:val="28"/>
        </w:rPr>
        <w:t>узнать о том, что в сфере информатики и ИКТ существуют международные и национальные стандарты;</w:t>
      </w:r>
    </w:p>
    <w:p w:rsidR="00C4229A" w:rsidRDefault="00D80D7F" w:rsidP="00B615F7">
      <w:pPr>
        <w:numPr>
          <w:ilvl w:val="0"/>
          <w:numId w:val="114"/>
        </w:numPr>
        <w:tabs>
          <w:tab w:val="left" w:pos="1393"/>
        </w:tabs>
        <w:spacing w:after="0" w:line="356" w:lineRule="auto"/>
        <w:ind w:left="400" w:right="780" w:firstLine="712"/>
        <w:rPr>
          <w:rFonts w:ascii="Symbol" w:eastAsia="Symbol" w:hAnsi="Symbol" w:cs="Symbol"/>
          <w:sz w:val="28"/>
          <w:szCs w:val="28"/>
        </w:rPr>
      </w:pPr>
      <w:r>
        <w:rPr>
          <w:rFonts w:ascii="Times New Roman" w:eastAsia="Times New Roman" w:hAnsi="Times New Roman" w:cs="Times New Roman"/>
          <w:i/>
          <w:iCs/>
          <w:sz w:val="28"/>
          <w:szCs w:val="28"/>
        </w:rPr>
        <w:t>узнать о структуре современных компьютеров и назначении их элементов;</w:t>
      </w:r>
    </w:p>
    <w:p w:rsidR="00C4229A" w:rsidRDefault="00C4229A">
      <w:pPr>
        <w:spacing w:line="2" w:lineRule="exact"/>
        <w:rPr>
          <w:rFonts w:ascii="Symbol" w:eastAsia="Symbol" w:hAnsi="Symbol" w:cs="Symbol"/>
          <w:sz w:val="28"/>
          <w:szCs w:val="28"/>
        </w:rPr>
      </w:pPr>
    </w:p>
    <w:p w:rsidR="00C4229A" w:rsidRDefault="00D80D7F" w:rsidP="00B615F7">
      <w:pPr>
        <w:numPr>
          <w:ilvl w:val="0"/>
          <w:numId w:val="11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получить представление об истории и тенденциях развития ИКТ;</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1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познакомиться с примерами использования ИКТ в современном мире;</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14"/>
        </w:numPr>
        <w:tabs>
          <w:tab w:val="left" w:pos="1340"/>
        </w:tabs>
        <w:spacing w:after="0" w:line="380" w:lineRule="auto"/>
        <w:ind w:left="400" w:right="800" w:firstLine="712"/>
        <w:rPr>
          <w:rFonts w:ascii="Symbol" w:eastAsia="Symbol" w:hAnsi="Symbol" w:cs="Symbol"/>
          <w:sz w:val="28"/>
          <w:szCs w:val="28"/>
        </w:rPr>
      </w:pPr>
      <w:r>
        <w:rPr>
          <w:rFonts w:ascii="Times New Roman" w:eastAsia="Times New Roman" w:hAnsi="Times New Roman" w:cs="Times New Roman"/>
          <w:i/>
          <w:iCs/>
          <w:sz w:val="28"/>
          <w:szCs w:val="28"/>
        </w:rPr>
        <w:t>получить представления о роботизированных устройствах и их использовании на производстве и в научных исследованиях.</w:t>
      </w:r>
    </w:p>
    <w:p w:rsidR="00C4229A" w:rsidRDefault="00C4229A">
      <w:pPr>
        <w:spacing w:line="200" w:lineRule="exact"/>
        <w:rPr>
          <w:sz w:val="20"/>
          <w:szCs w:val="20"/>
        </w:rPr>
      </w:pPr>
    </w:p>
    <w:p w:rsidR="00C4229A" w:rsidRDefault="00C4229A">
      <w:pPr>
        <w:spacing w:line="39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1.2.5.10. Физика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rsidP="00B615F7">
      <w:pPr>
        <w:numPr>
          <w:ilvl w:val="0"/>
          <w:numId w:val="11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безопасности и охраны труда при работе с</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5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121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lastRenderedPageBreak/>
        <w:t>учебным и лабораторным оборудованием;</w:t>
      </w:r>
    </w:p>
    <w:p w:rsidR="00C4229A" w:rsidRDefault="00C4229A">
      <w:pPr>
        <w:spacing w:line="182" w:lineRule="exact"/>
        <w:rPr>
          <w:sz w:val="20"/>
          <w:szCs w:val="20"/>
        </w:rPr>
      </w:pPr>
    </w:p>
    <w:p w:rsidR="00C4229A" w:rsidRDefault="00D80D7F" w:rsidP="00B615F7">
      <w:pPr>
        <w:numPr>
          <w:ilvl w:val="0"/>
          <w:numId w:val="11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смысл основных физических терминов: физическое тело,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физическое явление, физическая величина, единицы измерения;</w:t>
      </w:r>
    </w:p>
    <w:p w:rsidR="00C4229A" w:rsidRDefault="00C4229A">
      <w:pPr>
        <w:spacing w:line="177" w:lineRule="exact"/>
        <w:rPr>
          <w:sz w:val="20"/>
          <w:szCs w:val="20"/>
        </w:rPr>
      </w:pPr>
    </w:p>
    <w:p w:rsidR="00C4229A" w:rsidRDefault="00D80D7F" w:rsidP="00B615F7">
      <w:pPr>
        <w:numPr>
          <w:ilvl w:val="0"/>
          <w:numId w:val="117"/>
        </w:numPr>
        <w:tabs>
          <w:tab w:val="left" w:pos="1393"/>
        </w:tabs>
        <w:spacing w:after="0" w:line="357" w:lineRule="auto"/>
        <w:ind w:left="400" w:right="1160" w:firstLine="712"/>
        <w:rPr>
          <w:rFonts w:ascii="Symbol" w:eastAsia="Symbol" w:hAnsi="Symbol" w:cs="Symbol"/>
          <w:sz w:val="28"/>
          <w:szCs w:val="28"/>
        </w:rPr>
      </w:pPr>
      <w:r>
        <w:rPr>
          <w:rFonts w:ascii="Times New Roman" w:eastAsia="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4229A" w:rsidRDefault="00D80D7F" w:rsidP="00B615F7">
      <w:pPr>
        <w:numPr>
          <w:ilvl w:val="0"/>
          <w:numId w:val="117"/>
        </w:numPr>
        <w:tabs>
          <w:tab w:val="left" w:pos="1393"/>
        </w:tabs>
        <w:spacing w:after="0" w:line="354" w:lineRule="auto"/>
        <w:ind w:left="400" w:right="100" w:firstLine="712"/>
        <w:rPr>
          <w:rFonts w:ascii="Symbol" w:eastAsia="Symbol" w:hAnsi="Symbol" w:cs="Symbol"/>
          <w:sz w:val="28"/>
          <w:szCs w:val="28"/>
        </w:rPr>
      </w:pPr>
      <w:r>
        <w:rPr>
          <w:rFonts w:ascii="Times New Roman" w:eastAsia="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4229A" w:rsidRDefault="00C4229A">
      <w:pPr>
        <w:spacing w:line="4" w:lineRule="exact"/>
        <w:rPr>
          <w:sz w:val="20"/>
          <w:szCs w:val="20"/>
        </w:rPr>
      </w:pPr>
    </w:p>
    <w:p w:rsidR="00C4229A" w:rsidRDefault="00D80D7F">
      <w:pPr>
        <w:spacing w:line="363" w:lineRule="auto"/>
        <w:ind w:left="400" w:right="360" w:firstLine="709"/>
        <w:rPr>
          <w:sz w:val="20"/>
          <w:szCs w:val="20"/>
        </w:rPr>
      </w:pPr>
      <w:r>
        <w:rPr>
          <w:rFonts w:ascii="Times New Roman" w:eastAsia="Times New Roman" w:hAnsi="Times New Roman" w:cs="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4229A" w:rsidRDefault="00C4229A">
      <w:pPr>
        <w:spacing w:line="1" w:lineRule="exact"/>
        <w:rPr>
          <w:sz w:val="20"/>
          <w:szCs w:val="20"/>
        </w:rPr>
      </w:pPr>
    </w:p>
    <w:p w:rsidR="00C4229A" w:rsidRDefault="00D80D7F" w:rsidP="00B615F7">
      <w:pPr>
        <w:numPr>
          <w:ilvl w:val="0"/>
          <w:numId w:val="11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роль эксперимента в получении научной информации;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1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проводить прямые измерения физических величин: время, расстояние,</w:t>
      </w:r>
    </w:p>
    <w:p w:rsidR="00C4229A" w:rsidRDefault="00C4229A">
      <w:pPr>
        <w:spacing w:line="142" w:lineRule="exact"/>
        <w:rPr>
          <w:sz w:val="20"/>
          <w:szCs w:val="20"/>
        </w:rPr>
      </w:pPr>
    </w:p>
    <w:p w:rsidR="00C4229A" w:rsidRDefault="00D80D7F">
      <w:pPr>
        <w:spacing w:line="360" w:lineRule="auto"/>
        <w:ind w:left="400" w:right="580"/>
        <w:rPr>
          <w:sz w:val="20"/>
          <w:szCs w:val="20"/>
        </w:rPr>
      </w:pPr>
      <w:r>
        <w:rPr>
          <w:rFonts w:ascii="Times New Roman" w:eastAsia="Times New Roman" w:hAnsi="Times New Roman" w:cs="Times New Roman"/>
          <w:sz w:val="28"/>
          <w:szCs w:val="28"/>
        </w:rPr>
        <w:t>масса тела, объ 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4229A" w:rsidRDefault="00C4229A">
      <w:pPr>
        <w:spacing w:line="3" w:lineRule="exact"/>
        <w:rPr>
          <w:sz w:val="20"/>
          <w:szCs w:val="20"/>
        </w:rPr>
      </w:pPr>
    </w:p>
    <w:p w:rsidR="00C4229A" w:rsidRDefault="00D80D7F">
      <w:pPr>
        <w:spacing w:line="366" w:lineRule="auto"/>
        <w:ind w:left="400" w:right="40" w:firstLine="709"/>
        <w:rPr>
          <w:sz w:val="20"/>
          <w:szCs w:val="20"/>
        </w:rPr>
      </w:pPr>
      <w:r>
        <w:rPr>
          <w:rFonts w:ascii="Times New Roman" w:eastAsia="Times New Roman" w:hAnsi="Times New Roman" w:cs="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C4229A" w:rsidRDefault="00C4229A">
      <w:pPr>
        <w:spacing w:line="2" w:lineRule="exact"/>
        <w:rPr>
          <w:sz w:val="20"/>
          <w:szCs w:val="20"/>
        </w:rPr>
      </w:pPr>
    </w:p>
    <w:p w:rsidR="00C4229A" w:rsidRDefault="00D80D7F" w:rsidP="00B615F7">
      <w:pPr>
        <w:numPr>
          <w:ilvl w:val="0"/>
          <w:numId w:val="11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проводить исследование зависимостей физических величин с</w:t>
      </w:r>
    </w:p>
    <w:p w:rsidR="00C4229A" w:rsidRDefault="00C4229A">
      <w:pPr>
        <w:spacing w:line="142" w:lineRule="exact"/>
        <w:rPr>
          <w:sz w:val="20"/>
          <w:szCs w:val="20"/>
        </w:rPr>
      </w:pPr>
    </w:p>
    <w:p w:rsidR="00C4229A" w:rsidRDefault="00D80D7F">
      <w:pPr>
        <w:tabs>
          <w:tab w:val="left" w:pos="8740"/>
        </w:tabs>
        <w:ind w:left="400"/>
        <w:rPr>
          <w:sz w:val="20"/>
          <w:szCs w:val="20"/>
        </w:rPr>
      </w:pPr>
      <w:r>
        <w:rPr>
          <w:rFonts w:ascii="Times New Roman" w:eastAsia="Times New Roman" w:hAnsi="Times New Roman" w:cs="Times New Roman"/>
          <w:sz w:val="28"/>
          <w:szCs w:val="28"/>
        </w:rPr>
        <w:t>использованием прямых измерений: при этом конструировать у</w:t>
      </w:r>
      <w:r>
        <w:rPr>
          <w:sz w:val="20"/>
          <w:szCs w:val="20"/>
        </w:rPr>
        <w:tab/>
      </w:r>
      <w:r>
        <w:rPr>
          <w:rFonts w:ascii="Times New Roman" w:eastAsia="Times New Roman" w:hAnsi="Times New Roman" w:cs="Times New Roman"/>
          <w:sz w:val="28"/>
          <w:szCs w:val="28"/>
        </w:rPr>
        <w:t>становку,</w:t>
      </w:r>
    </w:p>
    <w:p w:rsidR="00C4229A" w:rsidRDefault="00C4229A">
      <w:pPr>
        <w:spacing w:line="158" w:lineRule="exact"/>
        <w:rPr>
          <w:sz w:val="20"/>
          <w:szCs w:val="20"/>
        </w:rPr>
      </w:pPr>
    </w:p>
    <w:p w:rsidR="00C4229A" w:rsidRDefault="00D80D7F">
      <w:pPr>
        <w:spacing w:line="366" w:lineRule="auto"/>
        <w:ind w:left="400" w:right="140"/>
        <w:rPr>
          <w:sz w:val="20"/>
          <w:szCs w:val="20"/>
        </w:rPr>
      </w:pPr>
      <w:r>
        <w:rPr>
          <w:rFonts w:ascii="Times New Roman" w:eastAsia="Times New Roman" w:hAnsi="Times New Roman" w:cs="Times New Roman"/>
          <w:sz w:val="28"/>
          <w:szCs w:val="28"/>
        </w:rPr>
        <w:lastRenderedPageBreak/>
        <w:t>фиксировать результаты полученной зависимости физических величин в виде таблиц и графиков, делать выводы по результатам исследования;</w:t>
      </w:r>
    </w:p>
    <w:p w:rsidR="00C4229A" w:rsidRDefault="00C4229A">
      <w:pPr>
        <w:spacing w:line="2" w:lineRule="exact"/>
        <w:rPr>
          <w:sz w:val="20"/>
          <w:szCs w:val="20"/>
        </w:rPr>
      </w:pPr>
    </w:p>
    <w:p w:rsidR="00C4229A" w:rsidRDefault="00D80D7F" w:rsidP="00B615F7">
      <w:pPr>
        <w:numPr>
          <w:ilvl w:val="0"/>
          <w:numId w:val="12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проводить косвенные измерения физических величин: при</w:t>
      </w:r>
    </w:p>
    <w:p w:rsidR="00C4229A" w:rsidRDefault="00C4229A">
      <w:pPr>
        <w:spacing w:line="142" w:lineRule="exact"/>
        <w:rPr>
          <w:sz w:val="20"/>
          <w:szCs w:val="20"/>
        </w:rPr>
      </w:pPr>
    </w:p>
    <w:p w:rsidR="00C4229A" w:rsidRDefault="00D80D7F">
      <w:pPr>
        <w:tabs>
          <w:tab w:val="left" w:pos="9080"/>
        </w:tabs>
        <w:ind w:left="400"/>
        <w:rPr>
          <w:sz w:val="20"/>
          <w:szCs w:val="20"/>
        </w:rPr>
      </w:pPr>
      <w:r>
        <w:rPr>
          <w:rFonts w:ascii="Times New Roman" w:eastAsia="Times New Roman" w:hAnsi="Times New Roman" w:cs="Times New Roman"/>
          <w:sz w:val="28"/>
          <w:szCs w:val="28"/>
        </w:rPr>
        <w:t>выполнении измерений собирать экспериментальную установку,</w:t>
      </w:r>
      <w:r>
        <w:rPr>
          <w:sz w:val="20"/>
          <w:szCs w:val="20"/>
        </w:rPr>
        <w:tab/>
      </w:r>
      <w:r>
        <w:rPr>
          <w:rFonts w:ascii="Times New Roman" w:eastAsia="Times New Roman" w:hAnsi="Times New Roman" w:cs="Times New Roman"/>
          <w:sz w:val="28"/>
          <w:szCs w:val="28"/>
        </w:rPr>
        <w:t>следуя</w:t>
      </w:r>
    </w:p>
    <w:p w:rsidR="00C4229A" w:rsidRDefault="00C4229A">
      <w:pPr>
        <w:spacing w:line="163" w:lineRule="exact"/>
        <w:rPr>
          <w:sz w:val="20"/>
          <w:szCs w:val="20"/>
        </w:rPr>
      </w:pPr>
    </w:p>
    <w:p w:rsidR="00C4229A" w:rsidRDefault="00D80D7F">
      <w:pPr>
        <w:spacing w:line="327" w:lineRule="auto"/>
        <w:ind w:left="400" w:right="460"/>
        <w:rPr>
          <w:sz w:val="20"/>
          <w:szCs w:val="20"/>
        </w:rPr>
      </w:pPr>
      <w:r>
        <w:rPr>
          <w:rFonts w:ascii="Times New Roman" w:eastAsia="Times New Roman" w:hAnsi="Times New Roman" w:cs="Times New Roman"/>
          <w:sz w:val="28"/>
          <w:szCs w:val="28"/>
        </w:rPr>
        <w:t>предложенной инструкции, вычислять значение величины и анализировать полученные результаты с учетом заданной точности измерений;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122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60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анализировать ситуации практико</w:t>
      </w:r>
      <w:r>
        <w:rPr>
          <w:sz w:val="20"/>
          <w:szCs w:val="20"/>
        </w:rPr>
        <w:tab/>
      </w:r>
      <w:r>
        <w:rPr>
          <w:rFonts w:ascii="Times New Roman" w:eastAsia="Times New Roman" w:hAnsi="Times New Roman" w:cs="Times New Roman"/>
          <w:sz w:val="28"/>
          <w:szCs w:val="28"/>
        </w:rPr>
        <w:t>-ориентированного характера,</w:t>
      </w:r>
    </w:p>
    <w:p w:rsidR="00C4229A" w:rsidRDefault="00C4229A">
      <w:pPr>
        <w:spacing w:line="142" w:lineRule="exact"/>
        <w:rPr>
          <w:sz w:val="20"/>
          <w:szCs w:val="20"/>
        </w:rPr>
      </w:pPr>
    </w:p>
    <w:p w:rsidR="00C4229A" w:rsidRDefault="00D80D7F">
      <w:pPr>
        <w:spacing w:line="380" w:lineRule="auto"/>
        <w:ind w:left="400" w:right="1160"/>
        <w:rPr>
          <w:sz w:val="20"/>
          <w:szCs w:val="20"/>
        </w:rPr>
      </w:pPr>
      <w:r>
        <w:rPr>
          <w:rFonts w:ascii="Times New Roman" w:eastAsia="Times New Roman" w:hAnsi="Times New Roman" w:cs="Times New Roman"/>
          <w:sz w:val="27"/>
          <w:szCs w:val="27"/>
        </w:rPr>
        <w:t>узнавать в них проявление изученных физических явлений или закономерностей и применять имеющиеся знания для их объяснения;</w:t>
      </w:r>
    </w:p>
    <w:p w:rsidR="00C4229A" w:rsidRDefault="00C4229A">
      <w:pPr>
        <w:spacing w:line="1" w:lineRule="exact"/>
        <w:rPr>
          <w:sz w:val="20"/>
          <w:szCs w:val="20"/>
        </w:rPr>
      </w:pPr>
    </w:p>
    <w:p w:rsidR="00C4229A" w:rsidRDefault="00D80D7F" w:rsidP="00B615F7">
      <w:pPr>
        <w:numPr>
          <w:ilvl w:val="0"/>
          <w:numId w:val="121"/>
        </w:numPr>
        <w:tabs>
          <w:tab w:val="left" w:pos="1393"/>
        </w:tabs>
        <w:spacing w:after="0" w:line="356" w:lineRule="auto"/>
        <w:ind w:left="400" w:right="640" w:firstLine="712"/>
        <w:rPr>
          <w:rFonts w:ascii="Symbol" w:eastAsia="Symbol" w:hAnsi="Symbol" w:cs="Symbol"/>
          <w:sz w:val="28"/>
          <w:szCs w:val="28"/>
        </w:rPr>
      </w:pPr>
      <w:r>
        <w:rPr>
          <w:rFonts w:ascii="Times New Roman" w:eastAsia="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C4229A" w:rsidRDefault="00C4229A">
      <w:pPr>
        <w:spacing w:line="2" w:lineRule="exact"/>
        <w:rPr>
          <w:sz w:val="20"/>
          <w:szCs w:val="20"/>
        </w:rPr>
      </w:pPr>
    </w:p>
    <w:p w:rsidR="00C4229A" w:rsidRDefault="00D80D7F">
      <w:pPr>
        <w:tabs>
          <w:tab w:val="left" w:pos="8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использовать при выполнении учебных задач научно</w:t>
      </w:r>
      <w:r>
        <w:rPr>
          <w:sz w:val="20"/>
          <w:szCs w:val="20"/>
        </w:rPr>
        <w:tab/>
      </w:r>
      <w:r>
        <w:rPr>
          <w:rFonts w:ascii="Times New Roman" w:eastAsia="Times New Roman" w:hAnsi="Times New Roman" w:cs="Times New Roman"/>
          <w:sz w:val="27"/>
          <w:szCs w:val="27"/>
        </w:rPr>
        <w:t>-популярную</w:t>
      </w:r>
    </w:p>
    <w:p w:rsidR="00C4229A" w:rsidRDefault="00C4229A">
      <w:pPr>
        <w:spacing w:line="142" w:lineRule="exact"/>
        <w:rPr>
          <w:sz w:val="20"/>
          <w:szCs w:val="20"/>
        </w:rPr>
      </w:pPr>
    </w:p>
    <w:p w:rsidR="00C4229A" w:rsidRDefault="00D80D7F">
      <w:pPr>
        <w:spacing w:line="357" w:lineRule="auto"/>
        <w:ind w:left="400" w:right="1260"/>
        <w:rPr>
          <w:sz w:val="20"/>
          <w:szCs w:val="20"/>
        </w:rPr>
      </w:pPr>
      <w:r>
        <w:rPr>
          <w:rFonts w:ascii="Times New Roman" w:eastAsia="Times New Roman" w:hAnsi="Times New Roman" w:cs="Times New Roman"/>
          <w:sz w:val="28"/>
          <w:szCs w:val="28"/>
        </w:rPr>
        <w:t>литературу о физических явлениях, справочные материалы, ресурсы Интернет.</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77" w:lineRule="exact"/>
        <w:rPr>
          <w:sz w:val="20"/>
          <w:szCs w:val="20"/>
        </w:rPr>
      </w:pPr>
    </w:p>
    <w:p w:rsidR="00C4229A" w:rsidRDefault="00D80D7F" w:rsidP="00B615F7">
      <w:pPr>
        <w:numPr>
          <w:ilvl w:val="0"/>
          <w:numId w:val="122"/>
        </w:numPr>
        <w:tabs>
          <w:tab w:val="left" w:pos="1393"/>
        </w:tabs>
        <w:spacing w:after="0" w:line="357" w:lineRule="auto"/>
        <w:ind w:left="400" w:right="700" w:firstLine="712"/>
        <w:rPr>
          <w:rFonts w:ascii="Symbol" w:eastAsia="Symbol" w:hAnsi="Symbol" w:cs="Symbol"/>
          <w:sz w:val="28"/>
          <w:szCs w:val="28"/>
        </w:rPr>
      </w:pPr>
      <w:r>
        <w:rPr>
          <w:rFonts w:ascii="Times New Roman" w:eastAsia="Times New Roman" w:hAnsi="Times New Roman" w:cs="Times New Roman"/>
          <w:i/>
          <w:iCs/>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4229A" w:rsidRDefault="00D80D7F" w:rsidP="00B615F7">
      <w:pPr>
        <w:numPr>
          <w:ilvl w:val="0"/>
          <w:numId w:val="122"/>
        </w:numPr>
        <w:tabs>
          <w:tab w:val="left" w:pos="1393"/>
        </w:tabs>
        <w:spacing w:after="0" w:line="357" w:lineRule="auto"/>
        <w:ind w:left="400" w:right="10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при 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4229A" w:rsidRDefault="00D80D7F" w:rsidP="00B615F7">
      <w:pPr>
        <w:numPr>
          <w:ilvl w:val="0"/>
          <w:numId w:val="122"/>
        </w:numPr>
        <w:tabs>
          <w:tab w:val="left" w:pos="1393"/>
        </w:tabs>
        <w:spacing w:after="0" w:line="356" w:lineRule="auto"/>
        <w:ind w:left="400" w:right="300" w:firstLine="712"/>
        <w:rPr>
          <w:rFonts w:ascii="Symbol" w:eastAsia="Symbol" w:hAnsi="Symbol" w:cs="Symbol"/>
          <w:sz w:val="28"/>
          <w:szCs w:val="28"/>
        </w:rPr>
      </w:pPr>
      <w:r>
        <w:rPr>
          <w:rFonts w:ascii="Times New Roman" w:eastAsia="Times New Roman" w:hAnsi="Times New Roman" w:cs="Times New Roman"/>
          <w:i/>
          <w:iCs/>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C4229A" w:rsidRDefault="00C4229A">
      <w:pPr>
        <w:spacing w:line="2" w:lineRule="exact"/>
        <w:rPr>
          <w:rFonts w:ascii="Symbol" w:eastAsia="Symbol" w:hAnsi="Symbol" w:cs="Symbol"/>
          <w:sz w:val="28"/>
          <w:szCs w:val="28"/>
        </w:rPr>
      </w:pPr>
    </w:p>
    <w:p w:rsidR="00C4229A" w:rsidRDefault="00D80D7F" w:rsidP="00B615F7">
      <w:pPr>
        <w:numPr>
          <w:ilvl w:val="0"/>
          <w:numId w:val="122"/>
        </w:numPr>
        <w:tabs>
          <w:tab w:val="left" w:pos="1393"/>
        </w:tabs>
        <w:spacing w:after="0" w:line="348" w:lineRule="auto"/>
        <w:ind w:left="400" w:right="640" w:firstLine="712"/>
        <w:rPr>
          <w:rFonts w:ascii="Symbol" w:eastAsia="Symbol" w:hAnsi="Symbol" w:cs="Symbol"/>
          <w:sz w:val="28"/>
          <w:szCs w:val="28"/>
        </w:rPr>
      </w:pPr>
      <w:r>
        <w:rPr>
          <w:rFonts w:ascii="Times New Roman" w:eastAsia="Times New Roman" w:hAnsi="Times New Roman" w:cs="Times New Roman"/>
          <w:i/>
          <w:iCs/>
          <w:sz w:val="28"/>
          <w:szCs w:val="28"/>
        </w:rPr>
        <w:t>самостоятельно проводить косвенные измерения и исследования физических величин с использованием различных способов измерения</w:t>
      </w:r>
    </w:p>
    <w:p w:rsidR="00C4229A" w:rsidRDefault="00C4229A">
      <w:pPr>
        <w:spacing w:line="1" w:lineRule="exact"/>
        <w:rPr>
          <w:sz w:val="20"/>
          <w:szCs w:val="20"/>
        </w:rPr>
      </w:pPr>
    </w:p>
    <w:p w:rsidR="00C4229A" w:rsidRDefault="00D80D7F">
      <w:pPr>
        <w:tabs>
          <w:tab w:val="left" w:pos="7540"/>
        </w:tabs>
        <w:ind w:left="400"/>
        <w:rPr>
          <w:sz w:val="20"/>
          <w:szCs w:val="20"/>
        </w:rPr>
      </w:pPr>
      <w:r>
        <w:rPr>
          <w:rFonts w:ascii="Times New Roman" w:eastAsia="Times New Roman" w:hAnsi="Times New Roman" w:cs="Times New Roman"/>
          <w:i/>
          <w:iCs/>
          <w:sz w:val="28"/>
          <w:szCs w:val="28"/>
        </w:rPr>
        <w:t>физических величин, выбирать средства измерения с уч</w:t>
      </w:r>
      <w:r>
        <w:rPr>
          <w:sz w:val="20"/>
          <w:szCs w:val="20"/>
        </w:rPr>
        <w:tab/>
      </w:r>
      <w:r>
        <w:rPr>
          <w:rFonts w:ascii="Times New Roman" w:eastAsia="Times New Roman" w:hAnsi="Times New Roman" w:cs="Times New Roman"/>
          <w:i/>
          <w:iCs/>
          <w:sz w:val="27"/>
          <w:szCs w:val="27"/>
        </w:rPr>
        <w:t>етом необходимой</w:t>
      </w:r>
    </w:p>
    <w:p w:rsidR="00C4229A" w:rsidRDefault="00C4229A">
      <w:pPr>
        <w:spacing w:line="163" w:lineRule="exact"/>
        <w:rPr>
          <w:sz w:val="20"/>
          <w:szCs w:val="20"/>
        </w:rPr>
      </w:pPr>
    </w:p>
    <w:p w:rsidR="00C4229A" w:rsidRDefault="00D80D7F">
      <w:pPr>
        <w:spacing w:line="364" w:lineRule="auto"/>
        <w:ind w:left="400" w:right="220"/>
        <w:rPr>
          <w:sz w:val="20"/>
          <w:szCs w:val="20"/>
        </w:rPr>
      </w:pPr>
      <w:r>
        <w:rPr>
          <w:rFonts w:ascii="Times New Roman" w:eastAsia="Times New Roman" w:hAnsi="Times New Roman" w:cs="Times New Roman"/>
          <w:i/>
          <w:iCs/>
          <w:sz w:val="28"/>
          <w:szCs w:val="28"/>
        </w:rPr>
        <w:t>точности измерений, обосновы вать выбор способа измерения, адекватного поставленной задаче, проводить оценку достоверности полученных результатов;</w:t>
      </w:r>
    </w:p>
    <w:p w:rsidR="00C4229A" w:rsidRDefault="00C4229A">
      <w:pPr>
        <w:spacing w:line="4" w:lineRule="exact"/>
        <w:rPr>
          <w:sz w:val="20"/>
          <w:szCs w:val="20"/>
        </w:rPr>
      </w:pP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воспринимать информацию физического содержания в научно</w:t>
      </w:r>
      <w:r>
        <w:rPr>
          <w:sz w:val="20"/>
          <w:szCs w:val="20"/>
        </w:rPr>
        <w:tab/>
      </w:r>
      <w:r>
        <w:rPr>
          <w:rFonts w:ascii="Times New Roman" w:eastAsia="Times New Roman" w:hAnsi="Times New Roman" w:cs="Times New Roman"/>
          <w:i/>
          <w:iCs/>
          <w:sz w:val="28"/>
          <w:szCs w:val="28"/>
        </w:rPr>
        <w:t>-</w:t>
      </w:r>
    </w:p>
    <w:p w:rsidR="00C4229A" w:rsidRDefault="00C4229A">
      <w:pPr>
        <w:spacing w:line="142" w:lineRule="exact"/>
        <w:rPr>
          <w:sz w:val="20"/>
          <w:szCs w:val="20"/>
        </w:rPr>
      </w:pPr>
    </w:p>
    <w:p w:rsidR="00C4229A" w:rsidRDefault="00D80D7F">
      <w:pPr>
        <w:spacing w:line="363" w:lineRule="auto"/>
        <w:ind w:left="400" w:right="120"/>
        <w:rPr>
          <w:sz w:val="20"/>
          <w:szCs w:val="20"/>
        </w:rPr>
      </w:pPr>
      <w:r>
        <w:rPr>
          <w:rFonts w:ascii="Times New Roman" w:eastAsia="Times New Roman" w:hAnsi="Times New Roman" w:cs="Times New Roman"/>
          <w:i/>
          <w:iCs/>
          <w:sz w:val="28"/>
          <w:szCs w:val="28"/>
        </w:rPr>
        <w:t>популярной литературе и средствах массовой информации, критически оценивать получе нную информацию, анализируя е е содержание и данные об источнике информации;</w:t>
      </w:r>
    </w:p>
    <w:p w:rsidR="00C4229A" w:rsidRDefault="00C4229A">
      <w:pPr>
        <w:spacing w:line="3" w:lineRule="exact"/>
        <w:rPr>
          <w:sz w:val="20"/>
          <w:szCs w:val="20"/>
        </w:rPr>
      </w:pPr>
    </w:p>
    <w:p w:rsidR="00C4229A" w:rsidRDefault="00D80D7F" w:rsidP="00B615F7">
      <w:pPr>
        <w:numPr>
          <w:ilvl w:val="0"/>
          <w:numId w:val="123"/>
        </w:numPr>
        <w:tabs>
          <w:tab w:val="left" w:pos="1393"/>
        </w:tabs>
        <w:spacing w:after="0" w:line="349" w:lineRule="auto"/>
        <w:ind w:left="400" w:right="1320" w:firstLine="712"/>
        <w:jc w:val="both"/>
        <w:rPr>
          <w:rFonts w:ascii="Symbol" w:eastAsia="Symbol" w:hAnsi="Symbol" w:cs="Symbol"/>
          <w:sz w:val="28"/>
          <w:szCs w:val="28"/>
        </w:rPr>
      </w:pPr>
      <w:r>
        <w:rPr>
          <w:rFonts w:ascii="Times New Roman" w:eastAsia="Times New Roman" w:hAnsi="Times New Roman" w:cs="Times New Roman"/>
          <w:i/>
          <w:iCs/>
          <w:sz w:val="28"/>
          <w:szCs w:val="28"/>
        </w:rPr>
        <w:t>создавать собственные письменные и устные сообщения о физических явлениях на основе нескольких источников информации,</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сопровождать выступление презентацией, учитывая особенности аудитории</w:t>
      </w:r>
    </w:p>
    <w:p w:rsidR="00C4229A" w:rsidRDefault="00C4229A">
      <w:pPr>
        <w:sectPr w:rsidR="00C4229A">
          <w:pgSz w:w="11900" w:h="16840"/>
          <w:pgMar w:top="1128" w:right="560" w:bottom="340" w:left="1440" w:header="0" w:footer="0" w:gutter="0"/>
          <w:cols w:space="720" w:equalWidth="0">
            <w:col w:w="9900"/>
          </w:cols>
        </w:sectPr>
      </w:pPr>
    </w:p>
    <w:p w:rsidR="00C4229A" w:rsidRDefault="00C4229A">
      <w:pPr>
        <w:spacing w:line="4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123</w:t>
      </w:r>
    </w:p>
    <w:p w:rsidR="00C4229A" w:rsidRDefault="00C4229A">
      <w:pPr>
        <w:sectPr w:rsidR="00C4229A">
          <w:type w:val="continuous"/>
          <w:pgSz w:w="11900" w:h="16840"/>
          <w:pgMar w:top="1128" w:right="560" w:bottom="340"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i/>
          <w:iCs/>
          <w:sz w:val="28"/>
          <w:szCs w:val="28"/>
        </w:rPr>
        <w:t>сверстников.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Механические явления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rsidP="00B615F7">
      <w:pPr>
        <w:numPr>
          <w:ilvl w:val="0"/>
          <w:numId w:val="124"/>
        </w:numPr>
        <w:tabs>
          <w:tab w:val="left" w:pos="1393"/>
        </w:tabs>
        <w:spacing w:after="0" w:line="349"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w:t>
      </w:r>
    </w:p>
    <w:p w:rsidR="00C4229A" w:rsidRDefault="00C4229A">
      <w:pPr>
        <w:spacing w:line="3" w:lineRule="exact"/>
        <w:rPr>
          <w:sz w:val="20"/>
          <w:szCs w:val="20"/>
        </w:rPr>
      </w:pPr>
    </w:p>
    <w:p w:rsidR="00C4229A" w:rsidRDefault="00D80D7F">
      <w:pPr>
        <w:tabs>
          <w:tab w:val="left" w:pos="9760"/>
        </w:tabs>
        <w:ind w:left="400"/>
        <w:rPr>
          <w:sz w:val="20"/>
          <w:szCs w:val="20"/>
        </w:rPr>
      </w:pPr>
      <w:r>
        <w:rPr>
          <w:rFonts w:ascii="Times New Roman" w:eastAsia="Times New Roman" w:hAnsi="Times New Roman" w:cs="Times New Roman"/>
          <w:sz w:val="28"/>
          <w:szCs w:val="28"/>
        </w:rPr>
        <w:t>равномерное и неравномерное движение, равномерное и равноускоренно</w:t>
      </w:r>
      <w:r>
        <w:rPr>
          <w:sz w:val="20"/>
          <w:szCs w:val="20"/>
        </w:rPr>
        <w:tab/>
      </w:r>
      <w:r>
        <w:rPr>
          <w:rFonts w:ascii="Times New Roman" w:eastAsia="Times New Roman" w:hAnsi="Times New Roman" w:cs="Times New Roman"/>
          <w:sz w:val="27"/>
          <w:szCs w:val="27"/>
        </w:rPr>
        <w:t>е</w:t>
      </w:r>
    </w:p>
    <w:p w:rsidR="00C4229A" w:rsidRDefault="00C4229A">
      <w:pPr>
        <w:spacing w:line="158" w:lineRule="exact"/>
        <w:rPr>
          <w:sz w:val="20"/>
          <w:szCs w:val="20"/>
        </w:rPr>
      </w:pPr>
    </w:p>
    <w:p w:rsidR="00C4229A" w:rsidRDefault="00D80D7F">
      <w:pPr>
        <w:spacing w:line="360" w:lineRule="auto"/>
        <w:ind w:left="400" w:right="780"/>
        <w:rPr>
          <w:sz w:val="20"/>
          <w:szCs w:val="20"/>
        </w:rPr>
      </w:pPr>
      <w:r>
        <w:rPr>
          <w:rFonts w:ascii="Times New Roman" w:eastAsia="Times New Roman" w:hAnsi="Times New Roman" w:cs="Times New Roman"/>
          <w:sz w:val="28"/>
          <w:szCs w:val="28"/>
        </w:rPr>
        <w:t>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w:t>
      </w:r>
    </w:p>
    <w:p w:rsidR="00C4229A" w:rsidRDefault="00C4229A">
      <w:pPr>
        <w:spacing w:line="1" w:lineRule="exact"/>
        <w:rPr>
          <w:sz w:val="20"/>
          <w:szCs w:val="20"/>
        </w:rPr>
      </w:pPr>
    </w:p>
    <w:p w:rsidR="00C4229A" w:rsidRDefault="00D80D7F">
      <w:pPr>
        <w:tabs>
          <w:tab w:val="left" w:pos="8480"/>
        </w:tabs>
        <w:ind w:left="400"/>
        <w:rPr>
          <w:sz w:val="20"/>
          <w:szCs w:val="20"/>
        </w:rPr>
      </w:pPr>
      <w:r>
        <w:rPr>
          <w:rFonts w:ascii="Times New Roman" w:eastAsia="Times New Roman" w:hAnsi="Times New Roman" w:cs="Times New Roman"/>
          <w:sz w:val="28"/>
          <w:szCs w:val="28"/>
        </w:rPr>
        <w:t>телами, жидкостями и газами, атмосферное давление, пла</w:t>
      </w:r>
      <w:r>
        <w:rPr>
          <w:sz w:val="20"/>
          <w:szCs w:val="20"/>
        </w:rPr>
        <w:tab/>
      </w:r>
      <w:r>
        <w:rPr>
          <w:rFonts w:ascii="Times New Roman" w:eastAsia="Times New Roman" w:hAnsi="Times New Roman" w:cs="Times New Roman"/>
          <w:sz w:val="27"/>
          <w:szCs w:val="27"/>
        </w:rPr>
        <w:t>вание тел,</w:t>
      </w:r>
    </w:p>
    <w:p w:rsidR="00C4229A" w:rsidRDefault="00C4229A">
      <w:pPr>
        <w:spacing w:line="163" w:lineRule="exact"/>
        <w:rPr>
          <w:sz w:val="20"/>
          <w:szCs w:val="20"/>
        </w:rPr>
      </w:pPr>
    </w:p>
    <w:p w:rsidR="00C4229A" w:rsidRDefault="00D80D7F">
      <w:pPr>
        <w:spacing w:line="366" w:lineRule="auto"/>
        <w:ind w:left="400" w:right="1800"/>
        <w:rPr>
          <w:sz w:val="20"/>
          <w:szCs w:val="20"/>
        </w:rPr>
      </w:pPr>
      <w:r>
        <w:rPr>
          <w:rFonts w:ascii="Times New Roman" w:eastAsia="Times New Roman" w:hAnsi="Times New Roman" w:cs="Times New Roman"/>
          <w:sz w:val="28"/>
          <w:szCs w:val="28"/>
        </w:rPr>
        <w:t>равновесие твердых тел, имеющих закрепленную ось вращения, колебательное движение, резонанс, волновое движение (звук);</w:t>
      </w:r>
    </w:p>
    <w:p w:rsidR="00C4229A" w:rsidRDefault="00C4229A">
      <w:pPr>
        <w:spacing w:line="2" w:lineRule="exact"/>
        <w:rPr>
          <w:sz w:val="20"/>
          <w:szCs w:val="20"/>
        </w:rPr>
      </w:pPr>
    </w:p>
    <w:p w:rsidR="00C4229A" w:rsidRDefault="00D80D7F" w:rsidP="00B615F7">
      <w:pPr>
        <w:numPr>
          <w:ilvl w:val="0"/>
          <w:numId w:val="12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описывать изученные свойства тел и механические явления,</w:t>
      </w:r>
    </w:p>
    <w:p w:rsidR="00C4229A" w:rsidRDefault="00C4229A">
      <w:pPr>
        <w:spacing w:line="14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9360"/>
        <w:gridCol w:w="140"/>
      </w:tblGrid>
      <w:tr w:rsidR="00C4229A">
        <w:trPr>
          <w:trHeight w:val="362"/>
        </w:trPr>
        <w:tc>
          <w:tcPr>
            <w:tcW w:w="9360" w:type="dxa"/>
            <w:vAlign w:val="bottom"/>
          </w:tcPr>
          <w:p w:rsidR="00C4229A" w:rsidRDefault="00D80D7F">
            <w:pPr>
              <w:rPr>
                <w:sz w:val="20"/>
                <w:szCs w:val="20"/>
              </w:rPr>
            </w:pPr>
            <w:r>
              <w:rPr>
                <w:rFonts w:ascii="Times New Roman" w:eastAsia="Times New Roman" w:hAnsi="Times New Roman" w:cs="Times New Roman"/>
                <w:sz w:val="28"/>
                <w:szCs w:val="28"/>
              </w:rPr>
              <w:t>используя физические величины: путь, перемещение, скорость, ускорение</w:t>
            </w:r>
          </w:p>
        </w:tc>
        <w:tc>
          <w:tcPr>
            <w:tcW w:w="14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r w:rsidR="00C4229A">
        <w:trPr>
          <w:trHeight w:val="480"/>
        </w:trPr>
        <w:tc>
          <w:tcPr>
            <w:tcW w:w="9360" w:type="dxa"/>
            <w:vAlign w:val="bottom"/>
          </w:tcPr>
          <w:p w:rsidR="00C4229A" w:rsidRDefault="00D80D7F">
            <w:pPr>
              <w:rPr>
                <w:sz w:val="20"/>
                <w:szCs w:val="20"/>
              </w:rPr>
            </w:pPr>
            <w:r>
              <w:rPr>
                <w:rFonts w:ascii="Times New Roman" w:eastAsia="Times New Roman" w:hAnsi="Times New Roman" w:cs="Times New Roman"/>
                <w:sz w:val="28"/>
                <w:szCs w:val="28"/>
              </w:rPr>
              <w:t>период обращения, масса тела, плотность вещества, сила (сила тяжести, сила</w:t>
            </w:r>
          </w:p>
        </w:tc>
        <w:tc>
          <w:tcPr>
            <w:tcW w:w="140" w:type="dxa"/>
            <w:vAlign w:val="bottom"/>
          </w:tcPr>
          <w:p w:rsidR="00C4229A" w:rsidRDefault="00C4229A">
            <w:pPr>
              <w:rPr>
                <w:sz w:val="24"/>
                <w:szCs w:val="24"/>
              </w:rPr>
            </w:pPr>
          </w:p>
        </w:tc>
      </w:tr>
      <w:tr w:rsidR="00C4229A">
        <w:trPr>
          <w:trHeight w:val="485"/>
        </w:trPr>
        <w:tc>
          <w:tcPr>
            <w:tcW w:w="9360" w:type="dxa"/>
            <w:vAlign w:val="bottom"/>
          </w:tcPr>
          <w:p w:rsidR="00C4229A" w:rsidRDefault="00D80D7F">
            <w:pPr>
              <w:rPr>
                <w:sz w:val="20"/>
                <w:szCs w:val="20"/>
              </w:rPr>
            </w:pPr>
            <w:r>
              <w:rPr>
                <w:rFonts w:ascii="Times New Roman" w:eastAsia="Times New Roman" w:hAnsi="Times New Roman" w:cs="Times New Roman"/>
                <w:sz w:val="28"/>
                <w:szCs w:val="28"/>
              </w:rPr>
              <w:t>упругости, сила трения), давление, импульс тела, кинетическая энергия,</w:t>
            </w:r>
          </w:p>
        </w:tc>
        <w:tc>
          <w:tcPr>
            <w:tcW w:w="140" w:type="dxa"/>
            <w:vAlign w:val="bottom"/>
          </w:tcPr>
          <w:p w:rsidR="00C4229A" w:rsidRDefault="00C4229A">
            <w:pPr>
              <w:rPr>
                <w:sz w:val="24"/>
                <w:szCs w:val="24"/>
              </w:rPr>
            </w:pPr>
          </w:p>
        </w:tc>
      </w:tr>
      <w:tr w:rsidR="00C4229A">
        <w:trPr>
          <w:trHeight w:val="480"/>
        </w:trPr>
        <w:tc>
          <w:tcPr>
            <w:tcW w:w="9360" w:type="dxa"/>
            <w:vAlign w:val="bottom"/>
          </w:tcPr>
          <w:p w:rsidR="00C4229A" w:rsidRDefault="00D80D7F">
            <w:pPr>
              <w:rPr>
                <w:sz w:val="20"/>
                <w:szCs w:val="20"/>
              </w:rPr>
            </w:pPr>
            <w:r>
              <w:rPr>
                <w:rFonts w:ascii="Times New Roman" w:eastAsia="Times New Roman" w:hAnsi="Times New Roman" w:cs="Times New Roman"/>
                <w:sz w:val="28"/>
                <w:szCs w:val="28"/>
              </w:rPr>
              <w:t>потенциальная энергия, механическая работа, механическая мощность, КПД</w:t>
            </w:r>
          </w:p>
        </w:tc>
        <w:tc>
          <w:tcPr>
            <w:tcW w:w="140" w:type="dxa"/>
            <w:vAlign w:val="bottom"/>
          </w:tcPr>
          <w:p w:rsidR="00C4229A" w:rsidRDefault="00C4229A">
            <w:pPr>
              <w:rPr>
                <w:sz w:val="24"/>
                <w:szCs w:val="24"/>
              </w:rPr>
            </w:pPr>
          </w:p>
        </w:tc>
      </w:tr>
      <w:tr w:rsidR="00C4229A">
        <w:trPr>
          <w:trHeight w:val="485"/>
        </w:trPr>
        <w:tc>
          <w:tcPr>
            <w:tcW w:w="9360" w:type="dxa"/>
            <w:vAlign w:val="bottom"/>
          </w:tcPr>
          <w:p w:rsidR="00C4229A" w:rsidRDefault="00D80D7F">
            <w:pPr>
              <w:rPr>
                <w:sz w:val="20"/>
                <w:szCs w:val="20"/>
              </w:rPr>
            </w:pPr>
            <w:r>
              <w:rPr>
                <w:rFonts w:ascii="Times New Roman" w:eastAsia="Times New Roman" w:hAnsi="Times New Roman" w:cs="Times New Roman"/>
                <w:w w:val="99"/>
                <w:sz w:val="28"/>
                <w:szCs w:val="28"/>
              </w:rPr>
              <w:t>при совершении работы с использование  м простого механизма, сила трения,</w:t>
            </w:r>
          </w:p>
        </w:tc>
        <w:tc>
          <w:tcPr>
            <w:tcW w:w="140" w:type="dxa"/>
            <w:vAlign w:val="bottom"/>
          </w:tcPr>
          <w:p w:rsidR="00C4229A" w:rsidRDefault="00C4229A">
            <w:pPr>
              <w:rPr>
                <w:sz w:val="24"/>
                <w:szCs w:val="24"/>
              </w:rPr>
            </w:pPr>
          </w:p>
        </w:tc>
      </w:tr>
      <w:tr w:rsidR="00C4229A">
        <w:trPr>
          <w:trHeight w:val="485"/>
        </w:trPr>
        <w:tc>
          <w:tcPr>
            <w:tcW w:w="9360" w:type="dxa"/>
            <w:vAlign w:val="bottom"/>
          </w:tcPr>
          <w:p w:rsidR="00C4229A" w:rsidRDefault="00D80D7F">
            <w:pPr>
              <w:rPr>
                <w:sz w:val="20"/>
                <w:szCs w:val="20"/>
              </w:rPr>
            </w:pPr>
            <w:r>
              <w:rPr>
                <w:rFonts w:ascii="Times New Roman" w:eastAsia="Times New Roman" w:hAnsi="Times New Roman" w:cs="Times New Roman"/>
                <w:sz w:val="28"/>
                <w:szCs w:val="28"/>
              </w:rPr>
              <w:t>амплитуда, период и частота колебаний, длина волны и скорость е</w:t>
            </w:r>
          </w:p>
        </w:tc>
        <w:tc>
          <w:tcPr>
            <w:tcW w:w="140" w:type="dxa"/>
            <w:vAlign w:val="bottom"/>
          </w:tcPr>
          <w:p w:rsidR="00C4229A" w:rsidRDefault="00D80D7F">
            <w:pPr>
              <w:jc w:val="right"/>
              <w:rPr>
                <w:sz w:val="20"/>
                <w:szCs w:val="20"/>
              </w:rPr>
            </w:pPr>
            <w:r>
              <w:rPr>
                <w:rFonts w:ascii="Times New Roman" w:eastAsia="Times New Roman" w:hAnsi="Times New Roman" w:cs="Times New Roman"/>
                <w:w w:val="96"/>
                <w:sz w:val="28"/>
                <w:szCs w:val="28"/>
              </w:rPr>
              <w:t>е</w:t>
            </w:r>
          </w:p>
        </w:tc>
      </w:tr>
      <w:tr w:rsidR="00C4229A">
        <w:trPr>
          <w:trHeight w:val="480"/>
        </w:trPr>
        <w:tc>
          <w:tcPr>
            <w:tcW w:w="9360" w:type="dxa"/>
            <w:vAlign w:val="bottom"/>
          </w:tcPr>
          <w:p w:rsidR="00C4229A" w:rsidRDefault="00D80D7F">
            <w:pPr>
              <w:rPr>
                <w:sz w:val="20"/>
                <w:szCs w:val="20"/>
              </w:rPr>
            </w:pPr>
            <w:r>
              <w:rPr>
                <w:rFonts w:ascii="Times New Roman" w:eastAsia="Times New Roman" w:hAnsi="Times New Roman" w:cs="Times New Roman"/>
                <w:sz w:val="28"/>
                <w:szCs w:val="28"/>
              </w:rPr>
              <w:t>распространения; при описании правильно трактовать физический смысл</w:t>
            </w:r>
          </w:p>
        </w:tc>
        <w:tc>
          <w:tcPr>
            <w:tcW w:w="140" w:type="dxa"/>
            <w:vAlign w:val="bottom"/>
          </w:tcPr>
          <w:p w:rsidR="00C4229A" w:rsidRDefault="00C4229A">
            <w:pPr>
              <w:rPr>
                <w:sz w:val="24"/>
                <w:szCs w:val="24"/>
              </w:rPr>
            </w:pPr>
          </w:p>
        </w:tc>
      </w:tr>
      <w:tr w:rsidR="00C4229A">
        <w:trPr>
          <w:trHeight w:val="485"/>
        </w:trPr>
        <w:tc>
          <w:tcPr>
            <w:tcW w:w="9360" w:type="dxa"/>
            <w:vAlign w:val="bottom"/>
          </w:tcPr>
          <w:p w:rsidR="00C4229A" w:rsidRDefault="00D80D7F">
            <w:pPr>
              <w:rPr>
                <w:sz w:val="20"/>
                <w:szCs w:val="20"/>
              </w:rPr>
            </w:pPr>
            <w:r>
              <w:rPr>
                <w:rFonts w:ascii="Times New Roman" w:eastAsia="Times New Roman" w:hAnsi="Times New Roman" w:cs="Times New Roman"/>
                <w:sz w:val="28"/>
                <w:szCs w:val="28"/>
              </w:rPr>
              <w:t>используемых величин, их обозначения и единицы измерения, находить</w:t>
            </w:r>
          </w:p>
        </w:tc>
        <w:tc>
          <w:tcPr>
            <w:tcW w:w="140" w:type="dxa"/>
            <w:vAlign w:val="bottom"/>
          </w:tcPr>
          <w:p w:rsidR="00C4229A" w:rsidRDefault="00C4229A">
            <w:pPr>
              <w:rPr>
                <w:sz w:val="24"/>
                <w:szCs w:val="24"/>
              </w:rPr>
            </w:pPr>
          </w:p>
        </w:tc>
      </w:tr>
    </w:tbl>
    <w:p w:rsidR="00C4229A" w:rsidRDefault="00C4229A">
      <w:pPr>
        <w:spacing w:line="122" w:lineRule="exact"/>
        <w:rPr>
          <w:sz w:val="20"/>
          <w:szCs w:val="20"/>
        </w:rPr>
      </w:pPr>
    </w:p>
    <w:p w:rsidR="00C4229A" w:rsidRDefault="00D80D7F">
      <w:pPr>
        <w:spacing w:line="366" w:lineRule="auto"/>
        <w:ind w:left="400" w:right="20"/>
        <w:jc w:val="both"/>
        <w:rPr>
          <w:sz w:val="20"/>
          <w:szCs w:val="20"/>
        </w:rPr>
      </w:pPr>
      <w:r>
        <w:rPr>
          <w:rFonts w:ascii="Times New Roman" w:eastAsia="Times New Roman" w:hAnsi="Times New Roman" w:cs="Times New Roman"/>
          <w:sz w:val="28"/>
          <w:szCs w:val="28"/>
        </w:rPr>
        <w:t>формулы, связывающие данную физическую величину с другими величинами, вычислять значение физической величины;</w:t>
      </w:r>
    </w:p>
    <w:p w:rsidR="00C4229A" w:rsidRDefault="00C4229A">
      <w:pPr>
        <w:spacing w:line="2" w:lineRule="exact"/>
        <w:rPr>
          <w:sz w:val="20"/>
          <w:szCs w:val="20"/>
        </w:rPr>
      </w:pPr>
    </w:p>
    <w:p w:rsidR="00C4229A" w:rsidRDefault="00D80D7F" w:rsidP="00B615F7">
      <w:pPr>
        <w:numPr>
          <w:ilvl w:val="0"/>
          <w:numId w:val="12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анализировать свойства тел, механические явления и процессы,</w:t>
      </w:r>
    </w:p>
    <w:p w:rsidR="00C4229A" w:rsidRDefault="00C4229A">
      <w:pPr>
        <w:spacing w:line="142" w:lineRule="exact"/>
        <w:rPr>
          <w:sz w:val="20"/>
          <w:szCs w:val="20"/>
        </w:rPr>
      </w:pPr>
    </w:p>
    <w:p w:rsidR="00C4229A" w:rsidRDefault="00D80D7F">
      <w:pPr>
        <w:spacing w:line="362" w:lineRule="auto"/>
        <w:ind w:left="400" w:right="20"/>
        <w:rPr>
          <w:sz w:val="20"/>
          <w:szCs w:val="20"/>
        </w:rPr>
      </w:pPr>
      <w:r>
        <w:rPr>
          <w:rFonts w:ascii="Times New Roman" w:eastAsia="Times New Roman" w:hAnsi="Times New Roman" w:cs="Times New Roman"/>
          <w:sz w:val="28"/>
          <w:szCs w:val="28"/>
        </w:rPr>
        <w:t>используя физические законы: закон сохранения энергии, закон всемирного тяготения, принцип суперпозиции си 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4229A" w:rsidRDefault="00C4229A">
      <w:pPr>
        <w:spacing w:line="5" w:lineRule="exact"/>
        <w:rPr>
          <w:sz w:val="20"/>
          <w:szCs w:val="20"/>
        </w:rPr>
      </w:pPr>
    </w:p>
    <w:p w:rsidR="00C4229A" w:rsidRDefault="00D80D7F" w:rsidP="00B615F7">
      <w:pPr>
        <w:numPr>
          <w:ilvl w:val="0"/>
          <w:numId w:val="12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различать основные признаки изученных физических моделей:</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1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124</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материальная точка, инерциальная система отсчета;</w:t>
      </w:r>
    </w:p>
    <w:p w:rsidR="00C4229A" w:rsidRDefault="00C4229A">
      <w:pPr>
        <w:spacing w:line="182" w:lineRule="exact"/>
        <w:rPr>
          <w:sz w:val="20"/>
          <w:szCs w:val="20"/>
        </w:rPr>
      </w:pPr>
    </w:p>
    <w:p w:rsidR="00C4229A" w:rsidRDefault="00D80D7F" w:rsidP="00B615F7">
      <w:pPr>
        <w:numPr>
          <w:ilvl w:val="0"/>
          <w:numId w:val="128"/>
        </w:numPr>
        <w:tabs>
          <w:tab w:val="left" w:pos="1393"/>
        </w:tabs>
        <w:spacing w:after="0" w:line="348" w:lineRule="auto"/>
        <w:ind w:left="400" w:right="340" w:firstLine="712"/>
        <w:rPr>
          <w:rFonts w:ascii="Symbol" w:eastAsia="Symbol" w:hAnsi="Symbol" w:cs="Symbol"/>
          <w:sz w:val="28"/>
          <w:szCs w:val="28"/>
        </w:rPr>
      </w:pPr>
      <w:r>
        <w:rPr>
          <w:rFonts w:ascii="Times New Roman" w:eastAsia="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w:t>
      </w:r>
    </w:p>
    <w:p w:rsidR="00C4229A" w:rsidRDefault="00C4229A">
      <w:pPr>
        <w:spacing w:line="1"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законы Ньюто 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w:t>
      </w:r>
    </w:p>
    <w:p w:rsidR="00C4229A" w:rsidRDefault="00C4229A">
      <w:pPr>
        <w:spacing w:line="1" w:lineRule="exact"/>
        <w:rPr>
          <w:sz w:val="20"/>
          <w:szCs w:val="20"/>
        </w:rPr>
      </w:pPr>
    </w:p>
    <w:p w:rsidR="00C4229A" w:rsidRDefault="00D80D7F">
      <w:pPr>
        <w:tabs>
          <w:tab w:val="left" w:pos="7760"/>
        </w:tabs>
        <w:ind w:left="400"/>
        <w:rPr>
          <w:sz w:val="20"/>
          <w:szCs w:val="20"/>
        </w:rPr>
      </w:pPr>
      <w:r>
        <w:rPr>
          <w:rFonts w:ascii="Times New Roman" w:eastAsia="Times New Roman" w:hAnsi="Times New Roman" w:cs="Times New Roman"/>
          <w:sz w:val="28"/>
          <w:szCs w:val="28"/>
        </w:rPr>
        <w:t>тела, кинетическая энергия, потенциальная энергия, меха</w:t>
      </w:r>
      <w:r>
        <w:rPr>
          <w:sz w:val="20"/>
          <w:szCs w:val="20"/>
        </w:rPr>
        <w:tab/>
      </w:r>
      <w:r>
        <w:rPr>
          <w:rFonts w:ascii="Times New Roman" w:eastAsia="Times New Roman" w:hAnsi="Times New Roman" w:cs="Times New Roman"/>
          <w:sz w:val="28"/>
          <w:szCs w:val="28"/>
        </w:rPr>
        <w:t>ническая работа,</w:t>
      </w:r>
    </w:p>
    <w:p w:rsidR="00C4229A" w:rsidRDefault="00C4229A">
      <w:pPr>
        <w:spacing w:line="163" w:lineRule="exact"/>
        <w:rPr>
          <w:sz w:val="20"/>
          <w:szCs w:val="20"/>
        </w:rPr>
      </w:pPr>
    </w:p>
    <w:p w:rsidR="00C4229A" w:rsidRDefault="00D80D7F">
      <w:pPr>
        <w:spacing w:line="358" w:lineRule="auto"/>
        <w:ind w:left="400" w:right="200"/>
        <w:rPr>
          <w:sz w:val="20"/>
          <w:szCs w:val="20"/>
        </w:rPr>
      </w:pPr>
      <w:r>
        <w:rPr>
          <w:rFonts w:ascii="Times New Roman" w:eastAsia="Times New Roman" w:hAnsi="Times New Roman" w:cs="Times New Roman"/>
          <w:sz w:val="28"/>
          <w:szCs w:val="28"/>
        </w:rPr>
        <w:t>механическая мощность, КПД простого механизма, сила трения скольжения, коэффициент трения, амплитуда, период и частота колебаний, длина волны и скорость е е распространения): на основе анализа условия задачи записывать краткое условие, выде 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4229A" w:rsidRDefault="00C4229A">
      <w:pPr>
        <w:spacing w:line="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82" w:lineRule="exact"/>
        <w:rPr>
          <w:sz w:val="20"/>
          <w:szCs w:val="20"/>
        </w:rPr>
      </w:pPr>
    </w:p>
    <w:p w:rsidR="00C4229A" w:rsidRDefault="00D80D7F">
      <w:pPr>
        <w:tabs>
          <w:tab w:val="left" w:pos="910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использовать знания о механических явлениях в повседневной</w:t>
      </w:r>
      <w:r>
        <w:rPr>
          <w:sz w:val="20"/>
          <w:szCs w:val="20"/>
        </w:rPr>
        <w:tab/>
      </w:r>
      <w:r>
        <w:rPr>
          <w:rFonts w:ascii="Times New Roman" w:eastAsia="Times New Roman" w:hAnsi="Times New Roman" w:cs="Times New Roman"/>
          <w:i/>
          <w:iCs/>
          <w:sz w:val="27"/>
          <w:szCs w:val="27"/>
        </w:rPr>
        <w:t>жизни</w:t>
      </w:r>
    </w:p>
    <w:p w:rsidR="00C4229A" w:rsidRDefault="00C4229A">
      <w:pPr>
        <w:spacing w:line="142" w:lineRule="exact"/>
        <w:rPr>
          <w:sz w:val="20"/>
          <w:szCs w:val="20"/>
        </w:rPr>
      </w:pPr>
    </w:p>
    <w:p w:rsidR="00C4229A" w:rsidRDefault="00D80D7F">
      <w:pPr>
        <w:spacing w:line="360" w:lineRule="auto"/>
        <w:ind w:left="400" w:right="420"/>
        <w:jc w:val="both"/>
        <w:rPr>
          <w:sz w:val="20"/>
          <w:szCs w:val="20"/>
        </w:rPr>
      </w:pPr>
      <w:r>
        <w:rPr>
          <w:rFonts w:ascii="Times New Roman" w:eastAsia="Times New Roman" w:hAnsi="Times New Roman" w:cs="Times New Roman"/>
          <w:i/>
          <w:iCs/>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w:t>
      </w:r>
    </w:p>
    <w:p w:rsidR="00C4229A" w:rsidRDefault="00C4229A">
      <w:pPr>
        <w:spacing w:line="1" w:lineRule="exact"/>
        <w:rPr>
          <w:sz w:val="20"/>
          <w:szCs w:val="20"/>
        </w:rPr>
      </w:pPr>
    </w:p>
    <w:p w:rsidR="00C4229A" w:rsidRDefault="00D80D7F">
      <w:pPr>
        <w:tabs>
          <w:tab w:val="left" w:pos="6960"/>
        </w:tabs>
        <w:ind w:left="400"/>
        <w:rPr>
          <w:sz w:val="20"/>
          <w:szCs w:val="20"/>
        </w:rPr>
      </w:pPr>
      <w:r>
        <w:rPr>
          <w:rFonts w:ascii="Times New Roman" w:eastAsia="Times New Roman" w:hAnsi="Times New Roman" w:cs="Times New Roman"/>
          <w:i/>
          <w:iCs/>
          <w:sz w:val="28"/>
          <w:szCs w:val="28"/>
        </w:rPr>
        <w:t>использования физических знаний о механических</w:t>
      </w:r>
      <w:r>
        <w:rPr>
          <w:sz w:val="20"/>
          <w:szCs w:val="20"/>
        </w:rPr>
        <w:tab/>
      </w:r>
      <w:r>
        <w:rPr>
          <w:rFonts w:ascii="Times New Roman" w:eastAsia="Times New Roman" w:hAnsi="Times New Roman" w:cs="Times New Roman"/>
          <w:i/>
          <w:iCs/>
          <w:sz w:val="28"/>
          <w:szCs w:val="28"/>
        </w:rPr>
        <w:t>явлениях и физических</w:t>
      </w:r>
    </w:p>
    <w:p w:rsidR="00C4229A" w:rsidRDefault="00C4229A">
      <w:pPr>
        <w:spacing w:line="158" w:lineRule="exact"/>
        <w:rPr>
          <w:sz w:val="20"/>
          <w:szCs w:val="20"/>
        </w:rPr>
      </w:pPr>
    </w:p>
    <w:p w:rsidR="00C4229A" w:rsidRDefault="00D80D7F">
      <w:pPr>
        <w:spacing w:line="368" w:lineRule="auto"/>
        <w:ind w:left="400" w:right="1020"/>
        <w:rPr>
          <w:sz w:val="20"/>
          <w:szCs w:val="20"/>
        </w:rPr>
      </w:pPr>
      <w:r>
        <w:rPr>
          <w:rFonts w:ascii="Times New Roman" w:eastAsia="Times New Roman" w:hAnsi="Times New Roman" w:cs="Times New Roman"/>
          <w:i/>
          <w:iCs/>
          <w:sz w:val="28"/>
          <w:szCs w:val="28"/>
        </w:rPr>
        <w:t>законах; примеры использования возобновляемых источников энергии; экологических последствий исследования космического пространств;</w:t>
      </w:r>
    </w:p>
    <w:p w:rsidR="00C4229A" w:rsidRDefault="00C4229A">
      <w:pPr>
        <w:spacing w:line="1" w:lineRule="exact"/>
        <w:rPr>
          <w:sz w:val="20"/>
          <w:szCs w:val="20"/>
        </w:rPr>
      </w:pPr>
    </w:p>
    <w:p w:rsidR="00C4229A" w:rsidRDefault="00D80D7F" w:rsidP="00B615F7">
      <w:pPr>
        <w:numPr>
          <w:ilvl w:val="0"/>
          <w:numId w:val="1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границы применимости физических законов, понимать</w:t>
      </w:r>
    </w:p>
    <w:p w:rsidR="00C4229A" w:rsidRDefault="00C4229A">
      <w:pPr>
        <w:spacing w:line="137" w:lineRule="exact"/>
        <w:rPr>
          <w:sz w:val="20"/>
          <w:szCs w:val="20"/>
        </w:rPr>
      </w:pPr>
    </w:p>
    <w:p w:rsidR="00C4229A" w:rsidRDefault="00D80D7F">
      <w:pPr>
        <w:tabs>
          <w:tab w:val="left" w:pos="7400"/>
        </w:tabs>
        <w:ind w:left="400"/>
        <w:rPr>
          <w:sz w:val="20"/>
          <w:szCs w:val="20"/>
        </w:rPr>
      </w:pPr>
      <w:r>
        <w:rPr>
          <w:rFonts w:ascii="Times New Roman" w:eastAsia="Times New Roman" w:hAnsi="Times New Roman" w:cs="Times New Roman"/>
          <w:i/>
          <w:iCs/>
          <w:sz w:val="28"/>
          <w:szCs w:val="28"/>
        </w:rPr>
        <w:t>всеобщий характер фундаментальных законов</w:t>
      </w:r>
      <w:r>
        <w:rPr>
          <w:sz w:val="20"/>
          <w:szCs w:val="20"/>
        </w:rPr>
        <w:tab/>
      </w:r>
      <w:r>
        <w:rPr>
          <w:rFonts w:ascii="Times New Roman" w:eastAsia="Times New Roman" w:hAnsi="Times New Roman" w:cs="Times New Roman"/>
          <w:i/>
          <w:iCs/>
          <w:sz w:val="27"/>
          <w:szCs w:val="27"/>
        </w:rPr>
        <w:t>(закон сохранения</w:t>
      </w:r>
    </w:p>
    <w:p w:rsidR="00C4229A" w:rsidRDefault="00C4229A">
      <w:pPr>
        <w:spacing w:line="163" w:lineRule="exact"/>
        <w:rPr>
          <w:sz w:val="20"/>
          <w:szCs w:val="20"/>
        </w:rPr>
      </w:pPr>
    </w:p>
    <w:p w:rsidR="00C4229A" w:rsidRDefault="00D80D7F">
      <w:pPr>
        <w:spacing w:line="364" w:lineRule="auto"/>
        <w:ind w:left="400" w:right="380"/>
        <w:rPr>
          <w:sz w:val="20"/>
          <w:szCs w:val="20"/>
        </w:rPr>
      </w:pPr>
      <w:r>
        <w:rPr>
          <w:rFonts w:ascii="Times New Roman" w:eastAsia="Times New Roman" w:hAnsi="Times New Roman" w:cs="Times New Roman"/>
          <w:i/>
          <w:iCs/>
          <w:sz w:val="28"/>
          <w:szCs w:val="28"/>
        </w:rPr>
        <w:t>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4229A" w:rsidRDefault="00C4229A">
      <w:pPr>
        <w:spacing w:line="4" w:lineRule="exact"/>
        <w:rPr>
          <w:sz w:val="20"/>
          <w:szCs w:val="20"/>
        </w:rPr>
      </w:pPr>
    </w:p>
    <w:p w:rsidR="00C4229A" w:rsidRDefault="00D80D7F" w:rsidP="00B615F7">
      <w:pPr>
        <w:numPr>
          <w:ilvl w:val="0"/>
          <w:numId w:val="13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находить адекватную предложенной задаче физическую модель,</w:t>
      </w:r>
    </w:p>
    <w:p w:rsidR="00C4229A" w:rsidRDefault="00C4229A">
      <w:pPr>
        <w:spacing w:line="142" w:lineRule="exact"/>
        <w:rPr>
          <w:sz w:val="20"/>
          <w:szCs w:val="20"/>
        </w:rPr>
      </w:pPr>
    </w:p>
    <w:p w:rsidR="00C4229A" w:rsidRDefault="00D80D7F">
      <w:pPr>
        <w:tabs>
          <w:tab w:val="left" w:pos="4360"/>
        </w:tabs>
        <w:ind w:left="400"/>
        <w:rPr>
          <w:sz w:val="20"/>
          <w:szCs w:val="20"/>
        </w:rPr>
      </w:pPr>
      <w:r>
        <w:rPr>
          <w:rFonts w:ascii="Times New Roman" w:eastAsia="Times New Roman" w:hAnsi="Times New Roman" w:cs="Times New Roman"/>
          <w:i/>
          <w:iCs/>
          <w:sz w:val="28"/>
          <w:szCs w:val="28"/>
        </w:rPr>
        <w:t>разрешать проблему как на</w:t>
      </w:r>
      <w:r>
        <w:rPr>
          <w:sz w:val="20"/>
          <w:szCs w:val="20"/>
        </w:rPr>
        <w:tab/>
      </w:r>
      <w:r>
        <w:rPr>
          <w:rFonts w:ascii="Times New Roman" w:eastAsia="Times New Roman" w:hAnsi="Times New Roman" w:cs="Times New Roman"/>
          <w:i/>
          <w:iCs/>
          <w:sz w:val="27"/>
          <w:szCs w:val="27"/>
        </w:rPr>
        <w:t>основе имеющихся знаний по механике с</w:t>
      </w:r>
    </w:p>
    <w:p w:rsidR="00C4229A" w:rsidRDefault="00C4229A">
      <w:pPr>
        <w:spacing w:line="158" w:lineRule="exact"/>
        <w:rPr>
          <w:sz w:val="20"/>
          <w:szCs w:val="20"/>
        </w:rPr>
      </w:pPr>
    </w:p>
    <w:p w:rsidR="00C4229A" w:rsidRDefault="00D80D7F">
      <w:pPr>
        <w:spacing w:line="352" w:lineRule="auto"/>
        <w:ind w:left="400" w:right="620"/>
        <w:rPr>
          <w:sz w:val="20"/>
          <w:szCs w:val="20"/>
        </w:rPr>
      </w:pPr>
      <w:r>
        <w:rPr>
          <w:rFonts w:ascii="Times New Roman" w:eastAsia="Times New Roman" w:hAnsi="Times New Roman" w:cs="Times New Roman"/>
          <w:i/>
          <w:iCs/>
          <w:sz w:val="28"/>
          <w:szCs w:val="28"/>
        </w:rPr>
        <w:t>использованием математического аппарата, так и при помощи методов оценки.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125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Тепловые явления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3" w:lineRule="exact"/>
        <w:rPr>
          <w:sz w:val="20"/>
          <w:szCs w:val="20"/>
        </w:rPr>
      </w:pPr>
    </w:p>
    <w:p w:rsidR="00C4229A" w:rsidRDefault="00D80D7F" w:rsidP="00B615F7">
      <w:pPr>
        <w:numPr>
          <w:ilvl w:val="0"/>
          <w:numId w:val="131"/>
        </w:numPr>
        <w:tabs>
          <w:tab w:val="left" w:pos="1393"/>
        </w:tabs>
        <w:spacing w:after="0" w:line="349"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 я этих явлений: диффузия,</w:t>
      </w:r>
    </w:p>
    <w:p w:rsidR="00C4229A" w:rsidRDefault="00C4229A">
      <w:pPr>
        <w:spacing w:line="3" w:lineRule="exact"/>
        <w:rPr>
          <w:sz w:val="20"/>
          <w:szCs w:val="20"/>
        </w:rPr>
      </w:pPr>
    </w:p>
    <w:p w:rsidR="00C4229A" w:rsidRDefault="00D80D7F">
      <w:pPr>
        <w:spacing w:line="359" w:lineRule="auto"/>
        <w:ind w:left="400" w:right="100"/>
        <w:rPr>
          <w:sz w:val="20"/>
          <w:szCs w:val="20"/>
        </w:rPr>
      </w:pPr>
      <w:r>
        <w:rPr>
          <w:rFonts w:ascii="Times New Roman" w:eastAsia="Times New Roman" w:hAnsi="Times New Roman" w:cs="Times New Roman"/>
          <w:sz w:val="28"/>
          <w:szCs w:val="28"/>
        </w:rPr>
        <w:t>изменение объ 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w:t>
      </w:r>
    </w:p>
    <w:p w:rsidR="00C4229A" w:rsidRDefault="00C4229A">
      <w:pPr>
        <w:spacing w:line="3" w:lineRule="exact"/>
        <w:rPr>
          <w:sz w:val="20"/>
          <w:szCs w:val="20"/>
        </w:rPr>
      </w:pPr>
    </w:p>
    <w:p w:rsidR="00C4229A" w:rsidRDefault="00D80D7F">
      <w:pPr>
        <w:tabs>
          <w:tab w:val="left" w:pos="6520"/>
        </w:tabs>
        <w:ind w:left="400"/>
        <w:rPr>
          <w:sz w:val="20"/>
          <w:szCs w:val="20"/>
        </w:rPr>
      </w:pPr>
      <w:r>
        <w:rPr>
          <w:rFonts w:ascii="Times New Roman" w:eastAsia="Times New Roman" w:hAnsi="Times New Roman" w:cs="Times New Roman"/>
          <w:sz w:val="28"/>
          <w:szCs w:val="28"/>
        </w:rPr>
        <w:t>излучение), агрегатные состояния вещества,</w:t>
      </w:r>
      <w:r>
        <w:rPr>
          <w:sz w:val="20"/>
          <w:szCs w:val="20"/>
        </w:rPr>
        <w:tab/>
      </w:r>
      <w:r>
        <w:rPr>
          <w:rFonts w:ascii="Times New Roman" w:eastAsia="Times New Roman" w:hAnsi="Times New Roman" w:cs="Times New Roman"/>
          <w:sz w:val="28"/>
          <w:szCs w:val="28"/>
        </w:rPr>
        <w:t>поглощение энергии при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испарении жидкости и выделение ее при конденсации пара, зависимость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температуры кипения от давления;</w:t>
      </w:r>
    </w:p>
    <w:p w:rsidR="00C4229A" w:rsidRDefault="00C4229A">
      <w:pPr>
        <w:spacing w:line="177" w:lineRule="exact"/>
        <w:rPr>
          <w:sz w:val="20"/>
          <w:szCs w:val="20"/>
        </w:rPr>
      </w:pPr>
    </w:p>
    <w:p w:rsidR="00C4229A" w:rsidRDefault="00D80D7F">
      <w:pPr>
        <w:spacing w:line="358" w:lineRule="auto"/>
        <w:ind w:left="400" w:right="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описывать изученные свойства тел и те 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4229A" w:rsidRDefault="00C4229A">
      <w:pPr>
        <w:spacing w:line="10" w:lineRule="exact"/>
        <w:rPr>
          <w:sz w:val="20"/>
          <w:szCs w:val="20"/>
        </w:rPr>
      </w:pPr>
    </w:p>
    <w:p w:rsidR="00C4229A" w:rsidRDefault="00D80D7F" w:rsidP="00B615F7">
      <w:pPr>
        <w:numPr>
          <w:ilvl w:val="1"/>
          <w:numId w:val="132"/>
        </w:numPr>
        <w:tabs>
          <w:tab w:val="left" w:pos="1393"/>
        </w:tabs>
        <w:spacing w:after="0" w:line="357"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анализировать свойства тел, тепловые явления и процессы, используя основные положения атомно -молекулярного учения о строении вещества и закон сохранения энергии;</w:t>
      </w:r>
    </w:p>
    <w:p w:rsidR="00C4229A" w:rsidRDefault="00D80D7F" w:rsidP="00B615F7">
      <w:pPr>
        <w:numPr>
          <w:ilvl w:val="1"/>
          <w:numId w:val="132"/>
        </w:numPr>
        <w:tabs>
          <w:tab w:val="left" w:pos="1393"/>
        </w:tabs>
        <w:spacing w:after="0" w:line="356" w:lineRule="auto"/>
        <w:ind w:left="400" w:right="940" w:firstLine="712"/>
        <w:rPr>
          <w:rFonts w:ascii="Symbol" w:eastAsia="Symbol" w:hAnsi="Symbol" w:cs="Symbol"/>
          <w:sz w:val="28"/>
          <w:szCs w:val="28"/>
        </w:rPr>
      </w:pPr>
      <w:r>
        <w:rPr>
          <w:rFonts w:ascii="Times New Roman" w:eastAsia="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C4229A" w:rsidRDefault="00C4229A">
      <w:pPr>
        <w:spacing w:line="2" w:lineRule="exact"/>
        <w:rPr>
          <w:rFonts w:ascii="Symbol" w:eastAsia="Symbol" w:hAnsi="Symbol" w:cs="Symbol"/>
          <w:sz w:val="28"/>
          <w:szCs w:val="28"/>
        </w:rPr>
      </w:pPr>
    </w:p>
    <w:p w:rsidR="00C4229A" w:rsidRDefault="00D80D7F" w:rsidP="00B615F7">
      <w:pPr>
        <w:numPr>
          <w:ilvl w:val="1"/>
          <w:numId w:val="132"/>
        </w:numPr>
        <w:tabs>
          <w:tab w:val="left" w:pos="1400"/>
        </w:tabs>
        <w:spacing w:after="0" w:line="240" w:lineRule="auto"/>
        <w:ind w:left="1400" w:hanging="288"/>
        <w:rPr>
          <w:rFonts w:ascii="Symbol" w:eastAsia="Symbol" w:hAnsi="Symbol" w:cs="Symbol"/>
          <w:sz w:val="27"/>
          <w:szCs w:val="27"/>
        </w:rPr>
      </w:pPr>
      <w:r>
        <w:rPr>
          <w:rFonts w:ascii="Times New Roman" w:eastAsia="Times New Roman" w:hAnsi="Times New Roman" w:cs="Times New Roman"/>
          <w:sz w:val="27"/>
          <w:szCs w:val="27"/>
        </w:rPr>
        <w:t>приводить примеры практического использования физических знаний</w:t>
      </w:r>
    </w:p>
    <w:p w:rsidR="00C4229A" w:rsidRDefault="00C4229A">
      <w:pPr>
        <w:spacing w:line="154" w:lineRule="exact"/>
        <w:rPr>
          <w:rFonts w:ascii="Symbol" w:eastAsia="Symbol" w:hAnsi="Symbol" w:cs="Symbol"/>
          <w:sz w:val="27"/>
          <w:szCs w:val="27"/>
        </w:rPr>
      </w:pPr>
    </w:p>
    <w:p w:rsidR="00C4229A" w:rsidRDefault="00D80D7F" w:rsidP="00B615F7">
      <w:pPr>
        <w:numPr>
          <w:ilvl w:val="0"/>
          <w:numId w:val="132"/>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тепловых явлениях;</w:t>
      </w:r>
    </w:p>
    <w:p w:rsidR="00C4229A" w:rsidRDefault="00C4229A">
      <w:pPr>
        <w:spacing w:line="177" w:lineRule="exact"/>
        <w:rPr>
          <w:rFonts w:eastAsia="Times New Roman"/>
          <w:sz w:val="28"/>
          <w:szCs w:val="28"/>
        </w:rPr>
      </w:pPr>
    </w:p>
    <w:p w:rsidR="00C4229A" w:rsidRDefault="00D80D7F" w:rsidP="00B615F7">
      <w:pPr>
        <w:numPr>
          <w:ilvl w:val="1"/>
          <w:numId w:val="132"/>
        </w:numPr>
        <w:tabs>
          <w:tab w:val="left" w:pos="1393"/>
        </w:tabs>
        <w:spacing w:after="0" w:line="349"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w:t>
      </w:r>
    </w:p>
    <w:p w:rsidR="00C4229A" w:rsidRDefault="00C4229A">
      <w:pPr>
        <w:spacing w:line="3" w:lineRule="exact"/>
        <w:rPr>
          <w:sz w:val="20"/>
          <w:szCs w:val="20"/>
        </w:rPr>
      </w:pPr>
    </w:p>
    <w:p w:rsidR="00C4229A" w:rsidRDefault="00D80D7F">
      <w:pPr>
        <w:tabs>
          <w:tab w:val="left" w:pos="6380"/>
        </w:tabs>
        <w:ind w:left="400"/>
        <w:rPr>
          <w:sz w:val="20"/>
          <w:szCs w:val="20"/>
        </w:rPr>
      </w:pPr>
      <w:r>
        <w:rPr>
          <w:rFonts w:ascii="Times New Roman" w:eastAsia="Times New Roman" w:hAnsi="Times New Roman" w:cs="Times New Roman"/>
          <w:sz w:val="28"/>
          <w:szCs w:val="28"/>
        </w:rPr>
        <w:t>теплоты, температура, удельная теплоемкость</w:t>
      </w:r>
      <w:r>
        <w:rPr>
          <w:sz w:val="20"/>
          <w:szCs w:val="20"/>
        </w:rPr>
        <w:tab/>
      </w:r>
      <w:r>
        <w:rPr>
          <w:rFonts w:ascii="Times New Roman" w:eastAsia="Times New Roman" w:hAnsi="Times New Roman" w:cs="Times New Roman"/>
          <w:sz w:val="27"/>
          <w:szCs w:val="27"/>
        </w:rPr>
        <w:t>вещества, удельная теплота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плавления, удельная теплота парообразования, удельная теплота сгорания</w:t>
      </w:r>
    </w:p>
    <w:p w:rsidR="00C4229A" w:rsidRDefault="00C4229A">
      <w:pPr>
        <w:sectPr w:rsidR="00C4229A">
          <w:pgSz w:w="11900" w:h="16840"/>
          <w:pgMar w:top="1102" w:right="640" w:bottom="346" w:left="1440" w:header="0" w:footer="0" w:gutter="0"/>
          <w:cols w:space="720" w:equalWidth="0">
            <w:col w:w="9820"/>
          </w:cols>
        </w:sectPr>
      </w:pPr>
    </w:p>
    <w:p w:rsidR="00C4229A" w:rsidRDefault="00C4229A">
      <w:pPr>
        <w:spacing w:line="96" w:lineRule="exact"/>
        <w:rPr>
          <w:sz w:val="20"/>
          <w:szCs w:val="20"/>
        </w:rPr>
      </w:pPr>
    </w:p>
    <w:p w:rsidR="00C4229A" w:rsidRDefault="00D80D7F">
      <w:pPr>
        <w:ind w:right="-499"/>
        <w:jc w:val="center"/>
        <w:rPr>
          <w:sz w:val="20"/>
          <w:szCs w:val="20"/>
        </w:rPr>
      </w:pPr>
      <w:r>
        <w:rPr>
          <w:rFonts w:ascii="Times New Roman" w:eastAsia="Times New Roman" w:hAnsi="Times New Roman" w:cs="Times New Roman"/>
          <w:sz w:val="24"/>
          <w:szCs w:val="24"/>
        </w:rPr>
        <w:t>126</w:t>
      </w:r>
    </w:p>
    <w:p w:rsidR="00C4229A" w:rsidRDefault="00C4229A">
      <w:pPr>
        <w:sectPr w:rsidR="00C4229A">
          <w:type w:val="continuous"/>
          <w:pgSz w:w="11900" w:h="16840"/>
          <w:pgMar w:top="1102" w:right="640" w:bottom="346" w:left="1440" w:header="0" w:footer="0" w:gutter="0"/>
          <w:cols w:space="720" w:equalWidth="0">
            <w:col w:w="9820"/>
          </w:cols>
        </w:sectPr>
      </w:pPr>
    </w:p>
    <w:p w:rsidR="00C4229A" w:rsidRDefault="00D80D7F">
      <w:pPr>
        <w:spacing w:line="372" w:lineRule="auto"/>
        <w:ind w:left="400" w:right="360"/>
        <w:rPr>
          <w:sz w:val="20"/>
          <w:szCs w:val="20"/>
        </w:rPr>
      </w:pPr>
      <w:r>
        <w:rPr>
          <w:rFonts w:ascii="Times New Roman" w:eastAsia="Times New Roman" w:hAnsi="Times New Roman" w:cs="Times New Roman"/>
          <w:sz w:val="27"/>
          <w:szCs w:val="27"/>
        </w:rPr>
        <w:t>топлива, коэффициент полезного действия теплового двигателя): на основе анализа условия задачи записывать краткое условие, выделять физические</w:t>
      </w:r>
    </w:p>
    <w:p w:rsidR="00C4229A" w:rsidRDefault="00C4229A">
      <w:pPr>
        <w:spacing w:line="2" w:lineRule="exact"/>
        <w:rPr>
          <w:sz w:val="20"/>
          <w:szCs w:val="20"/>
        </w:rPr>
      </w:pPr>
    </w:p>
    <w:p w:rsidR="00C4229A" w:rsidRDefault="00D80D7F">
      <w:pPr>
        <w:spacing w:line="372" w:lineRule="auto"/>
        <w:ind w:left="400"/>
        <w:rPr>
          <w:sz w:val="20"/>
          <w:szCs w:val="20"/>
        </w:rPr>
      </w:pPr>
      <w:r>
        <w:rPr>
          <w:rFonts w:ascii="Times New Roman" w:eastAsia="Times New Roman" w:hAnsi="Times New Roman" w:cs="Times New Roman"/>
          <w:sz w:val="27"/>
          <w:szCs w:val="27"/>
        </w:rPr>
        <w:t>величины, закон ы и формулы, необходимые для е е решения, проводить расчеты и оценивать реальность полученного значения физической величины.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77" w:lineRule="exact"/>
        <w:rPr>
          <w:sz w:val="20"/>
          <w:szCs w:val="20"/>
        </w:rPr>
      </w:pPr>
    </w:p>
    <w:p w:rsidR="00C4229A" w:rsidRDefault="00D80D7F" w:rsidP="00B615F7">
      <w:pPr>
        <w:numPr>
          <w:ilvl w:val="0"/>
          <w:numId w:val="133"/>
        </w:numPr>
        <w:tabs>
          <w:tab w:val="left" w:pos="1393"/>
        </w:tabs>
        <w:spacing w:after="0" w:line="358" w:lineRule="auto"/>
        <w:ind w:left="400" w:right="18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знания о тепловых явлениях в повседневной жизни для обеспечения безопасности п 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4229A" w:rsidRDefault="00C4229A">
      <w:pPr>
        <w:spacing w:line="5" w:lineRule="exact"/>
        <w:rPr>
          <w:rFonts w:ascii="Symbol" w:eastAsia="Symbol" w:hAnsi="Symbol" w:cs="Symbol"/>
          <w:sz w:val="28"/>
          <w:szCs w:val="28"/>
        </w:rPr>
      </w:pPr>
    </w:p>
    <w:p w:rsidR="00C4229A" w:rsidRDefault="00D80D7F" w:rsidP="00B615F7">
      <w:pPr>
        <w:numPr>
          <w:ilvl w:val="0"/>
          <w:numId w:val="133"/>
        </w:numPr>
        <w:tabs>
          <w:tab w:val="left" w:pos="1393"/>
        </w:tabs>
        <w:spacing w:after="0" w:line="358" w:lineRule="auto"/>
        <w:ind w:left="400" w:right="60" w:firstLine="712"/>
        <w:rPr>
          <w:rFonts w:ascii="Symbol" w:eastAsia="Symbol" w:hAnsi="Symbol" w:cs="Symbol"/>
          <w:sz w:val="28"/>
          <w:szCs w:val="28"/>
        </w:rPr>
      </w:pPr>
      <w:r>
        <w:rPr>
          <w:rFonts w:ascii="Times New Roman" w:eastAsia="Times New Roman" w:hAnsi="Times New Roman" w:cs="Times New Roman"/>
          <w:i/>
          <w:iCs/>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4229A" w:rsidRDefault="00C4229A">
      <w:pPr>
        <w:spacing w:line="1" w:lineRule="exact"/>
        <w:rPr>
          <w:sz w:val="20"/>
          <w:szCs w:val="20"/>
        </w:rPr>
      </w:pPr>
    </w:p>
    <w:p w:rsidR="00C4229A" w:rsidRDefault="00D80D7F">
      <w:pPr>
        <w:tabs>
          <w:tab w:val="left" w:pos="820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находить адекватную предложенной задаче физиче</w:t>
      </w:r>
      <w:r>
        <w:rPr>
          <w:sz w:val="20"/>
          <w:szCs w:val="20"/>
        </w:rPr>
        <w:tab/>
      </w:r>
      <w:r>
        <w:rPr>
          <w:rFonts w:ascii="Times New Roman" w:eastAsia="Times New Roman" w:hAnsi="Times New Roman" w:cs="Times New Roman"/>
          <w:i/>
          <w:iCs/>
          <w:sz w:val="27"/>
          <w:szCs w:val="27"/>
        </w:rPr>
        <w:t>скую модель,</w:t>
      </w:r>
    </w:p>
    <w:p w:rsidR="00C4229A" w:rsidRDefault="00C4229A">
      <w:pPr>
        <w:spacing w:line="142" w:lineRule="exact"/>
        <w:rPr>
          <w:sz w:val="20"/>
          <w:szCs w:val="20"/>
        </w:rPr>
      </w:pPr>
    </w:p>
    <w:p w:rsidR="00C4229A" w:rsidRDefault="00D80D7F">
      <w:pPr>
        <w:spacing w:line="360" w:lineRule="auto"/>
        <w:ind w:left="400" w:right="140"/>
        <w:rPr>
          <w:sz w:val="20"/>
          <w:szCs w:val="20"/>
        </w:rPr>
      </w:pPr>
      <w:r>
        <w:rPr>
          <w:rFonts w:ascii="Times New Roman" w:eastAsia="Times New Roman" w:hAnsi="Times New Roman" w:cs="Times New Roman"/>
          <w:i/>
          <w:iCs/>
          <w:sz w:val="28"/>
          <w:szCs w:val="28"/>
        </w:rPr>
        <w:t>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Электрические и магнитные явления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pPr>
        <w:tabs>
          <w:tab w:val="left" w:pos="75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распознавать электромагнитные явления и объ</w:t>
      </w:r>
      <w:r>
        <w:rPr>
          <w:sz w:val="20"/>
          <w:szCs w:val="20"/>
        </w:rPr>
        <w:tab/>
      </w:r>
      <w:r>
        <w:rPr>
          <w:rFonts w:ascii="Times New Roman" w:eastAsia="Times New Roman" w:hAnsi="Times New Roman" w:cs="Times New Roman"/>
          <w:sz w:val="27"/>
          <w:szCs w:val="27"/>
        </w:rPr>
        <w:t>яснять на основе</w:t>
      </w:r>
    </w:p>
    <w:p w:rsidR="00C4229A" w:rsidRDefault="00C4229A">
      <w:pPr>
        <w:spacing w:line="142" w:lineRule="exact"/>
        <w:rPr>
          <w:sz w:val="20"/>
          <w:szCs w:val="20"/>
        </w:rPr>
      </w:pPr>
    </w:p>
    <w:p w:rsidR="00C4229A" w:rsidRDefault="00D80D7F">
      <w:pPr>
        <w:spacing w:line="372" w:lineRule="auto"/>
        <w:ind w:left="400" w:right="20"/>
        <w:rPr>
          <w:sz w:val="20"/>
          <w:szCs w:val="20"/>
        </w:rPr>
      </w:pPr>
      <w:r>
        <w:rPr>
          <w:rFonts w:ascii="Times New Roman" w:eastAsia="Times New Roman" w:hAnsi="Times New Roman" w:cs="Times New Roman"/>
          <w:sz w:val="27"/>
          <w:szCs w:val="27"/>
        </w:rPr>
        <w:t>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 вие магнитного поля на проводник с током</w:t>
      </w:r>
    </w:p>
    <w:p w:rsidR="00C4229A" w:rsidRDefault="00C4229A">
      <w:pPr>
        <w:spacing w:line="5" w:lineRule="exact"/>
        <w:rPr>
          <w:sz w:val="20"/>
          <w:szCs w:val="20"/>
        </w:rPr>
      </w:pPr>
    </w:p>
    <w:p w:rsidR="00C4229A" w:rsidRDefault="00D80D7F" w:rsidP="00B615F7">
      <w:pPr>
        <w:numPr>
          <w:ilvl w:val="0"/>
          <w:numId w:val="134"/>
        </w:numPr>
        <w:tabs>
          <w:tab w:val="left" w:pos="620"/>
        </w:tabs>
        <w:spacing w:after="0" w:line="378" w:lineRule="auto"/>
        <w:ind w:left="400" w:right="580" w:firstLine="3"/>
        <w:rPr>
          <w:rFonts w:eastAsia="Times New Roman"/>
          <w:sz w:val="27"/>
          <w:szCs w:val="27"/>
        </w:rPr>
      </w:pPr>
      <w:r>
        <w:rPr>
          <w:rFonts w:ascii="Times New Roman" w:eastAsia="Times New Roman" w:hAnsi="Times New Roman" w:cs="Times New Roman"/>
          <w:sz w:val="27"/>
          <w:szCs w:val="27"/>
        </w:rPr>
        <w:t>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4229A" w:rsidRDefault="00C4229A">
      <w:pPr>
        <w:spacing w:line="1" w:lineRule="exact"/>
        <w:rPr>
          <w:rFonts w:eastAsia="Times New Roman"/>
          <w:sz w:val="27"/>
          <w:szCs w:val="27"/>
        </w:rPr>
      </w:pPr>
    </w:p>
    <w:p w:rsidR="00C4229A" w:rsidRDefault="00D80D7F" w:rsidP="00B615F7">
      <w:pPr>
        <w:numPr>
          <w:ilvl w:val="1"/>
          <w:numId w:val="13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составлять схемы э   лектрических цепей с последовательным и</w:t>
      </w:r>
    </w:p>
    <w:p w:rsidR="00C4229A" w:rsidRDefault="00C4229A">
      <w:pPr>
        <w:sectPr w:rsidR="00C4229A">
          <w:pgSz w:w="11900" w:h="16840"/>
          <w:pgMar w:top="1108" w:right="660" w:bottom="346" w:left="1440" w:header="0" w:footer="0" w:gutter="0"/>
          <w:cols w:space="720" w:equalWidth="0">
            <w:col w:w="9800"/>
          </w:cols>
        </w:sectPr>
      </w:pPr>
    </w:p>
    <w:p w:rsidR="00C4229A" w:rsidRDefault="00C4229A">
      <w:pPr>
        <w:spacing w:line="94" w:lineRule="exact"/>
        <w:rPr>
          <w:sz w:val="20"/>
          <w:szCs w:val="20"/>
        </w:rPr>
      </w:pPr>
    </w:p>
    <w:p w:rsidR="00C4229A" w:rsidRDefault="00D80D7F">
      <w:pPr>
        <w:ind w:right="-519"/>
        <w:jc w:val="center"/>
        <w:rPr>
          <w:sz w:val="20"/>
          <w:szCs w:val="20"/>
        </w:rPr>
      </w:pPr>
      <w:r>
        <w:rPr>
          <w:rFonts w:ascii="Times New Roman" w:eastAsia="Times New Roman" w:hAnsi="Times New Roman" w:cs="Times New Roman"/>
          <w:sz w:val="24"/>
          <w:szCs w:val="24"/>
        </w:rPr>
        <w:t>127</w:t>
      </w:r>
    </w:p>
    <w:p w:rsidR="00C4229A" w:rsidRDefault="00C4229A">
      <w:pPr>
        <w:sectPr w:rsidR="00C4229A">
          <w:type w:val="continuous"/>
          <w:pgSz w:w="11900" w:h="16840"/>
          <w:pgMar w:top="1108" w:right="660" w:bottom="346" w:left="1440" w:header="0" w:footer="0" w:gutter="0"/>
          <w:cols w:space="720" w:equalWidth="0">
            <w:col w:w="9800"/>
          </w:cols>
        </w:sectPr>
      </w:pPr>
    </w:p>
    <w:p w:rsidR="00C4229A" w:rsidRDefault="00D80D7F">
      <w:pPr>
        <w:spacing w:line="364" w:lineRule="auto"/>
        <w:ind w:left="400" w:right="640"/>
        <w:rPr>
          <w:sz w:val="20"/>
          <w:szCs w:val="20"/>
        </w:rPr>
      </w:pPr>
      <w:r>
        <w:rPr>
          <w:rFonts w:ascii="Times New Roman" w:eastAsia="Times New Roman" w:hAnsi="Times New Roman" w:cs="Times New Roman"/>
          <w:sz w:val="28"/>
          <w:szCs w:val="28"/>
        </w:rPr>
        <w:t>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C4229A" w:rsidRDefault="00C4229A">
      <w:pPr>
        <w:spacing w:line="4" w:lineRule="exact"/>
        <w:rPr>
          <w:sz w:val="20"/>
          <w:szCs w:val="20"/>
        </w:rPr>
      </w:pPr>
    </w:p>
    <w:p w:rsidR="00C4229A" w:rsidRDefault="00D80D7F">
      <w:pPr>
        <w:spacing w:line="356" w:lineRule="auto"/>
        <w:ind w:left="400" w:right="1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использовать оптические схемы для построения изображений в плоском зеркале и собирающей линзе.</w:t>
      </w:r>
    </w:p>
    <w:p w:rsidR="00C4229A" w:rsidRDefault="00C4229A">
      <w:pPr>
        <w:spacing w:line="2" w:lineRule="exact"/>
        <w:rPr>
          <w:sz w:val="20"/>
          <w:szCs w:val="20"/>
        </w:rPr>
      </w:pPr>
    </w:p>
    <w:p w:rsidR="00C4229A" w:rsidRDefault="00D80D7F" w:rsidP="00B615F7">
      <w:pPr>
        <w:numPr>
          <w:ilvl w:val="0"/>
          <w:numId w:val="13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описывать изученные свойства тел и электромагнитные явления,</w:t>
      </w:r>
    </w:p>
    <w:p w:rsidR="00C4229A" w:rsidRDefault="00C4229A">
      <w:pPr>
        <w:spacing w:line="137" w:lineRule="exact"/>
        <w:rPr>
          <w:sz w:val="20"/>
          <w:szCs w:val="20"/>
        </w:rPr>
      </w:pPr>
    </w:p>
    <w:p w:rsidR="00C4229A" w:rsidRDefault="00D80D7F">
      <w:pPr>
        <w:spacing w:line="361" w:lineRule="auto"/>
        <w:ind w:left="400" w:right="120"/>
        <w:rPr>
          <w:sz w:val="20"/>
          <w:szCs w:val="20"/>
        </w:rPr>
      </w:pPr>
      <w:r>
        <w:rPr>
          <w:rFonts w:ascii="Times New Roman" w:eastAsia="Times New Roman" w:hAnsi="Times New Roman" w:cs="Times New Roman"/>
          <w:sz w:val="28"/>
          <w:szCs w:val="28"/>
        </w:rPr>
        <w:t>используя физические величины: электрический заряд, сила тока, электрическое напряжение, электрическое сопротивление, удельное сопротивление веще 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4229A" w:rsidRDefault="00C4229A">
      <w:pPr>
        <w:spacing w:line="9" w:lineRule="exact"/>
        <w:rPr>
          <w:sz w:val="20"/>
          <w:szCs w:val="20"/>
        </w:rPr>
      </w:pPr>
    </w:p>
    <w:p w:rsidR="00C4229A" w:rsidRDefault="00D80D7F" w:rsidP="00B615F7">
      <w:pPr>
        <w:numPr>
          <w:ilvl w:val="0"/>
          <w:numId w:val="13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анализировать свойства тел, электромагнитные явления и процессы,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используя физические законы: закон сохранения электрического заряда, закон</w:t>
      </w:r>
    </w:p>
    <w:p w:rsidR="00C4229A" w:rsidRDefault="00C4229A">
      <w:pPr>
        <w:spacing w:line="163" w:lineRule="exact"/>
        <w:rPr>
          <w:sz w:val="20"/>
          <w:szCs w:val="20"/>
        </w:rPr>
      </w:pPr>
    </w:p>
    <w:p w:rsidR="00C4229A" w:rsidRDefault="00D80D7F">
      <w:pPr>
        <w:spacing w:line="363" w:lineRule="auto"/>
        <w:ind w:left="400" w:right="200"/>
        <w:rPr>
          <w:sz w:val="20"/>
          <w:szCs w:val="20"/>
        </w:rPr>
      </w:pPr>
      <w:r>
        <w:rPr>
          <w:rFonts w:ascii="Times New Roman" w:eastAsia="Times New Roman" w:hAnsi="Times New Roman" w:cs="Times New Roman"/>
          <w:sz w:val="28"/>
          <w:szCs w:val="28"/>
        </w:rPr>
        <w:t>Ома для участка цепи, закон Джоул 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4229A" w:rsidRDefault="00C4229A">
      <w:pPr>
        <w:spacing w:line="1" w:lineRule="exact"/>
        <w:rPr>
          <w:sz w:val="20"/>
          <w:szCs w:val="20"/>
        </w:rPr>
      </w:pPr>
    </w:p>
    <w:p w:rsidR="00C4229A" w:rsidRDefault="00D80D7F" w:rsidP="00B615F7">
      <w:pPr>
        <w:numPr>
          <w:ilvl w:val="1"/>
          <w:numId w:val="13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приводить примеры практического использования физических знаний</w:t>
      </w:r>
    </w:p>
    <w:p w:rsidR="00C4229A" w:rsidRDefault="00C4229A">
      <w:pPr>
        <w:spacing w:line="141" w:lineRule="exact"/>
        <w:rPr>
          <w:rFonts w:ascii="Symbol" w:eastAsia="Symbol" w:hAnsi="Symbol" w:cs="Symbol"/>
          <w:sz w:val="28"/>
          <w:szCs w:val="28"/>
        </w:rPr>
      </w:pPr>
    </w:p>
    <w:p w:rsidR="00C4229A" w:rsidRDefault="00D80D7F" w:rsidP="00B615F7">
      <w:pPr>
        <w:numPr>
          <w:ilvl w:val="0"/>
          <w:numId w:val="137"/>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электромагнитных явлениях</w:t>
      </w:r>
    </w:p>
    <w:p w:rsidR="00C4229A" w:rsidRDefault="00C4229A">
      <w:pPr>
        <w:spacing w:line="182" w:lineRule="exact"/>
        <w:rPr>
          <w:rFonts w:eastAsia="Times New Roman"/>
          <w:sz w:val="28"/>
          <w:szCs w:val="28"/>
        </w:rPr>
      </w:pPr>
    </w:p>
    <w:p w:rsidR="00C4229A" w:rsidRDefault="00D80D7F" w:rsidP="00B615F7">
      <w:pPr>
        <w:numPr>
          <w:ilvl w:val="1"/>
          <w:numId w:val="137"/>
        </w:numPr>
        <w:tabs>
          <w:tab w:val="left" w:pos="1393"/>
        </w:tabs>
        <w:spacing w:after="0" w:line="348"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решать задачи, используя физические законы (закон Ома для участка цепи, закон Джоуля -Ленца, закон прямолинейного распространения света,</w:t>
      </w:r>
    </w:p>
    <w:p w:rsidR="00C4229A" w:rsidRDefault="00C4229A">
      <w:pPr>
        <w:spacing w:line="1"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w:t>
      </w:r>
    </w:p>
    <w:p w:rsidR="00C4229A" w:rsidRDefault="00C4229A">
      <w:pPr>
        <w:spacing w:line="3" w:lineRule="exact"/>
        <w:rPr>
          <w:sz w:val="20"/>
          <w:szCs w:val="20"/>
        </w:rPr>
      </w:pPr>
    </w:p>
    <w:p w:rsidR="00C4229A" w:rsidRDefault="00D80D7F">
      <w:pPr>
        <w:tabs>
          <w:tab w:val="left" w:pos="9500"/>
        </w:tabs>
        <w:ind w:left="400"/>
        <w:rPr>
          <w:sz w:val="20"/>
          <w:szCs w:val="20"/>
        </w:rPr>
      </w:pPr>
      <w:r>
        <w:rPr>
          <w:rFonts w:ascii="Times New Roman" w:eastAsia="Times New Roman" w:hAnsi="Times New Roman" w:cs="Times New Roman"/>
          <w:sz w:val="28"/>
          <w:szCs w:val="28"/>
        </w:rPr>
        <w:t>электромагнитных волн, длина волны и частота света, формулы расч</w:t>
      </w:r>
      <w:r>
        <w:rPr>
          <w:sz w:val="20"/>
          <w:szCs w:val="20"/>
        </w:rPr>
        <w:tab/>
      </w:r>
      <w:r>
        <w:rPr>
          <w:rFonts w:ascii="Times New Roman" w:eastAsia="Times New Roman" w:hAnsi="Times New Roman" w:cs="Times New Roman"/>
          <w:sz w:val="28"/>
          <w:szCs w:val="28"/>
        </w:rPr>
        <w:t>ета</w:t>
      </w:r>
    </w:p>
    <w:p w:rsidR="00C4229A" w:rsidRDefault="00C4229A">
      <w:pPr>
        <w:spacing w:line="163" w:lineRule="exact"/>
        <w:rPr>
          <w:sz w:val="20"/>
          <w:szCs w:val="20"/>
        </w:rPr>
      </w:pPr>
    </w:p>
    <w:p w:rsidR="00C4229A" w:rsidRDefault="00D80D7F">
      <w:pPr>
        <w:tabs>
          <w:tab w:val="left" w:pos="5300"/>
        </w:tabs>
        <w:ind w:left="400"/>
        <w:rPr>
          <w:sz w:val="20"/>
          <w:szCs w:val="20"/>
        </w:rPr>
      </w:pPr>
      <w:r>
        <w:rPr>
          <w:rFonts w:ascii="Times New Roman" w:eastAsia="Times New Roman" w:hAnsi="Times New Roman" w:cs="Times New Roman"/>
          <w:sz w:val="28"/>
          <w:szCs w:val="28"/>
        </w:rPr>
        <w:t>электрического сопротивления при</w:t>
      </w:r>
      <w:r>
        <w:rPr>
          <w:sz w:val="20"/>
          <w:szCs w:val="20"/>
        </w:rPr>
        <w:tab/>
      </w:r>
      <w:r>
        <w:rPr>
          <w:rFonts w:ascii="Times New Roman" w:eastAsia="Times New Roman" w:hAnsi="Times New Roman" w:cs="Times New Roman"/>
          <w:sz w:val="27"/>
          <w:szCs w:val="27"/>
        </w:rPr>
        <w:t>последовательном и параллельном</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1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128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Pr>
          <w:sz w:val="20"/>
          <w:szCs w:val="20"/>
        </w:rPr>
      </w:pPr>
      <w:r>
        <w:rPr>
          <w:rFonts w:ascii="Times New Roman" w:eastAsia="Times New Roman" w:hAnsi="Times New Roman" w:cs="Times New Roman"/>
          <w:sz w:val="28"/>
          <w:szCs w:val="28"/>
        </w:rPr>
        <w:t>соединении проводников): на основе анализа условия задачи записывать краткое условие, выделять физические величины, законы и формулы, необходимые для е е решения, проводить расч еты и оценивать р еальность полученного значения физической величины.</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77" w:lineRule="exact"/>
        <w:rPr>
          <w:sz w:val="20"/>
          <w:szCs w:val="20"/>
        </w:rPr>
      </w:pPr>
    </w:p>
    <w:p w:rsidR="00C4229A" w:rsidRDefault="00D80D7F" w:rsidP="00B615F7">
      <w:pPr>
        <w:numPr>
          <w:ilvl w:val="0"/>
          <w:numId w:val="138"/>
        </w:numPr>
        <w:tabs>
          <w:tab w:val="left" w:pos="1393"/>
        </w:tabs>
        <w:spacing w:after="0" w:line="349" w:lineRule="auto"/>
        <w:ind w:left="400" w:right="28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знания об электромагнитных явлениях в повседневной жизни для обеспечения безопасности при обращении с приборами и</w:t>
      </w:r>
    </w:p>
    <w:p w:rsidR="00C4229A" w:rsidRDefault="00C4229A">
      <w:pPr>
        <w:spacing w:line="3" w:lineRule="exact"/>
        <w:rPr>
          <w:sz w:val="20"/>
          <w:szCs w:val="20"/>
        </w:rPr>
      </w:pPr>
    </w:p>
    <w:p w:rsidR="00C4229A" w:rsidRDefault="00D80D7F">
      <w:pPr>
        <w:spacing w:line="364" w:lineRule="auto"/>
        <w:ind w:left="400" w:right="260"/>
        <w:jc w:val="both"/>
        <w:rPr>
          <w:sz w:val="20"/>
          <w:szCs w:val="20"/>
        </w:rPr>
      </w:pPr>
      <w:r>
        <w:rPr>
          <w:rFonts w:ascii="Times New Roman" w:eastAsia="Times New Roman" w:hAnsi="Times New Roman" w:cs="Times New Roman"/>
          <w:i/>
          <w:iCs/>
          <w:sz w:val="28"/>
          <w:szCs w:val="28"/>
        </w:rPr>
        <w:t>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4229A" w:rsidRDefault="00C4229A">
      <w:pPr>
        <w:spacing w:line="4" w:lineRule="exact"/>
        <w:rPr>
          <w:sz w:val="20"/>
          <w:szCs w:val="20"/>
        </w:rPr>
      </w:pPr>
    </w:p>
    <w:p w:rsidR="00C4229A" w:rsidRDefault="00D80D7F" w:rsidP="00B615F7">
      <w:pPr>
        <w:numPr>
          <w:ilvl w:val="0"/>
          <w:numId w:val="13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границы применимости физических законов, понимать</w:t>
      </w:r>
    </w:p>
    <w:p w:rsidR="00C4229A" w:rsidRDefault="00C4229A">
      <w:pPr>
        <w:spacing w:line="137" w:lineRule="exact"/>
        <w:rPr>
          <w:sz w:val="20"/>
          <w:szCs w:val="20"/>
        </w:rPr>
      </w:pPr>
    </w:p>
    <w:p w:rsidR="00C4229A" w:rsidRDefault="00D80D7F">
      <w:pPr>
        <w:tabs>
          <w:tab w:val="left" w:pos="6880"/>
          <w:tab w:val="left" w:pos="7400"/>
        </w:tabs>
        <w:ind w:left="400"/>
        <w:rPr>
          <w:sz w:val="20"/>
          <w:szCs w:val="20"/>
        </w:rPr>
      </w:pPr>
      <w:r>
        <w:rPr>
          <w:rFonts w:ascii="Times New Roman" w:eastAsia="Times New Roman" w:hAnsi="Times New Roman" w:cs="Times New Roman"/>
          <w:i/>
          <w:iCs/>
          <w:sz w:val="28"/>
          <w:szCs w:val="28"/>
        </w:rPr>
        <w:t>всеобщий характер фундаментальных законо</w:t>
      </w:r>
      <w:r>
        <w:rPr>
          <w:sz w:val="20"/>
          <w:szCs w:val="20"/>
        </w:rPr>
        <w:tab/>
      </w:r>
      <w:r>
        <w:rPr>
          <w:rFonts w:ascii="Times New Roman" w:eastAsia="Times New Roman" w:hAnsi="Times New Roman" w:cs="Times New Roman"/>
          <w:i/>
          <w:iCs/>
          <w:sz w:val="28"/>
          <w:szCs w:val="28"/>
        </w:rPr>
        <w:t>в</w:t>
      </w:r>
      <w:r>
        <w:rPr>
          <w:sz w:val="20"/>
          <w:szCs w:val="20"/>
        </w:rPr>
        <w:tab/>
      </w:r>
      <w:r>
        <w:rPr>
          <w:rFonts w:ascii="Times New Roman" w:eastAsia="Times New Roman" w:hAnsi="Times New Roman" w:cs="Times New Roman"/>
          <w:i/>
          <w:iCs/>
          <w:sz w:val="27"/>
          <w:szCs w:val="27"/>
        </w:rPr>
        <w:t>(закон сохранения</w:t>
      </w:r>
    </w:p>
    <w:p w:rsidR="00C4229A" w:rsidRDefault="00C4229A">
      <w:pPr>
        <w:spacing w:line="163" w:lineRule="exact"/>
        <w:rPr>
          <w:sz w:val="20"/>
          <w:szCs w:val="20"/>
        </w:rPr>
      </w:pPr>
    </w:p>
    <w:p w:rsidR="00C4229A" w:rsidRDefault="00D80D7F">
      <w:pPr>
        <w:spacing w:line="366" w:lineRule="auto"/>
        <w:ind w:left="400" w:right="540"/>
        <w:rPr>
          <w:sz w:val="20"/>
          <w:szCs w:val="20"/>
        </w:rPr>
      </w:pPr>
      <w:r>
        <w:rPr>
          <w:rFonts w:ascii="Times New Roman" w:eastAsia="Times New Roman" w:hAnsi="Times New Roman" w:cs="Times New Roman"/>
          <w:i/>
          <w:iCs/>
          <w:sz w:val="28"/>
          <w:szCs w:val="28"/>
        </w:rPr>
        <w:t>электрического заряда) и ограниченность использования частных законов (закон Ома для участка цепи, закон Джоуля-Ленца и др.);</w:t>
      </w:r>
    </w:p>
    <w:p w:rsidR="00C4229A" w:rsidRDefault="00C4229A">
      <w:pPr>
        <w:spacing w:line="2" w:lineRule="exact"/>
        <w:rPr>
          <w:sz w:val="20"/>
          <w:szCs w:val="20"/>
        </w:rPr>
      </w:pPr>
    </w:p>
    <w:p w:rsidR="00C4229A" w:rsidRDefault="00D80D7F" w:rsidP="00B615F7">
      <w:pPr>
        <w:numPr>
          <w:ilvl w:val="0"/>
          <w:numId w:val="140"/>
        </w:numPr>
        <w:tabs>
          <w:tab w:val="left" w:pos="1393"/>
        </w:tabs>
        <w:spacing w:after="0" w:line="357" w:lineRule="auto"/>
        <w:ind w:left="400" w:right="2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при емы построения физических моделей, поиска и формулировки доказательств выдвинутых гипотез и те оретических выводов на основе эмпирически установленных фактов;</w:t>
      </w:r>
    </w:p>
    <w:p w:rsidR="00C4229A" w:rsidRDefault="00D80D7F" w:rsidP="00B615F7">
      <w:pPr>
        <w:numPr>
          <w:ilvl w:val="0"/>
          <w:numId w:val="14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находить адекватную предложенной задаче физическую модель,</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разрешать проблему как на основе имеющихся знаний об электромагнитных</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i/>
          <w:iCs/>
          <w:sz w:val="28"/>
          <w:szCs w:val="28"/>
        </w:rPr>
        <w:t>явлениях с использованием математического аппарата, так и при п омощи методов оценки.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Квантовые явления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3" w:lineRule="exact"/>
        <w:rPr>
          <w:sz w:val="20"/>
          <w:szCs w:val="20"/>
        </w:rPr>
      </w:pPr>
    </w:p>
    <w:p w:rsidR="00C4229A" w:rsidRDefault="00D80D7F" w:rsidP="00B615F7">
      <w:pPr>
        <w:numPr>
          <w:ilvl w:val="1"/>
          <w:numId w:val="141"/>
        </w:numPr>
        <w:tabs>
          <w:tab w:val="left" w:pos="1393"/>
        </w:tabs>
        <w:spacing w:after="0" w:line="349" w:lineRule="auto"/>
        <w:ind w:left="400" w:firstLine="712"/>
        <w:rPr>
          <w:rFonts w:ascii="Symbol" w:eastAsia="Symbol" w:hAnsi="Symbol" w:cs="Symbol"/>
          <w:sz w:val="28"/>
          <w:szCs w:val="28"/>
        </w:rPr>
      </w:pPr>
      <w:r>
        <w:rPr>
          <w:rFonts w:ascii="Times New Roman" w:eastAsia="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w:t>
      </w:r>
    </w:p>
    <w:p w:rsidR="00C4229A" w:rsidRDefault="00C4229A">
      <w:pPr>
        <w:spacing w:line="2" w:lineRule="exact"/>
        <w:rPr>
          <w:rFonts w:ascii="Symbol" w:eastAsia="Symbol" w:hAnsi="Symbol" w:cs="Symbol"/>
          <w:sz w:val="28"/>
          <w:szCs w:val="28"/>
        </w:rPr>
      </w:pPr>
    </w:p>
    <w:p w:rsidR="00C4229A" w:rsidRDefault="00D80D7F" w:rsidP="00B615F7">
      <w:pPr>
        <w:numPr>
          <w:ilvl w:val="0"/>
          <w:numId w:val="141"/>
        </w:numPr>
        <w:tabs>
          <w:tab w:val="left" w:pos="620"/>
        </w:tabs>
        <w:spacing w:after="0" w:line="366" w:lineRule="auto"/>
        <w:ind w:left="400" w:firstLine="3"/>
        <w:rPr>
          <w:rFonts w:eastAsia="Times New Roman"/>
          <w:sz w:val="28"/>
          <w:szCs w:val="28"/>
        </w:rPr>
      </w:pPr>
      <w:r>
        <w:rPr>
          <w:rFonts w:ascii="Times New Roman" w:eastAsia="Times New Roman" w:hAnsi="Times New Roman" w:cs="Times New Roman"/>
          <w:sz w:val="28"/>
          <w:szCs w:val="28"/>
        </w:rPr>
        <w:t>искусственная радиоактивность, α -, β - и γ -излучения, воз никновение линейчатого спектра излучения атома;</w:t>
      </w:r>
    </w:p>
    <w:p w:rsidR="00C4229A" w:rsidRDefault="00C4229A">
      <w:pPr>
        <w:spacing w:line="1" w:lineRule="exact"/>
        <w:rPr>
          <w:rFonts w:eastAsia="Times New Roman"/>
          <w:sz w:val="28"/>
          <w:szCs w:val="28"/>
        </w:rPr>
      </w:pPr>
    </w:p>
    <w:p w:rsidR="00C4229A" w:rsidRDefault="00D80D7F" w:rsidP="00B615F7">
      <w:pPr>
        <w:numPr>
          <w:ilvl w:val="1"/>
          <w:numId w:val="141"/>
        </w:numPr>
        <w:tabs>
          <w:tab w:val="left" w:pos="1393"/>
        </w:tabs>
        <w:spacing w:after="0" w:line="336" w:lineRule="auto"/>
        <w:ind w:left="400" w:right="620" w:firstLine="712"/>
        <w:rPr>
          <w:rFonts w:ascii="Symbol" w:eastAsia="Symbol" w:hAnsi="Symbol" w:cs="Symbol"/>
          <w:sz w:val="28"/>
          <w:szCs w:val="28"/>
        </w:rPr>
      </w:pPr>
      <w:r>
        <w:rPr>
          <w:rFonts w:ascii="Times New Roman" w:eastAsia="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129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4" w:lineRule="auto"/>
        <w:ind w:left="400" w:right="40"/>
        <w:rPr>
          <w:sz w:val="20"/>
          <w:szCs w:val="20"/>
        </w:rPr>
      </w:pPr>
      <w:r>
        <w:rPr>
          <w:rFonts w:ascii="Times New Roman" w:eastAsia="Times New Roman" w:hAnsi="Times New Roman" w:cs="Times New Roman"/>
          <w:sz w:val="28"/>
          <w:szCs w:val="28"/>
        </w:rPr>
        <w:t>используемых вели 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4229A" w:rsidRDefault="00C4229A">
      <w:pPr>
        <w:spacing w:line="4" w:lineRule="exact"/>
        <w:rPr>
          <w:sz w:val="20"/>
          <w:szCs w:val="20"/>
        </w:rPr>
      </w:pPr>
    </w:p>
    <w:p w:rsidR="00C4229A" w:rsidRDefault="00D80D7F" w:rsidP="00B615F7">
      <w:pPr>
        <w:numPr>
          <w:ilvl w:val="0"/>
          <w:numId w:val="1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анализировать квантовые явления, используя физические законы и</w:t>
      </w:r>
    </w:p>
    <w:p w:rsidR="00C4229A" w:rsidRDefault="00C4229A">
      <w:pPr>
        <w:spacing w:line="142" w:lineRule="exact"/>
        <w:rPr>
          <w:sz w:val="20"/>
          <w:szCs w:val="20"/>
        </w:rPr>
      </w:pPr>
    </w:p>
    <w:p w:rsidR="00C4229A" w:rsidRDefault="00D80D7F">
      <w:pPr>
        <w:spacing w:line="363" w:lineRule="auto"/>
        <w:ind w:left="400" w:right="400"/>
        <w:rPr>
          <w:sz w:val="20"/>
          <w:szCs w:val="20"/>
        </w:rPr>
      </w:pPr>
      <w:r>
        <w:rPr>
          <w:rFonts w:ascii="Times New Roman" w:eastAsia="Times New Roman" w:hAnsi="Times New Roman" w:cs="Times New Roman"/>
          <w:sz w:val="28"/>
          <w:szCs w:val="28"/>
        </w:rPr>
        <w:t>постулаты: закон сохранения энерг 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4229A" w:rsidRDefault="00C4229A">
      <w:pPr>
        <w:spacing w:line="1" w:lineRule="exact"/>
        <w:rPr>
          <w:sz w:val="20"/>
          <w:szCs w:val="20"/>
        </w:rPr>
      </w:pPr>
    </w:p>
    <w:p w:rsidR="00C4229A" w:rsidRDefault="00D80D7F" w:rsidP="00B615F7">
      <w:pPr>
        <w:numPr>
          <w:ilvl w:val="0"/>
          <w:numId w:val="143"/>
        </w:numPr>
        <w:tabs>
          <w:tab w:val="left" w:pos="1393"/>
        </w:tabs>
        <w:spacing w:after="0" w:line="356"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различать основные признаки планетарной модел и атома, нуклонной модели атомного ядра;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43"/>
        </w:numPr>
        <w:tabs>
          <w:tab w:val="left" w:pos="1393"/>
        </w:tabs>
        <w:spacing w:after="0" w:line="348" w:lineRule="auto"/>
        <w:ind w:left="400" w:right="1340" w:firstLine="712"/>
        <w:jc w:val="both"/>
        <w:rPr>
          <w:rFonts w:ascii="Symbol" w:eastAsia="Symbol" w:hAnsi="Symbol" w:cs="Symbol"/>
          <w:sz w:val="28"/>
          <w:szCs w:val="28"/>
        </w:rPr>
      </w:pPr>
      <w:r>
        <w:rPr>
          <w:rFonts w:ascii="Times New Roman" w:eastAsia="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спектрального анализа.</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77" w:lineRule="exact"/>
        <w:rPr>
          <w:sz w:val="20"/>
          <w:szCs w:val="20"/>
        </w:rPr>
      </w:pPr>
    </w:p>
    <w:p w:rsidR="00C4229A" w:rsidRDefault="00D80D7F">
      <w:pPr>
        <w:tabs>
          <w:tab w:val="left" w:pos="64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использовать полученные знания в</w:t>
      </w:r>
      <w:r>
        <w:rPr>
          <w:sz w:val="20"/>
          <w:szCs w:val="20"/>
        </w:rPr>
        <w:tab/>
      </w:r>
      <w:r>
        <w:rPr>
          <w:rFonts w:ascii="Times New Roman" w:eastAsia="Times New Roman" w:hAnsi="Times New Roman" w:cs="Times New Roman"/>
          <w:i/>
          <w:iCs/>
          <w:sz w:val="27"/>
          <w:szCs w:val="27"/>
        </w:rPr>
        <w:t>повседневной жизни при</w:t>
      </w:r>
    </w:p>
    <w:p w:rsidR="00C4229A" w:rsidRDefault="00C4229A">
      <w:pPr>
        <w:spacing w:line="142" w:lineRule="exact"/>
        <w:rPr>
          <w:sz w:val="20"/>
          <w:szCs w:val="20"/>
        </w:rPr>
      </w:pPr>
    </w:p>
    <w:p w:rsidR="00C4229A" w:rsidRDefault="00D80D7F">
      <w:pPr>
        <w:tabs>
          <w:tab w:val="left" w:pos="7440"/>
          <w:tab w:val="left" w:pos="9140"/>
        </w:tabs>
        <w:ind w:left="400"/>
        <w:rPr>
          <w:sz w:val="20"/>
          <w:szCs w:val="20"/>
        </w:rPr>
      </w:pPr>
      <w:r>
        <w:rPr>
          <w:rFonts w:ascii="Times New Roman" w:eastAsia="Times New Roman" w:hAnsi="Times New Roman" w:cs="Times New Roman"/>
          <w:i/>
          <w:iCs/>
          <w:sz w:val="28"/>
          <w:szCs w:val="28"/>
        </w:rPr>
        <w:t>обращении с приборами и техническими устройствами</w:t>
      </w:r>
      <w:r>
        <w:rPr>
          <w:sz w:val="20"/>
          <w:szCs w:val="20"/>
        </w:rPr>
        <w:tab/>
      </w:r>
      <w:r>
        <w:rPr>
          <w:rFonts w:ascii="Times New Roman" w:eastAsia="Times New Roman" w:hAnsi="Times New Roman" w:cs="Times New Roman"/>
          <w:i/>
          <w:iCs/>
          <w:sz w:val="28"/>
          <w:szCs w:val="28"/>
        </w:rPr>
        <w:t>(сч</w:t>
      </w:r>
      <w:r>
        <w:rPr>
          <w:sz w:val="20"/>
          <w:szCs w:val="20"/>
        </w:rPr>
        <w:tab/>
      </w:r>
      <w:r>
        <w:rPr>
          <w:rFonts w:ascii="Times New Roman" w:eastAsia="Times New Roman" w:hAnsi="Times New Roman" w:cs="Times New Roman"/>
          <w:i/>
          <w:iCs/>
          <w:sz w:val="28"/>
          <w:szCs w:val="28"/>
        </w:rPr>
        <w:t>етчик</w:t>
      </w:r>
    </w:p>
    <w:p w:rsidR="00C4229A" w:rsidRDefault="00C4229A">
      <w:pPr>
        <w:spacing w:line="163" w:lineRule="exact"/>
        <w:rPr>
          <w:sz w:val="20"/>
          <w:szCs w:val="20"/>
        </w:rPr>
      </w:pPr>
    </w:p>
    <w:p w:rsidR="00C4229A" w:rsidRDefault="00D80D7F">
      <w:pPr>
        <w:spacing w:line="366" w:lineRule="auto"/>
        <w:ind w:left="400" w:right="640"/>
        <w:rPr>
          <w:sz w:val="20"/>
          <w:szCs w:val="20"/>
        </w:rPr>
      </w:pPr>
      <w:r>
        <w:rPr>
          <w:rFonts w:ascii="Times New Roman" w:eastAsia="Times New Roman" w:hAnsi="Times New Roman" w:cs="Times New Roman"/>
          <w:i/>
          <w:iCs/>
          <w:sz w:val="28"/>
          <w:szCs w:val="28"/>
        </w:rPr>
        <w:t>ионизирующих частиц, дозиметр), для сохранения здоровья и соблюдения норм экологического поведения в окружающей среде;</w:t>
      </w:r>
    </w:p>
    <w:p w:rsidR="00C4229A" w:rsidRDefault="00C4229A">
      <w:pPr>
        <w:spacing w:line="2" w:lineRule="exact"/>
        <w:rPr>
          <w:sz w:val="20"/>
          <w:szCs w:val="20"/>
        </w:rPr>
      </w:pPr>
    </w:p>
    <w:p w:rsidR="00C4229A" w:rsidRDefault="00D80D7F" w:rsidP="00B615F7">
      <w:pPr>
        <w:numPr>
          <w:ilvl w:val="0"/>
          <w:numId w:val="14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соотносить энергию связи атомных ядер с дефектом массы;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4"/>
        </w:numPr>
        <w:tabs>
          <w:tab w:val="left" w:pos="1393"/>
        </w:tabs>
        <w:spacing w:after="0" w:line="357" w:lineRule="auto"/>
        <w:ind w:left="400" w:right="260" w:firstLine="712"/>
        <w:rPr>
          <w:rFonts w:ascii="Symbol" w:eastAsia="Symbol" w:hAnsi="Symbol" w:cs="Symbol"/>
          <w:sz w:val="28"/>
          <w:szCs w:val="28"/>
        </w:rPr>
      </w:pPr>
      <w:r>
        <w:rPr>
          <w:rFonts w:ascii="Times New Roman" w:eastAsia="Times New Roman" w:hAnsi="Times New Roman" w:cs="Times New Roman"/>
          <w:i/>
          <w:iCs/>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4229A" w:rsidRDefault="00D80D7F" w:rsidP="00B615F7">
      <w:pPr>
        <w:numPr>
          <w:ilvl w:val="0"/>
          <w:numId w:val="14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понимать экологические проблемы, возникающие при использовании</w:t>
      </w:r>
    </w:p>
    <w:p w:rsidR="00C4229A" w:rsidRDefault="00C4229A">
      <w:pPr>
        <w:spacing w:line="142" w:lineRule="exact"/>
        <w:rPr>
          <w:sz w:val="20"/>
          <w:szCs w:val="20"/>
        </w:rPr>
      </w:pPr>
    </w:p>
    <w:p w:rsidR="00C4229A" w:rsidRDefault="00D80D7F">
      <w:pPr>
        <w:tabs>
          <w:tab w:val="left" w:pos="7480"/>
        </w:tabs>
        <w:ind w:left="400"/>
        <w:rPr>
          <w:sz w:val="20"/>
          <w:szCs w:val="20"/>
        </w:rPr>
      </w:pPr>
      <w:r>
        <w:rPr>
          <w:rFonts w:ascii="Times New Roman" w:eastAsia="Times New Roman" w:hAnsi="Times New Roman" w:cs="Times New Roman"/>
          <w:i/>
          <w:iCs/>
          <w:sz w:val="28"/>
          <w:szCs w:val="28"/>
        </w:rPr>
        <w:t>атомных электростанций, и пути решения этих про</w:t>
      </w:r>
      <w:r>
        <w:rPr>
          <w:sz w:val="20"/>
          <w:szCs w:val="20"/>
        </w:rPr>
        <w:tab/>
      </w:r>
      <w:r>
        <w:rPr>
          <w:rFonts w:ascii="Times New Roman" w:eastAsia="Times New Roman" w:hAnsi="Times New Roman" w:cs="Times New Roman"/>
          <w:i/>
          <w:iCs/>
          <w:sz w:val="27"/>
          <w:szCs w:val="27"/>
        </w:rPr>
        <w:t>блем, перспективы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использования управляемого термоядерного синтеза.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Элементы астрономии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3" w:lineRule="exact"/>
        <w:rPr>
          <w:sz w:val="20"/>
          <w:szCs w:val="20"/>
        </w:rPr>
      </w:pPr>
    </w:p>
    <w:p w:rsidR="00C4229A" w:rsidRDefault="00D80D7F" w:rsidP="00B615F7">
      <w:pPr>
        <w:numPr>
          <w:ilvl w:val="0"/>
          <w:numId w:val="14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указывать названия планет Солнечной системы; различать основные</w:t>
      </w:r>
    </w:p>
    <w:p w:rsidR="00C4229A" w:rsidRDefault="00C4229A">
      <w:pPr>
        <w:spacing w:line="142" w:lineRule="exact"/>
        <w:rPr>
          <w:sz w:val="20"/>
          <w:szCs w:val="20"/>
        </w:rPr>
      </w:pPr>
    </w:p>
    <w:p w:rsidR="00C4229A" w:rsidRDefault="00D80D7F">
      <w:pPr>
        <w:spacing w:line="320" w:lineRule="auto"/>
        <w:ind w:left="400" w:right="460"/>
        <w:rPr>
          <w:sz w:val="20"/>
          <w:szCs w:val="20"/>
        </w:rPr>
      </w:pPr>
      <w:r>
        <w:rPr>
          <w:rFonts w:ascii="Times New Roman" w:eastAsia="Times New Roman" w:hAnsi="Times New Roman" w:cs="Times New Roman"/>
          <w:sz w:val="28"/>
          <w:szCs w:val="28"/>
        </w:rPr>
        <w:t>признаки суточного вращения зв ездного неба, движения Луны, Солнца и планет относительно звезд;</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130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146"/>
        </w:numPr>
        <w:tabs>
          <w:tab w:val="left" w:pos="1393"/>
        </w:tabs>
        <w:spacing w:after="0" w:line="347" w:lineRule="auto"/>
        <w:ind w:left="400" w:right="640" w:firstLine="712"/>
        <w:rPr>
          <w:rFonts w:ascii="Symbol" w:eastAsia="Symbol" w:hAnsi="Symbol" w:cs="Symbol"/>
          <w:sz w:val="28"/>
          <w:szCs w:val="28"/>
        </w:rPr>
      </w:pPr>
      <w:r>
        <w:rPr>
          <w:rFonts w:ascii="Times New Roman" w:eastAsia="Times New Roman" w:hAnsi="Times New Roman" w:cs="Times New Roman"/>
          <w:sz w:val="28"/>
          <w:szCs w:val="28"/>
        </w:rPr>
        <w:t>понимать различия между гелиоцентрической и геоцентрической системами мира;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77" w:lineRule="exact"/>
        <w:rPr>
          <w:sz w:val="20"/>
          <w:szCs w:val="20"/>
        </w:rPr>
      </w:pPr>
    </w:p>
    <w:p w:rsidR="00C4229A" w:rsidRDefault="00D80D7F" w:rsidP="00B615F7">
      <w:pPr>
        <w:numPr>
          <w:ilvl w:val="0"/>
          <w:numId w:val="147"/>
        </w:numPr>
        <w:tabs>
          <w:tab w:val="left" w:pos="1393"/>
        </w:tabs>
        <w:spacing w:after="0" w:line="349" w:lineRule="auto"/>
        <w:ind w:left="400" w:right="960" w:firstLine="712"/>
        <w:rPr>
          <w:rFonts w:ascii="Symbol" w:eastAsia="Symbol" w:hAnsi="Symbol" w:cs="Symbol"/>
          <w:sz w:val="28"/>
          <w:szCs w:val="28"/>
        </w:rPr>
      </w:pPr>
      <w:r>
        <w:rPr>
          <w:rFonts w:ascii="Times New Roman" w:eastAsia="Times New Roman" w:hAnsi="Times New Roman" w:cs="Times New Roman"/>
          <w:i/>
          <w:iCs/>
          <w:sz w:val="28"/>
          <w:szCs w:val="28"/>
        </w:rPr>
        <w:t>указывать общие свойства и отличия планет земной группы и планет-гигантов; малых тел Солнечной системы и больших планет;</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пользоваться картой звездного неба при наблюдениях звездного неба;</w:t>
      </w:r>
    </w:p>
    <w:p w:rsidR="00C4229A" w:rsidRDefault="00C4229A">
      <w:pPr>
        <w:spacing w:line="177" w:lineRule="exact"/>
        <w:rPr>
          <w:sz w:val="20"/>
          <w:szCs w:val="20"/>
        </w:rPr>
      </w:pPr>
    </w:p>
    <w:p w:rsidR="00C4229A" w:rsidRDefault="00D80D7F">
      <w:pPr>
        <w:spacing w:line="356" w:lineRule="auto"/>
        <w:ind w:left="400" w:right="30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различать основные характеристики зв езд (размер, цвет, температура) соотносить цвет звезды с ее температурой;</w:t>
      </w:r>
    </w:p>
    <w:p w:rsidR="00C4229A" w:rsidRDefault="00C4229A">
      <w:pPr>
        <w:spacing w:line="2" w:lineRule="exact"/>
        <w:rPr>
          <w:sz w:val="20"/>
          <w:szCs w:val="20"/>
        </w:rPr>
      </w:pPr>
    </w:p>
    <w:p w:rsidR="00C4229A" w:rsidRDefault="00D80D7F" w:rsidP="00B615F7">
      <w:pPr>
        <w:numPr>
          <w:ilvl w:val="0"/>
          <w:numId w:val="14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гипотезы о происхождении Солнечной системы.</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1.2.5.11. Биология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 результате изучения курса биологии в основной школе:</w:t>
      </w:r>
    </w:p>
    <w:p w:rsidR="00C4229A" w:rsidRDefault="00C4229A">
      <w:pPr>
        <w:spacing w:line="163" w:lineRule="exact"/>
        <w:rPr>
          <w:sz w:val="20"/>
          <w:szCs w:val="20"/>
        </w:rPr>
      </w:pPr>
    </w:p>
    <w:p w:rsidR="00C4229A" w:rsidRDefault="00D80D7F">
      <w:pPr>
        <w:tabs>
          <w:tab w:val="left" w:pos="2840"/>
          <w:tab w:val="left" w:pos="4380"/>
        </w:tabs>
        <w:ind w:left="1120"/>
        <w:rPr>
          <w:sz w:val="20"/>
          <w:szCs w:val="20"/>
        </w:rPr>
      </w:pPr>
      <w:r>
        <w:rPr>
          <w:rFonts w:ascii="Times New Roman" w:eastAsia="Times New Roman" w:hAnsi="Times New Roman" w:cs="Times New Roman"/>
          <w:sz w:val="28"/>
          <w:szCs w:val="28"/>
        </w:rPr>
        <w:t>Выпускник</w:t>
      </w:r>
      <w:r>
        <w:rPr>
          <w:sz w:val="20"/>
          <w:szCs w:val="20"/>
        </w:rPr>
        <w:tab/>
      </w:r>
      <w:r>
        <w:rPr>
          <w:rFonts w:ascii="Times New Roman" w:eastAsia="Times New Roman" w:hAnsi="Times New Roman" w:cs="Times New Roman"/>
          <w:b/>
          <w:bCs/>
          <w:sz w:val="28"/>
          <w:szCs w:val="28"/>
        </w:rPr>
        <w:t>научится</w:t>
      </w:r>
      <w:r>
        <w:rPr>
          <w:sz w:val="20"/>
          <w:szCs w:val="20"/>
        </w:rPr>
        <w:tab/>
      </w:r>
      <w:r>
        <w:rPr>
          <w:rFonts w:ascii="Times New Roman" w:eastAsia="Times New Roman" w:hAnsi="Times New Roman" w:cs="Times New Roman"/>
          <w:sz w:val="28"/>
          <w:szCs w:val="28"/>
        </w:rPr>
        <w:t>пользоваться научными методами для</w:t>
      </w:r>
    </w:p>
    <w:p w:rsidR="00C4229A" w:rsidRDefault="00C4229A">
      <w:pPr>
        <w:spacing w:line="169" w:lineRule="exact"/>
        <w:rPr>
          <w:sz w:val="20"/>
          <w:szCs w:val="20"/>
        </w:rPr>
      </w:pPr>
    </w:p>
    <w:p w:rsidR="00C4229A" w:rsidRDefault="00D80D7F">
      <w:pPr>
        <w:tabs>
          <w:tab w:val="left" w:pos="5960"/>
        </w:tabs>
        <w:ind w:left="400"/>
        <w:rPr>
          <w:sz w:val="20"/>
          <w:szCs w:val="20"/>
        </w:rPr>
      </w:pPr>
      <w:r>
        <w:rPr>
          <w:rFonts w:ascii="Times New Roman" w:eastAsia="Times New Roman" w:hAnsi="Times New Roman" w:cs="Times New Roman"/>
          <w:sz w:val="28"/>
          <w:szCs w:val="28"/>
        </w:rPr>
        <w:t>распознания биологических проблем;</w:t>
      </w:r>
      <w:r>
        <w:rPr>
          <w:sz w:val="20"/>
          <w:szCs w:val="20"/>
        </w:rPr>
        <w:tab/>
      </w:r>
      <w:r>
        <w:rPr>
          <w:rFonts w:ascii="Times New Roman" w:eastAsia="Times New Roman" w:hAnsi="Times New Roman" w:cs="Times New Roman"/>
          <w:sz w:val="27"/>
          <w:szCs w:val="27"/>
        </w:rPr>
        <w:t>давать научное объяснение</w:t>
      </w:r>
    </w:p>
    <w:p w:rsidR="00C4229A" w:rsidRDefault="00C4229A">
      <w:pPr>
        <w:spacing w:line="158"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биологическим фактам, процессам, явлениям, закономерностям, их роли в жизни организмо 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4229A" w:rsidRDefault="00C4229A">
      <w:pPr>
        <w:spacing w:line="6"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sz w:val="28"/>
          <w:szCs w:val="28"/>
        </w:rPr>
        <w:t>Выпускник овладеет системой биологических знаний – понятиями, закономерностями, законами, теориями, имеющими важное</w:t>
      </w:r>
    </w:p>
    <w:p w:rsidR="00C4229A" w:rsidRDefault="00C4229A">
      <w:pPr>
        <w:spacing w:line="1" w:lineRule="exact"/>
        <w:rPr>
          <w:sz w:val="20"/>
          <w:szCs w:val="20"/>
        </w:rPr>
      </w:pPr>
    </w:p>
    <w:p w:rsidR="00C4229A" w:rsidRDefault="00D80D7F">
      <w:pPr>
        <w:spacing w:line="359" w:lineRule="auto"/>
        <w:ind w:left="400" w:right="640"/>
        <w:rPr>
          <w:sz w:val="20"/>
          <w:szCs w:val="20"/>
        </w:rPr>
      </w:pPr>
      <w:r>
        <w:rPr>
          <w:rFonts w:ascii="Times New Roman" w:eastAsia="Times New Roman" w:hAnsi="Times New Roman" w:cs="Times New Roman"/>
          <w:sz w:val="28"/>
          <w:szCs w:val="28"/>
        </w:rPr>
        <w:t>общеобразовательное и познавательное значение; сведениями по истории становления биологии как науки.</w:t>
      </w:r>
    </w:p>
    <w:p w:rsidR="00C4229A" w:rsidRDefault="00C4229A">
      <w:pPr>
        <w:spacing w:line="2" w:lineRule="exact"/>
        <w:rPr>
          <w:sz w:val="20"/>
          <w:szCs w:val="20"/>
        </w:rPr>
      </w:pPr>
    </w:p>
    <w:p w:rsidR="00C4229A" w:rsidRDefault="00D80D7F">
      <w:pPr>
        <w:spacing w:line="367" w:lineRule="auto"/>
        <w:ind w:left="400" w:right="500" w:firstLine="709"/>
        <w:rPr>
          <w:sz w:val="20"/>
          <w:szCs w:val="20"/>
        </w:rPr>
      </w:pPr>
      <w:r>
        <w:rPr>
          <w:rFonts w:ascii="Times New Roman" w:eastAsia="Times New Roman" w:hAnsi="Times New Roman" w:cs="Times New Roman"/>
          <w:sz w:val="28"/>
          <w:szCs w:val="28"/>
        </w:rPr>
        <w:t>Выпускник освоит общие при емы: оказания первой помощи; рациональной организации т 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131</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Выпускник приобретет навыки использования научно -популярной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82" w:lineRule="exact"/>
        <w:rPr>
          <w:sz w:val="20"/>
          <w:szCs w:val="20"/>
        </w:rPr>
      </w:pPr>
    </w:p>
    <w:p w:rsidR="00C4229A" w:rsidRDefault="00D80D7F" w:rsidP="00B615F7">
      <w:pPr>
        <w:numPr>
          <w:ilvl w:val="1"/>
          <w:numId w:val="14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осознанно использовать знания основных п равил поведения в природе</w:t>
      </w:r>
    </w:p>
    <w:p w:rsidR="00C4229A" w:rsidRDefault="00C4229A">
      <w:pPr>
        <w:spacing w:line="141" w:lineRule="exact"/>
        <w:rPr>
          <w:rFonts w:ascii="Symbol" w:eastAsia="Symbol" w:hAnsi="Symbol" w:cs="Symbol"/>
          <w:sz w:val="28"/>
          <w:szCs w:val="28"/>
        </w:rPr>
      </w:pPr>
    </w:p>
    <w:p w:rsidR="00C4229A" w:rsidRDefault="00D80D7F" w:rsidP="00B615F7">
      <w:pPr>
        <w:numPr>
          <w:ilvl w:val="0"/>
          <w:numId w:val="149"/>
        </w:numPr>
        <w:tabs>
          <w:tab w:val="left" w:pos="620"/>
        </w:tabs>
        <w:spacing w:after="0" w:line="240" w:lineRule="auto"/>
        <w:ind w:left="620" w:hanging="217"/>
        <w:rPr>
          <w:rFonts w:eastAsia="Times New Roman"/>
          <w:i/>
          <w:iCs/>
          <w:sz w:val="28"/>
          <w:szCs w:val="28"/>
        </w:rPr>
      </w:pPr>
      <w:r>
        <w:rPr>
          <w:rFonts w:ascii="Times New Roman" w:eastAsia="Times New Roman" w:hAnsi="Times New Roman" w:cs="Times New Roman"/>
          <w:i/>
          <w:iCs/>
          <w:sz w:val="28"/>
          <w:szCs w:val="28"/>
        </w:rPr>
        <w:t>основ здорового образа жизни в быту;</w:t>
      </w:r>
    </w:p>
    <w:p w:rsidR="00C4229A" w:rsidRDefault="00C4229A">
      <w:pPr>
        <w:spacing w:line="177" w:lineRule="exact"/>
        <w:rPr>
          <w:rFonts w:eastAsia="Times New Roman"/>
          <w:i/>
          <w:iCs/>
          <w:sz w:val="28"/>
          <w:szCs w:val="28"/>
        </w:rPr>
      </w:pPr>
    </w:p>
    <w:p w:rsidR="00C4229A" w:rsidRDefault="00D80D7F" w:rsidP="00B615F7">
      <w:pPr>
        <w:numPr>
          <w:ilvl w:val="1"/>
          <w:numId w:val="149"/>
        </w:numPr>
        <w:tabs>
          <w:tab w:val="left" w:pos="1393"/>
        </w:tabs>
        <w:spacing w:after="0" w:line="356" w:lineRule="auto"/>
        <w:ind w:left="400" w:right="140" w:firstLine="712"/>
        <w:rPr>
          <w:rFonts w:ascii="Symbol" w:eastAsia="Symbol" w:hAnsi="Symbol" w:cs="Symbol"/>
          <w:sz w:val="28"/>
          <w:szCs w:val="28"/>
        </w:rPr>
      </w:pPr>
      <w:r>
        <w:rPr>
          <w:rFonts w:ascii="Times New Roman" w:eastAsia="Times New Roman" w:hAnsi="Times New Roman" w:cs="Times New Roman"/>
          <w:i/>
          <w:iCs/>
          <w:sz w:val="28"/>
          <w:szCs w:val="28"/>
        </w:rPr>
        <w:t>выбирать целевые и смысловые установки в своих действиях и поступках по отношению к живой природе, здоровью своему и окружающих;</w:t>
      </w:r>
    </w:p>
    <w:p w:rsidR="00C4229A" w:rsidRDefault="00C4229A">
      <w:pPr>
        <w:spacing w:line="2" w:lineRule="exact"/>
        <w:rPr>
          <w:sz w:val="20"/>
          <w:szCs w:val="20"/>
        </w:rPr>
      </w:pPr>
    </w:p>
    <w:p w:rsidR="00C4229A" w:rsidRDefault="00D80D7F">
      <w:pPr>
        <w:tabs>
          <w:tab w:val="left" w:pos="974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ориентироваться в системе познавательных ценностей</w:t>
      </w:r>
      <w:r>
        <w:rPr>
          <w:sz w:val="20"/>
          <w:szCs w:val="20"/>
        </w:rPr>
        <w:tab/>
      </w:r>
      <w:r>
        <w:rPr>
          <w:rFonts w:ascii="Times New Roman" w:eastAsia="Times New Roman" w:hAnsi="Times New Roman" w:cs="Times New Roman"/>
          <w:i/>
          <w:iCs/>
          <w:sz w:val="28"/>
          <w:szCs w:val="28"/>
        </w:rPr>
        <w:t>–</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воспринимать информацию биологического содержания в научно  -популярной</w:t>
      </w:r>
    </w:p>
    <w:p w:rsidR="00C4229A" w:rsidRDefault="00C4229A">
      <w:pPr>
        <w:spacing w:line="163" w:lineRule="exact"/>
        <w:rPr>
          <w:sz w:val="20"/>
          <w:szCs w:val="20"/>
        </w:rPr>
      </w:pPr>
    </w:p>
    <w:p w:rsidR="00C4229A" w:rsidRDefault="00D80D7F">
      <w:pPr>
        <w:tabs>
          <w:tab w:val="left" w:pos="8680"/>
        </w:tabs>
        <w:ind w:left="400"/>
        <w:rPr>
          <w:sz w:val="20"/>
          <w:szCs w:val="20"/>
        </w:rPr>
      </w:pPr>
      <w:r>
        <w:rPr>
          <w:rFonts w:ascii="Times New Roman" w:eastAsia="Times New Roman" w:hAnsi="Times New Roman" w:cs="Times New Roman"/>
          <w:i/>
          <w:iCs/>
          <w:sz w:val="28"/>
          <w:szCs w:val="28"/>
        </w:rPr>
        <w:t>литературе, средствах массовой информации и Интернет</w:t>
      </w:r>
      <w:r>
        <w:rPr>
          <w:sz w:val="20"/>
          <w:szCs w:val="20"/>
        </w:rPr>
        <w:tab/>
      </w:r>
      <w:r>
        <w:rPr>
          <w:rFonts w:ascii="Times New Roman" w:eastAsia="Times New Roman" w:hAnsi="Times New Roman" w:cs="Times New Roman"/>
          <w:i/>
          <w:iCs/>
          <w:sz w:val="27"/>
          <w:szCs w:val="27"/>
        </w:rPr>
        <w:t>-ресурсах,</w:t>
      </w:r>
    </w:p>
    <w:p w:rsidR="00C4229A" w:rsidRDefault="00C4229A">
      <w:pPr>
        <w:spacing w:line="163" w:lineRule="exact"/>
        <w:rPr>
          <w:sz w:val="20"/>
          <w:szCs w:val="20"/>
        </w:rPr>
      </w:pPr>
    </w:p>
    <w:p w:rsidR="00C4229A" w:rsidRDefault="00D80D7F">
      <w:pPr>
        <w:spacing w:line="366" w:lineRule="auto"/>
        <w:ind w:left="400" w:right="20"/>
        <w:rPr>
          <w:sz w:val="20"/>
          <w:szCs w:val="20"/>
        </w:rPr>
      </w:pPr>
      <w:r>
        <w:rPr>
          <w:rFonts w:ascii="Times New Roman" w:eastAsia="Times New Roman" w:hAnsi="Times New Roman" w:cs="Times New Roman"/>
          <w:i/>
          <w:iCs/>
          <w:sz w:val="28"/>
          <w:szCs w:val="28"/>
        </w:rPr>
        <w:t>критически оценивать полученную информацию, анализируя е е содержание и данные об источнике информации;</w:t>
      </w:r>
    </w:p>
    <w:p w:rsidR="00C4229A" w:rsidRDefault="00C4229A">
      <w:pPr>
        <w:spacing w:line="2" w:lineRule="exact"/>
        <w:rPr>
          <w:sz w:val="20"/>
          <w:szCs w:val="20"/>
        </w:rPr>
      </w:pPr>
    </w:p>
    <w:p w:rsidR="00C4229A" w:rsidRDefault="00D80D7F">
      <w:pPr>
        <w:tabs>
          <w:tab w:val="left" w:pos="562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создавать собственные письме</w:t>
      </w:r>
      <w:r>
        <w:rPr>
          <w:sz w:val="20"/>
          <w:szCs w:val="20"/>
        </w:rPr>
        <w:tab/>
      </w:r>
      <w:r>
        <w:rPr>
          <w:rFonts w:ascii="Times New Roman" w:eastAsia="Times New Roman" w:hAnsi="Times New Roman" w:cs="Times New Roman"/>
          <w:i/>
          <w:iCs/>
          <w:sz w:val="27"/>
          <w:szCs w:val="27"/>
        </w:rPr>
        <w:t>нные и устные сообщения о</w:t>
      </w:r>
    </w:p>
    <w:p w:rsidR="00C4229A" w:rsidRDefault="00C4229A">
      <w:pPr>
        <w:spacing w:line="142" w:lineRule="exact"/>
        <w:rPr>
          <w:sz w:val="20"/>
          <w:szCs w:val="20"/>
        </w:rPr>
      </w:pPr>
    </w:p>
    <w:p w:rsidR="00C4229A" w:rsidRDefault="00D80D7F">
      <w:pPr>
        <w:spacing w:line="358" w:lineRule="auto"/>
        <w:ind w:left="400" w:right="1140"/>
        <w:rPr>
          <w:sz w:val="20"/>
          <w:szCs w:val="20"/>
        </w:rPr>
      </w:pPr>
      <w:r>
        <w:rPr>
          <w:rFonts w:ascii="Times New Roman" w:eastAsia="Times New Roman" w:hAnsi="Times New Roman" w:cs="Times New Roman"/>
          <w:i/>
          <w:iCs/>
          <w:sz w:val="28"/>
          <w:szCs w:val="28"/>
        </w:rPr>
        <w:t>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Живые организмы</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rsidP="00B615F7">
      <w:pPr>
        <w:numPr>
          <w:ilvl w:val="0"/>
          <w:numId w:val="150"/>
        </w:numPr>
        <w:tabs>
          <w:tab w:val="left" w:pos="1393"/>
        </w:tabs>
        <w:spacing w:after="0" w:line="357" w:lineRule="auto"/>
        <w:ind w:left="400" w:right="80" w:firstLine="712"/>
        <w:jc w:val="both"/>
        <w:rPr>
          <w:rFonts w:ascii="Symbol" w:eastAsia="Symbol" w:hAnsi="Symbol" w:cs="Symbol"/>
          <w:sz w:val="28"/>
          <w:szCs w:val="28"/>
        </w:rPr>
      </w:pPr>
      <w:r>
        <w:rPr>
          <w:rFonts w:ascii="Times New Roman" w:eastAsia="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4229A" w:rsidRDefault="00D80D7F" w:rsidP="00B615F7">
      <w:pPr>
        <w:numPr>
          <w:ilvl w:val="0"/>
          <w:numId w:val="150"/>
        </w:numPr>
        <w:tabs>
          <w:tab w:val="left" w:pos="1393"/>
        </w:tabs>
        <w:spacing w:after="0" w:line="355" w:lineRule="auto"/>
        <w:ind w:left="400" w:right="860" w:firstLine="712"/>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C4229A" w:rsidRDefault="00D80D7F" w:rsidP="00B615F7">
      <w:pPr>
        <w:numPr>
          <w:ilvl w:val="0"/>
          <w:numId w:val="15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аргументировать, пр  иводить доказательства различий растений,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животных, грибов и бактерий;</w:t>
      </w:r>
    </w:p>
    <w:p w:rsidR="00C4229A" w:rsidRDefault="00C4229A">
      <w:pPr>
        <w:spacing w:line="182" w:lineRule="exact"/>
        <w:rPr>
          <w:sz w:val="20"/>
          <w:szCs w:val="20"/>
        </w:rPr>
      </w:pPr>
    </w:p>
    <w:p w:rsidR="00C4229A" w:rsidRDefault="00D80D7F" w:rsidP="00B615F7">
      <w:pPr>
        <w:numPr>
          <w:ilvl w:val="0"/>
          <w:numId w:val="15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осуществлять классификацию биологических объектов  (растений,</w:t>
      </w:r>
    </w:p>
    <w:p w:rsidR="00C4229A" w:rsidRDefault="00C4229A">
      <w:pPr>
        <w:spacing w:line="137" w:lineRule="exact"/>
        <w:rPr>
          <w:sz w:val="20"/>
          <w:szCs w:val="20"/>
        </w:rPr>
      </w:pPr>
    </w:p>
    <w:p w:rsidR="00C4229A" w:rsidRDefault="00D80D7F">
      <w:pPr>
        <w:spacing w:line="391" w:lineRule="auto"/>
        <w:ind w:left="400" w:right="540"/>
        <w:rPr>
          <w:sz w:val="20"/>
          <w:szCs w:val="20"/>
        </w:rPr>
      </w:pPr>
      <w:r>
        <w:rPr>
          <w:rFonts w:ascii="Times New Roman" w:eastAsia="Times New Roman" w:hAnsi="Times New Roman" w:cs="Times New Roman"/>
          <w:sz w:val="28"/>
          <w:szCs w:val="28"/>
        </w:rPr>
        <w:t>животных, бактерий, грибов) на основе определения их принадлежности к определенной систематической группе;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9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132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152"/>
        </w:numPr>
        <w:tabs>
          <w:tab w:val="left" w:pos="1393"/>
        </w:tabs>
        <w:spacing w:after="0" w:line="356"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52"/>
        </w:numPr>
        <w:tabs>
          <w:tab w:val="left" w:pos="1393"/>
        </w:tabs>
        <w:spacing w:after="0" w:line="357" w:lineRule="auto"/>
        <w:ind w:left="400" w:right="540" w:firstLine="712"/>
        <w:rPr>
          <w:rFonts w:ascii="Symbol" w:eastAsia="Symbol" w:hAnsi="Symbol" w:cs="Symbol"/>
          <w:sz w:val="28"/>
          <w:szCs w:val="28"/>
        </w:rPr>
      </w:pPr>
      <w:r>
        <w:rPr>
          <w:rFonts w:ascii="Times New Roman" w:eastAsia="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C4229A" w:rsidRDefault="00C4229A">
      <w:pPr>
        <w:spacing w:line="1" w:lineRule="exact"/>
        <w:rPr>
          <w:sz w:val="20"/>
          <w:szCs w:val="20"/>
        </w:rPr>
      </w:pPr>
    </w:p>
    <w:p w:rsidR="00C4229A" w:rsidRDefault="00D80D7F">
      <w:pPr>
        <w:spacing w:line="355" w:lineRule="auto"/>
        <w:ind w:left="400" w:right="2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выявлять примеры и раскрывать су щность приспособленности организмов к среде обитания;</w:t>
      </w:r>
    </w:p>
    <w:p w:rsidR="00C4229A" w:rsidRDefault="00D80D7F" w:rsidP="00B615F7">
      <w:pPr>
        <w:numPr>
          <w:ilvl w:val="0"/>
          <w:numId w:val="153"/>
        </w:numPr>
        <w:tabs>
          <w:tab w:val="left" w:pos="1393"/>
        </w:tabs>
        <w:spacing w:after="0" w:line="357" w:lineRule="auto"/>
        <w:ind w:left="400" w:right="1020" w:firstLine="712"/>
        <w:rPr>
          <w:rFonts w:ascii="Symbol" w:eastAsia="Symbol" w:hAnsi="Symbol" w:cs="Symbol"/>
          <w:sz w:val="28"/>
          <w:szCs w:val="28"/>
        </w:rPr>
      </w:pPr>
      <w:r>
        <w:rPr>
          <w:rFonts w:ascii="Times New Roman" w:eastAsia="Times New Roman" w:hAnsi="Times New Roman" w:cs="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4229A" w:rsidRDefault="00D80D7F" w:rsidP="00B615F7">
      <w:pPr>
        <w:numPr>
          <w:ilvl w:val="0"/>
          <w:numId w:val="15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сравнивать биологические объекты  (растения, живот  ные, бактерии,</w:t>
      </w:r>
    </w:p>
    <w:p w:rsidR="00C4229A" w:rsidRDefault="00C4229A">
      <w:pPr>
        <w:spacing w:line="142" w:lineRule="exact"/>
        <w:rPr>
          <w:sz w:val="20"/>
          <w:szCs w:val="20"/>
        </w:rPr>
      </w:pPr>
    </w:p>
    <w:p w:rsidR="00C4229A" w:rsidRDefault="00D80D7F">
      <w:pPr>
        <w:spacing w:line="366" w:lineRule="auto"/>
        <w:ind w:left="400" w:right="560"/>
        <w:rPr>
          <w:sz w:val="20"/>
          <w:szCs w:val="20"/>
        </w:rPr>
      </w:pPr>
      <w:r>
        <w:rPr>
          <w:rFonts w:ascii="Times New Roman" w:eastAsia="Times New Roman" w:hAnsi="Times New Roman" w:cs="Times New Roman"/>
          <w:sz w:val="28"/>
          <w:szCs w:val="28"/>
        </w:rPr>
        <w:t>грибы), процессы жизнедеятельности; делать выводы и умозаключения на основе сравнения;</w:t>
      </w:r>
    </w:p>
    <w:p w:rsidR="00C4229A" w:rsidRDefault="00C4229A">
      <w:pPr>
        <w:spacing w:line="2" w:lineRule="exact"/>
        <w:rPr>
          <w:sz w:val="20"/>
          <w:szCs w:val="20"/>
        </w:rPr>
      </w:pPr>
    </w:p>
    <w:p w:rsidR="00C4229A" w:rsidRDefault="00D80D7F" w:rsidP="00B615F7">
      <w:pPr>
        <w:numPr>
          <w:ilvl w:val="0"/>
          <w:numId w:val="154"/>
        </w:numPr>
        <w:tabs>
          <w:tab w:val="left" w:pos="1393"/>
        </w:tabs>
        <w:spacing w:after="0" w:line="356" w:lineRule="auto"/>
        <w:ind w:left="400" w:right="1140" w:firstLine="712"/>
        <w:rPr>
          <w:rFonts w:ascii="Symbol" w:eastAsia="Symbol" w:hAnsi="Symbol" w:cs="Symbol"/>
          <w:sz w:val="28"/>
          <w:szCs w:val="28"/>
        </w:rPr>
      </w:pPr>
      <w:r>
        <w:rPr>
          <w:rFonts w:ascii="Times New Roman" w:eastAsia="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C4229A" w:rsidRDefault="00C4229A">
      <w:pPr>
        <w:spacing w:line="2" w:lineRule="exact"/>
        <w:rPr>
          <w:rFonts w:ascii="Symbol" w:eastAsia="Symbol" w:hAnsi="Symbol" w:cs="Symbol"/>
          <w:sz w:val="28"/>
          <w:szCs w:val="28"/>
        </w:rPr>
      </w:pPr>
    </w:p>
    <w:p w:rsidR="00C4229A" w:rsidRDefault="00D80D7F" w:rsidP="00B615F7">
      <w:pPr>
        <w:numPr>
          <w:ilvl w:val="0"/>
          <w:numId w:val="154"/>
        </w:numPr>
        <w:tabs>
          <w:tab w:val="left" w:pos="1393"/>
        </w:tabs>
        <w:spacing w:after="0" w:line="357"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4229A" w:rsidRDefault="00D80D7F" w:rsidP="00B615F7">
      <w:pPr>
        <w:numPr>
          <w:ilvl w:val="0"/>
          <w:numId w:val="1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знать и аргументировать основные правила поведения в природе;</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54"/>
        </w:numPr>
        <w:tabs>
          <w:tab w:val="left" w:pos="1393"/>
        </w:tabs>
        <w:spacing w:after="0" w:line="356" w:lineRule="auto"/>
        <w:ind w:left="400" w:right="700" w:firstLine="712"/>
        <w:rPr>
          <w:rFonts w:ascii="Symbol" w:eastAsia="Symbol" w:hAnsi="Symbol" w:cs="Symbol"/>
          <w:sz w:val="28"/>
          <w:szCs w:val="28"/>
        </w:rPr>
      </w:pPr>
      <w:r>
        <w:rPr>
          <w:rFonts w:ascii="Times New Roman" w:eastAsia="Times New Roman" w:hAnsi="Times New Roman" w:cs="Times New Roman"/>
          <w:sz w:val="28"/>
          <w:szCs w:val="28"/>
        </w:rPr>
        <w:t>анализировать и оценивать последствия деятельности человека в природе;</w:t>
      </w:r>
    </w:p>
    <w:p w:rsidR="00C4229A" w:rsidRDefault="00C4229A">
      <w:pPr>
        <w:spacing w:line="2" w:lineRule="exact"/>
        <w:rPr>
          <w:rFonts w:ascii="Symbol" w:eastAsia="Symbol" w:hAnsi="Symbol" w:cs="Symbol"/>
          <w:sz w:val="28"/>
          <w:szCs w:val="28"/>
        </w:rPr>
      </w:pPr>
    </w:p>
    <w:p w:rsidR="00C4229A" w:rsidRDefault="00D80D7F" w:rsidP="00B615F7">
      <w:pPr>
        <w:numPr>
          <w:ilvl w:val="0"/>
          <w:numId w:val="154"/>
        </w:numPr>
        <w:tabs>
          <w:tab w:val="left" w:pos="1393"/>
        </w:tabs>
        <w:spacing w:after="0" w:line="355"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C4229A" w:rsidRDefault="00D80D7F" w:rsidP="00B615F7">
      <w:pPr>
        <w:numPr>
          <w:ilvl w:val="0"/>
          <w:numId w:val="1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знать и соблюдать правила работы в кабинете биологии.</w:t>
      </w:r>
    </w:p>
    <w:p w:rsidR="00C4229A" w:rsidRDefault="00C4229A">
      <w:pPr>
        <w:spacing w:line="13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82" w:lineRule="exact"/>
        <w:rPr>
          <w:sz w:val="20"/>
          <w:szCs w:val="20"/>
        </w:rPr>
      </w:pPr>
    </w:p>
    <w:p w:rsidR="00C4229A" w:rsidRDefault="00D80D7F" w:rsidP="00B615F7">
      <w:pPr>
        <w:numPr>
          <w:ilvl w:val="0"/>
          <w:numId w:val="155"/>
        </w:numPr>
        <w:tabs>
          <w:tab w:val="left" w:pos="1393"/>
        </w:tabs>
        <w:spacing w:after="0" w:line="348" w:lineRule="auto"/>
        <w:ind w:left="400" w:firstLine="712"/>
        <w:rPr>
          <w:rFonts w:ascii="Symbol" w:eastAsia="Symbol" w:hAnsi="Symbol" w:cs="Symbol"/>
          <w:sz w:val="28"/>
          <w:szCs w:val="28"/>
        </w:rPr>
      </w:pPr>
      <w:r>
        <w:rPr>
          <w:rFonts w:ascii="Times New Roman" w:eastAsia="Times New Roman" w:hAnsi="Times New Roman" w:cs="Times New Roman"/>
          <w:i/>
          <w:iCs/>
          <w:sz w:val="28"/>
          <w:szCs w:val="28"/>
        </w:rPr>
        <w:t>находить информацию о растениях, животных грибах и бакт ериях в научно-популярной литературе, биологических словарях, справочниках,</w:t>
      </w:r>
    </w:p>
    <w:p w:rsidR="00C4229A" w:rsidRDefault="00C4229A">
      <w:pPr>
        <w:spacing w:line="1" w:lineRule="exact"/>
        <w:rPr>
          <w:sz w:val="20"/>
          <w:szCs w:val="20"/>
        </w:rPr>
      </w:pPr>
    </w:p>
    <w:p w:rsidR="00C4229A" w:rsidRDefault="00D80D7F">
      <w:pPr>
        <w:spacing w:line="395" w:lineRule="auto"/>
        <w:ind w:left="400" w:right="800"/>
        <w:rPr>
          <w:sz w:val="20"/>
          <w:szCs w:val="20"/>
        </w:rPr>
      </w:pPr>
      <w:r>
        <w:rPr>
          <w:rFonts w:ascii="Times New Roman" w:eastAsia="Times New Roman" w:hAnsi="Times New Roman" w:cs="Times New Roman"/>
          <w:i/>
          <w:iCs/>
          <w:sz w:val="28"/>
          <w:szCs w:val="28"/>
        </w:rPr>
        <w:t>Интернет ресурсе, анализировать и оценивать ее, переводить из одной формы в другую;</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133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основам исследовательской и проектной деятельности по изучению</w:t>
      </w:r>
    </w:p>
    <w:p w:rsidR="00C4229A" w:rsidRDefault="00C4229A">
      <w:pPr>
        <w:spacing w:line="142" w:lineRule="exact"/>
        <w:rPr>
          <w:sz w:val="20"/>
          <w:szCs w:val="20"/>
        </w:rPr>
      </w:pPr>
    </w:p>
    <w:p w:rsidR="00C4229A" w:rsidRDefault="00D80D7F">
      <w:pPr>
        <w:tabs>
          <w:tab w:val="left" w:pos="6200"/>
        </w:tabs>
        <w:ind w:left="400"/>
        <w:rPr>
          <w:sz w:val="20"/>
          <w:szCs w:val="20"/>
        </w:rPr>
      </w:pPr>
      <w:r>
        <w:rPr>
          <w:rFonts w:ascii="Times New Roman" w:eastAsia="Times New Roman" w:hAnsi="Times New Roman" w:cs="Times New Roman"/>
          <w:i/>
          <w:iCs/>
          <w:sz w:val="28"/>
          <w:szCs w:val="28"/>
        </w:rPr>
        <w:t>организмов различных царств живой</w:t>
      </w:r>
      <w:r>
        <w:rPr>
          <w:sz w:val="20"/>
          <w:szCs w:val="20"/>
        </w:rPr>
        <w:tab/>
      </w:r>
      <w:r>
        <w:rPr>
          <w:rFonts w:ascii="Times New Roman" w:eastAsia="Times New Roman" w:hAnsi="Times New Roman" w:cs="Times New Roman"/>
          <w:i/>
          <w:iCs/>
          <w:sz w:val="27"/>
          <w:szCs w:val="27"/>
        </w:rPr>
        <w:t>природы, включая умения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формулировать задачи, представлять работу на защиту и защищать ее.</w:t>
      </w:r>
    </w:p>
    <w:p w:rsidR="00C4229A" w:rsidRDefault="00C4229A">
      <w:pPr>
        <w:spacing w:line="177" w:lineRule="exact"/>
        <w:rPr>
          <w:sz w:val="20"/>
          <w:szCs w:val="20"/>
        </w:rPr>
      </w:pPr>
    </w:p>
    <w:p w:rsidR="00C4229A" w:rsidRDefault="00D80D7F" w:rsidP="00B615F7">
      <w:pPr>
        <w:numPr>
          <w:ilvl w:val="0"/>
          <w:numId w:val="157"/>
        </w:numPr>
        <w:tabs>
          <w:tab w:val="left" w:pos="1393"/>
        </w:tabs>
        <w:spacing w:after="0" w:line="362" w:lineRule="auto"/>
        <w:ind w:left="400" w:right="400" w:firstLine="712"/>
        <w:rPr>
          <w:rFonts w:ascii="Symbol" w:eastAsia="Symbol" w:hAnsi="Symbol" w:cs="Symbol"/>
          <w:sz w:val="27"/>
          <w:szCs w:val="27"/>
        </w:rPr>
      </w:pPr>
      <w:r>
        <w:rPr>
          <w:rFonts w:ascii="Times New Roman" w:eastAsia="Times New Roman" w:hAnsi="Times New Roman" w:cs="Times New Roman"/>
          <w:i/>
          <w:iCs/>
          <w:sz w:val="27"/>
          <w:szCs w:val="27"/>
        </w:rPr>
        <w:t>использовать при емы оказания первой помощи при отравлении ядовитыми грибами, ядовитыми растениями, укусах животных; работы с</w:t>
      </w:r>
    </w:p>
    <w:p w:rsidR="00C4229A" w:rsidRDefault="00C4229A">
      <w:pPr>
        <w:spacing w:line="2" w:lineRule="exact"/>
        <w:rPr>
          <w:sz w:val="20"/>
          <w:szCs w:val="20"/>
        </w:rPr>
      </w:pPr>
    </w:p>
    <w:p w:rsidR="00C4229A" w:rsidRDefault="00D80D7F">
      <w:pPr>
        <w:tabs>
          <w:tab w:val="left" w:pos="6540"/>
        </w:tabs>
        <w:ind w:left="400"/>
        <w:rPr>
          <w:sz w:val="20"/>
          <w:szCs w:val="20"/>
        </w:rPr>
      </w:pPr>
      <w:r>
        <w:rPr>
          <w:rFonts w:ascii="Times New Roman" w:eastAsia="Times New Roman" w:hAnsi="Times New Roman" w:cs="Times New Roman"/>
          <w:i/>
          <w:iCs/>
          <w:sz w:val="28"/>
          <w:szCs w:val="28"/>
        </w:rPr>
        <w:t>определителями растений; размножения и</w:t>
      </w:r>
      <w:r>
        <w:rPr>
          <w:sz w:val="20"/>
          <w:szCs w:val="20"/>
        </w:rPr>
        <w:tab/>
      </w:r>
      <w:r>
        <w:rPr>
          <w:rFonts w:ascii="Times New Roman" w:eastAsia="Times New Roman" w:hAnsi="Times New Roman" w:cs="Times New Roman"/>
          <w:i/>
          <w:iCs/>
          <w:sz w:val="28"/>
          <w:szCs w:val="28"/>
        </w:rPr>
        <w:t>выращивания культурных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растений, уходом за домашними животными;</w:t>
      </w:r>
    </w:p>
    <w:p w:rsidR="00C4229A" w:rsidRDefault="00C4229A">
      <w:pPr>
        <w:spacing w:line="182" w:lineRule="exact"/>
        <w:rPr>
          <w:sz w:val="20"/>
          <w:szCs w:val="20"/>
        </w:rPr>
      </w:pPr>
    </w:p>
    <w:p w:rsidR="00C4229A" w:rsidRDefault="00D80D7F" w:rsidP="00B615F7">
      <w:pPr>
        <w:numPr>
          <w:ilvl w:val="0"/>
          <w:numId w:val="15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ориентироваться в системе моральных норм и ценностей по</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отношению к объектам живой природы (признание высокой ценности жизни</w:t>
      </w:r>
    </w:p>
    <w:p w:rsidR="00C4229A" w:rsidRDefault="00C4229A">
      <w:pPr>
        <w:spacing w:line="158" w:lineRule="exact"/>
        <w:rPr>
          <w:sz w:val="20"/>
          <w:szCs w:val="20"/>
        </w:rPr>
      </w:pPr>
    </w:p>
    <w:p w:rsidR="00C4229A" w:rsidRDefault="00D80D7F">
      <w:pPr>
        <w:tabs>
          <w:tab w:val="left" w:pos="6700"/>
        </w:tabs>
        <w:ind w:left="400"/>
        <w:rPr>
          <w:sz w:val="20"/>
          <w:szCs w:val="20"/>
        </w:rPr>
      </w:pPr>
      <w:r>
        <w:rPr>
          <w:rFonts w:ascii="Times New Roman" w:eastAsia="Times New Roman" w:hAnsi="Times New Roman" w:cs="Times New Roman"/>
          <w:i/>
          <w:iCs/>
          <w:sz w:val="28"/>
          <w:szCs w:val="28"/>
        </w:rPr>
        <w:t>во всех ее проявлениях, экологическое сознание,</w:t>
      </w:r>
      <w:r>
        <w:rPr>
          <w:sz w:val="20"/>
          <w:szCs w:val="20"/>
        </w:rPr>
        <w:tab/>
      </w:r>
      <w:r>
        <w:rPr>
          <w:rFonts w:ascii="Times New Roman" w:eastAsia="Times New Roman" w:hAnsi="Times New Roman" w:cs="Times New Roman"/>
          <w:i/>
          <w:iCs/>
          <w:sz w:val="28"/>
          <w:szCs w:val="28"/>
        </w:rPr>
        <w:t>эмоционально-ценностное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отношение к объектам живой природы);</w:t>
      </w:r>
    </w:p>
    <w:p w:rsidR="00C4229A" w:rsidRDefault="00C4229A">
      <w:pPr>
        <w:spacing w:line="182" w:lineRule="exact"/>
        <w:rPr>
          <w:sz w:val="20"/>
          <w:szCs w:val="20"/>
        </w:rPr>
      </w:pPr>
    </w:p>
    <w:p w:rsidR="00C4229A" w:rsidRDefault="00D80D7F" w:rsidP="00B615F7">
      <w:pPr>
        <w:numPr>
          <w:ilvl w:val="0"/>
          <w:numId w:val="15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осознанно использовать знания основных правил поведения в природе;</w:t>
      </w:r>
    </w:p>
    <w:p w:rsidR="00C4229A" w:rsidRDefault="00C4229A">
      <w:pPr>
        <w:spacing w:line="137" w:lineRule="exact"/>
        <w:rPr>
          <w:sz w:val="20"/>
          <w:szCs w:val="20"/>
        </w:rPr>
      </w:pPr>
    </w:p>
    <w:p w:rsidR="00C4229A" w:rsidRDefault="00D80D7F">
      <w:pPr>
        <w:spacing w:line="368" w:lineRule="auto"/>
        <w:ind w:left="400" w:right="220"/>
        <w:rPr>
          <w:sz w:val="20"/>
          <w:szCs w:val="20"/>
        </w:rPr>
      </w:pPr>
      <w:r>
        <w:rPr>
          <w:rFonts w:ascii="Times New Roman" w:eastAsia="Times New Roman" w:hAnsi="Times New Roman" w:cs="Times New Roman"/>
          <w:i/>
          <w:iCs/>
          <w:sz w:val="28"/>
          <w:szCs w:val="28"/>
        </w:rPr>
        <w:t>выбирать целевые и смысловые установки в своих действиях и поступках по отношению к живой природе;</w:t>
      </w:r>
    </w:p>
    <w:p w:rsidR="00C4229A" w:rsidRDefault="00C4229A">
      <w:pPr>
        <w:spacing w:line="1" w:lineRule="exact"/>
        <w:rPr>
          <w:sz w:val="20"/>
          <w:szCs w:val="20"/>
        </w:rPr>
      </w:pPr>
    </w:p>
    <w:p w:rsidR="00C4229A" w:rsidRDefault="00D80D7F">
      <w:pPr>
        <w:spacing w:line="357" w:lineRule="auto"/>
        <w:ind w:left="400" w:right="34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создавать собственные письме 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4229A" w:rsidRDefault="00C4229A">
      <w:pPr>
        <w:spacing w:line="2" w:lineRule="exact"/>
        <w:rPr>
          <w:sz w:val="20"/>
          <w:szCs w:val="20"/>
        </w:rPr>
      </w:pPr>
    </w:p>
    <w:p w:rsidR="00C4229A" w:rsidRDefault="00D80D7F" w:rsidP="00B615F7">
      <w:pPr>
        <w:numPr>
          <w:ilvl w:val="0"/>
          <w:numId w:val="160"/>
        </w:numPr>
        <w:tabs>
          <w:tab w:val="left" w:pos="1393"/>
        </w:tabs>
        <w:spacing w:after="0" w:line="356" w:lineRule="auto"/>
        <w:ind w:left="400" w:right="320" w:firstLine="712"/>
        <w:rPr>
          <w:rFonts w:ascii="Symbol" w:eastAsia="Symbol" w:hAnsi="Symbol" w:cs="Symbol"/>
          <w:sz w:val="28"/>
          <w:szCs w:val="28"/>
        </w:rPr>
      </w:pPr>
      <w:r>
        <w:rPr>
          <w:rFonts w:ascii="Times New Roman" w:eastAsia="Times New Roman" w:hAnsi="Times New Roman" w:cs="Times New Roman"/>
          <w:i/>
          <w:iCs/>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C4229A" w:rsidRDefault="00D80D7F">
      <w:pPr>
        <w:ind w:left="1120"/>
        <w:rPr>
          <w:sz w:val="20"/>
          <w:szCs w:val="20"/>
        </w:rPr>
      </w:pPr>
      <w:r>
        <w:rPr>
          <w:rFonts w:ascii="Times New Roman" w:eastAsia="Times New Roman" w:hAnsi="Times New Roman" w:cs="Times New Roman"/>
          <w:b/>
          <w:bCs/>
          <w:sz w:val="28"/>
          <w:szCs w:val="28"/>
        </w:rPr>
        <w:t>Человек и его здоровье</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rsidP="00B615F7">
      <w:pPr>
        <w:numPr>
          <w:ilvl w:val="0"/>
          <w:numId w:val="161"/>
        </w:numPr>
        <w:tabs>
          <w:tab w:val="left" w:pos="1393"/>
        </w:tabs>
        <w:spacing w:after="0" w:line="357"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4229A" w:rsidRDefault="00C4229A">
      <w:pPr>
        <w:spacing w:line="1" w:lineRule="exact"/>
        <w:rPr>
          <w:sz w:val="20"/>
          <w:szCs w:val="20"/>
        </w:rPr>
      </w:pPr>
    </w:p>
    <w:p w:rsidR="00C4229A" w:rsidRDefault="00D80D7F">
      <w:pPr>
        <w:spacing w:line="310" w:lineRule="auto"/>
        <w:ind w:left="400" w:right="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аргументировать, приводить доказательства взаимосвязи ч еловека и окружающей среды, родства человека с животными;</w:t>
      </w:r>
    </w:p>
    <w:p w:rsidR="00C4229A" w:rsidRDefault="00C4229A">
      <w:pPr>
        <w:sectPr w:rsidR="00C4229A">
          <w:pgSz w:w="11900" w:h="16840"/>
          <w:pgMar w:top="1122" w:right="560" w:bottom="34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134</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rsidP="00B615F7">
      <w:pPr>
        <w:numPr>
          <w:ilvl w:val="0"/>
          <w:numId w:val="162"/>
        </w:numPr>
        <w:tabs>
          <w:tab w:val="left" w:pos="1393"/>
        </w:tabs>
        <w:spacing w:after="0" w:line="356" w:lineRule="auto"/>
        <w:ind w:left="400" w:right="680" w:firstLine="712"/>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отличий человека от животных;</w:t>
      </w:r>
    </w:p>
    <w:p w:rsidR="00C4229A" w:rsidRDefault="00C4229A">
      <w:pPr>
        <w:spacing w:line="2" w:lineRule="exact"/>
        <w:rPr>
          <w:rFonts w:ascii="Symbol" w:eastAsia="Symbol" w:hAnsi="Symbol" w:cs="Symbol"/>
          <w:sz w:val="28"/>
          <w:szCs w:val="28"/>
        </w:rPr>
      </w:pPr>
    </w:p>
    <w:p w:rsidR="00C4229A" w:rsidRDefault="00D80D7F" w:rsidP="00B615F7">
      <w:pPr>
        <w:numPr>
          <w:ilvl w:val="0"/>
          <w:numId w:val="162"/>
        </w:numPr>
        <w:tabs>
          <w:tab w:val="left" w:pos="1393"/>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 х привычек, нарушения осанки, зрения, слуха, инфекционных и простудных заболеваний;</w:t>
      </w:r>
    </w:p>
    <w:p w:rsidR="00C4229A" w:rsidRDefault="00C4229A">
      <w:pPr>
        <w:spacing w:line="1" w:lineRule="exact"/>
        <w:rPr>
          <w:rFonts w:ascii="Symbol" w:eastAsia="Symbol" w:hAnsi="Symbol" w:cs="Symbol"/>
          <w:sz w:val="28"/>
          <w:szCs w:val="28"/>
        </w:rPr>
      </w:pPr>
    </w:p>
    <w:p w:rsidR="00C4229A" w:rsidRDefault="00D80D7F" w:rsidP="00B615F7">
      <w:pPr>
        <w:numPr>
          <w:ilvl w:val="0"/>
          <w:numId w:val="162"/>
        </w:numPr>
        <w:tabs>
          <w:tab w:val="left" w:pos="1393"/>
        </w:tabs>
        <w:spacing w:after="0" w:line="356" w:lineRule="auto"/>
        <w:ind w:left="400" w:right="340" w:firstLine="712"/>
        <w:rPr>
          <w:rFonts w:ascii="Symbol" w:eastAsia="Symbol" w:hAnsi="Symbol" w:cs="Symbol"/>
          <w:sz w:val="28"/>
          <w:szCs w:val="28"/>
        </w:rPr>
      </w:pPr>
      <w:r>
        <w:rPr>
          <w:rFonts w:ascii="Times New Roman" w:eastAsia="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C4229A" w:rsidRDefault="00C4229A">
      <w:pPr>
        <w:spacing w:line="2" w:lineRule="exact"/>
        <w:rPr>
          <w:sz w:val="20"/>
          <w:szCs w:val="20"/>
        </w:rPr>
      </w:pPr>
    </w:p>
    <w:p w:rsidR="00C4229A" w:rsidRDefault="00D80D7F">
      <w:pPr>
        <w:tabs>
          <w:tab w:val="left" w:pos="2840"/>
          <w:tab w:val="left" w:pos="4260"/>
          <w:tab w:val="left" w:pos="91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выявлять</w:t>
      </w:r>
      <w:r>
        <w:rPr>
          <w:sz w:val="20"/>
          <w:szCs w:val="20"/>
        </w:rPr>
        <w:tab/>
      </w:r>
      <w:r>
        <w:rPr>
          <w:rFonts w:ascii="Times New Roman" w:eastAsia="Times New Roman" w:hAnsi="Times New Roman" w:cs="Times New Roman"/>
          <w:sz w:val="28"/>
          <w:szCs w:val="28"/>
        </w:rPr>
        <w:t>примеры</w:t>
      </w:r>
      <w:r>
        <w:rPr>
          <w:sz w:val="20"/>
          <w:szCs w:val="20"/>
        </w:rPr>
        <w:tab/>
      </w:r>
      <w:r>
        <w:rPr>
          <w:rFonts w:ascii="Times New Roman" w:eastAsia="Times New Roman" w:hAnsi="Times New Roman" w:cs="Times New Roman"/>
          <w:sz w:val="28"/>
          <w:szCs w:val="28"/>
        </w:rPr>
        <w:t>и пояснять проявление наследств</w:t>
      </w:r>
      <w:r>
        <w:rPr>
          <w:sz w:val="20"/>
          <w:szCs w:val="20"/>
        </w:rPr>
        <w:tab/>
      </w:r>
      <w:r>
        <w:rPr>
          <w:rFonts w:ascii="Times New Roman" w:eastAsia="Times New Roman" w:hAnsi="Times New Roman" w:cs="Times New Roman"/>
          <w:sz w:val="28"/>
          <w:szCs w:val="28"/>
        </w:rPr>
        <w:t>енных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заболеваний у человека, сущность процессов наследственности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изменчивости, присущей человеку;</w:t>
      </w:r>
    </w:p>
    <w:p w:rsidR="00C4229A" w:rsidRDefault="00C4229A">
      <w:pPr>
        <w:spacing w:line="182" w:lineRule="exact"/>
        <w:rPr>
          <w:sz w:val="20"/>
          <w:szCs w:val="20"/>
        </w:rPr>
      </w:pPr>
    </w:p>
    <w:p w:rsidR="00C4229A" w:rsidRDefault="00D80D7F">
      <w:pPr>
        <w:spacing w:line="357" w:lineRule="auto"/>
        <w:ind w:left="400" w:right="5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4229A" w:rsidRDefault="00C4229A">
      <w:pPr>
        <w:spacing w:line="1" w:lineRule="exact"/>
        <w:rPr>
          <w:sz w:val="20"/>
          <w:szCs w:val="20"/>
        </w:rPr>
      </w:pPr>
    </w:p>
    <w:p w:rsidR="00C4229A" w:rsidRDefault="00D80D7F" w:rsidP="00B615F7">
      <w:pPr>
        <w:numPr>
          <w:ilvl w:val="0"/>
          <w:numId w:val="163"/>
        </w:numPr>
        <w:tabs>
          <w:tab w:val="left" w:pos="1393"/>
        </w:tabs>
        <w:spacing w:after="0" w:line="348"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выделение и др.); делать выводы и умозаключения на основе сравнения;</w:t>
      </w:r>
    </w:p>
    <w:p w:rsidR="00C4229A" w:rsidRDefault="00C4229A">
      <w:pPr>
        <w:spacing w:line="182" w:lineRule="exact"/>
        <w:rPr>
          <w:sz w:val="20"/>
          <w:szCs w:val="20"/>
        </w:rPr>
      </w:pPr>
    </w:p>
    <w:p w:rsidR="00C4229A" w:rsidRDefault="00D80D7F" w:rsidP="00B615F7">
      <w:pPr>
        <w:numPr>
          <w:ilvl w:val="0"/>
          <w:numId w:val="164"/>
        </w:numPr>
        <w:tabs>
          <w:tab w:val="left" w:pos="1393"/>
        </w:tabs>
        <w:spacing w:after="0" w:line="355" w:lineRule="auto"/>
        <w:ind w:left="400" w:right="1140" w:firstLine="712"/>
        <w:rPr>
          <w:rFonts w:ascii="Symbol" w:eastAsia="Symbol" w:hAnsi="Symbol" w:cs="Symbol"/>
          <w:sz w:val="28"/>
          <w:szCs w:val="28"/>
        </w:rPr>
      </w:pPr>
      <w:r>
        <w:rPr>
          <w:rFonts w:ascii="Times New Roman" w:eastAsia="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C4229A" w:rsidRDefault="00D80D7F" w:rsidP="00B615F7">
      <w:pPr>
        <w:numPr>
          <w:ilvl w:val="0"/>
          <w:numId w:val="164"/>
        </w:numPr>
        <w:tabs>
          <w:tab w:val="left" w:pos="1393"/>
        </w:tabs>
        <w:spacing w:after="0" w:line="357"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4229A" w:rsidRDefault="00D80D7F" w:rsidP="00B615F7">
      <w:pPr>
        <w:numPr>
          <w:ilvl w:val="0"/>
          <w:numId w:val="16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знать и аргументировать основные принципы здорового образа жизни,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рациональной организации труда и отдыха;</w:t>
      </w:r>
    </w:p>
    <w:p w:rsidR="00C4229A" w:rsidRDefault="00C4229A">
      <w:pPr>
        <w:spacing w:line="182" w:lineRule="exact"/>
        <w:rPr>
          <w:sz w:val="20"/>
          <w:szCs w:val="20"/>
        </w:rPr>
      </w:pPr>
    </w:p>
    <w:p w:rsidR="00C4229A" w:rsidRDefault="00D80D7F" w:rsidP="00B615F7">
      <w:pPr>
        <w:numPr>
          <w:ilvl w:val="0"/>
          <w:numId w:val="165"/>
        </w:numPr>
        <w:tabs>
          <w:tab w:val="left" w:pos="1393"/>
        </w:tabs>
        <w:spacing w:after="0" w:line="355" w:lineRule="auto"/>
        <w:ind w:left="400" w:right="800" w:firstLine="712"/>
        <w:rPr>
          <w:rFonts w:ascii="Symbol" w:eastAsia="Symbol" w:hAnsi="Symbol" w:cs="Symbol"/>
          <w:sz w:val="28"/>
          <w:szCs w:val="28"/>
        </w:rPr>
      </w:pPr>
      <w:r>
        <w:rPr>
          <w:rFonts w:ascii="Times New Roman" w:eastAsia="Times New Roman" w:hAnsi="Times New Roman" w:cs="Times New Roman"/>
          <w:sz w:val="28"/>
          <w:szCs w:val="28"/>
        </w:rPr>
        <w:t>анализировать и оценивать влияние факторов риска на здоровье человека;</w:t>
      </w:r>
    </w:p>
    <w:p w:rsidR="00C4229A" w:rsidRDefault="00D80D7F" w:rsidP="00B615F7">
      <w:pPr>
        <w:numPr>
          <w:ilvl w:val="0"/>
          <w:numId w:val="16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описывать и использовать приемы оказания первой помощи;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6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знать и соблюдать правила работы в кабинете биологии.</w:t>
      </w:r>
    </w:p>
    <w:p w:rsidR="00C4229A" w:rsidRDefault="00C4229A">
      <w:pPr>
        <w:spacing w:line="13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6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135</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66"/>
        </w:numPr>
        <w:tabs>
          <w:tab w:val="left" w:pos="1393"/>
        </w:tabs>
        <w:spacing w:after="0" w:line="349" w:lineRule="auto"/>
        <w:ind w:left="400" w:right="620" w:firstLine="712"/>
        <w:rPr>
          <w:rFonts w:ascii="Symbol" w:eastAsia="Symbol" w:hAnsi="Symbol" w:cs="Symbol"/>
          <w:sz w:val="28"/>
          <w:szCs w:val="28"/>
        </w:rPr>
      </w:pPr>
      <w:r>
        <w:rPr>
          <w:rFonts w:ascii="Times New Roman" w:eastAsia="Times New Roman" w:hAnsi="Times New Roman" w:cs="Times New Roman"/>
          <w:i/>
          <w:iCs/>
          <w:sz w:val="28"/>
          <w:szCs w:val="28"/>
        </w:rPr>
        <w:t>объяснять необходимость применения тех или иных приемов при оказании первой доврачебной помощи при отравлениях, ожогах,</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обморожениях, травмах, спасении утопающего, кровотечениях;</w:t>
      </w:r>
    </w:p>
    <w:p w:rsidR="00C4229A" w:rsidRDefault="00C4229A">
      <w:pPr>
        <w:spacing w:line="177" w:lineRule="exact"/>
        <w:rPr>
          <w:sz w:val="20"/>
          <w:szCs w:val="20"/>
        </w:rPr>
      </w:pPr>
    </w:p>
    <w:p w:rsidR="00C4229A" w:rsidRDefault="00D80D7F" w:rsidP="00B615F7">
      <w:pPr>
        <w:numPr>
          <w:ilvl w:val="0"/>
          <w:numId w:val="167"/>
        </w:numPr>
        <w:tabs>
          <w:tab w:val="left" w:pos="1393"/>
        </w:tabs>
        <w:spacing w:after="0" w:line="349" w:lineRule="auto"/>
        <w:ind w:left="400" w:right="220" w:firstLine="712"/>
        <w:rPr>
          <w:rFonts w:ascii="Symbol" w:eastAsia="Symbol" w:hAnsi="Symbol" w:cs="Symbol"/>
          <w:sz w:val="28"/>
          <w:szCs w:val="28"/>
        </w:rPr>
      </w:pPr>
      <w:r>
        <w:rPr>
          <w:rFonts w:ascii="Times New Roman" w:eastAsia="Times New Roman" w:hAnsi="Times New Roman" w:cs="Times New Roman"/>
          <w:i/>
          <w:iCs/>
          <w:sz w:val="28"/>
          <w:szCs w:val="28"/>
        </w:rPr>
        <w:t>находить информацию о строении и жизнедеятельности человека в научно-популярной литературе, биологических словарях, справочниках,</w:t>
      </w:r>
    </w:p>
    <w:p w:rsidR="00C4229A" w:rsidRDefault="00C4229A">
      <w:pPr>
        <w:spacing w:line="3" w:lineRule="exact"/>
        <w:rPr>
          <w:sz w:val="20"/>
          <w:szCs w:val="20"/>
        </w:rPr>
      </w:pPr>
    </w:p>
    <w:p w:rsidR="00C4229A" w:rsidRDefault="00D80D7F">
      <w:pPr>
        <w:spacing w:line="366" w:lineRule="auto"/>
        <w:ind w:left="400" w:right="780"/>
        <w:rPr>
          <w:sz w:val="20"/>
          <w:szCs w:val="20"/>
        </w:rPr>
      </w:pPr>
      <w:r>
        <w:rPr>
          <w:rFonts w:ascii="Times New Roman" w:eastAsia="Times New Roman" w:hAnsi="Times New Roman" w:cs="Times New Roman"/>
          <w:i/>
          <w:iCs/>
          <w:sz w:val="28"/>
          <w:szCs w:val="28"/>
        </w:rPr>
        <w:t>Интернет-ресурсе, анализировать и оценивать ее, переводить из одной формы в другую;</w:t>
      </w:r>
    </w:p>
    <w:p w:rsidR="00C4229A" w:rsidRDefault="00C4229A">
      <w:pPr>
        <w:spacing w:line="2" w:lineRule="exact"/>
        <w:rPr>
          <w:sz w:val="20"/>
          <w:szCs w:val="20"/>
        </w:rPr>
      </w:pPr>
    </w:p>
    <w:p w:rsidR="00C4229A" w:rsidRDefault="00D80D7F">
      <w:pPr>
        <w:tabs>
          <w:tab w:val="left" w:pos="536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ориентироваться в системе</w:t>
      </w:r>
      <w:r>
        <w:rPr>
          <w:sz w:val="20"/>
          <w:szCs w:val="20"/>
        </w:rPr>
        <w:tab/>
      </w:r>
      <w:r>
        <w:rPr>
          <w:rFonts w:ascii="Times New Roman" w:eastAsia="Times New Roman" w:hAnsi="Times New Roman" w:cs="Times New Roman"/>
          <w:i/>
          <w:iCs/>
          <w:sz w:val="28"/>
          <w:szCs w:val="28"/>
        </w:rPr>
        <w:t>моральных норм и ценностей по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отношению к собственному здоровью и здоровью других людей;</w:t>
      </w:r>
    </w:p>
    <w:p w:rsidR="00C4229A" w:rsidRDefault="00C4229A">
      <w:pPr>
        <w:spacing w:line="177" w:lineRule="exact"/>
        <w:rPr>
          <w:sz w:val="20"/>
          <w:szCs w:val="20"/>
        </w:rPr>
      </w:pPr>
    </w:p>
    <w:p w:rsidR="00C4229A" w:rsidRDefault="00D80D7F">
      <w:pPr>
        <w:tabs>
          <w:tab w:val="left" w:pos="5120"/>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находить в учебной, научно</w:t>
      </w:r>
      <w:r>
        <w:rPr>
          <w:sz w:val="20"/>
          <w:szCs w:val="20"/>
        </w:rPr>
        <w:tab/>
      </w:r>
      <w:r>
        <w:rPr>
          <w:rFonts w:ascii="Times New Roman" w:eastAsia="Times New Roman" w:hAnsi="Times New Roman" w:cs="Times New Roman"/>
          <w:i/>
          <w:iCs/>
          <w:sz w:val="28"/>
          <w:szCs w:val="28"/>
        </w:rPr>
        <w:t>-популярной литературе, Интернет</w:t>
      </w:r>
      <w:r>
        <w:rPr>
          <w:rFonts w:ascii="Times New Roman" w:eastAsia="Times New Roman" w:hAnsi="Times New Roman" w:cs="Times New Roman"/>
          <w:i/>
          <w:iCs/>
          <w:sz w:val="28"/>
          <w:szCs w:val="28"/>
        </w:rPr>
        <w:tab/>
        <w:t>-</w:t>
      </w:r>
    </w:p>
    <w:p w:rsidR="00C4229A" w:rsidRDefault="00C4229A">
      <w:pPr>
        <w:spacing w:line="142" w:lineRule="exact"/>
        <w:rPr>
          <w:sz w:val="20"/>
          <w:szCs w:val="20"/>
        </w:rPr>
      </w:pPr>
    </w:p>
    <w:p w:rsidR="00C4229A" w:rsidRDefault="00D80D7F">
      <w:pPr>
        <w:spacing w:line="366" w:lineRule="auto"/>
        <w:ind w:left="400" w:right="480"/>
        <w:rPr>
          <w:sz w:val="20"/>
          <w:szCs w:val="20"/>
        </w:rPr>
      </w:pPr>
      <w:r>
        <w:rPr>
          <w:rFonts w:ascii="Times New Roman" w:eastAsia="Times New Roman" w:hAnsi="Times New Roman" w:cs="Times New Roman"/>
          <w:i/>
          <w:iCs/>
          <w:sz w:val="28"/>
          <w:szCs w:val="28"/>
        </w:rPr>
        <w:t>ресурсах информацию об организме человека, оформлять ее в виде устных сообщений и докладов;</w:t>
      </w:r>
    </w:p>
    <w:p w:rsidR="00C4229A" w:rsidRDefault="00C4229A">
      <w:pPr>
        <w:spacing w:line="2" w:lineRule="exact"/>
        <w:rPr>
          <w:sz w:val="20"/>
          <w:szCs w:val="20"/>
        </w:rPr>
      </w:pPr>
    </w:p>
    <w:p w:rsidR="00C4229A" w:rsidRDefault="00D80D7F" w:rsidP="00B615F7">
      <w:pPr>
        <w:numPr>
          <w:ilvl w:val="0"/>
          <w:numId w:val="168"/>
        </w:numPr>
        <w:tabs>
          <w:tab w:val="left" w:pos="1393"/>
        </w:tabs>
        <w:spacing w:after="0" w:line="349" w:lineRule="auto"/>
        <w:ind w:left="400" w:right="220" w:firstLine="712"/>
        <w:rPr>
          <w:rFonts w:ascii="Symbol" w:eastAsia="Symbol" w:hAnsi="Symbol" w:cs="Symbol"/>
          <w:sz w:val="28"/>
          <w:szCs w:val="28"/>
        </w:rPr>
      </w:pPr>
      <w:r>
        <w:rPr>
          <w:rFonts w:ascii="Times New Roman" w:eastAsia="Times New Roman" w:hAnsi="Times New Roman" w:cs="Times New Roman"/>
          <w:i/>
          <w:iCs/>
          <w:sz w:val="28"/>
          <w:szCs w:val="28"/>
        </w:rPr>
        <w:t>анализировать и оценивать целевые и смысловые установки в своих действиях и поступках по отношению к здоровью своему и окружающих;</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последствия влияния факторов риска на здоровье человека.</w:t>
      </w:r>
    </w:p>
    <w:p w:rsidR="00C4229A" w:rsidRDefault="00C4229A">
      <w:pPr>
        <w:spacing w:line="177" w:lineRule="exact"/>
        <w:rPr>
          <w:sz w:val="20"/>
          <w:szCs w:val="20"/>
        </w:rPr>
      </w:pPr>
    </w:p>
    <w:p w:rsidR="00C4229A" w:rsidRDefault="00D80D7F" w:rsidP="00B615F7">
      <w:pPr>
        <w:numPr>
          <w:ilvl w:val="0"/>
          <w:numId w:val="16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создавать собственные письменные и устные сообщения об</w:t>
      </w:r>
    </w:p>
    <w:p w:rsidR="00C4229A" w:rsidRDefault="00C4229A">
      <w:pPr>
        <w:spacing w:line="142" w:lineRule="exact"/>
        <w:rPr>
          <w:sz w:val="20"/>
          <w:szCs w:val="20"/>
        </w:rPr>
      </w:pPr>
    </w:p>
    <w:p w:rsidR="00C4229A" w:rsidRDefault="00D80D7F">
      <w:pPr>
        <w:tabs>
          <w:tab w:val="left" w:pos="4860"/>
        </w:tabs>
        <w:ind w:left="400"/>
        <w:rPr>
          <w:sz w:val="20"/>
          <w:szCs w:val="20"/>
        </w:rPr>
      </w:pPr>
      <w:r>
        <w:rPr>
          <w:rFonts w:ascii="Times New Roman" w:eastAsia="Times New Roman" w:hAnsi="Times New Roman" w:cs="Times New Roman"/>
          <w:i/>
          <w:iCs/>
          <w:sz w:val="28"/>
          <w:szCs w:val="28"/>
        </w:rPr>
        <w:t>организме человека и его жизн</w:t>
      </w:r>
      <w:r>
        <w:rPr>
          <w:sz w:val="20"/>
          <w:szCs w:val="20"/>
        </w:rPr>
        <w:tab/>
      </w:r>
      <w:r>
        <w:rPr>
          <w:rFonts w:ascii="Times New Roman" w:eastAsia="Times New Roman" w:hAnsi="Times New Roman" w:cs="Times New Roman"/>
          <w:i/>
          <w:iCs/>
          <w:sz w:val="28"/>
          <w:szCs w:val="28"/>
        </w:rPr>
        <w:t>едеятельности на основе нескольких</w:t>
      </w:r>
    </w:p>
    <w:p w:rsidR="00C4229A" w:rsidRDefault="00C4229A">
      <w:pPr>
        <w:spacing w:line="163" w:lineRule="exact"/>
        <w:rPr>
          <w:sz w:val="20"/>
          <w:szCs w:val="20"/>
        </w:rPr>
      </w:pPr>
    </w:p>
    <w:p w:rsidR="00C4229A" w:rsidRDefault="00D80D7F">
      <w:pPr>
        <w:spacing w:line="366" w:lineRule="auto"/>
        <w:ind w:left="400" w:right="1140"/>
        <w:rPr>
          <w:sz w:val="20"/>
          <w:szCs w:val="20"/>
        </w:rPr>
      </w:pPr>
      <w:r>
        <w:rPr>
          <w:rFonts w:ascii="Times New Roman" w:eastAsia="Times New Roman" w:hAnsi="Times New Roman" w:cs="Times New Roman"/>
          <w:i/>
          <w:iCs/>
          <w:sz w:val="28"/>
          <w:szCs w:val="28"/>
        </w:rPr>
        <w:t>источников информации, сопровождать выступление презентацией, учитывая особенности аудитории сверстников;</w:t>
      </w:r>
    </w:p>
    <w:p w:rsidR="00C4229A" w:rsidRDefault="00C4229A">
      <w:pPr>
        <w:spacing w:line="2" w:lineRule="exact"/>
        <w:rPr>
          <w:sz w:val="20"/>
          <w:szCs w:val="20"/>
        </w:rPr>
      </w:pPr>
    </w:p>
    <w:p w:rsidR="00C4229A" w:rsidRDefault="00D80D7F" w:rsidP="00B615F7">
      <w:pPr>
        <w:numPr>
          <w:ilvl w:val="0"/>
          <w:numId w:val="17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работать в группе сверстников при решении познавательных задач</w:t>
      </w:r>
    </w:p>
    <w:p w:rsidR="00C4229A" w:rsidRDefault="00C4229A">
      <w:pPr>
        <w:spacing w:line="142" w:lineRule="exact"/>
        <w:rPr>
          <w:sz w:val="20"/>
          <w:szCs w:val="20"/>
        </w:rPr>
      </w:pPr>
    </w:p>
    <w:p w:rsidR="00C4229A" w:rsidRDefault="00D80D7F">
      <w:pPr>
        <w:tabs>
          <w:tab w:val="left" w:pos="8080"/>
        </w:tabs>
        <w:ind w:left="400"/>
        <w:rPr>
          <w:sz w:val="20"/>
          <w:szCs w:val="20"/>
        </w:rPr>
      </w:pPr>
      <w:r>
        <w:rPr>
          <w:rFonts w:ascii="Times New Roman" w:eastAsia="Times New Roman" w:hAnsi="Times New Roman" w:cs="Times New Roman"/>
          <w:i/>
          <w:iCs/>
          <w:sz w:val="28"/>
          <w:szCs w:val="28"/>
        </w:rPr>
        <w:t>связанных с особенностями строения и жизнедеятельнос</w:t>
      </w:r>
      <w:r>
        <w:rPr>
          <w:sz w:val="20"/>
          <w:szCs w:val="20"/>
        </w:rPr>
        <w:tab/>
      </w:r>
      <w:r>
        <w:rPr>
          <w:rFonts w:ascii="Times New Roman" w:eastAsia="Times New Roman" w:hAnsi="Times New Roman" w:cs="Times New Roman"/>
          <w:i/>
          <w:iCs/>
          <w:sz w:val="28"/>
          <w:szCs w:val="28"/>
        </w:rPr>
        <w:t>ти организма</w:t>
      </w:r>
    </w:p>
    <w:p w:rsidR="00C4229A" w:rsidRDefault="00C4229A">
      <w:pPr>
        <w:spacing w:line="163" w:lineRule="exact"/>
        <w:rPr>
          <w:sz w:val="20"/>
          <w:szCs w:val="20"/>
        </w:rPr>
      </w:pPr>
    </w:p>
    <w:p w:rsidR="00C4229A" w:rsidRDefault="00D80D7F">
      <w:pPr>
        <w:spacing w:line="358" w:lineRule="auto"/>
        <w:ind w:left="400" w:right="640"/>
        <w:rPr>
          <w:sz w:val="20"/>
          <w:szCs w:val="20"/>
        </w:rPr>
      </w:pPr>
      <w:r>
        <w:rPr>
          <w:rFonts w:ascii="Times New Roman" w:eastAsia="Times New Roman" w:hAnsi="Times New Roman" w:cs="Times New Roman"/>
          <w:i/>
          <w:iCs/>
          <w:sz w:val="28"/>
          <w:szCs w:val="28"/>
        </w:rPr>
        <w:t>человека, планировать совместную деятельность, учитывать мнение окружающих и адекватно оценивать собственный вклад в деятельность группы.</w:t>
      </w:r>
    </w:p>
    <w:p w:rsidR="00C4229A" w:rsidRDefault="00C4229A">
      <w:pPr>
        <w:spacing w:line="4" w:lineRule="exact"/>
        <w:rPr>
          <w:sz w:val="20"/>
          <w:szCs w:val="20"/>
        </w:rPr>
      </w:pPr>
    </w:p>
    <w:p w:rsidR="00C4229A" w:rsidRDefault="00D80D7F">
      <w:pPr>
        <w:spacing w:line="370" w:lineRule="auto"/>
        <w:ind w:left="1120" w:right="3840"/>
        <w:rPr>
          <w:sz w:val="20"/>
          <w:szCs w:val="20"/>
        </w:rPr>
      </w:pPr>
      <w:r>
        <w:rPr>
          <w:rFonts w:ascii="Times New Roman" w:eastAsia="Times New Roman" w:hAnsi="Times New Roman" w:cs="Times New Roman"/>
          <w:b/>
          <w:bCs/>
          <w:sz w:val="28"/>
          <w:szCs w:val="28"/>
        </w:rPr>
        <w:t>Общие биологические закономерности Выпускник научится:</w:t>
      </w:r>
    </w:p>
    <w:p w:rsidR="00C4229A" w:rsidRDefault="00C4229A">
      <w:pPr>
        <w:spacing w:line="2" w:lineRule="exact"/>
        <w:rPr>
          <w:sz w:val="20"/>
          <w:szCs w:val="20"/>
        </w:rPr>
      </w:pPr>
    </w:p>
    <w:p w:rsidR="00C4229A" w:rsidRDefault="00D80D7F">
      <w:pPr>
        <w:tabs>
          <w:tab w:val="left" w:pos="8440"/>
          <w:tab w:val="left" w:pos="91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выделять существенные признаки биологических объе</w:t>
      </w:r>
      <w:r>
        <w:rPr>
          <w:sz w:val="20"/>
          <w:szCs w:val="20"/>
        </w:rPr>
        <w:tab/>
      </w:r>
      <w:r>
        <w:rPr>
          <w:rFonts w:ascii="Times New Roman" w:eastAsia="Times New Roman" w:hAnsi="Times New Roman" w:cs="Times New Roman"/>
          <w:sz w:val="28"/>
          <w:szCs w:val="28"/>
        </w:rPr>
        <w:t>ктов</w:t>
      </w:r>
      <w:r>
        <w:rPr>
          <w:sz w:val="20"/>
          <w:szCs w:val="20"/>
        </w:rPr>
        <w:tab/>
      </w:r>
      <w:r>
        <w:rPr>
          <w:rFonts w:ascii="Times New Roman" w:eastAsia="Times New Roman" w:hAnsi="Times New Roman" w:cs="Times New Roman"/>
          <w:sz w:val="28"/>
          <w:szCs w:val="28"/>
        </w:rPr>
        <w:t>(вида,</w:t>
      </w:r>
    </w:p>
    <w:p w:rsidR="00C4229A" w:rsidRDefault="00C4229A">
      <w:pPr>
        <w:spacing w:line="137" w:lineRule="exact"/>
        <w:rPr>
          <w:sz w:val="20"/>
          <w:szCs w:val="20"/>
        </w:rPr>
      </w:pPr>
    </w:p>
    <w:p w:rsidR="00C4229A" w:rsidRDefault="00D80D7F">
      <w:pPr>
        <w:spacing w:line="391" w:lineRule="auto"/>
        <w:ind w:left="400" w:right="800"/>
        <w:rPr>
          <w:sz w:val="20"/>
          <w:szCs w:val="20"/>
        </w:rPr>
      </w:pPr>
      <w:r>
        <w:rPr>
          <w:rFonts w:ascii="Times New Roman" w:eastAsia="Times New Roman" w:hAnsi="Times New Roman" w:cs="Times New Roman"/>
          <w:sz w:val="28"/>
          <w:szCs w:val="28"/>
        </w:rPr>
        <w:t>экосистемы, биосферы) и процессов, характерных для сообществ живых организмов;</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9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136</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rsidP="00B615F7">
      <w:pPr>
        <w:numPr>
          <w:ilvl w:val="0"/>
          <w:numId w:val="171"/>
        </w:numPr>
        <w:tabs>
          <w:tab w:val="left" w:pos="1393"/>
        </w:tabs>
        <w:spacing w:after="0" w:line="356"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необходимости защиты окружающей среды;</w:t>
      </w:r>
    </w:p>
    <w:p w:rsidR="00C4229A" w:rsidRDefault="00C4229A">
      <w:pPr>
        <w:spacing w:line="2" w:lineRule="exact"/>
        <w:rPr>
          <w:rFonts w:ascii="Symbol" w:eastAsia="Symbol" w:hAnsi="Symbol" w:cs="Symbol"/>
          <w:sz w:val="28"/>
          <w:szCs w:val="28"/>
        </w:rPr>
      </w:pPr>
    </w:p>
    <w:p w:rsidR="00C4229A" w:rsidRDefault="00D80D7F" w:rsidP="00B615F7">
      <w:pPr>
        <w:numPr>
          <w:ilvl w:val="0"/>
          <w:numId w:val="171"/>
        </w:numPr>
        <w:tabs>
          <w:tab w:val="left" w:pos="1393"/>
        </w:tabs>
        <w:spacing w:after="0" w:line="355" w:lineRule="auto"/>
        <w:ind w:left="400" w:right="380" w:firstLine="712"/>
        <w:rPr>
          <w:rFonts w:ascii="Symbol" w:eastAsia="Symbol" w:hAnsi="Symbol" w:cs="Symbol"/>
          <w:sz w:val="28"/>
          <w:szCs w:val="28"/>
        </w:rPr>
      </w:pPr>
      <w:r>
        <w:rPr>
          <w:rFonts w:ascii="Times New Roman" w:eastAsia="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rsidR="00C4229A" w:rsidRDefault="00D80D7F" w:rsidP="00B615F7">
      <w:pPr>
        <w:numPr>
          <w:ilvl w:val="0"/>
          <w:numId w:val="171"/>
        </w:numPr>
        <w:tabs>
          <w:tab w:val="left" w:pos="1393"/>
        </w:tabs>
        <w:spacing w:after="0" w:line="370" w:lineRule="auto"/>
        <w:ind w:left="400" w:right="420" w:firstLine="712"/>
        <w:rPr>
          <w:rFonts w:ascii="Symbol" w:eastAsia="Symbol" w:hAnsi="Symbol" w:cs="Symbol"/>
          <w:sz w:val="27"/>
          <w:szCs w:val="27"/>
        </w:rPr>
      </w:pPr>
      <w:r>
        <w:rPr>
          <w:rFonts w:ascii="Times New Roman" w:eastAsia="Times New Roman" w:hAnsi="Times New Roman" w:cs="Times New Roman"/>
          <w:sz w:val="27"/>
          <w:szCs w:val="27"/>
        </w:rPr>
        <w:t>осуществлять классификацию биологических объектов на основе определения их принадлежности к определенной систематической группе;</w:t>
      </w:r>
    </w:p>
    <w:p w:rsidR="00C4229A" w:rsidRDefault="00D80D7F" w:rsidP="00B615F7">
      <w:pPr>
        <w:numPr>
          <w:ilvl w:val="0"/>
          <w:numId w:val="17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раскрывать роль биологии в практической деятельности людей; роль</w:t>
      </w:r>
    </w:p>
    <w:p w:rsidR="00C4229A" w:rsidRDefault="00C4229A">
      <w:pPr>
        <w:spacing w:line="137" w:lineRule="exact"/>
        <w:rPr>
          <w:sz w:val="20"/>
          <w:szCs w:val="20"/>
        </w:rPr>
      </w:pPr>
    </w:p>
    <w:p w:rsidR="00C4229A" w:rsidRDefault="00D80D7F">
      <w:pPr>
        <w:tabs>
          <w:tab w:val="left" w:pos="7460"/>
        </w:tabs>
        <w:ind w:left="400"/>
        <w:rPr>
          <w:sz w:val="20"/>
          <w:szCs w:val="20"/>
        </w:rPr>
      </w:pPr>
      <w:r>
        <w:rPr>
          <w:rFonts w:ascii="Times New Roman" w:eastAsia="Times New Roman" w:hAnsi="Times New Roman" w:cs="Times New Roman"/>
          <w:sz w:val="28"/>
          <w:szCs w:val="28"/>
        </w:rPr>
        <w:t>биологических объектов в природе и жизни ч</w:t>
      </w:r>
      <w:r>
        <w:rPr>
          <w:sz w:val="20"/>
          <w:szCs w:val="20"/>
        </w:rPr>
        <w:tab/>
      </w:r>
      <w:r>
        <w:rPr>
          <w:rFonts w:ascii="Times New Roman" w:eastAsia="Times New Roman" w:hAnsi="Times New Roman" w:cs="Times New Roman"/>
          <w:sz w:val="27"/>
          <w:szCs w:val="27"/>
        </w:rPr>
        <w:t>еловека; значение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биологического разнообразия для сохранения биосферы;</w:t>
      </w:r>
    </w:p>
    <w:p w:rsidR="00C4229A" w:rsidRDefault="00C4229A">
      <w:pPr>
        <w:spacing w:line="182" w:lineRule="exact"/>
        <w:rPr>
          <w:sz w:val="20"/>
          <w:szCs w:val="20"/>
        </w:rPr>
      </w:pPr>
    </w:p>
    <w:p w:rsidR="00C4229A" w:rsidRDefault="00D80D7F" w:rsidP="00B615F7">
      <w:pPr>
        <w:numPr>
          <w:ilvl w:val="0"/>
          <w:numId w:val="172"/>
        </w:numPr>
        <w:tabs>
          <w:tab w:val="left" w:pos="1393"/>
        </w:tabs>
        <w:spacing w:after="0" w:line="355" w:lineRule="auto"/>
        <w:ind w:left="400" w:right="720" w:firstLine="712"/>
        <w:rPr>
          <w:rFonts w:ascii="Symbol" w:eastAsia="Symbol" w:hAnsi="Symbol" w:cs="Symbol"/>
          <w:sz w:val="28"/>
          <w:szCs w:val="28"/>
        </w:rPr>
      </w:pPr>
      <w:r>
        <w:rPr>
          <w:rFonts w:ascii="Times New Roman" w:eastAsia="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C4229A" w:rsidRDefault="00D80D7F" w:rsidP="00B615F7">
      <w:pPr>
        <w:numPr>
          <w:ilvl w:val="0"/>
          <w:numId w:val="17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объяснять механизмы наследственности и изменчивости,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возникновения приспособленности, процесс видообразования;</w:t>
      </w:r>
    </w:p>
    <w:p w:rsidR="00C4229A" w:rsidRDefault="00C4229A">
      <w:pPr>
        <w:spacing w:line="177" w:lineRule="exact"/>
        <w:rPr>
          <w:sz w:val="20"/>
          <w:szCs w:val="20"/>
        </w:rPr>
      </w:pPr>
    </w:p>
    <w:p w:rsidR="00C4229A" w:rsidRDefault="00D80D7F">
      <w:pPr>
        <w:spacing w:line="357" w:lineRule="auto"/>
        <w:ind w:left="400" w:right="960" w:firstLine="709"/>
        <w:jc w:val="both"/>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4229A" w:rsidRDefault="00C4229A">
      <w:pPr>
        <w:spacing w:line="1" w:lineRule="exact"/>
        <w:rPr>
          <w:sz w:val="20"/>
          <w:szCs w:val="20"/>
        </w:rPr>
      </w:pPr>
    </w:p>
    <w:p w:rsidR="00C4229A" w:rsidRDefault="00D80D7F" w:rsidP="00B615F7">
      <w:pPr>
        <w:numPr>
          <w:ilvl w:val="0"/>
          <w:numId w:val="173"/>
        </w:numPr>
        <w:tabs>
          <w:tab w:val="left" w:pos="1393"/>
        </w:tabs>
        <w:spacing w:after="0" w:line="356" w:lineRule="auto"/>
        <w:ind w:left="400" w:right="720" w:firstLine="712"/>
        <w:rPr>
          <w:rFonts w:ascii="Symbol" w:eastAsia="Symbol" w:hAnsi="Symbol" w:cs="Symbol"/>
          <w:sz w:val="28"/>
          <w:szCs w:val="28"/>
        </w:rPr>
      </w:pPr>
      <w:r>
        <w:rPr>
          <w:rFonts w:ascii="Times New Roman" w:eastAsia="Times New Roman" w:hAnsi="Times New Roman" w:cs="Times New Roman"/>
          <w:sz w:val="28"/>
          <w:szCs w:val="28"/>
        </w:rPr>
        <w:t>сравнивать биологические объекты, процессы; делать выводы и умозаключения на основе сравнения;</w:t>
      </w:r>
    </w:p>
    <w:p w:rsidR="00C4229A" w:rsidRDefault="00C4229A">
      <w:pPr>
        <w:spacing w:line="2" w:lineRule="exact"/>
        <w:rPr>
          <w:rFonts w:ascii="Symbol" w:eastAsia="Symbol" w:hAnsi="Symbol" w:cs="Symbol"/>
          <w:sz w:val="28"/>
          <w:szCs w:val="28"/>
        </w:rPr>
      </w:pPr>
    </w:p>
    <w:p w:rsidR="00C4229A" w:rsidRDefault="00D80D7F" w:rsidP="00B615F7">
      <w:pPr>
        <w:numPr>
          <w:ilvl w:val="0"/>
          <w:numId w:val="173"/>
        </w:numPr>
        <w:tabs>
          <w:tab w:val="left" w:pos="1393"/>
        </w:tabs>
        <w:spacing w:after="0" w:line="355" w:lineRule="auto"/>
        <w:ind w:left="400" w:right="1020" w:firstLine="712"/>
        <w:rPr>
          <w:rFonts w:ascii="Symbol" w:eastAsia="Symbol" w:hAnsi="Symbol" w:cs="Symbol"/>
          <w:sz w:val="28"/>
          <w:szCs w:val="28"/>
        </w:rPr>
      </w:pPr>
      <w:r>
        <w:rPr>
          <w:rFonts w:ascii="Times New Roman" w:eastAsia="Times New Roman" w:hAnsi="Times New Roman" w:cs="Times New Roman"/>
          <w:sz w:val="28"/>
          <w:szCs w:val="28"/>
        </w:rPr>
        <w:t>устанавливать взаимосвязи между особенностями строения и функциями органов и систем органов;</w:t>
      </w:r>
    </w:p>
    <w:p w:rsidR="00C4229A" w:rsidRDefault="00D80D7F" w:rsidP="00B615F7">
      <w:pPr>
        <w:numPr>
          <w:ilvl w:val="0"/>
          <w:numId w:val="173"/>
        </w:numPr>
        <w:tabs>
          <w:tab w:val="left" w:pos="1393"/>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4229A" w:rsidRDefault="00D80D7F" w:rsidP="00B615F7">
      <w:pPr>
        <w:numPr>
          <w:ilvl w:val="0"/>
          <w:numId w:val="17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знать и аргументировать основные правила поведения в природе;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анализировать и оценивать последствия деятельности человека в природе;</w:t>
      </w:r>
    </w:p>
    <w:p w:rsidR="00C4229A" w:rsidRDefault="00C4229A">
      <w:pPr>
        <w:spacing w:line="182" w:lineRule="exact"/>
        <w:rPr>
          <w:sz w:val="20"/>
          <w:szCs w:val="20"/>
        </w:rPr>
      </w:pPr>
    </w:p>
    <w:p w:rsidR="00C4229A" w:rsidRDefault="00D80D7F">
      <w:pPr>
        <w:spacing w:line="375" w:lineRule="auto"/>
        <w:ind w:left="400" w:right="2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описывать и использовать прие мы выращивания и размножения культурных растений и домашних животных, ухода за ними в агроценозах;</w:t>
      </w:r>
    </w:p>
    <w:p w:rsidR="00C4229A" w:rsidRDefault="00C4229A">
      <w:pPr>
        <w:sectPr w:rsidR="00C4229A">
          <w:pgSz w:w="11900" w:h="16840"/>
          <w:pgMar w:top="1128" w:right="680" w:bottom="346" w:left="1440" w:header="0" w:footer="0" w:gutter="0"/>
          <w:cols w:space="720" w:equalWidth="0">
            <w:col w:w="978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88"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137</w:t>
      </w:r>
    </w:p>
    <w:p w:rsidR="00C4229A" w:rsidRDefault="00C4229A">
      <w:pPr>
        <w:sectPr w:rsidR="00C4229A">
          <w:type w:val="continuous"/>
          <w:pgSz w:w="11900" w:h="16840"/>
          <w:pgMar w:top="1128" w:right="680" w:bottom="346" w:left="1440" w:header="0" w:footer="0" w:gutter="0"/>
          <w:cols w:space="720" w:equalWidth="0">
            <w:col w:w="9780"/>
          </w:cols>
        </w:sectPr>
      </w:pPr>
    </w:p>
    <w:p w:rsidR="00C4229A" w:rsidRDefault="00D80D7F">
      <w:pPr>
        <w:tabs>
          <w:tab w:val="left" w:pos="5240"/>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находить в учебной, научно</w:t>
      </w:r>
      <w:r>
        <w:rPr>
          <w:sz w:val="20"/>
          <w:szCs w:val="20"/>
        </w:rPr>
        <w:tab/>
      </w:r>
      <w:r>
        <w:rPr>
          <w:rFonts w:ascii="Times New Roman" w:eastAsia="Times New Roman" w:hAnsi="Times New Roman" w:cs="Times New Roman"/>
          <w:sz w:val="28"/>
          <w:szCs w:val="28"/>
        </w:rPr>
        <w:t>-популярной литературе, Интернет</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spacing w:line="366" w:lineRule="auto"/>
        <w:ind w:left="400" w:right="560"/>
        <w:rPr>
          <w:sz w:val="20"/>
          <w:szCs w:val="20"/>
        </w:rPr>
      </w:pPr>
      <w:r>
        <w:rPr>
          <w:rFonts w:ascii="Times New Roman" w:eastAsia="Times New Roman" w:hAnsi="Times New Roman" w:cs="Times New Roman"/>
          <w:sz w:val="28"/>
          <w:szCs w:val="28"/>
        </w:rPr>
        <w:t>ресурсах информацию о живой природе, оформлять ее в виде письменных сообщений, докладов, рефератов;</w:t>
      </w:r>
    </w:p>
    <w:p w:rsidR="00C4229A" w:rsidRDefault="00C4229A">
      <w:pPr>
        <w:spacing w:line="2" w:lineRule="exact"/>
        <w:rPr>
          <w:sz w:val="20"/>
          <w:szCs w:val="20"/>
        </w:rPr>
      </w:pPr>
    </w:p>
    <w:p w:rsidR="00C4229A" w:rsidRDefault="00D80D7F" w:rsidP="00B615F7">
      <w:pPr>
        <w:numPr>
          <w:ilvl w:val="0"/>
          <w:numId w:val="17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знать и соблюдать правила работы в кабинете биологии.</w:t>
      </w:r>
    </w:p>
    <w:p w:rsidR="00C4229A" w:rsidRDefault="00C4229A">
      <w:pPr>
        <w:spacing w:line="13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82" w:lineRule="exact"/>
        <w:rPr>
          <w:sz w:val="20"/>
          <w:szCs w:val="20"/>
        </w:rPr>
      </w:pPr>
    </w:p>
    <w:p w:rsidR="00C4229A" w:rsidRDefault="00D80D7F" w:rsidP="00B615F7">
      <w:pPr>
        <w:numPr>
          <w:ilvl w:val="0"/>
          <w:numId w:val="175"/>
        </w:numPr>
        <w:tabs>
          <w:tab w:val="left" w:pos="1393"/>
        </w:tabs>
        <w:spacing w:after="0" w:line="368" w:lineRule="auto"/>
        <w:ind w:left="400" w:right="1140" w:firstLine="712"/>
        <w:rPr>
          <w:rFonts w:ascii="Symbol" w:eastAsia="Symbol" w:hAnsi="Symbol" w:cs="Symbol"/>
          <w:sz w:val="27"/>
          <w:szCs w:val="27"/>
        </w:rPr>
      </w:pPr>
      <w:r>
        <w:rPr>
          <w:rFonts w:ascii="Times New Roman" w:eastAsia="Times New Roman" w:hAnsi="Times New Roman" w:cs="Times New Roman"/>
          <w:i/>
          <w:iCs/>
          <w:sz w:val="27"/>
          <w:szCs w:val="27"/>
        </w:rPr>
        <w:t>понимать экологические проблемы, возникающие в условиях нерационального природопользования, и пути решения этих проблем;</w:t>
      </w:r>
    </w:p>
    <w:p w:rsidR="00C4229A" w:rsidRDefault="00C4229A">
      <w:pPr>
        <w:spacing w:line="1" w:lineRule="exact"/>
        <w:rPr>
          <w:sz w:val="20"/>
          <w:szCs w:val="20"/>
        </w:rPr>
      </w:pPr>
    </w:p>
    <w:p w:rsidR="00C4229A" w:rsidRDefault="00D80D7F">
      <w:pPr>
        <w:spacing w:line="357" w:lineRule="auto"/>
        <w:ind w:left="400" w:right="10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4229A" w:rsidRDefault="00C4229A">
      <w:pPr>
        <w:spacing w:line="1" w:lineRule="exact"/>
        <w:rPr>
          <w:sz w:val="20"/>
          <w:szCs w:val="20"/>
        </w:rPr>
      </w:pP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находить информацию по вопросам общей биологии в научно</w:t>
      </w:r>
      <w:r>
        <w:rPr>
          <w:sz w:val="20"/>
          <w:szCs w:val="20"/>
        </w:rPr>
        <w:tab/>
      </w:r>
      <w:r>
        <w:rPr>
          <w:rFonts w:ascii="Times New Roman" w:eastAsia="Times New Roman" w:hAnsi="Times New Roman" w:cs="Times New Roman"/>
          <w:i/>
          <w:iCs/>
          <w:sz w:val="28"/>
          <w:szCs w:val="28"/>
        </w:rPr>
        <w:t>-</w:t>
      </w:r>
    </w:p>
    <w:p w:rsidR="00C4229A" w:rsidRDefault="00C4229A">
      <w:pPr>
        <w:spacing w:line="142" w:lineRule="exact"/>
        <w:rPr>
          <w:sz w:val="20"/>
          <w:szCs w:val="20"/>
        </w:rPr>
      </w:pPr>
    </w:p>
    <w:p w:rsidR="00C4229A" w:rsidRDefault="00D80D7F">
      <w:pPr>
        <w:tabs>
          <w:tab w:val="left" w:pos="7520"/>
        </w:tabs>
        <w:ind w:left="400"/>
        <w:rPr>
          <w:sz w:val="20"/>
          <w:szCs w:val="20"/>
        </w:rPr>
      </w:pPr>
      <w:r>
        <w:rPr>
          <w:rFonts w:ascii="Times New Roman" w:eastAsia="Times New Roman" w:hAnsi="Times New Roman" w:cs="Times New Roman"/>
          <w:i/>
          <w:iCs/>
          <w:sz w:val="28"/>
          <w:szCs w:val="28"/>
        </w:rPr>
        <w:t>популярной литературе, специализированных биолог</w:t>
      </w:r>
      <w:r>
        <w:rPr>
          <w:sz w:val="20"/>
          <w:szCs w:val="20"/>
        </w:rPr>
        <w:tab/>
      </w:r>
      <w:r>
        <w:rPr>
          <w:rFonts w:ascii="Times New Roman" w:eastAsia="Times New Roman" w:hAnsi="Times New Roman" w:cs="Times New Roman"/>
          <w:i/>
          <w:iCs/>
          <w:sz w:val="27"/>
          <w:szCs w:val="27"/>
        </w:rPr>
        <w:t>ических словарях,</w:t>
      </w:r>
    </w:p>
    <w:p w:rsidR="00C4229A" w:rsidRDefault="00C4229A">
      <w:pPr>
        <w:spacing w:line="163" w:lineRule="exact"/>
        <w:rPr>
          <w:sz w:val="20"/>
          <w:szCs w:val="20"/>
        </w:rPr>
      </w:pPr>
    </w:p>
    <w:p w:rsidR="00C4229A" w:rsidRDefault="00D80D7F">
      <w:pPr>
        <w:spacing w:line="366" w:lineRule="auto"/>
        <w:ind w:left="400"/>
        <w:rPr>
          <w:sz w:val="20"/>
          <w:szCs w:val="20"/>
        </w:rPr>
      </w:pPr>
      <w:r>
        <w:rPr>
          <w:rFonts w:ascii="Times New Roman" w:eastAsia="Times New Roman" w:hAnsi="Times New Roman" w:cs="Times New Roman"/>
          <w:i/>
          <w:iCs/>
          <w:sz w:val="28"/>
          <w:szCs w:val="28"/>
        </w:rPr>
        <w:t>справочниках, Интернет ресурсах, анализировать и оценивать ее, переводить из одной формы в другую;</w:t>
      </w:r>
    </w:p>
    <w:p w:rsidR="00C4229A" w:rsidRDefault="00C4229A">
      <w:pPr>
        <w:spacing w:line="2" w:lineRule="exact"/>
        <w:rPr>
          <w:sz w:val="20"/>
          <w:szCs w:val="20"/>
        </w:rPr>
      </w:pPr>
    </w:p>
    <w:p w:rsidR="00C4229A" w:rsidRDefault="00D80D7F" w:rsidP="00B615F7">
      <w:pPr>
        <w:numPr>
          <w:ilvl w:val="0"/>
          <w:numId w:val="176"/>
        </w:numPr>
        <w:tabs>
          <w:tab w:val="left" w:pos="1393"/>
        </w:tabs>
        <w:spacing w:after="0" w:line="365" w:lineRule="auto"/>
        <w:ind w:left="400" w:right="200" w:firstLine="712"/>
        <w:rPr>
          <w:rFonts w:ascii="Symbol" w:eastAsia="Symbol" w:hAnsi="Symbol" w:cs="Symbol"/>
          <w:sz w:val="27"/>
          <w:szCs w:val="27"/>
        </w:rPr>
      </w:pPr>
      <w:r>
        <w:rPr>
          <w:rFonts w:ascii="Times New Roman" w:eastAsia="Times New Roman" w:hAnsi="Times New Roman" w:cs="Times New Roman"/>
          <w:i/>
          <w:iCs/>
          <w:sz w:val="27"/>
          <w:szCs w:val="27"/>
        </w:rPr>
        <w:t>ориентироваться в системе моральных норм и ценностей по отношению к объектам живой природы, собственному здоровью и здоровью других людей ( признание высокой ценности жизни во всех ее проявлениях,</w:t>
      </w:r>
    </w:p>
    <w:p w:rsidR="00C4229A" w:rsidRDefault="00C4229A">
      <w:pPr>
        <w:spacing w:line="2" w:lineRule="exact"/>
        <w:rPr>
          <w:sz w:val="20"/>
          <w:szCs w:val="20"/>
        </w:rPr>
      </w:pPr>
    </w:p>
    <w:p w:rsidR="00C4229A" w:rsidRDefault="00D80D7F">
      <w:pPr>
        <w:spacing w:line="366" w:lineRule="auto"/>
        <w:ind w:left="400" w:right="280"/>
        <w:rPr>
          <w:sz w:val="20"/>
          <w:szCs w:val="20"/>
        </w:rPr>
      </w:pPr>
      <w:r>
        <w:rPr>
          <w:rFonts w:ascii="Times New Roman" w:eastAsia="Times New Roman" w:hAnsi="Times New Roman" w:cs="Times New Roman"/>
          <w:i/>
          <w:iCs/>
          <w:sz w:val="28"/>
          <w:szCs w:val="28"/>
        </w:rPr>
        <w:t>экологическое сознание, эмоционально -ценностное отношение к объектам живой природы);</w:t>
      </w:r>
    </w:p>
    <w:p w:rsidR="00C4229A" w:rsidRDefault="00C4229A">
      <w:pPr>
        <w:spacing w:line="2" w:lineRule="exact"/>
        <w:rPr>
          <w:sz w:val="20"/>
          <w:szCs w:val="20"/>
        </w:rPr>
      </w:pPr>
    </w:p>
    <w:p w:rsidR="00C4229A" w:rsidRDefault="00D80D7F" w:rsidP="00B615F7">
      <w:pPr>
        <w:numPr>
          <w:ilvl w:val="0"/>
          <w:numId w:val="17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создавать собственные письменные и устные сообщения о</w:t>
      </w:r>
    </w:p>
    <w:p w:rsidR="00C4229A" w:rsidRDefault="00C4229A">
      <w:pPr>
        <w:spacing w:line="142" w:lineRule="exact"/>
        <w:rPr>
          <w:sz w:val="20"/>
          <w:szCs w:val="20"/>
        </w:rPr>
      </w:pPr>
    </w:p>
    <w:p w:rsidR="00C4229A" w:rsidRDefault="00D80D7F">
      <w:pPr>
        <w:spacing w:line="364" w:lineRule="auto"/>
        <w:ind w:left="400" w:right="20"/>
        <w:rPr>
          <w:sz w:val="20"/>
          <w:szCs w:val="20"/>
        </w:rPr>
      </w:pPr>
      <w:r>
        <w:rPr>
          <w:rFonts w:ascii="Times New Roman" w:eastAsia="Times New Roman" w:hAnsi="Times New Roman" w:cs="Times New Roman"/>
          <w:i/>
          <w:iCs/>
          <w:sz w:val="28"/>
          <w:szCs w:val="28"/>
        </w:rPr>
        <w:t>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4229A" w:rsidRDefault="00C4229A">
      <w:pPr>
        <w:spacing w:line="4" w:lineRule="exact"/>
        <w:rPr>
          <w:sz w:val="20"/>
          <w:szCs w:val="20"/>
        </w:rPr>
      </w:pPr>
    </w:p>
    <w:p w:rsidR="00C4229A" w:rsidRDefault="00D80D7F" w:rsidP="00B615F7">
      <w:pPr>
        <w:numPr>
          <w:ilvl w:val="0"/>
          <w:numId w:val="17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работать в группе сверстников при решении познавательных задач</w:t>
      </w:r>
    </w:p>
    <w:p w:rsidR="00C4229A" w:rsidRDefault="00C4229A">
      <w:pPr>
        <w:spacing w:line="142" w:lineRule="exact"/>
        <w:rPr>
          <w:sz w:val="20"/>
          <w:szCs w:val="20"/>
        </w:rPr>
      </w:pPr>
    </w:p>
    <w:p w:rsidR="00C4229A" w:rsidRDefault="00D80D7F">
      <w:pPr>
        <w:tabs>
          <w:tab w:val="left" w:pos="9280"/>
        </w:tabs>
        <w:ind w:left="400"/>
        <w:rPr>
          <w:sz w:val="20"/>
          <w:szCs w:val="20"/>
        </w:rPr>
      </w:pPr>
      <w:r>
        <w:rPr>
          <w:rFonts w:ascii="Times New Roman" w:eastAsia="Times New Roman" w:hAnsi="Times New Roman" w:cs="Times New Roman"/>
          <w:i/>
          <w:iCs/>
          <w:sz w:val="28"/>
          <w:szCs w:val="28"/>
        </w:rPr>
        <w:t>связанных с теоретическими и практическими проблемами в обл</w:t>
      </w:r>
      <w:r>
        <w:rPr>
          <w:sz w:val="20"/>
          <w:szCs w:val="20"/>
        </w:rPr>
        <w:tab/>
      </w:r>
      <w:r>
        <w:rPr>
          <w:rFonts w:ascii="Times New Roman" w:eastAsia="Times New Roman" w:hAnsi="Times New Roman" w:cs="Times New Roman"/>
          <w:i/>
          <w:iCs/>
          <w:sz w:val="27"/>
          <w:szCs w:val="27"/>
        </w:rPr>
        <w:t>асти</w:t>
      </w:r>
    </w:p>
    <w:p w:rsidR="00C4229A" w:rsidRDefault="00C4229A">
      <w:pPr>
        <w:spacing w:line="158" w:lineRule="exact"/>
        <w:rPr>
          <w:sz w:val="20"/>
          <w:szCs w:val="20"/>
        </w:rPr>
      </w:pPr>
    </w:p>
    <w:p w:rsidR="00C4229A" w:rsidRDefault="00D80D7F">
      <w:pPr>
        <w:spacing w:line="371" w:lineRule="auto"/>
        <w:ind w:left="400" w:right="40"/>
        <w:rPr>
          <w:sz w:val="20"/>
          <w:szCs w:val="20"/>
        </w:rPr>
      </w:pPr>
      <w:r>
        <w:rPr>
          <w:rFonts w:ascii="Times New Roman" w:eastAsia="Times New Roman" w:hAnsi="Times New Roman" w:cs="Times New Roman"/>
          <w:i/>
          <w:iCs/>
          <w:sz w:val="28"/>
          <w:szCs w:val="28"/>
        </w:rPr>
        <w:t>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2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138</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1.2.5.12. Химия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3" w:lineRule="exact"/>
        <w:rPr>
          <w:sz w:val="20"/>
          <w:szCs w:val="20"/>
        </w:rPr>
      </w:pPr>
    </w:p>
    <w:p w:rsidR="00C4229A" w:rsidRDefault="00D80D7F" w:rsidP="00B615F7">
      <w:pPr>
        <w:numPr>
          <w:ilvl w:val="0"/>
          <w:numId w:val="17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основные методы познания: наблюдение, измерение,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эксперимент;</w:t>
      </w:r>
    </w:p>
    <w:p w:rsidR="00C4229A" w:rsidRDefault="00C4229A">
      <w:pPr>
        <w:spacing w:line="182" w:lineRule="exact"/>
        <w:rPr>
          <w:sz w:val="20"/>
          <w:szCs w:val="20"/>
        </w:rPr>
      </w:pPr>
    </w:p>
    <w:p w:rsidR="00C4229A" w:rsidRDefault="00D80D7F" w:rsidP="00B615F7">
      <w:pPr>
        <w:numPr>
          <w:ilvl w:val="0"/>
          <w:numId w:val="180"/>
        </w:numPr>
        <w:tabs>
          <w:tab w:val="left" w:pos="1393"/>
        </w:tabs>
        <w:spacing w:after="0" w:line="355"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описывать свойства твердых, жидких, газообразных веществ, выделяя их существенные признаки;</w:t>
      </w:r>
    </w:p>
    <w:p w:rsidR="00C4229A" w:rsidRDefault="00D80D7F">
      <w:pPr>
        <w:tabs>
          <w:tab w:val="left" w:pos="360"/>
        </w:tabs>
        <w:ind w:right="60"/>
        <w:jc w:val="cente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раскрывать смысл основных химических понятий</w:t>
      </w:r>
      <w:r>
        <w:rPr>
          <w:sz w:val="20"/>
          <w:szCs w:val="20"/>
        </w:rPr>
        <w:tab/>
      </w:r>
      <w:r>
        <w:rPr>
          <w:rFonts w:ascii="Times New Roman" w:eastAsia="Times New Roman" w:hAnsi="Times New Roman" w:cs="Times New Roman"/>
          <w:sz w:val="27"/>
          <w:szCs w:val="27"/>
        </w:rPr>
        <w:t>«атом»,</w:t>
      </w:r>
    </w:p>
    <w:p w:rsidR="00C4229A" w:rsidRDefault="00C4229A">
      <w:pPr>
        <w:spacing w:line="142" w:lineRule="exact"/>
        <w:rPr>
          <w:sz w:val="20"/>
          <w:szCs w:val="20"/>
        </w:rPr>
      </w:pPr>
    </w:p>
    <w:p w:rsidR="00C4229A" w:rsidRDefault="00D80D7F">
      <w:pPr>
        <w:spacing w:line="364" w:lineRule="auto"/>
        <w:ind w:left="400" w:right="220"/>
        <w:rPr>
          <w:sz w:val="20"/>
          <w:szCs w:val="20"/>
        </w:rPr>
      </w:pPr>
      <w:r>
        <w:rPr>
          <w:rFonts w:ascii="Times New Roman" w:eastAsia="Times New Roman" w:hAnsi="Times New Roman" w:cs="Times New Roman"/>
          <w:sz w:val="28"/>
          <w:szCs w:val="28"/>
        </w:rPr>
        <w:t>«молекула», «химический элемент», «простое вещество», «сложное вещество», «валентность», «химическая реакция», используя знаковую систему химии;</w:t>
      </w:r>
    </w:p>
    <w:p w:rsidR="00C4229A" w:rsidRDefault="00C4229A">
      <w:pPr>
        <w:spacing w:line="4" w:lineRule="exact"/>
        <w:rPr>
          <w:sz w:val="20"/>
          <w:szCs w:val="20"/>
        </w:rPr>
      </w:pPr>
    </w:p>
    <w:p w:rsidR="00C4229A" w:rsidRDefault="00D80D7F" w:rsidP="00B615F7">
      <w:pPr>
        <w:numPr>
          <w:ilvl w:val="0"/>
          <w:numId w:val="181"/>
        </w:numPr>
        <w:tabs>
          <w:tab w:val="left" w:pos="1393"/>
        </w:tabs>
        <w:spacing w:after="0" w:line="355"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различать химические и физические явления;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химические элементы;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состав веществ по их формулам;</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валентность атома элемента в соединениях;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тип химических реакций;</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признаки и условия протекания химических реакций;</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1"/>
        </w:numPr>
        <w:tabs>
          <w:tab w:val="left" w:pos="1393"/>
        </w:tabs>
        <w:spacing w:after="0" w:line="356"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составлять формулы бинарных соединений;</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составлять уравнения химических реакций;</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безопасной работы при проведении опытов;</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пользоваться лабораторным оборудованием и посудой;</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7"/>
          <w:szCs w:val="27"/>
        </w:rPr>
      </w:pPr>
      <w:r>
        <w:rPr>
          <w:rFonts w:ascii="Times New Roman" w:eastAsia="Times New Roman" w:hAnsi="Times New Roman" w:cs="Times New Roman"/>
          <w:sz w:val="27"/>
          <w:szCs w:val="27"/>
        </w:rPr>
        <w:t>вычислять относительную молекулярную и молярную массы веществ;</w:t>
      </w:r>
    </w:p>
    <w:p w:rsidR="00C4229A" w:rsidRDefault="00C4229A">
      <w:pPr>
        <w:spacing w:line="173" w:lineRule="exact"/>
        <w:rPr>
          <w:rFonts w:ascii="Symbol" w:eastAsia="Symbol" w:hAnsi="Symbol" w:cs="Symbol"/>
          <w:sz w:val="27"/>
          <w:szCs w:val="27"/>
        </w:rPr>
      </w:pPr>
    </w:p>
    <w:p w:rsidR="00C4229A" w:rsidRDefault="00D80D7F" w:rsidP="00B615F7">
      <w:pPr>
        <w:numPr>
          <w:ilvl w:val="0"/>
          <w:numId w:val="181"/>
        </w:numPr>
        <w:tabs>
          <w:tab w:val="left" w:pos="1393"/>
        </w:tabs>
        <w:spacing w:after="0" w:line="355" w:lineRule="auto"/>
        <w:ind w:left="400" w:right="1020" w:firstLine="712"/>
        <w:rPr>
          <w:rFonts w:ascii="Symbol" w:eastAsia="Symbol" w:hAnsi="Symbol" w:cs="Symbol"/>
          <w:sz w:val="28"/>
          <w:szCs w:val="28"/>
        </w:rPr>
      </w:pPr>
      <w:r>
        <w:rPr>
          <w:rFonts w:ascii="Times New Roman" w:eastAsia="Times New Roman" w:hAnsi="Times New Roman" w:cs="Times New Roman"/>
          <w:sz w:val="28"/>
          <w:szCs w:val="28"/>
        </w:rPr>
        <w:t>вычислять массовую долю химического элемента по формуле соединения;</w:t>
      </w:r>
    </w:p>
    <w:p w:rsidR="00C4229A" w:rsidRDefault="00D80D7F" w:rsidP="00B615F7">
      <w:pPr>
        <w:numPr>
          <w:ilvl w:val="0"/>
          <w:numId w:val="1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вычислять количество, объем или массу вещества по количеству,</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объему, массе реагентов или продуктов реакции;</w:t>
      </w:r>
    </w:p>
    <w:p w:rsidR="00C4229A" w:rsidRDefault="00C4229A">
      <w:pPr>
        <w:sectPr w:rsidR="00C4229A">
          <w:pgSz w:w="11900" w:h="16840"/>
          <w:pgMar w:top="1107" w:right="620" w:bottom="346" w:left="1440" w:header="0" w:footer="0" w:gutter="0"/>
          <w:cols w:space="720" w:equalWidth="0">
            <w:col w:w="9840"/>
          </w:cols>
        </w:sectPr>
      </w:pPr>
    </w:p>
    <w:p w:rsidR="00C4229A" w:rsidRDefault="00C4229A">
      <w:pPr>
        <w:spacing w:line="336"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139</w:t>
      </w:r>
    </w:p>
    <w:p w:rsidR="00C4229A" w:rsidRDefault="00C4229A">
      <w:pPr>
        <w:sectPr w:rsidR="00C4229A">
          <w:type w:val="continuous"/>
          <w:pgSz w:w="11900" w:h="16840"/>
          <w:pgMar w:top="1107" w:right="620" w:bottom="346" w:left="1440" w:header="0" w:footer="0" w:gutter="0"/>
          <w:cols w:space="720" w:equalWidth="0">
            <w:col w:w="9840"/>
          </w:cols>
        </w:sectPr>
      </w:pPr>
    </w:p>
    <w:p w:rsidR="00C4229A" w:rsidRDefault="00D80D7F" w:rsidP="00B615F7">
      <w:pPr>
        <w:numPr>
          <w:ilvl w:val="0"/>
          <w:numId w:val="18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физические и химические свойства простых веществ: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кислорода и водорода;</w:t>
      </w:r>
    </w:p>
    <w:p w:rsidR="00C4229A" w:rsidRDefault="00C4229A">
      <w:pPr>
        <w:spacing w:line="182" w:lineRule="exact"/>
        <w:rPr>
          <w:sz w:val="20"/>
          <w:szCs w:val="20"/>
        </w:rPr>
      </w:pPr>
    </w:p>
    <w:p w:rsidR="00C4229A" w:rsidRDefault="00D80D7F" w:rsidP="00B615F7">
      <w:pPr>
        <w:numPr>
          <w:ilvl w:val="0"/>
          <w:numId w:val="18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получать, собирать кислород и водород;</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8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распознавать опытным путем газообразные вещества: кислород,</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водород;</w:t>
      </w:r>
    </w:p>
    <w:p w:rsidR="00C4229A" w:rsidRDefault="00C4229A">
      <w:pPr>
        <w:spacing w:line="182" w:lineRule="exact"/>
        <w:rPr>
          <w:sz w:val="20"/>
          <w:szCs w:val="20"/>
        </w:rPr>
      </w:pPr>
    </w:p>
    <w:p w:rsidR="00C4229A" w:rsidRDefault="00D80D7F" w:rsidP="00B615F7">
      <w:pPr>
        <w:numPr>
          <w:ilvl w:val="0"/>
          <w:numId w:val="18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раскрывать смысл закона Авогадро;</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раскрывать смысл поняти й «тепловой эффект реакции», «молярный</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объем»;</w:t>
      </w:r>
    </w:p>
    <w:p w:rsidR="00C4229A" w:rsidRDefault="00C4229A">
      <w:pPr>
        <w:spacing w:line="177" w:lineRule="exact"/>
        <w:rPr>
          <w:rFonts w:ascii="Symbol" w:eastAsia="Symbol" w:hAnsi="Symbol" w:cs="Symbol"/>
          <w:sz w:val="28"/>
          <w:szCs w:val="28"/>
        </w:rPr>
      </w:pPr>
    </w:p>
    <w:p w:rsidR="00C4229A" w:rsidRDefault="00D80D7F" w:rsidP="00B615F7">
      <w:pPr>
        <w:numPr>
          <w:ilvl w:val="0"/>
          <w:numId w:val="18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физические и химические свойства воды;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раскрывать смысл понятия «раствор»;</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вычислять массовую долю растворенного вещества в растворе;</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4"/>
        </w:numPr>
        <w:tabs>
          <w:tab w:val="left" w:pos="1393"/>
        </w:tabs>
        <w:spacing w:after="0" w:line="355" w:lineRule="auto"/>
        <w:ind w:left="400" w:firstLine="712"/>
        <w:rPr>
          <w:rFonts w:ascii="Symbol" w:eastAsia="Symbol" w:hAnsi="Symbol" w:cs="Symbol"/>
          <w:sz w:val="28"/>
          <w:szCs w:val="28"/>
        </w:rPr>
      </w:pPr>
      <w:r>
        <w:rPr>
          <w:rFonts w:ascii="Times New Roman" w:eastAsia="Times New Roman" w:hAnsi="Times New Roman" w:cs="Times New Roman"/>
          <w:sz w:val="28"/>
          <w:szCs w:val="28"/>
        </w:rPr>
        <w:t>приготовлять растворы с определенной массовой долей растворенного вещества;</w:t>
      </w:r>
    </w:p>
    <w:p w:rsidR="00C4229A" w:rsidRDefault="00D80D7F" w:rsidP="00B615F7">
      <w:pPr>
        <w:numPr>
          <w:ilvl w:val="0"/>
          <w:numId w:val="18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соединения изученных классов неорганических веществ;</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4"/>
        </w:numPr>
        <w:tabs>
          <w:tab w:val="left" w:pos="1393"/>
        </w:tabs>
        <w:spacing w:after="0" w:line="355"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C4229A" w:rsidRDefault="00D80D7F">
      <w:pPr>
        <w:tabs>
          <w:tab w:val="left" w:pos="93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определять принадлежность веществ к определенному кл</w:t>
      </w:r>
      <w:r>
        <w:rPr>
          <w:sz w:val="20"/>
          <w:szCs w:val="20"/>
        </w:rPr>
        <w:tab/>
      </w:r>
      <w:r>
        <w:rPr>
          <w:rFonts w:ascii="Times New Roman" w:eastAsia="Times New Roman" w:hAnsi="Times New Roman" w:cs="Times New Roman"/>
          <w:sz w:val="28"/>
          <w:szCs w:val="28"/>
        </w:rPr>
        <w:t>ассу</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соединений;</w:t>
      </w:r>
    </w:p>
    <w:p w:rsidR="00C4229A" w:rsidRDefault="00C4229A">
      <w:pPr>
        <w:spacing w:line="182" w:lineRule="exact"/>
        <w:rPr>
          <w:sz w:val="20"/>
          <w:szCs w:val="20"/>
        </w:rPr>
      </w:pPr>
    </w:p>
    <w:p w:rsidR="00C4229A" w:rsidRDefault="00D80D7F" w:rsidP="00B615F7">
      <w:pPr>
        <w:numPr>
          <w:ilvl w:val="0"/>
          <w:numId w:val="18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составлять формулы неорганических соединений изученных классов;</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85"/>
        </w:numPr>
        <w:tabs>
          <w:tab w:val="left" w:pos="1393"/>
        </w:tabs>
        <w:spacing w:after="0" w:line="356"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проводить опыты, подтверждающие химические свойства изученных классов неорганических веществ;</w:t>
      </w:r>
    </w:p>
    <w:p w:rsidR="00C4229A" w:rsidRDefault="00C4229A">
      <w:pPr>
        <w:spacing w:line="2" w:lineRule="exact"/>
        <w:rPr>
          <w:rFonts w:ascii="Symbol" w:eastAsia="Symbol" w:hAnsi="Symbol" w:cs="Symbol"/>
          <w:sz w:val="28"/>
          <w:szCs w:val="28"/>
        </w:rPr>
      </w:pPr>
    </w:p>
    <w:p w:rsidR="00C4229A" w:rsidRDefault="00D80D7F" w:rsidP="00B615F7">
      <w:pPr>
        <w:numPr>
          <w:ilvl w:val="0"/>
          <w:numId w:val="185"/>
        </w:numPr>
        <w:tabs>
          <w:tab w:val="left" w:pos="1393"/>
        </w:tabs>
        <w:spacing w:after="0" w:line="355" w:lineRule="auto"/>
        <w:ind w:left="400" w:right="1220" w:firstLine="712"/>
        <w:rPr>
          <w:rFonts w:ascii="Symbol" w:eastAsia="Symbol" w:hAnsi="Symbol" w:cs="Symbol"/>
          <w:sz w:val="28"/>
          <w:szCs w:val="28"/>
        </w:rPr>
      </w:pPr>
      <w:r>
        <w:rPr>
          <w:rFonts w:ascii="Times New Roman" w:eastAsia="Times New Roman" w:hAnsi="Times New Roman" w:cs="Times New Roman"/>
          <w:sz w:val="28"/>
          <w:szCs w:val="28"/>
        </w:rPr>
        <w:t>распознавать опытным путем растворы кислот и щелочей по изменению окраски индикатора;</w:t>
      </w:r>
    </w:p>
    <w:p w:rsidR="00C4229A" w:rsidRDefault="00D80D7F" w:rsidP="00B615F7">
      <w:pPr>
        <w:numPr>
          <w:ilvl w:val="0"/>
          <w:numId w:val="185"/>
        </w:numPr>
        <w:tabs>
          <w:tab w:val="left" w:pos="1393"/>
        </w:tabs>
        <w:spacing w:after="0" w:line="356" w:lineRule="auto"/>
        <w:ind w:left="400" w:right="102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взаимосвязь между классами неорганических соединений;</w:t>
      </w:r>
    </w:p>
    <w:p w:rsidR="00C4229A" w:rsidRDefault="00C4229A">
      <w:pPr>
        <w:spacing w:line="2" w:lineRule="exact"/>
        <w:rPr>
          <w:rFonts w:ascii="Symbol" w:eastAsia="Symbol" w:hAnsi="Symbol" w:cs="Symbol"/>
          <w:sz w:val="28"/>
          <w:szCs w:val="28"/>
        </w:rPr>
      </w:pPr>
    </w:p>
    <w:p w:rsidR="00C4229A" w:rsidRDefault="00D80D7F" w:rsidP="00B615F7">
      <w:pPr>
        <w:numPr>
          <w:ilvl w:val="0"/>
          <w:numId w:val="18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раскрывать смысл Периодического закона Д.И. Менделеева;</w:t>
      </w:r>
    </w:p>
    <w:p w:rsidR="00C4229A" w:rsidRDefault="00C4229A">
      <w:pPr>
        <w:spacing w:line="156" w:lineRule="exact"/>
        <w:rPr>
          <w:sz w:val="20"/>
          <w:szCs w:val="20"/>
        </w:rPr>
      </w:pPr>
    </w:p>
    <w:p w:rsidR="00C4229A" w:rsidRDefault="00D80D7F">
      <w:pPr>
        <w:spacing w:line="364"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3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140</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86"/>
        </w:numPr>
        <w:tabs>
          <w:tab w:val="left" w:pos="1393"/>
        </w:tabs>
        <w:spacing w:after="0" w:line="356" w:lineRule="auto"/>
        <w:ind w:left="400" w:right="840" w:firstLine="712"/>
        <w:rPr>
          <w:rFonts w:ascii="Symbol" w:eastAsia="Symbol" w:hAnsi="Symbol" w:cs="Symbol"/>
          <w:sz w:val="28"/>
          <w:szCs w:val="28"/>
        </w:rPr>
      </w:pPr>
      <w:r>
        <w:rPr>
          <w:rFonts w:ascii="Times New Roman" w:eastAsia="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C4229A" w:rsidRDefault="00C4229A">
      <w:pPr>
        <w:spacing w:line="2" w:lineRule="exact"/>
        <w:rPr>
          <w:rFonts w:ascii="Symbol" w:eastAsia="Symbol" w:hAnsi="Symbol" w:cs="Symbol"/>
          <w:sz w:val="28"/>
          <w:szCs w:val="28"/>
        </w:rPr>
      </w:pPr>
    </w:p>
    <w:p w:rsidR="00C4229A" w:rsidRDefault="00D80D7F" w:rsidP="00B615F7">
      <w:pPr>
        <w:numPr>
          <w:ilvl w:val="0"/>
          <w:numId w:val="18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химические элементы (от водорода до кальция) на</w:t>
      </w:r>
    </w:p>
    <w:p w:rsidR="00C4229A" w:rsidRDefault="00C4229A">
      <w:pPr>
        <w:spacing w:line="137" w:lineRule="exact"/>
        <w:rPr>
          <w:sz w:val="20"/>
          <w:szCs w:val="20"/>
        </w:rPr>
      </w:pPr>
    </w:p>
    <w:p w:rsidR="00C4229A" w:rsidRDefault="00D80D7F">
      <w:pPr>
        <w:tabs>
          <w:tab w:val="left" w:pos="8000"/>
        </w:tabs>
        <w:ind w:left="400"/>
        <w:rPr>
          <w:sz w:val="20"/>
          <w:szCs w:val="20"/>
        </w:rPr>
      </w:pPr>
      <w:r>
        <w:rPr>
          <w:rFonts w:ascii="Times New Roman" w:eastAsia="Times New Roman" w:hAnsi="Times New Roman" w:cs="Times New Roman"/>
          <w:sz w:val="28"/>
          <w:szCs w:val="28"/>
        </w:rPr>
        <w:t>основе их положения в периодической системе Д.И.</w:t>
      </w:r>
      <w:r>
        <w:rPr>
          <w:sz w:val="20"/>
          <w:szCs w:val="20"/>
        </w:rPr>
        <w:tab/>
      </w:r>
      <w:r>
        <w:rPr>
          <w:rFonts w:ascii="Times New Roman" w:eastAsia="Times New Roman" w:hAnsi="Times New Roman" w:cs="Times New Roman"/>
          <w:sz w:val="28"/>
          <w:szCs w:val="28"/>
        </w:rPr>
        <w:t>Менделеева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особенностей строения их атомов;</w:t>
      </w:r>
    </w:p>
    <w:p w:rsidR="00C4229A" w:rsidRDefault="00C4229A">
      <w:pPr>
        <w:spacing w:line="182" w:lineRule="exact"/>
        <w:rPr>
          <w:sz w:val="20"/>
          <w:szCs w:val="20"/>
        </w:rPr>
      </w:pPr>
    </w:p>
    <w:p w:rsidR="00C4229A" w:rsidRDefault="00D80D7F">
      <w:pPr>
        <w:tabs>
          <w:tab w:val="left" w:pos="68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составлять схемы строения атомов первых</w:t>
      </w:r>
      <w:r>
        <w:rPr>
          <w:sz w:val="20"/>
          <w:szCs w:val="20"/>
        </w:rPr>
        <w:tab/>
      </w:r>
      <w:r>
        <w:rPr>
          <w:rFonts w:ascii="Times New Roman" w:eastAsia="Times New Roman" w:hAnsi="Times New Roman" w:cs="Times New Roman"/>
          <w:sz w:val="27"/>
          <w:szCs w:val="27"/>
        </w:rPr>
        <w:t>20 элементов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периодической системы Д.И. Менделеева;</w:t>
      </w:r>
    </w:p>
    <w:p w:rsidR="00C4229A" w:rsidRDefault="00C4229A">
      <w:pPr>
        <w:spacing w:line="177" w:lineRule="exact"/>
        <w:rPr>
          <w:sz w:val="20"/>
          <w:szCs w:val="20"/>
        </w:rPr>
      </w:pPr>
    </w:p>
    <w:p w:rsidR="00C4229A" w:rsidRDefault="00D80D7F">
      <w:pPr>
        <w:tabs>
          <w:tab w:val="left" w:pos="54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раскрывать смысл понятий:</w:t>
      </w:r>
      <w:r>
        <w:rPr>
          <w:sz w:val="20"/>
          <w:szCs w:val="20"/>
        </w:rPr>
        <w:tab/>
      </w:r>
      <w:r>
        <w:rPr>
          <w:rFonts w:ascii="Times New Roman" w:eastAsia="Times New Roman" w:hAnsi="Times New Roman" w:cs="Times New Roman"/>
          <w:sz w:val="28"/>
          <w:szCs w:val="28"/>
        </w:rPr>
        <w:t>«химическая связь»,</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«электроотрицательность»;</w:t>
      </w:r>
    </w:p>
    <w:p w:rsidR="00C4229A" w:rsidRDefault="00C4229A">
      <w:pPr>
        <w:spacing w:line="182" w:lineRule="exact"/>
        <w:rPr>
          <w:sz w:val="20"/>
          <w:szCs w:val="20"/>
        </w:rPr>
      </w:pPr>
    </w:p>
    <w:p w:rsidR="00C4229A" w:rsidRDefault="00D80D7F">
      <w:pPr>
        <w:tabs>
          <w:tab w:val="left" w:pos="79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характеризовать зависимость физических свойств в</w:t>
      </w:r>
      <w:r>
        <w:rPr>
          <w:sz w:val="20"/>
          <w:szCs w:val="20"/>
        </w:rPr>
        <w:tab/>
      </w:r>
      <w:r>
        <w:rPr>
          <w:rFonts w:ascii="Times New Roman" w:eastAsia="Times New Roman" w:hAnsi="Times New Roman" w:cs="Times New Roman"/>
          <w:sz w:val="27"/>
          <w:szCs w:val="27"/>
        </w:rPr>
        <w:t>еществ от типа</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кристаллической решетки;</w:t>
      </w:r>
    </w:p>
    <w:p w:rsidR="00C4229A" w:rsidRDefault="00C4229A">
      <w:pPr>
        <w:spacing w:line="182" w:lineRule="exact"/>
        <w:rPr>
          <w:sz w:val="20"/>
          <w:szCs w:val="20"/>
        </w:rPr>
      </w:pPr>
    </w:p>
    <w:p w:rsidR="00C4229A" w:rsidRDefault="00D80D7F" w:rsidP="00B615F7">
      <w:pPr>
        <w:numPr>
          <w:ilvl w:val="0"/>
          <w:numId w:val="18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вид химической связи в неорганических соединениях;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7"/>
        </w:numPr>
        <w:tabs>
          <w:tab w:val="left" w:pos="1393"/>
        </w:tabs>
        <w:spacing w:after="0" w:line="355" w:lineRule="auto"/>
        <w:ind w:left="400" w:right="100" w:firstLine="712"/>
        <w:rPr>
          <w:rFonts w:ascii="Symbol" w:eastAsia="Symbol" w:hAnsi="Symbol" w:cs="Symbol"/>
          <w:sz w:val="28"/>
          <w:szCs w:val="28"/>
        </w:rPr>
      </w:pPr>
      <w:r>
        <w:rPr>
          <w:rFonts w:ascii="Times New Roman" w:eastAsia="Times New Roman" w:hAnsi="Times New Roman" w:cs="Times New Roman"/>
          <w:sz w:val="28"/>
          <w:szCs w:val="28"/>
        </w:rPr>
        <w:t>изображать схемы строения молекул веществ, образованных разными видами химических связей;</w:t>
      </w:r>
    </w:p>
    <w:p w:rsidR="00C4229A" w:rsidRDefault="00D80D7F" w:rsidP="00B615F7">
      <w:pPr>
        <w:numPr>
          <w:ilvl w:val="0"/>
          <w:numId w:val="187"/>
        </w:numPr>
        <w:tabs>
          <w:tab w:val="left" w:pos="1393"/>
        </w:tabs>
        <w:spacing w:after="0" w:line="357" w:lineRule="auto"/>
        <w:ind w:left="400" w:firstLine="712"/>
        <w:jc w:val="both"/>
        <w:rPr>
          <w:rFonts w:ascii="Symbol" w:eastAsia="Symbol" w:hAnsi="Symbol" w:cs="Symbol"/>
          <w:sz w:val="28"/>
          <w:szCs w:val="28"/>
        </w:rPr>
      </w:pPr>
      <w:r>
        <w:rPr>
          <w:rFonts w:ascii="Times New Roman" w:eastAsia="Times New Roman" w:hAnsi="Times New Roman" w:cs="Times New Roman"/>
          <w:sz w:val="28"/>
          <w:szCs w:val="28"/>
        </w:rPr>
        <w:t>раскрывать смысл понятий «ион», «катион», «анион», «электролиты» , «неэлектролиты», «электролитическая диссоциация», «окислитель», «степень окисления» «восстановитель», «окисление», «восстановление»;</w:t>
      </w:r>
    </w:p>
    <w:p w:rsidR="00C4229A" w:rsidRDefault="00D80D7F" w:rsidP="00B615F7">
      <w:pPr>
        <w:numPr>
          <w:ilvl w:val="0"/>
          <w:numId w:val="18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степень окисления атома элемента в соединении;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раскрывать смысл теории электролитической диссоциации;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составлять уравнения электролитической диссоциации кислот,</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щелочей, солей;</w:t>
      </w:r>
    </w:p>
    <w:p w:rsidR="00C4229A" w:rsidRDefault="00C4229A">
      <w:pPr>
        <w:spacing w:line="177" w:lineRule="exact"/>
        <w:rPr>
          <w:sz w:val="20"/>
          <w:szCs w:val="20"/>
        </w:rPr>
      </w:pPr>
    </w:p>
    <w:p w:rsidR="00C4229A" w:rsidRDefault="00D80D7F" w:rsidP="00B615F7">
      <w:pPr>
        <w:numPr>
          <w:ilvl w:val="0"/>
          <w:numId w:val="188"/>
        </w:numPr>
        <w:tabs>
          <w:tab w:val="left" w:pos="1393"/>
        </w:tabs>
        <w:spacing w:after="0" w:line="356" w:lineRule="auto"/>
        <w:ind w:left="400" w:right="720" w:firstLine="712"/>
        <w:rPr>
          <w:rFonts w:ascii="Symbol" w:eastAsia="Symbol" w:hAnsi="Symbol" w:cs="Symbol"/>
          <w:sz w:val="28"/>
          <w:szCs w:val="28"/>
        </w:rPr>
      </w:pPr>
      <w:r>
        <w:rPr>
          <w:rFonts w:ascii="Times New Roman" w:eastAsia="Times New Roman" w:hAnsi="Times New Roman" w:cs="Times New Roman"/>
          <w:sz w:val="28"/>
          <w:szCs w:val="28"/>
        </w:rPr>
        <w:t>объяснять сущность процесса электролитической диссоциации и реакций ионного обмена;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8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составлять полные и сокращенные ионные уравнения реакции обмена;</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8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возможность протекания реакций ионного обмена;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8"/>
        </w:numPr>
        <w:tabs>
          <w:tab w:val="left" w:pos="1393"/>
        </w:tabs>
        <w:spacing w:after="0" w:line="356"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проводить реакции, подтверждающие качественный состав различных веществ;</w:t>
      </w:r>
    </w:p>
    <w:p w:rsidR="00C4229A" w:rsidRDefault="00C4229A">
      <w:pPr>
        <w:spacing w:line="2" w:lineRule="exact"/>
        <w:rPr>
          <w:rFonts w:ascii="Symbol" w:eastAsia="Symbol" w:hAnsi="Symbol" w:cs="Symbol"/>
          <w:sz w:val="28"/>
          <w:szCs w:val="28"/>
        </w:rPr>
      </w:pPr>
    </w:p>
    <w:p w:rsidR="00C4229A" w:rsidRDefault="00D80D7F" w:rsidP="00B615F7">
      <w:pPr>
        <w:numPr>
          <w:ilvl w:val="0"/>
          <w:numId w:val="18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окислитель и восстановитель;</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составлять уравнения окислительно-восстановительных реакций;</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3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141</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1"/>
          <w:numId w:val="18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факторы, влияющие на скорость химической реакции;</w:t>
      </w:r>
    </w:p>
    <w:p w:rsidR="00C4229A" w:rsidRDefault="00C4229A">
      <w:pPr>
        <w:spacing w:line="160" w:lineRule="exact"/>
        <w:rPr>
          <w:rFonts w:ascii="Symbol" w:eastAsia="Symbol" w:hAnsi="Symbol" w:cs="Symbol"/>
          <w:sz w:val="28"/>
          <w:szCs w:val="28"/>
        </w:rPr>
      </w:pPr>
    </w:p>
    <w:p w:rsidR="00C4229A" w:rsidRDefault="00D80D7F" w:rsidP="00B615F7">
      <w:pPr>
        <w:numPr>
          <w:ilvl w:val="1"/>
          <w:numId w:val="18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классифицировать химические реакции по различным признакам;</w:t>
      </w:r>
    </w:p>
    <w:p w:rsidR="00C4229A" w:rsidRDefault="00C4229A">
      <w:pPr>
        <w:spacing w:line="160" w:lineRule="exact"/>
        <w:rPr>
          <w:rFonts w:ascii="Symbol" w:eastAsia="Symbol" w:hAnsi="Symbol" w:cs="Symbol"/>
          <w:sz w:val="28"/>
          <w:szCs w:val="28"/>
        </w:rPr>
      </w:pPr>
    </w:p>
    <w:p w:rsidR="00C4229A" w:rsidRDefault="00D80D7F" w:rsidP="00B615F7">
      <w:pPr>
        <w:numPr>
          <w:ilvl w:val="1"/>
          <w:numId w:val="189"/>
        </w:numPr>
        <w:tabs>
          <w:tab w:val="left" w:pos="1393"/>
        </w:tabs>
        <w:spacing w:after="0" w:line="355" w:lineRule="auto"/>
        <w:ind w:left="400" w:right="126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взаимосвязь между составом, строением и свойствами неметаллов;</w:t>
      </w:r>
    </w:p>
    <w:p w:rsidR="00C4229A" w:rsidRDefault="00D80D7F" w:rsidP="00B615F7">
      <w:pPr>
        <w:numPr>
          <w:ilvl w:val="1"/>
          <w:numId w:val="189"/>
        </w:numPr>
        <w:tabs>
          <w:tab w:val="left" w:pos="1393"/>
        </w:tabs>
        <w:spacing w:after="0" w:line="356"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C4229A" w:rsidRDefault="00C4229A">
      <w:pPr>
        <w:spacing w:line="2" w:lineRule="exact"/>
        <w:rPr>
          <w:rFonts w:ascii="Symbol" w:eastAsia="Symbol" w:hAnsi="Symbol" w:cs="Symbol"/>
          <w:sz w:val="28"/>
          <w:szCs w:val="28"/>
        </w:rPr>
      </w:pPr>
    </w:p>
    <w:p w:rsidR="00C4229A" w:rsidRDefault="00D80D7F" w:rsidP="00B615F7">
      <w:pPr>
        <w:numPr>
          <w:ilvl w:val="1"/>
          <w:numId w:val="189"/>
        </w:numPr>
        <w:tabs>
          <w:tab w:val="left" w:pos="1400"/>
        </w:tabs>
        <w:spacing w:after="0" w:line="240" w:lineRule="auto"/>
        <w:ind w:left="1400" w:hanging="288"/>
        <w:rPr>
          <w:rFonts w:ascii="Symbol" w:eastAsia="Symbol" w:hAnsi="Symbol" w:cs="Symbol"/>
          <w:sz w:val="27"/>
          <w:szCs w:val="27"/>
        </w:rPr>
      </w:pPr>
      <w:r>
        <w:rPr>
          <w:rFonts w:ascii="Times New Roman" w:eastAsia="Times New Roman" w:hAnsi="Times New Roman" w:cs="Times New Roman"/>
          <w:sz w:val="27"/>
          <w:szCs w:val="27"/>
        </w:rPr>
        <w:t>распознавать опытным путем газообразные вещества: углекислый газ</w:t>
      </w:r>
    </w:p>
    <w:p w:rsidR="00C4229A" w:rsidRDefault="00C4229A">
      <w:pPr>
        <w:spacing w:line="154" w:lineRule="exact"/>
        <w:rPr>
          <w:rFonts w:ascii="Symbol" w:eastAsia="Symbol" w:hAnsi="Symbol" w:cs="Symbol"/>
          <w:sz w:val="27"/>
          <w:szCs w:val="27"/>
        </w:rPr>
      </w:pPr>
    </w:p>
    <w:p w:rsidR="00C4229A" w:rsidRDefault="00D80D7F" w:rsidP="00B615F7">
      <w:pPr>
        <w:numPr>
          <w:ilvl w:val="0"/>
          <w:numId w:val="189"/>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аммиак;</w:t>
      </w:r>
    </w:p>
    <w:p w:rsidR="00C4229A" w:rsidRDefault="00C4229A">
      <w:pPr>
        <w:spacing w:line="177" w:lineRule="exact"/>
        <w:rPr>
          <w:rFonts w:eastAsia="Times New Roman"/>
          <w:sz w:val="28"/>
          <w:szCs w:val="28"/>
        </w:rPr>
      </w:pPr>
    </w:p>
    <w:p w:rsidR="00C4229A" w:rsidRDefault="00D80D7F" w:rsidP="00B615F7">
      <w:pPr>
        <w:numPr>
          <w:ilvl w:val="1"/>
          <w:numId w:val="189"/>
        </w:numPr>
        <w:tabs>
          <w:tab w:val="left" w:pos="1393"/>
        </w:tabs>
        <w:spacing w:after="0" w:line="356" w:lineRule="auto"/>
        <w:ind w:left="400" w:right="126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взаимосвязь между составом, строением и свойствами металлов;</w:t>
      </w:r>
    </w:p>
    <w:p w:rsidR="00C4229A" w:rsidRDefault="00C4229A">
      <w:pPr>
        <w:spacing w:line="2" w:lineRule="exact"/>
        <w:rPr>
          <w:rFonts w:ascii="Symbol" w:eastAsia="Symbol" w:hAnsi="Symbol" w:cs="Symbol"/>
          <w:sz w:val="28"/>
          <w:szCs w:val="28"/>
        </w:rPr>
      </w:pPr>
    </w:p>
    <w:p w:rsidR="00C4229A" w:rsidRDefault="00D80D7F" w:rsidP="00B615F7">
      <w:pPr>
        <w:numPr>
          <w:ilvl w:val="1"/>
          <w:numId w:val="18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органические вещества по их формуле: метан, этан, этилен,</w:t>
      </w:r>
    </w:p>
    <w:p w:rsidR="00C4229A" w:rsidRDefault="00C4229A">
      <w:pPr>
        <w:spacing w:line="137" w:lineRule="exact"/>
        <w:rPr>
          <w:sz w:val="20"/>
          <w:szCs w:val="20"/>
        </w:rPr>
      </w:pPr>
    </w:p>
    <w:p w:rsidR="00C4229A" w:rsidRDefault="00D80D7F">
      <w:pPr>
        <w:tabs>
          <w:tab w:val="left" w:pos="5560"/>
        </w:tabs>
        <w:ind w:left="400"/>
        <w:rPr>
          <w:sz w:val="20"/>
          <w:szCs w:val="20"/>
        </w:rPr>
      </w:pPr>
      <w:r>
        <w:rPr>
          <w:rFonts w:ascii="Times New Roman" w:eastAsia="Times New Roman" w:hAnsi="Times New Roman" w:cs="Times New Roman"/>
          <w:sz w:val="28"/>
          <w:szCs w:val="28"/>
        </w:rPr>
        <w:t>метанол, этанол, глицерин, уксусная</w:t>
      </w:r>
      <w:r>
        <w:rPr>
          <w:sz w:val="20"/>
          <w:szCs w:val="20"/>
        </w:rPr>
        <w:tab/>
      </w:r>
      <w:r>
        <w:rPr>
          <w:rFonts w:ascii="Times New Roman" w:eastAsia="Times New Roman" w:hAnsi="Times New Roman" w:cs="Times New Roman"/>
          <w:sz w:val="27"/>
          <w:szCs w:val="27"/>
        </w:rPr>
        <w:t>кислота, аминоуксусная кислота,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стеариновая кислота, олеиновая кислота, глюкоза;</w:t>
      </w:r>
    </w:p>
    <w:p w:rsidR="00C4229A" w:rsidRDefault="00C4229A">
      <w:pPr>
        <w:spacing w:line="182" w:lineRule="exact"/>
        <w:rPr>
          <w:sz w:val="20"/>
          <w:szCs w:val="20"/>
        </w:rPr>
      </w:pPr>
    </w:p>
    <w:p w:rsidR="00C4229A" w:rsidRDefault="00D80D7F" w:rsidP="00B615F7">
      <w:pPr>
        <w:numPr>
          <w:ilvl w:val="0"/>
          <w:numId w:val="190"/>
        </w:numPr>
        <w:tabs>
          <w:tab w:val="left" w:pos="1393"/>
        </w:tabs>
        <w:spacing w:after="0" w:line="355" w:lineRule="auto"/>
        <w:ind w:left="400" w:right="220" w:firstLine="712"/>
        <w:rPr>
          <w:rFonts w:ascii="Symbol" w:eastAsia="Symbol" w:hAnsi="Symbol" w:cs="Symbol"/>
          <w:sz w:val="28"/>
          <w:szCs w:val="28"/>
        </w:rPr>
      </w:pPr>
      <w:r>
        <w:rPr>
          <w:rFonts w:ascii="Times New Roman" w:eastAsia="Times New Roman" w:hAnsi="Times New Roman" w:cs="Times New Roman"/>
          <w:sz w:val="28"/>
          <w:szCs w:val="28"/>
        </w:rPr>
        <w:t>оценивать влияние химического загрязнения окружающей среды на организм человека;</w:t>
      </w:r>
    </w:p>
    <w:p w:rsidR="00C4229A" w:rsidRDefault="00D80D7F" w:rsidP="00B615F7">
      <w:pPr>
        <w:numPr>
          <w:ilvl w:val="0"/>
          <w:numId w:val="19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грамотно обращаться с веществами в повседневной жизни</w:t>
      </w:r>
    </w:p>
    <w:p w:rsidR="00C4229A" w:rsidRDefault="00C4229A">
      <w:pPr>
        <w:spacing w:line="161" w:lineRule="exact"/>
        <w:rPr>
          <w:sz w:val="20"/>
          <w:szCs w:val="20"/>
        </w:rPr>
      </w:pPr>
    </w:p>
    <w:p w:rsidR="00C4229A" w:rsidRDefault="00D80D7F">
      <w:pPr>
        <w:tabs>
          <w:tab w:val="left" w:pos="79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определять возможность протекания реакци</w:t>
      </w:r>
      <w:r>
        <w:rPr>
          <w:sz w:val="20"/>
          <w:szCs w:val="20"/>
        </w:rPr>
        <w:tab/>
      </w:r>
      <w:r>
        <w:rPr>
          <w:rFonts w:ascii="Times New Roman" w:eastAsia="Times New Roman" w:hAnsi="Times New Roman" w:cs="Times New Roman"/>
          <w:sz w:val="27"/>
          <w:szCs w:val="27"/>
        </w:rPr>
        <w:t>й некоторых</w:t>
      </w:r>
    </w:p>
    <w:p w:rsidR="00C4229A" w:rsidRDefault="00C4229A">
      <w:pPr>
        <w:spacing w:line="142" w:lineRule="exact"/>
        <w:rPr>
          <w:sz w:val="20"/>
          <w:szCs w:val="20"/>
        </w:rPr>
      </w:pPr>
    </w:p>
    <w:p w:rsidR="00C4229A" w:rsidRDefault="00D80D7F">
      <w:pPr>
        <w:spacing w:line="357" w:lineRule="auto"/>
        <w:ind w:left="400" w:right="120"/>
        <w:rPr>
          <w:sz w:val="20"/>
          <w:szCs w:val="20"/>
        </w:rPr>
      </w:pPr>
      <w:r>
        <w:rPr>
          <w:rFonts w:ascii="Times New Roman" w:eastAsia="Times New Roman" w:hAnsi="Times New Roman" w:cs="Times New Roman"/>
          <w:sz w:val="28"/>
          <w:szCs w:val="28"/>
        </w:rPr>
        <w:t>представителей органических веществ с кислородом, водородом, металлами, основаниями, галогенами.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77" w:lineRule="exact"/>
        <w:rPr>
          <w:sz w:val="20"/>
          <w:szCs w:val="20"/>
        </w:rPr>
      </w:pPr>
    </w:p>
    <w:p w:rsidR="00C4229A" w:rsidRDefault="00D80D7F" w:rsidP="00B615F7">
      <w:pPr>
        <w:numPr>
          <w:ilvl w:val="0"/>
          <w:numId w:val="19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выдвигать и проверять экспериментально гипотезы о химических</w:t>
      </w:r>
    </w:p>
    <w:p w:rsidR="00C4229A" w:rsidRDefault="00C4229A">
      <w:pPr>
        <w:spacing w:line="142" w:lineRule="exact"/>
        <w:rPr>
          <w:sz w:val="20"/>
          <w:szCs w:val="20"/>
        </w:rPr>
      </w:pPr>
    </w:p>
    <w:p w:rsidR="00C4229A" w:rsidRDefault="00D80D7F">
      <w:pPr>
        <w:tabs>
          <w:tab w:val="left" w:pos="6460"/>
        </w:tabs>
        <w:ind w:left="400"/>
        <w:rPr>
          <w:sz w:val="20"/>
          <w:szCs w:val="20"/>
        </w:rPr>
      </w:pPr>
      <w:r>
        <w:rPr>
          <w:rFonts w:ascii="Times New Roman" w:eastAsia="Times New Roman" w:hAnsi="Times New Roman" w:cs="Times New Roman"/>
          <w:i/>
          <w:iCs/>
          <w:sz w:val="28"/>
          <w:szCs w:val="28"/>
        </w:rPr>
        <w:t>свойствах веществ на основе их состава и</w:t>
      </w:r>
      <w:r>
        <w:rPr>
          <w:sz w:val="20"/>
          <w:szCs w:val="20"/>
        </w:rPr>
        <w:tab/>
      </w:r>
      <w:r>
        <w:rPr>
          <w:rFonts w:ascii="Times New Roman" w:eastAsia="Times New Roman" w:hAnsi="Times New Roman" w:cs="Times New Roman"/>
          <w:i/>
          <w:iCs/>
          <w:sz w:val="28"/>
          <w:szCs w:val="28"/>
        </w:rPr>
        <w:t>строения, их способности</w:t>
      </w:r>
    </w:p>
    <w:p w:rsidR="00C4229A" w:rsidRDefault="00C4229A">
      <w:pPr>
        <w:spacing w:line="163" w:lineRule="exact"/>
        <w:rPr>
          <w:sz w:val="20"/>
          <w:szCs w:val="20"/>
        </w:rPr>
      </w:pPr>
    </w:p>
    <w:p w:rsidR="00C4229A" w:rsidRDefault="00D80D7F">
      <w:pPr>
        <w:spacing w:line="366" w:lineRule="auto"/>
        <w:ind w:left="400" w:right="1040"/>
        <w:rPr>
          <w:sz w:val="20"/>
          <w:szCs w:val="20"/>
        </w:rPr>
      </w:pPr>
      <w:r>
        <w:rPr>
          <w:rFonts w:ascii="Times New Roman" w:eastAsia="Times New Roman" w:hAnsi="Times New Roman" w:cs="Times New Roman"/>
          <w:i/>
          <w:iCs/>
          <w:sz w:val="28"/>
          <w:szCs w:val="28"/>
        </w:rPr>
        <w:t>вступать в химические реакции, о характере и продуктах различных химических реакций;</w:t>
      </w:r>
    </w:p>
    <w:p w:rsidR="00C4229A" w:rsidRDefault="00C4229A">
      <w:pPr>
        <w:spacing w:line="2" w:lineRule="exact"/>
        <w:rPr>
          <w:sz w:val="20"/>
          <w:szCs w:val="20"/>
        </w:rPr>
      </w:pPr>
    </w:p>
    <w:p w:rsidR="00C4229A" w:rsidRDefault="00D80D7F" w:rsidP="00B615F7">
      <w:pPr>
        <w:numPr>
          <w:ilvl w:val="0"/>
          <w:numId w:val="19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характеризовать вещества по составу, строению и свойствам,</w:t>
      </w:r>
    </w:p>
    <w:p w:rsidR="00C4229A" w:rsidRDefault="00C4229A">
      <w:pPr>
        <w:spacing w:line="142" w:lineRule="exact"/>
        <w:rPr>
          <w:sz w:val="20"/>
          <w:szCs w:val="20"/>
        </w:rPr>
      </w:pPr>
    </w:p>
    <w:p w:rsidR="00C4229A" w:rsidRDefault="00D80D7F">
      <w:pPr>
        <w:spacing w:line="366" w:lineRule="auto"/>
        <w:ind w:left="400" w:right="1340"/>
        <w:rPr>
          <w:sz w:val="20"/>
          <w:szCs w:val="20"/>
        </w:rPr>
      </w:pPr>
      <w:r>
        <w:rPr>
          <w:rFonts w:ascii="Times New Roman" w:eastAsia="Times New Roman" w:hAnsi="Times New Roman" w:cs="Times New Roman"/>
          <w:i/>
          <w:iCs/>
          <w:sz w:val="28"/>
          <w:szCs w:val="28"/>
        </w:rPr>
        <w:t>устанавливать причинно -следственные связи между данными характеристиками вещества;</w:t>
      </w:r>
    </w:p>
    <w:p w:rsidR="00C4229A" w:rsidRDefault="00C4229A">
      <w:pPr>
        <w:spacing w:line="2" w:lineRule="exact"/>
        <w:rPr>
          <w:sz w:val="20"/>
          <w:szCs w:val="20"/>
        </w:rPr>
      </w:pPr>
    </w:p>
    <w:p w:rsidR="00C4229A" w:rsidRDefault="00D80D7F" w:rsidP="00B615F7">
      <w:pPr>
        <w:numPr>
          <w:ilvl w:val="0"/>
          <w:numId w:val="193"/>
        </w:numPr>
        <w:tabs>
          <w:tab w:val="left" w:pos="1393"/>
        </w:tabs>
        <w:spacing w:after="0" w:line="380" w:lineRule="auto"/>
        <w:ind w:left="400" w:right="1500" w:firstLine="712"/>
        <w:rPr>
          <w:rFonts w:ascii="Symbol" w:eastAsia="Symbol" w:hAnsi="Symbol" w:cs="Symbol"/>
          <w:sz w:val="28"/>
          <w:szCs w:val="28"/>
        </w:rPr>
      </w:pPr>
      <w:r>
        <w:rPr>
          <w:rFonts w:ascii="Times New Roman" w:eastAsia="Times New Roman" w:hAnsi="Times New Roman" w:cs="Times New Roman"/>
          <w:i/>
          <w:iCs/>
          <w:sz w:val="28"/>
          <w:szCs w:val="28"/>
        </w:rPr>
        <w:t>составлять молекулярные и полные ионные уравнения по сокращенным ионным уравнениям;</w:t>
      </w:r>
    </w:p>
    <w:p w:rsidR="00C4229A" w:rsidRDefault="00C4229A">
      <w:pPr>
        <w:sectPr w:rsidR="00C4229A">
          <w:pgSz w:w="11900" w:h="16840"/>
          <w:pgMar w:top="1128" w:right="700" w:bottom="346" w:left="1440" w:header="0" w:footer="0" w:gutter="0"/>
          <w:cols w:space="720" w:equalWidth="0">
            <w:col w:w="9760"/>
          </w:cols>
        </w:sectPr>
      </w:pPr>
    </w:p>
    <w:p w:rsidR="00C4229A" w:rsidRDefault="00C4229A">
      <w:pPr>
        <w:spacing w:line="196"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142</w:t>
      </w:r>
    </w:p>
    <w:p w:rsidR="00C4229A" w:rsidRDefault="00C4229A">
      <w:pPr>
        <w:sectPr w:rsidR="00C4229A">
          <w:type w:val="continuous"/>
          <w:pgSz w:w="11900" w:h="16840"/>
          <w:pgMar w:top="1128" w:right="700" w:bottom="346" w:left="1440" w:header="0" w:footer="0" w:gutter="0"/>
          <w:cols w:space="720" w:equalWidth="0">
            <w:col w:w="9760"/>
          </w:cols>
        </w:sectPr>
      </w:pPr>
    </w:p>
    <w:p w:rsidR="00C4229A" w:rsidRDefault="00D80D7F" w:rsidP="00B615F7">
      <w:pPr>
        <w:numPr>
          <w:ilvl w:val="0"/>
          <w:numId w:val="194"/>
        </w:numPr>
        <w:tabs>
          <w:tab w:val="left" w:pos="1393"/>
        </w:tabs>
        <w:spacing w:after="0" w:line="349" w:lineRule="auto"/>
        <w:ind w:left="400" w:firstLine="712"/>
        <w:rPr>
          <w:rFonts w:ascii="Symbol" w:eastAsia="Symbol" w:hAnsi="Symbol" w:cs="Symbol"/>
          <w:sz w:val="28"/>
          <w:szCs w:val="28"/>
        </w:rPr>
      </w:pPr>
      <w:r>
        <w:rPr>
          <w:rFonts w:ascii="Times New Roman" w:eastAsia="Times New Roman" w:hAnsi="Times New Roman" w:cs="Times New Roman"/>
          <w:i/>
          <w:iCs/>
          <w:sz w:val="28"/>
          <w:szCs w:val="28"/>
        </w:rPr>
        <w:t>прогнозировать способность вещества проявлять окислительные или восстановительные свойства с учетом степеней окисления элементов,</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входящих в его состав;</w:t>
      </w:r>
    </w:p>
    <w:p w:rsidR="00C4229A" w:rsidRDefault="00C4229A">
      <w:pPr>
        <w:spacing w:line="177" w:lineRule="exact"/>
        <w:rPr>
          <w:sz w:val="20"/>
          <w:szCs w:val="20"/>
        </w:rPr>
      </w:pPr>
    </w:p>
    <w:p w:rsidR="00C4229A" w:rsidRDefault="00D80D7F">
      <w:pPr>
        <w:spacing w:line="357" w:lineRule="auto"/>
        <w:ind w:left="400" w:right="74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составлять уравнения ре акций, соответствующих последовательности превращений неорганических веществ различных классов;</w:t>
      </w:r>
    </w:p>
    <w:p w:rsidR="00C4229A" w:rsidRDefault="00C4229A">
      <w:pPr>
        <w:spacing w:line="1" w:lineRule="exact"/>
        <w:rPr>
          <w:sz w:val="20"/>
          <w:szCs w:val="20"/>
        </w:rPr>
      </w:pPr>
    </w:p>
    <w:p w:rsidR="00C4229A" w:rsidRDefault="00D80D7F" w:rsidP="00B615F7">
      <w:pPr>
        <w:numPr>
          <w:ilvl w:val="0"/>
          <w:numId w:val="195"/>
        </w:numPr>
        <w:tabs>
          <w:tab w:val="left" w:pos="1393"/>
        </w:tabs>
        <w:spacing w:after="0" w:line="357" w:lineRule="auto"/>
        <w:ind w:left="400" w:right="260" w:firstLine="712"/>
        <w:rPr>
          <w:rFonts w:ascii="Symbol" w:eastAsia="Symbol" w:hAnsi="Symbol" w:cs="Symbol"/>
          <w:sz w:val="28"/>
          <w:szCs w:val="28"/>
        </w:rPr>
      </w:pPr>
      <w:r>
        <w:rPr>
          <w:rFonts w:ascii="Times New Roman" w:eastAsia="Times New Roman" w:hAnsi="Times New Roman" w:cs="Times New Roman"/>
          <w:i/>
          <w:iCs/>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4229A" w:rsidRDefault="00D80D7F" w:rsidP="00B615F7">
      <w:pPr>
        <w:numPr>
          <w:ilvl w:val="0"/>
          <w:numId w:val="195"/>
        </w:numPr>
        <w:tabs>
          <w:tab w:val="left" w:pos="1393"/>
        </w:tabs>
        <w:spacing w:after="0" w:line="356" w:lineRule="auto"/>
        <w:ind w:left="400" w:right="32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приобретенны е знания для экологически грамотного поведения в окружающей среде;</w:t>
      </w:r>
    </w:p>
    <w:p w:rsidR="00C4229A" w:rsidRDefault="00C4229A">
      <w:pPr>
        <w:spacing w:line="2" w:lineRule="exact"/>
        <w:rPr>
          <w:rFonts w:ascii="Symbol" w:eastAsia="Symbol" w:hAnsi="Symbol" w:cs="Symbol"/>
          <w:sz w:val="28"/>
          <w:szCs w:val="28"/>
        </w:rPr>
      </w:pPr>
    </w:p>
    <w:p w:rsidR="00C4229A" w:rsidRDefault="00D80D7F" w:rsidP="00B615F7">
      <w:pPr>
        <w:numPr>
          <w:ilvl w:val="0"/>
          <w:numId w:val="195"/>
        </w:numPr>
        <w:tabs>
          <w:tab w:val="left" w:pos="1393"/>
        </w:tabs>
        <w:spacing w:after="0" w:line="357" w:lineRule="auto"/>
        <w:ind w:left="400" w:right="4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приобретенные ключевые компетенции при выполнении проектов и учебно -исследовательских задач по изучению свойств, способов получения и распознавания веществ;</w:t>
      </w:r>
    </w:p>
    <w:p w:rsidR="00C4229A" w:rsidRDefault="00D80D7F" w:rsidP="00B615F7">
      <w:pPr>
        <w:numPr>
          <w:ilvl w:val="0"/>
          <w:numId w:val="195"/>
        </w:numPr>
        <w:tabs>
          <w:tab w:val="left" w:pos="1393"/>
        </w:tabs>
        <w:spacing w:after="0" w:line="355" w:lineRule="auto"/>
        <w:ind w:left="400" w:right="700" w:firstLine="712"/>
        <w:rPr>
          <w:rFonts w:ascii="Symbol" w:eastAsia="Symbol" w:hAnsi="Symbol" w:cs="Symbol"/>
          <w:sz w:val="28"/>
          <w:szCs w:val="28"/>
        </w:rPr>
      </w:pPr>
      <w:r>
        <w:rPr>
          <w:rFonts w:ascii="Times New Roman" w:eastAsia="Times New Roman" w:hAnsi="Times New Roman" w:cs="Times New Roman"/>
          <w:i/>
          <w:iCs/>
          <w:sz w:val="28"/>
          <w:szCs w:val="28"/>
        </w:rPr>
        <w:t>объективно оцениват ь информацию о веществах и химических процессах;</w:t>
      </w:r>
    </w:p>
    <w:p w:rsidR="00C4229A" w:rsidRDefault="00D80D7F" w:rsidP="00B615F7">
      <w:pPr>
        <w:numPr>
          <w:ilvl w:val="0"/>
          <w:numId w:val="19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критически относиться к псевдонаучной информации,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недобросовестной рекламе в средствах массовой информации;</w:t>
      </w:r>
    </w:p>
    <w:p w:rsidR="00C4229A" w:rsidRDefault="00C4229A">
      <w:pPr>
        <w:spacing w:line="182" w:lineRule="exact"/>
        <w:rPr>
          <w:sz w:val="20"/>
          <w:szCs w:val="20"/>
        </w:rPr>
      </w:pPr>
    </w:p>
    <w:p w:rsidR="00C4229A" w:rsidRDefault="00D80D7F" w:rsidP="00B615F7">
      <w:pPr>
        <w:numPr>
          <w:ilvl w:val="0"/>
          <w:numId w:val="196"/>
        </w:numPr>
        <w:tabs>
          <w:tab w:val="left" w:pos="1393"/>
        </w:tabs>
        <w:spacing w:after="0" w:line="355" w:lineRule="auto"/>
        <w:ind w:left="400" w:right="1560" w:firstLine="712"/>
        <w:rPr>
          <w:rFonts w:ascii="Symbol" w:eastAsia="Symbol" w:hAnsi="Symbol" w:cs="Symbol"/>
          <w:sz w:val="28"/>
          <w:szCs w:val="28"/>
        </w:rPr>
      </w:pPr>
      <w:r>
        <w:rPr>
          <w:rFonts w:ascii="Times New Roman" w:eastAsia="Times New Roman" w:hAnsi="Times New Roman" w:cs="Times New Roman"/>
          <w:i/>
          <w:iCs/>
          <w:sz w:val="28"/>
          <w:szCs w:val="28"/>
        </w:rPr>
        <w:t>осознавать значение теоретических знаний по химии для практической деятельности человека;</w:t>
      </w:r>
    </w:p>
    <w:p w:rsidR="00C4229A" w:rsidRDefault="00D80D7F" w:rsidP="00B615F7">
      <w:pPr>
        <w:numPr>
          <w:ilvl w:val="0"/>
          <w:numId w:val="196"/>
        </w:numPr>
        <w:tabs>
          <w:tab w:val="left" w:pos="1393"/>
        </w:tabs>
        <w:spacing w:after="0" w:line="364" w:lineRule="auto"/>
        <w:ind w:left="400" w:right="360" w:firstLine="712"/>
        <w:jc w:val="both"/>
        <w:rPr>
          <w:rFonts w:ascii="Symbol" w:eastAsia="Symbol" w:hAnsi="Symbol" w:cs="Symbol"/>
          <w:sz w:val="28"/>
          <w:szCs w:val="28"/>
        </w:rPr>
      </w:pPr>
      <w:r>
        <w:rPr>
          <w:rFonts w:ascii="Times New Roman" w:eastAsia="Times New Roman" w:hAnsi="Times New Roman" w:cs="Times New Roman"/>
          <w:i/>
          <w:iCs/>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9"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1.2.5.13. Изобразительное искусство</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rsidP="00B615F7">
      <w:pPr>
        <w:numPr>
          <w:ilvl w:val="0"/>
          <w:numId w:val="19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особенности уникального народного искусства,</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семантическое значение традиционных образов, мотивов (древо жизни, птица,</w:t>
      </w:r>
    </w:p>
    <w:p w:rsidR="00C4229A" w:rsidRDefault="00C4229A">
      <w:pPr>
        <w:sectPr w:rsidR="00C4229A">
          <w:pgSz w:w="11900" w:h="16840"/>
          <w:pgMar w:top="1122" w:right="600" w:bottom="346" w:left="1440" w:header="0" w:footer="0" w:gutter="0"/>
          <w:cols w:space="720" w:equalWidth="0">
            <w:col w:w="986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82"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143</w:t>
      </w:r>
    </w:p>
    <w:p w:rsidR="00C4229A" w:rsidRDefault="00C4229A">
      <w:pPr>
        <w:sectPr w:rsidR="00C4229A">
          <w:type w:val="continuous"/>
          <w:pgSz w:w="11900" w:h="16840"/>
          <w:pgMar w:top="1122" w:right="600" w:bottom="346" w:left="1440" w:header="0" w:footer="0" w:gutter="0"/>
          <w:cols w:space="720" w:equalWidth="0">
            <w:col w:w="9860"/>
          </w:cols>
        </w:sectPr>
      </w:pPr>
    </w:p>
    <w:p w:rsidR="00C4229A" w:rsidRDefault="00D80D7F">
      <w:pPr>
        <w:spacing w:line="366" w:lineRule="auto"/>
        <w:ind w:left="400" w:right="620"/>
        <w:rPr>
          <w:sz w:val="20"/>
          <w:szCs w:val="20"/>
        </w:rPr>
      </w:pPr>
      <w:r>
        <w:rPr>
          <w:rFonts w:ascii="Times New Roman" w:eastAsia="Times New Roman" w:hAnsi="Times New Roman" w:cs="Times New Roman"/>
          <w:sz w:val="28"/>
          <w:szCs w:val="28"/>
        </w:rPr>
        <w:t>солярные знаки); создавать декоративные изображения на основе русских образов;</w:t>
      </w:r>
    </w:p>
    <w:p w:rsidR="00C4229A" w:rsidRDefault="00C4229A">
      <w:pPr>
        <w:spacing w:line="2" w:lineRule="exact"/>
        <w:rPr>
          <w:sz w:val="20"/>
          <w:szCs w:val="20"/>
        </w:rPr>
      </w:pPr>
    </w:p>
    <w:p w:rsidR="00C4229A" w:rsidRDefault="00D80D7F">
      <w:pPr>
        <w:spacing w:line="356" w:lineRule="auto"/>
        <w:ind w:left="400" w:right="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раскрывать смысл народных праздников и обрядов и их отражение в народном искусстве и в современной жизни;</w:t>
      </w:r>
    </w:p>
    <w:p w:rsidR="00C4229A" w:rsidRDefault="00C4229A">
      <w:pPr>
        <w:spacing w:line="2" w:lineRule="exact"/>
        <w:rPr>
          <w:sz w:val="20"/>
          <w:szCs w:val="20"/>
        </w:rPr>
      </w:pPr>
    </w:p>
    <w:p w:rsidR="00C4229A" w:rsidRDefault="00D80D7F" w:rsidP="00B615F7">
      <w:pPr>
        <w:numPr>
          <w:ilvl w:val="0"/>
          <w:numId w:val="19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создавать эскизы декоративного убранства русской избы;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9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создавать цветовую композицию внутреннего убранства избы;</w:t>
      </w:r>
    </w:p>
    <w:p w:rsidR="00C4229A" w:rsidRDefault="00C4229A">
      <w:pPr>
        <w:spacing w:line="161" w:lineRule="exact"/>
        <w:rPr>
          <w:sz w:val="20"/>
          <w:szCs w:val="20"/>
        </w:rPr>
      </w:pPr>
    </w:p>
    <w:p w:rsidR="00C4229A" w:rsidRDefault="00D80D7F">
      <w:pPr>
        <w:tabs>
          <w:tab w:val="left" w:pos="82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определять специфику образного языка декоративно</w:t>
      </w:r>
      <w:r>
        <w:rPr>
          <w:sz w:val="20"/>
          <w:szCs w:val="20"/>
        </w:rPr>
        <w:tab/>
      </w:r>
      <w:r>
        <w:rPr>
          <w:rFonts w:ascii="Times New Roman" w:eastAsia="Times New Roman" w:hAnsi="Times New Roman" w:cs="Times New Roman"/>
          <w:sz w:val="27"/>
          <w:szCs w:val="27"/>
        </w:rPr>
        <w:t>-прикладного</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искусства;</w:t>
      </w:r>
    </w:p>
    <w:p w:rsidR="00C4229A" w:rsidRDefault="00C4229A">
      <w:pPr>
        <w:spacing w:line="182" w:lineRule="exact"/>
        <w:rPr>
          <w:sz w:val="20"/>
          <w:szCs w:val="20"/>
        </w:rPr>
      </w:pPr>
    </w:p>
    <w:p w:rsidR="00C4229A" w:rsidRDefault="00D80D7F" w:rsidP="00B615F7">
      <w:pPr>
        <w:numPr>
          <w:ilvl w:val="0"/>
          <w:numId w:val="199"/>
        </w:numPr>
        <w:tabs>
          <w:tab w:val="left" w:pos="1393"/>
        </w:tabs>
        <w:spacing w:after="0" w:line="355" w:lineRule="auto"/>
        <w:ind w:left="400" w:right="340" w:firstLine="712"/>
        <w:rPr>
          <w:rFonts w:ascii="Symbol" w:eastAsia="Symbol" w:hAnsi="Symbol" w:cs="Symbol"/>
          <w:sz w:val="28"/>
          <w:szCs w:val="28"/>
        </w:rPr>
      </w:pPr>
      <w:r>
        <w:rPr>
          <w:rFonts w:ascii="Times New Roman" w:eastAsia="Times New Roman" w:hAnsi="Times New Roman" w:cs="Times New Roman"/>
          <w:sz w:val="28"/>
          <w:szCs w:val="28"/>
        </w:rPr>
        <w:t>создавать самост оятельные варианты орнаментального построения вышивки с опорой на народные традиции;</w:t>
      </w:r>
    </w:p>
    <w:p w:rsidR="00C4229A" w:rsidRDefault="00D80D7F" w:rsidP="00B615F7">
      <w:pPr>
        <w:numPr>
          <w:ilvl w:val="0"/>
          <w:numId w:val="199"/>
        </w:numPr>
        <w:tabs>
          <w:tab w:val="left" w:pos="1393"/>
        </w:tabs>
        <w:spacing w:after="0" w:line="356"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создавать эскизы народного праздничного костюма, его отдельных элементов в цветовом решении;</w:t>
      </w:r>
    </w:p>
    <w:p w:rsidR="00C4229A" w:rsidRDefault="00C4229A">
      <w:pPr>
        <w:spacing w:line="2" w:lineRule="exact"/>
        <w:rPr>
          <w:sz w:val="20"/>
          <w:szCs w:val="20"/>
        </w:rPr>
      </w:pPr>
    </w:p>
    <w:p w:rsidR="00C4229A" w:rsidRDefault="00D80D7F">
      <w:pPr>
        <w:tabs>
          <w:tab w:val="left" w:pos="6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умело пользоваться языком декоративно</w:t>
      </w:r>
      <w:r>
        <w:rPr>
          <w:sz w:val="20"/>
          <w:szCs w:val="20"/>
        </w:rPr>
        <w:tab/>
      </w:r>
      <w:r>
        <w:rPr>
          <w:rFonts w:ascii="Times New Roman" w:eastAsia="Times New Roman" w:hAnsi="Times New Roman" w:cs="Times New Roman"/>
          <w:sz w:val="27"/>
          <w:szCs w:val="27"/>
        </w:rPr>
        <w:t>-прикладного искусства,</w:t>
      </w:r>
    </w:p>
    <w:p w:rsidR="00C4229A" w:rsidRDefault="00C4229A">
      <w:pPr>
        <w:spacing w:line="142" w:lineRule="exact"/>
        <w:rPr>
          <w:sz w:val="20"/>
          <w:szCs w:val="20"/>
        </w:rPr>
      </w:pPr>
    </w:p>
    <w:p w:rsidR="00C4229A" w:rsidRDefault="00D80D7F">
      <w:pPr>
        <w:spacing w:line="366" w:lineRule="auto"/>
        <w:ind w:left="400" w:right="260"/>
        <w:rPr>
          <w:sz w:val="20"/>
          <w:szCs w:val="20"/>
        </w:rPr>
      </w:pPr>
      <w:r>
        <w:rPr>
          <w:rFonts w:ascii="Times New Roman" w:eastAsia="Times New Roman" w:hAnsi="Times New Roman" w:cs="Times New Roman"/>
          <w:sz w:val="28"/>
          <w:szCs w:val="28"/>
        </w:rPr>
        <w:t>принципами декора тивного обобщения, уметь передавать единство формы и декора (на доступном для данного возраста уровне);</w:t>
      </w:r>
    </w:p>
    <w:p w:rsidR="00C4229A" w:rsidRDefault="00C4229A">
      <w:pPr>
        <w:spacing w:line="2" w:lineRule="exact"/>
        <w:rPr>
          <w:sz w:val="20"/>
          <w:szCs w:val="20"/>
        </w:rPr>
      </w:pPr>
    </w:p>
    <w:p w:rsidR="00C4229A" w:rsidRDefault="00D80D7F" w:rsidP="00B615F7">
      <w:pPr>
        <w:numPr>
          <w:ilvl w:val="0"/>
          <w:numId w:val="200"/>
        </w:numPr>
        <w:tabs>
          <w:tab w:val="left" w:pos="1393"/>
        </w:tabs>
        <w:spacing w:after="0" w:line="348" w:lineRule="auto"/>
        <w:ind w:left="400" w:right="220" w:firstLine="712"/>
        <w:rPr>
          <w:rFonts w:ascii="Symbol" w:eastAsia="Symbol" w:hAnsi="Symbol" w:cs="Symbol"/>
          <w:sz w:val="28"/>
          <w:szCs w:val="28"/>
        </w:rPr>
      </w:pPr>
      <w:r>
        <w:rPr>
          <w:rFonts w:ascii="Times New Roman" w:eastAsia="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w:t>
      </w:r>
    </w:p>
    <w:p w:rsidR="00C4229A" w:rsidRDefault="00C4229A">
      <w:pPr>
        <w:spacing w:line="1" w:lineRule="exact"/>
        <w:rPr>
          <w:sz w:val="20"/>
          <w:szCs w:val="20"/>
        </w:rPr>
      </w:pPr>
    </w:p>
    <w:p w:rsidR="00C4229A" w:rsidRDefault="00D80D7F">
      <w:pPr>
        <w:spacing w:line="366" w:lineRule="auto"/>
        <w:ind w:left="400" w:right="400"/>
        <w:rPr>
          <w:sz w:val="20"/>
          <w:szCs w:val="20"/>
        </w:rPr>
      </w:pPr>
      <w:r>
        <w:rPr>
          <w:rFonts w:ascii="Times New Roman" w:eastAsia="Times New Roman" w:hAnsi="Times New Roman" w:cs="Times New Roman"/>
          <w:sz w:val="28"/>
          <w:szCs w:val="28"/>
        </w:rPr>
        <w:t>Хохломы и т. д. ) на основе ритмического повтора изобразительных или геометрических элементов;</w:t>
      </w:r>
    </w:p>
    <w:p w:rsidR="00C4229A" w:rsidRDefault="00C4229A">
      <w:pPr>
        <w:spacing w:line="2" w:lineRule="exact"/>
        <w:rPr>
          <w:sz w:val="20"/>
          <w:szCs w:val="20"/>
        </w:rPr>
      </w:pPr>
    </w:p>
    <w:p w:rsidR="00C4229A" w:rsidRDefault="00D80D7F" w:rsidP="00B615F7">
      <w:pPr>
        <w:numPr>
          <w:ilvl w:val="0"/>
          <w:numId w:val="201"/>
        </w:numPr>
        <w:tabs>
          <w:tab w:val="left" w:pos="1393"/>
        </w:tabs>
        <w:spacing w:after="0" w:line="370" w:lineRule="auto"/>
        <w:ind w:left="400" w:right="20" w:firstLine="712"/>
        <w:rPr>
          <w:rFonts w:ascii="Symbol" w:eastAsia="Symbol" w:hAnsi="Symbol" w:cs="Symbol"/>
          <w:sz w:val="27"/>
          <w:szCs w:val="27"/>
        </w:rPr>
      </w:pPr>
      <w:r>
        <w:rPr>
          <w:rFonts w:ascii="Times New Roman" w:eastAsia="Times New Roman" w:hAnsi="Times New Roman" w:cs="Times New Roman"/>
          <w:sz w:val="27"/>
          <w:szCs w:val="27"/>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4229A" w:rsidRDefault="00C4229A">
      <w:pPr>
        <w:spacing w:line="1" w:lineRule="exact"/>
        <w:rPr>
          <w:rFonts w:ascii="Symbol" w:eastAsia="Symbol" w:hAnsi="Symbol" w:cs="Symbol"/>
          <w:sz w:val="27"/>
          <w:szCs w:val="27"/>
        </w:rPr>
      </w:pPr>
    </w:p>
    <w:p w:rsidR="00C4229A" w:rsidRDefault="00D80D7F" w:rsidP="00B615F7">
      <w:pPr>
        <w:numPr>
          <w:ilvl w:val="0"/>
          <w:numId w:val="201"/>
        </w:numPr>
        <w:tabs>
          <w:tab w:val="left" w:pos="1393"/>
        </w:tabs>
        <w:spacing w:after="0" w:line="349" w:lineRule="auto"/>
        <w:ind w:left="400" w:firstLine="712"/>
        <w:jc w:val="both"/>
        <w:rPr>
          <w:rFonts w:ascii="Symbol" w:eastAsia="Symbol" w:hAnsi="Symbol" w:cs="Symbol"/>
          <w:sz w:val="28"/>
          <w:szCs w:val="28"/>
        </w:rPr>
      </w:pPr>
      <w:r>
        <w:rPr>
          <w:rFonts w:ascii="Times New Roman" w:eastAsia="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w:t>
      </w:r>
    </w:p>
    <w:p w:rsidR="00C4229A" w:rsidRDefault="00C4229A">
      <w:pPr>
        <w:spacing w:line="3" w:lineRule="exact"/>
        <w:rPr>
          <w:sz w:val="20"/>
          <w:szCs w:val="20"/>
        </w:rPr>
      </w:pPr>
    </w:p>
    <w:p w:rsidR="00C4229A" w:rsidRDefault="00D80D7F">
      <w:pPr>
        <w:tabs>
          <w:tab w:val="left" w:pos="7960"/>
        </w:tabs>
        <w:ind w:left="400"/>
        <w:rPr>
          <w:sz w:val="20"/>
          <w:szCs w:val="20"/>
        </w:rPr>
      </w:pPr>
      <w:r>
        <w:rPr>
          <w:rFonts w:ascii="Times New Roman" w:eastAsia="Times New Roman" w:hAnsi="Times New Roman" w:cs="Times New Roman"/>
          <w:sz w:val="28"/>
          <w:szCs w:val="28"/>
        </w:rPr>
        <w:t>созданием выразительной формы игрушки и украшением е</w:t>
      </w:r>
      <w:r>
        <w:rPr>
          <w:sz w:val="20"/>
          <w:szCs w:val="20"/>
        </w:rPr>
        <w:tab/>
      </w:r>
      <w:r>
        <w:rPr>
          <w:rFonts w:ascii="Times New Roman" w:eastAsia="Times New Roman" w:hAnsi="Times New Roman" w:cs="Times New Roman"/>
          <w:sz w:val="28"/>
          <w:szCs w:val="28"/>
        </w:rPr>
        <w:t>е  декоративной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росписью в традиции одного из промыслов;</w:t>
      </w:r>
    </w:p>
    <w:p w:rsidR="00C4229A" w:rsidRDefault="00C4229A">
      <w:pPr>
        <w:spacing w:line="177" w:lineRule="exact"/>
        <w:rPr>
          <w:sz w:val="20"/>
          <w:szCs w:val="20"/>
        </w:rPr>
      </w:pPr>
    </w:p>
    <w:p w:rsidR="00C4229A" w:rsidRDefault="00D80D7F" w:rsidP="00B615F7">
      <w:pPr>
        <w:numPr>
          <w:ilvl w:val="0"/>
          <w:numId w:val="202"/>
        </w:numPr>
        <w:tabs>
          <w:tab w:val="left" w:pos="1393"/>
        </w:tabs>
        <w:spacing w:after="0" w:line="356"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основы народного орнамента; создавать орнаменты на основе народных традиций;</w:t>
      </w:r>
    </w:p>
    <w:p w:rsidR="00C4229A" w:rsidRDefault="00C4229A">
      <w:pPr>
        <w:spacing w:line="2" w:lineRule="exact"/>
        <w:rPr>
          <w:rFonts w:ascii="Symbol" w:eastAsia="Symbol" w:hAnsi="Symbol" w:cs="Symbol"/>
          <w:sz w:val="28"/>
          <w:szCs w:val="28"/>
        </w:rPr>
      </w:pPr>
    </w:p>
    <w:p w:rsidR="00C4229A" w:rsidRDefault="00D80D7F" w:rsidP="00B615F7">
      <w:pPr>
        <w:numPr>
          <w:ilvl w:val="0"/>
          <w:numId w:val="20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различать виды и материалы декоративно-прикладного искусства;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3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144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203"/>
        </w:numPr>
        <w:tabs>
          <w:tab w:val="left" w:pos="1393"/>
        </w:tabs>
        <w:spacing w:after="0" w:line="356" w:lineRule="auto"/>
        <w:ind w:left="400" w:right="1240" w:firstLine="712"/>
        <w:rPr>
          <w:rFonts w:ascii="Symbol" w:eastAsia="Symbol" w:hAnsi="Symbol" w:cs="Symbol"/>
          <w:sz w:val="28"/>
          <w:szCs w:val="28"/>
        </w:rPr>
      </w:pPr>
      <w:r>
        <w:rPr>
          <w:rFonts w:ascii="Times New Roman" w:eastAsia="Times New Roman" w:hAnsi="Times New Roman" w:cs="Times New Roman"/>
          <w:sz w:val="28"/>
          <w:szCs w:val="28"/>
        </w:rPr>
        <w:t>различать национальные особенности русского орнамента и орнаментов других народов России;</w:t>
      </w:r>
    </w:p>
    <w:p w:rsidR="00C4229A" w:rsidRDefault="00C4229A">
      <w:pPr>
        <w:spacing w:line="2" w:lineRule="exact"/>
        <w:rPr>
          <w:rFonts w:ascii="Symbol" w:eastAsia="Symbol" w:hAnsi="Symbol" w:cs="Symbol"/>
          <w:sz w:val="28"/>
          <w:szCs w:val="28"/>
        </w:rPr>
      </w:pPr>
    </w:p>
    <w:p w:rsidR="00C4229A" w:rsidRDefault="00D80D7F" w:rsidP="00B615F7">
      <w:pPr>
        <w:numPr>
          <w:ilvl w:val="0"/>
          <w:numId w:val="20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находить  общие черты в единстве материалов, формы и декора,</w:t>
      </w:r>
    </w:p>
    <w:p w:rsidR="00C4229A" w:rsidRDefault="00C4229A">
      <w:pPr>
        <w:spacing w:line="137" w:lineRule="exact"/>
        <w:rPr>
          <w:sz w:val="20"/>
          <w:szCs w:val="20"/>
        </w:rPr>
      </w:pPr>
    </w:p>
    <w:p w:rsidR="00C4229A" w:rsidRDefault="00D80D7F">
      <w:pPr>
        <w:spacing w:line="368" w:lineRule="auto"/>
        <w:ind w:left="400" w:right="240"/>
        <w:rPr>
          <w:sz w:val="20"/>
          <w:szCs w:val="20"/>
        </w:rPr>
      </w:pPr>
      <w:r>
        <w:rPr>
          <w:rFonts w:ascii="Times New Roman" w:eastAsia="Times New Roman" w:hAnsi="Times New Roman" w:cs="Times New Roman"/>
          <w:sz w:val="28"/>
          <w:szCs w:val="28"/>
        </w:rPr>
        <w:t>конструктивных декоративных изобразительных элементов в произведениях народных и современных промыслов;</w:t>
      </w:r>
    </w:p>
    <w:p w:rsidR="00C4229A" w:rsidRDefault="00C4229A">
      <w:pPr>
        <w:spacing w:line="1" w:lineRule="exact"/>
        <w:rPr>
          <w:sz w:val="20"/>
          <w:szCs w:val="20"/>
        </w:rPr>
      </w:pPr>
    </w:p>
    <w:p w:rsidR="00C4229A" w:rsidRDefault="00D80D7F" w:rsidP="00B615F7">
      <w:pPr>
        <w:numPr>
          <w:ilvl w:val="1"/>
          <w:numId w:val="204"/>
        </w:numPr>
        <w:tabs>
          <w:tab w:val="left" w:pos="1393"/>
        </w:tabs>
        <w:spacing w:after="0" w:line="355" w:lineRule="auto"/>
        <w:ind w:left="400" w:right="420" w:firstLine="712"/>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несколько народных художественных промыслов России;</w:t>
      </w:r>
    </w:p>
    <w:p w:rsidR="00C4229A" w:rsidRDefault="00D80D7F" w:rsidP="00B615F7">
      <w:pPr>
        <w:numPr>
          <w:ilvl w:val="1"/>
          <w:numId w:val="20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пространственные и временные виды искусства и объяснять,</w:t>
      </w:r>
    </w:p>
    <w:p w:rsidR="00C4229A" w:rsidRDefault="00C4229A">
      <w:pPr>
        <w:spacing w:line="141" w:lineRule="exact"/>
        <w:rPr>
          <w:rFonts w:ascii="Symbol" w:eastAsia="Symbol" w:hAnsi="Symbol" w:cs="Symbol"/>
          <w:sz w:val="28"/>
          <w:szCs w:val="28"/>
        </w:rPr>
      </w:pPr>
    </w:p>
    <w:p w:rsidR="00C4229A" w:rsidRDefault="00D80D7F" w:rsidP="00B615F7">
      <w:pPr>
        <w:numPr>
          <w:ilvl w:val="0"/>
          <w:numId w:val="204"/>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чем состоит различие временных и пространственных видов искусства;</w:t>
      </w:r>
    </w:p>
    <w:p w:rsidR="00C4229A" w:rsidRDefault="00C4229A">
      <w:pPr>
        <w:spacing w:line="182" w:lineRule="exact"/>
        <w:rPr>
          <w:rFonts w:eastAsia="Times New Roman"/>
          <w:sz w:val="28"/>
          <w:szCs w:val="28"/>
        </w:rPr>
      </w:pPr>
    </w:p>
    <w:p w:rsidR="00C4229A" w:rsidRDefault="00D80D7F" w:rsidP="00B615F7">
      <w:pPr>
        <w:numPr>
          <w:ilvl w:val="1"/>
          <w:numId w:val="204"/>
        </w:numPr>
        <w:tabs>
          <w:tab w:val="left" w:pos="1393"/>
        </w:tabs>
        <w:spacing w:after="0" w:line="357" w:lineRule="auto"/>
        <w:ind w:left="400" w:right="120" w:firstLine="712"/>
        <w:jc w:val="both"/>
        <w:rPr>
          <w:rFonts w:ascii="Symbol" w:eastAsia="Symbol" w:hAnsi="Symbol" w:cs="Symbol"/>
          <w:sz w:val="28"/>
          <w:szCs w:val="28"/>
        </w:rPr>
      </w:pPr>
      <w:r>
        <w:rPr>
          <w:rFonts w:ascii="Times New Roman" w:eastAsia="Times New Roman"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4229A" w:rsidRDefault="00D80D7F" w:rsidP="00B615F7">
      <w:pPr>
        <w:numPr>
          <w:ilvl w:val="1"/>
          <w:numId w:val="204"/>
        </w:numPr>
        <w:tabs>
          <w:tab w:val="left" w:pos="1393"/>
        </w:tabs>
        <w:spacing w:after="0" w:line="355" w:lineRule="auto"/>
        <w:ind w:left="400" w:right="940" w:firstLine="712"/>
        <w:rPr>
          <w:rFonts w:ascii="Symbol" w:eastAsia="Symbol" w:hAnsi="Symbol" w:cs="Symbol"/>
          <w:sz w:val="28"/>
          <w:szCs w:val="28"/>
        </w:rPr>
      </w:pPr>
      <w:r>
        <w:rPr>
          <w:rFonts w:ascii="Times New Roman" w:eastAsia="Times New Roman" w:hAnsi="Times New Roman" w:cs="Times New Roman"/>
          <w:sz w:val="28"/>
          <w:szCs w:val="28"/>
        </w:rPr>
        <w:t>объяснять разницу между предметом изображения, сюжетом и содержанием изображения;</w:t>
      </w:r>
    </w:p>
    <w:p w:rsidR="00C4229A" w:rsidRDefault="00D80D7F" w:rsidP="00B615F7">
      <w:pPr>
        <w:numPr>
          <w:ilvl w:val="1"/>
          <w:numId w:val="204"/>
        </w:numPr>
        <w:tabs>
          <w:tab w:val="left" w:pos="1393"/>
        </w:tabs>
        <w:spacing w:after="0" w:line="355" w:lineRule="auto"/>
        <w:ind w:left="400" w:right="1340" w:firstLine="712"/>
        <w:rPr>
          <w:rFonts w:ascii="Symbol" w:eastAsia="Symbol" w:hAnsi="Symbol" w:cs="Symbol"/>
          <w:sz w:val="28"/>
          <w:szCs w:val="28"/>
        </w:rPr>
      </w:pPr>
      <w:r>
        <w:rPr>
          <w:rFonts w:ascii="Times New Roman" w:eastAsia="Times New Roman" w:hAnsi="Times New Roman" w:cs="Times New Roman"/>
          <w:sz w:val="28"/>
          <w:szCs w:val="28"/>
        </w:rPr>
        <w:t>композиционным навыкам работы, чувству ритма, работе с различными художественными материалами;</w:t>
      </w:r>
    </w:p>
    <w:p w:rsidR="00C4229A" w:rsidRDefault="00D80D7F" w:rsidP="00B615F7">
      <w:pPr>
        <w:numPr>
          <w:ilvl w:val="1"/>
          <w:numId w:val="204"/>
        </w:numPr>
        <w:tabs>
          <w:tab w:val="left" w:pos="1393"/>
        </w:tabs>
        <w:spacing w:after="0" w:line="356" w:lineRule="auto"/>
        <w:ind w:left="400" w:right="1060" w:firstLine="712"/>
        <w:rPr>
          <w:rFonts w:ascii="Symbol" w:eastAsia="Symbol" w:hAnsi="Symbol" w:cs="Symbol"/>
          <w:sz w:val="28"/>
          <w:szCs w:val="28"/>
        </w:rPr>
      </w:pPr>
      <w:r>
        <w:rPr>
          <w:rFonts w:ascii="Times New Roman" w:eastAsia="Times New Roman" w:hAnsi="Times New Roman" w:cs="Times New Roman"/>
          <w:sz w:val="28"/>
          <w:szCs w:val="28"/>
        </w:rPr>
        <w:t>создавать образы, используя все выразительные возможности художественных материалов;</w:t>
      </w:r>
    </w:p>
    <w:p w:rsidR="00C4229A" w:rsidRDefault="00C4229A">
      <w:pPr>
        <w:spacing w:line="2" w:lineRule="exact"/>
        <w:rPr>
          <w:rFonts w:ascii="Symbol" w:eastAsia="Symbol" w:hAnsi="Symbol" w:cs="Symbol"/>
          <w:sz w:val="28"/>
          <w:szCs w:val="28"/>
        </w:rPr>
      </w:pPr>
    </w:p>
    <w:p w:rsidR="00C4229A" w:rsidRDefault="00D80D7F" w:rsidP="00B615F7">
      <w:pPr>
        <w:numPr>
          <w:ilvl w:val="1"/>
          <w:numId w:val="204"/>
        </w:numPr>
        <w:tabs>
          <w:tab w:val="left" w:pos="1393"/>
        </w:tabs>
        <w:spacing w:after="0" w:line="355" w:lineRule="auto"/>
        <w:ind w:left="400" w:right="960" w:firstLine="712"/>
        <w:rPr>
          <w:rFonts w:ascii="Symbol" w:eastAsia="Symbol" w:hAnsi="Symbol" w:cs="Symbol"/>
          <w:sz w:val="28"/>
          <w:szCs w:val="28"/>
        </w:rPr>
      </w:pPr>
      <w:r>
        <w:rPr>
          <w:rFonts w:ascii="Times New Roman" w:eastAsia="Times New Roman" w:hAnsi="Times New Roman" w:cs="Times New Roman"/>
          <w:sz w:val="28"/>
          <w:szCs w:val="28"/>
        </w:rPr>
        <w:t>простым навыкам изображения с помощью пятна и тональных отношений;</w:t>
      </w:r>
    </w:p>
    <w:p w:rsidR="00C4229A" w:rsidRDefault="00D80D7F" w:rsidP="00B615F7">
      <w:pPr>
        <w:numPr>
          <w:ilvl w:val="1"/>
          <w:numId w:val="204"/>
        </w:numPr>
        <w:tabs>
          <w:tab w:val="left" w:pos="1393"/>
        </w:tabs>
        <w:spacing w:after="0" w:line="356" w:lineRule="auto"/>
        <w:ind w:left="400" w:right="560" w:firstLine="712"/>
        <w:rPr>
          <w:rFonts w:ascii="Symbol" w:eastAsia="Symbol" w:hAnsi="Symbol" w:cs="Symbol"/>
          <w:sz w:val="28"/>
          <w:szCs w:val="28"/>
        </w:rPr>
      </w:pPr>
      <w:r>
        <w:rPr>
          <w:rFonts w:ascii="Times New Roman" w:eastAsia="Times New Roman" w:hAnsi="Times New Roman" w:cs="Times New Roman"/>
          <w:sz w:val="28"/>
          <w:szCs w:val="28"/>
        </w:rPr>
        <w:t>навыку плоскостного силуэтного изображения обычных, простых предметов (кухонная утварь);</w:t>
      </w:r>
    </w:p>
    <w:p w:rsidR="00C4229A" w:rsidRDefault="00C4229A">
      <w:pPr>
        <w:spacing w:line="2" w:lineRule="exact"/>
        <w:rPr>
          <w:rFonts w:ascii="Symbol" w:eastAsia="Symbol" w:hAnsi="Symbol" w:cs="Symbol"/>
          <w:sz w:val="28"/>
          <w:szCs w:val="28"/>
        </w:rPr>
      </w:pPr>
    </w:p>
    <w:p w:rsidR="00C4229A" w:rsidRDefault="00D80D7F" w:rsidP="00B615F7">
      <w:pPr>
        <w:numPr>
          <w:ilvl w:val="1"/>
          <w:numId w:val="204"/>
        </w:numPr>
        <w:tabs>
          <w:tab w:val="left" w:pos="1393"/>
        </w:tabs>
        <w:spacing w:after="0" w:line="355" w:lineRule="auto"/>
        <w:ind w:left="400" w:right="600" w:firstLine="712"/>
        <w:rPr>
          <w:rFonts w:ascii="Symbol" w:eastAsia="Symbol" w:hAnsi="Symbol" w:cs="Symbol"/>
          <w:sz w:val="28"/>
          <w:szCs w:val="28"/>
        </w:rPr>
      </w:pPr>
      <w:r>
        <w:rPr>
          <w:rFonts w:ascii="Times New Roman" w:eastAsia="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rsidR="00C4229A" w:rsidRDefault="00D80D7F" w:rsidP="00B615F7">
      <w:pPr>
        <w:numPr>
          <w:ilvl w:val="1"/>
          <w:numId w:val="204"/>
        </w:numPr>
        <w:tabs>
          <w:tab w:val="left" w:pos="1393"/>
        </w:tabs>
        <w:spacing w:after="0" w:line="356"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создавать линейные изображения геометрических тел и натюрморт с натуры из геометрических тел;</w:t>
      </w:r>
    </w:p>
    <w:p w:rsidR="00C4229A" w:rsidRDefault="00C4229A">
      <w:pPr>
        <w:spacing w:line="2" w:lineRule="exact"/>
        <w:rPr>
          <w:rFonts w:ascii="Symbol" w:eastAsia="Symbol" w:hAnsi="Symbol" w:cs="Symbol"/>
          <w:sz w:val="28"/>
          <w:szCs w:val="28"/>
        </w:rPr>
      </w:pPr>
    </w:p>
    <w:p w:rsidR="00C4229A" w:rsidRDefault="00D80D7F" w:rsidP="00B615F7">
      <w:pPr>
        <w:numPr>
          <w:ilvl w:val="1"/>
          <w:numId w:val="204"/>
        </w:numPr>
        <w:tabs>
          <w:tab w:val="left" w:pos="1393"/>
        </w:tabs>
        <w:spacing w:after="0" w:line="372" w:lineRule="auto"/>
        <w:ind w:left="400" w:right="720" w:firstLine="712"/>
        <w:rPr>
          <w:rFonts w:ascii="Symbol" w:eastAsia="Symbol" w:hAnsi="Symbol" w:cs="Symbol"/>
          <w:sz w:val="28"/>
          <w:szCs w:val="28"/>
        </w:rPr>
      </w:pPr>
      <w:r>
        <w:rPr>
          <w:rFonts w:ascii="Times New Roman" w:eastAsia="Times New Roman" w:hAnsi="Times New Roman" w:cs="Times New Roman"/>
          <w:sz w:val="28"/>
          <w:szCs w:val="28"/>
        </w:rPr>
        <w:t>строить изображения простых предметов по правилам линейной перспективы;</w:t>
      </w:r>
    </w:p>
    <w:p w:rsidR="00C4229A" w:rsidRDefault="00C4229A">
      <w:pPr>
        <w:sectPr w:rsidR="00C4229A">
          <w:pgSz w:w="11900" w:h="16840"/>
          <w:pgMar w:top="1128" w:right="600" w:bottom="346" w:left="1440" w:header="0" w:footer="0" w:gutter="0"/>
          <w:cols w:space="720" w:equalWidth="0">
            <w:col w:w="986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3"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145</w:t>
      </w:r>
    </w:p>
    <w:p w:rsidR="00C4229A" w:rsidRDefault="00C4229A">
      <w:pPr>
        <w:sectPr w:rsidR="00C4229A">
          <w:type w:val="continuous"/>
          <w:pgSz w:w="11900" w:h="16840"/>
          <w:pgMar w:top="1128" w:right="600" w:bottom="346" w:left="1440" w:header="0" w:footer="0" w:gutter="0"/>
          <w:cols w:space="720" w:equalWidth="0">
            <w:col w:w="9860"/>
          </w:cols>
        </w:sectPr>
      </w:pPr>
    </w:p>
    <w:p w:rsidR="00C4229A" w:rsidRDefault="00D80D7F" w:rsidP="00B615F7">
      <w:pPr>
        <w:numPr>
          <w:ilvl w:val="0"/>
          <w:numId w:val="205"/>
        </w:numPr>
        <w:tabs>
          <w:tab w:val="left" w:pos="1393"/>
        </w:tabs>
        <w:spacing w:after="0" w:line="357"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4229A" w:rsidRDefault="00D80D7F" w:rsidP="00B615F7">
      <w:pPr>
        <w:numPr>
          <w:ilvl w:val="0"/>
          <w:numId w:val="205"/>
        </w:numPr>
        <w:tabs>
          <w:tab w:val="left" w:pos="1393"/>
        </w:tabs>
        <w:spacing w:after="0" w:line="356" w:lineRule="auto"/>
        <w:ind w:left="400" w:right="820" w:firstLine="712"/>
        <w:rPr>
          <w:rFonts w:ascii="Symbol" w:eastAsia="Symbol" w:hAnsi="Symbol" w:cs="Symbol"/>
          <w:sz w:val="28"/>
          <w:szCs w:val="28"/>
        </w:rPr>
      </w:pPr>
      <w:r>
        <w:rPr>
          <w:rFonts w:ascii="Times New Roman" w:eastAsia="Times New Roman" w:hAnsi="Times New Roman" w:cs="Times New Roman"/>
          <w:sz w:val="28"/>
          <w:szCs w:val="28"/>
        </w:rPr>
        <w:t>передавать с помощью света характер формы и эмоциональное напряжение в композиции натюрморта;</w:t>
      </w:r>
    </w:p>
    <w:p w:rsidR="00C4229A" w:rsidRDefault="00C4229A">
      <w:pPr>
        <w:spacing w:line="2" w:lineRule="exact"/>
        <w:rPr>
          <w:rFonts w:ascii="Symbol" w:eastAsia="Symbol" w:hAnsi="Symbol" w:cs="Symbol"/>
          <w:sz w:val="28"/>
          <w:szCs w:val="28"/>
        </w:rPr>
      </w:pPr>
    </w:p>
    <w:p w:rsidR="00C4229A" w:rsidRDefault="00D80D7F" w:rsidP="00B615F7">
      <w:pPr>
        <w:numPr>
          <w:ilvl w:val="0"/>
          <w:numId w:val="205"/>
        </w:numPr>
        <w:tabs>
          <w:tab w:val="left" w:pos="1393"/>
        </w:tabs>
        <w:spacing w:after="0" w:line="355" w:lineRule="auto"/>
        <w:ind w:left="400" w:firstLine="712"/>
        <w:rPr>
          <w:rFonts w:ascii="Symbol" w:eastAsia="Symbol" w:hAnsi="Symbol" w:cs="Symbol"/>
          <w:sz w:val="28"/>
          <w:szCs w:val="28"/>
        </w:rPr>
      </w:pPr>
      <w:r>
        <w:rPr>
          <w:rFonts w:ascii="Times New Roman" w:eastAsia="Times New Roman" w:hAnsi="Times New Roman" w:cs="Times New Roman"/>
          <w:sz w:val="28"/>
          <w:szCs w:val="28"/>
        </w:rPr>
        <w:t>творческому опыту выполнения графического натюрморта и гравюры наклейками на картоне;</w:t>
      </w:r>
    </w:p>
    <w:p w:rsidR="00C4229A" w:rsidRDefault="00D80D7F" w:rsidP="00B615F7">
      <w:pPr>
        <w:numPr>
          <w:ilvl w:val="0"/>
          <w:numId w:val="205"/>
        </w:numPr>
        <w:tabs>
          <w:tab w:val="left" w:pos="1393"/>
        </w:tabs>
        <w:spacing w:after="0" w:line="356" w:lineRule="auto"/>
        <w:ind w:left="400" w:right="1440" w:firstLine="712"/>
        <w:rPr>
          <w:rFonts w:ascii="Symbol" w:eastAsia="Symbol" w:hAnsi="Symbol" w:cs="Symbol"/>
          <w:sz w:val="28"/>
          <w:szCs w:val="28"/>
        </w:rPr>
      </w:pPr>
      <w:r>
        <w:rPr>
          <w:rFonts w:ascii="Times New Roman" w:eastAsia="Times New Roman" w:hAnsi="Times New Roman" w:cs="Times New Roman"/>
          <w:sz w:val="28"/>
          <w:szCs w:val="28"/>
        </w:rPr>
        <w:t>выражать цветом в натюрморте собственное настроение и переживания;</w:t>
      </w:r>
    </w:p>
    <w:p w:rsidR="00C4229A" w:rsidRDefault="00C4229A">
      <w:pPr>
        <w:spacing w:line="2" w:lineRule="exact"/>
        <w:rPr>
          <w:rFonts w:ascii="Symbol" w:eastAsia="Symbol" w:hAnsi="Symbol" w:cs="Symbol"/>
          <w:sz w:val="28"/>
          <w:szCs w:val="28"/>
        </w:rPr>
      </w:pPr>
    </w:p>
    <w:p w:rsidR="00C4229A" w:rsidRDefault="00D80D7F" w:rsidP="00B615F7">
      <w:pPr>
        <w:numPr>
          <w:ilvl w:val="0"/>
          <w:numId w:val="205"/>
        </w:numPr>
        <w:tabs>
          <w:tab w:val="left" w:pos="1393"/>
        </w:tabs>
        <w:spacing w:after="0" w:line="357"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C4229A" w:rsidRDefault="00D80D7F" w:rsidP="00B615F7">
      <w:pPr>
        <w:numPr>
          <w:ilvl w:val="0"/>
          <w:numId w:val="20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применять перспективу в практической творческой работе;</w:t>
      </w:r>
    </w:p>
    <w:p w:rsidR="00C4229A" w:rsidRDefault="00C4229A">
      <w:pPr>
        <w:spacing w:line="156" w:lineRule="exact"/>
        <w:rPr>
          <w:rFonts w:ascii="Symbol" w:eastAsia="Symbol" w:hAnsi="Symbol" w:cs="Symbol"/>
          <w:sz w:val="28"/>
          <w:szCs w:val="28"/>
        </w:rPr>
      </w:pPr>
    </w:p>
    <w:p w:rsidR="00C4229A" w:rsidRDefault="00D80D7F" w:rsidP="00B615F7">
      <w:pPr>
        <w:numPr>
          <w:ilvl w:val="0"/>
          <w:numId w:val="205"/>
        </w:numPr>
        <w:tabs>
          <w:tab w:val="left" w:pos="1393"/>
        </w:tabs>
        <w:spacing w:after="0" w:line="356" w:lineRule="auto"/>
        <w:ind w:left="400" w:right="720" w:firstLine="712"/>
        <w:rPr>
          <w:rFonts w:ascii="Symbol" w:eastAsia="Symbol" w:hAnsi="Symbol" w:cs="Symbol"/>
          <w:sz w:val="28"/>
          <w:szCs w:val="28"/>
        </w:rPr>
      </w:pPr>
      <w:r>
        <w:rPr>
          <w:rFonts w:ascii="Times New Roman" w:eastAsia="Times New Roman" w:hAnsi="Times New Roman" w:cs="Times New Roman"/>
          <w:sz w:val="28"/>
          <w:szCs w:val="28"/>
        </w:rPr>
        <w:t>навыкам изображения перспективных сокращений в зарисовках наблюдаемого;</w:t>
      </w:r>
    </w:p>
    <w:p w:rsidR="00C4229A" w:rsidRDefault="00C4229A">
      <w:pPr>
        <w:spacing w:line="2" w:lineRule="exact"/>
        <w:rPr>
          <w:rFonts w:ascii="Symbol" w:eastAsia="Symbol" w:hAnsi="Symbol" w:cs="Symbol"/>
          <w:sz w:val="28"/>
          <w:szCs w:val="28"/>
        </w:rPr>
      </w:pPr>
    </w:p>
    <w:p w:rsidR="00C4229A" w:rsidRDefault="00D80D7F" w:rsidP="00B615F7">
      <w:pPr>
        <w:numPr>
          <w:ilvl w:val="0"/>
          <w:numId w:val="205"/>
        </w:numPr>
        <w:tabs>
          <w:tab w:val="left" w:pos="1393"/>
        </w:tabs>
        <w:spacing w:after="0" w:line="355" w:lineRule="auto"/>
        <w:ind w:left="400" w:right="700" w:firstLine="712"/>
        <w:rPr>
          <w:rFonts w:ascii="Symbol" w:eastAsia="Symbol" w:hAnsi="Symbol" w:cs="Symbol"/>
          <w:sz w:val="28"/>
          <w:szCs w:val="28"/>
        </w:rPr>
      </w:pPr>
      <w:r>
        <w:rPr>
          <w:rFonts w:ascii="Times New Roman" w:eastAsia="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rsidR="00C4229A" w:rsidRDefault="00D80D7F" w:rsidP="00B615F7">
      <w:pPr>
        <w:numPr>
          <w:ilvl w:val="0"/>
          <w:numId w:val="205"/>
        </w:numPr>
        <w:tabs>
          <w:tab w:val="left" w:pos="1393"/>
        </w:tabs>
        <w:spacing w:after="0" w:line="356"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rsidR="00C4229A" w:rsidRDefault="00C4229A">
      <w:pPr>
        <w:spacing w:line="2" w:lineRule="exact"/>
        <w:rPr>
          <w:rFonts w:ascii="Symbol" w:eastAsia="Symbol" w:hAnsi="Symbol" w:cs="Symbol"/>
          <w:sz w:val="28"/>
          <w:szCs w:val="28"/>
        </w:rPr>
      </w:pPr>
    </w:p>
    <w:p w:rsidR="00C4229A" w:rsidRDefault="00D80D7F" w:rsidP="00B615F7">
      <w:pPr>
        <w:numPr>
          <w:ilvl w:val="0"/>
          <w:numId w:val="20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навыкам создания пейзажных зарисовок;</w:t>
      </w:r>
    </w:p>
    <w:p w:rsidR="00C4229A" w:rsidRDefault="00C4229A">
      <w:pPr>
        <w:spacing w:line="156" w:lineRule="exact"/>
        <w:rPr>
          <w:rFonts w:ascii="Symbol" w:eastAsia="Symbol" w:hAnsi="Symbol" w:cs="Symbol"/>
          <w:sz w:val="28"/>
          <w:szCs w:val="28"/>
        </w:rPr>
      </w:pPr>
    </w:p>
    <w:p w:rsidR="00C4229A" w:rsidRDefault="00D80D7F" w:rsidP="00B615F7">
      <w:pPr>
        <w:numPr>
          <w:ilvl w:val="0"/>
          <w:numId w:val="20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понятия: пространство, ракурс,</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воздушная перспектива;</w:t>
      </w:r>
    </w:p>
    <w:p w:rsidR="00C4229A" w:rsidRDefault="00C4229A">
      <w:pPr>
        <w:spacing w:line="182" w:lineRule="exact"/>
        <w:rPr>
          <w:sz w:val="20"/>
          <w:szCs w:val="20"/>
        </w:rPr>
      </w:pPr>
    </w:p>
    <w:p w:rsidR="00C4229A" w:rsidRDefault="00D80D7F" w:rsidP="00B615F7">
      <w:pPr>
        <w:numPr>
          <w:ilvl w:val="0"/>
          <w:numId w:val="20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пользоваться правилами работы на пленэре;</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0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цвет как инструмент передачи своих чувств и</w:t>
      </w:r>
    </w:p>
    <w:p w:rsidR="00C4229A" w:rsidRDefault="00C4229A">
      <w:pPr>
        <w:spacing w:line="137" w:lineRule="exact"/>
        <w:rPr>
          <w:sz w:val="20"/>
          <w:szCs w:val="20"/>
        </w:rPr>
      </w:pPr>
    </w:p>
    <w:p w:rsidR="00C4229A" w:rsidRDefault="00D80D7F">
      <w:pPr>
        <w:spacing w:line="368" w:lineRule="auto"/>
        <w:ind w:left="400" w:right="860"/>
        <w:rPr>
          <w:sz w:val="20"/>
          <w:szCs w:val="20"/>
        </w:rPr>
      </w:pPr>
      <w:r>
        <w:rPr>
          <w:rFonts w:ascii="Times New Roman" w:eastAsia="Times New Roman" w:hAnsi="Times New Roman" w:cs="Times New Roman"/>
          <w:sz w:val="28"/>
          <w:szCs w:val="28"/>
        </w:rPr>
        <w:t>представлений о красоте; осознавать, что колорит является средством эмоциональной выразительности живописного произведения;</w:t>
      </w:r>
    </w:p>
    <w:p w:rsidR="00C4229A" w:rsidRDefault="00C4229A">
      <w:pPr>
        <w:spacing w:line="1" w:lineRule="exact"/>
        <w:rPr>
          <w:sz w:val="20"/>
          <w:szCs w:val="20"/>
        </w:rPr>
      </w:pPr>
    </w:p>
    <w:p w:rsidR="00C4229A" w:rsidRDefault="00D80D7F" w:rsidP="00B615F7">
      <w:pPr>
        <w:numPr>
          <w:ilvl w:val="0"/>
          <w:numId w:val="207"/>
        </w:numPr>
        <w:tabs>
          <w:tab w:val="left" w:pos="1393"/>
        </w:tabs>
        <w:spacing w:after="0" w:line="375"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навыкам композиции, наблюдательной перспективы и ритмической организации плоскости изображения;</w:t>
      </w:r>
    </w:p>
    <w:p w:rsidR="00C4229A" w:rsidRDefault="00C4229A">
      <w:pPr>
        <w:sectPr w:rsidR="00C4229A">
          <w:pgSz w:w="11900" w:h="16840"/>
          <w:pgMar w:top="1128" w:right="660" w:bottom="346" w:left="1440" w:header="0" w:footer="0" w:gutter="0"/>
          <w:cols w:space="720" w:equalWidth="0">
            <w:col w:w="98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65"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146</w:t>
      </w:r>
    </w:p>
    <w:p w:rsidR="00C4229A" w:rsidRDefault="00C4229A">
      <w:pPr>
        <w:sectPr w:rsidR="00C4229A">
          <w:type w:val="continuous"/>
          <w:pgSz w:w="11900" w:h="16840"/>
          <w:pgMar w:top="1128" w:right="660" w:bottom="346" w:left="1440" w:header="0" w:footer="0" w:gutter="0"/>
          <w:cols w:space="720" w:equalWidth="0">
            <w:col w:w="9800"/>
          </w:cols>
        </w:sectPr>
      </w:pPr>
    </w:p>
    <w:p w:rsidR="00C4229A" w:rsidRDefault="00D80D7F">
      <w:pPr>
        <w:tabs>
          <w:tab w:val="left" w:pos="75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различать основные средства художественной</w:t>
      </w:r>
      <w:r>
        <w:rPr>
          <w:sz w:val="20"/>
          <w:szCs w:val="20"/>
        </w:rPr>
        <w:tab/>
      </w:r>
      <w:r>
        <w:rPr>
          <w:rFonts w:ascii="Times New Roman" w:eastAsia="Times New Roman" w:hAnsi="Times New Roman" w:cs="Times New Roman"/>
          <w:sz w:val="28"/>
          <w:szCs w:val="28"/>
        </w:rPr>
        <w:t>выразительности в</w:t>
      </w:r>
    </w:p>
    <w:p w:rsidR="00C4229A" w:rsidRDefault="00C4229A">
      <w:pPr>
        <w:spacing w:line="142" w:lineRule="exact"/>
        <w:rPr>
          <w:sz w:val="20"/>
          <w:szCs w:val="20"/>
        </w:rPr>
      </w:pPr>
    </w:p>
    <w:p w:rsidR="00C4229A" w:rsidRDefault="00D80D7F">
      <w:pPr>
        <w:spacing w:line="366" w:lineRule="auto"/>
        <w:ind w:left="400" w:right="460"/>
        <w:rPr>
          <w:sz w:val="20"/>
          <w:szCs w:val="20"/>
        </w:rPr>
      </w:pPr>
      <w:r>
        <w:rPr>
          <w:rFonts w:ascii="Times New Roman" w:eastAsia="Times New Roman" w:hAnsi="Times New Roman" w:cs="Times New Roman"/>
          <w:sz w:val="28"/>
          <w:szCs w:val="28"/>
        </w:rPr>
        <w:t>изобразительном искусстве (линия, пятно, тон, цвет, форма, перспектива и др.);</w:t>
      </w:r>
    </w:p>
    <w:p w:rsidR="00C4229A" w:rsidRDefault="00C4229A">
      <w:pPr>
        <w:spacing w:line="2" w:lineRule="exact"/>
        <w:rPr>
          <w:sz w:val="20"/>
          <w:szCs w:val="20"/>
        </w:rPr>
      </w:pPr>
    </w:p>
    <w:p w:rsidR="00C4229A" w:rsidRDefault="00D80D7F" w:rsidP="00B615F7">
      <w:pPr>
        <w:numPr>
          <w:ilvl w:val="0"/>
          <w:numId w:val="208"/>
        </w:numPr>
        <w:tabs>
          <w:tab w:val="left" w:pos="1393"/>
        </w:tabs>
        <w:spacing w:after="0" w:line="349"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w:t>
      </w:r>
    </w:p>
    <w:p w:rsidR="00C4229A" w:rsidRDefault="00C4229A">
      <w:pPr>
        <w:spacing w:line="3" w:lineRule="exact"/>
        <w:rPr>
          <w:sz w:val="20"/>
          <w:szCs w:val="20"/>
        </w:rPr>
      </w:pPr>
    </w:p>
    <w:p w:rsidR="00C4229A" w:rsidRDefault="00D80D7F">
      <w:pPr>
        <w:tabs>
          <w:tab w:val="left" w:pos="5440"/>
        </w:tabs>
        <w:ind w:left="400"/>
        <w:rPr>
          <w:sz w:val="20"/>
          <w:szCs w:val="20"/>
        </w:rPr>
      </w:pPr>
      <w:r>
        <w:rPr>
          <w:rFonts w:ascii="Times New Roman" w:eastAsia="Times New Roman" w:hAnsi="Times New Roman" w:cs="Times New Roman"/>
          <w:sz w:val="28"/>
          <w:szCs w:val="28"/>
        </w:rPr>
        <w:t>соотношение целого и детали, знач</w:t>
      </w:r>
      <w:r>
        <w:rPr>
          <w:sz w:val="20"/>
          <w:szCs w:val="20"/>
        </w:rPr>
        <w:tab/>
      </w:r>
      <w:r>
        <w:rPr>
          <w:rFonts w:ascii="Times New Roman" w:eastAsia="Times New Roman" w:hAnsi="Times New Roman" w:cs="Times New Roman"/>
          <w:sz w:val="28"/>
          <w:szCs w:val="28"/>
        </w:rPr>
        <w:t>ение каждого фрагмента в его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метафорическом смысле;</w:t>
      </w:r>
    </w:p>
    <w:p w:rsidR="00C4229A" w:rsidRDefault="00C4229A">
      <w:pPr>
        <w:spacing w:line="182" w:lineRule="exact"/>
        <w:rPr>
          <w:sz w:val="20"/>
          <w:szCs w:val="20"/>
        </w:rPr>
      </w:pPr>
    </w:p>
    <w:p w:rsidR="00C4229A" w:rsidRDefault="00D80D7F" w:rsidP="00B615F7">
      <w:pPr>
        <w:numPr>
          <w:ilvl w:val="0"/>
          <w:numId w:val="209"/>
        </w:numPr>
        <w:tabs>
          <w:tab w:val="left" w:pos="1393"/>
        </w:tabs>
        <w:spacing w:after="0" w:line="348"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использовать коллажные техники;</w:t>
      </w:r>
    </w:p>
    <w:p w:rsidR="00C4229A" w:rsidRDefault="00C4229A">
      <w:pPr>
        <w:spacing w:line="182" w:lineRule="exact"/>
        <w:rPr>
          <w:sz w:val="20"/>
          <w:szCs w:val="20"/>
        </w:rPr>
      </w:pPr>
    </w:p>
    <w:p w:rsidR="00C4229A" w:rsidRDefault="00D80D7F">
      <w:pPr>
        <w:spacing w:line="355" w:lineRule="auto"/>
        <w:ind w:left="400" w:right="3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различать и характеризовать понятия: эпи ческий пейзаж, романтический пейзаж, пейзаж настроения, пленэр, импрессионизм;</w:t>
      </w:r>
    </w:p>
    <w:p w:rsidR="00C4229A" w:rsidRDefault="00D80D7F" w:rsidP="00B615F7">
      <w:pPr>
        <w:numPr>
          <w:ilvl w:val="1"/>
          <w:numId w:val="2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виды портрета;</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и характеризовать основы изображения головы человека;</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10"/>
        </w:numPr>
        <w:tabs>
          <w:tab w:val="left" w:pos="1393"/>
        </w:tabs>
        <w:spacing w:after="0" w:line="355" w:lineRule="auto"/>
        <w:ind w:left="400" w:right="1060" w:firstLine="712"/>
        <w:rPr>
          <w:rFonts w:ascii="Symbol" w:eastAsia="Symbol" w:hAnsi="Symbol" w:cs="Symbol"/>
          <w:sz w:val="28"/>
          <w:szCs w:val="28"/>
        </w:rPr>
      </w:pPr>
      <w:r>
        <w:rPr>
          <w:rFonts w:ascii="Times New Roman" w:eastAsia="Times New Roman" w:hAnsi="Times New Roman" w:cs="Times New Roman"/>
          <w:sz w:val="28"/>
          <w:szCs w:val="28"/>
        </w:rPr>
        <w:t>пользоваться навыками работы с доступными скульптурными материалами;</w:t>
      </w:r>
    </w:p>
    <w:p w:rsidR="00C4229A" w:rsidRDefault="00D80D7F" w:rsidP="00B615F7">
      <w:pPr>
        <w:numPr>
          <w:ilvl w:val="1"/>
          <w:numId w:val="210"/>
        </w:numPr>
        <w:tabs>
          <w:tab w:val="left" w:pos="1393"/>
        </w:tabs>
        <w:spacing w:after="0" w:line="357" w:lineRule="auto"/>
        <w:ind w:left="400" w:right="480" w:firstLine="712"/>
        <w:rPr>
          <w:rFonts w:ascii="Symbol" w:eastAsia="Symbol" w:hAnsi="Symbol" w:cs="Symbol"/>
          <w:sz w:val="28"/>
          <w:szCs w:val="28"/>
        </w:rPr>
      </w:pPr>
      <w:r>
        <w:rPr>
          <w:rFonts w:ascii="Times New Roman" w:eastAsia="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4229A" w:rsidRDefault="00D80D7F" w:rsidP="00B615F7">
      <w:pPr>
        <w:numPr>
          <w:ilvl w:val="1"/>
          <w:numId w:val="210"/>
        </w:numPr>
        <w:tabs>
          <w:tab w:val="left" w:pos="1393"/>
        </w:tabs>
        <w:spacing w:after="0" w:line="356" w:lineRule="auto"/>
        <w:ind w:left="400" w:right="220" w:firstLine="712"/>
        <w:rPr>
          <w:rFonts w:ascii="Symbol" w:eastAsia="Symbol" w:hAnsi="Symbol" w:cs="Symbol"/>
          <w:sz w:val="28"/>
          <w:szCs w:val="28"/>
        </w:rPr>
      </w:pPr>
      <w:r>
        <w:rPr>
          <w:rFonts w:ascii="Times New Roman" w:eastAsia="Times New Roman"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C4229A" w:rsidRDefault="00C4229A">
      <w:pPr>
        <w:spacing w:line="2" w:lineRule="exact"/>
        <w:rPr>
          <w:rFonts w:ascii="Symbol" w:eastAsia="Symbol" w:hAnsi="Symbol" w:cs="Symbol"/>
          <w:sz w:val="28"/>
          <w:szCs w:val="28"/>
        </w:rPr>
      </w:pPr>
    </w:p>
    <w:p w:rsidR="00C4229A" w:rsidRDefault="00D80D7F" w:rsidP="00B615F7">
      <w:pPr>
        <w:numPr>
          <w:ilvl w:val="1"/>
          <w:numId w:val="2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графические материалы в работе над портретом;</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образные возможности освещения в портрете;</w:t>
      </w:r>
    </w:p>
    <w:p w:rsidR="00C4229A" w:rsidRDefault="00C4229A">
      <w:pPr>
        <w:spacing w:line="156" w:lineRule="exact"/>
        <w:rPr>
          <w:rFonts w:ascii="Symbol" w:eastAsia="Symbol" w:hAnsi="Symbol" w:cs="Symbol"/>
          <w:sz w:val="28"/>
          <w:szCs w:val="28"/>
        </w:rPr>
      </w:pPr>
    </w:p>
    <w:p w:rsidR="00C4229A" w:rsidRDefault="00D80D7F" w:rsidP="00B615F7">
      <w:pPr>
        <w:numPr>
          <w:ilvl w:val="1"/>
          <w:numId w:val="2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пользоваться правилами схематического построения головы человека</w:t>
      </w:r>
    </w:p>
    <w:p w:rsidR="00C4229A" w:rsidRDefault="00C4229A">
      <w:pPr>
        <w:spacing w:line="141" w:lineRule="exact"/>
        <w:rPr>
          <w:rFonts w:ascii="Symbol" w:eastAsia="Symbol" w:hAnsi="Symbol" w:cs="Symbol"/>
          <w:sz w:val="28"/>
          <w:szCs w:val="28"/>
        </w:rPr>
      </w:pPr>
    </w:p>
    <w:p w:rsidR="00C4229A" w:rsidRDefault="00D80D7F" w:rsidP="00B615F7">
      <w:pPr>
        <w:numPr>
          <w:ilvl w:val="0"/>
          <w:numId w:val="210"/>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рисунке;</w:t>
      </w:r>
    </w:p>
    <w:p w:rsidR="00C4229A" w:rsidRDefault="00C4229A">
      <w:pPr>
        <w:spacing w:line="182" w:lineRule="exact"/>
        <w:rPr>
          <w:sz w:val="20"/>
          <w:szCs w:val="20"/>
        </w:rPr>
      </w:pPr>
    </w:p>
    <w:p w:rsidR="00C4229A" w:rsidRDefault="00D80D7F">
      <w:pPr>
        <w:spacing w:line="355"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называть имена выдающихся р усских и зарубежных художников - портретистов и определять их произведения;</w:t>
      </w:r>
    </w:p>
    <w:p w:rsidR="00C4229A" w:rsidRDefault="00D80D7F" w:rsidP="00B615F7">
      <w:pPr>
        <w:numPr>
          <w:ilvl w:val="0"/>
          <w:numId w:val="211"/>
        </w:numPr>
        <w:tabs>
          <w:tab w:val="left" w:pos="1393"/>
        </w:tabs>
        <w:spacing w:after="0" w:line="375" w:lineRule="auto"/>
        <w:ind w:left="400" w:right="500" w:firstLine="712"/>
        <w:rPr>
          <w:rFonts w:ascii="Symbol" w:eastAsia="Symbol" w:hAnsi="Symbol" w:cs="Symbol"/>
          <w:sz w:val="28"/>
          <w:szCs w:val="28"/>
        </w:rPr>
      </w:pPr>
      <w:r>
        <w:rPr>
          <w:rFonts w:ascii="Times New Roman" w:eastAsia="Times New Roman" w:hAnsi="Times New Roman" w:cs="Times New Roman"/>
          <w:sz w:val="28"/>
          <w:szCs w:val="28"/>
        </w:rPr>
        <w:t>навыкам передачи в плоскостном изображении простых движений фигуры человека;</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8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147</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21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навыкам понимания особенностей восприятия скульптурного образа;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1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навыкам лепки и работы с пластилином или глиной;</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1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рассуждать (с опорой на восприятие художественных произведений  -</w:t>
      </w:r>
    </w:p>
    <w:p w:rsidR="00C4229A" w:rsidRDefault="00C4229A">
      <w:pPr>
        <w:spacing w:line="142" w:lineRule="exact"/>
        <w:rPr>
          <w:sz w:val="20"/>
          <w:szCs w:val="20"/>
        </w:rPr>
      </w:pPr>
    </w:p>
    <w:p w:rsidR="00C4229A" w:rsidRDefault="00D80D7F">
      <w:pPr>
        <w:spacing w:line="366" w:lineRule="auto"/>
        <w:ind w:left="400" w:right="520"/>
        <w:rPr>
          <w:sz w:val="20"/>
          <w:szCs w:val="20"/>
        </w:rPr>
      </w:pPr>
      <w:r>
        <w:rPr>
          <w:rFonts w:ascii="Times New Roman" w:eastAsia="Times New Roman" w:hAnsi="Times New Roman" w:cs="Times New Roman"/>
          <w:sz w:val="28"/>
          <w:szCs w:val="28"/>
        </w:rPr>
        <w:t>шедевров изобразительного искусства) об изменчивости образа человека в истории искусства;</w:t>
      </w:r>
    </w:p>
    <w:p w:rsidR="00C4229A" w:rsidRDefault="00C4229A">
      <w:pPr>
        <w:spacing w:line="2" w:lineRule="exact"/>
        <w:rPr>
          <w:sz w:val="20"/>
          <w:szCs w:val="20"/>
        </w:rPr>
      </w:pPr>
    </w:p>
    <w:p w:rsidR="00C4229A" w:rsidRDefault="00D80D7F" w:rsidP="00B615F7">
      <w:pPr>
        <w:numPr>
          <w:ilvl w:val="0"/>
          <w:numId w:val="21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приемам выразительности при работе с натуры над набросками и</w:t>
      </w:r>
    </w:p>
    <w:p w:rsidR="00C4229A" w:rsidRDefault="00C4229A">
      <w:pPr>
        <w:spacing w:line="142" w:lineRule="exact"/>
        <w:rPr>
          <w:sz w:val="20"/>
          <w:szCs w:val="20"/>
        </w:rPr>
      </w:pPr>
    </w:p>
    <w:p w:rsidR="00C4229A" w:rsidRDefault="00D80D7F">
      <w:pPr>
        <w:tabs>
          <w:tab w:val="left" w:pos="4940"/>
        </w:tabs>
        <w:ind w:left="400"/>
        <w:rPr>
          <w:sz w:val="20"/>
          <w:szCs w:val="20"/>
        </w:rPr>
      </w:pPr>
      <w:r>
        <w:rPr>
          <w:rFonts w:ascii="Times New Roman" w:eastAsia="Times New Roman" w:hAnsi="Times New Roman" w:cs="Times New Roman"/>
          <w:sz w:val="28"/>
          <w:szCs w:val="28"/>
        </w:rPr>
        <w:t>зарисовками фигуры человека, и</w:t>
      </w:r>
      <w:r>
        <w:rPr>
          <w:sz w:val="20"/>
          <w:szCs w:val="20"/>
        </w:rPr>
        <w:tab/>
      </w:r>
      <w:r>
        <w:rPr>
          <w:rFonts w:ascii="Times New Roman" w:eastAsia="Times New Roman" w:hAnsi="Times New Roman" w:cs="Times New Roman"/>
          <w:sz w:val="28"/>
          <w:szCs w:val="28"/>
        </w:rPr>
        <w:t>спользуя разнообразные графические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материалы;</w:t>
      </w:r>
    </w:p>
    <w:p w:rsidR="00C4229A" w:rsidRDefault="00C4229A">
      <w:pPr>
        <w:spacing w:line="182" w:lineRule="exact"/>
        <w:rPr>
          <w:sz w:val="20"/>
          <w:szCs w:val="20"/>
        </w:rPr>
      </w:pPr>
    </w:p>
    <w:p w:rsidR="00C4229A" w:rsidRDefault="00D80D7F" w:rsidP="00B615F7">
      <w:pPr>
        <w:numPr>
          <w:ilvl w:val="0"/>
          <w:numId w:val="214"/>
        </w:numPr>
        <w:tabs>
          <w:tab w:val="left" w:pos="1393"/>
        </w:tabs>
        <w:spacing w:after="0" w:line="357"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сюжетно -тематическую картину как обобщенный и целостный образ, как результат наблюдений и размышлений художника над жизнью;</w:t>
      </w:r>
    </w:p>
    <w:p w:rsidR="00C4229A" w:rsidRDefault="00D80D7F" w:rsidP="00B615F7">
      <w:pPr>
        <w:numPr>
          <w:ilvl w:val="0"/>
          <w:numId w:val="214"/>
        </w:numPr>
        <w:tabs>
          <w:tab w:val="left" w:pos="1393"/>
        </w:tabs>
        <w:spacing w:after="0" w:line="355"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объяснять понятия «тема», «содержание», «сюжет» в произведениях станковой живописи;</w:t>
      </w:r>
    </w:p>
    <w:p w:rsidR="00C4229A" w:rsidRDefault="00D80D7F" w:rsidP="00B615F7">
      <w:pPr>
        <w:numPr>
          <w:ilvl w:val="0"/>
          <w:numId w:val="214"/>
        </w:numPr>
        <w:tabs>
          <w:tab w:val="left" w:pos="1393"/>
        </w:tabs>
        <w:spacing w:after="0" w:line="356"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изобразительным и композиционным навыкам в процессе работы над эскизом;</w:t>
      </w:r>
    </w:p>
    <w:p w:rsidR="00C4229A" w:rsidRDefault="00C4229A">
      <w:pPr>
        <w:spacing w:line="2" w:lineRule="exact"/>
        <w:rPr>
          <w:rFonts w:ascii="Symbol" w:eastAsia="Symbol" w:hAnsi="Symbol" w:cs="Symbol"/>
          <w:sz w:val="28"/>
          <w:szCs w:val="28"/>
        </w:rPr>
      </w:pPr>
    </w:p>
    <w:p w:rsidR="00C4229A" w:rsidRDefault="00D80D7F" w:rsidP="00B615F7">
      <w:pPr>
        <w:numPr>
          <w:ilvl w:val="0"/>
          <w:numId w:val="214"/>
        </w:numPr>
        <w:tabs>
          <w:tab w:val="left" w:pos="1393"/>
        </w:tabs>
        <w:spacing w:after="0" w:line="355" w:lineRule="auto"/>
        <w:ind w:left="400" w:right="340" w:firstLine="712"/>
        <w:rPr>
          <w:rFonts w:ascii="Symbol" w:eastAsia="Symbol" w:hAnsi="Symbol" w:cs="Symbol"/>
          <w:sz w:val="28"/>
          <w:szCs w:val="28"/>
        </w:rPr>
      </w:pPr>
      <w:r>
        <w:rPr>
          <w:rFonts w:ascii="Times New Roman" w:eastAsia="Times New Roman" w:hAnsi="Times New Roman" w:cs="Times New Roman"/>
          <w:sz w:val="28"/>
          <w:szCs w:val="28"/>
        </w:rPr>
        <w:t>узнавать и объяснять понятия «тематическая картина», «станковая живопись»;</w:t>
      </w: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перечислять и характеризовать основные жанры сюжетно</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тематической картины;</w:t>
      </w:r>
    </w:p>
    <w:p w:rsidR="00C4229A" w:rsidRDefault="00C4229A">
      <w:pPr>
        <w:spacing w:line="182" w:lineRule="exact"/>
        <w:rPr>
          <w:sz w:val="20"/>
          <w:szCs w:val="20"/>
        </w:rPr>
      </w:pPr>
    </w:p>
    <w:p w:rsidR="00C4229A" w:rsidRDefault="00D80D7F">
      <w:pPr>
        <w:spacing w:line="357" w:lineRule="auto"/>
        <w:ind w:left="400" w:right="3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4229A" w:rsidRDefault="00C4229A">
      <w:pPr>
        <w:spacing w:line="1" w:lineRule="exact"/>
        <w:rPr>
          <w:sz w:val="20"/>
          <w:szCs w:val="20"/>
        </w:rPr>
      </w:pPr>
    </w:p>
    <w:p w:rsidR="00C4229A" w:rsidRDefault="00D80D7F" w:rsidP="00B615F7">
      <w:pPr>
        <w:numPr>
          <w:ilvl w:val="0"/>
          <w:numId w:val="215"/>
        </w:numPr>
        <w:tabs>
          <w:tab w:val="left" w:pos="1393"/>
        </w:tabs>
        <w:spacing w:after="0" w:line="355" w:lineRule="auto"/>
        <w:ind w:left="400" w:right="300" w:firstLine="712"/>
        <w:rPr>
          <w:rFonts w:ascii="Symbol" w:eastAsia="Symbol" w:hAnsi="Symbol" w:cs="Symbol"/>
          <w:sz w:val="28"/>
          <w:szCs w:val="28"/>
        </w:rPr>
      </w:pPr>
      <w:r>
        <w:rPr>
          <w:rFonts w:ascii="Times New Roman" w:eastAsia="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C4229A" w:rsidRDefault="00D80D7F" w:rsidP="00B615F7">
      <w:pPr>
        <w:numPr>
          <w:ilvl w:val="0"/>
          <w:numId w:val="215"/>
        </w:numPr>
        <w:tabs>
          <w:tab w:val="left" w:pos="1393"/>
        </w:tabs>
        <w:spacing w:after="0" w:line="356" w:lineRule="auto"/>
        <w:ind w:left="400" w:right="10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значение тематической картины XIX века в развитии русской культуры;</w:t>
      </w:r>
    </w:p>
    <w:p w:rsidR="00C4229A" w:rsidRDefault="00C4229A">
      <w:pPr>
        <w:spacing w:line="2" w:lineRule="exact"/>
        <w:rPr>
          <w:rFonts w:ascii="Symbol" w:eastAsia="Symbol" w:hAnsi="Symbol" w:cs="Symbol"/>
          <w:sz w:val="28"/>
          <w:szCs w:val="28"/>
        </w:rPr>
      </w:pPr>
    </w:p>
    <w:p w:rsidR="00C4229A" w:rsidRDefault="00D80D7F" w:rsidP="00B615F7">
      <w:pPr>
        <w:numPr>
          <w:ilvl w:val="0"/>
          <w:numId w:val="215"/>
        </w:numPr>
        <w:tabs>
          <w:tab w:val="left" w:pos="1393"/>
        </w:tabs>
        <w:spacing w:after="0" w:line="362"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3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148</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21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имена нескольких известных художников объединения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«Мир искусства» и их наиболее известные произведения;</w:t>
      </w:r>
    </w:p>
    <w:p w:rsidR="00C4229A" w:rsidRDefault="00C4229A">
      <w:pPr>
        <w:spacing w:line="182" w:lineRule="exact"/>
        <w:rPr>
          <w:sz w:val="20"/>
          <w:szCs w:val="20"/>
        </w:rPr>
      </w:pPr>
    </w:p>
    <w:p w:rsidR="00C4229A" w:rsidRDefault="00D80D7F" w:rsidP="00B615F7">
      <w:pPr>
        <w:numPr>
          <w:ilvl w:val="0"/>
          <w:numId w:val="217"/>
        </w:numPr>
        <w:tabs>
          <w:tab w:val="left" w:pos="1393"/>
        </w:tabs>
        <w:spacing w:after="0" w:line="355" w:lineRule="auto"/>
        <w:ind w:left="400" w:right="800" w:firstLine="712"/>
        <w:rPr>
          <w:rFonts w:ascii="Symbol" w:eastAsia="Symbol" w:hAnsi="Symbol" w:cs="Symbol"/>
          <w:sz w:val="28"/>
          <w:szCs w:val="28"/>
        </w:rPr>
      </w:pPr>
      <w:r>
        <w:rPr>
          <w:rFonts w:ascii="Times New Roman" w:eastAsia="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rsidR="00C4229A" w:rsidRDefault="00D80D7F">
      <w:pPr>
        <w:tabs>
          <w:tab w:val="left" w:pos="7100"/>
          <w:tab w:val="left" w:pos="97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творческому опыту по разработке художе</w:t>
      </w:r>
      <w:r>
        <w:rPr>
          <w:sz w:val="20"/>
          <w:szCs w:val="20"/>
        </w:rPr>
        <w:tab/>
      </w:r>
      <w:r>
        <w:rPr>
          <w:rFonts w:ascii="Times New Roman" w:eastAsia="Times New Roman" w:hAnsi="Times New Roman" w:cs="Times New Roman"/>
          <w:sz w:val="28"/>
          <w:szCs w:val="28"/>
        </w:rPr>
        <w:t>ственного проекта</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разработки композиции на историческую тему;</w:t>
      </w:r>
    </w:p>
    <w:p w:rsidR="00C4229A" w:rsidRDefault="00C4229A">
      <w:pPr>
        <w:spacing w:line="182" w:lineRule="exact"/>
        <w:rPr>
          <w:sz w:val="20"/>
          <w:szCs w:val="20"/>
        </w:rPr>
      </w:pPr>
    </w:p>
    <w:p w:rsidR="00C4229A" w:rsidRDefault="00D80D7F" w:rsidP="00B615F7">
      <w:pPr>
        <w:numPr>
          <w:ilvl w:val="0"/>
          <w:numId w:val="218"/>
        </w:numPr>
        <w:tabs>
          <w:tab w:val="left" w:pos="1393"/>
        </w:tabs>
        <w:spacing w:after="0" w:line="355" w:lineRule="auto"/>
        <w:ind w:left="400" w:right="820" w:firstLine="712"/>
        <w:rPr>
          <w:rFonts w:ascii="Symbol" w:eastAsia="Symbol" w:hAnsi="Symbol" w:cs="Symbol"/>
          <w:sz w:val="28"/>
          <w:szCs w:val="28"/>
        </w:rPr>
      </w:pPr>
      <w:r>
        <w:rPr>
          <w:rFonts w:ascii="Times New Roman" w:eastAsia="Times New Roman" w:hAnsi="Times New Roman" w:cs="Times New Roman"/>
          <w:sz w:val="28"/>
          <w:szCs w:val="28"/>
        </w:rPr>
        <w:t>творческому опыту создания композиции на основе библейских сюжетов;</w:t>
      </w:r>
    </w:p>
    <w:p w:rsidR="00C4229A" w:rsidRDefault="00D80D7F" w:rsidP="00B615F7">
      <w:pPr>
        <w:numPr>
          <w:ilvl w:val="0"/>
          <w:numId w:val="21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представлениям о великих, вечных темах в искусстве на основе</w:t>
      </w:r>
    </w:p>
    <w:p w:rsidR="00C4229A" w:rsidRDefault="00C4229A">
      <w:pPr>
        <w:spacing w:line="142" w:lineRule="exact"/>
        <w:rPr>
          <w:sz w:val="20"/>
          <w:szCs w:val="20"/>
        </w:rPr>
      </w:pPr>
    </w:p>
    <w:p w:rsidR="00C4229A" w:rsidRDefault="00D80D7F">
      <w:pPr>
        <w:tabs>
          <w:tab w:val="left" w:pos="9300"/>
        </w:tabs>
        <w:ind w:left="400"/>
        <w:rPr>
          <w:sz w:val="20"/>
          <w:szCs w:val="20"/>
        </w:rPr>
      </w:pPr>
      <w:r>
        <w:rPr>
          <w:rFonts w:ascii="Times New Roman" w:eastAsia="Times New Roman" w:hAnsi="Times New Roman" w:cs="Times New Roman"/>
          <w:sz w:val="28"/>
          <w:szCs w:val="28"/>
        </w:rPr>
        <w:t>сюжетов из Библии, об их мировоззренческом и нравственном значен</w:t>
      </w:r>
      <w:r>
        <w:rPr>
          <w:sz w:val="20"/>
          <w:szCs w:val="20"/>
        </w:rPr>
        <w:tab/>
      </w:r>
      <w:r>
        <w:rPr>
          <w:rFonts w:ascii="Times New Roman" w:eastAsia="Times New Roman" w:hAnsi="Times New Roman" w:cs="Times New Roman"/>
          <w:sz w:val="28"/>
          <w:szCs w:val="28"/>
        </w:rPr>
        <w:t>ии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культуре;</w:t>
      </w:r>
    </w:p>
    <w:p w:rsidR="00C4229A" w:rsidRDefault="00C4229A">
      <w:pPr>
        <w:spacing w:line="182" w:lineRule="exact"/>
        <w:rPr>
          <w:sz w:val="20"/>
          <w:szCs w:val="20"/>
        </w:rPr>
      </w:pPr>
    </w:p>
    <w:p w:rsidR="00C4229A" w:rsidRDefault="00D80D7F" w:rsidP="00B615F7">
      <w:pPr>
        <w:numPr>
          <w:ilvl w:val="0"/>
          <w:numId w:val="21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имена великих европейских и русских художников,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творивших на библейские темы;</w:t>
      </w:r>
    </w:p>
    <w:p w:rsidR="00C4229A" w:rsidRDefault="00C4229A">
      <w:pPr>
        <w:spacing w:line="177" w:lineRule="exact"/>
        <w:rPr>
          <w:sz w:val="20"/>
          <w:szCs w:val="20"/>
        </w:rPr>
      </w:pPr>
    </w:p>
    <w:p w:rsidR="00C4229A" w:rsidRDefault="00D80D7F" w:rsidP="00B615F7">
      <w:pPr>
        <w:numPr>
          <w:ilvl w:val="0"/>
          <w:numId w:val="220"/>
        </w:numPr>
        <w:tabs>
          <w:tab w:val="left" w:pos="1393"/>
        </w:tabs>
        <w:spacing w:after="0" w:line="356" w:lineRule="auto"/>
        <w:ind w:left="400" w:right="680" w:firstLine="712"/>
        <w:rPr>
          <w:rFonts w:ascii="Symbol" w:eastAsia="Symbol" w:hAnsi="Symbol" w:cs="Symbol"/>
          <w:sz w:val="28"/>
          <w:szCs w:val="28"/>
        </w:rPr>
      </w:pPr>
      <w:r>
        <w:rPr>
          <w:rFonts w:ascii="Times New Roman" w:eastAsia="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rsidR="00C4229A" w:rsidRDefault="00C4229A">
      <w:pPr>
        <w:spacing w:line="2" w:lineRule="exact"/>
        <w:rPr>
          <w:rFonts w:ascii="Symbol" w:eastAsia="Symbol" w:hAnsi="Symbol" w:cs="Symbol"/>
          <w:sz w:val="28"/>
          <w:szCs w:val="28"/>
        </w:rPr>
      </w:pPr>
    </w:p>
    <w:p w:rsidR="00C4229A" w:rsidRDefault="00D80D7F" w:rsidP="00B615F7">
      <w:pPr>
        <w:numPr>
          <w:ilvl w:val="0"/>
          <w:numId w:val="22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роль монументальных памятников в жизни общества;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20"/>
        </w:numPr>
        <w:tabs>
          <w:tab w:val="left" w:pos="1393"/>
        </w:tabs>
        <w:spacing w:after="0" w:line="355" w:lineRule="auto"/>
        <w:ind w:left="400" w:right="720" w:firstLine="712"/>
        <w:rPr>
          <w:rFonts w:ascii="Symbol" w:eastAsia="Symbol" w:hAnsi="Symbol" w:cs="Symbol"/>
          <w:sz w:val="28"/>
          <w:szCs w:val="28"/>
        </w:rPr>
      </w:pPr>
      <w:r>
        <w:rPr>
          <w:rFonts w:ascii="Times New Roman" w:eastAsia="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rsidR="00C4229A" w:rsidRDefault="00D80D7F" w:rsidP="00B615F7">
      <w:pPr>
        <w:numPr>
          <w:ilvl w:val="0"/>
          <w:numId w:val="220"/>
        </w:numPr>
        <w:tabs>
          <w:tab w:val="left" w:pos="1393"/>
        </w:tabs>
        <w:spacing w:after="0" w:line="355" w:lineRule="auto"/>
        <w:ind w:left="400" w:right="1200" w:firstLine="712"/>
        <w:rPr>
          <w:rFonts w:ascii="Symbol" w:eastAsia="Symbol" w:hAnsi="Symbol" w:cs="Symbol"/>
          <w:sz w:val="28"/>
          <w:szCs w:val="28"/>
        </w:rPr>
      </w:pPr>
      <w:r>
        <w:rPr>
          <w:rFonts w:ascii="Times New Roman" w:eastAsia="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C4229A" w:rsidRDefault="00D80D7F">
      <w:pPr>
        <w:tabs>
          <w:tab w:val="left" w:pos="50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творческому опыту лепки</w:t>
      </w:r>
      <w:r>
        <w:rPr>
          <w:sz w:val="20"/>
          <w:szCs w:val="20"/>
        </w:rPr>
        <w:tab/>
      </w:r>
      <w:r>
        <w:rPr>
          <w:rFonts w:ascii="Times New Roman" w:eastAsia="Times New Roman" w:hAnsi="Times New Roman" w:cs="Times New Roman"/>
          <w:sz w:val="28"/>
          <w:szCs w:val="28"/>
        </w:rPr>
        <w:t>памятника, посвященного значимому</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историческому событию или историческому герою;</w:t>
      </w:r>
    </w:p>
    <w:p w:rsidR="00C4229A" w:rsidRDefault="00C4229A">
      <w:pPr>
        <w:spacing w:line="182" w:lineRule="exact"/>
        <w:rPr>
          <w:sz w:val="20"/>
          <w:szCs w:val="20"/>
        </w:rPr>
      </w:pPr>
    </w:p>
    <w:p w:rsidR="00C4229A" w:rsidRDefault="00D80D7F" w:rsidP="00B615F7">
      <w:pPr>
        <w:numPr>
          <w:ilvl w:val="0"/>
          <w:numId w:val="221"/>
        </w:numPr>
        <w:tabs>
          <w:tab w:val="left" w:pos="1393"/>
        </w:tabs>
        <w:spacing w:after="0" w:line="355"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анализировать художественно -выразительные средства произведений изобразительного искусства XX века;</w:t>
      </w:r>
    </w:p>
    <w:p w:rsidR="00C4229A" w:rsidRDefault="00D80D7F" w:rsidP="00B615F7">
      <w:pPr>
        <w:numPr>
          <w:ilvl w:val="0"/>
          <w:numId w:val="22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культуре зрительского восприятия;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2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временные и пространственные искусства;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2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разницу между реальностью и художественным образом;</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21"/>
        </w:numPr>
        <w:tabs>
          <w:tab w:val="left" w:pos="1393"/>
        </w:tabs>
        <w:spacing w:after="0" w:line="375" w:lineRule="auto"/>
        <w:ind w:left="400" w:right="400" w:firstLine="712"/>
        <w:rPr>
          <w:rFonts w:ascii="Symbol" w:eastAsia="Symbol" w:hAnsi="Symbol" w:cs="Symbol"/>
          <w:sz w:val="28"/>
          <w:szCs w:val="28"/>
        </w:rPr>
      </w:pPr>
      <w:r>
        <w:rPr>
          <w:rFonts w:ascii="Times New Roman" w:eastAsia="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4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149</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tabs>
          <w:tab w:val="left" w:pos="90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опыту художественного иллюстрирования и навыкам</w:t>
      </w:r>
      <w:r>
        <w:rPr>
          <w:sz w:val="20"/>
          <w:szCs w:val="20"/>
        </w:rPr>
        <w:tab/>
      </w:r>
      <w:r>
        <w:rPr>
          <w:rFonts w:ascii="Times New Roman" w:eastAsia="Times New Roman" w:hAnsi="Times New Roman" w:cs="Times New Roman"/>
          <w:sz w:val="28"/>
          <w:szCs w:val="28"/>
        </w:rPr>
        <w:t>работы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графическими материалами;</w:t>
      </w:r>
    </w:p>
    <w:p w:rsidR="00C4229A" w:rsidRDefault="00C4229A">
      <w:pPr>
        <w:spacing w:line="182" w:lineRule="exact"/>
        <w:rPr>
          <w:sz w:val="20"/>
          <w:szCs w:val="20"/>
        </w:rPr>
      </w:pPr>
    </w:p>
    <w:p w:rsidR="00C4229A" w:rsidRDefault="00D80D7F" w:rsidP="00B615F7">
      <w:pPr>
        <w:numPr>
          <w:ilvl w:val="0"/>
          <w:numId w:val="222"/>
        </w:numPr>
        <w:tabs>
          <w:tab w:val="left" w:pos="1393"/>
        </w:tabs>
        <w:spacing w:after="0" w:line="357" w:lineRule="auto"/>
        <w:ind w:left="400" w:right="320" w:firstLine="712"/>
        <w:rPr>
          <w:rFonts w:ascii="Symbol" w:eastAsia="Symbol" w:hAnsi="Symbol" w:cs="Symbol"/>
          <w:sz w:val="28"/>
          <w:szCs w:val="28"/>
        </w:rPr>
      </w:pPr>
      <w:r>
        <w:rPr>
          <w:rFonts w:ascii="Times New Roman" w:eastAsia="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C4229A" w:rsidRDefault="00D80D7F" w:rsidP="00B615F7">
      <w:pPr>
        <w:numPr>
          <w:ilvl w:val="0"/>
          <w:numId w:val="222"/>
        </w:numPr>
        <w:tabs>
          <w:tab w:val="left" w:pos="1393"/>
        </w:tabs>
        <w:spacing w:after="0" w:line="355" w:lineRule="auto"/>
        <w:ind w:left="400" w:right="900" w:firstLine="712"/>
        <w:rPr>
          <w:rFonts w:ascii="Symbol" w:eastAsia="Symbol" w:hAnsi="Symbol" w:cs="Symbol"/>
          <w:sz w:val="28"/>
          <w:szCs w:val="28"/>
        </w:rPr>
      </w:pPr>
      <w:r>
        <w:rPr>
          <w:rFonts w:ascii="Times New Roman" w:eastAsia="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rsidR="00C4229A" w:rsidRDefault="00D80D7F" w:rsidP="00B615F7">
      <w:pPr>
        <w:numPr>
          <w:ilvl w:val="0"/>
          <w:numId w:val="222"/>
        </w:numPr>
        <w:tabs>
          <w:tab w:val="left" w:pos="1393"/>
        </w:tabs>
        <w:spacing w:after="0" w:line="356"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опыту художественного творчества по созданию стилизованных образов животных;</w:t>
      </w:r>
    </w:p>
    <w:p w:rsidR="00C4229A" w:rsidRDefault="00C4229A">
      <w:pPr>
        <w:spacing w:line="2" w:lineRule="exact"/>
        <w:rPr>
          <w:rFonts w:ascii="Symbol" w:eastAsia="Symbol" w:hAnsi="Symbol" w:cs="Symbol"/>
          <w:sz w:val="28"/>
          <w:szCs w:val="28"/>
        </w:rPr>
      </w:pPr>
    </w:p>
    <w:p w:rsidR="00C4229A" w:rsidRDefault="00D80D7F" w:rsidP="00B615F7">
      <w:pPr>
        <w:numPr>
          <w:ilvl w:val="0"/>
          <w:numId w:val="222"/>
        </w:numPr>
        <w:tabs>
          <w:tab w:val="left" w:pos="1393"/>
        </w:tabs>
        <w:spacing w:after="0" w:line="355" w:lineRule="auto"/>
        <w:ind w:left="400" w:right="640" w:firstLine="712"/>
        <w:rPr>
          <w:rFonts w:ascii="Symbol" w:eastAsia="Symbol" w:hAnsi="Symbol" w:cs="Symbol"/>
          <w:sz w:val="28"/>
          <w:szCs w:val="28"/>
        </w:rPr>
      </w:pPr>
      <w:r>
        <w:rPr>
          <w:rFonts w:ascii="Times New Roman" w:eastAsia="Times New Roman" w:hAnsi="Times New Roman" w:cs="Times New Roman"/>
          <w:sz w:val="28"/>
          <w:szCs w:val="28"/>
        </w:rPr>
        <w:t>систематизировать и характеризовать основные этапы развития и истории архитектуры и дизайна;</w:t>
      </w:r>
    </w:p>
    <w:p w:rsidR="00C4229A" w:rsidRDefault="00D80D7F" w:rsidP="00B615F7">
      <w:pPr>
        <w:numPr>
          <w:ilvl w:val="0"/>
          <w:numId w:val="222"/>
        </w:numPr>
        <w:tabs>
          <w:tab w:val="left" w:pos="1393"/>
        </w:tabs>
        <w:spacing w:after="0" w:line="355" w:lineRule="auto"/>
        <w:ind w:left="400" w:right="1160" w:firstLine="712"/>
        <w:rPr>
          <w:rFonts w:ascii="Symbol" w:eastAsia="Symbol" w:hAnsi="Symbol" w:cs="Symbol"/>
          <w:sz w:val="28"/>
          <w:szCs w:val="28"/>
        </w:rPr>
      </w:pPr>
      <w:r>
        <w:rPr>
          <w:rFonts w:ascii="Times New Roman" w:eastAsia="Times New Roman" w:hAnsi="Times New Roman" w:cs="Times New Roman"/>
          <w:sz w:val="28"/>
          <w:szCs w:val="28"/>
        </w:rPr>
        <w:t>распознавать объект и пространство в конструктивных видах искусства;</w:t>
      </w:r>
    </w:p>
    <w:p w:rsidR="00C4229A" w:rsidRDefault="00D80D7F" w:rsidP="00B615F7">
      <w:pPr>
        <w:numPr>
          <w:ilvl w:val="0"/>
          <w:numId w:val="22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сочетание различных объемов в здании;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2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единство художественного и функционального в вещи,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форму и материал;</w:t>
      </w:r>
    </w:p>
    <w:p w:rsidR="00C4229A" w:rsidRDefault="00C4229A">
      <w:pPr>
        <w:spacing w:line="182" w:lineRule="exact"/>
        <w:rPr>
          <w:sz w:val="20"/>
          <w:szCs w:val="20"/>
        </w:rPr>
      </w:pPr>
    </w:p>
    <w:p w:rsidR="00C4229A" w:rsidRDefault="00D80D7F" w:rsidP="00B615F7">
      <w:pPr>
        <w:numPr>
          <w:ilvl w:val="1"/>
          <w:numId w:val="223"/>
        </w:numPr>
        <w:tabs>
          <w:tab w:val="left" w:pos="1393"/>
        </w:tabs>
        <w:spacing w:after="0" w:line="355" w:lineRule="auto"/>
        <w:ind w:left="400" w:right="1240" w:firstLine="712"/>
        <w:rPr>
          <w:rFonts w:ascii="Symbol" w:eastAsia="Symbol" w:hAnsi="Symbol" w:cs="Symbol"/>
          <w:sz w:val="28"/>
          <w:szCs w:val="28"/>
        </w:rPr>
      </w:pPr>
      <w:r>
        <w:rPr>
          <w:rFonts w:ascii="Times New Roman" w:eastAsia="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rsidR="00C4229A" w:rsidRDefault="00D80D7F" w:rsidP="00B615F7">
      <w:pPr>
        <w:numPr>
          <w:ilvl w:val="1"/>
          <w:numId w:val="223"/>
        </w:numPr>
        <w:tabs>
          <w:tab w:val="left" w:pos="1393"/>
        </w:tabs>
        <w:spacing w:after="0" w:line="355" w:lineRule="auto"/>
        <w:ind w:left="400" w:right="580" w:firstLine="712"/>
        <w:rPr>
          <w:rFonts w:ascii="Symbol" w:eastAsia="Symbol" w:hAnsi="Symbol" w:cs="Symbol"/>
          <w:sz w:val="28"/>
          <w:szCs w:val="28"/>
        </w:rPr>
      </w:pPr>
      <w:r>
        <w:rPr>
          <w:rFonts w:ascii="Times New Roman" w:eastAsia="Times New Roman" w:hAnsi="Times New Roman" w:cs="Times New Roman"/>
          <w:sz w:val="28"/>
          <w:szCs w:val="28"/>
        </w:rPr>
        <w:t>понимать тенденции и п ерспективы развития современной архитектуры;</w:t>
      </w:r>
    </w:p>
    <w:p w:rsidR="00C4229A" w:rsidRDefault="00D80D7F" w:rsidP="00B615F7">
      <w:pPr>
        <w:numPr>
          <w:ilvl w:val="1"/>
          <w:numId w:val="22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различать образно-стилевой язык архитектуры прошлого;</w:t>
      </w:r>
    </w:p>
    <w:p w:rsidR="00C4229A" w:rsidRDefault="00C4229A">
      <w:pPr>
        <w:spacing w:line="160" w:lineRule="exact"/>
        <w:rPr>
          <w:rFonts w:ascii="Symbol" w:eastAsia="Symbol" w:hAnsi="Symbol" w:cs="Symbol"/>
          <w:sz w:val="28"/>
          <w:szCs w:val="28"/>
        </w:rPr>
      </w:pPr>
    </w:p>
    <w:p w:rsidR="00C4229A" w:rsidRDefault="00D80D7F" w:rsidP="00B615F7">
      <w:pPr>
        <w:numPr>
          <w:ilvl w:val="1"/>
          <w:numId w:val="223"/>
        </w:numPr>
        <w:tabs>
          <w:tab w:val="left" w:pos="1393"/>
        </w:tabs>
        <w:spacing w:after="0" w:line="356" w:lineRule="auto"/>
        <w:ind w:left="400" w:right="32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и различать малые формы архитектуры и дизайна в пространстве городской среды;</w:t>
      </w:r>
    </w:p>
    <w:p w:rsidR="00C4229A" w:rsidRDefault="00C4229A">
      <w:pPr>
        <w:spacing w:line="2" w:lineRule="exact"/>
        <w:rPr>
          <w:rFonts w:ascii="Symbol" w:eastAsia="Symbol" w:hAnsi="Symbol" w:cs="Symbol"/>
          <w:sz w:val="28"/>
          <w:szCs w:val="28"/>
        </w:rPr>
      </w:pPr>
    </w:p>
    <w:p w:rsidR="00C4229A" w:rsidRDefault="00D80D7F" w:rsidP="00B615F7">
      <w:pPr>
        <w:numPr>
          <w:ilvl w:val="1"/>
          <w:numId w:val="223"/>
        </w:numPr>
        <w:tabs>
          <w:tab w:val="left" w:pos="1393"/>
        </w:tabs>
        <w:spacing w:after="0" w:line="355"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понимать плоскостную композицию как возможное схематическое изображение объемов при взгляде на них сверху;</w:t>
      </w:r>
    </w:p>
    <w:p w:rsidR="00C4229A" w:rsidRDefault="00D80D7F" w:rsidP="00B615F7">
      <w:pPr>
        <w:numPr>
          <w:ilvl w:val="1"/>
          <w:numId w:val="22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осознавать чертеж как плоскостное изображение объемов, когда точка</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 вертикаль, круг – цилиндр, шар и т. д.;</w:t>
      </w:r>
    </w:p>
    <w:p w:rsidR="00C4229A" w:rsidRDefault="00C4229A">
      <w:pPr>
        <w:spacing w:line="182" w:lineRule="exact"/>
        <w:rPr>
          <w:rFonts w:ascii="Symbol" w:eastAsia="Symbol" w:hAnsi="Symbol" w:cs="Symbol"/>
          <w:sz w:val="28"/>
          <w:szCs w:val="28"/>
        </w:rPr>
      </w:pPr>
    </w:p>
    <w:p w:rsidR="00C4229A" w:rsidRDefault="00D80D7F" w:rsidP="00B615F7">
      <w:pPr>
        <w:numPr>
          <w:ilvl w:val="1"/>
          <w:numId w:val="223"/>
        </w:numPr>
        <w:tabs>
          <w:tab w:val="left" w:pos="1393"/>
        </w:tabs>
        <w:spacing w:after="0" w:line="372" w:lineRule="auto"/>
        <w:ind w:left="400" w:right="1280" w:firstLine="712"/>
        <w:rPr>
          <w:rFonts w:ascii="Symbol" w:eastAsia="Symbol" w:hAnsi="Symbol" w:cs="Symbol"/>
          <w:sz w:val="28"/>
          <w:szCs w:val="28"/>
        </w:rPr>
      </w:pPr>
      <w:r>
        <w:rPr>
          <w:rFonts w:ascii="Times New Roman" w:eastAsia="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6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150</w:t>
      </w:r>
    </w:p>
    <w:p w:rsidR="00C4229A" w:rsidRDefault="00D80D7F">
      <w:pPr>
        <w:numPr>
          <w:ilvl w:val="1"/>
          <w:numId w:val="2"/>
        </w:numPr>
        <w:tabs>
          <w:tab w:val="left" w:pos="1393"/>
        </w:tabs>
        <w:spacing w:after="0" w:line="356"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C4229A" w:rsidRDefault="00C4229A">
      <w:pPr>
        <w:spacing w:line="2" w:lineRule="exact"/>
        <w:rPr>
          <w:rFonts w:ascii="Symbol" w:eastAsia="Symbol" w:hAnsi="Symbol" w:cs="Symbol"/>
          <w:sz w:val="28"/>
          <w:szCs w:val="28"/>
        </w:rPr>
      </w:pPr>
    </w:p>
    <w:p w:rsidR="00C4229A" w:rsidRDefault="00D80D7F">
      <w:pPr>
        <w:numPr>
          <w:ilvl w:val="1"/>
          <w:numId w:val="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создавать композиционные макеты объектов на предметной плоскости</w:t>
      </w:r>
    </w:p>
    <w:p w:rsidR="00C4229A" w:rsidRDefault="00C4229A">
      <w:pPr>
        <w:spacing w:line="136" w:lineRule="exact"/>
        <w:rPr>
          <w:rFonts w:ascii="Symbol" w:eastAsia="Symbol" w:hAnsi="Symbol" w:cs="Symbol"/>
          <w:sz w:val="28"/>
          <w:szCs w:val="28"/>
        </w:rPr>
      </w:pPr>
    </w:p>
    <w:p w:rsidR="00C4229A" w:rsidRDefault="00D80D7F">
      <w:pPr>
        <w:numPr>
          <w:ilvl w:val="0"/>
          <w:numId w:val="2"/>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в пространстве;</w:t>
      </w:r>
    </w:p>
    <w:p w:rsidR="00C4229A" w:rsidRDefault="00C4229A">
      <w:pPr>
        <w:spacing w:line="182" w:lineRule="exact"/>
        <w:rPr>
          <w:rFonts w:eastAsia="Times New Roman"/>
          <w:sz w:val="28"/>
          <w:szCs w:val="28"/>
        </w:rPr>
      </w:pPr>
    </w:p>
    <w:p w:rsidR="00C4229A" w:rsidRDefault="00D80D7F">
      <w:pPr>
        <w:numPr>
          <w:ilvl w:val="1"/>
          <w:numId w:val="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создавать практические творческие компо  зиции в технике коллажа,</w:t>
      </w:r>
    </w:p>
    <w:p w:rsidR="00C4229A" w:rsidRDefault="00C4229A">
      <w:pPr>
        <w:spacing w:line="142"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дизайн-проектов;</w:t>
      </w:r>
    </w:p>
    <w:p w:rsidR="00C4229A" w:rsidRDefault="00C4229A">
      <w:pPr>
        <w:spacing w:line="182" w:lineRule="exact"/>
        <w:rPr>
          <w:sz w:val="24"/>
          <w:szCs w:val="24"/>
        </w:rPr>
      </w:pPr>
    </w:p>
    <w:p w:rsidR="00C4229A" w:rsidRDefault="00D80D7F">
      <w:pPr>
        <w:numPr>
          <w:ilvl w:val="1"/>
          <w:numId w:val="3"/>
        </w:numPr>
        <w:tabs>
          <w:tab w:val="left" w:pos="1393"/>
        </w:tabs>
        <w:spacing w:after="0" w:line="357" w:lineRule="auto"/>
        <w:ind w:left="400" w:right="580" w:firstLine="712"/>
        <w:rPr>
          <w:rFonts w:ascii="Symbol" w:eastAsia="Symbol" w:hAnsi="Symbol" w:cs="Symbol"/>
          <w:sz w:val="28"/>
          <w:szCs w:val="28"/>
        </w:rPr>
      </w:pPr>
      <w:r>
        <w:rPr>
          <w:rFonts w:ascii="Times New Roman" w:eastAsia="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4229A" w:rsidRDefault="00D80D7F">
      <w:pPr>
        <w:numPr>
          <w:ilvl w:val="1"/>
          <w:numId w:val="3"/>
        </w:numPr>
        <w:tabs>
          <w:tab w:val="left" w:pos="1393"/>
        </w:tabs>
        <w:spacing w:after="0" w:line="355" w:lineRule="auto"/>
        <w:ind w:left="400" w:firstLine="712"/>
        <w:rPr>
          <w:rFonts w:ascii="Symbol" w:eastAsia="Symbol" w:hAnsi="Symbol" w:cs="Symbol"/>
          <w:sz w:val="28"/>
          <w:szCs w:val="28"/>
        </w:rPr>
      </w:pPr>
      <w:r>
        <w:rPr>
          <w:rFonts w:ascii="Times New Roman" w:eastAsia="Times New Roman" w:hAnsi="Times New Roman" w:cs="Times New Roman"/>
          <w:sz w:val="28"/>
          <w:szCs w:val="28"/>
        </w:rPr>
        <w:t>приобретать общее представление о традициях ландшафтно -парковой архитектуры;</w:t>
      </w:r>
    </w:p>
    <w:p w:rsidR="00C4229A" w:rsidRDefault="00D80D7F">
      <w:pPr>
        <w:numPr>
          <w:ilvl w:val="1"/>
          <w:numId w:val="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основные школы садово-паркового искусства;</w:t>
      </w:r>
    </w:p>
    <w:p w:rsidR="00C4229A" w:rsidRDefault="00C4229A">
      <w:pPr>
        <w:spacing w:line="160" w:lineRule="exact"/>
        <w:rPr>
          <w:rFonts w:ascii="Symbol" w:eastAsia="Symbol" w:hAnsi="Symbol" w:cs="Symbol"/>
          <w:sz w:val="28"/>
          <w:szCs w:val="28"/>
        </w:rPr>
      </w:pPr>
    </w:p>
    <w:p w:rsidR="00C4229A" w:rsidRDefault="00D80D7F">
      <w:pPr>
        <w:numPr>
          <w:ilvl w:val="1"/>
          <w:numId w:val="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основы краткой истории русской усадебной культуры XVIII</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 XIX веков;</w:t>
      </w:r>
    </w:p>
    <w:p w:rsidR="00C4229A" w:rsidRDefault="00C4229A">
      <w:pPr>
        <w:spacing w:line="177" w:lineRule="exact"/>
        <w:rPr>
          <w:rFonts w:ascii="Symbol" w:eastAsia="Symbol" w:hAnsi="Symbol" w:cs="Symbol"/>
          <w:sz w:val="28"/>
          <w:szCs w:val="28"/>
        </w:rPr>
      </w:pPr>
    </w:p>
    <w:p w:rsidR="00C4229A" w:rsidRDefault="00D80D7F">
      <w:pPr>
        <w:numPr>
          <w:ilvl w:val="1"/>
          <w:numId w:val="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и раскрывать смысл основ искусства флористики;</w:t>
      </w:r>
    </w:p>
    <w:p w:rsidR="00C4229A" w:rsidRDefault="00C4229A">
      <w:pPr>
        <w:spacing w:line="160" w:lineRule="exact"/>
        <w:rPr>
          <w:rFonts w:ascii="Symbol" w:eastAsia="Symbol" w:hAnsi="Symbol" w:cs="Symbol"/>
          <w:sz w:val="28"/>
          <w:szCs w:val="28"/>
        </w:rPr>
      </w:pPr>
    </w:p>
    <w:p w:rsidR="00C4229A" w:rsidRDefault="00D80D7F">
      <w:pPr>
        <w:numPr>
          <w:ilvl w:val="1"/>
          <w:numId w:val="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основы краткой истории костюма;</w:t>
      </w:r>
    </w:p>
    <w:p w:rsidR="00C4229A" w:rsidRDefault="00C4229A">
      <w:pPr>
        <w:spacing w:line="160" w:lineRule="exact"/>
        <w:rPr>
          <w:rFonts w:ascii="Symbol" w:eastAsia="Symbol" w:hAnsi="Symbol" w:cs="Symbol"/>
          <w:sz w:val="28"/>
          <w:szCs w:val="28"/>
        </w:rPr>
      </w:pPr>
    </w:p>
    <w:p w:rsidR="00C4229A" w:rsidRDefault="00D80D7F">
      <w:pPr>
        <w:numPr>
          <w:ilvl w:val="1"/>
          <w:numId w:val="3"/>
        </w:numPr>
        <w:tabs>
          <w:tab w:val="left" w:pos="1393"/>
        </w:tabs>
        <w:spacing w:after="0" w:line="355" w:lineRule="auto"/>
        <w:ind w:left="40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и раскрывать смысл композиционно -конструктивных принципов дизайна одежды;</w:t>
      </w:r>
    </w:p>
    <w:p w:rsidR="00C4229A" w:rsidRDefault="00D80D7F">
      <w:pPr>
        <w:numPr>
          <w:ilvl w:val="1"/>
          <w:numId w:val="3"/>
        </w:numPr>
        <w:tabs>
          <w:tab w:val="left" w:pos="1393"/>
        </w:tabs>
        <w:spacing w:after="0" w:line="356"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применять навыки сочинения объемно -пространственной композиции в формировании букета по принципам икэбаны;</w:t>
      </w:r>
    </w:p>
    <w:p w:rsidR="00C4229A" w:rsidRDefault="00C4229A">
      <w:pPr>
        <w:spacing w:line="2" w:lineRule="exact"/>
        <w:rPr>
          <w:rFonts w:ascii="Symbol" w:eastAsia="Symbol" w:hAnsi="Symbol" w:cs="Symbol"/>
          <w:sz w:val="28"/>
          <w:szCs w:val="28"/>
        </w:rPr>
      </w:pPr>
    </w:p>
    <w:p w:rsidR="00C4229A" w:rsidRDefault="00D80D7F">
      <w:pPr>
        <w:numPr>
          <w:ilvl w:val="1"/>
          <w:numId w:val="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старые и   осваивать новые приемы работы с бумагой,</w:t>
      </w:r>
    </w:p>
    <w:p w:rsidR="00C4229A" w:rsidRDefault="00C4229A">
      <w:pPr>
        <w:spacing w:line="137" w:lineRule="exact"/>
        <w:rPr>
          <w:sz w:val="24"/>
          <w:szCs w:val="24"/>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природными материалами в процессе макетирования архитектурно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ландшафтных объектов;</w:t>
      </w:r>
    </w:p>
    <w:p w:rsidR="00C4229A" w:rsidRDefault="00C4229A">
      <w:pPr>
        <w:spacing w:line="182" w:lineRule="exact"/>
        <w:rPr>
          <w:sz w:val="24"/>
          <w:szCs w:val="24"/>
        </w:rPr>
      </w:pPr>
    </w:p>
    <w:p w:rsidR="00C4229A" w:rsidRDefault="00D80D7F">
      <w:pPr>
        <w:tabs>
          <w:tab w:val="left" w:pos="79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отражать в эскизном проекте дизайна сада образно</w:t>
      </w:r>
      <w:r>
        <w:rPr>
          <w:sz w:val="20"/>
          <w:szCs w:val="20"/>
        </w:rPr>
        <w:tab/>
      </w:r>
      <w:r>
        <w:rPr>
          <w:rFonts w:ascii="Times New Roman" w:eastAsia="Times New Roman" w:hAnsi="Times New Roman" w:cs="Times New Roman"/>
          <w:sz w:val="27"/>
          <w:szCs w:val="27"/>
        </w:rPr>
        <w:t>-архитектурный</w:t>
      </w:r>
    </w:p>
    <w:p w:rsidR="00C4229A" w:rsidRDefault="00C4229A">
      <w:pPr>
        <w:spacing w:line="137"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композиционный замысел;</w:t>
      </w:r>
    </w:p>
    <w:p w:rsidR="00C4229A" w:rsidRDefault="00C4229A">
      <w:pPr>
        <w:spacing w:line="182" w:lineRule="exact"/>
        <w:rPr>
          <w:sz w:val="24"/>
          <w:szCs w:val="24"/>
        </w:rPr>
      </w:pPr>
    </w:p>
    <w:p w:rsidR="00C4229A" w:rsidRDefault="00D80D7F">
      <w:pPr>
        <w:numPr>
          <w:ilvl w:val="1"/>
          <w:numId w:val="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графические навыки и технологии  выполнения коллажа</w:t>
      </w:r>
    </w:p>
    <w:p w:rsidR="00C4229A" w:rsidRDefault="00C4229A">
      <w:pPr>
        <w:spacing w:line="141" w:lineRule="exact"/>
        <w:rPr>
          <w:rFonts w:ascii="Symbol" w:eastAsia="Symbol" w:hAnsi="Symbol" w:cs="Symbol"/>
          <w:sz w:val="28"/>
          <w:szCs w:val="28"/>
        </w:rPr>
      </w:pPr>
    </w:p>
    <w:p w:rsidR="00C4229A" w:rsidRDefault="00D80D7F">
      <w:pPr>
        <w:numPr>
          <w:ilvl w:val="0"/>
          <w:numId w:val="4"/>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процессе создания эскизов молодежных и исторических комплектов одежды;</w:t>
      </w:r>
    </w:p>
    <w:p w:rsidR="00C4229A" w:rsidRDefault="00C4229A">
      <w:pPr>
        <w:spacing w:line="182" w:lineRule="exact"/>
        <w:rPr>
          <w:rFonts w:eastAsia="Times New Roman"/>
          <w:sz w:val="28"/>
          <w:szCs w:val="28"/>
        </w:rPr>
      </w:pPr>
    </w:p>
    <w:p w:rsidR="00C4229A" w:rsidRDefault="00D80D7F">
      <w:pPr>
        <w:numPr>
          <w:ilvl w:val="1"/>
          <w:numId w:val="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узнавать и характеризовать памятники архитектуры Древнего Киева.</w:t>
      </w:r>
    </w:p>
    <w:p w:rsidR="00C4229A" w:rsidRDefault="00C4229A">
      <w:pPr>
        <w:spacing w:line="137"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София Киевская. Фрески. Мозаики;</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398" w:lineRule="exact"/>
        <w:rPr>
          <w:sz w:val="24"/>
          <w:szCs w:val="24"/>
        </w:rPr>
      </w:pPr>
    </w:p>
    <w:p w:rsidR="00C4229A" w:rsidRDefault="00D80D7F">
      <w:pPr>
        <w:ind w:right="-419"/>
        <w:jc w:val="center"/>
        <w:rPr>
          <w:sz w:val="20"/>
          <w:szCs w:val="20"/>
        </w:rPr>
      </w:pPr>
      <w:r>
        <w:rPr>
          <w:rFonts w:ascii="Times New Roman" w:eastAsia="Times New Roman" w:hAnsi="Times New Roman" w:cs="Times New Roman"/>
          <w:sz w:val="24"/>
          <w:szCs w:val="24"/>
        </w:rPr>
        <w:t>151</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numPr>
          <w:ilvl w:val="0"/>
          <w:numId w:val="5"/>
        </w:numPr>
        <w:tabs>
          <w:tab w:val="left" w:pos="1393"/>
        </w:tabs>
        <w:spacing w:after="0" w:line="357" w:lineRule="auto"/>
        <w:ind w:left="400" w:right="1260" w:firstLine="712"/>
        <w:rPr>
          <w:rFonts w:ascii="Symbol" w:eastAsia="Symbol" w:hAnsi="Symbol" w:cs="Symbol"/>
          <w:sz w:val="28"/>
          <w:szCs w:val="28"/>
        </w:rPr>
      </w:pPr>
      <w:r>
        <w:rPr>
          <w:rFonts w:ascii="Times New Roman" w:eastAsia="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4229A" w:rsidRDefault="00D80D7F">
      <w:pPr>
        <w:numPr>
          <w:ilvl w:val="0"/>
          <w:numId w:val="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особенности древнерусской иконописи.</w:t>
      </w:r>
    </w:p>
    <w:p w:rsidR="00C4229A" w:rsidRDefault="00C4229A">
      <w:pPr>
        <w:spacing w:line="142" w:lineRule="exact"/>
        <w:rPr>
          <w:sz w:val="20"/>
          <w:szCs w:val="20"/>
        </w:rPr>
      </w:pPr>
    </w:p>
    <w:p w:rsidR="00C4229A" w:rsidRDefault="00D80D7F">
      <w:pPr>
        <w:spacing w:line="366" w:lineRule="auto"/>
        <w:ind w:left="400" w:right="780"/>
        <w:rPr>
          <w:sz w:val="20"/>
          <w:szCs w:val="20"/>
        </w:rPr>
      </w:pPr>
      <w:r>
        <w:rPr>
          <w:rFonts w:ascii="Times New Roman" w:eastAsia="Times New Roman" w:hAnsi="Times New Roman" w:cs="Times New Roman"/>
          <w:sz w:val="28"/>
          <w:szCs w:val="28"/>
        </w:rPr>
        <w:t>Понимать значение иконы «Троица» Андрея Рублева в общественной, духовной и художественной жизни Руси;</w:t>
      </w:r>
    </w:p>
    <w:p w:rsidR="00C4229A" w:rsidRDefault="00C4229A">
      <w:pPr>
        <w:spacing w:line="2" w:lineRule="exact"/>
        <w:rPr>
          <w:sz w:val="20"/>
          <w:szCs w:val="20"/>
        </w:rPr>
      </w:pPr>
    </w:p>
    <w:p w:rsidR="00C4229A" w:rsidRDefault="00D80D7F">
      <w:pPr>
        <w:numPr>
          <w:ilvl w:val="1"/>
          <w:numId w:val="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узнавать и описывать памятники шатрового зодчества;</w:t>
      </w:r>
    </w:p>
    <w:p w:rsidR="00C4229A" w:rsidRDefault="00C4229A">
      <w:pPr>
        <w:spacing w:line="160" w:lineRule="exact"/>
        <w:rPr>
          <w:rFonts w:ascii="Symbol" w:eastAsia="Symbol" w:hAnsi="Symbol" w:cs="Symbol"/>
          <w:sz w:val="28"/>
          <w:szCs w:val="28"/>
        </w:rPr>
      </w:pPr>
    </w:p>
    <w:p w:rsidR="00C4229A" w:rsidRDefault="00D80D7F">
      <w:pPr>
        <w:numPr>
          <w:ilvl w:val="1"/>
          <w:numId w:val="6"/>
        </w:numPr>
        <w:tabs>
          <w:tab w:val="left" w:pos="1400"/>
        </w:tabs>
        <w:spacing w:after="0" w:line="240" w:lineRule="auto"/>
        <w:ind w:left="1400" w:hanging="288"/>
        <w:rPr>
          <w:rFonts w:ascii="Symbol" w:eastAsia="Symbol" w:hAnsi="Symbol" w:cs="Symbol"/>
          <w:sz w:val="27"/>
          <w:szCs w:val="27"/>
        </w:rPr>
      </w:pPr>
      <w:r>
        <w:rPr>
          <w:rFonts w:ascii="Times New Roman" w:eastAsia="Times New Roman" w:hAnsi="Times New Roman" w:cs="Times New Roman"/>
          <w:sz w:val="27"/>
          <w:szCs w:val="27"/>
        </w:rPr>
        <w:t>характеризовать особенности церкви Вознесения в селе Коломенском</w:t>
      </w:r>
    </w:p>
    <w:p w:rsidR="00C4229A" w:rsidRDefault="00C4229A">
      <w:pPr>
        <w:spacing w:line="154" w:lineRule="exact"/>
        <w:rPr>
          <w:rFonts w:ascii="Symbol" w:eastAsia="Symbol" w:hAnsi="Symbol" w:cs="Symbol"/>
          <w:sz w:val="27"/>
          <w:szCs w:val="27"/>
        </w:rPr>
      </w:pPr>
    </w:p>
    <w:p w:rsidR="00C4229A" w:rsidRDefault="00D80D7F">
      <w:pPr>
        <w:numPr>
          <w:ilvl w:val="0"/>
          <w:numId w:val="6"/>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храма Покрова-на-Рву;</w:t>
      </w:r>
    </w:p>
    <w:p w:rsidR="00C4229A" w:rsidRDefault="00C4229A">
      <w:pPr>
        <w:spacing w:line="182" w:lineRule="exact"/>
        <w:rPr>
          <w:rFonts w:eastAsia="Times New Roman"/>
          <w:sz w:val="28"/>
          <w:szCs w:val="28"/>
        </w:rPr>
      </w:pPr>
    </w:p>
    <w:p w:rsidR="00C4229A" w:rsidRDefault="00D80D7F">
      <w:pPr>
        <w:numPr>
          <w:ilvl w:val="1"/>
          <w:numId w:val="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раскрывать особенности новых иконописных традиций в XVII веке.</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Отличать по характерным особенностям икону и парсуну;</w:t>
      </w:r>
    </w:p>
    <w:p w:rsidR="00C4229A" w:rsidRDefault="00C4229A">
      <w:pPr>
        <w:spacing w:line="182" w:lineRule="exact"/>
        <w:rPr>
          <w:sz w:val="20"/>
          <w:szCs w:val="20"/>
        </w:rPr>
      </w:pPr>
    </w:p>
    <w:p w:rsidR="00C4229A" w:rsidRDefault="00D80D7F">
      <w:pPr>
        <w:numPr>
          <w:ilvl w:val="0"/>
          <w:numId w:val="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работать над проектом   (индивидуальным или коллективным),</w:t>
      </w:r>
    </w:p>
    <w:p w:rsidR="00C4229A" w:rsidRDefault="00C4229A">
      <w:pPr>
        <w:spacing w:line="142" w:lineRule="exact"/>
        <w:rPr>
          <w:sz w:val="20"/>
          <w:szCs w:val="20"/>
        </w:rPr>
      </w:pPr>
    </w:p>
    <w:p w:rsidR="00C4229A" w:rsidRDefault="00D80D7F">
      <w:pPr>
        <w:spacing w:line="366" w:lineRule="auto"/>
        <w:ind w:left="400" w:right="180"/>
        <w:rPr>
          <w:sz w:val="20"/>
          <w:szCs w:val="20"/>
        </w:rPr>
      </w:pPr>
      <w:r>
        <w:rPr>
          <w:rFonts w:ascii="Times New Roman" w:eastAsia="Times New Roman" w:hAnsi="Times New Roman" w:cs="Times New Roman"/>
          <w:sz w:val="28"/>
          <w:szCs w:val="28"/>
        </w:rPr>
        <w:t>создавая разнообразные творческие композиции в материалах по различным темам;</w:t>
      </w:r>
    </w:p>
    <w:p w:rsidR="00C4229A" w:rsidRDefault="00C4229A">
      <w:pPr>
        <w:spacing w:line="2" w:lineRule="exact"/>
        <w:rPr>
          <w:sz w:val="20"/>
          <w:szCs w:val="20"/>
        </w:rPr>
      </w:pPr>
    </w:p>
    <w:p w:rsidR="00C4229A" w:rsidRDefault="00D80D7F">
      <w:pPr>
        <w:numPr>
          <w:ilvl w:val="0"/>
          <w:numId w:val="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различать стилевые особенности разных школ архитектуры Древней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Руси;</w:t>
      </w:r>
    </w:p>
    <w:p w:rsidR="00C4229A" w:rsidRDefault="00C4229A">
      <w:pPr>
        <w:spacing w:line="177" w:lineRule="exact"/>
        <w:rPr>
          <w:sz w:val="20"/>
          <w:szCs w:val="20"/>
        </w:rPr>
      </w:pPr>
    </w:p>
    <w:p w:rsidR="00C4229A" w:rsidRDefault="00D80D7F">
      <w:pPr>
        <w:tabs>
          <w:tab w:val="left" w:pos="84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создавать с натуры и по воображению архитектурн</w:t>
      </w:r>
      <w:r>
        <w:rPr>
          <w:sz w:val="20"/>
          <w:szCs w:val="20"/>
        </w:rPr>
        <w:tab/>
      </w:r>
      <w:r>
        <w:rPr>
          <w:rFonts w:ascii="Times New Roman" w:eastAsia="Times New Roman" w:hAnsi="Times New Roman" w:cs="Times New Roman"/>
          <w:sz w:val="28"/>
          <w:szCs w:val="28"/>
        </w:rPr>
        <w:t>ые образы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графическими материалами и др.;</w:t>
      </w:r>
    </w:p>
    <w:p w:rsidR="00C4229A" w:rsidRDefault="00C4229A">
      <w:pPr>
        <w:spacing w:line="182" w:lineRule="exact"/>
        <w:rPr>
          <w:sz w:val="20"/>
          <w:szCs w:val="20"/>
        </w:rPr>
      </w:pPr>
    </w:p>
    <w:p w:rsidR="00C4229A" w:rsidRDefault="00D80D7F">
      <w:pPr>
        <w:spacing w:line="357" w:lineRule="auto"/>
        <w:ind w:left="400" w:right="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4229A" w:rsidRDefault="00C4229A">
      <w:pPr>
        <w:spacing w:line="1" w:lineRule="exact"/>
        <w:rPr>
          <w:sz w:val="20"/>
          <w:szCs w:val="20"/>
        </w:rPr>
      </w:pPr>
    </w:p>
    <w:p w:rsidR="00C4229A" w:rsidRDefault="00D80D7F">
      <w:pPr>
        <w:spacing w:line="355" w:lineRule="auto"/>
        <w:ind w:left="400" w:right="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сравнивать, сопоставлять и ана лизировать произведения живописи Древней Руси;</w:t>
      </w:r>
    </w:p>
    <w:p w:rsidR="00C4229A" w:rsidRDefault="00D80D7F">
      <w:pPr>
        <w:numPr>
          <w:ilvl w:val="0"/>
          <w:numId w:val="9"/>
        </w:numPr>
        <w:tabs>
          <w:tab w:val="left" w:pos="1393"/>
        </w:tabs>
        <w:spacing w:after="0" w:line="356" w:lineRule="auto"/>
        <w:ind w:left="400" w:right="800" w:firstLine="712"/>
        <w:rPr>
          <w:rFonts w:ascii="Symbol" w:eastAsia="Symbol" w:hAnsi="Symbol" w:cs="Symbol"/>
          <w:sz w:val="28"/>
          <w:szCs w:val="28"/>
        </w:rPr>
      </w:pPr>
      <w:r>
        <w:rPr>
          <w:rFonts w:ascii="Times New Roman" w:eastAsia="Times New Roman" w:hAnsi="Times New Roman" w:cs="Times New Roman"/>
          <w:sz w:val="28"/>
          <w:szCs w:val="28"/>
        </w:rPr>
        <w:t>рассуждать о значении художественного образа древнерусской культуры;</w:t>
      </w:r>
    </w:p>
    <w:p w:rsidR="00C4229A" w:rsidRDefault="00C4229A">
      <w:pPr>
        <w:spacing w:line="2" w:lineRule="exact"/>
        <w:rPr>
          <w:rFonts w:ascii="Symbol" w:eastAsia="Symbol" w:hAnsi="Symbol" w:cs="Symbol"/>
          <w:sz w:val="28"/>
          <w:szCs w:val="28"/>
        </w:rPr>
      </w:pPr>
    </w:p>
    <w:p w:rsidR="00C4229A" w:rsidRDefault="00D80D7F">
      <w:pPr>
        <w:numPr>
          <w:ilvl w:val="0"/>
          <w:numId w:val="9"/>
        </w:numPr>
        <w:tabs>
          <w:tab w:val="left" w:pos="1393"/>
        </w:tabs>
        <w:spacing w:after="0" w:line="355" w:lineRule="auto"/>
        <w:ind w:left="400" w:right="600" w:firstLine="712"/>
        <w:rPr>
          <w:rFonts w:ascii="Symbol" w:eastAsia="Symbol" w:hAnsi="Symbol" w:cs="Symbol"/>
          <w:sz w:val="28"/>
          <w:szCs w:val="28"/>
        </w:rPr>
      </w:pPr>
      <w:r>
        <w:rPr>
          <w:rFonts w:ascii="Times New Roman" w:eastAsia="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rsidR="00C4229A" w:rsidRDefault="00D80D7F">
      <w:pPr>
        <w:tabs>
          <w:tab w:val="left" w:pos="4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использовать в речи</w:t>
      </w:r>
      <w:r>
        <w:rPr>
          <w:sz w:val="20"/>
          <w:szCs w:val="20"/>
        </w:rPr>
        <w:tab/>
      </w:r>
      <w:r>
        <w:rPr>
          <w:rFonts w:ascii="Times New Roman" w:eastAsia="Times New Roman" w:hAnsi="Times New Roman" w:cs="Times New Roman"/>
          <w:sz w:val="28"/>
          <w:szCs w:val="28"/>
        </w:rPr>
        <w:t>новые термины, связанные со стилями 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изобразительном искусстве и архитектуре XVIII – XIX веков;</w:t>
      </w:r>
    </w:p>
    <w:p w:rsidR="00C4229A" w:rsidRDefault="00C4229A">
      <w:pPr>
        <w:sectPr w:rsidR="00C4229A">
          <w:pgSz w:w="11900" w:h="16840"/>
          <w:pgMar w:top="1128" w:right="680" w:bottom="346" w:left="1440" w:header="0" w:footer="0" w:gutter="0"/>
          <w:cols w:space="720" w:equalWidth="0">
            <w:col w:w="9780"/>
          </w:cols>
        </w:sect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152</w:t>
      </w:r>
    </w:p>
    <w:p w:rsidR="00C4229A" w:rsidRDefault="00C4229A">
      <w:pPr>
        <w:sectPr w:rsidR="00C4229A">
          <w:type w:val="continuous"/>
          <w:pgSz w:w="11900" w:h="16840"/>
          <w:pgMar w:top="1128" w:right="680" w:bottom="346" w:left="1440" w:header="0" w:footer="0" w:gutter="0"/>
          <w:cols w:space="720" w:equalWidth="0">
            <w:col w:w="9780"/>
          </w:cols>
        </w:sectPr>
      </w:pPr>
    </w:p>
    <w:p w:rsidR="00C4229A" w:rsidRDefault="00D80D7F">
      <w:pPr>
        <w:numPr>
          <w:ilvl w:val="0"/>
          <w:numId w:val="10"/>
        </w:numPr>
        <w:tabs>
          <w:tab w:val="left" w:pos="1393"/>
        </w:tabs>
        <w:spacing w:after="0" w:line="356" w:lineRule="auto"/>
        <w:ind w:left="400" w:right="400" w:firstLine="712"/>
        <w:rPr>
          <w:rFonts w:ascii="Symbol" w:eastAsia="Symbol" w:hAnsi="Symbol" w:cs="Symbol"/>
          <w:sz w:val="28"/>
          <w:szCs w:val="28"/>
        </w:rPr>
      </w:pPr>
      <w:r>
        <w:rPr>
          <w:rFonts w:ascii="Times New Roman" w:eastAsia="Times New Roman" w:hAnsi="Times New Roman" w:cs="Times New Roman"/>
          <w:sz w:val="28"/>
          <w:szCs w:val="28"/>
        </w:rPr>
        <w:t>выявлять и называть характерные особенности русской портретной живописи XVIII века;</w:t>
      </w:r>
    </w:p>
    <w:p w:rsidR="00C4229A" w:rsidRDefault="00C4229A">
      <w:pPr>
        <w:spacing w:line="2" w:lineRule="exact"/>
        <w:rPr>
          <w:rFonts w:ascii="Symbol" w:eastAsia="Symbol" w:hAnsi="Symbol" w:cs="Symbol"/>
          <w:sz w:val="28"/>
          <w:szCs w:val="28"/>
        </w:rPr>
      </w:pPr>
    </w:p>
    <w:p w:rsidR="00C4229A" w:rsidRDefault="00D80D7F">
      <w:pPr>
        <w:numPr>
          <w:ilvl w:val="0"/>
          <w:numId w:val="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признаки и особенности московского барокко;</w:t>
      </w:r>
    </w:p>
    <w:p w:rsidR="00C4229A" w:rsidRDefault="00C4229A">
      <w:pPr>
        <w:spacing w:line="156" w:lineRule="exact"/>
        <w:rPr>
          <w:sz w:val="20"/>
          <w:szCs w:val="20"/>
        </w:rPr>
      </w:pPr>
    </w:p>
    <w:p w:rsidR="00C4229A" w:rsidRDefault="00D80D7F">
      <w:pPr>
        <w:spacing w:line="347" w:lineRule="auto"/>
        <w:ind w:left="400" w:right="7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создавать разно образные творческие работы (фантазийные конструкции) в материале.</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82" w:lineRule="exact"/>
        <w:rPr>
          <w:sz w:val="20"/>
          <w:szCs w:val="20"/>
        </w:rPr>
      </w:pPr>
    </w:p>
    <w:p w:rsidR="00C4229A" w:rsidRDefault="00D80D7F">
      <w:pPr>
        <w:numPr>
          <w:ilvl w:val="0"/>
          <w:numId w:val="11"/>
        </w:numPr>
        <w:tabs>
          <w:tab w:val="left" w:pos="1393"/>
        </w:tabs>
        <w:spacing w:after="0" w:line="357" w:lineRule="auto"/>
        <w:ind w:left="400" w:right="100" w:firstLine="712"/>
        <w:rPr>
          <w:rFonts w:ascii="Symbol" w:eastAsia="Symbol" w:hAnsi="Symbol" w:cs="Symbol"/>
          <w:sz w:val="28"/>
          <w:szCs w:val="28"/>
        </w:rPr>
      </w:pPr>
      <w:r>
        <w:rPr>
          <w:rFonts w:ascii="Times New Roman" w:eastAsia="Times New Roman" w:hAnsi="Times New Roman" w:cs="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4229A" w:rsidRDefault="00D80D7F">
      <w:pPr>
        <w:numPr>
          <w:ilvl w:val="0"/>
          <w:numId w:val="11"/>
        </w:numPr>
        <w:tabs>
          <w:tab w:val="left" w:pos="1393"/>
        </w:tabs>
        <w:spacing w:after="0" w:line="357" w:lineRule="auto"/>
        <w:ind w:left="400" w:right="360" w:firstLine="712"/>
        <w:rPr>
          <w:rFonts w:ascii="Symbol" w:eastAsia="Symbol" w:hAnsi="Symbol" w:cs="Symbol"/>
          <w:sz w:val="28"/>
          <w:szCs w:val="28"/>
        </w:rPr>
      </w:pPr>
      <w:r>
        <w:rPr>
          <w:rFonts w:ascii="Times New Roman" w:eastAsia="Times New Roman" w:hAnsi="Times New Roman" w:cs="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C4229A" w:rsidRDefault="00D80D7F">
      <w:pPr>
        <w:numPr>
          <w:ilvl w:val="0"/>
          <w:numId w:val="11"/>
        </w:numPr>
        <w:tabs>
          <w:tab w:val="left" w:pos="1393"/>
        </w:tabs>
        <w:spacing w:after="0" w:line="348" w:lineRule="auto"/>
        <w:ind w:left="400" w:right="20" w:firstLine="712"/>
        <w:rPr>
          <w:rFonts w:ascii="Symbol" w:eastAsia="Symbol" w:hAnsi="Symbol" w:cs="Symbol"/>
          <w:sz w:val="28"/>
          <w:szCs w:val="28"/>
        </w:rPr>
      </w:pPr>
      <w:r>
        <w:rPr>
          <w:rFonts w:ascii="Times New Roman" w:eastAsia="Times New Roman" w:hAnsi="Times New Roman" w:cs="Times New Roman"/>
          <w:i/>
          <w:iCs/>
          <w:sz w:val="28"/>
          <w:szCs w:val="28"/>
        </w:rPr>
        <w:t>различать и передавать в художественно -творческой деятельности характер, эмоциональное состояние и свое отношение к природе, человеку,</w:t>
      </w:r>
    </w:p>
    <w:p w:rsidR="00C4229A" w:rsidRDefault="00C4229A">
      <w:pPr>
        <w:spacing w:line="1" w:lineRule="exact"/>
        <w:rPr>
          <w:sz w:val="20"/>
          <w:szCs w:val="20"/>
        </w:rPr>
      </w:pPr>
    </w:p>
    <w:p w:rsidR="00C4229A" w:rsidRDefault="00D80D7F">
      <w:pPr>
        <w:spacing w:line="366" w:lineRule="auto"/>
        <w:ind w:left="400" w:right="400"/>
        <w:rPr>
          <w:sz w:val="20"/>
          <w:szCs w:val="20"/>
        </w:rPr>
      </w:pPr>
      <w:r>
        <w:rPr>
          <w:rFonts w:ascii="Times New Roman" w:eastAsia="Times New Roman" w:hAnsi="Times New Roman" w:cs="Times New Roman"/>
          <w:i/>
          <w:iCs/>
          <w:sz w:val="28"/>
          <w:szCs w:val="28"/>
        </w:rPr>
        <w:t>обществу; осознавать общечеловеческие ценности, выраженные в главных темах искусства;</w:t>
      </w:r>
    </w:p>
    <w:p w:rsidR="00C4229A" w:rsidRDefault="00C4229A">
      <w:pPr>
        <w:spacing w:line="2" w:lineRule="exact"/>
        <w:rPr>
          <w:sz w:val="20"/>
          <w:szCs w:val="20"/>
        </w:rPr>
      </w:pPr>
    </w:p>
    <w:p w:rsidR="00C4229A" w:rsidRDefault="00D80D7F">
      <w:pPr>
        <w:numPr>
          <w:ilvl w:val="0"/>
          <w:numId w:val="12"/>
        </w:numPr>
        <w:tabs>
          <w:tab w:val="left" w:pos="1393"/>
        </w:tabs>
        <w:spacing w:after="0" w:line="356" w:lineRule="auto"/>
        <w:ind w:left="400" w:right="660" w:firstLine="712"/>
        <w:rPr>
          <w:rFonts w:ascii="Symbol" w:eastAsia="Symbol" w:hAnsi="Symbol" w:cs="Symbol"/>
          <w:sz w:val="28"/>
          <w:szCs w:val="28"/>
        </w:rPr>
      </w:pPr>
      <w:r>
        <w:rPr>
          <w:rFonts w:ascii="Times New Roman" w:eastAsia="Times New Roman" w:hAnsi="Times New Roman" w:cs="Times New Roman"/>
          <w:i/>
          <w:iCs/>
          <w:sz w:val="28"/>
          <w:szCs w:val="28"/>
        </w:rPr>
        <w:t>выделять признаки для установления стилевых связей в процессе изучения изобразительного искусства;</w:t>
      </w:r>
    </w:p>
    <w:p w:rsidR="00C4229A" w:rsidRDefault="00C4229A">
      <w:pPr>
        <w:spacing w:line="2" w:lineRule="exact"/>
        <w:rPr>
          <w:rFonts w:ascii="Symbol" w:eastAsia="Symbol" w:hAnsi="Symbol" w:cs="Symbol"/>
          <w:sz w:val="28"/>
          <w:szCs w:val="28"/>
        </w:rPr>
      </w:pPr>
    </w:p>
    <w:p w:rsidR="00C4229A" w:rsidRDefault="00D80D7F">
      <w:pPr>
        <w:numPr>
          <w:ilvl w:val="0"/>
          <w:numId w:val="1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понимать специфику изображения в полиграфии;</w:t>
      </w:r>
    </w:p>
    <w:p w:rsidR="00C4229A" w:rsidRDefault="00C4229A">
      <w:pPr>
        <w:spacing w:line="156" w:lineRule="exact"/>
        <w:rPr>
          <w:rFonts w:ascii="Symbol" w:eastAsia="Symbol" w:hAnsi="Symbol" w:cs="Symbol"/>
          <w:sz w:val="28"/>
          <w:szCs w:val="28"/>
        </w:rPr>
      </w:pPr>
    </w:p>
    <w:p w:rsidR="00C4229A" w:rsidRDefault="00D80D7F">
      <w:pPr>
        <w:numPr>
          <w:ilvl w:val="0"/>
          <w:numId w:val="1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формы полиграфической продукции: книги, журналы,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плакаты, афиши и др.);</w:t>
      </w:r>
    </w:p>
    <w:p w:rsidR="00C4229A" w:rsidRDefault="00C4229A">
      <w:pPr>
        <w:spacing w:line="182" w:lineRule="exact"/>
        <w:rPr>
          <w:sz w:val="20"/>
          <w:szCs w:val="20"/>
        </w:rPr>
      </w:pPr>
    </w:p>
    <w:p w:rsidR="00C4229A" w:rsidRDefault="00D80D7F">
      <w:pPr>
        <w:numPr>
          <w:ilvl w:val="0"/>
          <w:numId w:val="1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и характеризовать типы изображения в полиграфии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(графическое, живописное, компьютерное, фотографическое);</w:t>
      </w:r>
    </w:p>
    <w:p w:rsidR="00C4229A" w:rsidRDefault="00C4229A">
      <w:pPr>
        <w:spacing w:line="177" w:lineRule="exact"/>
        <w:rPr>
          <w:sz w:val="20"/>
          <w:szCs w:val="20"/>
        </w:rPr>
      </w:pPr>
    </w:p>
    <w:p w:rsidR="00C4229A" w:rsidRDefault="00D80D7F">
      <w:pPr>
        <w:numPr>
          <w:ilvl w:val="0"/>
          <w:numId w:val="1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проектировать обложку книги, рекламы открытки, визитки и др.;</w:t>
      </w:r>
    </w:p>
    <w:p w:rsidR="00C4229A" w:rsidRDefault="00C4229A">
      <w:pPr>
        <w:spacing w:line="160" w:lineRule="exact"/>
        <w:rPr>
          <w:rFonts w:ascii="Symbol" w:eastAsia="Symbol" w:hAnsi="Symbol" w:cs="Symbol"/>
          <w:sz w:val="28"/>
          <w:szCs w:val="28"/>
        </w:rPr>
      </w:pPr>
    </w:p>
    <w:p w:rsidR="00C4229A" w:rsidRDefault="00D80D7F">
      <w:pPr>
        <w:numPr>
          <w:ilvl w:val="0"/>
          <w:numId w:val="1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создавать художественную композицию макета книги, журнала;</w:t>
      </w:r>
    </w:p>
    <w:p w:rsidR="00C4229A" w:rsidRDefault="00C4229A">
      <w:pPr>
        <w:spacing w:line="160" w:lineRule="exact"/>
        <w:rPr>
          <w:rFonts w:ascii="Symbol" w:eastAsia="Symbol" w:hAnsi="Symbol" w:cs="Symbol"/>
          <w:sz w:val="28"/>
          <w:szCs w:val="28"/>
        </w:rPr>
      </w:pPr>
    </w:p>
    <w:p w:rsidR="00C4229A" w:rsidRDefault="00D80D7F">
      <w:pPr>
        <w:numPr>
          <w:ilvl w:val="0"/>
          <w:numId w:val="14"/>
        </w:numPr>
        <w:tabs>
          <w:tab w:val="left" w:pos="1393"/>
        </w:tabs>
        <w:spacing w:after="0" w:line="355" w:lineRule="auto"/>
        <w:ind w:left="400" w:firstLine="712"/>
        <w:rPr>
          <w:rFonts w:ascii="Symbol" w:eastAsia="Symbol" w:hAnsi="Symbol" w:cs="Symbol"/>
          <w:sz w:val="28"/>
          <w:szCs w:val="28"/>
        </w:rPr>
      </w:pPr>
      <w:r>
        <w:rPr>
          <w:rFonts w:ascii="Times New Roman" w:eastAsia="Times New Roman" w:hAnsi="Times New Roman" w:cs="Times New Roman"/>
          <w:i/>
          <w:iCs/>
          <w:sz w:val="28"/>
          <w:szCs w:val="28"/>
        </w:rPr>
        <w:t>называть имена великих русских живописцев и архитекторов XVIII – XIX веков;</w:t>
      </w:r>
    </w:p>
    <w:p w:rsidR="00C4229A" w:rsidRDefault="00D80D7F">
      <w:pPr>
        <w:numPr>
          <w:ilvl w:val="0"/>
          <w:numId w:val="14"/>
        </w:numPr>
        <w:tabs>
          <w:tab w:val="left" w:pos="1393"/>
        </w:tabs>
        <w:spacing w:after="0" w:line="380" w:lineRule="auto"/>
        <w:ind w:left="400" w:right="1040" w:firstLine="712"/>
        <w:rPr>
          <w:rFonts w:ascii="Symbol" w:eastAsia="Symbol" w:hAnsi="Symbol" w:cs="Symbol"/>
          <w:sz w:val="28"/>
          <w:szCs w:val="28"/>
        </w:rPr>
      </w:pPr>
      <w:r>
        <w:rPr>
          <w:rFonts w:ascii="Times New Roman" w:eastAsia="Times New Roman" w:hAnsi="Times New Roman" w:cs="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7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153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tabs>
          <w:tab w:val="left" w:pos="7880"/>
          <w:tab w:val="left" w:pos="926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называть имена выдающихся русских художников</w:t>
      </w:r>
      <w:r>
        <w:rPr>
          <w:sz w:val="20"/>
          <w:szCs w:val="20"/>
        </w:rPr>
        <w:tab/>
      </w:r>
      <w:r>
        <w:rPr>
          <w:rFonts w:ascii="Times New Roman" w:eastAsia="Times New Roman" w:hAnsi="Times New Roman" w:cs="Times New Roman"/>
          <w:i/>
          <w:iCs/>
          <w:sz w:val="28"/>
          <w:szCs w:val="28"/>
        </w:rPr>
        <w:t>-ваятелей</w:t>
      </w:r>
      <w:r>
        <w:rPr>
          <w:sz w:val="20"/>
          <w:szCs w:val="20"/>
        </w:rPr>
        <w:tab/>
      </w:r>
      <w:r>
        <w:rPr>
          <w:rFonts w:ascii="Times New Roman" w:eastAsia="Times New Roman" w:hAnsi="Times New Roman" w:cs="Times New Roman"/>
          <w:i/>
          <w:iCs/>
          <w:sz w:val="27"/>
          <w:szCs w:val="27"/>
        </w:rPr>
        <w:t>XVIII</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века и определять скульптурные памятники;</w:t>
      </w:r>
    </w:p>
    <w:p w:rsidR="00C4229A" w:rsidRDefault="00C4229A">
      <w:pPr>
        <w:spacing w:line="182" w:lineRule="exact"/>
        <w:rPr>
          <w:sz w:val="20"/>
          <w:szCs w:val="20"/>
        </w:rPr>
      </w:pPr>
    </w:p>
    <w:p w:rsidR="00C4229A" w:rsidRDefault="00D80D7F">
      <w:pPr>
        <w:tabs>
          <w:tab w:val="left" w:pos="7420"/>
          <w:tab w:val="left" w:pos="79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называть имена выдающихся художнико</w:t>
      </w:r>
      <w:r>
        <w:rPr>
          <w:sz w:val="20"/>
          <w:szCs w:val="20"/>
        </w:rPr>
        <w:tab/>
      </w:r>
      <w:r>
        <w:rPr>
          <w:rFonts w:ascii="Times New Roman" w:eastAsia="Times New Roman" w:hAnsi="Times New Roman" w:cs="Times New Roman"/>
          <w:i/>
          <w:iCs/>
          <w:sz w:val="28"/>
          <w:szCs w:val="28"/>
        </w:rPr>
        <w:t>в</w:t>
      </w:r>
      <w:r>
        <w:rPr>
          <w:sz w:val="20"/>
          <w:szCs w:val="20"/>
        </w:rPr>
        <w:tab/>
      </w:r>
      <w:r>
        <w:rPr>
          <w:rFonts w:ascii="Times New Roman" w:eastAsia="Times New Roman" w:hAnsi="Times New Roman" w:cs="Times New Roman"/>
          <w:i/>
          <w:iCs/>
          <w:sz w:val="27"/>
          <w:szCs w:val="27"/>
        </w:rPr>
        <w:t>«Товарищества</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передвижников» и определять их произведения живописи;</w:t>
      </w:r>
    </w:p>
    <w:p w:rsidR="00C4229A" w:rsidRDefault="00C4229A">
      <w:pPr>
        <w:spacing w:line="182" w:lineRule="exact"/>
        <w:rPr>
          <w:sz w:val="20"/>
          <w:szCs w:val="20"/>
        </w:rPr>
      </w:pPr>
    </w:p>
    <w:p w:rsidR="00C4229A" w:rsidRDefault="00D80D7F">
      <w:pPr>
        <w:numPr>
          <w:ilvl w:val="0"/>
          <w:numId w:val="1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называть имена выдающихся русских художников  -пейзажистов XIX</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века и определять произведения пейзажной живописи;</w:t>
      </w:r>
    </w:p>
    <w:p w:rsidR="00C4229A" w:rsidRDefault="00C4229A">
      <w:pPr>
        <w:spacing w:line="182" w:lineRule="exact"/>
        <w:rPr>
          <w:sz w:val="20"/>
          <w:szCs w:val="20"/>
        </w:rPr>
      </w:pPr>
    </w:p>
    <w:p w:rsidR="00C4229A" w:rsidRDefault="00D80D7F">
      <w:pPr>
        <w:numPr>
          <w:ilvl w:val="0"/>
          <w:numId w:val="16"/>
        </w:numPr>
        <w:tabs>
          <w:tab w:val="left" w:pos="1393"/>
        </w:tabs>
        <w:spacing w:after="0" w:line="355" w:lineRule="auto"/>
        <w:ind w:left="400" w:right="1400" w:firstLine="712"/>
        <w:rPr>
          <w:rFonts w:ascii="Symbol" w:eastAsia="Symbol" w:hAnsi="Symbol" w:cs="Symbol"/>
          <w:sz w:val="28"/>
          <w:szCs w:val="28"/>
        </w:rPr>
      </w:pPr>
      <w:r>
        <w:rPr>
          <w:rFonts w:ascii="Times New Roman" w:eastAsia="Times New Roman" w:hAnsi="Times New Roman" w:cs="Times New Roman"/>
          <w:i/>
          <w:iCs/>
          <w:sz w:val="28"/>
          <w:szCs w:val="28"/>
        </w:rPr>
        <w:t>понимать особенности исторического жанра, определять произведения исторической живописи;</w:t>
      </w:r>
    </w:p>
    <w:p w:rsidR="00C4229A" w:rsidRDefault="00D80D7F">
      <w:pPr>
        <w:numPr>
          <w:ilvl w:val="0"/>
          <w:numId w:val="16"/>
        </w:numPr>
        <w:tabs>
          <w:tab w:val="left" w:pos="1393"/>
        </w:tabs>
        <w:spacing w:after="0" w:line="358" w:lineRule="auto"/>
        <w:ind w:left="400" w:right="100" w:firstLine="712"/>
        <w:rPr>
          <w:rFonts w:ascii="Symbol" w:eastAsia="Symbol" w:hAnsi="Symbol" w:cs="Symbol"/>
          <w:sz w:val="28"/>
          <w:szCs w:val="28"/>
        </w:rPr>
      </w:pPr>
      <w:r>
        <w:rPr>
          <w:rFonts w:ascii="Times New Roman" w:eastAsia="Times New Roman" w:hAnsi="Times New Roman" w:cs="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4229A" w:rsidRDefault="00C4229A">
      <w:pPr>
        <w:spacing w:line="1" w:lineRule="exact"/>
        <w:rPr>
          <w:sz w:val="20"/>
          <w:szCs w:val="20"/>
        </w:rPr>
      </w:pPr>
    </w:p>
    <w:p w:rsidR="00C4229A" w:rsidRDefault="00D80D7F">
      <w:pPr>
        <w:spacing w:line="355" w:lineRule="auto"/>
        <w:ind w:left="400" w:right="26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определять «Русский стиль» в а рхитектуре модерна, называть памятники архитектуры модерна;</w:t>
      </w:r>
    </w:p>
    <w:p w:rsidR="00C4229A" w:rsidRDefault="00D80D7F">
      <w:pPr>
        <w:numPr>
          <w:ilvl w:val="0"/>
          <w:numId w:val="17"/>
        </w:numPr>
        <w:tabs>
          <w:tab w:val="left" w:pos="1393"/>
        </w:tabs>
        <w:spacing w:after="0" w:line="358" w:lineRule="auto"/>
        <w:ind w:left="400" w:right="48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4229A" w:rsidRDefault="00C4229A">
      <w:pPr>
        <w:spacing w:line="1" w:lineRule="exact"/>
        <w:rPr>
          <w:sz w:val="20"/>
          <w:szCs w:val="20"/>
        </w:rPr>
      </w:pPr>
    </w:p>
    <w:p w:rsidR="00C4229A" w:rsidRDefault="00D80D7F">
      <w:pPr>
        <w:tabs>
          <w:tab w:val="left" w:pos="766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называть имена выдающихся русских художников</w:t>
      </w:r>
      <w:r>
        <w:rPr>
          <w:sz w:val="20"/>
          <w:szCs w:val="20"/>
        </w:rPr>
        <w:tab/>
      </w:r>
      <w:r>
        <w:rPr>
          <w:rFonts w:ascii="Times New Roman" w:eastAsia="Times New Roman" w:hAnsi="Times New Roman" w:cs="Times New Roman"/>
          <w:i/>
          <w:iCs/>
          <w:sz w:val="28"/>
          <w:szCs w:val="28"/>
        </w:rPr>
        <w:t>-ваятелей второй</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половины XIX века и определять памятники монументальной скульптуры;</w:t>
      </w:r>
    </w:p>
    <w:p w:rsidR="00C4229A" w:rsidRDefault="00C4229A">
      <w:pPr>
        <w:spacing w:line="182" w:lineRule="exact"/>
        <w:rPr>
          <w:sz w:val="20"/>
          <w:szCs w:val="20"/>
        </w:rPr>
      </w:pPr>
    </w:p>
    <w:p w:rsidR="00C4229A" w:rsidRDefault="00D80D7F">
      <w:pPr>
        <w:tabs>
          <w:tab w:val="left" w:pos="730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создавать разнообразные творческие работы</w:t>
      </w:r>
      <w:r>
        <w:rPr>
          <w:sz w:val="20"/>
          <w:szCs w:val="20"/>
        </w:rPr>
        <w:tab/>
      </w:r>
      <w:r>
        <w:rPr>
          <w:rFonts w:ascii="Times New Roman" w:eastAsia="Times New Roman" w:hAnsi="Times New Roman" w:cs="Times New Roman"/>
          <w:i/>
          <w:iCs/>
          <w:sz w:val="28"/>
          <w:szCs w:val="28"/>
        </w:rPr>
        <w:t>(фантазийные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конструкции) в материале;</w:t>
      </w:r>
    </w:p>
    <w:p w:rsidR="00C4229A" w:rsidRDefault="00C4229A">
      <w:pPr>
        <w:spacing w:line="177" w:lineRule="exact"/>
        <w:rPr>
          <w:sz w:val="20"/>
          <w:szCs w:val="20"/>
        </w:rPr>
      </w:pPr>
    </w:p>
    <w:p w:rsidR="00C4229A" w:rsidRDefault="00D80D7F">
      <w:pPr>
        <w:tabs>
          <w:tab w:val="left" w:pos="762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узнавать основные художественные направления</w:t>
      </w:r>
      <w:r>
        <w:rPr>
          <w:rFonts w:ascii="Times New Roman" w:eastAsia="Times New Roman" w:hAnsi="Times New Roman" w:cs="Times New Roman"/>
          <w:i/>
          <w:iCs/>
          <w:sz w:val="28"/>
          <w:szCs w:val="28"/>
        </w:rPr>
        <w:tab/>
        <w:t>в искусстве XIX и</w:t>
      </w:r>
    </w:p>
    <w:p w:rsidR="00C4229A" w:rsidRDefault="00C4229A">
      <w:pPr>
        <w:spacing w:line="142" w:lineRule="exact"/>
        <w:rPr>
          <w:sz w:val="20"/>
          <w:szCs w:val="20"/>
        </w:rPr>
      </w:pPr>
    </w:p>
    <w:p w:rsidR="00C4229A" w:rsidRDefault="00D80D7F">
      <w:pPr>
        <w:numPr>
          <w:ilvl w:val="0"/>
          <w:numId w:val="18"/>
        </w:numPr>
        <w:tabs>
          <w:tab w:val="left" w:pos="820"/>
        </w:tabs>
        <w:spacing w:after="0" w:line="240" w:lineRule="auto"/>
        <w:ind w:left="820" w:hanging="417"/>
        <w:rPr>
          <w:rFonts w:eastAsia="Times New Roman"/>
          <w:i/>
          <w:iCs/>
          <w:sz w:val="28"/>
          <w:szCs w:val="28"/>
        </w:rPr>
      </w:pPr>
      <w:r>
        <w:rPr>
          <w:rFonts w:ascii="Times New Roman" w:eastAsia="Times New Roman" w:hAnsi="Times New Roman" w:cs="Times New Roman"/>
          <w:i/>
          <w:iCs/>
          <w:sz w:val="28"/>
          <w:szCs w:val="28"/>
        </w:rPr>
        <w:t>веков;</w:t>
      </w:r>
    </w:p>
    <w:p w:rsidR="00C4229A" w:rsidRDefault="00C4229A">
      <w:pPr>
        <w:spacing w:line="182" w:lineRule="exact"/>
        <w:rPr>
          <w:rFonts w:eastAsia="Times New Roman"/>
          <w:i/>
          <w:iCs/>
          <w:sz w:val="28"/>
          <w:szCs w:val="28"/>
        </w:rPr>
      </w:pPr>
    </w:p>
    <w:p w:rsidR="00C4229A" w:rsidRDefault="00D80D7F">
      <w:pPr>
        <w:numPr>
          <w:ilvl w:val="1"/>
          <w:numId w:val="18"/>
        </w:numPr>
        <w:tabs>
          <w:tab w:val="left" w:pos="1393"/>
        </w:tabs>
        <w:spacing w:after="0" w:line="355" w:lineRule="auto"/>
        <w:ind w:left="400" w:right="180" w:firstLine="712"/>
        <w:rPr>
          <w:rFonts w:ascii="Symbol" w:eastAsia="Symbol" w:hAnsi="Symbol" w:cs="Symbol"/>
          <w:sz w:val="28"/>
          <w:szCs w:val="28"/>
        </w:rPr>
      </w:pPr>
      <w:r>
        <w:rPr>
          <w:rFonts w:ascii="Times New Roman" w:eastAsia="Times New Roman" w:hAnsi="Times New Roman" w:cs="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C4229A" w:rsidRDefault="00D80D7F">
      <w:pPr>
        <w:numPr>
          <w:ilvl w:val="1"/>
          <w:numId w:val="1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осознавать главные темы искусства и, обращаясь к ним в</w:t>
      </w:r>
    </w:p>
    <w:p w:rsidR="00C4229A" w:rsidRDefault="00C4229A">
      <w:pPr>
        <w:spacing w:line="142" w:lineRule="exact"/>
        <w:rPr>
          <w:sz w:val="20"/>
          <w:szCs w:val="20"/>
        </w:rPr>
      </w:pPr>
    </w:p>
    <w:p w:rsidR="00C4229A" w:rsidRDefault="00D80D7F">
      <w:pPr>
        <w:tabs>
          <w:tab w:val="left" w:pos="4340"/>
          <w:tab w:val="left" w:pos="8060"/>
        </w:tabs>
        <w:ind w:left="400"/>
        <w:rPr>
          <w:sz w:val="20"/>
          <w:szCs w:val="20"/>
        </w:rPr>
      </w:pPr>
      <w:r>
        <w:rPr>
          <w:rFonts w:ascii="Times New Roman" w:eastAsia="Times New Roman" w:hAnsi="Times New Roman" w:cs="Times New Roman"/>
          <w:i/>
          <w:iCs/>
          <w:sz w:val="28"/>
          <w:szCs w:val="28"/>
        </w:rPr>
        <w:t>собственной художественно</w:t>
      </w:r>
      <w:r>
        <w:rPr>
          <w:sz w:val="20"/>
          <w:szCs w:val="20"/>
        </w:rPr>
        <w:tab/>
      </w:r>
      <w:r>
        <w:rPr>
          <w:rFonts w:ascii="Times New Roman" w:eastAsia="Times New Roman" w:hAnsi="Times New Roman" w:cs="Times New Roman"/>
          <w:i/>
          <w:iCs/>
          <w:sz w:val="28"/>
          <w:szCs w:val="28"/>
        </w:rPr>
        <w:t>-творческой деятельности</w:t>
      </w:r>
      <w:r>
        <w:rPr>
          <w:sz w:val="20"/>
          <w:szCs w:val="20"/>
        </w:rPr>
        <w:tab/>
      </w:r>
      <w:r>
        <w:rPr>
          <w:rFonts w:ascii="Times New Roman" w:eastAsia="Times New Roman" w:hAnsi="Times New Roman" w:cs="Times New Roman"/>
          <w:i/>
          <w:iCs/>
          <w:sz w:val="27"/>
          <w:szCs w:val="27"/>
        </w:rPr>
        <w:t>, создавать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выразительные образы;</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6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154</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pPr>
        <w:numPr>
          <w:ilvl w:val="1"/>
          <w:numId w:val="1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применять творческий опыт разработки художественного проекта</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 создания композиции на определенную тему;</w:t>
      </w:r>
    </w:p>
    <w:p w:rsidR="00C4229A" w:rsidRDefault="00C4229A">
      <w:pPr>
        <w:spacing w:line="182" w:lineRule="exact"/>
        <w:rPr>
          <w:rFonts w:ascii="Symbol" w:eastAsia="Symbol" w:hAnsi="Symbol" w:cs="Symbol"/>
          <w:sz w:val="28"/>
          <w:szCs w:val="28"/>
        </w:rPr>
      </w:pPr>
    </w:p>
    <w:p w:rsidR="00C4229A" w:rsidRDefault="00D80D7F">
      <w:pPr>
        <w:numPr>
          <w:ilvl w:val="1"/>
          <w:numId w:val="19"/>
        </w:numPr>
        <w:tabs>
          <w:tab w:val="left" w:pos="1393"/>
        </w:tabs>
        <w:spacing w:after="0" w:line="355" w:lineRule="auto"/>
        <w:ind w:left="400" w:right="980" w:firstLine="712"/>
        <w:rPr>
          <w:rFonts w:ascii="Symbol" w:eastAsia="Symbol" w:hAnsi="Symbol" w:cs="Symbol"/>
          <w:sz w:val="28"/>
          <w:szCs w:val="28"/>
        </w:rPr>
      </w:pPr>
      <w:r>
        <w:rPr>
          <w:rFonts w:ascii="Times New Roman" w:eastAsia="Times New Roman" w:hAnsi="Times New Roman" w:cs="Times New Roman"/>
          <w:i/>
          <w:iCs/>
          <w:sz w:val="28"/>
          <w:szCs w:val="28"/>
        </w:rPr>
        <w:t>понимать смысл традиций и новаторства в изобразительном искусстве XX века. Модерн. Авангард. Сюрреализм;</w:t>
      </w:r>
    </w:p>
    <w:p w:rsidR="00C4229A" w:rsidRDefault="00D80D7F">
      <w:pPr>
        <w:numPr>
          <w:ilvl w:val="1"/>
          <w:numId w:val="1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характеризовать стиль модерн в архитектуре. Ф.О. Шехтель.</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А. Гауди;</w:t>
      </w:r>
    </w:p>
    <w:p w:rsidR="00C4229A" w:rsidRDefault="00C4229A">
      <w:pPr>
        <w:spacing w:line="182" w:lineRule="exact"/>
        <w:rPr>
          <w:sz w:val="20"/>
          <w:szCs w:val="20"/>
        </w:rPr>
      </w:pPr>
    </w:p>
    <w:p w:rsidR="00C4229A" w:rsidRDefault="00D80D7F">
      <w:pPr>
        <w:numPr>
          <w:ilvl w:val="0"/>
          <w:numId w:val="20"/>
        </w:numPr>
        <w:tabs>
          <w:tab w:val="left" w:pos="1393"/>
        </w:tabs>
        <w:spacing w:after="0" w:line="355" w:lineRule="auto"/>
        <w:ind w:left="400" w:right="820" w:firstLine="712"/>
        <w:rPr>
          <w:rFonts w:ascii="Symbol" w:eastAsia="Symbol" w:hAnsi="Symbol" w:cs="Symbol"/>
          <w:sz w:val="28"/>
          <w:szCs w:val="28"/>
        </w:rPr>
      </w:pPr>
      <w:r>
        <w:rPr>
          <w:rFonts w:ascii="Times New Roman" w:eastAsia="Times New Roman" w:hAnsi="Times New Roman" w:cs="Times New Roman"/>
          <w:i/>
          <w:iCs/>
          <w:sz w:val="28"/>
          <w:szCs w:val="28"/>
        </w:rPr>
        <w:t>создавать с натуры и по воображению архитектурные образы графическими материалами и др.;</w:t>
      </w:r>
    </w:p>
    <w:p w:rsidR="00C4229A" w:rsidRDefault="00D80D7F">
      <w:pPr>
        <w:numPr>
          <w:ilvl w:val="0"/>
          <w:numId w:val="2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работать над эскизом монументального произведения  (витраж,</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мозаика, роспись, монументальная скульптура);</w:t>
      </w:r>
    </w:p>
    <w:p w:rsidR="00C4229A" w:rsidRDefault="00C4229A">
      <w:pPr>
        <w:spacing w:line="177" w:lineRule="exact"/>
        <w:rPr>
          <w:sz w:val="20"/>
          <w:szCs w:val="20"/>
        </w:rPr>
      </w:pPr>
    </w:p>
    <w:p w:rsidR="00C4229A" w:rsidRDefault="00D80D7F">
      <w:pPr>
        <w:numPr>
          <w:ilvl w:val="0"/>
          <w:numId w:val="21"/>
        </w:numPr>
        <w:tabs>
          <w:tab w:val="left" w:pos="1393"/>
        </w:tabs>
        <w:spacing w:after="0" w:line="356" w:lineRule="auto"/>
        <w:ind w:left="400" w:right="192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выразительный язык при моделировании архитектурного пространства;</w:t>
      </w:r>
    </w:p>
    <w:p w:rsidR="00C4229A" w:rsidRDefault="00C4229A">
      <w:pPr>
        <w:spacing w:line="2" w:lineRule="exact"/>
        <w:rPr>
          <w:rFonts w:ascii="Symbol" w:eastAsia="Symbol" w:hAnsi="Symbol" w:cs="Symbol"/>
          <w:sz w:val="28"/>
          <w:szCs w:val="28"/>
        </w:rPr>
      </w:pPr>
    </w:p>
    <w:p w:rsidR="00C4229A" w:rsidRDefault="00D80D7F">
      <w:pPr>
        <w:numPr>
          <w:ilvl w:val="0"/>
          <w:numId w:val="2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характеризовать крупнейшие художественные музеи мира и России;</w:t>
      </w:r>
    </w:p>
    <w:p w:rsidR="00C4229A" w:rsidRDefault="00C4229A">
      <w:pPr>
        <w:spacing w:line="160" w:lineRule="exact"/>
        <w:rPr>
          <w:rFonts w:ascii="Symbol" w:eastAsia="Symbol" w:hAnsi="Symbol" w:cs="Symbol"/>
          <w:sz w:val="28"/>
          <w:szCs w:val="28"/>
        </w:rPr>
      </w:pPr>
    </w:p>
    <w:p w:rsidR="00C4229A" w:rsidRDefault="00D80D7F">
      <w:pPr>
        <w:numPr>
          <w:ilvl w:val="0"/>
          <w:numId w:val="21"/>
        </w:numPr>
        <w:tabs>
          <w:tab w:val="left" w:pos="1393"/>
        </w:tabs>
        <w:spacing w:after="0" w:line="355" w:lineRule="auto"/>
        <w:ind w:left="400" w:right="20" w:firstLine="712"/>
        <w:rPr>
          <w:rFonts w:ascii="Symbol" w:eastAsia="Symbol" w:hAnsi="Symbol" w:cs="Symbol"/>
          <w:sz w:val="28"/>
          <w:szCs w:val="28"/>
        </w:rPr>
      </w:pPr>
      <w:r>
        <w:rPr>
          <w:rFonts w:ascii="Times New Roman" w:eastAsia="Times New Roman" w:hAnsi="Times New Roman" w:cs="Times New Roman"/>
          <w:i/>
          <w:iCs/>
          <w:sz w:val="28"/>
          <w:szCs w:val="28"/>
        </w:rPr>
        <w:t>получать представления об особенностях художественных коллекций крупнейших музеев мира;</w:t>
      </w:r>
    </w:p>
    <w:p w:rsidR="00C4229A" w:rsidRDefault="00D80D7F">
      <w:pPr>
        <w:tabs>
          <w:tab w:val="left" w:pos="5400"/>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использовать навыки коллек</w:t>
      </w:r>
      <w:r>
        <w:rPr>
          <w:sz w:val="20"/>
          <w:szCs w:val="20"/>
        </w:rPr>
        <w:tab/>
      </w:r>
      <w:r>
        <w:rPr>
          <w:rFonts w:ascii="Times New Roman" w:eastAsia="Times New Roman" w:hAnsi="Times New Roman" w:cs="Times New Roman"/>
          <w:i/>
          <w:iCs/>
          <w:sz w:val="28"/>
          <w:szCs w:val="28"/>
        </w:rPr>
        <w:t>тивной работы над объемно</w:t>
      </w:r>
      <w:r>
        <w:rPr>
          <w:sz w:val="20"/>
          <w:szCs w:val="20"/>
        </w:rPr>
        <w:tab/>
      </w:r>
      <w:r>
        <w:rPr>
          <w:rFonts w:ascii="Times New Roman" w:eastAsia="Times New Roman" w:hAnsi="Times New Roman" w:cs="Times New Roman"/>
          <w:i/>
          <w:iCs/>
          <w:sz w:val="28"/>
          <w:szCs w:val="28"/>
        </w:rPr>
        <w:t>-</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пространственной композицией;</w:t>
      </w:r>
    </w:p>
    <w:p w:rsidR="00C4229A" w:rsidRDefault="00C4229A">
      <w:pPr>
        <w:spacing w:line="177" w:lineRule="exact"/>
        <w:rPr>
          <w:sz w:val="20"/>
          <w:szCs w:val="20"/>
        </w:rPr>
      </w:pPr>
    </w:p>
    <w:p w:rsidR="00C4229A" w:rsidRDefault="00D80D7F">
      <w:pPr>
        <w:numPr>
          <w:ilvl w:val="0"/>
          <w:numId w:val="22"/>
        </w:numPr>
        <w:tabs>
          <w:tab w:val="left" w:pos="1393"/>
        </w:tabs>
        <w:spacing w:after="0" w:line="356" w:lineRule="auto"/>
        <w:ind w:left="400" w:right="1460" w:firstLine="712"/>
        <w:rPr>
          <w:rFonts w:ascii="Symbol" w:eastAsia="Symbol" w:hAnsi="Symbol" w:cs="Symbol"/>
          <w:sz w:val="28"/>
          <w:szCs w:val="28"/>
        </w:rPr>
      </w:pPr>
      <w:r>
        <w:rPr>
          <w:rFonts w:ascii="Times New Roman" w:eastAsia="Times New Roman" w:hAnsi="Times New Roman" w:cs="Times New Roman"/>
          <w:i/>
          <w:iCs/>
          <w:sz w:val="28"/>
          <w:szCs w:val="28"/>
        </w:rPr>
        <w:t>понимать основы сценографии как вида художественного творчества;</w:t>
      </w:r>
    </w:p>
    <w:p w:rsidR="00C4229A" w:rsidRDefault="00C4229A">
      <w:pPr>
        <w:spacing w:line="2" w:lineRule="exact"/>
        <w:rPr>
          <w:rFonts w:ascii="Symbol" w:eastAsia="Symbol" w:hAnsi="Symbol" w:cs="Symbol"/>
          <w:sz w:val="28"/>
          <w:szCs w:val="28"/>
        </w:rPr>
      </w:pPr>
    </w:p>
    <w:p w:rsidR="00C4229A" w:rsidRDefault="00D80D7F">
      <w:pPr>
        <w:numPr>
          <w:ilvl w:val="0"/>
          <w:numId w:val="22"/>
        </w:numPr>
        <w:tabs>
          <w:tab w:val="left" w:pos="1393"/>
        </w:tabs>
        <w:spacing w:after="0" w:line="355" w:lineRule="auto"/>
        <w:ind w:left="400" w:right="740" w:firstLine="712"/>
        <w:rPr>
          <w:rFonts w:ascii="Symbol" w:eastAsia="Symbol" w:hAnsi="Symbol" w:cs="Symbol"/>
          <w:sz w:val="28"/>
          <w:szCs w:val="28"/>
        </w:rPr>
      </w:pPr>
      <w:r>
        <w:rPr>
          <w:rFonts w:ascii="Times New Roman" w:eastAsia="Times New Roman" w:hAnsi="Times New Roman" w:cs="Times New Roman"/>
          <w:i/>
          <w:iCs/>
          <w:sz w:val="28"/>
          <w:szCs w:val="28"/>
        </w:rPr>
        <w:t>понимать роль костюма, маски и грима в искусстве актерского перевоплощения;</w:t>
      </w:r>
    </w:p>
    <w:p w:rsidR="00C4229A" w:rsidRDefault="00D80D7F">
      <w:pPr>
        <w:numPr>
          <w:ilvl w:val="0"/>
          <w:numId w:val="2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называть имена российск их художников  (А.Я. Головин, А.Н. Б  енуа,</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М.В. Добужинский);</w:t>
      </w:r>
    </w:p>
    <w:p w:rsidR="00C4229A" w:rsidRDefault="00C4229A">
      <w:pPr>
        <w:spacing w:line="182" w:lineRule="exact"/>
        <w:rPr>
          <w:sz w:val="20"/>
          <w:szCs w:val="20"/>
        </w:rPr>
      </w:pPr>
    </w:p>
    <w:p w:rsidR="00C4229A" w:rsidRDefault="00D80D7F">
      <w:pPr>
        <w:numPr>
          <w:ilvl w:val="0"/>
          <w:numId w:val="2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особенности художественной фотографии;</w:t>
      </w:r>
    </w:p>
    <w:p w:rsidR="00C4229A" w:rsidRDefault="00C4229A">
      <w:pPr>
        <w:spacing w:line="156" w:lineRule="exact"/>
        <w:rPr>
          <w:rFonts w:ascii="Symbol" w:eastAsia="Symbol" w:hAnsi="Symbol" w:cs="Symbol"/>
          <w:sz w:val="28"/>
          <w:szCs w:val="28"/>
        </w:rPr>
      </w:pPr>
    </w:p>
    <w:p w:rsidR="00C4229A" w:rsidRDefault="00D80D7F">
      <w:pPr>
        <w:numPr>
          <w:ilvl w:val="0"/>
          <w:numId w:val="2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выразительные средства художественной фотографии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(композиция, план, ракурс, свет, ритм и др.);</w:t>
      </w:r>
    </w:p>
    <w:p w:rsidR="00C4229A" w:rsidRDefault="00C4229A">
      <w:pPr>
        <w:spacing w:line="182" w:lineRule="exact"/>
        <w:rPr>
          <w:sz w:val="20"/>
          <w:szCs w:val="20"/>
        </w:rPr>
      </w:pPr>
    </w:p>
    <w:p w:rsidR="00C4229A" w:rsidRDefault="00D80D7F">
      <w:pPr>
        <w:numPr>
          <w:ilvl w:val="0"/>
          <w:numId w:val="2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понимать изобразительную природу экранных искусств;</w:t>
      </w:r>
    </w:p>
    <w:p w:rsidR="00C4229A" w:rsidRDefault="00C4229A">
      <w:pPr>
        <w:spacing w:line="161" w:lineRule="exact"/>
        <w:rPr>
          <w:sz w:val="20"/>
          <w:szCs w:val="20"/>
        </w:rPr>
      </w:pPr>
    </w:p>
    <w:p w:rsidR="00C4229A" w:rsidRDefault="00D80D7F">
      <w:pPr>
        <w:tabs>
          <w:tab w:val="left" w:pos="580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характеризовать принципы</w:t>
      </w:r>
      <w:r>
        <w:rPr>
          <w:sz w:val="20"/>
          <w:szCs w:val="20"/>
        </w:rPr>
        <w:tab/>
      </w:r>
      <w:r>
        <w:rPr>
          <w:rFonts w:ascii="Times New Roman" w:eastAsia="Times New Roman" w:hAnsi="Times New Roman" w:cs="Times New Roman"/>
          <w:i/>
          <w:iCs/>
          <w:sz w:val="27"/>
          <w:szCs w:val="27"/>
        </w:rPr>
        <w:t>киномонтажа в создании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художественного образа;</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38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155</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pPr>
        <w:numPr>
          <w:ilvl w:val="0"/>
          <w:numId w:val="2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понятия: игровой и документальный фильм;</w:t>
      </w:r>
    </w:p>
    <w:p w:rsidR="00C4229A" w:rsidRDefault="00C4229A">
      <w:pPr>
        <w:spacing w:line="160" w:lineRule="exact"/>
        <w:rPr>
          <w:rFonts w:ascii="Symbol" w:eastAsia="Symbol" w:hAnsi="Symbol" w:cs="Symbol"/>
          <w:sz w:val="28"/>
          <w:szCs w:val="28"/>
        </w:rPr>
      </w:pPr>
    </w:p>
    <w:p w:rsidR="00C4229A" w:rsidRDefault="00D80D7F">
      <w:pPr>
        <w:numPr>
          <w:ilvl w:val="0"/>
          <w:numId w:val="2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называть имена мастеров российского кинематографа.</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С.М. Эйзенштейн. А.А. Тарковский. С.Ф. Бондарчук. Н.С. Михалков;</w:t>
      </w:r>
    </w:p>
    <w:p w:rsidR="00C4229A" w:rsidRDefault="00C4229A">
      <w:pPr>
        <w:spacing w:line="177" w:lineRule="exact"/>
        <w:rPr>
          <w:sz w:val="20"/>
          <w:szCs w:val="20"/>
        </w:rPr>
      </w:pPr>
    </w:p>
    <w:p w:rsidR="00C4229A" w:rsidRDefault="00D80D7F">
      <w:pPr>
        <w:numPr>
          <w:ilvl w:val="0"/>
          <w:numId w:val="2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понимать основы искусства телевидения;</w:t>
      </w:r>
    </w:p>
    <w:p w:rsidR="00C4229A" w:rsidRDefault="00C4229A">
      <w:pPr>
        <w:spacing w:line="161" w:lineRule="exact"/>
        <w:rPr>
          <w:sz w:val="20"/>
          <w:szCs w:val="20"/>
        </w:rPr>
      </w:pPr>
    </w:p>
    <w:p w:rsidR="00C4229A" w:rsidRDefault="00D80D7F">
      <w:pPr>
        <w:spacing w:line="356" w:lineRule="auto"/>
        <w:ind w:left="400" w:right="8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понимать различия в творческой работе художника -живописца и сценографа;</w:t>
      </w:r>
    </w:p>
    <w:p w:rsidR="00C4229A" w:rsidRDefault="00C4229A">
      <w:pPr>
        <w:spacing w:line="2" w:lineRule="exact"/>
        <w:rPr>
          <w:sz w:val="20"/>
          <w:szCs w:val="20"/>
        </w:rPr>
      </w:pPr>
    </w:p>
    <w:p w:rsidR="00C4229A" w:rsidRDefault="00D80D7F">
      <w:pPr>
        <w:numPr>
          <w:ilvl w:val="0"/>
          <w:numId w:val="27"/>
        </w:numPr>
        <w:tabs>
          <w:tab w:val="left" w:pos="1393"/>
        </w:tabs>
        <w:spacing w:after="0" w:line="355" w:lineRule="auto"/>
        <w:ind w:left="400" w:right="1040" w:firstLine="712"/>
        <w:rPr>
          <w:rFonts w:ascii="Symbol" w:eastAsia="Symbol" w:hAnsi="Symbol" w:cs="Symbol"/>
          <w:sz w:val="28"/>
          <w:szCs w:val="28"/>
        </w:rPr>
      </w:pPr>
      <w:r>
        <w:rPr>
          <w:rFonts w:ascii="Times New Roman" w:eastAsia="Times New Roman" w:hAnsi="Times New Roman" w:cs="Times New Roman"/>
          <w:i/>
          <w:iCs/>
          <w:sz w:val="28"/>
          <w:szCs w:val="28"/>
        </w:rPr>
        <w:t>применять полученные знания о типах оформления сцены при создании школьного спектакля;</w:t>
      </w: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применять в практике любительского спектакля художественно</w:t>
      </w:r>
      <w:r>
        <w:rPr>
          <w:sz w:val="20"/>
          <w:szCs w:val="20"/>
        </w:rPr>
        <w:tab/>
      </w:r>
      <w:r>
        <w:rPr>
          <w:rFonts w:ascii="Times New Roman" w:eastAsia="Times New Roman" w:hAnsi="Times New Roman" w:cs="Times New Roman"/>
          <w:i/>
          <w:iCs/>
          <w:sz w:val="28"/>
          <w:szCs w:val="28"/>
        </w:rPr>
        <w:t>-</w:t>
      </w:r>
    </w:p>
    <w:p w:rsidR="00C4229A" w:rsidRDefault="00C4229A">
      <w:pPr>
        <w:spacing w:line="142" w:lineRule="exact"/>
        <w:rPr>
          <w:sz w:val="20"/>
          <w:szCs w:val="20"/>
        </w:rPr>
      </w:pPr>
    </w:p>
    <w:p w:rsidR="00C4229A" w:rsidRDefault="00D80D7F">
      <w:pPr>
        <w:spacing w:line="366" w:lineRule="auto"/>
        <w:ind w:left="400" w:right="100"/>
        <w:rPr>
          <w:sz w:val="20"/>
          <w:szCs w:val="20"/>
        </w:rPr>
      </w:pPr>
      <w:r>
        <w:rPr>
          <w:rFonts w:ascii="Times New Roman" w:eastAsia="Times New Roman" w:hAnsi="Times New Roman" w:cs="Times New Roman"/>
          <w:i/>
          <w:iCs/>
          <w:sz w:val="28"/>
          <w:szCs w:val="28"/>
        </w:rPr>
        <w:t>творческие умения по созданию костюмов, г рима и т. д. для спектакля из доступных материалов;</w:t>
      </w:r>
    </w:p>
    <w:p w:rsidR="00C4229A" w:rsidRDefault="00C4229A">
      <w:pPr>
        <w:spacing w:line="2" w:lineRule="exact"/>
        <w:rPr>
          <w:sz w:val="20"/>
          <w:szCs w:val="20"/>
        </w:rPr>
      </w:pPr>
    </w:p>
    <w:p w:rsidR="00C4229A" w:rsidRDefault="00D80D7F">
      <w:pPr>
        <w:numPr>
          <w:ilvl w:val="0"/>
          <w:numId w:val="28"/>
        </w:numPr>
        <w:tabs>
          <w:tab w:val="left" w:pos="1393"/>
        </w:tabs>
        <w:spacing w:after="0" w:line="356" w:lineRule="auto"/>
        <w:ind w:left="400" w:right="880" w:firstLine="712"/>
        <w:rPr>
          <w:rFonts w:ascii="Symbol" w:eastAsia="Symbol" w:hAnsi="Symbol" w:cs="Symbol"/>
          <w:sz w:val="28"/>
          <w:szCs w:val="28"/>
        </w:rPr>
      </w:pPr>
      <w:r>
        <w:rPr>
          <w:rFonts w:ascii="Times New Roman" w:eastAsia="Times New Roman" w:hAnsi="Times New Roman" w:cs="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C4229A" w:rsidRDefault="00C4229A">
      <w:pPr>
        <w:spacing w:line="2" w:lineRule="exact"/>
        <w:rPr>
          <w:rFonts w:ascii="Symbol" w:eastAsia="Symbol" w:hAnsi="Symbol" w:cs="Symbol"/>
          <w:sz w:val="28"/>
          <w:szCs w:val="28"/>
        </w:rPr>
      </w:pPr>
    </w:p>
    <w:p w:rsidR="00C4229A" w:rsidRDefault="00D80D7F">
      <w:pPr>
        <w:numPr>
          <w:ilvl w:val="0"/>
          <w:numId w:val="2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использовать элементарные навыки основ фотосъемки, осознанно</w:t>
      </w:r>
    </w:p>
    <w:p w:rsidR="00C4229A" w:rsidRDefault="00C4229A">
      <w:pPr>
        <w:spacing w:line="137" w:lineRule="exact"/>
        <w:rPr>
          <w:sz w:val="20"/>
          <w:szCs w:val="20"/>
        </w:rPr>
      </w:pPr>
    </w:p>
    <w:p w:rsidR="00C4229A" w:rsidRDefault="00D80D7F">
      <w:pPr>
        <w:tabs>
          <w:tab w:val="left" w:pos="4680"/>
        </w:tabs>
        <w:ind w:left="400"/>
        <w:rPr>
          <w:sz w:val="20"/>
          <w:szCs w:val="20"/>
        </w:rPr>
      </w:pPr>
      <w:r>
        <w:rPr>
          <w:rFonts w:ascii="Times New Roman" w:eastAsia="Times New Roman" w:hAnsi="Times New Roman" w:cs="Times New Roman"/>
          <w:i/>
          <w:iCs/>
          <w:sz w:val="28"/>
          <w:szCs w:val="28"/>
        </w:rPr>
        <w:t>осуществлять выбор объекта</w:t>
      </w:r>
      <w:r>
        <w:rPr>
          <w:sz w:val="20"/>
          <w:szCs w:val="20"/>
        </w:rPr>
        <w:tab/>
      </w:r>
      <w:r>
        <w:rPr>
          <w:rFonts w:ascii="Times New Roman" w:eastAsia="Times New Roman" w:hAnsi="Times New Roman" w:cs="Times New Roman"/>
          <w:i/>
          <w:iCs/>
          <w:sz w:val="27"/>
          <w:szCs w:val="27"/>
        </w:rPr>
        <w:t>и точки съемки, ракурса, плана как</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художественно-выразительных средств фотографии;</w:t>
      </w:r>
    </w:p>
    <w:p w:rsidR="00C4229A" w:rsidRDefault="00C4229A">
      <w:pPr>
        <w:spacing w:line="182" w:lineRule="exact"/>
        <w:rPr>
          <w:sz w:val="20"/>
          <w:szCs w:val="20"/>
        </w:rPr>
      </w:pPr>
    </w:p>
    <w:p w:rsidR="00C4229A" w:rsidRDefault="00D80D7F">
      <w:pPr>
        <w:numPr>
          <w:ilvl w:val="1"/>
          <w:numId w:val="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применять в своей съемочной практике ранее приобретенные знания</w:t>
      </w:r>
    </w:p>
    <w:p w:rsidR="00C4229A" w:rsidRDefault="00C4229A">
      <w:pPr>
        <w:spacing w:line="136" w:lineRule="exact"/>
        <w:rPr>
          <w:rFonts w:ascii="Symbol" w:eastAsia="Symbol" w:hAnsi="Symbol" w:cs="Symbol"/>
          <w:sz w:val="28"/>
          <w:szCs w:val="28"/>
        </w:rPr>
      </w:pPr>
    </w:p>
    <w:p w:rsidR="00C4229A" w:rsidRDefault="00D80D7F">
      <w:pPr>
        <w:numPr>
          <w:ilvl w:val="0"/>
          <w:numId w:val="29"/>
        </w:numPr>
        <w:tabs>
          <w:tab w:val="left" w:pos="620"/>
        </w:tabs>
        <w:spacing w:after="0" w:line="240" w:lineRule="auto"/>
        <w:ind w:left="620" w:hanging="217"/>
        <w:rPr>
          <w:rFonts w:eastAsia="Times New Roman"/>
          <w:i/>
          <w:iCs/>
          <w:sz w:val="28"/>
          <w:szCs w:val="28"/>
        </w:rPr>
      </w:pPr>
      <w:r>
        <w:rPr>
          <w:rFonts w:ascii="Times New Roman" w:eastAsia="Times New Roman" w:hAnsi="Times New Roman" w:cs="Times New Roman"/>
          <w:i/>
          <w:iCs/>
          <w:sz w:val="28"/>
          <w:szCs w:val="28"/>
        </w:rPr>
        <w:t>навыки композиции, чувства цвета, глубины пространства и т. д.;</w:t>
      </w:r>
    </w:p>
    <w:p w:rsidR="00C4229A" w:rsidRDefault="00C4229A">
      <w:pPr>
        <w:spacing w:line="182" w:lineRule="exact"/>
        <w:rPr>
          <w:sz w:val="20"/>
          <w:szCs w:val="20"/>
        </w:rPr>
      </w:pPr>
    </w:p>
    <w:p w:rsidR="00C4229A" w:rsidRDefault="00D80D7F">
      <w:pPr>
        <w:tabs>
          <w:tab w:val="left" w:pos="832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пользоваться компьютерной обработкой фотос</w:t>
      </w:r>
      <w:r>
        <w:rPr>
          <w:sz w:val="20"/>
          <w:szCs w:val="20"/>
        </w:rPr>
        <w:tab/>
      </w:r>
      <w:r>
        <w:rPr>
          <w:rFonts w:ascii="Times New Roman" w:eastAsia="Times New Roman" w:hAnsi="Times New Roman" w:cs="Times New Roman"/>
          <w:i/>
          <w:iCs/>
          <w:sz w:val="28"/>
          <w:szCs w:val="28"/>
        </w:rPr>
        <w:t>нимка при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исправлении отдельных недочетов и случайностей;</w:t>
      </w:r>
    </w:p>
    <w:p w:rsidR="00C4229A" w:rsidRDefault="00C4229A">
      <w:pPr>
        <w:spacing w:line="177" w:lineRule="exact"/>
        <w:rPr>
          <w:sz w:val="20"/>
          <w:szCs w:val="20"/>
        </w:rPr>
      </w:pPr>
    </w:p>
    <w:p w:rsidR="00C4229A" w:rsidRDefault="00D80D7F">
      <w:pPr>
        <w:numPr>
          <w:ilvl w:val="0"/>
          <w:numId w:val="3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понимать и объяснять синтетическую природу фильма;</w:t>
      </w:r>
    </w:p>
    <w:p w:rsidR="00C4229A" w:rsidRDefault="00C4229A">
      <w:pPr>
        <w:spacing w:line="160" w:lineRule="exact"/>
        <w:rPr>
          <w:rFonts w:ascii="Symbol" w:eastAsia="Symbol" w:hAnsi="Symbol" w:cs="Symbol"/>
          <w:sz w:val="28"/>
          <w:szCs w:val="28"/>
        </w:rPr>
      </w:pPr>
    </w:p>
    <w:p w:rsidR="00C4229A" w:rsidRDefault="00D80D7F">
      <w:pPr>
        <w:numPr>
          <w:ilvl w:val="0"/>
          <w:numId w:val="30"/>
        </w:numPr>
        <w:tabs>
          <w:tab w:val="left" w:pos="1393"/>
        </w:tabs>
        <w:spacing w:after="0" w:line="356" w:lineRule="auto"/>
        <w:ind w:left="400" w:right="500" w:firstLine="712"/>
        <w:rPr>
          <w:rFonts w:ascii="Symbol" w:eastAsia="Symbol" w:hAnsi="Symbol" w:cs="Symbol"/>
          <w:sz w:val="28"/>
          <w:szCs w:val="28"/>
        </w:rPr>
      </w:pPr>
      <w:r>
        <w:rPr>
          <w:rFonts w:ascii="Times New Roman" w:eastAsia="Times New Roman" w:hAnsi="Times New Roman" w:cs="Times New Roman"/>
          <w:i/>
          <w:iCs/>
          <w:sz w:val="28"/>
          <w:szCs w:val="28"/>
        </w:rPr>
        <w:t>применять первоначальные навыки в создании сценария и замысла фильма;</w:t>
      </w:r>
    </w:p>
    <w:p w:rsidR="00C4229A" w:rsidRDefault="00C4229A">
      <w:pPr>
        <w:spacing w:line="2" w:lineRule="exact"/>
        <w:rPr>
          <w:rFonts w:ascii="Symbol" w:eastAsia="Symbol" w:hAnsi="Symbol" w:cs="Symbol"/>
          <w:sz w:val="28"/>
          <w:szCs w:val="28"/>
        </w:rPr>
      </w:pPr>
    </w:p>
    <w:p w:rsidR="00C4229A" w:rsidRDefault="00D80D7F">
      <w:pPr>
        <w:numPr>
          <w:ilvl w:val="0"/>
          <w:numId w:val="3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применять полученные ранее знания по композиции и построению</w:t>
      </w:r>
    </w:p>
    <w:p w:rsidR="00C4229A" w:rsidRDefault="00C4229A">
      <w:pPr>
        <w:spacing w:line="136"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кадра;</w:t>
      </w:r>
    </w:p>
    <w:p w:rsidR="00C4229A" w:rsidRDefault="00C4229A">
      <w:pPr>
        <w:spacing w:line="182" w:lineRule="exact"/>
        <w:rPr>
          <w:rFonts w:ascii="Symbol" w:eastAsia="Symbol" w:hAnsi="Symbol" w:cs="Symbol"/>
          <w:sz w:val="28"/>
          <w:szCs w:val="28"/>
        </w:rPr>
      </w:pPr>
    </w:p>
    <w:p w:rsidR="00C4229A" w:rsidRDefault="00D80D7F">
      <w:pPr>
        <w:numPr>
          <w:ilvl w:val="0"/>
          <w:numId w:val="3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использовать первоначальные навыки операторской грамоты,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техники съемки и компьютерного монтажа;</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8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156</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pPr>
        <w:numPr>
          <w:ilvl w:val="0"/>
          <w:numId w:val="31"/>
        </w:numPr>
        <w:tabs>
          <w:tab w:val="left" w:pos="1393"/>
        </w:tabs>
        <w:spacing w:after="0" w:line="357" w:lineRule="auto"/>
        <w:ind w:left="400" w:right="740" w:firstLine="712"/>
        <w:rPr>
          <w:rFonts w:ascii="Symbol" w:eastAsia="Symbol" w:hAnsi="Symbol" w:cs="Symbol"/>
          <w:sz w:val="28"/>
          <w:szCs w:val="28"/>
        </w:rPr>
      </w:pPr>
      <w:r>
        <w:rPr>
          <w:rFonts w:ascii="Times New Roman" w:eastAsia="Times New Roman" w:hAnsi="Times New Roman" w:cs="Times New Roman"/>
          <w:i/>
          <w:iCs/>
          <w:sz w:val="28"/>
          <w:szCs w:val="28"/>
        </w:rPr>
        <w:t>применять сценарно -режиссерские навыки при построении текстового и изобразительного сюжета, а также звукового ряда своей компьютерной анимации;</w:t>
      </w:r>
    </w:p>
    <w:p w:rsidR="00C4229A" w:rsidRDefault="00C4229A">
      <w:pPr>
        <w:spacing w:line="1" w:lineRule="exact"/>
        <w:rPr>
          <w:sz w:val="20"/>
          <w:szCs w:val="20"/>
        </w:rPr>
      </w:pPr>
    </w:p>
    <w:p w:rsidR="00C4229A" w:rsidRDefault="00D80D7F">
      <w:pPr>
        <w:tabs>
          <w:tab w:val="left" w:pos="544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смотреть и анализировать</w:t>
      </w:r>
      <w:r>
        <w:rPr>
          <w:sz w:val="20"/>
          <w:szCs w:val="20"/>
        </w:rPr>
        <w:tab/>
      </w:r>
      <w:r>
        <w:rPr>
          <w:rFonts w:ascii="Times New Roman" w:eastAsia="Times New Roman" w:hAnsi="Times New Roman" w:cs="Times New Roman"/>
          <w:i/>
          <w:iCs/>
          <w:sz w:val="28"/>
          <w:szCs w:val="28"/>
        </w:rPr>
        <w:t>с точки зрения режиссерского,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монтажно-операторского искусства фильмы мастеров кино;</w:t>
      </w:r>
    </w:p>
    <w:p w:rsidR="00C4229A" w:rsidRDefault="00C4229A">
      <w:pPr>
        <w:spacing w:line="182" w:lineRule="exact"/>
        <w:rPr>
          <w:sz w:val="20"/>
          <w:szCs w:val="20"/>
        </w:rPr>
      </w:pPr>
    </w:p>
    <w:p w:rsidR="00C4229A" w:rsidRDefault="00D80D7F">
      <w:pPr>
        <w:numPr>
          <w:ilvl w:val="0"/>
          <w:numId w:val="32"/>
        </w:numPr>
        <w:tabs>
          <w:tab w:val="left" w:pos="1393"/>
        </w:tabs>
        <w:spacing w:after="0" w:line="355" w:lineRule="auto"/>
        <w:ind w:left="400" w:right="40" w:firstLine="712"/>
        <w:rPr>
          <w:rFonts w:ascii="Symbol" w:eastAsia="Symbol" w:hAnsi="Symbol" w:cs="Symbol"/>
          <w:sz w:val="28"/>
          <w:szCs w:val="28"/>
        </w:rPr>
      </w:pPr>
      <w:r>
        <w:rPr>
          <w:rFonts w:ascii="Times New Roman" w:eastAsia="Times New Roman" w:hAnsi="Times New Roman" w:cs="Times New Roman"/>
          <w:i/>
          <w:iCs/>
          <w:sz w:val="28"/>
          <w:szCs w:val="28"/>
        </w:rPr>
        <w:t>использовать опыт документальной съемки и тележурналистики для формирования школьного телевидения;</w:t>
      </w:r>
    </w:p>
    <w:p w:rsidR="00C4229A" w:rsidRDefault="00D80D7F">
      <w:pPr>
        <w:numPr>
          <w:ilvl w:val="0"/>
          <w:numId w:val="32"/>
        </w:numPr>
        <w:tabs>
          <w:tab w:val="left" w:pos="1393"/>
        </w:tabs>
        <w:spacing w:after="0" w:line="380" w:lineRule="auto"/>
        <w:ind w:left="400" w:right="300" w:firstLine="712"/>
        <w:rPr>
          <w:rFonts w:ascii="Symbol" w:eastAsia="Symbol" w:hAnsi="Symbol" w:cs="Symbol"/>
          <w:sz w:val="28"/>
          <w:szCs w:val="28"/>
        </w:rPr>
      </w:pPr>
      <w:r>
        <w:rPr>
          <w:rFonts w:ascii="Times New Roman" w:eastAsia="Times New Roman" w:hAnsi="Times New Roman" w:cs="Times New Roman"/>
          <w:i/>
          <w:iCs/>
          <w:sz w:val="28"/>
          <w:szCs w:val="28"/>
        </w:rPr>
        <w:t>реализовывать сценарно -режиссерскую и операторскую грамоту в практике создания видео-этюда.</w:t>
      </w:r>
    </w:p>
    <w:p w:rsidR="00C4229A" w:rsidRDefault="00C4229A">
      <w:pPr>
        <w:spacing w:line="200" w:lineRule="exact"/>
        <w:rPr>
          <w:sz w:val="20"/>
          <w:szCs w:val="20"/>
        </w:rPr>
      </w:pPr>
    </w:p>
    <w:p w:rsidR="00C4229A" w:rsidRDefault="00C4229A">
      <w:pPr>
        <w:spacing w:line="39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1.2.5.14. Музыка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8" w:lineRule="exact"/>
        <w:rPr>
          <w:sz w:val="20"/>
          <w:szCs w:val="20"/>
        </w:rPr>
      </w:pPr>
    </w:p>
    <w:p w:rsidR="00C4229A" w:rsidRDefault="00D80D7F">
      <w:pPr>
        <w:tabs>
          <w:tab w:val="left" w:pos="8360"/>
          <w:tab w:val="left" w:pos="86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понимать значение интонации в музыке как носител</w:t>
      </w:r>
      <w:r>
        <w:rPr>
          <w:sz w:val="20"/>
          <w:szCs w:val="20"/>
        </w:rPr>
        <w:tab/>
      </w:r>
      <w:r>
        <w:rPr>
          <w:rFonts w:ascii="Times New Roman" w:eastAsia="Times New Roman" w:hAnsi="Times New Roman" w:cs="Times New Roman"/>
          <w:sz w:val="28"/>
          <w:szCs w:val="28"/>
        </w:rPr>
        <w:t>я</w:t>
      </w:r>
      <w:r>
        <w:rPr>
          <w:sz w:val="20"/>
          <w:szCs w:val="20"/>
        </w:rPr>
        <w:tab/>
      </w:r>
      <w:r>
        <w:rPr>
          <w:rFonts w:ascii="Times New Roman" w:eastAsia="Times New Roman" w:hAnsi="Times New Roman" w:cs="Times New Roman"/>
          <w:sz w:val="27"/>
          <w:szCs w:val="27"/>
        </w:rPr>
        <w:t>образного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смысла;</w:t>
      </w:r>
    </w:p>
    <w:p w:rsidR="00C4229A" w:rsidRDefault="00C4229A">
      <w:pPr>
        <w:spacing w:line="177" w:lineRule="exact"/>
        <w:rPr>
          <w:sz w:val="20"/>
          <w:szCs w:val="20"/>
        </w:rPr>
      </w:pPr>
    </w:p>
    <w:p w:rsidR="00C4229A" w:rsidRDefault="00D80D7F">
      <w:pPr>
        <w:numPr>
          <w:ilvl w:val="0"/>
          <w:numId w:val="3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анализировать средства музыкальной выразительности: мелодию,</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ритм, темп, динамику, лад;</w:t>
      </w:r>
    </w:p>
    <w:p w:rsidR="00C4229A" w:rsidRDefault="00C4229A">
      <w:pPr>
        <w:spacing w:line="182" w:lineRule="exact"/>
        <w:rPr>
          <w:sz w:val="20"/>
          <w:szCs w:val="20"/>
        </w:rPr>
      </w:pPr>
    </w:p>
    <w:p w:rsidR="00C4229A" w:rsidRDefault="00D80D7F">
      <w:pPr>
        <w:spacing w:line="355"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определять характер музыкальных образов (лирических, драматических, героических, романтических, эпических);</w:t>
      </w:r>
    </w:p>
    <w:p w:rsidR="00C4229A" w:rsidRDefault="00D80D7F">
      <w:pPr>
        <w:numPr>
          <w:ilvl w:val="0"/>
          <w:numId w:val="34"/>
        </w:numPr>
        <w:tabs>
          <w:tab w:val="left" w:pos="1393"/>
        </w:tabs>
        <w:spacing w:after="0" w:line="357" w:lineRule="auto"/>
        <w:ind w:left="400" w:right="820" w:firstLine="712"/>
        <w:rPr>
          <w:rFonts w:ascii="Symbol" w:eastAsia="Symbol" w:hAnsi="Symbol" w:cs="Symbol"/>
          <w:sz w:val="28"/>
          <w:szCs w:val="28"/>
        </w:rPr>
      </w:pPr>
      <w:r>
        <w:rPr>
          <w:rFonts w:ascii="Times New Roman" w:eastAsia="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C4229A" w:rsidRDefault="00D80D7F">
      <w:pPr>
        <w:numPr>
          <w:ilvl w:val="0"/>
          <w:numId w:val="34"/>
        </w:numPr>
        <w:tabs>
          <w:tab w:val="left" w:pos="1393"/>
        </w:tabs>
        <w:spacing w:after="0" w:line="356" w:lineRule="auto"/>
        <w:ind w:left="400" w:firstLine="712"/>
        <w:rPr>
          <w:rFonts w:ascii="Symbol" w:eastAsia="Symbol" w:hAnsi="Symbol" w:cs="Symbol"/>
          <w:sz w:val="28"/>
          <w:szCs w:val="28"/>
        </w:rPr>
      </w:pPr>
      <w:r>
        <w:rPr>
          <w:rFonts w:ascii="Times New Roman" w:eastAsia="Times New Roman" w:hAnsi="Times New Roman" w:cs="Times New Roman"/>
          <w:sz w:val="28"/>
          <w:szCs w:val="28"/>
        </w:rPr>
        <w:t>понимать жизненно-образное содержание музыкальных произведени й разных жанров;</w:t>
      </w:r>
    </w:p>
    <w:p w:rsidR="00C4229A" w:rsidRDefault="00C4229A">
      <w:pPr>
        <w:spacing w:line="2" w:lineRule="exact"/>
        <w:rPr>
          <w:rFonts w:ascii="Symbol" w:eastAsia="Symbol" w:hAnsi="Symbol" w:cs="Symbol"/>
          <w:sz w:val="28"/>
          <w:szCs w:val="28"/>
        </w:rPr>
      </w:pPr>
    </w:p>
    <w:p w:rsidR="00C4229A" w:rsidRDefault="00D80D7F">
      <w:pPr>
        <w:numPr>
          <w:ilvl w:val="0"/>
          <w:numId w:val="34"/>
        </w:numPr>
        <w:tabs>
          <w:tab w:val="left" w:pos="1393"/>
        </w:tabs>
        <w:spacing w:after="0" w:line="355" w:lineRule="auto"/>
        <w:ind w:left="400" w:right="760" w:firstLine="712"/>
        <w:rPr>
          <w:rFonts w:ascii="Symbol" w:eastAsia="Symbol" w:hAnsi="Symbol" w:cs="Symbol"/>
          <w:sz w:val="28"/>
          <w:szCs w:val="28"/>
        </w:rPr>
      </w:pPr>
      <w:r>
        <w:rPr>
          <w:rFonts w:ascii="Times New Roman" w:eastAsia="Times New Roman" w:hAnsi="Times New Roman" w:cs="Times New Roman"/>
          <w:sz w:val="28"/>
          <w:szCs w:val="28"/>
        </w:rPr>
        <w:t>различать и характеризовать приемы взаимодействия и развития образов музыкальных произведений;</w:t>
      </w:r>
    </w:p>
    <w:p w:rsidR="00C4229A" w:rsidRDefault="00D80D7F">
      <w:pPr>
        <w:numPr>
          <w:ilvl w:val="0"/>
          <w:numId w:val="34"/>
        </w:numPr>
        <w:tabs>
          <w:tab w:val="left" w:pos="1393"/>
        </w:tabs>
        <w:spacing w:after="0" w:line="356" w:lineRule="auto"/>
        <w:ind w:left="400" w:right="1160" w:firstLine="712"/>
        <w:rPr>
          <w:rFonts w:ascii="Symbol" w:eastAsia="Symbol" w:hAnsi="Symbol" w:cs="Symbol"/>
          <w:sz w:val="28"/>
          <w:szCs w:val="28"/>
        </w:rPr>
      </w:pPr>
      <w:r>
        <w:rPr>
          <w:rFonts w:ascii="Times New Roman" w:eastAsia="Times New Roman" w:hAnsi="Times New Roman" w:cs="Times New Roman"/>
          <w:sz w:val="28"/>
          <w:szCs w:val="28"/>
        </w:rPr>
        <w:t>различать многообразие музыкальных образов и способов их развития;</w:t>
      </w:r>
    </w:p>
    <w:p w:rsidR="00C4229A" w:rsidRDefault="00C4229A">
      <w:pPr>
        <w:spacing w:line="2" w:lineRule="exact"/>
        <w:rPr>
          <w:rFonts w:ascii="Symbol" w:eastAsia="Symbol" w:hAnsi="Symbol" w:cs="Symbol"/>
          <w:sz w:val="28"/>
          <w:szCs w:val="28"/>
        </w:rPr>
      </w:pPr>
    </w:p>
    <w:p w:rsidR="00C4229A" w:rsidRDefault="00D80D7F">
      <w:pPr>
        <w:numPr>
          <w:ilvl w:val="0"/>
          <w:numId w:val="34"/>
        </w:numPr>
        <w:tabs>
          <w:tab w:val="left" w:pos="1393"/>
        </w:tabs>
        <w:spacing w:after="0" w:line="372" w:lineRule="auto"/>
        <w:ind w:left="400" w:right="900" w:firstLine="712"/>
        <w:rPr>
          <w:rFonts w:ascii="Symbol" w:eastAsia="Symbol" w:hAnsi="Symbol" w:cs="Symbol"/>
          <w:sz w:val="28"/>
          <w:szCs w:val="28"/>
        </w:rPr>
      </w:pPr>
      <w:r>
        <w:rPr>
          <w:rFonts w:ascii="Times New Roman" w:eastAsia="Times New Roman" w:hAnsi="Times New Roman" w:cs="Times New Roman"/>
          <w:sz w:val="28"/>
          <w:szCs w:val="28"/>
        </w:rPr>
        <w:t>производить интонационно -образный анализ музыкального произведения;</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3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157</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pPr>
        <w:numPr>
          <w:ilvl w:val="0"/>
          <w:numId w:val="3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основной принцип построения и развития музыки;</w:t>
      </w:r>
    </w:p>
    <w:p w:rsidR="00C4229A" w:rsidRDefault="00C4229A">
      <w:pPr>
        <w:spacing w:line="160" w:lineRule="exact"/>
        <w:rPr>
          <w:rFonts w:ascii="Symbol" w:eastAsia="Symbol" w:hAnsi="Symbol" w:cs="Symbol"/>
          <w:sz w:val="28"/>
          <w:szCs w:val="28"/>
        </w:rPr>
      </w:pPr>
    </w:p>
    <w:p w:rsidR="00C4229A" w:rsidRDefault="00D80D7F">
      <w:pPr>
        <w:numPr>
          <w:ilvl w:val="0"/>
          <w:numId w:val="35"/>
        </w:numPr>
        <w:tabs>
          <w:tab w:val="left" w:pos="1393"/>
        </w:tabs>
        <w:spacing w:after="0" w:line="355" w:lineRule="auto"/>
        <w:ind w:left="400" w:right="1060" w:firstLine="712"/>
        <w:rPr>
          <w:rFonts w:ascii="Symbol" w:eastAsia="Symbol" w:hAnsi="Symbol" w:cs="Symbol"/>
          <w:sz w:val="28"/>
          <w:szCs w:val="28"/>
        </w:rPr>
      </w:pPr>
      <w:r>
        <w:rPr>
          <w:rFonts w:ascii="Times New Roman" w:eastAsia="Times New Roman" w:hAnsi="Times New Roman" w:cs="Times New Roman"/>
          <w:sz w:val="28"/>
          <w:szCs w:val="28"/>
        </w:rPr>
        <w:t>анализировать взаимосвязь жизненного содержания музыки и музыкальных образов;</w:t>
      </w:r>
    </w:p>
    <w:p w:rsidR="00C4229A" w:rsidRDefault="00D80D7F">
      <w:pPr>
        <w:numPr>
          <w:ilvl w:val="0"/>
          <w:numId w:val="35"/>
        </w:numPr>
        <w:tabs>
          <w:tab w:val="left" w:pos="1393"/>
        </w:tabs>
        <w:spacing w:after="0" w:line="358"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4229A" w:rsidRDefault="00C4229A">
      <w:pPr>
        <w:spacing w:line="1" w:lineRule="exact"/>
        <w:rPr>
          <w:rFonts w:ascii="Symbol" w:eastAsia="Symbol" w:hAnsi="Symbol" w:cs="Symbol"/>
          <w:sz w:val="28"/>
          <w:szCs w:val="28"/>
        </w:rPr>
      </w:pPr>
    </w:p>
    <w:p w:rsidR="00C4229A" w:rsidRDefault="00D80D7F">
      <w:pPr>
        <w:numPr>
          <w:ilvl w:val="0"/>
          <w:numId w:val="35"/>
        </w:numPr>
        <w:tabs>
          <w:tab w:val="left" w:pos="1393"/>
        </w:tabs>
        <w:spacing w:after="0" w:line="355" w:lineRule="auto"/>
        <w:ind w:left="400" w:right="580" w:firstLine="712"/>
        <w:rPr>
          <w:rFonts w:ascii="Symbol" w:eastAsia="Symbol" w:hAnsi="Symbol" w:cs="Symbol"/>
          <w:sz w:val="28"/>
          <w:szCs w:val="28"/>
        </w:rPr>
      </w:pPr>
      <w:r>
        <w:rPr>
          <w:rFonts w:ascii="Times New Roman" w:eastAsia="Times New Roman" w:hAnsi="Times New Roman" w:cs="Times New Roman"/>
          <w:sz w:val="28"/>
          <w:szCs w:val="28"/>
        </w:rPr>
        <w:t>понимать значение устного народного музыкального творчества в развитии общей культуры народа;</w:t>
      </w:r>
    </w:p>
    <w:p w:rsidR="00C4229A" w:rsidRDefault="00D80D7F">
      <w:pPr>
        <w:numPr>
          <w:ilvl w:val="0"/>
          <w:numId w:val="3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основные жанры русской народной музыки: былины,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лирические песни, частушки, разновидности обрядовых песен;</w:t>
      </w:r>
    </w:p>
    <w:p w:rsidR="00C4229A" w:rsidRDefault="00C4229A">
      <w:pPr>
        <w:spacing w:line="177" w:lineRule="exact"/>
        <w:rPr>
          <w:sz w:val="20"/>
          <w:szCs w:val="20"/>
        </w:rPr>
      </w:pPr>
    </w:p>
    <w:p w:rsidR="00C4229A" w:rsidRDefault="00D80D7F">
      <w:pPr>
        <w:spacing w:line="356" w:lineRule="auto"/>
        <w:ind w:left="400" w:right="12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понимать специфику перевоплощения народной музыки в произведениях композиторов;</w:t>
      </w:r>
    </w:p>
    <w:p w:rsidR="00C4229A" w:rsidRDefault="00C4229A">
      <w:pPr>
        <w:spacing w:line="2" w:lineRule="exact"/>
        <w:rPr>
          <w:sz w:val="20"/>
          <w:szCs w:val="20"/>
        </w:rPr>
      </w:pPr>
    </w:p>
    <w:p w:rsidR="00C4229A" w:rsidRDefault="00D80D7F">
      <w:pPr>
        <w:numPr>
          <w:ilvl w:val="0"/>
          <w:numId w:val="36"/>
        </w:numPr>
        <w:tabs>
          <w:tab w:val="left" w:pos="1393"/>
        </w:tabs>
        <w:spacing w:after="0" w:line="355" w:lineRule="auto"/>
        <w:ind w:left="400" w:right="300" w:firstLine="712"/>
        <w:rPr>
          <w:rFonts w:ascii="Symbol" w:eastAsia="Symbol" w:hAnsi="Symbol" w:cs="Symbol"/>
          <w:sz w:val="28"/>
          <w:szCs w:val="28"/>
        </w:rPr>
      </w:pPr>
      <w:r>
        <w:rPr>
          <w:rFonts w:ascii="Times New Roman" w:eastAsia="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C4229A" w:rsidRDefault="00D80D7F">
      <w:pPr>
        <w:numPr>
          <w:ilvl w:val="0"/>
          <w:numId w:val="36"/>
        </w:numPr>
        <w:tabs>
          <w:tab w:val="left" w:pos="1393"/>
        </w:tabs>
        <w:spacing w:after="0" w:line="357"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распознавать художественные направления, стили и жанры классической и современной музыки , особенности их музыкального языка и музыкальной драматургии;</w:t>
      </w:r>
    </w:p>
    <w:p w:rsidR="00C4229A" w:rsidRDefault="00D80D7F">
      <w:pPr>
        <w:numPr>
          <w:ilvl w:val="0"/>
          <w:numId w:val="36"/>
        </w:numPr>
        <w:tabs>
          <w:tab w:val="left" w:pos="1393"/>
        </w:tabs>
        <w:spacing w:after="0" w:line="357" w:lineRule="auto"/>
        <w:ind w:left="400" w:right="1180" w:firstLine="712"/>
        <w:rPr>
          <w:rFonts w:ascii="Symbol" w:eastAsia="Symbol" w:hAnsi="Symbol" w:cs="Symbol"/>
          <w:sz w:val="28"/>
          <w:szCs w:val="28"/>
        </w:rPr>
      </w:pPr>
      <w:r>
        <w:rPr>
          <w:rFonts w:ascii="Times New Roman" w:eastAsia="Times New Roman" w:hAnsi="Times New Roman" w:cs="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4229A" w:rsidRDefault="00C4229A">
      <w:pPr>
        <w:spacing w:line="1" w:lineRule="exact"/>
        <w:rPr>
          <w:sz w:val="20"/>
          <w:szCs w:val="20"/>
        </w:rPr>
      </w:pPr>
    </w:p>
    <w:p w:rsidR="00C4229A" w:rsidRDefault="00D80D7F">
      <w:pPr>
        <w:tabs>
          <w:tab w:val="left" w:pos="78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определять основные признаки исторических</w:t>
      </w:r>
      <w:r>
        <w:rPr>
          <w:sz w:val="20"/>
          <w:szCs w:val="20"/>
        </w:rPr>
        <w:tab/>
      </w:r>
      <w:r>
        <w:rPr>
          <w:rFonts w:ascii="Times New Roman" w:eastAsia="Times New Roman" w:hAnsi="Times New Roman" w:cs="Times New Roman"/>
          <w:sz w:val="27"/>
          <w:szCs w:val="27"/>
        </w:rPr>
        <w:t>эпох, стилевых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направлений и национальных школ в западноевропейской музыке;</w:t>
      </w:r>
    </w:p>
    <w:p w:rsidR="00C4229A" w:rsidRDefault="00C4229A">
      <w:pPr>
        <w:spacing w:line="182" w:lineRule="exact"/>
        <w:rPr>
          <w:sz w:val="20"/>
          <w:szCs w:val="20"/>
        </w:rPr>
      </w:pPr>
    </w:p>
    <w:p w:rsidR="00C4229A" w:rsidRDefault="00D80D7F">
      <w:pPr>
        <w:numPr>
          <w:ilvl w:val="0"/>
          <w:numId w:val="37"/>
        </w:numPr>
        <w:tabs>
          <w:tab w:val="left" w:pos="1393"/>
        </w:tabs>
        <w:spacing w:after="0" w:line="355" w:lineRule="auto"/>
        <w:ind w:left="400" w:right="880" w:firstLine="712"/>
        <w:rPr>
          <w:rFonts w:ascii="Symbol" w:eastAsia="Symbol" w:hAnsi="Symbol" w:cs="Symbol"/>
          <w:sz w:val="28"/>
          <w:szCs w:val="28"/>
        </w:rPr>
      </w:pPr>
      <w:r>
        <w:rPr>
          <w:rFonts w:ascii="Times New Roman" w:eastAsia="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C4229A" w:rsidRDefault="00D80D7F">
      <w:pPr>
        <w:numPr>
          <w:ilvl w:val="0"/>
          <w:numId w:val="37"/>
        </w:numPr>
        <w:tabs>
          <w:tab w:val="left" w:pos="1393"/>
        </w:tabs>
        <w:spacing w:after="0" w:line="370" w:lineRule="auto"/>
        <w:ind w:left="400" w:right="980" w:firstLine="712"/>
        <w:rPr>
          <w:rFonts w:ascii="Symbol" w:eastAsia="Symbol" w:hAnsi="Symbol" w:cs="Symbol"/>
          <w:sz w:val="27"/>
          <w:szCs w:val="27"/>
        </w:rPr>
      </w:pPr>
      <w:r>
        <w:rPr>
          <w:rFonts w:ascii="Times New Roman" w:eastAsia="Times New Roman" w:hAnsi="Times New Roman" w:cs="Times New Roman"/>
          <w:sz w:val="27"/>
          <w:szCs w:val="27"/>
        </w:rPr>
        <w:t>выявлять общее и особенное при сравнении музыкальных произведений на основе полученных знаний о стилевых направлениях;</w:t>
      </w: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различать жанры вокальной, инструментальной, вокально</w:t>
      </w:r>
      <w:r>
        <w:rPr>
          <w:sz w:val="20"/>
          <w:szCs w:val="20"/>
        </w:rPr>
        <w:tab/>
      </w:r>
      <w:r>
        <w:rPr>
          <w:rFonts w:ascii="Times New Roman" w:eastAsia="Times New Roman" w:hAnsi="Times New Roman" w:cs="Times New Roman"/>
          <w:sz w:val="28"/>
          <w:szCs w:val="28"/>
        </w:rPr>
        <w:t>-</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инструментальной, камерно-инструментальной, симфонической музыки;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2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158</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57"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4229A" w:rsidRDefault="00C4229A">
      <w:pPr>
        <w:spacing w:line="1" w:lineRule="exact"/>
        <w:rPr>
          <w:sz w:val="20"/>
          <w:szCs w:val="20"/>
        </w:rPr>
      </w:pPr>
    </w:p>
    <w:p w:rsidR="00C4229A" w:rsidRDefault="00D80D7F">
      <w:pPr>
        <w:numPr>
          <w:ilvl w:val="0"/>
          <w:numId w:val="3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узнавать формы построения музыки  (двухчастную, трехчастную,</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вариации, рондо);</w:t>
      </w:r>
    </w:p>
    <w:p w:rsidR="00C4229A" w:rsidRDefault="00C4229A">
      <w:pPr>
        <w:spacing w:line="182" w:lineRule="exact"/>
        <w:rPr>
          <w:sz w:val="20"/>
          <w:szCs w:val="20"/>
        </w:rPr>
      </w:pPr>
    </w:p>
    <w:p w:rsidR="00C4229A" w:rsidRDefault="00D80D7F">
      <w:pPr>
        <w:numPr>
          <w:ilvl w:val="0"/>
          <w:numId w:val="3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тембры музыкальных инструментов;</w:t>
      </w:r>
    </w:p>
    <w:p w:rsidR="00C4229A" w:rsidRDefault="00C4229A">
      <w:pPr>
        <w:spacing w:line="160" w:lineRule="exact"/>
        <w:rPr>
          <w:rFonts w:ascii="Symbol" w:eastAsia="Symbol" w:hAnsi="Symbol" w:cs="Symbol"/>
          <w:sz w:val="28"/>
          <w:szCs w:val="28"/>
        </w:rPr>
      </w:pPr>
    </w:p>
    <w:p w:rsidR="00C4229A" w:rsidRDefault="00D80D7F">
      <w:pPr>
        <w:numPr>
          <w:ilvl w:val="0"/>
          <w:numId w:val="3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и определять звучание музыкальных инструментов:</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духовых, струнных, ударных, современных электронных;</w:t>
      </w:r>
    </w:p>
    <w:p w:rsidR="00C4229A" w:rsidRDefault="00C4229A">
      <w:pPr>
        <w:spacing w:line="182" w:lineRule="exact"/>
        <w:rPr>
          <w:sz w:val="20"/>
          <w:szCs w:val="20"/>
        </w:rPr>
      </w:pPr>
    </w:p>
    <w:p w:rsidR="00C4229A" w:rsidRDefault="00D80D7F">
      <w:pPr>
        <w:numPr>
          <w:ilvl w:val="0"/>
          <w:numId w:val="4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виды оркестров: симфонического, духового, камерного,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оркестра народных инструментов, эстрадно-джазового оркестра;</w:t>
      </w:r>
    </w:p>
    <w:p w:rsidR="00C4229A" w:rsidRDefault="00C4229A">
      <w:pPr>
        <w:spacing w:line="177" w:lineRule="exact"/>
        <w:rPr>
          <w:sz w:val="20"/>
          <w:szCs w:val="20"/>
        </w:rPr>
      </w:pPr>
    </w:p>
    <w:p w:rsidR="00C4229A" w:rsidRDefault="00D80D7F">
      <w:pPr>
        <w:numPr>
          <w:ilvl w:val="0"/>
          <w:numId w:val="4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владеть музыкальными терминами в пределах изучаемой темы;</w:t>
      </w:r>
    </w:p>
    <w:p w:rsidR="00C4229A" w:rsidRDefault="00C4229A">
      <w:pPr>
        <w:spacing w:line="161" w:lineRule="exact"/>
        <w:rPr>
          <w:sz w:val="20"/>
          <w:szCs w:val="20"/>
        </w:rPr>
      </w:pPr>
    </w:p>
    <w:p w:rsidR="00C4229A" w:rsidRDefault="00D80D7F">
      <w:pPr>
        <w:tabs>
          <w:tab w:val="left" w:pos="7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узнавать на слух изученные произведения ру</w:t>
      </w:r>
      <w:r>
        <w:rPr>
          <w:sz w:val="20"/>
          <w:szCs w:val="20"/>
        </w:rPr>
        <w:tab/>
      </w:r>
      <w:r>
        <w:rPr>
          <w:rFonts w:ascii="Times New Roman" w:eastAsia="Times New Roman" w:hAnsi="Times New Roman" w:cs="Times New Roman"/>
          <w:sz w:val="28"/>
          <w:szCs w:val="28"/>
        </w:rPr>
        <w:t>сской и зарубежной</w:t>
      </w:r>
    </w:p>
    <w:p w:rsidR="00C4229A" w:rsidRDefault="00C4229A">
      <w:pPr>
        <w:spacing w:line="142" w:lineRule="exact"/>
        <w:rPr>
          <w:sz w:val="20"/>
          <w:szCs w:val="20"/>
        </w:rPr>
      </w:pPr>
    </w:p>
    <w:p w:rsidR="00C4229A" w:rsidRDefault="00D80D7F">
      <w:pPr>
        <w:spacing w:line="366" w:lineRule="auto"/>
        <w:ind w:left="400" w:right="1060"/>
        <w:rPr>
          <w:sz w:val="20"/>
          <w:szCs w:val="20"/>
        </w:rPr>
      </w:pPr>
      <w:r>
        <w:rPr>
          <w:rFonts w:ascii="Times New Roman" w:eastAsia="Times New Roman" w:hAnsi="Times New Roman" w:cs="Times New Roman"/>
          <w:sz w:val="28"/>
          <w:szCs w:val="28"/>
        </w:rPr>
        <w:t>классики, образцы народного музыкального творчества, произведения современных композиторов;</w:t>
      </w:r>
    </w:p>
    <w:p w:rsidR="00C4229A" w:rsidRDefault="00C4229A">
      <w:pPr>
        <w:spacing w:line="2" w:lineRule="exact"/>
        <w:rPr>
          <w:sz w:val="20"/>
          <w:szCs w:val="20"/>
        </w:rPr>
      </w:pPr>
    </w:p>
    <w:p w:rsidR="00C4229A" w:rsidRDefault="00D80D7F">
      <w:pPr>
        <w:numPr>
          <w:ilvl w:val="0"/>
          <w:numId w:val="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характерные особенности музыкального языка;</w:t>
      </w:r>
    </w:p>
    <w:p w:rsidR="00C4229A" w:rsidRDefault="00C4229A">
      <w:pPr>
        <w:spacing w:line="160" w:lineRule="exact"/>
        <w:rPr>
          <w:rFonts w:ascii="Symbol" w:eastAsia="Symbol" w:hAnsi="Symbol" w:cs="Symbol"/>
          <w:sz w:val="28"/>
          <w:szCs w:val="28"/>
        </w:rPr>
      </w:pPr>
    </w:p>
    <w:p w:rsidR="00C4229A" w:rsidRDefault="00D80D7F">
      <w:pPr>
        <w:numPr>
          <w:ilvl w:val="0"/>
          <w:numId w:val="42"/>
        </w:numPr>
        <w:tabs>
          <w:tab w:val="left" w:pos="1393"/>
        </w:tabs>
        <w:spacing w:after="0" w:line="355"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эмоционально-образно воспринимать и характеризовать музыкальные произведения;</w:t>
      </w:r>
    </w:p>
    <w:p w:rsidR="00C4229A" w:rsidRDefault="00D80D7F">
      <w:pPr>
        <w:numPr>
          <w:ilvl w:val="0"/>
          <w:numId w:val="42"/>
        </w:numPr>
        <w:tabs>
          <w:tab w:val="left" w:pos="1393"/>
        </w:tabs>
        <w:spacing w:after="0" w:line="356" w:lineRule="auto"/>
        <w:ind w:left="400" w:right="220" w:firstLine="712"/>
        <w:rPr>
          <w:rFonts w:ascii="Symbol" w:eastAsia="Symbol" w:hAnsi="Symbol" w:cs="Symbol"/>
          <w:sz w:val="28"/>
          <w:szCs w:val="28"/>
        </w:rPr>
      </w:pPr>
      <w:r>
        <w:rPr>
          <w:rFonts w:ascii="Times New Roman" w:eastAsia="Times New Roman" w:hAnsi="Times New Roman" w:cs="Times New Roman"/>
          <w:sz w:val="28"/>
          <w:szCs w:val="28"/>
        </w:rPr>
        <w:t>анализировать произведения выдающихся композиторов прошлого и современности;</w:t>
      </w:r>
    </w:p>
    <w:p w:rsidR="00C4229A" w:rsidRDefault="00C4229A">
      <w:pPr>
        <w:spacing w:line="2" w:lineRule="exact"/>
        <w:rPr>
          <w:rFonts w:ascii="Symbol" w:eastAsia="Symbol" w:hAnsi="Symbol" w:cs="Symbol"/>
          <w:sz w:val="28"/>
          <w:szCs w:val="28"/>
        </w:rPr>
      </w:pPr>
    </w:p>
    <w:p w:rsidR="00C4229A" w:rsidRDefault="00D80D7F">
      <w:pPr>
        <w:numPr>
          <w:ilvl w:val="0"/>
          <w:numId w:val="42"/>
        </w:numPr>
        <w:tabs>
          <w:tab w:val="left" w:pos="1393"/>
        </w:tabs>
        <w:spacing w:after="0" w:line="355"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C4229A" w:rsidRDefault="00D80D7F">
      <w:pPr>
        <w:numPr>
          <w:ilvl w:val="0"/>
          <w:numId w:val="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творчески интерпретировать содержание музыкальных произведений;</w:t>
      </w:r>
    </w:p>
    <w:p w:rsidR="00C4229A" w:rsidRDefault="00C4229A">
      <w:pPr>
        <w:spacing w:line="160" w:lineRule="exact"/>
        <w:rPr>
          <w:rFonts w:ascii="Symbol" w:eastAsia="Symbol" w:hAnsi="Symbol" w:cs="Symbol"/>
          <w:sz w:val="28"/>
          <w:szCs w:val="28"/>
        </w:rPr>
      </w:pPr>
    </w:p>
    <w:p w:rsidR="00C4229A" w:rsidRDefault="00D80D7F">
      <w:pPr>
        <w:numPr>
          <w:ilvl w:val="0"/>
          <w:numId w:val="42"/>
        </w:numPr>
        <w:tabs>
          <w:tab w:val="left" w:pos="1393"/>
        </w:tabs>
        <w:spacing w:after="0" w:line="355"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C4229A" w:rsidRDefault="00D80D7F">
      <w:pPr>
        <w:numPr>
          <w:ilvl w:val="0"/>
          <w:numId w:val="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анализировать различные трактовки одного и того же произведения,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аргументируя исполнительскую интерпретацию замысла композитора;</w:t>
      </w:r>
    </w:p>
    <w:p w:rsidR="00C4229A" w:rsidRDefault="00C4229A">
      <w:pPr>
        <w:spacing w:line="182" w:lineRule="exact"/>
        <w:rPr>
          <w:sz w:val="20"/>
          <w:szCs w:val="20"/>
        </w:rPr>
      </w:pPr>
    </w:p>
    <w:p w:rsidR="00C4229A" w:rsidRDefault="00D80D7F">
      <w:pPr>
        <w:spacing w:line="355" w:lineRule="auto"/>
        <w:ind w:left="400" w:right="3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различать интерпретацию классической музыки в современных обработках;</w:t>
      </w:r>
    </w:p>
    <w:p w:rsidR="00C4229A" w:rsidRDefault="00D80D7F">
      <w:pPr>
        <w:numPr>
          <w:ilvl w:val="0"/>
          <w:numId w:val="4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характерные признаки современной популярной музыки;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5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159</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numPr>
          <w:ilvl w:val="0"/>
          <w:numId w:val="4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называть стили рок -музыки и ее отдельных направлений: рок  -оперы,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рок-н-ролла и др.;</w:t>
      </w:r>
    </w:p>
    <w:p w:rsidR="00C4229A" w:rsidRDefault="00C4229A">
      <w:pPr>
        <w:spacing w:line="182" w:lineRule="exact"/>
        <w:rPr>
          <w:sz w:val="20"/>
          <w:szCs w:val="20"/>
        </w:rPr>
      </w:pPr>
    </w:p>
    <w:p w:rsidR="00C4229A" w:rsidRDefault="00D80D7F">
      <w:pPr>
        <w:numPr>
          <w:ilvl w:val="0"/>
          <w:numId w:val="4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анализировать творчество исполнителей авторской песни;</w:t>
      </w:r>
    </w:p>
    <w:p w:rsidR="00C4229A" w:rsidRDefault="00C4229A">
      <w:pPr>
        <w:spacing w:line="156" w:lineRule="exact"/>
        <w:rPr>
          <w:sz w:val="20"/>
          <w:szCs w:val="20"/>
        </w:rPr>
      </w:pPr>
    </w:p>
    <w:p w:rsidR="00C4229A" w:rsidRDefault="00D80D7F">
      <w:pPr>
        <w:spacing w:line="356" w:lineRule="auto"/>
        <w:ind w:left="400" w:right="4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выявлять особенности взаимодействия музыки с другими видами искусства;</w:t>
      </w:r>
    </w:p>
    <w:p w:rsidR="00C4229A" w:rsidRDefault="00C4229A">
      <w:pPr>
        <w:spacing w:line="2" w:lineRule="exact"/>
        <w:rPr>
          <w:sz w:val="20"/>
          <w:szCs w:val="20"/>
        </w:rPr>
      </w:pPr>
    </w:p>
    <w:p w:rsidR="00C4229A" w:rsidRDefault="00D80D7F">
      <w:pPr>
        <w:numPr>
          <w:ilvl w:val="0"/>
          <w:numId w:val="46"/>
        </w:numPr>
        <w:tabs>
          <w:tab w:val="left" w:pos="1393"/>
        </w:tabs>
        <w:spacing w:after="0" w:line="355" w:lineRule="auto"/>
        <w:ind w:left="400" w:right="640" w:firstLine="712"/>
        <w:rPr>
          <w:rFonts w:ascii="Symbol" w:eastAsia="Symbol" w:hAnsi="Symbol" w:cs="Symbol"/>
          <w:sz w:val="28"/>
          <w:szCs w:val="28"/>
        </w:rPr>
      </w:pPr>
      <w:r>
        <w:rPr>
          <w:rFonts w:ascii="Times New Roman" w:eastAsia="Times New Roman" w:hAnsi="Times New Roman" w:cs="Times New Roman"/>
          <w:sz w:val="28"/>
          <w:szCs w:val="28"/>
        </w:rPr>
        <w:t>находить жанровые параллели между музыкой и другими видами искусств;</w:t>
      </w:r>
    </w:p>
    <w:p w:rsidR="00C4229A" w:rsidRDefault="00D80D7F">
      <w:pPr>
        <w:numPr>
          <w:ilvl w:val="0"/>
          <w:numId w:val="46"/>
        </w:numPr>
        <w:tabs>
          <w:tab w:val="left" w:pos="1393"/>
        </w:tabs>
        <w:spacing w:after="0" w:line="356" w:lineRule="auto"/>
        <w:ind w:left="400" w:right="300" w:firstLine="712"/>
        <w:rPr>
          <w:rFonts w:ascii="Symbol" w:eastAsia="Symbol" w:hAnsi="Symbol" w:cs="Symbol"/>
          <w:sz w:val="28"/>
          <w:szCs w:val="28"/>
        </w:rPr>
      </w:pPr>
      <w:r>
        <w:rPr>
          <w:rFonts w:ascii="Times New Roman" w:eastAsia="Times New Roman" w:hAnsi="Times New Roman" w:cs="Times New Roman"/>
          <w:sz w:val="28"/>
          <w:szCs w:val="28"/>
        </w:rPr>
        <w:t>сравнивать интонации музыкального, живописного и литературного произведений;</w:t>
      </w:r>
    </w:p>
    <w:p w:rsidR="00C4229A" w:rsidRDefault="00C4229A">
      <w:pPr>
        <w:spacing w:line="2" w:lineRule="exact"/>
        <w:rPr>
          <w:sz w:val="20"/>
          <w:szCs w:val="20"/>
        </w:rPr>
      </w:pPr>
    </w:p>
    <w:p w:rsidR="00C4229A" w:rsidRDefault="00D80D7F">
      <w:pPr>
        <w:tabs>
          <w:tab w:val="left" w:pos="97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понимать взаимодействие музыки, изобразительного искусства</w:t>
      </w:r>
      <w:r>
        <w:rPr>
          <w:sz w:val="20"/>
          <w:szCs w:val="20"/>
        </w:rPr>
        <w:tab/>
      </w:r>
      <w:r>
        <w:rPr>
          <w:rFonts w:ascii="Times New Roman" w:eastAsia="Times New Roman" w:hAnsi="Times New Roman" w:cs="Times New Roman"/>
          <w:sz w:val="28"/>
          <w:szCs w:val="28"/>
        </w:rPr>
        <w:t>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литературы на основе осознания специфики языка каждого из них;</w:t>
      </w:r>
    </w:p>
    <w:p w:rsidR="00C4229A" w:rsidRDefault="00C4229A">
      <w:pPr>
        <w:spacing w:line="177" w:lineRule="exact"/>
        <w:rPr>
          <w:sz w:val="20"/>
          <w:szCs w:val="20"/>
        </w:rPr>
      </w:pPr>
    </w:p>
    <w:p w:rsidR="00C4229A" w:rsidRDefault="00D80D7F">
      <w:pPr>
        <w:numPr>
          <w:ilvl w:val="0"/>
          <w:numId w:val="47"/>
        </w:numPr>
        <w:tabs>
          <w:tab w:val="left" w:pos="1393"/>
        </w:tabs>
        <w:spacing w:after="0" w:line="356" w:lineRule="auto"/>
        <w:ind w:left="400" w:right="520" w:firstLine="712"/>
        <w:rPr>
          <w:rFonts w:ascii="Symbol" w:eastAsia="Symbol" w:hAnsi="Symbol" w:cs="Symbol"/>
          <w:sz w:val="28"/>
          <w:szCs w:val="28"/>
        </w:rPr>
      </w:pPr>
      <w:r>
        <w:rPr>
          <w:rFonts w:ascii="Times New Roman" w:eastAsia="Times New Roman"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rsidR="00C4229A" w:rsidRDefault="00C4229A">
      <w:pPr>
        <w:spacing w:line="2" w:lineRule="exact"/>
        <w:rPr>
          <w:rFonts w:ascii="Symbol" w:eastAsia="Symbol" w:hAnsi="Symbol" w:cs="Symbol"/>
          <w:sz w:val="28"/>
          <w:szCs w:val="28"/>
        </w:rPr>
      </w:pPr>
    </w:p>
    <w:p w:rsidR="00C4229A" w:rsidRDefault="00D80D7F">
      <w:pPr>
        <w:numPr>
          <w:ilvl w:val="0"/>
          <w:numId w:val="4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понимать значимость музыки в творчестве писателей и поэтов;</w:t>
      </w:r>
    </w:p>
    <w:p w:rsidR="00C4229A" w:rsidRDefault="00C4229A">
      <w:pPr>
        <w:spacing w:line="156" w:lineRule="exact"/>
        <w:rPr>
          <w:sz w:val="20"/>
          <w:szCs w:val="20"/>
        </w:rPr>
      </w:pPr>
    </w:p>
    <w:p w:rsidR="00C4229A" w:rsidRDefault="00D80D7F">
      <w:pPr>
        <w:spacing w:line="356" w:lineRule="auto"/>
        <w:ind w:left="400" w:right="5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называть и определять на слух мужские (тенор, баритон, бас) и женские (сопрано, меццо-сопрано, контральто) певческие голоса;</w:t>
      </w:r>
    </w:p>
    <w:p w:rsidR="00C4229A" w:rsidRDefault="00C4229A">
      <w:pPr>
        <w:spacing w:line="2" w:lineRule="exact"/>
        <w:rPr>
          <w:sz w:val="20"/>
          <w:szCs w:val="20"/>
        </w:rPr>
      </w:pPr>
    </w:p>
    <w:p w:rsidR="00C4229A" w:rsidRDefault="00D80D7F">
      <w:pPr>
        <w:numPr>
          <w:ilvl w:val="0"/>
          <w:numId w:val="4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разновидности хоровых коллективов по стилю (манере)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исполнения: народные, академические;</w:t>
      </w:r>
    </w:p>
    <w:p w:rsidR="00C4229A" w:rsidRDefault="00C4229A">
      <w:pPr>
        <w:spacing w:line="177" w:lineRule="exact"/>
        <w:rPr>
          <w:sz w:val="20"/>
          <w:szCs w:val="20"/>
        </w:rPr>
      </w:pPr>
    </w:p>
    <w:p w:rsidR="00C4229A" w:rsidRDefault="00D80D7F">
      <w:pPr>
        <w:numPr>
          <w:ilvl w:val="0"/>
          <w:numId w:val="4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владеть навыками вокально-хорового музицирования;</w:t>
      </w:r>
    </w:p>
    <w:p w:rsidR="00C4229A" w:rsidRDefault="00C4229A">
      <w:pPr>
        <w:spacing w:line="161" w:lineRule="exact"/>
        <w:rPr>
          <w:sz w:val="20"/>
          <w:szCs w:val="20"/>
        </w:rPr>
      </w:pPr>
    </w:p>
    <w:p w:rsidR="00C4229A" w:rsidRDefault="00D80D7F">
      <w:pPr>
        <w:tabs>
          <w:tab w:val="left" w:pos="5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применять навыки вокально</w:t>
      </w:r>
      <w:r>
        <w:rPr>
          <w:sz w:val="20"/>
          <w:szCs w:val="20"/>
        </w:rPr>
        <w:tab/>
      </w:r>
      <w:r>
        <w:rPr>
          <w:rFonts w:ascii="Times New Roman" w:eastAsia="Times New Roman" w:hAnsi="Times New Roman" w:cs="Times New Roman"/>
          <w:sz w:val="27"/>
          <w:szCs w:val="27"/>
        </w:rPr>
        <w:t>-хоровой работы при пении с</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музыкальным сопровождением и без сопровождения (a cappella);</w:t>
      </w:r>
    </w:p>
    <w:p w:rsidR="00C4229A" w:rsidRDefault="00C4229A">
      <w:pPr>
        <w:spacing w:line="177" w:lineRule="exact"/>
        <w:rPr>
          <w:sz w:val="20"/>
          <w:szCs w:val="20"/>
        </w:rPr>
      </w:pPr>
    </w:p>
    <w:p w:rsidR="00C4229A" w:rsidRDefault="00D80D7F">
      <w:pPr>
        <w:numPr>
          <w:ilvl w:val="1"/>
          <w:numId w:val="5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творчески интерпретировать содержание музыкального произведения</w:t>
      </w:r>
    </w:p>
    <w:p w:rsidR="00C4229A" w:rsidRDefault="00C4229A">
      <w:pPr>
        <w:spacing w:line="141" w:lineRule="exact"/>
        <w:rPr>
          <w:rFonts w:ascii="Symbol" w:eastAsia="Symbol" w:hAnsi="Symbol" w:cs="Symbol"/>
          <w:sz w:val="28"/>
          <w:szCs w:val="28"/>
        </w:rPr>
      </w:pPr>
    </w:p>
    <w:p w:rsidR="00C4229A" w:rsidRDefault="00D80D7F">
      <w:pPr>
        <w:numPr>
          <w:ilvl w:val="0"/>
          <w:numId w:val="50"/>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пении;</w:t>
      </w:r>
    </w:p>
    <w:p w:rsidR="00C4229A" w:rsidRDefault="00C4229A">
      <w:pPr>
        <w:spacing w:line="182" w:lineRule="exact"/>
        <w:rPr>
          <w:rFonts w:eastAsia="Times New Roman"/>
          <w:sz w:val="28"/>
          <w:szCs w:val="28"/>
        </w:rPr>
      </w:pPr>
    </w:p>
    <w:p w:rsidR="00C4229A" w:rsidRDefault="00D80D7F">
      <w:pPr>
        <w:numPr>
          <w:ilvl w:val="1"/>
          <w:numId w:val="5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участвовать в коллективной исполнительской деятельности,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используя различные формы индивидуального и группового музицирования;</w:t>
      </w:r>
    </w:p>
    <w:p w:rsidR="00C4229A" w:rsidRDefault="00C4229A">
      <w:pPr>
        <w:spacing w:line="177" w:lineRule="exact"/>
        <w:rPr>
          <w:sz w:val="20"/>
          <w:szCs w:val="20"/>
        </w:rPr>
      </w:pPr>
    </w:p>
    <w:p w:rsidR="00C4229A" w:rsidRDefault="00D80D7F">
      <w:pPr>
        <w:numPr>
          <w:ilvl w:val="0"/>
          <w:numId w:val="51"/>
        </w:numPr>
        <w:tabs>
          <w:tab w:val="left" w:pos="1393"/>
        </w:tabs>
        <w:spacing w:after="0" w:line="370" w:lineRule="auto"/>
        <w:ind w:left="400" w:right="540" w:firstLine="712"/>
        <w:rPr>
          <w:rFonts w:ascii="Symbol" w:eastAsia="Symbol" w:hAnsi="Symbol" w:cs="Symbol"/>
          <w:sz w:val="27"/>
          <w:szCs w:val="27"/>
        </w:rPr>
      </w:pPr>
      <w:r>
        <w:rPr>
          <w:rFonts w:ascii="Times New Roman" w:eastAsia="Times New Roman" w:hAnsi="Times New Roman" w:cs="Times New Roman"/>
          <w:sz w:val="27"/>
          <w:szCs w:val="27"/>
        </w:rPr>
        <w:t>размышлять о знакомом музыкальном произведении, высказывать суждения об основной идее, о средствах и формах ее воплощения;</w:t>
      </w:r>
    </w:p>
    <w:p w:rsidR="00C4229A" w:rsidRDefault="00D80D7F">
      <w:pPr>
        <w:numPr>
          <w:ilvl w:val="0"/>
          <w:numId w:val="5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передавать свои музыкальные впечатления в устной или письменной</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форме;</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7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160</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проявлять творческую инициативу, участвуя в музыкально</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эстетической деятельности;</w:t>
      </w:r>
    </w:p>
    <w:p w:rsidR="00C4229A" w:rsidRDefault="00C4229A">
      <w:pPr>
        <w:spacing w:line="182" w:lineRule="exact"/>
        <w:rPr>
          <w:sz w:val="20"/>
          <w:szCs w:val="20"/>
        </w:rPr>
      </w:pPr>
    </w:p>
    <w:p w:rsidR="00C4229A" w:rsidRDefault="00D80D7F">
      <w:pPr>
        <w:numPr>
          <w:ilvl w:val="0"/>
          <w:numId w:val="52"/>
        </w:numPr>
        <w:tabs>
          <w:tab w:val="left" w:pos="1393"/>
        </w:tabs>
        <w:spacing w:after="0" w:line="355" w:lineRule="auto"/>
        <w:ind w:left="400" w:right="800" w:firstLine="712"/>
        <w:rPr>
          <w:rFonts w:ascii="Symbol" w:eastAsia="Symbol" w:hAnsi="Symbol" w:cs="Symbol"/>
          <w:sz w:val="28"/>
          <w:szCs w:val="28"/>
        </w:rPr>
      </w:pPr>
      <w:r>
        <w:rPr>
          <w:rFonts w:ascii="Times New Roman" w:eastAsia="Times New Roman" w:hAnsi="Times New Roman" w:cs="Times New Roman"/>
          <w:sz w:val="28"/>
          <w:szCs w:val="28"/>
        </w:rPr>
        <w:t>понимать специфику музыки как вида искусства и ее значение в жизни человека и общества;</w:t>
      </w:r>
    </w:p>
    <w:p w:rsidR="00C4229A" w:rsidRDefault="00D80D7F">
      <w:pPr>
        <w:numPr>
          <w:ilvl w:val="0"/>
          <w:numId w:val="52"/>
        </w:numPr>
        <w:tabs>
          <w:tab w:val="left" w:pos="1393"/>
        </w:tabs>
        <w:spacing w:after="0" w:line="356"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C4229A" w:rsidRDefault="00C4229A">
      <w:pPr>
        <w:spacing w:line="2" w:lineRule="exact"/>
        <w:rPr>
          <w:sz w:val="20"/>
          <w:szCs w:val="20"/>
        </w:rPr>
      </w:pPr>
    </w:p>
    <w:p w:rsidR="00C4229A" w:rsidRDefault="00D80D7F">
      <w:pPr>
        <w:spacing w:line="357" w:lineRule="auto"/>
        <w:ind w:left="400" w:right="1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w:t>
      </w:r>
    </w:p>
    <w:p w:rsidR="00C4229A" w:rsidRDefault="00C4229A">
      <w:pPr>
        <w:spacing w:line="1" w:lineRule="exact"/>
        <w:rPr>
          <w:sz w:val="20"/>
          <w:szCs w:val="20"/>
        </w:rPr>
      </w:pPr>
    </w:p>
    <w:p w:rsidR="00C4229A" w:rsidRDefault="00D80D7F">
      <w:pPr>
        <w:tabs>
          <w:tab w:val="left" w:pos="74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применять современные информационно</w:t>
      </w:r>
      <w:r>
        <w:rPr>
          <w:sz w:val="20"/>
          <w:szCs w:val="20"/>
        </w:rPr>
        <w:tab/>
      </w:r>
      <w:r>
        <w:rPr>
          <w:rFonts w:ascii="Times New Roman" w:eastAsia="Times New Roman" w:hAnsi="Times New Roman" w:cs="Times New Roman"/>
          <w:sz w:val="28"/>
          <w:szCs w:val="28"/>
        </w:rPr>
        <w:t>-коммуникационные</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технологии для записи и воспроизведения музыки;</w:t>
      </w:r>
    </w:p>
    <w:p w:rsidR="00C4229A" w:rsidRDefault="00C4229A">
      <w:pPr>
        <w:spacing w:line="182" w:lineRule="exact"/>
        <w:rPr>
          <w:sz w:val="20"/>
          <w:szCs w:val="20"/>
        </w:rPr>
      </w:pPr>
    </w:p>
    <w:p w:rsidR="00C4229A" w:rsidRDefault="00D80D7F">
      <w:pPr>
        <w:numPr>
          <w:ilvl w:val="0"/>
          <w:numId w:val="53"/>
        </w:numPr>
        <w:tabs>
          <w:tab w:val="left" w:pos="1393"/>
        </w:tabs>
        <w:spacing w:after="0" w:line="355" w:lineRule="auto"/>
        <w:ind w:left="400" w:right="220" w:firstLine="712"/>
        <w:rPr>
          <w:rFonts w:ascii="Symbol" w:eastAsia="Symbol" w:hAnsi="Symbol" w:cs="Symbol"/>
          <w:sz w:val="28"/>
          <w:szCs w:val="28"/>
        </w:rPr>
      </w:pPr>
      <w:r>
        <w:rPr>
          <w:rFonts w:ascii="Times New Roman" w:eastAsia="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C4229A" w:rsidRDefault="00D80D7F">
      <w:pPr>
        <w:numPr>
          <w:ilvl w:val="0"/>
          <w:numId w:val="5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знания о музыке и музыкантах, полученные на занятиях,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 составлении домашней фонотеки, видеотеки;</w:t>
      </w:r>
    </w:p>
    <w:p w:rsidR="00C4229A" w:rsidRDefault="00C4229A">
      <w:pPr>
        <w:spacing w:line="163" w:lineRule="exact"/>
        <w:rPr>
          <w:sz w:val="20"/>
          <w:szCs w:val="20"/>
        </w:rPr>
      </w:pPr>
    </w:p>
    <w:p w:rsidR="00C4229A" w:rsidRDefault="00D80D7F">
      <w:pPr>
        <w:spacing w:line="357" w:lineRule="auto"/>
        <w:ind w:left="400" w:right="100"/>
        <w:rPr>
          <w:sz w:val="20"/>
          <w:szCs w:val="20"/>
        </w:rPr>
      </w:pPr>
      <w:r>
        <w:rPr>
          <w:rFonts w:ascii="Times New Roman" w:eastAsia="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82" w:lineRule="exact"/>
        <w:rPr>
          <w:sz w:val="20"/>
          <w:szCs w:val="20"/>
        </w:rPr>
      </w:pPr>
    </w:p>
    <w:p w:rsidR="00C4229A" w:rsidRDefault="00D80D7F">
      <w:pPr>
        <w:numPr>
          <w:ilvl w:val="1"/>
          <w:numId w:val="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понимать истоки и интонационное своеобразие, характерные черты</w:t>
      </w:r>
    </w:p>
    <w:p w:rsidR="00C4229A" w:rsidRDefault="00C4229A">
      <w:pPr>
        <w:spacing w:line="136" w:lineRule="exact"/>
        <w:rPr>
          <w:rFonts w:ascii="Symbol" w:eastAsia="Symbol" w:hAnsi="Symbol" w:cs="Symbol"/>
          <w:sz w:val="28"/>
          <w:szCs w:val="28"/>
        </w:rPr>
      </w:pPr>
    </w:p>
    <w:p w:rsidR="00C4229A" w:rsidRDefault="00D80D7F">
      <w:pPr>
        <w:numPr>
          <w:ilvl w:val="0"/>
          <w:numId w:val="54"/>
        </w:numPr>
        <w:tabs>
          <w:tab w:val="left" w:pos="620"/>
        </w:tabs>
        <w:spacing w:after="0" w:line="240" w:lineRule="auto"/>
        <w:ind w:left="620" w:hanging="217"/>
        <w:rPr>
          <w:rFonts w:eastAsia="Times New Roman"/>
          <w:i/>
          <w:iCs/>
          <w:sz w:val="28"/>
          <w:szCs w:val="28"/>
        </w:rPr>
      </w:pPr>
      <w:r>
        <w:rPr>
          <w:rFonts w:ascii="Times New Roman" w:eastAsia="Times New Roman" w:hAnsi="Times New Roman" w:cs="Times New Roman"/>
          <w:i/>
          <w:iCs/>
          <w:sz w:val="28"/>
          <w:szCs w:val="28"/>
        </w:rPr>
        <w:t>признаки, традиций, обрядов музыкального фольклора разных стран мира;</w:t>
      </w:r>
    </w:p>
    <w:p w:rsidR="00C4229A" w:rsidRDefault="00C4229A">
      <w:pPr>
        <w:spacing w:line="182" w:lineRule="exact"/>
        <w:rPr>
          <w:rFonts w:eastAsia="Times New Roman"/>
          <w:i/>
          <w:iCs/>
          <w:sz w:val="28"/>
          <w:szCs w:val="28"/>
        </w:rPr>
      </w:pPr>
    </w:p>
    <w:p w:rsidR="00C4229A" w:rsidRDefault="00D80D7F">
      <w:pPr>
        <w:numPr>
          <w:ilvl w:val="1"/>
          <w:numId w:val="54"/>
        </w:numPr>
        <w:tabs>
          <w:tab w:val="left" w:pos="1393"/>
        </w:tabs>
        <w:spacing w:after="0" w:line="355" w:lineRule="auto"/>
        <w:ind w:left="400" w:right="60" w:firstLine="712"/>
        <w:rPr>
          <w:rFonts w:ascii="Symbol" w:eastAsia="Symbol" w:hAnsi="Symbol" w:cs="Symbol"/>
          <w:sz w:val="28"/>
          <w:szCs w:val="28"/>
        </w:rPr>
      </w:pPr>
      <w:r>
        <w:rPr>
          <w:rFonts w:ascii="Times New Roman" w:eastAsia="Times New Roman" w:hAnsi="Times New Roman" w:cs="Times New Roman"/>
          <w:i/>
          <w:iCs/>
          <w:sz w:val="28"/>
          <w:szCs w:val="28"/>
        </w:rPr>
        <w:t>понимать особенности языка западноевропейской музыки на примере мадригала, мотета, кантаты, прелюдии, фуги, мессы, реквиема;</w:t>
      </w:r>
    </w:p>
    <w:p w:rsidR="00C4229A" w:rsidRDefault="00D80D7F">
      <w:pPr>
        <w:numPr>
          <w:ilvl w:val="1"/>
          <w:numId w:val="54"/>
        </w:numPr>
        <w:tabs>
          <w:tab w:val="left" w:pos="1393"/>
        </w:tabs>
        <w:spacing w:after="0" w:line="370" w:lineRule="auto"/>
        <w:ind w:left="400" w:right="460" w:firstLine="712"/>
        <w:rPr>
          <w:rFonts w:ascii="Symbol" w:eastAsia="Symbol" w:hAnsi="Symbol" w:cs="Symbol"/>
          <w:sz w:val="27"/>
          <w:szCs w:val="27"/>
        </w:rPr>
      </w:pPr>
      <w:r>
        <w:rPr>
          <w:rFonts w:ascii="Times New Roman" w:eastAsia="Times New Roman" w:hAnsi="Times New Roman" w:cs="Times New Roman"/>
          <w:i/>
          <w:iCs/>
          <w:sz w:val="27"/>
          <w:szCs w:val="27"/>
        </w:rPr>
        <w:t>понимать особенности языка отечественной духовной и светской музыкальной культуры на примере канта, литургии, хорового концерта;</w:t>
      </w:r>
    </w:p>
    <w:p w:rsidR="00C4229A" w:rsidRDefault="00D80D7F">
      <w:pPr>
        <w:numPr>
          <w:ilvl w:val="1"/>
          <w:numId w:val="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определять специфику духовной музыки в эпоху Средневековья;</w:t>
      </w:r>
    </w:p>
    <w:p w:rsidR="00C4229A" w:rsidRDefault="00C4229A">
      <w:pPr>
        <w:spacing w:line="161" w:lineRule="exact"/>
        <w:rPr>
          <w:sz w:val="20"/>
          <w:szCs w:val="20"/>
        </w:rPr>
      </w:pPr>
    </w:p>
    <w:p w:rsidR="00C4229A" w:rsidRDefault="00D80D7F">
      <w:pPr>
        <w:spacing w:line="380" w:lineRule="auto"/>
        <w:ind w:left="400" w:right="6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распознавать мелодику знаменного распева – основы древнерусской церковной музыки;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8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161</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numPr>
          <w:ilvl w:val="0"/>
          <w:numId w:val="5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формы построения музыки (сонатно -симфонический цикл,</w:t>
      </w:r>
    </w:p>
    <w:p w:rsidR="00C4229A" w:rsidRDefault="00C4229A">
      <w:pPr>
        <w:spacing w:line="142" w:lineRule="exact"/>
        <w:rPr>
          <w:sz w:val="20"/>
          <w:szCs w:val="20"/>
        </w:rPr>
      </w:pPr>
    </w:p>
    <w:p w:rsidR="00C4229A" w:rsidRDefault="00D80D7F">
      <w:pPr>
        <w:spacing w:line="366" w:lineRule="auto"/>
        <w:ind w:left="400" w:right="160"/>
        <w:rPr>
          <w:sz w:val="20"/>
          <w:szCs w:val="20"/>
        </w:rPr>
      </w:pPr>
      <w:r>
        <w:rPr>
          <w:rFonts w:ascii="Times New Roman" w:eastAsia="Times New Roman" w:hAnsi="Times New Roman" w:cs="Times New Roman"/>
          <w:i/>
          <w:iCs/>
          <w:sz w:val="28"/>
          <w:szCs w:val="28"/>
        </w:rPr>
        <w:t>сюита), понимать их возможности в воплощении и развитии музыкальных образов;</w:t>
      </w:r>
    </w:p>
    <w:p w:rsidR="00C4229A" w:rsidRDefault="00C4229A">
      <w:pPr>
        <w:spacing w:line="2" w:lineRule="exact"/>
        <w:rPr>
          <w:sz w:val="20"/>
          <w:szCs w:val="20"/>
        </w:rPr>
      </w:pPr>
    </w:p>
    <w:p w:rsidR="00C4229A" w:rsidRDefault="00D80D7F">
      <w:pPr>
        <w:numPr>
          <w:ilvl w:val="0"/>
          <w:numId w:val="56"/>
        </w:numPr>
        <w:tabs>
          <w:tab w:val="left" w:pos="1393"/>
        </w:tabs>
        <w:spacing w:after="0" w:line="356" w:lineRule="auto"/>
        <w:ind w:left="400" w:right="660" w:firstLine="712"/>
        <w:rPr>
          <w:rFonts w:ascii="Symbol" w:eastAsia="Symbol" w:hAnsi="Symbol" w:cs="Symbol"/>
          <w:sz w:val="28"/>
          <w:szCs w:val="28"/>
        </w:rPr>
      </w:pPr>
      <w:r>
        <w:rPr>
          <w:rFonts w:ascii="Times New Roman" w:eastAsia="Times New Roman" w:hAnsi="Times New Roman" w:cs="Times New Roman"/>
          <w:i/>
          <w:iCs/>
          <w:sz w:val="28"/>
          <w:szCs w:val="28"/>
        </w:rPr>
        <w:t>выделять признаки для установления стилевых связей в процессе изучения музыкального искусства;</w:t>
      </w:r>
    </w:p>
    <w:p w:rsidR="00C4229A" w:rsidRDefault="00C4229A">
      <w:pPr>
        <w:spacing w:line="2" w:lineRule="exact"/>
        <w:rPr>
          <w:rFonts w:ascii="Symbol" w:eastAsia="Symbol" w:hAnsi="Symbol" w:cs="Symbol"/>
          <w:sz w:val="28"/>
          <w:szCs w:val="28"/>
        </w:rPr>
      </w:pPr>
    </w:p>
    <w:p w:rsidR="00C4229A" w:rsidRDefault="00D80D7F">
      <w:pPr>
        <w:numPr>
          <w:ilvl w:val="0"/>
          <w:numId w:val="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различать и передавать в художественно -творческой деятельности</w:t>
      </w:r>
    </w:p>
    <w:p w:rsidR="00C4229A" w:rsidRDefault="00C4229A">
      <w:pPr>
        <w:spacing w:line="142" w:lineRule="exact"/>
        <w:rPr>
          <w:sz w:val="20"/>
          <w:szCs w:val="20"/>
        </w:rPr>
      </w:pPr>
    </w:p>
    <w:p w:rsidR="00C4229A" w:rsidRDefault="00D80D7F">
      <w:pPr>
        <w:spacing w:line="366" w:lineRule="auto"/>
        <w:ind w:left="400" w:right="60"/>
        <w:rPr>
          <w:sz w:val="20"/>
          <w:szCs w:val="20"/>
        </w:rPr>
      </w:pPr>
      <w:r>
        <w:rPr>
          <w:rFonts w:ascii="Times New Roman" w:eastAsia="Times New Roman" w:hAnsi="Times New Roman" w:cs="Times New Roman"/>
          <w:i/>
          <w:iCs/>
          <w:sz w:val="28"/>
          <w:szCs w:val="28"/>
        </w:rPr>
        <w:t>характер, эмоциональное состояние и свое отношение к п рироде, человеку, обществу;</w:t>
      </w:r>
    </w:p>
    <w:p w:rsidR="00C4229A" w:rsidRDefault="00C4229A">
      <w:pPr>
        <w:spacing w:line="2" w:lineRule="exact"/>
        <w:rPr>
          <w:sz w:val="20"/>
          <w:szCs w:val="20"/>
        </w:rPr>
      </w:pPr>
    </w:p>
    <w:p w:rsidR="00C4229A" w:rsidRDefault="00D80D7F">
      <w:pPr>
        <w:numPr>
          <w:ilvl w:val="0"/>
          <w:numId w:val="57"/>
        </w:numPr>
        <w:tabs>
          <w:tab w:val="left" w:pos="1393"/>
        </w:tabs>
        <w:spacing w:after="0" w:line="355" w:lineRule="auto"/>
        <w:ind w:left="400" w:right="1340" w:firstLine="712"/>
        <w:rPr>
          <w:rFonts w:ascii="Symbol" w:eastAsia="Symbol" w:hAnsi="Symbol" w:cs="Symbol"/>
          <w:sz w:val="28"/>
          <w:szCs w:val="28"/>
        </w:rPr>
      </w:pPr>
      <w:r>
        <w:rPr>
          <w:rFonts w:ascii="Times New Roman" w:eastAsia="Times New Roman" w:hAnsi="Times New Roman" w:cs="Times New Roman"/>
          <w:i/>
          <w:iCs/>
          <w:sz w:val="28"/>
          <w:szCs w:val="28"/>
        </w:rPr>
        <w:t>исполнять свою партию в хоре в простейших двухголосных произведениях, в том числе с ориентацией на нотную запись;</w:t>
      </w:r>
    </w:p>
    <w:p w:rsidR="00C4229A" w:rsidRDefault="00D80D7F">
      <w:pPr>
        <w:numPr>
          <w:ilvl w:val="0"/>
          <w:numId w:val="5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активно использовать язык музыки для освоения содержания</w:t>
      </w:r>
    </w:p>
    <w:p w:rsidR="00C4229A" w:rsidRDefault="00C4229A">
      <w:pPr>
        <w:spacing w:line="142" w:lineRule="exact"/>
        <w:rPr>
          <w:sz w:val="20"/>
          <w:szCs w:val="20"/>
        </w:rPr>
      </w:pPr>
    </w:p>
    <w:p w:rsidR="00C4229A" w:rsidRDefault="00D80D7F">
      <w:pPr>
        <w:spacing w:line="395" w:lineRule="auto"/>
        <w:ind w:left="400"/>
        <w:rPr>
          <w:sz w:val="20"/>
          <w:szCs w:val="20"/>
        </w:rPr>
      </w:pPr>
      <w:r>
        <w:rPr>
          <w:rFonts w:ascii="Times New Roman" w:eastAsia="Times New Roman" w:hAnsi="Times New Roman" w:cs="Times New Roman"/>
          <w:i/>
          <w:iCs/>
          <w:sz w:val="28"/>
          <w:szCs w:val="28"/>
        </w:rPr>
        <w:t>различных учебных предметов (литературы, русского языка, окружающего мира, математики и др.).</w:t>
      </w:r>
    </w:p>
    <w:p w:rsidR="00C4229A" w:rsidRDefault="00C4229A">
      <w:pPr>
        <w:spacing w:line="200" w:lineRule="exact"/>
        <w:rPr>
          <w:sz w:val="20"/>
          <w:szCs w:val="20"/>
        </w:rPr>
      </w:pPr>
    </w:p>
    <w:p w:rsidR="00C4229A" w:rsidRDefault="00C4229A">
      <w:pPr>
        <w:spacing w:line="39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1.2.5.15. Технология</w:t>
      </w:r>
    </w:p>
    <w:p w:rsidR="00C4229A" w:rsidRDefault="00C4229A">
      <w:pPr>
        <w:spacing w:line="164" w:lineRule="exact"/>
        <w:rPr>
          <w:sz w:val="20"/>
          <w:szCs w:val="20"/>
        </w:rPr>
      </w:pPr>
    </w:p>
    <w:p w:rsidR="00C4229A" w:rsidRDefault="00D80D7F">
      <w:pPr>
        <w:spacing w:line="364" w:lineRule="auto"/>
        <w:ind w:left="400" w:right="100" w:firstLine="709"/>
        <w:rPr>
          <w:sz w:val="20"/>
          <w:szCs w:val="20"/>
        </w:rPr>
      </w:pPr>
      <w:r>
        <w:rPr>
          <w:rFonts w:ascii="Times New Roman" w:eastAsia="Times New Roman" w:hAnsi="Times New Roman" w:cs="Times New Roman"/>
          <w:sz w:val="28"/>
          <w:szCs w:val="28"/>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C4229A" w:rsidRDefault="00D80D7F">
      <w:pPr>
        <w:numPr>
          <w:ilvl w:val="0"/>
          <w:numId w:val="58"/>
        </w:numPr>
        <w:tabs>
          <w:tab w:val="left" w:pos="1393"/>
        </w:tabs>
        <w:spacing w:after="0" w:line="358"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C4229A" w:rsidRDefault="00C4229A">
      <w:pPr>
        <w:spacing w:line="1" w:lineRule="exact"/>
        <w:rPr>
          <w:sz w:val="20"/>
          <w:szCs w:val="20"/>
        </w:rPr>
      </w:pPr>
    </w:p>
    <w:p w:rsidR="00C4229A" w:rsidRDefault="00D80D7F">
      <w:pPr>
        <w:tabs>
          <w:tab w:val="left" w:pos="53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овладение методами учебно</w:t>
      </w:r>
      <w:r>
        <w:rPr>
          <w:sz w:val="20"/>
          <w:szCs w:val="20"/>
        </w:rPr>
        <w:tab/>
      </w:r>
      <w:r>
        <w:rPr>
          <w:rFonts w:ascii="Times New Roman" w:eastAsia="Times New Roman" w:hAnsi="Times New Roman" w:cs="Times New Roman"/>
          <w:sz w:val="27"/>
          <w:szCs w:val="27"/>
        </w:rPr>
        <w:t>-исследовательской и проектной</w:t>
      </w:r>
    </w:p>
    <w:p w:rsidR="00C4229A" w:rsidRDefault="00C4229A">
      <w:pPr>
        <w:spacing w:line="142" w:lineRule="exact"/>
        <w:rPr>
          <w:sz w:val="20"/>
          <w:szCs w:val="20"/>
        </w:rPr>
      </w:pPr>
    </w:p>
    <w:p w:rsidR="00C4229A" w:rsidRDefault="00D80D7F">
      <w:pPr>
        <w:spacing w:line="374" w:lineRule="auto"/>
        <w:ind w:left="400" w:right="180"/>
        <w:rPr>
          <w:sz w:val="20"/>
          <w:szCs w:val="20"/>
        </w:rPr>
      </w:pPr>
      <w:r>
        <w:rPr>
          <w:rFonts w:ascii="Times New Roman" w:eastAsia="Times New Roman" w:hAnsi="Times New Roman" w:cs="Times New Roman"/>
          <w:sz w:val="28"/>
          <w:szCs w:val="28"/>
        </w:rPr>
        <w:t>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162</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pPr>
        <w:tabs>
          <w:tab w:val="left" w:pos="93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овладение средствами и формами графического отображ</w:t>
      </w:r>
      <w:r>
        <w:rPr>
          <w:sz w:val="20"/>
          <w:szCs w:val="20"/>
        </w:rPr>
        <w:tab/>
      </w:r>
      <w:r>
        <w:rPr>
          <w:rFonts w:ascii="Times New Roman" w:eastAsia="Times New Roman" w:hAnsi="Times New Roman" w:cs="Times New Roman"/>
          <w:sz w:val="28"/>
          <w:szCs w:val="28"/>
        </w:rPr>
        <w:t>ения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объектов или процессов, правилами выполнения графической документации;</w:t>
      </w:r>
    </w:p>
    <w:p w:rsidR="00C4229A" w:rsidRDefault="00C4229A">
      <w:pPr>
        <w:spacing w:line="182" w:lineRule="exact"/>
        <w:rPr>
          <w:sz w:val="20"/>
          <w:szCs w:val="20"/>
        </w:rPr>
      </w:pPr>
    </w:p>
    <w:p w:rsidR="00C4229A" w:rsidRDefault="00D80D7F">
      <w:pPr>
        <w:numPr>
          <w:ilvl w:val="0"/>
          <w:numId w:val="59"/>
        </w:numPr>
        <w:tabs>
          <w:tab w:val="left" w:pos="1393"/>
        </w:tabs>
        <w:spacing w:after="0" w:line="355"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C4229A" w:rsidRDefault="00D80D7F">
      <w:pPr>
        <w:numPr>
          <w:ilvl w:val="0"/>
          <w:numId w:val="5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развитие умений применять технологии представления,</w:t>
      </w:r>
    </w:p>
    <w:p w:rsidR="00C4229A" w:rsidRDefault="00C4229A">
      <w:pPr>
        <w:spacing w:line="142" w:lineRule="exact"/>
        <w:rPr>
          <w:sz w:val="20"/>
          <w:szCs w:val="20"/>
        </w:rPr>
      </w:pPr>
    </w:p>
    <w:p w:rsidR="00C4229A" w:rsidRDefault="00D80D7F">
      <w:pPr>
        <w:spacing w:line="364" w:lineRule="auto"/>
        <w:ind w:left="400" w:right="740"/>
        <w:rPr>
          <w:sz w:val="20"/>
          <w:szCs w:val="20"/>
        </w:rPr>
      </w:pPr>
      <w:r>
        <w:rPr>
          <w:rFonts w:ascii="Times New Roman" w:eastAsia="Times New Roman" w:hAnsi="Times New Roman" w:cs="Times New Roman"/>
          <w:sz w:val="28"/>
          <w:szCs w:val="28"/>
        </w:rPr>
        <w:t>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4229A" w:rsidRDefault="00C4229A">
      <w:pPr>
        <w:spacing w:line="4" w:lineRule="exact"/>
        <w:rPr>
          <w:sz w:val="20"/>
          <w:szCs w:val="20"/>
        </w:rPr>
      </w:pPr>
    </w:p>
    <w:p w:rsidR="00C4229A" w:rsidRDefault="00D80D7F">
      <w:pPr>
        <w:numPr>
          <w:ilvl w:val="0"/>
          <w:numId w:val="60"/>
        </w:numPr>
        <w:tabs>
          <w:tab w:val="left" w:pos="1393"/>
        </w:tabs>
        <w:spacing w:after="0" w:line="348" w:lineRule="auto"/>
        <w:ind w:left="400" w:right="1100" w:firstLine="712"/>
        <w:rPr>
          <w:rFonts w:ascii="Symbol" w:eastAsia="Symbol" w:hAnsi="Symbol" w:cs="Symbol"/>
          <w:sz w:val="28"/>
          <w:szCs w:val="28"/>
        </w:rPr>
      </w:pPr>
      <w:r>
        <w:rPr>
          <w:rFonts w:ascii="Times New Roman" w:eastAsia="Times New Roman"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 дуализации обучения, в связи с чем в программу включены результаты базового уровня, обязательного</w:t>
      </w:r>
    </w:p>
    <w:p w:rsidR="00C4229A" w:rsidRDefault="00C4229A">
      <w:pPr>
        <w:spacing w:line="6" w:lineRule="exact"/>
        <w:rPr>
          <w:sz w:val="20"/>
          <w:szCs w:val="20"/>
        </w:rPr>
      </w:pPr>
    </w:p>
    <w:p w:rsidR="00C4229A" w:rsidRDefault="00D80D7F">
      <w:pPr>
        <w:numPr>
          <w:ilvl w:val="0"/>
          <w:numId w:val="61"/>
        </w:numPr>
        <w:tabs>
          <w:tab w:val="left" w:pos="606"/>
        </w:tabs>
        <w:spacing w:after="0" w:line="357" w:lineRule="auto"/>
        <w:ind w:left="400" w:right="80" w:firstLine="3"/>
        <w:rPr>
          <w:rFonts w:eastAsia="Times New Roman"/>
          <w:sz w:val="28"/>
          <w:szCs w:val="28"/>
        </w:rPr>
      </w:pPr>
      <w:r>
        <w:rPr>
          <w:rFonts w:ascii="Times New Roman" w:eastAsia="Times New Roman" w:hAnsi="Times New Roman" w:cs="Times New Roman"/>
          <w:sz w:val="28"/>
          <w:szCs w:val="28"/>
        </w:rPr>
        <w:t>освоению всеми обучающимися, и повышенного уровня (в списке выделены курсивом).</w:t>
      </w:r>
    </w:p>
    <w:p w:rsidR="00C4229A" w:rsidRDefault="00D80D7F">
      <w:pPr>
        <w:ind w:left="1120"/>
        <w:rPr>
          <w:rFonts w:eastAsia="Times New Roman"/>
          <w:sz w:val="28"/>
          <w:szCs w:val="28"/>
        </w:rPr>
      </w:pPr>
      <w:r>
        <w:rPr>
          <w:rFonts w:ascii="Times New Roman" w:eastAsia="Times New Roman" w:hAnsi="Times New Roman" w:cs="Times New Roman"/>
          <w:b/>
          <w:bCs/>
          <w:sz w:val="28"/>
          <w:szCs w:val="28"/>
        </w:rPr>
        <w:t>Результаты, заявленные образовательной программой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«Технология» по блокам содержания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Современные материальные, информационные и гуманитарные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технологии и перспективы их развития</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Выпускник научится:</w:t>
      </w:r>
    </w:p>
    <w:p w:rsidR="00C4229A" w:rsidRDefault="00C4229A">
      <w:pPr>
        <w:spacing w:line="182" w:lineRule="exact"/>
        <w:rPr>
          <w:sz w:val="20"/>
          <w:szCs w:val="20"/>
        </w:rPr>
      </w:pPr>
    </w:p>
    <w:p w:rsidR="00C4229A" w:rsidRDefault="00D80D7F">
      <w:pPr>
        <w:tabs>
          <w:tab w:val="left" w:pos="2940"/>
          <w:tab w:val="left" w:pos="4900"/>
          <w:tab w:val="left" w:pos="60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называть</w:t>
      </w:r>
      <w:r>
        <w:rPr>
          <w:sz w:val="20"/>
          <w:szCs w:val="20"/>
        </w:rPr>
        <w:tab/>
      </w:r>
      <w:r>
        <w:rPr>
          <w:rFonts w:ascii="Times New Roman" w:eastAsia="Times New Roman" w:hAnsi="Times New Roman" w:cs="Times New Roman"/>
          <w:sz w:val="28"/>
          <w:szCs w:val="28"/>
        </w:rPr>
        <w:t>и характериз</w:t>
      </w:r>
      <w:r>
        <w:rPr>
          <w:sz w:val="20"/>
          <w:szCs w:val="20"/>
        </w:rPr>
        <w:tab/>
      </w:r>
      <w:r>
        <w:rPr>
          <w:rFonts w:ascii="Times New Roman" w:eastAsia="Times New Roman" w:hAnsi="Times New Roman" w:cs="Times New Roman"/>
          <w:sz w:val="28"/>
          <w:szCs w:val="28"/>
        </w:rPr>
        <w:t>овать</w:t>
      </w:r>
      <w:r>
        <w:rPr>
          <w:sz w:val="20"/>
          <w:szCs w:val="20"/>
        </w:rPr>
        <w:tab/>
      </w:r>
      <w:r>
        <w:rPr>
          <w:rFonts w:ascii="Times New Roman" w:eastAsia="Times New Roman" w:hAnsi="Times New Roman" w:cs="Times New Roman"/>
          <w:sz w:val="28"/>
          <w:szCs w:val="28"/>
        </w:rPr>
        <w:t>актуальные управленческие,</w:t>
      </w:r>
    </w:p>
    <w:p w:rsidR="00C4229A" w:rsidRDefault="00C4229A">
      <w:pPr>
        <w:spacing w:line="137" w:lineRule="exact"/>
        <w:rPr>
          <w:sz w:val="20"/>
          <w:szCs w:val="20"/>
        </w:rPr>
      </w:pPr>
    </w:p>
    <w:p w:rsidR="00C4229A" w:rsidRDefault="00D80D7F">
      <w:pPr>
        <w:spacing w:line="368" w:lineRule="auto"/>
        <w:ind w:left="400" w:right="540"/>
        <w:rPr>
          <w:sz w:val="20"/>
          <w:szCs w:val="20"/>
        </w:rPr>
      </w:pPr>
      <w:r>
        <w:rPr>
          <w:rFonts w:ascii="Times New Roman" w:eastAsia="Times New Roman" w:hAnsi="Times New Roman" w:cs="Times New Roman"/>
          <w:sz w:val="28"/>
          <w:szCs w:val="28"/>
        </w:rPr>
        <w:t>медицинские, информационные технологии, технологии производства и обработки материалов, машиностроения, биотехнологии, нанотехнологии;</w:t>
      </w:r>
    </w:p>
    <w:p w:rsidR="00C4229A" w:rsidRDefault="00C4229A">
      <w:pPr>
        <w:spacing w:line="1" w:lineRule="exact"/>
        <w:rPr>
          <w:sz w:val="20"/>
          <w:szCs w:val="20"/>
        </w:rPr>
      </w:pPr>
    </w:p>
    <w:p w:rsidR="00C4229A" w:rsidRDefault="00D80D7F">
      <w:pPr>
        <w:tabs>
          <w:tab w:val="left" w:pos="2840"/>
          <w:tab w:val="left" w:pos="5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называть</w:t>
      </w:r>
      <w:r>
        <w:rPr>
          <w:sz w:val="20"/>
          <w:szCs w:val="20"/>
        </w:rPr>
        <w:tab/>
      </w:r>
      <w:r>
        <w:rPr>
          <w:rFonts w:ascii="Times New Roman" w:eastAsia="Times New Roman" w:hAnsi="Times New Roman" w:cs="Times New Roman"/>
          <w:sz w:val="28"/>
          <w:szCs w:val="28"/>
        </w:rPr>
        <w:t>и характеризовать</w:t>
      </w:r>
      <w:r>
        <w:rPr>
          <w:sz w:val="20"/>
          <w:szCs w:val="20"/>
        </w:rPr>
        <w:tab/>
      </w:r>
      <w:r>
        <w:rPr>
          <w:rFonts w:ascii="Times New Roman" w:eastAsia="Times New Roman" w:hAnsi="Times New Roman" w:cs="Times New Roman"/>
          <w:sz w:val="28"/>
          <w:szCs w:val="28"/>
        </w:rPr>
        <w:t>перспективные управленческие,</w:t>
      </w:r>
    </w:p>
    <w:p w:rsidR="00C4229A" w:rsidRDefault="00C4229A">
      <w:pPr>
        <w:spacing w:line="137" w:lineRule="exact"/>
        <w:rPr>
          <w:sz w:val="20"/>
          <w:szCs w:val="20"/>
        </w:rPr>
      </w:pPr>
    </w:p>
    <w:p w:rsidR="00C4229A" w:rsidRDefault="00D80D7F">
      <w:pPr>
        <w:spacing w:line="368" w:lineRule="auto"/>
        <w:ind w:left="400" w:right="540"/>
        <w:rPr>
          <w:sz w:val="20"/>
          <w:szCs w:val="20"/>
        </w:rPr>
      </w:pPr>
      <w:r>
        <w:rPr>
          <w:rFonts w:ascii="Times New Roman" w:eastAsia="Times New Roman" w:hAnsi="Times New Roman" w:cs="Times New Roman"/>
          <w:sz w:val="28"/>
          <w:szCs w:val="28"/>
        </w:rPr>
        <w:t>медицинские, информационные технологии, технологии производства и обработки материалов, машиностроения, биотехнологии, нанотехнологии;</w:t>
      </w:r>
    </w:p>
    <w:p w:rsidR="00C4229A" w:rsidRDefault="00C4229A">
      <w:pPr>
        <w:spacing w:line="1" w:lineRule="exact"/>
        <w:rPr>
          <w:sz w:val="20"/>
          <w:szCs w:val="20"/>
        </w:rPr>
      </w:pPr>
    </w:p>
    <w:p w:rsidR="00C4229A" w:rsidRDefault="00D80D7F">
      <w:pPr>
        <w:numPr>
          <w:ilvl w:val="0"/>
          <w:numId w:val="62"/>
        </w:numPr>
        <w:tabs>
          <w:tab w:val="left" w:pos="1393"/>
        </w:tabs>
        <w:spacing w:after="0" w:line="317" w:lineRule="auto"/>
        <w:ind w:left="400" w:right="320" w:firstLine="712"/>
        <w:rPr>
          <w:rFonts w:ascii="Symbol" w:eastAsia="Symbol" w:hAnsi="Symbol" w:cs="Symbol"/>
          <w:sz w:val="28"/>
          <w:szCs w:val="28"/>
        </w:rPr>
      </w:pPr>
      <w:r>
        <w:rPr>
          <w:rFonts w:ascii="Times New Roman" w:eastAsia="Times New Roman" w:hAnsi="Times New Roman" w:cs="Times New Roman"/>
          <w:sz w:val="28"/>
          <w:szCs w:val="28"/>
        </w:rPr>
        <w:t>объяснять на произвольно избранных примерах принципиальные отличия современных технологий производства материальных продуктов от</w:t>
      </w:r>
    </w:p>
    <w:p w:rsidR="00C4229A" w:rsidRDefault="00C4229A">
      <w:pPr>
        <w:sectPr w:rsidR="00C4229A">
          <w:pgSz w:w="11900" w:h="16840"/>
          <w:pgMar w:top="1128" w:right="560" w:bottom="34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163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59" w:lineRule="auto"/>
        <w:ind w:left="400" w:right="520"/>
        <w:rPr>
          <w:sz w:val="20"/>
          <w:szCs w:val="20"/>
        </w:rPr>
      </w:pPr>
      <w:r>
        <w:rPr>
          <w:rFonts w:ascii="Times New Roman" w:eastAsia="Times New Roman" w:hAnsi="Times New Roman" w:cs="Times New Roman"/>
          <w:sz w:val="28"/>
          <w:szCs w:val="28"/>
        </w:rPr>
        <w:t>традиционных технологий, связывая свои объяснения с принципиальными алгоритмами, способами обработки ресурсов, свойствами продуктов</w:t>
      </w:r>
    </w:p>
    <w:p w:rsidR="00C4229A" w:rsidRDefault="00C4229A">
      <w:pPr>
        <w:spacing w:line="2" w:lineRule="exact"/>
        <w:rPr>
          <w:sz w:val="20"/>
          <w:szCs w:val="20"/>
        </w:rPr>
      </w:pPr>
    </w:p>
    <w:p w:rsidR="00C4229A" w:rsidRDefault="00D80D7F">
      <w:pPr>
        <w:spacing w:line="368" w:lineRule="auto"/>
        <w:ind w:left="400"/>
        <w:rPr>
          <w:sz w:val="20"/>
          <w:szCs w:val="20"/>
        </w:rPr>
      </w:pPr>
      <w:r>
        <w:rPr>
          <w:rFonts w:ascii="Times New Roman" w:eastAsia="Times New Roman" w:hAnsi="Times New Roman" w:cs="Times New Roman"/>
          <w:sz w:val="28"/>
          <w:szCs w:val="28"/>
        </w:rPr>
        <w:t>современных производственных технологий и мерой их технологической чистоты;</w:t>
      </w:r>
    </w:p>
    <w:p w:rsidR="00C4229A" w:rsidRDefault="00C4229A">
      <w:pPr>
        <w:spacing w:line="1" w:lineRule="exact"/>
        <w:rPr>
          <w:sz w:val="20"/>
          <w:szCs w:val="20"/>
        </w:rPr>
      </w:pPr>
    </w:p>
    <w:p w:rsidR="00C4229A" w:rsidRDefault="00D80D7F">
      <w:pPr>
        <w:numPr>
          <w:ilvl w:val="0"/>
          <w:numId w:val="63"/>
        </w:numPr>
        <w:tabs>
          <w:tab w:val="left" w:pos="1393"/>
        </w:tabs>
        <w:spacing w:after="0" w:line="351" w:lineRule="auto"/>
        <w:ind w:left="400" w:right="220" w:firstLine="712"/>
        <w:rPr>
          <w:rFonts w:ascii="Symbol" w:eastAsia="Symbol" w:hAnsi="Symbol" w:cs="Symbol"/>
          <w:sz w:val="28"/>
          <w:szCs w:val="28"/>
        </w:rPr>
      </w:pPr>
      <w:r>
        <w:rPr>
          <w:rFonts w:ascii="Times New Roman" w:eastAsia="Times New Roman" w:hAnsi="Times New Roman" w:cs="Times New Roman"/>
          <w:sz w:val="28"/>
          <w:szCs w:val="28"/>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77" w:lineRule="exact"/>
        <w:rPr>
          <w:sz w:val="20"/>
          <w:szCs w:val="20"/>
        </w:rPr>
      </w:pPr>
    </w:p>
    <w:p w:rsidR="00C4229A" w:rsidRDefault="00D80D7F">
      <w:pPr>
        <w:numPr>
          <w:ilvl w:val="0"/>
          <w:numId w:val="64"/>
        </w:numPr>
        <w:tabs>
          <w:tab w:val="left" w:pos="1393"/>
        </w:tabs>
        <w:spacing w:after="0" w:line="365" w:lineRule="auto"/>
        <w:ind w:left="400" w:right="120" w:firstLine="712"/>
        <w:rPr>
          <w:rFonts w:ascii="Symbol" w:eastAsia="Symbol" w:hAnsi="Symbol" w:cs="Symbol"/>
          <w:sz w:val="27"/>
          <w:szCs w:val="27"/>
        </w:rPr>
      </w:pPr>
      <w:r>
        <w:rPr>
          <w:rFonts w:ascii="Times New Roman" w:eastAsia="Times New Roman" w:hAnsi="Times New Roman" w:cs="Times New Roman"/>
          <w:i/>
          <w:iCs/>
          <w:sz w:val="27"/>
          <w:szCs w:val="27"/>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сервиса, информационной сфере.</w:t>
      </w:r>
    </w:p>
    <w:p w:rsidR="00C4229A" w:rsidRDefault="00C4229A">
      <w:pPr>
        <w:spacing w:line="163" w:lineRule="exact"/>
        <w:rPr>
          <w:sz w:val="20"/>
          <w:szCs w:val="20"/>
        </w:rPr>
      </w:pPr>
    </w:p>
    <w:p w:rsidR="00C4229A" w:rsidRDefault="00D80D7F">
      <w:pPr>
        <w:tabs>
          <w:tab w:val="left" w:pos="8600"/>
        </w:tabs>
        <w:ind w:left="1120"/>
        <w:rPr>
          <w:sz w:val="20"/>
          <w:szCs w:val="20"/>
        </w:rPr>
      </w:pPr>
      <w:r>
        <w:rPr>
          <w:rFonts w:ascii="Times New Roman" w:eastAsia="Times New Roman" w:hAnsi="Times New Roman" w:cs="Times New Roman"/>
          <w:b/>
          <w:bCs/>
          <w:sz w:val="28"/>
          <w:szCs w:val="28"/>
        </w:rPr>
        <w:t>Формирование технологической культуры и</w:t>
      </w:r>
      <w:r>
        <w:rPr>
          <w:sz w:val="20"/>
          <w:szCs w:val="20"/>
        </w:rPr>
        <w:tab/>
      </w:r>
      <w:r>
        <w:rPr>
          <w:rFonts w:ascii="Times New Roman" w:eastAsia="Times New Roman" w:hAnsi="Times New Roman" w:cs="Times New Roman"/>
          <w:b/>
          <w:bCs/>
          <w:sz w:val="28"/>
          <w:szCs w:val="28"/>
        </w:rPr>
        <w:t>проектно-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технологического мышления обучающихся</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Выпускник научится:</w:t>
      </w:r>
    </w:p>
    <w:p w:rsidR="00C4229A" w:rsidRDefault="00C4229A">
      <w:pPr>
        <w:spacing w:line="182" w:lineRule="exact"/>
        <w:rPr>
          <w:sz w:val="20"/>
          <w:szCs w:val="20"/>
        </w:rPr>
      </w:pPr>
    </w:p>
    <w:p w:rsidR="00C4229A" w:rsidRDefault="00D80D7F">
      <w:pPr>
        <w:spacing w:line="355" w:lineRule="auto"/>
        <w:ind w:left="400" w:right="11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следовать технологии, в том числе в процессе изготовления субъективно нового продукта;</w:t>
      </w:r>
    </w:p>
    <w:p w:rsidR="00C4229A" w:rsidRDefault="00D80D7F">
      <w:pPr>
        <w:numPr>
          <w:ilvl w:val="0"/>
          <w:numId w:val="65"/>
        </w:numPr>
        <w:tabs>
          <w:tab w:val="left" w:pos="1393"/>
        </w:tabs>
        <w:spacing w:after="0" w:line="356"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оценивать условия применимости технологии в том числе с позиций экологической защищенности;</w:t>
      </w:r>
    </w:p>
    <w:p w:rsidR="00C4229A" w:rsidRDefault="00C4229A">
      <w:pPr>
        <w:spacing w:line="2" w:lineRule="exact"/>
        <w:rPr>
          <w:rFonts w:ascii="Symbol" w:eastAsia="Symbol" w:hAnsi="Symbol" w:cs="Symbol"/>
          <w:sz w:val="28"/>
          <w:szCs w:val="28"/>
        </w:rPr>
      </w:pPr>
    </w:p>
    <w:p w:rsidR="00C4229A" w:rsidRDefault="00D80D7F">
      <w:pPr>
        <w:numPr>
          <w:ilvl w:val="0"/>
          <w:numId w:val="65"/>
        </w:numPr>
        <w:tabs>
          <w:tab w:val="left" w:pos="1393"/>
        </w:tabs>
        <w:spacing w:after="0" w:line="348" w:lineRule="auto"/>
        <w:ind w:left="400" w:right="300" w:firstLine="712"/>
        <w:rPr>
          <w:rFonts w:ascii="Symbol" w:eastAsia="Symbol" w:hAnsi="Symbol" w:cs="Symbol"/>
          <w:sz w:val="28"/>
          <w:szCs w:val="28"/>
        </w:rPr>
      </w:pPr>
      <w:r>
        <w:rPr>
          <w:rFonts w:ascii="Times New Roman" w:eastAsia="Times New Roman" w:hAnsi="Times New Roman" w:cs="Times New Roman"/>
          <w:sz w:val="28"/>
          <w:szCs w:val="28"/>
        </w:rPr>
        <w:t>прогнозировать по известной технологии выходы (характеристики продукта) в зависимости от изменения входов / параметров / ресурсов,</w:t>
      </w:r>
    </w:p>
    <w:p w:rsidR="00C4229A" w:rsidRDefault="00C4229A">
      <w:pPr>
        <w:spacing w:line="1" w:lineRule="exact"/>
        <w:rPr>
          <w:sz w:val="20"/>
          <w:szCs w:val="20"/>
        </w:rPr>
      </w:pPr>
    </w:p>
    <w:p w:rsidR="00C4229A" w:rsidRDefault="00D80D7F">
      <w:pPr>
        <w:spacing w:line="366" w:lineRule="auto"/>
        <w:ind w:left="400" w:right="640"/>
        <w:rPr>
          <w:sz w:val="20"/>
          <w:szCs w:val="20"/>
        </w:rPr>
      </w:pPr>
      <w:r>
        <w:rPr>
          <w:rFonts w:ascii="Times New Roman" w:eastAsia="Times New Roman" w:hAnsi="Times New Roman" w:cs="Times New Roman"/>
          <w:sz w:val="28"/>
          <w:szCs w:val="28"/>
        </w:rPr>
        <w:t>проверяет прогнозы опытно -экспериментальным пут ем, в том числе самостоятельно планируя такого рода эксперименты;</w:t>
      </w:r>
    </w:p>
    <w:p w:rsidR="00C4229A" w:rsidRDefault="00C4229A">
      <w:pPr>
        <w:spacing w:line="2" w:lineRule="exact"/>
        <w:rPr>
          <w:sz w:val="20"/>
          <w:szCs w:val="20"/>
        </w:rPr>
      </w:pPr>
    </w:p>
    <w:p w:rsidR="00C4229A" w:rsidRDefault="00D80D7F">
      <w:pPr>
        <w:tabs>
          <w:tab w:val="left" w:pos="5200"/>
          <w:tab w:val="left" w:pos="73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 зависимост и от ситуации</w:t>
      </w:r>
      <w:r>
        <w:rPr>
          <w:sz w:val="20"/>
          <w:szCs w:val="20"/>
        </w:rPr>
        <w:tab/>
      </w:r>
      <w:r>
        <w:rPr>
          <w:rFonts w:ascii="Times New Roman" w:eastAsia="Times New Roman" w:hAnsi="Times New Roman" w:cs="Times New Roman"/>
          <w:sz w:val="28"/>
          <w:szCs w:val="28"/>
        </w:rPr>
        <w:t>оптимизировать</w:t>
      </w:r>
      <w:r>
        <w:rPr>
          <w:sz w:val="20"/>
          <w:szCs w:val="20"/>
        </w:rPr>
        <w:tab/>
      </w:r>
      <w:r>
        <w:rPr>
          <w:rFonts w:ascii="Times New Roman" w:eastAsia="Times New Roman" w:hAnsi="Times New Roman" w:cs="Times New Roman"/>
          <w:sz w:val="27"/>
          <w:szCs w:val="27"/>
        </w:rPr>
        <w:t>базовые технологии</w:t>
      </w:r>
    </w:p>
    <w:p w:rsidR="00C4229A" w:rsidRDefault="00C4229A">
      <w:pPr>
        <w:spacing w:line="142" w:lineRule="exact"/>
        <w:rPr>
          <w:sz w:val="20"/>
          <w:szCs w:val="20"/>
        </w:rPr>
      </w:pPr>
    </w:p>
    <w:p w:rsidR="00C4229A" w:rsidRDefault="00D80D7F">
      <w:pPr>
        <w:spacing w:line="364" w:lineRule="auto"/>
        <w:ind w:left="400" w:right="100"/>
        <w:rPr>
          <w:sz w:val="20"/>
          <w:szCs w:val="20"/>
        </w:rPr>
      </w:pPr>
      <w:r>
        <w:rPr>
          <w:rFonts w:ascii="Times New Roman" w:eastAsia="Times New Roman" w:hAnsi="Times New Roman" w:cs="Times New Roman"/>
          <w:sz w:val="28"/>
          <w:szCs w:val="28"/>
        </w:rPr>
        <w:t>(затратность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4229A" w:rsidRDefault="00C4229A">
      <w:pPr>
        <w:spacing w:line="4" w:lineRule="exact"/>
        <w:rPr>
          <w:sz w:val="20"/>
          <w:szCs w:val="20"/>
        </w:rPr>
      </w:pPr>
    </w:p>
    <w:p w:rsidR="00C4229A" w:rsidRDefault="00D80D7F">
      <w:pPr>
        <w:numPr>
          <w:ilvl w:val="0"/>
          <w:numId w:val="6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проводить оценку и испытание полученного продукта;</w:t>
      </w:r>
    </w:p>
    <w:p w:rsidR="00C4229A" w:rsidRDefault="00C4229A">
      <w:pPr>
        <w:spacing w:line="160" w:lineRule="exact"/>
        <w:rPr>
          <w:rFonts w:ascii="Symbol" w:eastAsia="Symbol" w:hAnsi="Symbol" w:cs="Symbol"/>
          <w:sz w:val="28"/>
          <w:szCs w:val="28"/>
        </w:rPr>
      </w:pPr>
    </w:p>
    <w:p w:rsidR="00C4229A" w:rsidRDefault="00D80D7F">
      <w:pPr>
        <w:numPr>
          <w:ilvl w:val="0"/>
          <w:numId w:val="66"/>
        </w:numPr>
        <w:tabs>
          <w:tab w:val="left" w:pos="1393"/>
        </w:tabs>
        <w:spacing w:after="0" w:line="310"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проводить анализ потребностей в тех или иных материальных или информационных продуктах;</w:t>
      </w:r>
    </w:p>
    <w:p w:rsidR="00C4229A" w:rsidRDefault="00C4229A">
      <w:pPr>
        <w:sectPr w:rsidR="00C4229A">
          <w:pgSz w:w="11900" w:h="16840"/>
          <w:pgMar w:top="1108" w:right="560" w:bottom="34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164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numPr>
          <w:ilvl w:val="0"/>
          <w:numId w:val="6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описывать  технологическое решение с помощью текста, рисунков,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графического изображения;</w:t>
      </w:r>
    </w:p>
    <w:p w:rsidR="00C4229A" w:rsidRDefault="00C4229A">
      <w:pPr>
        <w:spacing w:line="182" w:lineRule="exact"/>
        <w:rPr>
          <w:sz w:val="20"/>
          <w:szCs w:val="20"/>
        </w:rPr>
      </w:pPr>
    </w:p>
    <w:p w:rsidR="00C4229A" w:rsidRDefault="00D80D7F">
      <w:pPr>
        <w:numPr>
          <w:ilvl w:val="0"/>
          <w:numId w:val="68"/>
        </w:numPr>
        <w:tabs>
          <w:tab w:val="left" w:pos="1393"/>
        </w:tabs>
        <w:spacing w:after="0" w:line="355"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анализировать возможные техно логические решения, определять их достоинства и недостатки в контексте заданной ситуации;</w:t>
      </w:r>
    </w:p>
    <w:p w:rsidR="00C4229A" w:rsidRDefault="00D80D7F">
      <w:pPr>
        <w:tabs>
          <w:tab w:val="left" w:pos="5340"/>
          <w:tab w:val="left" w:pos="6940"/>
          <w:tab w:val="left" w:pos="7380"/>
          <w:tab w:val="left" w:pos="84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проводить и анализировать</w:t>
      </w:r>
      <w:r>
        <w:rPr>
          <w:sz w:val="20"/>
          <w:szCs w:val="20"/>
        </w:rPr>
        <w:tab/>
      </w:r>
      <w:r>
        <w:rPr>
          <w:rFonts w:ascii="Times New Roman" w:eastAsia="Times New Roman" w:hAnsi="Times New Roman" w:cs="Times New Roman"/>
          <w:sz w:val="28"/>
          <w:szCs w:val="28"/>
        </w:rPr>
        <w:t>разработку</w:t>
      </w:r>
      <w:r>
        <w:rPr>
          <w:rFonts w:ascii="Times New Roman" w:eastAsia="Times New Roman" w:hAnsi="Times New Roman" w:cs="Times New Roman"/>
          <w:sz w:val="28"/>
          <w:szCs w:val="28"/>
        </w:rPr>
        <w:tab/>
        <w:t>и</w:t>
      </w:r>
      <w:r>
        <w:rPr>
          <w:sz w:val="20"/>
          <w:szCs w:val="20"/>
        </w:rPr>
        <w:tab/>
      </w:r>
      <w:r>
        <w:rPr>
          <w:rFonts w:ascii="Times New Roman" w:eastAsia="Times New Roman" w:hAnsi="Times New Roman" w:cs="Times New Roman"/>
          <w:sz w:val="28"/>
          <w:szCs w:val="28"/>
        </w:rPr>
        <w:t>/ или</w:t>
      </w:r>
      <w:r>
        <w:rPr>
          <w:sz w:val="20"/>
          <w:szCs w:val="20"/>
        </w:rPr>
        <w:tab/>
      </w:r>
      <w:r>
        <w:rPr>
          <w:rFonts w:ascii="Times New Roman" w:eastAsia="Times New Roman" w:hAnsi="Times New Roman" w:cs="Times New Roman"/>
          <w:sz w:val="27"/>
          <w:szCs w:val="27"/>
        </w:rPr>
        <w:t>реализацию</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прикладных проектов, предполагающих:</w:t>
      </w:r>
    </w:p>
    <w:p w:rsidR="00C4229A" w:rsidRDefault="00C4229A">
      <w:pPr>
        <w:spacing w:line="163" w:lineRule="exact"/>
        <w:rPr>
          <w:sz w:val="20"/>
          <w:szCs w:val="20"/>
        </w:rPr>
      </w:pPr>
    </w:p>
    <w:p w:rsidR="00C4229A" w:rsidRDefault="00D80D7F">
      <w:pPr>
        <w:numPr>
          <w:ilvl w:val="0"/>
          <w:numId w:val="69"/>
        </w:numPr>
        <w:tabs>
          <w:tab w:val="left" w:pos="1820"/>
        </w:tabs>
        <w:spacing w:after="0" w:line="240" w:lineRule="auto"/>
        <w:ind w:left="1820" w:hanging="697"/>
        <w:rPr>
          <w:rFonts w:eastAsia="Times New Roman"/>
          <w:sz w:val="28"/>
          <w:szCs w:val="28"/>
        </w:rPr>
      </w:pPr>
      <w:r>
        <w:rPr>
          <w:rFonts w:ascii="Times New Roman" w:eastAsia="Times New Roman" w:hAnsi="Times New Roman" w:cs="Times New Roman"/>
          <w:sz w:val="28"/>
          <w:szCs w:val="28"/>
        </w:rPr>
        <w:t>изготовление материального продукта на основе технологической</w:t>
      </w:r>
    </w:p>
    <w:p w:rsidR="00C4229A" w:rsidRDefault="00C4229A">
      <w:pPr>
        <w:spacing w:line="158" w:lineRule="exact"/>
        <w:rPr>
          <w:sz w:val="20"/>
          <w:szCs w:val="20"/>
        </w:rPr>
      </w:pPr>
    </w:p>
    <w:p w:rsidR="00C4229A" w:rsidRDefault="00D80D7F">
      <w:pPr>
        <w:spacing w:line="360" w:lineRule="auto"/>
        <w:ind w:left="1120" w:right="420"/>
        <w:rPr>
          <w:sz w:val="20"/>
          <w:szCs w:val="20"/>
        </w:rPr>
      </w:pPr>
      <w:r>
        <w:rPr>
          <w:rFonts w:ascii="Times New Roman" w:eastAsia="Times New Roman" w:hAnsi="Times New Roman" w:cs="Times New Roman"/>
          <w:sz w:val="28"/>
          <w:szCs w:val="28"/>
        </w:rPr>
        <w:t>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4229A" w:rsidRDefault="00C4229A">
      <w:pPr>
        <w:spacing w:line="1" w:lineRule="exact"/>
        <w:rPr>
          <w:sz w:val="20"/>
          <w:szCs w:val="20"/>
        </w:rPr>
      </w:pPr>
    </w:p>
    <w:p w:rsidR="00C4229A" w:rsidRDefault="00D80D7F">
      <w:pPr>
        <w:numPr>
          <w:ilvl w:val="0"/>
          <w:numId w:val="70"/>
        </w:numPr>
        <w:tabs>
          <w:tab w:val="left" w:pos="1827"/>
        </w:tabs>
        <w:spacing w:after="0" w:line="360" w:lineRule="auto"/>
        <w:ind w:left="1120" w:right="80" w:firstLine="3"/>
        <w:rPr>
          <w:rFonts w:eastAsia="Times New Roman"/>
          <w:sz w:val="28"/>
          <w:szCs w:val="28"/>
        </w:rPr>
      </w:pPr>
      <w:r>
        <w:rPr>
          <w:rFonts w:ascii="Times New Roman" w:eastAsia="Times New Roman" w:hAnsi="Times New Roman" w:cs="Times New Roman"/>
          <w:sz w:val="28"/>
          <w:szCs w:val="28"/>
        </w:rPr>
        <w:t>модификацию материального продукта по технической документации и изменения параметров технологич еского процесса для получения заданных свойств материального продукта;</w:t>
      </w:r>
    </w:p>
    <w:p w:rsidR="00C4229A" w:rsidRDefault="00D80D7F">
      <w:pPr>
        <w:numPr>
          <w:ilvl w:val="0"/>
          <w:numId w:val="70"/>
        </w:numPr>
        <w:tabs>
          <w:tab w:val="left" w:pos="1820"/>
        </w:tabs>
        <w:spacing w:after="0" w:line="240" w:lineRule="auto"/>
        <w:ind w:left="1820" w:hanging="697"/>
        <w:rPr>
          <w:rFonts w:eastAsia="Times New Roman"/>
          <w:sz w:val="28"/>
          <w:szCs w:val="28"/>
        </w:rPr>
      </w:pPr>
      <w:r>
        <w:rPr>
          <w:rFonts w:ascii="Times New Roman" w:eastAsia="Times New Roman" w:hAnsi="Times New Roman" w:cs="Times New Roman"/>
          <w:sz w:val="28"/>
          <w:szCs w:val="28"/>
        </w:rPr>
        <w:t>определение характеристик и разработку материального продукта,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включая его моделирование в информационной среде (конструкторе);</w:t>
      </w:r>
    </w:p>
    <w:p w:rsidR="00C4229A" w:rsidRDefault="00C4229A">
      <w:pPr>
        <w:spacing w:line="163" w:lineRule="exact"/>
        <w:rPr>
          <w:sz w:val="20"/>
          <w:szCs w:val="20"/>
        </w:rPr>
      </w:pPr>
    </w:p>
    <w:p w:rsidR="00C4229A" w:rsidRDefault="00D80D7F">
      <w:pPr>
        <w:spacing w:line="359" w:lineRule="auto"/>
        <w:ind w:left="1120" w:firstLine="11"/>
        <w:rPr>
          <w:sz w:val="20"/>
          <w:szCs w:val="20"/>
        </w:rPr>
      </w:pPr>
      <w:r>
        <w:rPr>
          <w:rFonts w:ascii="Times New Roman" w:eastAsia="Times New Roman" w:hAnsi="Times New Roman" w:cs="Times New Roman"/>
          <w:sz w:val="28"/>
          <w:szCs w:val="28"/>
        </w:rPr>
        <w:t>‒ встраивание созданного информационного продукта в заданную оболочку;</w:t>
      </w:r>
    </w:p>
    <w:p w:rsidR="00C4229A" w:rsidRDefault="00C4229A">
      <w:pPr>
        <w:spacing w:line="2" w:lineRule="exact"/>
        <w:rPr>
          <w:sz w:val="20"/>
          <w:szCs w:val="20"/>
        </w:rPr>
      </w:pPr>
    </w:p>
    <w:p w:rsidR="00C4229A" w:rsidRDefault="00D80D7F">
      <w:pPr>
        <w:numPr>
          <w:ilvl w:val="1"/>
          <w:numId w:val="71"/>
        </w:numPr>
        <w:tabs>
          <w:tab w:val="left" w:pos="1820"/>
        </w:tabs>
        <w:spacing w:after="0" w:line="240" w:lineRule="auto"/>
        <w:ind w:left="1820" w:hanging="697"/>
        <w:rPr>
          <w:rFonts w:eastAsia="Times New Roman"/>
          <w:sz w:val="28"/>
          <w:szCs w:val="28"/>
        </w:rPr>
      </w:pPr>
      <w:r>
        <w:rPr>
          <w:rFonts w:ascii="Times New Roman" w:eastAsia="Times New Roman" w:hAnsi="Times New Roman" w:cs="Times New Roman"/>
          <w:sz w:val="28"/>
          <w:szCs w:val="28"/>
        </w:rPr>
        <w:t>изготовление информационного продукта по заданному алгоритму</w:t>
      </w:r>
    </w:p>
    <w:p w:rsidR="00C4229A" w:rsidRDefault="00C4229A">
      <w:pPr>
        <w:spacing w:line="162" w:lineRule="exact"/>
        <w:rPr>
          <w:rFonts w:eastAsia="Times New Roman"/>
          <w:sz w:val="28"/>
          <w:szCs w:val="28"/>
        </w:rPr>
      </w:pPr>
    </w:p>
    <w:p w:rsidR="00C4229A" w:rsidRDefault="00D80D7F">
      <w:pPr>
        <w:numPr>
          <w:ilvl w:val="0"/>
          <w:numId w:val="71"/>
        </w:numPr>
        <w:tabs>
          <w:tab w:val="left" w:pos="1320"/>
        </w:tabs>
        <w:spacing w:after="0" w:line="240" w:lineRule="auto"/>
        <w:ind w:left="1320" w:hanging="208"/>
        <w:rPr>
          <w:rFonts w:eastAsia="Times New Roman"/>
          <w:sz w:val="28"/>
          <w:szCs w:val="28"/>
        </w:rPr>
      </w:pPr>
      <w:r>
        <w:rPr>
          <w:rFonts w:ascii="Times New Roman" w:eastAsia="Times New Roman" w:hAnsi="Times New Roman" w:cs="Times New Roman"/>
          <w:sz w:val="28"/>
          <w:szCs w:val="28"/>
        </w:rPr>
        <w:t>заданной оболочке;</w:t>
      </w:r>
    </w:p>
    <w:p w:rsidR="00C4229A" w:rsidRDefault="00C4229A">
      <w:pPr>
        <w:spacing w:line="182" w:lineRule="exact"/>
        <w:rPr>
          <w:sz w:val="20"/>
          <w:szCs w:val="20"/>
        </w:rPr>
      </w:pPr>
    </w:p>
    <w:p w:rsidR="00C4229A" w:rsidRDefault="00D80D7F">
      <w:pPr>
        <w:tabs>
          <w:tab w:val="left" w:pos="5340"/>
          <w:tab w:val="left" w:pos="6940"/>
          <w:tab w:val="left" w:pos="7380"/>
          <w:tab w:val="left" w:pos="84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проводить и анализировать</w:t>
      </w:r>
      <w:r>
        <w:rPr>
          <w:sz w:val="20"/>
          <w:szCs w:val="20"/>
        </w:rPr>
        <w:tab/>
      </w:r>
      <w:r>
        <w:rPr>
          <w:rFonts w:ascii="Times New Roman" w:eastAsia="Times New Roman" w:hAnsi="Times New Roman" w:cs="Times New Roman"/>
          <w:sz w:val="28"/>
          <w:szCs w:val="28"/>
        </w:rPr>
        <w:t>разработку</w:t>
      </w:r>
      <w:r>
        <w:rPr>
          <w:rFonts w:ascii="Times New Roman" w:eastAsia="Times New Roman" w:hAnsi="Times New Roman" w:cs="Times New Roman"/>
          <w:sz w:val="28"/>
          <w:szCs w:val="28"/>
        </w:rPr>
        <w:tab/>
        <w:t>и</w:t>
      </w:r>
      <w:r>
        <w:rPr>
          <w:sz w:val="20"/>
          <w:szCs w:val="20"/>
        </w:rPr>
        <w:tab/>
      </w:r>
      <w:r>
        <w:rPr>
          <w:rFonts w:ascii="Times New Roman" w:eastAsia="Times New Roman" w:hAnsi="Times New Roman" w:cs="Times New Roman"/>
          <w:sz w:val="28"/>
          <w:szCs w:val="28"/>
        </w:rPr>
        <w:t>/ или</w:t>
      </w:r>
      <w:r>
        <w:rPr>
          <w:sz w:val="20"/>
          <w:szCs w:val="20"/>
        </w:rPr>
        <w:tab/>
      </w:r>
      <w:r>
        <w:rPr>
          <w:rFonts w:ascii="Times New Roman" w:eastAsia="Times New Roman" w:hAnsi="Times New Roman" w:cs="Times New Roman"/>
          <w:sz w:val="27"/>
          <w:szCs w:val="27"/>
        </w:rPr>
        <w:t>реализацию</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технологических проектов, предполагающих:</w:t>
      </w:r>
    </w:p>
    <w:p w:rsidR="00C4229A" w:rsidRDefault="00C4229A">
      <w:pPr>
        <w:spacing w:line="163" w:lineRule="exact"/>
        <w:rPr>
          <w:sz w:val="20"/>
          <w:szCs w:val="20"/>
        </w:rPr>
      </w:pPr>
    </w:p>
    <w:p w:rsidR="00C4229A" w:rsidRDefault="00D80D7F">
      <w:pPr>
        <w:tabs>
          <w:tab w:val="left" w:pos="1800"/>
          <w:tab w:val="left" w:pos="6080"/>
        </w:tabs>
        <w:ind w:left="1120"/>
        <w:rPr>
          <w:sz w:val="20"/>
          <w:szCs w:val="20"/>
        </w:rPr>
      </w:pP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оптимизацию заданного способа</w:t>
      </w:r>
      <w:r>
        <w:rPr>
          <w:sz w:val="20"/>
          <w:szCs w:val="20"/>
        </w:rPr>
        <w:tab/>
      </w:r>
      <w:r>
        <w:rPr>
          <w:rFonts w:ascii="Times New Roman" w:eastAsia="Times New Roman" w:hAnsi="Times New Roman" w:cs="Times New Roman"/>
          <w:sz w:val="28"/>
          <w:szCs w:val="28"/>
        </w:rPr>
        <w:t>(технологии) получения</w:t>
      </w:r>
    </w:p>
    <w:p w:rsidR="00C4229A" w:rsidRDefault="00C4229A">
      <w:pPr>
        <w:spacing w:line="163" w:lineRule="exact"/>
        <w:rPr>
          <w:sz w:val="20"/>
          <w:szCs w:val="20"/>
        </w:rPr>
      </w:pPr>
    </w:p>
    <w:p w:rsidR="00C4229A" w:rsidRDefault="00D80D7F">
      <w:pPr>
        <w:spacing w:line="359" w:lineRule="auto"/>
        <w:ind w:left="1120" w:right="880"/>
        <w:rPr>
          <w:sz w:val="20"/>
          <w:szCs w:val="20"/>
        </w:rPr>
      </w:pPr>
      <w:r>
        <w:rPr>
          <w:rFonts w:ascii="Times New Roman" w:eastAsia="Times New Roman" w:hAnsi="Times New Roman" w:cs="Times New Roman"/>
          <w:sz w:val="28"/>
          <w:szCs w:val="28"/>
        </w:rPr>
        <w:t>требующегося материального продукта (после его применения в собственной практике);</w:t>
      </w:r>
    </w:p>
    <w:p w:rsidR="00C4229A" w:rsidRDefault="00C4229A">
      <w:pPr>
        <w:spacing w:line="2" w:lineRule="exact"/>
        <w:rPr>
          <w:sz w:val="20"/>
          <w:szCs w:val="20"/>
        </w:rPr>
      </w:pPr>
    </w:p>
    <w:p w:rsidR="00C4229A" w:rsidRDefault="00D80D7F">
      <w:pPr>
        <w:numPr>
          <w:ilvl w:val="0"/>
          <w:numId w:val="72"/>
        </w:numPr>
        <w:tabs>
          <w:tab w:val="left" w:pos="1827"/>
        </w:tabs>
        <w:spacing w:after="0" w:line="359" w:lineRule="auto"/>
        <w:ind w:left="1120" w:right="680" w:firstLine="3"/>
        <w:rPr>
          <w:rFonts w:eastAsia="Times New Roman"/>
          <w:sz w:val="28"/>
          <w:szCs w:val="28"/>
        </w:rPr>
      </w:pPr>
      <w:r>
        <w:rPr>
          <w:rFonts w:ascii="Times New Roman" w:eastAsia="Times New Roman" w:hAnsi="Times New Roman" w:cs="Times New Roman"/>
          <w:sz w:val="28"/>
          <w:szCs w:val="28"/>
        </w:rPr>
        <w:t>обобщение прецедентов получения продуктов одной группы различными субъектами (опыта), анализ потребительских свойств</w:t>
      </w:r>
    </w:p>
    <w:p w:rsidR="00C4229A" w:rsidRDefault="00C4229A">
      <w:pPr>
        <w:spacing w:line="2" w:lineRule="exact"/>
        <w:rPr>
          <w:sz w:val="20"/>
          <w:szCs w:val="20"/>
        </w:rPr>
      </w:pPr>
    </w:p>
    <w:p w:rsidR="00C4229A" w:rsidRDefault="00D80D7F">
      <w:pPr>
        <w:tabs>
          <w:tab w:val="left" w:pos="9720"/>
        </w:tabs>
        <w:ind w:left="1120"/>
        <w:rPr>
          <w:sz w:val="20"/>
          <w:szCs w:val="20"/>
        </w:rPr>
      </w:pPr>
      <w:r>
        <w:rPr>
          <w:rFonts w:ascii="Times New Roman" w:eastAsia="Times New Roman" w:hAnsi="Times New Roman" w:cs="Times New Roman"/>
          <w:sz w:val="28"/>
          <w:szCs w:val="28"/>
        </w:rPr>
        <w:t>данных продуктов, запросов групп их потребителей, услови</w:t>
      </w:r>
      <w:r>
        <w:rPr>
          <w:sz w:val="20"/>
          <w:szCs w:val="20"/>
        </w:rPr>
        <w:tab/>
      </w:r>
      <w:r>
        <w:rPr>
          <w:rFonts w:ascii="Times New Roman" w:eastAsia="Times New Roman" w:hAnsi="Times New Roman" w:cs="Times New Roman"/>
          <w:sz w:val="28"/>
          <w:szCs w:val="28"/>
        </w:rPr>
        <w:t>й</w:t>
      </w:r>
    </w:p>
    <w:p w:rsidR="00C4229A" w:rsidRDefault="00C4229A">
      <w:pPr>
        <w:spacing w:line="163" w:lineRule="exact"/>
        <w:rPr>
          <w:sz w:val="20"/>
          <w:szCs w:val="20"/>
        </w:rPr>
      </w:pPr>
    </w:p>
    <w:p w:rsidR="00C4229A" w:rsidRDefault="00D80D7F">
      <w:pPr>
        <w:spacing w:line="411" w:lineRule="auto"/>
        <w:ind w:left="1120" w:right="20"/>
        <w:rPr>
          <w:sz w:val="20"/>
          <w:szCs w:val="20"/>
        </w:rPr>
      </w:pPr>
      <w:r>
        <w:rPr>
          <w:rFonts w:ascii="Times New Roman" w:eastAsia="Times New Roman" w:hAnsi="Times New Roman" w:cs="Times New Roman"/>
          <w:sz w:val="27"/>
          <w:szCs w:val="27"/>
        </w:rPr>
        <w:t>производства с выработкой (процессированием, регламентацией) технологии производства данного продукта и е е пилотного применения;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5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165</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59" w:lineRule="auto"/>
        <w:ind w:left="1120" w:right="940"/>
        <w:rPr>
          <w:sz w:val="20"/>
          <w:szCs w:val="20"/>
        </w:rPr>
      </w:pPr>
      <w:r>
        <w:rPr>
          <w:rFonts w:ascii="Times New Roman" w:eastAsia="Times New Roman" w:hAnsi="Times New Roman" w:cs="Times New Roman"/>
          <w:sz w:val="28"/>
          <w:szCs w:val="28"/>
        </w:rPr>
        <w:t>разработку инструкций, технологических карт для исполнителей, согласование с заинтересованными субъектами;</w:t>
      </w:r>
    </w:p>
    <w:p w:rsidR="00C4229A" w:rsidRDefault="00C4229A">
      <w:pPr>
        <w:spacing w:line="2" w:lineRule="exact"/>
        <w:rPr>
          <w:sz w:val="20"/>
          <w:szCs w:val="20"/>
        </w:rPr>
      </w:pPr>
    </w:p>
    <w:p w:rsidR="00C4229A" w:rsidRDefault="00D80D7F">
      <w:pPr>
        <w:numPr>
          <w:ilvl w:val="1"/>
          <w:numId w:val="73"/>
        </w:numPr>
        <w:tabs>
          <w:tab w:val="left" w:pos="1820"/>
        </w:tabs>
        <w:spacing w:after="0" w:line="240" w:lineRule="auto"/>
        <w:ind w:left="1820" w:hanging="697"/>
        <w:rPr>
          <w:rFonts w:eastAsia="Times New Roman"/>
          <w:sz w:val="28"/>
          <w:szCs w:val="28"/>
        </w:rPr>
      </w:pPr>
      <w:r>
        <w:rPr>
          <w:rFonts w:ascii="Times New Roman" w:eastAsia="Times New Roman" w:hAnsi="Times New Roman" w:cs="Times New Roman"/>
          <w:sz w:val="28"/>
          <w:szCs w:val="28"/>
        </w:rPr>
        <w:t>разработку (комбинирование, изменение параметров и требований</w:t>
      </w:r>
    </w:p>
    <w:p w:rsidR="00C4229A" w:rsidRDefault="00C4229A">
      <w:pPr>
        <w:spacing w:line="162" w:lineRule="exact"/>
        <w:rPr>
          <w:rFonts w:eastAsia="Times New Roman"/>
          <w:sz w:val="28"/>
          <w:szCs w:val="28"/>
        </w:rPr>
      </w:pPr>
    </w:p>
    <w:p w:rsidR="00C4229A" w:rsidRDefault="00D80D7F">
      <w:pPr>
        <w:numPr>
          <w:ilvl w:val="0"/>
          <w:numId w:val="73"/>
        </w:numPr>
        <w:tabs>
          <w:tab w:val="left" w:pos="1326"/>
        </w:tabs>
        <w:spacing w:after="0" w:line="366" w:lineRule="auto"/>
        <w:ind w:left="1120" w:right="280" w:hanging="8"/>
        <w:rPr>
          <w:rFonts w:eastAsia="Times New Roman"/>
          <w:sz w:val="28"/>
          <w:szCs w:val="28"/>
        </w:rPr>
      </w:pPr>
      <w:r>
        <w:rPr>
          <w:rFonts w:ascii="Times New Roman" w:eastAsia="Times New Roman" w:hAnsi="Times New Roman" w:cs="Times New Roman"/>
          <w:sz w:val="28"/>
          <w:szCs w:val="28"/>
        </w:rPr>
        <w:t>ресурсам) технологии получения материального и информационного продукта с заданными свойствами;</w:t>
      </w:r>
    </w:p>
    <w:p w:rsidR="00C4229A" w:rsidRDefault="00C4229A">
      <w:pPr>
        <w:spacing w:line="2" w:lineRule="exact"/>
        <w:rPr>
          <w:sz w:val="20"/>
          <w:szCs w:val="20"/>
        </w:rPr>
      </w:pPr>
    </w:p>
    <w:p w:rsidR="00C4229A" w:rsidRDefault="00D80D7F">
      <w:pPr>
        <w:numPr>
          <w:ilvl w:val="0"/>
          <w:numId w:val="7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проводить и анализировать разработку  и / или реализацию проектов,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предполагающих:</w:t>
      </w:r>
    </w:p>
    <w:p w:rsidR="00C4229A" w:rsidRDefault="00C4229A">
      <w:pPr>
        <w:spacing w:line="163" w:lineRule="exact"/>
        <w:rPr>
          <w:sz w:val="20"/>
          <w:szCs w:val="20"/>
        </w:rPr>
      </w:pPr>
    </w:p>
    <w:p w:rsidR="00C4229A" w:rsidRDefault="00D80D7F">
      <w:pPr>
        <w:tabs>
          <w:tab w:val="left" w:pos="1800"/>
          <w:tab w:val="left" w:pos="3940"/>
          <w:tab w:val="left" w:pos="6760"/>
        </w:tabs>
        <w:ind w:left="1120"/>
        <w:rPr>
          <w:sz w:val="20"/>
          <w:szCs w:val="20"/>
        </w:rPr>
      </w:pP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планирование</w:t>
      </w:r>
      <w:r>
        <w:rPr>
          <w:sz w:val="20"/>
          <w:szCs w:val="20"/>
        </w:rPr>
        <w:tab/>
      </w:r>
      <w:r>
        <w:rPr>
          <w:rFonts w:ascii="Times New Roman" w:eastAsia="Times New Roman" w:hAnsi="Times New Roman" w:cs="Times New Roman"/>
          <w:sz w:val="28"/>
          <w:szCs w:val="28"/>
        </w:rPr>
        <w:t>(разработку) матери</w:t>
      </w:r>
      <w:r>
        <w:rPr>
          <w:sz w:val="20"/>
          <w:szCs w:val="20"/>
        </w:rPr>
        <w:tab/>
      </w:r>
      <w:r>
        <w:rPr>
          <w:rFonts w:ascii="Times New Roman" w:eastAsia="Times New Roman" w:hAnsi="Times New Roman" w:cs="Times New Roman"/>
          <w:sz w:val="28"/>
          <w:szCs w:val="28"/>
        </w:rPr>
        <w:t>ального продукта в</w:t>
      </w:r>
    </w:p>
    <w:p w:rsidR="00C4229A" w:rsidRDefault="00C4229A">
      <w:pPr>
        <w:spacing w:line="158" w:lineRule="exact"/>
        <w:rPr>
          <w:sz w:val="20"/>
          <w:szCs w:val="20"/>
        </w:rPr>
      </w:pPr>
    </w:p>
    <w:p w:rsidR="00C4229A" w:rsidRDefault="00D80D7F">
      <w:pPr>
        <w:spacing w:line="361" w:lineRule="auto"/>
        <w:ind w:left="1120" w:right="1300"/>
        <w:rPr>
          <w:sz w:val="20"/>
          <w:szCs w:val="20"/>
        </w:rPr>
      </w:pPr>
      <w:r>
        <w:rPr>
          <w:rFonts w:ascii="Times New Roman" w:eastAsia="Times New Roman" w:hAnsi="Times New Roman" w:cs="Times New Roman"/>
          <w:sz w:val="28"/>
          <w:szCs w:val="28"/>
        </w:rPr>
        <w:t>соответствии с задачей собственной деятельности (включая моделирование и разработку документации);</w:t>
      </w:r>
    </w:p>
    <w:p w:rsidR="00C4229A" w:rsidRDefault="00C4229A">
      <w:pPr>
        <w:spacing w:line="1" w:lineRule="exact"/>
        <w:rPr>
          <w:sz w:val="20"/>
          <w:szCs w:val="20"/>
        </w:rPr>
      </w:pPr>
    </w:p>
    <w:p w:rsidR="00C4229A" w:rsidRDefault="00D80D7F">
      <w:pPr>
        <w:numPr>
          <w:ilvl w:val="2"/>
          <w:numId w:val="75"/>
        </w:numPr>
        <w:tabs>
          <w:tab w:val="left" w:pos="1827"/>
        </w:tabs>
        <w:spacing w:after="0" w:line="372" w:lineRule="auto"/>
        <w:ind w:left="1120" w:right="80" w:firstLine="3"/>
        <w:rPr>
          <w:rFonts w:eastAsia="Times New Roman"/>
          <w:sz w:val="27"/>
          <w:szCs w:val="27"/>
        </w:rPr>
      </w:pPr>
      <w:r>
        <w:rPr>
          <w:rFonts w:ascii="Times New Roman" w:eastAsia="Times New Roman" w:hAnsi="Times New Roman" w:cs="Times New Roman"/>
          <w:sz w:val="27"/>
          <w:szCs w:val="27"/>
        </w:rPr>
        <w:t>планирование (разработку) материального продукта на основе самостоятельно проведенных исследований потребительских интересов;</w:t>
      </w:r>
    </w:p>
    <w:p w:rsidR="00C4229A" w:rsidRDefault="00C4229A">
      <w:pPr>
        <w:spacing w:line="2" w:lineRule="exact"/>
        <w:rPr>
          <w:rFonts w:eastAsia="Times New Roman"/>
          <w:sz w:val="27"/>
          <w:szCs w:val="27"/>
        </w:rPr>
      </w:pPr>
    </w:p>
    <w:p w:rsidR="00C4229A" w:rsidRDefault="00D80D7F">
      <w:pPr>
        <w:numPr>
          <w:ilvl w:val="2"/>
          <w:numId w:val="75"/>
        </w:numPr>
        <w:tabs>
          <w:tab w:val="left" w:pos="1820"/>
        </w:tabs>
        <w:spacing w:after="0" w:line="240" w:lineRule="auto"/>
        <w:ind w:left="1820" w:hanging="697"/>
        <w:rPr>
          <w:rFonts w:eastAsia="Times New Roman"/>
          <w:sz w:val="28"/>
          <w:szCs w:val="28"/>
        </w:rPr>
      </w:pPr>
      <w:r>
        <w:rPr>
          <w:rFonts w:ascii="Times New Roman" w:eastAsia="Times New Roman" w:hAnsi="Times New Roman" w:cs="Times New Roman"/>
          <w:sz w:val="28"/>
          <w:szCs w:val="28"/>
        </w:rPr>
        <w:t>разработку плана продвижения продукта;</w:t>
      </w:r>
    </w:p>
    <w:p w:rsidR="00C4229A" w:rsidRDefault="00C4229A">
      <w:pPr>
        <w:spacing w:line="177" w:lineRule="exact"/>
        <w:rPr>
          <w:rFonts w:eastAsia="Times New Roman"/>
          <w:sz w:val="28"/>
          <w:szCs w:val="28"/>
        </w:rPr>
      </w:pPr>
    </w:p>
    <w:p w:rsidR="00C4229A" w:rsidRDefault="00D80D7F">
      <w:pPr>
        <w:numPr>
          <w:ilvl w:val="1"/>
          <w:numId w:val="75"/>
        </w:numPr>
        <w:tabs>
          <w:tab w:val="left" w:pos="1393"/>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4229A" w:rsidRDefault="00D80D7F">
      <w:pPr>
        <w:numPr>
          <w:ilvl w:val="1"/>
          <w:numId w:val="7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60" w:lineRule="exact"/>
        <w:rPr>
          <w:rFonts w:ascii="Symbol" w:eastAsia="Symbol" w:hAnsi="Symbol" w:cs="Symbol"/>
          <w:sz w:val="28"/>
          <w:szCs w:val="28"/>
        </w:rPr>
      </w:pPr>
    </w:p>
    <w:p w:rsidR="00C4229A" w:rsidRDefault="00D80D7F">
      <w:pPr>
        <w:numPr>
          <w:ilvl w:val="1"/>
          <w:numId w:val="75"/>
        </w:numPr>
        <w:tabs>
          <w:tab w:val="left" w:pos="1393"/>
        </w:tabs>
        <w:spacing w:after="0" w:line="355" w:lineRule="auto"/>
        <w:ind w:left="400" w:right="60" w:firstLine="712"/>
        <w:rPr>
          <w:rFonts w:ascii="Symbol" w:eastAsia="Symbol" w:hAnsi="Symbol" w:cs="Symbol"/>
          <w:sz w:val="28"/>
          <w:szCs w:val="28"/>
        </w:rPr>
      </w:pPr>
      <w:r>
        <w:rPr>
          <w:rFonts w:ascii="Times New Roman" w:eastAsia="Times New Roman" w:hAnsi="Times New Roman" w:cs="Times New Roman"/>
          <w:i/>
          <w:iCs/>
          <w:sz w:val="28"/>
          <w:szCs w:val="28"/>
        </w:rPr>
        <w:t>выявлять и формулировать проблему, требующую технологического решения;</w:t>
      </w:r>
    </w:p>
    <w:p w:rsidR="00C4229A" w:rsidRDefault="00D80D7F">
      <w:pPr>
        <w:numPr>
          <w:ilvl w:val="1"/>
          <w:numId w:val="7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модифицировать имеющиеся продукты в соответствии с ситуацией</w:t>
      </w:r>
    </w:p>
    <w:p w:rsidR="00C4229A" w:rsidRDefault="00C4229A">
      <w:pPr>
        <w:spacing w:line="141" w:lineRule="exact"/>
        <w:rPr>
          <w:rFonts w:ascii="Symbol" w:eastAsia="Symbol" w:hAnsi="Symbol" w:cs="Symbol"/>
          <w:sz w:val="28"/>
          <w:szCs w:val="28"/>
        </w:rPr>
      </w:pPr>
    </w:p>
    <w:p w:rsidR="00C4229A" w:rsidRDefault="00D80D7F">
      <w:pPr>
        <w:numPr>
          <w:ilvl w:val="0"/>
          <w:numId w:val="75"/>
        </w:numPr>
        <w:tabs>
          <w:tab w:val="left" w:pos="560"/>
        </w:tabs>
        <w:spacing w:after="0" w:line="240" w:lineRule="auto"/>
        <w:ind w:left="560" w:hanging="157"/>
        <w:rPr>
          <w:rFonts w:eastAsia="Times New Roman"/>
          <w:i/>
          <w:iCs/>
          <w:sz w:val="28"/>
          <w:szCs w:val="28"/>
        </w:rPr>
      </w:pPr>
      <w:r>
        <w:rPr>
          <w:rFonts w:ascii="Times New Roman" w:eastAsia="Times New Roman" w:hAnsi="Times New Roman" w:cs="Times New Roman"/>
          <w:i/>
          <w:iCs/>
          <w:sz w:val="28"/>
          <w:szCs w:val="28"/>
        </w:rPr>
        <w:t>заказом / потребностью / задачей деятельности и в соответствии с их</w:t>
      </w:r>
    </w:p>
    <w:p w:rsidR="00C4229A" w:rsidRDefault="00C4229A">
      <w:pPr>
        <w:spacing w:line="163" w:lineRule="exact"/>
        <w:rPr>
          <w:sz w:val="20"/>
          <w:szCs w:val="20"/>
        </w:rPr>
      </w:pPr>
    </w:p>
    <w:p w:rsidR="00C4229A" w:rsidRDefault="00D80D7F">
      <w:pPr>
        <w:spacing w:line="366" w:lineRule="auto"/>
        <w:ind w:left="400" w:right="860"/>
        <w:rPr>
          <w:sz w:val="20"/>
          <w:szCs w:val="20"/>
        </w:rPr>
      </w:pPr>
      <w:r>
        <w:rPr>
          <w:rFonts w:ascii="Times New Roman" w:eastAsia="Times New Roman" w:hAnsi="Times New Roman" w:cs="Times New Roman"/>
          <w:i/>
          <w:iCs/>
          <w:sz w:val="28"/>
          <w:szCs w:val="28"/>
        </w:rPr>
        <w:t>характеристиками разрабатывать технологию на основе базовой технологии;</w:t>
      </w:r>
    </w:p>
    <w:p w:rsidR="00C4229A" w:rsidRDefault="00C4229A">
      <w:pPr>
        <w:spacing w:line="2" w:lineRule="exact"/>
        <w:rPr>
          <w:sz w:val="20"/>
          <w:szCs w:val="20"/>
        </w:rPr>
      </w:pPr>
    </w:p>
    <w:p w:rsidR="00C4229A" w:rsidRDefault="00D80D7F">
      <w:pPr>
        <w:tabs>
          <w:tab w:val="left" w:pos="4160"/>
          <w:tab w:val="left" w:pos="6260"/>
          <w:tab w:val="left" w:pos="840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технологизировать</w:t>
      </w:r>
      <w:r>
        <w:rPr>
          <w:sz w:val="20"/>
          <w:szCs w:val="20"/>
        </w:rPr>
        <w:tab/>
      </w:r>
      <w:r>
        <w:rPr>
          <w:rFonts w:ascii="Times New Roman" w:eastAsia="Times New Roman" w:hAnsi="Times New Roman" w:cs="Times New Roman"/>
          <w:i/>
          <w:iCs/>
          <w:sz w:val="28"/>
          <w:szCs w:val="28"/>
        </w:rPr>
        <w:t>свой опыт,</w:t>
      </w:r>
      <w:r>
        <w:rPr>
          <w:sz w:val="20"/>
          <w:szCs w:val="20"/>
        </w:rPr>
        <w:tab/>
      </w:r>
      <w:r>
        <w:rPr>
          <w:rFonts w:ascii="Times New Roman" w:eastAsia="Times New Roman" w:hAnsi="Times New Roman" w:cs="Times New Roman"/>
          <w:i/>
          <w:iCs/>
          <w:sz w:val="28"/>
          <w:szCs w:val="28"/>
        </w:rPr>
        <w:t>представлять</w:t>
      </w:r>
      <w:r>
        <w:rPr>
          <w:sz w:val="20"/>
          <w:szCs w:val="20"/>
        </w:rPr>
        <w:tab/>
      </w:r>
      <w:r>
        <w:rPr>
          <w:rFonts w:ascii="Times New Roman" w:eastAsia="Times New Roman" w:hAnsi="Times New Roman" w:cs="Times New Roman"/>
          <w:i/>
          <w:iCs/>
          <w:sz w:val="28"/>
          <w:szCs w:val="28"/>
        </w:rPr>
        <w:t>на основе</w:t>
      </w:r>
    </w:p>
    <w:p w:rsidR="00C4229A" w:rsidRDefault="00C4229A">
      <w:pPr>
        <w:spacing w:line="142" w:lineRule="exact"/>
        <w:rPr>
          <w:sz w:val="20"/>
          <w:szCs w:val="20"/>
        </w:rPr>
      </w:pPr>
    </w:p>
    <w:p w:rsidR="00C4229A" w:rsidRDefault="00D80D7F">
      <w:pPr>
        <w:spacing w:line="366" w:lineRule="auto"/>
        <w:ind w:left="400" w:right="800"/>
        <w:rPr>
          <w:sz w:val="20"/>
          <w:szCs w:val="20"/>
        </w:rPr>
      </w:pPr>
      <w:r>
        <w:rPr>
          <w:rFonts w:ascii="Times New Roman" w:eastAsia="Times New Roman" w:hAnsi="Times New Roman" w:cs="Times New Roman"/>
          <w:i/>
          <w:iCs/>
          <w:sz w:val="28"/>
          <w:szCs w:val="28"/>
        </w:rPr>
        <w:t>ретроспективного анализа и унификации деятельности описание в виде инструкции или технологической карты;</w:t>
      </w:r>
    </w:p>
    <w:p w:rsidR="00C4229A" w:rsidRDefault="00C4229A">
      <w:pPr>
        <w:spacing w:line="2" w:lineRule="exact"/>
        <w:rPr>
          <w:sz w:val="20"/>
          <w:szCs w:val="20"/>
        </w:rPr>
      </w:pPr>
    </w:p>
    <w:p w:rsidR="00C4229A" w:rsidRDefault="00D80D7F">
      <w:pPr>
        <w:numPr>
          <w:ilvl w:val="0"/>
          <w:numId w:val="7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оценивать коммерческий потенциал продукта и / или технологии</w:t>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spacing w:line="329" w:lineRule="auto"/>
        <w:ind w:left="400" w:right="960" w:firstLine="709"/>
        <w:rPr>
          <w:sz w:val="20"/>
          <w:szCs w:val="20"/>
        </w:rPr>
      </w:pPr>
      <w:r>
        <w:rPr>
          <w:rFonts w:ascii="Times New Roman" w:eastAsia="Times New Roman" w:hAnsi="Times New Roman" w:cs="Times New Roman"/>
          <w:b/>
          <w:bCs/>
          <w:sz w:val="28"/>
          <w:szCs w:val="28"/>
        </w:rPr>
        <w:t>Построение образовательных траекторий и планов в области профессионального самоопределения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166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Выпускник научится:</w:t>
      </w:r>
    </w:p>
    <w:p w:rsidR="00C4229A" w:rsidRDefault="00C4229A">
      <w:pPr>
        <w:spacing w:line="182" w:lineRule="exact"/>
        <w:rPr>
          <w:sz w:val="20"/>
          <w:szCs w:val="20"/>
        </w:rPr>
      </w:pPr>
    </w:p>
    <w:p w:rsidR="00C4229A" w:rsidRDefault="00D80D7F">
      <w:pPr>
        <w:numPr>
          <w:ilvl w:val="0"/>
          <w:numId w:val="77"/>
        </w:numPr>
        <w:tabs>
          <w:tab w:val="left" w:pos="1393"/>
        </w:tabs>
        <w:spacing w:after="0" w:line="348" w:lineRule="auto"/>
        <w:ind w:left="400" w:right="360" w:firstLine="712"/>
        <w:jc w:val="both"/>
        <w:rPr>
          <w:rFonts w:ascii="Symbol" w:eastAsia="Symbol" w:hAnsi="Symbol" w:cs="Symbol"/>
          <w:sz w:val="28"/>
          <w:szCs w:val="28"/>
        </w:rPr>
      </w:pPr>
      <w:r>
        <w:rPr>
          <w:rFonts w:ascii="Times New Roman" w:eastAsia="Times New Roman" w:hAnsi="Times New Roman" w:cs="Times New Roman"/>
          <w:sz w:val="28"/>
          <w:szCs w:val="28"/>
        </w:rPr>
        <w:t>характеризовать группы профессий, обслуживающих технологии в сферах медицины, производства и обработки материалов, машиностроения,</w:t>
      </w:r>
    </w:p>
    <w:p w:rsidR="00C4229A" w:rsidRDefault="00C4229A">
      <w:pPr>
        <w:spacing w:line="1" w:lineRule="exact"/>
        <w:rPr>
          <w:sz w:val="20"/>
          <w:szCs w:val="20"/>
        </w:rPr>
      </w:pPr>
    </w:p>
    <w:p w:rsidR="00C4229A" w:rsidRDefault="00D80D7F">
      <w:pPr>
        <w:spacing w:line="368" w:lineRule="auto"/>
        <w:ind w:left="400" w:right="80"/>
        <w:rPr>
          <w:sz w:val="20"/>
          <w:szCs w:val="20"/>
        </w:rPr>
      </w:pPr>
      <w:r>
        <w:rPr>
          <w:rFonts w:ascii="Times New Roman" w:eastAsia="Times New Roman" w:hAnsi="Times New Roman" w:cs="Times New Roman"/>
          <w:sz w:val="28"/>
          <w:szCs w:val="28"/>
        </w:rPr>
        <w:t>производства продуктов питания, сервиса, информационной сфере, описывает тенденции их развития,</w:t>
      </w:r>
    </w:p>
    <w:p w:rsidR="00C4229A" w:rsidRDefault="00C4229A">
      <w:pPr>
        <w:spacing w:line="1" w:lineRule="exact"/>
        <w:rPr>
          <w:sz w:val="20"/>
          <w:szCs w:val="20"/>
        </w:rPr>
      </w:pPr>
    </w:p>
    <w:p w:rsidR="00C4229A" w:rsidRDefault="00D80D7F">
      <w:pPr>
        <w:numPr>
          <w:ilvl w:val="0"/>
          <w:numId w:val="78"/>
        </w:numPr>
        <w:tabs>
          <w:tab w:val="left" w:pos="1393"/>
        </w:tabs>
        <w:spacing w:after="0" w:line="355" w:lineRule="auto"/>
        <w:ind w:left="400" w:right="38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ситуацию на региональном рынке труда, называет тенденции ее развития,</w:t>
      </w:r>
    </w:p>
    <w:p w:rsidR="00C4229A" w:rsidRDefault="00D80D7F">
      <w:pPr>
        <w:numPr>
          <w:ilvl w:val="0"/>
          <w:numId w:val="78"/>
        </w:numPr>
        <w:tabs>
          <w:tab w:val="left" w:pos="1393"/>
        </w:tabs>
        <w:spacing w:after="0" w:line="355"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разъяснять социальное значение групп профессий, востребованных на региональном рынке труда,</w:t>
      </w:r>
    </w:p>
    <w:p w:rsidR="00C4229A" w:rsidRDefault="00D80D7F">
      <w:pPr>
        <w:numPr>
          <w:ilvl w:val="0"/>
          <w:numId w:val="7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характеризовать группы предприятий региона проживания,</w:t>
      </w:r>
    </w:p>
    <w:p w:rsidR="00C4229A" w:rsidRDefault="00C4229A">
      <w:pPr>
        <w:spacing w:line="161" w:lineRule="exact"/>
        <w:rPr>
          <w:sz w:val="20"/>
          <w:szCs w:val="20"/>
        </w:rPr>
      </w:pPr>
    </w:p>
    <w:p w:rsidR="00C4229A" w:rsidRDefault="00D80D7F">
      <w:pPr>
        <w:spacing w:line="349" w:lineRule="auto"/>
        <w:ind w:right="-379"/>
        <w:jc w:val="center"/>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характеризовать    учреждения профессионального образования различного уровня, расположенные на территории проживания обучающегося,</w:t>
      </w:r>
    </w:p>
    <w:p w:rsidR="00C4229A" w:rsidRDefault="00C4229A">
      <w:pPr>
        <w:spacing w:line="3" w:lineRule="exact"/>
        <w:rPr>
          <w:sz w:val="20"/>
          <w:szCs w:val="20"/>
        </w:rPr>
      </w:pPr>
    </w:p>
    <w:p w:rsidR="00C4229A" w:rsidRDefault="00D80D7F">
      <w:pPr>
        <w:tabs>
          <w:tab w:val="left" w:pos="7000"/>
        </w:tabs>
        <w:ind w:left="400"/>
        <w:rPr>
          <w:sz w:val="20"/>
          <w:szCs w:val="20"/>
        </w:rPr>
      </w:pPr>
      <w:r>
        <w:rPr>
          <w:rFonts w:ascii="Times New Roman" w:eastAsia="Times New Roman" w:hAnsi="Times New Roman" w:cs="Times New Roman"/>
          <w:sz w:val="28"/>
          <w:szCs w:val="28"/>
        </w:rPr>
        <w:t>об оказываемых ими образовательных услугах, ус</w:t>
      </w:r>
      <w:r>
        <w:rPr>
          <w:sz w:val="20"/>
          <w:szCs w:val="20"/>
        </w:rPr>
        <w:tab/>
      </w:r>
      <w:r>
        <w:rPr>
          <w:rFonts w:ascii="Times New Roman" w:eastAsia="Times New Roman" w:hAnsi="Times New Roman" w:cs="Times New Roman"/>
          <w:sz w:val="28"/>
          <w:szCs w:val="28"/>
        </w:rPr>
        <w:t>ловиях поступления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особенностях обучения,</w:t>
      </w:r>
    </w:p>
    <w:p w:rsidR="00C4229A" w:rsidRDefault="00C4229A">
      <w:pPr>
        <w:spacing w:line="182" w:lineRule="exact"/>
        <w:rPr>
          <w:sz w:val="20"/>
          <w:szCs w:val="20"/>
        </w:rPr>
      </w:pPr>
    </w:p>
    <w:p w:rsidR="00C4229A" w:rsidRDefault="00D80D7F" w:rsidP="00B615F7">
      <w:pPr>
        <w:numPr>
          <w:ilvl w:val="0"/>
          <w:numId w:val="466"/>
        </w:numPr>
        <w:tabs>
          <w:tab w:val="left" w:pos="1393"/>
        </w:tabs>
        <w:spacing w:after="0" w:line="355" w:lineRule="auto"/>
        <w:ind w:right="840"/>
        <w:rPr>
          <w:rFonts w:ascii="Symbol" w:eastAsia="Symbol" w:hAnsi="Symbol" w:cs="Symbol"/>
          <w:sz w:val="28"/>
          <w:szCs w:val="28"/>
        </w:rPr>
      </w:pPr>
      <w:r>
        <w:rPr>
          <w:rFonts w:ascii="Times New Roman" w:eastAsia="Times New Roman" w:hAnsi="Times New Roman" w:cs="Times New Roman"/>
          <w:sz w:val="28"/>
          <w:szCs w:val="28"/>
        </w:rPr>
        <w:t>анализировать свои мотивы и причины принятия тех или иных решений,</w:t>
      </w:r>
    </w:p>
    <w:p w:rsidR="00C4229A" w:rsidRDefault="00D80D7F" w:rsidP="00B615F7">
      <w:pPr>
        <w:numPr>
          <w:ilvl w:val="0"/>
          <w:numId w:val="466"/>
        </w:numPr>
        <w:tabs>
          <w:tab w:val="left" w:pos="1393"/>
        </w:tabs>
        <w:spacing w:after="0" w:line="356" w:lineRule="auto"/>
        <w:ind w:right="120"/>
        <w:rPr>
          <w:rFonts w:ascii="Symbol" w:eastAsia="Symbol" w:hAnsi="Symbol" w:cs="Symbol"/>
          <w:sz w:val="28"/>
          <w:szCs w:val="28"/>
        </w:rPr>
      </w:pPr>
      <w:r>
        <w:rPr>
          <w:rFonts w:ascii="Times New Roman" w:eastAsia="Times New Roman" w:hAnsi="Times New Roman" w:cs="Times New Roman"/>
          <w:sz w:val="28"/>
          <w:szCs w:val="28"/>
        </w:rPr>
        <w:t>анализировать результаты и последствия своих решений, связанных с выбором и реализацией образовательной траектории,</w:t>
      </w:r>
    </w:p>
    <w:p w:rsidR="00C4229A" w:rsidRDefault="00C4229A">
      <w:pPr>
        <w:spacing w:line="2" w:lineRule="exact"/>
        <w:rPr>
          <w:sz w:val="20"/>
          <w:szCs w:val="20"/>
        </w:rPr>
      </w:pPr>
    </w:p>
    <w:p w:rsidR="00C4229A" w:rsidRDefault="00D80D7F">
      <w:pPr>
        <w:spacing w:line="357" w:lineRule="auto"/>
        <w:ind w:left="400" w:right="3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анализировать свои возможност и и предпочтения, связанные с освоением определ енного уровня образовательных программ и реализацией тех или иных видов деятельности,</w:t>
      </w:r>
    </w:p>
    <w:p w:rsidR="00C4229A" w:rsidRDefault="00C4229A">
      <w:pPr>
        <w:spacing w:line="1" w:lineRule="exact"/>
        <w:rPr>
          <w:sz w:val="20"/>
          <w:szCs w:val="20"/>
        </w:rPr>
      </w:pPr>
    </w:p>
    <w:p w:rsidR="00C4229A" w:rsidRDefault="00D80D7F" w:rsidP="00B615F7">
      <w:pPr>
        <w:numPr>
          <w:ilvl w:val="0"/>
          <w:numId w:val="7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получит опыт наблюдения (изучения), ознакомления с современными</w:t>
      </w:r>
    </w:p>
    <w:p w:rsidR="00C4229A" w:rsidRDefault="00C4229A">
      <w:pPr>
        <w:spacing w:line="137" w:lineRule="exact"/>
        <w:rPr>
          <w:sz w:val="20"/>
          <w:szCs w:val="20"/>
        </w:rPr>
      </w:pPr>
    </w:p>
    <w:p w:rsidR="00C4229A" w:rsidRDefault="00D80D7F">
      <w:pPr>
        <w:spacing w:line="364" w:lineRule="auto"/>
        <w:ind w:left="400"/>
        <w:jc w:val="both"/>
        <w:rPr>
          <w:sz w:val="20"/>
          <w:szCs w:val="20"/>
        </w:rPr>
      </w:pPr>
      <w:r>
        <w:rPr>
          <w:rFonts w:ascii="Times New Roman" w:eastAsia="Times New Roman" w:hAnsi="Times New Roman" w:cs="Times New Roman"/>
          <w:sz w:val="28"/>
          <w:szCs w:val="28"/>
        </w:rPr>
        <w:t>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4229A" w:rsidRDefault="00C4229A">
      <w:pPr>
        <w:spacing w:line="4" w:lineRule="exact"/>
        <w:rPr>
          <w:sz w:val="20"/>
          <w:szCs w:val="20"/>
        </w:rPr>
      </w:pPr>
    </w:p>
    <w:p w:rsidR="00C4229A" w:rsidRDefault="00D80D7F" w:rsidP="00B615F7">
      <w:pPr>
        <w:numPr>
          <w:ilvl w:val="0"/>
          <w:numId w:val="8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получит  опыт поиска, извлечения, структурирования и обработки</w:t>
      </w:r>
    </w:p>
    <w:p w:rsidR="00C4229A" w:rsidRDefault="00C4229A">
      <w:pPr>
        <w:spacing w:line="142" w:lineRule="exact"/>
        <w:rPr>
          <w:sz w:val="20"/>
          <w:szCs w:val="20"/>
        </w:rPr>
      </w:pPr>
    </w:p>
    <w:p w:rsidR="00C4229A" w:rsidRDefault="00D80D7F">
      <w:pPr>
        <w:tabs>
          <w:tab w:val="left" w:pos="9080"/>
        </w:tabs>
        <w:ind w:left="400"/>
        <w:rPr>
          <w:sz w:val="20"/>
          <w:szCs w:val="20"/>
        </w:rPr>
      </w:pPr>
      <w:r>
        <w:rPr>
          <w:rFonts w:ascii="Times New Roman" w:eastAsia="Times New Roman" w:hAnsi="Times New Roman" w:cs="Times New Roman"/>
          <w:sz w:val="28"/>
          <w:szCs w:val="28"/>
        </w:rPr>
        <w:t>информации о перспективах развития современных производств в р</w:t>
      </w:r>
      <w:r>
        <w:rPr>
          <w:sz w:val="20"/>
          <w:szCs w:val="20"/>
        </w:rPr>
        <w:tab/>
      </w:r>
      <w:r>
        <w:rPr>
          <w:rFonts w:ascii="Times New Roman" w:eastAsia="Times New Roman" w:hAnsi="Times New Roman" w:cs="Times New Roman"/>
          <w:sz w:val="27"/>
          <w:szCs w:val="27"/>
        </w:rPr>
        <w:t>егионе</w:t>
      </w:r>
    </w:p>
    <w:p w:rsidR="00C4229A" w:rsidRDefault="00C4229A">
      <w:pPr>
        <w:spacing w:line="163" w:lineRule="exact"/>
        <w:rPr>
          <w:sz w:val="20"/>
          <w:szCs w:val="20"/>
        </w:rPr>
      </w:pPr>
    </w:p>
    <w:p w:rsidR="00C4229A" w:rsidRDefault="00D80D7F">
      <w:pPr>
        <w:spacing w:line="357" w:lineRule="auto"/>
        <w:ind w:left="400" w:right="400"/>
        <w:rPr>
          <w:sz w:val="20"/>
          <w:szCs w:val="20"/>
        </w:rPr>
      </w:pPr>
      <w:r>
        <w:rPr>
          <w:rFonts w:ascii="Times New Roman" w:eastAsia="Times New Roman" w:hAnsi="Times New Roman" w:cs="Times New Roman"/>
          <w:sz w:val="28"/>
          <w:szCs w:val="28"/>
        </w:rPr>
        <w:t>проживания, а также информации об актуальном состоянии и перспективах развития регионального рынка труда.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ectPr w:rsidR="00C4229A">
          <w:pgSz w:w="11900" w:h="16840"/>
          <w:pgMar w:top="1108" w:right="560" w:bottom="320" w:left="1440" w:header="0" w:footer="0" w:gutter="0"/>
          <w:cols w:space="720" w:equalWidth="0">
            <w:col w:w="9900"/>
          </w:cols>
        </w:sectPr>
      </w:pPr>
    </w:p>
    <w:p w:rsidR="00C4229A" w:rsidRDefault="00C4229A">
      <w:pPr>
        <w:spacing w:line="4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167</w:t>
      </w:r>
    </w:p>
    <w:p w:rsidR="00C4229A" w:rsidRDefault="00C4229A">
      <w:pPr>
        <w:sectPr w:rsidR="00C4229A">
          <w:type w:val="continuous"/>
          <w:pgSz w:w="11900" w:h="16840"/>
          <w:pgMar w:top="1108" w:right="560" w:bottom="320" w:left="1440" w:header="0" w:footer="0" w:gutter="0"/>
          <w:cols w:space="720" w:equalWidth="0">
            <w:col w:w="9900"/>
          </w:cols>
        </w:sectPr>
      </w:pPr>
    </w:p>
    <w:p w:rsidR="00C4229A" w:rsidRDefault="00D80D7F">
      <w:pPr>
        <w:tabs>
          <w:tab w:val="left" w:pos="354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предлагать</w:t>
      </w:r>
      <w:r>
        <w:rPr>
          <w:sz w:val="20"/>
          <w:szCs w:val="20"/>
        </w:rPr>
        <w:tab/>
      </w:r>
      <w:r>
        <w:rPr>
          <w:rFonts w:ascii="Times New Roman" w:eastAsia="Times New Roman" w:hAnsi="Times New Roman" w:cs="Times New Roman"/>
          <w:i/>
          <w:iCs/>
          <w:sz w:val="28"/>
          <w:szCs w:val="28"/>
        </w:rPr>
        <w:t>альтернативные варианты траекторий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профессионального образования для занятия заданных должностей;</w:t>
      </w:r>
    </w:p>
    <w:p w:rsidR="00C4229A" w:rsidRDefault="00C4229A">
      <w:pPr>
        <w:spacing w:line="182" w:lineRule="exact"/>
        <w:rPr>
          <w:sz w:val="20"/>
          <w:szCs w:val="20"/>
        </w:rPr>
      </w:pPr>
    </w:p>
    <w:p w:rsidR="00C4229A" w:rsidRDefault="00D80D7F" w:rsidP="00B615F7">
      <w:pPr>
        <w:numPr>
          <w:ilvl w:val="0"/>
          <w:numId w:val="8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анализировать социальный статус произвольно заданной социально  -</w:t>
      </w:r>
    </w:p>
    <w:p w:rsidR="00C4229A" w:rsidRDefault="00C4229A">
      <w:pPr>
        <w:spacing w:line="137" w:lineRule="exact"/>
        <w:rPr>
          <w:sz w:val="20"/>
          <w:szCs w:val="20"/>
        </w:rPr>
      </w:pPr>
    </w:p>
    <w:p w:rsidR="00C4229A" w:rsidRDefault="00D80D7F">
      <w:pPr>
        <w:spacing w:line="360" w:lineRule="auto"/>
        <w:ind w:left="400" w:right="160"/>
        <w:jc w:val="both"/>
        <w:rPr>
          <w:sz w:val="20"/>
          <w:szCs w:val="20"/>
        </w:rPr>
      </w:pPr>
      <w:r>
        <w:rPr>
          <w:rFonts w:ascii="Times New Roman" w:eastAsia="Times New Roman" w:hAnsi="Times New Roman" w:cs="Times New Roman"/>
          <w:i/>
          <w:iCs/>
          <w:sz w:val="28"/>
          <w:szCs w:val="28"/>
        </w:rPr>
        <w:t>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rFonts w:ascii="Times New Roman" w:eastAsia="Times New Roman" w:hAnsi="Times New Roman" w:cs="Times New Roman"/>
          <w:sz w:val="28"/>
          <w:szCs w:val="28"/>
        </w:rPr>
        <w:t>.</w:t>
      </w:r>
    </w:p>
    <w:p w:rsidR="00C4229A" w:rsidRDefault="00C4229A">
      <w:pPr>
        <w:spacing w:line="1" w:lineRule="exact"/>
        <w:rPr>
          <w:sz w:val="20"/>
          <w:szCs w:val="20"/>
        </w:rPr>
      </w:pPr>
    </w:p>
    <w:p w:rsidR="00C4229A" w:rsidRDefault="00D80D7F">
      <w:pPr>
        <w:spacing w:line="361" w:lineRule="auto"/>
        <w:ind w:left="400" w:right="720" w:firstLine="709"/>
        <w:rPr>
          <w:sz w:val="20"/>
          <w:szCs w:val="20"/>
        </w:rPr>
      </w:pPr>
      <w:r>
        <w:rPr>
          <w:rFonts w:ascii="Times New Roman" w:eastAsia="Times New Roman" w:hAnsi="Times New Roman" w:cs="Times New Roman"/>
          <w:b/>
          <w:bCs/>
          <w:sz w:val="28"/>
          <w:szCs w:val="28"/>
        </w:rPr>
        <w:t>По годам обучения результаты могут быть структурированы и конкретизированы следующим образом:</w:t>
      </w:r>
    </w:p>
    <w:p w:rsidR="00C4229A" w:rsidRDefault="00C4229A">
      <w:pPr>
        <w:spacing w:line="1" w:lineRule="exact"/>
        <w:rPr>
          <w:sz w:val="20"/>
          <w:szCs w:val="20"/>
        </w:rPr>
      </w:pPr>
    </w:p>
    <w:p w:rsidR="00C4229A" w:rsidRDefault="00D80D7F" w:rsidP="00B615F7">
      <w:pPr>
        <w:numPr>
          <w:ilvl w:val="0"/>
          <w:numId w:val="82"/>
        </w:numPr>
        <w:tabs>
          <w:tab w:val="left" w:pos="1320"/>
        </w:tabs>
        <w:spacing w:after="0" w:line="240" w:lineRule="auto"/>
        <w:ind w:left="1320" w:hanging="208"/>
        <w:rPr>
          <w:rFonts w:eastAsia="Times New Roman"/>
          <w:b/>
          <w:bCs/>
          <w:sz w:val="28"/>
          <w:szCs w:val="28"/>
        </w:rPr>
      </w:pPr>
      <w:r>
        <w:rPr>
          <w:rFonts w:ascii="Times New Roman" w:eastAsia="Times New Roman" w:hAnsi="Times New Roman" w:cs="Times New Roman"/>
          <w:b/>
          <w:bCs/>
          <w:sz w:val="28"/>
          <w:szCs w:val="28"/>
        </w:rPr>
        <w:t>класс</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 завершении учебного года обучающийся:</w:t>
      </w:r>
    </w:p>
    <w:p w:rsidR="00C4229A" w:rsidRDefault="00C4229A">
      <w:pPr>
        <w:spacing w:line="182" w:lineRule="exact"/>
        <w:rPr>
          <w:sz w:val="20"/>
          <w:szCs w:val="20"/>
        </w:rPr>
      </w:pPr>
    </w:p>
    <w:p w:rsidR="00C4229A" w:rsidRDefault="00D80D7F" w:rsidP="00B615F7">
      <w:pPr>
        <w:numPr>
          <w:ilvl w:val="0"/>
          <w:numId w:val="8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характеризует рекламу как средство формирования потребностей;</w:t>
      </w:r>
    </w:p>
    <w:p w:rsidR="00C4229A" w:rsidRDefault="00C4229A">
      <w:pPr>
        <w:spacing w:line="161" w:lineRule="exact"/>
        <w:rPr>
          <w:sz w:val="20"/>
          <w:szCs w:val="20"/>
        </w:rPr>
      </w:pPr>
    </w:p>
    <w:p w:rsidR="00C4229A" w:rsidRDefault="00D80D7F">
      <w:pPr>
        <w:tabs>
          <w:tab w:val="left" w:pos="58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характеризует виды ресурсов,</w:t>
      </w:r>
      <w:r>
        <w:rPr>
          <w:sz w:val="20"/>
          <w:szCs w:val="20"/>
        </w:rPr>
        <w:tab/>
      </w:r>
      <w:r>
        <w:rPr>
          <w:rFonts w:ascii="Times New Roman" w:eastAsia="Times New Roman" w:hAnsi="Times New Roman" w:cs="Times New Roman"/>
          <w:sz w:val="27"/>
          <w:szCs w:val="27"/>
        </w:rPr>
        <w:t>объясняет место ресурсов в</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проектировании и реализации технологического процесса;</w:t>
      </w:r>
    </w:p>
    <w:p w:rsidR="00C4229A" w:rsidRDefault="00C4229A">
      <w:pPr>
        <w:spacing w:line="182" w:lineRule="exact"/>
        <w:rPr>
          <w:sz w:val="20"/>
          <w:szCs w:val="20"/>
        </w:rPr>
      </w:pPr>
    </w:p>
    <w:p w:rsidR="00C4229A" w:rsidRDefault="00D80D7F" w:rsidP="00B615F7">
      <w:pPr>
        <w:numPr>
          <w:ilvl w:val="0"/>
          <w:numId w:val="84"/>
        </w:numPr>
        <w:tabs>
          <w:tab w:val="left" w:pos="1393"/>
        </w:tabs>
        <w:spacing w:after="0" w:line="357" w:lineRule="auto"/>
        <w:ind w:left="400" w:right="440" w:firstLine="712"/>
        <w:rPr>
          <w:rFonts w:ascii="Symbol" w:eastAsia="Symbol" w:hAnsi="Symbol" w:cs="Symbol"/>
          <w:sz w:val="28"/>
          <w:szCs w:val="28"/>
        </w:rPr>
      </w:pPr>
      <w:r>
        <w:rPr>
          <w:rFonts w:ascii="Times New Roman" w:eastAsia="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4229A" w:rsidRDefault="00D80D7F" w:rsidP="00B615F7">
      <w:pPr>
        <w:numPr>
          <w:ilvl w:val="0"/>
          <w:numId w:val="84"/>
        </w:numPr>
        <w:tabs>
          <w:tab w:val="left" w:pos="1393"/>
        </w:tabs>
        <w:spacing w:after="0" w:line="357" w:lineRule="auto"/>
        <w:ind w:left="400" w:right="100" w:firstLine="712"/>
        <w:jc w:val="both"/>
        <w:rPr>
          <w:rFonts w:ascii="Symbol" w:eastAsia="Symbol" w:hAnsi="Symbol" w:cs="Symbol"/>
          <w:sz w:val="28"/>
          <w:szCs w:val="28"/>
        </w:rPr>
      </w:pPr>
      <w:r>
        <w:rPr>
          <w:rFonts w:ascii="Times New Roman" w:eastAsia="Times New Roman" w:hAnsi="Times New Roman" w:cs="Times New Roman"/>
          <w:sz w:val="28"/>
          <w:szCs w:val="28"/>
        </w:rPr>
        <w:t>разъясняет содерж ание понятий «технология», «технологический процесс», «потребность», «конструкция», «механизм», «проект» и адекватно пользуется этими понятиями;</w:t>
      </w:r>
    </w:p>
    <w:p w:rsidR="00C4229A" w:rsidRDefault="00D80D7F" w:rsidP="00B615F7">
      <w:pPr>
        <w:numPr>
          <w:ilvl w:val="0"/>
          <w:numId w:val="84"/>
        </w:numPr>
        <w:tabs>
          <w:tab w:val="left" w:pos="1393"/>
        </w:tabs>
        <w:spacing w:after="0" w:line="356"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C4229A" w:rsidRDefault="00C4229A">
      <w:pPr>
        <w:spacing w:line="2" w:lineRule="exact"/>
        <w:rPr>
          <w:rFonts w:ascii="Symbol" w:eastAsia="Symbol" w:hAnsi="Symbol" w:cs="Symbol"/>
          <w:sz w:val="28"/>
          <w:szCs w:val="28"/>
        </w:rPr>
      </w:pPr>
    </w:p>
    <w:p w:rsidR="00C4229A" w:rsidRDefault="00D80D7F" w:rsidP="00B615F7">
      <w:pPr>
        <w:numPr>
          <w:ilvl w:val="0"/>
          <w:numId w:val="84"/>
        </w:numPr>
        <w:tabs>
          <w:tab w:val="left" w:pos="1393"/>
        </w:tabs>
        <w:spacing w:after="0" w:line="355" w:lineRule="auto"/>
        <w:ind w:left="400" w:right="500" w:firstLine="712"/>
        <w:rPr>
          <w:rFonts w:ascii="Symbol" w:eastAsia="Symbol" w:hAnsi="Symbol" w:cs="Symbol"/>
          <w:sz w:val="28"/>
          <w:szCs w:val="28"/>
        </w:rPr>
      </w:pPr>
      <w:r>
        <w:rPr>
          <w:rFonts w:ascii="Times New Roman" w:eastAsia="Times New Roman" w:hAnsi="Times New Roman" w:cs="Times New Roman"/>
          <w:sz w:val="28"/>
          <w:szCs w:val="28"/>
        </w:rPr>
        <w:t>приводит произвольные примеры производственных технологий и технологий в сфере быта;</w:t>
      </w:r>
    </w:p>
    <w:p w:rsidR="00C4229A" w:rsidRDefault="00D80D7F" w:rsidP="00B615F7">
      <w:pPr>
        <w:numPr>
          <w:ilvl w:val="0"/>
          <w:numId w:val="84"/>
        </w:numPr>
        <w:tabs>
          <w:tab w:val="left" w:pos="1393"/>
        </w:tabs>
        <w:spacing w:after="0" w:line="355"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p>
    <w:p w:rsidR="00C4229A" w:rsidRDefault="00D80D7F">
      <w:pPr>
        <w:tabs>
          <w:tab w:val="left" w:pos="74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составляет техническое задание, памят</w:t>
      </w:r>
      <w:r>
        <w:rPr>
          <w:sz w:val="20"/>
          <w:szCs w:val="20"/>
        </w:rPr>
        <w:tab/>
      </w:r>
      <w:r>
        <w:rPr>
          <w:rFonts w:ascii="Times New Roman" w:eastAsia="Times New Roman" w:hAnsi="Times New Roman" w:cs="Times New Roman"/>
          <w:sz w:val="27"/>
          <w:szCs w:val="27"/>
        </w:rPr>
        <w:t>ку, инструкцию,</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технологическую карту;</w:t>
      </w:r>
    </w:p>
    <w:p w:rsidR="00C4229A" w:rsidRDefault="00C4229A">
      <w:pPr>
        <w:spacing w:line="182" w:lineRule="exact"/>
        <w:rPr>
          <w:sz w:val="20"/>
          <w:szCs w:val="20"/>
        </w:rPr>
      </w:pPr>
    </w:p>
    <w:p w:rsidR="00C4229A" w:rsidRDefault="00D80D7F" w:rsidP="00B615F7">
      <w:pPr>
        <w:numPr>
          <w:ilvl w:val="0"/>
          <w:numId w:val="85"/>
        </w:numPr>
        <w:tabs>
          <w:tab w:val="left" w:pos="1393"/>
        </w:tabs>
        <w:spacing w:after="0" w:line="375" w:lineRule="auto"/>
        <w:ind w:left="400" w:right="1300" w:firstLine="712"/>
        <w:rPr>
          <w:rFonts w:ascii="Symbol" w:eastAsia="Symbol" w:hAnsi="Symbol" w:cs="Symbol"/>
          <w:sz w:val="28"/>
          <w:szCs w:val="28"/>
        </w:rPr>
      </w:pPr>
      <w:r>
        <w:rPr>
          <w:rFonts w:ascii="Times New Roman" w:eastAsia="Times New Roman" w:hAnsi="Times New Roman" w:cs="Times New Roman"/>
          <w:sz w:val="28"/>
          <w:szCs w:val="28"/>
        </w:rPr>
        <w:t>осуществляет сборку моделей с помощью образовательного конструктора по инструкции;</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4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168</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rsidP="00B615F7">
      <w:pPr>
        <w:numPr>
          <w:ilvl w:val="0"/>
          <w:numId w:val="8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осуществляет выбор товара в модельной ситуации;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86"/>
        </w:numPr>
        <w:tabs>
          <w:tab w:val="left" w:pos="1460"/>
        </w:tabs>
        <w:spacing w:after="0" w:line="240" w:lineRule="auto"/>
        <w:ind w:left="1460" w:hanging="348"/>
        <w:rPr>
          <w:rFonts w:ascii="Symbol" w:eastAsia="Symbol" w:hAnsi="Symbol" w:cs="Symbol"/>
          <w:sz w:val="28"/>
          <w:szCs w:val="28"/>
        </w:rPr>
      </w:pPr>
      <w:r>
        <w:rPr>
          <w:rFonts w:ascii="Times New Roman" w:eastAsia="Times New Roman" w:hAnsi="Times New Roman" w:cs="Times New Roman"/>
          <w:sz w:val="28"/>
          <w:szCs w:val="28"/>
        </w:rPr>
        <w:t>осуществляет сохранение информации в формах описания, схемы,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эскиза, фотографии;</w:t>
      </w:r>
    </w:p>
    <w:p w:rsidR="00C4229A" w:rsidRDefault="00C4229A">
      <w:pPr>
        <w:spacing w:line="177" w:lineRule="exact"/>
        <w:rPr>
          <w:sz w:val="20"/>
          <w:szCs w:val="20"/>
        </w:rPr>
      </w:pPr>
    </w:p>
    <w:p w:rsidR="00C4229A" w:rsidRDefault="00D80D7F" w:rsidP="00B615F7">
      <w:pPr>
        <w:numPr>
          <w:ilvl w:val="0"/>
          <w:numId w:val="8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конструирует модель по заданному прототипу;</w:t>
      </w:r>
    </w:p>
    <w:p w:rsidR="00C4229A" w:rsidRDefault="00C4229A">
      <w:pPr>
        <w:spacing w:line="161" w:lineRule="exact"/>
        <w:rPr>
          <w:sz w:val="20"/>
          <w:szCs w:val="20"/>
        </w:rPr>
      </w:pPr>
    </w:p>
    <w:p w:rsidR="00C4229A" w:rsidRDefault="00D80D7F">
      <w:pPr>
        <w:spacing w:line="357" w:lineRule="auto"/>
        <w:ind w:left="400" w:right="7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4229A" w:rsidRDefault="00C4229A">
      <w:pPr>
        <w:spacing w:line="1" w:lineRule="exact"/>
        <w:rPr>
          <w:sz w:val="20"/>
          <w:szCs w:val="20"/>
        </w:rPr>
      </w:pPr>
    </w:p>
    <w:p w:rsidR="00C4229A" w:rsidRDefault="00D80D7F" w:rsidP="00B615F7">
      <w:pPr>
        <w:numPr>
          <w:ilvl w:val="0"/>
          <w:numId w:val="88"/>
        </w:numPr>
        <w:tabs>
          <w:tab w:val="left" w:pos="1393"/>
        </w:tabs>
        <w:spacing w:after="0" w:line="356" w:lineRule="auto"/>
        <w:ind w:left="400" w:right="60" w:firstLine="712"/>
        <w:jc w:val="both"/>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4229A" w:rsidRDefault="00C4229A">
      <w:pPr>
        <w:spacing w:line="2" w:lineRule="exact"/>
        <w:rPr>
          <w:rFonts w:ascii="Symbol" w:eastAsia="Symbol" w:hAnsi="Symbol" w:cs="Symbol"/>
          <w:sz w:val="28"/>
          <w:szCs w:val="28"/>
        </w:rPr>
      </w:pPr>
    </w:p>
    <w:p w:rsidR="00C4229A" w:rsidRDefault="00D80D7F" w:rsidP="00B615F7">
      <w:pPr>
        <w:numPr>
          <w:ilvl w:val="0"/>
          <w:numId w:val="8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проведения испытания, анализа,</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модернизации модели;</w:t>
      </w:r>
    </w:p>
    <w:p w:rsidR="00C4229A" w:rsidRDefault="00C4229A">
      <w:pPr>
        <w:spacing w:line="177" w:lineRule="exact"/>
        <w:rPr>
          <w:sz w:val="20"/>
          <w:szCs w:val="20"/>
        </w:rPr>
      </w:pPr>
    </w:p>
    <w:p w:rsidR="00C4229A" w:rsidRDefault="00D80D7F" w:rsidP="00B615F7">
      <w:pPr>
        <w:numPr>
          <w:ilvl w:val="0"/>
          <w:numId w:val="8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разработки оригинальных</w:t>
      </w:r>
    </w:p>
    <w:p w:rsidR="00C4229A" w:rsidRDefault="00C4229A">
      <w:pPr>
        <w:spacing w:line="142" w:lineRule="exact"/>
        <w:rPr>
          <w:sz w:val="20"/>
          <w:szCs w:val="20"/>
        </w:rPr>
      </w:pPr>
    </w:p>
    <w:p w:rsidR="00C4229A" w:rsidRDefault="00D80D7F">
      <w:pPr>
        <w:spacing w:line="364" w:lineRule="auto"/>
        <w:ind w:left="400" w:right="160"/>
        <w:rPr>
          <w:sz w:val="20"/>
          <w:szCs w:val="20"/>
        </w:rPr>
      </w:pPr>
      <w:r>
        <w:rPr>
          <w:rFonts w:ascii="Times New Roman" w:eastAsia="Times New Roman" w:hAnsi="Times New Roman" w:cs="Times New Roman"/>
          <w:sz w:val="28"/>
          <w:szCs w:val="28"/>
        </w:rPr>
        <w:t>конструкций в заданной ситуации: нахождение вариантов , отбор решений, проектирование и конструирование, испытания, анализ, способы модернизации, альтернативные решения;</w:t>
      </w:r>
    </w:p>
    <w:p w:rsidR="00C4229A" w:rsidRDefault="00C4229A">
      <w:pPr>
        <w:spacing w:line="4" w:lineRule="exact"/>
        <w:rPr>
          <w:sz w:val="20"/>
          <w:szCs w:val="20"/>
        </w:rPr>
      </w:pPr>
    </w:p>
    <w:p w:rsidR="00C4229A" w:rsidRDefault="00D80D7F" w:rsidP="00B615F7">
      <w:pPr>
        <w:numPr>
          <w:ilvl w:val="0"/>
          <w:numId w:val="90"/>
        </w:numPr>
        <w:tabs>
          <w:tab w:val="left" w:pos="1393"/>
        </w:tabs>
        <w:spacing w:after="0" w:line="355" w:lineRule="auto"/>
        <w:ind w:left="400" w:right="54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изготовления информационного продукта по заданному алгоритму;</w:t>
      </w:r>
    </w:p>
    <w:p w:rsidR="00C4229A" w:rsidRDefault="00D80D7F">
      <w:pPr>
        <w:tabs>
          <w:tab w:val="left" w:pos="81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получил и проанализировал опыт изготовления</w:t>
      </w:r>
      <w:r>
        <w:rPr>
          <w:sz w:val="20"/>
          <w:szCs w:val="20"/>
        </w:rPr>
        <w:tab/>
      </w:r>
      <w:r>
        <w:rPr>
          <w:rFonts w:ascii="Times New Roman" w:eastAsia="Times New Roman" w:hAnsi="Times New Roman" w:cs="Times New Roman"/>
          <w:sz w:val="28"/>
          <w:szCs w:val="28"/>
        </w:rPr>
        <w:t>материального</w:t>
      </w:r>
    </w:p>
    <w:p w:rsidR="00C4229A" w:rsidRDefault="00C4229A">
      <w:pPr>
        <w:spacing w:line="142" w:lineRule="exact"/>
        <w:rPr>
          <w:sz w:val="20"/>
          <w:szCs w:val="20"/>
        </w:rPr>
      </w:pPr>
    </w:p>
    <w:p w:rsidR="00C4229A" w:rsidRDefault="00D80D7F">
      <w:pPr>
        <w:spacing w:line="366" w:lineRule="auto"/>
        <w:ind w:left="400" w:right="1100"/>
        <w:rPr>
          <w:sz w:val="20"/>
          <w:szCs w:val="20"/>
        </w:rPr>
      </w:pPr>
      <w:r>
        <w:rPr>
          <w:rFonts w:ascii="Times New Roman" w:eastAsia="Times New Roman" w:hAnsi="Times New Roman" w:cs="Times New Roman"/>
          <w:sz w:val="28"/>
          <w:szCs w:val="28"/>
        </w:rPr>
        <w:t>продукта на основе технологической документации с применением элементарных (не требующих регулирования) рабочих инструментов;</w:t>
      </w:r>
    </w:p>
    <w:p w:rsidR="00C4229A" w:rsidRDefault="00C4229A">
      <w:pPr>
        <w:spacing w:line="2" w:lineRule="exact"/>
        <w:rPr>
          <w:sz w:val="20"/>
          <w:szCs w:val="20"/>
        </w:rPr>
      </w:pPr>
    </w:p>
    <w:p w:rsidR="00C4229A" w:rsidRDefault="00D80D7F" w:rsidP="00B615F7">
      <w:pPr>
        <w:numPr>
          <w:ilvl w:val="0"/>
          <w:numId w:val="9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разработки или оптимизации и</w:t>
      </w:r>
    </w:p>
    <w:p w:rsidR="00C4229A" w:rsidRDefault="00C4229A">
      <w:pPr>
        <w:spacing w:line="142" w:lineRule="exact"/>
        <w:rPr>
          <w:sz w:val="20"/>
          <w:szCs w:val="20"/>
        </w:rPr>
      </w:pPr>
    </w:p>
    <w:p w:rsidR="00C4229A" w:rsidRDefault="00D80D7F">
      <w:pPr>
        <w:spacing w:line="357" w:lineRule="auto"/>
        <w:ind w:left="400" w:right="60"/>
        <w:rPr>
          <w:sz w:val="20"/>
          <w:szCs w:val="20"/>
        </w:rPr>
      </w:pPr>
      <w:r>
        <w:rPr>
          <w:rFonts w:ascii="Times New Roman" w:eastAsia="Times New Roman" w:hAnsi="Times New Roman" w:cs="Times New Roman"/>
          <w:sz w:val="28"/>
          <w:szCs w:val="28"/>
        </w:rPr>
        <w:t>введение технологии на примере организации д ействий и вз аимодействия в быту.</w:t>
      </w:r>
    </w:p>
    <w:p w:rsidR="00C4229A" w:rsidRDefault="00C4229A">
      <w:pPr>
        <w:spacing w:line="1" w:lineRule="exact"/>
        <w:rPr>
          <w:sz w:val="20"/>
          <w:szCs w:val="20"/>
        </w:rPr>
      </w:pPr>
    </w:p>
    <w:p w:rsidR="00C4229A" w:rsidRDefault="00D80D7F" w:rsidP="00B615F7">
      <w:pPr>
        <w:numPr>
          <w:ilvl w:val="0"/>
          <w:numId w:val="92"/>
        </w:numPr>
        <w:tabs>
          <w:tab w:val="left" w:pos="1320"/>
        </w:tabs>
        <w:spacing w:after="0" w:line="240" w:lineRule="auto"/>
        <w:ind w:left="1320" w:hanging="208"/>
        <w:rPr>
          <w:rFonts w:eastAsia="Times New Roman"/>
          <w:b/>
          <w:bCs/>
          <w:sz w:val="28"/>
          <w:szCs w:val="28"/>
        </w:rPr>
      </w:pPr>
      <w:r>
        <w:rPr>
          <w:rFonts w:ascii="Times New Roman" w:eastAsia="Times New Roman" w:hAnsi="Times New Roman" w:cs="Times New Roman"/>
          <w:b/>
          <w:bCs/>
          <w:sz w:val="28"/>
          <w:szCs w:val="28"/>
        </w:rPr>
        <w:t>класс</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 завершении учебного года обучающийся:</w:t>
      </w:r>
    </w:p>
    <w:p w:rsidR="00C4229A" w:rsidRDefault="00C4229A">
      <w:pPr>
        <w:spacing w:line="182" w:lineRule="exact"/>
        <w:rPr>
          <w:sz w:val="20"/>
          <w:szCs w:val="20"/>
        </w:rPr>
      </w:pPr>
    </w:p>
    <w:p w:rsidR="00C4229A" w:rsidRDefault="00D80D7F" w:rsidP="00B615F7">
      <w:pPr>
        <w:numPr>
          <w:ilvl w:val="0"/>
          <w:numId w:val="93"/>
        </w:numPr>
        <w:tabs>
          <w:tab w:val="left" w:pos="1393"/>
        </w:tabs>
        <w:spacing w:after="0" w:line="357" w:lineRule="auto"/>
        <w:ind w:left="400" w:right="20" w:firstLine="712"/>
        <w:jc w:val="both"/>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4229A" w:rsidRDefault="00D80D7F" w:rsidP="00B615F7">
      <w:pPr>
        <w:numPr>
          <w:ilvl w:val="0"/>
          <w:numId w:val="9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описывает жизненный цикл технологии, приводя примеры;</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3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169</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94"/>
        </w:numPr>
        <w:tabs>
          <w:tab w:val="left" w:pos="1393"/>
        </w:tabs>
        <w:spacing w:after="0" w:line="356"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p>
    <w:p w:rsidR="00C4229A" w:rsidRDefault="00C4229A">
      <w:pPr>
        <w:spacing w:line="2" w:lineRule="exact"/>
        <w:rPr>
          <w:rFonts w:ascii="Symbol" w:eastAsia="Symbol" w:hAnsi="Symbol" w:cs="Symbol"/>
          <w:sz w:val="28"/>
          <w:szCs w:val="28"/>
        </w:rPr>
      </w:pPr>
    </w:p>
    <w:p w:rsidR="00C4229A" w:rsidRDefault="00D80D7F" w:rsidP="00B615F7">
      <w:pPr>
        <w:numPr>
          <w:ilvl w:val="0"/>
          <w:numId w:val="94"/>
        </w:numPr>
        <w:tabs>
          <w:tab w:val="left" w:pos="1393"/>
        </w:tabs>
        <w:spacing w:after="0" w:line="355" w:lineRule="auto"/>
        <w:ind w:left="400" w:right="1940" w:firstLine="712"/>
        <w:rPr>
          <w:rFonts w:ascii="Symbol" w:eastAsia="Symbol" w:hAnsi="Symbol" w:cs="Symbol"/>
          <w:sz w:val="28"/>
          <w:szCs w:val="28"/>
        </w:rPr>
      </w:pPr>
      <w:r>
        <w:rPr>
          <w:rFonts w:ascii="Times New Roman" w:eastAsia="Times New Roman" w:hAnsi="Times New Roman" w:cs="Times New Roman"/>
          <w:sz w:val="28"/>
          <w:szCs w:val="28"/>
        </w:rPr>
        <w:t>проводит морфологический и функциональный анализ технологической системы;</w:t>
      </w:r>
    </w:p>
    <w:p w:rsidR="00C4229A" w:rsidRDefault="00D80D7F">
      <w:pPr>
        <w:tabs>
          <w:tab w:val="left" w:pos="7560"/>
          <w:tab w:val="left" w:pos="8000"/>
          <w:tab w:val="left" w:pos="97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проводит анализ технологической системы</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надсистемы</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подсистемы в процессе проектирования продукта;</w:t>
      </w:r>
    </w:p>
    <w:p w:rsidR="00C4229A" w:rsidRDefault="00C4229A">
      <w:pPr>
        <w:spacing w:line="182" w:lineRule="exact"/>
        <w:rPr>
          <w:sz w:val="20"/>
          <w:szCs w:val="20"/>
        </w:rPr>
      </w:pPr>
    </w:p>
    <w:p w:rsidR="00C4229A" w:rsidRDefault="00D80D7F" w:rsidP="00B615F7">
      <w:pPr>
        <w:numPr>
          <w:ilvl w:val="0"/>
          <w:numId w:val="9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читает элементарные чертежи и эскизы;</w:t>
      </w:r>
    </w:p>
    <w:p w:rsidR="00C4229A" w:rsidRDefault="00C4229A">
      <w:pPr>
        <w:spacing w:line="156" w:lineRule="exact"/>
        <w:rPr>
          <w:rFonts w:ascii="Symbol" w:eastAsia="Symbol" w:hAnsi="Symbol" w:cs="Symbol"/>
          <w:sz w:val="28"/>
          <w:szCs w:val="28"/>
        </w:rPr>
      </w:pPr>
    </w:p>
    <w:p w:rsidR="00C4229A" w:rsidRDefault="00D80D7F" w:rsidP="00B615F7">
      <w:pPr>
        <w:numPr>
          <w:ilvl w:val="0"/>
          <w:numId w:val="9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выполняет эскизы механизмов, интерьера;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95"/>
        </w:numPr>
        <w:tabs>
          <w:tab w:val="left" w:pos="1393"/>
        </w:tabs>
        <w:spacing w:after="0" w:line="356" w:lineRule="auto"/>
        <w:ind w:left="400" w:right="400" w:firstLine="712"/>
        <w:rPr>
          <w:rFonts w:ascii="Symbol" w:eastAsia="Symbol" w:hAnsi="Symbol" w:cs="Symbol"/>
          <w:sz w:val="28"/>
          <w:szCs w:val="28"/>
        </w:rPr>
      </w:pPr>
      <w:r>
        <w:rPr>
          <w:rFonts w:ascii="Times New Roman" w:eastAsia="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p>
    <w:p w:rsidR="00C4229A" w:rsidRDefault="00C4229A">
      <w:pPr>
        <w:spacing w:line="2" w:lineRule="exact"/>
        <w:rPr>
          <w:rFonts w:ascii="Symbol" w:eastAsia="Symbol" w:hAnsi="Symbol" w:cs="Symbol"/>
          <w:sz w:val="28"/>
          <w:szCs w:val="28"/>
        </w:rPr>
      </w:pPr>
    </w:p>
    <w:p w:rsidR="00C4229A" w:rsidRDefault="00D80D7F" w:rsidP="00B615F7">
      <w:pPr>
        <w:numPr>
          <w:ilvl w:val="0"/>
          <w:numId w:val="95"/>
        </w:numPr>
        <w:tabs>
          <w:tab w:val="left" w:pos="1393"/>
        </w:tabs>
        <w:spacing w:after="0" w:line="355"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C4229A" w:rsidRDefault="00D80D7F" w:rsidP="00B615F7">
      <w:pPr>
        <w:numPr>
          <w:ilvl w:val="0"/>
          <w:numId w:val="95"/>
        </w:numPr>
        <w:tabs>
          <w:tab w:val="left" w:pos="1393"/>
        </w:tabs>
        <w:spacing w:after="0" w:line="355" w:lineRule="auto"/>
        <w:ind w:left="400" w:right="1080" w:firstLine="712"/>
        <w:rPr>
          <w:rFonts w:ascii="Symbol" w:eastAsia="Symbol" w:hAnsi="Symbol" w:cs="Symbol"/>
          <w:sz w:val="28"/>
          <w:szCs w:val="28"/>
        </w:rPr>
      </w:pPr>
      <w:r>
        <w:rPr>
          <w:rFonts w:ascii="Times New Roman" w:eastAsia="Times New Roman" w:hAnsi="Times New Roman" w:cs="Times New Roman"/>
          <w:sz w:val="28"/>
          <w:szCs w:val="28"/>
        </w:rPr>
        <w:t>строит модель механизма, состоящего из нескольких простых механизмов по кинематической схеме;</w:t>
      </w:r>
    </w:p>
    <w:p w:rsidR="00C4229A" w:rsidRDefault="00D80D7F">
      <w:pPr>
        <w:tabs>
          <w:tab w:val="left" w:pos="90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получил и проанализировал опыт исследования сп</w:t>
      </w:r>
      <w:r>
        <w:rPr>
          <w:sz w:val="20"/>
          <w:szCs w:val="20"/>
        </w:rPr>
        <w:tab/>
      </w:r>
      <w:r>
        <w:rPr>
          <w:rFonts w:ascii="Times New Roman" w:eastAsia="Times New Roman" w:hAnsi="Times New Roman" w:cs="Times New Roman"/>
          <w:sz w:val="28"/>
          <w:szCs w:val="28"/>
        </w:rPr>
        <w:t>особов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жизнеобеспечения и состояния жилых зданий микрорайона / поселения;</w:t>
      </w:r>
    </w:p>
    <w:p w:rsidR="00C4229A" w:rsidRDefault="00C4229A">
      <w:pPr>
        <w:spacing w:line="182" w:lineRule="exact"/>
        <w:rPr>
          <w:sz w:val="20"/>
          <w:szCs w:val="20"/>
        </w:rPr>
      </w:pPr>
    </w:p>
    <w:p w:rsidR="00C4229A" w:rsidRDefault="00D80D7F" w:rsidP="00B615F7">
      <w:pPr>
        <w:numPr>
          <w:ilvl w:val="0"/>
          <w:numId w:val="96"/>
        </w:numPr>
        <w:tabs>
          <w:tab w:val="left" w:pos="1393"/>
        </w:tabs>
        <w:spacing w:after="0" w:line="355"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решения задач на взаимодействие со службами ЖКХ;</w:t>
      </w:r>
    </w:p>
    <w:p w:rsidR="00C4229A" w:rsidRDefault="00D80D7F" w:rsidP="00B615F7">
      <w:pPr>
        <w:numPr>
          <w:ilvl w:val="0"/>
          <w:numId w:val="9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получил опыт мониторинга развития технологий произвольно</w:t>
      </w:r>
    </w:p>
    <w:p w:rsidR="00C4229A" w:rsidRDefault="00C4229A">
      <w:pPr>
        <w:spacing w:line="142" w:lineRule="exact"/>
        <w:rPr>
          <w:sz w:val="20"/>
          <w:szCs w:val="20"/>
        </w:rPr>
      </w:pPr>
    </w:p>
    <w:p w:rsidR="00C4229A" w:rsidRDefault="00D80D7F">
      <w:pPr>
        <w:tabs>
          <w:tab w:val="left" w:pos="5660"/>
        </w:tabs>
        <w:ind w:left="400"/>
        <w:rPr>
          <w:sz w:val="20"/>
          <w:szCs w:val="20"/>
        </w:rPr>
      </w:pPr>
      <w:r>
        <w:rPr>
          <w:rFonts w:ascii="Times New Roman" w:eastAsia="Times New Roman" w:hAnsi="Times New Roman" w:cs="Times New Roman"/>
          <w:sz w:val="28"/>
          <w:szCs w:val="28"/>
        </w:rPr>
        <w:t>избранной отрасли, удовлетворяющих</w:t>
      </w:r>
      <w:r>
        <w:rPr>
          <w:sz w:val="20"/>
          <w:szCs w:val="20"/>
        </w:rPr>
        <w:tab/>
      </w:r>
      <w:r>
        <w:rPr>
          <w:rFonts w:ascii="Times New Roman" w:eastAsia="Times New Roman" w:hAnsi="Times New Roman" w:cs="Times New Roman"/>
          <w:sz w:val="28"/>
          <w:szCs w:val="28"/>
        </w:rPr>
        <w:t>произвольно избранную группу</w:t>
      </w:r>
    </w:p>
    <w:p w:rsidR="00C4229A" w:rsidRDefault="00C4229A">
      <w:pPr>
        <w:spacing w:line="163" w:lineRule="exact"/>
        <w:rPr>
          <w:sz w:val="20"/>
          <w:szCs w:val="20"/>
        </w:rPr>
      </w:pPr>
    </w:p>
    <w:p w:rsidR="00C4229A" w:rsidRDefault="00D80D7F">
      <w:pPr>
        <w:spacing w:line="366" w:lineRule="auto"/>
        <w:ind w:left="400" w:right="140"/>
        <w:rPr>
          <w:sz w:val="20"/>
          <w:szCs w:val="20"/>
        </w:rPr>
      </w:pPr>
      <w:r>
        <w:rPr>
          <w:rFonts w:ascii="Times New Roman" w:eastAsia="Times New Roman" w:hAnsi="Times New Roman" w:cs="Times New Roman"/>
          <w:sz w:val="28"/>
          <w:szCs w:val="28"/>
        </w:rPr>
        <w:t>потребностей на основе работы с информационными источниками различных видов;</w:t>
      </w:r>
    </w:p>
    <w:p w:rsidR="00C4229A" w:rsidRDefault="00C4229A">
      <w:pPr>
        <w:spacing w:line="2" w:lineRule="exact"/>
        <w:rPr>
          <w:sz w:val="20"/>
          <w:szCs w:val="20"/>
        </w:rPr>
      </w:pPr>
    </w:p>
    <w:p w:rsidR="00C4229A" w:rsidRDefault="00D80D7F" w:rsidP="00B615F7">
      <w:pPr>
        <w:numPr>
          <w:ilvl w:val="0"/>
          <w:numId w:val="97"/>
        </w:numPr>
        <w:tabs>
          <w:tab w:val="left" w:pos="1393"/>
        </w:tabs>
        <w:spacing w:after="0" w:line="357"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4229A" w:rsidRDefault="00C4229A">
      <w:pPr>
        <w:spacing w:line="1" w:lineRule="exact"/>
        <w:rPr>
          <w:sz w:val="20"/>
          <w:szCs w:val="20"/>
        </w:rPr>
      </w:pPr>
    </w:p>
    <w:p w:rsidR="00C4229A" w:rsidRDefault="00D80D7F">
      <w:pPr>
        <w:tabs>
          <w:tab w:val="left" w:pos="3120"/>
          <w:tab w:val="left" w:pos="79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получил и</w:t>
      </w:r>
      <w:r>
        <w:rPr>
          <w:sz w:val="20"/>
          <w:szCs w:val="20"/>
        </w:rPr>
        <w:tab/>
      </w:r>
      <w:r>
        <w:rPr>
          <w:rFonts w:ascii="Times New Roman" w:eastAsia="Times New Roman" w:hAnsi="Times New Roman" w:cs="Times New Roman"/>
          <w:sz w:val="28"/>
          <w:szCs w:val="28"/>
        </w:rPr>
        <w:t>проанализировал опыт планирования</w:t>
      </w:r>
      <w:r>
        <w:rPr>
          <w:sz w:val="20"/>
          <w:szCs w:val="20"/>
        </w:rPr>
        <w:tab/>
      </w:r>
      <w:r>
        <w:rPr>
          <w:rFonts w:ascii="Times New Roman" w:eastAsia="Times New Roman" w:hAnsi="Times New Roman" w:cs="Times New Roman"/>
          <w:sz w:val="28"/>
          <w:szCs w:val="28"/>
        </w:rPr>
        <w:t>(разработки)</w:t>
      </w:r>
    </w:p>
    <w:p w:rsidR="00C4229A" w:rsidRDefault="00C4229A">
      <w:pPr>
        <w:spacing w:line="142" w:lineRule="exact"/>
        <w:rPr>
          <w:sz w:val="20"/>
          <w:szCs w:val="20"/>
        </w:rPr>
      </w:pPr>
    </w:p>
    <w:p w:rsidR="00C4229A" w:rsidRDefault="00D80D7F">
      <w:pPr>
        <w:spacing w:line="392" w:lineRule="auto"/>
        <w:ind w:left="400" w:right="220"/>
        <w:rPr>
          <w:sz w:val="20"/>
          <w:szCs w:val="20"/>
        </w:rPr>
      </w:pPr>
      <w:r>
        <w:rPr>
          <w:rFonts w:ascii="Times New Roman" w:eastAsia="Times New Roman" w:hAnsi="Times New Roman" w:cs="Times New Roman"/>
          <w:sz w:val="27"/>
          <w:szCs w:val="27"/>
        </w:rPr>
        <w:t>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170</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98"/>
        </w:numPr>
        <w:tabs>
          <w:tab w:val="left" w:pos="1320"/>
        </w:tabs>
        <w:spacing w:after="0" w:line="240" w:lineRule="auto"/>
        <w:ind w:left="1320" w:hanging="208"/>
        <w:rPr>
          <w:rFonts w:eastAsia="Times New Roman"/>
          <w:b/>
          <w:bCs/>
          <w:sz w:val="28"/>
          <w:szCs w:val="28"/>
        </w:rPr>
      </w:pPr>
      <w:r>
        <w:rPr>
          <w:rFonts w:ascii="Times New Roman" w:eastAsia="Times New Roman" w:hAnsi="Times New Roman" w:cs="Times New Roman"/>
          <w:b/>
          <w:bCs/>
          <w:sz w:val="28"/>
          <w:szCs w:val="28"/>
        </w:rPr>
        <w:t>класс</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 завершении учебного года обучающийся:</w:t>
      </w:r>
    </w:p>
    <w:p w:rsidR="00C4229A" w:rsidRDefault="00C4229A">
      <w:pPr>
        <w:spacing w:line="177" w:lineRule="exact"/>
        <w:rPr>
          <w:sz w:val="20"/>
          <w:szCs w:val="20"/>
        </w:rPr>
      </w:pPr>
    </w:p>
    <w:p w:rsidR="00C4229A" w:rsidRDefault="00D80D7F" w:rsidP="00B615F7">
      <w:pPr>
        <w:numPr>
          <w:ilvl w:val="0"/>
          <w:numId w:val="99"/>
        </w:numPr>
        <w:tabs>
          <w:tab w:val="left" w:pos="1393"/>
        </w:tabs>
        <w:spacing w:after="0" w:line="358"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4229A" w:rsidRDefault="00C4229A">
      <w:pPr>
        <w:spacing w:line="1" w:lineRule="exact"/>
        <w:rPr>
          <w:rFonts w:ascii="Symbol" w:eastAsia="Symbol" w:hAnsi="Symbol" w:cs="Symbol"/>
          <w:sz w:val="28"/>
          <w:szCs w:val="28"/>
        </w:rPr>
      </w:pPr>
    </w:p>
    <w:p w:rsidR="00C4229A" w:rsidRDefault="00D80D7F" w:rsidP="00B615F7">
      <w:pPr>
        <w:numPr>
          <w:ilvl w:val="0"/>
          <w:numId w:val="99"/>
        </w:numPr>
        <w:tabs>
          <w:tab w:val="left" w:pos="1393"/>
        </w:tabs>
        <w:spacing w:after="0" w:line="357" w:lineRule="auto"/>
        <w:ind w:left="400" w:right="1780" w:firstLine="712"/>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4229A" w:rsidRDefault="00D80D7F" w:rsidP="00B615F7">
      <w:pPr>
        <w:numPr>
          <w:ilvl w:val="0"/>
          <w:numId w:val="99"/>
        </w:numPr>
        <w:tabs>
          <w:tab w:val="left" w:pos="1393"/>
        </w:tabs>
        <w:spacing w:after="0" w:line="348"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w:t>
      </w:r>
    </w:p>
    <w:p w:rsidR="00C4229A" w:rsidRDefault="00C4229A">
      <w:pPr>
        <w:spacing w:line="1" w:lineRule="exact"/>
        <w:rPr>
          <w:sz w:val="20"/>
          <w:szCs w:val="20"/>
        </w:rPr>
      </w:pPr>
    </w:p>
    <w:p w:rsidR="00C4229A" w:rsidRDefault="00D80D7F">
      <w:pPr>
        <w:tabs>
          <w:tab w:val="left" w:pos="7020"/>
        </w:tabs>
        <w:ind w:left="400"/>
        <w:rPr>
          <w:sz w:val="20"/>
          <w:szCs w:val="20"/>
        </w:rPr>
      </w:pPr>
      <w:r>
        <w:rPr>
          <w:rFonts w:ascii="Times New Roman" w:eastAsia="Times New Roman" w:hAnsi="Times New Roman" w:cs="Times New Roman"/>
          <w:sz w:val="28"/>
          <w:szCs w:val="28"/>
        </w:rPr>
        <w:t>приводит произвольные примеры автоматизац</w:t>
      </w:r>
      <w:r>
        <w:rPr>
          <w:sz w:val="20"/>
          <w:szCs w:val="20"/>
        </w:rPr>
        <w:tab/>
      </w:r>
      <w:r>
        <w:rPr>
          <w:rFonts w:ascii="Times New Roman" w:eastAsia="Times New Roman" w:hAnsi="Times New Roman" w:cs="Times New Roman"/>
          <w:sz w:val="27"/>
          <w:szCs w:val="27"/>
        </w:rPr>
        <w:t>ии в деятельности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представителей различных профессий;</w:t>
      </w:r>
    </w:p>
    <w:p w:rsidR="00C4229A" w:rsidRDefault="00C4229A">
      <w:pPr>
        <w:spacing w:line="177" w:lineRule="exact"/>
        <w:rPr>
          <w:sz w:val="20"/>
          <w:szCs w:val="20"/>
        </w:rPr>
      </w:pPr>
    </w:p>
    <w:p w:rsidR="00C4229A" w:rsidRDefault="00D80D7F" w:rsidP="00B615F7">
      <w:pPr>
        <w:numPr>
          <w:ilvl w:val="0"/>
          <w:numId w:val="100"/>
        </w:numPr>
        <w:tabs>
          <w:tab w:val="left" w:pos="1393"/>
        </w:tabs>
        <w:spacing w:after="0" w:line="356"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перечисляет, характеризует и распознает устройства для накопления энергии, для передачи энергии;</w:t>
      </w:r>
    </w:p>
    <w:p w:rsidR="00C4229A" w:rsidRDefault="00C4229A">
      <w:pPr>
        <w:spacing w:line="2" w:lineRule="exact"/>
        <w:rPr>
          <w:rFonts w:ascii="Symbol" w:eastAsia="Symbol" w:hAnsi="Symbol" w:cs="Symbol"/>
          <w:sz w:val="28"/>
          <w:szCs w:val="28"/>
        </w:rPr>
      </w:pPr>
    </w:p>
    <w:p w:rsidR="00C4229A" w:rsidRDefault="00D80D7F" w:rsidP="00B615F7">
      <w:pPr>
        <w:numPr>
          <w:ilvl w:val="0"/>
          <w:numId w:val="100"/>
        </w:numPr>
        <w:tabs>
          <w:tab w:val="left" w:pos="1393"/>
        </w:tabs>
        <w:spacing w:after="0" w:line="355"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C4229A" w:rsidRDefault="00D80D7F" w:rsidP="00B615F7">
      <w:pPr>
        <w:numPr>
          <w:ilvl w:val="0"/>
          <w:numId w:val="10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объясняет сущность управления в технологических системах,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характеризует автоматические и саморегулируемые системы;</w:t>
      </w:r>
    </w:p>
    <w:p w:rsidR="00C4229A" w:rsidRDefault="00C4229A">
      <w:pPr>
        <w:spacing w:line="177" w:lineRule="exact"/>
        <w:rPr>
          <w:sz w:val="20"/>
          <w:szCs w:val="20"/>
        </w:rPr>
      </w:pPr>
    </w:p>
    <w:p w:rsidR="00C4229A" w:rsidRDefault="00D80D7F" w:rsidP="00B615F7">
      <w:pPr>
        <w:numPr>
          <w:ilvl w:val="0"/>
          <w:numId w:val="10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осуществляет сборку электрических цепей по электрической схеме,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проводит анализ неполадок электрической цепи;</w:t>
      </w:r>
    </w:p>
    <w:p w:rsidR="00C4229A" w:rsidRDefault="00C4229A">
      <w:pPr>
        <w:spacing w:line="182" w:lineRule="exact"/>
        <w:rPr>
          <w:sz w:val="20"/>
          <w:szCs w:val="20"/>
        </w:rPr>
      </w:pPr>
    </w:p>
    <w:p w:rsidR="00C4229A" w:rsidRDefault="00D80D7F">
      <w:pPr>
        <w:spacing w:line="357" w:lineRule="auto"/>
        <w:ind w:left="400" w:right="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осуществляет мо 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4229A" w:rsidRDefault="00C4229A">
      <w:pPr>
        <w:spacing w:line="1" w:lineRule="exact"/>
        <w:rPr>
          <w:sz w:val="20"/>
          <w:szCs w:val="20"/>
        </w:rPr>
      </w:pPr>
    </w:p>
    <w:p w:rsidR="00C4229A" w:rsidRDefault="00D80D7F" w:rsidP="00B615F7">
      <w:pPr>
        <w:numPr>
          <w:ilvl w:val="0"/>
          <w:numId w:val="102"/>
        </w:numPr>
        <w:tabs>
          <w:tab w:val="left" w:pos="1393"/>
        </w:tabs>
        <w:spacing w:after="0" w:line="355" w:lineRule="auto"/>
        <w:ind w:left="400" w:firstLine="712"/>
        <w:rPr>
          <w:rFonts w:ascii="Symbol" w:eastAsia="Symbol" w:hAnsi="Symbol" w:cs="Symbol"/>
          <w:sz w:val="28"/>
          <w:szCs w:val="28"/>
        </w:rPr>
      </w:pPr>
      <w:r>
        <w:rPr>
          <w:rFonts w:ascii="Times New Roman" w:eastAsia="Times New Roman" w:hAnsi="Times New Roman" w:cs="Times New Roman"/>
          <w:sz w:val="28"/>
          <w:szCs w:val="28"/>
        </w:rPr>
        <w:t>выполняет базовые операции редактора компьютерного тр ехмерного проектирования (на выбор образовательной организации);</w:t>
      </w:r>
    </w:p>
    <w:p w:rsidR="00C4229A" w:rsidRDefault="00D80D7F" w:rsidP="00B615F7">
      <w:pPr>
        <w:numPr>
          <w:ilvl w:val="0"/>
          <w:numId w:val="102"/>
        </w:numPr>
        <w:tabs>
          <w:tab w:val="left" w:pos="1393"/>
        </w:tabs>
        <w:spacing w:after="0" w:line="356" w:lineRule="auto"/>
        <w:ind w:left="400" w:right="1240" w:firstLine="712"/>
        <w:rPr>
          <w:rFonts w:ascii="Symbol" w:eastAsia="Symbol" w:hAnsi="Symbol" w:cs="Symbol"/>
          <w:sz w:val="28"/>
          <w:szCs w:val="28"/>
        </w:rPr>
      </w:pPr>
      <w:r>
        <w:rPr>
          <w:rFonts w:ascii="Times New Roman" w:eastAsia="Times New Roman" w:hAnsi="Times New Roman" w:cs="Times New Roman"/>
          <w:sz w:val="28"/>
          <w:szCs w:val="28"/>
        </w:rPr>
        <w:t>конструирует простые системы с обратной связью на основе технических конструкторов;</w:t>
      </w:r>
    </w:p>
    <w:p w:rsidR="00C4229A" w:rsidRDefault="00C4229A">
      <w:pPr>
        <w:spacing w:line="2" w:lineRule="exact"/>
        <w:rPr>
          <w:rFonts w:ascii="Symbol" w:eastAsia="Symbol" w:hAnsi="Symbol" w:cs="Symbol"/>
          <w:sz w:val="28"/>
          <w:szCs w:val="28"/>
        </w:rPr>
      </w:pPr>
    </w:p>
    <w:p w:rsidR="00C4229A" w:rsidRDefault="00D80D7F" w:rsidP="00B615F7">
      <w:pPr>
        <w:numPr>
          <w:ilvl w:val="0"/>
          <w:numId w:val="102"/>
        </w:numPr>
        <w:tabs>
          <w:tab w:val="left" w:pos="1393"/>
        </w:tabs>
        <w:spacing w:after="0" w:line="375" w:lineRule="auto"/>
        <w:ind w:left="400" w:right="1520" w:firstLine="712"/>
        <w:rPr>
          <w:rFonts w:ascii="Symbol" w:eastAsia="Symbol" w:hAnsi="Symbol" w:cs="Symbol"/>
          <w:sz w:val="28"/>
          <w:szCs w:val="28"/>
        </w:rPr>
      </w:pPr>
      <w:r>
        <w:rPr>
          <w:rFonts w:ascii="Times New Roman" w:eastAsia="Times New Roman" w:hAnsi="Times New Roman" w:cs="Times New Roman"/>
          <w:sz w:val="28"/>
          <w:szCs w:val="28"/>
        </w:rPr>
        <w:t>следует технологии, в том числе, в процессе изготовления субъективно нового продукта;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4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171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rsidP="00B615F7">
      <w:pPr>
        <w:numPr>
          <w:ilvl w:val="0"/>
          <w:numId w:val="103"/>
        </w:numPr>
        <w:tabs>
          <w:tab w:val="left" w:pos="1393"/>
        </w:tabs>
        <w:spacing w:after="0" w:line="357"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4229A" w:rsidRDefault="00D80D7F" w:rsidP="00B615F7">
      <w:pPr>
        <w:numPr>
          <w:ilvl w:val="0"/>
          <w:numId w:val="103"/>
        </w:numPr>
        <w:tabs>
          <w:tab w:val="left" w:pos="1393"/>
        </w:tabs>
        <w:spacing w:after="0" w:line="357" w:lineRule="auto"/>
        <w:ind w:left="400" w:right="72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4229A" w:rsidRDefault="00D80D7F" w:rsidP="00B615F7">
      <w:pPr>
        <w:numPr>
          <w:ilvl w:val="0"/>
          <w:numId w:val="10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получил и проанализи  ровал опыт оптимизации заданного способа</w:t>
      </w:r>
    </w:p>
    <w:p w:rsidR="00C4229A" w:rsidRDefault="00C4229A">
      <w:pPr>
        <w:spacing w:line="142" w:lineRule="exact"/>
        <w:rPr>
          <w:sz w:val="20"/>
          <w:szCs w:val="20"/>
        </w:rPr>
      </w:pPr>
    </w:p>
    <w:p w:rsidR="00C4229A" w:rsidRDefault="00D80D7F">
      <w:pPr>
        <w:spacing w:line="357" w:lineRule="auto"/>
        <w:ind w:left="400" w:right="220"/>
        <w:rPr>
          <w:sz w:val="20"/>
          <w:szCs w:val="20"/>
        </w:rPr>
      </w:pPr>
      <w:r>
        <w:rPr>
          <w:rFonts w:ascii="Times New Roman" w:eastAsia="Times New Roman" w:hAnsi="Times New Roman" w:cs="Times New Roman"/>
          <w:sz w:val="28"/>
          <w:szCs w:val="28"/>
        </w:rPr>
        <w:t>(технологии) получения материального продукта (на основании собственной практики использования этого способа).</w:t>
      </w:r>
    </w:p>
    <w:p w:rsidR="00C4229A" w:rsidRDefault="00C4229A">
      <w:pPr>
        <w:spacing w:line="1" w:lineRule="exact"/>
        <w:rPr>
          <w:sz w:val="20"/>
          <w:szCs w:val="20"/>
        </w:rPr>
      </w:pPr>
    </w:p>
    <w:p w:rsidR="00C4229A" w:rsidRDefault="00D80D7F" w:rsidP="00B615F7">
      <w:pPr>
        <w:numPr>
          <w:ilvl w:val="0"/>
          <w:numId w:val="104"/>
        </w:numPr>
        <w:tabs>
          <w:tab w:val="left" w:pos="1320"/>
        </w:tabs>
        <w:spacing w:after="0" w:line="240" w:lineRule="auto"/>
        <w:ind w:left="1320" w:hanging="208"/>
        <w:rPr>
          <w:rFonts w:eastAsia="Times New Roman"/>
          <w:b/>
          <w:bCs/>
          <w:sz w:val="28"/>
          <w:szCs w:val="28"/>
        </w:rPr>
      </w:pPr>
      <w:r>
        <w:rPr>
          <w:rFonts w:ascii="Times New Roman" w:eastAsia="Times New Roman" w:hAnsi="Times New Roman" w:cs="Times New Roman"/>
          <w:b/>
          <w:bCs/>
          <w:sz w:val="28"/>
          <w:szCs w:val="28"/>
        </w:rPr>
        <w:t>класс</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 завершении учебного года обучающийся:</w:t>
      </w:r>
    </w:p>
    <w:p w:rsidR="00C4229A" w:rsidRDefault="00C4229A">
      <w:pPr>
        <w:spacing w:line="182" w:lineRule="exact"/>
        <w:rPr>
          <w:sz w:val="20"/>
          <w:szCs w:val="20"/>
        </w:rPr>
      </w:pPr>
    </w:p>
    <w:p w:rsidR="00C4229A" w:rsidRDefault="00D80D7F">
      <w:pPr>
        <w:spacing w:line="357"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называет и характеризует актуальные и перспективные тех нологии обработки материалов, технологии получения материалов с заданными свойствами;</w:t>
      </w:r>
    </w:p>
    <w:p w:rsidR="00C4229A" w:rsidRDefault="00C4229A">
      <w:pPr>
        <w:spacing w:line="1" w:lineRule="exact"/>
        <w:rPr>
          <w:sz w:val="20"/>
          <w:szCs w:val="20"/>
        </w:rPr>
      </w:pPr>
    </w:p>
    <w:p w:rsidR="00C4229A" w:rsidRDefault="00D80D7F" w:rsidP="00B615F7">
      <w:pPr>
        <w:numPr>
          <w:ilvl w:val="0"/>
          <w:numId w:val="105"/>
        </w:numPr>
        <w:tabs>
          <w:tab w:val="left" w:pos="1393"/>
        </w:tabs>
        <w:spacing w:after="0" w:line="355" w:lineRule="auto"/>
        <w:ind w:left="400" w:right="940" w:firstLine="712"/>
        <w:rPr>
          <w:rFonts w:ascii="Symbol" w:eastAsia="Symbol" w:hAnsi="Symbol" w:cs="Symbol"/>
          <w:sz w:val="28"/>
          <w:szCs w:val="28"/>
        </w:rPr>
      </w:pPr>
      <w:r>
        <w:rPr>
          <w:rFonts w:ascii="Times New Roman" w:eastAsia="Times New Roman" w:hAnsi="Times New Roman" w:cs="Times New Roman"/>
          <w:sz w:val="28"/>
          <w:szCs w:val="28"/>
        </w:rPr>
        <w:t>характеризует современную индустрию питания, в том числе в регионе проживания, и перспективы ее развития;</w:t>
      </w:r>
    </w:p>
    <w:p w:rsidR="00C4229A" w:rsidRDefault="00D80D7F" w:rsidP="00B615F7">
      <w:pPr>
        <w:numPr>
          <w:ilvl w:val="0"/>
          <w:numId w:val="105"/>
        </w:numPr>
        <w:tabs>
          <w:tab w:val="left" w:pos="1393"/>
        </w:tabs>
        <w:spacing w:after="0" w:line="355" w:lineRule="auto"/>
        <w:ind w:left="400" w:right="440" w:firstLine="712"/>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и перспективные технологии транспорта;</w:t>
      </w:r>
    </w:p>
    <w:p w:rsidR="00C4229A" w:rsidRDefault="00D80D7F" w:rsidP="00B615F7">
      <w:pPr>
        <w:numPr>
          <w:ilvl w:val="0"/>
          <w:numId w:val="105"/>
        </w:numPr>
        <w:tabs>
          <w:tab w:val="left" w:pos="1393"/>
        </w:tabs>
        <w:spacing w:after="0" w:line="358" w:lineRule="auto"/>
        <w:ind w:left="400" w:right="140" w:firstLine="712"/>
        <w:jc w:val="both"/>
        <w:rPr>
          <w:rFonts w:ascii="Symbol" w:eastAsia="Symbol" w:hAnsi="Symbol" w:cs="Symbol"/>
          <w:sz w:val="28"/>
          <w:szCs w:val="28"/>
        </w:rPr>
      </w:pPr>
      <w:r>
        <w:rPr>
          <w:rFonts w:ascii="Times New Roman" w:eastAsia="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4229A" w:rsidRDefault="00C4229A">
      <w:pPr>
        <w:spacing w:line="1" w:lineRule="exact"/>
        <w:rPr>
          <w:rFonts w:ascii="Symbol" w:eastAsia="Symbol" w:hAnsi="Symbol" w:cs="Symbol"/>
          <w:sz w:val="28"/>
          <w:szCs w:val="28"/>
        </w:rPr>
      </w:pPr>
    </w:p>
    <w:p w:rsidR="00C4229A" w:rsidRDefault="00D80D7F" w:rsidP="00B615F7">
      <w:pPr>
        <w:numPr>
          <w:ilvl w:val="0"/>
          <w:numId w:val="105"/>
        </w:numPr>
        <w:tabs>
          <w:tab w:val="left" w:pos="1393"/>
        </w:tabs>
        <w:spacing w:after="0" w:line="355" w:lineRule="auto"/>
        <w:ind w:left="400" w:right="720" w:firstLine="712"/>
        <w:rPr>
          <w:rFonts w:ascii="Symbol" w:eastAsia="Symbol" w:hAnsi="Symbol" w:cs="Symbol"/>
          <w:sz w:val="28"/>
          <w:szCs w:val="28"/>
        </w:rPr>
      </w:pPr>
      <w:r>
        <w:rPr>
          <w:rFonts w:ascii="Times New Roman" w:eastAsia="Times New Roman" w:hAnsi="Times New Roman" w:cs="Times New Roman"/>
          <w:sz w:val="28"/>
          <w:szCs w:val="28"/>
        </w:rPr>
        <w:t>характеризует ситуацию на региональном рынке труда, называет тенденции ее развития;</w:t>
      </w:r>
    </w:p>
    <w:p w:rsidR="00C4229A" w:rsidRDefault="00D80D7F" w:rsidP="00B615F7">
      <w:pPr>
        <w:numPr>
          <w:ilvl w:val="0"/>
          <w:numId w:val="105"/>
        </w:numPr>
        <w:tabs>
          <w:tab w:val="left" w:pos="1393"/>
        </w:tabs>
        <w:spacing w:after="0" w:line="355"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перечисляет и характеризует виды технической и технологической документации;</w:t>
      </w:r>
    </w:p>
    <w:p w:rsidR="00C4229A" w:rsidRDefault="00D80D7F" w:rsidP="00B615F7">
      <w:pPr>
        <w:numPr>
          <w:ilvl w:val="0"/>
          <w:numId w:val="105"/>
        </w:numPr>
        <w:tabs>
          <w:tab w:val="left" w:pos="1393"/>
        </w:tabs>
        <w:spacing w:after="0" w:line="349" w:lineRule="auto"/>
        <w:ind w:left="400" w:right="560" w:firstLine="712"/>
        <w:rPr>
          <w:rFonts w:ascii="Symbol" w:eastAsia="Symbol" w:hAnsi="Symbol" w:cs="Symbol"/>
          <w:sz w:val="28"/>
          <w:szCs w:val="28"/>
        </w:rPr>
      </w:pPr>
      <w:r>
        <w:rPr>
          <w:rFonts w:ascii="Times New Roman" w:eastAsia="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w:t>
      </w:r>
    </w:p>
    <w:p w:rsidR="00C4229A" w:rsidRDefault="00C4229A">
      <w:pPr>
        <w:spacing w:line="3" w:lineRule="exact"/>
        <w:rPr>
          <w:sz w:val="20"/>
          <w:szCs w:val="20"/>
        </w:rPr>
      </w:pPr>
    </w:p>
    <w:p w:rsidR="00C4229A" w:rsidRDefault="00D80D7F">
      <w:pPr>
        <w:spacing w:line="329" w:lineRule="auto"/>
        <w:ind w:left="400" w:right="380"/>
        <w:rPr>
          <w:sz w:val="20"/>
          <w:szCs w:val="20"/>
        </w:rPr>
      </w:pPr>
      <w:r>
        <w:rPr>
          <w:rFonts w:ascii="Times New Roman" w:eastAsia="Times New Roman" w:hAnsi="Times New Roman" w:cs="Times New Roman"/>
          <w:sz w:val="28"/>
          <w:szCs w:val="28"/>
        </w:rPr>
        <w:t>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4229A" w:rsidRDefault="00C4229A">
      <w:pPr>
        <w:sectPr w:rsidR="00C4229A">
          <w:pgSz w:w="11900" w:h="16840"/>
          <w:pgMar w:top="1128" w:right="560" w:bottom="320"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172</w:t>
      </w:r>
    </w:p>
    <w:p w:rsidR="00C4229A" w:rsidRDefault="00C4229A">
      <w:pPr>
        <w:sectPr w:rsidR="00C4229A">
          <w:type w:val="continuous"/>
          <w:pgSz w:w="11900" w:h="16840"/>
          <w:pgMar w:top="1128" w:right="560" w:bottom="320" w:left="1440" w:header="0" w:footer="0" w:gutter="0"/>
          <w:cols w:space="720" w:equalWidth="0">
            <w:col w:w="9900"/>
          </w:cols>
        </w:sectPr>
      </w:pPr>
    </w:p>
    <w:p w:rsidR="00C4229A" w:rsidRDefault="00D80D7F" w:rsidP="00B615F7">
      <w:pPr>
        <w:numPr>
          <w:ilvl w:val="0"/>
          <w:numId w:val="10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объясняет специфику социальных технологий, пользуясь произвольно</w:t>
      </w:r>
    </w:p>
    <w:p w:rsidR="00C4229A" w:rsidRDefault="00C4229A">
      <w:pPr>
        <w:spacing w:line="142" w:lineRule="exact"/>
        <w:rPr>
          <w:sz w:val="20"/>
          <w:szCs w:val="20"/>
        </w:rPr>
      </w:pPr>
    </w:p>
    <w:p w:rsidR="00C4229A" w:rsidRDefault="00D80D7F">
      <w:pPr>
        <w:tabs>
          <w:tab w:val="left" w:pos="9000"/>
        </w:tabs>
        <w:ind w:left="400"/>
        <w:rPr>
          <w:sz w:val="20"/>
          <w:szCs w:val="20"/>
        </w:rPr>
      </w:pPr>
      <w:r>
        <w:rPr>
          <w:rFonts w:ascii="Times New Roman" w:eastAsia="Times New Roman" w:hAnsi="Times New Roman" w:cs="Times New Roman"/>
          <w:sz w:val="28"/>
          <w:szCs w:val="28"/>
        </w:rPr>
        <w:t>избранными примерами, характеризует тенденции развития соци</w:t>
      </w:r>
      <w:r>
        <w:rPr>
          <w:sz w:val="20"/>
          <w:szCs w:val="20"/>
        </w:rPr>
        <w:tab/>
      </w:r>
      <w:r>
        <w:rPr>
          <w:rFonts w:ascii="Times New Roman" w:eastAsia="Times New Roman" w:hAnsi="Times New Roman" w:cs="Times New Roman"/>
          <w:sz w:val="28"/>
          <w:szCs w:val="28"/>
        </w:rPr>
        <w:t>альных</w:t>
      </w:r>
    </w:p>
    <w:p w:rsidR="00C4229A" w:rsidRDefault="00C4229A">
      <w:pPr>
        <w:spacing w:line="163" w:lineRule="exact"/>
        <w:rPr>
          <w:sz w:val="20"/>
          <w:szCs w:val="20"/>
        </w:rPr>
      </w:pPr>
    </w:p>
    <w:p w:rsidR="00C4229A" w:rsidRDefault="00D80D7F">
      <w:pPr>
        <w:spacing w:line="366" w:lineRule="auto"/>
        <w:ind w:left="400" w:right="580"/>
        <w:rPr>
          <w:sz w:val="20"/>
          <w:szCs w:val="20"/>
        </w:rPr>
      </w:pPr>
      <w:r>
        <w:rPr>
          <w:rFonts w:ascii="Times New Roman" w:eastAsia="Times New Roman" w:hAnsi="Times New Roman" w:cs="Times New Roman"/>
          <w:sz w:val="28"/>
          <w:szCs w:val="28"/>
        </w:rPr>
        <w:t>технологий в 21 веке, характеризует профессии, связанные с реализацией социальных технологий;</w:t>
      </w:r>
    </w:p>
    <w:p w:rsidR="00C4229A" w:rsidRDefault="00C4229A">
      <w:pPr>
        <w:spacing w:line="2" w:lineRule="exact"/>
        <w:rPr>
          <w:sz w:val="20"/>
          <w:szCs w:val="20"/>
        </w:rPr>
      </w:pPr>
    </w:p>
    <w:p w:rsidR="00C4229A" w:rsidRDefault="00D80D7F" w:rsidP="00B615F7">
      <w:pPr>
        <w:numPr>
          <w:ilvl w:val="0"/>
          <w:numId w:val="10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разъясняет функции модели и принципы моделирования;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0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создает модель, адекватную практической задаче;</w:t>
      </w:r>
    </w:p>
    <w:p w:rsidR="00C4229A" w:rsidRDefault="00C4229A">
      <w:pPr>
        <w:spacing w:line="16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920"/>
        <w:gridCol w:w="6260"/>
        <w:gridCol w:w="1220"/>
        <w:gridCol w:w="1040"/>
      </w:tblGrid>
      <w:tr w:rsidR="00C4229A">
        <w:trPr>
          <w:trHeight w:val="362"/>
        </w:trPr>
        <w:tc>
          <w:tcPr>
            <w:tcW w:w="920" w:type="dxa"/>
            <w:vAlign w:val="bottom"/>
          </w:tcPr>
          <w:p w:rsidR="00C4229A" w:rsidRDefault="00D80D7F">
            <w:pPr>
              <w:ind w:left="720"/>
              <w:rPr>
                <w:sz w:val="20"/>
                <w:szCs w:val="20"/>
              </w:rPr>
            </w:pPr>
            <w:r>
              <w:rPr>
                <w:rFonts w:ascii="Symbol" w:eastAsia="Symbol" w:hAnsi="Symbol" w:cs="Symbol"/>
                <w:sz w:val="28"/>
                <w:szCs w:val="28"/>
              </w:rPr>
              <w:t></w:t>
            </w:r>
          </w:p>
        </w:tc>
        <w:tc>
          <w:tcPr>
            <w:tcW w:w="7480" w:type="dxa"/>
            <w:gridSpan w:val="2"/>
            <w:vAlign w:val="bottom"/>
          </w:tcPr>
          <w:p w:rsidR="00C4229A" w:rsidRDefault="00D80D7F">
            <w:pPr>
              <w:ind w:left="80"/>
              <w:rPr>
                <w:sz w:val="20"/>
                <w:szCs w:val="20"/>
              </w:rPr>
            </w:pPr>
            <w:r>
              <w:rPr>
                <w:rFonts w:ascii="Times New Roman" w:eastAsia="Times New Roman" w:hAnsi="Times New Roman" w:cs="Times New Roman"/>
                <w:sz w:val="28"/>
                <w:szCs w:val="28"/>
              </w:rPr>
              <w:t>отбирает материал в соответствии с техническим решением</w:t>
            </w:r>
          </w:p>
        </w:tc>
        <w:tc>
          <w:tcPr>
            <w:tcW w:w="1040" w:type="dxa"/>
            <w:vAlign w:val="bottom"/>
          </w:tcPr>
          <w:p w:rsidR="00C4229A" w:rsidRDefault="00D80D7F">
            <w:pPr>
              <w:jc w:val="right"/>
              <w:rPr>
                <w:sz w:val="20"/>
                <w:szCs w:val="20"/>
              </w:rPr>
            </w:pPr>
            <w:r>
              <w:rPr>
                <w:rFonts w:ascii="Times New Roman" w:eastAsia="Times New Roman" w:hAnsi="Times New Roman" w:cs="Times New Roman"/>
                <w:sz w:val="28"/>
                <w:szCs w:val="28"/>
              </w:rPr>
              <w:t>или по</w:t>
            </w:r>
          </w:p>
        </w:tc>
      </w:tr>
      <w:tr w:rsidR="00C4229A">
        <w:trPr>
          <w:trHeight w:val="480"/>
        </w:trPr>
        <w:tc>
          <w:tcPr>
            <w:tcW w:w="7180" w:type="dxa"/>
            <w:gridSpan w:val="2"/>
            <w:vAlign w:val="bottom"/>
          </w:tcPr>
          <w:p w:rsidR="00C4229A" w:rsidRDefault="00D80D7F">
            <w:pPr>
              <w:rPr>
                <w:sz w:val="20"/>
                <w:szCs w:val="20"/>
              </w:rPr>
            </w:pPr>
            <w:r>
              <w:rPr>
                <w:rFonts w:ascii="Times New Roman" w:eastAsia="Times New Roman" w:hAnsi="Times New Roman" w:cs="Times New Roman"/>
                <w:sz w:val="28"/>
                <w:szCs w:val="28"/>
              </w:rPr>
              <w:t>заданным критериям;</w:t>
            </w:r>
          </w:p>
        </w:tc>
        <w:tc>
          <w:tcPr>
            <w:tcW w:w="1220" w:type="dxa"/>
            <w:vAlign w:val="bottom"/>
          </w:tcPr>
          <w:p w:rsidR="00C4229A" w:rsidRDefault="00C4229A">
            <w:pPr>
              <w:rPr>
                <w:sz w:val="24"/>
                <w:szCs w:val="24"/>
              </w:rPr>
            </w:pPr>
          </w:p>
        </w:tc>
        <w:tc>
          <w:tcPr>
            <w:tcW w:w="1040" w:type="dxa"/>
            <w:vAlign w:val="bottom"/>
          </w:tcPr>
          <w:p w:rsidR="00C4229A" w:rsidRDefault="00C4229A">
            <w:pPr>
              <w:rPr>
                <w:sz w:val="24"/>
                <w:szCs w:val="24"/>
              </w:rPr>
            </w:pPr>
          </w:p>
        </w:tc>
      </w:tr>
      <w:tr w:rsidR="00C4229A">
        <w:trPr>
          <w:trHeight w:val="504"/>
        </w:trPr>
        <w:tc>
          <w:tcPr>
            <w:tcW w:w="920" w:type="dxa"/>
            <w:vAlign w:val="bottom"/>
          </w:tcPr>
          <w:p w:rsidR="00C4229A" w:rsidRDefault="00D80D7F">
            <w:pPr>
              <w:ind w:left="720"/>
              <w:rPr>
                <w:sz w:val="20"/>
                <w:szCs w:val="20"/>
              </w:rPr>
            </w:pPr>
            <w:r>
              <w:rPr>
                <w:rFonts w:ascii="Symbol" w:eastAsia="Symbol" w:hAnsi="Symbol" w:cs="Symbol"/>
                <w:sz w:val="28"/>
                <w:szCs w:val="28"/>
              </w:rPr>
              <w:t></w:t>
            </w:r>
          </w:p>
        </w:tc>
        <w:tc>
          <w:tcPr>
            <w:tcW w:w="6260" w:type="dxa"/>
            <w:vAlign w:val="bottom"/>
          </w:tcPr>
          <w:p w:rsidR="00C4229A" w:rsidRDefault="00D80D7F">
            <w:pPr>
              <w:ind w:left="80"/>
              <w:rPr>
                <w:sz w:val="20"/>
                <w:szCs w:val="20"/>
              </w:rPr>
            </w:pPr>
            <w:r>
              <w:rPr>
                <w:rFonts w:ascii="Times New Roman" w:eastAsia="Times New Roman" w:hAnsi="Times New Roman" w:cs="Times New Roman"/>
                <w:sz w:val="28"/>
                <w:szCs w:val="28"/>
              </w:rPr>
              <w:t>составляет рацион питания, адекватный ситуации;</w:t>
            </w:r>
          </w:p>
        </w:tc>
        <w:tc>
          <w:tcPr>
            <w:tcW w:w="1220" w:type="dxa"/>
            <w:vAlign w:val="bottom"/>
          </w:tcPr>
          <w:p w:rsidR="00C4229A" w:rsidRDefault="00C4229A">
            <w:pPr>
              <w:rPr>
                <w:sz w:val="24"/>
                <w:szCs w:val="24"/>
              </w:rPr>
            </w:pPr>
          </w:p>
        </w:tc>
        <w:tc>
          <w:tcPr>
            <w:tcW w:w="1040" w:type="dxa"/>
            <w:vAlign w:val="bottom"/>
          </w:tcPr>
          <w:p w:rsidR="00C4229A" w:rsidRDefault="00C4229A">
            <w:pPr>
              <w:rPr>
                <w:sz w:val="24"/>
                <w:szCs w:val="24"/>
              </w:rPr>
            </w:pPr>
          </w:p>
        </w:tc>
      </w:tr>
      <w:tr w:rsidR="00C4229A">
        <w:trPr>
          <w:trHeight w:val="504"/>
        </w:trPr>
        <w:tc>
          <w:tcPr>
            <w:tcW w:w="920" w:type="dxa"/>
            <w:vAlign w:val="bottom"/>
          </w:tcPr>
          <w:p w:rsidR="00C4229A" w:rsidRDefault="00D80D7F">
            <w:pPr>
              <w:ind w:left="720"/>
              <w:rPr>
                <w:sz w:val="20"/>
                <w:szCs w:val="20"/>
              </w:rPr>
            </w:pPr>
            <w:r>
              <w:rPr>
                <w:rFonts w:ascii="Symbol" w:eastAsia="Symbol" w:hAnsi="Symbol" w:cs="Symbol"/>
                <w:sz w:val="28"/>
                <w:szCs w:val="28"/>
              </w:rPr>
              <w:t></w:t>
            </w:r>
          </w:p>
        </w:tc>
        <w:tc>
          <w:tcPr>
            <w:tcW w:w="6260" w:type="dxa"/>
            <w:vAlign w:val="bottom"/>
          </w:tcPr>
          <w:p w:rsidR="00C4229A" w:rsidRDefault="00D80D7F">
            <w:pPr>
              <w:ind w:left="80"/>
              <w:rPr>
                <w:sz w:val="20"/>
                <w:szCs w:val="20"/>
              </w:rPr>
            </w:pPr>
            <w:r>
              <w:rPr>
                <w:rFonts w:ascii="Times New Roman" w:eastAsia="Times New Roman" w:hAnsi="Times New Roman" w:cs="Times New Roman"/>
                <w:sz w:val="28"/>
                <w:szCs w:val="28"/>
              </w:rPr>
              <w:t>планирует продвижение продукта;</w:t>
            </w:r>
          </w:p>
        </w:tc>
        <w:tc>
          <w:tcPr>
            <w:tcW w:w="1220" w:type="dxa"/>
            <w:vAlign w:val="bottom"/>
          </w:tcPr>
          <w:p w:rsidR="00C4229A" w:rsidRDefault="00C4229A">
            <w:pPr>
              <w:rPr>
                <w:sz w:val="24"/>
                <w:szCs w:val="24"/>
              </w:rPr>
            </w:pPr>
          </w:p>
        </w:tc>
        <w:tc>
          <w:tcPr>
            <w:tcW w:w="1040" w:type="dxa"/>
            <w:vAlign w:val="bottom"/>
          </w:tcPr>
          <w:p w:rsidR="00C4229A" w:rsidRDefault="00C4229A">
            <w:pPr>
              <w:rPr>
                <w:sz w:val="24"/>
                <w:szCs w:val="24"/>
              </w:rPr>
            </w:pPr>
          </w:p>
        </w:tc>
      </w:tr>
      <w:tr w:rsidR="00C4229A">
        <w:trPr>
          <w:trHeight w:val="504"/>
        </w:trPr>
        <w:tc>
          <w:tcPr>
            <w:tcW w:w="920" w:type="dxa"/>
            <w:vAlign w:val="bottom"/>
          </w:tcPr>
          <w:p w:rsidR="00C4229A" w:rsidRDefault="00D80D7F">
            <w:pPr>
              <w:ind w:left="720"/>
              <w:rPr>
                <w:sz w:val="20"/>
                <w:szCs w:val="20"/>
              </w:rPr>
            </w:pPr>
            <w:r>
              <w:rPr>
                <w:rFonts w:ascii="Symbol" w:eastAsia="Symbol" w:hAnsi="Symbol" w:cs="Symbol"/>
                <w:sz w:val="28"/>
                <w:szCs w:val="28"/>
              </w:rPr>
              <w:t></w:t>
            </w:r>
          </w:p>
        </w:tc>
        <w:tc>
          <w:tcPr>
            <w:tcW w:w="7480" w:type="dxa"/>
            <w:gridSpan w:val="2"/>
            <w:vAlign w:val="bottom"/>
          </w:tcPr>
          <w:p w:rsidR="00C4229A" w:rsidRDefault="00D80D7F">
            <w:pPr>
              <w:ind w:left="80"/>
              <w:rPr>
                <w:sz w:val="20"/>
                <w:szCs w:val="20"/>
              </w:rPr>
            </w:pPr>
            <w:r>
              <w:rPr>
                <w:rFonts w:ascii="Times New Roman" w:eastAsia="Times New Roman" w:hAnsi="Times New Roman" w:cs="Times New Roman"/>
                <w:sz w:val="28"/>
                <w:szCs w:val="28"/>
              </w:rPr>
              <w:t>регламентирует заданный процесс в заданной форме;</w:t>
            </w:r>
          </w:p>
        </w:tc>
        <w:tc>
          <w:tcPr>
            <w:tcW w:w="1040" w:type="dxa"/>
            <w:vAlign w:val="bottom"/>
          </w:tcPr>
          <w:p w:rsidR="00C4229A" w:rsidRDefault="00C4229A">
            <w:pPr>
              <w:rPr>
                <w:sz w:val="24"/>
                <w:szCs w:val="24"/>
              </w:rPr>
            </w:pPr>
          </w:p>
        </w:tc>
      </w:tr>
      <w:tr w:rsidR="00C4229A">
        <w:trPr>
          <w:trHeight w:val="499"/>
        </w:trPr>
        <w:tc>
          <w:tcPr>
            <w:tcW w:w="920" w:type="dxa"/>
            <w:vAlign w:val="bottom"/>
          </w:tcPr>
          <w:p w:rsidR="00C4229A" w:rsidRDefault="00D80D7F">
            <w:pPr>
              <w:ind w:left="720"/>
              <w:rPr>
                <w:sz w:val="20"/>
                <w:szCs w:val="20"/>
              </w:rPr>
            </w:pPr>
            <w:r>
              <w:rPr>
                <w:rFonts w:ascii="Symbol" w:eastAsia="Symbol" w:hAnsi="Symbol" w:cs="Symbol"/>
                <w:sz w:val="28"/>
                <w:szCs w:val="28"/>
              </w:rPr>
              <w:t></w:t>
            </w:r>
          </w:p>
        </w:tc>
        <w:tc>
          <w:tcPr>
            <w:tcW w:w="7480" w:type="dxa"/>
            <w:gridSpan w:val="2"/>
            <w:vAlign w:val="bottom"/>
          </w:tcPr>
          <w:p w:rsidR="00C4229A" w:rsidRDefault="00D80D7F">
            <w:pPr>
              <w:ind w:left="80"/>
              <w:rPr>
                <w:sz w:val="20"/>
                <w:szCs w:val="20"/>
              </w:rPr>
            </w:pPr>
            <w:r>
              <w:rPr>
                <w:rFonts w:ascii="Times New Roman" w:eastAsia="Times New Roman" w:hAnsi="Times New Roman" w:cs="Times New Roman"/>
                <w:sz w:val="28"/>
                <w:szCs w:val="28"/>
              </w:rPr>
              <w:t>проводит оценку и испытание полученного продукта;</w:t>
            </w:r>
          </w:p>
        </w:tc>
        <w:tc>
          <w:tcPr>
            <w:tcW w:w="1040" w:type="dxa"/>
            <w:vAlign w:val="bottom"/>
          </w:tcPr>
          <w:p w:rsidR="00C4229A" w:rsidRDefault="00C4229A">
            <w:pPr>
              <w:rPr>
                <w:sz w:val="24"/>
                <w:szCs w:val="24"/>
              </w:rPr>
            </w:pPr>
          </w:p>
        </w:tc>
      </w:tr>
      <w:tr w:rsidR="00C4229A">
        <w:trPr>
          <w:trHeight w:val="504"/>
        </w:trPr>
        <w:tc>
          <w:tcPr>
            <w:tcW w:w="920" w:type="dxa"/>
            <w:vAlign w:val="bottom"/>
          </w:tcPr>
          <w:p w:rsidR="00C4229A" w:rsidRDefault="00D80D7F">
            <w:pPr>
              <w:ind w:left="720"/>
              <w:rPr>
                <w:sz w:val="20"/>
                <w:szCs w:val="20"/>
              </w:rPr>
            </w:pPr>
            <w:r>
              <w:rPr>
                <w:rFonts w:ascii="Symbol" w:eastAsia="Symbol" w:hAnsi="Symbol" w:cs="Symbol"/>
                <w:sz w:val="28"/>
                <w:szCs w:val="28"/>
              </w:rPr>
              <w:t></w:t>
            </w:r>
          </w:p>
        </w:tc>
        <w:tc>
          <w:tcPr>
            <w:tcW w:w="6260" w:type="dxa"/>
            <w:vAlign w:val="bottom"/>
          </w:tcPr>
          <w:p w:rsidR="00C4229A" w:rsidRDefault="00D80D7F">
            <w:pPr>
              <w:ind w:left="80"/>
              <w:rPr>
                <w:sz w:val="20"/>
                <w:szCs w:val="20"/>
              </w:rPr>
            </w:pPr>
            <w:r>
              <w:rPr>
                <w:rFonts w:ascii="Times New Roman" w:eastAsia="Times New Roman" w:hAnsi="Times New Roman" w:cs="Times New Roman"/>
                <w:sz w:val="28"/>
                <w:szCs w:val="28"/>
              </w:rPr>
              <w:t>описывает технологическое решение с помощью</w:t>
            </w:r>
          </w:p>
        </w:tc>
        <w:tc>
          <w:tcPr>
            <w:tcW w:w="226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текста, рисунков,</w:t>
            </w:r>
          </w:p>
        </w:tc>
      </w:tr>
    </w:tbl>
    <w:p w:rsidR="00C4229A" w:rsidRDefault="00C4229A">
      <w:pPr>
        <w:spacing w:line="12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графического изображения;</w:t>
      </w:r>
    </w:p>
    <w:p w:rsidR="00C4229A" w:rsidRDefault="00C4229A">
      <w:pPr>
        <w:spacing w:line="182" w:lineRule="exact"/>
        <w:rPr>
          <w:sz w:val="20"/>
          <w:szCs w:val="20"/>
        </w:rPr>
      </w:pPr>
    </w:p>
    <w:p w:rsidR="00C4229A" w:rsidRDefault="00D80D7F" w:rsidP="00B615F7">
      <w:pPr>
        <w:numPr>
          <w:ilvl w:val="0"/>
          <w:numId w:val="108"/>
        </w:numPr>
        <w:tabs>
          <w:tab w:val="left" w:pos="1393"/>
        </w:tabs>
        <w:spacing w:after="0" w:line="355" w:lineRule="auto"/>
        <w:ind w:left="400" w:right="96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лабораторного исследования продуктов питания;</w:t>
      </w:r>
    </w:p>
    <w:p w:rsidR="00C4229A" w:rsidRDefault="00D80D7F" w:rsidP="00B615F7">
      <w:pPr>
        <w:numPr>
          <w:ilvl w:val="0"/>
          <w:numId w:val="108"/>
        </w:numPr>
        <w:tabs>
          <w:tab w:val="left" w:pos="1393"/>
        </w:tabs>
        <w:spacing w:after="0" w:line="355" w:lineRule="auto"/>
        <w:ind w:left="400" w:right="82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C4229A" w:rsidRDefault="00D80D7F">
      <w:pPr>
        <w:spacing w:line="357" w:lineRule="auto"/>
        <w:ind w:left="400" w:right="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получил и проанализировал опыт компью терного моделирования / проведения виртуального эксперимента по избранной обучающимся характеристике транспортного средства;</w:t>
      </w:r>
    </w:p>
    <w:p w:rsidR="00C4229A" w:rsidRDefault="00C4229A">
      <w:pPr>
        <w:spacing w:line="1" w:lineRule="exact"/>
        <w:rPr>
          <w:sz w:val="20"/>
          <w:szCs w:val="20"/>
        </w:rPr>
      </w:pPr>
    </w:p>
    <w:p w:rsidR="00C4229A" w:rsidRDefault="00D80D7F" w:rsidP="00B615F7">
      <w:pPr>
        <w:numPr>
          <w:ilvl w:val="0"/>
          <w:numId w:val="10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выявления проблем транспортной</w:t>
      </w:r>
    </w:p>
    <w:p w:rsidR="00C4229A" w:rsidRDefault="00C4229A">
      <w:pPr>
        <w:spacing w:line="142" w:lineRule="exact"/>
        <w:rPr>
          <w:sz w:val="20"/>
          <w:szCs w:val="20"/>
        </w:rPr>
      </w:pPr>
    </w:p>
    <w:p w:rsidR="00C4229A" w:rsidRDefault="00D80D7F">
      <w:pPr>
        <w:spacing w:line="366" w:lineRule="auto"/>
        <w:ind w:left="400" w:right="1140"/>
        <w:rPr>
          <w:sz w:val="20"/>
          <w:szCs w:val="20"/>
        </w:rPr>
      </w:pPr>
      <w:r>
        <w:rPr>
          <w:rFonts w:ascii="Times New Roman" w:eastAsia="Times New Roman" w:hAnsi="Times New Roman" w:cs="Times New Roman"/>
          <w:sz w:val="28"/>
          <w:szCs w:val="28"/>
        </w:rPr>
        <w:t>логистики насел енного пункта / трассы на основе самостоятельно спланированного наблюдения;</w:t>
      </w:r>
    </w:p>
    <w:p w:rsidR="00C4229A" w:rsidRDefault="00C4229A">
      <w:pPr>
        <w:spacing w:line="2" w:lineRule="exact"/>
        <w:rPr>
          <w:sz w:val="20"/>
          <w:szCs w:val="20"/>
        </w:rPr>
      </w:pPr>
    </w:p>
    <w:p w:rsidR="00C4229A" w:rsidRDefault="00D80D7F" w:rsidP="00B615F7">
      <w:pPr>
        <w:numPr>
          <w:ilvl w:val="0"/>
          <w:numId w:val="110"/>
        </w:numPr>
        <w:tabs>
          <w:tab w:val="left" w:pos="1393"/>
        </w:tabs>
        <w:spacing w:after="0" w:line="356" w:lineRule="auto"/>
        <w:ind w:left="400" w:right="82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моделирования транспортных потоков;</w:t>
      </w:r>
    </w:p>
    <w:p w:rsidR="00C4229A" w:rsidRDefault="00C4229A">
      <w:pPr>
        <w:spacing w:line="2" w:lineRule="exact"/>
        <w:rPr>
          <w:rFonts w:ascii="Symbol" w:eastAsia="Symbol" w:hAnsi="Symbol" w:cs="Symbol"/>
          <w:sz w:val="28"/>
          <w:szCs w:val="28"/>
        </w:rPr>
      </w:pPr>
    </w:p>
    <w:p w:rsidR="00C4229A" w:rsidRDefault="00D80D7F" w:rsidP="00B615F7">
      <w:pPr>
        <w:numPr>
          <w:ilvl w:val="0"/>
          <w:numId w:val="1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получил опыт анализа объявлений, предлагающих работу;</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10"/>
        </w:numPr>
        <w:tabs>
          <w:tab w:val="left" w:pos="1460"/>
        </w:tabs>
        <w:spacing w:after="0" w:line="240" w:lineRule="auto"/>
        <w:ind w:left="1460" w:hanging="348"/>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проектирования и изготовления</w:t>
      </w:r>
    </w:p>
    <w:p w:rsidR="00C4229A" w:rsidRDefault="00C4229A">
      <w:pPr>
        <w:spacing w:line="142" w:lineRule="exact"/>
        <w:rPr>
          <w:sz w:val="20"/>
          <w:szCs w:val="20"/>
        </w:rPr>
      </w:pPr>
    </w:p>
    <w:p w:rsidR="00C4229A" w:rsidRDefault="00D80D7F">
      <w:pPr>
        <w:tabs>
          <w:tab w:val="left" w:pos="7920"/>
        </w:tabs>
        <w:ind w:left="400"/>
        <w:rPr>
          <w:sz w:val="20"/>
          <w:szCs w:val="20"/>
        </w:rPr>
      </w:pPr>
      <w:r>
        <w:rPr>
          <w:rFonts w:ascii="Times New Roman" w:eastAsia="Times New Roman" w:hAnsi="Times New Roman" w:cs="Times New Roman"/>
          <w:sz w:val="28"/>
          <w:szCs w:val="28"/>
        </w:rPr>
        <w:t>материального продукта на основе технологической д</w:t>
      </w:r>
      <w:r>
        <w:rPr>
          <w:sz w:val="20"/>
          <w:szCs w:val="20"/>
        </w:rPr>
        <w:tab/>
      </w:r>
      <w:r>
        <w:rPr>
          <w:rFonts w:ascii="Times New Roman" w:eastAsia="Times New Roman" w:hAnsi="Times New Roman" w:cs="Times New Roman"/>
          <w:sz w:val="27"/>
          <w:szCs w:val="27"/>
        </w:rPr>
        <w:t>окументации с</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7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173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4" w:lineRule="auto"/>
        <w:ind w:left="400" w:right="680"/>
        <w:rPr>
          <w:sz w:val="20"/>
          <w:szCs w:val="20"/>
        </w:rPr>
      </w:pPr>
      <w:r>
        <w:rPr>
          <w:rFonts w:ascii="Times New Roman" w:eastAsia="Times New Roman" w:hAnsi="Times New Roman" w:cs="Times New Roman"/>
          <w:sz w:val="28"/>
          <w:szCs w:val="28"/>
        </w:rPr>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4229A" w:rsidRDefault="00C4229A">
      <w:pPr>
        <w:spacing w:line="4" w:lineRule="exact"/>
        <w:rPr>
          <w:sz w:val="20"/>
          <w:szCs w:val="20"/>
        </w:rPr>
      </w:pPr>
    </w:p>
    <w:p w:rsidR="00C4229A" w:rsidRDefault="00D80D7F" w:rsidP="00B615F7">
      <w:pPr>
        <w:numPr>
          <w:ilvl w:val="0"/>
          <w:numId w:val="111"/>
        </w:numPr>
        <w:tabs>
          <w:tab w:val="left" w:pos="1393"/>
        </w:tabs>
        <w:spacing w:after="0" w:line="356" w:lineRule="auto"/>
        <w:ind w:left="400" w:right="100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C4229A" w:rsidRDefault="00C4229A">
      <w:pPr>
        <w:spacing w:line="2" w:lineRule="exact"/>
        <w:rPr>
          <w:sz w:val="20"/>
          <w:szCs w:val="20"/>
        </w:rPr>
      </w:pPr>
    </w:p>
    <w:p w:rsidR="00C4229A" w:rsidRDefault="00D80D7F">
      <w:pPr>
        <w:spacing w:line="351" w:lineRule="auto"/>
        <w:ind w:left="400" w:right="6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4229A" w:rsidRDefault="00D80D7F" w:rsidP="00B615F7">
      <w:pPr>
        <w:numPr>
          <w:ilvl w:val="0"/>
          <w:numId w:val="112"/>
        </w:numPr>
        <w:tabs>
          <w:tab w:val="left" w:pos="1460"/>
        </w:tabs>
        <w:spacing w:after="0" w:line="240" w:lineRule="auto"/>
        <w:ind w:left="1460" w:hanging="206"/>
        <w:rPr>
          <w:rFonts w:eastAsia="Times New Roman"/>
          <w:b/>
          <w:bCs/>
          <w:sz w:val="28"/>
          <w:szCs w:val="28"/>
        </w:rPr>
      </w:pPr>
      <w:r>
        <w:rPr>
          <w:rFonts w:ascii="Times New Roman" w:eastAsia="Times New Roman" w:hAnsi="Times New Roman" w:cs="Times New Roman"/>
          <w:b/>
          <w:bCs/>
          <w:sz w:val="28"/>
          <w:szCs w:val="28"/>
        </w:rPr>
        <w:t>класс</w:t>
      </w:r>
    </w:p>
    <w:p w:rsidR="00C4229A" w:rsidRDefault="00C4229A">
      <w:pPr>
        <w:spacing w:line="164" w:lineRule="exact"/>
        <w:rPr>
          <w:sz w:val="20"/>
          <w:szCs w:val="20"/>
        </w:rPr>
      </w:pPr>
    </w:p>
    <w:p w:rsidR="00C4229A" w:rsidRDefault="00D80D7F">
      <w:pPr>
        <w:ind w:left="1260"/>
        <w:rPr>
          <w:sz w:val="20"/>
          <w:szCs w:val="20"/>
        </w:rPr>
      </w:pPr>
      <w:r>
        <w:rPr>
          <w:rFonts w:ascii="Times New Roman" w:eastAsia="Times New Roman" w:hAnsi="Times New Roman" w:cs="Times New Roman"/>
          <w:sz w:val="28"/>
          <w:szCs w:val="28"/>
        </w:rPr>
        <w:t>По завершении учебного года обучающийся:</w:t>
      </w:r>
    </w:p>
    <w:p w:rsidR="00C4229A" w:rsidRDefault="00C4229A">
      <w:pPr>
        <w:spacing w:line="182" w:lineRule="exact"/>
        <w:rPr>
          <w:sz w:val="20"/>
          <w:szCs w:val="20"/>
        </w:rPr>
      </w:pPr>
    </w:p>
    <w:p w:rsidR="00C4229A" w:rsidRDefault="00D80D7F" w:rsidP="00B615F7">
      <w:pPr>
        <w:numPr>
          <w:ilvl w:val="0"/>
          <w:numId w:val="113"/>
        </w:numPr>
        <w:tabs>
          <w:tab w:val="left" w:pos="1393"/>
        </w:tabs>
        <w:spacing w:after="0" w:line="355"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актуальные и перспективные медицинские технологии,</w:t>
      </w:r>
    </w:p>
    <w:p w:rsidR="00C4229A" w:rsidRDefault="00D80D7F" w:rsidP="00B615F7">
      <w:pPr>
        <w:numPr>
          <w:ilvl w:val="0"/>
          <w:numId w:val="11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называет и характеризует технологии в области электроники,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тенденции их развития и новые продукты на их основе,</w:t>
      </w:r>
    </w:p>
    <w:p w:rsidR="00C4229A" w:rsidRDefault="00C4229A">
      <w:pPr>
        <w:spacing w:line="182" w:lineRule="exact"/>
        <w:rPr>
          <w:sz w:val="20"/>
          <w:szCs w:val="20"/>
        </w:rPr>
      </w:pPr>
    </w:p>
    <w:p w:rsidR="00C4229A" w:rsidRDefault="00D80D7F" w:rsidP="00B615F7">
      <w:pPr>
        <w:numPr>
          <w:ilvl w:val="0"/>
          <w:numId w:val="11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объясняет закономерности технологического развития цивилизации,</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14"/>
        </w:numPr>
        <w:tabs>
          <w:tab w:val="left" w:pos="1393"/>
        </w:tabs>
        <w:spacing w:after="0" w:line="356" w:lineRule="auto"/>
        <w:ind w:left="400" w:firstLine="712"/>
        <w:rPr>
          <w:rFonts w:ascii="Symbol" w:eastAsia="Symbol" w:hAnsi="Symbol" w:cs="Symbol"/>
          <w:sz w:val="28"/>
          <w:szCs w:val="28"/>
        </w:rPr>
      </w:pPr>
      <w:r>
        <w:rPr>
          <w:rFonts w:ascii="Times New Roman" w:eastAsia="Times New Roman" w:hAnsi="Times New Roman" w:cs="Times New Roman"/>
          <w:sz w:val="28"/>
          <w:szCs w:val="28"/>
        </w:rPr>
        <w:t>разъясняет социальное значение групп профессий, востребованных на региональном рынке труда,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14"/>
        </w:numPr>
        <w:tabs>
          <w:tab w:val="left" w:pos="1393"/>
        </w:tabs>
        <w:spacing w:after="0" w:line="355"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оценивает условия использования технологии в том числе с позиций экологической защищенности,</w:t>
      </w:r>
    </w:p>
    <w:p w:rsidR="00C4229A" w:rsidRDefault="00D80D7F" w:rsidP="00B615F7">
      <w:pPr>
        <w:numPr>
          <w:ilvl w:val="0"/>
          <w:numId w:val="114"/>
        </w:numPr>
        <w:tabs>
          <w:tab w:val="left" w:pos="1393"/>
        </w:tabs>
        <w:spacing w:after="0" w:line="349" w:lineRule="auto"/>
        <w:ind w:left="400" w:right="520" w:firstLine="712"/>
        <w:rPr>
          <w:rFonts w:ascii="Symbol" w:eastAsia="Symbol" w:hAnsi="Symbol" w:cs="Symbol"/>
          <w:sz w:val="28"/>
          <w:szCs w:val="28"/>
        </w:rPr>
      </w:pPr>
      <w:r>
        <w:rPr>
          <w:rFonts w:ascii="Times New Roman" w:eastAsia="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w:t>
      </w:r>
    </w:p>
    <w:p w:rsidR="00C4229A" w:rsidRDefault="00C4229A">
      <w:pPr>
        <w:spacing w:line="3" w:lineRule="exact"/>
        <w:rPr>
          <w:sz w:val="20"/>
          <w:szCs w:val="20"/>
        </w:rPr>
      </w:pPr>
    </w:p>
    <w:p w:rsidR="00C4229A" w:rsidRDefault="00D80D7F">
      <w:pPr>
        <w:spacing w:line="366" w:lineRule="auto"/>
        <w:ind w:left="400" w:right="560"/>
        <w:rPr>
          <w:sz w:val="20"/>
          <w:szCs w:val="20"/>
        </w:rPr>
      </w:pPr>
      <w:r>
        <w:rPr>
          <w:rFonts w:ascii="Times New Roman" w:eastAsia="Times New Roman" w:hAnsi="Times New Roman" w:cs="Times New Roman"/>
          <w:sz w:val="28"/>
          <w:szCs w:val="28"/>
        </w:rPr>
        <w:t>проверяет прогнозы опытно -экспериментальным пут ем, в том числе самостоятельно планируя такого рода эксперименты,</w:t>
      </w:r>
    </w:p>
    <w:p w:rsidR="00C4229A" w:rsidRDefault="00C4229A">
      <w:pPr>
        <w:spacing w:line="2" w:lineRule="exact"/>
        <w:rPr>
          <w:sz w:val="20"/>
          <w:szCs w:val="20"/>
        </w:rPr>
      </w:pPr>
    </w:p>
    <w:p w:rsidR="00C4229A" w:rsidRDefault="00D80D7F" w:rsidP="00B615F7">
      <w:pPr>
        <w:numPr>
          <w:ilvl w:val="0"/>
          <w:numId w:val="115"/>
        </w:numPr>
        <w:tabs>
          <w:tab w:val="left" w:pos="1393"/>
        </w:tabs>
        <w:spacing w:after="0" w:line="355" w:lineRule="auto"/>
        <w:ind w:left="400" w:right="500" w:firstLine="712"/>
        <w:rPr>
          <w:rFonts w:ascii="Symbol" w:eastAsia="Symbol" w:hAnsi="Symbol" w:cs="Symbol"/>
          <w:sz w:val="28"/>
          <w:szCs w:val="28"/>
        </w:rPr>
      </w:pPr>
      <w:r>
        <w:rPr>
          <w:rFonts w:ascii="Times New Roman" w:eastAsia="Times New Roman" w:hAnsi="Times New Roman" w:cs="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C4229A" w:rsidRDefault="00D80D7F" w:rsidP="00B615F7">
      <w:pPr>
        <w:numPr>
          <w:ilvl w:val="0"/>
          <w:numId w:val="11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 зависимости от ситуации оптимизирует базовые технологии</w:t>
      </w:r>
    </w:p>
    <w:p w:rsidR="00C4229A" w:rsidRDefault="00C4229A">
      <w:pPr>
        <w:spacing w:line="142" w:lineRule="exact"/>
        <w:rPr>
          <w:sz w:val="20"/>
          <w:szCs w:val="20"/>
        </w:rPr>
      </w:pPr>
    </w:p>
    <w:p w:rsidR="00C4229A" w:rsidRDefault="00D80D7F">
      <w:pPr>
        <w:spacing w:line="374" w:lineRule="auto"/>
        <w:ind w:left="400" w:right="20"/>
        <w:rPr>
          <w:sz w:val="20"/>
          <w:szCs w:val="20"/>
        </w:rPr>
      </w:pPr>
      <w:r>
        <w:rPr>
          <w:rFonts w:ascii="Times New Roman" w:eastAsia="Times New Roman" w:hAnsi="Times New Roman" w:cs="Times New Roman"/>
          <w:sz w:val="28"/>
          <w:szCs w:val="28"/>
        </w:rPr>
        <w:t>(затратность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4229A" w:rsidRDefault="00C4229A">
      <w:pPr>
        <w:sectPr w:rsidR="00C4229A">
          <w:pgSz w:w="11900" w:h="16840"/>
          <w:pgMar w:top="1108" w:right="640" w:bottom="346" w:left="1440" w:header="0" w:footer="0" w:gutter="0"/>
          <w:cols w:space="720" w:equalWidth="0">
            <w:col w:w="9820"/>
          </w:cols>
        </w:sectPr>
      </w:pPr>
    </w:p>
    <w:p w:rsidR="00C4229A" w:rsidRDefault="00C4229A">
      <w:pPr>
        <w:spacing w:line="281" w:lineRule="exact"/>
        <w:rPr>
          <w:sz w:val="20"/>
          <w:szCs w:val="20"/>
        </w:rPr>
      </w:pPr>
    </w:p>
    <w:p w:rsidR="00C4229A" w:rsidRDefault="00D80D7F">
      <w:pPr>
        <w:ind w:right="-499"/>
        <w:jc w:val="center"/>
        <w:rPr>
          <w:sz w:val="20"/>
          <w:szCs w:val="20"/>
        </w:rPr>
      </w:pPr>
      <w:r>
        <w:rPr>
          <w:rFonts w:ascii="Times New Roman" w:eastAsia="Times New Roman" w:hAnsi="Times New Roman" w:cs="Times New Roman"/>
          <w:sz w:val="24"/>
          <w:szCs w:val="24"/>
        </w:rPr>
        <w:t>174</w:t>
      </w:r>
    </w:p>
    <w:p w:rsidR="00C4229A" w:rsidRDefault="00C4229A">
      <w:pPr>
        <w:sectPr w:rsidR="00C4229A">
          <w:type w:val="continuous"/>
          <w:pgSz w:w="11900" w:h="16840"/>
          <w:pgMar w:top="1108" w:right="640" w:bottom="346" w:left="1440" w:header="0" w:footer="0" w:gutter="0"/>
          <w:cols w:space="720" w:equalWidth="0">
            <w:col w:w="9820"/>
          </w:cols>
        </w:sectPr>
      </w:pPr>
    </w:p>
    <w:p w:rsidR="00C4229A" w:rsidRDefault="00D80D7F" w:rsidP="00B615F7">
      <w:pPr>
        <w:numPr>
          <w:ilvl w:val="0"/>
          <w:numId w:val="116"/>
        </w:numPr>
        <w:tabs>
          <w:tab w:val="left" w:pos="1393"/>
        </w:tabs>
        <w:spacing w:after="0" w:line="356" w:lineRule="auto"/>
        <w:ind w:left="400" w:right="380" w:firstLine="712"/>
        <w:rPr>
          <w:rFonts w:ascii="Symbol" w:eastAsia="Symbol" w:hAnsi="Symbol" w:cs="Symbol"/>
          <w:sz w:val="28"/>
          <w:szCs w:val="28"/>
        </w:rPr>
      </w:pPr>
      <w:r>
        <w:rPr>
          <w:rFonts w:ascii="Times New Roman" w:eastAsia="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C4229A" w:rsidRDefault="00C4229A">
      <w:pPr>
        <w:spacing w:line="2" w:lineRule="exact"/>
        <w:rPr>
          <w:rFonts w:ascii="Symbol" w:eastAsia="Symbol" w:hAnsi="Symbol" w:cs="Symbol"/>
          <w:sz w:val="28"/>
          <w:szCs w:val="28"/>
        </w:rPr>
      </w:pPr>
    </w:p>
    <w:p w:rsidR="00C4229A" w:rsidRDefault="00D80D7F" w:rsidP="00B615F7">
      <w:pPr>
        <w:numPr>
          <w:ilvl w:val="0"/>
          <w:numId w:val="11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анализирует свои возможности и предпочтения, связанные с</w:t>
      </w:r>
    </w:p>
    <w:p w:rsidR="00C4229A" w:rsidRDefault="00C4229A">
      <w:pPr>
        <w:spacing w:line="136" w:lineRule="exact"/>
        <w:rPr>
          <w:rFonts w:ascii="Symbol" w:eastAsia="Symbol" w:hAnsi="Symbol" w:cs="Symbol"/>
          <w:sz w:val="28"/>
          <w:szCs w:val="28"/>
        </w:rPr>
      </w:pPr>
    </w:p>
    <w:p w:rsidR="00C4229A" w:rsidRDefault="00D80D7F">
      <w:pPr>
        <w:spacing w:line="368" w:lineRule="auto"/>
        <w:ind w:left="400" w:right="240"/>
        <w:rPr>
          <w:rFonts w:ascii="Symbol" w:eastAsia="Symbol" w:hAnsi="Symbol" w:cs="Symbol"/>
          <w:sz w:val="28"/>
          <w:szCs w:val="28"/>
        </w:rPr>
      </w:pPr>
      <w:r>
        <w:rPr>
          <w:rFonts w:ascii="Times New Roman" w:eastAsia="Times New Roman" w:hAnsi="Times New Roman" w:cs="Times New Roman"/>
          <w:sz w:val="28"/>
          <w:szCs w:val="28"/>
        </w:rPr>
        <w:t>освоением определ енного уровн я образовательных программ и реализацией тех или иных видов деятельности,</w:t>
      </w:r>
    </w:p>
    <w:p w:rsidR="00C4229A" w:rsidRDefault="00C4229A">
      <w:pPr>
        <w:spacing w:line="1" w:lineRule="exact"/>
        <w:rPr>
          <w:sz w:val="20"/>
          <w:szCs w:val="20"/>
        </w:rPr>
      </w:pPr>
    </w:p>
    <w:p w:rsidR="00C4229A" w:rsidRDefault="00D80D7F">
      <w:pPr>
        <w:spacing w:line="353" w:lineRule="auto"/>
        <w:ind w:left="400" w:right="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w:t>
      </w:r>
    </w:p>
    <w:p w:rsidR="00C4229A" w:rsidRDefault="00C4229A">
      <w:pPr>
        <w:spacing w:line="4" w:lineRule="exact"/>
        <w:rPr>
          <w:sz w:val="20"/>
          <w:szCs w:val="20"/>
        </w:rPr>
      </w:pPr>
    </w:p>
    <w:p w:rsidR="00C4229A" w:rsidRDefault="00D80D7F" w:rsidP="00B615F7">
      <w:pPr>
        <w:numPr>
          <w:ilvl w:val="0"/>
          <w:numId w:val="117"/>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них работников,</w:t>
      </w:r>
    </w:p>
    <w:p w:rsidR="00C4229A" w:rsidRDefault="00C4229A">
      <w:pPr>
        <w:spacing w:line="182" w:lineRule="exact"/>
        <w:rPr>
          <w:rFonts w:eastAsia="Times New Roman"/>
          <w:sz w:val="28"/>
          <w:szCs w:val="28"/>
        </w:rPr>
      </w:pPr>
    </w:p>
    <w:p w:rsidR="00C4229A" w:rsidRDefault="00D80D7F" w:rsidP="00B615F7">
      <w:pPr>
        <w:numPr>
          <w:ilvl w:val="1"/>
          <w:numId w:val="117"/>
        </w:numPr>
        <w:tabs>
          <w:tab w:val="left" w:pos="1393"/>
        </w:tabs>
        <w:spacing w:after="0" w:line="348" w:lineRule="auto"/>
        <w:ind w:left="400" w:right="520" w:firstLine="712"/>
        <w:jc w:val="both"/>
        <w:rPr>
          <w:rFonts w:ascii="Symbol" w:eastAsia="Symbol" w:hAnsi="Symbol" w:cs="Symbol"/>
          <w:sz w:val="28"/>
          <w:szCs w:val="28"/>
        </w:rPr>
      </w:pPr>
      <w:r>
        <w:rPr>
          <w:rFonts w:ascii="Times New Roman" w:eastAsia="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w:t>
      </w:r>
    </w:p>
    <w:p w:rsidR="00C4229A" w:rsidRDefault="00C4229A">
      <w:pPr>
        <w:spacing w:line="1" w:lineRule="exact"/>
        <w:rPr>
          <w:sz w:val="20"/>
          <w:szCs w:val="20"/>
        </w:rPr>
      </w:pPr>
    </w:p>
    <w:p w:rsidR="00C4229A" w:rsidRDefault="00D80D7F">
      <w:pPr>
        <w:spacing w:line="368" w:lineRule="auto"/>
        <w:ind w:left="400" w:right="160"/>
        <w:rPr>
          <w:sz w:val="20"/>
          <w:szCs w:val="20"/>
        </w:rPr>
      </w:pPr>
      <w:r>
        <w:rPr>
          <w:rFonts w:ascii="Times New Roman" w:eastAsia="Times New Roman" w:hAnsi="Times New Roman" w:cs="Times New Roman"/>
          <w:sz w:val="28"/>
          <w:szCs w:val="28"/>
        </w:rPr>
        <w:t>проживания, а также информации об актуальном состоянии и перспективах развития регионального рынка труда,</w:t>
      </w:r>
    </w:p>
    <w:p w:rsidR="00C4229A" w:rsidRDefault="00C4229A">
      <w:pPr>
        <w:spacing w:line="1" w:lineRule="exact"/>
        <w:rPr>
          <w:sz w:val="20"/>
          <w:szCs w:val="20"/>
        </w:rPr>
      </w:pPr>
    </w:p>
    <w:p w:rsidR="00C4229A" w:rsidRDefault="00D80D7F" w:rsidP="00B615F7">
      <w:pPr>
        <w:numPr>
          <w:ilvl w:val="0"/>
          <w:numId w:val="11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предпрофессиональных проб,</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18"/>
        </w:numPr>
        <w:tabs>
          <w:tab w:val="left" w:pos="1393"/>
        </w:tabs>
        <w:spacing w:after="0" w:line="375" w:lineRule="auto"/>
        <w:ind w:left="400" w:right="680" w:firstLine="712"/>
        <w:rPr>
          <w:rFonts w:ascii="Symbol" w:eastAsia="Symbol" w:hAnsi="Symbol" w:cs="Symbol"/>
          <w:sz w:val="28"/>
          <w:szCs w:val="28"/>
        </w:rPr>
      </w:pPr>
      <w:r>
        <w:rPr>
          <w:rFonts w:ascii="Times New Roman" w:eastAsia="Times New Roman" w:hAnsi="Times New Roman" w:cs="Times New Roman"/>
          <w:sz w:val="28"/>
          <w:szCs w:val="28"/>
        </w:rPr>
        <w:t>получил и проанализировал опыт разработки и / или реализации специализированного проекта.</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1.2.5.16. Физическая культура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Выпускник научится:</w:t>
      </w:r>
    </w:p>
    <w:p w:rsidR="00C4229A" w:rsidRDefault="00C4229A">
      <w:pPr>
        <w:spacing w:line="183" w:lineRule="exact"/>
        <w:rPr>
          <w:sz w:val="20"/>
          <w:szCs w:val="20"/>
        </w:rPr>
      </w:pPr>
    </w:p>
    <w:p w:rsidR="00C4229A" w:rsidRDefault="00D80D7F" w:rsidP="00B615F7">
      <w:pPr>
        <w:numPr>
          <w:ilvl w:val="0"/>
          <w:numId w:val="119"/>
        </w:numPr>
        <w:tabs>
          <w:tab w:val="left" w:pos="1534"/>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4229A" w:rsidRDefault="00D80D7F">
      <w:pPr>
        <w:tabs>
          <w:tab w:val="left" w:pos="1520"/>
          <w:tab w:val="left" w:pos="90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характеризовать содержательные основы здорового образа</w:t>
      </w:r>
      <w:r>
        <w:rPr>
          <w:sz w:val="20"/>
          <w:szCs w:val="20"/>
        </w:rPr>
        <w:tab/>
      </w:r>
      <w:r>
        <w:rPr>
          <w:rFonts w:ascii="Times New Roman" w:eastAsia="Times New Roman" w:hAnsi="Times New Roman" w:cs="Times New Roman"/>
          <w:sz w:val="27"/>
          <w:szCs w:val="27"/>
        </w:rPr>
        <w:t>жизни,</w:t>
      </w:r>
    </w:p>
    <w:p w:rsidR="00C4229A" w:rsidRDefault="00C4229A">
      <w:pPr>
        <w:spacing w:line="163" w:lineRule="exact"/>
        <w:rPr>
          <w:sz w:val="20"/>
          <w:szCs w:val="20"/>
        </w:rPr>
      </w:pPr>
    </w:p>
    <w:p w:rsidR="00C4229A" w:rsidRDefault="00D80D7F">
      <w:pPr>
        <w:spacing w:line="364" w:lineRule="auto"/>
        <w:ind w:left="400" w:right="1100"/>
        <w:rPr>
          <w:sz w:val="20"/>
          <w:szCs w:val="20"/>
        </w:rPr>
      </w:pPr>
      <w:r>
        <w:rPr>
          <w:rFonts w:ascii="Times New Roman" w:eastAsia="Times New Roman" w:hAnsi="Times New Roman" w:cs="Times New Roman"/>
          <w:sz w:val="28"/>
          <w:szCs w:val="28"/>
        </w:rPr>
        <w:t>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4229A" w:rsidRDefault="00C4229A">
      <w:pPr>
        <w:spacing w:line="4" w:lineRule="exact"/>
        <w:rPr>
          <w:sz w:val="20"/>
          <w:szCs w:val="20"/>
        </w:rPr>
      </w:pPr>
    </w:p>
    <w:p w:rsidR="00C4229A" w:rsidRDefault="00D80D7F" w:rsidP="00B615F7">
      <w:pPr>
        <w:numPr>
          <w:ilvl w:val="0"/>
          <w:numId w:val="12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раскрывать базовые понятия и термины физической культуры,</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применять их в проц ессе совместных занятий физическими упражнениями со</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1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175</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4" w:lineRule="auto"/>
        <w:ind w:left="400" w:right="700"/>
        <w:rPr>
          <w:sz w:val="20"/>
          <w:szCs w:val="20"/>
        </w:rPr>
      </w:pPr>
      <w:r>
        <w:rPr>
          <w:rFonts w:ascii="Times New Roman" w:eastAsia="Times New Roman" w:hAnsi="Times New Roman" w:cs="Times New Roman"/>
          <w:sz w:val="28"/>
          <w:szCs w:val="28"/>
        </w:rPr>
        <w:t>своими сверстниками, излагать с их помощью особенности техники двигательных действий и физических упражнений, развития физических качеств;</w:t>
      </w:r>
    </w:p>
    <w:p w:rsidR="00C4229A" w:rsidRDefault="00C4229A">
      <w:pPr>
        <w:spacing w:line="4" w:lineRule="exact"/>
        <w:rPr>
          <w:sz w:val="20"/>
          <w:szCs w:val="20"/>
        </w:rPr>
      </w:pPr>
    </w:p>
    <w:p w:rsidR="00C4229A" w:rsidRDefault="00D80D7F" w:rsidP="00B615F7">
      <w:pPr>
        <w:numPr>
          <w:ilvl w:val="0"/>
          <w:numId w:val="121"/>
        </w:numPr>
        <w:tabs>
          <w:tab w:val="left" w:pos="1534"/>
        </w:tabs>
        <w:spacing w:after="0" w:line="362" w:lineRule="auto"/>
        <w:ind w:left="400" w:right="100" w:firstLine="712"/>
        <w:rPr>
          <w:rFonts w:ascii="Symbol" w:eastAsia="Symbol" w:hAnsi="Symbol" w:cs="Symbol"/>
          <w:sz w:val="27"/>
          <w:szCs w:val="27"/>
        </w:rPr>
      </w:pPr>
      <w:r>
        <w:rPr>
          <w:rFonts w:ascii="Times New Roman" w:eastAsia="Times New Roman" w:hAnsi="Times New Roman" w:cs="Times New Roman"/>
          <w:sz w:val="27"/>
          <w:szCs w:val="27"/>
        </w:rPr>
        <w:t>разрабатывать содержание самостоятельных занятий с физическими упражнениями, определять их направленность и формулировать задачи,</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рационально планировать режим дня и учебной недели;</w:t>
      </w:r>
    </w:p>
    <w:p w:rsidR="00C4229A" w:rsidRDefault="00C4229A">
      <w:pPr>
        <w:spacing w:line="177" w:lineRule="exact"/>
        <w:rPr>
          <w:sz w:val="20"/>
          <w:szCs w:val="20"/>
        </w:rPr>
      </w:pPr>
    </w:p>
    <w:p w:rsidR="00C4229A" w:rsidRDefault="00D80D7F" w:rsidP="00B615F7">
      <w:pPr>
        <w:numPr>
          <w:ilvl w:val="1"/>
          <w:numId w:val="122"/>
        </w:numPr>
        <w:tabs>
          <w:tab w:val="left" w:pos="1534"/>
        </w:tabs>
        <w:spacing w:after="0" w:line="357" w:lineRule="auto"/>
        <w:ind w:left="400" w:right="760" w:firstLine="712"/>
        <w:rPr>
          <w:rFonts w:ascii="Symbol" w:eastAsia="Symbol" w:hAnsi="Symbol" w:cs="Symbol"/>
          <w:sz w:val="28"/>
          <w:szCs w:val="28"/>
        </w:rPr>
      </w:pPr>
      <w:r>
        <w:rPr>
          <w:rFonts w:ascii="Times New Roman" w:eastAsia="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4229A" w:rsidRDefault="00D80D7F" w:rsidP="00B615F7">
      <w:pPr>
        <w:numPr>
          <w:ilvl w:val="1"/>
          <w:numId w:val="12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руководствоваться правилами оказания первой помощи при травмах</w:t>
      </w:r>
    </w:p>
    <w:p w:rsidR="00C4229A" w:rsidRDefault="00C4229A">
      <w:pPr>
        <w:spacing w:line="141" w:lineRule="exact"/>
        <w:rPr>
          <w:rFonts w:ascii="Symbol" w:eastAsia="Symbol" w:hAnsi="Symbol" w:cs="Symbol"/>
          <w:sz w:val="28"/>
          <w:szCs w:val="28"/>
        </w:rPr>
      </w:pPr>
    </w:p>
    <w:p w:rsidR="00C4229A" w:rsidRDefault="00D80D7F" w:rsidP="00B615F7">
      <w:pPr>
        <w:numPr>
          <w:ilvl w:val="0"/>
          <w:numId w:val="122"/>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ушибах во время самостоятельных занятий физическими упражнениями;</w:t>
      </w:r>
    </w:p>
    <w:p w:rsidR="00C4229A" w:rsidRDefault="00C4229A">
      <w:pPr>
        <w:spacing w:line="163" w:lineRule="exact"/>
        <w:rPr>
          <w:sz w:val="20"/>
          <w:szCs w:val="20"/>
        </w:rPr>
      </w:pPr>
    </w:p>
    <w:p w:rsidR="00C4229A" w:rsidRDefault="00D80D7F">
      <w:pPr>
        <w:spacing w:line="363" w:lineRule="auto"/>
        <w:ind w:left="400" w:right="20"/>
        <w:rPr>
          <w:sz w:val="20"/>
          <w:szCs w:val="20"/>
        </w:rPr>
      </w:pPr>
      <w:r>
        <w:rPr>
          <w:rFonts w:ascii="Times New Roman" w:eastAsia="Times New Roman" w:hAnsi="Times New Roman" w:cs="Times New Roman"/>
          <w:sz w:val="28"/>
          <w:szCs w:val="28"/>
        </w:rPr>
        <w:t>использовать занятия физической культурой, спортивные игры и спортивные соревнования для орган изации индивидуального отдыха и досуга, укрепления собственного здоровья, повышения уровня физических кондиций;</w:t>
      </w:r>
    </w:p>
    <w:p w:rsidR="00C4229A" w:rsidRDefault="00C4229A">
      <w:pPr>
        <w:spacing w:line="3" w:lineRule="exact"/>
        <w:rPr>
          <w:sz w:val="20"/>
          <w:szCs w:val="20"/>
        </w:rPr>
      </w:pPr>
    </w:p>
    <w:p w:rsidR="00C4229A" w:rsidRDefault="00D80D7F" w:rsidP="00B615F7">
      <w:pPr>
        <w:numPr>
          <w:ilvl w:val="0"/>
          <w:numId w:val="12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составлять комплексы физических упражнений оздоровительной,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тренирующей и корригирующей направленности, подбирать индивидуальную</w:t>
      </w:r>
    </w:p>
    <w:p w:rsidR="00C4229A" w:rsidRDefault="00C4229A">
      <w:pPr>
        <w:spacing w:line="163" w:lineRule="exact"/>
        <w:rPr>
          <w:sz w:val="20"/>
          <w:szCs w:val="20"/>
        </w:rPr>
      </w:pPr>
    </w:p>
    <w:p w:rsidR="00C4229A" w:rsidRDefault="00D80D7F">
      <w:pPr>
        <w:spacing w:line="366" w:lineRule="auto"/>
        <w:ind w:left="400" w:right="940"/>
        <w:rPr>
          <w:sz w:val="20"/>
          <w:szCs w:val="20"/>
        </w:rPr>
      </w:pPr>
      <w:r>
        <w:rPr>
          <w:rFonts w:ascii="Times New Roman" w:eastAsia="Times New Roman" w:hAnsi="Times New Roman" w:cs="Times New Roman"/>
          <w:sz w:val="28"/>
          <w:szCs w:val="28"/>
        </w:rPr>
        <w:t>нагрузку с учет ом функциональных особенностей и возможностей собственного организма;</w:t>
      </w:r>
    </w:p>
    <w:p w:rsidR="00C4229A" w:rsidRDefault="00C4229A">
      <w:pPr>
        <w:spacing w:line="2" w:lineRule="exact"/>
        <w:rPr>
          <w:sz w:val="20"/>
          <w:szCs w:val="20"/>
        </w:rPr>
      </w:pPr>
    </w:p>
    <w:p w:rsidR="00C4229A" w:rsidRDefault="00D80D7F" w:rsidP="00B615F7">
      <w:pPr>
        <w:numPr>
          <w:ilvl w:val="0"/>
          <w:numId w:val="124"/>
        </w:numPr>
        <w:tabs>
          <w:tab w:val="left" w:pos="1534"/>
        </w:tabs>
        <w:spacing w:after="0" w:line="349"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w:t>
      </w:r>
    </w:p>
    <w:p w:rsidR="00C4229A" w:rsidRDefault="00C4229A">
      <w:pPr>
        <w:spacing w:line="3" w:lineRule="exact"/>
        <w:rPr>
          <w:sz w:val="20"/>
          <w:szCs w:val="20"/>
        </w:rPr>
      </w:pPr>
    </w:p>
    <w:p w:rsidR="00C4229A" w:rsidRDefault="00D80D7F">
      <w:pPr>
        <w:spacing w:line="366" w:lineRule="auto"/>
        <w:ind w:left="400"/>
        <w:rPr>
          <w:sz w:val="20"/>
          <w:szCs w:val="20"/>
        </w:rPr>
      </w:pPr>
      <w:r>
        <w:rPr>
          <w:rFonts w:ascii="Times New Roman" w:eastAsia="Times New Roman" w:hAnsi="Times New Roman" w:cs="Times New Roman"/>
          <w:sz w:val="28"/>
          <w:szCs w:val="28"/>
        </w:rPr>
        <w:t>самостоятельных занятий по укреплению здоровья и разв итию физических качеств;</w:t>
      </w:r>
    </w:p>
    <w:p w:rsidR="00C4229A" w:rsidRDefault="00C4229A">
      <w:pPr>
        <w:spacing w:line="2" w:lineRule="exact"/>
        <w:rPr>
          <w:sz w:val="20"/>
          <w:szCs w:val="20"/>
        </w:rPr>
      </w:pPr>
    </w:p>
    <w:p w:rsidR="00C4229A" w:rsidRDefault="00D80D7F" w:rsidP="00B615F7">
      <w:pPr>
        <w:numPr>
          <w:ilvl w:val="0"/>
          <w:numId w:val="125"/>
        </w:numPr>
        <w:tabs>
          <w:tab w:val="left" w:pos="1534"/>
        </w:tabs>
        <w:spacing w:after="0" w:line="357" w:lineRule="auto"/>
        <w:ind w:left="400" w:right="380" w:firstLine="712"/>
        <w:rPr>
          <w:rFonts w:ascii="Symbol" w:eastAsia="Symbol" w:hAnsi="Symbol" w:cs="Symbol"/>
          <w:sz w:val="28"/>
          <w:szCs w:val="28"/>
        </w:rPr>
      </w:pPr>
      <w:r>
        <w:rPr>
          <w:rFonts w:ascii="Times New Roman" w:eastAsia="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4229A" w:rsidRDefault="00D80D7F" w:rsidP="00B615F7">
      <w:pPr>
        <w:numPr>
          <w:ilvl w:val="0"/>
          <w:numId w:val="12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тестировать показатели физического развития и основных</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физических качеств, с</w:t>
      </w:r>
      <w:r>
        <w:rPr>
          <w:rFonts w:ascii="Times New Roman" w:eastAsia="Times New Roman" w:hAnsi="Times New Roman" w:cs="Times New Roman"/>
          <w:sz w:val="27"/>
          <w:szCs w:val="27"/>
        </w:rPr>
        <w:t>равнивать их с возрастными стандартами,</w:t>
      </w:r>
    </w:p>
    <w:p w:rsidR="00C4229A" w:rsidRDefault="00C4229A">
      <w:pPr>
        <w:spacing w:line="158" w:lineRule="exact"/>
        <w:rPr>
          <w:sz w:val="20"/>
          <w:szCs w:val="20"/>
        </w:rPr>
      </w:pPr>
    </w:p>
    <w:p w:rsidR="00C4229A" w:rsidRDefault="00D80D7F">
      <w:pPr>
        <w:spacing w:line="391" w:lineRule="auto"/>
        <w:ind w:left="400" w:right="860"/>
        <w:rPr>
          <w:sz w:val="20"/>
          <w:szCs w:val="20"/>
        </w:rPr>
      </w:pPr>
      <w:r>
        <w:rPr>
          <w:rFonts w:ascii="Times New Roman" w:eastAsia="Times New Roman" w:hAnsi="Times New Roman" w:cs="Times New Roman"/>
          <w:sz w:val="28"/>
          <w:szCs w:val="28"/>
        </w:rPr>
        <w:t>контролировать особенности их динамики в процессе самостоятельных занятий физической подготовкой;</w:t>
      </w:r>
    </w:p>
    <w:p w:rsidR="00C4229A" w:rsidRDefault="00C4229A">
      <w:pPr>
        <w:sectPr w:rsidR="00C4229A">
          <w:pgSz w:w="11900" w:h="16840"/>
          <w:pgMar w:top="1108" w:right="620" w:bottom="346" w:left="1440" w:header="0" w:footer="0" w:gutter="0"/>
          <w:cols w:space="720" w:equalWidth="0">
            <w:col w:w="9840"/>
          </w:cols>
        </w:sectPr>
      </w:pPr>
    </w:p>
    <w:p w:rsidR="00C4229A" w:rsidRDefault="00C4229A">
      <w:pPr>
        <w:spacing w:line="314"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176</w:t>
      </w:r>
    </w:p>
    <w:p w:rsidR="00C4229A" w:rsidRDefault="00C4229A">
      <w:pPr>
        <w:sectPr w:rsidR="00C4229A">
          <w:type w:val="continuous"/>
          <w:pgSz w:w="11900" w:h="16840"/>
          <w:pgMar w:top="1108" w:right="620" w:bottom="346" w:left="1440" w:header="0" w:footer="0" w:gutter="0"/>
          <w:cols w:space="720" w:equalWidth="0">
            <w:col w:w="9840"/>
          </w:cols>
        </w:sectPr>
      </w:pPr>
    </w:p>
    <w:p w:rsidR="00C4229A" w:rsidRDefault="00D80D7F" w:rsidP="00B615F7">
      <w:pPr>
        <w:numPr>
          <w:ilvl w:val="0"/>
          <w:numId w:val="12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комплексы упражнений по профилактике утомления и</w:t>
      </w:r>
    </w:p>
    <w:p w:rsidR="00C4229A" w:rsidRDefault="00C4229A">
      <w:pPr>
        <w:spacing w:line="142" w:lineRule="exact"/>
        <w:rPr>
          <w:sz w:val="20"/>
          <w:szCs w:val="20"/>
        </w:rPr>
      </w:pPr>
    </w:p>
    <w:p w:rsidR="00C4229A" w:rsidRDefault="00D80D7F">
      <w:pPr>
        <w:tabs>
          <w:tab w:val="left" w:pos="8800"/>
        </w:tabs>
        <w:ind w:left="400"/>
        <w:rPr>
          <w:sz w:val="20"/>
          <w:szCs w:val="20"/>
        </w:rPr>
      </w:pPr>
      <w:r>
        <w:rPr>
          <w:rFonts w:ascii="Times New Roman" w:eastAsia="Times New Roman" w:hAnsi="Times New Roman" w:cs="Times New Roman"/>
          <w:sz w:val="28"/>
          <w:szCs w:val="28"/>
        </w:rPr>
        <w:t>перенапряжения организма, повышению его работоспособности в</w:t>
      </w:r>
      <w:r>
        <w:rPr>
          <w:sz w:val="20"/>
          <w:szCs w:val="20"/>
        </w:rPr>
        <w:tab/>
      </w:r>
      <w:r>
        <w:rPr>
          <w:rFonts w:ascii="Times New Roman" w:eastAsia="Times New Roman" w:hAnsi="Times New Roman" w:cs="Times New Roman"/>
          <w:sz w:val="28"/>
          <w:szCs w:val="28"/>
        </w:rPr>
        <w:t>процессе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трудовой и учебной деятельности;</w:t>
      </w:r>
    </w:p>
    <w:p w:rsidR="00C4229A" w:rsidRDefault="00C4229A">
      <w:pPr>
        <w:spacing w:line="177" w:lineRule="exact"/>
        <w:rPr>
          <w:sz w:val="20"/>
          <w:szCs w:val="20"/>
        </w:rPr>
      </w:pPr>
    </w:p>
    <w:p w:rsidR="00C4229A" w:rsidRDefault="00D80D7F" w:rsidP="00B615F7">
      <w:pPr>
        <w:numPr>
          <w:ilvl w:val="0"/>
          <w:numId w:val="127"/>
        </w:numPr>
        <w:tabs>
          <w:tab w:val="left" w:pos="1534"/>
        </w:tabs>
        <w:spacing w:after="0" w:line="349"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выносливости, гибкости и координации движений);</w:t>
      </w:r>
    </w:p>
    <w:p w:rsidR="00C4229A" w:rsidRDefault="00C4229A">
      <w:pPr>
        <w:spacing w:line="177" w:lineRule="exact"/>
        <w:rPr>
          <w:sz w:val="20"/>
          <w:szCs w:val="20"/>
        </w:rPr>
      </w:pPr>
    </w:p>
    <w:p w:rsidR="00C4229A" w:rsidRDefault="00D80D7F" w:rsidP="00B615F7">
      <w:pPr>
        <w:numPr>
          <w:ilvl w:val="0"/>
          <w:numId w:val="128"/>
        </w:numPr>
        <w:tabs>
          <w:tab w:val="left" w:pos="1534"/>
        </w:tabs>
        <w:spacing w:after="0" w:line="356"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выполнять акробатические комбинации из числа хорошо освоенных упражнений;</w:t>
      </w:r>
    </w:p>
    <w:p w:rsidR="00C4229A" w:rsidRDefault="00C4229A">
      <w:pPr>
        <w:spacing w:line="2" w:lineRule="exact"/>
        <w:rPr>
          <w:rFonts w:ascii="Symbol" w:eastAsia="Symbol" w:hAnsi="Symbol" w:cs="Symbol"/>
          <w:sz w:val="28"/>
          <w:szCs w:val="28"/>
        </w:rPr>
      </w:pPr>
    </w:p>
    <w:p w:rsidR="00C4229A" w:rsidRDefault="00D80D7F" w:rsidP="00B615F7">
      <w:pPr>
        <w:numPr>
          <w:ilvl w:val="0"/>
          <w:numId w:val="128"/>
        </w:numPr>
        <w:tabs>
          <w:tab w:val="left" w:pos="1534"/>
        </w:tabs>
        <w:spacing w:after="0" w:line="355"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rsidR="00C4229A" w:rsidRDefault="00D80D7F" w:rsidP="00B615F7">
      <w:pPr>
        <w:numPr>
          <w:ilvl w:val="0"/>
          <w:numId w:val="128"/>
        </w:numPr>
        <w:tabs>
          <w:tab w:val="left" w:pos="1534"/>
        </w:tabs>
        <w:spacing w:after="0" w:line="356" w:lineRule="auto"/>
        <w:ind w:left="400" w:right="540" w:firstLine="712"/>
        <w:rPr>
          <w:rFonts w:ascii="Symbol" w:eastAsia="Symbol" w:hAnsi="Symbol" w:cs="Symbol"/>
          <w:sz w:val="28"/>
          <w:szCs w:val="28"/>
        </w:rPr>
      </w:pPr>
      <w:r>
        <w:rPr>
          <w:rFonts w:ascii="Times New Roman" w:eastAsia="Times New Roman" w:hAnsi="Times New Roman" w:cs="Times New Roman"/>
          <w:sz w:val="28"/>
          <w:szCs w:val="28"/>
        </w:rPr>
        <w:t>выполнять легкоатлетические упражнения в беге и в прыжках (в длину и высоту);</w:t>
      </w:r>
    </w:p>
    <w:p w:rsidR="00C4229A" w:rsidRDefault="00C4229A">
      <w:pPr>
        <w:spacing w:line="2" w:lineRule="exact"/>
        <w:rPr>
          <w:rFonts w:ascii="Symbol" w:eastAsia="Symbol" w:hAnsi="Symbol" w:cs="Symbol"/>
          <w:sz w:val="28"/>
          <w:szCs w:val="28"/>
        </w:rPr>
      </w:pPr>
    </w:p>
    <w:p w:rsidR="00C4229A" w:rsidRDefault="00D80D7F" w:rsidP="00B615F7">
      <w:pPr>
        <w:numPr>
          <w:ilvl w:val="0"/>
          <w:numId w:val="12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спуски и торможения на лыжах с пологого склона;</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2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основные технические действия и приемы игры в футбол,</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волейбол, баскетбол в условиях учебной и игровой деятельности;</w:t>
      </w:r>
    </w:p>
    <w:p w:rsidR="00C4229A" w:rsidRDefault="00C4229A">
      <w:pPr>
        <w:spacing w:line="182" w:lineRule="exact"/>
        <w:rPr>
          <w:sz w:val="20"/>
          <w:szCs w:val="20"/>
        </w:rPr>
      </w:pPr>
    </w:p>
    <w:p w:rsidR="00C4229A" w:rsidRDefault="00D80D7F" w:rsidP="00B615F7">
      <w:pPr>
        <w:numPr>
          <w:ilvl w:val="0"/>
          <w:numId w:val="12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выполнять передвижения на лыжах различными способами,</w:t>
      </w:r>
    </w:p>
    <w:p w:rsidR="00C4229A" w:rsidRDefault="00C4229A">
      <w:pPr>
        <w:spacing w:line="142" w:lineRule="exact"/>
        <w:rPr>
          <w:sz w:val="20"/>
          <w:szCs w:val="20"/>
        </w:rPr>
      </w:pPr>
    </w:p>
    <w:p w:rsidR="00C4229A" w:rsidRDefault="00D80D7F">
      <w:pPr>
        <w:tabs>
          <w:tab w:val="left" w:pos="9380"/>
        </w:tabs>
        <w:ind w:left="400"/>
        <w:rPr>
          <w:sz w:val="20"/>
          <w:szCs w:val="20"/>
        </w:rPr>
      </w:pPr>
      <w:r>
        <w:rPr>
          <w:rFonts w:ascii="Times New Roman" w:eastAsia="Times New Roman" w:hAnsi="Times New Roman" w:cs="Times New Roman"/>
          <w:sz w:val="28"/>
          <w:szCs w:val="28"/>
        </w:rPr>
        <w:t>демонстрировать технику последовательного чередования их в проц</w:t>
      </w:r>
      <w:r>
        <w:rPr>
          <w:sz w:val="20"/>
          <w:szCs w:val="20"/>
        </w:rPr>
        <w:tab/>
      </w:r>
      <w:r>
        <w:rPr>
          <w:rFonts w:ascii="Times New Roman" w:eastAsia="Times New Roman" w:hAnsi="Times New Roman" w:cs="Times New Roman"/>
          <w:sz w:val="28"/>
          <w:szCs w:val="28"/>
        </w:rPr>
        <w:t>ессе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прохождения тренировочных дистанций;</w:t>
      </w:r>
    </w:p>
    <w:p w:rsidR="00C4229A" w:rsidRDefault="00C4229A">
      <w:pPr>
        <w:spacing w:line="182" w:lineRule="exact"/>
        <w:rPr>
          <w:sz w:val="20"/>
          <w:szCs w:val="20"/>
        </w:rPr>
      </w:pPr>
    </w:p>
    <w:p w:rsidR="00C4229A" w:rsidRDefault="00D80D7F" w:rsidP="00B615F7">
      <w:pPr>
        <w:numPr>
          <w:ilvl w:val="0"/>
          <w:numId w:val="130"/>
        </w:numPr>
        <w:tabs>
          <w:tab w:val="left" w:pos="1534"/>
        </w:tabs>
        <w:spacing w:after="0" w:line="358" w:lineRule="auto"/>
        <w:ind w:left="400" w:right="2120" w:firstLine="712"/>
        <w:rPr>
          <w:rFonts w:ascii="Symbol" w:eastAsia="Symbol" w:hAnsi="Symbol" w:cs="Symbol"/>
          <w:sz w:val="27"/>
          <w:szCs w:val="27"/>
        </w:rPr>
      </w:pPr>
      <w:r>
        <w:rPr>
          <w:rFonts w:ascii="Times New Roman" w:eastAsia="Times New Roman" w:hAnsi="Times New Roman" w:cs="Times New Roman"/>
          <w:sz w:val="27"/>
          <w:szCs w:val="27"/>
        </w:rPr>
        <w:t>выполнять тестовые упражнения для оценки уровня индивидуального развития основных физических качеств.</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82" w:lineRule="exact"/>
        <w:rPr>
          <w:sz w:val="20"/>
          <w:szCs w:val="20"/>
        </w:rPr>
      </w:pPr>
    </w:p>
    <w:p w:rsidR="00C4229A" w:rsidRDefault="00D80D7F" w:rsidP="00B615F7">
      <w:pPr>
        <w:numPr>
          <w:ilvl w:val="0"/>
          <w:numId w:val="131"/>
        </w:numPr>
        <w:tabs>
          <w:tab w:val="left" w:pos="1393"/>
        </w:tabs>
        <w:spacing w:after="0" w:line="357" w:lineRule="auto"/>
        <w:ind w:left="400" w:right="80" w:firstLine="712"/>
        <w:rPr>
          <w:rFonts w:ascii="Symbol" w:eastAsia="Symbol" w:hAnsi="Symbol" w:cs="Symbol"/>
          <w:sz w:val="28"/>
          <w:szCs w:val="28"/>
        </w:rPr>
      </w:pPr>
      <w:r>
        <w:rPr>
          <w:rFonts w:ascii="Times New Roman" w:eastAsia="Times New Roman" w:hAnsi="Times New Roman" w:cs="Times New Roman"/>
          <w:i/>
          <w:iCs/>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4229A" w:rsidRDefault="00D80D7F" w:rsidP="00B615F7">
      <w:pPr>
        <w:numPr>
          <w:ilvl w:val="0"/>
          <w:numId w:val="131"/>
        </w:numPr>
        <w:tabs>
          <w:tab w:val="left" w:pos="1393"/>
        </w:tabs>
        <w:spacing w:after="0" w:line="364" w:lineRule="auto"/>
        <w:ind w:left="400" w:right="300" w:firstLine="712"/>
        <w:rPr>
          <w:rFonts w:ascii="Symbol" w:eastAsia="Symbol" w:hAnsi="Symbol" w:cs="Symbol"/>
          <w:sz w:val="28"/>
          <w:szCs w:val="28"/>
        </w:rPr>
      </w:pPr>
      <w:r>
        <w:rPr>
          <w:rFonts w:ascii="Times New Roman" w:eastAsia="Times New Roman" w:hAnsi="Times New Roman" w:cs="Times New Roman"/>
          <w:i/>
          <w:iCs/>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177</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32"/>
        </w:numPr>
        <w:tabs>
          <w:tab w:val="left" w:pos="1393"/>
        </w:tabs>
        <w:spacing w:after="0" w:line="357" w:lineRule="auto"/>
        <w:ind w:left="400" w:right="160" w:firstLine="712"/>
        <w:rPr>
          <w:rFonts w:ascii="Symbol" w:eastAsia="Symbol" w:hAnsi="Symbol" w:cs="Symbol"/>
          <w:sz w:val="28"/>
          <w:szCs w:val="28"/>
        </w:rPr>
      </w:pPr>
      <w:r>
        <w:rPr>
          <w:rFonts w:ascii="Times New Roman" w:eastAsia="Times New Roman" w:hAnsi="Times New Roman" w:cs="Times New Roman"/>
          <w:i/>
          <w:iCs/>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4229A" w:rsidRDefault="00D80D7F" w:rsidP="00B615F7">
      <w:pPr>
        <w:numPr>
          <w:ilvl w:val="0"/>
          <w:numId w:val="132"/>
        </w:numPr>
        <w:tabs>
          <w:tab w:val="left" w:pos="1393"/>
        </w:tabs>
        <w:spacing w:after="0" w:line="358" w:lineRule="auto"/>
        <w:ind w:left="400" w:right="400" w:firstLine="712"/>
        <w:rPr>
          <w:rFonts w:ascii="Symbol" w:eastAsia="Symbol" w:hAnsi="Symbol" w:cs="Symbol"/>
          <w:sz w:val="28"/>
          <w:szCs w:val="28"/>
        </w:rPr>
      </w:pPr>
      <w:r>
        <w:rPr>
          <w:rFonts w:ascii="Times New Roman" w:eastAsia="Times New Roman" w:hAnsi="Times New Roman" w:cs="Times New Roman"/>
          <w:i/>
          <w:iCs/>
          <w:sz w:val="28"/>
          <w:szCs w:val="28"/>
        </w:rPr>
        <w:t>вести дневник по физкультурной деятельности, включать в него оформление планов провед 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4229A" w:rsidRDefault="00C4229A">
      <w:pPr>
        <w:spacing w:line="5" w:lineRule="exact"/>
        <w:rPr>
          <w:rFonts w:ascii="Symbol" w:eastAsia="Symbol" w:hAnsi="Symbol" w:cs="Symbol"/>
          <w:sz w:val="28"/>
          <w:szCs w:val="28"/>
        </w:rPr>
      </w:pPr>
    </w:p>
    <w:p w:rsidR="00C4229A" w:rsidRDefault="00D80D7F" w:rsidP="00B615F7">
      <w:pPr>
        <w:numPr>
          <w:ilvl w:val="0"/>
          <w:numId w:val="13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проводить занятия физической культурой с использованием</w:t>
      </w:r>
    </w:p>
    <w:p w:rsidR="00C4229A" w:rsidRDefault="00C4229A">
      <w:pPr>
        <w:spacing w:line="136"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оздоровительной ходьбы и бега, лыжных прогулок и туристических походов,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обеспечивать их оздоровительную направленность;</w:t>
      </w:r>
    </w:p>
    <w:p w:rsidR="00C4229A" w:rsidRDefault="00C4229A">
      <w:pPr>
        <w:spacing w:line="182" w:lineRule="exact"/>
        <w:rPr>
          <w:sz w:val="20"/>
          <w:szCs w:val="20"/>
        </w:rPr>
      </w:pPr>
    </w:p>
    <w:p w:rsidR="00C4229A" w:rsidRDefault="00D80D7F" w:rsidP="00B615F7">
      <w:pPr>
        <w:numPr>
          <w:ilvl w:val="0"/>
          <w:numId w:val="133"/>
        </w:numPr>
        <w:tabs>
          <w:tab w:val="left" w:pos="1393"/>
        </w:tabs>
        <w:spacing w:after="0" w:line="368" w:lineRule="auto"/>
        <w:ind w:left="400" w:right="900" w:firstLine="712"/>
        <w:rPr>
          <w:rFonts w:ascii="Symbol" w:eastAsia="Symbol" w:hAnsi="Symbol" w:cs="Symbol"/>
          <w:sz w:val="27"/>
          <w:szCs w:val="27"/>
        </w:rPr>
      </w:pPr>
      <w:r>
        <w:rPr>
          <w:rFonts w:ascii="Times New Roman" w:eastAsia="Times New Roman" w:hAnsi="Times New Roman" w:cs="Times New Roman"/>
          <w:i/>
          <w:iCs/>
          <w:sz w:val="27"/>
          <w:szCs w:val="27"/>
        </w:rPr>
        <w:t>проводить восстановительные мероприятия с использованием банных процедур и сеансов оздоровительного массажа;</w:t>
      </w:r>
    </w:p>
    <w:p w:rsidR="00C4229A" w:rsidRDefault="00C4229A">
      <w:pPr>
        <w:spacing w:line="1" w:lineRule="exact"/>
        <w:rPr>
          <w:sz w:val="20"/>
          <w:szCs w:val="20"/>
        </w:rPr>
      </w:pPr>
    </w:p>
    <w:p w:rsidR="00C4229A" w:rsidRDefault="00D80D7F">
      <w:pPr>
        <w:spacing w:line="355" w:lineRule="auto"/>
        <w:ind w:left="400" w:right="10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выполнять комплексы упражнений лечебной физической культуры с учетом имеющихся индивидуальных отклонений в показателях здоровья;</w:t>
      </w:r>
    </w:p>
    <w:p w:rsidR="00C4229A" w:rsidRDefault="00D80D7F" w:rsidP="00B615F7">
      <w:pPr>
        <w:numPr>
          <w:ilvl w:val="0"/>
          <w:numId w:val="134"/>
        </w:numPr>
        <w:tabs>
          <w:tab w:val="left" w:pos="1393"/>
        </w:tabs>
        <w:spacing w:after="0" w:line="356" w:lineRule="auto"/>
        <w:ind w:left="400" w:right="1080" w:firstLine="712"/>
        <w:rPr>
          <w:rFonts w:ascii="Symbol" w:eastAsia="Symbol" w:hAnsi="Symbol" w:cs="Symbol"/>
          <w:sz w:val="28"/>
          <w:szCs w:val="28"/>
        </w:rPr>
      </w:pPr>
      <w:r>
        <w:rPr>
          <w:rFonts w:ascii="Times New Roman" w:eastAsia="Times New Roman" w:hAnsi="Times New Roman" w:cs="Times New Roman"/>
          <w:i/>
          <w:iCs/>
          <w:sz w:val="28"/>
          <w:szCs w:val="28"/>
        </w:rPr>
        <w:t>преодолевать естественные и искусственные препятствия с помощью разнообразных способов лазания, прыжков и бега;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3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осуществлять судейство по одному из осваиваемых видов спорта;</w:t>
      </w:r>
    </w:p>
    <w:p w:rsidR="00C4229A" w:rsidRDefault="00C4229A">
      <w:pPr>
        <w:spacing w:line="161" w:lineRule="exact"/>
        <w:rPr>
          <w:sz w:val="20"/>
          <w:szCs w:val="20"/>
        </w:rPr>
      </w:pP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выполнять тестовые нормативы Всероссийского физкультурно</w:t>
      </w:r>
      <w:r>
        <w:rPr>
          <w:sz w:val="20"/>
          <w:szCs w:val="20"/>
        </w:rPr>
        <w:tab/>
      </w:r>
      <w:r>
        <w:rPr>
          <w:rFonts w:ascii="Times New Roman" w:eastAsia="Times New Roman" w:hAnsi="Times New Roman" w:cs="Times New Roman"/>
          <w:i/>
          <w:iCs/>
          <w:sz w:val="28"/>
          <w:szCs w:val="28"/>
        </w:rPr>
        <w:t>-</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спортивного комплекса «Готов к труду и обороне»;</w:t>
      </w:r>
    </w:p>
    <w:p w:rsidR="00C4229A" w:rsidRDefault="00C4229A">
      <w:pPr>
        <w:spacing w:line="182" w:lineRule="exact"/>
        <w:rPr>
          <w:sz w:val="20"/>
          <w:szCs w:val="20"/>
        </w:rPr>
      </w:pPr>
    </w:p>
    <w:p w:rsidR="00C4229A" w:rsidRDefault="00D80D7F" w:rsidP="00B615F7">
      <w:pPr>
        <w:numPr>
          <w:ilvl w:val="0"/>
          <w:numId w:val="13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выполнять технико  -тактические действия национальных видов</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спорта;</w:t>
      </w:r>
    </w:p>
    <w:p w:rsidR="00C4229A" w:rsidRDefault="00C4229A">
      <w:pPr>
        <w:spacing w:line="177" w:lineRule="exact"/>
        <w:rPr>
          <w:rFonts w:ascii="Symbol" w:eastAsia="Symbol" w:hAnsi="Symbol" w:cs="Symbol"/>
          <w:sz w:val="28"/>
          <w:szCs w:val="28"/>
        </w:rPr>
      </w:pPr>
    </w:p>
    <w:p w:rsidR="00C4229A" w:rsidRDefault="00D80D7F" w:rsidP="00B615F7">
      <w:pPr>
        <w:numPr>
          <w:ilvl w:val="0"/>
          <w:numId w:val="13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проплывать учебную дистанцию вольным стилем.</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8" w:lineRule="exact"/>
        <w:rPr>
          <w:sz w:val="20"/>
          <w:szCs w:val="20"/>
        </w:rPr>
      </w:pPr>
    </w:p>
    <w:p w:rsidR="00C4229A" w:rsidRDefault="00D80D7F">
      <w:pPr>
        <w:spacing w:line="368" w:lineRule="auto"/>
        <w:ind w:left="1120" w:right="2440"/>
        <w:rPr>
          <w:sz w:val="20"/>
          <w:szCs w:val="20"/>
        </w:rPr>
      </w:pPr>
      <w:r>
        <w:rPr>
          <w:rFonts w:ascii="Times New Roman" w:eastAsia="Times New Roman" w:hAnsi="Times New Roman" w:cs="Times New Roman"/>
          <w:b/>
          <w:bCs/>
          <w:sz w:val="28"/>
          <w:szCs w:val="28"/>
        </w:rPr>
        <w:t>1.2.5.17. Основы безопасности жизнедеятельности Выпускник научится:</w:t>
      </w:r>
    </w:p>
    <w:p w:rsidR="00C4229A" w:rsidRDefault="00C4229A">
      <w:pPr>
        <w:spacing w:line="3" w:lineRule="exact"/>
        <w:rPr>
          <w:sz w:val="20"/>
          <w:szCs w:val="20"/>
        </w:rPr>
      </w:pPr>
    </w:p>
    <w:p w:rsidR="00C4229A" w:rsidRDefault="00D80D7F">
      <w:pPr>
        <w:tabs>
          <w:tab w:val="left" w:pos="68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классифицировать и характеризовать</w:t>
      </w:r>
      <w:r>
        <w:rPr>
          <w:sz w:val="20"/>
          <w:szCs w:val="20"/>
        </w:rPr>
        <w:tab/>
      </w:r>
      <w:r>
        <w:rPr>
          <w:rFonts w:ascii="Times New Roman" w:eastAsia="Times New Roman" w:hAnsi="Times New Roman" w:cs="Times New Roman"/>
          <w:sz w:val="27"/>
          <w:szCs w:val="27"/>
        </w:rPr>
        <w:t>условия экологической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безопасности;</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5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178</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rsidP="00B615F7">
      <w:pPr>
        <w:numPr>
          <w:ilvl w:val="0"/>
          <w:numId w:val="136"/>
        </w:numPr>
        <w:tabs>
          <w:tab w:val="left" w:pos="1393"/>
        </w:tabs>
        <w:spacing w:after="0" w:line="356" w:lineRule="auto"/>
        <w:ind w:left="400" w:firstLine="712"/>
        <w:rPr>
          <w:rFonts w:ascii="Symbol" w:eastAsia="Symbol" w:hAnsi="Symbol" w:cs="Symbol"/>
          <w:sz w:val="28"/>
          <w:szCs w:val="28"/>
        </w:rPr>
      </w:pPr>
      <w:r>
        <w:rPr>
          <w:rFonts w:ascii="Times New Roman" w:eastAsia="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C4229A" w:rsidRDefault="00C4229A">
      <w:pPr>
        <w:spacing w:line="2" w:lineRule="exact"/>
        <w:rPr>
          <w:sz w:val="20"/>
          <w:szCs w:val="20"/>
        </w:rPr>
      </w:pPr>
    </w:p>
    <w:p w:rsidR="00C4229A" w:rsidRDefault="00D80D7F">
      <w:pPr>
        <w:tabs>
          <w:tab w:val="left" w:pos="70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использовать знания о способах контроля</w:t>
      </w:r>
      <w:r>
        <w:rPr>
          <w:sz w:val="20"/>
          <w:szCs w:val="20"/>
        </w:rPr>
        <w:tab/>
      </w:r>
      <w:r>
        <w:rPr>
          <w:rFonts w:ascii="Times New Roman" w:eastAsia="Times New Roman" w:hAnsi="Times New Roman" w:cs="Times New Roman"/>
          <w:sz w:val="28"/>
          <w:szCs w:val="28"/>
        </w:rPr>
        <w:t>качества окружающей</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среды и продуктов питания с использованием бытовых приборов;</w:t>
      </w:r>
    </w:p>
    <w:p w:rsidR="00C4229A" w:rsidRDefault="00C4229A">
      <w:pPr>
        <w:spacing w:line="182" w:lineRule="exact"/>
        <w:rPr>
          <w:sz w:val="20"/>
          <w:szCs w:val="20"/>
        </w:rPr>
      </w:pPr>
    </w:p>
    <w:p w:rsidR="00C4229A" w:rsidRDefault="00D80D7F" w:rsidP="00B615F7">
      <w:pPr>
        <w:numPr>
          <w:ilvl w:val="0"/>
          <w:numId w:val="137"/>
        </w:numPr>
        <w:tabs>
          <w:tab w:val="left" w:pos="1393"/>
        </w:tabs>
        <w:spacing w:after="0" w:line="357"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4229A" w:rsidRDefault="00D80D7F" w:rsidP="00B615F7">
      <w:pPr>
        <w:numPr>
          <w:ilvl w:val="0"/>
          <w:numId w:val="137"/>
        </w:numPr>
        <w:tabs>
          <w:tab w:val="left" w:pos="1393"/>
        </w:tabs>
        <w:spacing w:after="0" w:line="356" w:lineRule="auto"/>
        <w:ind w:left="400" w:right="860" w:firstLine="712"/>
        <w:rPr>
          <w:rFonts w:ascii="Symbol" w:eastAsia="Symbol" w:hAnsi="Symbol" w:cs="Symbol"/>
          <w:sz w:val="28"/>
          <w:szCs w:val="28"/>
        </w:rPr>
      </w:pPr>
      <w:r>
        <w:rPr>
          <w:rFonts w:ascii="Times New Roman" w:eastAsia="Times New Roman" w:hAnsi="Times New Roman" w:cs="Times New Roman"/>
          <w:sz w:val="28"/>
          <w:szCs w:val="28"/>
        </w:rPr>
        <w:t>безопасно, использовать бытовые приборы контроля качества окружающей среды и продуктов питания;</w:t>
      </w:r>
    </w:p>
    <w:p w:rsidR="00C4229A" w:rsidRDefault="00C4229A">
      <w:pPr>
        <w:spacing w:line="2" w:lineRule="exact"/>
        <w:rPr>
          <w:rFonts w:ascii="Symbol" w:eastAsia="Symbol" w:hAnsi="Symbol" w:cs="Symbol"/>
          <w:sz w:val="28"/>
          <w:szCs w:val="28"/>
        </w:rPr>
      </w:pPr>
    </w:p>
    <w:p w:rsidR="00C4229A" w:rsidRDefault="00D80D7F" w:rsidP="00B615F7">
      <w:pPr>
        <w:numPr>
          <w:ilvl w:val="0"/>
          <w:numId w:val="13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безопасно использовать бытовые приборы;</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3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средства бытовой химии;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3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средства коммуникации;</w:t>
      </w:r>
    </w:p>
    <w:p w:rsidR="00C4229A" w:rsidRDefault="00C4229A">
      <w:pPr>
        <w:spacing w:line="161" w:lineRule="exact"/>
        <w:rPr>
          <w:sz w:val="20"/>
          <w:szCs w:val="20"/>
        </w:rPr>
      </w:pPr>
    </w:p>
    <w:p w:rsidR="00C4229A" w:rsidRDefault="00D80D7F">
      <w:pPr>
        <w:tabs>
          <w:tab w:val="left" w:pos="75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классифицировать и характеризовать оп</w:t>
      </w:r>
      <w:r>
        <w:rPr>
          <w:sz w:val="20"/>
          <w:szCs w:val="20"/>
        </w:rPr>
        <w:tab/>
      </w:r>
      <w:r>
        <w:rPr>
          <w:rFonts w:ascii="Times New Roman" w:eastAsia="Times New Roman" w:hAnsi="Times New Roman" w:cs="Times New Roman"/>
          <w:sz w:val="28"/>
          <w:szCs w:val="28"/>
        </w:rPr>
        <w:t>асные ситуации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криминогенного характера;</w:t>
      </w:r>
    </w:p>
    <w:p w:rsidR="00C4229A" w:rsidRDefault="00C4229A">
      <w:pPr>
        <w:spacing w:line="177" w:lineRule="exact"/>
        <w:rPr>
          <w:sz w:val="20"/>
          <w:szCs w:val="20"/>
        </w:rPr>
      </w:pPr>
    </w:p>
    <w:p w:rsidR="00C4229A" w:rsidRDefault="00D80D7F" w:rsidP="00B615F7">
      <w:pPr>
        <w:numPr>
          <w:ilvl w:val="0"/>
          <w:numId w:val="138"/>
        </w:numPr>
        <w:tabs>
          <w:tab w:val="left" w:pos="1393"/>
        </w:tabs>
        <w:spacing w:after="0" w:line="356" w:lineRule="auto"/>
        <w:ind w:left="400" w:right="440" w:firstLine="712"/>
        <w:rPr>
          <w:rFonts w:ascii="Symbol" w:eastAsia="Symbol" w:hAnsi="Symbol" w:cs="Symbol"/>
          <w:sz w:val="28"/>
          <w:szCs w:val="28"/>
        </w:rPr>
      </w:pPr>
      <w:r>
        <w:rPr>
          <w:rFonts w:ascii="Times New Roman" w:eastAsia="Times New Roman" w:hAnsi="Times New Roman" w:cs="Times New Roman"/>
          <w:sz w:val="28"/>
          <w:szCs w:val="28"/>
        </w:rPr>
        <w:t>предвидеть причины возникновения возможных опасных ситуаций криминогенного характера;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38"/>
        </w:numPr>
        <w:tabs>
          <w:tab w:val="left" w:pos="1393"/>
        </w:tabs>
        <w:spacing w:after="0" w:line="355"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в криминогенной ситуации на улице;</w:t>
      </w:r>
    </w:p>
    <w:p w:rsidR="00C4229A" w:rsidRDefault="00D80D7F">
      <w:pPr>
        <w:spacing w:line="356" w:lineRule="auto"/>
        <w:ind w:left="400" w:right="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безопасно вести и применять способы самозащиты в криминогенной ситуации в подъезде;</w:t>
      </w:r>
    </w:p>
    <w:p w:rsidR="00C4229A" w:rsidRDefault="00C4229A">
      <w:pPr>
        <w:spacing w:line="2" w:lineRule="exact"/>
        <w:rPr>
          <w:sz w:val="20"/>
          <w:szCs w:val="20"/>
        </w:rPr>
      </w:pPr>
    </w:p>
    <w:p w:rsidR="00C4229A" w:rsidRDefault="00D80D7F" w:rsidP="00B615F7">
      <w:pPr>
        <w:numPr>
          <w:ilvl w:val="0"/>
          <w:numId w:val="139"/>
        </w:numPr>
        <w:tabs>
          <w:tab w:val="left" w:pos="1393"/>
        </w:tabs>
        <w:spacing w:after="0" w:line="355"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в криминогенной ситуации в лифте;</w:t>
      </w:r>
    </w:p>
    <w:p w:rsidR="00C4229A" w:rsidRDefault="00D80D7F" w:rsidP="00B615F7">
      <w:pPr>
        <w:numPr>
          <w:ilvl w:val="0"/>
          <w:numId w:val="139"/>
        </w:numPr>
        <w:tabs>
          <w:tab w:val="left" w:pos="1393"/>
        </w:tabs>
        <w:spacing w:after="0" w:line="355"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в криминогенной ситуации в квартире;</w:t>
      </w:r>
    </w:p>
    <w:p w:rsidR="00C4229A" w:rsidRDefault="00D80D7F">
      <w:pPr>
        <w:tabs>
          <w:tab w:val="left" w:pos="89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безопасно вести и применять способы самозащиты при кар</w:t>
      </w:r>
      <w:r>
        <w:rPr>
          <w:sz w:val="20"/>
          <w:szCs w:val="20"/>
        </w:rPr>
        <w:tab/>
      </w:r>
      <w:r>
        <w:rPr>
          <w:rFonts w:ascii="Times New Roman" w:eastAsia="Times New Roman" w:hAnsi="Times New Roman" w:cs="Times New Roman"/>
          <w:sz w:val="28"/>
          <w:szCs w:val="28"/>
        </w:rPr>
        <w:t>манной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краже;</w:t>
      </w:r>
    </w:p>
    <w:p w:rsidR="00C4229A" w:rsidRDefault="00C4229A">
      <w:pPr>
        <w:spacing w:line="182" w:lineRule="exact"/>
        <w:rPr>
          <w:sz w:val="20"/>
          <w:szCs w:val="20"/>
        </w:rPr>
      </w:pPr>
    </w:p>
    <w:p w:rsidR="00C4229A" w:rsidRDefault="00D80D7F" w:rsidP="00B615F7">
      <w:pPr>
        <w:numPr>
          <w:ilvl w:val="0"/>
          <w:numId w:val="140"/>
        </w:numPr>
        <w:tabs>
          <w:tab w:val="left" w:pos="1393"/>
        </w:tabs>
        <w:spacing w:after="0" w:line="355" w:lineRule="auto"/>
        <w:ind w:left="400" w:right="800" w:firstLine="712"/>
        <w:rPr>
          <w:rFonts w:ascii="Symbol" w:eastAsia="Symbol" w:hAnsi="Symbol" w:cs="Symbol"/>
          <w:sz w:val="28"/>
          <w:szCs w:val="28"/>
        </w:rPr>
      </w:pPr>
      <w:r>
        <w:rPr>
          <w:rFonts w:ascii="Times New Roman" w:eastAsia="Times New Roman" w:hAnsi="Times New Roman" w:cs="Times New Roman"/>
          <w:sz w:val="28"/>
          <w:szCs w:val="28"/>
        </w:rPr>
        <w:t>безопасно вести и применять способы самозащиты при попытке мошенничества;</w:t>
      </w:r>
    </w:p>
    <w:p w:rsidR="00C4229A" w:rsidRDefault="00D80D7F" w:rsidP="00B615F7">
      <w:pPr>
        <w:numPr>
          <w:ilvl w:val="0"/>
          <w:numId w:val="14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дорожного движения;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5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179</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4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действовать при пожаре;</w:t>
      </w:r>
    </w:p>
    <w:p w:rsidR="00C4229A" w:rsidRDefault="00C4229A">
      <w:pPr>
        <w:spacing w:line="161" w:lineRule="exact"/>
        <w:rPr>
          <w:sz w:val="20"/>
          <w:szCs w:val="20"/>
        </w:rPr>
      </w:pPr>
    </w:p>
    <w:p w:rsidR="00C4229A" w:rsidRDefault="00D80D7F">
      <w:pPr>
        <w:tabs>
          <w:tab w:val="left" w:pos="94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безопасно использовать средства индивидуальной защиты</w:t>
      </w:r>
      <w:r>
        <w:rPr>
          <w:sz w:val="20"/>
          <w:szCs w:val="20"/>
        </w:rPr>
        <w:tab/>
      </w:r>
      <w:r>
        <w:rPr>
          <w:rFonts w:ascii="Times New Roman" w:eastAsia="Times New Roman" w:hAnsi="Times New Roman" w:cs="Times New Roman"/>
          <w:sz w:val="28"/>
          <w:szCs w:val="28"/>
        </w:rPr>
        <w:t>при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пожаре;</w:t>
      </w:r>
    </w:p>
    <w:p w:rsidR="00C4229A" w:rsidRDefault="00C4229A">
      <w:pPr>
        <w:spacing w:line="177" w:lineRule="exact"/>
        <w:rPr>
          <w:sz w:val="20"/>
          <w:szCs w:val="20"/>
        </w:rPr>
      </w:pPr>
    </w:p>
    <w:p w:rsidR="00C4229A" w:rsidRDefault="00D80D7F" w:rsidP="00B615F7">
      <w:pPr>
        <w:numPr>
          <w:ilvl w:val="0"/>
          <w:numId w:val="1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безопасно применять первичные средства пожаротушения;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безопасности дорожного движения пешехода;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безопасности дорожного движения велосипедиста;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2"/>
        </w:numPr>
        <w:tabs>
          <w:tab w:val="left" w:pos="1393"/>
        </w:tabs>
        <w:spacing w:after="0" w:line="357"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C4229A" w:rsidRDefault="00D80D7F" w:rsidP="00B615F7">
      <w:pPr>
        <w:numPr>
          <w:ilvl w:val="0"/>
          <w:numId w:val="142"/>
        </w:numPr>
        <w:tabs>
          <w:tab w:val="left" w:pos="1393"/>
        </w:tabs>
        <w:spacing w:after="0" w:line="355"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причины и последствия опасных ситуаций на воде;</w:t>
      </w:r>
    </w:p>
    <w:p w:rsidR="00C4229A" w:rsidRDefault="00D80D7F" w:rsidP="00B615F7">
      <w:pPr>
        <w:numPr>
          <w:ilvl w:val="0"/>
          <w:numId w:val="1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вести у воды и на воде;</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средства и способы само- и взаимопомощи на воде;</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2"/>
        </w:numPr>
        <w:tabs>
          <w:tab w:val="left" w:pos="1393"/>
        </w:tabs>
        <w:spacing w:after="0" w:line="355"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C4229A" w:rsidRDefault="00D80D7F" w:rsidP="00B615F7">
      <w:pPr>
        <w:numPr>
          <w:ilvl w:val="0"/>
          <w:numId w:val="14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готовиться к туристическим походам;</w:t>
      </w:r>
    </w:p>
    <w:p w:rsidR="00C4229A" w:rsidRDefault="00C4229A">
      <w:pPr>
        <w:spacing w:line="161" w:lineRule="exact"/>
        <w:rPr>
          <w:sz w:val="20"/>
          <w:szCs w:val="20"/>
        </w:rPr>
      </w:pPr>
    </w:p>
    <w:p w:rsidR="00C4229A" w:rsidRDefault="00D80D7F">
      <w:pPr>
        <w:tabs>
          <w:tab w:val="left" w:pos="90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адекватно оценивать ситуацию и безопасно вести в туристи</w:t>
      </w:r>
      <w:r>
        <w:rPr>
          <w:sz w:val="20"/>
          <w:szCs w:val="20"/>
        </w:rPr>
        <w:tab/>
      </w:r>
      <w:r>
        <w:rPr>
          <w:rFonts w:ascii="Times New Roman" w:eastAsia="Times New Roman" w:hAnsi="Times New Roman" w:cs="Times New Roman"/>
          <w:sz w:val="28"/>
          <w:szCs w:val="28"/>
        </w:rPr>
        <w:t>ческих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походах;</w:t>
      </w:r>
    </w:p>
    <w:p w:rsidR="00C4229A" w:rsidRDefault="00C4229A">
      <w:pPr>
        <w:spacing w:line="182" w:lineRule="exact"/>
        <w:rPr>
          <w:sz w:val="20"/>
          <w:szCs w:val="20"/>
        </w:rPr>
      </w:pPr>
    </w:p>
    <w:p w:rsidR="00C4229A" w:rsidRDefault="00D80D7F" w:rsidP="00B615F7">
      <w:pPr>
        <w:numPr>
          <w:ilvl w:val="0"/>
          <w:numId w:val="14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ориентироваться на местности;</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4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добывать и поддерживать огонь в автономных условиях;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добывать и очищать воду в автономных условиях;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добывать и готовить пищу в автономных условиях; сооружать</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(обустраивать) временное жилище в автономных условиях;</w:t>
      </w:r>
    </w:p>
    <w:p w:rsidR="00C4229A" w:rsidRDefault="00C4229A">
      <w:pPr>
        <w:spacing w:line="177" w:lineRule="exact"/>
        <w:rPr>
          <w:sz w:val="20"/>
          <w:szCs w:val="20"/>
        </w:rPr>
      </w:pPr>
    </w:p>
    <w:p w:rsidR="00C4229A" w:rsidRDefault="00D80D7F" w:rsidP="00B615F7">
      <w:pPr>
        <w:numPr>
          <w:ilvl w:val="0"/>
          <w:numId w:val="14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подавать сигналы бедствия и отвечать на них;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44"/>
        </w:numPr>
        <w:tabs>
          <w:tab w:val="left" w:pos="1393"/>
        </w:tabs>
        <w:spacing w:after="0" w:line="356"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C4229A" w:rsidRDefault="00C4229A">
      <w:pPr>
        <w:spacing w:line="2" w:lineRule="exact"/>
        <w:rPr>
          <w:sz w:val="20"/>
          <w:szCs w:val="20"/>
        </w:rPr>
      </w:pPr>
    </w:p>
    <w:p w:rsidR="00C4229A" w:rsidRDefault="00D80D7F">
      <w:pPr>
        <w:tabs>
          <w:tab w:val="left" w:pos="97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предвидеть опасности и правильно действовать в случа</w:t>
      </w:r>
      <w:r>
        <w:rPr>
          <w:sz w:val="20"/>
          <w:szCs w:val="20"/>
        </w:rPr>
        <w:tab/>
      </w:r>
      <w:r>
        <w:rPr>
          <w:rFonts w:ascii="Times New Roman" w:eastAsia="Times New Roman" w:hAnsi="Times New Roman" w:cs="Times New Roman"/>
          <w:sz w:val="27"/>
          <w:szCs w:val="27"/>
        </w:rPr>
        <w:t>е</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чрезвычайных ситуаций природного характера;</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180</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45"/>
        </w:numPr>
        <w:tabs>
          <w:tab w:val="left" w:pos="1393"/>
        </w:tabs>
        <w:spacing w:after="0" w:line="356" w:lineRule="auto"/>
        <w:ind w:left="400" w:right="178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4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средства индивидуальной защиты;</w:t>
      </w:r>
    </w:p>
    <w:p w:rsidR="00C4229A" w:rsidRDefault="00C4229A">
      <w:pPr>
        <w:spacing w:line="156" w:lineRule="exact"/>
        <w:rPr>
          <w:sz w:val="20"/>
          <w:szCs w:val="20"/>
        </w:rPr>
      </w:pPr>
    </w:p>
    <w:p w:rsidR="00C4229A" w:rsidRDefault="00D80D7F">
      <w:pPr>
        <w:tabs>
          <w:tab w:val="left" w:pos="97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характеризовать причины и последствия чрезвычайных ситуаци</w:t>
      </w:r>
      <w:r>
        <w:rPr>
          <w:sz w:val="20"/>
          <w:szCs w:val="20"/>
        </w:rPr>
        <w:tab/>
      </w:r>
      <w:r>
        <w:rPr>
          <w:rFonts w:ascii="Times New Roman" w:eastAsia="Times New Roman" w:hAnsi="Times New Roman" w:cs="Times New Roman"/>
          <w:sz w:val="28"/>
          <w:szCs w:val="28"/>
        </w:rPr>
        <w:t>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техногенного характера для личности, общества и государства;</w:t>
      </w:r>
    </w:p>
    <w:p w:rsidR="00C4229A" w:rsidRDefault="00C4229A">
      <w:pPr>
        <w:spacing w:line="182" w:lineRule="exact"/>
        <w:rPr>
          <w:sz w:val="20"/>
          <w:szCs w:val="20"/>
        </w:rPr>
      </w:pPr>
    </w:p>
    <w:p w:rsidR="00C4229A" w:rsidRDefault="00D80D7F" w:rsidP="00B615F7">
      <w:pPr>
        <w:numPr>
          <w:ilvl w:val="0"/>
          <w:numId w:val="146"/>
        </w:numPr>
        <w:tabs>
          <w:tab w:val="left" w:pos="1393"/>
        </w:tabs>
        <w:spacing w:after="0" w:line="355" w:lineRule="auto"/>
        <w:ind w:left="400" w:right="800" w:firstLine="712"/>
        <w:rPr>
          <w:rFonts w:ascii="Symbol" w:eastAsia="Symbol" w:hAnsi="Symbol" w:cs="Symbol"/>
          <w:sz w:val="28"/>
          <w:szCs w:val="28"/>
        </w:rPr>
      </w:pPr>
      <w:r>
        <w:rPr>
          <w:rFonts w:ascii="Times New Roman" w:eastAsia="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C4229A" w:rsidRDefault="00D80D7F" w:rsidP="00B615F7">
      <w:pPr>
        <w:numPr>
          <w:ilvl w:val="0"/>
          <w:numId w:val="146"/>
        </w:numPr>
        <w:tabs>
          <w:tab w:val="left" w:pos="1393"/>
        </w:tabs>
        <w:spacing w:after="0" w:line="356" w:lineRule="auto"/>
        <w:ind w:left="400" w:right="178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rsidR="00C4229A" w:rsidRDefault="00C4229A">
      <w:pPr>
        <w:spacing w:line="2" w:lineRule="exact"/>
        <w:rPr>
          <w:rFonts w:ascii="Symbol" w:eastAsia="Symbol" w:hAnsi="Symbol" w:cs="Symbol"/>
          <w:sz w:val="28"/>
          <w:szCs w:val="28"/>
        </w:rPr>
      </w:pPr>
    </w:p>
    <w:p w:rsidR="00C4229A" w:rsidRDefault="00D80D7F" w:rsidP="00B615F7">
      <w:pPr>
        <w:numPr>
          <w:ilvl w:val="0"/>
          <w:numId w:val="14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безопасно действовать по сигналу «Внимание всем!»;</w:t>
      </w:r>
    </w:p>
    <w:p w:rsidR="00C4229A" w:rsidRDefault="00C4229A">
      <w:pPr>
        <w:spacing w:line="161" w:lineRule="exact"/>
        <w:rPr>
          <w:sz w:val="20"/>
          <w:szCs w:val="20"/>
        </w:rPr>
      </w:pPr>
    </w:p>
    <w:p w:rsidR="00C4229A" w:rsidRDefault="00D80D7F">
      <w:pPr>
        <w:tabs>
          <w:tab w:val="left" w:pos="79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безопасно использовать средства индивидуальной</w:t>
      </w:r>
      <w:r>
        <w:rPr>
          <w:sz w:val="20"/>
          <w:szCs w:val="20"/>
        </w:rPr>
        <w:tab/>
      </w:r>
      <w:r>
        <w:rPr>
          <w:rFonts w:ascii="Times New Roman" w:eastAsia="Times New Roman" w:hAnsi="Times New Roman" w:cs="Times New Roman"/>
          <w:sz w:val="27"/>
          <w:szCs w:val="27"/>
        </w:rPr>
        <w:t>и коллективной</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защиты;</w:t>
      </w:r>
    </w:p>
    <w:p w:rsidR="00C4229A" w:rsidRDefault="00C4229A">
      <w:pPr>
        <w:spacing w:line="182" w:lineRule="exact"/>
        <w:rPr>
          <w:sz w:val="20"/>
          <w:szCs w:val="20"/>
        </w:rPr>
      </w:pPr>
    </w:p>
    <w:p w:rsidR="00C4229A" w:rsidRDefault="00D80D7F" w:rsidP="00B615F7">
      <w:pPr>
        <w:numPr>
          <w:ilvl w:val="0"/>
          <w:numId w:val="14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комплектовать минимально необходимый набор вещей (документов,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продуктов) в случае эвакуации;</w:t>
      </w:r>
    </w:p>
    <w:p w:rsidR="00C4229A" w:rsidRDefault="00C4229A">
      <w:pPr>
        <w:spacing w:line="177" w:lineRule="exact"/>
        <w:rPr>
          <w:sz w:val="20"/>
          <w:szCs w:val="20"/>
        </w:rPr>
      </w:pPr>
    </w:p>
    <w:p w:rsidR="00C4229A" w:rsidRDefault="00D80D7F">
      <w:pPr>
        <w:spacing w:line="357"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4229A" w:rsidRDefault="00C4229A">
      <w:pPr>
        <w:spacing w:line="1" w:lineRule="exact"/>
        <w:rPr>
          <w:sz w:val="20"/>
          <w:szCs w:val="20"/>
        </w:rPr>
      </w:pPr>
    </w:p>
    <w:p w:rsidR="00C4229A" w:rsidRDefault="00D80D7F" w:rsidP="00B615F7">
      <w:pPr>
        <w:numPr>
          <w:ilvl w:val="0"/>
          <w:numId w:val="14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классифицировать мероприятия по защите населения от терроризма,</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экстремизма, наркотизма;</w:t>
      </w:r>
    </w:p>
    <w:p w:rsidR="00C4229A" w:rsidRDefault="00C4229A">
      <w:pPr>
        <w:spacing w:line="182" w:lineRule="exact"/>
        <w:rPr>
          <w:sz w:val="20"/>
          <w:szCs w:val="20"/>
        </w:rPr>
      </w:pPr>
    </w:p>
    <w:p w:rsidR="00C4229A" w:rsidRDefault="00D80D7F" w:rsidP="00B615F7">
      <w:pPr>
        <w:numPr>
          <w:ilvl w:val="0"/>
          <w:numId w:val="14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действовать при</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обнаружении неизвестного предмета, возможной угрозе взрыва (при взрыве)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взрывного устройства;</w:t>
      </w:r>
    </w:p>
    <w:p w:rsidR="00C4229A" w:rsidRDefault="00C4229A">
      <w:pPr>
        <w:spacing w:line="182" w:lineRule="exact"/>
        <w:rPr>
          <w:sz w:val="20"/>
          <w:szCs w:val="20"/>
        </w:rPr>
      </w:pPr>
    </w:p>
    <w:p w:rsidR="00C4229A" w:rsidRDefault="00D80D7F" w:rsidP="00B615F7">
      <w:pPr>
        <w:numPr>
          <w:ilvl w:val="0"/>
          <w:numId w:val="150"/>
        </w:numPr>
        <w:tabs>
          <w:tab w:val="left" w:pos="1393"/>
        </w:tabs>
        <w:spacing w:after="0" w:line="357"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4229A" w:rsidRDefault="00D80D7F" w:rsidP="00B615F7">
      <w:pPr>
        <w:numPr>
          <w:ilvl w:val="0"/>
          <w:numId w:val="150"/>
        </w:numPr>
        <w:tabs>
          <w:tab w:val="left" w:pos="1393"/>
        </w:tabs>
        <w:spacing w:after="0" w:line="362" w:lineRule="auto"/>
        <w:ind w:left="400" w:right="144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2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181</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51"/>
        </w:numPr>
        <w:tabs>
          <w:tab w:val="left" w:pos="1393"/>
        </w:tabs>
        <w:spacing w:after="0" w:line="356" w:lineRule="auto"/>
        <w:ind w:left="400" w:right="68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и характеризовать опасные ситуации в местах большого скопления людей;</w:t>
      </w:r>
    </w:p>
    <w:p w:rsidR="00C4229A" w:rsidRDefault="00C4229A">
      <w:pPr>
        <w:spacing w:line="2" w:lineRule="exact"/>
        <w:rPr>
          <w:rFonts w:ascii="Symbol" w:eastAsia="Symbol" w:hAnsi="Symbol" w:cs="Symbol"/>
          <w:sz w:val="28"/>
          <w:szCs w:val="28"/>
        </w:rPr>
      </w:pPr>
    </w:p>
    <w:p w:rsidR="00C4229A" w:rsidRDefault="00D80D7F" w:rsidP="00B615F7">
      <w:pPr>
        <w:numPr>
          <w:ilvl w:val="0"/>
          <w:numId w:val="151"/>
        </w:numPr>
        <w:tabs>
          <w:tab w:val="left" w:pos="1393"/>
        </w:tabs>
        <w:spacing w:after="0" w:line="355"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предвидеть причины воз никновения возможных опасных ситуаций в местах большого скопления людей;</w:t>
      </w:r>
    </w:p>
    <w:p w:rsidR="00C4229A" w:rsidRDefault="00D80D7F" w:rsidP="00B615F7">
      <w:pPr>
        <w:numPr>
          <w:ilvl w:val="0"/>
          <w:numId w:val="151"/>
        </w:numPr>
        <w:tabs>
          <w:tab w:val="left" w:pos="1393"/>
        </w:tabs>
        <w:spacing w:after="0" w:line="356"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адекватно оценивать ситуацию и безопасно действовать в местах массового скопления людей;</w:t>
      </w:r>
    </w:p>
    <w:p w:rsidR="00C4229A" w:rsidRDefault="00C4229A">
      <w:pPr>
        <w:spacing w:line="2" w:lineRule="exact"/>
        <w:rPr>
          <w:rFonts w:ascii="Symbol" w:eastAsia="Symbol" w:hAnsi="Symbol" w:cs="Symbol"/>
          <w:sz w:val="28"/>
          <w:szCs w:val="28"/>
        </w:rPr>
      </w:pPr>
    </w:p>
    <w:p w:rsidR="00C4229A" w:rsidRDefault="00D80D7F" w:rsidP="00B615F7">
      <w:pPr>
        <w:numPr>
          <w:ilvl w:val="0"/>
          <w:numId w:val="151"/>
        </w:numPr>
        <w:tabs>
          <w:tab w:val="left" w:pos="1393"/>
        </w:tabs>
        <w:spacing w:after="0" w:line="355" w:lineRule="auto"/>
        <w:ind w:left="400" w:right="880" w:firstLine="712"/>
        <w:rPr>
          <w:rFonts w:ascii="Symbol" w:eastAsia="Symbol" w:hAnsi="Symbol" w:cs="Symbol"/>
          <w:sz w:val="28"/>
          <w:szCs w:val="28"/>
        </w:rPr>
      </w:pPr>
      <w:r>
        <w:rPr>
          <w:rFonts w:ascii="Times New Roman" w:eastAsia="Times New Roman" w:hAnsi="Times New Roman" w:cs="Times New Roman"/>
          <w:sz w:val="28"/>
          <w:szCs w:val="28"/>
        </w:rPr>
        <w:t>оповещать (вызывать) экстренные службы при чрезвычайной ситуации;</w:t>
      </w:r>
    </w:p>
    <w:p w:rsidR="00C4229A" w:rsidRDefault="00D80D7F">
      <w:pPr>
        <w:tabs>
          <w:tab w:val="left" w:pos="58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характеризовать безопасный и</w:t>
      </w:r>
      <w:r>
        <w:rPr>
          <w:sz w:val="20"/>
          <w:szCs w:val="20"/>
        </w:rPr>
        <w:tab/>
      </w:r>
      <w:r>
        <w:rPr>
          <w:rFonts w:ascii="Times New Roman" w:eastAsia="Times New Roman" w:hAnsi="Times New Roman" w:cs="Times New Roman"/>
          <w:sz w:val="28"/>
          <w:szCs w:val="28"/>
        </w:rPr>
        <w:t>здоровый образ жизни, его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составляющие и значение для личности, общества и государства;</w:t>
      </w:r>
    </w:p>
    <w:p w:rsidR="00C4229A" w:rsidRDefault="00C4229A">
      <w:pPr>
        <w:spacing w:line="177" w:lineRule="exact"/>
        <w:rPr>
          <w:sz w:val="20"/>
          <w:szCs w:val="20"/>
        </w:rPr>
      </w:pPr>
    </w:p>
    <w:p w:rsidR="00C4229A" w:rsidRDefault="00D80D7F" w:rsidP="00B615F7">
      <w:pPr>
        <w:numPr>
          <w:ilvl w:val="0"/>
          <w:numId w:val="152"/>
        </w:numPr>
        <w:tabs>
          <w:tab w:val="left" w:pos="1393"/>
        </w:tabs>
        <w:spacing w:after="0" w:line="356" w:lineRule="auto"/>
        <w:ind w:left="400" w:right="1300" w:firstLine="712"/>
        <w:rPr>
          <w:rFonts w:ascii="Symbol" w:eastAsia="Symbol" w:hAnsi="Symbol" w:cs="Symbol"/>
          <w:sz w:val="28"/>
          <w:szCs w:val="28"/>
        </w:rPr>
      </w:pPr>
      <w:r>
        <w:rPr>
          <w:rFonts w:ascii="Times New Roman" w:eastAsia="Times New Roman" w:hAnsi="Times New Roman" w:cs="Times New Roman"/>
          <w:sz w:val="28"/>
          <w:szCs w:val="28"/>
        </w:rPr>
        <w:t>классифицировать мероприятия и факторы, укрепляющие и разрушающие здоровье;</w:t>
      </w:r>
    </w:p>
    <w:p w:rsidR="00C4229A" w:rsidRDefault="00C4229A">
      <w:pPr>
        <w:spacing w:line="2" w:lineRule="exact"/>
        <w:rPr>
          <w:rFonts w:ascii="Symbol" w:eastAsia="Symbol" w:hAnsi="Symbol" w:cs="Symbol"/>
          <w:sz w:val="28"/>
          <w:szCs w:val="28"/>
        </w:rPr>
      </w:pPr>
    </w:p>
    <w:p w:rsidR="00C4229A" w:rsidRDefault="00D80D7F" w:rsidP="00B615F7">
      <w:pPr>
        <w:numPr>
          <w:ilvl w:val="0"/>
          <w:numId w:val="152"/>
        </w:numPr>
        <w:tabs>
          <w:tab w:val="left" w:pos="1393"/>
        </w:tabs>
        <w:spacing w:after="0" w:line="355" w:lineRule="auto"/>
        <w:ind w:left="400" w:right="960" w:firstLine="712"/>
        <w:rPr>
          <w:rFonts w:ascii="Symbol" w:eastAsia="Symbol" w:hAnsi="Symbol" w:cs="Symbol"/>
          <w:sz w:val="28"/>
          <w:szCs w:val="28"/>
        </w:rPr>
      </w:pPr>
      <w:r>
        <w:rPr>
          <w:rFonts w:ascii="Times New Roman" w:eastAsia="Times New Roman" w:hAnsi="Times New Roman" w:cs="Times New Roman"/>
          <w:sz w:val="28"/>
          <w:szCs w:val="28"/>
        </w:rPr>
        <w:t>планировать профилактические мероприятия по сохранению и укреплению своего здоровья;</w:t>
      </w:r>
    </w:p>
    <w:p w:rsidR="00C4229A" w:rsidRDefault="00D80D7F" w:rsidP="00B615F7">
      <w:pPr>
        <w:numPr>
          <w:ilvl w:val="0"/>
          <w:numId w:val="152"/>
        </w:numPr>
        <w:tabs>
          <w:tab w:val="left" w:pos="1393"/>
        </w:tabs>
        <w:spacing w:after="0" w:line="370" w:lineRule="auto"/>
        <w:ind w:left="400" w:right="1000" w:firstLine="712"/>
        <w:jc w:val="both"/>
        <w:rPr>
          <w:rFonts w:ascii="Symbol" w:eastAsia="Symbol" w:hAnsi="Symbol" w:cs="Symbol"/>
          <w:sz w:val="27"/>
          <w:szCs w:val="27"/>
        </w:rPr>
      </w:pPr>
      <w:r>
        <w:rPr>
          <w:rFonts w:ascii="Times New Roman" w:eastAsia="Times New Roman" w:hAnsi="Times New Roman" w:cs="Times New Roman"/>
          <w:sz w:val="27"/>
          <w:szCs w:val="27"/>
        </w:rPr>
        <w:t>адекватно оценивать нагрузку и профилактические занятия по укреплению здоровья; планировать распорядок дня с учетом нагрузок;</w:t>
      </w:r>
    </w:p>
    <w:p w:rsidR="00C4229A" w:rsidRDefault="00D80D7F" w:rsidP="00B615F7">
      <w:pPr>
        <w:numPr>
          <w:ilvl w:val="0"/>
          <w:numId w:val="152"/>
        </w:numPr>
        <w:tabs>
          <w:tab w:val="left" w:pos="1393"/>
        </w:tabs>
        <w:spacing w:after="0" w:line="355" w:lineRule="auto"/>
        <w:ind w:left="400" w:right="1080" w:firstLine="712"/>
        <w:rPr>
          <w:rFonts w:ascii="Symbol" w:eastAsia="Symbol" w:hAnsi="Symbol" w:cs="Symbol"/>
          <w:sz w:val="28"/>
          <w:szCs w:val="28"/>
        </w:rPr>
      </w:pPr>
      <w:r>
        <w:rPr>
          <w:rFonts w:ascii="Times New Roman" w:eastAsia="Times New Roman" w:hAnsi="Times New Roman" w:cs="Times New Roman"/>
          <w:sz w:val="28"/>
          <w:szCs w:val="28"/>
        </w:rPr>
        <w:t>выявлять мероприятия и факторы, потенциально опасные для здоровья;</w:t>
      </w: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безопасно использовать ресурсы интернета;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анализировать состояние своего здоровья;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определять состояния оказания неотложной помощи;</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использовать алгоритм действий по оказанию первой помощи;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классифицировать средства оказания первой помощи;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7"/>
          <w:szCs w:val="27"/>
        </w:rPr>
      </w:pPr>
      <w:r>
        <w:rPr>
          <w:rFonts w:ascii="Times New Roman" w:eastAsia="Times New Roman" w:hAnsi="Times New Roman" w:cs="Times New Roman"/>
          <w:sz w:val="27"/>
          <w:szCs w:val="27"/>
        </w:rPr>
        <w:t>оказывать первую помощь при наружном и внутреннем кровотечении;</w:t>
      </w:r>
    </w:p>
    <w:p w:rsidR="00C4229A" w:rsidRDefault="00C4229A">
      <w:pPr>
        <w:spacing w:line="173" w:lineRule="exact"/>
        <w:rPr>
          <w:rFonts w:ascii="Symbol" w:eastAsia="Symbol" w:hAnsi="Symbol" w:cs="Symbol"/>
          <w:sz w:val="27"/>
          <w:szCs w:val="27"/>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извлекать инородное тело из верхних дыхательных путей;</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ушибах;</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растяжениях;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вывихах;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переломах;</w:t>
      </w:r>
    </w:p>
    <w:p w:rsidR="00C4229A" w:rsidRDefault="00C4229A">
      <w:pPr>
        <w:sectPr w:rsidR="00C4229A">
          <w:pgSz w:w="11900" w:h="16840"/>
          <w:pgMar w:top="1128" w:right="580" w:bottom="346" w:left="1440" w:header="0" w:footer="0" w:gutter="0"/>
          <w:cols w:space="720" w:equalWidth="0">
            <w:col w:w="9880"/>
          </w:cols>
        </w:sectPr>
      </w:pPr>
    </w:p>
    <w:p w:rsidR="00C4229A" w:rsidRDefault="00C4229A">
      <w:pPr>
        <w:spacing w:line="276"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182</w:t>
      </w:r>
    </w:p>
    <w:p w:rsidR="00C4229A" w:rsidRDefault="00C4229A">
      <w:pPr>
        <w:sectPr w:rsidR="00C4229A">
          <w:type w:val="continuous"/>
          <w:pgSz w:w="11900" w:h="16840"/>
          <w:pgMar w:top="1128" w:right="580" w:bottom="346" w:left="1440" w:header="0" w:footer="0" w:gutter="0"/>
          <w:cols w:space="720" w:equalWidth="0">
            <w:col w:w="9880"/>
          </w:cols>
        </w:sectPr>
      </w:pPr>
    </w:p>
    <w:p w:rsidR="00C4229A" w:rsidRDefault="00D80D7F" w:rsidP="00B615F7">
      <w:pPr>
        <w:numPr>
          <w:ilvl w:val="0"/>
          <w:numId w:val="15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ожогах;</w:t>
      </w:r>
    </w:p>
    <w:p w:rsidR="00C4229A" w:rsidRDefault="00C4229A">
      <w:pPr>
        <w:spacing w:line="161" w:lineRule="exact"/>
        <w:rPr>
          <w:sz w:val="20"/>
          <w:szCs w:val="20"/>
        </w:rPr>
      </w:pPr>
    </w:p>
    <w:p w:rsidR="00C4229A" w:rsidRDefault="00D80D7F">
      <w:pPr>
        <w:tabs>
          <w:tab w:val="left" w:pos="5080"/>
          <w:tab w:val="left" w:pos="64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оказывать первую помощ</w:t>
      </w:r>
      <w:r>
        <w:rPr>
          <w:sz w:val="20"/>
          <w:szCs w:val="20"/>
        </w:rPr>
        <w:tab/>
      </w:r>
      <w:r>
        <w:rPr>
          <w:rFonts w:ascii="Times New Roman" w:eastAsia="Times New Roman" w:hAnsi="Times New Roman" w:cs="Times New Roman"/>
          <w:sz w:val="28"/>
          <w:szCs w:val="28"/>
        </w:rPr>
        <w:t>ь при</w:t>
      </w:r>
      <w:r>
        <w:rPr>
          <w:sz w:val="20"/>
          <w:szCs w:val="20"/>
        </w:rPr>
        <w:tab/>
      </w:r>
      <w:r>
        <w:rPr>
          <w:rFonts w:ascii="Times New Roman" w:eastAsia="Times New Roman" w:hAnsi="Times New Roman" w:cs="Times New Roman"/>
          <w:sz w:val="27"/>
          <w:szCs w:val="27"/>
        </w:rPr>
        <w:t>отморожениях и общем</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переохлаждении;</w:t>
      </w:r>
    </w:p>
    <w:p w:rsidR="00C4229A" w:rsidRDefault="00C4229A">
      <w:pPr>
        <w:spacing w:line="177" w:lineRule="exact"/>
        <w:rPr>
          <w:sz w:val="20"/>
          <w:szCs w:val="20"/>
        </w:rPr>
      </w:pPr>
    </w:p>
    <w:p w:rsidR="00C4229A" w:rsidRDefault="00D80D7F" w:rsidP="00B615F7">
      <w:pPr>
        <w:numPr>
          <w:ilvl w:val="0"/>
          <w:numId w:val="1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отравлениях;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тепловом (солнечном) ударе;</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оказывать первую помощь при укусе насекомых и змей.</w:t>
      </w:r>
    </w:p>
    <w:p w:rsidR="00C4229A" w:rsidRDefault="00C4229A">
      <w:pPr>
        <w:spacing w:line="13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Выпускник получит возможность научиться:</w:t>
      </w:r>
    </w:p>
    <w:p w:rsidR="00C4229A" w:rsidRDefault="00C4229A">
      <w:pPr>
        <w:spacing w:line="182" w:lineRule="exact"/>
        <w:rPr>
          <w:sz w:val="20"/>
          <w:szCs w:val="20"/>
        </w:rPr>
      </w:pPr>
    </w:p>
    <w:p w:rsidR="00C4229A" w:rsidRDefault="00D80D7F" w:rsidP="00B615F7">
      <w:pPr>
        <w:numPr>
          <w:ilvl w:val="0"/>
          <w:numId w:val="155"/>
        </w:numPr>
        <w:tabs>
          <w:tab w:val="left" w:pos="1393"/>
        </w:tabs>
        <w:spacing w:after="0" w:line="355" w:lineRule="auto"/>
        <w:ind w:left="400" w:right="1380" w:firstLine="712"/>
        <w:rPr>
          <w:rFonts w:ascii="Symbol" w:eastAsia="Symbol" w:hAnsi="Symbol" w:cs="Symbol"/>
          <w:sz w:val="28"/>
          <w:szCs w:val="28"/>
        </w:rPr>
      </w:pPr>
      <w:r>
        <w:rPr>
          <w:rFonts w:ascii="Times New Roman" w:eastAsia="Times New Roman" w:hAnsi="Times New Roman" w:cs="Times New Roman"/>
          <w:i/>
          <w:iCs/>
          <w:sz w:val="28"/>
          <w:szCs w:val="28"/>
        </w:rPr>
        <w:t>безопасно использовать средства индивидуальной защиты велосипедиста;</w:t>
      </w:r>
    </w:p>
    <w:p w:rsidR="00C4229A" w:rsidRDefault="00D80D7F" w:rsidP="00B615F7">
      <w:pPr>
        <w:numPr>
          <w:ilvl w:val="0"/>
          <w:numId w:val="155"/>
        </w:numPr>
        <w:tabs>
          <w:tab w:val="left" w:pos="1393"/>
        </w:tabs>
        <w:spacing w:after="0" w:line="355" w:lineRule="auto"/>
        <w:ind w:left="400" w:right="940" w:firstLine="712"/>
        <w:rPr>
          <w:rFonts w:ascii="Symbol" w:eastAsia="Symbol" w:hAnsi="Symbol" w:cs="Symbol"/>
          <w:sz w:val="28"/>
          <w:szCs w:val="28"/>
        </w:rPr>
      </w:pPr>
      <w:r>
        <w:rPr>
          <w:rFonts w:ascii="Times New Roman" w:eastAsia="Times New Roman" w:hAnsi="Times New Roman" w:cs="Times New Roman"/>
          <w:i/>
          <w:iCs/>
          <w:sz w:val="28"/>
          <w:szCs w:val="28"/>
        </w:rPr>
        <w:t>классифицировать и характеризовать причины и последствия опасных ситуаций в туристических поездках;</w:t>
      </w:r>
    </w:p>
    <w:p w:rsidR="00C4229A" w:rsidRDefault="00D80D7F" w:rsidP="00B615F7">
      <w:pPr>
        <w:numPr>
          <w:ilvl w:val="0"/>
          <w:numId w:val="15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готовиться к туристическим поездкам;</w:t>
      </w:r>
    </w:p>
    <w:p w:rsidR="00C4229A" w:rsidRDefault="00C4229A">
      <w:pPr>
        <w:spacing w:line="161" w:lineRule="exact"/>
        <w:rPr>
          <w:sz w:val="20"/>
          <w:szCs w:val="20"/>
        </w:rPr>
      </w:pPr>
    </w:p>
    <w:p w:rsidR="00C4229A" w:rsidRDefault="00D80D7F">
      <w:pPr>
        <w:spacing w:line="356"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адекватно оценивать ситуацию и безопасно вести в туристических поездках;</w:t>
      </w:r>
    </w:p>
    <w:p w:rsidR="00C4229A" w:rsidRDefault="00C4229A">
      <w:pPr>
        <w:spacing w:line="2" w:lineRule="exact"/>
        <w:rPr>
          <w:sz w:val="20"/>
          <w:szCs w:val="20"/>
        </w:rPr>
      </w:pPr>
    </w:p>
    <w:p w:rsidR="00C4229A" w:rsidRDefault="00D80D7F" w:rsidP="00B615F7">
      <w:pPr>
        <w:numPr>
          <w:ilvl w:val="0"/>
          <w:numId w:val="156"/>
        </w:numPr>
        <w:tabs>
          <w:tab w:val="left" w:pos="1393"/>
        </w:tabs>
        <w:spacing w:after="0" w:line="355" w:lineRule="auto"/>
        <w:ind w:left="400" w:right="200" w:firstLine="712"/>
        <w:rPr>
          <w:rFonts w:ascii="Symbol" w:eastAsia="Symbol" w:hAnsi="Symbol" w:cs="Symbol"/>
          <w:sz w:val="28"/>
          <w:szCs w:val="28"/>
        </w:rPr>
      </w:pPr>
      <w:r>
        <w:rPr>
          <w:rFonts w:ascii="Times New Roman" w:eastAsia="Times New Roman" w:hAnsi="Times New Roman" w:cs="Times New Roman"/>
          <w:i/>
          <w:iCs/>
          <w:sz w:val="28"/>
          <w:szCs w:val="28"/>
        </w:rPr>
        <w:t>анализировать последствия возможных опасных ситуаций в местах большого скопления людей;</w:t>
      </w:r>
    </w:p>
    <w:p w:rsidR="00C4229A" w:rsidRDefault="00D80D7F" w:rsidP="00B615F7">
      <w:pPr>
        <w:numPr>
          <w:ilvl w:val="0"/>
          <w:numId w:val="156"/>
        </w:numPr>
        <w:tabs>
          <w:tab w:val="left" w:pos="1393"/>
        </w:tabs>
        <w:spacing w:after="0" w:line="355" w:lineRule="auto"/>
        <w:ind w:left="400" w:right="1360" w:firstLine="712"/>
        <w:rPr>
          <w:rFonts w:ascii="Symbol" w:eastAsia="Symbol" w:hAnsi="Symbol" w:cs="Symbol"/>
          <w:sz w:val="28"/>
          <w:szCs w:val="28"/>
        </w:rPr>
      </w:pPr>
      <w:r>
        <w:rPr>
          <w:rFonts w:ascii="Times New Roman" w:eastAsia="Times New Roman" w:hAnsi="Times New Roman" w:cs="Times New Roman"/>
          <w:i/>
          <w:iCs/>
          <w:sz w:val="28"/>
          <w:szCs w:val="28"/>
        </w:rPr>
        <w:t>анализировать последствия возможных опасных ситуаций криминогенного характера;</w:t>
      </w:r>
    </w:p>
    <w:p w:rsidR="00C4229A" w:rsidRDefault="00D80D7F" w:rsidP="00B615F7">
      <w:pPr>
        <w:numPr>
          <w:ilvl w:val="0"/>
          <w:numId w:val="1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безопасно вести и применять права покупателя;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анализировать  последствия проявления терроризма, экстремизма,</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наркотизма;</w:t>
      </w:r>
    </w:p>
    <w:p w:rsidR="00C4229A" w:rsidRDefault="00C4229A">
      <w:pPr>
        <w:spacing w:line="182" w:lineRule="exact"/>
        <w:rPr>
          <w:sz w:val="20"/>
          <w:szCs w:val="20"/>
        </w:rPr>
      </w:pPr>
    </w:p>
    <w:p w:rsidR="00C4229A" w:rsidRDefault="00D80D7F" w:rsidP="00B615F7">
      <w:pPr>
        <w:numPr>
          <w:ilvl w:val="0"/>
          <w:numId w:val="15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предвидеть пути и средства возможного вовлечения в</w:t>
      </w:r>
    </w:p>
    <w:p w:rsidR="00C4229A" w:rsidRDefault="00C4229A">
      <w:pPr>
        <w:spacing w:line="136"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i/>
          <w:iCs/>
          <w:sz w:val="28"/>
          <w:szCs w:val="28"/>
        </w:rPr>
        <w:t>террористическую, экстремистскую и наркотическую деятельность;</w:t>
      </w:r>
    </w:p>
    <w:p w:rsidR="00C4229A" w:rsidRDefault="00C4229A">
      <w:pPr>
        <w:spacing w:line="163" w:lineRule="exact"/>
        <w:rPr>
          <w:sz w:val="20"/>
          <w:szCs w:val="20"/>
        </w:rPr>
      </w:pPr>
    </w:p>
    <w:p w:rsidR="00C4229A" w:rsidRDefault="00D80D7F">
      <w:pPr>
        <w:spacing w:line="366" w:lineRule="auto"/>
        <w:ind w:left="400" w:right="240"/>
        <w:rPr>
          <w:sz w:val="20"/>
          <w:szCs w:val="20"/>
        </w:rPr>
      </w:pPr>
      <w:r>
        <w:rPr>
          <w:rFonts w:ascii="Times New Roman" w:eastAsia="Times New Roman" w:hAnsi="Times New Roman" w:cs="Times New Roman"/>
          <w:i/>
          <w:iCs/>
          <w:sz w:val="28"/>
          <w:szCs w:val="28"/>
        </w:rPr>
        <w:t>анализировать влияние вредных привычек и факторов и на состояние своего здоровья;</w:t>
      </w:r>
    </w:p>
    <w:p w:rsidR="00C4229A" w:rsidRDefault="00C4229A">
      <w:pPr>
        <w:spacing w:line="2" w:lineRule="exact"/>
        <w:rPr>
          <w:sz w:val="20"/>
          <w:szCs w:val="20"/>
        </w:rPr>
      </w:pPr>
    </w:p>
    <w:p w:rsidR="00C4229A" w:rsidRDefault="00D80D7F" w:rsidP="00B615F7">
      <w:pPr>
        <w:numPr>
          <w:ilvl w:val="0"/>
          <w:numId w:val="158"/>
        </w:numPr>
        <w:tabs>
          <w:tab w:val="left" w:pos="1393"/>
        </w:tabs>
        <w:spacing w:after="0" w:line="380" w:lineRule="auto"/>
        <w:ind w:left="400" w:right="660" w:firstLine="712"/>
        <w:rPr>
          <w:rFonts w:ascii="Symbol" w:eastAsia="Symbol" w:hAnsi="Symbol" w:cs="Symbol"/>
          <w:sz w:val="28"/>
          <w:szCs w:val="28"/>
        </w:rPr>
      </w:pPr>
      <w:r>
        <w:rPr>
          <w:rFonts w:ascii="Times New Roman" w:eastAsia="Times New Roman" w:hAnsi="Times New Roman" w:cs="Times New Roman"/>
          <w:i/>
          <w:iCs/>
          <w:sz w:val="28"/>
          <w:szCs w:val="28"/>
        </w:rPr>
        <w:t>характеризовать роль семьи в жизни личности и общества и ее влияние на здоровье человека;</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2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183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59"/>
        </w:numPr>
        <w:tabs>
          <w:tab w:val="left" w:pos="1393"/>
        </w:tabs>
        <w:spacing w:after="0" w:line="357" w:lineRule="auto"/>
        <w:ind w:left="400" w:right="800" w:firstLine="712"/>
        <w:rPr>
          <w:rFonts w:ascii="Symbol" w:eastAsia="Symbol" w:hAnsi="Symbol" w:cs="Symbol"/>
          <w:sz w:val="28"/>
          <w:szCs w:val="28"/>
        </w:rPr>
      </w:pPr>
      <w:r>
        <w:rPr>
          <w:rFonts w:ascii="Times New Roman" w:eastAsia="Times New Roman" w:hAnsi="Times New Roman" w:cs="Times New Roman"/>
          <w:i/>
          <w:iCs/>
          <w:sz w:val="28"/>
          <w:szCs w:val="28"/>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C4229A" w:rsidRDefault="00D80D7F" w:rsidP="00B615F7">
      <w:pPr>
        <w:numPr>
          <w:ilvl w:val="0"/>
          <w:numId w:val="159"/>
        </w:numPr>
        <w:tabs>
          <w:tab w:val="left" w:pos="1393"/>
        </w:tabs>
        <w:spacing w:after="0" w:line="357" w:lineRule="auto"/>
        <w:ind w:left="400" w:firstLine="712"/>
        <w:rPr>
          <w:rFonts w:ascii="Symbol" w:eastAsia="Symbol" w:hAnsi="Symbol" w:cs="Symbol"/>
          <w:sz w:val="28"/>
          <w:szCs w:val="28"/>
        </w:rPr>
      </w:pPr>
      <w:r>
        <w:rPr>
          <w:rFonts w:ascii="Times New Roman" w:eastAsia="Times New Roman" w:hAnsi="Times New Roman" w:cs="Times New Roman"/>
          <w:i/>
          <w:iCs/>
          <w:sz w:val="28"/>
          <w:szCs w:val="28"/>
        </w:rPr>
        <w:t>владеть основам 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4229A" w:rsidRDefault="00D80D7F" w:rsidP="00B615F7">
      <w:pPr>
        <w:numPr>
          <w:ilvl w:val="0"/>
          <w:numId w:val="159"/>
        </w:numPr>
        <w:tabs>
          <w:tab w:val="left" w:pos="1393"/>
        </w:tabs>
        <w:spacing w:after="0" w:line="356" w:lineRule="auto"/>
        <w:ind w:left="400" w:right="720" w:firstLine="712"/>
        <w:rPr>
          <w:rFonts w:ascii="Symbol" w:eastAsia="Symbol" w:hAnsi="Symbol" w:cs="Symbol"/>
          <w:sz w:val="28"/>
          <w:szCs w:val="28"/>
        </w:rPr>
      </w:pPr>
      <w:r>
        <w:rPr>
          <w:rFonts w:ascii="Times New Roman" w:eastAsia="Times New Roman" w:hAnsi="Times New Roman" w:cs="Times New Roman"/>
          <w:i/>
          <w:iCs/>
          <w:sz w:val="28"/>
          <w:szCs w:val="28"/>
        </w:rPr>
        <w:t>классифицировать основные правовые аспекты оказания первой помощи;</w:t>
      </w:r>
    </w:p>
    <w:p w:rsidR="00C4229A" w:rsidRDefault="00C4229A">
      <w:pPr>
        <w:spacing w:line="2" w:lineRule="exact"/>
        <w:rPr>
          <w:rFonts w:ascii="Symbol" w:eastAsia="Symbol" w:hAnsi="Symbol" w:cs="Symbol"/>
          <w:sz w:val="28"/>
          <w:szCs w:val="28"/>
        </w:rPr>
      </w:pPr>
    </w:p>
    <w:p w:rsidR="00C4229A" w:rsidRDefault="00D80D7F" w:rsidP="00B615F7">
      <w:pPr>
        <w:numPr>
          <w:ilvl w:val="0"/>
          <w:numId w:val="15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оказывать первую помощь при не инфекционных заболеваниях;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оказывать первую помощь при инфекционных заболеваниях;</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5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оказывать первую помощь при остановке сердечной деятельности;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оказывать первую помощь при коме;</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i/>
          <w:iCs/>
          <w:sz w:val="28"/>
          <w:szCs w:val="28"/>
        </w:rPr>
        <w:t>оказывать первую помощь при поражении электрическим током;</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59"/>
        </w:numPr>
        <w:tabs>
          <w:tab w:val="left" w:pos="1393"/>
        </w:tabs>
        <w:spacing w:after="0" w:line="348" w:lineRule="auto"/>
        <w:ind w:left="400" w:right="960" w:firstLine="712"/>
        <w:jc w:val="both"/>
        <w:rPr>
          <w:rFonts w:ascii="Symbol" w:eastAsia="Symbol" w:hAnsi="Symbol" w:cs="Symbol"/>
          <w:sz w:val="28"/>
          <w:szCs w:val="28"/>
        </w:rPr>
      </w:pPr>
      <w:r>
        <w:rPr>
          <w:rFonts w:ascii="Times New Roman" w:eastAsia="Times New Roman" w:hAnsi="Times New Roman" w:cs="Times New Roman"/>
          <w:i/>
          <w:iCs/>
          <w:sz w:val="28"/>
          <w:szCs w:val="28"/>
        </w:rPr>
        <w:t>использовать для решения коммуникативных задач в области безопасности жизнедеятельности различные источники информации,</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включая Интернет-ресурсы и другие базы данных;</w:t>
      </w:r>
    </w:p>
    <w:p w:rsidR="00C4229A" w:rsidRDefault="00C4229A">
      <w:pPr>
        <w:spacing w:line="182" w:lineRule="exact"/>
        <w:rPr>
          <w:sz w:val="20"/>
          <w:szCs w:val="20"/>
        </w:rPr>
      </w:pPr>
    </w:p>
    <w:p w:rsidR="00C4229A" w:rsidRDefault="00D80D7F" w:rsidP="00B615F7">
      <w:pPr>
        <w:numPr>
          <w:ilvl w:val="0"/>
          <w:numId w:val="160"/>
        </w:numPr>
        <w:tabs>
          <w:tab w:val="left" w:pos="1393"/>
        </w:tabs>
        <w:spacing w:after="0" w:line="355" w:lineRule="auto"/>
        <w:ind w:left="400" w:right="540" w:firstLine="712"/>
        <w:rPr>
          <w:rFonts w:ascii="Symbol" w:eastAsia="Symbol" w:hAnsi="Symbol" w:cs="Symbol"/>
          <w:sz w:val="28"/>
          <w:szCs w:val="28"/>
        </w:rPr>
      </w:pPr>
      <w:r>
        <w:rPr>
          <w:rFonts w:ascii="Times New Roman" w:eastAsia="Times New Roman" w:hAnsi="Times New Roman" w:cs="Times New Roman"/>
          <w:i/>
          <w:iCs/>
          <w:sz w:val="28"/>
          <w:szCs w:val="28"/>
        </w:rPr>
        <w:t>усваивать приемы действий в различных опасных и чрезвычайных ситуациях;</w:t>
      </w:r>
    </w:p>
    <w:p w:rsidR="00C4229A" w:rsidRDefault="00D80D7F" w:rsidP="00B615F7">
      <w:pPr>
        <w:numPr>
          <w:ilvl w:val="0"/>
          <w:numId w:val="160"/>
        </w:numPr>
        <w:tabs>
          <w:tab w:val="left" w:pos="1393"/>
        </w:tabs>
        <w:spacing w:after="0" w:line="358" w:lineRule="auto"/>
        <w:ind w:left="400" w:right="280" w:firstLine="712"/>
        <w:rPr>
          <w:rFonts w:ascii="Symbol" w:eastAsia="Symbol" w:hAnsi="Symbol" w:cs="Symbol"/>
          <w:sz w:val="28"/>
          <w:szCs w:val="28"/>
        </w:rPr>
      </w:pPr>
      <w:r>
        <w:rPr>
          <w:rFonts w:ascii="Times New Roman" w:eastAsia="Times New Roman" w:hAnsi="Times New Roman" w:cs="Times New Roman"/>
          <w:i/>
          <w:iCs/>
          <w:sz w:val="28"/>
          <w:szCs w:val="28"/>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C4229A" w:rsidRDefault="00C4229A">
      <w:pPr>
        <w:spacing w:line="1" w:lineRule="exact"/>
        <w:rPr>
          <w:rFonts w:ascii="Symbol" w:eastAsia="Symbol" w:hAnsi="Symbol" w:cs="Symbol"/>
          <w:sz w:val="28"/>
          <w:szCs w:val="28"/>
        </w:rPr>
      </w:pPr>
    </w:p>
    <w:p w:rsidR="00C4229A" w:rsidRDefault="00D80D7F" w:rsidP="00B615F7">
      <w:pPr>
        <w:numPr>
          <w:ilvl w:val="0"/>
          <w:numId w:val="160"/>
        </w:numPr>
        <w:tabs>
          <w:tab w:val="left" w:pos="1393"/>
        </w:tabs>
        <w:spacing w:after="0" w:line="380" w:lineRule="auto"/>
        <w:ind w:left="400" w:right="120" w:firstLine="712"/>
        <w:rPr>
          <w:rFonts w:ascii="Symbol" w:eastAsia="Symbol" w:hAnsi="Symbol" w:cs="Symbol"/>
          <w:sz w:val="28"/>
          <w:szCs w:val="28"/>
        </w:rPr>
      </w:pPr>
      <w:r>
        <w:rPr>
          <w:rFonts w:ascii="Times New Roman" w:eastAsia="Times New Roman" w:hAnsi="Times New Roman" w:cs="Times New Roman"/>
          <w:i/>
          <w:iCs/>
          <w:sz w:val="28"/>
          <w:szCs w:val="28"/>
        </w:rPr>
        <w:t>творчески решать моделируемые ситуации и практические задачи в области безопасности жизнедеятельности.</w:t>
      </w:r>
    </w:p>
    <w:p w:rsidR="00C4229A" w:rsidRDefault="00C4229A">
      <w:pPr>
        <w:sectPr w:rsidR="00C4229A">
          <w:pgSz w:w="11900" w:h="16840"/>
          <w:pgMar w:top="112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184</w:t>
      </w:r>
    </w:p>
    <w:p w:rsidR="00C4229A" w:rsidRDefault="00C4229A">
      <w:pPr>
        <w:sectPr w:rsidR="00C4229A">
          <w:type w:val="continuous"/>
          <w:pgSz w:w="11900" w:h="16840"/>
          <w:pgMar w:top="1122" w:right="560" w:bottom="346" w:left="1440" w:header="0" w:footer="0" w:gutter="0"/>
          <w:cols w:space="720" w:equalWidth="0">
            <w:col w:w="9900"/>
          </w:cols>
        </w:sectPr>
      </w:pPr>
    </w:p>
    <w:p w:rsidR="00C4229A" w:rsidRDefault="00D80D7F">
      <w:pPr>
        <w:spacing w:line="395" w:lineRule="auto"/>
        <w:ind w:left="400" w:firstLine="709"/>
        <w:rPr>
          <w:sz w:val="20"/>
          <w:szCs w:val="20"/>
        </w:rPr>
      </w:pPr>
      <w:r>
        <w:rPr>
          <w:rFonts w:ascii="Times New Roman" w:eastAsia="Times New Roman" w:hAnsi="Times New Roman" w:cs="Times New Roman"/>
          <w:b/>
          <w:bCs/>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C4229A" w:rsidRDefault="00C4229A">
      <w:pPr>
        <w:spacing w:line="390"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1.3.1. Общие положения</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Система оценки достижения планируемых результатов (далее – система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оценки) является частью системы оценки и управления качеством образования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 образовательной организации и служит основой при разработке</w:t>
      </w:r>
    </w:p>
    <w:p w:rsidR="00C4229A" w:rsidRDefault="00C4229A">
      <w:pPr>
        <w:spacing w:line="163" w:lineRule="exact"/>
        <w:rPr>
          <w:sz w:val="20"/>
          <w:szCs w:val="20"/>
        </w:rPr>
      </w:pPr>
    </w:p>
    <w:p w:rsidR="00C4229A" w:rsidRDefault="00D80D7F">
      <w:pPr>
        <w:tabs>
          <w:tab w:val="left" w:pos="6100"/>
        </w:tabs>
        <w:ind w:left="400"/>
        <w:rPr>
          <w:sz w:val="20"/>
          <w:szCs w:val="20"/>
        </w:rPr>
      </w:pPr>
      <w:r>
        <w:rPr>
          <w:rFonts w:ascii="Times New Roman" w:eastAsia="Times New Roman" w:hAnsi="Times New Roman" w:cs="Times New Roman"/>
          <w:sz w:val="28"/>
          <w:szCs w:val="28"/>
        </w:rPr>
        <w:t>образовательной организацией собственного</w:t>
      </w:r>
      <w:r>
        <w:rPr>
          <w:sz w:val="20"/>
          <w:szCs w:val="20"/>
        </w:rPr>
        <w:tab/>
      </w:r>
      <w:r>
        <w:rPr>
          <w:rFonts w:ascii="Times New Roman" w:eastAsia="Times New Roman" w:hAnsi="Times New Roman" w:cs="Times New Roman"/>
          <w:sz w:val="27"/>
          <w:szCs w:val="27"/>
        </w:rPr>
        <w:t>"Положения об оценке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образовательных достижений обучающихся".</w:t>
      </w:r>
    </w:p>
    <w:p w:rsidR="00C4229A" w:rsidRDefault="00C4229A">
      <w:pPr>
        <w:spacing w:line="163" w:lineRule="exact"/>
        <w:rPr>
          <w:sz w:val="20"/>
          <w:szCs w:val="20"/>
        </w:rPr>
      </w:pPr>
    </w:p>
    <w:p w:rsidR="00C4229A" w:rsidRDefault="00D80D7F">
      <w:pPr>
        <w:tabs>
          <w:tab w:val="left" w:pos="2760"/>
          <w:tab w:val="left" w:pos="6360"/>
        </w:tabs>
        <w:ind w:left="1120"/>
        <w:rPr>
          <w:sz w:val="20"/>
          <w:szCs w:val="20"/>
        </w:rPr>
      </w:pPr>
      <w:r>
        <w:rPr>
          <w:rFonts w:ascii="Times New Roman" w:eastAsia="Times New Roman" w:hAnsi="Times New Roman" w:cs="Times New Roman"/>
          <w:sz w:val="28"/>
          <w:szCs w:val="28"/>
        </w:rPr>
        <w:t>Основными</w:t>
      </w:r>
      <w:r>
        <w:rPr>
          <w:rFonts w:ascii="Times New Roman" w:eastAsia="Times New Roman" w:hAnsi="Times New Roman" w:cs="Times New Roman"/>
          <w:sz w:val="28"/>
          <w:szCs w:val="28"/>
        </w:rPr>
        <w:tab/>
        <w:t>направлениями и целями</w:t>
      </w:r>
      <w:r>
        <w:rPr>
          <w:sz w:val="20"/>
          <w:szCs w:val="20"/>
        </w:rPr>
        <w:tab/>
      </w:r>
      <w:r>
        <w:rPr>
          <w:rFonts w:ascii="Times New Roman" w:eastAsia="Times New Roman" w:hAnsi="Times New Roman" w:cs="Times New Roman"/>
          <w:sz w:val="28"/>
          <w:szCs w:val="28"/>
        </w:rPr>
        <w:t>оценочной деятельности в</w:t>
      </w:r>
    </w:p>
    <w:p w:rsidR="00C4229A" w:rsidRDefault="00C4229A">
      <w:pPr>
        <w:spacing w:line="158" w:lineRule="exact"/>
        <w:rPr>
          <w:sz w:val="20"/>
          <w:szCs w:val="20"/>
        </w:rPr>
      </w:pPr>
    </w:p>
    <w:p w:rsidR="00C4229A" w:rsidRDefault="00D80D7F">
      <w:pPr>
        <w:spacing w:line="368" w:lineRule="auto"/>
        <w:ind w:left="400" w:right="600"/>
        <w:rPr>
          <w:sz w:val="20"/>
          <w:szCs w:val="20"/>
        </w:rPr>
      </w:pPr>
      <w:r>
        <w:rPr>
          <w:rFonts w:ascii="Times New Roman" w:eastAsia="Times New Roman" w:hAnsi="Times New Roman" w:cs="Times New Roman"/>
          <w:sz w:val="28"/>
          <w:szCs w:val="28"/>
        </w:rPr>
        <w:t>образовательной организации в соответствии с требованиями ФГОС ООО являются:</w:t>
      </w:r>
    </w:p>
    <w:p w:rsidR="00C4229A" w:rsidRDefault="00C4229A">
      <w:pPr>
        <w:spacing w:line="1" w:lineRule="exact"/>
        <w:rPr>
          <w:sz w:val="20"/>
          <w:szCs w:val="20"/>
        </w:rPr>
      </w:pPr>
    </w:p>
    <w:p w:rsidR="00C4229A" w:rsidRDefault="00D80D7F">
      <w:pPr>
        <w:spacing w:line="358" w:lineRule="auto"/>
        <w:ind w:left="400" w:right="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4229A" w:rsidRDefault="00C4229A">
      <w:pPr>
        <w:spacing w:line="1" w:lineRule="exact"/>
        <w:rPr>
          <w:sz w:val="20"/>
          <w:szCs w:val="20"/>
        </w:rPr>
      </w:pPr>
    </w:p>
    <w:p w:rsidR="00C4229A" w:rsidRDefault="00D80D7F">
      <w:pPr>
        <w:tabs>
          <w:tab w:val="left" w:pos="1800"/>
          <w:tab w:val="left" w:pos="948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оценка результатов деятельности педагогических кадров</w:t>
      </w:r>
      <w:r>
        <w:rPr>
          <w:sz w:val="20"/>
          <w:szCs w:val="20"/>
        </w:rPr>
        <w:tab/>
      </w:r>
      <w:r>
        <w:rPr>
          <w:rFonts w:ascii="Times New Roman" w:eastAsia="Times New Roman" w:hAnsi="Times New Roman" w:cs="Times New Roman"/>
          <w:sz w:val="28"/>
          <w:szCs w:val="28"/>
        </w:rPr>
        <w:t>как</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основа аттестационных процедур;</w:t>
      </w:r>
    </w:p>
    <w:p w:rsidR="00C4229A" w:rsidRDefault="00C4229A">
      <w:pPr>
        <w:spacing w:line="177" w:lineRule="exact"/>
        <w:rPr>
          <w:sz w:val="20"/>
          <w:szCs w:val="20"/>
        </w:rPr>
      </w:pPr>
    </w:p>
    <w:p w:rsidR="00C4229A" w:rsidRDefault="00D80D7F" w:rsidP="00B615F7">
      <w:pPr>
        <w:numPr>
          <w:ilvl w:val="0"/>
          <w:numId w:val="161"/>
        </w:numPr>
        <w:tabs>
          <w:tab w:val="left" w:pos="1816"/>
        </w:tabs>
        <w:spacing w:after="0" w:line="349"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оценка результатов деятельности образовательной организациикак основа аккредитационных процедур.</w:t>
      </w:r>
    </w:p>
    <w:p w:rsidR="00C4229A" w:rsidRDefault="00C4229A">
      <w:pPr>
        <w:spacing w:line="3" w:lineRule="exact"/>
        <w:rPr>
          <w:sz w:val="20"/>
          <w:szCs w:val="20"/>
        </w:rPr>
      </w:pPr>
    </w:p>
    <w:p w:rsidR="00C4229A" w:rsidRDefault="00D80D7F">
      <w:pPr>
        <w:spacing w:line="359" w:lineRule="auto"/>
        <w:ind w:left="400" w:right="500" w:firstLine="709"/>
        <w:rPr>
          <w:sz w:val="20"/>
          <w:szCs w:val="20"/>
        </w:rPr>
      </w:pPr>
      <w:r>
        <w:rPr>
          <w:rFonts w:ascii="Times New Roman" w:eastAsia="Times New Roman" w:hAnsi="Times New Roman" w:cs="Times New Roman"/>
          <w:sz w:val="28"/>
          <w:szCs w:val="28"/>
        </w:rPr>
        <w:t>Основным объектом системы оценки, ее содержательной и критериальной базой выступают требования ФГОС, которые конкретизируются в планируем ых результатах освоения обучающимися основной образовательной программы образовательной организации.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Система оценки включает процедуры внутренней и внешней оценки.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Внутренняя оценка включает:</w:t>
      </w:r>
    </w:p>
    <w:p w:rsidR="00C4229A" w:rsidRDefault="00C4229A">
      <w:pPr>
        <w:spacing w:line="177" w:lineRule="exact"/>
        <w:rPr>
          <w:sz w:val="20"/>
          <w:szCs w:val="20"/>
        </w:rPr>
      </w:pPr>
    </w:p>
    <w:p w:rsidR="00C4229A" w:rsidRDefault="00D80D7F" w:rsidP="00B615F7">
      <w:pPr>
        <w:numPr>
          <w:ilvl w:val="0"/>
          <w:numId w:val="162"/>
        </w:numPr>
        <w:tabs>
          <w:tab w:val="left" w:pos="1480"/>
        </w:tabs>
        <w:spacing w:after="0" w:line="240" w:lineRule="auto"/>
        <w:ind w:left="1480" w:hanging="357"/>
        <w:rPr>
          <w:rFonts w:ascii="Symbol" w:eastAsia="Symbol" w:hAnsi="Symbol" w:cs="Symbol"/>
          <w:sz w:val="28"/>
          <w:szCs w:val="28"/>
        </w:rPr>
      </w:pPr>
      <w:r>
        <w:rPr>
          <w:rFonts w:ascii="Times New Roman" w:eastAsia="Times New Roman" w:hAnsi="Times New Roman" w:cs="Times New Roman"/>
          <w:sz w:val="28"/>
          <w:szCs w:val="28"/>
        </w:rPr>
        <w:t>стартовую диагностику,</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62"/>
        </w:numPr>
        <w:tabs>
          <w:tab w:val="left" w:pos="1480"/>
        </w:tabs>
        <w:spacing w:after="0" w:line="240" w:lineRule="auto"/>
        <w:ind w:left="1480" w:hanging="357"/>
        <w:rPr>
          <w:rFonts w:ascii="Symbol" w:eastAsia="Symbol" w:hAnsi="Symbol" w:cs="Symbol"/>
          <w:sz w:val="28"/>
          <w:szCs w:val="28"/>
        </w:rPr>
      </w:pPr>
      <w:r>
        <w:rPr>
          <w:rFonts w:ascii="Times New Roman" w:eastAsia="Times New Roman" w:hAnsi="Times New Roman" w:cs="Times New Roman"/>
          <w:sz w:val="28"/>
          <w:szCs w:val="28"/>
        </w:rPr>
        <w:t>текущую и тематическую оценку,</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62"/>
        </w:numPr>
        <w:tabs>
          <w:tab w:val="left" w:pos="1480"/>
        </w:tabs>
        <w:spacing w:after="0" w:line="240" w:lineRule="auto"/>
        <w:ind w:left="1480" w:hanging="357"/>
        <w:rPr>
          <w:rFonts w:ascii="Symbol" w:eastAsia="Symbol" w:hAnsi="Symbol" w:cs="Symbol"/>
          <w:sz w:val="28"/>
          <w:szCs w:val="28"/>
        </w:rPr>
      </w:pPr>
      <w:r>
        <w:rPr>
          <w:rFonts w:ascii="Times New Roman" w:eastAsia="Times New Roman" w:hAnsi="Times New Roman" w:cs="Times New Roman"/>
          <w:sz w:val="28"/>
          <w:szCs w:val="28"/>
        </w:rPr>
        <w:t>портфолио,</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7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185</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rsidP="00B615F7">
      <w:pPr>
        <w:numPr>
          <w:ilvl w:val="0"/>
          <w:numId w:val="163"/>
        </w:numPr>
        <w:tabs>
          <w:tab w:val="left" w:pos="1480"/>
        </w:tabs>
        <w:spacing w:after="0" w:line="240" w:lineRule="auto"/>
        <w:ind w:left="1480" w:hanging="357"/>
        <w:rPr>
          <w:rFonts w:ascii="Symbol" w:eastAsia="Symbol" w:hAnsi="Symbol" w:cs="Symbol"/>
          <w:sz w:val="28"/>
          <w:szCs w:val="28"/>
        </w:rPr>
      </w:pPr>
      <w:r>
        <w:rPr>
          <w:rFonts w:ascii="Times New Roman" w:eastAsia="Times New Roman" w:hAnsi="Times New Roman" w:cs="Times New Roman"/>
          <w:sz w:val="28"/>
          <w:szCs w:val="28"/>
        </w:rPr>
        <w:t>внутришкольный мониторинг образовательных достижений,</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63"/>
        </w:numPr>
        <w:tabs>
          <w:tab w:val="left" w:pos="1480"/>
        </w:tabs>
        <w:spacing w:after="0" w:line="240" w:lineRule="auto"/>
        <w:ind w:left="1480" w:hanging="357"/>
        <w:rPr>
          <w:rFonts w:ascii="Symbol" w:eastAsia="Symbol" w:hAnsi="Symbol" w:cs="Symbol"/>
          <w:sz w:val="28"/>
          <w:szCs w:val="28"/>
        </w:rPr>
      </w:pPr>
      <w:r>
        <w:rPr>
          <w:rFonts w:ascii="Times New Roman" w:eastAsia="Times New Roman" w:hAnsi="Times New Roman" w:cs="Times New Roman"/>
          <w:sz w:val="28"/>
          <w:szCs w:val="28"/>
        </w:rPr>
        <w:t>промежуточную и итоговую аттестацию обучающихся.</w:t>
      </w:r>
    </w:p>
    <w:p w:rsidR="00C4229A" w:rsidRDefault="00C4229A">
      <w:pPr>
        <w:spacing w:line="14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 внешним процедурам относятся:</w:t>
      </w:r>
    </w:p>
    <w:p w:rsidR="00C4229A" w:rsidRDefault="00C4229A">
      <w:pPr>
        <w:spacing w:line="149" w:lineRule="exact"/>
        <w:rPr>
          <w:sz w:val="20"/>
          <w:szCs w:val="20"/>
        </w:rPr>
      </w:pPr>
    </w:p>
    <w:p w:rsidR="00C4229A" w:rsidRDefault="00D80D7F" w:rsidP="00B615F7">
      <w:pPr>
        <w:numPr>
          <w:ilvl w:val="1"/>
          <w:numId w:val="164"/>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государственная итоговая аттестация</w:t>
      </w:r>
      <w:r>
        <w:rPr>
          <w:rFonts w:ascii="Times New Roman" w:eastAsia="Times New Roman" w:hAnsi="Times New Roman" w:cs="Times New Roman"/>
          <w:sz w:val="35"/>
          <w:szCs w:val="35"/>
          <w:vertAlign w:val="superscript"/>
        </w:rPr>
        <w:t>9</w:t>
      </w:r>
      <w:r>
        <w:rPr>
          <w:rFonts w:ascii="Times New Roman" w:eastAsia="Times New Roman" w:hAnsi="Times New Roman" w:cs="Times New Roman"/>
          <w:sz w:val="28"/>
          <w:szCs w:val="28"/>
        </w:rPr>
        <w:t>,</w:t>
      </w:r>
    </w:p>
    <w:p w:rsidR="00C4229A" w:rsidRDefault="00C4229A">
      <w:pPr>
        <w:spacing w:line="101" w:lineRule="exact"/>
        <w:rPr>
          <w:rFonts w:ascii="Symbol" w:eastAsia="Symbol" w:hAnsi="Symbol" w:cs="Symbol"/>
          <w:sz w:val="28"/>
          <w:szCs w:val="28"/>
        </w:rPr>
      </w:pPr>
    </w:p>
    <w:p w:rsidR="00C4229A" w:rsidRDefault="00D80D7F" w:rsidP="00B615F7">
      <w:pPr>
        <w:numPr>
          <w:ilvl w:val="1"/>
          <w:numId w:val="164"/>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независимая оценка качества образования</w:t>
      </w:r>
      <w:r>
        <w:rPr>
          <w:rFonts w:ascii="Times New Roman" w:eastAsia="Times New Roman" w:hAnsi="Times New Roman" w:cs="Times New Roman"/>
          <w:sz w:val="35"/>
          <w:szCs w:val="35"/>
          <w:vertAlign w:val="superscript"/>
        </w:rPr>
        <w:t>10</w:t>
      </w:r>
      <w:r>
        <w:rPr>
          <w:rFonts w:ascii="Times New Roman" w:eastAsia="Times New Roman" w:hAnsi="Times New Roman" w:cs="Times New Roman"/>
          <w:sz w:val="28"/>
          <w:szCs w:val="28"/>
        </w:rPr>
        <w:t xml:space="preserve"> и</w:t>
      </w:r>
    </w:p>
    <w:p w:rsidR="00C4229A" w:rsidRDefault="00C4229A">
      <w:pPr>
        <w:spacing w:line="101" w:lineRule="exact"/>
        <w:rPr>
          <w:rFonts w:ascii="Symbol" w:eastAsia="Symbol" w:hAnsi="Symbol" w:cs="Symbol"/>
          <w:sz w:val="28"/>
          <w:szCs w:val="28"/>
        </w:rPr>
      </w:pPr>
    </w:p>
    <w:p w:rsidR="00C4229A" w:rsidRDefault="00D80D7F" w:rsidP="00B615F7">
      <w:pPr>
        <w:numPr>
          <w:ilvl w:val="1"/>
          <w:numId w:val="164"/>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 xml:space="preserve">мониторинговые исследования </w:t>
      </w:r>
      <w:r>
        <w:rPr>
          <w:rFonts w:ascii="Times New Roman" w:eastAsia="Times New Roman" w:hAnsi="Times New Roman" w:cs="Times New Roman"/>
          <w:sz w:val="35"/>
          <w:szCs w:val="35"/>
          <w:vertAlign w:val="superscript"/>
        </w:rPr>
        <w:t>11</w:t>
      </w:r>
      <w:r>
        <w:rPr>
          <w:rFonts w:ascii="Times New Roman" w:eastAsia="Times New Roman" w:hAnsi="Times New Roman" w:cs="Times New Roman"/>
          <w:sz w:val="28"/>
          <w:szCs w:val="28"/>
        </w:rPr>
        <w:t xml:space="preserve">  муниципального, регионального</w:t>
      </w:r>
    </w:p>
    <w:p w:rsidR="00C4229A" w:rsidRDefault="00C4229A">
      <w:pPr>
        <w:spacing w:line="110" w:lineRule="exact"/>
        <w:rPr>
          <w:rFonts w:ascii="Symbol" w:eastAsia="Symbol" w:hAnsi="Symbol" w:cs="Symbol"/>
          <w:sz w:val="28"/>
          <w:szCs w:val="28"/>
        </w:rPr>
      </w:pPr>
    </w:p>
    <w:p w:rsidR="00C4229A" w:rsidRDefault="00D80D7F" w:rsidP="00B615F7">
      <w:pPr>
        <w:numPr>
          <w:ilvl w:val="0"/>
          <w:numId w:val="164"/>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федерального уровней.</w:t>
      </w:r>
    </w:p>
    <w:p w:rsidR="00C4229A" w:rsidRDefault="00C4229A">
      <w:pPr>
        <w:spacing w:line="163" w:lineRule="exact"/>
        <w:rPr>
          <w:sz w:val="20"/>
          <w:szCs w:val="20"/>
        </w:rPr>
      </w:pPr>
    </w:p>
    <w:p w:rsidR="00C4229A" w:rsidRDefault="00D80D7F">
      <w:pPr>
        <w:spacing w:line="359" w:lineRule="auto"/>
        <w:ind w:left="400" w:right="1240" w:firstLine="709"/>
        <w:rPr>
          <w:sz w:val="20"/>
          <w:szCs w:val="20"/>
        </w:rPr>
      </w:pPr>
      <w:r>
        <w:rPr>
          <w:rFonts w:ascii="Times New Roman" w:eastAsia="Times New Roman" w:hAnsi="Times New Roman" w:cs="Times New Roman"/>
          <w:sz w:val="28"/>
          <w:szCs w:val="28"/>
        </w:rPr>
        <w:t>Особенности каждой из указанных процедур описаны в п.1.3.3 настоящего документа.</w:t>
      </w:r>
    </w:p>
    <w:p w:rsidR="00C4229A" w:rsidRDefault="00C4229A">
      <w:pPr>
        <w:spacing w:line="2" w:lineRule="exact"/>
        <w:rPr>
          <w:sz w:val="20"/>
          <w:szCs w:val="20"/>
        </w:rPr>
      </w:pPr>
    </w:p>
    <w:p w:rsidR="00C4229A" w:rsidRDefault="00D80D7F" w:rsidP="00B615F7">
      <w:pPr>
        <w:numPr>
          <w:ilvl w:val="0"/>
          <w:numId w:val="165"/>
        </w:numPr>
        <w:tabs>
          <w:tab w:val="left" w:pos="1366"/>
        </w:tabs>
        <w:spacing w:after="0" w:line="360" w:lineRule="auto"/>
        <w:ind w:left="400" w:firstLine="712"/>
        <w:rPr>
          <w:rFonts w:eastAsia="Times New Roman"/>
          <w:sz w:val="28"/>
          <w:szCs w:val="28"/>
        </w:rPr>
      </w:pPr>
      <w:r>
        <w:rPr>
          <w:rFonts w:ascii="Times New Roman" w:eastAsia="Times New Roman" w:hAnsi="Times New Roman" w:cs="Times New Roman"/>
          <w:sz w:val="28"/>
          <w:szCs w:val="28"/>
        </w:rPr>
        <w:t>соответствии с ФГОС ООО система оценки образовательной организации реализует системно -деятельностный, уровневый и комп лексный подходы к оценке образовательных достижений.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Системно-деятельностный подход к оценке образовательных</w:t>
      </w:r>
    </w:p>
    <w:p w:rsidR="00C4229A" w:rsidRDefault="00C4229A">
      <w:pPr>
        <w:spacing w:line="158"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достижений проявляется в оценке способности учащихся к решению учебно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4060"/>
        </w:tabs>
        <w:ind w:left="400"/>
        <w:rPr>
          <w:sz w:val="20"/>
          <w:szCs w:val="20"/>
        </w:rPr>
      </w:pPr>
      <w:r>
        <w:rPr>
          <w:rFonts w:ascii="Times New Roman" w:eastAsia="Times New Roman" w:hAnsi="Times New Roman" w:cs="Times New Roman"/>
          <w:sz w:val="28"/>
          <w:szCs w:val="28"/>
        </w:rPr>
        <w:t>познавательных и учебно</w:t>
      </w:r>
      <w:r>
        <w:rPr>
          <w:sz w:val="20"/>
          <w:szCs w:val="20"/>
        </w:rPr>
        <w:tab/>
      </w:r>
      <w:r>
        <w:rPr>
          <w:rFonts w:ascii="Times New Roman" w:eastAsia="Times New Roman" w:hAnsi="Times New Roman" w:cs="Times New Roman"/>
          <w:sz w:val="28"/>
          <w:szCs w:val="28"/>
        </w:rPr>
        <w:t>-практических задач. Он обеспечивается</w:t>
      </w:r>
    </w:p>
    <w:p w:rsidR="00C4229A" w:rsidRDefault="00C4229A">
      <w:pPr>
        <w:spacing w:line="158" w:lineRule="exact"/>
        <w:rPr>
          <w:sz w:val="20"/>
          <w:szCs w:val="20"/>
        </w:rPr>
      </w:pPr>
    </w:p>
    <w:p w:rsidR="00C4229A" w:rsidRDefault="00D80D7F">
      <w:pPr>
        <w:tabs>
          <w:tab w:val="left" w:pos="2820"/>
        </w:tabs>
        <w:ind w:left="400"/>
        <w:rPr>
          <w:sz w:val="20"/>
          <w:szCs w:val="20"/>
        </w:rPr>
      </w:pPr>
      <w:r>
        <w:rPr>
          <w:rFonts w:ascii="Times New Roman" w:eastAsia="Times New Roman" w:hAnsi="Times New Roman" w:cs="Times New Roman"/>
          <w:sz w:val="28"/>
          <w:szCs w:val="28"/>
        </w:rPr>
        <w:t>содержанием и к</w:t>
      </w:r>
      <w:r>
        <w:rPr>
          <w:sz w:val="20"/>
          <w:szCs w:val="20"/>
        </w:rPr>
        <w:tab/>
      </w:r>
      <w:r>
        <w:rPr>
          <w:rFonts w:ascii="Times New Roman" w:eastAsia="Times New Roman" w:hAnsi="Times New Roman" w:cs="Times New Roman"/>
          <w:sz w:val="27"/>
          <w:szCs w:val="27"/>
        </w:rPr>
        <w:t>ритериями оценки, в качестве которых выступают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планируемые результаты обучения, выраженные в деятельностной форме.</w:t>
      </w:r>
    </w:p>
    <w:p w:rsidR="00C4229A" w:rsidRDefault="00C4229A">
      <w:pPr>
        <w:spacing w:line="163" w:lineRule="exact"/>
        <w:rPr>
          <w:sz w:val="20"/>
          <w:szCs w:val="20"/>
        </w:rPr>
      </w:pPr>
    </w:p>
    <w:p w:rsidR="00C4229A" w:rsidRDefault="00D80D7F">
      <w:pPr>
        <w:tabs>
          <w:tab w:val="left" w:pos="3780"/>
        </w:tabs>
        <w:ind w:left="1120"/>
        <w:rPr>
          <w:sz w:val="20"/>
          <w:szCs w:val="20"/>
        </w:rPr>
      </w:pPr>
      <w:r>
        <w:rPr>
          <w:rFonts w:ascii="Times New Roman" w:eastAsia="Times New Roman" w:hAnsi="Times New Roman" w:cs="Times New Roman"/>
          <w:sz w:val="28"/>
          <w:szCs w:val="28"/>
        </w:rPr>
        <w:t>Уровневый подход</w:t>
      </w:r>
      <w:r>
        <w:rPr>
          <w:sz w:val="20"/>
          <w:szCs w:val="20"/>
        </w:rPr>
        <w:tab/>
      </w:r>
      <w:r>
        <w:rPr>
          <w:rFonts w:ascii="Times New Roman" w:eastAsia="Times New Roman" w:hAnsi="Times New Roman" w:cs="Times New Roman"/>
          <w:sz w:val="28"/>
          <w:szCs w:val="28"/>
        </w:rPr>
        <w:t>служит важнейшей основой для организации</w:t>
      </w:r>
    </w:p>
    <w:p w:rsidR="00C4229A" w:rsidRDefault="00C4229A">
      <w:pPr>
        <w:spacing w:line="158" w:lineRule="exact"/>
        <w:rPr>
          <w:sz w:val="20"/>
          <w:szCs w:val="20"/>
        </w:rPr>
      </w:pPr>
    </w:p>
    <w:p w:rsidR="00C4229A" w:rsidRDefault="00D80D7F">
      <w:pPr>
        <w:tabs>
          <w:tab w:val="left" w:pos="5260"/>
          <w:tab w:val="left" w:pos="9740"/>
        </w:tabs>
        <w:ind w:left="400"/>
        <w:rPr>
          <w:sz w:val="20"/>
          <w:szCs w:val="20"/>
        </w:rPr>
      </w:pPr>
      <w:r>
        <w:rPr>
          <w:rFonts w:ascii="Times New Roman" w:eastAsia="Times New Roman" w:hAnsi="Times New Roman" w:cs="Times New Roman"/>
          <w:sz w:val="28"/>
          <w:szCs w:val="28"/>
        </w:rPr>
        <w:t>индивидуальной работы с учащимися.</w:t>
      </w:r>
      <w:r>
        <w:rPr>
          <w:rFonts w:ascii="Times New Roman" w:eastAsia="Times New Roman" w:hAnsi="Times New Roman" w:cs="Times New Roman"/>
          <w:sz w:val="28"/>
          <w:szCs w:val="28"/>
        </w:rPr>
        <w:tab/>
        <w:t>Он реализуется как по отношению</w:t>
      </w:r>
      <w:r>
        <w:rPr>
          <w:rFonts w:ascii="Times New Roman" w:eastAsia="Times New Roman" w:hAnsi="Times New Roman" w:cs="Times New Roman"/>
          <w:sz w:val="28"/>
          <w:szCs w:val="28"/>
        </w:rPr>
        <w:tab/>
        <w:t>к</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содержанию оце нки, так и к представлению и интерпретации результатов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измерений.</w:t>
      </w:r>
    </w:p>
    <w:p w:rsidR="00C4229A" w:rsidRDefault="00C4229A">
      <w:pPr>
        <w:spacing w:line="158" w:lineRule="exact"/>
        <w:rPr>
          <w:sz w:val="20"/>
          <w:szCs w:val="20"/>
        </w:rPr>
      </w:pPr>
    </w:p>
    <w:p w:rsidR="00C4229A" w:rsidRDefault="00D80D7F">
      <w:pPr>
        <w:tabs>
          <w:tab w:val="left" w:pos="6520"/>
        </w:tabs>
        <w:ind w:left="1120"/>
        <w:rPr>
          <w:sz w:val="20"/>
          <w:szCs w:val="20"/>
        </w:rPr>
      </w:pPr>
      <w:r>
        <w:rPr>
          <w:rFonts w:ascii="Times New Roman" w:eastAsia="Times New Roman" w:hAnsi="Times New Roman" w:cs="Times New Roman"/>
          <w:sz w:val="28"/>
          <w:szCs w:val="28"/>
        </w:rPr>
        <w:t>Уровневый подход к содержанию оценки</w:t>
      </w:r>
      <w:r>
        <w:rPr>
          <w:sz w:val="20"/>
          <w:szCs w:val="20"/>
        </w:rPr>
        <w:tab/>
      </w:r>
      <w:r>
        <w:rPr>
          <w:rFonts w:ascii="Times New Roman" w:eastAsia="Times New Roman" w:hAnsi="Times New Roman" w:cs="Times New Roman"/>
          <w:sz w:val="28"/>
          <w:szCs w:val="28"/>
        </w:rPr>
        <w:t>обеспечивается структурой</w:t>
      </w:r>
    </w:p>
    <w:p w:rsidR="00C4229A" w:rsidRDefault="00C4229A">
      <w:pPr>
        <w:spacing w:line="163" w:lineRule="exact"/>
        <w:rPr>
          <w:sz w:val="20"/>
          <w:szCs w:val="20"/>
        </w:rPr>
      </w:pPr>
    </w:p>
    <w:p w:rsidR="00C4229A" w:rsidRDefault="00D80D7F">
      <w:pPr>
        <w:spacing w:line="370" w:lineRule="auto"/>
        <w:ind w:left="400" w:right="40"/>
        <w:rPr>
          <w:sz w:val="20"/>
          <w:szCs w:val="20"/>
        </w:rPr>
      </w:pPr>
      <w:r>
        <w:rPr>
          <w:rFonts w:ascii="Times New Roman" w:eastAsia="Times New Roman" w:hAnsi="Times New Roman" w:cs="Times New Roman"/>
          <w:sz w:val="28"/>
          <w:szCs w:val="28"/>
        </w:rPr>
        <w:t>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w:t>
      </w:r>
    </w:p>
    <w:p w:rsidR="00C4229A" w:rsidRDefault="00D80D7F">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255905</wp:posOffset>
            </wp:positionH>
            <wp:positionV relativeFrom="paragraph">
              <wp:posOffset>138430</wp:posOffset>
            </wp:positionV>
            <wp:extent cx="1828800" cy="889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299" w:lineRule="exact"/>
        <w:rPr>
          <w:sz w:val="20"/>
          <w:szCs w:val="20"/>
        </w:rPr>
      </w:pPr>
    </w:p>
    <w:p w:rsidR="00C4229A" w:rsidRDefault="00D80D7F" w:rsidP="00B615F7">
      <w:pPr>
        <w:numPr>
          <w:ilvl w:val="0"/>
          <w:numId w:val="166"/>
        </w:numPr>
        <w:tabs>
          <w:tab w:val="left" w:pos="525"/>
        </w:tabs>
        <w:spacing w:after="0" w:line="223" w:lineRule="auto"/>
        <w:ind w:left="400" w:right="980" w:firstLine="3"/>
        <w:rPr>
          <w:rFonts w:eastAsia="Times New Roman"/>
          <w:sz w:val="28"/>
          <w:szCs w:val="28"/>
          <w:vertAlign w:val="superscript"/>
        </w:rPr>
      </w:pPr>
      <w:r>
        <w:rPr>
          <w:rFonts w:ascii="Times New Roman" w:eastAsia="Times New Roman" w:hAnsi="Times New Roman" w:cs="Times New Roman"/>
        </w:rPr>
        <w:t>Осуществляется в соответствии со статьей №92 Федерального закона «Об образовании в Российской Федерации»</w:t>
      </w:r>
    </w:p>
    <w:p w:rsidR="00C4229A" w:rsidRDefault="00C4229A">
      <w:pPr>
        <w:spacing w:line="1" w:lineRule="exact"/>
        <w:rPr>
          <w:rFonts w:eastAsia="Times New Roman"/>
          <w:sz w:val="28"/>
          <w:szCs w:val="28"/>
          <w:vertAlign w:val="superscript"/>
        </w:rPr>
      </w:pPr>
    </w:p>
    <w:p w:rsidR="00C4229A" w:rsidRDefault="00D80D7F" w:rsidP="00B615F7">
      <w:pPr>
        <w:numPr>
          <w:ilvl w:val="0"/>
          <w:numId w:val="166"/>
        </w:numPr>
        <w:tabs>
          <w:tab w:val="left" w:pos="585"/>
        </w:tabs>
        <w:spacing w:after="0" w:line="219" w:lineRule="auto"/>
        <w:ind w:left="400" w:right="920" w:firstLine="3"/>
        <w:rPr>
          <w:rFonts w:eastAsia="Times New Roman"/>
          <w:sz w:val="26"/>
          <w:szCs w:val="26"/>
          <w:vertAlign w:val="superscript"/>
        </w:rPr>
      </w:pPr>
      <w:r>
        <w:rPr>
          <w:rFonts w:ascii="Times New Roman" w:eastAsia="Times New Roman" w:hAnsi="Times New Roman" w:cs="Times New Roman"/>
        </w:rPr>
        <w:t>Осуществляется в соответствии со статьей №95 Федерального закона «Об образовании в Российской Федерации»</w:t>
      </w:r>
    </w:p>
    <w:p w:rsidR="00C4229A" w:rsidRDefault="00D80D7F" w:rsidP="00B615F7">
      <w:pPr>
        <w:numPr>
          <w:ilvl w:val="0"/>
          <w:numId w:val="166"/>
        </w:numPr>
        <w:tabs>
          <w:tab w:val="left" w:pos="585"/>
        </w:tabs>
        <w:spacing w:after="0" w:line="220" w:lineRule="auto"/>
        <w:ind w:left="400" w:right="920" w:firstLine="3"/>
        <w:rPr>
          <w:rFonts w:eastAsia="Times New Roman"/>
          <w:sz w:val="26"/>
          <w:szCs w:val="26"/>
          <w:vertAlign w:val="superscript"/>
        </w:rPr>
      </w:pPr>
      <w:r>
        <w:rPr>
          <w:rFonts w:ascii="Times New Roman" w:eastAsia="Times New Roman" w:hAnsi="Times New Roman" w:cs="Times New Roman"/>
        </w:rPr>
        <w:t>Осуществляется в соответствии со статьей №97 Федерального закона «Об образовании в Российской Федерации»</w:t>
      </w:r>
    </w:p>
    <w:p w:rsidR="00C4229A" w:rsidRDefault="00C4229A">
      <w:pPr>
        <w:sectPr w:rsidR="00C4229A">
          <w:pgSz w:w="11900" w:h="16840"/>
          <w:pgMar w:top="1128" w:right="560" w:bottom="311"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186</w:t>
      </w:r>
    </w:p>
    <w:p w:rsidR="00C4229A" w:rsidRDefault="00C4229A">
      <w:pPr>
        <w:sectPr w:rsidR="00C4229A">
          <w:type w:val="continuous"/>
          <w:pgSz w:w="11900" w:h="16840"/>
          <w:pgMar w:top="1128" w:right="560" w:bottom="311" w:left="1440" w:header="0" w:footer="0" w:gutter="0"/>
          <w:cols w:space="720" w:equalWidth="0">
            <w:col w:w="9900"/>
          </w:cols>
        </w:sectPr>
      </w:pPr>
    </w:p>
    <w:p w:rsidR="00C4229A" w:rsidRDefault="00D80D7F">
      <w:pPr>
        <w:tabs>
          <w:tab w:val="left" w:pos="8420"/>
          <w:tab w:val="left" w:pos="8760"/>
        </w:tabs>
        <w:ind w:left="400"/>
        <w:rPr>
          <w:sz w:val="20"/>
          <w:szCs w:val="20"/>
        </w:rPr>
      </w:pPr>
      <w:r>
        <w:rPr>
          <w:rFonts w:ascii="Times New Roman" w:eastAsia="Times New Roman" w:hAnsi="Times New Roman" w:cs="Times New Roman"/>
          <w:sz w:val="28"/>
          <w:szCs w:val="28"/>
        </w:rPr>
        <w:t>в ходе обучения, так и в конце обучения, в том числе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в форме</w:t>
      </w:r>
    </w:p>
    <w:p w:rsidR="00C4229A" w:rsidRDefault="00C4229A">
      <w:pPr>
        <w:spacing w:line="163" w:lineRule="exact"/>
        <w:rPr>
          <w:sz w:val="20"/>
          <w:szCs w:val="20"/>
        </w:rPr>
      </w:pPr>
    </w:p>
    <w:p w:rsidR="00C4229A" w:rsidRDefault="00D80D7F">
      <w:pPr>
        <w:tabs>
          <w:tab w:val="left" w:pos="6000"/>
        </w:tabs>
        <w:ind w:left="400"/>
        <w:rPr>
          <w:sz w:val="20"/>
          <w:szCs w:val="20"/>
        </w:rPr>
      </w:pPr>
      <w:r>
        <w:rPr>
          <w:rFonts w:ascii="Times New Roman" w:eastAsia="Times New Roman" w:hAnsi="Times New Roman" w:cs="Times New Roman"/>
          <w:sz w:val="28"/>
          <w:szCs w:val="28"/>
        </w:rPr>
        <w:t>государственной итоговой аттестации.</w:t>
      </w:r>
      <w:r>
        <w:rPr>
          <w:sz w:val="20"/>
          <w:szCs w:val="20"/>
        </w:rPr>
        <w:tab/>
      </w:r>
      <w:r>
        <w:rPr>
          <w:rFonts w:ascii="Times New Roman" w:eastAsia="Times New Roman" w:hAnsi="Times New Roman" w:cs="Times New Roman"/>
          <w:sz w:val="28"/>
          <w:szCs w:val="28"/>
        </w:rPr>
        <w:t>Процедуры внутришкольного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мониторинга (в том числе, для аттестации педагогических кадров и оценки</w:t>
      </w:r>
    </w:p>
    <w:p w:rsidR="00C4229A" w:rsidRDefault="00C4229A">
      <w:pPr>
        <w:spacing w:line="163" w:lineRule="exact"/>
        <w:rPr>
          <w:sz w:val="20"/>
          <w:szCs w:val="20"/>
        </w:rPr>
      </w:pPr>
    </w:p>
    <w:p w:rsidR="00C4229A" w:rsidRDefault="00D80D7F">
      <w:pPr>
        <w:tabs>
          <w:tab w:val="left" w:pos="2400"/>
          <w:tab w:val="left" w:pos="8260"/>
        </w:tabs>
        <w:ind w:left="400"/>
        <w:rPr>
          <w:sz w:val="20"/>
          <w:szCs w:val="20"/>
        </w:rPr>
      </w:pPr>
      <w:r>
        <w:rPr>
          <w:rFonts w:ascii="Times New Roman" w:eastAsia="Times New Roman" w:hAnsi="Times New Roman" w:cs="Times New Roman"/>
          <w:sz w:val="28"/>
          <w:szCs w:val="28"/>
        </w:rPr>
        <w:t>деятельности о</w:t>
      </w:r>
      <w:r>
        <w:rPr>
          <w:rFonts w:ascii="Times New Roman" w:eastAsia="Times New Roman" w:hAnsi="Times New Roman" w:cs="Times New Roman"/>
          <w:sz w:val="28"/>
          <w:szCs w:val="28"/>
        </w:rPr>
        <w:tab/>
        <w:t>бразовательной организации) строятся на</w:t>
      </w:r>
      <w:r>
        <w:rPr>
          <w:sz w:val="20"/>
          <w:szCs w:val="20"/>
        </w:rPr>
        <w:tab/>
      </w:r>
      <w:r>
        <w:rPr>
          <w:rFonts w:ascii="Times New Roman" w:eastAsia="Times New Roman" w:hAnsi="Times New Roman" w:cs="Times New Roman"/>
          <w:sz w:val="27"/>
          <w:szCs w:val="27"/>
        </w:rPr>
        <w:t>планируемых</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 раются на планируемые результаты, представленные во всех трех блоках.</w:t>
      </w:r>
    </w:p>
    <w:p w:rsidR="00C4229A" w:rsidRDefault="00C4229A">
      <w:pPr>
        <w:spacing w:line="3" w:lineRule="exact"/>
        <w:rPr>
          <w:sz w:val="20"/>
          <w:szCs w:val="20"/>
        </w:rPr>
      </w:pPr>
    </w:p>
    <w:p w:rsidR="00C4229A" w:rsidRDefault="00D80D7F">
      <w:pPr>
        <w:spacing w:line="360" w:lineRule="auto"/>
        <w:ind w:right="-339"/>
        <w:jc w:val="center"/>
        <w:rPr>
          <w:sz w:val="20"/>
          <w:szCs w:val="20"/>
        </w:rPr>
      </w:pPr>
      <w:r>
        <w:rPr>
          <w:rFonts w:ascii="Times New Roman" w:eastAsia="Times New Roman" w:hAnsi="Times New Roman" w:cs="Times New Roman"/>
          <w:sz w:val="28"/>
          <w:szCs w:val="28"/>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 е и ниже базового.</w:t>
      </w:r>
    </w:p>
    <w:p w:rsidR="00C4229A" w:rsidRDefault="00C4229A">
      <w:pPr>
        <w:spacing w:line="1"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C4229A" w:rsidRDefault="00C4229A">
      <w:pPr>
        <w:spacing w:line="3" w:lineRule="exact"/>
        <w:rPr>
          <w:sz w:val="20"/>
          <w:szCs w:val="20"/>
        </w:rPr>
      </w:pPr>
    </w:p>
    <w:p w:rsidR="00C4229A" w:rsidRDefault="00D80D7F">
      <w:pPr>
        <w:tabs>
          <w:tab w:val="left" w:pos="4340"/>
        </w:tabs>
        <w:ind w:left="1120"/>
        <w:rPr>
          <w:sz w:val="20"/>
          <w:szCs w:val="20"/>
        </w:rPr>
      </w:pPr>
      <w:r>
        <w:rPr>
          <w:rFonts w:ascii="Times New Roman" w:eastAsia="Times New Roman" w:hAnsi="Times New Roman" w:cs="Times New Roman"/>
          <w:sz w:val="28"/>
          <w:szCs w:val="28"/>
        </w:rPr>
        <w:t>Комплексный подход</w:t>
      </w:r>
      <w:r>
        <w:rPr>
          <w:sz w:val="20"/>
          <w:szCs w:val="20"/>
        </w:rPr>
        <w:tab/>
      </w:r>
      <w:r>
        <w:rPr>
          <w:rFonts w:ascii="Times New Roman" w:eastAsia="Times New Roman" w:hAnsi="Times New Roman" w:cs="Times New Roman"/>
          <w:sz w:val="27"/>
          <w:szCs w:val="27"/>
        </w:rPr>
        <w:t>к оценке образовательных достижений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реализуется путем</w:t>
      </w:r>
    </w:p>
    <w:p w:rsidR="00C4229A" w:rsidRDefault="00C4229A">
      <w:pPr>
        <w:spacing w:line="182" w:lineRule="exact"/>
        <w:rPr>
          <w:sz w:val="20"/>
          <w:szCs w:val="20"/>
        </w:rPr>
      </w:pPr>
    </w:p>
    <w:p w:rsidR="00C4229A" w:rsidRDefault="00D80D7F" w:rsidP="00B615F7">
      <w:pPr>
        <w:numPr>
          <w:ilvl w:val="0"/>
          <w:numId w:val="167"/>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оценки тр  ех групп результатов: предметных, личностных,</w:t>
      </w:r>
    </w:p>
    <w:p w:rsidR="00C4229A" w:rsidRDefault="00C4229A">
      <w:pPr>
        <w:spacing w:line="142" w:lineRule="exact"/>
        <w:rPr>
          <w:sz w:val="20"/>
          <w:szCs w:val="20"/>
        </w:rPr>
      </w:pPr>
    </w:p>
    <w:p w:rsidR="00C4229A" w:rsidRDefault="00D80D7F">
      <w:pPr>
        <w:spacing w:line="366" w:lineRule="auto"/>
        <w:ind w:left="400" w:right="820"/>
        <w:rPr>
          <w:sz w:val="20"/>
          <w:szCs w:val="20"/>
        </w:rPr>
      </w:pPr>
      <w:r>
        <w:rPr>
          <w:rFonts w:ascii="Times New Roman" w:eastAsia="Times New Roman" w:hAnsi="Times New Roman" w:cs="Times New Roman"/>
          <w:sz w:val="28"/>
          <w:szCs w:val="28"/>
        </w:rPr>
        <w:t>метапредметных (регулятивных, коммуникативных и познавательных универсальных учебных действий);</w:t>
      </w:r>
    </w:p>
    <w:p w:rsidR="00C4229A" w:rsidRDefault="00C4229A">
      <w:pPr>
        <w:spacing w:line="2" w:lineRule="exact"/>
        <w:rPr>
          <w:sz w:val="20"/>
          <w:szCs w:val="20"/>
        </w:rPr>
      </w:pPr>
    </w:p>
    <w:p w:rsidR="00C4229A" w:rsidRDefault="00D80D7F">
      <w:pPr>
        <w:tabs>
          <w:tab w:val="left" w:pos="1800"/>
          <w:tab w:val="left" w:pos="852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использования комплекса оценочных процедур</w:t>
      </w:r>
      <w:r>
        <w:rPr>
          <w:sz w:val="20"/>
          <w:szCs w:val="20"/>
        </w:rPr>
        <w:tab/>
      </w:r>
      <w:r>
        <w:rPr>
          <w:rFonts w:ascii="Times New Roman" w:eastAsia="Times New Roman" w:hAnsi="Times New Roman" w:cs="Times New Roman"/>
          <w:sz w:val="28"/>
          <w:szCs w:val="28"/>
        </w:rPr>
        <w:t>(стартовой,</w:t>
      </w:r>
    </w:p>
    <w:p w:rsidR="00C4229A" w:rsidRDefault="00C4229A">
      <w:pPr>
        <w:spacing w:line="142" w:lineRule="exact"/>
        <w:rPr>
          <w:sz w:val="20"/>
          <w:szCs w:val="20"/>
        </w:rPr>
      </w:pPr>
    </w:p>
    <w:p w:rsidR="00C4229A" w:rsidRDefault="00D80D7F">
      <w:pPr>
        <w:spacing w:line="363" w:lineRule="auto"/>
        <w:ind w:left="400" w:right="20"/>
        <w:rPr>
          <w:sz w:val="20"/>
          <w:szCs w:val="20"/>
        </w:rPr>
      </w:pPr>
      <w:r>
        <w:rPr>
          <w:rFonts w:ascii="Times New Roman" w:eastAsia="Times New Roman" w:hAnsi="Times New Roman" w:cs="Times New Roman"/>
          <w:sz w:val="28"/>
          <w:szCs w:val="28"/>
        </w:rPr>
        <w:t>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4229A" w:rsidRDefault="00C4229A">
      <w:pPr>
        <w:spacing w:line="3" w:lineRule="exact"/>
        <w:rPr>
          <w:sz w:val="20"/>
          <w:szCs w:val="20"/>
        </w:rPr>
      </w:pPr>
    </w:p>
    <w:p w:rsidR="00C4229A" w:rsidRDefault="00D80D7F">
      <w:pPr>
        <w:tabs>
          <w:tab w:val="left" w:pos="1800"/>
          <w:tab w:val="left" w:pos="5720"/>
          <w:tab w:val="left" w:pos="756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использования контекстной</w:t>
      </w:r>
      <w:r>
        <w:rPr>
          <w:sz w:val="20"/>
          <w:szCs w:val="20"/>
        </w:rPr>
        <w:tab/>
      </w:r>
      <w:r>
        <w:rPr>
          <w:rFonts w:ascii="Times New Roman" w:eastAsia="Times New Roman" w:hAnsi="Times New Roman" w:cs="Times New Roman"/>
          <w:sz w:val="28"/>
          <w:szCs w:val="28"/>
        </w:rPr>
        <w:t>информации</w:t>
      </w:r>
      <w:r>
        <w:rPr>
          <w:sz w:val="20"/>
          <w:szCs w:val="20"/>
        </w:rPr>
        <w:tab/>
      </w:r>
      <w:r>
        <w:rPr>
          <w:rFonts w:ascii="Times New Roman" w:eastAsia="Times New Roman" w:hAnsi="Times New Roman" w:cs="Times New Roman"/>
          <w:sz w:val="27"/>
          <w:szCs w:val="27"/>
        </w:rPr>
        <w:t>(об особенностях</w:t>
      </w:r>
    </w:p>
    <w:p w:rsidR="00C4229A" w:rsidRDefault="00C4229A">
      <w:pPr>
        <w:spacing w:line="142" w:lineRule="exact"/>
        <w:rPr>
          <w:sz w:val="20"/>
          <w:szCs w:val="20"/>
        </w:rPr>
      </w:pPr>
    </w:p>
    <w:p w:rsidR="00C4229A" w:rsidRDefault="00D80D7F">
      <w:pPr>
        <w:spacing w:line="380" w:lineRule="auto"/>
        <w:ind w:left="400" w:right="980"/>
        <w:rPr>
          <w:sz w:val="20"/>
          <w:szCs w:val="20"/>
        </w:rPr>
      </w:pPr>
      <w:r>
        <w:rPr>
          <w:rFonts w:ascii="Times New Roman" w:eastAsia="Times New Roman" w:hAnsi="Times New Roman" w:cs="Times New Roman"/>
          <w:sz w:val="27"/>
          <w:szCs w:val="27"/>
        </w:rPr>
        <w:t>обучающихся, условиях и процессе обучения и др.) для интерпретации полученных результатов в целях управления качеством образования;</w:t>
      </w:r>
    </w:p>
    <w:p w:rsidR="00C4229A" w:rsidRDefault="00C4229A">
      <w:pPr>
        <w:spacing w:line="1" w:lineRule="exact"/>
        <w:rPr>
          <w:sz w:val="20"/>
          <w:szCs w:val="20"/>
        </w:rPr>
      </w:pPr>
    </w:p>
    <w:p w:rsidR="00C4229A" w:rsidRDefault="00D80D7F" w:rsidP="00B615F7">
      <w:pPr>
        <w:numPr>
          <w:ilvl w:val="0"/>
          <w:numId w:val="168"/>
        </w:numPr>
        <w:tabs>
          <w:tab w:val="left" w:pos="1816"/>
        </w:tabs>
        <w:spacing w:after="0" w:line="349"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проектов, практических работ, самооценки, наблюдения и др.).</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3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187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pacing w:line="14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1.3.2 Особенности оценки личностных, метапредметных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предметных результатов</w:t>
      </w:r>
    </w:p>
    <w:p w:rsidR="00C4229A" w:rsidRDefault="00C4229A">
      <w:pPr>
        <w:spacing w:line="17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Особенности оценки личностных результатов</w:t>
      </w:r>
    </w:p>
    <w:p w:rsidR="00C4229A" w:rsidRDefault="00D80D7F">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237490</wp:posOffset>
            </wp:positionH>
            <wp:positionV relativeFrom="paragraph">
              <wp:posOffset>164465</wp:posOffset>
            </wp:positionV>
            <wp:extent cx="6065520" cy="635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blip>
                    <a:srcRect/>
                    <a:stretch>
                      <a:fillRect/>
                    </a:stretch>
                  </pic:blipFill>
                  <pic:spPr bwMode="auto">
                    <a:xfrm>
                      <a:off x="0" y="0"/>
                      <a:ext cx="6065520" cy="635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9" w:lineRule="exact"/>
        <w:rPr>
          <w:sz w:val="20"/>
          <w:szCs w:val="20"/>
        </w:rPr>
      </w:pPr>
    </w:p>
    <w:p w:rsidR="00C4229A" w:rsidRDefault="00D80D7F">
      <w:pPr>
        <w:tabs>
          <w:tab w:val="left" w:pos="4960"/>
        </w:tabs>
        <w:ind w:left="1120"/>
        <w:rPr>
          <w:sz w:val="20"/>
          <w:szCs w:val="20"/>
        </w:rPr>
      </w:pPr>
      <w:r>
        <w:rPr>
          <w:rFonts w:ascii="Times New Roman" w:eastAsia="Times New Roman" w:hAnsi="Times New Roman" w:cs="Times New Roman"/>
          <w:sz w:val="28"/>
          <w:szCs w:val="28"/>
        </w:rPr>
        <w:t>Формирование личностных</w:t>
      </w:r>
      <w:r>
        <w:rPr>
          <w:sz w:val="20"/>
          <w:szCs w:val="20"/>
        </w:rPr>
        <w:tab/>
      </w:r>
      <w:r>
        <w:rPr>
          <w:rFonts w:ascii="Times New Roman" w:eastAsia="Times New Roman" w:hAnsi="Times New Roman" w:cs="Times New Roman"/>
          <w:sz w:val="27"/>
          <w:szCs w:val="27"/>
        </w:rPr>
        <w:t>результатов обеспечивается в ходе</w:t>
      </w:r>
    </w:p>
    <w:p w:rsidR="00C4229A" w:rsidRDefault="00C4229A">
      <w:pPr>
        <w:spacing w:line="163" w:lineRule="exact"/>
        <w:rPr>
          <w:sz w:val="20"/>
          <w:szCs w:val="20"/>
        </w:rPr>
      </w:pPr>
    </w:p>
    <w:p w:rsidR="00C4229A" w:rsidRDefault="00D80D7F">
      <w:pPr>
        <w:spacing w:line="359" w:lineRule="auto"/>
        <w:ind w:left="400" w:right="1440"/>
        <w:rPr>
          <w:sz w:val="20"/>
          <w:szCs w:val="20"/>
        </w:rPr>
      </w:pPr>
      <w:r>
        <w:rPr>
          <w:rFonts w:ascii="Times New Roman" w:eastAsia="Times New Roman" w:hAnsi="Times New Roman" w:cs="Times New Roman"/>
          <w:sz w:val="28"/>
          <w:szCs w:val="28"/>
        </w:rPr>
        <w:t>реализации всех компонентов образовательного процесса, включая внеурочную деятельность.</w:t>
      </w:r>
    </w:p>
    <w:p w:rsidR="00C4229A" w:rsidRDefault="00C4229A">
      <w:pPr>
        <w:spacing w:line="2"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sz w:val="28"/>
          <w:szCs w:val="28"/>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C4229A" w:rsidRDefault="00C4229A">
      <w:pPr>
        <w:spacing w:line="1" w:lineRule="exact"/>
        <w:rPr>
          <w:sz w:val="20"/>
          <w:szCs w:val="20"/>
        </w:rPr>
      </w:pPr>
    </w:p>
    <w:p w:rsidR="00C4229A" w:rsidRDefault="00D80D7F" w:rsidP="00B615F7">
      <w:pPr>
        <w:numPr>
          <w:ilvl w:val="0"/>
          <w:numId w:val="169"/>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сформированность основ гражданской идентичности личности;</w:t>
      </w:r>
    </w:p>
    <w:p w:rsidR="00C4229A" w:rsidRDefault="00C4229A">
      <w:pPr>
        <w:spacing w:line="158" w:lineRule="exact"/>
        <w:rPr>
          <w:rFonts w:eastAsia="Times New Roman"/>
          <w:sz w:val="28"/>
          <w:szCs w:val="28"/>
        </w:rPr>
      </w:pPr>
    </w:p>
    <w:p w:rsidR="00C4229A" w:rsidRDefault="00D80D7F" w:rsidP="00B615F7">
      <w:pPr>
        <w:numPr>
          <w:ilvl w:val="0"/>
          <w:numId w:val="169"/>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сформированность индивидуальной учебной самостоятельности,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включая умение строить жизненные профессиональные планы с учетом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конкретных перспектив социального развития;</w:t>
      </w:r>
    </w:p>
    <w:p w:rsidR="00C4229A" w:rsidRDefault="00C4229A">
      <w:pPr>
        <w:spacing w:line="158" w:lineRule="exact"/>
        <w:rPr>
          <w:sz w:val="20"/>
          <w:szCs w:val="20"/>
        </w:rPr>
      </w:pPr>
    </w:p>
    <w:p w:rsidR="00C4229A" w:rsidRDefault="00D80D7F">
      <w:pPr>
        <w:tabs>
          <w:tab w:val="left" w:pos="3860"/>
          <w:tab w:val="left" w:pos="9780"/>
        </w:tabs>
        <w:ind w:left="1120"/>
        <w:rPr>
          <w:sz w:val="20"/>
          <w:szCs w:val="20"/>
        </w:rPr>
      </w:pPr>
      <w:r>
        <w:rPr>
          <w:rFonts w:ascii="Times New Roman" w:eastAsia="Times New Roman" w:hAnsi="Times New Roman" w:cs="Times New Roman"/>
          <w:sz w:val="28"/>
          <w:szCs w:val="28"/>
        </w:rPr>
        <w:t>3) сформированность</w:t>
      </w:r>
      <w:r>
        <w:rPr>
          <w:sz w:val="20"/>
          <w:szCs w:val="20"/>
        </w:rPr>
        <w:tab/>
      </w:r>
      <w:r>
        <w:rPr>
          <w:rFonts w:ascii="Times New Roman" w:eastAsia="Times New Roman" w:hAnsi="Times New Roman" w:cs="Times New Roman"/>
          <w:sz w:val="28"/>
          <w:szCs w:val="28"/>
        </w:rPr>
        <w:t>социальных компетенций, включая ценностно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59" w:lineRule="auto"/>
        <w:ind w:left="400" w:right="1940"/>
        <w:rPr>
          <w:sz w:val="20"/>
          <w:szCs w:val="20"/>
        </w:rPr>
      </w:pPr>
      <w:r>
        <w:rPr>
          <w:rFonts w:ascii="Times New Roman" w:eastAsia="Times New Roman" w:hAnsi="Times New Roman" w:cs="Times New Roman"/>
          <w:sz w:val="28"/>
          <w:szCs w:val="28"/>
        </w:rPr>
        <w:t>смысловые установки и моральные нормы, опыт социальных и межличностных отношений, правосознание.</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 соответствии с требованиями ФГОС достижение личностных</w:t>
      </w:r>
    </w:p>
    <w:p w:rsidR="00C4229A" w:rsidRDefault="00C4229A">
      <w:pPr>
        <w:spacing w:line="163" w:lineRule="exact"/>
        <w:rPr>
          <w:sz w:val="20"/>
          <w:szCs w:val="20"/>
        </w:rPr>
      </w:pPr>
    </w:p>
    <w:p w:rsidR="00C4229A" w:rsidRDefault="00D80D7F">
      <w:pPr>
        <w:tabs>
          <w:tab w:val="left" w:pos="1980"/>
          <w:tab w:val="left" w:pos="3860"/>
        </w:tabs>
        <w:ind w:left="400"/>
        <w:rPr>
          <w:sz w:val="20"/>
          <w:szCs w:val="20"/>
        </w:rPr>
      </w:pPr>
      <w:r>
        <w:rPr>
          <w:rFonts w:ascii="Times New Roman" w:eastAsia="Times New Roman" w:hAnsi="Times New Roman" w:cs="Times New Roman"/>
          <w:sz w:val="28"/>
          <w:szCs w:val="28"/>
        </w:rPr>
        <w:t>результатов</w:t>
      </w:r>
      <w:r>
        <w:rPr>
          <w:rFonts w:ascii="Times New Roman" w:eastAsia="Times New Roman" w:hAnsi="Times New Roman" w:cs="Times New Roman"/>
          <w:sz w:val="28"/>
          <w:szCs w:val="28"/>
        </w:rPr>
        <w:tab/>
        <w:t>не выносится</w:t>
      </w:r>
      <w:r>
        <w:rPr>
          <w:rFonts w:ascii="Times New Roman" w:eastAsia="Times New Roman" w:hAnsi="Times New Roman" w:cs="Times New Roman"/>
          <w:sz w:val="28"/>
          <w:szCs w:val="28"/>
        </w:rPr>
        <w:tab/>
        <w:t>на итоговую оценку обучающихся, а является</w:t>
      </w:r>
    </w:p>
    <w:p w:rsidR="00C4229A" w:rsidRDefault="00C4229A">
      <w:pPr>
        <w:spacing w:line="158" w:lineRule="exact"/>
        <w:rPr>
          <w:sz w:val="20"/>
          <w:szCs w:val="20"/>
        </w:rPr>
      </w:pPr>
    </w:p>
    <w:p w:rsidR="00C4229A" w:rsidRDefault="00D80D7F">
      <w:pPr>
        <w:tabs>
          <w:tab w:val="left" w:pos="7780"/>
        </w:tabs>
        <w:ind w:left="400"/>
        <w:rPr>
          <w:sz w:val="20"/>
          <w:szCs w:val="20"/>
        </w:rPr>
      </w:pPr>
      <w:r>
        <w:rPr>
          <w:rFonts w:ascii="Times New Roman" w:eastAsia="Times New Roman" w:hAnsi="Times New Roman" w:cs="Times New Roman"/>
          <w:sz w:val="28"/>
          <w:szCs w:val="28"/>
        </w:rPr>
        <w:t>предметом оценки эффективности воспитательно</w:t>
      </w:r>
      <w:r>
        <w:rPr>
          <w:sz w:val="20"/>
          <w:szCs w:val="20"/>
        </w:rPr>
        <w:tab/>
      </w:r>
      <w:r>
        <w:rPr>
          <w:rFonts w:ascii="Times New Roman" w:eastAsia="Times New Roman" w:hAnsi="Times New Roman" w:cs="Times New Roman"/>
          <w:sz w:val="27"/>
          <w:szCs w:val="27"/>
        </w:rPr>
        <w:t>-образовательной</w:t>
      </w:r>
    </w:p>
    <w:p w:rsidR="00C4229A" w:rsidRDefault="00C4229A">
      <w:pPr>
        <w:spacing w:line="163"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w:t>
      </w:r>
    </w:p>
    <w:p w:rsidR="00C4229A" w:rsidRDefault="00C4229A">
      <w:pPr>
        <w:spacing w:line="1" w:lineRule="exact"/>
        <w:rPr>
          <w:sz w:val="20"/>
          <w:szCs w:val="20"/>
        </w:rPr>
      </w:pPr>
    </w:p>
    <w:p w:rsidR="00C4229A" w:rsidRDefault="00D80D7F">
      <w:pPr>
        <w:spacing w:line="360" w:lineRule="auto"/>
        <w:ind w:left="400" w:right="140"/>
        <w:jc w:val="both"/>
        <w:rPr>
          <w:sz w:val="20"/>
          <w:szCs w:val="20"/>
        </w:rPr>
      </w:pPr>
      <w:r>
        <w:rPr>
          <w:rFonts w:ascii="Times New Roman" w:eastAsia="Times New Roman" w:hAnsi="Times New Roman" w:cs="Times New Roman"/>
          <w:sz w:val="28"/>
          <w:szCs w:val="28"/>
        </w:rPr>
        <w:t>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C4229A" w:rsidRDefault="00C4229A">
      <w:pPr>
        <w:spacing w:line="1" w:lineRule="exact"/>
        <w:rPr>
          <w:sz w:val="20"/>
          <w:szCs w:val="20"/>
        </w:rPr>
      </w:pPr>
    </w:p>
    <w:p w:rsidR="00C4229A" w:rsidRDefault="00D80D7F">
      <w:pPr>
        <w:spacing w:line="350" w:lineRule="auto"/>
        <w:ind w:left="400" w:right="440" w:firstLine="709"/>
        <w:rPr>
          <w:sz w:val="20"/>
          <w:szCs w:val="20"/>
        </w:rPr>
      </w:pPr>
      <w:r>
        <w:rPr>
          <w:rFonts w:ascii="Times New Roman" w:eastAsia="Times New Roman" w:hAnsi="Times New Roman" w:cs="Times New Roman"/>
          <w:sz w:val="28"/>
          <w:szCs w:val="28"/>
        </w:rPr>
        <w:t>Во вну 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C4229A" w:rsidRDefault="00C4229A">
      <w:pPr>
        <w:spacing w:line="3"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188</w:t>
      </w:r>
    </w:p>
    <w:p w:rsidR="00C4229A" w:rsidRDefault="00C4229A">
      <w:pPr>
        <w:sectPr w:rsidR="00C4229A">
          <w:pgSz w:w="11900" w:h="16840"/>
          <w:pgMar w:top="1440" w:right="560" w:bottom="346" w:left="1440" w:header="0" w:footer="0" w:gutter="0"/>
          <w:cols w:space="720" w:equalWidth="0">
            <w:col w:w="9900"/>
          </w:cols>
        </w:sectPr>
      </w:pPr>
    </w:p>
    <w:p w:rsidR="00C4229A" w:rsidRDefault="00D80D7F" w:rsidP="00B615F7">
      <w:pPr>
        <w:numPr>
          <w:ilvl w:val="0"/>
          <w:numId w:val="170"/>
        </w:numPr>
        <w:tabs>
          <w:tab w:val="left" w:pos="1816"/>
        </w:tabs>
        <w:spacing w:after="0" w:line="356" w:lineRule="auto"/>
        <w:ind w:left="400" w:right="1980" w:firstLine="712"/>
        <w:rPr>
          <w:rFonts w:ascii="Symbol" w:eastAsia="Symbol" w:hAnsi="Symbol" w:cs="Symbol"/>
          <w:sz w:val="28"/>
          <w:szCs w:val="28"/>
        </w:rPr>
      </w:pPr>
      <w:r>
        <w:rPr>
          <w:rFonts w:ascii="Times New Roman" w:eastAsia="Times New Roman" w:hAnsi="Times New Roman" w:cs="Times New Roman"/>
          <w:sz w:val="28"/>
          <w:szCs w:val="28"/>
        </w:rPr>
        <w:t>соблюдении норм и правил поведения, принятых в образовательной организации;</w:t>
      </w:r>
    </w:p>
    <w:p w:rsidR="00C4229A" w:rsidRDefault="00C4229A">
      <w:pPr>
        <w:spacing w:line="2" w:lineRule="exact"/>
        <w:rPr>
          <w:sz w:val="20"/>
          <w:szCs w:val="20"/>
        </w:rPr>
      </w:pPr>
    </w:p>
    <w:p w:rsidR="00C4229A" w:rsidRDefault="00D80D7F">
      <w:pPr>
        <w:tabs>
          <w:tab w:val="left" w:pos="1800"/>
          <w:tab w:val="left" w:pos="516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участии в общественной</w:t>
      </w:r>
      <w:r>
        <w:rPr>
          <w:sz w:val="20"/>
          <w:szCs w:val="20"/>
        </w:rPr>
        <w:tab/>
      </w:r>
      <w:r>
        <w:rPr>
          <w:rFonts w:ascii="Times New Roman" w:eastAsia="Times New Roman" w:hAnsi="Times New Roman" w:cs="Times New Roman"/>
          <w:sz w:val="28"/>
          <w:szCs w:val="28"/>
        </w:rPr>
        <w:t>жизни образовательной организации,</w:t>
      </w:r>
    </w:p>
    <w:p w:rsidR="00C4229A" w:rsidRDefault="00C4229A">
      <w:pPr>
        <w:spacing w:line="137" w:lineRule="exact"/>
        <w:rPr>
          <w:sz w:val="20"/>
          <w:szCs w:val="20"/>
        </w:rPr>
      </w:pPr>
    </w:p>
    <w:p w:rsidR="00C4229A" w:rsidRDefault="00D80D7F">
      <w:pPr>
        <w:tabs>
          <w:tab w:val="left" w:pos="8680"/>
        </w:tabs>
        <w:ind w:left="400"/>
        <w:rPr>
          <w:sz w:val="20"/>
          <w:szCs w:val="20"/>
        </w:rPr>
      </w:pPr>
      <w:r>
        <w:rPr>
          <w:rFonts w:ascii="Times New Roman" w:eastAsia="Times New Roman" w:hAnsi="Times New Roman" w:cs="Times New Roman"/>
          <w:sz w:val="28"/>
          <w:szCs w:val="28"/>
        </w:rPr>
        <w:t>ближайшего социального окружения, страны, общественно</w:t>
      </w:r>
      <w:r>
        <w:rPr>
          <w:sz w:val="20"/>
          <w:szCs w:val="20"/>
        </w:rPr>
        <w:tab/>
      </w:r>
      <w:r>
        <w:rPr>
          <w:rFonts w:ascii="Times New Roman" w:eastAsia="Times New Roman" w:hAnsi="Times New Roman" w:cs="Times New Roman"/>
          <w:sz w:val="28"/>
          <w:szCs w:val="28"/>
        </w:rPr>
        <w:t>-полезной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деятельности;</w:t>
      </w:r>
    </w:p>
    <w:p w:rsidR="00C4229A" w:rsidRDefault="00C4229A">
      <w:pPr>
        <w:spacing w:line="182" w:lineRule="exact"/>
        <w:rPr>
          <w:sz w:val="20"/>
          <w:szCs w:val="20"/>
        </w:rPr>
      </w:pPr>
    </w:p>
    <w:p w:rsidR="00C4229A" w:rsidRDefault="00D80D7F" w:rsidP="00B615F7">
      <w:pPr>
        <w:numPr>
          <w:ilvl w:val="0"/>
          <w:numId w:val="171"/>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ответственности за результаты обучения;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71"/>
        </w:numPr>
        <w:tabs>
          <w:tab w:val="left" w:pos="1816"/>
        </w:tabs>
        <w:spacing w:after="0" w:line="355" w:lineRule="auto"/>
        <w:ind w:left="400" w:right="1040" w:firstLine="712"/>
        <w:rPr>
          <w:rFonts w:ascii="Symbol" w:eastAsia="Symbol" w:hAnsi="Symbol" w:cs="Symbol"/>
          <w:sz w:val="28"/>
          <w:szCs w:val="28"/>
        </w:rPr>
      </w:pPr>
      <w:r>
        <w:rPr>
          <w:rFonts w:ascii="Times New Roman" w:eastAsia="Times New Roman" w:hAnsi="Times New Roman" w:cs="Times New Roman"/>
          <w:sz w:val="28"/>
          <w:szCs w:val="28"/>
        </w:rPr>
        <w:t>готовности и способности делать осознанный выбор своей образовательной траектории, в том числе выбор профессии;</w:t>
      </w:r>
    </w:p>
    <w:p w:rsidR="00C4229A" w:rsidRDefault="00D80D7F" w:rsidP="00B615F7">
      <w:pPr>
        <w:numPr>
          <w:ilvl w:val="0"/>
          <w:numId w:val="171"/>
        </w:numPr>
        <w:tabs>
          <w:tab w:val="left" w:pos="1816"/>
        </w:tabs>
        <w:spacing w:after="0" w:line="361" w:lineRule="auto"/>
        <w:ind w:left="400" w:right="420" w:firstLine="712"/>
        <w:rPr>
          <w:rFonts w:ascii="Symbol" w:eastAsia="Symbol" w:hAnsi="Symbol" w:cs="Symbol"/>
          <w:sz w:val="27"/>
          <w:szCs w:val="27"/>
        </w:rPr>
      </w:pPr>
      <w:r>
        <w:rPr>
          <w:rFonts w:ascii="Times New Roman" w:eastAsia="Times New Roman" w:hAnsi="Times New Roman" w:cs="Times New Roman"/>
          <w:sz w:val="27"/>
          <w:szCs w:val="27"/>
        </w:rPr>
        <w:t>ценностно-смысловых установках обучающихся, формируемых средствами различных предметов в рамках системы общего образования.</w:t>
      </w:r>
    </w:p>
    <w:p w:rsidR="00C4229A" w:rsidRDefault="00D80D7F">
      <w:pPr>
        <w:spacing w:line="359" w:lineRule="auto"/>
        <w:ind w:left="400" w:right="80" w:firstLine="709"/>
        <w:rPr>
          <w:sz w:val="20"/>
          <w:szCs w:val="20"/>
        </w:rPr>
      </w:pPr>
      <w:r>
        <w:rPr>
          <w:rFonts w:ascii="Times New Roman" w:eastAsia="Times New Roman" w:hAnsi="Times New Roman" w:cs="Times New Roman"/>
          <w:sz w:val="28"/>
          <w:szCs w:val="28"/>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 ых, полученных в ходе мониторинговых исследований, возможно только в соответствии с Федеральным законом от 17.07.2006 №152-ФЗ «О персональных данных».</w:t>
      </w:r>
    </w:p>
    <w:p w:rsidR="00C4229A" w:rsidRDefault="00C4229A">
      <w:pPr>
        <w:spacing w:line="10"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Особенности оценки метапредметных результатов</w:t>
      </w:r>
    </w:p>
    <w:p w:rsidR="00C4229A" w:rsidRDefault="00C4229A">
      <w:pPr>
        <w:spacing w:line="255" w:lineRule="exact"/>
        <w:rPr>
          <w:sz w:val="20"/>
          <w:szCs w:val="20"/>
        </w:rPr>
      </w:pPr>
    </w:p>
    <w:p w:rsidR="00C4229A" w:rsidRDefault="00D80D7F">
      <w:pPr>
        <w:tabs>
          <w:tab w:val="left" w:pos="5680"/>
          <w:tab w:val="left" w:pos="6220"/>
        </w:tabs>
        <w:ind w:left="1120"/>
        <w:rPr>
          <w:sz w:val="20"/>
          <w:szCs w:val="20"/>
        </w:rPr>
      </w:pPr>
      <w:r>
        <w:rPr>
          <w:rFonts w:ascii="Times New Roman" w:eastAsia="Times New Roman" w:hAnsi="Times New Roman" w:cs="Times New Roman"/>
          <w:sz w:val="28"/>
          <w:szCs w:val="28"/>
        </w:rPr>
        <w:t>Оценка метапредметных результат</w:t>
      </w:r>
      <w:r>
        <w:rPr>
          <w:sz w:val="20"/>
          <w:szCs w:val="20"/>
        </w:rPr>
        <w:tab/>
      </w:r>
      <w:r>
        <w:rPr>
          <w:rFonts w:ascii="Times New Roman" w:eastAsia="Times New Roman" w:hAnsi="Times New Roman" w:cs="Times New Roman"/>
          <w:sz w:val="28"/>
          <w:szCs w:val="28"/>
        </w:rPr>
        <w:t>ов</w:t>
      </w:r>
      <w:r>
        <w:rPr>
          <w:rFonts w:ascii="Times New Roman" w:eastAsia="Times New Roman" w:hAnsi="Times New Roman" w:cs="Times New Roman"/>
          <w:sz w:val="28"/>
          <w:szCs w:val="28"/>
        </w:rPr>
        <w:tab/>
        <w:t>представляет собой оценку</w:t>
      </w:r>
    </w:p>
    <w:p w:rsidR="00C4229A" w:rsidRDefault="00D80D7F">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237490</wp:posOffset>
            </wp:positionH>
            <wp:positionV relativeFrom="paragraph">
              <wp:posOffset>-194945</wp:posOffset>
            </wp:positionV>
            <wp:extent cx="6065520" cy="635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blip>
                    <a:srcRect/>
                    <a:stretch>
                      <a:fillRect/>
                    </a:stretch>
                  </pic:blipFill>
                  <pic:spPr bwMode="auto">
                    <a:xfrm>
                      <a:off x="0" y="0"/>
                      <a:ext cx="6065520" cy="6350"/>
                    </a:xfrm>
                    <a:prstGeom prst="rect">
                      <a:avLst/>
                    </a:prstGeom>
                    <a:noFill/>
                  </pic:spPr>
                </pic:pic>
              </a:graphicData>
            </a:graphic>
          </wp:anchor>
        </w:drawing>
      </w:r>
    </w:p>
    <w:p w:rsidR="00C4229A" w:rsidRDefault="00C4229A">
      <w:pPr>
        <w:spacing w:line="13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достижения  планируемых результатов освоения основной образовательной</w:t>
      </w:r>
    </w:p>
    <w:p w:rsidR="00C4229A" w:rsidRDefault="00C4229A">
      <w:pPr>
        <w:spacing w:line="163" w:lineRule="exact"/>
        <w:rPr>
          <w:sz w:val="20"/>
          <w:szCs w:val="20"/>
        </w:rPr>
      </w:pPr>
    </w:p>
    <w:p w:rsidR="00C4229A" w:rsidRDefault="00D80D7F">
      <w:pPr>
        <w:tabs>
          <w:tab w:val="left" w:pos="8000"/>
        </w:tabs>
        <w:ind w:left="400"/>
        <w:rPr>
          <w:sz w:val="20"/>
          <w:szCs w:val="20"/>
        </w:rPr>
      </w:pPr>
      <w:r>
        <w:rPr>
          <w:rFonts w:ascii="Times New Roman" w:eastAsia="Times New Roman" w:hAnsi="Times New Roman" w:cs="Times New Roman"/>
          <w:sz w:val="28"/>
          <w:szCs w:val="28"/>
        </w:rPr>
        <w:t>программы, которые представлены в междисциплинарн</w:t>
      </w:r>
      <w:r>
        <w:rPr>
          <w:sz w:val="20"/>
          <w:szCs w:val="20"/>
        </w:rPr>
        <w:tab/>
      </w:r>
      <w:r>
        <w:rPr>
          <w:rFonts w:ascii="Times New Roman" w:eastAsia="Times New Roman" w:hAnsi="Times New Roman" w:cs="Times New Roman"/>
          <w:sz w:val="27"/>
          <w:szCs w:val="27"/>
        </w:rPr>
        <w:t>ой программе</w:t>
      </w:r>
    </w:p>
    <w:p w:rsidR="00C4229A" w:rsidRDefault="00C4229A">
      <w:pPr>
        <w:spacing w:line="158" w:lineRule="exact"/>
        <w:rPr>
          <w:sz w:val="20"/>
          <w:szCs w:val="20"/>
        </w:rPr>
      </w:pPr>
    </w:p>
    <w:p w:rsidR="00C4229A" w:rsidRDefault="00D80D7F">
      <w:pPr>
        <w:tabs>
          <w:tab w:val="left" w:pos="6480"/>
          <w:tab w:val="left" w:pos="7740"/>
        </w:tabs>
        <w:ind w:left="400"/>
        <w:rPr>
          <w:sz w:val="20"/>
          <w:szCs w:val="20"/>
        </w:rPr>
      </w:pPr>
      <w:r>
        <w:rPr>
          <w:rFonts w:ascii="Times New Roman" w:eastAsia="Times New Roman" w:hAnsi="Times New Roman" w:cs="Times New Roman"/>
          <w:sz w:val="28"/>
          <w:szCs w:val="28"/>
        </w:rPr>
        <w:t>формирования универсальных учебных действий</w:t>
      </w:r>
      <w:r>
        <w:rPr>
          <w:sz w:val="20"/>
          <w:szCs w:val="20"/>
        </w:rPr>
        <w:tab/>
      </w:r>
      <w:r>
        <w:rPr>
          <w:rFonts w:ascii="Times New Roman" w:eastAsia="Times New Roman" w:hAnsi="Times New Roman" w:cs="Times New Roman"/>
          <w:sz w:val="28"/>
          <w:szCs w:val="28"/>
        </w:rPr>
        <w:t>(разделы</w:t>
      </w:r>
      <w:r>
        <w:rPr>
          <w:sz w:val="20"/>
          <w:szCs w:val="20"/>
        </w:rPr>
        <w:tab/>
      </w:r>
      <w:r>
        <w:rPr>
          <w:rFonts w:ascii="Times New Roman" w:eastAsia="Times New Roman" w:hAnsi="Times New Roman" w:cs="Times New Roman"/>
          <w:sz w:val="27"/>
          <w:szCs w:val="27"/>
        </w:rPr>
        <w:t>«Регулятивные</w:t>
      </w:r>
    </w:p>
    <w:p w:rsidR="00C4229A" w:rsidRDefault="00C4229A">
      <w:pPr>
        <w:spacing w:line="163" w:lineRule="exact"/>
        <w:rPr>
          <w:sz w:val="20"/>
          <w:szCs w:val="20"/>
        </w:rPr>
      </w:pPr>
    </w:p>
    <w:p w:rsidR="00C4229A" w:rsidRDefault="00D80D7F">
      <w:pPr>
        <w:tabs>
          <w:tab w:val="left" w:pos="4920"/>
          <w:tab w:val="left" w:pos="9020"/>
        </w:tabs>
        <w:ind w:left="400"/>
        <w:rPr>
          <w:sz w:val="20"/>
          <w:szCs w:val="20"/>
        </w:rPr>
      </w:pPr>
      <w:r>
        <w:rPr>
          <w:rFonts w:ascii="Times New Roman" w:eastAsia="Times New Roman" w:hAnsi="Times New Roman" w:cs="Times New Roman"/>
          <w:sz w:val="28"/>
          <w:szCs w:val="28"/>
        </w:rPr>
        <w:t>универсальные учебные действия»,</w:t>
      </w:r>
      <w:r>
        <w:rPr>
          <w:sz w:val="20"/>
          <w:szCs w:val="20"/>
        </w:rPr>
        <w:tab/>
      </w:r>
      <w:r>
        <w:rPr>
          <w:rFonts w:ascii="Times New Roman" w:eastAsia="Times New Roman" w:hAnsi="Times New Roman" w:cs="Times New Roman"/>
          <w:sz w:val="28"/>
          <w:szCs w:val="28"/>
        </w:rPr>
        <w:t>«Коммуникативные универс</w:t>
      </w:r>
      <w:r>
        <w:rPr>
          <w:sz w:val="20"/>
          <w:szCs w:val="20"/>
        </w:rPr>
        <w:tab/>
      </w:r>
      <w:r>
        <w:rPr>
          <w:rFonts w:ascii="Times New Roman" w:eastAsia="Times New Roman" w:hAnsi="Times New Roman" w:cs="Times New Roman"/>
          <w:sz w:val="28"/>
          <w:szCs w:val="28"/>
        </w:rPr>
        <w:t>альные</w:t>
      </w:r>
    </w:p>
    <w:p w:rsidR="00C4229A" w:rsidRDefault="00C4229A">
      <w:pPr>
        <w:spacing w:line="163" w:lineRule="exact"/>
        <w:rPr>
          <w:sz w:val="20"/>
          <w:szCs w:val="20"/>
        </w:rPr>
      </w:pPr>
    </w:p>
    <w:p w:rsidR="00C4229A" w:rsidRDefault="00D80D7F">
      <w:pPr>
        <w:tabs>
          <w:tab w:val="left" w:pos="2920"/>
          <w:tab w:val="left" w:pos="5600"/>
        </w:tabs>
        <w:ind w:left="400"/>
        <w:rPr>
          <w:sz w:val="20"/>
          <w:szCs w:val="20"/>
        </w:rPr>
      </w:pPr>
      <w:r>
        <w:rPr>
          <w:rFonts w:ascii="Times New Roman" w:eastAsia="Times New Roman" w:hAnsi="Times New Roman" w:cs="Times New Roman"/>
          <w:sz w:val="28"/>
          <w:szCs w:val="28"/>
        </w:rPr>
        <w:t>учебные действия»,</w:t>
      </w:r>
      <w:r>
        <w:rPr>
          <w:sz w:val="20"/>
          <w:szCs w:val="20"/>
        </w:rPr>
        <w:tab/>
      </w:r>
      <w:r>
        <w:rPr>
          <w:rFonts w:ascii="Times New Roman" w:eastAsia="Times New Roman" w:hAnsi="Times New Roman" w:cs="Times New Roman"/>
          <w:sz w:val="28"/>
          <w:szCs w:val="28"/>
        </w:rPr>
        <w:t>«Познавательные ун</w:t>
      </w:r>
      <w:r>
        <w:rPr>
          <w:sz w:val="20"/>
          <w:szCs w:val="20"/>
        </w:rPr>
        <w:tab/>
      </w:r>
      <w:r>
        <w:rPr>
          <w:rFonts w:ascii="Times New Roman" w:eastAsia="Times New Roman" w:hAnsi="Times New Roman" w:cs="Times New Roman"/>
          <w:sz w:val="28"/>
          <w:szCs w:val="28"/>
        </w:rPr>
        <w:t>иверсальные учебные действия»).</w:t>
      </w:r>
    </w:p>
    <w:p w:rsidR="00C4229A" w:rsidRDefault="00C4229A">
      <w:pPr>
        <w:spacing w:line="158" w:lineRule="exact"/>
        <w:rPr>
          <w:sz w:val="20"/>
          <w:szCs w:val="20"/>
        </w:rPr>
      </w:pPr>
    </w:p>
    <w:p w:rsidR="00C4229A" w:rsidRDefault="00D80D7F">
      <w:pPr>
        <w:tabs>
          <w:tab w:val="left" w:pos="8920"/>
        </w:tabs>
        <w:ind w:left="400"/>
        <w:rPr>
          <w:sz w:val="20"/>
          <w:szCs w:val="20"/>
        </w:rPr>
      </w:pPr>
      <w:r>
        <w:rPr>
          <w:rFonts w:ascii="Times New Roman" w:eastAsia="Times New Roman" w:hAnsi="Times New Roman" w:cs="Times New Roman"/>
          <w:sz w:val="28"/>
          <w:szCs w:val="28"/>
        </w:rPr>
        <w:t>Формирование метапредметных результатов обеспечивается за сч</w:t>
      </w:r>
      <w:r>
        <w:rPr>
          <w:sz w:val="20"/>
          <w:szCs w:val="20"/>
        </w:rPr>
        <w:tab/>
      </w:r>
      <w:r>
        <w:rPr>
          <w:rFonts w:ascii="Times New Roman" w:eastAsia="Times New Roman" w:hAnsi="Times New Roman" w:cs="Times New Roman"/>
          <w:sz w:val="28"/>
          <w:szCs w:val="28"/>
        </w:rPr>
        <w:t>ет всех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учебных предметов и внеурочной деятельности.</w:t>
      </w:r>
    </w:p>
    <w:p w:rsidR="00C4229A" w:rsidRDefault="00C4229A">
      <w:pPr>
        <w:spacing w:line="163" w:lineRule="exact"/>
        <w:rPr>
          <w:sz w:val="20"/>
          <w:szCs w:val="20"/>
        </w:rPr>
      </w:pPr>
    </w:p>
    <w:p w:rsidR="00C4229A" w:rsidRDefault="00D80D7F">
      <w:pPr>
        <w:spacing w:line="387" w:lineRule="auto"/>
        <w:ind w:left="400" w:right="80" w:firstLine="709"/>
        <w:rPr>
          <w:sz w:val="20"/>
          <w:szCs w:val="20"/>
        </w:rPr>
      </w:pPr>
      <w:r>
        <w:rPr>
          <w:rFonts w:ascii="Times New Roman" w:eastAsia="Times New Roman" w:hAnsi="Times New Roman" w:cs="Times New Roman"/>
          <w:sz w:val="28"/>
          <w:szCs w:val="28"/>
        </w:rPr>
        <w:t>Основным объектом и предметом оценки метапредметных результатов являются: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7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189</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172"/>
        </w:numPr>
        <w:tabs>
          <w:tab w:val="left" w:pos="1534"/>
        </w:tabs>
        <w:spacing w:after="0" w:line="356" w:lineRule="auto"/>
        <w:ind w:left="400" w:right="380" w:firstLine="712"/>
        <w:rPr>
          <w:rFonts w:ascii="Symbol" w:eastAsia="Symbol" w:hAnsi="Symbol" w:cs="Symbol"/>
          <w:sz w:val="28"/>
          <w:szCs w:val="28"/>
        </w:rPr>
      </w:pPr>
      <w:r>
        <w:rPr>
          <w:rFonts w:ascii="Times New Roman" w:eastAsia="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rsidR="00C4229A" w:rsidRDefault="00C4229A">
      <w:pPr>
        <w:spacing w:line="2" w:lineRule="exact"/>
        <w:rPr>
          <w:rFonts w:ascii="Symbol" w:eastAsia="Symbol" w:hAnsi="Symbol" w:cs="Symbol"/>
          <w:sz w:val="28"/>
          <w:szCs w:val="28"/>
        </w:rPr>
      </w:pPr>
    </w:p>
    <w:p w:rsidR="00C4229A" w:rsidRDefault="00D80D7F" w:rsidP="00B615F7">
      <w:pPr>
        <w:numPr>
          <w:ilvl w:val="0"/>
          <w:numId w:val="17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способность работать с информацией;</w:t>
      </w:r>
    </w:p>
    <w:p w:rsidR="00C4229A" w:rsidRDefault="00C4229A">
      <w:pPr>
        <w:spacing w:line="156" w:lineRule="exact"/>
        <w:rPr>
          <w:rFonts w:ascii="Symbol" w:eastAsia="Symbol" w:hAnsi="Symbol" w:cs="Symbol"/>
          <w:sz w:val="28"/>
          <w:szCs w:val="28"/>
        </w:rPr>
      </w:pPr>
    </w:p>
    <w:p w:rsidR="00C4229A" w:rsidRDefault="00D80D7F" w:rsidP="00B615F7">
      <w:pPr>
        <w:numPr>
          <w:ilvl w:val="0"/>
          <w:numId w:val="17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способность к сотрудничеству и коммуникации;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72"/>
        </w:numPr>
        <w:tabs>
          <w:tab w:val="left" w:pos="1534"/>
        </w:tabs>
        <w:spacing w:after="0" w:line="356"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rsidR="00C4229A" w:rsidRDefault="00C4229A">
      <w:pPr>
        <w:spacing w:line="2" w:lineRule="exact"/>
        <w:rPr>
          <w:rFonts w:ascii="Symbol" w:eastAsia="Symbol" w:hAnsi="Symbol" w:cs="Symbol"/>
          <w:sz w:val="28"/>
          <w:szCs w:val="28"/>
        </w:rPr>
      </w:pPr>
    </w:p>
    <w:p w:rsidR="00C4229A" w:rsidRDefault="00D80D7F" w:rsidP="00B615F7">
      <w:pPr>
        <w:numPr>
          <w:ilvl w:val="0"/>
          <w:numId w:val="172"/>
        </w:numPr>
        <w:tabs>
          <w:tab w:val="left" w:pos="1534"/>
        </w:tabs>
        <w:spacing w:after="0" w:line="355"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способность и готовность к использованию ИКТ в целях обучения и развития;</w:t>
      </w:r>
    </w:p>
    <w:p w:rsidR="00C4229A" w:rsidRDefault="00D80D7F" w:rsidP="00B615F7">
      <w:pPr>
        <w:numPr>
          <w:ilvl w:val="0"/>
          <w:numId w:val="17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способность к самоорганизации, саморегуляции и рефлексии.</w:t>
      </w:r>
    </w:p>
    <w:p w:rsidR="00C4229A" w:rsidRDefault="00C4229A">
      <w:pPr>
        <w:spacing w:line="14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Оценка достижения метапредметных результатов осуществляется</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 й строится на межпредметной основе и может включать диагностические материалы по оценке читательской грамотности, ИКТ -компетентности, сформированности регулятивных, коммуникативных и познавательных учебных действий</w:t>
      </w:r>
      <w:r>
        <w:rPr>
          <w:rFonts w:ascii="Times New Roman" w:eastAsia="Times New Roman" w:hAnsi="Times New Roman" w:cs="Times New Roman"/>
          <w:i/>
          <w:iCs/>
          <w:sz w:val="28"/>
          <w:szCs w:val="28"/>
        </w:rPr>
        <w:t>.</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Наиболее адекватными формами оценки</w:t>
      </w:r>
    </w:p>
    <w:p w:rsidR="00C4229A" w:rsidRDefault="00C4229A">
      <w:pPr>
        <w:spacing w:line="182" w:lineRule="exact"/>
        <w:rPr>
          <w:sz w:val="20"/>
          <w:szCs w:val="20"/>
        </w:rPr>
      </w:pPr>
    </w:p>
    <w:p w:rsidR="00C4229A" w:rsidRDefault="00D80D7F" w:rsidP="00B615F7">
      <w:pPr>
        <w:numPr>
          <w:ilvl w:val="0"/>
          <w:numId w:val="173"/>
        </w:numPr>
        <w:tabs>
          <w:tab w:val="left" w:pos="1534"/>
        </w:tabs>
        <w:spacing w:after="0" w:line="355" w:lineRule="auto"/>
        <w:ind w:left="400" w:right="1560" w:firstLine="712"/>
        <w:rPr>
          <w:rFonts w:ascii="Symbol" w:eastAsia="Symbol" w:hAnsi="Symbol" w:cs="Symbol"/>
          <w:sz w:val="28"/>
          <w:szCs w:val="28"/>
        </w:rPr>
      </w:pPr>
      <w:r>
        <w:rPr>
          <w:rFonts w:ascii="Times New Roman" w:eastAsia="Times New Roman" w:hAnsi="Times New Roman" w:cs="Times New Roman"/>
          <w:sz w:val="28"/>
          <w:szCs w:val="28"/>
        </w:rPr>
        <w:t>читательской грамотности служит письменная работа на межпредметной основе;</w:t>
      </w:r>
    </w:p>
    <w:p w:rsidR="00C4229A" w:rsidRDefault="00D80D7F">
      <w:pPr>
        <w:spacing w:line="356" w:lineRule="auto"/>
        <w:ind w:left="400" w:right="9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ИКТ-компетентности – практическая работа в сочетании с письменной (компьютеризованной) частью;</w:t>
      </w:r>
    </w:p>
    <w:p w:rsidR="00C4229A" w:rsidRDefault="00C4229A">
      <w:pPr>
        <w:spacing w:line="2" w:lineRule="exact"/>
        <w:rPr>
          <w:sz w:val="20"/>
          <w:szCs w:val="20"/>
        </w:rPr>
      </w:pPr>
    </w:p>
    <w:p w:rsidR="00C4229A" w:rsidRDefault="00D80D7F" w:rsidP="00B615F7">
      <w:pPr>
        <w:numPr>
          <w:ilvl w:val="0"/>
          <w:numId w:val="17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сформированности регулятивных, коммуникативных и</w:t>
      </w:r>
    </w:p>
    <w:p w:rsidR="00C4229A" w:rsidRDefault="00C4229A">
      <w:pPr>
        <w:spacing w:line="137" w:lineRule="exact"/>
        <w:rPr>
          <w:sz w:val="20"/>
          <w:szCs w:val="20"/>
        </w:rPr>
      </w:pPr>
    </w:p>
    <w:p w:rsidR="00C4229A" w:rsidRDefault="00D80D7F">
      <w:pPr>
        <w:tabs>
          <w:tab w:val="left" w:pos="5040"/>
          <w:tab w:val="left" w:pos="5380"/>
        </w:tabs>
        <w:ind w:left="400"/>
        <w:rPr>
          <w:sz w:val="20"/>
          <w:szCs w:val="20"/>
        </w:rPr>
      </w:pPr>
      <w:r>
        <w:rPr>
          <w:rFonts w:ascii="Times New Roman" w:eastAsia="Times New Roman" w:hAnsi="Times New Roman" w:cs="Times New Roman"/>
          <w:sz w:val="28"/>
          <w:szCs w:val="28"/>
        </w:rPr>
        <w:t>познавательных учебных действий</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наблюдение за ходом выполнения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групповых и индивидуальных учебных исследований и проектов.</w:t>
      </w:r>
    </w:p>
    <w:p w:rsidR="00C4229A" w:rsidRDefault="00C4229A">
      <w:pPr>
        <w:spacing w:line="163" w:lineRule="exact"/>
        <w:rPr>
          <w:sz w:val="20"/>
          <w:szCs w:val="20"/>
        </w:rPr>
      </w:pPr>
    </w:p>
    <w:p w:rsidR="00C4229A" w:rsidRDefault="00D80D7F">
      <w:pPr>
        <w:spacing w:line="359" w:lineRule="auto"/>
        <w:ind w:left="400" w:right="1720" w:firstLine="709"/>
        <w:rPr>
          <w:sz w:val="20"/>
          <w:szCs w:val="20"/>
        </w:rPr>
      </w:pPr>
      <w:r>
        <w:rPr>
          <w:rFonts w:ascii="Times New Roman" w:eastAsia="Times New Roman" w:hAnsi="Times New Roman" w:cs="Times New Roman"/>
          <w:sz w:val="28"/>
          <w:szCs w:val="28"/>
        </w:rPr>
        <w:t>Каждый из перечисленных видов диагностик проводится с периодичностью не менее, чем один раз в два года.</w:t>
      </w:r>
    </w:p>
    <w:p w:rsidR="00C4229A" w:rsidRDefault="00C4229A">
      <w:pPr>
        <w:spacing w:line="2" w:lineRule="exact"/>
        <w:rPr>
          <w:sz w:val="20"/>
          <w:szCs w:val="20"/>
        </w:rPr>
      </w:pPr>
    </w:p>
    <w:p w:rsidR="00C4229A" w:rsidRDefault="00D80D7F">
      <w:pPr>
        <w:spacing w:line="359" w:lineRule="auto"/>
        <w:ind w:left="400" w:right="460" w:firstLine="709"/>
        <w:rPr>
          <w:sz w:val="20"/>
          <w:szCs w:val="20"/>
        </w:rPr>
      </w:pPr>
      <w:r>
        <w:rPr>
          <w:rFonts w:ascii="Times New Roman" w:eastAsia="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w:t>
      </w:r>
    </w:p>
    <w:p w:rsidR="00C4229A" w:rsidRDefault="00C4229A">
      <w:pPr>
        <w:spacing w:line="2" w:lineRule="exact"/>
        <w:rPr>
          <w:sz w:val="20"/>
          <w:szCs w:val="20"/>
        </w:rPr>
      </w:pPr>
    </w:p>
    <w:p w:rsidR="00C4229A" w:rsidRDefault="00D80D7F">
      <w:pPr>
        <w:spacing w:line="327" w:lineRule="auto"/>
        <w:ind w:left="400" w:right="420" w:firstLine="709"/>
        <w:rPr>
          <w:sz w:val="20"/>
          <w:szCs w:val="20"/>
        </w:rPr>
      </w:pPr>
      <w:r>
        <w:rPr>
          <w:rFonts w:ascii="Times New Roman" w:eastAsia="Times New Roman" w:hAnsi="Times New Roman" w:cs="Times New Roman"/>
          <w:sz w:val="27"/>
          <w:szCs w:val="27"/>
        </w:rPr>
        <w:t>Итоговой проект представляет собой учебный проект, выполняемый обучающимся в рамках одного или нескольких учебных предметов с целью</w:t>
      </w:r>
    </w:p>
    <w:p w:rsidR="00C4229A" w:rsidRDefault="00C4229A">
      <w:pPr>
        <w:sectPr w:rsidR="00C4229A">
          <w:pgSz w:w="11900" w:h="16840"/>
          <w:pgMar w:top="1128" w:right="560" w:bottom="340"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190</w:t>
      </w:r>
    </w:p>
    <w:p w:rsidR="00C4229A" w:rsidRDefault="00C4229A">
      <w:pPr>
        <w:sectPr w:rsidR="00C4229A">
          <w:type w:val="continuous"/>
          <w:pgSz w:w="11900" w:h="16840"/>
          <w:pgMar w:top="1128" w:right="560" w:bottom="340" w:left="1440" w:header="0" w:footer="0" w:gutter="0"/>
          <w:cols w:space="720" w:equalWidth="0">
            <w:col w:w="9900"/>
          </w:cols>
        </w:sectPr>
      </w:pPr>
    </w:p>
    <w:p w:rsidR="00C4229A" w:rsidRDefault="00D80D7F">
      <w:pPr>
        <w:spacing w:line="359" w:lineRule="auto"/>
        <w:ind w:left="400"/>
        <w:rPr>
          <w:sz w:val="20"/>
          <w:szCs w:val="20"/>
        </w:rPr>
      </w:pPr>
      <w:r>
        <w:rPr>
          <w:rFonts w:ascii="Times New Roman" w:eastAsia="Times New Roman" w:hAnsi="Times New Roman" w:cs="Times New Roman"/>
          <w:sz w:val="28"/>
          <w:szCs w:val="28"/>
        </w:rPr>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4229A" w:rsidRDefault="00C4229A">
      <w:pPr>
        <w:spacing w:line="6" w:lineRule="exact"/>
        <w:rPr>
          <w:sz w:val="20"/>
          <w:szCs w:val="20"/>
        </w:rPr>
      </w:pPr>
    </w:p>
    <w:p w:rsidR="00C4229A" w:rsidRDefault="00D80D7F">
      <w:pPr>
        <w:spacing w:line="361" w:lineRule="auto"/>
        <w:ind w:left="400" w:right="100" w:firstLine="709"/>
        <w:rPr>
          <w:sz w:val="20"/>
          <w:szCs w:val="20"/>
        </w:rPr>
      </w:pPr>
      <w:r>
        <w:rPr>
          <w:rFonts w:ascii="Times New Roman" w:eastAsia="Times New Roman" w:hAnsi="Times New Roman" w:cs="Times New Roman"/>
          <w:sz w:val="28"/>
          <w:szCs w:val="28"/>
        </w:rPr>
        <w:t>Результатом (продуктом) проектной деятельности может быть любая из следующих работ:</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w:t>
      </w:r>
    </w:p>
    <w:p w:rsidR="00C4229A" w:rsidRDefault="00C4229A">
      <w:pPr>
        <w:spacing w:line="2" w:lineRule="exact"/>
        <w:rPr>
          <w:sz w:val="20"/>
          <w:szCs w:val="20"/>
        </w:rPr>
      </w:pPr>
    </w:p>
    <w:p w:rsidR="00C4229A" w:rsidRDefault="00D80D7F" w:rsidP="00B615F7">
      <w:pPr>
        <w:numPr>
          <w:ilvl w:val="0"/>
          <w:numId w:val="175"/>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др.);</w:t>
      </w:r>
    </w:p>
    <w:p w:rsidR="00C4229A" w:rsidRDefault="00C4229A">
      <w:pPr>
        <w:spacing w:line="158" w:lineRule="exact"/>
        <w:rPr>
          <w:sz w:val="20"/>
          <w:szCs w:val="20"/>
        </w:rPr>
      </w:pPr>
    </w:p>
    <w:p w:rsidR="00C4229A" w:rsidRDefault="00D80D7F">
      <w:pPr>
        <w:tabs>
          <w:tab w:val="left" w:pos="5860"/>
        </w:tabs>
        <w:ind w:left="1120"/>
        <w:rPr>
          <w:sz w:val="20"/>
          <w:szCs w:val="20"/>
        </w:rPr>
      </w:pPr>
      <w:r>
        <w:rPr>
          <w:rFonts w:ascii="Times New Roman" w:eastAsia="Times New Roman" w:hAnsi="Times New Roman" w:cs="Times New Roman"/>
          <w:sz w:val="28"/>
          <w:szCs w:val="28"/>
        </w:rPr>
        <w:t>б) художественная творческая работа</w:t>
      </w:r>
      <w:r>
        <w:rPr>
          <w:sz w:val="20"/>
          <w:szCs w:val="20"/>
        </w:rPr>
        <w:tab/>
      </w:r>
      <w:r>
        <w:rPr>
          <w:rFonts w:ascii="Times New Roman" w:eastAsia="Times New Roman" w:hAnsi="Times New Roman" w:cs="Times New Roman"/>
          <w:sz w:val="27"/>
          <w:szCs w:val="27"/>
        </w:rPr>
        <w:t>(в области литера  туры, музыки,</w:t>
      </w:r>
    </w:p>
    <w:p w:rsidR="00C4229A" w:rsidRDefault="00C4229A">
      <w:pPr>
        <w:spacing w:line="163" w:lineRule="exact"/>
        <w:rPr>
          <w:sz w:val="20"/>
          <w:szCs w:val="20"/>
        </w:rPr>
      </w:pPr>
    </w:p>
    <w:p w:rsidR="00C4229A" w:rsidRDefault="00D80D7F">
      <w:pPr>
        <w:spacing w:line="359" w:lineRule="auto"/>
        <w:ind w:left="400" w:right="780"/>
        <w:rPr>
          <w:sz w:val="20"/>
          <w:szCs w:val="20"/>
        </w:rPr>
      </w:pPr>
      <w:r>
        <w:rPr>
          <w:rFonts w:ascii="Times New Roman" w:eastAsia="Times New Roman" w:hAnsi="Times New Roman" w:cs="Times New Roman"/>
          <w:sz w:val="28"/>
          <w:szCs w:val="28"/>
        </w:rPr>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4229A" w:rsidRDefault="00C4229A">
      <w:pPr>
        <w:spacing w:line="3" w:lineRule="exact"/>
        <w:rPr>
          <w:sz w:val="20"/>
          <w:szCs w:val="20"/>
        </w:rPr>
      </w:pPr>
    </w:p>
    <w:p w:rsidR="00C4229A" w:rsidRDefault="00D80D7F">
      <w:pPr>
        <w:spacing w:line="361" w:lineRule="auto"/>
        <w:ind w:left="1120" w:right="960"/>
        <w:rPr>
          <w:sz w:val="20"/>
          <w:szCs w:val="20"/>
        </w:rPr>
      </w:pPr>
      <w:r>
        <w:rPr>
          <w:rFonts w:ascii="Times New Roman" w:eastAsia="Times New Roman" w:hAnsi="Times New Roman" w:cs="Times New Roman"/>
          <w:sz w:val="28"/>
          <w:szCs w:val="28"/>
        </w:rPr>
        <w:t>в) материальный объект, макет, иное конструкторское изделие; г) отч етные материалы по социальному проекту, которые могут</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включать как тексты, так и мультимедийные продукты.</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Требования к организации проектной деятельности, к содержанию и</w:t>
      </w:r>
    </w:p>
    <w:p w:rsidR="00C4229A" w:rsidRDefault="00C4229A">
      <w:pPr>
        <w:spacing w:line="163" w:lineRule="exact"/>
        <w:rPr>
          <w:sz w:val="20"/>
          <w:szCs w:val="20"/>
        </w:rPr>
      </w:pPr>
    </w:p>
    <w:p w:rsidR="00C4229A" w:rsidRDefault="00D80D7F">
      <w:pPr>
        <w:tabs>
          <w:tab w:val="left" w:pos="5760"/>
        </w:tabs>
        <w:ind w:left="400"/>
        <w:rPr>
          <w:sz w:val="20"/>
          <w:szCs w:val="20"/>
        </w:rPr>
      </w:pPr>
      <w:r>
        <w:rPr>
          <w:rFonts w:ascii="Times New Roman" w:eastAsia="Times New Roman" w:hAnsi="Times New Roman" w:cs="Times New Roman"/>
          <w:sz w:val="28"/>
          <w:szCs w:val="28"/>
        </w:rPr>
        <w:t>направленности проекта, а также крите</w:t>
      </w:r>
      <w:r>
        <w:rPr>
          <w:sz w:val="20"/>
          <w:szCs w:val="20"/>
        </w:rPr>
        <w:tab/>
      </w:r>
      <w:r>
        <w:rPr>
          <w:rFonts w:ascii="Times New Roman" w:eastAsia="Times New Roman" w:hAnsi="Times New Roman" w:cs="Times New Roman"/>
          <w:sz w:val="28"/>
          <w:szCs w:val="28"/>
        </w:rPr>
        <w:t>рии оценки проектной работы</w:t>
      </w:r>
    </w:p>
    <w:p w:rsidR="00C4229A" w:rsidRDefault="00C4229A">
      <w:pPr>
        <w:spacing w:line="163" w:lineRule="exact"/>
        <w:rPr>
          <w:sz w:val="20"/>
          <w:szCs w:val="20"/>
        </w:rPr>
      </w:pPr>
    </w:p>
    <w:p w:rsidR="00C4229A" w:rsidRDefault="00D80D7F">
      <w:pPr>
        <w:spacing w:line="358" w:lineRule="auto"/>
        <w:ind w:left="400" w:right="280"/>
        <w:rPr>
          <w:sz w:val="20"/>
          <w:szCs w:val="20"/>
        </w:rPr>
      </w:pPr>
      <w:r>
        <w:rPr>
          <w:rFonts w:ascii="Times New Roman" w:eastAsia="Times New Roman" w:hAnsi="Times New Roman" w:cs="Times New Roman"/>
          <w:sz w:val="28"/>
          <w:szCs w:val="28"/>
        </w:rPr>
        <w:t>разрабатываются с уч етом целей и задач проектной деятельности на данном этапе образования и в соответствии с особенностями образовательной организации.</w:t>
      </w:r>
    </w:p>
    <w:p w:rsidR="00C4229A" w:rsidRDefault="00C4229A">
      <w:pPr>
        <w:spacing w:line="4" w:lineRule="exact"/>
        <w:rPr>
          <w:sz w:val="20"/>
          <w:szCs w:val="20"/>
        </w:rPr>
      </w:pPr>
    </w:p>
    <w:p w:rsidR="00C4229A" w:rsidRDefault="00D80D7F">
      <w:pPr>
        <w:spacing w:line="360" w:lineRule="auto"/>
        <w:ind w:left="400" w:right="200" w:firstLine="709"/>
        <w:rPr>
          <w:sz w:val="20"/>
          <w:szCs w:val="20"/>
        </w:rPr>
      </w:pPr>
      <w:r>
        <w:rPr>
          <w:rFonts w:ascii="Times New Roman" w:eastAsia="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4229A" w:rsidRDefault="00C4229A">
      <w:pPr>
        <w:spacing w:line="3" w:lineRule="exact"/>
        <w:rPr>
          <w:sz w:val="20"/>
          <w:szCs w:val="20"/>
        </w:rPr>
      </w:pPr>
    </w:p>
    <w:p w:rsidR="00C4229A" w:rsidRDefault="00D80D7F">
      <w:pPr>
        <w:spacing w:line="373" w:lineRule="auto"/>
        <w:ind w:left="400" w:right="160" w:firstLine="709"/>
        <w:rPr>
          <w:sz w:val="20"/>
          <w:szCs w:val="20"/>
        </w:rPr>
      </w:pPr>
      <w:r>
        <w:rPr>
          <w:rFonts w:ascii="Times New Roman" w:eastAsia="Times New Roman" w:hAnsi="Times New Roman" w:cs="Times New Roman"/>
          <w:sz w:val="28"/>
          <w:szCs w:val="28"/>
        </w:rPr>
        <w:t>Защита проекта осуществляется в процессе специально организованной деятельности комиссии обр азовательной организации или на школьной конференции.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191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4" w:lineRule="auto"/>
        <w:ind w:left="400" w:right="300" w:firstLine="709"/>
        <w:rPr>
          <w:sz w:val="20"/>
          <w:szCs w:val="20"/>
        </w:rPr>
      </w:pPr>
      <w:r>
        <w:rPr>
          <w:rFonts w:ascii="Times New Roman" w:eastAsia="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4229A" w:rsidRDefault="00C4229A">
      <w:pPr>
        <w:spacing w:line="200" w:lineRule="exact"/>
        <w:rPr>
          <w:sz w:val="20"/>
          <w:szCs w:val="20"/>
        </w:rPr>
      </w:pPr>
    </w:p>
    <w:p w:rsidR="00C4229A" w:rsidRDefault="00C4229A">
      <w:pPr>
        <w:spacing w:line="22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Особенности оценки предметных результатов</w:t>
      </w:r>
    </w:p>
    <w:p w:rsidR="00C4229A" w:rsidRDefault="00C4229A">
      <w:pPr>
        <w:spacing w:line="250"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Оценка предметных результатов представляет собой оценку достижения</w:t>
      </w:r>
    </w:p>
    <w:p w:rsidR="00C4229A" w:rsidRDefault="00D80D7F">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237490</wp:posOffset>
            </wp:positionH>
            <wp:positionV relativeFrom="paragraph">
              <wp:posOffset>-194945</wp:posOffset>
            </wp:positionV>
            <wp:extent cx="6065520" cy="6350"/>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blip>
                    <a:srcRect/>
                    <a:stretch>
                      <a:fillRect/>
                    </a:stretch>
                  </pic:blipFill>
                  <pic:spPr bwMode="auto">
                    <a:xfrm>
                      <a:off x="0" y="0"/>
                      <a:ext cx="6065520" cy="6350"/>
                    </a:xfrm>
                    <a:prstGeom prst="rect">
                      <a:avLst/>
                    </a:prstGeom>
                    <a:noFill/>
                  </pic:spPr>
                </pic:pic>
              </a:graphicData>
            </a:graphic>
          </wp:anchor>
        </w:drawing>
      </w:r>
    </w:p>
    <w:p w:rsidR="00C4229A" w:rsidRDefault="00C4229A">
      <w:pPr>
        <w:spacing w:line="14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обучающимся планируемых результатов по отдельным предметам.</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Формирование этих результатов обеспечивается каждым учебным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предметом.</w:t>
      </w:r>
    </w:p>
    <w:p w:rsidR="00C4229A" w:rsidRDefault="00C4229A">
      <w:pPr>
        <w:spacing w:line="16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Основным предметом оценки в соотве тствии с требованиями ФГОС ООО является способность к решению учебно -познавательных и учебно -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4229A" w:rsidRDefault="00C4229A">
      <w:pPr>
        <w:spacing w:line="5" w:lineRule="exact"/>
        <w:rPr>
          <w:sz w:val="20"/>
          <w:szCs w:val="20"/>
        </w:rPr>
      </w:pPr>
    </w:p>
    <w:p w:rsidR="00C4229A" w:rsidRDefault="00D80D7F">
      <w:pPr>
        <w:tabs>
          <w:tab w:val="left" w:pos="5840"/>
        </w:tabs>
        <w:ind w:left="1120"/>
        <w:rPr>
          <w:sz w:val="20"/>
          <w:szCs w:val="20"/>
        </w:rPr>
      </w:pPr>
      <w:r>
        <w:rPr>
          <w:rFonts w:ascii="Times New Roman" w:eastAsia="Times New Roman" w:hAnsi="Times New Roman" w:cs="Times New Roman"/>
          <w:sz w:val="28"/>
          <w:szCs w:val="28"/>
        </w:rPr>
        <w:t>Оценка предметных результатов вед</w:t>
      </w:r>
      <w:r>
        <w:rPr>
          <w:sz w:val="20"/>
          <w:szCs w:val="20"/>
        </w:rPr>
        <w:tab/>
      </w:r>
      <w:r>
        <w:rPr>
          <w:rFonts w:ascii="Times New Roman" w:eastAsia="Times New Roman" w:hAnsi="Times New Roman" w:cs="Times New Roman"/>
          <w:sz w:val="28"/>
          <w:szCs w:val="28"/>
        </w:rPr>
        <w:t>ется каждым учителем в ходе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процедур текущей, тематической, промежуточной и итоговой оценки, а также</w:t>
      </w:r>
    </w:p>
    <w:p w:rsidR="00C4229A" w:rsidRDefault="00C4229A">
      <w:pPr>
        <w:spacing w:line="158" w:lineRule="exact"/>
        <w:rPr>
          <w:sz w:val="20"/>
          <w:szCs w:val="20"/>
        </w:rPr>
      </w:pPr>
    </w:p>
    <w:p w:rsidR="00C4229A" w:rsidRDefault="00D80D7F">
      <w:pPr>
        <w:tabs>
          <w:tab w:val="left" w:pos="8800"/>
        </w:tabs>
        <w:ind w:left="400"/>
        <w:rPr>
          <w:sz w:val="20"/>
          <w:szCs w:val="20"/>
        </w:rPr>
      </w:pPr>
      <w:r>
        <w:rPr>
          <w:rFonts w:ascii="Times New Roman" w:eastAsia="Times New Roman" w:hAnsi="Times New Roman" w:cs="Times New Roman"/>
          <w:sz w:val="28"/>
          <w:szCs w:val="28"/>
        </w:rPr>
        <w:t>администрацией образовательной организации в ходе внутриш</w:t>
      </w:r>
      <w:r>
        <w:rPr>
          <w:sz w:val="20"/>
          <w:szCs w:val="20"/>
        </w:rPr>
        <w:tab/>
      </w:r>
      <w:r>
        <w:rPr>
          <w:rFonts w:ascii="Times New Roman" w:eastAsia="Times New Roman" w:hAnsi="Times New Roman" w:cs="Times New Roman"/>
          <w:sz w:val="27"/>
          <w:szCs w:val="27"/>
        </w:rPr>
        <w:t>кольного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мониторинга.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Особенности оценки по отдельному предмету фиксируются в</w:t>
      </w:r>
    </w:p>
    <w:p w:rsidR="00C4229A" w:rsidRDefault="00C4229A">
      <w:pPr>
        <w:spacing w:line="158" w:lineRule="exact"/>
        <w:rPr>
          <w:sz w:val="20"/>
          <w:szCs w:val="20"/>
        </w:rPr>
      </w:pPr>
    </w:p>
    <w:p w:rsidR="00C4229A" w:rsidRDefault="00D80D7F">
      <w:pPr>
        <w:tabs>
          <w:tab w:val="left" w:pos="3080"/>
          <w:tab w:val="left" w:pos="8260"/>
        </w:tabs>
        <w:ind w:left="400"/>
        <w:rPr>
          <w:sz w:val="20"/>
          <w:szCs w:val="20"/>
        </w:rPr>
      </w:pPr>
      <w:r>
        <w:rPr>
          <w:rFonts w:ascii="Times New Roman" w:eastAsia="Times New Roman" w:hAnsi="Times New Roman" w:cs="Times New Roman"/>
          <w:sz w:val="28"/>
          <w:szCs w:val="28"/>
        </w:rPr>
        <w:t>приложении к об</w:t>
      </w:r>
      <w:r>
        <w:rPr>
          <w:sz w:val="20"/>
          <w:szCs w:val="20"/>
        </w:rPr>
        <w:tab/>
      </w:r>
      <w:r>
        <w:rPr>
          <w:rFonts w:ascii="Times New Roman" w:eastAsia="Times New Roman" w:hAnsi="Times New Roman" w:cs="Times New Roman"/>
          <w:sz w:val="28"/>
          <w:szCs w:val="28"/>
        </w:rPr>
        <w:t>разовательной программе, которая</w:t>
      </w:r>
      <w:r>
        <w:rPr>
          <w:sz w:val="20"/>
          <w:szCs w:val="20"/>
        </w:rPr>
        <w:tab/>
      </w:r>
      <w:r>
        <w:rPr>
          <w:rFonts w:ascii="Times New Roman" w:eastAsia="Times New Roman" w:hAnsi="Times New Roman" w:cs="Times New Roman"/>
          <w:sz w:val="28"/>
          <w:szCs w:val="28"/>
        </w:rPr>
        <w:t>утверждается</w:t>
      </w:r>
    </w:p>
    <w:p w:rsidR="00C4229A" w:rsidRDefault="00C4229A">
      <w:pPr>
        <w:spacing w:line="163" w:lineRule="exact"/>
        <w:rPr>
          <w:sz w:val="20"/>
          <w:szCs w:val="20"/>
        </w:rPr>
      </w:pPr>
    </w:p>
    <w:p w:rsidR="00C4229A" w:rsidRDefault="00D80D7F">
      <w:pPr>
        <w:spacing w:line="364" w:lineRule="auto"/>
        <w:ind w:left="400"/>
        <w:rPr>
          <w:sz w:val="20"/>
          <w:szCs w:val="20"/>
        </w:rPr>
      </w:pPr>
      <w:r>
        <w:rPr>
          <w:rFonts w:ascii="Times New Roman" w:eastAsia="Times New Roman" w:hAnsi="Times New Roman" w:cs="Times New Roman"/>
          <w:sz w:val="28"/>
          <w:szCs w:val="28"/>
        </w:rPr>
        <w:t>педагогическим советом образовательной организации и доводится до сведения учащихся и их родителей ( законных представ ителей). Описание должно включить:</w:t>
      </w:r>
    </w:p>
    <w:p w:rsidR="00C4229A" w:rsidRDefault="00D80D7F">
      <w:pPr>
        <w:spacing w:line="315" w:lineRule="exact"/>
        <w:ind w:left="1120"/>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7"/>
          <w:szCs w:val="27"/>
        </w:rPr>
        <w:t>список итоговых планируемых результатов с указанием этапов их</w:t>
      </w:r>
    </w:p>
    <w:p w:rsidR="00C4229A" w:rsidRDefault="00C4229A">
      <w:pPr>
        <w:spacing w:line="174" w:lineRule="exact"/>
        <w:rPr>
          <w:sz w:val="20"/>
          <w:szCs w:val="20"/>
        </w:rPr>
      </w:pPr>
    </w:p>
    <w:p w:rsidR="00C4229A" w:rsidRDefault="00D80D7F">
      <w:pPr>
        <w:spacing w:line="366" w:lineRule="auto"/>
        <w:ind w:left="400" w:right="980"/>
        <w:rPr>
          <w:sz w:val="20"/>
          <w:szCs w:val="20"/>
        </w:rPr>
      </w:pPr>
      <w:r>
        <w:rPr>
          <w:rFonts w:ascii="Times New Roman" w:eastAsia="Times New Roman" w:hAnsi="Times New Roman" w:cs="Times New Roman"/>
          <w:sz w:val="28"/>
          <w:szCs w:val="28"/>
        </w:rPr>
        <w:t>формирования и способов оценки (например, текущая/тематическая; устно/письменно/практика);</w:t>
      </w:r>
    </w:p>
    <w:p w:rsidR="00C4229A" w:rsidRDefault="00D80D7F">
      <w:pPr>
        <w:spacing w:line="313" w:lineRule="exact"/>
        <w:ind w:left="1120"/>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7"/>
          <w:szCs w:val="27"/>
        </w:rPr>
        <w:t>требования к выставлению отметок за промежуточную аттестацию</w:t>
      </w:r>
    </w:p>
    <w:p w:rsidR="00C4229A" w:rsidRDefault="00C4229A">
      <w:pPr>
        <w:spacing w:line="174" w:lineRule="exact"/>
        <w:rPr>
          <w:sz w:val="20"/>
          <w:szCs w:val="20"/>
        </w:rPr>
      </w:pPr>
    </w:p>
    <w:p w:rsidR="00C4229A" w:rsidRDefault="00D80D7F">
      <w:pPr>
        <w:spacing w:line="331" w:lineRule="auto"/>
        <w:ind w:left="400" w:right="400"/>
        <w:rPr>
          <w:sz w:val="20"/>
          <w:szCs w:val="20"/>
        </w:rPr>
      </w:pPr>
      <w:r>
        <w:rPr>
          <w:rFonts w:ascii="Times New Roman" w:eastAsia="Times New Roman" w:hAnsi="Times New Roman" w:cs="Times New Roman"/>
          <w:sz w:val="28"/>
          <w:szCs w:val="28"/>
        </w:rPr>
        <w:t>(при необходимости – с учетом степени значимости отметок за отдельные оценочные процедуры);</w:t>
      </w:r>
    </w:p>
    <w:p w:rsidR="00C4229A" w:rsidRDefault="00C4229A">
      <w:pPr>
        <w:sectPr w:rsidR="00C4229A">
          <w:pgSz w:w="11900" w:h="16840"/>
          <w:pgMar w:top="1108" w:right="560" w:bottom="34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192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6" w:lineRule="exact"/>
        <w:ind w:left="1120"/>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7"/>
          <w:szCs w:val="27"/>
        </w:rPr>
        <w:t>график контрольных мероприятий.</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52" w:lineRule="exact"/>
        <w:rPr>
          <w:sz w:val="20"/>
          <w:szCs w:val="20"/>
        </w:rPr>
      </w:pPr>
    </w:p>
    <w:p w:rsidR="00C4229A" w:rsidRDefault="00D80D7F">
      <w:pPr>
        <w:spacing w:line="361" w:lineRule="auto"/>
        <w:ind w:left="1120" w:right="1340"/>
        <w:rPr>
          <w:sz w:val="20"/>
          <w:szCs w:val="20"/>
        </w:rPr>
      </w:pPr>
      <w:r>
        <w:rPr>
          <w:rFonts w:ascii="Times New Roman" w:eastAsia="Times New Roman" w:hAnsi="Times New Roman" w:cs="Times New Roman"/>
          <w:b/>
          <w:bCs/>
          <w:sz w:val="28"/>
          <w:szCs w:val="28"/>
        </w:rPr>
        <w:t xml:space="preserve">1.3.3. Организация и содержание оценочных процедур </w:t>
      </w:r>
      <w:r>
        <w:rPr>
          <w:rFonts w:ascii="Times New Roman" w:eastAsia="Times New Roman" w:hAnsi="Times New Roman" w:cs="Times New Roman"/>
          <w:sz w:val="28"/>
          <w:szCs w:val="28"/>
        </w:rPr>
        <w:t>Стартовая диагностика представляет собой процедуру оценки</w:t>
      </w:r>
    </w:p>
    <w:p w:rsidR="00C4229A" w:rsidRDefault="00C4229A">
      <w:pPr>
        <w:spacing w:line="2" w:lineRule="exact"/>
        <w:rPr>
          <w:sz w:val="20"/>
          <w:szCs w:val="20"/>
        </w:rPr>
      </w:pPr>
    </w:p>
    <w:p w:rsidR="00C4229A" w:rsidRDefault="00D80D7F">
      <w:pPr>
        <w:tabs>
          <w:tab w:val="left" w:pos="3860"/>
          <w:tab w:val="left" w:pos="4660"/>
        </w:tabs>
        <w:ind w:left="400"/>
        <w:rPr>
          <w:sz w:val="20"/>
          <w:szCs w:val="20"/>
        </w:rPr>
      </w:pPr>
      <w:r>
        <w:rPr>
          <w:rFonts w:ascii="Times New Roman" w:eastAsia="Times New Roman" w:hAnsi="Times New Roman" w:cs="Times New Roman"/>
          <w:sz w:val="28"/>
          <w:szCs w:val="28"/>
        </w:rPr>
        <w:t>готовности к обучению</w:t>
      </w:r>
      <w:r>
        <w:rPr>
          <w:sz w:val="20"/>
          <w:szCs w:val="20"/>
        </w:rPr>
        <w:tab/>
      </w:r>
      <w:r>
        <w:rPr>
          <w:rFonts w:ascii="Times New Roman" w:eastAsia="Times New Roman" w:hAnsi="Times New Roman" w:cs="Times New Roman"/>
          <w:sz w:val="28"/>
          <w:szCs w:val="28"/>
        </w:rPr>
        <w:t>на да</w:t>
      </w:r>
      <w:r>
        <w:rPr>
          <w:sz w:val="20"/>
          <w:szCs w:val="20"/>
        </w:rPr>
        <w:tab/>
      </w:r>
      <w:r>
        <w:rPr>
          <w:rFonts w:ascii="Times New Roman" w:eastAsia="Times New Roman" w:hAnsi="Times New Roman" w:cs="Times New Roman"/>
          <w:sz w:val="27"/>
          <w:szCs w:val="27"/>
        </w:rPr>
        <w:t>нном уровне образования. Проводится</w:t>
      </w:r>
    </w:p>
    <w:p w:rsidR="00C4229A" w:rsidRDefault="00C4229A">
      <w:pPr>
        <w:spacing w:line="163" w:lineRule="exact"/>
        <w:rPr>
          <w:sz w:val="20"/>
          <w:szCs w:val="20"/>
        </w:rPr>
      </w:pPr>
    </w:p>
    <w:p w:rsidR="00C4229A" w:rsidRDefault="00D80D7F">
      <w:pPr>
        <w:tabs>
          <w:tab w:val="left" w:pos="7320"/>
          <w:tab w:val="left" w:pos="8140"/>
        </w:tabs>
        <w:ind w:left="400"/>
        <w:rPr>
          <w:sz w:val="20"/>
          <w:szCs w:val="20"/>
        </w:rPr>
      </w:pPr>
      <w:r>
        <w:rPr>
          <w:rFonts w:ascii="Times New Roman" w:eastAsia="Times New Roman" w:hAnsi="Times New Roman" w:cs="Times New Roman"/>
          <w:sz w:val="28"/>
          <w:szCs w:val="28"/>
        </w:rPr>
        <w:t>администрацией образовательной организации в начале</w:t>
      </w:r>
      <w:r>
        <w:rPr>
          <w:sz w:val="20"/>
          <w:szCs w:val="20"/>
        </w:rPr>
        <w:tab/>
      </w:r>
      <w:r>
        <w:rPr>
          <w:rFonts w:ascii="Times New Roman" w:eastAsia="Times New Roman" w:hAnsi="Times New Roman" w:cs="Times New Roman"/>
          <w:sz w:val="28"/>
          <w:szCs w:val="28"/>
        </w:rPr>
        <w:t>5</w:t>
      </w:r>
      <w:r>
        <w:rPr>
          <w:sz w:val="20"/>
          <w:szCs w:val="20"/>
        </w:rPr>
        <w:tab/>
      </w:r>
      <w:r>
        <w:rPr>
          <w:rFonts w:ascii="Times New Roman" w:eastAsia="Times New Roman" w:hAnsi="Times New Roman" w:cs="Times New Roman"/>
          <w:sz w:val="27"/>
          <w:szCs w:val="27"/>
        </w:rPr>
        <w:t>-го класса и</w:t>
      </w:r>
    </w:p>
    <w:p w:rsidR="00C4229A" w:rsidRDefault="00C4229A">
      <w:pPr>
        <w:spacing w:line="158" w:lineRule="exact"/>
        <w:rPr>
          <w:sz w:val="20"/>
          <w:szCs w:val="20"/>
        </w:rPr>
      </w:pPr>
    </w:p>
    <w:p w:rsidR="00C4229A" w:rsidRDefault="00D80D7F">
      <w:pPr>
        <w:spacing w:line="360" w:lineRule="auto"/>
        <w:ind w:left="400" w:right="140"/>
        <w:rPr>
          <w:sz w:val="20"/>
          <w:szCs w:val="20"/>
        </w:rPr>
      </w:pPr>
      <w:r>
        <w:rPr>
          <w:rFonts w:ascii="Times New Roman" w:eastAsia="Times New Roman" w:hAnsi="Times New Roman" w:cs="Times New Roman"/>
          <w:sz w:val="28"/>
          <w:szCs w:val="28"/>
        </w:rPr>
        <w:t>выступает как основа (точка отсч ета) для оценки динамики образовательных достижений. Объектом оценки являются: структура мотивации, сформированность учебн ой деятельности, владение универсальными и специфическими для основных учебных предметов познавательными</w:t>
      </w:r>
    </w:p>
    <w:p w:rsidR="00C4229A" w:rsidRDefault="00C4229A">
      <w:pPr>
        <w:spacing w:line="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средствами, в том числе: средствами работы с информацией, знако</w:t>
      </w:r>
      <w:r>
        <w:rPr>
          <w:sz w:val="20"/>
          <w:szCs w:val="20"/>
        </w:rPr>
        <w:tab/>
      </w:r>
      <w:r>
        <w:rPr>
          <w:rFonts w:ascii="Times New Roman" w:eastAsia="Times New Roman" w:hAnsi="Times New Roman" w:cs="Times New Roman"/>
          <w:sz w:val="28"/>
          <w:szCs w:val="28"/>
        </w:rPr>
        <w:t>-</w:t>
      </w:r>
    </w:p>
    <w:p w:rsidR="00C4229A" w:rsidRDefault="00C4229A">
      <w:pPr>
        <w:spacing w:line="150" w:lineRule="exact"/>
        <w:rPr>
          <w:sz w:val="20"/>
          <w:szCs w:val="20"/>
        </w:rPr>
      </w:pPr>
    </w:p>
    <w:p w:rsidR="00C4229A" w:rsidRDefault="00D80D7F">
      <w:pPr>
        <w:tabs>
          <w:tab w:val="left" w:pos="8140"/>
          <w:tab w:val="left" w:pos="8660"/>
        </w:tabs>
        <w:ind w:left="400"/>
        <w:rPr>
          <w:sz w:val="20"/>
          <w:szCs w:val="20"/>
        </w:rPr>
      </w:pPr>
      <w:r>
        <w:rPr>
          <w:rFonts w:ascii="Times New Roman" w:eastAsia="Times New Roman" w:hAnsi="Times New Roman" w:cs="Times New Roman"/>
          <w:sz w:val="28"/>
          <w:szCs w:val="28"/>
        </w:rPr>
        <w:t>символическими средствами, логическими операциями</w:t>
      </w:r>
      <w:r>
        <w:rPr>
          <w:sz w:val="20"/>
          <w:szCs w:val="20"/>
        </w:rPr>
        <w:tab/>
      </w:r>
      <w:r>
        <w:rPr>
          <w:rFonts w:ascii="Times New Roman" w:eastAsia="Times New Roman" w:hAnsi="Times New Roman" w:cs="Times New Roman"/>
          <w:b/>
          <w:bCs/>
          <w:i/>
          <w:iCs/>
          <w:sz w:val="28"/>
          <w:szCs w:val="28"/>
        </w:rPr>
        <w:t>.</w:t>
      </w:r>
      <w:r>
        <w:rPr>
          <w:sz w:val="20"/>
          <w:szCs w:val="20"/>
        </w:rPr>
        <w:tab/>
      </w:r>
      <w:r>
        <w:rPr>
          <w:rFonts w:ascii="Times New Roman" w:eastAsia="Times New Roman" w:hAnsi="Times New Roman" w:cs="Times New Roman"/>
          <w:sz w:val="27"/>
          <w:szCs w:val="27"/>
        </w:rPr>
        <w:t>Стартовая</w:t>
      </w:r>
    </w:p>
    <w:p w:rsidR="00C4229A" w:rsidRDefault="00C4229A">
      <w:pPr>
        <w:spacing w:line="171" w:lineRule="exact"/>
        <w:rPr>
          <w:sz w:val="20"/>
          <w:szCs w:val="20"/>
        </w:rPr>
      </w:pPr>
    </w:p>
    <w:p w:rsidR="00C4229A" w:rsidRDefault="00D80D7F">
      <w:pPr>
        <w:spacing w:line="359" w:lineRule="auto"/>
        <w:ind w:left="400" w:right="120"/>
        <w:rPr>
          <w:sz w:val="20"/>
          <w:szCs w:val="20"/>
        </w:rPr>
      </w:pPr>
      <w:r>
        <w:rPr>
          <w:rFonts w:ascii="Times New Roman" w:eastAsia="Times New Roman" w:hAnsi="Times New Roman" w:cs="Times New Roman"/>
          <w:sz w:val="28"/>
          <w:szCs w:val="28"/>
        </w:rPr>
        <w:t>диагностика может проводит 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4229A" w:rsidRDefault="00C4229A">
      <w:pPr>
        <w:spacing w:line="3"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sz w:val="28"/>
          <w:szCs w:val="28"/>
        </w:rPr>
        <w:t>Текущая оценка представляет собой процедуру оценки индивидуального продвижения в освоении программы учебного предмета . Текущая оценка</w:t>
      </w:r>
    </w:p>
    <w:p w:rsidR="00C4229A" w:rsidRDefault="00C4229A">
      <w:pPr>
        <w:spacing w:line="1" w:lineRule="exact"/>
        <w:rPr>
          <w:sz w:val="20"/>
          <w:szCs w:val="20"/>
        </w:rPr>
      </w:pPr>
    </w:p>
    <w:p w:rsidR="00C4229A" w:rsidRDefault="00D80D7F">
      <w:pPr>
        <w:spacing w:line="372" w:lineRule="auto"/>
        <w:ind w:left="400" w:right="40"/>
        <w:rPr>
          <w:sz w:val="20"/>
          <w:szCs w:val="20"/>
        </w:rPr>
      </w:pPr>
      <w:r>
        <w:rPr>
          <w:rFonts w:ascii="Times New Roman" w:eastAsia="Times New Roman" w:hAnsi="Times New Roman" w:cs="Times New Roman"/>
          <w:sz w:val="27"/>
          <w:szCs w:val="27"/>
        </w:rPr>
        <w:t>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 их проблем в обучении. Объектом текущей оценки являются тематические планируемые результаты, этапы освоения</w:t>
      </w:r>
    </w:p>
    <w:p w:rsidR="00C4229A" w:rsidRDefault="00C4229A">
      <w:pPr>
        <w:spacing w:line="5" w:lineRule="exact"/>
        <w:rPr>
          <w:sz w:val="20"/>
          <w:szCs w:val="20"/>
        </w:rPr>
      </w:pPr>
    </w:p>
    <w:p w:rsidR="00C4229A" w:rsidRDefault="00D80D7F">
      <w:pPr>
        <w:tabs>
          <w:tab w:val="left" w:pos="7560"/>
        </w:tabs>
        <w:ind w:left="400"/>
        <w:rPr>
          <w:sz w:val="20"/>
          <w:szCs w:val="20"/>
        </w:rPr>
      </w:pPr>
      <w:r>
        <w:rPr>
          <w:rFonts w:ascii="Times New Roman" w:eastAsia="Times New Roman" w:hAnsi="Times New Roman" w:cs="Times New Roman"/>
          <w:sz w:val="28"/>
          <w:szCs w:val="28"/>
        </w:rPr>
        <w:t>которых зафиксированы в тематическом планировании.</w:t>
      </w:r>
      <w:r>
        <w:rPr>
          <w:sz w:val="20"/>
          <w:szCs w:val="20"/>
        </w:rPr>
        <w:tab/>
      </w:r>
      <w:r>
        <w:rPr>
          <w:rFonts w:ascii="Times New Roman" w:eastAsia="Times New Roman" w:hAnsi="Times New Roman" w:cs="Times New Roman"/>
          <w:sz w:val="27"/>
          <w:szCs w:val="27"/>
        </w:rPr>
        <w:t>В текущей оценке</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используется весь арсенал форм и методов проверки (устные и письменные опросы, п рактические работы, творческие работы, индивидуальные и групповые формы, само - и взаимооценка, рефлексия, листы продвижения и др.) с уч етом особенностей учебного предмета и особенностей контрольно -</w:t>
      </w:r>
    </w:p>
    <w:p w:rsidR="00C4229A" w:rsidRDefault="00C4229A">
      <w:pPr>
        <w:spacing w:line="3" w:lineRule="exact"/>
        <w:rPr>
          <w:sz w:val="20"/>
          <w:szCs w:val="20"/>
        </w:rPr>
      </w:pPr>
    </w:p>
    <w:p w:rsidR="00C4229A" w:rsidRDefault="00D80D7F">
      <w:pPr>
        <w:tabs>
          <w:tab w:val="left" w:pos="4920"/>
          <w:tab w:val="left" w:pos="8900"/>
        </w:tabs>
        <w:ind w:left="400"/>
        <w:rPr>
          <w:sz w:val="20"/>
          <w:szCs w:val="20"/>
        </w:rPr>
      </w:pPr>
      <w:r>
        <w:rPr>
          <w:rFonts w:ascii="Times New Roman" w:eastAsia="Times New Roman" w:hAnsi="Times New Roman" w:cs="Times New Roman"/>
          <w:sz w:val="28"/>
          <w:szCs w:val="28"/>
        </w:rPr>
        <w:t>оценочной деятельности учителя.</w:t>
      </w:r>
      <w:r>
        <w:rPr>
          <w:sz w:val="20"/>
          <w:szCs w:val="20"/>
        </w:rPr>
        <w:tab/>
      </w:r>
      <w:r>
        <w:rPr>
          <w:rFonts w:ascii="Times New Roman" w:eastAsia="Times New Roman" w:hAnsi="Times New Roman" w:cs="Times New Roman"/>
          <w:sz w:val="28"/>
          <w:szCs w:val="28"/>
        </w:rPr>
        <w:t>Результаты текущей оценки я</w:t>
      </w:r>
      <w:r>
        <w:rPr>
          <w:sz w:val="20"/>
          <w:szCs w:val="20"/>
        </w:rPr>
        <w:tab/>
      </w:r>
      <w:r>
        <w:rPr>
          <w:rFonts w:ascii="Times New Roman" w:eastAsia="Times New Roman" w:hAnsi="Times New Roman" w:cs="Times New Roman"/>
          <w:sz w:val="27"/>
          <w:szCs w:val="27"/>
        </w:rPr>
        <w:t>вляются</w:t>
      </w:r>
    </w:p>
    <w:p w:rsidR="00C4229A" w:rsidRDefault="00C4229A">
      <w:pPr>
        <w:spacing w:line="163" w:lineRule="exact"/>
        <w:rPr>
          <w:sz w:val="20"/>
          <w:szCs w:val="20"/>
        </w:rPr>
      </w:pPr>
    </w:p>
    <w:p w:rsidR="00C4229A" w:rsidRDefault="00D80D7F">
      <w:pPr>
        <w:spacing w:line="372" w:lineRule="auto"/>
        <w:ind w:left="400" w:right="820"/>
        <w:rPr>
          <w:sz w:val="20"/>
          <w:szCs w:val="20"/>
        </w:rPr>
      </w:pPr>
      <w:r>
        <w:rPr>
          <w:rFonts w:ascii="Times New Roman" w:eastAsia="Times New Roman" w:hAnsi="Times New Roman" w:cs="Times New Roman"/>
          <w:sz w:val="28"/>
          <w:szCs w:val="28"/>
        </w:rPr>
        <w:t>основой для индивидуализации учебного процесса; при этом отдельные результаты, свидетельствующие об успешности обучения и достижении</w:t>
      </w:r>
    </w:p>
    <w:p w:rsidR="00C4229A" w:rsidRDefault="00C4229A">
      <w:pPr>
        <w:sectPr w:rsidR="00C4229A">
          <w:pgSz w:w="11900" w:h="16840"/>
          <w:pgMar w:top="1064" w:right="560" w:bottom="34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193</w:t>
      </w:r>
    </w:p>
    <w:p w:rsidR="00C4229A" w:rsidRDefault="00C4229A">
      <w:pPr>
        <w:sectPr w:rsidR="00C4229A">
          <w:type w:val="continuous"/>
          <w:pgSz w:w="11900" w:h="16840"/>
          <w:pgMar w:top="1064" w:right="560" w:bottom="346" w:left="1440" w:header="0" w:footer="0" w:gutter="0"/>
          <w:cols w:space="720" w:equalWidth="0">
            <w:col w:w="9900"/>
          </w:cols>
        </w:sectPr>
      </w:pPr>
    </w:p>
    <w:p w:rsidR="00C4229A" w:rsidRDefault="00D80D7F">
      <w:pPr>
        <w:spacing w:line="339" w:lineRule="auto"/>
        <w:ind w:left="400" w:right="80"/>
        <w:rPr>
          <w:sz w:val="20"/>
          <w:szCs w:val="20"/>
        </w:rPr>
      </w:pPr>
      <w:r>
        <w:rPr>
          <w:rFonts w:ascii="Times New Roman" w:eastAsia="Times New Roman" w:hAnsi="Times New Roman" w:cs="Times New Roman"/>
          <w:sz w:val="28"/>
          <w:szCs w:val="28"/>
        </w:rPr>
        <w:t>тематических результатов в более сжатые (по сравнению с планируемыми учителем) сроки могут включаться в систему нак опленной оценки и служить основанием, например, для освобождения ученика от необходимости выполнять тематическую проверочную работу</w:t>
      </w:r>
      <w:r>
        <w:rPr>
          <w:rFonts w:ascii="Times New Roman" w:eastAsia="Times New Roman" w:hAnsi="Times New Roman" w:cs="Times New Roman"/>
          <w:sz w:val="35"/>
          <w:szCs w:val="35"/>
          <w:vertAlign w:val="superscript"/>
        </w:rPr>
        <w:t>12</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spacing w:line="359" w:lineRule="auto"/>
        <w:ind w:left="400" w:right="300" w:firstLine="709"/>
        <w:rPr>
          <w:sz w:val="20"/>
          <w:szCs w:val="20"/>
        </w:rPr>
      </w:pPr>
      <w:r>
        <w:rPr>
          <w:rFonts w:ascii="Times New Roman" w:eastAsia="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w:t>
      </w:r>
    </w:p>
    <w:p w:rsidR="00C4229A" w:rsidRDefault="00C4229A">
      <w:pPr>
        <w:spacing w:line="8" w:lineRule="exact"/>
        <w:rPr>
          <w:sz w:val="20"/>
          <w:szCs w:val="20"/>
        </w:rPr>
      </w:pPr>
    </w:p>
    <w:p w:rsidR="00C4229A" w:rsidRDefault="00D80D7F" w:rsidP="00B615F7">
      <w:pPr>
        <w:numPr>
          <w:ilvl w:val="0"/>
          <w:numId w:val="179"/>
        </w:numPr>
        <w:tabs>
          <w:tab w:val="left" w:pos="960"/>
        </w:tabs>
        <w:spacing w:after="0" w:line="240" w:lineRule="auto"/>
        <w:ind w:left="960" w:hanging="557"/>
        <w:rPr>
          <w:rFonts w:eastAsia="Times New Roman"/>
          <w:sz w:val="28"/>
          <w:szCs w:val="28"/>
        </w:rPr>
      </w:pPr>
      <w:r>
        <w:rPr>
          <w:rFonts w:ascii="Times New Roman" w:eastAsia="Times New Roman" w:hAnsi="Times New Roman" w:cs="Times New Roman"/>
          <w:sz w:val="28"/>
          <w:szCs w:val="28"/>
        </w:rPr>
        <w:t>изучения. Оценочные процедуры подбираются так, чтобы они</w:t>
      </w:r>
    </w:p>
    <w:p w:rsidR="00C4229A" w:rsidRDefault="00C4229A">
      <w:pPr>
        <w:spacing w:line="163" w:lineRule="exact"/>
        <w:rPr>
          <w:sz w:val="20"/>
          <w:szCs w:val="20"/>
        </w:rPr>
      </w:pPr>
    </w:p>
    <w:p w:rsidR="00C4229A" w:rsidRDefault="00D80D7F">
      <w:pPr>
        <w:tabs>
          <w:tab w:val="left" w:pos="9720"/>
        </w:tabs>
        <w:ind w:left="400"/>
        <w:rPr>
          <w:sz w:val="20"/>
          <w:szCs w:val="20"/>
        </w:rPr>
      </w:pPr>
      <w:r>
        <w:rPr>
          <w:rFonts w:ascii="Times New Roman" w:eastAsia="Times New Roman" w:hAnsi="Times New Roman" w:cs="Times New Roman"/>
          <w:sz w:val="28"/>
          <w:szCs w:val="28"/>
        </w:rPr>
        <w:t>предусматривали возможность оценки достижения всей совокупност</w:t>
      </w:r>
      <w:r>
        <w:rPr>
          <w:sz w:val="20"/>
          <w:szCs w:val="20"/>
        </w:rPr>
        <w:tab/>
      </w:r>
      <w:r>
        <w:rPr>
          <w:rFonts w:ascii="Times New Roman" w:eastAsia="Times New Roman" w:hAnsi="Times New Roman" w:cs="Times New Roman"/>
          <w:sz w:val="28"/>
          <w:szCs w:val="28"/>
        </w:rPr>
        <w:t>и</w:t>
      </w:r>
    </w:p>
    <w:p w:rsidR="00C4229A" w:rsidRDefault="00C4229A">
      <w:pPr>
        <w:spacing w:line="158" w:lineRule="exact"/>
        <w:rPr>
          <w:sz w:val="20"/>
          <w:szCs w:val="20"/>
        </w:rPr>
      </w:pPr>
    </w:p>
    <w:p w:rsidR="00C4229A" w:rsidRDefault="00D80D7F">
      <w:pPr>
        <w:spacing w:line="360" w:lineRule="auto"/>
        <w:ind w:left="400" w:right="140"/>
        <w:rPr>
          <w:sz w:val="20"/>
          <w:szCs w:val="20"/>
        </w:rPr>
      </w:pPr>
      <w:r>
        <w:rPr>
          <w:rFonts w:ascii="Times New Roman" w:eastAsia="Times New Roman" w:hAnsi="Times New Roman" w:cs="Times New Roman"/>
          <w:sz w:val="28"/>
          <w:szCs w:val="28"/>
        </w:rPr>
        <w:t>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4229A" w:rsidRDefault="00C4229A">
      <w:pPr>
        <w:spacing w:line="1" w:lineRule="exact"/>
        <w:rPr>
          <w:sz w:val="20"/>
          <w:szCs w:val="20"/>
        </w:rPr>
      </w:pPr>
    </w:p>
    <w:p w:rsidR="00C4229A" w:rsidRDefault="00D80D7F">
      <w:pPr>
        <w:tabs>
          <w:tab w:val="left" w:pos="7360"/>
        </w:tabs>
        <w:ind w:left="1120"/>
        <w:rPr>
          <w:sz w:val="20"/>
          <w:szCs w:val="20"/>
        </w:rPr>
      </w:pPr>
      <w:r>
        <w:rPr>
          <w:rFonts w:ascii="Times New Roman" w:eastAsia="Times New Roman" w:hAnsi="Times New Roman" w:cs="Times New Roman"/>
          <w:sz w:val="28"/>
          <w:szCs w:val="28"/>
        </w:rPr>
        <w:t>Портфолио представляет собой процедуру оценки</w:t>
      </w:r>
      <w:r>
        <w:rPr>
          <w:rFonts w:ascii="Times New Roman" w:eastAsia="Times New Roman" w:hAnsi="Times New Roman" w:cs="Times New Roman"/>
          <w:sz w:val="28"/>
          <w:szCs w:val="28"/>
        </w:rPr>
        <w:tab/>
        <w:t>динамики учебной и</w:t>
      </w:r>
    </w:p>
    <w:p w:rsidR="00C4229A" w:rsidRDefault="00C4229A">
      <w:pPr>
        <w:spacing w:line="163" w:lineRule="exact"/>
        <w:rPr>
          <w:sz w:val="20"/>
          <w:szCs w:val="20"/>
        </w:rPr>
      </w:pPr>
    </w:p>
    <w:p w:rsidR="00C4229A" w:rsidRDefault="00D80D7F">
      <w:pPr>
        <w:tabs>
          <w:tab w:val="left" w:pos="6620"/>
        </w:tabs>
        <w:ind w:left="400"/>
        <w:rPr>
          <w:sz w:val="20"/>
          <w:szCs w:val="20"/>
        </w:rPr>
      </w:pPr>
      <w:r>
        <w:rPr>
          <w:rFonts w:ascii="Times New Roman" w:eastAsia="Times New Roman" w:hAnsi="Times New Roman" w:cs="Times New Roman"/>
          <w:sz w:val="28"/>
          <w:szCs w:val="28"/>
        </w:rPr>
        <w:t>творческой активности учащегося, направл</w:t>
      </w:r>
      <w:r>
        <w:rPr>
          <w:sz w:val="20"/>
          <w:szCs w:val="20"/>
        </w:rPr>
        <w:tab/>
      </w:r>
      <w:r>
        <w:rPr>
          <w:rFonts w:ascii="Times New Roman" w:eastAsia="Times New Roman" w:hAnsi="Times New Roman" w:cs="Times New Roman"/>
          <w:sz w:val="27"/>
          <w:szCs w:val="27"/>
        </w:rPr>
        <w:t>енности, широты или</w:t>
      </w:r>
    </w:p>
    <w:p w:rsidR="00C4229A" w:rsidRDefault="00C4229A">
      <w:pPr>
        <w:spacing w:line="158" w:lineRule="exact"/>
        <w:rPr>
          <w:sz w:val="20"/>
          <w:szCs w:val="20"/>
        </w:rPr>
      </w:pPr>
    </w:p>
    <w:p w:rsidR="00C4229A" w:rsidRDefault="00D80D7F">
      <w:pPr>
        <w:tabs>
          <w:tab w:val="left" w:pos="6700"/>
        </w:tabs>
        <w:ind w:left="400"/>
        <w:rPr>
          <w:sz w:val="20"/>
          <w:szCs w:val="20"/>
        </w:rPr>
      </w:pPr>
      <w:r>
        <w:rPr>
          <w:rFonts w:ascii="Times New Roman" w:eastAsia="Times New Roman" w:hAnsi="Times New Roman" w:cs="Times New Roman"/>
          <w:sz w:val="28"/>
          <w:szCs w:val="28"/>
        </w:rPr>
        <w:t>избирательности интересов, выраженности</w:t>
      </w:r>
      <w:r>
        <w:rPr>
          <w:sz w:val="20"/>
          <w:szCs w:val="20"/>
        </w:rPr>
        <w:tab/>
      </w:r>
      <w:r>
        <w:rPr>
          <w:rFonts w:ascii="Times New Roman" w:eastAsia="Times New Roman" w:hAnsi="Times New Roman" w:cs="Times New Roman"/>
          <w:sz w:val="27"/>
          <w:szCs w:val="27"/>
        </w:rPr>
        <w:t>проявлений творческой</w:t>
      </w:r>
    </w:p>
    <w:p w:rsidR="00C4229A" w:rsidRDefault="00C4229A">
      <w:pPr>
        <w:spacing w:line="163" w:lineRule="exact"/>
        <w:rPr>
          <w:sz w:val="20"/>
          <w:szCs w:val="20"/>
        </w:rPr>
      </w:pPr>
    </w:p>
    <w:p w:rsidR="00C4229A" w:rsidRDefault="00D80D7F">
      <w:pPr>
        <w:tabs>
          <w:tab w:val="left" w:pos="4000"/>
        </w:tabs>
        <w:ind w:left="400"/>
        <w:rPr>
          <w:sz w:val="20"/>
          <w:szCs w:val="20"/>
        </w:rPr>
      </w:pPr>
      <w:r>
        <w:rPr>
          <w:rFonts w:ascii="Times New Roman" w:eastAsia="Times New Roman" w:hAnsi="Times New Roman" w:cs="Times New Roman"/>
          <w:sz w:val="28"/>
          <w:szCs w:val="28"/>
        </w:rPr>
        <w:t>инициативы, а также уровня</w:t>
      </w:r>
      <w:r>
        <w:rPr>
          <w:sz w:val="20"/>
          <w:szCs w:val="20"/>
        </w:rPr>
        <w:tab/>
      </w:r>
      <w:r>
        <w:rPr>
          <w:rFonts w:ascii="Times New Roman" w:eastAsia="Times New Roman" w:hAnsi="Times New Roman" w:cs="Times New Roman"/>
          <w:sz w:val="27"/>
          <w:szCs w:val="27"/>
        </w:rPr>
        <w:t>высших достижений , демонстрируемых данным</w:t>
      </w:r>
    </w:p>
    <w:p w:rsidR="00C4229A" w:rsidRDefault="00C4229A">
      <w:pPr>
        <w:spacing w:line="163" w:lineRule="exact"/>
        <w:rPr>
          <w:sz w:val="20"/>
          <w:szCs w:val="20"/>
        </w:rPr>
      </w:pPr>
    </w:p>
    <w:p w:rsidR="00C4229A" w:rsidRDefault="00D80D7F">
      <w:pPr>
        <w:tabs>
          <w:tab w:val="left" w:pos="9740"/>
        </w:tabs>
        <w:ind w:left="400"/>
        <w:rPr>
          <w:sz w:val="20"/>
          <w:szCs w:val="20"/>
        </w:rPr>
      </w:pPr>
      <w:r>
        <w:rPr>
          <w:rFonts w:ascii="Times New Roman" w:eastAsia="Times New Roman" w:hAnsi="Times New Roman" w:cs="Times New Roman"/>
          <w:sz w:val="28"/>
          <w:szCs w:val="28"/>
        </w:rPr>
        <w:t>учащимся. В портфолио включаются как работы учащегося (в том числе</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74" w:lineRule="auto"/>
        <w:ind w:left="400"/>
        <w:rPr>
          <w:sz w:val="20"/>
          <w:szCs w:val="20"/>
        </w:rPr>
      </w:pPr>
      <w:r>
        <w:rPr>
          <w:rFonts w:ascii="Times New Roman" w:eastAsia="Times New Roman" w:hAnsi="Times New Roman" w:cs="Times New Roman"/>
          <w:sz w:val="28"/>
          <w:szCs w:val="28"/>
        </w:rPr>
        <w:t>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 ется самим обучающимся совместно с</w:t>
      </w:r>
    </w:p>
    <w:p w:rsidR="00C4229A" w:rsidRDefault="00D80D7F">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255905</wp:posOffset>
            </wp:positionH>
            <wp:positionV relativeFrom="paragraph">
              <wp:posOffset>114300</wp:posOffset>
            </wp:positionV>
            <wp:extent cx="1828800" cy="8890"/>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337" w:lineRule="exact"/>
        <w:rPr>
          <w:sz w:val="20"/>
          <w:szCs w:val="20"/>
        </w:rPr>
      </w:pPr>
    </w:p>
    <w:p w:rsidR="00C4229A" w:rsidRDefault="00D80D7F" w:rsidP="00B615F7">
      <w:pPr>
        <w:numPr>
          <w:ilvl w:val="0"/>
          <w:numId w:val="180"/>
        </w:numPr>
        <w:tabs>
          <w:tab w:val="left" w:pos="1352"/>
        </w:tabs>
        <w:spacing w:after="0" w:line="212" w:lineRule="auto"/>
        <w:ind w:left="400" w:right="20" w:firstLine="714"/>
        <w:rPr>
          <w:rFonts w:eastAsia="Times New Roman"/>
          <w:sz w:val="34"/>
          <w:szCs w:val="34"/>
          <w:vertAlign w:val="superscript"/>
        </w:rPr>
      </w:pPr>
      <w:r>
        <w:rPr>
          <w:rFonts w:ascii="Times New Roman" w:eastAsia="Times New Roman" w:hAnsi="Times New Roman" w:cs="Times New Roman"/>
          <w:sz w:val="19"/>
          <w:szCs w:val="19"/>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w:t>
      </w:r>
    </w:p>
    <w:p w:rsidR="00C4229A" w:rsidRDefault="00C4229A">
      <w:pPr>
        <w:spacing w:line="1" w:lineRule="exact"/>
        <w:rPr>
          <w:sz w:val="20"/>
          <w:szCs w:val="20"/>
        </w:rPr>
      </w:pPr>
    </w:p>
    <w:p w:rsidR="00C4229A" w:rsidRDefault="00D80D7F">
      <w:pPr>
        <w:tabs>
          <w:tab w:val="left" w:pos="7620"/>
        </w:tabs>
        <w:ind w:left="400"/>
        <w:rPr>
          <w:sz w:val="20"/>
          <w:szCs w:val="20"/>
        </w:rPr>
      </w:pPr>
      <w:r>
        <w:rPr>
          <w:rFonts w:ascii="Times New Roman" w:eastAsia="Times New Roman" w:hAnsi="Times New Roman" w:cs="Times New Roman"/>
          <w:sz w:val="20"/>
          <w:szCs w:val="20"/>
        </w:rPr>
        <w:t>и тематических результатов.) Накопленная оценка фиксирует достижение а)</w:t>
      </w:r>
      <w:r>
        <w:rPr>
          <w:sz w:val="20"/>
          <w:szCs w:val="20"/>
        </w:rPr>
        <w:tab/>
      </w:r>
      <w:r>
        <w:rPr>
          <w:rFonts w:ascii="Times New Roman" w:eastAsia="Times New Roman" w:hAnsi="Times New Roman" w:cs="Times New Roman"/>
          <w:sz w:val="20"/>
          <w:szCs w:val="20"/>
        </w:rPr>
        <w:t>предметных результатов,</w:t>
      </w:r>
    </w:p>
    <w:p w:rsidR="00C4229A" w:rsidRDefault="00D80D7F">
      <w:pPr>
        <w:tabs>
          <w:tab w:val="left" w:pos="7220"/>
          <w:tab w:val="left" w:pos="9780"/>
        </w:tabs>
        <w:ind w:left="400"/>
        <w:rPr>
          <w:sz w:val="20"/>
          <w:szCs w:val="20"/>
        </w:rPr>
      </w:pPr>
      <w:r>
        <w:rPr>
          <w:rFonts w:ascii="Times New Roman" w:eastAsia="Times New Roman" w:hAnsi="Times New Roman" w:cs="Times New Roman"/>
          <w:sz w:val="20"/>
          <w:szCs w:val="20"/>
        </w:rPr>
        <w:t>продемонстрированных в ходе процедур текущей и тематической оценки, б)</w:t>
      </w:r>
      <w:r>
        <w:rPr>
          <w:sz w:val="20"/>
          <w:szCs w:val="20"/>
        </w:rPr>
        <w:tab/>
      </w:r>
      <w:r>
        <w:rPr>
          <w:rFonts w:ascii="Times New Roman" w:eastAsia="Times New Roman" w:hAnsi="Times New Roman" w:cs="Times New Roman"/>
          <w:sz w:val="20"/>
          <w:szCs w:val="20"/>
        </w:rPr>
        <w:t>метапредметных и частично</w:t>
      </w:r>
      <w:r>
        <w:rPr>
          <w:sz w:val="20"/>
          <w:szCs w:val="20"/>
        </w:rPr>
        <w:tab/>
      </w:r>
      <w:r>
        <w:rPr>
          <w:rFonts w:ascii="Times New Roman" w:eastAsia="Times New Roman" w:hAnsi="Times New Roman" w:cs="Times New Roman"/>
          <w:sz w:val="20"/>
          <w:szCs w:val="20"/>
        </w:rPr>
        <w:t>–</w:t>
      </w:r>
    </w:p>
    <w:p w:rsidR="00C4229A" w:rsidRDefault="00D80D7F">
      <w:pPr>
        <w:ind w:left="400" w:right="260"/>
        <w:rPr>
          <w:sz w:val="20"/>
          <w:szCs w:val="20"/>
        </w:rPr>
      </w:pPr>
      <w:r>
        <w:rPr>
          <w:rFonts w:ascii="Times New Roman" w:eastAsia="Times New Roman" w:hAnsi="Times New Roman" w:cs="Times New Roman"/>
          <w:sz w:val="20"/>
          <w:szCs w:val="20"/>
        </w:rPr>
        <w:t>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w:t>
      </w:r>
    </w:p>
    <w:p w:rsidR="00C4229A" w:rsidRDefault="00C4229A">
      <w:pPr>
        <w:spacing w:line="1" w:lineRule="exact"/>
        <w:rPr>
          <w:sz w:val="20"/>
          <w:szCs w:val="20"/>
        </w:rPr>
      </w:pPr>
    </w:p>
    <w:p w:rsidR="00C4229A" w:rsidRDefault="00D80D7F">
      <w:pPr>
        <w:spacing w:line="238" w:lineRule="auto"/>
        <w:ind w:left="400" w:right="80"/>
        <w:rPr>
          <w:sz w:val="20"/>
          <w:szCs w:val="20"/>
        </w:rPr>
      </w:pPr>
      <w:r>
        <w:rPr>
          <w:rFonts w:ascii="Times New Roman" w:eastAsia="Times New Roman" w:hAnsi="Times New Roman" w:cs="Times New Roman"/>
          <w:sz w:val="20"/>
          <w:szCs w:val="20"/>
        </w:rPr>
        <w:t>мониторингов и в) той части предметных, метапредметных и личностных результатов, отраж 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194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9220"/>
        </w:tabs>
        <w:ind w:left="400"/>
        <w:rPr>
          <w:sz w:val="20"/>
          <w:szCs w:val="20"/>
        </w:rPr>
      </w:pPr>
      <w:r>
        <w:rPr>
          <w:rFonts w:ascii="Times New Roman" w:eastAsia="Times New Roman" w:hAnsi="Times New Roman" w:cs="Times New Roman"/>
          <w:sz w:val="28"/>
          <w:szCs w:val="28"/>
        </w:rPr>
        <w:t>классным руководителем и при участии семьи. Включение каких</w:t>
      </w:r>
      <w:r>
        <w:rPr>
          <w:sz w:val="20"/>
          <w:szCs w:val="20"/>
        </w:rPr>
        <w:tab/>
      </w:r>
      <w:r>
        <w:rPr>
          <w:rFonts w:ascii="Times New Roman" w:eastAsia="Times New Roman" w:hAnsi="Times New Roman" w:cs="Times New Roman"/>
          <w:sz w:val="27"/>
          <w:szCs w:val="27"/>
        </w:rPr>
        <w:t>-либо</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w:t>
      </w:r>
    </w:p>
    <w:p w:rsidR="00C4229A" w:rsidRDefault="00C4229A">
      <w:pPr>
        <w:spacing w:line="3" w:lineRule="exact"/>
        <w:rPr>
          <w:sz w:val="20"/>
          <w:szCs w:val="20"/>
        </w:rPr>
      </w:pPr>
    </w:p>
    <w:p w:rsidR="00C4229A" w:rsidRDefault="00D80D7F">
      <w:pPr>
        <w:tabs>
          <w:tab w:val="left" w:pos="6740"/>
          <w:tab w:val="left" w:pos="7760"/>
        </w:tabs>
        <w:ind w:left="400"/>
        <w:rPr>
          <w:sz w:val="20"/>
          <w:szCs w:val="20"/>
        </w:rPr>
      </w:pPr>
      <w:r>
        <w:rPr>
          <w:rFonts w:ascii="Times New Roman" w:eastAsia="Times New Roman" w:hAnsi="Times New Roman" w:cs="Times New Roman"/>
          <w:sz w:val="28"/>
          <w:szCs w:val="28"/>
        </w:rPr>
        <w:t>индивидуальной образовательной траектории на</w:t>
      </w:r>
      <w:r>
        <w:rPr>
          <w:sz w:val="20"/>
          <w:szCs w:val="20"/>
        </w:rPr>
        <w:tab/>
      </w:r>
      <w:r>
        <w:rPr>
          <w:rFonts w:ascii="Times New Roman" w:eastAsia="Times New Roman" w:hAnsi="Times New Roman" w:cs="Times New Roman"/>
          <w:sz w:val="28"/>
          <w:szCs w:val="28"/>
        </w:rPr>
        <w:t>уровне</w:t>
      </w:r>
      <w:r>
        <w:rPr>
          <w:sz w:val="20"/>
          <w:szCs w:val="20"/>
        </w:rPr>
        <w:tab/>
      </w:r>
      <w:r>
        <w:rPr>
          <w:rFonts w:ascii="Times New Roman" w:eastAsia="Times New Roman" w:hAnsi="Times New Roman" w:cs="Times New Roman"/>
          <w:sz w:val="27"/>
          <w:szCs w:val="27"/>
        </w:rPr>
        <w:t>среднего общего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образования и могут отражаться в характеристике.</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Внутришкольный мониторинг представляет собой процедуры:</w:t>
      </w:r>
    </w:p>
    <w:p w:rsidR="00C4229A" w:rsidRDefault="00C4229A">
      <w:pPr>
        <w:spacing w:line="177" w:lineRule="exact"/>
        <w:rPr>
          <w:sz w:val="20"/>
          <w:szCs w:val="20"/>
        </w:rPr>
      </w:pPr>
    </w:p>
    <w:p w:rsidR="00C4229A" w:rsidRDefault="00D80D7F" w:rsidP="00B615F7">
      <w:pPr>
        <w:numPr>
          <w:ilvl w:val="0"/>
          <w:numId w:val="181"/>
        </w:numPr>
        <w:tabs>
          <w:tab w:val="left" w:pos="1816"/>
        </w:tabs>
        <w:spacing w:after="0" w:line="356" w:lineRule="auto"/>
        <w:ind w:left="400" w:right="1000" w:firstLine="712"/>
        <w:rPr>
          <w:rFonts w:ascii="Symbol" w:eastAsia="Symbol" w:hAnsi="Symbol" w:cs="Symbol"/>
          <w:sz w:val="28"/>
          <w:szCs w:val="28"/>
        </w:rPr>
      </w:pPr>
      <w:r>
        <w:rPr>
          <w:rFonts w:ascii="Times New Roman" w:eastAsia="Times New Roman" w:hAnsi="Times New Roman" w:cs="Times New Roman"/>
          <w:sz w:val="28"/>
          <w:szCs w:val="28"/>
        </w:rPr>
        <w:t>оценки уровня достижения предметных и метапредметных результатов;</w:t>
      </w:r>
    </w:p>
    <w:p w:rsidR="00C4229A" w:rsidRDefault="00C4229A">
      <w:pPr>
        <w:spacing w:line="2" w:lineRule="exact"/>
        <w:rPr>
          <w:sz w:val="20"/>
          <w:szCs w:val="20"/>
        </w:rPr>
      </w:pPr>
    </w:p>
    <w:p w:rsidR="00C4229A" w:rsidRDefault="00D80D7F">
      <w:pPr>
        <w:spacing w:line="356" w:lineRule="auto"/>
        <w:ind w:left="400" w:right="3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4229A" w:rsidRDefault="00C4229A">
      <w:pPr>
        <w:spacing w:line="1" w:lineRule="exact"/>
        <w:rPr>
          <w:sz w:val="20"/>
          <w:szCs w:val="20"/>
        </w:rPr>
      </w:pPr>
    </w:p>
    <w:p w:rsidR="00C4229A" w:rsidRDefault="00D80D7F">
      <w:pPr>
        <w:tabs>
          <w:tab w:val="left" w:pos="1800"/>
          <w:tab w:val="left" w:pos="980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оценки уровня профессионального мастерства учителя</w:t>
      </w:r>
      <w:r>
        <w:rPr>
          <w:sz w:val="20"/>
          <w:szCs w:val="20"/>
        </w:rPr>
        <w:tab/>
      </w:r>
      <w:r>
        <w:rPr>
          <w:rFonts w:ascii="Times New Roman" w:eastAsia="Times New Roman" w:hAnsi="Times New Roman" w:cs="Times New Roman"/>
          <w:i/>
          <w:iCs/>
          <w:sz w:val="28"/>
          <w:szCs w:val="28"/>
        </w:rPr>
        <w:t>,</w:t>
      </w:r>
    </w:p>
    <w:p w:rsidR="00C4229A" w:rsidRDefault="00C4229A">
      <w:pPr>
        <w:spacing w:line="148" w:lineRule="exact"/>
        <w:rPr>
          <w:sz w:val="20"/>
          <w:szCs w:val="20"/>
        </w:rPr>
      </w:pPr>
    </w:p>
    <w:p w:rsidR="00C4229A" w:rsidRDefault="00D80D7F">
      <w:pPr>
        <w:spacing w:line="360" w:lineRule="auto"/>
        <w:ind w:left="400" w:right="360"/>
        <w:rPr>
          <w:sz w:val="20"/>
          <w:szCs w:val="20"/>
        </w:rPr>
      </w:pPr>
      <w:r>
        <w:rPr>
          <w:rFonts w:ascii="Times New Roman" w:eastAsia="Times New Roman" w:hAnsi="Times New Roman" w:cs="Times New Roman"/>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Содержание и периодичность внутришкольного мониторинга</w:t>
      </w:r>
    </w:p>
    <w:p w:rsidR="00C4229A" w:rsidRDefault="00C4229A">
      <w:pPr>
        <w:spacing w:line="163" w:lineRule="exact"/>
        <w:rPr>
          <w:sz w:val="20"/>
          <w:szCs w:val="20"/>
        </w:rPr>
      </w:pPr>
    </w:p>
    <w:p w:rsidR="00C4229A" w:rsidRDefault="00D80D7F">
      <w:pPr>
        <w:tabs>
          <w:tab w:val="left" w:pos="7140"/>
        </w:tabs>
        <w:ind w:left="400"/>
        <w:rPr>
          <w:sz w:val="20"/>
          <w:szCs w:val="20"/>
        </w:rPr>
      </w:pPr>
      <w:r>
        <w:rPr>
          <w:rFonts w:ascii="Times New Roman" w:eastAsia="Times New Roman" w:hAnsi="Times New Roman" w:cs="Times New Roman"/>
          <w:sz w:val="28"/>
          <w:szCs w:val="28"/>
        </w:rPr>
        <w:t>устанавливается решением педагогического</w:t>
      </w:r>
      <w:r>
        <w:rPr>
          <w:sz w:val="20"/>
          <w:szCs w:val="20"/>
        </w:rPr>
        <w:tab/>
      </w:r>
      <w:r>
        <w:rPr>
          <w:rFonts w:ascii="Times New Roman" w:eastAsia="Times New Roman" w:hAnsi="Times New Roman" w:cs="Times New Roman"/>
          <w:sz w:val="28"/>
          <w:szCs w:val="28"/>
        </w:rPr>
        <w:t>совета. Результаты</w:t>
      </w:r>
    </w:p>
    <w:p w:rsidR="00C4229A" w:rsidRDefault="00C4229A">
      <w:pPr>
        <w:spacing w:line="158"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внутришкольного мониторинга являются основанием для рекомендаций как для текущей коррекции учебного процесса и его индивидуализации, так и для</w:t>
      </w:r>
    </w:p>
    <w:p w:rsidR="00C4229A" w:rsidRDefault="00C4229A">
      <w:pPr>
        <w:spacing w:line="2" w:lineRule="exact"/>
        <w:rPr>
          <w:sz w:val="20"/>
          <w:szCs w:val="20"/>
        </w:rPr>
      </w:pPr>
    </w:p>
    <w:p w:rsidR="00C4229A" w:rsidRDefault="00D80D7F">
      <w:pPr>
        <w:tabs>
          <w:tab w:val="left" w:pos="2240"/>
        </w:tabs>
        <w:ind w:left="400"/>
        <w:rPr>
          <w:sz w:val="20"/>
          <w:szCs w:val="20"/>
        </w:rPr>
      </w:pPr>
      <w:r>
        <w:rPr>
          <w:rFonts w:ascii="Times New Roman" w:eastAsia="Times New Roman" w:hAnsi="Times New Roman" w:cs="Times New Roman"/>
          <w:sz w:val="28"/>
          <w:szCs w:val="28"/>
        </w:rPr>
        <w:t>повышения</w:t>
      </w:r>
      <w:r>
        <w:rPr>
          <w:sz w:val="20"/>
          <w:szCs w:val="20"/>
        </w:rPr>
        <w:tab/>
      </w:r>
      <w:r>
        <w:rPr>
          <w:rFonts w:ascii="Times New Roman" w:eastAsia="Times New Roman" w:hAnsi="Times New Roman" w:cs="Times New Roman"/>
          <w:sz w:val="28"/>
          <w:szCs w:val="28"/>
        </w:rPr>
        <w:t>квалификации учителя. Результаты внутришкольного</w:t>
      </w:r>
    </w:p>
    <w:p w:rsidR="00C4229A" w:rsidRDefault="00C4229A">
      <w:pPr>
        <w:spacing w:line="163" w:lineRule="exact"/>
        <w:rPr>
          <w:sz w:val="20"/>
          <w:szCs w:val="20"/>
        </w:rPr>
      </w:pPr>
    </w:p>
    <w:p w:rsidR="00C4229A" w:rsidRDefault="00D80D7F">
      <w:pPr>
        <w:spacing w:line="359" w:lineRule="auto"/>
        <w:ind w:left="400" w:right="240"/>
        <w:rPr>
          <w:sz w:val="20"/>
          <w:szCs w:val="20"/>
        </w:rPr>
      </w:pPr>
      <w:r>
        <w:rPr>
          <w:rFonts w:ascii="Times New Roman" w:eastAsia="Times New Roman" w:hAnsi="Times New Roman" w:cs="Times New Roman"/>
          <w:sz w:val="28"/>
          <w:szCs w:val="28"/>
        </w:rPr>
        <w:t>мониторинга в части оценки уровня д остижений учащихся обобщаются и отражаются в их характеристиках.</w:t>
      </w:r>
    </w:p>
    <w:p w:rsidR="00C4229A" w:rsidRDefault="00C4229A">
      <w:pPr>
        <w:spacing w:line="2" w:lineRule="exact"/>
        <w:rPr>
          <w:sz w:val="20"/>
          <w:szCs w:val="20"/>
        </w:rPr>
      </w:pPr>
    </w:p>
    <w:p w:rsidR="00C4229A" w:rsidRDefault="00D80D7F">
      <w:pPr>
        <w:spacing w:line="359" w:lineRule="auto"/>
        <w:ind w:left="400" w:right="120" w:firstLine="709"/>
        <w:rPr>
          <w:sz w:val="20"/>
          <w:szCs w:val="20"/>
        </w:rPr>
      </w:pPr>
      <w:r>
        <w:rPr>
          <w:rFonts w:ascii="Times New Roman" w:eastAsia="Times New Roman" w:hAnsi="Times New Roman" w:cs="Times New Roman"/>
          <w:sz w:val="28"/>
          <w:szCs w:val="28"/>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195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200"/>
        <w:rPr>
          <w:sz w:val="20"/>
          <w:szCs w:val="20"/>
        </w:rPr>
      </w:pPr>
      <w:r>
        <w:rPr>
          <w:rFonts w:ascii="Times New Roman" w:eastAsia="Times New Roman" w:hAnsi="Times New Roman" w:cs="Times New Roman"/>
          <w:sz w:val="28"/>
          <w:szCs w:val="28"/>
        </w:rPr>
        <w:t>тематических проверочных работ и фиксируется в документе об образовании (дневнике).</w:t>
      </w:r>
    </w:p>
    <w:p w:rsidR="00C4229A" w:rsidRDefault="00C4229A">
      <w:pPr>
        <w:spacing w:line="2" w:lineRule="exact"/>
        <w:rPr>
          <w:sz w:val="20"/>
          <w:szCs w:val="20"/>
        </w:rPr>
      </w:pPr>
    </w:p>
    <w:p w:rsidR="00C4229A" w:rsidRDefault="00D80D7F">
      <w:pPr>
        <w:spacing w:line="360" w:lineRule="auto"/>
        <w:ind w:left="400" w:right="200" w:firstLine="709"/>
        <w:rPr>
          <w:sz w:val="20"/>
          <w:szCs w:val="20"/>
        </w:rPr>
      </w:pPr>
      <w:r>
        <w:rPr>
          <w:rFonts w:ascii="Times New Roman" w:eastAsia="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 да в следующий класс и для</w:t>
      </w:r>
    </w:p>
    <w:p w:rsidR="00C4229A" w:rsidRDefault="00C4229A">
      <w:pPr>
        <w:spacing w:line="1" w:lineRule="exact"/>
        <w:rPr>
          <w:sz w:val="20"/>
          <w:szCs w:val="20"/>
        </w:rPr>
      </w:pPr>
    </w:p>
    <w:p w:rsidR="00C4229A" w:rsidRDefault="00D80D7F">
      <w:pPr>
        <w:tabs>
          <w:tab w:val="left" w:pos="8680"/>
        </w:tabs>
        <w:ind w:left="400"/>
        <w:rPr>
          <w:sz w:val="20"/>
          <w:szCs w:val="20"/>
        </w:rPr>
      </w:pPr>
      <w:r>
        <w:rPr>
          <w:rFonts w:ascii="Times New Roman" w:eastAsia="Times New Roman" w:hAnsi="Times New Roman" w:cs="Times New Roman"/>
          <w:sz w:val="28"/>
          <w:szCs w:val="28"/>
        </w:rPr>
        <w:t>допуска обучающегося к государственной итоговой аттестации.</w:t>
      </w:r>
      <w:r>
        <w:rPr>
          <w:sz w:val="20"/>
          <w:szCs w:val="20"/>
        </w:rPr>
        <w:tab/>
      </w:r>
      <w:r>
        <w:rPr>
          <w:rFonts w:ascii="Times New Roman" w:eastAsia="Times New Roman" w:hAnsi="Times New Roman" w:cs="Times New Roman"/>
          <w:sz w:val="27"/>
          <w:szCs w:val="27"/>
        </w:rPr>
        <w:t>В период</w:t>
      </w:r>
    </w:p>
    <w:p w:rsidR="00C4229A" w:rsidRDefault="00C4229A">
      <w:pPr>
        <w:spacing w:line="163" w:lineRule="exact"/>
        <w:rPr>
          <w:sz w:val="20"/>
          <w:szCs w:val="20"/>
        </w:rPr>
      </w:pPr>
    </w:p>
    <w:p w:rsidR="00C4229A" w:rsidRDefault="00D80D7F">
      <w:pPr>
        <w:tabs>
          <w:tab w:val="left" w:pos="2820"/>
          <w:tab w:val="left" w:pos="3700"/>
        </w:tabs>
        <w:ind w:left="400"/>
        <w:rPr>
          <w:sz w:val="20"/>
          <w:szCs w:val="20"/>
        </w:rPr>
      </w:pPr>
      <w:r>
        <w:rPr>
          <w:rFonts w:ascii="Times New Roman" w:eastAsia="Times New Roman" w:hAnsi="Times New Roman" w:cs="Times New Roman"/>
          <w:sz w:val="28"/>
          <w:szCs w:val="28"/>
        </w:rPr>
        <w:t>введения ФГОС</w:t>
      </w:r>
      <w:r>
        <w:rPr>
          <w:sz w:val="20"/>
          <w:szCs w:val="20"/>
        </w:rPr>
        <w:tab/>
      </w:r>
      <w:r>
        <w:rPr>
          <w:rFonts w:ascii="Times New Roman" w:eastAsia="Times New Roman" w:hAnsi="Times New Roman" w:cs="Times New Roman"/>
          <w:sz w:val="28"/>
          <w:szCs w:val="28"/>
        </w:rPr>
        <w:t>ООО</w:t>
      </w:r>
      <w:r>
        <w:rPr>
          <w:rFonts w:ascii="Times New Roman" w:eastAsia="Times New Roman" w:hAnsi="Times New Roman" w:cs="Times New Roman"/>
          <w:sz w:val="28"/>
          <w:szCs w:val="28"/>
        </w:rPr>
        <w:tab/>
        <w:t>в случае использования стандартизированных</w:t>
      </w:r>
    </w:p>
    <w:p w:rsidR="00C4229A" w:rsidRDefault="00C4229A">
      <w:pPr>
        <w:spacing w:line="163" w:lineRule="exact"/>
        <w:rPr>
          <w:sz w:val="20"/>
          <w:szCs w:val="20"/>
        </w:rPr>
      </w:pPr>
    </w:p>
    <w:p w:rsidR="00C4229A" w:rsidRDefault="00D80D7F">
      <w:pPr>
        <w:tabs>
          <w:tab w:val="left" w:pos="4340"/>
        </w:tabs>
        <w:ind w:left="400"/>
        <w:rPr>
          <w:sz w:val="20"/>
          <w:szCs w:val="20"/>
        </w:rPr>
      </w:pPr>
      <w:r>
        <w:rPr>
          <w:rFonts w:ascii="Times New Roman" w:eastAsia="Times New Roman" w:hAnsi="Times New Roman" w:cs="Times New Roman"/>
          <w:sz w:val="28"/>
          <w:szCs w:val="28"/>
        </w:rPr>
        <w:t>измерительных материалов</w:t>
      </w:r>
      <w:r>
        <w:rPr>
          <w:sz w:val="20"/>
          <w:szCs w:val="20"/>
        </w:rPr>
        <w:tab/>
      </w:r>
      <w:r>
        <w:rPr>
          <w:rFonts w:ascii="Times New Roman" w:eastAsia="Times New Roman" w:hAnsi="Times New Roman" w:cs="Times New Roman"/>
          <w:sz w:val="28"/>
          <w:szCs w:val="28"/>
        </w:rPr>
        <w:t>критерий достижения/освоения учебного</w:t>
      </w:r>
    </w:p>
    <w:p w:rsidR="00C4229A" w:rsidRDefault="00C4229A">
      <w:pPr>
        <w:spacing w:line="158" w:lineRule="exact"/>
        <w:rPr>
          <w:sz w:val="20"/>
          <w:szCs w:val="20"/>
        </w:rPr>
      </w:pPr>
    </w:p>
    <w:p w:rsidR="00C4229A" w:rsidRDefault="00D80D7F">
      <w:pPr>
        <w:spacing w:line="360" w:lineRule="auto"/>
        <w:ind w:left="400" w:right="160"/>
        <w:jc w:val="both"/>
        <w:rPr>
          <w:sz w:val="20"/>
          <w:szCs w:val="20"/>
        </w:rPr>
      </w:pPr>
      <w:r>
        <w:rPr>
          <w:rFonts w:ascii="Times New Roman" w:eastAsia="Times New Roman" w:hAnsi="Times New Roman" w:cs="Times New Roman"/>
          <w:sz w:val="28"/>
          <w:szCs w:val="28"/>
        </w:rPr>
        <w:t>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4229A" w:rsidRDefault="00C4229A">
      <w:pPr>
        <w:spacing w:line="1"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Порядок проведения промежуточн ой аттестации регламентируется Федеральным з аконом «Об образовании в Российской Федерации» (ст .58) и иными нормативными актами.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Государственная итоговая аттестация</w:t>
      </w:r>
    </w:p>
    <w:p w:rsidR="00C4229A" w:rsidRDefault="00C4229A">
      <w:pPr>
        <w:spacing w:line="158" w:lineRule="exact"/>
        <w:rPr>
          <w:sz w:val="20"/>
          <w:szCs w:val="20"/>
        </w:rPr>
      </w:pPr>
    </w:p>
    <w:p w:rsidR="00C4229A" w:rsidRDefault="00D80D7F">
      <w:pPr>
        <w:tabs>
          <w:tab w:val="left" w:pos="6760"/>
        </w:tabs>
        <w:ind w:left="1120"/>
        <w:rPr>
          <w:sz w:val="20"/>
          <w:szCs w:val="20"/>
        </w:rPr>
      </w:pPr>
      <w:r>
        <w:rPr>
          <w:rFonts w:ascii="Times New Roman" w:eastAsia="Times New Roman" w:hAnsi="Times New Roman" w:cs="Times New Roman"/>
          <w:sz w:val="28"/>
          <w:szCs w:val="28"/>
        </w:rPr>
        <w:t>В соответствии со статьей 59 Федерального з</w:t>
      </w:r>
      <w:r>
        <w:rPr>
          <w:rFonts w:ascii="Times New Roman" w:eastAsia="Times New Roman" w:hAnsi="Times New Roman" w:cs="Times New Roman"/>
          <w:sz w:val="28"/>
          <w:szCs w:val="28"/>
        </w:rPr>
        <w:tab/>
        <w:t>акона «Об образовании  в</w:t>
      </w:r>
    </w:p>
    <w:p w:rsidR="00C4229A" w:rsidRDefault="00C4229A">
      <w:pPr>
        <w:spacing w:line="163" w:lineRule="exact"/>
        <w:rPr>
          <w:sz w:val="20"/>
          <w:szCs w:val="20"/>
        </w:rPr>
      </w:pPr>
    </w:p>
    <w:p w:rsidR="00C4229A" w:rsidRDefault="00D80D7F">
      <w:pPr>
        <w:tabs>
          <w:tab w:val="left" w:pos="8980"/>
        </w:tabs>
        <w:ind w:left="400"/>
        <w:rPr>
          <w:sz w:val="20"/>
          <w:szCs w:val="20"/>
        </w:rPr>
      </w:pPr>
      <w:r>
        <w:rPr>
          <w:rFonts w:ascii="Times New Roman" w:eastAsia="Times New Roman" w:hAnsi="Times New Roman" w:cs="Times New Roman"/>
          <w:sz w:val="28"/>
          <w:szCs w:val="28"/>
        </w:rPr>
        <w:t>Российской Федерации » государственная итоговая аттестация (далее</w:t>
      </w:r>
      <w:r>
        <w:rPr>
          <w:sz w:val="20"/>
          <w:szCs w:val="20"/>
        </w:rPr>
        <w:tab/>
      </w:r>
      <w:r>
        <w:rPr>
          <w:rFonts w:ascii="Times New Roman" w:eastAsia="Times New Roman" w:hAnsi="Times New Roman" w:cs="Times New Roman"/>
          <w:sz w:val="28"/>
          <w:szCs w:val="28"/>
        </w:rPr>
        <w:t>– ГИА)</w:t>
      </w:r>
    </w:p>
    <w:p w:rsidR="00C4229A" w:rsidRDefault="00C4229A">
      <w:pPr>
        <w:spacing w:line="163" w:lineRule="exact"/>
        <w:rPr>
          <w:sz w:val="20"/>
          <w:szCs w:val="20"/>
        </w:rPr>
      </w:pPr>
    </w:p>
    <w:p w:rsidR="00C4229A" w:rsidRDefault="00D80D7F">
      <w:pPr>
        <w:tabs>
          <w:tab w:val="left" w:pos="5020"/>
          <w:tab w:val="left" w:pos="5400"/>
        </w:tabs>
        <w:ind w:left="400"/>
        <w:rPr>
          <w:sz w:val="20"/>
          <w:szCs w:val="20"/>
        </w:rPr>
      </w:pPr>
      <w:r>
        <w:rPr>
          <w:rFonts w:ascii="Times New Roman" w:eastAsia="Times New Roman" w:hAnsi="Times New Roman" w:cs="Times New Roman"/>
          <w:sz w:val="28"/>
          <w:szCs w:val="28"/>
        </w:rPr>
        <w:t>является обязательной процедурой</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завершающей освоение основной</w:t>
      </w:r>
    </w:p>
    <w:p w:rsidR="00C4229A" w:rsidRDefault="00C4229A">
      <w:pPr>
        <w:spacing w:line="158" w:lineRule="exact"/>
        <w:rPr>
          <w:sz w:val="20"/>
          <w:szCs w:val="20"/>
        </w:rPr>
      </w:pPr>
    </w:p>
    <w:p w:rsidR="00C4229A" w:rsidRDefault="00D80D7F">
      <w:pPr>
        <w:spacing w:line="331" w:lineRule="auto"/>
        <w:ind w:left="400" w:right="60"/>
        <w:rPr>
          <w:sz w:val="20"/>
          <w:szCs w:val="20"/>
        </w:rPr>
      </w:pPr>
      <w:r>
        <w:rPr>
          <w:rFonts w:ascii="Times New Roman" w:eastAsia="Times New Roman" w:hAnsi="Times New Roman" w:cs="Times New Roman"/>
          <w:sz w:val="27"/>
          <w:szCs w:val="27"/>
        </w:rPr>
        <w:t>образовательной программы основного общего образования. Порядок проведения ГИА регламентируется Законом и иными нормативными актами</w:t>
      </w:r>
      <w:r>
        <w:rPr>
          <w:rFonts w:ascii="Times New Roman" w:eastAsia="Times New Roman" w:hAnsi="Times New Roman" w:cs="Times New Roman"/>
          <w:sz w:val="34"/>
          <w:szCs w:val="34"/>
          <w:vertAlign w:val="superscript"/>
        </w:rPr>
        <w:t>13</w:t>
      </w:r>
      <w:r>
        <w:rPr>
          <w:rFonts w:ascii="Times New Roman" w:eastAsia="Times New Roman" w:hAnsi="Times New Roman" w:cs="Times New Roman"/>
          <w:sz w:val="27"/>
          <w:szCs w:val="27"/>
        </w:rPr>
        <w:t>.</w:t>
      </w:r>
    </w:p>
    <w:p w:rsidR="00C4229A" w:rsidRDefault="00C4229A">
      <w:pPr>
        <w:spacing w:line="2"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w:t>
      </w:r>
    </w:p>
    <w:p w:rsidR="00C4229A" w:rsidRDefault="00C4229A">
      <w:pPr>
        <w:spacing w:line="6" w:lineRule="exact"/>
        <w:rPr>
          <w:sz w:val="20"/>
          <w:szCs w:val="20"/>
        </w:rPr>
      </w:pPr>
    </w:p>
    <w:p w:rsidR="00C4229A" w:rsidRDefault="00D80D7F">
      <w:pPr>
        <w:tabs>
          <w:tab w:val="left" w:pos="9120"/>
        </w:tabs>
        <w:ind w:left="400"/>
        <w:rPr>
          <w:sz w:val="20"/>
          <w:szCs w:val="20"/>
        </w:rPr>
      </w:pPr>
      <w:r>
        <w:rPr>
          <w:rFonts w:ascii="Times New Roman" w:eastAsia="Times New Roman" w:hAnsi="Times New Roman" w:cs="Times New Roman"/>
          <w:sz w:val="28"/>
          <w:szCs w:val="28"/>
        </w:rPr>
        <w:t>измерительных материалов, представляющих собой комплексы зада</w:t>
      </w:r>
      <w:r>
        <w:rPr>
          <w:sz w:val="20"/>
          <w:szCs w:val="20"/>
        </w:rPr>
        <w:tab/>
      </w:r>
      <w:r>
        <w:rPr>
          <w:rFonts w:ascii="Times New Roman" w:eastAsia="Times New Roman" w:hAnsi="Times New Roman" w:cs="Times New Roman"/>
          <w:sz w:val="28"/>
          <w:szCs w:val="28"/>
        </w:rPr>
        <w:t>ний в</w:t>
      </w:r>
    </w:p>
    <w:p w:rsidR="00C4229A" w:rsidRDefault="00C4229A">
      <w:pPr>
        <w:spacing w:line="158" w:lineRule="exact"/>
        <w:rPr>
          <w:sz w:val="20"/>
          <w:szCs w:val="20"/>
        </w:rPr>
      </w:pPr>
    </w:p>
    <w:p w:rsidR="00C4229A" w:rsidRDefault="00D80D7F">
      <w:pPr>
        <w:tabs>
          <w:tab w:val="left" w:pos="4020"/>
        </w:tabs>
        <w:ind w:left="400"/>
        <w:rPr>
          <w:sz w:val="20"/>
          <w:szCs w:val="20"/>
        </w:rPr>
      </w:pPr>
      <w:r>
        <w:rPr>
          <w:rFonts w:ascii="Times New Roman" w:eastAsia="Times New Roman" w:hAnsi="Times New Roman" w:cs="Times New Roman"/>
          <w:sz w:val="28"/>
          <w:szCs w:val="28"/>
        </w:rPr>
        <w:t>стандартизированной форме</w:t>
      </w:r>
      <w:r>
        <w:rPr>
          <w:sz w:val="20"/>
          <w:szCs w:val="20"/>
        </w:rPr>
        <w:tab/>
      </w:r>
      <w:r>
        <w:rPr>
          <w:rFonts w:ascii="Times New Roman" w:eastAsia="Times New Roman" w:hAnsi="Times New Roman" w:cs="Times New Roman"/>
          <w:sz w:val="27"/>
          <w:szCs w:val="27"/>
        </w:rPr>
        <w:t>и в форме устных и письменных экзаменов с</w:t>
      </w:r>
    </w:p>
    <w:p w:rsidR="00C4229A" w:rsidRDefault="00D80D7F">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255905</wp:posOffset>
            </wp:positionH>
            <wp:positionV relativeFrom="paragraph">
              <wp:posOffset>472440</wp:posOffset>
            </wp:positionV>
            <wp:extent cx="1828800" cy="8890"/>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0" w:lineRule="exact"/>
        <w:rPr>
          <w:sz w:val="20"/>
          <w:szCs w:val="20"/>
        </w:rPr>
      </w:pPr>
    </w:p>
    <w:p w:rsidR="00C4229A" w:rsidRDefault="00D80D7F" w:rsidP="00B615F7">
      <w:pPr>
        <w:numPr>
          <w:ilvl w:val="0"/>
          <w:numId w:val="182"/>
        </w:numPr>
        <w:tabs>
          <w:tab w:val="left" w:pos="760"/>
        </w:tabs>
        <w:spacing w:after="0" w:line="240" w:lineRule="auto"/>
        <w:ind w:left="760" w:hanging="357"/>
        <w:rPr>
          <w:rFonts w:eastAsia="Times New Roman"/>
          <w:sz w:val="26"/>
          <w:szCs w:val="26"/>
          <w:vertAlign w:val="superscript"/>
        </w:rPr>
      </w:pPr>
      <w:r>
        <w:rPr>
          <w:rFonts w:ascii="Times New Roman" w:eastAsia="Times New Roman" w:hAnsi="Times New Roman" w:cs="Times New Roman"/>
          <w:sz w:val="24"/>
          <w:szCs w:val="24"/>
        </w:rPr>
        <w:t>См. например,   "Порядок проведения государственной итоговой аттестации по</w:t>
      </w:r>
    </w:p>
    <w:p w:rsidR="00C4229A" w:rsidRDefault="00C4229A">
      <w:pPr>
        <w:spacing w:line="10" w:lineRule="exact"/>
        <w:rPr>
          <w:rFonts w:eastAsia="Times New Roman"/>
          <w:sz w:val="26"/>
          <w:szCs w:val="26"/>
          <w:vertAlign w:val="superscript"/>
        </w:rPr>
      </w:pPr>
    </w:p>
    <w:p w:rsidR="00C4229A" w:rsidRDefault="00D80D7F">
      <w:pPr>
        <w:ind w:left="400" w:right="600"/>
        <w:rPr>
          <w:rFonts w:eastAsia="Times New Roman"/>
          <w:sz w:val="26"/>
          <w:szCs w:val="26"/>
          <w:vertAlign w:val="superscript"/>
        </w:rPr>
      </w:pPr>
      <w:r>
        <w:rPr>
          <w:rFonts w:ascii="Times New Roman" w:eastAsia="Times New Roman" w:hAnsi="Times New Roman" w:cs="Times New Roman"/>
          <w:sz w:val="24"/>
          <w:szCs w:val="24"/>
        </w:rPr>
        <w:t>образовательным програ ммам основного общего образования". Утвержден Приказом Минобрнауки РФ от 25 декабря 2013 г., №1394.</w:t>
      </w:r>
    </w:p>
    <w:p w:rsidR="00C4229A" w:rsidRDefault="00C4229A">
      <w:pPr>
        <w:sectPr w:rsidR="00C4229A">
          <w:pgSz w:w="11900" w:h="16840"/>
          <w:pgMar w:top="1108" w:right="560" w:bottom="311"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196</w:t>
      </w:r>
    </w:p>
    <w:p w:rsidR="00C4229A" w:rsidRDefault="00C4229A">
      <w:pPr>
        <w:sectPr w:rsidR="00C4229A">
          <w:type w:val="continuous"/>
          <w:pgSz w:w="11900" w:h="16840"/>
          <w:pgMar w:top="1108" w:right="560" w:bottom="311" w:left="1440" w:header="0" w:footer="0" w:gutter="0"/>
          <w:cols w:space="720" w:equalWidth="0">
            <w:col w:w="9900"/>
          </w:cols>
        </w:sectPr>
      </w:pPr>
    </w:p>
    <w:p w:rsidR="00C4229A" w:rsidRDefault="00D80D7F">
      <w:pPr>
        <w:spacing w:line="359" w:lineRule="auto"/>
        <w:ind w:left="400" w:right="720"/>
        <w:rPr>
          <w:sz w:val="20"/>
          <w:szCs w:val="20"/>
        </w:rPr>
      </w:pPr>
      <w:r>
        <w:rPr>
          <w:rFonts w:ascii="Times New Roman" w:eastAsia="Times New Roman" w:hAnsi="Times New Roman" w:cs="Times New Roman"/>
          <w:sz w:val="28"/>
          <w:szCs w:val="28"/>
        </w:rPr>
        <w:t>использованием тем, билетов и иных форм по решению образовательной организации (государственный выпускной экзамен – ГВЭ).</w:t>
      </w:r>
    </w:p>
    <w:p w:rsidR="00C4229A" w:rsidRDefault="00C4229A">
      <w:pPr>
        <w:spacing w:line="2" w:lineRule="exact"/>
        <w:rPr>
          <w:sz w:val="20"/>
          <w:szCs w:val="20"/>
        </w:rPr>
      </w:pPr>
    </w:p>
    <w:p w:rsidR="00C4229A" w:rsidRDefault="00D80D7F">
      <w:pPr>
        <w:tabs>
          <w:tab w:val="left" w:pos="7860"/>
        </w:tabs>
        <w:ind w:left="1120"/>
        <w:rPr>
          <w:sz w:val="20"/>
          <w:szCs w:val="20"/>
        </w:rPr>
      </w:pPr>
      <w:r>
        <w:rPr>
          <w:rFonts w:ascii="Times New Roman" w:eastAsia="Times New Roman" w:hAnsi="Times New Roman" w:cs="Times New Roman"/>
          <w:sz w:val="28"/>
          <w:szCs w:val="28"/>
        </w:rPr>
        <w:t>Итоговая оценка  (итоговая аттестация) по предмету</w:t>
      </w:r>
      <w:r>
        <w:rPr>
          <w:sz w:val="20"/>
          <w:szCs w:val="20"/>
        </w:rPr>
        <w:tab/>
      </w:r>
      <w:r>
        <w:rPr>
          <w:rFonts w:ascii="Times New Roman" w:eastAsia="Times New Roman" w:hAnsi="Times New Roman" w:cs="Times New Roman"/>
          <w:sz w:val="27"/>
          <w:szCs w:val="27"/>
        </w:rPr>
        <w:t>складывается из</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результатов внутренней и внешней оценки. К результатам внешней оценки</w:t>
      </w:r>
    </w:p>
    <w:p w:rsidR="00C4229A" w:rsidRDefault="00C4229A">
      <w:pPr>
        <w:spacing w:line="163" w:lineRule="exact"/>
        <w:rPr>
          <w:sz w:val="20"/>
          <w:szCs w:val="20"/>
        </w:rPr>
      </w:pPr>
    </w:p>
    <w:p w:rsidR="00C4229A" w:rsidRDefault="00D80D7F">
      <w:pPr>
        <w:tabs>
          <w:tab w:val="left" w:pos="8700"/>
        </w:tabs>
        <w:ind w:left="400"/>
        <w:rPr>
          <w:sz w:val="20"/>
          <w:szCs w:val="20"/>
        </w:rPr>
      </w:pPr>
      <w:r>
        <w:rPr>
          <w:rFonts w:ascii="Times New Roman" w:eastAsia="Times New Roman" w:hAnsi="Times New Roman" w:cs="Times New Roman"/>
          <w:sz w:val="28"/>
          <w:szCs w:val="28"/>
        </w:rPr>
        <w:t>относятся результаты ГИА. К результатам внутренней оценки</w:t>
      </w:r>
      <w:r>
        <w:rPr>
          <w:sz w:val="20"/>
          <w:szCs w:val="20"/>
        </w:rPr>
        <w:tab/>
      </w:r>
      <w:r>
        <w:rPr>
          <w:rFonts w:ascii="Times New Roman" w:eastAsia="Times New Roman" w:hAnsi="Times New Roman" w:cs="Times New Roman"/>
          <w:sz w:val="27"/>
          <w:szCs w:val="27"/>
        </w:rPr>
        <w:t>относятся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предметные результаты, зафиксированные в системе накопленной оценки и</w:t>
      </w:r>
    </w:p>
    <w:p w:rsidR="00C4229A" w:rsidRDefault="00C4229A">
      <w:pPr>
        <w:spacing w:line="157" w:lineRule="exact"/>
        <w:rPr>
          <w:sz w:val="20"/>
          <w:szCs w:val="20"/>
        </w:rPr>
      </w:pPr>
    </w:p>
    <w:p w:rsidR="00C4229A" w:rsidRDefault="00D80D7F">
      <w:pPr>
        <w:tabs>
          <w:tab w:val="left" w:pos="7740"/>
          <w:tab w:val="left" w:pos="8060"/>
        </w:tabs>
        <w:ind w:left="400"/>
        <w:rPr>
          <w:sz w:val="20"/>
          <w:szCs w:val="20"/>
        </w:rPr>
      </w:pPr>
      <w:r>
        <w:rPr>
          <w:rFonts w:ascii="Times New Roman" w:eastAsia="Times New Roman" w:hAnsi="Times New Roman" w:cs="Times New Roman"/>
          <w:sz w:val="28"/>
          <w:szCs w:val="28"/>
        </w:rPr>
        <w:t>результаты выполнения итоговой работы по предмету</w:t>
      </w:r>
      <w:r>
        <w:rPr>
          <w:sz w:val="20"/>
          <w:szCs w:val="20"/>
        </w:rPr>
        <w:tab/>
      </w:r>
      <w:r>
        <w:rPr>
          <w:rFonts w:ascii="Times New Roman" w:eastAsia="Times New Roman" w:hAnsi="Times New Roman" w:cs="Times New Roman"/>
          <w:i/>
          <w:iCs/>
          <w:sz w:val="28"/>
          <w:szCs w:val="28"/>
        </w:rPr>
        <w:t>.</w:t>
      </w:r>
      <w:r>
        <w:rPr>
          <w:sz w:val="20"/>
          <w:szCs w:val="20"/>
        </w:rPr>
        <w:tab/>
      </w:r>
      <w:r>
        <w:rPr>
          <w:rFonts w:ascii="Times New Roman" w:eastAsia="Times New Roman" w:hAnsi="Times New Roman" w:cs="Times New Roman"/>
          <w:sz w:val="27"/>
          <w:szCs w:val="27"/>
        </w:rPr>
        <w:t>Такой подход</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позволяет обеспечить полноту охвата планируемых результатов и выявить</w:t>
      </w:r>
    </w:p>
    <w:p w:rsidR="00C4229A" w:rsidRDefault="00C4229A">
      <w:pPr>
        <w:spacing w:line="158" w:lineRule="exact"/>
        <w:rPr>
          <w:sz w:val="20"/>
          <w:szCs w:val="20"/>
        </w:rPr>
      </w:pPr>
    </w:p>
    <w:p w:rsidR="00C4229A" w:rsidRDefault="00D80D7F">
      <w:pPr>
        <w:tabs>
          <w:tab w:val="left" w:pos="2400"/>
          <w:tab w:val="left" w:pos="9600"/>
        </w:tabs>
        <w:ind w:left="400"/>
        <w:rPr>
          <w:sz w:val="20"/>
          <w:szCs w:val="20"/>
        </w:rPr>
      </w:pPr>
      <w:r>
        <w:rPr>
          <w:rFonts w:ascii="Times New Roman" w:eastAsia="Times New Roman" w:hAnsi="Times New Roman" w:cs="Times New Roman"/>
          <w:sz w:val="28"/>
          <w:szCs w:val="28"/>
        </w:rPr>
        <w:t>кумулятивный</w:t>
      </w:r>
      <w:r>
        <w:rPr>
          <w:rFonts w:ascii="Times New Roman" w:eastAsia="Times New Roman" w:hAnsi="Times New Roman" w:cs="Times New Roman"/>
          <w:sz w:val="28"/>
          <w:szCs w:val="28"/>
        </w:rPr>
        <w:tab/>
        <w:t>эффект обучения, обеспечивающий прирост в глуби</w:t>
      </w:r>
      <w:r>
        <w:rPr>
          <w:sz w:val="20"/>
          <w:szCs w:val="20"/>
        </w:rPr>
        <w:tab/>
      </w:r>
      <w:r>
        <w:rPr>
          <w:rFonts w:ascii="Times New Roman" w:eastAsia="Times New Roman" w:hAnsi="Times New Roman" w:cs="Times New Roman"/>
          <w:sz w:val="28"/>
          <w:szCs w:val="28"/>
        </w:rPr>
        <w:t>не</w:t>
      </w:r>
    </w:p>
    <w:p w:rsidR="00C4229A" w:rsidRDefault="00C4229A">
      <w:pPr>
        <w:spacing w:line="163" w:lineRule="exact"/>
        <w:rPr>
          <w:sz w:val="20"/>
          <w:szCs w:val="20"/>
        </w:rPr>
      </w:pPr>
    </w:p>
    <w:p w:rsidR="00C4229A" w:rsidRDefault="00D80D7F">
      <w:pPr>
        <w:spacing w:line="360" w:lineRule="auto"/>
        <w:ind w:left="400" w:right="160"/>
        <w:rPr>
          <w:sz w:val="20"/>
          <w:szCs w:val="20"/>
        </w:rPr>
      </w:pPr>
      <w:r>
        <w:rPr>
          <w:rFonts w:ascii="Times New Roman" w:eastAsia="Times New Roman" w:hAnsi="Times New Roman" w:cs="Times New Roman"/>
          <w:sz w:val="28"/>
          <w:szCs w:val="28"/>
        </w:rPr>
        <w:t>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4229A" w:rsidRDefault="00C4229A">
      <w:pPr>
        <w:spacing w:line="1" w:lineRule="exact"/>
        <w:rPr>
          <w:sz w:val="20"/>
          <w:szCs w:val="20"/>
        </w:rPr>
      </w:pPr>
    </w:p>
    <w:p w:rsidR="00C4229A" w:rsidRDefault="00D80D7F">
      <w:pPr>
        <w:spacing w:line="358" w:lineRule="auto"/>
        <w:ind w:left="400" w:right="420" w:firstLine="709"/>
        <w:rPr>
          <w:sz w:val="20"/>
          <w:szCs w:val="20"/>
        </w:rPr>
      </w:pPr>
      <w:r>
        <w:rPr>
          <w:rFonts w:ascii="Times New Roman" w:eastAsia="Times New Roman" w:hAnsi="Times New Roman" w:cs="Times New Roman"/>
          <w:sz w:val="28"/>
          <w:szCs w:val="28"/>
        </w:rPr>
        <w:t>Итоговая оценка по предмету фиксируется в документе об уровне образования государстве нного образца – аттестате об основном общем образовании.</w:t>
      </w:r>
    </w:p>
    <w:p w:rsidR="00C4229A" w:rsidRDefault="00C4229A">
      <w:pPr>
        <w:spacing w:line="4" w:lineRule="exact"/>
        <w:rPr>
          <w:sz w:val="20"/>
          <w:szCs w:val="20"/>
        </w:rPr>
      </w:pPr>
    </w:p>
    <w:p w:rsidR="00C4229A" w:rsidRDefault="00D80D7F">
      <w:pPr>
        <w:tabs>
          <w:tab w:val="left" w:pos="8380"/>
        </w:tabs>
        <w:ind w:left="1120"/>
        <w:rPr>
          <w:sz w:val="20"/>
          <w:szCs w:val="20"/>
        </w:rPr>
      </w:pPr>
      <w:r>
        <w:rPr>
          <w:rFonts w:ascii="Times New Roman" w:eastAsia="Times New Roman" w:hAnsi="Times New Roman" w:cs="Times New Roman"/>
          <w:sz w:val="28"/>
          <w:szCs w:val="28"/>
        </w:rPr>
        <w:t>Итоговая оценка по междисциплинарным программам</w:t>
      </w:r>
      <w:r>
        <w:rPr>
          <w:sz w:val="20"/>
          <w:szCs w:val="20"/>
        </w:rPr>
        <w:tab/>
      </w:r>
      <w:r>
        <w:rPr>
          <w:rFonts w:ascii="Times New Roman" w:eastAsia="Times New Roman" w:hAnsi="Times New Roman" w:cs="Times New Roman"/>
          <w:sz w:val="27"/>
          <w:szCs w:val="27"/>
        </w:rPr>
        <w:t>ставится 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основе результатов внутришкольного мониторинга и фиксируется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характеристике учащегося.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Характеристика готовится на основании:</w:t>
      </w:r>
    </w:p>
    <w:p w:rsidR="00C4229A" w:rsidRDefault="00C4229A">
      <w:pPr>
        <w:spacing w:line="150" w:lineRule="exact"/>
        <w:rPr>
          <w:sz w:val="20"/>
          <w:szCs w:val="20"/>
        </w:rPr>
      </w:pPr>
    </w:p>
    <w:p w:rsidR="00C4229A" w:rsidRDefault="00D80D7F">
      <w:pPr>
        <w:tabs>
          <w:tab w:val="left" w:pos="1520"/>
          <w:tab w:val="left" w:pos="37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объективных</w:t>
      </w:r>
      <w:r>
        <w:rPr>
          <w:sz w:val="20"/>
          <w:szCs w:val="20"/>
        </w:rPr>
        <w:tab/>
      </w:r>
      <w:r>
        <w:rPr>
          <w:rFonts w:ascii="Times New Roman" w:eastAsia="Times New Roman" w:hAnsi="Times New Roman" w:cs="Times New Roman"/>
          <w:sz w:val="28"/>
          <w:szCs w:val="28"/>
        </w:rPr>
        <w:t>показателей образовательных достижений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обучающегося на уровне основного образования,</w:t>
      </w:r>
    </w:p>
    <w:p w:rsidR="00C4229A" w:rsidRDefault="00C4229A">
      <w:pPr>
        <w:spacing w:line="177" w:lineRule="exact"/>
        <w:rPr>
          <w:sz w:val="20"/>
          <w:szCs w:val="20"/>
        </w:rPr>
      </w:pPr>
    </w:p>
    <w:p w:rsidR="00C4229A" w:rsidRDefault="00D80D7F" w:rsidP="00B615F7">
      <w:pPr>
        <w:numPr>
          <w:ilvl w:val="0"/>
          <w:numId w:val="18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портфолио выпускника;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183"/>
        </w:numPr>
        <w:tabs>
          <w:tab w:val="left" w:pos="1534"/>
        </w:tabs>
        <w:spacing w:after="0" w:line="349"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 характеристике выпускника:</w:t>
      </w:r>
    </w:p>
    <w:p w:rsidR="00C4229A" w:rsidRDefault="00C4229A">
      <w:pPr>
        <w:spacing w:line="177" w:lineRule="exact"/>
        <w:rPr>
          <w:sz w:val="20"/>
          <w:szCs w:val="20"/>
        </w:rPr>
      </w:pPr>
    </w:p>
    <w:p w:rsidR="00C4229A" w:rsidRDefault="00D80D7F">
      <w:pPr>
        <w:spacing w:line="356" w:lineRule="auto"/>
        <w:ind w:left="400" w:right="80" w:firstLine="851"/>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отмечаются образовательные достижения обучающегося по освоению личностных, метапредметных и предметных результатов;</w:t>
      </w:r>
    </w:p>
    <w:p w:rsidR="00C4229A" w:rsidRDefault="00C4229A">
      <w:pPr>
        <w:spacing w:line="2" w:lineRule="exact"/>
        <w:rPr>
          <w:sz w:val="20"/>
          <w:szCs w:val="20"/>
        </w:rPr>
      </w:pPr>
    </w:p>
    <w:p w:rsidR="00C4229A" w:rsidRDefault="00D80D7F">
      <w:pPr>
        <w:spacing w:line="372" w:lineRule="auto"/>
        <w:ind w:left="400" w:firstLine="851"/>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даются педагогические рекомендации к выбору индивидуальной образовательной траектории на уровне среднего общего образования с уч етом</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7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197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560"/>
        <w:rPr>
          <w:sz w:val="20"/>
          <w:szCs w:val="20"/>
        </w:rPr>
      </w:pPr>
      <w:r>
        <w:rPr>
          <w:rFonts w:ascii="Times New Roman" w:eastAsia="Times New Roman" w:hAnsi="Times New Roman" w:cs="Times New Roman"/>
          <w:sz w:val="28"/>
          <w:szCs w:val="28"/>
        </w:rPr>
        <w:t>выбора учащимся направлений профильного образования, выявленных проблем и отмеченных образовательных достижений.</w:t>
      </w:r>
    </w:p>
    <w:p w:rsidR="00C4229A" w:rsidRDefault="00C4229A">
      <w:pPr>
        <w:spacing w:line="2" w:lineRule="exact"/>
        <w:rPr>
          <w:sz w:val="20"/>
          <w:szCs w:val="20"/>
        </w:rPr>
      </w:pPr>
    </w:p>
    <w:p w:rsidR="00C4229A" w:rsidRDefault="00D80D7F">
      <w:pPr>
        <w:spacing w:line="376" w:lineRule="auto"/>
        <w:ind w:left="400" w:firstLine="709"/>
        <w:rPr>
          <w:sz w:val="20"/>
          <w:szCs w:val="20"/>
        </w:rPr>
      </w:pPr>
      <w:r>
        <w:rPr>
          <w:rFonts w:ascii="Times New Roman" w:eastAsia="Times New Roman" w:hAnsi="Times New Roman" w:cs="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4229A" w:rsidRDefault="00C4229A">
      <w:pPr>
        <w:sectPr w:rsidR="00C4229A">
          <w:pgSz w:w="11900" w:h="16840"/>
          <w:pgMar w:top="1108" w:right="940" w:bottom="346" w:left="1440" w:header="0" w:footer="0" w:gutter="0"/>
          <w:cols w:space="720" w:equalWidth="0">
            <w:col w:w="952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66"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198</w:t>
      </w:r>
    </w:p>
    <w:p w:rsidR="00C4229A" w:rsidRDefault="00C4229A">
      <w:pPr>
        <w:sectPr w:rsidR="00C4229A">
          <w:type w:val="continuous"/>
          <w:pgSz w:w="11900" w:h="16840"/>
          <w:pgMar w:top="1108" w:right="940" w:bottom="346" w:left="1440" w:header="0" w:footer="0" w:gutter="0"/>
          <w:cols w:space="720" w:equalWidth="0">
            <w:col w:w="9520"/>
          </w:cols>
        </w:sectPr>
      </w:pPr>
    </w:p>
    <w:p w:rsidR="00C4229A" w:rsidRDefault="00D80D7F" w:rsidP="00B615F7">
      <w:pPr>
        <w:numPr>
          <w:ilvl w:val="0"/>
          <w:numId w:val="184"/>
        </w:numPr>
        <w:tabs>
          <w:tab w:val="left" w:pos="1320"/>
        </w:tabs>
        <w:spacing w:after="0" w:line="240" w:lineRule="auto"/>
        <w:ind w:left="1320" w:hanging="397"/>
        <w:rPr>
          <w:rFonts w:eastAsia="Times New Roman"/>
          <w:b/>
          <w:bCs/>
          <w:sz w:val="28"/>
          <w:szCs w:val="28"/>
        </w:rPr>
      </w:pPr>
      <w:r>
        <w:rPr>
          <w:rFonts w:ascii="Times New Roman" w:eastAsia="Times New Roman" w:hAnsi="Times New Roman" w:cs="Times New Roman"/>
          <w:b/>
          <w:bCs/>
          <w:sz w:val="28"/>
          <w:szCs w:val="28"/>
        </w:rPr>
        <w:t>Содержательный раздел примерной основной образовательной</w:t>
      </w:r>
    </w:p>
    <w:p w:rsidR="00C4229A" w:rsidRDefault="00C4229A">
      <w:pPr>
        <w:spacing w:line="163" w:lineRule="exact"/>
        <w:rPr>
          <w:sz w:val="20"/>
          <w:szCs w:val="20"/>
        </w:rPr>
      </w:pPr>
    </w:p>
    <w:p w:rsidR="00C4229A" w:rsidRDefault="00D80D7F">
      <w:pPr>
        <w:ind w:left="2600"/>
        <w:rPr>
          <w:sz w:val="20"/>
          <w:szCs w:val="20"/>
        </w:rPr>
      </w:pPr>
      <w:r>
        <w:rPr>
          <w:rFonts w:ascii="Times New Roman" w:eastAsia="Times New Roman" w:hAnsi="Times New Roman" w:cs="Times New Roman"/>
          <w:b/>
          <w:bCs/>
          <w:sz w:val="28"/>
          <w:szCs w:val="28"/>
        </w:rPr>
        <w:t>программы основного общего образования</w:t>
      </w:r>
    </w:p>
    <w:p w:rsidR="00C4229A" w:rsidRDefault="00C4229A">
      <w:pPr>
        <w:spacing w:line="158"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 - исследовательской и проектной деятельности</w:t>
      </w:r>
    </w:p>
    <w:p w:rsidR="00C4229A" w:rsidRDefault="00C4229A">
      <w:pPr>
        <w:spacing w:line="3"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Структура настоящей программы развития универсальных учебных действий (УУД) сформирована в соответств 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 -исследовательской и проектной деятельности и описание содержания и форм организации учебной</w:t>
      </w:r>
    </w:p>
    <w:p w:rsidR="00C4229A" w:rsidRDefault="00C4229A">
      <w:pPr>
        <w:spacing w:line="1" w:lineRule="exact"/>
        <w:rPr>
          <w:sz w:val="20"/>
          <w:szCs w:val="20"/>
        </w:rPr>
      </w:pPr>
    </w:p>
    <w:p w:rsidR="00C4229A" w:rsidRDefault="00D80D7F">
      <w:pPr>
        <w:spacing w:line="355" w:lineRule="auto"/>
        <w:ind w:left="400" w:right="560"/>
        <w:rPr>
          <w:sz w:val="20"/>
          <w:szCs w:val="20"/>
        </w:rPr>
      </w:pPr>
      <w:r>
        <w:rPr>
          <w:rFonts w:ascii="Times New Roman" w:eastAsia="Times New Roman" w:hAnsi="Times New Roman" w:cs="Times New Roman"/>
          <w:sz w:val="28"/>
          <w:szCs w:val="28"/>
        </w:rPr>
        <w:t>деятельности по развитию ИКТ -компетентности.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rFonts w:ascii="Times New Roman" w:eastAsia="Times New Roman" w:hAnsi="Times New Roman" w:cs="Times New Roman"/>
          <w:sz w:val="35"/>
          <w:szCs w:val="35"/>
          <w:vertAlign w:val="superscript"/>
        </w:rPr>
        <w:t>14</w:t>
      </w:r>
      <w:r>
        <w:rPr>
          <w:rFonts w:ascii="Times New Roman" w:eastAsia="Times New Roman" w:hAnsi="Times New Roman" w:cs="Times New Roman"/>
          <w:sz w:val="28"/>
          <w:szCs w:val="28"/>
        </w:rPr>
        <w:t>.</w:t>
      </w:r>
    </w:p>
    <w:p w:rsidR="00C4229A" w:rsidRDefault="00C4229A">
      <w:pPr>
        <w:spacing w:line="384" w:lineRule="exact"/>
        <w:rPr>
          <w:sz w:val="20"/>
          <w:szCs w:val="20"/>
        </w:rPr>
      </w:pPr>
    </w:p>
    <w:p w:rsidR="00C4229A" w:rsidRDefault="00D80D7F">
      <w:pPr>
        <w:ind w:left="1680"/>
        <w:rPr>
          <w:sz w:val="20"/>
          <w:szCs w:val="20"/>
        </w:rPr>
      </w:pPr>
      <w:r>
        <w:rPr>
          <w:rFonts w:ascii="Times New Roman" w:eastAsia="Times New Roman" w:hAnsi="Times New Roman" w:cs="Times New Roman"/>
          <w:b/>
          <w:bCs/>
          <w:sz w:val="28"/>
          <w:szCs w:val="28"/>
        </w:rPr>
        <w:t>2.1.1. Формы взаимодействия участников образовательного</w:t>
      </w:r>
    </w:p>
    <w:p w:rsidR="00C4229A" w:rsidRDefault="00C4229A">
      <w:pPr>
        <w:spacing w:line="158" w:lineRule="exact"/>
        <w:rPr>
          <w:sz w:val="20"/>
          <w:szCs w:val="20"/>
        </w:rPr>
      </w:pPr>
    </w:p>
    <w:p w:rsidR="00C4229A" w:rsidRDefault="00D80D7F">
      <w:pPr>
        <w:ind w:left="1420"/>
        <w:rPr>
          <w:sz w:val="20"/>
          <w:szCs w:val="20"/>
        </w:rPr>
      </w:pPr>
      <w:r>
        <w:rPr>
          <w:rFonts w:ascii="Times New Roman" w:eastAsia="Times New Roman" w:hAnsi="Times New Roman" w:cs="Times New Roman"/>
          <w:b/>
          <w:bCs/>
          <w:sz w:val="28"/>
          <w:szCs w:val="28"/>
        </w:rPr>
        <w:t>процесса при создании и реализации программы развития</w:t>
      </w:r>
    </w:p>
    <w:p w:rsidR="00C4229A" w:rsidRDefault="00C4229A">
      <w:pPr>
        <w:spacing w:line="163" w:lineRule="exact"/>
        <w:rPr>
          <w:sz w:val="20"/>
          <w:szCs w:val="20"/>
        </w:rPr>
      </w:pPr>
    </w:p>
    <w:p w:rsidR="00C4229A" w:rsidRDefault="00D80D7F">
      <w:pPr>
        <w:ind w:left="2960"/>
        <w:rPr>
          <w:sz w:val="20"/>
          <w:szCs w:val="20"/>
        </w:rPr>
      </w:pPr>
      <w:r>
        <w:rPr>
          <w:rFonts w:ascii="Times New Roman" w:eastAsia="Times New Roman" w:hAnsi="Times New Roman" w:cs="Times New Roman"/>
          <w:b/>
          <w:bCs/>
          <w:sz w:val="28"/>
          <w:szCs w:val="28"/>
        </w:rPr>
        <w:t>универсальных учебных действий</w:t>
      </w:r>
    </w:p>
    <w:p w:rsidR="00C4229A" w:rsidRDefault="00C4229A">
      <w:pPr>
        <w:spacing w:line="169" w:lineRule="exact"/>
        <w:rPr>
          <w:sz w:val="20"/>
          <w:szCs w:val="20"/>
        </w:rPr>
      </w:pPr>
    </w:p>
    <w:p w:rsidR="00C4229A" w:rsidRDefault="00D80D7F">
      <w:pPr>
        <w:tabs>
          <w:tab w:val="left" w:pos="6040"/>
          <w:tab w:val="left" w:pos="7640"/>
          <w:tab w:val="left" w:pos="9740"/>
        </w:tabs>
        <w:ind w:left="1120"/>
        <w:rPr>
          <w:sz w:val="20"/>
          <w:szCs w:val="20"/>
        </w:rPr>
      </w:pPr>
      <w:r>
        <w:rPr>
          <w:rFonts w:ascii="Times New Roman" w:eastAsia="Times New Roman" w:hAnsi="Times New Roman" w:cs="Times New Roman"/>
          <w:sz w:val="28"/>
          <w:szCs w:val="28"/>
        </w:rPr>
        <w:t>C целью разработки и реализации</w:t>
      </w:r>
      <w:r>
        <w:rPr>
          <w:sz w:val="20"/>
          <w:szCs w:val="20"/>
        </w:rPr>
        <w:tab/>
      </w:r>
      <w:r>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ab/>
        <w:t>развития УУД</w:t>
      </w:r>
      <w:r>
        <w:rPr>
          <w:sz w:val="20"/>
          <w:szCs w:val="20"/>
        </w:rPr>
        <w:tab/>
      </w:r>
      <w:r>
        <w:rPr>
          <w:rFonts w:ascii="Times New Roman" w:eastAsia="Times New Roman" w:hAnsi="Times New Roman" w:cs="Times New Roman"/>
          <w:sz w:val="28"/>
          <w:szCs w:val="28"/>
        </w:rPr>
        <w:t>в</w:t>
      </w:r>
    </w:p>
    <w:p w:rsidR="00C4229A" w:rsidRDefault="00C4229A">
      <w:pPr>
        <w:spacing w:line="158"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образовательной организации может быть создана рабочая группа под руководством заместителя директора по учебно -воспитательной работе (УВР) или руководителя образовательной организации, или других представителей</w:t>
      </w:r>
    </w:p>
    <w:p w:rsidR="00C4229A" w:rsidRDefault="00C4229A">
      <w:pPr>
        <w:spacing w:line="1" w:lineRule="exact"/>
        <w:rPr>
          <w:sz w:val="20"/>
          <w:szCs w:val="20"/>
        </w:rPr>
      </w:pPr>
    </w:p>
    <w:p w:rsidR="00C4229A" w:rsidRDefault="00D80D7F">
      <w:pPr>
        <w:tabs>
          <w:tab w:val="left" w:pos="4480"/>
          <w:tab w:val="left" w:pos="6120"/>
          <w:tab w:val="left" w:pos="8760"/>
        </w:tabs>
        <w:ind w:left="400"/>
        <w:rPr>
          <w:sz w:val="20"/>
          <w:szCs w:val="20"/>
        </w:rPr>
      </w:pPr>
      <w:r>
        <w:rPr>
          <w:rFonts w:ascii="Times New Roman" w:eastAsia="Times New Roman" w:hAnsi="Times New Roman" w:cs="Times New Roman"/>
          <w:sz w:val="28"/>
          <w:szCs w:val="28"/>
        </w:rPr>
        <w:t>образовательной организации</w:t>
      </w:r>
      <w:r>
        <w:rPr>
          <w:sz w:val="20"/>
          <w:szCs w:val="20"/>
        </w:rPr>
        <w:tab/>
      </w:r>
      <w:r>
        <w:rPr>
          <w:rFonts w:ascii="Times New Roman" w:eastAsia="Times New Roman" w:hAnsi="Times New Roman" w:cs="Times New Roman"/>
          <w:sz w:val="28"/>
          <w:szCs w:val="28"/>
        </w:rPr>
        <w:t>(учителей</w:t>
      </w:r>
      <w:r>
        <w:rPr>
          <w:sz w:val="20"/>
          <w:szCs w:val="20"/>
        </w:rPr>
        <w:tab/>
      </w:r>
      <w:r>
        <w:rPr>
          <w:rFonts w:ascii="Times New Roman" w:eastAsia="Times New Roman" w:hAnsi="Times New Roman" w:cs="Times New Roman"/>
          <w:sz w:val="28"/>
          <w:szCs w:val="28"/>
        </w:rPr>
        <w:t>-предметников, пс</w:t>
      </w:r>
      <w:r>
        <w:rPr>
          <w:sz w:val="20"/>
          <w:szCs w:val="20"/>
        </w:rPr>
        <w:tab/>
      </w:r>
      <w:r>
        <w:rPr>
          <w:rFonts w:ascii="Times New Roman" w:eastAsia="Times New Roman" w:hAnsi="Times New Roman" w:cs="Times New Roman"/>
          <w:sz w:val="28"/>
          <w:szCs w:val="28"/>
        </w:rPr>
        <w:t>ихолога),</w:t>
      </w:r>
    </w:p>
    <w:p w:rsidR="00C4229A" w:rsidRDefault="00C4229A">
      <w:pPr>
        <w:spacing w:line="163" w:lineRule="exact"/>
        <w:rPr>
          <w:sz w:val="20"/>
          <w:szCs w:val="20"/>
        </w:rPr>
      </w:pPr>
    </w:p>
    <w:p w:rsidR="00C4229A" w:rsidRDefault="00D80D7F">
      <w:pPr>
        <w:spacing w:line="387" w:lineRule="auto"/>
        <w:ind w:left="400" w:right="1300"/>
        <w:rPr>
          <w:sz w:val="20"/>
          <w:szCs w:val="20"/>
        </w:rPr>
      </w:pPr>
      <w:r>
        <w:rPr>
          <w:rFonts w:ascii="Times New Roman" w:eastAsia="Times New Roman" w:hAnsi="Times New Roman" w:cs="Times New Roman"/>
          <w:sz w:val="28"/>
          <w:szCs w:val="28"/>
        </w:rPr>
        <w:t>осуществляющих деятельность в сфере формирования и реализации программы развития УУД.</w:t>
      </w:r>
    </w:p>
    <w:p w:rsidR="00C4229A" w:rsidRDefault="00D80D7F">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255905</wp:posOffset>
            </wp:positionH>
            <wp:positionV relativeFrom="paragraph">
              <wp:posOffset>553720</wp:posOffset>
            </wp:positionV>
            <wp:extent cx="1828800" cy="8890"/>
            <wp:effectExtent l="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53" w:lineRule="exact"/>
        <w:rPr>
          <w:sz w:val="20"/>
          <w:szCs w:val="20"/>
        </w:rPr>
      </w:pPr>
    </w:p>
    <w:p w:rsidR="00C4229A" w:rsidRDefault="00D80D7F" w:rsidP="00B615F7">
      <w:pPr>
        <w:numPr>
          <w:ilvl w:val="0"/>
          <w:numId w:val="185"/>
        </w:numPr>
        <w:tabs>
          <w:tab w:val="left" w:pos="580"/>
        </w:tabs>
        <w:spacing w:after="0" w:line="221" w:lineRule="auto"/>
        <w:ind w:left="400" w:right="1020" w:firstLine="3"/>
        <w:rPr>
          <w:rFonts w:eastAsia="Times New Roman"/>
          <w:sz w:val="26"/>
          <w:szCs w:val="26"/>
          <w:vertAlign w:val="superscript"/>
        </w:rPr>
      </w:pPr>
      <w:r>
        <w:rPr>
          <w:rFonts w:ascii="Times New Roman" w:eastAsia="Times New Roman" w:hAnsi="Times New Roman" w:cs="Times New Roman"/>
          <w:sz w:val="20"/>
          <w:szCs w:val="20"/>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C4229A" w:rsidRDefault="00C4229A">
      <w:pPr>
        <w:sectPr w:rsidR="00C4229A">
          <w:pgSz w:w="11900" w:h="16840"/>
          <w:pgMar w:top="1102" w:right="560" w:bottom="31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199</w:t>
      </w:r>
    </w:p>
    <w:p w:rsidR="00C4229A" w:rsidRDefault="00C4229A">
      <w:pPr>
        <w:sectPr w:rsidR="00C4229A">
          <w:type w:val="continuous"/>
          <w:pgSz w:w="11900" w:h="16840"/>
          <w:pgMar w:top="1102" w:right="560" w:bottom="31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Направления деятельности рабочей группы могут включать:</w:t>
      </w:r>
    </w:p>
    <w:p w:rsidR="00C4229A" w:rsidRDefault="00C4229A">
      <w:pPr>
        <w:spacing w:line="163" w:lineRule="exact"/>
        <w:rPr>
          <w:sz w:val="20"/>
          <w:szCs w:val="20"/>
        </w:rPr>
      </w:pPr>
    </w:p>
    <w:p w:rsidR="00C4229A" w:rsidRDefault="00D80D7F" w:rsidP="00B615F7">
      <w:pPr>
        <w:numPr>
          <w:ilvl w:val="0"/>
          <w:numId w:val="18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разработку планируемых образовательных метапредметных</w:t>
      </w:r>
    </w:p>
    <w:p w:rsidR="00C4229A" w:rsidRDefault="00C4229A">
      <w:pPr>
        <w:spacing w:line="158" w:lineRule="exact"/>
        <w:rPr>
          <w:sz w:val="20"/>
          <w:szCs w:val="20"/>
        </w:rPr>
      </w:pPr>
    </w:p>
    <w:p w:rsidR="00C4229A" w:rsidRDefault="00D80D7F">
      <w:pPr>
        <w:spacing w:line="361" w:lineRule="auto"/>
        <w:ind w:left="400" w:right="100"/>
        <w:rPr>
          <w:sz w:val="20"/>
          <w:szCs w:val="20"/>
        </w:rPr>
      </w:pPr>
      <w:r>
        <w:rPr>
          <w:rFonts w:ascii="Times New Roman" w:eastAsia="Times New Roman" w:hAnsi="Times New Roman" w:cs="Times New Roman"/>
          <w:sz w:val="28"/>
          <w:szCs w:val="28"/>
        </w:rPr>
        <w:t>результатов как для всех обучающихся уровня, так и для групп с особыми образовательными потребностями с учетом сформированного учебного плана</w:t>
      </w:r>
    </w:p>
    <w:p w:rsidR="00C4229A" w:rsidRDefault="00C4229A">
      <w:pPr>
        <w:spacing w:line="1" w:lineRule="exact"/>
        <w:rPr>
          <w:sz w:val="20"/>
          <w:szCs w:val="20"/>
        </w:rPr>
      </w:pPr>
    </w:p>
    <w:p w:rsidR="00C4229A" w:rsidRDefault="00D80D7F" w:rsidP="00B615F7">
      <w:pPr>
        <w:numPr>
          <w:ilvl w:val="0"/>
          <w:numId w:val="187"/>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используемых в образовательной организации образовательных технологий</w:t>
      </w:r>
    </w:p>
    <w:p w:rsidR="00C4229A" w:rsidRDefault="00C4229A">
      <w:pPr>
        <w:spacing w:line="158" w:lineRule="exact"/>
        <w:rPr>
          <w:rFonts w:eastAsia="Times New Roman"/>
          <w:sz w:val="28"/>
          <w:szCs w:val="28"/>
        </w:rPr>
      </w:pPr>
    </w:p>
    <w:p w:rsidR="00C4229A" w:rsidRDefault="00D80D7F" w:rsidP="00B615F7">
      <w:pPr>
        <w:numPr>
          <w:ilvl w:val="0"/>
          <w:numId w:val="187"/>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методов обучения;</w:t>
      </w:r>
    </w:p>
    <w:p w:rsidR="00C4229A" w:rsidRDefault="00C4229A">
      <w:pPr>
        <w:spacing w:line="162" w:lineRule="exact"/>
        <w:rPr>
          <w:rFonts w:eastAsia="Times New Roman"/>
          <w:sz w:val="28"/>
          <w:szCs w:val="28"/>
        </w:rPr>
      </w:pPr>
    </w:p>
    <w:p w:rsidR="00C4229A" w:rsidRDefault="00D80D7F" w:rsidP="00B615F7">
      <w:pPr>
        <w:numPr>
          <w:ilvl w:val="1"/>
          <w:numId w:val="187"/>
        </w:numPr>
        <w:tabs>
          <w:tab w:val="left" w:pos="1393"/>
        </w:tabs>
        <w:spacing w:after="0" w:line="359" w:lineRule="auto"/>
        <w:ind w:left="400" w:right="80" w:firstLine="712"/>
        <w:rPr>
          <w:rFonts w:ascii="Symbol" w:eastAsia="Symbol" w:hAnsi="Symbol" w:cs="Symbol"/>
          <w:sz w:val="20"/>
          <w:szCs w:val="20"/>
        </w:rPr>
      </w:pPr>
      <w:r>
        <w:rPr>
          <w:rFonts w:ascii="Times New Roman" w:eastAsia="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внеурочной</w:t>
      </w:r>
    </w:p>
    <w:p w:rsidR="00C4229A" w:rsidRDefault="00C4229A">
      <w:pPr>
        <w:spacing w:line="1" w:lineRule="exact"/>
        <w:rPr>
          <w:rFonts w:ascii="Symbol" w:eastAsia="Symbol" w:hAnsi="Symbol" w:cs="Symbol"/>
          <w:sz w:val="20"/>
          <w:szCs w:val="20"/>
        </w:rPr>
      </w:pPr>
    </w:p>
    <w:p w:rsidR="00C4229A" w:rsidRDefault="00D80D7F" w:rsidP="00B615F7">
      <w:pPr>
        <w:numPr>
          <w:ilvl w:val="0"/>
          <w:numId w:val="187"/>
        </w:numPr>
        <w:tabs>
          <w:tab w:val="left" w:pos="620"/>
        </w:tabs>
        <w:spacing w:after="0" w:line="359" w:lineRule="auto"/>
        <w:ind w:left="400" w:right="540" w:firstLine="3"/>
        <w:rPr>
          <w:rFonts w:eastAsia="Times New Roman"/>
          <w:sz w:val="28"/>
          <w:szCs w:val="28"/>
        </w:rPr>
      </w:pPr>
      <w:r>
        <w:rPr>
          <w:rFonts w:ascii="Times New Roman" w:eastAsia="Times New Roman" w:hAnsi="Times New Roman" w:cs="Times New Roman"/>
          <w:sz w:val="28"/>
          <w:szCs w:val="28"/>
        </w:rPr>
        <w:t>внешкольной деятельностью, а также места отдельных компонентов универсальных учебных действий в структуре образовательного процесса;</w:t>
      </w:r>
    </w:p>
    <w:p w:rsidR="00C4229A" w:rsidRDefault="00C4229A">
      <w:pPr>
        <w:spacing w:line="1" w:lineRule="exact"/>
        <w:rPr>
          <w:rFonts w:eastAsia="Times New Roman"/>
          <w:sz w:val="28"/>
          <w:szCs w:val="28"/>
        </w:rPr>
      </w:pPr>
    </w:p>
    <w:p w:rsidR="00C4229A" w:rsidRDefault="00D80D7F" w:rsidP="00B615F7">
      <w:pPr>
        <w:numPr>
          <w:ilvl w:val="1"/>
          <w:numId w:val="187"/>
        </w:numPr>
        <w:tabs>
          <w:tab w:val="left" w:pos="1393"/>
        </w:tabs>
        <w:spacing w:after="0" w:line="361" w:lineRule="auto"/>
        <w:ind w:left="400" w:right="1280" w:firstLine="712"/>
        <w:rPr>
          <w:rFonts w:ascii="Symbol" w:eastAsia="Symbol" w:hAnsi="Symbol" w:cs="Symbol"/>
          <w:sz w:val="20"/>
          <w:szCs w:val="20"/>
        </w:rPr>
      </w:pPr>
      <w:r>
        <w:rPr>
          <w:rFonts w:ascii="Times New Roman" w:eastAsia="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rsidR="00C4229A" w:rsidRDefault="00D80D7F">
      <w:pPr>
        <w:tabs>
          <w:tab w:val="left" w:pos="1380"/>
          <w:tab w:val="left" w:pos="6980"/>
          <w:tab w:val="left" w:pos="9780"/>
        </w:tabs>
        <w:ind w:left="1120"/>
        <w:rPr>
          <w:sz w:val="20"/>
          <w:szCs w:val="20"/>
        </w:rPr>
      </w:pPr>
      <w:r>
        <w:rPr>
          <w:rFonts w:ascii="Symbol" w:eastAsia="Symbol" w:hAnsi="Symbol" w:cs="Symbol"/>
          <w:sz w:val="17"/>
          <w:szCs w:val="17"/>
        </w:rPr>
        <w:t></w:t>
      </w:r>
      <w:r>
        <w:rPr>
          <w:sz w:val="20"/>
          <w:szCs w:val="20"/>
        </w:rPr>
        <w:tab/>
      </w:r>
      <w:r>
        <w:rPr>
          <w:rFonts w:ascii="Times New Roman" w:eastAsia="Times New Roman" w:hAnsi="Times New Roman" w:cs="Times New Roman"/>
          <w:sz w:val="28"/>
          <w:szCs w:val="28"/>
        </w:rPr>
        <w:t>разработку основных подходов к</w:t>
      </w:r>
      <w:r>
        <w:rPr>
          <w:sz w:val="20"/>
          <w:szCs w:val="20"/>
        </w:rPr>
        <w:tab/>
      </w:r>
      <w:r>
        <w:rPr>
          <w:rFonts w:ascii="Times New Roman" w:eastAsia="Times New Roman" w:hAnsi="Times New Roman" w:cs="Times New Roman"/>
          <w:sz w:val="28"/>
          <w:szCs w:val="28"/>
        </w:rPr>
        <w:t>организации учебно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60" w:lineRule="auto"/>
        <w:ind w:left="400" w:right="140"/>
        <w:rPr>
          <w:sz w:val="20"/>
          <w:szCs w:val="20"/>
        </w:rPr>
      </w:pPr>
      <w:r>
        <w:rPr>
          <w:rFonts w:ascii="Times New Roman" w:eastAsia="Times New Roman" w:hAnsi="Times New Roman" w:cs="Times New Roman"/>
          <w:sz w:val="28"/>
          <w:szCs w:val="28"/>
        </w:rPr>
        <w:t>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 ционное, социальное, игровое, творческое направление проектов;</w:t>
      </w:r>
    </w:p>
    <w:p w:rsidR="00C4229A" w:rsidRDefault="00C4229A">
      <w:pPr>
        <w:spacing w:line="3" w:lineRule="exact"/>
        <w:rPr>
          <w:sz w:val="20"/>
          <w:szCs w:val="20"/>
        </w:rPr>
      </w:pPr>
    </w:p>
    <w:p w:rsidR="00C4229A" w:rsidRDefault="00D80D7F" w:rsidP="00B615F7">
      <w:pPr>
        <w:numPr>
          <w:ilvl w:val="0"/>
          <w:numId w:val="188"/>
        </w:numPr>
        <w:tabs>
          <w:tab w:val="left" w:pos="1393"/>
        </w:tabs>
        <w:spacing w:after="0" w:line="359" w:lineRule="auto"/>
        <w:ind w:left="400" w:right="80" w:firstLine="712"/>
        <w:rPr>
          <w:rFonts w:ascii="Symbol" w:eastAsia="Symbol" w:hAnsi="Symbol" w:cs="Symbol"/>
          <w:sz w:val="20"/>
          <w:szCs w:val="20"/>
        </w:rPr>
      </w:pPr>
      <w:r>
        <w:rPr>
          <w:rFonts w:ascii="Times New Roman" w:eastAsia="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C4229A" w:rsidRDefault="00C4229A">
      <w:pPr>
        <w:spacing w:line="1" w:lineRule="exact"/>
        <w:rPr>
          <w:rFonts w:ascii="Symbol" w:eastAsia="Symbol" w:hAnsi="Symbol" w:cs="Symbol"/>
          <w:sz w:val="20"/>
          <w:szCs w:val="20"/>
        </w:rPr>
      </w:pPr>
    </w:p>
    <w:p w:rsidR="00C4229A" w:rsidRDefault="00D80D7F" w:rsidP="00B615F7">
      <w:pPr>
        <w:numPr>
          <w:ilvl w:val="0"/>
          <w:numId w:val="188"/>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разработку системы мер по организации  взаимодействия с учебными,</w:t>
      </w:r>
    </w:p>
    <w:p w:rsidR="00C4229A" w:rsidRDefault="00C4229A">
      <w:pPr>
        <w:spacing w:line="163"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научными и социальными организациями, формы привлечения консультантов, экспертов и научных руководителей;</w:t>
      </w:r>
    </w:p>
    <w:p w:rsidR="00C4229A" w:rsidRDefault="00C4229A">
      <w:pPr>
        <w:spacing w:line="2" w:lineRule="exact"/>
        <w:rPr>
          <w:sz w:val="20"/>
          <w:szCs w:val="20"/>
        </w:rPr>
      </w:pPr>
    </w:p>
    <w:p w:rsidR="00C4229A" w:rsidRDefault="00D80D7F">
      <w:pPr>
        <w:spacing w:line="360" w:lineRule="auto"/>
        <w:ind w:left="400" w:right="260" w:firstLine="709"/>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C4229A" w:rsidRDefault="00C4229A">
      <w:pPr>
        <w:spacing w:line="1" w:lineRule="exact"/>
        <w:rPr>
          <w:sz w:val="20"/>
          <w:szCs w:val="20"/>
        </w:rPr>
      </w:pPr>
    </w:p>
    <w:p w:rsidR="00C4229A" w:rsidRDefault="00D80D7F" w:rsidP="00B615F7">
      <w:pPr>
        <w:numPr>
          <w:ilvl w:val="0"/>
          <w:numId w:val="189"/>
        </w:numPr>
        <w:tabs>
          <w:tab w:val="left" w:pos="1393"/>
        </w:tabs>
        <w:spacing w:after="0" w:line="360" w:lineRule="auto"/>
        <w:ind w:left="400" w:right="560" w:firstLine="712"/>
        <w:rPr>
          <w:rFonts w:ascii="Symbol" w:eastAsia="Symbol" w:hAnsi="Symbol" w:cs="Symbol"/>
          <w:sz w:val="20"/>
          <w:szCs w:val="20"/>
        </w:rPr>
      </w:pPr>
      <w:r>
        <w:rPr>
          <w:rFonts w:ascii="Times New Roman" w:eastAsia="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4229A" w:rsidRDefault="00D80D7F" w:rsidP="00B615F7">
      <w:pPr>
        <w:numPr>
          <w:ilvl w:val="0"/>
          <w:numId w:val="189"/>
        </w:numPr>
        <w:tabs>
          <w:tab w:val="left" w:pos="1393"/>
        </w:tabs>
        <w:spacing w:after="0" w:line="379" w:lineRule="auto"/>
        <w:ind w:left="400" w:right="520" w:firstLine="712"/>
        <w:rPr>
          <w:rFonts w:ascii="Symbol" w:eastAsia="Symbol" w:hAnsi="Symbol" w:cs="Symbol"/>
          <w:sz w:val="20"/>
          <w:szCs w:val="20"/>
        </w:rPr>
      </w:pPr>
      <w:r>
        <w:rPr>
          <w:rFonts w:ascii="Times New Roman" w:eastAsia="Times New Roman" w:hAnsi="Times New Roman" w:cs="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200</w:t>
      </w:r>
    </w:p>
    <w:p w:rsidR="00C4229A" w:rsidRDefault="00D80D7F" w:rsidP="00B615F7">
      <w:pPr>
        <w:numPr>
          <w:ilvl w:val="0"/>
          <w:numId w:val="294"/>
        </w:numPr>
        <w:tabs>
          <w:tab w:val="left" w:pos="1393"/>
        </w:tabs>
        <w:spacing w:after="0" w:line="360" w:lineRule="auto"/>
        <w:ind w:left="400" w:right="680" w:firstLine="712"/>
        <w:rPr>
          <w:rFonts w:ascii="Symbol" w:eastAsia="Symbol" w:hAnsi="Symbol" w:cs="Symbol"/>
          <w:sz w:val="20"/>
          <w:szCs w:val="20"/>
        </w:rPr>
      </w:pPr>
      <w:r>
        <w:rPr>
          <w:rFonts w:ascii="Times New Roman" w:eastAsia="Times New Roman" w:hAnsi="Times New Roman" w:cs="Times New Roman"/>
          <w:sz w:val="28"/>
          <w:szCs w:val="28"/>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4229A" w:rsidRDefault="00D80D7F" w:rsidP="00B615F7">
      <w:pPr>
        <w:numPr>
          <w:ilvl w:val="0"/>
          <w:numId w:val="294"/>
        </w:numPr>
        <w:tabs>
          <w:tab w:val="left" w:pos="1393"/>
        </w:tabs>
        <w:spacing w:after="0" w:line="359" w:lineRule="auto"/>
        <w:ind w:left="400" w:right="420" w:firstLine="712"/>
        <w:rPr>
          <w:rFonts w:ascii="Symbol" w:eastAsia="Symbol" w:hAnsi="Symbol" w:cs="Symbol"/>
          <w:sz w:val="20"/>
          <w:szCs w:val="20"/>
        </w:rPr>
      </w:pPr>
      <w:r>
        <w:rPr>
          <w:rFonts w:ascii="Times New Roman" w:eastAsia="Times New Roman" w:hAnsi="Times New Roman" w:cs="Times New Roman"/>
          <w:sz w:val="28"/>
          <w:szCs w:val="28"/>
        </w:rPr>
        <w:t>разработку рекомендаций педагогам по конструированию уроков и иных учебных занятий с учетом требований развития и применения УУД;</w:t>
      </w:r>
    </w:p>
    <w:p w:rsidR="00C4229A" w:rsidRDefault="00C4229A">
      <w:pPr>
        <w:spacing w:line="1" w:lineRule="exact"/>
        <w:rPr>
          <w:rFonts w:ascii="Symbol" w:eastAsia="Symbol" w:hAnsi="Symbol" w:cs="Symbol"/>
          <w:sz w:val="20"/>
          <w:szCs w:val="20"/>
        </w:rPr>
      </w:pPr>
    </w:p>
    <w:p w:rsidR="00C4229A" w:rsidRDefault="00D80D7F" w:rsidP="00B615F7">
      <w:pPr>
        <w:numPr>
          <w:ilvl w:val="0"/>
          <w:numId w:val="29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организацию и проведение серии семинаров с учителями,</w:t>
      </w:r>
    </w:p>
    <w:p w:rsidR="00C4229A" w:rsidRDefault="00C4229A">
      <w:pPr>
        <w:spacing w:line="163" w:lineRule="exact"/>
        <w:rPr>
          <w:sz w:val="24"/>
          <w:szCs w:val="24"/>
        </w:rPr>
      </w:pPr>
    </w:p>
    <w:p w:rsidR="00C4229A" w:rsidRDefault="00D80D7F">
      <w:pPr>
        <w:spacing w:line="359" w:lineRule="auto"/>
        <w:ind w:left="400" w:right="160"/>
        <w:rPr>
          <w:sz w:val="20"/>
          <w:szCs w:val="20"/>
        </w:rPr>
      </w:pPr>
      <w:r>
        <w:rPr>
          <w:rFonts w:ascii="Times New Roman" w:eastAsia="Times New Roman" w:hAnsi="Times New Roman" w:cs="Times New Roman"/>
          <w:sz w:val="28"/>
          <w:szCs w:val="28"/>
        </w:rPr>
        <w:t>работающими на уровне начального общего образования в целях реализации принципа преемственности в плане развития УУД;</w:t>
      </w:r>
    </w:p>
    <w:p w:rsidR="00C4229A" w:rsidRDefault="00D80D7F">
      <w:pPr>
        <w:tabs>
          <w:tab w:val="left" w:pos="1380"/>
          <w:tab w:val="left" w:pos="4420"/>
        </w:tabs>
        <w:ind w:left="1120"/>
        <w:rPr>
          <w:sz w:val="20"/>
          <w:szCs w:val="20"/>
        </w:rPr>
      </w:pPr>
      <w:r>
        <w:rPr>
          <w:rFonts w:ascii="Symbol" w:eastAsia="Symbol" w:hAnsi="Symbol" w:cs="Symbol"/>
          <w:sz w:val="17"/>
          <w:szCs w:val="17"/>
        </w:rPr>
        <w:t></w:t>
      </w:r>
      <w:r>
        <w:rPr>
          <w:sz w:val="20"/>
          <w:szCs w:val="20"/>
        </w:rPr>
        <w:tab/>
      </w:r>
      <w:r>
        <w:rPr>
          <w:rFonts w:ascii="Times New Roman" w:eastAsia="Times New Roman" w:hAnsi="Times New Roman" w:cs="Times New Roman"/>
          <w:sz w:val="28"/>
          <w:szCs w:val="28"/>
        </w:rPr>
        <w:t>организацию и прове</w:t>
      </w:r>
      <w:r>
        <w:rPr>
          <w:sz w:val="20"/>
          <w:szCs w:val="20"/>
        </w:rPr>
        <w:tab/>
      </w:r>
      <w:r>
        <w:rPr>
          <w:rFonts w:ascii="Times New Roman" w:eastAsia="Times New Roman" w:hAnsi="Times New Roman" w:cs="Times New Roman"/>
          <w:sz w:val="28"/>
          <w:szCs w:val="28"/>
        </w:rPr>
        <w:t>дение систематических консультаций с</w:t>
      </w:r>
    </w:p>
    <w:p w:rsidR="00C4229A" w:rsidRDefault="00C4229A">
      <w:pPr>
        <w:spacing w:line="163" w:lineRule="exact"/>
        <w:rPr>
          <w:sz w:val="24"/>
          <w:szCs w:val="24"/>
        </w:rPr>
      </w:pPr>
    </w:p>
    <w:p w:rsidR="00C4229A" w:rsidRDefault="00D80D7F">
      <w:pPr>
        <w:spacing w:line="359" w:lineRule="auto"/>
        <w:ind w:left="400" w:right="1500"/>
        <w:rPr>
          <w:sz w:val="20"/>
          <w:szCs w:val="20"/>
        </w:rPr>
      </w:pPr>
      <w:r>
        <w:rPr>
          <w:rFonts w:ascii="Times New Roman" w:eastAsia="Times New Roman" w:hAnsi="Times New Roman" w:cs="Times New Roman"/>
          <w:sz w:val="28"/>
          <w:szCs w:val="28"/>
        </w:rPr>
        <w:t>педагогами-предметниками по проблемам, связанным с развитием универсальных учебных действий в образовательном процессе;</w:t>
      </w:r>
    </w:p>
    <w:p w:rsidR="00C4229A" w:rsidRDefault="00D80D7F">
      <w:pPr>
        <w:tabs>
          <w:tab w:val="left" w:pos="1380"/>
          <w:tab w:val="left" w:pos="9780"/>
        </w:tabs>
        <w:ind w:left="1120"/>
        <w:rPr>
          <w:sz w:val="20"/>
          <w:szCs w:val="20"/>
        </w:rPr>
      </w:pPr>
      <w:r>
        <w:rPr>
          <w:rFonts w:ascii="Symbol" w:eastAsia="Symbol" w:hAnsi="Symbol" w:cs="Symbol"/>
          <w:sz w:val="17"/>
          <w:szCs w:val="17"/>
        </w:rPr>
        <w:t></w:t>
      </w:r>
      <w:r>
        <w:rPr>
          <w:sz w:val="20"/>
          <w:szCs w:val="20"/>
        </w:rPr>
        <w:tab/>
      </w:r>
      <w:r>
        <w:rPr>
          <w:rFonts w:ascii="Times New Roman" w:eastAsia="Times New Roman" w:hAnsi="Times New Roman" w:cs="Times New Roman"/>
          <w:sz w:val="28"/>
          <w:szCs w:val="28"/>
        </w:rPr>
        <w:t>организацию и проведение методических семинаров с педагогами</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4"/>
          <w:szCs w:val="24"/>
        </w:rPr>
      </w:pPr>
    </w:p>
    <w:p w:rsidR="00C4229A" w:rsidRDefault="00D80D7F">
      <w:pPr>
        <w:tabs>
          <w:tab w:val="left" w:pos="6740"/>
        </w:tabs>
        <w:ind w:left="400"/>
        <w:rPr>
          <w:sz w:val="20"/>
          <w:szCs w:val="20"/>
        </w:rPr>
      </w:pPr>
      <w:r>
        <w:rPr>
          <w:rFonts w:ascii="Times New Roman" w:eastAsia="Times New Roman" w:hAnsi="Times New Roman" w:cs="Times New Roman"/>
          <w:sz w:val="28"/>
          <w:szCs w:val="28"/>
        </w:rPr>
        <w:t>предметниками и школьными психологами</w:t>
      </w:r>
      <w:r>
        <w:rPr>
          <w:sz w:val="20"/>
          <w:szCs w:val="20"/>
        </w:rPr>
        <w:tab/>
      </w:r>
      <w:r>
        <w:rPr>
          <w:rFonts w:ascii="Times New Roman" w:eastAsia="Times New Roman" w:hAnsi="Times New Roman" w:cs="Times New Roman"/>
          <w:sz w:val="27"/>
          <w:szCs w:val="27"/>
        </w:rPr>
        <w:t>(возможно привлечение</w:t>
      </w:r>
    </w:p>
    <w:p w:rsidR="00C4229A" w:rsidRDefault="00C4229A">
      <w:pPr>
        <w:spacing w:line="158" w:lineRule="exact"/>
        <w:rPr>
          <w:sz w:val="24"/>
          <w:szCs w:val="24"/>
        </w:rPr>
      </w:pPr>
    </w:p>
    <w:p w:rsidR="00C4229A" w:rsidRDefault="00D80D7F">
      <w:pPr>
        <w:spacing w:line="360" w:lineRule="auto"/>
        <w:ind w:left="400" w:right="420"/>
        <w:rPr>
          <w:sz w:val="20"/>
          <w:szCs w:val="20"/>
        </w:rPr>
      </w:pPr>
      <w:r>
        <w:rPr>
          <w:rFonts w:ascii="Times New Roman" w:eastAsia="Times New Roman" w:hAnsi="Times New Roman" w:cs="Times New Roman"/>
          <w:sz w:val="28"/>
          <w:szCs w:val="28"/>
        </w:rPr>
        <w:t>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C4229A" w:rsidRDefault="00C4229A">
      <w:pPr>
        <w:spacing w:line="1" w:lineRule="exact"/>
        <w:rPr>
          <w:sz w:val="24"/>
          <w:szCs w:val="24"/>
        </w:rPr>
      </w:pPr>
    </w:p>
    <w:p w:rsidR="00C4229A" w:rsidRDefault="00D80D7F" w:rsidP="00B615F7">
      <w:pPr>
        <w:numPr>
          <w:ilvl w:val="0"/>
          <w:numId w:val="295"/>
        </w:numPr>
        <w:tabs>
          <w:tab w:val="left" w:pos="1393"/>
        </w:tabs>
        <w:spacing w:after="0" w:line="359" w:lineRule="auto"/>
        <w:ind w:left="400" w:right="20" w:firstLine="712"/>
        <w:rPr>
          <w:rFonts w:ascii="Symbol" w:eastAsia="Symbol" w:hAnsi="Symbol" w:cs="Symbol"/>
          <w:sz w:val="20"/>
          <w:szCs w:val="20"/>
        </w:rPr>
      </w:pPr>
      <w:r>
        <w:rPr>
          <w:rFonts w:ascii="Times New Roman" w:eastAsia="Times New Roman" w:hAnsi="Times New Roman" w:cs="Times New Roman"/>
          <w:sz w:val="28"/>
          <w:szCs w:val="28"/>
        </w:rPr>
        <w:t>организацию разъяснительной/просветительской работы с родителями по проблемам развития УУД у учащихся уровня;</w:t>
      </w:r>
    </w:p>
    <w:p w:rsidR="00C4229A" w:rsidRDefault="00C4229A">
      <w:pPr>
        <w:spacing w:line="1" w:lineRule="exact"/>
        <w:rPr>
          <w:rFonts w:ascii="Symbol" w:eastAsia="Symbol" w:hAnsi="Symbol" w:cs="Symbol"/>
          <w:sz w:val="20"/>
          <w:szCs w:val="20"/>
        </w:rPr>
      </w:pPr>
    </w:p>
    <w:p w:rsidR="00C4229A" w:rsidRDefault="00D80D7F" w:rsidP="00B615F7">
      <w:pPr>
        <w:numPr>
          <w:ilvl w:val="0"/>
          <w:numId w:val="295"/>
        </w:numPr>
        <w:tabs>
          <w:tab w:val="left" w:pos="1393"/>
        </w:tabs>
        <w:spacing w:after="0" w:line="361" w:lineRule="auto"/>
        <w:ind w:left="400" w:right="260" w:firstLine="712"/>
        <w:rPr>
          <w:rFonts w:ascii="Symbol" w:eastAsia="Symbol" w:hAnsi="Symbol" w:cs="Symbol"/>
          <w:sz w:val="20"/>
          <w:szCs w:val="20"/>
        </w:rPr>
      </w:pPr>
      <w:r>
        <w:rPr>
          <w:rFonts w:ascii="Times New Roman" w:eastAsia="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C4229A" w:rsidRDefault="00C4229A">
      <w:pPr>
        <w:spacing w:line="1" w:lineRule="exact"/>
        <w:rPr>
          <w:sz w:val="24"/>
          <w:szCs w:val="24"/>
        </w:rPr>
      </w:pPr>
    </w:p>
    <w:p w:rsidR="00C4229A" w:rsidRDefault="00D80D7F">
      <w:pPr>
        <w:spacing w:line="359" w:lineRule="auto"/>
        <w:ind w:left="400" w:right="160" w:firstLine="709"/>
        <w:rPr>
          <w:sz w:val="20"/>
          <w:szCs w:val="20"/>
        </w:rPr>
      </w:pPr>
      <w:r>
        <w:rPr>
          <w:rFonts w:ascii="Times New Roman" w:eastAsia="Times New Roman" w:hAnsi="Times New Roman" w:cs="Times New Roman"/>
          <w:sz w:val="28"/>
          <w:szCs w:val="28"/>
        </w:rPr>
        <w:t>Для подготовки содержания разделов программы по развитию УУД, определенных рабочей группой ,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4229A" w:rsidRDefault="00C4229A">
      <w:pPr>
        <w:spacing w:line="6" w:lineRule="exact"/>
        <w:rPr>
          <w:sz w:val="24"/>
          <w:szCs w:val="24"/>
        </w:rPr>
      </w:pPr>
    </w:p>
    <w:p w:rsidR="00C4229A" w:rsidRDefault="00D80D7F">
      <w:pPr>
        <w:spacing w:line="359" w:lineRule="auto"/>
        <w:ind w:left="400" w:right="1740" w:firstLine="709"/>
        <w:rPr>
          <w:sz w:val="20"/>
          <w:szCs w:val="20"/>
        </w:rPr>
      </w:pPr>
      <w:r>
        <w:rPr>
          <w:rFonts w:ascii="Times New Roman" w:eastAsia="Times New Roma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C4229A" w:rsidRDefault="00C4229A">
      <w:pPr>
        <w:spacing w:line="2" w:lineRule="exact"/>
        <w:rPr>
          <w:sz w:val="24"/>
          <w:szCs w:val="24"/>
        </w:rPr>
      </w:pPr>
    </w:p>
    <w:p w:rsidR="00C4229A" w:rsidRDefault="00D80D7F">
      <w:pPr>
        <w:spacing w:line="373" w:lineRule="auto"/>
        <w:ind w:left="400" w:right="660" w:firstLine="709"/>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1" w:lineRule="exact"/>
        <w:rPr>
          <w:sz w:val="24"/>
          <w:szCs w:val="24"/>
        </w:rPr>
      </w:pPr>
    </w:p>
    <w:p w:rsidR="00C4229A" w:rsidRDefault="00D80D7F">
      <w:pPr>
        <w:ind w:right="-419"/>
        <w:jc w:val="center"/>
        <w:rPr>
          <w:sz w:val="20"/>
          <w:szCs w:val="20"/>
        </w:rPr>
      </w:pPr>
      <w:r>
        <w:rPr>
          <w:rFonts w:ascii="Times New Roman" w:eastAsia="Times New Roman" w:hAnsi="Times New Roman" w:cs="Times New Roman"/>
          <w:sz w:val="24"/>
          <w:szCs w:val="24"/>
        </w:rPr>
        <w:t>201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29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рассматривать, какие рекомендательные, теоретические,</w:t>
      </w:r>
    </w:p>
    <w:p w:rsidR="00C4229A" w:rsidRDefault="00C4229A">
      <w:pPr>
        <w:spacing w:line="163" w:lineRule="exact"/>
        <w:rPr>
          <w:sz w:val="20"/>
          <w:szCs w:val="20"/>
        </w:rPr>
      </w:pPr>
    </w:p>
    <w:p w:rsidR="00C4229A" w:rsidRDefault="00D80D7F">
      <w:pPr>
        <w:spacing w:line="372" w:lineRule="auto"/>
        <w:ind w:left="400" w:right="120"/>
        <w:rPr>
          <w:sz w:val="20"/>
          <w:szCs w:val="20"/>
        </w:rPr>
      </w:pPr>
      <w:r>
        <w:rPr>
          <w:rFonts w:ascii="Times New Roman" w:eastAsia="Times New Roman" w:hAnsi="Times New Roman" w:cs="Times New Roman"/>
          <w:sz w:val="27"/>
          <w:szCs w:val="27"/>
        </w:rPr>
        <w:t>методические материалы могут быть использованы в данной образовательной организации для наиболее эффективного выполнения задач программы;</w:t>
      </w:r>
    </w:p>
    <w:p w:rsidR="00C4229A" w:rsidRDefault="00C4229A">
      <w:pPr>
        <w:spacing w:line="2" w:lineRule="exact"/>
        <w:rPr>
          <w:sz w:val="20"/>
          <w:szCs w:val="20"/>
        </w:rPr>
      </w:pPr>
    </w:p>
    <w:p w:rsidR="00C4229A" w:rsidRDefault="00D80D7F" w:rsidP="00B615F7">
      <w:pPr>
        <w:numPr>
          <w:ilvl w:val="1"/>
          <w:numId w:val="297"/>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определять состав детей с особыми образовательными потребностями,</w:t>
      </w:r>
    </w:p>
    <w:p w:rsidR="00C4229A" w:rsidRDefault="00C4229A">
      <w:pPr>
        <w:spacing w:line="162" w:lineRule="exact"/>
        <w:rPr>
          <w:rFonts w:ascii="Symbol" w:eastAsia="Symbol" w:hAnsi="Symbol" w:cs="Symbol"/>
          <w:sz w:val="20"/>
          <w:szCs w:val="20"/>
        </w:rPr>
      </w:pPr>
    </w:p>
    <w:p w:rsidR="00C4229A" w:rsidRDefault="00D80D7F" w:rsidP="00B615F7">
      <w:pPr>
        <w:numPr>
          <w:ilvl w:val="0"/>
          <w:numId w:val="297"/>
        </w:numPr>
        <w:tabs>
          <w:tab w:val="left" w:pos="603"/>
        </w:tabs>
        <w:spacing w:after="0" w:line="359" w:lineRule="auto"/>
        <w:ind w:left="400" w:right="40" w:firstLine="3"/>
        <w:rPr>
          <w:rFonts w:eastAsia="Times New Roman"/>
          <w:sz w:val="28"/>
          <w:szCs w:val="28"/>
        </w:rPr>
      </w:pPr>
      <w:r>
        <w:rPr>
          <w:rFonts w:ascii="Times New Roman" w:eastAsia="Times New Roman" w:hAnsi="Times New Roman" w:cs="Times New Roman"/>
          <w:sz w:val="28"/>
          <w:szCs w:val="28"/>
        </w:rPr>
        <w:t>том числе лиц, проявивших выдающиеся способности , детей с ОВЗ, а также возможности построения их индивидуальных образовательных траекторий;</w:t>
      </w:r>
    </w:p>
    <w:p w:rsidR="00C4229A" w:rsidRDefault="00C4229A">
      <w:pPr>
        <w:spacing w:line="1" w:lineRule="exact"/>
        <w:rPr>
          <w:rFonts w:eastAsia="Times New Roman"/>
          <w:sz w:val="28"/>
          <w:szCs w:val="28"/>
        </w:rPr>
      </w:pPr>
    </w:p>
    <w:p w:rsidR="00C4229A" w:rsidRDefault="00D80D7F" w:rsidP="00B615F7">
      <w:pPr>
        <w:numPr>
          <w:ilvl w:val="1"/>
          <w:numId w:val="297"/>
        </w:numPr>
        <w:tabs>
          <w:tab w:val="left" w:pos="1393"/>
        </w:tabs>
        <w:spacing w:after="0" w:line="359" w:lineRule="auto"/>
        <w:ind w:left="400" w:right="700" w:firstLine="712"/>
        <w:rPr>
          <w:rFonts w:ascii="Symbol" w:eastAsia="Symbol" w:hAnsi="Symbol" w:cs="Symbol"/>
          <w:sz w:val="20"/>
          <w:szCs w:val="20"/>
        </w:rPr>
      </w:pPr>
      <w:r>
        <w:rPr>
          <w:rFonts w:ascii="Times New Roman" w:eastAsia="Times New Roman" w:hAnsi="Times New Roman" w:cs="Times New Roman"/>
          <w:sz w:val="28"/>
          <w:szCs w:val="28"/>
        </w:rPr>
        <w:t>анализировать результаты учащихся по линии развития УУД на предыдущем уровне;</w:t>
      </w:r>
    </w:p>
    <w:p w:rsidR="00C4229A" w:rsidRDefault="00C4229A">
      <w:pPr>
        <w:spacing w:line="1" w:lineRule="exact"/>
        <w:rPr>
          <w:rFonts w:ascii="Symbol" w:eastAsia="Symbol" w:hAnsi="Symbol" w:cs="Symbol"/>
          <w:sz w:val="20"/>
          <w:szCs w:val="20"/>
        </w:rPr>
      </w:pPr>
    </w:p>
    <w:p w:rsidR="00C4229A" w:rsidRDefault="00D80D7F" w:rsidP="00B615F7">
      <w:pPr>
        <w:numPr>
          <w:ilvl w:val="1"/>
          <w:numId w:val="297"/>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анализировать и обсуждать опыт применения успешных практик, в</w:t>
      </w:r>
    </w:p>
    <w:p w:rsidR="00C4229A" w:rsidRDefault="00C4229A">
      <w:pPr>
        <w:spacing w:line="163" w:lineRule="exact"/>
        <w:rPr>
          <w:sz w:val="20"/>
          <w:szCs w:val="20"/>
        </w:rPr>
      </w:pPr>
    </w:p>
    <w:p w:rsidR="00C4229A" w:rsidRDefault="00D80D7F">
      <w:pPr>
        <w:tabs>
          <w:tab w:val="left" w:pos="4300"/>
        </w:tabs>
        <w:ind w:left="400"/>
        <w:rPr>
          <w:sz w:val="20"/>
          <w:szCs w:val="20"/>
        </w:rPr>
      </w:pPr>
      <w:r>
        <w:rPr>
          <w:rFonts w:ascii="Times New Roman" w:eastAsia="Times New Roman" w:hAnsi="Times New Roman" w:cs="Times New Roman"/>
          <w:sz w:val="28"/>
          <w:szCs w:val="28"/>
        </w:rPr>
        <w:t>том числе с использованием</w:t>
      </w:r>
      <w:r>
        <w:rPr>
          <w:sz w:val="20"/>
          <w:szCs w:val="20"/>
        </w:rPr>
        <w:tab/>
      </w:r>
      <w:r>
        <w:rPr>
          <w:rFonts w:ascii="Times New Roman" w:eastAsia="Times New Roman" w:hAnsi="Times New Roman" w:cs="Times New Roman"/>
          <w:sz w:val="27"/>
          <w:szCs w:val="27"/>
        </w:rPr>
        <w:t>информационных ресурсов образовательной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организации.</w:t>
      </w:r>
    </w:p>
    <w:p w:rsidR="00C4229A" w:rsidRDefault="00C4229A">
      <w:pPr>
        <w:spacing w:line="163" w:lineRule="exact"/>
        <w:rPr>
          <w:sz w:val="20"/>
          <w:szCs w:val="20"/>
        </w:rPr>
      </w:pPr>
    </w:p>
    <w:p w:rsidR="00C4229A" w:rsidRDefault="00D80D7F">
      <w:pPr>
        <w:spacing w:line="359" w:lineRule="auto"/>
        <w:ind w:left="400" w:right="260" w:firstLine="709"/>
        <w:rPr>
          <w:sz w:val="20"/>
          <w:szCs w:val="20"/>
        </w:rPr>
      </w:pPr>
      <w:r>
        <w:rPr>
          <w:rFonts w:ascii="Times New Roman" w:eastAsia="Times New Roman" w:hAnsi="Times New Roman" w:cs="Times New Roman"/>
          <w:sz w:val="28"/>
          <w:szCs w:val="28"/>
        </w:rPr>
        <w:t>На основном этапе может пров одиться работа по разработке общей стратегии развити я УУД, организации и механизма реализации задач</w:t>
      </w:r>
    </w:p>
    <w:p w:rsidR="00C4229A" w:rsidRDefault="00C4229A">
      <w:pPr>
        <w:spacing w:line="2"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программы, могут быть раскрыты направления и ожидаемые результаты работы р азвития УУД, описаны специальные требования к условиям реализации программы развити 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 заключительном этапе может осуществляться внутренняя экспертиза</w:t>
      </w:r>
    </w:p>
    <w:p w:rsidR="00C4229A" w:rsidRDefault="00C4229A">
      <w:pPr>
        <w:spacing w:line="163" w:lineRule="exact"/>
        <w:rPr>
          <w:sz w:val="20"/>
          <w:szCs w:val="20"/>
        </w:rPr>
      </w:pPr>
    </w:p>
    <w:p w:rsidR="00C4229A" w:rsidRDefault="00D80D7F">
      <w:pPr>
        <w:spacing w:line="359" w:lineRule="auto"/>
        <w:ind w:left="400" w:right="500"/>
        <w:rPr>
          <w:sz w:val="20"/>
          <w:szCs w:val="20"/>
        </w:rPr>
      </w:pPr>
      <w:r>
        <w:rPr>
          <w:rFonts w:ascii="Times New Roman" w:eastAsia="Times New Roman" w:hAnsi="Times New Roman" w:cs="Times New Roman"/>
          <w:sz w:val="28"/>
          <w:szCs w:val="28"/>
        </w:rPr>
        <w:t>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Итоговый текст программы развити я УУД рекомендуется согласовать с</w:t>
      </w:r>
    </w:p>
    <w:p w:rsidR="00C4229A" w:rsidRDefault="00C4229A">
      <w:pPr>
        <w:spacing w:line="163" w:lineRule="exact"/>
        <w:rPr>
          <w:sz w:val="20"/>
          <w:szCs w:val="20"/>
        </w:rPr>
      </w:pPr>
    </w:p>
    <w:p w:rsidR="00C4229A" w:rsidRDefault="00D80D7F">
      <w:pPr>
        <w:tabs>
          <w:tab w:val="left" w:pos="4920"/>
        </w:tabs>
        <w:ind w:left="400"/>
        <w:rPr>
          <w:sz w:val="20"/>
          <w:szCs w:val="20"/>
        </w:rPr>
      </w:pPr>
      <w:r>
        <w:rPr>
          <w:rFonts w:ascii="Times New Roman" w:eastAsia="Times New Roman" w:hAnsi="Times New Roman" w:cs="Times New Roman"/>
          <w:sz w:val="28"/>
          <w:szCs w:val="28"/>
        </w:rPr>
        <w:t>членами органа государственно</w:t>
      </w:r>
      <w:r>
        <w:rPr>
          <w:sz w:val="20"/>
          <w:szCs w:val="20"/>
        </w:rPr>
        <w:tab/>
      </w:r>
      <w:r>
        <w:rPr>
          <w:rFonts w:ascii="Times New Roman" w:eastAsia="Times New Roman" w:hAnsi="Times New Roman" w:cs="Times New Roman"/>
          <w:sz w:val="28"/>
          <w:szCs w:val="28"/>
        </w:rPr>
        <w:t>-общественного управления. После</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 - предметниками в рамках индивидуальных консультаций.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Среди возможных форм взаимодействия можно назвать педагогические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202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Pr>
          <w:sz w:val="20"/>
          <w:szCs w:val="20"/>
        </w:rPr>
      </w:pPr>
      <w:r>
        <w:rPr>
          <w:rFonts w:ascii="Times New Roman" w:eastAsia="Times New Roman" w:hAnsi="Times New Roman" w:cs="Times New Roman"/>
          <w:sz w:val="28"/>
          <w:szCs w:val="28"/>
        </w:rPr>
        <w:t>советы, совещания и встречи рабочих групп, проводимые регулярно, онлайн - мероприятия и взаимодействие. Список указанных форм может быть дополнен и изменен образовательной организацией.</w:t>
      </w:r>
    </w:p>
    <w:p w:rsidR="00C4229A" w:rsidRDefault="00C4229A">
      <w:pPr>
        <w:spacing w:line="1" w:lineRule="exact"/>
        <w:rPr>
          <w:sz w:val="20"/>
          <w:szCs w:val="20"/>
        </w:rPr>
      </w:pPr>
    </w:p>
    <w:p w:rsidR="00C4229A" w:rsidRDefault="00D80D7F">
      <w:pPr>
        <w:spacing w:line="359" w:lineRule="auto"/>
        <w:ind w:left="400" w:right="260" w:firstLine="709"/>
        <w:rPr>
          <w:sz w:val="20"/>
          <w:szCs w:val="20"/>
        </w:rPr>
      </w:pPr>
      <w:r>
        <w:rPr>
          <w:rFonts w:ascii="Times New Roman" w:eastAsia="Times New Roman" w:hAnsi="Times New Roman" w:cs="Times New Roman"/>
          <w:sz w:val="28"/>
          <w:szCs w:val="28"/>
        </w:rPr>
        <w:t>В целях соотнесения формирования метапредметных результатов с рабочими прогр 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4229A" w:rsidRDefault="00C4229A">
      <w:pPr>
        <w:spacing w:line="8" w:lineRule="exact"/>
        <w:rPr>
          <w:sz w:val="20"/>
          <w:szCs w:val="20"/>
        </w:rPr>
      </w:pPr>
    </w:p>
    <w:p w:rsidR="00C4229A" w:rsidRDefault="00D80D7F">
      <w:pPr>
        <w:spacing w:line="370" w:lineRule="auto"/>
        <w:ind w:left="400" w:right="20" w:firstLine="709"/>
        <w:rPr>
          <w:sz w:val="20"/>
          <w:szCs w:val="20"/>
        </w:rPr>
      </w:pPr>
      <w:r>
        <w:rPr>
          <w:rFonts w:ascii="Times New Roman" w:eastAsia="Times New Roman" w:hAnsi="Times New Roman" w:cs="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ind w:left="1700"/>
        <w:rPr>
          <w:sz w:val="20"/>
          <w:szCs w:val="20"/>
        </w:rPr>
      </w:pPr>
      <w:r>
        <w:rPr>
          <w:rFonts w:ascii="Times New Roman" w:eastAsia="Times New Roman" w:hAnsi="Times New Roman" w:cs="Times New Roman"/>
          <w:b/>
          <w:bCs/>
          <w:sz w:val="28"/>
          <w:szCs w:val="28"/>
        </w:rPr>
        <w:t>2.1.2. Цели и задачи программы, описание ее места и роли в</w:t>
      </w:r>
    </w:p>
    <w:p w:rsidR="00C4229A" w:rsidRDefault="00C4229A">
      <w:pPr>
        <w:spacing w:line="163" w:lineRule="exact"/>
        <w:rPr>
          <w:sz w:val="20"/>
          <w:szCs w:val="20"/>
        </w:rPr>
      </w:pPr>
    </w:p>
    <w:p w:rsidR="00C4229A" w:rsidRDefault="00D80D7F">
      <w:pPr>
        <w:ind w:left="3180"/>
        <w:rPr>
          <w:sz w:val="20"/>
          <w:szCs w:val="20"/>
        </w:rPr>
      </w:pPr>
      <w:r>
        <w:rPr>
          <w:rFonts w:ascii="Times New Roman" w:eastAsia="Times New Roman" w:hAnsi="Times New Roman" w:cs="Times New Roman"/>
          <w:b/>
          <w:bCs/>
          <w:sz w:val="28"/>
          <w:szCs w:val="28"/>
        </w:rPr>
        <w:t>реализации требований ФГОС</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Целью программы развития УУД является обеспечение организационно-методических условий для реализации системно -деятельностного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4229A" w:rsidRDefault="00C4229A">
      <w:pPr>
        <w:spacing w:line="6" w:lineRule="exact"/>
        <w:rPr>
          <w:sz w:val="20"/>
          <w:szCs w:val="20"/>
        </w:rPr>
      </w:pPr>
    </w:p>
    <w:p w:rsidR="00C4229A" w:rsidRDefault="00D80D7F" w:rsidP="00B615F7">
      <w:pPr>
        <w:numPr>
          <w:ilvl w:val="0"/>
          <w:numId w:val="298"/>
        </w:numPr>
        <w:tabs>
          <w:tab w:val="left" w:pos="1366"/>
        </w:tabs>
        <w:spacing w:after="0" w:line="359" w:lineRule="auto"/>
        <w:ind w:left="400" w:right="80" w:firstLine="712"/>
        <w:rPr>
          <w:rFonts w:eastAsia="Times New Roman"/>
          <w:sz w:val="28"/>
          <w:szCs w:val="28"/>
        </w:rPr>
      </w:pPr>
      <w:r>
        <w:rPr>
          <w:rFonts w:ascii="Times New Roman" w:eastAsia="Times New Roman" w:hAnsi="Times New Roman" w:cs="Times New Roman"/>
          <w:sz w:val="28"/>
          <w:szCs w:val="28"/>
        </w:rPr>
        <w:t>соответствии с указанной целью программа развития УУД в основной школе определяет следующие задачи:</w:t>
      </w:r>
    </w:p>
    <w:p w:rsidR="00C4229A" w:rsidRDefault="00C4229A">
      <w:pPr>
        <w:spacing w:line="2" w:lineRule="exact"/>
        <w:rPr>
          <w:sz w:val="20"/>
          <w:szCs w:val="20"/>
        </w:rPr>
      </w:pPr>
    </w:p>
    <w:p w:rsidR="00C4229A" w:rsidRDefault="00D80D7F" w:rsidP="00B615F7">
      <w:pPr>
        <w:numPr>
          <w:ilvl w:val="0"/>
          <w:numId w:val="299"/>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организация взаимодействия педагогов и обучающихся и их</w:t>
      </w:r>
    </w:p>
    <w:p w:rsidR="00C4229A" w:rsidRDefault="00C4229A">
      <w:pPr>
        <w:spacing w:line="162" w:lineRule="exact"/>
        <w:rPr>
          <w:rFonts w:ascii="Symbol" w:eastAsia="Symbol" w:hAnsi="Symbol" w:cs="Symbol"/>
          <w:sz w:val="20"/>
          <w:szCs w:val="20"/>
        </w:rPr>
      </w:pPr>
    </w:p>
    <w:p w:rsidR="00C4229A" w:rsidRDefault="00D80D7F">
      <w:pPr>
        <w:ind w:left="400"/>
        <w:rPr>
          <w:rFonts w:ascii="Symbol" w:eastAsia="Symbol" w:hAnsi="Symbol" w:cs="Symbol"/>
          <w:sz w:val="20"/>
          <w:szCs w:val="20"/>
        </w:rPr>
      </w:pPr>
      <w:r>
        <w:rPr>
          <w:rFonts w:ascii="Times New Roman" w:eastAsia="Times New Roman" w:hAnsi="Times New Roman" w:cs="Times New Roman"/>
          <w:sz w:val="28"/>
          <w:szCs w:val="28"/>
        </w:rPr>
        <w:t>родителей по развитию универсальных учебных действий в основной школе;</w:t>
      </w:r>
    </w:p>
    <w:p w:rsidR="00C4229A" w:rsidRDefault="00C4229A">
      <w:pPr>
        <w:spacing w:line="158" w:lineRule="exact"/>
        <w:rPr>
          <w:sz w:val="20"/>
          <w:szCs w:val="20"/>
        </w:rPr>
      </w:pPr>
    </w:p>
    <w:p w:rsidR="00C4229A" w:rsidRDefault="00D80D7F">
      <w:pPr>
        <w:spacing w:line="370" w:lineRule="auto"/>
        <w:ind w:left="400" w:right="220" w:firstLine="709"/>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203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360" w:firstLine="709"/>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включение развивающих задач как в урочную, так и внеурочную деятельность обучающихся;</w:t>
      </w:r>
    </w:p>
    <w:p w:rsidR="00C4229A" w:rsidRDefault="00C4229A">
      <w:pPr>
        <w:spacing w:line="2" w:lineRule="exact"/>
        <w:rPr>
          <w:sz w:val="20"/>
          <w:szCs w:val="20"/>
        </w:rPr>
      </w:pPr>
    </w:p>
    <w:p w:rsidR="00C4229A" w:rsidRDefault="00D80D7F" w:rsidP="00B615F7">
      <w:pPr>
        <w:numPr>
          <w:ilvl w:val="0"/>
          <w:numId w:val="300"/>
        </w:numPr>
        <w:tabs>
          <w:tab w:val="left" w:pos="1393"/>
        </w:tabs>
        <w:spacing w:after="0" w:line="360" w:lineRule="auto"/>
        <w:ind w:left="400" w:right="420" w:firstLine="712"/>
        <w:jc w:val="both"/>
        <w:rPr>
          <w:rFonts w:ascii="Symbol" w:eastAsia="Symbol" w:hAnsi="Symbol" w:cs="Symbol"/>
          <w:sz w:val="20"/>
          <w:szCs w:val="20"/>
        </w:rPr>
      </w:pPr>
      <w:r>
        <w:rPr>
          <w:rFonts w:ascii="Times New Roman" w:eastAsia="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4229A" w:rsidRDefault="00C4229A">
      <w:pPr>
        <w:spacing w:line="1" w:lineRule="exact"/>
        <w:rPr>
          <w:sz w:val="20"/>
          <w:szCs w:val="20"/>
        </w:rPr>
      </w:pPr>
    </w:p>
    <w:p w:rsidR="00C4229A" w:rsidRDefault="00D80D7F">
      <w:pPr>
        <w:tabs>
          <w:tab w:val="left" w:pos="9720"/>
        </w:tabs>
        <w:ind w:left="1120"/>
        <w:rPr>
          <w:sz w:val="20"/>
          <w:szCs w:val="20"/>
        </w:rPr>
      </w:pPr>
      <w:r>
        <w:rPr>
          <w:rFonts w:ascii="Times New Roman" w:eastAsia="Times New Roman" w:hAnsi="Times New Roman" w:cs="Times New Roman"/>
          <w:sz w:val="28"/>
          <w:szCs w:val="28"/>
        </w:rPr>
        <w:t>Формирование системы универсальных учебных действи</w:t>
      </w:r>
      <w:r>
        <w:rPr>
          <w:sz w:val="20"/>
          <w:szCs w:val="20"/>
        </w:rPr>
        <w:tab/>
      </w:r>
      <w:r>
        <w:rPr>
          <w:rFonts w:ascii="Times New Roman" w:eastAsia="Times New Roman" w:hAnsi="Times New Roman" w:cs="Times New Roman"/>
          <w:sz w:val="28"/>
          <w:szCs w:val="28"/>
        </w:rPr>
        <w:t>й</w:t>
      </w:r>
    </w:p>
    <w:p w:rsidR="00C4229A" w:rsidRDefault="00C4229A">
      <w:pPr>
        <w:spacing w:line="163" w:lineRule="exact"/>
        <w:rPr>
          <w:sz w:val="20"/>
          <w:szCs w:val="20"/>
        </w:rPr>
      </w:pPr>
    </w:p>
    <w:p w:rsidR="00C4229A" w:rsidRDefault="00D80D7F">
      <w:pPr>
        <w:spacing w:line="359" w:lineRule="auto"/>
        <w:ind w:left="400" w:right="180"/>
        <w:rPr>
          <w:sz w:val="20"/>
          <w:szCs w:val="20"/>
        </w:rPr>
      </w:pPr>
      <w:r>
        <w:rPr>
          <w:rFonts w:ascii="Times New Roman" w:eastAsia="Times New Roman" w:hAnsi="Times New Roman" w:cs="Times New Roman"/>
          <w:sz w:val="28"/>
          <w:szCs w:val="28"/>
        </w:rPr>
        <w:t>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4229A" w:rsidRDefault="00C4229A">
      <w:pPr>
        <w:spacing w:line="3" w:lineRule="exact"/>
        <w:rPr>
          <w:sz w:val="20"/>
          <w:szCs w:val="20"/>
        </w:rPr>
      </w:pPr>
    </w:p>
    <w:p w:rsidR="00C4229A" w:rsidRDefault="00D80D7F">
      <w:pPr>
        <w:tabs>
          <w:tab w:val="left" w:pos="7340"/>
        </w:tabs>
        <w:ind w:left="1120"/>
        <w:rPr>
          <w:sz w:val="20"/>
          <w:szCs w:val="20"/>
        </w:rPr>
      </w:pPr>
      <w:r>
        <w:rPr>
          <w:rFonts w:ascii="Times New Roman" w:eastAsia="Times New Roman" w:hAnsi="Times New Roman" w:cs="Times New Roman"/>
          <w:sz w:val="28"/>
          <w:szCs w:val="28"/>
        </w:rPr>
        <w:t>Исходя из того, что в подростковом возрасте</w:t>
      </w:r>
      <w:r>
        <w:rPr>
          <w:sz w:val="20"/>
          <w:szCs w:val="20"/>
        </w:rPr>
        <w:tab/>
      </w:r>
      <w:r>
        <w:rPr>
          <w:rFonts w:ascii="Times New Roman" w:eastAsia="Times New Roman" w:hAnsi="Times New Roman" w:cs="Times New Roman"/>
          <w:sz w:val="28"/>
          <w:szCs w:val="28"/>
        </w:rPr>
        <w:t>ведущей становится</w:t>
      </w:r>
    </w:p>
    <w:p w:rsidR="00C4229A" w:rsidRDefault="00C4229A">
      <w:pPr>
        <w:spacing w:line="163" w:lineRule="exact"/>
        <w:rPr>
          <w:sz w:val="20"/>
          <w:szCs w:val="20"/>
        </w:rPr>
      </w:pPr>
    </w:p>
    <w:p w:rsidR="00C4229A" w:rsidRDefault="00D80D7F">
      <w:pPr>
        <w:spacing w:line="367" w:lineRule="auto"/>
        <w:ind w:left="400"/>
        <w:rPr>
          <w:sz w:val="20"/>
          <w:szCs w:val="20"/>
        </w:rPr>
      </w:pPr>
      <w:r>
        <w:rPr>
          <w:rFonts w:ascii="Times New Roman" w:eastAsia="Times New Roman" w:hAnsi="Times New Roman" w:cs="Times New Roman"/>
          <w:sz w:val="28"/>
          <w:szCs w:val="28"/>
        </w:rPr>
        <w:t>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 чу для основной школы – «инициировать учебное сотрудничество».</w:t>
      </w:r>
    </w:p>
    <w:p w:rsidR="00C4229A" w:rsidRDefault="00C4229A">
      <w:pPr>
        <w:spacing w:line="200" w:lineRule="exact"/>
        <w:rPr>
          <w:sz w:val="20"/>
          <w:szCs w:val="20"/>
        </w:rPr>
      </w:pPr>
    </w:p>
    <w:p w:rsidR="00C4229A" w:rsidRDefault="00C4229A">
      <w:pPr>
        <w:spacing w:line="231" w:lineRule="exact"/>
        <w:rPr>
          <w:sz w:val="20"/>
          <w:szCs w:val="20"/>
        </w:rPr>
      </w:pPr>
    </w:p>
    <w:p w:rsidR="00C4229A" w:rsidRDefault="00D80D7F">
      <w:pPr>
        <w:spacing w:line="372" w:lineRule="auto"/>
        <w:ind w:left="740" w:right="340" w:firstLine="927"/>
        <w:rPr>
          <w:sz w:val="20"/>
          <w:szCs w:val="20"/>
        </w:rPr>
      </w:pPr>
      <w:r>
        <w:rPr>
          <w:rFonts w:ascii="Times New Roman" w:eastAsia="Times New Roman" w:hAnsi="Times New Roman" w:cs="Times New Roman"/>
          <w:b/>
          <w:bCs/>
          <w:sz w:val="27"/>
          <w:szCs w:val="27"/>
        </w:rPr>
        <w:t>2.1.3. Описание понятий, функций, состава и характеристик универсальных учебных действий (регулятивных, познавательных и</w:t>
      </w:r>
    </w:p>
    <w:p w:rsidR="00C4229A" w:rsidRDefault="00C4229A">
      <w:pPr>
        <w:spacing w:line="2" w:lineRule="exact"/>
        <w:rPr>
          <w:sz w:val="20"/>
          <w:szCs w:val="20"/>
        </w:rPr>
      </w:pPr>
    </w:p>
    <w:p w:rsidR="00C4229A" w:rsidRDefault="00D80D7F">
      <w:pPr>
        <w:ind w:right="-399"/>
        <w:jc w:val="center"/>
        <w:rPr>
          <w:sz w:val="20"/>
          <w:szCs w:val="20"/>
        </w:rPr>
      </w:pPr>
      <w:r>
        <w:rPr>
          <w:rFonts w:ascii="Times New Roman" w:eastAsia="Times New Roman" w:hAnsi="Times New Roman" w:cs="Times New Roman"/>
          <w:b/>
          <w:bCs/>
          <w:sz w:val="28"/>
          <w:szCs w:val="28"/>
        </w:rPr>
        <w:t>коммуникативных) и их связи с содержанием отдельных учебных</w:t>
      </w:r>
    </w:p>
    <w:p w:rsidR="00C4229A" w:rsidRDefault="00C4229A">
      <w:pPr>
        <w:spacing w:line="163" w:lineRule="exact"/>
        <w:rPr>
          <w:sz w:val="20"/>
          <w:szCs w:val="20"/>
        </w:rPr>
      </w:pPr>
    </w:p>
    <w:p w:rsidR="00C4229A" w:rsidRDefault="00D80D7F">
      <w:pPr>
        <w:spacing w:line="360" w:lineRule="auto"/>
        <w:ind w:right="-399"/>
        <w:jc w:val="center"/>
        <w:rPr>
          <w:sz w:val="20"/>
          <w:szCs w:val="20"/>
        </w:rPr>
      </w:pPr>
      <w:r>
        <w:rPr>
          <w:rFonts w:ascii="Times New Roman" w:eastAsia="Times New Roman" w:hAnsi="Times New Roman" w:cs="Times New Roman"/>
          <w:b/>
          <w:bCs/>
          <w:sz w:val="28"/>
          <w:szCs w:val="28"/>
        </w:rPr>
        <w:t>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4229A" w:rsidRDefault="00C4229A">
      <w:pPr>
        <w:spacing w:line="2" w:lineRule="exact"/>
        <w:rPr>
          <w:sz w:val="20"/>
          <w:szCs w:val="20"/>
        </w:rPr>
      </w:pPr>
    </w:p>
    <w:p w:rsidR="00C4229A" w:rsidRDefault="00D80D7F" w:rsidP="00B615F7">
      <w:pPr>
        <w:numPr>
          <w:ilvl w:val="0"/>
          <w:numId w:val="301"/>
        </w:numPr>
        <w:tabs>
          <w:tab w:val="left" w:pos="1366"/>
        </w:tabs>
        <w:spacing w:after="0" w:line="361" w:lineRule="auto"/>
        <w:ind w:left="400" w:right="600" w:firstLine="712"/>
        <w:rPr>
          <w:rFonts w:eastAsia="Times New Roman"/>
          <w:sz w:val="28"/>
          <w:szCs w:val="28"/>
        </w:rPr>
      </w:pPr>
      <w:r>
        <w:rPr>
          <w:rFonts w:ascii="Times New Roman" w:eastAsia="Times New Roman" w:hAnsi="Times New Roman" w:cs="Times New Roman"/>
          <w:sz w:val="28"/>
          <w:szCs w:val="28"/>
        </w:rPr>
        <w:t>принципам формирования УУД в основной школе можно отнести следующие:</w:t>
      </w:r>
    </w:p>
    <w:p w:rsidR="00C4229A" w:rsidRDefault="00C4229A">
      <w:pPr>
        <w:spacing w:line="1" w:lineRule="exact"/>
        <w:rPr>
          <w:sz w:val="20"/>
          <w:szCs w:val="20"/>
        </w:rPr>
      </w:pPr>
    </w:p>
    <w:p w:rsidR="00C4229A" w:rsidRDefault="00D80D7F" w:rsidP="00B615F7">
      <w:pPr>
        <w:numPr>
          <w:ilvl w:val="0"/>
          <w:numId w:val="302"/>
        </w:numPr>
        <w:tabs>
          <w:tab w:val="left" w:pos="1534"/>
        </w:tabs>
        <w:spacing w:after="0" w:line="359" w:lineRule="auto"/>
        <w:ind w:left="400" w:right="60" w:firstLine="712"/>
        <w:rPr>
          <w:rFonts w:eastAsia="Times New Roman"/>
          <w:sz w:val="28"/>
          <w:szCs w:val="28"/>
        </w:rPr>
      </w:pPr>
      <w:r>
        <w:rPr>
          <w:rFonts w:ascii="Times New Roman" w:eastAsia="Times New Roman" w:hAnsi="Times New Roman" w:cs="Times New Roman"/>
          <w:sz w:val="28"/>
          <w:szCs w:val="28"/>
        </w:rPr>
        <w:t>формирование УУД – задача, сквозная для всего образовательного процесса (урочная, внеурочная деятельность);</w:t>
      </w:r>
    </w:p>
    <w:p w:rsidR="00C4229A" w:rsidRDefault="00C4229A">
      <w:pPr>
        <w:spacing w:line="1" w:lineRule="exact"/>
        <w:rPr>
          <w:rFonts w:eastAsia="Times New Roman"/>
          <w:sz w:val="28"/>
          <w:szCs w:val="28"/>
        </w:rPr>
      </w:pPr>
    </w:p>
    <w:p w:rsidR="00C4229A" w:rsidRDefault="00D80D7F" w:rsidP="00B615F7">
      <w:pPr>
        <w:numPr>
          <w:ilvl w:val="0"/>
          <w:numId w:val="302"/>
        </w:numPr>
        <w:tabs>
          <w:tab w:val="left" w:pos="1534"/>
        </w:tabs>
        <w:spacing w:after="0" w:line="359" w:lineRule="auto"/>
        <w:ind w:left="400" w:right="260" w:firstLine="712"/>
        <w:rPr>
          <w:rFonts w:eastAsia="Times New Roman"/>
          <w:sz w:val="28"/>
          <w:szCs w:val="28"/>
        </w:rPr>
      </w:pPr>
      <w:r>
        <w:rPr>
          <w:rFonts w:ascii="Times New Roman" w:eastAsia="Times New Roman" w:hAnsi="Times New Roman" w:cs="Times New Roman"/>
          <w:sz w:val="28"/>
          <w:szCs w:val="28"/>
        </w:rPr>
        <w:t>формирование УУД обязательно требует работы с предметным или междисциплинарным содержанием;</w:t>
      </w:r>
    </w:p>
    <w:p w:rsidR="00C4229A" w:rsidRDefault="00C4229A">
      <w:pPr>
        <w:spacing w:line="1" w:lineRule="exact"/>
        <w:rPr>
          <w:rFonts w:eastAsia="Times New Roman"/>
          <w:sz w:val="28"/>
          <w:szCs w:val="28"/>
        </w:rPr>
      </w:pPr>
    </w:p>
    <w:p w:rsidR="00C4229A" w:rsidRDefault="00D80D7F" w:rsidP="00B615F7">
      <w:pPr>
        <w:numPr>
          <w:ilvl w:val="0"/>
          <w:numId w:val="302"/>
        </w:numPr>
        <w:tabs>
          <w:tab w:val="left" w:pos="1540"/>
        </w:tabs>
        <w:spacing w:after="0" w:line="240" w:lineRule="auto"/>
        <w:ind w:left="1540" w:hanging="428"/>
        <w:rPr>
          <w:rFonts w:eastAsia="Times New Roman"/>
          <w:sz w:val="27"/>
          <w:szCs w:val="27"/>
        </w:rPr>
      </w:pPr>
      <w:r>
        <w:rPr>
          <w:rFonts w:ascii="Times New Roman" w:eastAsia="Times New Roman" w:hAnsi="Times New Roman" w:cs="Times New Roman"/>
          <w:sz w:val="27"/>
          <w:szCs w:val="27"/>
        </w:rPr>
        <w:t>образовательная организация в рамках своей ООП может определять,</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204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420"/>
        <w:rPr>
          <w:sz w:val="20"/>
          <w:szCs w:val="20"/>
        </w:rPr>
      </w:pPr>
      <w:r>
        <w:rPr>
          <w:rFonts w:ascii="Times New Roman" w:eastAsia="Times New Roman" w:hAnsi="Times New Roman" w:cs="Times New Roman"/>
          <w:sz w:val="28"/>
          <w:szCs w:val="28"/>
        </w:rPr>
        <w:t>на каком именно материале (в то м числе в рамках учебной и внеучебной деятельности) реализовывать программу по развитию УУД;</w:t>
      </w:r>
    </w:p>
    <w:p w:rsidR="00C4229A" w:rsidRDefault="00C4229A">
      <w:pPr>
        <w:spacing w:line="2" w:lineRule="exact"/>
        <w:rPr>
          <w:sz w:val="20"/>
          <w:szCs w:val="20"/>
        </w:rPr>
      </w:pPr>
    </w:p>
    <w:p w:rsidR="00C4229A" w:rsidRDefault="00D80D7F" w:rsidP="00B615F7">
      <w:pPr>
        <w:numPr>
          <w:ilvl w:val="0"/>
          <w:numId w:val="303"/>
        </w:numPr>
        <w:tabs>
          <w:tab w:val="left" w:pos="1534"/>
        </w:tabs>
        <w:spacing w:after="0" w:line="360" w:lineRule="auto"/>
        <w:ind w:left="400" w:right="20" w:firstLine="712"/>
        <w:rPr>
          <w:rFonts w:eastAsia="Times New Roman"/>
          <w:sz w:val="28"/>
          <w:szCs w:val="28"/>
        </w:rPr>
      </w:pPr>
      <w:r>
        <w:rPr>
          <w:rFonts w:ascii="Times New Roman" w:eastAsia="Times New Roman" w:hAnsi="Times New Roman" w:cs="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исследовательской и проектной деятельности, использования ИКТ;</w:t>
      </w:r>
    </w:p>
    <w:p w:rsidR="00C4229A" w:rsidRDefault="00C4229A">
      <w:pPr>
        <w:spacing w:line="163" w:lineRule="exact"/>
        <w:rPr>
          <w:sz w:val="20"/>
          <w:szCs w:val="20"/>
        </w:rPr>
      </w:pPr>
    </w:p>
    <w:p w:rsidR="00C4229A" w:rsidRDefault="00D80D7F" w:rsidP="00B615F7">
      <w:pPr>
        <w:numPr>
          <w:ilvl w:val="1"/>
          <w:numId w:val="304"/>
        </w:numPr>
        <w:tabs>
          <w:tab w:val="left" w:pos="1534"/>
        </w:tabs>
        <w:spacing w:after="0" w:line="360" w:lineRule="auto"/>
        <w:ind w:left="400" w:right="60" w:firstLine="712"/>
        <w:jc w:val="both"/>
        <w:rPr>
          <w:rFonts w:eastAsia="Times New Roman"/>
          <w:sz w:val="28"/>
          <w:szCs w:val="28"/>
        </w:rPr>
      </w:pPr>
      <w:r>
        <w:rPr>
          <w:rFonts w:ascii="Times New Roman" w:eastAsia="Times New Roman" w:hAnsi="Times New Roman" w:cs="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w:t>
      </w:r>
    </w:p>
    <w:p w:rsidR="00C4229A" w:rsidRDefault="00D80D7F" w:rsidP="00B615F7">
      <w:pPr>
        <w:numPr>
          <w:ilvl w:val="0"/>
          <w:numId w:val="304"/>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также самостоятельная работа учащегося);</w:t>
      </w:r>
    </w:p>
    <w:p w:rsidR="00C4229A" w:rsidRDefault="00C4229A">
      <w:pPr>
        <w:spacing w:line="158" w:lineRule="exact"/>
        <w:rPr>
          <w:rFonts w:eastAsia="Times New Roman"/>
          <w:sz w:val="28"/>
          <w:szCs w:val="28"/>
        </w:rPr>
      </w:pPr>
    </w:p>
    <w:p w:rsidR="00C4229A" w:rsidRDefault="00D80D7F" w:rsidP="00B615F7">
      <w:pPr>
        <w:numPr>
          <w:ilvl w:val="1"/>
          <w:numId w:val="305"/>
        </w:numPr>
        <w:tabs>
          <w:tab w:val="left" w:pos="1534"/>
        </w:tabs>
        <w:spacing w:after="0" w:line="361" w:lineRule="auto"/>
        <w:ind w:left="400" w:right="300" w:firstLine="712"/>
        <w:rPr>
          <w:rFonts w:eastAsia="Times New Roman"/>
          <w:sz w:val="28"/>
          <w:szCs w:val="28"/>
        </w:rPr>
      </w:pPr>
      <w:r>
        <w:rPr>
          <w:rFonts w:ascii="Times New Roman" w:eastAsia="Times New Roman" w:hAnsi="Times New Roman" w:cs="Times New Roman"/>
          <w:sz w:val="28"/>
          <w:szCs w:val="28"/>
        </w:rPr>
        <w:t>при составлении учебного плана и расписания должен быть сделан акцент на нелинейность, наличие элективных компонентов, вариативность,</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индивидуализацию.</w:t>
      </w:r>
    </w:p>
    <w:p w:rsidR="00C4229A" w:rsidRDefault="00C4229A">
      <w:pPr>
        <w:spacing w:line="158" w:lineRule="exact"/>
        <w:rPr>
          <w:sz w:val="20"/>
          <w:szCs w:val="20"/>
        </w:rPr>
      </w:pPr>
    </w:p>
    <w:p w:rsidR="00C4229A" w:rsidRDefault="00D80D7F">
      <w:pPr>
        <w:spacing w:line="360" w:lineRule="auto"/>
        <w:ind w:left="400" w:right="500" w:firstLine="709"/>
        <w:rPr>
          <w:sz w:val="20"/>
          <w:szCs w:val="20"/>
        </w:rPr>
      </w:pPr>
      <w:r>
        <w:rPr>
          <w:rFonts w:ascii="Times New Roman" w:eastAsia="Times New Roman" w:hAnsi="Times New Roman" w:cs="Times New Roman"/>
          <w:sz w:val="28"/>
          <w:szCs w:val="28"/>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w:t>
      </w:r>
    </w:p>
    <w:p w:rsidR="00C4229A" w:rsidRDefault="00C4229A">
      <w:pPr>
        <w:spacing w:line="1"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C4229A" w:rsidRDefault="00C4229A">
      <w:pPr>
        <w:spacing w:line="3" w:lineRule="exact"/>
        <w:rPr>
          <w:sz w:val="20"/>
          <w:szCs w:val="20"/>
        </w:rPr>
      </w:pPr>
    </w:p>
    <w:p w:rsidR="00C4229A" w:rsidRDefault="00D80D7F" w:rsidP="00B615F7">
      <w:pPr>
        <w:numPr>
          <w:ilvl w:val="0"/>
          <w:numId w:val="306"/>
        </w:numPr>
        <w:tabs>
          <w:tab w:val="left" w:pos="1366"/>
        </w:tabs>
        <w:spacing w:after="0" w:line="372" w:lineRule="auto"/>
        <w:ind w:left="400" w:firstLine="712"/>
        <w:rPr>
          <w:rFonts w:eastAsia="Times New Roman"/>
          <w:sz w:val="27"/>
          <w:szCs w:val="27"/>
        </w:rPr>
      </w:pPr>
      <w:r>
        <w:rPr>
          <w:rFonts w:ascii="Times New Roman" w:eastAsia="Times New Roman" w:hAnsi="Times New Roman" w:cs="Times New Roman"/>
          <w:sz w:val="27"/>
          <w:szCs w:val="27"/>
        </w:rPr>
        <w:t>результате изучения базовых и дополнительных учебных п редметов, а также в ходе внеурочной деятельности у выпускников основной школы будут</w:t>
      </w:r>
    </w:p>
    <w:p w:rsidR="00C4229A" w:rsidRDefault="00C4229A">
      <w:pPr>
        <w:spacing w:line="2"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сформированы познавательные, коммуникативные и регулятивные УУД как основа учебного сотрудничества и умения учиться в общении.</w:t>
      </w:r>
    </w:p>
    <w:p w:rsidR="00C4229A" w:rsidRDefault="00C4229A">
      <w:pPr>
        <w:spacing w:line="2"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4229A" w:rsidRDefault="00C4229A">
      <w:pPr>
        <w:spacing w:line="6" w:lineRule="exact"/>
        <w:rPr>
          <w:sz w:val="20"/>
          <w:szCs w:val="20"/>
        </w:rPr>
      </w:pPr>
    </w:p>
    <w:p w:rsidR="00C4229A" w:rsidRDefault="00D80D7F">
      <w:pPr>
        <w:tabs>
          <w:tab w:val="left" w:pos="5020"/>
        </w:tabs>
        <w:ind w:left="1120"/>
        <w:rPr>
          <w:sz w:val="20"/>
          <w:szCs w:val="20"/>
        </w:rPr>
      </w:pPr>
      <w:r>
        <w:rPr>
          <w:rFonts w:ascii="Times New Roman" w:eastAsia="Times New Roman" w:hAnsi="Times New Roman" w:cs="Times New Roman"/>
          <w:sz w:val="28"/>
          <w:szCs w:val="28"/>
        </w:rPr>
        <w:t>Решение задачи формирования</w:t>
      </w:r>
      <w:r>
        <w:rPr>
          <w:rFonts w:ascii="Times New Roman" w:eastAsia="Times New Roman" w:hAnsi="Times New Roman" w:cs="Times New Roman"/>
          <w:sz w:val="28"/>
          <w:szCs w:val="28"/>
        </w:rPr>
        <w:tab/>
        <w:t>УУД в основной школе происходит не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205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414" w:lineRule="auto"/>
        <w:ind w:left="400" w:right="40"/>
        <w:rPr>
          <w:sz w:val="20"/>
          <w:szCs w:val="20"/>
        </w:rPr>
      </w:pPr>
      <w:r>
        <w:rPr>
          <w:rFonts w:ascii="Times New Roman" w:eastAsia="Times New Roman" w:hAnsi="Times New Roman" w:cs="Times New Roman"/>
          <w:sz w:val="27"/>
          <w:szCs w:val="27"/>
        </w:rPr>
        <w:t>только на занятиях по отдельным учебным предметам, но и в ходе внеурочной деятельности, а также в рамках факультативов, кружков, элективов.</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57" w:lineRule="exact"/>
        <w:rPr>
          <w:sz w:val="20"/>
          <w:szCs w:val="20"/>
        </w:rPr>
      </w:pPr>
    </w:p>
    <w:p w:rsidR="00C4229A" w:rsidRDefault="00D80D7F">
      <w:pPr>
        <w:ind w:left="1700"/>
        <w:rPr>
          <w:sz w:val="20"/>
          <w:szCs w:val="20"/>
        </w:rPr>
      </w:pPr>
      <w:r>
        <w:rPr>
          <w:rFonts w:ascii="Times New Roman" w:eastAsia="Times New Roman" w:hAnsi="Times New Roman" w:cs="Times New Roman"/>
          <w:b/>
          <w:bCs/>
          <w:sz w:val="28"/>
          <w:szCs w:val="28"/>
        </w:rPr>
        <w:t>2.1.4. Типовые задачи применения универсальных учебных</w:t>
      </w:r>
    </w:p>
    <w:p w:rsidR="00C4229A" w:rsidRDefault="00C4229A">
      <w:pPr>
        <w:spacing w:line="158" w:lineRule="exact"/>
        <w:rPr>
          <w:sz w:val="20"/>
          <w:szCs w:val="20"/>
        </w:rPr>
      </w:pPr>
    </w:p>
    <w:p w:rsidR="00C4229A" w:rsidRDefault="00D80D7F">
      <w:pPr>
        <w:ind w:left="4560"/>
        <w:rPr>
          <w:sz w:val="20"/>
          <w:szCs w:val="20"/>
        </w:rPr>
      </w:pPr>
      <w:r>
        <w:rPr>
          <w:rFonts w:ascii="Times New Roman" w:eastAsia="Times New Roman" w:hAnsi="Times New Roman" w:cs="Times New Roman"/>
          <w:b/>
          <w:bCs/>
          <w:sz w:val="28"/>
          <w:szCs w:val="28"/>
        </w:rPr>
        <w:t>действий</w:t>
      </w:r>
    </w:p>
    <w:p w:rsidR="00C4229A" w:rsidRDefault="00C4229A">
      <w:pPr>
        <w:spacing w:line="169"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Различаются два типа заданий, связанных с УУД:</w:t>
      </w:r>
    </w:p>
    <w:p w:rsidR="00C4229A" w:rsidRDefault="00C4229A">
      <w:pPr>
        <w:spacing w:line="163" w:lineRule="exact"/>
        <w:rPr>
          <w:sz w:val="20"/>
          <w:szCs w:val="20"/>
        </w:rPr>
      </w:pPr>
    </w:p>
    <w:p w:rsidR="00C4229A" w:rsidRDefault="00D80D7F" w:rsidP="00B615F7">
      <w:pPr>
        <w:numPr>
          <w:ilvl w:val="0"/>
          <w:numId w:val="307"/>
        </w:numPr>
        <w:tabs>
          <w:tab w:val="left" w:pos="1393"/>
        </w:tabs>
        <w:spacing w:after="0" w:line="359" w:lineRule="auto"/>
        <w:ind w:left="400" w:right="1320" w:firstLine="712"/>
        <w:rPr>
          <w:rFonts w:eastAsia="Times New Roman"/>
          <w:sz w:val="20"/>
          <w:szCs w:val="20"/>
        </w:rPr>
      </w:pPr>
      <w:r>
        <w:rPr>
          <w:rFonts w:ascii="Times New Roman" w:eastAsia="Times New Roman" w:hAnsi="Times New Roman" w:cs="Times New Roman"/>
          <w:sz w:val="28"/>
          <w:szCs w:val="28"/>
        </w:rPr>
        <w:t>задания, позволяющие в рамках образовательного процесса сформировать УУД;</w:t>
      </w:r>
    </w:p>
    <w:p w:rsidR="00C4229A" w:rsidRDefault="00C4229A">
      <w:pPr>
        <w:spacing w:line="1" w:lineRule="exact"/>
        <w:rPr>
          <w:rFonts w:eastAsia="Times New Roman"/>
          <w:sz w:val="20"/>
          <w:szCs w:val="20"/>
        </w:rPr>
      </w:pPr>
    </w:p>
    <w:p w:rsidR="00C4229A" w:rsidRDefault="00D80D7F" w:rsidP="00B615F7">
      <w:pPr>
        <w:numPr>
          <w:ilvl w:val="0"/>
          <w:numId w:val="307"/>
        </w:numPr>
        <w:tabs>
          <w:tab w:val="left" w:pos="1400"/>
        </w:tabs>
        <w:spacing w:after="0" w:line="240" w:lineRule="auto"/>
        <w:ind w:left="1400" w:hanging="288"/>
        <w:rPr>
          <w:rFonts w:eastAsia="Times New Roman"/>
          <w:sz w:val="20"/>
          <w:szCs w:val="20"/>
        </w:rPr>
      </w:pPr>
      <w:r>
        <w:rPr>
          <w:rFonts w:ascii="Times New Roman" w:eastAsia="Times New Roman" w:hAnsi="Times New Roman" w:cs="Times New Roman"/>
          <w:sz w:val="28"/>
          <w:szCs w:val="28"/>
        </w:rPr>
        <w:t>задания, позволяющие диагностировать уровень сформированности</w:t>
      </w:r>
    </w:p>
    <w:p w:rsidR="00C4229A" w:rsidRDefault="00C4229A">
      <w:pPr>
        <w:spacing w:line="162" w:lineRule="exact"/>
        <w:rPr>
          <w:rFonts w:eastAsia="Times New Roman"/>
          <w:sz w:val="20"/>
          <w:szCs w:val="20"/>
        </w:rPr>
      </w:pPr>
    </w:p>
    <w:p w:rsidR="00C4229A" w:rsidRDefault="00D80D7F">
      <w:pPr>
        <w:ind w:left="400"/>
        <w:rPr>
          <w:rFonts w:eastAsia="Times New Roman"/>
          <w:sz w:val="20"/>
          <w:szCs w:val="20"/>
        </w:rPr>
      </w:pPr>
      <w:r>
        <w:rPr>
          <w:rFonts w:ascii="Times New Roman" w:eastAsia="Times New Roman" w:hAnsi="Times New Roman" w:cs="Times New Roman"/>
          <w:sz w:val="28"/>
          <w:szCs w:val="28"/>
        </w:rPr>
        <w:t>УУД.</w:t>
      </w:r>
    </w:p>
    <w:p w:rsidR="00C4229A" w:rsidRDefault="00C4229A">
      <w:pPr>
        <w:spacing w:line="158" w:lineRule="exact"/>
        <w:rPr>
          <w:sz w:val="20"/>
          <w:szCs w:val="20"/>
        </w:rPr>
      </w:pPr>
    </w:p>
    <w:p w:rsidR="00C4229A" w:rsidRDefault="00D80D7F">
      <w:pPr>
        <w:spacing w:line="360" w:lineRule="auto"/>
        <w:ind w:left="400" w:right="140" w:firstLine="709"/>
        <w:rPr>
          <w:sz w:val="20"/>
          <w:szCs w:val="20"/>
        </w:rPr>
      </w:pPr>
      <w:r>
        <w:rPr>
          <w:rFonts w:ascii="Times New Roman" w:eastAsia="Times New Roman" w:hAnsi="Times New Roman" w:cs="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4229A" w:rsidRDefault="00C4229A">
      <w:pPr>
        <w:spacing w:line="3" w:lineRule="exact"/>
        <w:rPr>
          <w:sz w:val="20"/>
          <w:szCs w:val="20"/>
        </w:rPr>
      </w:pPr>
    </w:p>
    <w:p w:rsidR="00C4229A" w:rsidRDefault="00D80D7F">
      <w:pPr>
        <w:tabs>
          <w:tab w:val="left" w:pos="8040"/>
        </w:tabs>
        <w:ind w:left="1120"/>
        <w:rPr>
          <w:sz w:val="20"/>
          <w:szCs w:val="20"/>
        </w:rPr>
      </w:pPr>
      <w:r>
        <w:rPr>
          <w:rFonts w:ascii="Times New Roman" w:eastAsia="Times New Roman" w:hAnsi="Times New Roman" w:cs="Times New Roman"/>
          <w:sz w:val="28"/>
          <w:szCs w:val="28"/>
        </w:rPr>
        <w:t>Во втором случае задание может быть сконструировано</w:t>
      </w:r>
      <w:r>
        <w:rPr>
          <w:sz w:val="20"/>
          <w:szCs w:val="20"/>
        </w:rPr>
        <w:tab/>
      </w:r>
      <w:r>
        <w:rPr>
          <w:rFonts w:ascii="Times New Roman" w:eastAsia="Times New Roman" w:hAnsi="Times New Roman" w:cs="Times New Roman"/>
          <w:sz w:val="27"/>
          <w:szCs w:val="27"/>
        </w:rPr>
        <w:t>таким образом,</w:t>
      </w:r>
    </w:p>
    <w:p w:rsidR="00C4229A" w:rsidRDefault="00C4229A">
      <w:pPr>
        <w:spacing w:line="163" w:lineRule="exact"/>
        <w:rPr>
          <w:sz w:val="20"/>
          <w:szCs w:val="20"/>
        </w:rPr>
      </w:pPr>
    </w:p>
    <w:p w:rsidR="00C4229A" w:rsidRDefault="00D80D7F">
      <w:pPr>
        <w:tabs>
          <w:tab w:val="left" w:pos="7960"/>
        </w:tabs>
        <w:ind w:left="400"/>
        <w:rPr>
          <w:sz w:val="20"/>
          <w:szCs w:val="20"/>
        </w:rPr>
      </w:pPr>
      <w:r>
        <w:rPr>
          <w:rFonts w:ascii="Times New Roman" w:eastAsia="Times New Roman" w:hAnsi="Times New Roman" w:cs="Times New Roman"/>
          <w:sz w:val="28"/>
          <w:szCs w:val="28"/>
        </w:rPr>
        <w:t>чтобы проявлять способность учащегося применять какое</w:t>
      </w:r>
      <w:r>
        <w:rPr>
          <w:sz w:val="20"/>
          <w:szCs w:val="20"/>
        </w:rPr>
        <w:tab/>
      </w:r>
      <w:r>
        <w:rPr>
          <w:rFonts w:ascii="Times New Roman" w:eastAsia="Times New Roman" w:hAnsi="Times New Roman" w:cs="Times New Roman"/>
          <w:sz w:val="28"/>
          <w:szCs w:val="28"/>
        </w:rPr>
        <w:t>-то конкретное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универсальное учебное действие.</w:t>
      </w:r>
    </w:p>
    <w:p w:rsidR="00C4229A" w:rsidRDefault="00C4229A">
      <w:pPr>
        <w:spacing w:line="163" w:lineRule="exact"/>
        <w:rPr>
          <w:sz w:val="20"/>
          <w:szCs w:val="20"/>
        </w:rPr>
      </w:pPr>
    </w:p>
    <w:p w:rsidR="00C4229A" w:rsidRDefault="00D80D7F" w:rsidP="00B615F7">
      <w:pPr>
        <w:numPr>
          <w:ilvl w:val="0"/>
          <w:numId w:val="308"/>
        </w:numPr>
        <w:tabs>
          <w:tab w:val="left" w:pos="1360"/>
        </w:tabs>
        <w:spacing w:after="0" w:line="240" w:lineRule="auto"/>
        <w:ind w:left="1360" w:hanging="248"/>
        <w:rPr>
          <w:rFonts w:eastAsia="Times New Roman"/>
          <w:sz w:val="28"/>
          <w:szCs w:val="28"/>
        </w:rPr>
      </w:pPr>
      <w:r>
        <w:rPr>
          <w:rFonts w:ascii="Times New Roman" w:eastAsia="Times New Roman" w:hAnsi="Times New Roman" w:cs="Times New Roman"/>
          <w:sz w:val="28"/>
          <w:szCs w:val="28"/>
        </w:rPr>
        <w:t>основной школе возможно использовать в том числе следующие типы</w:t>
      </w:r>
    </w:p>
    <w:p w:rsidR="00C4229A" w:rsidRDefault="00C4229A">
      <w:pPr>
        <w:spacing w:line="158"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задач:</w:t>
      </w:r>
    </w:p>
    <w:p w:rsidR="00C4229A" w:rsidRDefault="00C4229A">
      <w:pPr>
        <w:spacing w:line="162" w:lineRule="exact"/>
        <w:rPr>
          <w:rFonts w:eastAsia="Times New Roman"/>
          <w:sz w:val="28"/>
          <w:szCs w:val="28"/>
        </w:rPr>
      </w:pPr>
    </w:p>
    <w:p w:rsidR="00C4229A" w:rsidRDefault="00D80D7F">
      <w:pPr>
        <w:ind w:left="1120"/>
        <w:rPr>
          <w:rFonts w:eastAsia="Times New Roman"/>
          <w:sz w:val="28"/>
          <w:szCs w:val="28"/>
        </w:rPr>
      </w:pPr>
      <w:r>
        <w:rPr>
          <w:rFonts w:ascii="Times New Roman" w:eastAsia="Times New Roman" w:hAnsi="Times New Roman" w:cs="Times New Roman"/>
          <w:sz w:val="28"/>
          <w:szCs w:val="28"/>
        </w:rPr>
        <w:t>1. Задачи, формирующие коммуникативные УУД:</w:t>
      </w:r>
    </w:p>
    <w:p w:rsidR="00C4229A" w:rsidRDefault="00C4229A">
      <w:pPr>
        <w:spacing w:line="163" w:lineRule="exact"/>
        <w:rPr>
          <w:sz w:val="20"/>
          <w:szCs w:val="20"/>
        </w:rPr>
      </w:pPr>
    </w:p>
    <w:p w:rsidR="00C4229A" w:rsidRDefault="00D80D7F" w:rsidP="00B615F7">
      <w:pPr>
        <w:numPr>
          <w:ilvl w:val="0"/>
          <w:numId w:val="309"/>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учет позиции партнера;</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09"/>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организацию и осуществление сотрудничества;</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09"/>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передачу информации и отображение предметного содержания;</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09"/>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тренинги коммуникативных навыков;</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09"/>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ролевые игры.</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216"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206</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rsidP="00B615F7">
      <w:pPr>
        <w:numPr>
          <w:ilvl w:val="0"/>
          <w:numId w:val="310"/>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Задачи, формирующие познавательные УУД:</w:t>
      </w:r>
    </w:p>
    <w:p w:rsidR="00C4229A" w:rsidRDefault="00C4229A">
      <w:pPr>
        <w:spacing w:line="163" w:lineRule="exact"/>
        <w:rPr>
          <w:sz w:val="20"/>
          <w:szCs w:val="20"/>
        </w:rPr>
      </w:pPr>
    </w:p>
    <w:p w:rsidR="00C4229A" w:rsidRDefault="00D80D7F" w:rsidP="00B615F7">
      <w:pPr>
        <w:numPr>
          <w:ilvl w:val="0"/>
          <w:numId w:val="31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проекты на выстраивание стратегии поиска решения задач;</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1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задачи на сериацию, сравнение, оценивание;</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1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проведение эмпирического исследования;</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1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проведение теоретического исследования;</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1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смысловое чтение.</w:t>
      </w:r>
    </w:p>
    <w:p w:rsidR="00C4229A" w:rsidRDefault="00C4229A">
      <w:pPr>
        <w:spacing w:line="163" w:lineRule="exact"/>
        <w:rPr>
          <w:sz w:val="20"/>
          <w:szCs w:val="20"/>
        </w:rPr>
      </w:pPr>
    </w:p>
    <w:p w:rsidR="00C4229A" w:rsidRDefault="00D80D7F" w:rsidP="00B615F7">
      <w:pPr>
        <w:numPr>
          <w:ilvl w:val="0"/>
          <w:numId w:val="312"/>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Задачи, формирующие регулятивные УУД:</w:t>
      </w:r>
    </w:p>
    <w:p w:rsidR="00C4229A" w:rsidRDefault="00C4229A">
      <w:pPr>
        <w:spacing w:line="163" w:lineRule="exact"/>
        <w:rPr>
          <w:sz w:val="20"/>
          <w:szCs w:val="20"/>
        </w:rPr>
      </w:pPr>
    </w:p>
    <w:p w:rsidR="00C4229A" w:rsidRDefault="00D80D7F" w:rsidP="00B615F7">
      <w:pPr>
        <w:numPr>
          <w:ilvl w:val="0"/>
          <w:numId w:val="31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планирование;</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1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ориентировку в ситуации;</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1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прогнозирование;</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1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целеполагание;</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1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принятие решения;</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1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на самоконтроль.</w:t>
      </w:r>
    </w:p>
    <w:p w:rsidR="00C4229A" w:rsidRDefault="00C4229A">
      <w:pPr>
        <w:spacing w:line="158" w:lineRule="exact"/>
        <w:rPr>
          <w:sz w:val="20"/>
          <w:szCs w:val="20"/>
        </w:rPr>
      </w:pPr>
    </w:p>
    <w:p w:rsidR="00C4229A" w:rsidRDefault="00D80D7F">
      <w:pPr>
        <w:spacing w:line="360" w:lineRule="auto"/>
        <w:ind w:left="400" w:right="380" w:firstLine="709"/>
        <w:rPr>
          <w:sz w:val="20"/>
          <w:szCs w:val="20"/>
        </w:rPr>
      </w:pPr>
      <w:r>
        <w:rPr>
          <w:rFonts w:ascii="Times New Roman" w:eastAsia="Times New Roman" w:hAnsi="Times New Roman" w:cs="Times New Roman"/>
          <w:sz w:val="28"/>
          <w:szCs w:val="28"/>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w:t>
      </w:r>
    </w:p>
    <w:p w:rsidR="00C4229A" w:rsidRDefault="00C4229A">
      <w:pPr>
        <w:spacing w:line="1" w:lineRule="exact"/>
        <w:rPr>
          <w:sz w:val="20"/>
          <w:szCs w:val="20"/>
        </w:rPr>
      </w:pPr>
    </w:p>
    <w:p w:rsidR="00C4229A" w:rsidRDefault="00D80D7F">
      <w:pPr>
        <w:tabs>
          <w:tab w:val="left" w:pos="7400"/>
        </w:tabs>
        <w:ind w:left="400"/>
        <w:rPr>
          <w:sz w:val="20"/>
          <w:szCs w:val="20"/>
        </w:rPr>
      </w:pPr>
      <w:r>
        <w:rPr>
          <w:rFonts w:ascii="Times New Roman" w:eastAsia="Times New Roman" w:hAnsi="Times New Roman" w:cs="Times New Roman"/>
          <w:sz w:val="28"/>
          <w:szCs w:val="28"/>
        </w:rPr>
        <w:t>обязанностей и контроля качества выполнения работы,</w:t>
      </w:r>
      <w:r>
        <w:rPr>
          <w:sz w:val="20"/>
          <w:szCs w:val="20"/>
        </w:rPr>
        <w:tab/>
      </w:r>
      <w:r>
        <w:rPr>
          <w:rFonts w:ascii="Times New Roman" w:eastAsia="Times New Roman" w:hAnsi="Times New Roman" w:cs="Times New Roman"/>
          <w:sz w:val="28"/>
          <w:szCs w:val="28"/>
        </w:rPr>
        <w:t>– при минимизации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пошагового контроля со стороны учителя.</w:t>
      </w:r>
    </w:p>
    <w:p w:rsidR="00C4229A" w:rsidRDefault="00C4229A">
      <w:pPr>
        <w:spacing w:line="158" w:lineRule="exact"/>
        <w:rPr>
          <w:sz w:val="20"/>
          <w:szCs w:val="20"/>
        </w:rPr>
      </w:pPr>
    </w:p>
    <w:p w:rsidR="00C4229A" w:rsidRDefault="00D80D7F">
      <w:pPr>
        <w:tabs>
          <w:tab w:val="left" w:pos="5660"/>
        </w:tabs>
        <w:ind w:left="1120"/>
        <w:rPr>
          <w:sz w:val="20"/>
          <w:szCs w:val="20"/>
        </w:rPr>
      </w:pPr>
      <w:r>
        <w:rPr>
          <w:rFonts w:ascii="Times New Roman" w:eastAsia="Times New Roman" w:hAnsi="Times New Roman" w:cs="Times New Roman"/>
          <w:sz w:val="28"/>
          <w:szCs w:val="28"/>
        </w:rPr>
        <w:t>Распределение материала и типовых</w:t>
      </w:r>
      <w:r>
        <w:rPr>
          <w:rFonts w:ascii="Times New Roman" w:eastAsia="Times New Roman" w:hAnsi="Times New Roman" w:cs="Times New Roman"/>
          <w:sz w:val="28"/>
          <w:szCs w:val="28"/>
        </w:rPr>
        <w:tab/>
        <w:t>задач по различным предметам не</w:t>
      </w:r>
    </w:p>
    <w:p w:rsidR="00C4229A" w:rsidRDefault="00C4229A">
      <w:pPr>
        <w:spacing w:line="163" w:lineRule="exact"/>
        <w:rPr>
          <w:sz w:val="20"/>
          <w:szCs w:val="20"/>
        </w:rPr>
      </w:pPr>
    </w:p>
    <w:p w:rsidR="00C4229A" w:rsidRDefault="00D80D7F">
      <w:pPr>
        <w:tabs>
          <w:tab w:val="left" w:pos="7420"/>
        </w:tabs>
        <w:ind w:left="400"/>
        <w:rPr>
          <w:sz w:val="20"/>
          <w:szCs w:val="20"/>
        </w:rPr>
      </w:pPr>
      <w:r>
        <w:rPr>
          <w:rFonts w:ascii="Times New Roman" w:eastAsia="Times New Roman" w:hAnsi="Times New Roman" w:cs="Times New Roman"/>
          <w:sz w:val="28"/>
          <w:szCs w:val="28"/>
        </w:rPr>
        <w:t>является жестким, начальное освоение одних и тех же</w:t>
      </w:r>
      <w:r>
        <w:rPr>
          <w:sz w:val="20"/>
          <w:szCs w:val="20"/>
        </w:rPr>
        <w:tab/>
      </w:r>
      <w:r>
        <w:rPr>
          <w:rFonts w:ascii="Times New Roman" w:eastAsia="Times New Roman" w:hAnsi="Times New Roman" w:cs="Times New Roman"/>
          <w:sz w:val="28"/>
          <w:szCs w:val="28"/>
        </w:rPr>
        <w:t>УУД и закрепление</w:t>
      </w:r>
    </w:p>
    <w:p w:rsidR="00C4229A" w:rsidRDefault="00C4229A">
      <w:pPr>
        <w:spacing w:line="158" w:lineRule="exact"/>
        <w:rPr>
          <w:sz w:val="20"/>
          <w:szCs w:val="20"/>
        </w:rPr>
      </w:pPr>
    </w:p>
    <w:p w:rsidR="00C4229A" w:rsidRDefault="00D80D7F">
      <w:pPr>
        <w:spacing w:line="360" w:lineRule="auto"/>
        <w:ind w:left="400" w:right="400"/>
        <w:rPr>
          <w:sz w:val="20"/>
          <w:szCs w:val="20"/>
        </w:rPr>
      </w:pPr>
      <w:r>
        <w:rPr>
          <w:rFonts w:ascii="Times New Roman" w:eastAsia="Times New Roman" w:hAnsi="Times New Roman" w:cs="Times New Roman"/>
          <w:sz w:val="28"/>
          <w:szCs w:val="28"/>
        </w:rPr>
        <w:t>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C4229A" w:rsidRDefault="00C4229A">
      <w:pPr>
        <w:spacing w:line="3"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w:t>
      </w:r>
    </w:p>
    <w:p w:rsidR="00C4229A" w:rsidRDefault="00C4229A">
      <w:pPr>
        <w:spacing w:line="2" w:lineRule="exact"/>
        <w:rPr>
          <w:sz w:val="20"/>
          <w:szCs w:val="20"/>
        </w:rPr>
      </w:pPr>
    </w:p>
    <w:p w:rsidR="00C4229A" w:rsidRDefault="00D80D7F">
      <w:pPr>
        <w:tabs>
          <w:tab w:val="left" w:pos="7420"/>
          <w:tab w:val="left" w:pos="7860"/>
        </w:tabs>
        <w:ind w:left="400"/>
        <w:rPr>
          <w:sz w:val="20"/>
          <w:szCs w:val="20"/>
        </w:rPr>
      </w:pPr>
      <w:r>
        <w:rPr>
          <w:rFonts w:ascii="Times New Roman" w:eastAsia="Times New Roman" w:hAnsi="Times New Roman" w:cs="Times New Roman"/>
          <w:sz w:val="28"/>
          <w:szCs w:val="28"/>
        </w:rPr>
        <w:t>результативности возможно практиковать технологи</w:t>
      </w:r>
      <w:r>
        <w:rPr>
          <w:sz w:val="20"/>
          <w:szCs w:val="20"/>
        </w:rPr>
        <w:tab/>
      </w:r>
      <w:r>
        <w:rPr>
          <w:rFonts w:ascii="Times New Roman" w:eastAsia="Times New Roman" w:hAnsi="Times New Roman" w:cs="Times New Roman"/>
          <w:sz w:val="28"/>
          <w:szCs w:val="28"/>
        </w:rPr>
        <w:t>и</w:t>
      </w:r>
      <w:r>
        <w:rPr>
          <w:sz w:val="20"/>
          <w:szCs w:val="20"/>
        </w:rPr>
        <w:tab/>
      </w:r>
      <w:r>
        <w:rPr>
          <w:rFonts w:ascii="Times New Roman" w:eastAsia="Times New Roman" w:hAnsi="Times New Roman" w:cs="Times New Roman"/>
          <w:sz w:val="28"/>
          <w:szCs w:val="28"/>
        </w:rPr>
        <w:t>«формирующего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207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оценивания», в том числе бинарную и критериальную оценки.</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spacing w:line="361" w:lineRule="auto"/>
        <w:ind w:left="920" w:right="520" w:firstLine="1055"/>
        <w:rPr>
          <w:sz w:val="20"/>
          <w:szCs w:val="20"/>
        </w:rPr>
      </w:pPr>
      <w:r>
        <w:rPr>
          <w:rFonts w:ascii="Times New Roman" w:eastAsia="Times New Roman" w:hAnsi="Times New Roman" w:cs="Times New Roman"/>
          <w:b/>
          <w:bCs/>
          <w:sz w:val="28"/>
          <w:szCs w:val="28"/>
        </w:rPr>
        <w:t>2.1.5. Описание особенностей, основных направлений и планируемых результатов учебно-исследовательской и проектной</w:t>
      </w:r>
    </w:p>
    <w:p w:rsidR="00C4229A" w:rsidRDefault="00C4229A">
      <w:pPr>
        <w:spacing w:line="1" w:lineRule="exact"/>
        <w:rPr>
          <w:sz w:val="20"/>
          <w:szCs w:val="20"/>
        </w:rPr>
      </w:pPr>
    </w:p>
    <w:p w:rsidR="00C4229A" w:rsidRDefault="00D80D7F">
      <w:pPr>
        <w:spacing w:line="359" w:lineRule="auto"/>
        <w:ind w:right="-419"/>
        <w:jc w:val="center"/>
        <w:rPr>
          <w:sz w:val="20"/>
          <w:szCs w:val="20"/>
        </w:rPr>
      </w:pPr>
      <w:r>
        <w:rPr>
          <w:rFonts w:ascii="Times New Roman" w:eastAsia="Times New Roman" w:hAnsi="Times New Roman" w:cs="Times New Roman"/>
          <w:b/>
          <w:bCs/>
          <w:sz w:val="28"/>
          <w:szCs w:val="28"/>
        </w:rPr>
        <w:t>деятельности обучающихся (исследовательское, инженерное, прикладное, информационное, социальное, игровое, творческое направление</w:t>
      </w:r>
    </w:p>
    <w:p w:rsidR="00C4229A" w:rsidRDefault="00C4229A">
      <w:pPr>
        <w:spacing w:line="2" w:lineRule="exact"/>
        <w:rPr>
          <w:sz w:val="20"/>
          <w:szCs w:val="20"/>
        </w:rPr>
      </w:pPr>
    </w:p>
    <w:p w:rsidR="00C4229A" w:rsidRDefault="00D80D7F">
      <w:pPr>
        <w:spacing w:line="361" w:lineRule="auto"/>
        <w:ind w:left="660" w:right="200" w:hanging="57"/>
        <w:rPr>
          <w:sz w:val="20"/>
          <w:szCs w:val="20"/>
        </w:rPr>
      </w:pPr>
      <w:r>
        <w:rPr>
          <w:rFonts w:ascii="Times New Roman" w:eastAsia="Times New Roman" w:hAnsi="Times New Roman" w:cs="Times New Roman"/>
          <w:b/>
          <w:bCs/>
          <w:sz w:val="28"/>
          <w:szCs w:val="28"/>
        </w:rPr>
        <w:t>проектов) в рамках урочной и внеурочной деятельности по каждому из направлений, а также особенностей формирования ИКТ-компетенций</w:t>
      </w:r>
    </w:p>
    <w:p w:rsidR="00C4229A" w:rsidRDefault="00C4229A">
      <w:pPr>
        <w:spacing w:line="2" w:lineRule="exact"/>
        <w:rPr>
          <w:sz w:val="20"/>
          <w:szCs w:val="20"/>
        </w:rPr>
      </w:pPr>
    </w:p>
    <w:p w:rsidR="00C4229A" w:rsidRDefault="00D80D7F">
      <w:pPr>
        <w:ind w:right="-39"/>
        <w:jc w:val="center"/>
        <w:rPr>
          <w:sz w:val="20"/>
          <w:szCs w:val="20"/>
        </w:rPr>
      </w:pPr>
      <w:r>
        <w:rPr>
          <w:rFonts w:ascii="Times New Roman" w:eastAsia="Times New Roman" w:hAnsi="Times New Roman" w:cs="Times New Roman"/>
          <w:sz w:val="28"/>
          <w:szCs w:val="28"/>
        </w:rPr>
        <w:t>Одним из путей формирования УУД в основной школе является</w:t>
      </w:r>
    </w:p>
    <w:p w:rsidR="00C4229A" w:rsidRDefault="00C4229A">
      <w:pPr>
        <w:spacing w:line="163" w:lineRule="exact"/>
        <w:rPr>
          <w:sz w:val="20"/>
          <w:szCs w:val="20"/>
        </w:rPr>
      </w:pPr>
    </w:p>
    <w:p w:rsidR="00C4229A" w:rsidRDefault="00D80D7F">
      <w:pPr>
        <w:tabs>
          <w:tab w:val="left" w:pos="5320"/>
        </w:tabs>
        <w:ind w:left="400"/>
        <w:rPr>
          <w:sz w:val="20"/>
          <w:szCs w:val="20"/>
        </w:rPr>
      </w:pPr>
      <w:r>
        <w:rPr>
          <w:rFonts w:ascii="Times New Roman" w:eastAsia="Times New Roman" w:hAnsi="Times New Roman" w:cs="Times New Roman"/>
          <w:sz w:val="28"/>
          <w:szCs w:val="28"/>
        </w:rPr>
        <w:t>включение обучающихся в учебно</w:t>
      </w:r>
      <w:r>
        <w:rPr>
          <w:sz w:val="20"/>
          <w:szCs w:val="20"/>
        </w:rPr>
        <w:tab/>
      </w:r>
      <w:r>
        <w:rPr>
          <w:rFonts w:ascii="Times New Roman" w:eastAsia="Times New Roman" w:hAnsi="Times New Roman" w:cs="Times New Roman"/>
          <w:sz w:val="27"/>
          <w:szCs w:val="27"/>
        </w:rPr>
        <w:t>-исследовательскую и проектную</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деятельность, которая может осуществляться в рамках реализации программы</w:t>
      </w:r>
    </w:p>
    <w:p w:rsidR="00C4229A" w:rsidRDefault="00C4229A">
      <w:pPr>
        <w:spacing w:line="163" w:lineRule="exact"/>
        <w:rPr>
          <w:sz w:val="20"/>
          <w:szCs w:val="20"/>
        </w:rPr>
      </w:pPr>
    </w:p>
    <w:p w:rsidR="00C4229A" w:rsidRDefault="00D80D7F">
      <w:pPr>
        <w:spacing w:line="372" w:lineRule="auto"/>
        <w:ind w:left="400" w:right="1620"/>
        <w:rPr>
          <w:sz w:val="20"/>
          <w:szCs w:val="20"/>
        </w:rPr>
      </w:pPr>
      <w:r>
        <w:rPr>
          <w:rFonts w:ascii="Times New Roman" w:eastAsia="Times New Roman" w:hAnsi="Times New Roman" w:cs="Times New Roman"/>
          <w:sz w:val="27"/>
          <w:szCs w:val="27"/>
        </w:rPr>
        <w:t>учебно-исследовательской и проектной деятельности. Программа ориентирована на использование в рамках урочной и внеурочной</w:t>
      </w:r>
    </w:p>
    <w:p w:rsidR="00C4229A" w:rsidRDefault="00C4229A">
      <w:pPr>
        <w:spacing w:line="2" w:lineRule="exact"/>
        <w:rPr>
          <w:sz w:val="20"/>
          <w:szCs w:val="20"/>
        </w:rPr>
      </w:pPr>
    </w:p>
    <w:p w:rsidR="00C4229A" w:rsidRDefault="00D80D7F">
      <w:pPr>
        <w:tabs>
          <w:tab w:val="left" w:pos="8020"/>
        </w:tabs>
        <w:ind w:left="400"/>
        <w:rPr>
          <w:sz w:val="20"/>
          <w:szCs w:val="20"/>
        </w:rPr>
      </w:pPr>
      <w:r>
        <w:rPr>
          <w:rFonts w:ascii="Times New Roman" w:eastAsia="Times New Roman" w:hAnsi="Times New Roman" w:cs="Times New Roman"/>
          <w:sz w:val="28"/>
          <w:szCs w:val="28"/>
        </w:rPr>
        <w:t>деятельности для всех видов образовательных организаций</w:t>
      </w:r>
      <w:r>
        <w:rPr>
          <w:sz w:val="20"/>
          <w:szCs w:val="20"/>
        </w:rPr>
        <w:tab/>
      </w:r>
      <w:r>
        <w:rPr>
          <w:rFonts w:ascii="Times New Roman" w:eastAsia="Times New Roman" w:hAnsi="Times New Roman" w:cs="Times New Roman"/>
          <w:sz w:val="27"/>
          <w:szCs w:val="27"/>
        </w:rPr>
        <w:t>при получении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основного общего образования.</w:t>
      </w:r>
    </w:p>
    <w:p w:rsidR="00C4229A" w:rsidRDefault="00C4229A">
      <w:pPr>
        <w:spacing w:line="158" w:lineRule="exact"/>
        <w:rPr>
          <w:sz w:val="20"/>
          <w:szCs w:val="20"/>
        </w:rPr>
      </w:pPr>
    </w:p>
    <w:p w:rsidR="00C4229A" w:rsidRDefault="00D80D7F">
      <w:pPr>
        <w:tabs>
          <w:tab w:val="left" w:pos="2680"/>
          <w:tab w:val="left" w:pos="7880"/>
        </w:tabs>
        <w:ind w:left="1120"/>
        <w:rPr>
          <w:sz w:val="20"/>
          <w:szCs w:val="20"/>
        </w:rPr>
      </w:pPr>
      <w:r>
        <w:rPr>
          <w:rFonts w:ascii="Times New Roman" w:eastAsia="Times New Roman" w:hAnsi="Times New Roman" w:cs="Times New Roman"/>
          <w:sz w:val="28"/>
          <w:szCs w:val="28"/>
        </w:rPr>
        <w:t>Специфика</w:t>
      </w:r>
      <w:r>
        <w:rPr>
          <w:rFonts w:ascii="Times New Roman" w:eastAsia="Times New Roman" w:hAnsi="Times New Roman" w:cs="Times New Roman"/>
          <w:sz w:val="28"/>
          <w:szCs w:val="28"/>
        </w:rPr>
        <w:tab/>
        <w:t>проектной деятельности обучающихся</w:t>
      </w:r>
      <w:r>
        <w:rPr>
          <w:sz w:val="20"/>
          <w:szCs w:val="20"/>
        </w:rPr>
        <w:tab/>
      </w:r>
      <w:r>
        <w:rPr>
          <w:rFonts w:ascii="Times New Roman" w:eastAsia="Times New Roman" w:hAnsi="Times New Roman" w:cs="Times New Roman"/>
          <w:sz w:val="28"/>
          <w:szCs w:val="28"/>
        </w:rPr>
        <w:t>в значительной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степени связана с ориентацией на получение проектного результата,</w:t>
      </w:r>
    </w:p>
    <w:p w:rsidR="00C4229A" w:rsidRDefault="00C4229A">
      <w:pPr>
        <w:spacing w:line="163" w:lineRule="exact"/>
        <w:rPr>
          <w:sz w:val="20"/>
          <w:szCs w:val="20"/>
        </w:rPr>
      </w:pPr>
    </w:p>
    <w:p w:rsidR="00C4229A" w:rsidRDefault="00D80D7F">
      <w:pPr>
        <w:tabs>
          <w:tab w:val="left" w:pos="5760"/>
        </w:tabs>
        <w:ind w:left="400"/>
        <w:rPr>
          <w:sz w:val="20"/>
          <w:szCs w:val="20"/>
        </w:rPr>
      </w:pPr>
      <w:r>
        <w:rPr>
          <w:rFonts w:ascii="Times New Roman" w:eastAsia="Times New Roman" w:hAnsi="Times New Roman" w:cs="Times New Roman"/>
          <w:sz w:val="28"/>
          <w:szCs w:val="28"/>
        </w:rPr>
        <w:t>обеспечивающего решение прикладной з</w:t>
      </w:r>
      <w:r>
        <w:rPr>
          <w:sz w:val="20"/>
          <w:szCs w:val="20"/>
        </w:rPr>
        <w:tab/>
      </w:r>
      <w:r>
        <w:rPr>
          <w:rFonts w:ascii="Times New Roman" w:eastAsia="Times New Roman" w:hAnsi="Times New Roman" w:cs="Times New Roman"/>
          <w:sz w:val="28"/>
          <w:szCs w:val="28"/>
        </w:rPr>
        <w:t>адачи и имеющего конкретное</w:t>
      </w:r>
    </w:p>
    <w:p w:rsidR="00C4229A" w:rsidRDefault="00C4229A">
      <w:pPr>
        <w:spacing w:line="158" w:lineRule="exact"/>
        <w:rPr>
          <w:sz w:val="20"/>
          <w:szCs w:val="20"/>
        </w:rPr>
      </w:pPr>
    </w:p>
    <w:p w:rsidR="00C4229A" w:rsidRDefault="00D80D7F">
      <w:pPr>
        <w:spacing w:line="360" w:lineRule="auto"/>
        <w:ind w:left="400" w:right="400"/>
        <w:rPr>
          <w:sz w:val="20"/>
          <w:szCs w:val="20"/>
        </w:rPr>
      </w:pPr>
      <w:r>
        <w:rPr>
          <w:rFonts w:ascii="Times New Roman" w:eastAsia="Times New Roman" w:hAnsi="Times New Roman" w:cs="Times New Roman"/>
          <w:sz w:val="28"/>
          <w:szCs w:val="28"/>
        </w:rPr>
        <w:t>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w:t>
      </w:r>
    </w:p>
    <w:p w:rsidR="00C4229A" w:rsidRDefault="00C4229A">
      <w:pPr>
        <w:spacing w:line="1" w:lineRule="exact"/>
        <w:rPr>
          <w:sz w:val="20"/>
          <w:szCs w:val="20"/>
        </w:rPr>
      </w:pPr>
    </w:p>
    <w:p w:rsidR="00C4229A" w:rsidRDefault="00D80D7F">
      <w:pPr>
        <w:tabs>
          <w:tab w:val="left" w:pos="5000"/>
          <w:tab w:val="left" w:pos="6860"/>
          <w:tab w:val="left" w:pos="7420"/>
        </w:tabs>
        <w:ind w:left="400"/>
        <w:rPr>
          <w:sz w:val="20"/>
          <w:szCs w:val="20"/>
        </w:rPr>
      </w:pPr>
      <w:r>
        <w:rPr>
          <w:rFonts w:ascii="Times New Roman" w:eastAsia="Times New Roman" w:hAnsi="Times New Roman" w:cs="Times New Roman"/>
          <w:sz w:val="28"/>
          <w:szCs w:val="28"/>
        </w:rPr>
        <w:t>образовательного достижения об</w:t>
      </w:r>
      <w:r>
        <w:rPr>
          <w:sz w:val="20"/>
          <w:szCs w:val="20"/>
        </w:rPr>
        <w:tab/>
      </w:r>
      <w:r>
        <w:rPr>
          <w:rFonts w:ascii="Times New Roman" w:eastAsia="Times New Roman" w:hAnsi="Times New Roman" w:cs="Times New Roman"/>
          <w:sz w:val="28"/>
          <w:szCs w:val="28"/>
        </w:rPr>
        <w:t>учающегося</w:t>
      </w:r>
      <w:r>
        <w:rPr>
          <w:sz w:val="20"/>
          <w:szCs w:val="20"/>
        </w:rPr>
        <w:tab/>
      </w:r>
      <w:r>
        <w:rPr>
          <w:rFonts w:ascii="Times New Roman" w:eastAsia="Times New Roman" w:hAnsi="Times New Roman" w:cs="Times New Roman"/>
          <w:sz w:val="28"/>
          <w:szCs w:val="28"/>
        </w:rPr>
        <w:t>и</w:t>
      </w:r>
      <w:r>
        <w:rPr>
          <w:sz w:val="20"/>
          <w:szCs w:val="20"/>
        </w:rPr>
        <w:tab/>
      </w:r>
      <w:r>
        <w:rPr>
          <w:rFonts w:ascii="Times New Roman" w:eastAsia="Times New Roman" w:hAnsi="Times New Roman" w:cs="Times New Roman"/>
          <w:sz w:val="27"/>
          <w:szCs w:val="27"/>
        </w:rPr>
        <w:t>ориентирована на</w:t>
      </w:r>
    </w:p>
    <w:p w:rsidR="00C4229A" w:rsidRDefault="00C4229A">
      <w:pPr>
        <w:spacing w:line="163" w:lineRule="exact"/>
        <w:rPr>
          <w:sz w:val="20"/>
          <w:szCs w:val="20"/>
        </w:rPr>
      </w:pPr>
    </w:p>
    <w:p w:rsidR="00C4229A" w:rsidRDefault="00D80D7F">
      <w:pPr>
        <w:spacing w:line="359" w:lineRule="auto"/>
        <w:ind w:left="400" w:right="1100"/>
        <w:rPr>
          <w:sz w:val="20"/>
          <w:szCs w:val="20"/>
        </w:rPr>
      </w:pPr>
      <w:r>
        <w:rPr>
          <w:rFonts w:ascii="Times New Roman" w:eastAsia="Times New Roman" w:hAnsi="Times New Roman" w:cs="Times New Roman"/>
          <w:sz w:val="28"/>
          <w:szCs w:val="28"/>
        </w:rPr>
        <w:t>формирование и развитие метапредметных и личностных результатов обучающихся.</w:t>
      </w:r>
    </w:p>
    <w:p w:rsidR="00C4229A" w:rsidRDefault="00C4229A">
      <w:pPr>
        <w:spacing w:line="2" w:lineRule="exact"/>
        <w:rPr>
          <w:sz w:val="20"/>
          <w:szCs w:val="20"/>
        </w:rPr>
      </w:pPr>
    </w:p>
    <w:p w:rsidR="00C4229A" w:rsidRDefault="00D80D7F">
      <w:pPr>
        <w:tabs>
          <w:tab w:val="left" w:pos="3260"/>
          <w:tab w:val="left" w:pos="8860"/>
        </w:tabs>
        <w:ind w:left="1120"/>
        <w:rPr>
          <w:sz w:val="20"/>
          <w:szCs w:val="20"/>
        </w:rPr>
      </w:pPr>
      <w:r>
        <w:rPr>
          <w:rFonts w:ascii="Times New Roman" w:eastAsia="Times New Roman" w:hAnsi="Times New Roman" w:cs="Times New Roman"/>
          <w:sz w:val="28"/>
          <w:szCs w:val="28"/>
        </w:rPr>
        <w:t>Особенностью</w:t>
      </w:r>
      <w:r>
        <w:rPr>
          <w:sz w:val="20"/>
          <w:szCs w:val="20"/>
        </w:rPr>
        <w:tab/>
      </w:r>
      <w:r>
        <w:rPr>
          <w:rFonts w:ascii="Times New Roman" w:eastAsia="Times New Roman" w:hAnsi="Times New Roman" w:cs="Times New Roman"/>
          <w:sz w:val="28"/>
          <w:szCs w:val="28"/>
        </w:rPr>
        <w:t>учебно-исследовательской деятельности</w:t>
      </w:r>
      <w:r>
        <w:rPr>
          <w:sz w:val="20"/>
          <w:szCs w:val="20"/>
        </w:rPr>
        <w:tab/>
      </w:r>
      <w:r>
        <w:rPr>
          <w:rFonts w:ascii="Times New Roman" w:eastAsia="Times New Roman" w:hAnsi="Times New Roman" w:cs="Times New Roman"/>
          <w:sz w:val="27"/>
          <w:szCs w:val="27"/>
        </w:rPr>
        <w:t>является</w:t>
      </w:r>
    </w:p>
    <w:p w:rsidR="00C4229A" w:rsidRDefault="00C4229A">
      <w:pPr>
        <w:spacing w:line="16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«приращение» в компетенциях обучающегося. Ценность учебно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tabs>
          <w:tab w:val="left" w:pos="4180"/>
        </w:tabs>
        <w:ind w:left="400"/>
        <w:rPr>
          <w:sz w:val="20"/>
          <w:szCs w:val="20"/>
        </w:rPr>
      </w:pPr>
      <w:r>
        <w:rPr>
          <w:rFonts w:ascii="Times New Roman" w:eastAsia="Times New Roman" w:hAnsi="Times New Roman" w:cs="Times New Roman"/>
          <w:sz w:val="28"/>
          <w:szCs w:val="28"/>
        </w:rPr>
        <w:t>исследовательской работы</w:t>
      </w:r>
      <w:r>
        <w:rPr>
          <w:sz w:val="20"/>
          <w:szCs w:val="20"/>
        </w:rPr>
        <w:tab/>
      </w:r>
      <w:r>
        <w:rPr>
          <w:rFonts w:ascii="Times New Roman" w:eastAsia="Times New Roman" w:hAnsi="Times New Roman" w:cs="Times New Roman"/>
          <w:sz w:val="28"/>
          <w:szCs w:val="28"/>
        </w:rPr>
        <w:t>определяется возможностью обучающихся</w:t>
      </w:r>
    </w:p>
    <w:p w:rsidR="00C4229A" w:rsidRDefault="00C4229A">
      <w:pPr>
        <w:spacing w:line="163" w:lineRule="exact"/>
        <w:rPr>
          <w:sz w:val="20"/>
          <w:szCs w:val="20"/>
        </w:rPr>
      </w:pPr>
    </w:p>
    <w:p w:rsidR="00C4229A" w:rsidRDefault="00D80D7F">
      <w:pPr>
        <w:spacing w:line="359" w:lineRule="auto"/>
        <w:ind w:left="400" w:right="1020"/>
        <w:rPr>
          <w:sz w:val="20"/>
          <w:szCs w:val="20"/>
        </w:rPr>
      </w:pPr>
      <w:r>
        <w:rPr>
          <w:rFonts w:ascii="Times New Roman" w:eastAsia="Times New Roman" w:hAnsi="Times New Roman" w:cs="Times New Roman"/>
          <w:sz w:val="28"/>
          <w:szCs w:val="28"/>
        </w:rPr>
        <w:t>посмотреть на различные проблемы с позиции ученых, занимающихся научным исследованием.</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Учебно-исследовательская работа учащихся может быть организована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208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по двум направлениям:</w:t>
      </w:r>
    </w:p>
    <w:p w:rsidR="00C4229A" w:rsidRDefault="00C4229A">
      <w:pPr>
        <w:spacing w:line="163" w:lineRule="exact"/>
        <w:rPr>
          <w:sz w:val="20"/>
          <w:szCs w:val="20"/>
        </w:rPr>
      </w:pPr>
    </w:p>
    <w:p w:rsidR="00C4229A" w:rsidRDefault="00D80D7F" w:rsidP="00B615F7">
      <w:pPr>
        <w:numPr>
          <w:ilvl w:val="0"/>
          <w:numId w:val="31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урочная учебно-исследовательская деятельность учащихся: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проблемные уроки; семинары; практические и лабораторные занятия, др.;</w:t>
      </w:r>
    </w:p>
    <w:p w:rsidR="00C4229A" w:rsidRDefault="00C4229A">
      <w:pPr>
        <w:spacing w:line="163" w:lineRule="exact"/>
        <w:rPr>
          <w:sz w:val="20"/>
          <w:szCs w:val="20"/>
        </w:rPr>
      </w:pPr>
    </w:p>
    <w:p w:rsidR="00C4229A" w:rsidRDefault="00D80D7F" w:rsidP="00B615F7">
      <w:pPr>
        <w:numPr>
          <w:ilvl w:val="0"/>
          <w:numId w:val="315"/>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внеурочная учебно   -исследовательская деятельность учащихся,</w:t>
      </w:r>
    </w:p>
    <w:p w:rsidR="00C4229A" w:rsidRDefault="00C4229A">
      <w:pPr>
        <w:spacing w:line="16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которая является логическим продолжением урочной деятельности: научно - исследовательская и реферативная работа, интеллектуальные марафоны, конференции и др.</w:t>
      </w:r>
    </w:p>
    <w:p w:rsidR="00C4229A" w:rsidRDefault="00C4229A">
      <w:pPr>
        <w:spacing w:line="1" w:lineRule="exact"/>
        <w:rPr>
          <w:sz w:val="20"/>
          <w:szCs w:val="20"/>
        </w:rPr>
      </w:pPr>
    </w:p>
    <w:p w:rsidR="00C4229A" w:rsidRDefault="00D80D7F">
      <w:pPr>
        <w:spacing w:line="372" w:lineRule="auto"/>
        <w:ind w:left="400" w:right="700" w:firstLine="709"/>
        <w:rPr>
          <w:sz w:val="20"/>
          <w:szCs w:val="20"/>
        </w:rPr>
      </w:pPr>
      <w:r>
        <w:rPr>
          <w:rFonts w:ascii="Times New Roman" w:eastAsia="Times New Roman" w:hAnsi="Times New Roman" w:cs="Times New Roman"/>
          <w:sz w:val="27"/>
          <w:szCs w:val="27"/>
        </w:rPr>
        <w:t>Учебно-исследовательская и проектная деятельность обучающихся может проводиться в том числе по таким направлениям, как:</w:t>
      </w:r>
    </w:p>
    <w:p w:rsidR="00C4229A" w:rsidRDefault="00C4229A">
      <w:pPr>
        <w:spacing w:line="2" w:lineRule="exact"/>
        <w:rPr>
          <w:sz w:val="20"/>
          <w:szCs w:val="20"/>
        </w:rPr>
      </w:pPr>
    </w:p>
    <w:p w:rsidR="00C4229A" w:rsidRDefault="00D80D7F" w:rsidP="00B615F7">
      <w:pPr>
        <w:numPr>
          <w:ilvl w:val="0"/>
          <w:numId w:val="31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исследовательское;</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1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инженерное;</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1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прикладное;</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1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информационное;</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1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социальное;</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1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игровое;</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1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творческое.</w:t>
      </w:r>
    </w:p>
    <w:p w:rsidR="00C4229A" w:rsidRDefault="00C4229A">
      <w:pPr>
        <w:spacing w:line="163" w:lineRule="exact"/>
        <w:rPr>
          <w:sz w:val="20"/>
          <w:szCs w:val="20"/>
        </w:rPr>
      </w:pPr>
    </w:p>
    <w:p w:rsidR="00C4229A" w:rsidRDefault="00D80D7F" w:rsidP="00B615F7">
      <w:pPr>
        <w:numPr>
          <w:ilvl w:val="0"/>
          <w:numId w:val="317"/>
        </w:numPr>
        <w:tabs>
          <w:tab w:val="left" w:pos="1366"/>
        </w:tabs>
        <w:spacing w:after="0" w:line="359" w:lineRule="auto"/>
        <w:ind w:left="400" w:right="40" w:firstLine="712"/>
        <w:rPr>
          <w:rFonts w:eastAsia="Times New Roman"/>
          <w:sz w:val="28"/>
          <w:szCs w:val="28"/>
        </w:rPr>
      </w:pPr>
      <w:r>
        <w:rPr>
          <w:rFonts w:ascii="Times New Roman" w:eastAsia="Times New Roman" w:hAnsi="Times New Roman" w:cs="Times New Roman"/>
          <w:sz w:val="28"/>
          <w:szCs w:val="28"/>
        </w:rPr>
        <w:t>рамках каждого из направлений могут быть определены общие принципы, виды и формы реализации учебно -исследовательской и проектной деятельности, которые могут быть дополнены и расширены с учетом конкретных особенно стей и условий образовательной организации, а также характеристики рабочей предметной программы.</w:t>
      </w:r>
    </w:p>
    <w:p w:rsidR="00C4229A" w:rsidRDefault="00C4229A">
      <w:pPr>
        <w:spacing w:line="6" w:lineRule="exact"/>
        <w:rPr>
          <w:rFonts w:eastAsia="Times New Roman"/>
          <w:sz w:val="28"/>
          <w:szCs w:val="28"/>
        </w:rPr>
      </w:pPr>
    </w:p>
    <w:p w:rsidR="00C4229A" w:rsidRDefault="00D80D7F" w:rsidP="00B615F7">
      <w:pPr>
        <w:numPr>
          <w:ilvl w:val="0"/>
          <w:numId w:val="317"/>
        </w:numPr>
        <w:tabs>
          <w:tab w:val="left" w:pos="1366"/>
        </w:tabs>
        <w:spacing w:after="0" w:line="359" w:lineRule="auto"/>
        <w:ind w:left="400" w:firstLine="712"/>
        <w:rPr>
          <w:rFonts w:eastAsia="Times New Roman"/>
          <w:sz w:val="28"/>
          <w:szCs w:val="28"/>
        </w:rPr>
      </w:pPr>
      <w:r>
        <w:rPr>
          <w:rFonts w:ascii="Times New Roman" w:eastAsia="Times New Roman" w:hAnsi="Times New Roman" w:cs="Times New Roman"/>
          <w:sz w:val="28"/>
          <w:szCs w:val="28"/>
        </w:rPr>
        <w:t>ходе реализации настоящей программы могут применяться такие виды проектов (по преобладающему виду деятельности), как: информационный,</w:t>
      </w:r>
    </w:p>
    <w:p w:rsidR="00C4229A" w:rsidRDefault="00C4229A">
      <w:pPr>
        <w:spacing w:line="2" w:lineRule="exact"/>
        <w:rPr>
          <w:sz w:val="20"/>
          <w:szCs w:val="20"/>
        </w:rPr>
      </w:pPr>
    </w:p>
    <w:p w:rsidR="00C4229A" w:rsidRDefault="00D80D7F">
      <w:pPr>
        <w:spacing w:line="361" w:lineRule="auto"/>
        <w:ind w:left="400" w:right="1040"/>
        <w:rPr>
          <w:sz w:val="20"/>
          <w:szCs w:val="20"/>
        </w:rPr>
      </w:pPr>
      <w:r>
        <w:rPr>
          <w:rFonts w:ascii="Times New Roman" w:eastAsia="Times New Roman" w:hAnsi="Times New Roman" w:cs="Times New Roman"/>
          <w:sz w:val="28"/>
          <w:szCs w:val="28"/>
        </w:rPr>
        <w:t>исследовательский, твор ческий, социальный, прикладной, игровой, инновационный.</w:t>
      </w:r>
    </w:p>
    <w:p w:rsidR="00C4229A" w:rsidRDefault="00C4229A">
      <w:pPr>
        <w:spacing w:line="1" w:lineRule="exact"/>
        <w:rPr>
          <w:sz w:val="20"/>
          <w:szCs w:val="20"/>
        </w:rPr>
      </w:pPr>
    </w:p>
    <w:p w:rsidR="00C4229A" w:rsidRDefault="00D80D7F">
      <w:pPr>
        <w:spacing w:line="367" w:lineRule="auto"/>
        <w:ind w:left="400" w:right="60" w:firstLine="709"/>
        <w:rPr>
          <w:sz w:val="20"/>
          <w:szCs w:val="20"/>
        </w:rPr>
      </w:pPr>
      <w:r>
        <w:rPr>
          <w:rFonts w:ascii="Times New Roman" w:eastAsia="Times New Roman" w:hAnsi="Times New Roman" w:cs="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209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640"/>
        <w:rPr>
          <w:sz w:val="20"/>
          <w:szCs w:val="20"/>
        </w:rPr>
      </w:pPr>
      <w:r>
        <w:rPr>
          <w:rFonts w:ascii="Times New Roman" w:eastAsia="Times New Roman" w:hAnsi="Times New Roman" w:cs="Times New Roman"/>
          <w:sz w:val="28"/>
          <w:szCs w:val="28"/>
        </w:rPr>
        <w:t>проектной работы могут войти не только сами обучающиеся (одного или разных возрастов), но и родители, и учителя.</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 чающийся (автор проекта) самостоятельно или с небольшой помощью педагога получает</w:t>
      </w:r>
    </w:p>
    <w:p w:rsidR="00C4229A" w:rsidRDefault="00C4229A">
      <w:pPr>
        <w:spacing w:line="4" w:lineRule="exact"/>
        <w:rPr>
          <w:sz w:val="20"/>
          <w:szCs w:val="20"/>
        </w:rPr>
      </w:pPr>
    </w:p>
    <w:p w:rsidR="00C4229A" w:rsidRDefault="00D80D7F">
      <w:pPr>
        <w:tabs>
          <w:tab w:val="left" w:pos="8020"/>
          <w:tab w:val="left" w:pos="8320"/>
        </w:tabs>
        <w:ind w:left="400"/>
        <w:rPr>
          <w:sz w:val="20"/>
          <w:szCs w:val="20"/>
        </w:rPr>
      </w:pPr>
      <w:r>
        <w:rPr>
          <w:rFonts w:ascii="Times New Roman" w:eastAsia="Times New Roman" w:hAnsi="Times New Roman" w:cs="Times New Roman"/>
          <w:sz w:val="28"/>
          <w:szCs w:val="28"/>
        </w:rPr>
        <w:t>возможность научиться планировать и работать по плану</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это один из</w:t>
      </w:r>
    </w:p>
    <w:p w:rsidR="00C4229A" w:rsidRDefault="00C4229A">
      <w:pPr>
        <w:spacing w:line="158" w:lineRule="exact"/>
        <w:rPr>
          <w:sz w:val="20"/>
          <w:szCs w:val="20"/>
        </w:rPr>
      </w:pPr>
    </w:p>
    <w:p w:rsidR="00C4229A" w:rsidRDefault="00D80D7F">
      <w:pPr>
        <w:spacing w:line="359" w:lineRule="auto"/>
        <w:ind w:left="400" w:right="440"/>
        <w:rPr>
          <w:sz w:val="20"/>
          <w:szCs w:val="20"/>
        </w:rPr>
      </w:pPr>
      <w:r>
        <w:rPr>
          <w:rFonts w:ascii="Times New Roman" w:eastAsia="Times New Roman" w:hAnsi="Times New Roman" w:cs="Times New Roman"/>
          <w:sz w:val="28"/>
          <w:szCs w:val="28"/>
        </w:rPr>
        <w:t>важнейших не только учебных, но и социальных навыков, которым должен овладеть школьник.</w:t>
      </w:r>
    </w:p>
    <w:p w:rsidR="00C4229A" w:rsidRDefault="00C4229A">
      <w:pPr>
        <w:spacing w:line="2" w:lineRule="exact"/>
        <w:rPr>
          <w:sz w:val="20"/>
          <w:szCs w:val="20"/>
        </w:rPr>
      </w:pPr>
    </w:p>
    <w:p w:rsidR="00C4229A" w:rsidRDefault="00D80D7F">
      <w:pPr>
        <w:tabs>
          <w:tab w:val="left" w:pos="4140"/>
        </w:tabs>
        <w:ind w:left="1120"/>
        <w:rPr>
          <w:sz w:val="20"/>
          <w:szCs w:val="20"/>
        </w:rPr>
      </w:pPr>
      <w:r>
        <w:rPr>
          <w:rFonts w:ascii="Times New Roman" w:eastAsia="Times New Roman" w:hAnsi="Times New Roman" w:cs="Times New Roman"/>
          <w:sz w:val="28"/>
          <w:szCs w:val="28"/>
        </w:rPr>
        <w:t>Формы организации</w:t>
      </w:r>
      <w:r>
        <w:rPr>
          <w:sz w:val="20"/>
          <w:szCs w:val="20"/>
        </w:rPr>
        <w:tab/>
      </w:r>
      <w:r>
        <w:rPr>
          <w:rFonts w:ascii="Times New Roman" w:eastAsia="Times New Roman" w:hAnsi="Times New Roman" w:cs="Times New Roman"/>
          <w:sz w:val="27"/>
          <w:szCs w:val="27"/>
        </w:rPr>
        <w:t>учебно-исследовательской деятельности 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урочных занятиях могут быть следующими:</w:t>
      </w:r>
    </w:p>
    <w:p w:rsidR="00C4229A" w:rsidRDefault="00C4229A">
      <w:pPr>
        <w:spacing w:line="163" w:lineRule="exact"/>
        <w:rPr>
          <w:sz w:val="20"/>
          <w:szCs w:val="20"/>
        </w:rPr>
      </w:pPr>
    </w:p>
    <w:p w:rsidR="00C4229A" w:rsidRDefault="00D80D7F" w:rsidP="00B615F7">
      <w:pPr>
        <w:numPr>
          <w:ilvl w:val="0"/>
          <w:numId w:val="318"/>
        </w:numPr>
        <w:tabs>
          <w:tab w:val="left" w:pos="1393"/>
        </w:tabs>
        <w:spacing w:after="0" w:line="359" w:lineRule="auto"/>
        <w:ind w:left="400" w:firstLine="712"/>
        <w:jc w:val="both"/>
        <w:rPr>
          <w:rFonts w:ascii="Symbol" w:eastAsia="Symbol" w:hAnsi="Symbol" w:cs="Symbol"/>
          <w:sz w:val="20"/>
          <w:szCs w:val="20"/>
        </w:rPr>
      </w:pPr>
      <w:r>
        <w:rPr>
          <w:rFonts w:ascii="Times New Roman" w:eastAsia="Times New Roman" w:hAnsi="Times New Roman" w:cs="Times New Roman"/>
          <w:sz w:val="28"/>
          <w:szCs w:val="28"/>
        </w:rPr>
        <w:t>урок-исследование, урок -лаборатория, урок – творческий отчет, урок изобретательства, урок «Удивительное рядом», урок – рассказ об ученых, урок</w:t>
      </w:r>
    </w:p>
    <w:p w:rsidR="00C4229A" w:rsidRDefault="00C4229A">
      <w:pPr>
        <w:spacing w:line="2" w:lineRule="exact"/>
        <w:rPr>
          <w:sz w:val="20"/>
          <w:szCs w:val="20"/>
        </w:rPr>
      </w:pPr>
    </w:p>
    <w:p w:rsidR="00C4229A" w:rsidRDefault="00D80D7F">
      <w:pPr>
        <w:spacing w:line="359" w:lineRule="auto"/>
        <w:ind w:left="400" w:right="220"/>
        <w:rPr>
          <w:sz w:val="20"/>
          <w:szCs w:val="20"/>
        </w:rPr>
      </w:pPr>
      <w:r>
        <w:rPr>
          <w:rFonts w:ascii="Times New Roman" w:eastAsia="Times New Roman" w:hAnsi="Times New Roman" w:cs="Times New Roman"/>
          <w:sz w:val="28"/>
          <w:szCs w:val="28"/>
        </w:rPr>
        <w:t>– защита исследовательских проектов, урок -экспертиза, урок «Патент на открытие», урок открытых мыслей;</w:t>
      </w:r>
    </w:p>
    <w:p w:rsidR="00C4229A" w:rsidRDefault="00C4229A">
      <w:pPr>
        <w:spacing w:line="2" w:lineRule="exact"/>
        <w:rPr>
          <w:sz w:val="20"/>
          <w:szCs w:val="20"/>
        </w:rPr>
      </w:pPr>
    </w:p>
    <w:p w:rsidR="00C4229A" w:rsidRDefault="00D80D7F" w:rsidP="00B615F7">
      <w:pPr>
        <w:numPr>
          <w:ilvl w:val="0"/>
          <w:numId w:val="319"/>
        </w:numPr>
        <w:tabs>
          <w:tab w:val="left" w:pos="1393"/>
        </w:tabs>
        <w:spacing w:after="0" w:line="360" w:lineRule="auto"/>
        <w:ind w:left="400" w:right="660" w:firstLine="712"/>
        <w:rPr>
          <w:rFonts w:ascii="Symbol" w:eastAsia="Symbol" w:hAnsi="Symbol" w:cs="Symbol"/>
          <w:sz w:val="20"/>
          <w:szCs w:val="20"/>
        </w:rPr>
      </w:pPr>
      <w:r>
        <w:rPr>
          <w:rFonts w:ascii="Times New Roman" w:eastAsia="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4229A" w:rsidRDefault="00D80D7F" w:rsidP="00B615F7">
      <w:pPr>
        <w:numPr>
          <w:ilvl w:val="0"/>
          <w:numId w:val="319"/>
        </w:numPr>
        <w:tabs>
          <w:tab w:val="left" w:pos="1393"/>
        </w:tabs>
        <w:spacing w:after="0" w:line="372" w:lineRule="auto"/>
        <w:ind w:left="400" w:right="220" w:firstLine="712"/>
        <w:rPr>
          <w:rFonts w:ascii="Symbol" w:eastAsia="Symbol" w:hAnsi="Symbol" w:cs="Symbol"/>
          <w:sz w:val="19"/>
          <w:szCs w:val="19"/>
        </w:rPr>
      </w:pPr>
      <w:r>
        <w:rPr>
          <w:rFonts w:ascii="Times New Roman" w:eastAsia="Times New Roman" w:hAnsi="Times New Roman" w:cs="Times New Roman"/>
          <w:sz w:val="27"/>
          <w:szCs w:val="27"/>
        </w:rPr>
        <w:t>домашнее задание исследовательского характера может сочетать в себе разнообразные виды, причем позволяет провести учебное исследование,</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достаточно протяженное во времени.</w:t>
      </w:r>
    </w:p>
    <w:p w:rsidR="00C4229A" w:rsidRDefault="00C4229A">
      <w:pPr>
        <w:spacing w:line="163" w:lineRule="exact"/>
        <w:rPr>
          <w:sz w:val="20"/>
          <w:szCs w:val="20"/>
        </w:rPr>
      </w:pPr>
    </w:p>
    <w:p w:rsidR="00C4229A" w:rsidRDefault="00D80D7F">
      <w:pPr>
        <w:spacing w:line="359" w:lineRule="auto"/>
        <w:ind w:left="400" w:right="540" w:firstLine="709"/>
        <w:rPr>
          <w:sz w:val="20"/>
          <w:szCs w:val="20"/>
        </w:rPr>
      </w:pPr>
      <w:r>
        <w:rPr>
          <w:rFonts w:ascii="Times New Roman" w:eastAsia="Times New Roman" w:hAnsi="Times New Roman" w:cs="Times New Roman"/>
          <w:sz w:val="28"/>
          <w:szCs w:val="28"/>
        </w:rPr>
        <w:t>Формы организации учебно -исследовательской деятельности на внеурочных занятиях могут быть следующими:</w:t>
      </w:r>
    </w:p>
    <w:p w:rsidR="00C4229A" w:rsidRDefault="00C4229A">
      <w:pPr>
        <w:spacing w:line="2" w:lineRule="exact"/>
        <w:rPr>
          <w:sz w:val="20"/>
          <w:szCs w:val="20"/>
        </w:rPr>
      </w:pPr>
    </w:p>
    <w:p w:rsidR="00C4229A" w:rsidRDefault="00D80D7F" w:rsidP="00B615F7">
      <w:pPr>
        <w:numPr>
          <w:ilvl w:val="0"/>
          <w:numId w:val="320"/>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исследовательская практика обучающихся;</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20"/>
        </w:numPr>
        <w:tabs>
          <w:tab w:val="left" w:pos="1393"/>
        </w:tabs>
        <w:spacing w:after="0" w:line="359" w:lineRule="auto"/>
        <w:ind w:left="400" w:right="260" w:firstLine="712"/>
        <w:rPr>
          <w:rFonts w:ascii="Symbol" w:eastAsia="Symbol" w:hAnsi="Symbol" w:cs="Symbol"/>
          <w:sz w:val="20"/>
          <w:szCs w:val="20"/>
        </w:rPr>
      </w:pPr>
      <w:r>
        <w:rPr>
          <w:rFonts w:ascii="Times New Roman" w:eastAsia="Times New Roman" w:hAnsi="Times New Roman" w:cs="Times New Roman"/>
          <w:sz w:val="28"/>
          <w:szCs w:val="28"/>
        </w:rPr>
        <w:t>образовательные экспедиции – походы, поездки, экскурсии с четко обозначенными образовательными целями, программой деятельности,</w:t>
      </w:r>
    </w:p>
    <w:p w:rsidR="00C4229A" w:rsidRDefault="00C4229A">
      <w:pPr>
        <w:spacing w:line="2" w:lineRule="exact"/>
        <w:rPr>
          <w:sz w:val="20"/>
          <w:szCs w:val="20"/>
        </w:rPr>
      </w:pPr>
    </w:p>
    <w:p w:rsidR="00C4229A" w:rsidRDefault="00D80D7F">
      <w:pPr>
        <w:spacing w:line="373" w:lineRule="auto"/>
        <w:ind w:left="400" w:right="40"/>
        <w:rPr>
          <w:sz w:val="20"/>
          <w:szCs w:val="20"/>
        </w:rPr>
      </w:pPr>
      <w:r>
        <w:rPr>
          <w:rFonts w:ascii="Times New Roman" w:eastAsia="Times New Roman" w:hAnsi="Times New Roman" w:cs="Times New Roman"/>
          <w:sz w:val="28"/>
          <w:szCs w:val="28"/>
        </w:rPr>
        <w:t>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210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2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факультативные занятия, предполагающие углубленное изучение</w:t>
      </w:r>
    </w:p>
    <w:p w:rsidR="00C4229A" w:rsidRDefault="00C4229A">
      <w:pPr>
        <w:spacing w:line="16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предмета, дают большие возможности для реализации учебно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исследовательской деятельности обучающихся;</w:t>
      </w:r>
    </w:p>
    <w:p w:rsidR="00C4229A" w:rsidRDefault="00C4229A">
      <w:pPr>
        <w:spacing w:line="163" w:lineRule="exact"/>
        <w:rPr>
          <w:sz w:val="20"/>
          <w:szCs w:val="20"/>
        </w:rPr>
      </w:pPr>
    </w:p>
    <w:p w:rsidR="00C4229A" w:rsidRDefault="00D80D7F" w:rsidP="00B615F7">
      <w:pPr>
        <w:numPr>
          <w:ilvl w:val="0"/>
          <w:numId w:val="322"/>
        </w:numPr>
        <w:tabs>
          <w:tab w:val="left" w:pos="1393"/>
        </w:tabs>
        <w:spacing w:after="0" w:line="359" w:lineRule="auto"/>
        <w:ind w:left="400" w:firstLine="712"/>
        <w:rPr>
          <w:rFonts w:ascii="Symbol" w:eastAsia="Symbol" w:hAnsi="Symbol" w:cs="Symbol"/>
          <w:sz w:val="20"/>
          <w:szCs w:val="20"/>
        </w:rPr>
      </w:pPr>
      <w:r>
        <w:rPr>
          <w:rFonts w:ascii="Times New Roman" w:eastAsia="Times New Roman" w:hAnsi="Times New Roman" w:cs="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коллективное обсуждение промежуточных и итоговых результатов,</w:t>
      </w:r>
    </w:p>
    <w:p w:rsidR="00C4229A" w:rsidRDefault="00C4229A">
      <w:pPr>
        <w:spacing w:line="163" w:lineRule="exact"/>
        <w:rPr>
          <w:sz w:val="20"/>
          <w:szCs w:val="20"/>
        </w:rPr>
      </w:pPr>
    </w:p>
    <w:p w:rsidR="00C4229A" w:rsidRDefault="00D80D7F">
      <w:pPr>
        <w:tabs>
          <w:tab w:val="left" w:pos="7440"/>
        </w:tabs>
        <w:ind w:left="400"/>
        <w:rPr>
          <w:sz w:val="20"/>
          <w:szCs w:val="20"/>
        </w:rPr>
      </w:pPr>
      <w:r>
        <w:rPr>
          <w:rFonts w:ascii="Times New Roman" w:eastAsia="Times New Roman" w:hAnsi="Times New Roman" w:cs="Times New Roman"/>
          <w:sz w:val="28"/>
          <w:szCs w:val="28"/>
        </w:rPr>
        <w:t>организацию круглых столов, дискуссий, дебатов, инт</w:t>
      </w:r>
      <w:r>
        <w:rPr>
          <w:sz w:val="20"/>
          <w:szCs w:val="20"/>
        </w:rPr>
        <w:tab/>
      </w:r>
      <w:r>
        <w:rPr>
          <w:rFonts w:ascii="Times New Roman" w:eastAsia="Times New Roman" w:hAnsi="Times New Roman" w:cs="Times New Roman"/>
          <w:sz w:val="27"/>
          <w:szCs w:val="27"/>
        </w:rPr>
        <w:t>еллектуальных игр,</w:t>
      </w:r>
    </w:p>
    <w:p w:rsidR="00C4229A" w:rsidRDefault="00C4229A">
      <w:pPr>
        <w:spacing w:line="163" w:lineRule="exact"/>
        <w:rPr>
          <w:sz w:val="20"/>
          <w:szCs w:val="20"/>
        </w:rPr>
      </w:pPr>
    </w:p>
    <w:p w:rsidR="00C4229A" w:rsidRDefault="00D80D7F">
      <w:pPr>
        <w:tabs>
          <w:tab w:val="left" w:pos="7200"/>
          <w:tab w:val="left" w:pos="8580"/>
        </w:tabs>
        <w:ind w:left="400"/>
        <w:rPr>
          <w:sz w:val="20"/>
          <w:szCs w:val="20"/>
        </w:rPr>
      </w:pPr>
      <w:r>
        <w:rPr>
          <w:rFonts w:ascii="Times New Roman" w:eastAsia="Times New Roman" w:hAnsi="Times New Roman" w:cs="Times New Roman"/>
          <w:sz w:val="28"/>
          <w:szCs w:val="28"/>
        </w:rPr>
        <w:t>публичных защит, конференций и др., а также</w:t>
      </w:r>
      <w:r>
        <w:rPr>
          <w:sz w:val="20"/>
          <w:szCs w:val="20"/>
        </w:rPr>
        <w:tab/>
      </w:r>
      <w:r>
        <w:rPr>
          <w:rFonts w:ascii="Times New Roman" w:eastAsia="Times New Roman" w:hAnsi="Times New Roman" w:cs="Times New Roman"/>
          <w:sz w:val="28"/>
          <w:szCs w:val="28"/>
        </w:rPr>
        <w:t>включает</w:t>
      </w:r>
      <w:r>
        <w:rPr>
          <w:sz w:val="20"/>
          <w:szCs w:val="20"/>
        </w:rPr>
        <w:tab/>
      </w:r>
      <w:r>
        <w:rPr>
          <w:rFonts w:ascii="Times New Roman" w:eastAsia="Times New Roman" w:hAnsi="Times New Roman" w:cs="Times New Roman"/>
          <w:sz w:val="27"/>
          <w:szCs w:val="27"/>
        </w:rPr>
        <w:t>встречи с</w:t>
      </w:r>
    </w:p>
    <w:p w:rsidR="00C4229A" w:rsidRDefault="00C4229A">
      <w:pPr>
        <w:spacing w:line="158" w:lineRule="exact"/>
        <w:rPr>
          <w:sz w:val="20"/>
          <w:szCs w:val="20"/>
        </w:rPr>
      </w:pPr>
    </w:p>
    <w:p w:rsidR="00C4229A" w:rsidRDefault="00D80D7F">
      <w:pPr>
        <w:spacing w:line="359" w:lineRule="auto"/>
        <w:ind w:left="400" w:right="840"/>
        <w:rPr>
          <w:sz w:val="20"/>
          <w:szCs w:val="20"/>
        </w:rPr>
      </w:pPr>
      <w:r>
        <w:rPr>
          <w:rFonts w:ascii="Times New Roman" w:eastAsia="Times New Roman" w:hAnsi="Times New Roman" w:cs="Times New Roman"/>
          <w:sz w:val="28"/>
          <w:szCs w:val="28"/>
        </w:rPr>
        <w:t>представителями науки и образования, экскурсии в учреждения науки и образования, сотрудничество с УНИО других школ;</w:t>
      </w:r>
    </w:p>
    <w:p w:rsidR="00C4229A" w:rsidRDefault="00C4229A">
      <w:pPr>
        <w:spacing w:line="2" w:lineRule="exact"/>
        <w:rPr>
          <w:sz w:val="20"/>
          <w:szCs w:val="20"/>
        </w:rPr>
      </w:pPr>
    </w:p>
    <w:p w:rsidR="00C4229A" w:rsidRDefault="00D80D7F" w:rsidP="00B615F7">
      <w:pPr>
        <w:numPr>
          <w:ilvl w:val="0"/>
          <w:numId w:val="323"/>
        </w:numPr>
        <w:tabs>
          <w:tab w:val="left" w:pos="1393"/>
        </w:tabs>
        <w:spacing w:after="0" w:line="360" w:lineRule="auto"/>
        <w:ind w:left="400" w:right="20" w:firstLine="712"/>
        <w:rPr>
          <w:rFonts w:ascii="Symbol" w:eastAsia="Symbol" w:hAnsi="Symbol" w:cs="Symbol"/>
          <w:sz w:val="20"/>
          <w:szCs w:val="20"/>
        </w:rPr>
      </w:pPr>
      <w:r>
        <w:rPr>
          <w:rFonts w:ascii="Times New Roman" w:eastAsia="Times New Roman" w:hAnsi="Times New Roman" w:cs="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4229A" w:rsidRDefault="00C4229A">
      <w:pPr>
        <w:spacing w:line="3" w:lineRule="exact"/>
        <w:rPr>
          <w:sz w:val="20"/>
          <w:szCs w:val="20"/>
        </w:rPr>
      </w:pPr>
    </w:p>
    <w:p w:rsidR="00C4229A" w:rsidRDefault="00D80D7F">
      <w:pPr>
        <w:spacing w:line="359" w:lineRule="auto"/>
        <w:ind w:left="400" w:right="1260" w:firstLine="709"/>
        <w:rPr>
          <w:sz w:val="20"/>
          <w:szCs w:val="20"/>
        </w:rPr>
      </w:pPr>
      <w:r>
        <w:rPr>
          <w:rFonts w:ascii="Times New Roman" w:eastAsia="Times New Roman" w:hAnsi="Times New Roman" w:cs="Times New Roman"/>
          <w:sz w:val="28"/>
          <w:szCs w:val="28"/>
        </w:rPr>
        <w:t>Среди возможных форм представления результатов проектной деятельности можно выделить следующие:</w:t>
      </w:r>
    </w:p>
    <w:p w:rsidR="00C4229A" w:rsidRDefault="00C4229A">
      <w:pPr>
        <w:spacing w:line="2" w:lineRule="exact"/>
        <w:rPr>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макеты, модели, рабочие установки, схемы, план-карты;</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постеры, презентации;</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альбомы, буклеты, брошюры, книги;</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реконструкции событий;</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эссе, рассказы, стихи, рисунки;</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24"/>
        </w:numPr>
        <w:tabs>
          <w:tab w:val="left" w:pos="1393"/>
        </w:tabs>
        <w:spacing w:after="0" w:line="359" w:lineRule="auto"/>
        <w:ind w:left="400" w:right="740" w:firstLine="712"/>
        <w:rPr>
          <w:rFonts w:ascii="Symbol" w:eastAsia="Symbol" w:hAnsi="Symbol" w:cs="Symbol"/>
          <w:sz w:val="20"/>
          <w:szCs w:val="20"/>
        </w:rPr>
      </w:pPr>
      <w:r>
        <w:rPr>
          <w:rFonts w:ascii="Times New Roman" w:eastAsia="Times New Roman" w:hAnsi="Times New Roman" w:cs="Times New Roman"/>
          <w:sz w:val="28"/>
          <w:szCs w:val="28"/>
        </w:rPr>
        <w:t>результаты исследовательских экспедиций, обработки архивов и мемуаров;</w:t>
      </w:r>
    </w:p>
    <w:p w:rsidR="00C4229A" w:rsidRDefault="00C4229A">
      <w:pPr>
        <w:spacing w:line="1" w:lineRule="exact"/>
        <w:rPr>
          <w:rFonts w:ascii="Symbol" w:eastAsia="Symbol" w:hAnsi="Symbol" w:cs="Symbol"/>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документальные фильмы, мультфильмы;</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выставки, игры, тематические вечера, концерты;</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сценарии мероприятий;</w:t>
      </w:r>
    </w:p>
    <w:p w:rsidR="00C4229A" w:rsidRDefault="00C4229A">
      <w:pPr>
        <w:spacing w:line="158" w:lineRule="exact"/>
        <w:rPr>
          <w:sz w:val="20"/>
          <w:szCs w:val="20"/>
        </w:rPr>
      </w:pPr>
    </w:p>
    <w:p w:rsidR="00C4229A" w:rsidRDefault="00D80D7F">
      <w:pPr>
        <w:spacing w:line="361" w:lineRule="auto"/>
        <w:ind w:left="400" w:right="120" w:firstLine="709"/>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веб-сайты, программное обеспечение, компакт -диски (или другие цифровые носители) и др.</w:t>
      </w:r>
    </w:p>
    <w:p w:rsidR="00C4229A" w:rsidRDefault="00C4229A">
      <w:pPr>
        <w:spacing w:line="1" w:lineRule="exact"/>
        <w:rPr>
          <w:sz w:val="20"/>
          <w:szCs w:val="20"/>
        </w:rPr>
      </w:pPr>
    </w:p>
    <w:p w:rsidR="00C4229A" w:rsidRDefault="00D80D7F">
      <w:pPr>
        <w:spacing w:line="379" w:lineRule="auto"/>
        <w:ind w:left="400" w:right="1240" w:firstLine="709"/>
        <w:rPr>
          <w:sz w:val="20"/>
          <w:szCs w:val="20"/>
        </w:rPr>
      </w:pPr>
      <w:r>
        <w:rPr>
          <w:rFonts w:ascii="Times New Roman" w:eastAsia="Times New Roman" w:hAnsi="Times New Roman" w:cs="Times New Roman"/>
          <w:sz w:val="28"/>
          <w:szCs w:val="28"/>
        </w:rPr>
        <w:t>Результаты также могут быть представлены в ходе проведения конференций, семинаров и круглых столов.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211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220" w:firstLine="709"/>
        <w:rPr>
          <w:sz w:val="20"/>
          <w:szCs w:val="20"/>
        </w:rPr>
      </w:pPr>
      <w:r>
        <w:rPr>
          <w:rFonts w:ascii="Times New Roman" w:eastAsia="Times New Roman" w:hAnsi="Times New Roman" w:cs="Times New Roman"/>
          <w:sz w:val="28"/>
          <w:szCs w:val="28"/>
        </w:rPr>
        <w:t>Итоги учебно -исследовательской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w:t>
      </w:r>
    </w:p>
    <w:p w:rsidR="00C4229A" w:rsidRDefault="00C4229A">
      <w:pPr>
        <w:spacing w:line="1" w:lineRule="exact"/>
        <w:rPr>
          <w:sz w:val="20"/>
          <w:szCs w:val="20"/>
        </w:rPr>
      </w:pPr>
    </w:p>
    <w:p w:rsidR="00C4229A" w:rsidRDefault="00D80D7F">
      <w:pPr>
        <w:spacing w:line="391" w:lineRule="auto"/>
        <w:ind w:left="400" w:right="300"/>
        <w:rPr>
          <w:sz w:val="20"/>
          <w:szCs w:val="20"/>
        </w:rPr>
      </w:pPr>
      <w:r>
        <w:rPr>
          <w:rFonts w:ascii="Times New Roman" w:eastAsia="Times New Roman" w:hAnsi="Times New Roman" w:cs="Times New Roman"/>
          <w:sz w:val="28"/>
          <w:szCs w:val="28"/>
        </w:rPr>
        <w:t>обработки архивов и мемуаров, исследований по различным предметным областям, а также в виде прототипов, моделей, образцов.</w:t>
      </w:r>
    </w:p>
    <w:p w:rsidR="00C4229A" w:rsidRDefault="00C4229A">
      <w:pPr>
        <w:spacing w:line="395" w:lineRule="exact"/>
        <w:rPr>
          <w:sz w:val="20"/>
          <w:szCs w:val="20"/>
        </w:rPr>
      </w:pPr>
    </w:p>
    <w:p w:rsidR="00C4229A" w:rsidRDefault="00D80D7F">
      <w:pPr>
        <w:ind w:left="1420"/>
        <w:rPr>
          <w:sz w:val="20"/>
          <w:szCs w:val="20"/>
        </w:rPr>
      </w:pPr>
      <w:r>
        <w:rPr>
          <w:rFonts w:ascii="Times New Roman" w:eastAsia="Times New Roman" w:hAnsi="Times New Roman" w:cs="Times New Roman"/>
          <w:b/>
          <w:bCs/>
          <w:sz w:val="28"/>
          <w:szCs w:val="28"/>
        </w:rPr>
        <w:t>2.1.6. Описание содержания, видов и форм организации учебной</w:t>
      </w:r>
    </w:p>
    <w:p w:rsidR="00C4229A" w:rsidRDefault="00C4229A">
      <w:pPr>
        <w:spacing w:line="163" w:lineRule="exact"/>
        <w:rPr>
          <w:sz w:val="20"/>
          <w:szCs w:val="20"/>
        </w:rPr>
      </w:pPr>
    </w:p>
    <w:p w:rsidR="00C4229A" w:rsidRDefault="00D80D7F">
      <w:pPr>
        <w:ind w:left="1040"/>
        <w:rPr>
          <w:sz w:val="20"/>
          <w:szCs w:val="20"/>
        </w:rPr>
      </w:pPr>
      <w:r>
        <w:rPr>
          <w:rFonts w:ascii="Times New Roman" w:eastAsia="Times New Roman" w:hAnsi="Times New Roman" w:cs="Times New Roman"/>
          <w:b/>
          <w:bCs/>
          <w:sz w:val="28"/>
          <w:szCs w:val="28"/>
        </w:rPr>
        <w:t>деятельности по развитию информационно-коммуникационных</w:t>
      </w:r>
    </w:p>
    <w:p w:rsidR="00C4229A" w:rsidRDefault="00C4229A">
      <w:pPr>
        <w:spacing w:line="158" w:lineRule="exact"/>
        <w:rPr>
          <w:sz w:val="20"/>
          <w:szCs w:val="20"/>
        </w:rPr>
      </w:pPr>
    </w:p>
    <w:p w:rsidR="00C4229A" w:rsidRDefault="00D80D7F">
      <w:pPr>
        <w:ind w:left="4420"/>
        <w:rPr>
          <w:sz w:val="20"/>
          <w:szCs w:val="20"/>
        </w:rPr>
      </w:pPr>
      <w:r>
        <w:rPr>
          <w:rFonts w:ascii="Times New Roman" w:eastAsia="Times New Roman" w:hAnsi="Times New Roman" w:cs="Times New Roman"/>
          <w:b/>
          <w:bCs/>
          <w:sz w:val="28"/>
          <w:szCs w:val="28"/>
        </w:rPr>
        <w:t>технологий</w:t>
      </w:r>
    </w:p>
    <w:p w:rsidR="00C4229A" w:rsidRDefault="00C4229A">
      <w:pPr>
        <w:spacing w:line="169" w:lineRule="exact"/>
        <w:rPr>
          <w:sz w:val="20"/>
          <w:szCs w:val="20"/>
        </w:rPr>
      </w:pPr>
    </w:p>
    <w:p w:rsidR="00C4229A" w:rsidRDefault="00D80D7F" w:rsidP="00B615F7">
      <w:pPr>
        <w:numPr>
          <w:ilvl w:val="0"/>
          <w:numId w:val="325"/>
        </w:numPr>
        <w:tabs>
          <w:tab w:val="left" w:pos="1366"/>
        </w:tabs>
        <w:spacing w:after="0" w:line="359" w:lineRule="auto"/>
        <w:ind w:left="400" w:firstLine="712"/>
        <w:rPr>
          <w:rFonts w:eastAsia="Times New Roman"/>
          <w:sz w:val="28"/>
          <w:szCs w:val="28"/>
        </w:rPr>
      </w:pPr>
      <w:r>
        <w:rPr>
          <w:rFonts w:ascii="Times New Roman" w:eastAsia="Times New Roman" w:hAnsi="Times New Roman" w:cs="Times New Roman"/>
          <w:sz w:val="28"/>
          <w:szCs w:val="28"/>
        </w:rPr>
        <w:t>содержании программы развития У УД отдельно указана компетенция обучающегося в области использования информационно -коммуникационных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 ыми навыками, основами информационной безопасности.</w:t>
      </w:r>
    </w:p>
    <w:p w:rsidR="00C4229A" w:rsidRDefault="00C4229A">
      <w:pPr>
        <w:spacing w:line="4" w:lineRule="exact"/>
        <w:rPr>
          <w:rFonts w:eastAsia="Times New Roman"/>
          <w:sz w:val="28"/>
          <w:szCs w:val="28"/>
        </w:rPr>
      </w:pPr>
    </w:p>
    <w:p w:rsidR="00C4229A" w:rsidRDefault="00D80D7F" w:rsidP="00B615F7">
      <w:pPr>
        <w:numPr>
          <w:ilvl w:val="0"/>
          <w:numId w:val="325"/>
        </w:numPr>
        <w:tabs>
          <w:tab w:val="left" w:pos="1360"/>
        </w:tabs>
        <w:spacing w:after="0" w:line="240" w:lineRule="auto"/>
        <w:ind w:left="1360" w:hanging="248"/>
        <w:rPr>
          <w:rFonts w:eastAsia="Times New Roman"/>
          <w:sz w:val="28"/>
          <w:szCs w:val="28"/>
        </w:rPr>
      </w:pPr>
      <w:r>
        <w:rPr>
          <w:rFonts w:ascii="Times New Roman" w:eastAsia="Times New Roman" w:hAnsi="Times New Roman" w:cs="Times New Roman"/>
          <w:sz w:val="28"/>
          <w:szCs w:val="28"/>
        </w:rPr>
        <w:t>настоящее время значительно присутствие компьютерных и интернет-</w:t>
      </w:r>
    </w:p>
    <w:p w:rsidR="00C4229A" w:rsidRDefault="00C4229A">
      <w:pPr>
        <w:spacing w:line="163" w:lineRule="exact"/>
        <w:rPr>
          <w:sz w:val="20"/>
          <w:szCs w:val="20"/>
        </w:rPr>
      </w:pPr>
    </w:p>
    <w:p w:rsidR="00C4229A" w:rsidRDefault="00D80D7F">
      <w:pPr>
        <w:spacing w:line="359" w:lineRule="auto"/>
        <w:ind w:left="400" w:right="700"/>
        <w:rPr>
          <w:sz w:val="20"/>
          <w:szCs w:val="20"/>
        </w:rPr>
      </w:pPr>
      <w:r>
        <w:rPr>
          <w:rFonts w:ascii="Times New Roman" w:eastAsia="Times New Roman" w:hAnsi="Times New Roman" w:cs="Times New Roman"/>
          <w:sz w:val="28"/>
          <w:szCs w:val="28"/>
        </w:rPr>
        <w:t>технологий в повседневной деятельности обучающегося, в том числе вне времени нахождения в образовательной организации. В этой связи</w:t>
      </w:r>
    </w:p>
    <w:p w:rsidR="00C4229A" w:rsidRDefault="00C4229A">
      <w:pPr>
        <w:spacing w:line="2"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C4229A" w:rsidRDefault="00C4229A">
      <w:pPr>
        <w:spacing w:line="1"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Необходимо указать возможные виды и формы организации учебной деятельности, позволяющие эфф ективно реализовывать данное направление . Также в соответствии со структурой программы развития УУД, обозначенной</w:t>
      </w:r>
    </w:p>
    <w:p w:rsidR="00C4229A" w:rsidRDefault="00C4229A">
      <w:pPr>
        <w:spacing w:line="1" w:lineRule="exact"/>
        <w:rPr>
          <w:sz w:val="20"/>
          <w:szCs w:val="20"/>
        </w:rPr>
      </w:pPr>
    </w:p>
    <w:p w:rsidR="00C4229A" w:rsidRDefault="00D80D7F" w:rsidP="00B615F7">
      <w:pPr>
        <w:numPr>
          <w:ilvl w:val="0"/>
          <w:numId w:val="326"/>
        </w:numPr>
        <w:tabs>
          <w:tab w:val="left" w:pos="603"/>
        </w:tabs>
        <w:spacing w:after="0" w:line="373" w:lineRule="auto"/>
        <w:ind w:left="400" w:right="20" w:firstLine="3"/>
        <w:rPr>
          <w:rFonts w:eastAsia="Times New Roman"/>
          <w:sz w:val="28"/>
          <w:szCs w:val="28"/>
        </w:rPr>
      </w:pPr>
      <w:r>
        <w:rPr>
          <w:rFonts w:ascii="Times New Roman" w:eastAsia="Times New Roman" w:hAnsi="Times New Roman" w:cs="Times New Roman"/>
          <w:sz w:val="28"/>
          <w:szCs w:val="28"/>
        </w:rPr>
        <w:t>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212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использования ИКТ.</w:t>
      </w:r>
    </w:p>
    <w:p w:rsidR="00C4229A" w:rsidRDefault="00C4229A">
      <w:pPr>
        <w:spacing w:line="163" w:lineRule="exact"/>
        <w:rPr>
          <w:sz w:val="20"/>
          <w:szCs w:val="20"/>
        </w:rPr>
      </w:pPr>
    </w:p>
    <w:p w:rsidR="00C4229A" w:rsidRDefault="00D80D7F">
      <w:pPr>
        <w:spacing w:line="366" w:lineRule="auto"/>
        <w:ind w:left="400" w:right="80" w:firstLine="709"/>
        <w:rPr>
          <w:sz w:val="20"/>
          <w:szCs w:val="20"/>
        </w:rPr>
      </w:pPr>
      <w:r>
        <w:rPr>
          <w:rFonts w:ascii="Times New Roman" w:eastAsia="Times New Roman" w:hAnsi="Times New Roman" w:cs="Times New Roman"/>
          <w:sz w:val="28"/>
          <w:szCs w:val="28"/>
        </w:rPr>
        <w:t>Основные формы организации учебной деятельности по формированию ИКТ-компетенции обучающихся могут включить:</w:t>
      </w:r>
    </w:p>
    <w:p w:rsidR="00C4229A" w:rsidRDefault="00C4229A">
      <w:pPr>
        <w:spacing w:line="2" w:lineRule="exact"/>
        <w:rPr>
          <w:sz w:val="20"/>
          <w:szCs w:val="20"/>
        </w:rPr>
      </w:pPr>
    </w:p>
    <w:p w:rsidR="00C4229A" w:rsidRDefault="00D80D7F" w:rsidP="00B615F7">
      <w:pPr>
        <w:numPr>
          <w:ilvl w:val="0"/>
          <w:numId w:val="32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уроки по информатике и другим предметам;</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факультативы;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кружки;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интегративные межпредметные проекты;</w:t>
      </w:r>
    </w:p>
    <w:p w:rsidR="00C4229A" w:rsidRDefault="00C4229A">
      <w:pPr>
        <w:spacing w:line="156" w:lineRule="exact"/>
        <w:rPr>
          <w:rFonts w:ascii="Symbol" w:eastAsia="Symbol" w:hAnsi="Symbol" w:cs="Symbol"/>
          <w:sz w:val="28"/>
          <w:szCs w:val="28"/>
        </w:rPr>
      </w:pPr>
    </w:p>
    <w:p w:rsidR="00C4229A" w:rsidRDefault="00D80D7F" w:rsidP="00B615F7">
      <w:pPr>
        <w:numPr>
          <w:ilvl w:val="0"/>
          <w:numId w:val="32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внеурочные и внешкольные активности.</w:t>
      </w:r>
    </w:p>
    <w:p w:rsidR="00C4229A" w:rsidRDefault="00C4229A">
      <w:pPr>
        <w:spacing w:line="142" w:lineRule="exact"/>
        <w:rPr>
          <w:sz w:val="20"/>
          <w:szCs w:val="20"/>
        </w:rPr>
      </w:pPr>
    </w:p>
    <w:p w:rsidR="00C4229A" w:rsidRDefault="00D80D7F">
      <w:pPr>
        <w:spacing w:line="366" w:lineRule="auto"/>
        <w:ind w:left="400" w:right="520" w:firstLine="709"/>
        <w:rPr>
          <w:sz w:val="20"/>
          <w:szCs w:val="20"/>
        </w:rPr>
      </w:pPr>
      <w:r>
        <w:rPr>
          <w:rFonts w:ascii="Times New Roman" w:eastAsia="Times New Roman" w:hAnsi="Times New Roman" w:cs="Times New Roman"/>
          <w:sz w:val="28"/>
          <w:szCs w:val="28"/>
        </w:rPr>
        <w:t>Среди видов учебной деятельности, обеспечивающих формирование ИКТ-компетенции обучающихся, можно выделить в том числе такие, как:</w:t>
      </w:r>
    </w:p>
    <w:p w:rsidR="00C4229A" w:rsidRDefault="00C4229A">
      <w:pPr>
        <w:spacing w:line="2" w:lineRule="exact"/>
        <w:rPr>
          <w:sz w:val="20"/>
          <w:szCs w:val="20"/>
        </w:rPr>
      </w:pPr>
    </w:p>
    <w:p w:rsidR="00C4229A" w:rsidRDefault="00D80D7F" w:rsidP="00B615F7">
      <w:pPr>
        <w:numPr>
          <w:ilvl w:val="0"/>
          <w:numId w:val="32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выполняемые на уроках, дома и в рамках внеурочной деятельности</w:t>
      </w:r>
    </w:p>
    <w:p w:rsidR="00C4229A" w:rsidRDefault="00C4229A">
      <w:pPr>
        <w:spacing w:line="142" w:lineRule="exact"/>
        <w:rPr>
          <w:sz w:val="20"/>
          <w:szCs w:val="20"/>
        </w:rPr>
      </w:pPr>
    </w:p>
    <w:p w:rsidR="00C4229A" w:rsidRDefault="00D80D7F">
      <w:pPr>
        <w:tabs>
          <w:tab w:val="left" w:pos="3980"/>
        </w:tabs>
        <w:ind w:left="400"/>
        <w:rPr>
          <w:sz w:val="20"/>
          <w:szCs w:val="20"/>
        </w:rPr>
      </w:pPr>
      <w:r>
        <w:rPr>
          <w:rFonts w:ascii="Times New Roman" w:eastAsia="Times New Roman" w:hAnsi="Times New Roman" w:cs="Times New Roman"/>
          <w:sz w:val="28"/>
          <w:szCs w:val="28"/>
        </w:rPr>
        <w:t>задания, предполагающие</w:t>
      </w:r>
      <w:r>
        <w:rPr>
          <w:sz w:val="20"/>
          <w:szCs w:val="20"/>
        </w:rPr>
        <w:tab/>
      </w:r>
      <w:r>
        <w:rPr>
          <w:rFonts w:ascii="Times New Roman" w:eastAsia="Times New Roman" w:hAnsi="Times New Roman" w:cs="Times New Roman"/>
          <w:sz w:val="28"/>
          <w:szCs w:val="28"/>
        </w:rPr>
        <w:t>использование электронных образовательных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ресурсов;</w:t>
      </w:r>
    </w:p>
    <w:p w:rsidR="00C4229A" w:rsidRDefault="00C4229A">
      <w:pPr>
        <w:spacing w:line="177" w:lineRule="exact"/>
        <w:rPr>
          <w:sz w:val="20"/>
          <w:szCs w:val="20"/>
        </w:rPr>
      </w:pPr>
    </w:p>
    <w:p w:rsidR="00C4229A" w:rsidRDefault="00D80D7F">
      <w:pPr>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создание и редактирование текстов;</w:t>
      </w:r>
    </w:p>
    <w:p w:rsidR="00C4229A" w:rsidRDefault="00C4229A">
      <w:pPr>
        <w:spacing w:line="161" w:lineRule="exact"/>
        <w:rPr>
          <w:sz w:val="20"/>
          <w:szCs w:val="20"/>
        </w:rPr>
      </w:pPr>
    </w:p>
    <w:p w:rsidR="00C4229A" w:rsidRDefault="00D80D7F">
      <w:pPr>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создание и редактирование электронных таблиц;</w:t>
      </w:r>
    </w:p>
    <w:p w:rsidR="00C4229A" w:rsidRDefault="00C4229A">
      <w:pPr>
        <w:spacing w:line="161" w:lineRule="exact"/>
        <w:rPr>
          <w:sz w:val="20"/>
          <w:szCs w:val="20"/>
        </w:rPr>
      </w:pP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использование средств для построения диаграмм, графиков, блок</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схем, других графических объектов;</w:t>
      </w:r>
    </w:p>
    <w:p w:rsidR="00C4229A" w:rsidRDefault="00C4229A">
      <w:pPr>
        <w:spacing w:line="177" w:lineRule="exact"/>
        <w:rPr>
          <w:sz w:val="20"/>
          <w:szCs w:val="20"/>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создание и редактирование презентаций;</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создание и редактирование графики и фото;</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создание и редактирование видео;</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создание музыкальных и звуковых объектов;</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поиск и анализ информации в Интернете;</w:t>
      </w:r>
    </w:p>
    <w:p w:rsidR="00C4229A" w:rsidRDefault="00C4229A">
      <w:pPr>
        <w:spacing w:line="156"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моделирование, проектирование и управление;</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математическая обработка и визуализация данных;</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создание веб-страниц и сайтов;</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сетевая коммуникация между учениками и (или) учителем.</w:t>
      </w:r>
    </w:p>
    <w:p w:rsidR="00C4229A" w:rsidRDefault="00C4229A">
      <w:pPr>
        <w:spacing w:line="142" w:lineRule="exact"/>
        <w:rPr>
          <w:sz w:val="20"/>
          <w:szCs w:val="20"/>
        </w:rPr>
      </w:pPr>
    </w:p>
    <w:p w:rsidR="00C4229A" w:rsidRDefault="00D80D7F">
      <w:pPr>
        <w:spacing w:line="374" w:lineRule="auto"/>
        <w:ind w:left="400" w:right="100" w:firstLine="709"/>
        <w:rPr>
          <w:sz w:val="20"/>
          <w:szCs w:val="20"/>
        </w:rPr>
      </w:pPr>
      <w:r>
        <w:rPr>
          <w:rFonts w:ascii="Times New Roman" w:eastAsia="Times New Roman" w:hAnsi="Times New Roman" w:cs="Times New Roman"/>
          <w:sz w:val="28"/>
          <w:szCs w:val="28"/>
        </w:rPr>
        <w:t>Эффективное формирование ИКТ -компетенции обучающихся может быть обеспечено усилиями команды учителей -предметников, согласование действий которых обеспеч ивается в ходе регулярных рабочих совещаний по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1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213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данному вопросу.</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ind w:left="1120"/>
        <w:rPr>
          <w:sz w:val="20"/>
          <w:szCs w:val="20"/>
        </w:rPr>
      </w:pPr>
      <w:r>
        <w:rPr>
          <w:rFonts w:ascii="Times New Roman" w:eastAsia="Times New Roman" w:hAnsi="Times New Roman" w:cs="Times New Roman"/>
          <w:b/>
          <w:bCs/>
          <w:sz w:val="27"/>
          <w:szCs w:val="27"/>
        </w:rPr>
        <w:t>2.1.7. Перечень и описание основных элементов ИКТ-компетенции и</w:t>
      </w:r>
    </w:p>
    <w:p w:rsidR="00C4229A" w:rsidRDefault="00C4229A">
      <w:pPr>
        <w:spacing w:line="174" w:lineRule="exact"/>
        <w:rPr>
          <w:sz w:val="20"/>
          <w:szCs w:val="20"/>
        </w:rPr>
      </w:pPr>
    </w:p>
    <w:p w:rsidR="00C4229A" w:rsidRDefault="00D80D7F">
      <w:pPr>
        <w:ind w:left="3080"/>
        <w:rPr>
          <w:sz w:val="20"/>
          <w:szCs w:val="20"/>
        </w:rPr>
      </w:pPr>
      <w:r>
        <w:rPr>
          <w:rFonts w:ascii="Times New Roman" w:eastAsia="Times New Roman" w:hAnsi="Times New Roman" w:cs="Times New Roman"/>
          <w:b/>
          <w:bCs/>
          <w:sz w:val="28"/>
          <w:szCs w:val="28"/>
        </w:rPr>
        <w:t>инструментов их использования</w:t>
      </w:r>
    </w:p>
    <w:p w:rsidR="00C4229A" w:rsidRDefault="00C4229A">
      <w:pPr>
        <w:spacing w:line="163" w:lineRule="exact"/>
        <w:rPr>
          <w:sz w:val="20"/>
          <w:szCs w:val="20"/>
        </w:rPr>
      </w:pPr>
    </w:p>
    <w:p w:rsidR="00C4229A" w:rsidRDefault="00D80D7F">
      <w:pPr>
        <w:spacing w:line="374" w:lineRule="auto"/>
        <w:ind w:left="400" w:right="60" w:firstLine="709"/>
        <w:rPr>
          <w:sz w:val="20"/>
          <w:szCs w:val="20"/>
        </w:rPr>
      </w:pPr>
      <w:r>
        <w:rPr>
          <w:rFonts w:ascii="Times New Roman" w:eastAsia="Times New Roman" w:hAnsi="Times New Roman" w:cs="Times New Roman"/>
          <w:b/>
          <w:bCs/>
          <w:sz w:val="27"/>
          <w:szCs w:val="27"/>
        </w:rPr>
        <w:t xml:space="preserve">Обращение с устройствами ИКТ. </w:t>
      </w:r>
      <w:r>
        <w:rPr>
          <w:rFonts w:ascii="Times New Roman" w:eastAsia="Times New Roman" w:hAnsi="Times New Roman" w:cs="Times New Roman"/>
          <w:sz w:val="27"/>
          <w:szCs w:val="27"/>
        </w:rPr>
        <w:t>Соединение устройств ИКТ</w:t>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(блоки</w:t>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w:t>
      </w:r>
    </w:p>
    <w:p w:rsidR="00C4229A" w:rsidRDefault="00C4229A">
      <w:pPr>
        <w:spacing w:line="1" w:lineRule="exact"/>
        <w:rPr>
          <w:sz w:val="20"/>
          <w:szCs w:val="20"/>
        </w:rPr>
      </w:pPr>
    </w:p>
    <w:p w:rsidR="00C4229A" w:rsidRDefault="00D80D7F" w:rsidP="00B615F7">
      <w:pPr>
        <w:numPr>
          <w:ilvl w:val="0"/>
          <w:numId w:val="330"/>
        </w:numPr>
        <w:tabs>
          <w:tab w:val="left" w:pos="606"/>
        </w:tabs>
        <w:spacing w:after="0" w:line="359" w:lineRule="auto"/>
        <w:ind w:left="400" w:right="120" w:firstLine="3"/>
        <w:rPr>
          <w:rFonts w:eastAsia="Times New Roman"/>
          <w:sz w:val="28"/>
          <w:szCs w:val="28"/>
        </w:rPr>
      </w:pPr>
      <w:r>
        <w:rPr>
          <w:rFonts w:ascii="Times New Roman" w:eastAsia="Times New Roman" w:hAnsi="Times New Roman" w:cs="Times New Roman"/>
          <w:sz w:val="28"/>
          <w:szCs w:val="28"/>
        </w:rPr>
        <w:t>локальной сети и глобальной сети Интернет; выполнение базовых операций с основными элементами пользовательского интерфейса: работа с меню,</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запуск прикладных программ, обращение за справкой; вход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информационную среду образовательной организации, в том числе через</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Интернет, размещение в информационной среде различных информационных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объектов; оценивание числовых параметров информационных процессов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(объем памяти, необходимой для хранения информации; скорость передачи</w:t>
      </w:r>
    </w:p>
    <w:p w:rsidR="00C4229A" w:rsidRDefault="00C4229A">
      <w:pPr>
        <w:spacing w:line="163" w:lineRule="exact"/>
        <w:rPr>
          <w:sz w:val="20"/>
          <w:szCs w:val="20"/>
        </w:rPr>
      </w:pPr>
    </w:p>
    <w:p w:rsidR="00C4229A" w:rsidRDefault="00D80D7F">
      <w:pPr>
        <w:spacing w:line="359" w:lineRule="auto"/>
        <w:ind w:left="400" w:right="380"/>
        <w:rPr>
          <w:sz w:val="20"/>
          <w:szCs w:val="20"/>
        </w:rPr>
      </w:pPr>
      <w:r>
        <w:rPr>
          <w:rFonts w:ascii="Times New Roman" w:eastAsia="Times New Roman" w:hAnsi="Times New Roman" w:cs="Times New Roman"/>
          <w:sz w:val="28"/>
          <w:szCs w:val="28"/>
        </w:rPr>
        <w:t>информации, пропускная способность выбранного кана 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4229A" w:rsidRDefault="00D80D7F">
      <w:pPr>
        <w:spacing w:line="364" w:lineRule="auto"/>
        <w:ind w:left="400" w:right="60" w:firstLine="709"/>
        <w:rPr>
          <w:sz w:val="20"/>
          <w:szCs w:val="20"/>
        </w:rPr>
      </w:pPr>
      <w:r>
        <w:rPr>
          <w:rFonts w:ascii="Times New Roman" w:eastAsia="Times New Roman" w:hAnsi="Times New Roman" w:cs="Times New Roman"/>
          <w:b/>
          <w:bCs/>
          <w:sz w:val="28"/>
          <w:szCs w:val="28"/>
        </w:rPr>
        <w:t xml:space="preserve">Фиксация и обработка изоб ражений и звуков. </w:t>
      </w:r>
      <w:r>
        <w:rPr>
          <w:rFonts w:ascii="Times New Roman" w:eastAsia="Times New Roman" w:hAnsi="Times New Roman" w:cs="Times New Roman"/>
          <w:sz w:val="28"/>
          <w:szCs w:val="28"/>
        </w:rPr>
        <w:t>Выбор технических</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 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13"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214</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spacing w:line="359" w:lineRule="auto"/>
        <w:ind w:left="400" w:right="440"/>
        <w:rPr>
          <w:sz w:val="20"/>
          <w:szCs w:val="20"/>
        </w:rPr>
      </w:pPr>
      <w:r>
        <w:rPr>
          <w:rFonts w:ascii="Times New Roman" w:eastAsia="Times New Roman" w:hAnsi="Times New Roman" w:cs="Times New Roman"/>
          <w:sz w:val="28"/>
          <w:szCs w:val="28"/>
        </w:rPr>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4229A" w:rsidRDefault="00D80D7F">
      <w:pPr>
        <w:ind w:left="1120"/>
        <w:rPr>
          <w:sz w:val="20"/>
          <w:szCs w:val="20"/>
        </w:rPr>
      </w:pPr>
      <w:r>
        <w:rPr>
          <w:rFonts w:ascii="Times New Roman" w:eastAsia="Times New Roman" w:hAnsi="Times New Roman" w:cs="Times New Roman"/>
          <w:b/>
          <w:bCs/>
          <w:sz w:val="28"/>
          <w:szCs w:val="28"/>
        </w:rPr>
        <w:t xml:space="preserve">Поиск и организация хранения информации. </w:t>
      </w:r>
      <w:r>
        <w:rPr>
          <w:rFonts w:ascii="Times New Roman" w:eastAsia="Times New Roman" w:hAnsi="Times New Roman" w:cs="Times New Roman"/>
          <w:sz w:val="28"/>
          <w:szCs w:val="28"/>
        </w:rPr>
        <w:t>Использование приемов</w:t>
      </w:r>
    </w:p>
    <w:p w:rsidR="00C4229A" w:rsidRDefault="00C4229A">
      <w:pPr>
        <w:spacing w:line="169" w:lineRule="exact"/>
        <w:rPr>
          <w:sz w:val="20"/>
          <w:szCs w:val="20"/>
        </w:rPr>
      </w:pPr>
    </w:p>
    <w:p w:rsidR="00C4229A" w:rsidRDefault="00D80D7F">
      <w:pPr>
        <w:spacing w:line="359" w:lineRule="auto"/>
        <w:ind w:left="400" w:right="300"/>
        <w:rPr>
          <w:sz w:val="20"/>
          <w:szCs w:val="20"/>
        </w:rPr>
      </w:pPr>
      <w:r>
        <w:rPr>
          <w:rFonts w:ascii="Times New Roman" w:eastAsia="Times New Roman" w:hAnsi="Times New Roman" w:cs="Times New Roman"/>
          <w:sz w:val="28"/>
          <w:szCs w:val="28"/>
        </w:rPr>
        <w:t>поиска информации на персональном компьютере, в информационной среде организации и в образовательном пространстве; использование различных</w:t>
      </w:r>
    </w:p>
    <w:p w:rsidR="00C4229A" w:rsidRDefault="00C4229A">
      <w:pPr>
        <w:spacing w:line="2" w:lineRule="exact"/>
        <w:rPr>
          <w:sz w:val="20"/>
          <w:szCs w:val="20"/>
        </w:rPr>
      </w:pPr>
    </w:p>
    <w:p w:rsidR="00C4229A" w:rsidRDefault="00D80D7F">
      <w:pPr>
        <w:tabs>
          <w:tab w:val="left" w:pos="4960"/>
          <w:tab w:val="left" w:pos="5740"/>
          <w:tab w:val="left" w:pos="7160"/>
        </w:tabs>
        <w:ind w:left="400"/>
        <w:rPr>
          <w:sz w:val="20"/>
          <w:szCs w:val="20"/>
        </w:rPr>
      </w:pPr>
      <w:r>
        <w:rPr>
          <w:rFonts w:ascii="Times New Roman" w:eastAsia="Times New Roman" w:hAnsi="Times New Roman" w:cs="Times New Roman"/>
          <w:sz w:val="28"/>
          <w:szCs w:val="28"/>
        </w:rPr>
        <w:t>приемов поиска информации в</w:t>
      </w:r>
      <w:r>
        <w:rPr>
          <w:sz w:val="20"/>
          <w:szCs w:val="20"/>
        </w:rPr>
        <w:tab/>
      </w:r>
      <w:r>
        <w:rPr>
          <w:rFonts w:ascii="Times New Roman" w:eastAsia="Times New Roman" w:hAnsi="Times New Roman" w:cs="Times New Roman"/>
          <w:sz w:val="28"/>
          <w:szCs w:val="28"/>
        </w:rPr>
        <w:t>сети</w:t>
      </w:r>
      <w:r>
        <w:rPr>
          <w:rFonts w:ascii="Times New Roman" w:eastAsia="Times New Roman" w:hAnsi="Times New Roman" w:cs="Times New Roman"/>
          <w:sz w:val="28"/>
          <w:szCs w:val="28"/>
        </w:rPr>
        <w:tab/>
        <w:t>Интернет</w:t>
      </w:r>
      <w:r>
        <w:rPr>
          <w:sz w:val="20"/>
          <w:szCs w:val="20"/>
        </w:rPr>
        <w:tab/>
      </w:r>
      <w:r>
        <w:rPr>
          <w:rFonts w:ascii="Times New Roman" w:eastAsia="Times New Roman" w:hAnsi="Times New Roman" w:cs="Times New Roman"/>
          <w:sz w:val="27"/>
          <w:szCs w:val="27"/>
        </w:rPr>
        <w:t>(поисковые системы,</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w:t>
      </w:r>
    </w:p>
    <w:p w:rsidR="00C4229A" w:rsidRDefault="00C4229A">
      <w:pPr>
        <w:spacing w:line="6" w:lineRule="exact"/>
        <w:rPr>
          <w:sz w:val="20"/>
          <w:szCs w:val="20"/>
        </w:rPr>
      </w:pPr>
    </w:p>
    <w:p w:rsidR="00C4229A" w:rsidRDefault="00D80D7F">
      <w:pPr>
        <w:tabs>
          <w:tab w:val="left" w:pos="9120"/>
        </w:tabs>
        <w:ind w:left="400"/>
        <w:rPr>
          <w:sz w:val="20"/>
          <w:szCs w:val="20"/>
        </w:rPr>
      </w:pPr>
      <w:r>
        <w:rPr>
          <w:rFonts w:ascii="Times New Roman" w:eastAsia="Times New Roman" w:hAnsi="Times New Roman" w:cs="Times New Roman"/>
          <w:sz w:val="28"/>
          <w:szCs w:val="28"/>
        </w:rPr>
        <w:t>информационных объектов и ссылок на них; использование разл</w:t>
      </w:r>
      <w:r>
        <w:rPr>
          <w:sz w:val="20"/>
          <w:szCs w:val="20"/>
        </w:rPr>
        <w:tab/>
      </w:r>
      <w:r>
        <w:rPr>
          <w:rFonts w:ascii="Times New Roman" w:eastAsia="Times New Roman" w:hAnsi="Times New Roman" w:cs="Times New Roman"/>
          <w:sz w:val="27"/>
          <w:szCs w:val="27"/>
        </w:rPr>
        <w:t>ичных</w:t>
      </w:r>
    </w:p>
    <w:p w:rsidR="00C4229A" w:rsidRDefault="00C4229A">
      <w:pPr>
        <w:spacing w:line="158" w:lineRule="exact"/>
        <w:rPr>
          <w:sz w:val="20"/>
          <w:szCs w:val="20"/>
        </w:rPr>
      </w:pPr>
    </w:p>
    <w:p w:rsidR="00C4229A" w:rsidRDefault="00D80D7F">
      <w:pPr>
        <w:spacing w:line="360" w:lineRule="auto"/>
        <w:ind w:left="400" w:right="220"/>
        <w:rPr>
          <w:sz w:val="20"/>
          <w:szCs w:val="20"/>
        </w:rPr>
      </w:pPr>
      <w:r>
        <w:rPr>
          <w:rFonts w:ascii="Times New Roman" w:eastAsia="Times New Roman" w:hAnsi="Times New Roman" w:cs="Times New Roman"/>
          <w:sz w:val="28"/>
          <w:szCs w:val="28"/>
        </w:rPr>
        <w:t>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w:t>
      </w:r>
    </w:p>
    <w:p w:rsidR="00C4229A" w:rsidRDefault="00C4229A">
      <w:pPr>
        <w:spacing w:line="1" w:lineRule="exact"/>
        <w:rPr>
          <w:sz w:val="20"/>
          <w:szCs w:val="20"/>
        </w:rPr>
      </w:pPr>
    </w:p>
    <w:p w:rsidR="00C4229A" w:rsidRDefault="00D80D7F">
      <w:pPr>
        <w:tabs>
          <w:tab w:val="left" w:pos="6980"/>
        </w:tabs>
        <w:ind w:left="400"/>
        <w:rPr>
          <w:sz w:val="20"/>
          <w:szCs w:val="20"/>
        </w:rPr>
      </w:pPr>
      <w:r>
        <w:rPr>
          <w:rFonts w:ascii="Times New Roman" w:eastAsia="Times New Roman" w:hAnsi="Times New Roman" w:cs="Times New Roman"/>
          <w:sz w:val="28"/>
          <w:szCs w:val="28"/>
        </w:rPr>
        <w:t>формирование собственного информационного п</w:t>
      </w:r>
      <w:r>
        <w:rPr>
          <w:sz w:val="20"/>
          <w:szCs w:val="20"/>
        </w:rPr>
        <w:tab/>
      </w:r>
      <w:r>
        <w:rPr>
          <w:rFonts w:ascii="Times New Roman" w:eastAsia="Times New Roman" w:hAnsi="Times New Roman" w:cs="Times New Roman"/>
          <w:sz w:val="28"/>
          <w:szCs w:val="28"/>
        </w:rPr>
        <w:t>ространства: создание</w:t>
      </w:r>
    </w:p>
    <w:p w:rsidR="00C4229A" w:rsidRDefault="00C4229A">
      <w:pPr>
        <w:spacing w:line="163" w:lineRule="exact"/>
        <w:rPr>
          <w:sz w:val="20"/>
          <w:szCs w:val="20"/>
        </w:rPr>
      </w:pPr>
    </w:p>
    <w:p w:rsidR="00C4229A" w:rsidRDefault="00D80D7F">
      <w:pPr>
        <w:spacing w:line="357" w:lineRule="auto"/>
        <w:ind w:left="400" w:right="520"/>
        <w:rPr>
          <w:sz w:val="20"/>
          <w:szCs w:val="20"/>
        </w:rPr>
      </w:pPr>
      <w:r>
        <w:rPr>
          <w:rFonts w:ascii="Times New Roman" w:eastAsia="Times New Roman" w:hAnsi="Times New Roman" w:cs="Times New Roman"/>
          <w:sz w:val="28"/>
          <w:szCs w:val="28"/>
        </w:rPr>
        <w:t>системы папок и размещение в них нужных информационных источников, размещение информации в сети Интернет.</w:t>
      </w:r>
    </w:p>
    <w:p w:rsidR="00C4229A" w:rsidRDefault="00C4229A">
      <w:pPr>
        <w:spacing w:line="1" w:lineRule="exact"/>
        <w:rPr>
          <w:sz w:val="20"/>
          <w:szCs w:val="20"/>
        </w:rPr>
      </w:pPr>
    </w:p>
    <w:p w:rsidR="00C4229A" w:rsidRDefault="00D80D7F">
      <w:pPr>
        <w:spacing w:line="364" w:lineRule="auto"/>
        <w:ind w:left="400" w:right="40" w:firstLine="709"/>
        <w:rPr>
          <w:sz w:val="20"/>
          <w:szCs w:val="20"/>
        </w:rPr>
      </w:pPr>
      <w:r>
        <w:rPr>
          <w:rFonts w:ascii="Times New Roman" w:eastAsia="Times New Roman" w:hAnsi="Times New Roman" w:cs="Times New Roman"/>
          <w:b/>
          <w:bCs/>
          <w:sz w:val="28"/>
          <w:szCs w:val="28"/>
        </w:rPr>
        <w:t xml:space="preserve">Создание письменных сообщений. </w:t>
      </w:r>
      <w:r>
        <w:rPr>
          <w:rFonts w:ascii="Times New Roman" w:eastAsia="Times New Roman" w:hAnsi="Times New Roman" w:cs="Times New Roman"/>
          <w:sz w:val="28"/>
          <w:szCs w:val="28"/>
        </w:rPr>
        <w:t>Создание текстовых документов на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 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215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требованиями к шрифту, его начертанию, размеру и цвету, к выравниванию текста; установка параметров страницы документа; форматирование символов</w:t>
      </w:r>
    </w:p>
    <w:p w:rsidR="00C4229A" w:rsidRDefault="00C4229A">
      <w:pPr>
        <w:spacing w:line="2" w:lineRule="exact"/>
        <w:rPr>
          <w:sz w:val="20"/>
          <w:szCs w:val="20"/>
        </w:rPr>
      </w:pPr>
    </w:p>
    <w:p w:rsidR="00C4229A" w:rsidRDefault="00D80D7F">
      <w:pPr>
        <w:tabs>
          <w:tab w:val="left" w:pos="7780"/>
        </w:tabs>
        <w:ind w:left="400"/>
        <w:rPr>
          <w:sz w:val="20"/>
          <w:szCs w:val="20"/>
        </w:rPr>
      </w:pPr>
      <w:r>
        <w:rPr>
          <w:rFonts w:ascii="Times New Roman" w:eastAsia="Times New Roman" w:hAnsi="Times New Roman" w:cs="Times New Roman"/>
          <w:sz w:val="28"/>
          <w:szCs w:val="28"/>
        </w:rPr>
        <w:t>и абзацев; вставка колонтитулов и номеров страниц; вст</w:t>
      </w:r>
      <w:r>
        <w:rPr>
          <w:sz w:val="20"/>
          <w:szCs w:val="20"/>
        </w:rPr>
        <w:tab/>
      </w:r>
      <w:r>
        <w:rPr>
          <w:rFonts w:ascii="Times New Roman" w:eastAsia="Times New Roman" w:hAnsi="Times New Roman" w:cs="Times New Roman"/>
          <w:sz w:val="27"/>
          <w:szCs w:val="27"/>
        </w:rPr>
        <w:t>авка в документ</w:t>
      </w:r>
    </w:p>
    <w:p w:rsidR="00C4229A" w:rsidRDefault="00C4229A">
      <w:pPr>
        <w:spacing w:line="163" w:lineRule="exact"/>
        <w:rPr>
          <w:sz w:val="20"/>
          <w:szCs w:val="20"/>
        </w:rPr>
      </w:pPr>
    </w:p>
    <w:p w:rsidR="00C4229A" w:rsidRDefault="00D80D7F">
      <w:pPr>
        <w:spacing w:line="359" w:lineRule="auto"/>
        <w:ind w:left="400" w:right="100"/>
        <w:rPr>
          <w:sz w:val="20"/>
          <w:szCs w:val="20"/>
        </w:rPr>
      </w:pPr>
      <w:r>
        <w:rPr>
          <w:rFonts w:ascii="Times New Roman" w:eastAsia="Times New Roman" w:hAnsi="Times New Roman" w:cs="Times New Roman"/>
          <w:sz w:val="28"/>
          <w:szCs w:val="28"/>
        </w:rPr>
        <w:t>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 чников при создании на их основе собственных информационных объектов.</w:t>
      </w:r>
    </w:p>
    <w:p w:rsidR="00C4229A" w:rsidRDefault="00D80D7F">
      <w:pPr>
        <w:tabs>
          <w:tab w:val="left" w:pos="6080"/>
        </w:tabs>
        <w:ind w:left="1120"/>
        <w:rPr>
          <w:sz w:val="20"/>
          <w:szCs w:val="20"/>
        </w:rPr>
      </w:pPr>
      <w:r>
        <w:rPr>
          <w:rFonts w:ascii="Times New Roman" w:eastAsia="Times New Roman" w:hAnsi="Times New Roman" w:cs="Times New Roman"/>
          <w:b/>
          <w:bCs/>
          <w:sz w:val="28"/>
          <w:szCs w:val="28"/>
        </w:rPr>
        <w:t>Создание графических объектов.</w:t>
      </w:r>
      <w:r>
        <w:rPr>
          <w:sz w:val="20"/>
          <w:szCs w:val="20"/>
        </w:rPr>
        <w:tab/>
      </w:r>
      <w:r>
        <w:rPr>
          <w:rFonts w:ascii="Times New Roman" w:eastAsia="Times New Roman" w:hAnsi="Times New Roman" w:cs="Times New Roman"/>
          <w:sz w:val="28"/>
          <w:szCs w:val="28"/>
        </w:rPr>
        <w:t>Создание и редактирование</w:t>
      </w:r>
    </w:p>
    <w:p w:rsidR="00C4229A" w:rsidRDefault="00C4229A">
      <w:pPr>
        <w:spacing w:line="169" w:lineRule="exact"/>
        <w:rPr>
          <w:sz w:val="20"/>
          <w:szCs w:val="20"/>
        </w:rPr>
      </w:pPr>
    </w:p>
    <w:p w:rsidR="00C4229A" w:rsidRDefault="00D80D7F">
      <w:pPr>
        <w:spacing w:line="373" w:lineRule="auto"/>
        <w:ind w:left="400" w:right="300"/>
        <w:rPr>
          <w:sz w:val="20"/>
          <w:szCs w:val="20"/>
        </w:rPr>
      </w:pPr>
      <w:r>
        <w:rPr>
          <w:rFonts w:ascii="Times New Roman" w:eastAsia="Times New Roman" w:hAnsi="Times New Roman" w:cs="Times New Roman"/>
          <w:sz w:val="27"/>
          <w:szCs w:val="27"/>
        </w:rPr>
        <w:t>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w:t>
      </w:r>
    </w:p>
    <w:p w:rsidR="00C4229A" w:rsidRDefault="00C4229A">
      <w:pPr>
        <w:spacing w:line="2" w:lineRule="exact"/>
        <w:rPr>
          <w:sz w:val="20"/>
          <w:szCs w:val="20"/>
        </w:rPr>
      </w:pPr>
    </w:p>
    <w:p w:rsidR="00C4229A" w:rsidRDefault="00D80D7F">
      <w:pPr>
        <w:tabs>
          <w:tab w:val="left" w:pos="8680"/>
        </w:tabs>
        <w:ind w:left="400"/>
        <w:rPr>
          <w:sz w:val="20"/>
          <w:szCs w:val="20"/>
        </w:rPr>
      </w:pPr>
      <w:r>
        <w:rPr>
          <w:rFonts w:ascii="Times New Roman" w:eastAsia="Times New Roman" w:hAnsi="Times New Roman" w:cs="Times New Roman"/>
          <w:sz w:val="28"/>
          <w:szCs w:val="28"/>
        </w:rPr>
        <w:t>чертежей с использованием возможностей специальных комп</w:t>
      </w:r>
      <w:r>
        <w:rPr>
          <w:sz w:val="20"/>
          <w:szCs w:val="20"/>
        </w:rPr>
        <w:tab/>
      </w:r>
      <w:r>
        <w:rPr>
          <w:rFonts w:ascii="Times New Roman" w:eastAsia="Times New Roman" w:hAnsi="Times New Roman" w:cs="Times New Roman"/>
          <w:sz w:val="27"/>
          <w:szCs w:val="27"/>
        </w:rPr>
        <w:t>ьютерных</w:t>
      </w:r>
    </w:p>
    <w:p w:rsidR="00C4229A" w:rsidRDefault="00C4229A">
      <w:pPr>
        <w:spacing w:line="158" w:lineRule="exact"/>
        <w:rPr>
          <w:sz w:val="20"/>
          <w:szCs w:val="20"/>
        </w:rPr>
      </w:pPr>
    </w:p>
    <w:p w:rsidR="00C4229A" w:rsidRDefault="00D80D7F">
      <w:pPr>
        <w:spacing w:line="359" w:lineRule="auto"/>
        <w:ind w:left="400" w:right="120"/>
        <w:rPr>
          <w:sz w:val="20"/>
          <w:szCs w:val="20"/>
        </w:rPr>
      </w:pPr>
      <w:r>
        <w:rPr>
          <w:rFonts w:ascii="Times New Roman" w:eastAsia="Times New Roman" w:hAnsi="Times New Roman" w:cs="Times New Roman"/>
          <w:sz w:val="28"/>
          <w:szCs w:val="28"/>
        </w:rPr>
        <w:t>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 пьютерных инструментов; создание объектов трехмерной графики.</w:t>
      </w:r>
    </w:p>
    <w:p w:rsidR="00C4229A" w:rsidRDefault="00C4229A">
      <w:pPr>
        <w:spacing w:line="5" w:lineRule="exact"/>
        <w:rPr>
          <w:sz w:val="20"/>
          <w:szCs w:val="20"/>
        </w:rPr>
      </w:pPr>
    </w:p>
    <w:p w:rsidR="00C4229A" w:rsidRDefault="00D80D7F">
      <w:pPr>
        <w:tabs>
          <w:tab w:val="left" w:pos="8060"/>
        </w:tabs>
        <w:ind w:left="1120"/>
        <w:rPr>
          <w:sz w:val="20"/>
          <w:szCs w:val="20"/>
        </w:rPr>
      </w:pPr>
      <w:r>
        <w:rPr>
          <w:rFonts w:ascii="Times New Roman" w:eastAsia="Times New Roman" w:hAnsi="Times New Roman" w:cs="Times New Roman"/>
          <w:b/>
          <w:bCs/>
          <w:sz w:val="28"/>
          <w:szCs w:val="28"/>
        </w:rPr>
        <w:t>Создание музыкальных и звуковых объектов.</w:t>
      </w:r>
      <w:r>
        <w:rPr>
          <w:sz w:val="20"/>
          <w:szCs w:val="20"/>
        </w:rPr>
        <w:tab/>
      </w:r>
      <w:r>
        <w:rPr>
          <w:rFonts w:ascii="Times New Roman" w:eastAsia="Times New Roman" w:hAnsi="Times New Roman" w:cs="Times New Roman"/>
          <w:sz w:val="28"/>
          <w:szCs w:val="28"/>
        </w:rPr>
        <w:t>Использование</w:t>
      </w:r>
    </w:p>
    <w:p w:rsidR="00C4229A" w:rsidRDefault="00C4229A">
      <w:pPr>
        <w:spacing w:line="164" w:lineRule="exact"/>
        <w:rPr>
          <w:sz w:val="20"/>
          <w:szCs w:val="20"/>
        </w:rPr>
      </w:pPr>
    </w:p>
    <w:p w:rsidR="00C4229A" w:rsidRDefault="00D80D7F">
      <w:pPr>
        <w:spacing w:line="359" w:lineRule="auto"/>
        <w:ind w:left="400" w:right="920"/>
        <w:rPr>
          <w:sz w:val="20"/>
          <w:szCs w:val="20"/>
        </w:rPr>
      </w:pPr>
      <w:r>
        <w:rPr>
          <w:rFonts w:ascii="Times New Roman" w:eastAsia="Times New Roman" w:hAnsi="Times New Roman" w:cs="Times New Roman"/>
          <w:sz w:val="28"/>
          <w:szCs w:val="28"/>
        </w:rPr>
        <w:t>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4229A" w:rsidRDefault="00C4229A">
      <w:pPr>
        <w:spacing w:line="2" w:lineRule="exact"/>
        <w:rPr>
          <w:sz w:val="20"/>
          <w:szCs w:val="20"/>
        </w:rPr>
      </w:pPr>
    </w:p>
    <w:p w:rsidR="00C4229A" w:rsidRDefault="00D80D7F">
      <w:pPr>
        <w:spacing w:line="368" w:lineRule="auto"/>
        <w:ind w:left="400" w:right="80" w:firstLine="709"/>
        <w:rPr>
          <w:sz w:val="20"/>
          <w:szCs w:val="20"/>
        </w:rPr>
      </w:pPr>
      <w:r>
        <w:rPr>
          <w:rFonts w:ascii="Times New Roman" w:eastAsia="Times New Roman" w:hAnsi="Times New Roman" w:cs="Times New Roman"/>
          <w:b/>
          <w:bCs/>
          <w:sz w:val="28"/>
          <w:szCs w:val="28"/>
        </w:rPr>
        <w:t xml:space="preserve">Восприятие, использование и создание гипертекстовых и мультимедийных информационных объектов. </w:t>
      </w:r>
      <w:r>
        <w:rPr>
          <w:rFonts w:ascii="Times New Roman" w:eastAsia="Times New Roman" w:hAnsi="Times New Roman" w:cs="Times New Roman"/>
          <w:sz w:val="28"/>
          <w:szCs w:val="28"/>
        </w:rPr>
        <w:t>«Чтение»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таблиц,</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графиков,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диаграмм, схем и т. д., самост 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216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вопросов к сообщению, создание краткого описания сообщения; цитирование фрагментов сообщений; использование при восприятии сообщений различных</w:t>
      </w:r>
    </w:p>
    <w:p w:rsidR="00C4229A" w:rsidRDefault="00C4229A">
      <w:pPr>
        <w:spacing w:line="2" w:lineRule="exact"/>
        <w:rPr>
          <w:sz w:val="20"/>
          <w:szCs w:val="20"/>
        </w:rPr>
      </w:pPr>
    </w:p>
    <w:p w:rsidR="00C4229A" w:rsidRDefault="00D80D7F">
      <w:pPr>
        <w:spacing w:line="361" w:lineRule="auto"/>
        <w:ind w:left="400" w:right="20"/>
        <w:rPr>
          <w:sz w:val="20"/>
          <w:szCs w:val="20"/>
        </w:rPr>
      </w:pPr>
      <w:r>
        <w:rPr>
          <w:rFonts w:ascii="Times New Roman" w:eastAsia="Times New Roman" w:hAnsi="Times New Roman" w:cs="Times New Roman"/>
          <w:sz w:val="28"/>
          <w:szCs w:val="28"/>
        </w:rPr>
        <w:t>инструментов поиска, справочных источников (включая двуязычные); проведение деконструкции сообщений, выделение в них структуры, элементов</w:t>
      </w:r>
    </w:p>
    <w:p w:rsidR="00C4229A" w:rsidRDefault="00C4229A">
      <w:pPr>
        <w:spacing w:line="1" w:lineRule="exact"/>
        <w:rPr>
          <w:sz w:val="20"/>
          <w:szCs w:val="20"/>
        </w:rPr>
      </w:pPr>
    </w:p>
    <w:p w:rsidR="00C4229A" w:rsidRDefault="00D80D7F">
      <w:pPr>
        <w:tabs>
          <w:tab w:val="left" w:pos="9260"/>
        </w:tabs>
        <w:ind w:left="400"/>
        <w:rPr>
          <w:sz w:val="20"/>
          <w:szCs w:val="20"/>
        </w:rPr>
      </w:pPr>
      <w:r>
        <w:rPr>
          <w:rFonts w:ascii="Times New Roman" w:eastAsia="Times New Roman" w:hAnsi="Times New Roman" w:cs="Times New Roman"/>
          <w:sz w:val="28"/>
          <w:szCs w:val="28"/>
        </w:rPr>
        <w:t>и фрагментов; работа с особыми видами сообщений: диаграм</w:t>
      </w:r>
      <w:r>
        <w:rPr>
          <w:sz w:val="20"/>
          <w:szCs w:val="20"/>
        </w:rPr>
        <w:tab/>
      </w:r>
      <w:r>
        <w:rPr>
          <w:rFonts w:ascii="Times New Roman" w:eastAsia="Times New Roman" w:hAnsi="Times New Roman" w:cs="Times New Roman"/>
          <w:sz w:val="27"/>
          <w:szCs w:val="27"/>
        </w:rPr>
        <w:t>мами</w:t>
      </w:r>
    </w:p>
    <w:p w:rsidR="00C4229A" w:rsidRDefault="00C4229A">
      <w:pPr>
        <w:spacing w:line="158" w:lineRule="exact"/>
        <w:rPr>
          <w:sz w:val="20"/>
          <w:szCs w:val="20"/>
        </w:rPr>
      </w:pPr>
    </w:p>
    <w:p w:rsidR="00C4229A" w:rsidRDefault="00D80D7F">
      <w:pPr>
        <w:spacing w:line="360" w:lineRule="auto"/>
        <w:ind w:left="400" w:right="340"/>
        <w:rPr>
          <w:sz w:val="20"/>
          <w:szCs w:val="20"/>
        </w:rPr>
      </w:pPr>
      <w:r>
        <w:rPr>
          <w:rFonts w:ascii="Times New Roman" w:eastAsia="Times New Roman" w:hAnsi="Times New Roman" w:cs="Times New Roman"/>
          <w:sz w:val="28"/>
          <w:szCs w:val="28"/>
        </w:rPr>
        <w:t>(алгоритмические,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w:t>
      </w:r>
    </w:p>
    <w:p w:rsidR="00C4229A" w:rsidRDefault="00C4229A">
      <w:pPr>
        <w:spacing w:line="1" w:lineRule="exact"/>
        <w:rPr>
          <w:sz w:val="20"/>
          <w:szCs w:val="20"/>
        </w:rPr>
      </w:pPr>
    </w:p>
    <w:p w:rsidR="00C4229A" w:rsidRDefault="00D80D7F">
      <w:pPr>
        <w:tabs>
          <w:tab w:val="left" w:pos="8140"/>
        </w:tabs>
        <w:ind w:left="400"/>
        <w:rPr>
          <w:sz w:val="20"/>
          <w:szCs w:val="20"/>
        </w:rPr>
      </w:pPr>
      <w:r>
        <w:rPr>
          <w:rFonts w:ascii="Times New Roman" w:eastAsia="Times New Roman" w:hAnsi="Times New Roman" w:cs="Times New Roman"/>
          <w:sz w:val="28"/>
          <w:szCs w:val="28"/>
        </w:rPr>
        <w:t>информации в окружающем информационном пространст</w:t>
      </w:r>
      <w:r>
        <w:rPr>
          <w:sz w:val="20"/>
          <w:szCs w:val="20"/>
        </w:rPr>
        <w:tab/>
      </w:r>
      <w:r>
        <w:rPr>
          <w:rFonts w:ascii="Times New Roman" w:eastAsia="Times New Roman" w:hAnsi="Times New Roman" w:cs="Times New Roman"/>
          <w:sz w:val="27"/>
          <w:szCs w:val="27"/>
        </w:rPr>
        <w:t>ве, отказ от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потребления ненужной информации; проектирование дизайна сообщения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соответствии с задачами; создание на заданную тему мультимедийной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презентации с гиперссылками, слайды которой содержат тексты, звуки,</w:t>
      </w:r>
    </w:p>
    <w:p w:rsidR="00C4229A" w:rsidRDefault="00C4229A">
      <w:pPr>
        <w:spacing w:line="163" w:lineRule="exact"/>
        <w:rPr>
          <w:sz w:val="20"/>
          <w:szCs w:val="20"/>
        </w:rPr>
      </w:pPr>
    </w:p>
    <w:p w:rsidR="00C4229A" w:rsidRDefault="00D80D7F">
      <w:pPr>
        <w:tabs>
          <w:tab w:val="left" w:pos="6060"/>
        </w:tabs>
        <w:ind w:left="400"/>
        <w:rPr>
          <w:sz w:val="20"/>
          <w:szCs w:val="20"/>
        </w:rPr>
      </w:pPr>
      <w:r>
        <w:rPr>
          <w:rFonts w:ascii="Times New Roman" w:eastAsia="Times New Roman" w:hAnsi="Times New Roman" w:cs="Times New Roman"/>
          <w:sz w:val="28"/>
          <w:szCs w:val="28"/>
        </w:rPr>
        <w:t>графические изображения; организация сооб</w:t>
      </w:r>
      <w:r>
        <w:rPr>
          <w:sz w:val="20"/>
          <w:szCs w:val="20"/>
        </w:rPr>
        <w:tab/>
      </w:r>
      <w:r>
        <w:rPr>
          <w:rFonts w:ascii="Times New Roman" w:eastAsia="Times New Roman" w:hAnsi="Times New Roman" w:cs="Times New Roman"/>
          <w:sz w:val="27"/>
          <w:szCs w:val="27"/>
        </w:rPr>
        <w:t>щения в виде линейного или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включающего ссылки представления для самостоятельного просмотра через</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браузер; оценивание размеров файлов, подготовленных с использованием</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различных устройств ввода информации в заданный интервал времени</w:t>
      </w:r>
    </w:p>
    <w:p w:rsidR="00C4229A" w:rsidRDefault="00C4229A">
      <w:pPr>
        <w:spacing w:line="163" w:lineRule="exact"/>
        <w:rPr>
          <w:sz w:val="20"/>
          <w:szCs w:val="20"/>
        </w:rPr>
      </w:pPr>
    </w:p>
    <w:p w:rsidR="00C4229A" w:rsidRDefault="00D80D7F">
      <w:pPr>
        <w:tabs>
          <w:tab w:val="left" w:pos="3720"/>
        </w:tabs>
        <w:ind w:left="400"/>
        <w:rPr>
          <w:sz w:val="20"/>
          <w:szCs w:val="20"/>
        </w:rPr>
      </w:pPr>
      <w:r>
        <w:rPr>
          <w:rFonts w:ascii="Times New Roman" w:eastAsia="Times New Roman" w:hAnsi="Times New Roman" w:cs="Times New Roman"/>
          <w:sz w:val="28"/>
          <w:szCs w:val="28"/>
        </w:rPr>
        <w:t>(клавиатура, сканер, микр</w:t>
      </w:r>
      <w:r>
        <w:rPr>
          <w:sz w:val="20"/>
          <w:szCs w:val="20"/>
        </w:rPr>
        <w:tab/>
      </w:r>
      <w:r>
        <w:rPr>
          <w:rFonts w:ascii="Times New Roman" w:eastAsia="Times New Roman" w:hAnsi="Times New Roman" w:cs="Times New Roman"/>
          <w:sz w:val="28"/>
          <w:szCs w:val="28"/>
        </w:rPr>
        <w:t>офон, фотокамера, видеокамера); использование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программ-архиваторов.</w:t>
      </w:r>
    </w:p>
    <w:p w:rsidR="00C4229A" w:rsidRDefault="00C4229A">
      <w:pPr>
        <w:spacing w:line="15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b/>
          <w:bCs/>
          <w:sz w:val="28"/>
          <w:szCs w:val="28"/>
        </w:rPr>
        <w:t xml:space="preserve">Анализ информации, математическая обработка данных в исследовании. </w:t>
      </w:r>
      <w:r>
        <w:rPr>
          <w:rFonts w:ascii="Times New Roman" w:eastAsia="Times New Roman" w:hAnsi="Times New Roman" w:cs="Times New Roman"/>
          <w:sz w:val="28"/>
          <w:szCs w:val="28"/>
        </w:rPr>
        <w:t>Проведение естественнонаучных и социальных измерений,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4229A" w:rsidRDefault="00C4229A">
      <w:pPr>
        <w:spacing w:line="3" w:lineRule="exact"/>
        <w:rPr>
          <w:sz w:val="20"/>
          <w:szCs w:val="20"/>
        </w:rPr>
      </w:pPr>
    </w:p>
    <w:p w:rsidR="00C4229A" w:rsidRDefault="00D80D7F">
      <w:pPr>
        <w:tabs>
          <w:tab w:val="left" w:pos="4500"/>
          <w:tab w:val="left" w:pos="8060"/>
        </w:tabs>
        <w:ind w:left="1120"/>
        <w:rPr>
          <w:sz w:val="20"/>
          <w:szCs w:val="20"/>
        </w:rPr>
      </w:pPr>
      <w:r>
        <w:rPr>
          <w:rFonts w:ascii="Times New Roman" w:eastAsia="Times New Roman" w:hAnsi="Times New Roman" w:cs="Times New Roman"/>
          <w:b/>
          <w:bCs/>
          <w:sz w:val="28"/>
          <w:szCs w:val="28"/>
        </w:rPr>
        <w:t>Моделирование, проекти</w:t>
      </w:r>
      <w:r>
        <w:rPr>
          <w:rFonts w:ascii="Times New Roman" w:eastAsia="Times New Roman" w:hAnsi="Times New Roman" w:cs="Times New Roman"/>
          <w:b/>
          <w:bCs/>
          <w:sz w:val="28"/>
          <w:szCs w:val="28"/>
        </w:rPr>
        <w:tab/>
        <w:t>рование и управление.</w:t>
      </w:r>
      <w:r>
        <w:rPr>
          <w:sz w:val="20"/>
          <w:szCs w:val="20"/>
        </w:rPr>
        <w:tab/>
      </w:r>
      <w:r>
        <w:rPr>
          <w:rFonts w:ascii="Times New Roman" w:eastAsia="Times New Roman" w:hAnsi="Times New Roman" w:cs="Times New Roman"/>
          <w:sz w:val="28"/>
          <w:szCs w:val="28"/>
        </w:rPr>
        <w:t>Построение с</w:t>
      </w:r>
    </w:p>
    <w:p w:rsidR="00C4229A" w:rsidRDefault="00C4229A">
      <w:pPr>
        <w:spacing w:line="164" w:lineRule="exact"/>
        <w:rPr>
          <w:sz w:val="20"/>
          <w:szCs w:val="20"/>
        </w:rPr>
      </w:pPr>
    </w:p>
    <w:p w:rsidR="00C4229A" w:rsidRDefault="00D80D7F">
      <w:pPr>
        <w:spacing w:line="384" w:lineRule="auto"/>
        <w:ind w:left="400" w:right="80"/>
        <w:rPr>
          <w:sz w:val="20"/>
          <w:szCs w:val="20"/>
        </w:rPr>
      </w:pPr>
      <w:r>
        <w:rPr>
          <w:rFonts w:ascii="Times New Roman" w:eastAsia="Times New Roman" w:hAnsi="Times New Roman" w:cs="Times New Roman"/>
          <w:sz w:val="27"/>
          <w:szCs w:val="27"/>
        </w:rPr>
        <w:t>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 нструирование и моделирование с использованием</w:t>
      </w:r>
    </w:p>
    <w:p w:rsidR="00C4229A" w:rsidRDefault="00C4229A">
      <w:pPr>
        <w:sectPr w:rsidR="00C4229A">
          <w:pgSz w:w="11900" w:h="16840"/>
          <w:pgMar w:top="1108" w:right="560" w:bottom="34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217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60"/>
        <w:rPr>
          <w:sz w:val="20"/>
          <w:szCs w:val="20"/>
        </w:rPr>
      </w:pPr>
      <w:r>
        <w:rPr>
          <w:rFonts w:ascii="Times New Roman" w:eastAsia="Times New Roman" w:hAnsi="Times New Roman" w:cs="Times New Roman"/>
          <w:sz w:val="28"/>
          <w:szCs w:val="28"/>
        </w:rPr>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w:t>
      </w:r>
    </w:p>
    <w:p w:rsidR="00C4229A" w:rsidRDefault="00C4229A">
      <w:pPr>
        <w:spacing w:line="1" w:lineRule="exact"/>
        <w:rPr>
          <w:sz w:val="20"/>
          <w:szCs w:val="20"/>
        </w:rPr>
      </w:pPr>
    </w:p>
    <w:p w:rsidR="00C4229A" w:rsidRDefault="00D80D7F">
      <w:pPr>
        <w:spacing w:line="357" w:lineRule="auto"/>
        <w:ind w:left="400" w:right="860"/>
        <w:rPr>
          <w:sz w:val="20"/>
          <w:szCs w:val="20"/>
        </w:rPr>
      </w:pPr>
      <w:r>
        <w:rPr>
          <w:rFonts w:ascii="Times New Roman" w:eastAsia="Times New Roman" w:hAnsi="Times New Roman" w:cs="Times New Roman"/>
          <w:sz w:val="28"/>
          <w:szCs w:val="28"/>
        </w:rPr>
        <w:t>виртуальных и реальных объектов и процессов, использование системы автоматизированного проектирования.</w:t>
      </w:r>
    </w:p>
    <w:p w:rsidR="00C4229A" w:rsidRDefault="00C4229A">
      <w:pPr>
        <w:spacing w:line="1" w:lineRule="exact"/>
        <w:rPr>
          <w:sz w:val="20"/>
          <w:szCs w:val="20"/>
        </w:rPr>
      </w:pPr>
    </w:p>
    <w:p w:rsidR="00C4229A" w:rsidRDefault="00D80D7F">
      <w:pPr>
        <w:tabs>
          <w:tab w:val="left" w:pos="8000"/>
        </w:tabs>
        <w:ind w:left="1120"/>
        <w:rPr>
          <w:sz w:val="20"/>
          <w:szCs w:val="20"/>
        </w:rPr>
      </w:pPr>
      <w:r>
        <w:rPr>
          <w:rFonts w:ascii="Times New Roman" w:eastAsia="Times New Roman" w:hAnsi="Times New Roman" w:cs="Times New Roman"/>
          <w:b/>
          <w:bCs/>
          <w:sz w:val="28"/>
          <w:szCs w:val="28"/>
        </w:rPr>
        <w:t>Коммуникация и социальное взаимодействие.</w:t>
      </w:r>
      <w:r>
        <w:rPr>
          <w:sz w:val="20"/>
          <w:szCs w:val="20"/>
        </w:rPr>
        <w:tab/>
      </w:r>
      <w:r>
        <w:rPr>
          <w:rFonts w:ascii="Times New Roman" w:eastAsia="Times New Roman" w:hAnsi="Times New Roman" w:cs="Times New Roman"/>
          <w:sz w:val="28"/>
          <w:szCs w:val="28"/>
        </w:rPr>
        <w:t>Осуществление</w:t>
      </w:r>
    </w:p>
    <w:p w:rsidR="00C4229A" w:rsidRDefault="00C4229A">
      <w:pPr>
        <w:spacing w:line="169"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w:t>
      </w:r>
    </w:p>
    <w:p w:rsidR="00C4229A" w:rsidRDefault="00D80D7F">
      <w:pPr>
        <w:tabs>
          <w:tab w:val="left" w:pos="9260"/>
        </w:tabs>
        <w:ind w:left="400"/>
        <w:rPr>
          <w:sz w:val="20"/>
          <w:szCs w:val="20"/>
        </w:rPr>
      </w:pPr>
      <w:r>
        <w:rPr>
          <w:rFonts w:ascii="Times New Roman" w:eastAsia="Times New Roman" w:hAnsi="Times New Roman" w:cs="Times New Roman"/>
          <w:sz w:val="28"/>
          <w:szCs w:val="28"/>
        </w:rPr>
        <w:t>информационной культуры, этики и права; уважительное отношен</w:t>
      </w:r>
      <w:r>
        <w:rPr>
          <w:sz w:val="20"/>
          <w:szCs w:val="20"/>
        </w:rPr>
        <w:tab/>
      </w:r>
      <w:r>
        <w:rPr>
          <w:rFonts w:ascii="Times New Roman" w:eastAsia="Times New Roman" w:hAnsi="Times New Roman" w:cs="Times New Roman"/>
          <w:sz w:val="27"/>
          <w:szCs w:val="27"/>
        </w:rPr>
        <w:t>ие к</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частной информации и информационным правам других людей.</w:t>
      </w:r>
    </w:p>
    <w:p w:rsidR="00C4229A" w:rsidRDefault="00C4229A">
      <w:pPr>
        <w:spacing w:line="157" w:lineRule="exact"/>
        <w:rPr>
          <w:sz w:val="20"/>
          <w:szCs w:val="20"/>
        </w:rPr>
      </w:pPr>
    </w:p>
    <w:p w:rsidR="00C4229A" w:rsidRDefault="00D80D7F">
      <w:pPr>
        <w:spacing w:line="369" w:lineRule="auto"/>
        <w:ind w:left="400" w:firstLine="709"/>
        <w:rPr>
          <w:sz w:val="20"/>
          <w:szCs w:val="20"/>
        </w:rPr>
      </w:pPr>
      <w:r>
        <w:rPr>
          <w:rFonts w:ascii="Times New Roman" w:eastAsia="Times New Roman" w:hAnsi="Times New Roman" w:cs="Times New Roman"/>
          <w:b/>
          <w:bCs/>
          <w:sz w:val="28"/>
          <w:szCs w:val="28"/>
        </w:rPr>
        <w:t xml:space="preserve">Информационная безопасность. </w:t>
      </w:r>
      <w:r>
        <w:rPr>
          <w:rFonts w:ascii="Times New Roman" w:eastAsia="Times New Roman" w:hAnsi="Times New Roman" w:cs="Times New Roman"/>
          <w:sz w:val="28"/>
          <w:szCs w:val="28"/>
        </w:rPr>
        <w:t>Осуществление защиты информации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4229A" w:rsidRDefault="00C4229A">
      <w:pPr>
        <w:spacing w:line="200" w:lineRule="exact"/>
        <w:rPr>
          <w:sz w:val="20"/>
          <w:szCs w:val="20"/>
        </w:rPr>
      </w:pPr>
    </w:p>
    <w:p w:rsidR="00C4229A" w:rsidRDefault="00C4229A">
      <w:pPr>
        <w:spacing w:line="224" w:lineRule="exact"/>
        <w:rPr>
          <w:sz w:val="20"/>
          <w:szCs w:val="20"/>
        </w:rPr>
      </w:pPr>
    </w:p>
    <w:p w:rsidR="00C4229A" w:rsidRDefault="00D80D7F">
      <w:pPr>
        <w:ind w:left="1760"/>
        <w:rPr>
          <w:sz w:val="20"/>
          <w:szCs w:val="20"/>
        </w:rPr>
      </w:pPr>
      <w:r>
        <w:rPr>
          <w:rFonts w:ascii="Times New Roman" w:eastAsia="Times New Roman" w:hAnsi="Times New Roman" w:cs="Times New Roman"/>
          <w:b/>
          <w:bCs/>
          <w:sz w:val="28"/>
          <w:szCs w:val="28"/>
        </w:rPr>
        <w:t>2.1.8. Планируемые результаты формирования и развития</w:t>
      </w:r>
    </w:p>
    <w:p w:rsidR="00C4229A" w:rsidRDefault="00C4229A">
      <w:pPr>
        <w:spacing w:line="158" w:lineRule="exact"/>
        <w:rPr>
          <w:sz w:val="20"/>
          <w:szCs w:val="20"/>
        </w:rPr>
      </w:pPr>
    </w:p>
    <w:p w:rsidR="00C4229A" w:rsidRDefault="00D80D7F">
      <w:pPr>
        <w:ind w:left="460"/>
        <w:rPr>
          <w:sz w:val="20"/>
          <w:szCs w:val="20"/>
        </w:rPr>
      </w:pPr>
      <w:r>
        <w:rPr>
          <w:rFonts w:ascii="Times New Roman" w:eastAsia="Times New Roman" w:hAnsi="Times New Roman" w:cs="Times New Roman"/>
          <w:b/>
          <w:bCs/>
          <w:sz w:val="28"/>
          <w:szCs w:val="28"/>
        </w:rPr>
        <w:t>компетентности обучающихся в области использования информационно-</w:t>
      </w:r>
    </w:p>
    <w:p w:rsidR="00C4229A" w:rsidRDefault="00C4229A">
      <w:pPr>
        <w:spacing w:line="163" w:lineRule="exact"/>
        <w:rPr>
          <w:sz w:val="20"/>
          <w:szCs w:val="20"/>
        </w:rPr>
      </w:pPr>
    </w:p>
    <w:p w:rsidR="00C4229A" w:rsidRDefault="00D80D7F">
      <w:pPr>
        <w:ind w:left="3100"/>
        <w:rPr>
          <w:sz w:val="20"/>
          <w:szCs w:val="20"/>
        </w:rPr>
      </w:pPr>
      <w:r>
        <w:rPr>
          <w:rFonts w:ascii="Times New Roman" w:eastAsia="Times New Roman" w:hAnsi="Times New Roman" w:cs="Times New Roman"/>
          <w:b/>
          <w:bCs/>
          <w:sz w:val="28"/>
          <w:szCs w:val="28"/>
        </w:rPr>
        <w:t>коммуникационных технологий</w:t>
      </w:r>
    </w:p>
    <w:p w:rsidR="00C4229A" w:rsidRDefault="00C4229A">
      <w:pPr>
        <w:spacing w:line="169" w:lineRule="exact"/>
        <w:rPr>
          <w:sz w:val="20"/>
          <w:szCs w:val="20"/>
        </w:rPr>
      </w:pPr>
    </w:p>
    <w:p w:rsidR="00C4229A" w:rsidRDefault="00D80D7F">
      <w:pPr>
        <w:spacing w:line="367" w:lineRule="auto"/>
        <w:ind w:left="400" w:right="20" w:firstLine="709"/>
        <w:rPr>
          <w:sz w:val="20"/>
          <w:szCs w:val="20"/>
        </w:rPr>
      </w:pPr>
      <w:r>
        <w:rPr>
          <w:rFonts w:ascii="Times New Roman" w:eastAsia="Times New Roman" w:hAnsi="Times New Roman" w:cs="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218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формирования ИКТ-компетенций.</w:t>
      </w:r>
    </w:p>
    <w:p w:rsidR="00C4229A" w:rsidRDefault="00C4229A">
      <w:pPr>
        <w:spacing w:line="163"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sz w:val="28"/>
          <w:szCs w:val="28"/>
        </w:rPr>
        <w:t>В рамках направления «Обращение с устройствами ИКТ » в качестве основных планируемых результатов возможен следующий список того, что обучающийся сможет:</w:t>
      </w:r>
    </w:p>
    <w:p w:rsidR="00C4229A" w:rsidRDefault="00C4229A">
      <w:pPr>
        <w:spacing w:line="1" w:lineRule="exact"/>
        <w:rPr>
          <w:sz w:val="20"/>
          <w:szCs w:val="20"/>
        </w:rPr>
      </w:pPr>
    </w:p>
    <w:p w:rsidR="00C4229A" w:rsidRDefault="00D80D7F" w:rsidP="00B615F7">
      <w:pPr>
        <w:numPr>
          <w:ilvl w:val="0"/>
          <w:numId w:val="331"/>
        </w:numPr>
        <w:tabs>
          <w:tab w:val="left" w:pos="1393"/>
        </w:tabs>
        <w:spacing w:after="0" w:line="359" w:lineRule="auto"/>
        <w:ind w:left="400" w:right="720" w:firstLine="712"/>
        <w:rPr>
          <w:rFonts w:ascii="Symbol" w:eastAsia="Symbol" w:hAnsi="Symbol" w:cs="Symbol"/>
          <w:sz w:val="20"/>
          <w:szCs w:val="20"/>
        </w:rPr>
      </w:pPr>
      <w:r>
        <w:rPr>
          <w:rFonts w:ascii="Times New Roman" w:eastAsia="Times New Roman" w:hAnsi="Times New Roman" w:cs="Times New Roman"/>
          <w:sz w:val="28"/>
          <w:szCs w:val="28"/>
        </w:rPr>
        <w:t>осуществлять информационное подключение к локальной сети и глобальной сети Интернет;</w:t>
      </w:r>
    </w:p>
    <w:p w:rsidR="00C4229A" w:rsidRDefault="00C4229A">
      <w:pPr>
        <w:spacing w:line="1" w:lineRule="exact"/>
        <w:rPr>
          <w:rFonts w:ascii="Symbol" w:eastAsia="Symbol" w:hAnsi="Symbol" w:cs="Symbol"/>
          <w:sz w:val="20"/>
          <w:szCs w:val="20"/>
        </w:rPr>
      </w:pPr>
    </w:p>
    <w:p w:rsidR="00C4229A" w:rsidRDefault="00D80D7F" w:rsidP="00B615F7">
      <w:pPr>
        <w:numPr>
          <w:ilvl w:val="0"/>
          <w:numId w:val="33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получать информацию о характеристиках компьютера;</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31"/>
        </w:numPr>
        <w:tabs>
          <w:tab w:val="left" w:pos="1393"/>
        </w:tabs>
        <w:spacing w:after="0" w:line="358" w:lineRule="auto"/>
        <w:ind w:left="400" w:right="140" w:firstLine="712"/>
        <w:rPr>
          <w:rFonts w:ascii="Symbol" w:eastAsia="Symbol" w:hAnsi="Symbol" w:cs="Symbol"/>
          <w:sz w:val="20"/>
          <w:szCs w:val="20"/>
        </w:rPr>
      </w:pPr>
      <w:r>
        <w:rPr>
          <w:rFonts w:ascii="Times New Roman" w:eastAsia="Times New Roman" w:hAnsi="Times New Roman" w:cs="Times New Roman"/>
          <w:sz w:val="28"/>
          <w:szCs w:val="28"/>
        </w:rPr>
        <w:t>оценивать числовые п 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4229A" w:rsidRDefault="00C4229A">
      <w:pPr>
        <w:spacing w:line="3" w:lineRule="exact"/>
        <w:rPr>
          <w:rFonts w:ascii="Symbol" w:eastAsia="Symbol" w:hAnsi="Symbol" w:cs="Symbol"/>
          <w:sz w:val="20"/>
          <w:szCs w:val="20"/>
        </w:rPr>
      </w:pPr>
    </w:p>
    <w:p w:rsidR="00C4229A" w:rsidRDefault="00D80D7F" w:rsidP="00B615F7">
      <w:pPr>
        <w:numPr>
          <w:ilvl w:val="0"/>
          <w:numId w:val="33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соединять устройства ИКТ  (блоки компьютера, устройства сетей,</w:t>
      </w:r>
    </w:p>
    <w:p w:rsidR="00C4229A" w:rsidRDefault="00C4229A">
      <w:pPr>
        <w:spacing w:line="163" w:lineRule="exact"/>
        <w:rPr>
          <w:sz w:val="20"/>
          <w:szCs w:val="20"/>
        </w:rPr>
      </w:pPr>
    </w:p>
    <w:p w:rsidR="00C4229A" w:rsidRDefault="00D80D7F">
      <w:pPr>
        <w:tabs>
          <w:tab w:val="left" w:pos="4760"/>
          <w:tab w:val="left" w:pos="9100"/>
        </w:tabs>
        <w:ind w:left="400"/>
        <w:rPr>
          <w:sz w:val="20"/>
          <w:szCs w:val="20"/>
        </w:rPr>
      </w:pPr>
      <w:r>
        <w:rPr>
          <w:rFonts w:ascii="Times New Roman" w:eastAsia="Times New Roman" w:hAnsi="Times New Roman" w:cs="Times New Roman"/>
          <w:sz w:val="28"/>
          <w:szCs w:val="28"/>
        </w:rPr>
        <w:t>принтер, проектор, сканер, из</w:t>
      </w:r>
      <w:r>
        <w:rPr>
          <w:sz w:val="20"/>
          <w:szCs w:val="20"/>
        </w:rPr>
        <w:tab/>
      </w:r>
      <w:r>
        <w:rPr>
          <w:rFonts w:ascii="Times New Roman" w:eastAsia="Times New Roman" w:hAnsi="Times New Roman" w:cs="Times New Roman"/>
          <w:sz w:val="28"/>
          <w:szCs w:val="28"/>
        </w:rPr>
        <w:t>мерительные устройства и т.</w:t>
      </w:r>
      <w:r>
        <w:rPr>
          <w:sz w:val="20"/>
          <w:szCs w:val="20"/>
        </w:rPr>
        <w:tab/>
      </w:r>
      <w:r>
        <w:rPr>
          <w:rFonts w:ascii="Times New Roman" w:eastAsia="Times New Roman" w:hAnsi="Times New Roman" w:cs="Times New Roman"/>
          <w:sz w:val="27"/>
          <w:szCs w:val="27"/>
        </w:rPr>
        <w:t>д.) 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использованием проводных и беспроводных технологий;</w:t>
      </w:r>
    </w:p>
    <w:p w:rsidR="00C4229A" w:rsidRDefault="00C4229A">
      <w:pPr>
        <w:spacing w:line="158" w:lineRule="exact"/>
        <w:rPr>
          <w:sz w:val="20"/>
          <w:szCs w:val="20"/>
        </w:rPr>
      </w:pPr>
    </w:p>
    <w:p w:rsidR="00C4229A" w:rsidRDefault="00D80D7F" w:rsidP="00B615F7">
      <w:pPr>
        <w:numPr>
          <w:ilvl w:val="0"/>
          <w:numId w:val="332"/>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входить в информационную среду образовательной организации, в</w:t>
      </w:r>
    </w:p>
    <w:p w:rsidR="00C4229A" w:rsidRDefault="00C4229A">
      <w:pPr>
        <w:spacing w:line="163" w:lineRule="exact"/>
        <w:rPr>
          <w:sz w:val="20"/>
          <w:szCs w:val="20"/>
        </w:rPr>
      </w:pPr>
    </w:p>
    <w:p w:rsidR="00C4229A" w:rsidRDefault="00D80D7F">
      <w:pPr>
        <w:tabs>
          <w:tab w:val="left" w:pos="2840"/>
          <w:tab w:val="left" w:pos="3580"/>
        </w:tabs>
        <w:ind w:left="400"/>
        <w:rPr>
          <w:sz w:val="20"/>
          <w:szCs w:val="20"/>
        </w:rPr>
      </w:pPr>
      <w:r>
        <w:rPr>
          <w:rFonts w:ascii="Times New Roman" w:eastAsia="Times New Roman" w:hAnsi="Times New Roman" w:cs="Times New Roman"/>
          <w:sz w:val="28"/>
          <w:szCs w:val="28"/>
        </w:rPr>
        <w:t>том числе через</w:t>
      </w:r>
      <w:r>
        <w:rPr>
          <w:sz w:val="20"/>
          <w:szCs w:val="20"/>
        </w:rPr>
        <w:tab/>
      </w:r>
      <w:r>
        <w:rPr>
          <w:rFonts w:ascii="Times New Roman" w:eastAsia="Times New Roman" w:hAnsi="Times New Roman" w:cs="Times New Roman"/>
          <w:sz w:val="28"/>
          <w:szCs w:val="28"/>
        </w:rPr>
        <w:t>сеть</w:t>
      </w:r>
      <w:r>
        <w:rPr>
          <w:rFonts w:ascii="Times New Roman" w:eastAsia="Times New Roman" w:hAnsi="Times New Roman" w:cs="Times New Roman"/>
          <w:sz w:val="28"/>
          <w:szCs w:val="28"/>
        </w:rPr>
        <w:tab/>
        <w:t>Интернет, размещать в информационной среде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различные информационные объекты;</w:t>
      </w:r>
    </w:p>
    <w:p w:rsidR="00C4229A" w:rsidRDefault="00C4229A">
      <w:pPr>
        <w:spacing w:line="163" w:lineRule="exact"/>
        <w:rPr>
          <w:sz w:val="20"/>
          <w:szCs w:val="20"/>
        </w:rPr>
      </w:pPr>
    </w:p>
    <w:p w:rsidR="00C4229A" w:rsidRDefault="00D80D7F" w:rsidP="00B615F7">
      <w:pPr>
        <w:numPr>
          <w:ilvl w:val="1"/>
          <w:numId w:val="333"/>
        </w:numPr>
        <w:tabs>
          <w:tab w:val="left" w:pos="1393"/>
        </w:tabs>
        <w:spacing w:after="0" w:line="359" w:lineRule="auto"/>
        <w:ind w:left="400" w:right="160" w:firstLine="712"/>
        <w:rPr>
          <w:rFonts w:ascii="Symbol" w:eastAsia="Symbol" w:hAnsi="Symbol" w:cs="Symbol"/>
          <w:sz w:val="20"/>
          <w:szCs w:val="20"/>
        </w:rPr>
      </w:pPr>
      <w:r>
        <w:rPr>
          <w:rFonts w:ascii="Times New Roman" w:eastAsia="Times New Roman" w:hAnsi="Times New Roman" w:cs="Times New Roman"/>
          <w:sz w:val="28"/>
          <w:szCs w:val="28"/>
        </w:rPr>
        <w:t>соблюдать требования техники безопасности, гигиены, эргономики и ресурсосбережения при работе с устройствами ИКТ.</w:t>
      </w:r>
    </w:p>
    <w:p w:rsidR="00C4229A" w:rsidRDefault="00C4229A">
      <w:pPr>
        <w:spacing w:line="1" w:lineRule="exact"/>
        <w:rPr>
          <w:rFonts w:ascii="Symbol" w:eastAsia="Symbol" w:hAnsi="Symbol" w:cs="Symbol"/>
          <w:sz w:val="20"/>
          <w:szCs w:val="20"/>
        </w:rPr>
      </w:pPr>
    </w:p>
    <w:p w:rsidR="00C4229A" w:rsidRDefault="00D80D7F" w:rsidP="00B615F7">
      <w:pPr>
        <w:numPr>
          <w:ilvl w:val="0"/>
          <w:numId w:val="333"/>
        </w:numPr>
        <w:tabs>
          <w:tab w:val="left" w:pos="1224"/>
        </w:tabs>
        <w:spacing w:after="0" w:line="360" w:lineRule="auto"/>
        <w:ind w:left="400" w:right="100" w:firstLine="570"/>
        <w:rPr>
          <w:rFonts w:eastAsia="Times New Roman"/>
          <w:sz w:val="28"/>
          <w:szCs w:val="28"/>
        </w:rPr>
      </w:pPr>
      <w:r>
        <w:rPr>
          <w:rFonts w:ascii="Times New Roman" w:eastAsia="Times New Roman" w:hAnsi="Times New Roman" w:cs="Times New Roman"/>
          <w:sz w:val="28"/>
          <w:szCs w:val="28"/>
        </w:rPr>
        <w:t>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C4229A" w:rsidRDefault="00D80D7F" w:rsidP="00B615F7">
      <w:pPr>
        <w:numPr>
          <w:ilvl w:val="1"/>
          <w:numId w:val="33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создавать презентации на основе цифровых фотографий;</w:t>
      </w:r>
    </w:p>
    <w:p w:rsidR="00C4229A" w:rsidRDefault="00C4229A">
      <w:pPr>
        <w:spacing w:line="162" w:lineRule="exact"/>
        <w:rPr>
          <w:rFonts w:ascii="Symbol" w:eastAsia="Symbol" w:hAnsi="Symbol" w:cs="Symbol"/>
          <w:sz w:val="20"/>
          <w:szCs w:val="20"/>
        </w:rPr>
      </w:pPr>
    </w:p>
    <w:p w:rsidR="00C4229A" w:rsidRDefault="00D80D7F" w:rsidP="00B615F7">
      <w:pPr>
        <w:numPr>
          <w:ilvl w:val="1"/>
          <w:numId w:val="333"/>
        </w:numPr>
        <w:tabs>
          <w:tab w:val="left" w:pos="1393"/>
        </w:tabs>
        <w:spacing w:after="0" w:line="359" w:lineRule="auto"/>
        <w:ind w:left="400" w:right="940" w:firstLine="712"/>
        <w:rPr>
          <w:rFonts w:ascii="Symbol" w:eastAsia="Symbol" w:hAnsi="Symbol" w:cs="Symbol"/>
          <w:sz w:val="20"/>
          <w:szCs w:val="20"/>
        </w:rPr>
      </w:pPr>
      <w:r>
        <w:rPr>
          <w:rFonts w:ascii="Times New Roman" w:eastAsia="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C4229A" w:rsidRDefault="00D80D7F">
      <w:pPr>
        <w:tabs>
          <w:tab w:val="left" w:pos="1380"/>
          <w:tab w:val="left" w:pos="9700"/>
        </w:tabs>
        <w:ind w:left="1120"/>
        <w:rPr>
          <w:sz w:val="20"/>
          <w:szCs w:val="20"/>
        </w:rPr>
      </w:pPr>
      <w:r>
        <w:rPr>
          <w:rFonts w:ascii="Symbol" w:eastAsia="Symbol" w:hAnsi="Symbol" w:cs="Symbol"/>
          <w:sz w:val="17"/>
          <w:szCs w:val="17"/>
        </w:rPr>
        <w:t></w:t>
      </w:r>
      <w:r>
        <w:rPr>
          <w:sz w:val="20"/>
          <w:szCs w:val="20"/>
        </w:rPr>
        <w:tab/>
      </w:r>
      <w:r>
        <w:rPr>
          <w:rFonts w:ascii="Times New Roman" w:eastAsia="Times New Roman" w:hAnsi="Times New Roman" w:cs="Times New Roman"/>
          <w:sz w:val="28"/>
          <w:szCs w:val="28"/>
        </w:rPr>
        <w:t>проводить обработку цифровых звукозаписей с использование</w:t>
      </w:r>
      <w:r>
        <w:rPr>
          <w:sz w:val="20"/>
          <w:szCs w:val="20"/>
        </w:rPr>
        <w:tab/>
      </w:r>
      <w:r>
        <w:rPr>
          <w:rFonts w:ascii="Times New Roman" w:eastAsia="Times New Roman" w:hAnsi="Times New Roman" w:cs="Times New Roman"/>
          <w:sz w:val="28"/>
          <w:szCs w:val="28"/>
        </w:rPr>
        <w:t>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возможностей специальных компьютерных инструментов;</w:t>
      </w:r>
    </w:p>
    <w:p w:rsidR="00C4229A" w:rsidRDefault="00C4229A">
      <w:pPr>
        <w:spacing w:line="158" w:lineRule="exact"/>
        <w:rPr>
          <w:sz w:val="20"/>
          <w:szCs w:val="20"/>
        </w:rPr>
      </w:pPr>
    </w:p>
    <w:p w:rsidR="00C4229A" w:rsidRDefault="00D80D7F" w:rsidP="00B615F7">
      <w:pPr>
        <w:numPr>
          <w:ilvl w:val="0"/>
          <w:numId w:val="334"/>
        </w:numPr>
        <w:tabs>
          <w:tab w:val="left" w:pos="1393"/>
        </w:tabs>
        <w:spacing w:after="0" w:line="391" w:lineRule="auto"/>
        <w:ind w:left="400" w:firstLine="712"/>
        <w:rPr>
          <w:rFonts w:ascii="Symbol" w:eastAsia="Symbol" w:hAnsi="Symbol" w:cs="Symbol"/>
          <w:sz w:val="20"/>
          <w:szCs w:val="20"/>
        </w:rPr>
      </w:pPr>
      <w:r>
        <w:rPr>
          <w:rFonts w:ascii="Times New Roman" w:eastAsia="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3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219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35"/>
        </w:numPr>
        <w:tabs>
          <w:tab w:val="left" w:pos="1224"/>
        </w:tabs>
        <w:spacing w:after="0" w:line="360" w:lineRule="auto"/>
        <w:ind w:left="400" w:right="100" w:firstLine="570"/>
        <w:rPr>
          <w:rFonts w:eastAsia="Times New Roman"/>
          <w:sz w:val="28"/>
          <w:szCs w:val="28"/>
        </w:rPr>
      </w:pPr>
      <w:r>
        <w:rPr>
          <w:rFonts w:ascii="Times New Roman" w:eastAsia="Times New Roman" w:hAnsi="Times New Roman" w:cs="Times New Roman"/>
          <w:sz w:val="28"/>
          <w:szCs w:val="28"/>
        </w:rPr>
        <w:t>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C4229A" w:rsidRDefault="00D80D7F" w:rsidP="00B615F7">
      <w:pPr>
        <w:numPr>
          <w:ilvl w:val="1"/>
          <w:numId w:val="335"/>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использовать различные приемы поиска информации в  сети Интернет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(поисковые системы, справочные разделы, предметные рубрики);</w:t>
      </w:r>
    </w:p>
    <w:p w:rsidR="00C4229A" w:rsidRDefault="00C4229A">
      <w:pPr>
        <w:spacing w:line="158" w:lineRule="exact"/>
        <w:rPr>
          <w:sz w:val="20"/>
          <w:szCs w:val="20"/>
        </w:rPr>
      </w:pPr>
    </w:p>
    <w:p w:rsidR="00C4229A" w:rsidRDefault="00D80D7F">
      <w:pPr>
        <w:spacing w:line="361" w:lineRule="auto"/>
        <w:ind w:left="400" w:right="1140" w:firstLine="709"/>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строить запро сы для поиска информации с использованием логических операций и анализировать результаты поиска;</w:t>
      </w:r>
    </w:p>
    <w:p w:rsidR="00C4229A" w:rsidRDefault="00C4229A">
      <w:pPr>
        <w:spacing w:line="1" w:lineRule="exact"/>
        <w:rPr>
          <w:sz w:val="20"/>
          <w:szCs w:val="20"/>
        </w:rPr>
      </w:pPr>
    </w:p>
    <w:p w:rsidR="00C4229A" w:rsidRDefault="00D80D7F" w:rsidP="00B615F7">
      <w:pPr>
        <w:numPr>
          <w:ilvl w:val="0"/>
          <w:numId w:val="33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использовать различные библиотечные, в том числе электронные,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каталоги для поиска необходимых книг;</w:t>
      </w:r>
    </w:p>
    <w:p w:rsidR="00C4229A" w:rsidRDefault="00C4229A">
      <w:pPr>
        <w:spacing w:line="163" w:lineRule="exact"/>
        <w:rPr>
          <w:sz w:val="20"/>
          <w:szCs w:val="20"/>
        </w:rPr>
      </w:pPr>
    </w:p>
    <w:p w:rsidR="00C4229A" w:rsidRDefault="00D80D7F" w:rsidP="00B615F7">
      <w:pPr>
        <w:numPr>
          <w:ilvl w:val="1"/>
          <w:numId w:val="337"/>
        </w:numPr>
        <w:tabs>
          <w:tab w:val="left" w:pos="1393"/>
        </w:tabs>
        <w:spacing w:after="0" w:line="359" w:lineRule="auto"/>
        <w:ind w:left="400" w:firstLine="712"/>
        <w:rPr>
          <w:rFonts w:ascii="Symbol" w:eastAsia="Symbol" w:hAnsi="Symbol" w:cs="Symbol"/>
          <w:sz w:val="20"/>
          <w:szCs w:val="20"/>
        </w:rPr>
      </w:pPr>
      <w:r>
        <w:rPr>
          <w:rFonts w:ascii="Times New Roman" w:eastAsia="Times New Roman" w:hAnsi="Times New Roman" w:cs="Times New Roman"/>
          <w:sz w:val="28"/>
          <w:szCs w:val="28"/>
        </w:rPr>
        <w:t>искать информацию в различных базах данных, создавать и зап олнять базы данных, в частности, использовать различные определители;</w:t>
      </w:r>
    </w:p>
    <w:p w:rsidR="00C4229A" w:rsidRDefault="00C4229A">
      <w:pPr>
        <w:spacing w:line="1" w:lineRule="exact"/>
        <w:rPr>
          <w:rFonts w:ascii="Symbol" w:eastAsia="Symbol" w:hAnsi="Symbol" w:cs="Symbol"/>
          <w:sz w:val="20"/>
          <w:szCs w:val="20"/>
        </w:rPr>
      </w:pPr>
    </w:p>
    <w:p w:rsidR="00C4229A" w:rsidRDefault="00D80D7F" w:rsidP="00B615F7">
      <w:pPr>
        <w:numPr>
          <w:ilvl w:val="1"/>
          <w:numId w:val="337"/>
        </w:numPr>
        <w:tabs>
          <w:tab w:val="left" w:pos="1393"/>
        </w:tabs>
        <w:spacing w:after="0" w:line="359" w:lineRule="auto"/>
        <w:ind w:left="400" w:right="660" w:firstLine="712"/>
        <w:rPr>
          <w:rFonts w:ascii="Symbol" w:eastAsia="Symbol" w:hAnsi="Symbol" w:cs="Symbol"/>
          <w:sz w:val="20"/>
          <w:szCs w:val="20"/>
        </w:rPr>
      </w:pPr>
      <w:r>
        <w:rPr>
          <w:rFonts w:ascii="Times New Roman" w:eastAsia="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C4229A" w:rsidRDefault="00C4229A">
      <w:pPr>
        <w:spacing w:line="1" w:lineRule="exact"/>
        <w:rPr>
          <w:rFonts w:ascii="Symbol" w:eastAsia="Symbol" w:hAnsi="Symbol" w:cs="Symbol"/>
          <w:sz w:val="20"/>
          <w:szCs w:val="20"/>
        </w:rPr>
      </w:pPr>
    </w:p>
    <w:p w:rsidR="00C4229A" w:rsidRDefault="00D80D7F" w:rsidP="00B615F7">
      <w:pPr>
        <w:numPr>
          <w:ilvl w:val="0"/>
          <w:numId w:val="337"/>
        </w:numPr>
        <w:tabs>
          <w:tab w:val="left" w:pos="1224"/>
        </w:tabs>
        <w:spacing w:after="0" w:line="360" w:lineRule="auto"/>
        <w:ind w:left="400" w:right="440" w:firstLine="570"/>
        <w:rPr>
          <w:rFonts w:eastAsia="Times New Roman"/>
          <w:sz w:val="28"/>
          <w:szCs w:val="28"/>
        </w:rPr>
      </w:pPr>
      <w:r>
        <w:rPr>
          <w:rFonts w:ascii="Times New Roman" w:eastAsia="Times New Roman" w:hAnsi="Times New Roman" w:cs="Times New Roman"/>
          <w:sz w:val="28"/>
          <w:szCs w:val="28"/>
        </w:rPr>
        <w:t>рамках направления «Создание письменных сообщений» в качестве основных пл анируемых результатов возможен, но не ограничивается следующим, список того, что обучающийся сможет:</w:t>
      </w:r>
    </w:p>
    <w:p w:rsidR="00C4229A" w:rsidRDefault="00D80D7F" w:rsidP="00B615F7">
      <w:pPr>
        <w:numPr>
          <w:ilvl w:val="1"/>
          <w:numId w:val="337"/>
        </w:numPr>
        <w:tabs>
          <w:tab w:val="left" w:pos="1393"/>
        </w:tabs>
        <w:spacing w:after="0" w:line="359" w:lineRule="auto"/>
        <w:ind w:left="400" w:right="1400" w:firstLine="712"/>
        <w:rPr>
          <w:rFonts w:ascii="Symbol" w:eastAsia="Symbol" w:hAnsi="Symbol" w:cs="Symbol"/>
          <w:sz w:val="20"/>
          <w:szCs w:val="20"/>
        </w:rPr>
      </w:pPr>
      <w:r>
        <w:rPr>
          <w:rFonts w:ascii="Times New Roman" w:eastAsia="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C4229A" w:rsidRDefault="00D80D7F">
      <w:pPr>
        <w:tabs>
          <w:tab w:val="left" w:pos="1380"/>
          <w:tab w:val="left" w:pos="6240"/>
          <w:tab w:val="left" w:pos="7460"/>
        </w:tabs>
        <w:ind w:left="1120"/>
        <w:rPr>
          <w:sz w:val="20"/>
          <w:szCs w:val="20"/>
        </w:rPr>
      </w:pPr>
      <w:r>
        <w:rPr>
          <w:rFonts w:ascii="Symbol" w:eastAsia="Symbol" w:hAnsi="Symbol" w:cs="Symbol"/>
          <w:sz w:val="17"/>
          <w:szCs w:val="17"/>
        </w:rPr>
        <w:t></w:t>
      </w:r>
      <w:r>
        <w:rPr>
          <w:sz w:val="20"/>
          <w:szCs w:val="20"/>
        </w:rPr>
        <w:tab/>
      </w:r>
      <w:r>
        <w:rPr>
          <w:rFonts w:ascii="Times New Roman" w:eastAsia="Times New Roman" w:hAnsi="Times New Roman" w:cs="Times New Roman"/>
          <w:sz w:val="28"/>
          <w:szCs w:val="28"/>
        </w:rPr>
        <w:t>форматировать текстовые документы</w:t>
      </w:r>
      <w:r>
        <w:rPr>
          <w:sz w:val="20"/>
          <w:szCs w:val="20"/>
        </w:rPr>
        <w:tab/>
      </w:r>
      <w:r>
        <w:rPr>
          <w:rFonts w:ascii="Times New Roman" w:eastAsia="Times New Roman" w:hAnsi="Times New Roman" w:cs="Times New Roman"/>
          <w:sz w:val="28"/>
          <w:szCs w:val="28"/>
        </w:rPr>
        <w:t>(уста</w:t>
      </w:r>
      <w:r>
        <w:rPr>
          <w:sz w:val="20"/>
          <w:szCs w:val="20"/>
        </w:rPr>
        <w:tab/>
      </w:r>
      <w:r>
        <w:rPr>
          <w:rFonts w:ascii="Times New Roman" w:eastAsia="Times New Roman" w:hAnsi="Times New Roman" w:cs="Times New Roman"/>
          <w:sz w:val="27"/>
          <w:szCs w:val="27"/>
        </w:rPr>
        <w:t>новка параметров</w:t>
      </w:r>
    </w:p>
    <w:p w:rsidR="00C4229A" w:rsidRDefault="00C4229A">
      <w:pPr>
        <w:spacing w:line="163" w:lineRule="exact"/>
        <w:rPr>
          <w:sz w:val="20"/>
          <w:szCs w:val="20"/>
        </w:rPr>
      </w:pPr>
    </w:p>
    <w:p w:rsidR="00C4229A" w:rsidRDefault="00D80D7F">
      <w:pPr>
        <w:spacing w:line="359" w:lineRule="auto"/>
        <w:ind w:left="400" w:right="1420"/>
        <w:rPr>
          <w:sz w:val="20"/>
          <w:szCs w:val="20"/>
        </w:rPr>
      </w:pPr>
      <w:r>
        <w:rPr>
          <w:rFonts w:ascii="Times New Roman" w:eastAsia="Times New Roman" w:hAnsi="Times New Roman" w:cs="Times New Roman"/>
          <w:sz w:val="28"/>
          <w:szCs w:val="28"/>
        </w:rPr>
        <w:t>страницы документа; форматирование символов и абзацев; вставка колонтитулов и номеров страниц);</w:t>
      </w:r>
    </w:p>
    <w:p w:rsidR="00C4229A" w:rsidRDefault="00C4229A">
      <w:pPr>
        <w:spacing w:line="2" w:lineRule="exact"/>
        <w:rPr>
          <w:sz w:val="20"/>
          <w:szCs w:val="20"/>
        </w:rPr>
      </w:pPr>
    </w:p>
    <w:p w:rsidR="00C4229A" w:rsidRDefault="00D80D7F" w:rsidP="00B615F7">
      <w:pPr>
        <w:numPr>
          <w:ilvl w:val="1"/>
          <w:numId w:val="338"/>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вставлять в документ формулы, таблицы, списки, изображения;</w:t>
      </w:r>
    </w:p>
    <w:p w:rsidR="00C4229A" w:rsidRDefault="00C4229A">
      <w:pPr>
        <w:spacing w:line="162" w:lineRule="exact"/>
        <w:rPr>
          <w:rFonts w:ascii="Symbol" w:eastAsia="Symbol" w:hAnsi="Symbol" w:cs="Symbol"/>
          <w:sz w:val="20"/>
          <w:szCs w:val="20"/>
        </w:rPr>
      </w:pPr>
    </w:p>
    <w:p w:rsidR="00C4229A" w:rsidRDefault="00D80D7F" w:rsidP="00B615F7">
      <w:pPr>
        <w:numPr>
          <w:ilvl w:val="1"/>
          <w:numId w:val="338"/>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участвовать в коллективном создании текстового документа;</w:t>
      </w:r>
    </w:p>
    <w:p w:rsidR="00C4229A" w:rsidRDefault="00C4229A">
      <w:pPr>
        <w:spacing w:line="158" w:lineRule="exact"/>
        <w:rPr>
          <w:rFonts w:ascii="Symbol" w:eastAsia="Symbol" w:hAnsi="Symbol" w:cs="Symbol"/>
          <w:sz w:val="20"/>
          <w:szCs w:val="20"/>
        </w:rPr>
      </w:pPr>
    </w:p>
    <w:p w:rsidR="00C4229A" w:rsidRDefault="00D80D7F" w:rsidP="00B615F7">
      <w:pPr>
        <w:numPr>
          <w:ilvl w:val="1"/>
          <w:numId w:val="338"/>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создавать гипертекстовые документы.</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38"/>
        </w:numPr>
        <w:tabs>
          <w:tab w:val="left" w:pos="1224"/>
        </w:tabs>
        <w:spacing w:after="0" w:line="360" w:lineRule="auto"/>
        <w:ind w:left="400" w:right="620" w:firstLine="570"/>
        <w:rPr>
          <w:rFonts w:eastAsia="Times New Roman"/>
          <w:sz w:val="28"/>
          <w:szCs w:val="28"/>
        </w:rPr>
      </w:pPr>
      <w:r>
        <w:rPr>
          <w:rFonts w:ascii="Times New Roman" w:eastAsia="Times New Roman" w:hAnsi="Times New Roman" w:cs="Times New Roman"/>
          <w:sz w:val="28"/>
          <w:szCs w:val="28"/>
        </w:rPr>
        <w:t>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C4229A" w:rsidRDefault="00D80D7F" w:rsidP="00B615F7">
      <w:pPr>
        <w:numPr>
          <w:ilvl w:val="1"/>
          <w:numId w:val="338"/>
        </w:numPr>
        <w:tabs>
          <w:tab w:val="left" w:pos="1393"/>
        </w:tabs>
        <w:spacing w:after="0" w:line="359" w:lineRule="auto"/>
        <w:ind w:left="400" w:right="540" w:firstLine="712"/>
        <w:rPr>
          <w:rFonts w:ascii="Symbol" w:eastAsia="Symbol" w:hAnsi="Symbol" w:cs="Symbol"/>
          <w:sz w:val="20"/>
          <w:szCs w:val="20"/>
        </w:rPr>
      </w:pPr>
      <w:r>
        <w:rPr>
          <w:rFonts w:ascii="Times New Roman" w:eastAsia="Times New Roman" w:hAnsi="Times New Roman" w:cs="Times New Roman"/>
          <w:sz w:val="28"/>
          <w:szCs w:val="28"/>
        </w:rPr>
        <w:t>создавать и редактировать изображения с помощью инструментов графического редактора;</w:t>
      </w:r>
    </w:p>
    <w:p w:rsidR="00C4229A" w:rsidRDefault="00C4229A">
      <w:pPr>
        <w:spacing w:line="1" w:lineRule="exact"/>
        <w:rPr>
          <w:rFonts w:ascii="Symbol" w:eastAsia="Symbol" w:hAnsi="Symbol" w:cs="Symbol"/>
          <w:sz w:val="20"/>
          <w:szCs w:val="20"/>
        </w:rPr>
      </w:pPr>
    </w:p>
    <w:p w:rsidR="00C4229A" w:rsidRDefault="00D80D7F" w:rsidP="00B615F7">
      <w:pPr>
        <w:numPr>
          <w:ilvl w:val="1"/>
          <w:numId w:val="338"/>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создавать различные геометрические объекты и чертежи с</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220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right="-59"/>
        <w:jc w:val="center"/>
        <w:rPr>
          <w:sz w:val="20"/>
          <w:szCs w:val="20"/>
        </w:rPr>
      </w:pPr>
      <w:r>
        <w:rPr>
          <w:rFonts w:ascii="Times New Roman" w:eastAsia="Times New Roman" w:hAnsi="Times New Roman" w:cs="Times New Roman"/>
          <w:sz w:val="28"/>
          <w:szCs w:val="28"/>
        </w:rPr>
        <w:t>использованием возможностей специальных компьютерных инструментов;</w:t>
      </w:r>
    </w:p>
    <w:p w:rsidR="00C4229A" w:rsidRDefault="00C4229A">
      <w:pPr>
        <w:spacing w:line="61" w:lineRule="exact"/>
        <w:rPr>
          <w:sz w:val="20"/>
          <w:szCs w:val="20"/>
        </w:rPr>
      </w:pPr>
    </w:p>
    <w:p w:rsidR="00C4229A" w:rsidRDefault="00D80D7F">
      <w:pPr>
        <w:tabs>
          <w:tab w:val="left" w:pos="1380"/>
          <w:tab w:val="left" w:pos="6500"/>
        </w:tabs>
        <w:ind w:left="1120"/>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ab/>
        <w:t>создавать диаграммы различных видов</w:t>
      </w:r>
      <w:r>
        <w:rPr>
          <w:sz w:val="20"/>
          <w:szCs w:val="20"/>
        </w:rPr>
        <w:tab/>
      </w:r>
      <w:r>
        <w:rPr>
          <w:rFonts w:ascii="Times New Roman" w:eastAsia="Times New Roman" w:hAnsi="Times New Roman" w:cs="Times New Roman"/>
          <w:sz w:val="27"/>
          <w:szCs w:val="27"/>
        </w:rPr>
        <w:t>(алгоритмические,</w:t>
      </w:r>
    </w:p>
    <w:p w:rsidR="00C4229A" w:rsidRDefault="00C4229A">
      <w:pPr>
        <w:spacing w:line="158" w:lineRule="exact"/>
        <w:rPr>
          <w:sz w:val="20"/>
          <w:szCs w:val="20"/>
        </w:rPr>
      </w:pPr>
    </w:p>
    <w:p w:rsidR="00C4229A" w:rsidRDefault="00D80D7F">
      <w:pPr>
        <w:tabs>
          <w:tab w:val="left" w:pos="9260"/>
        </w:tabs>
        <w:ind w:left="400"/>
        <w:rPr>
          <w:sz w:val="20"/>
          <w:szCs w:val="20"/>
        </w:rPr>
      </w:pPr>
      <w:r>
        <w:rPr>
          <w:rFonts w:ascii="Times New Roman" w:eastAsia="Times New Roman" w:hAnsi="Times New Roman" w:cs="Times New Roman"/>
          <w:sz w:val="28"/>
          <w:szCs w:val="28"/>
        </w:rPr>
        <w:t>концептуальные, классификационные, организационные, родства и д</w:t>
      </w:r>
      <w:r>
        <w:rPr>
          <w:sz w:val="20"/>
          <w:szCs w:val="20"/>
        </w:rPr>
        <w:tab/>
      </w:r>
      <w:r>
        <w:rPr>
          <w:rFonts w:ascii="Times New Roman" w:eastAsia="Times New Roman" w:hAnsi="Times New Roman" w:cs="Times New Roman"/>
          <w:sz w:val="27"/>
          <w:szCs w:val="27"/>
        </w:rPr>
        <w:t>р.)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соответствии с решаемыми задачами.</w:t>
      </w:r>
    </w:p>
    <w:p w:rsidR="00C4229A" w:rsidRDefault="00C4229A">
      <w:pPr>
        <w:spacing w:line="163" w:lineRule="exact"/>
        <w:rPr>
          <w:sz w:val="20"/>
          <w:szCs w:val="20"/>
        </w:rPr>
      </w:pPr>
    </w:p>
    <w:p w:rsidR="00C4229A" w:rsidRDefault="00D80D7F" w:rsidP="00B615F7">
      <w:pPr>
        <w:numPr>
          <w:ilvl w:val="0"/>
          <w:numId w:val="339"/>
        </w:numPr>
        <w:tabs>
          <w:tab w:val="left" w:pos="1224"/>
        </w:tabs>
        <w:spacing w:after="0" w:line="360" w:lineRule="auto"/>
        <w:ind w:left="400" w:firstLine="570"/>
        <w:rPr>
          <w:rFonts w:eastAsia="Times New Roman"/>
          <w:sz w:val="28"/>
          <w:szCs w:val="28"/>
        </w:rPr>
      </w:pPr>
      <w:r>
        <w:rPr>
          <w:rFonts w:ascii="Times New Roman" w:eastAsia="Times New Roman" w:hAnsi="Times New Roman" w:cs="Times New Roman"/>
          <w:sz w:val="28"/>
          <w:szCs w:val="28"/>
        </w:rPr>
        <w:t>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C4229A" w:rsidRDefault="00D80D7F">
      <w:pPr>
        <w:tabs>
          <w:tab w:val="left" w:pos="1380"/>
          <w:tab w:val="left" w:pos="5760"/>
        </w:tabs>
        <w:ind w:left="1120"/>
        <w:rPr>
          <w:sz w:val="20"/>
          <w:szCs w:val="20"/>
        </w:rPr>
      </w:pPr>
      <w:r>
        <w:rPr>
          <w:rFonts w:ascii="Symbol" w:eastAsia="Symbol" w:hAnsi="Symbol" w:cs="Symbol"/>
          <w:sz w:val="17"/>
          <w:szCs w:val="17"/>
        </w:rPr>
        <w:t></w:t>
      </w:r>
      <w:r>
        <w:rPr>
          <w:sz w:val="20"/>
          <w:szCs w:val="20"/>
        </w:rPr>
        <w:tab/>
      </w:r>
      <w:r>
        <w:rPr>
          <w:rFonts w:ascii="Times New Roman" w:eastAsia="Times New Roman" w:hAnsi="Times New Roman" w:cs="Times New Roman"/>
          <w:sz w:val="28"/>
          <w:szCs w:val="28"/>
        </w:rPr>
        <w:t>записывать звуковые файлы с</w:t>
      </w:r>
      <w:r>
        <w:rPr>
          <w:sz w:val="20"/>
          <w:szCs w:val="20"/>
        </w:rPr>
        <w:tab/>
      </w:r>
      <w:r>
        <w:rPr>
          <w:rFonts w:ascii="Times New Roman" w:eastAsia="Times New Roman" w:hAnsi="Times New Roman" w:cs="Times New Roman"/>
          <w:sz w:val="28"/>
          <w:szCs w:val="28"/>
        </w:rPr>
        <w:t>различным качеством звучания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(глубиной кодирования и частотой дискретизации);</w:t>
      </w:r>
    </w:p>
    <w:p w:rsidR="00C4229A" w:rsidRDefault="00C4229A">
      <w:pPr>
        <w:spacing w:line="163" w:lineRule="exact"/>
        <w:rPr>
          <w:sz w:val="20"/>
          <w:szCs w:val="20"/>
        </w:rPr>
      </w:pPr>
    </w:p>
    <w:p w:rsidR="00C4229A" w:rsidRDefault="00D80D7F" w:rsidP="00B615F7">
      <w:pPr>
        <w:numPr>
          <w:ilvl w:val="1"/>
          <w:numId w:val="340"/>
        </w:numPr>
        <w:tabs>
          <w:tab w:val="left" w:pos="1393"/>
        </w:tabs>
        <w:spacing w:after="0" w:line="359" w:lineRule="auto"/>
        <w:ind w:left="400" w:right="380" w:firstLine="712"/>
        <w:rPr>
          <w:rFonts w:ascii="Symbol" w:eastAsia="Symbol" w:hAnsi="Symbol" w:cs="Symbol"/>
          <w:sz w:val="20"/>
          <w:szCs w:val="20"/>
        </w:rPr>
      </w:pPr>
      <w:r>
        <w:rPr>
          <w:rFonts w:ascii="Times New Roman" w:eastAsia="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C4229A" w:rsidRDefault="00C4229A">
      <w:pPr>
        <w:spacing w:line="1" w:lineRule="exact"/>
        <w:rPr>
          <w:rFonts w:ascii="Symbol" w:eastAsia="Symbol" w:hAnsi="Symbol" w:cs="Symbol"/>
          <w:sz w:val="20"/>
          <w:szCs w:val="20"/>
        </w:rPr>
      </w:pPr>
    </w:p>
    <w:p w:rsidR="00C4229A" w:rsidRDefault="00D80D7F" w:rsidP="00B615F7">
      <w:pPr>
        <w:numPr>
          <w:ilvl w:val="0"/>
          <w:numId w:val="340"/>
        </w:numPr>
        <w:tabs>
          <w:tab w:val="left" w:pos="1224"/>
        </w:tabs>
        <w:spacing w:after="0" w:line="359" w:lineRule="auto"/>
        <w:ind w:left="400" w:right="260" w:firstLine="570"/>
        <w:rPr>
          <w:rFonts w:eastAsia="Times New Roman"/>
          <w:sz w:val="28"/>
          <w:szCs w:val="28"/>
        </w:rPr>
      </w:pPr>
      <w:r>
        <w:rPr>
          <w:rFonts w:ascii="Times New Roman" w:eastAsia="Times New Roman" w:hAnsi="Times New Roman" w:cs="Times New Roman"/>
          <w:sz w:val="28"/>
          <w:szCs w:val="28"/>
        </w:rPr>
        <w:t>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C4229A" w:rsidRDefault="00C4229A">
      <w:pPr>
        <w:spacing w:line="3" w:lineRule="exact"/>
        <w:rPr>
          <w:rFonts w:eastAsia="Times New Roman"/>
          <w:sz w:val="28"/>
          <w:szCs w:val="28"/>
        </w:rPr>
      </w:pPr>
    </w:p>
    <w:p w:rsidR="00C4229A" w:rsidRDefault="00D80D7F" w:rsidP="00B615F7">
      <w:pPr>
        <w:numPr>
          <w:ilvl w:val="1"/>
          <w:numId w:val="340"/>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создавать на заданную тему мультимедийную презентацию с</w:t>
      </w:r>
    </w:p>
    <w:p w:rsidR="00C4229A" w:rsidRDefault="00C4229A">
      <w:pPr>
        <w:spacing w:line="163" w:lineRule="exact"/>
        <w:rPr>
          <w:sz w:val="20"/>
          <w:szCs w:val="20"/>
        </w:rPr>
      </w:pPr>
    </w:p>
    <w:p w:rsidR="00C4229A" w:rsidRDefault="00D80D7F">
      <w:pPr>
        <w:tabs>
          <w:tab w:val="left" w:pos="5420"/>
        </w:tabs>
        <w:ind w:left="400"/>
        <w:rPr>
          <w:sz w:val="20"/>
          <w:szCs w:val="20"/>
        </w:rPr>
      </w:pPr>
      <w:r>
        <w:rPr>
          <w:rFonts w:ascii="Times New Roman" w:eastAsia="Times New Roman" w:hAnsi="Times New Roman" w:cs="Times New Roman"/>
          <w:sz w:val="28"/>
          <w:szCs w:val="28"/>
        </w:rPr>
        <w:t>гиперссылками, слайды которой соде</w:t>
      </w:r>
      <w:r>
        <w:rPr>
          <w:sz w:val="20"/>
          <w:szCs w:val="20"/>
        </w:rPr>
        <w:tab/>
      </w:r>
      <w:r>
        <w:rPr>
          <w:rFonts w:ascii="Times New Roman" w:eastAsia="Times New Roman" w:hAnsi="Times New Roman" w:cs="Times New Roman"/>
          <w:sz w:val="27"/>
          <w:szCs w:val="27"/>
        </w:rPr>
        <w:t>ржат тексты, звуки, графические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изображения;</w:t>
      </w:r>
    </w:p>
    <w:p w:rsidR="00C4229A" w:rsidRDefault="00C4229A">
      <w:pPr>
        <w:spacing w:line="158" w:lineRule="exact"/>
        <w:rPr>
          <w:sz w:val="20"/>
          <w:szCs w:val="20"/>
        </w:rPr>
      </w:pPr>
    </w:p>
    <w:p w:rsidR="00C4229A" w:rsidRDefault="00D80D7F" w:rsidP="00B615F7">
      <w:pPr>
        <w:numPr>
          <w:ilvl w:val="0"/>
          <w:numId w:val="34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работать с особыми видами сообщений: диаграммами</w:t>
      </w:r>
    </w:p>
    <w:p w:rsidR="00C4229A" w:rsidRDefault="00C4229A">
      <w:pPr>
        <w:spacing w:line="163" w:lineRule="exact"/>
        <w:rPr>
          <w:sz w:val="20"/>
          <w:szCs w:val="20"/>
        </w:rPr>
      </w:pPr>
    </w:p>
    <w:p w:rsidR="00C4229A" w:rsidRDefault="00D80D7F">
      <w:pPr>
        <w:spacing w:line="360" w:lineRule="auto"/>
        <w:ind w:left="400" w:right="180"/>
        <w:jc w:val="both"/>
        <w:rPr>
          <w:sz w:val="20"/>
          <w:szCs w:val="20"/>
        </w:rPr>
      </w:pPr>
      <w:r>
        <w:rPr>
          <w:rFonts w:ascii="Times New Roman" w:eastAsia="Times New Roman" w:hAnsi="Times New Roman" w:cs="Times New Roman"/>
          <w:sz w:val="28"/>
          <w:szCs w:val="28"/>
        </w:rPr>
        <w:t>(алгоритмические,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4229A" w:rsidRDefault="00C4229A">
      <w:pPr>
        <w:spacing w:line="1" w:lineRule="exact"/>
        <w:rPr>
          <w:sz w:val="20"/>
          <w:szCs w:val="20"/>
        </w:rPr>
      </w:pPr>
    </w:p>
    <w:p w:rsidR="00C4229A" w:rsidRDefault="00D80D7F" w:rsidP="00B615F7">
      <w:pPr>
        <w:numPr>
          <w:ilvl w:val="0"/>
          <w:numId w:val="342"/>
        </w:numPr>
        <w:tabs>
          <w:tab w:val="left" w:pos="1393"/>
        </w:tabs>
        <w:spacing w:after="0" w:line="372" w:lineRule="auto"/>
        <w:ind w:left="400" w:right="860" w:firstLine="712"/>
        <w:jc w:val="both"/>
        <w:rPr>
          <w:rFonts w:ascii="Symbol" w:eastAsia="Symbol" w:hAnsi="Symbol" w:cs="Symbol"/>
          <w:sz w:val="19"/>
          <w:szCs w:val="19"/>
        </w:rPr>
      </w:pPr>
      <w:r>
        <w:rPr>
          <w:rFonts w:ascii="Times New Roman" w:eastAsia="Times New Roman" w:hAnsi="Times New Roman" w:cs="Times New Roman"/>
          <w:sz w:val="27"/>
          <w:szCs w:val="27"/>
        </w:rPr>
        <w:t>оценивать размеры файлов, подготовленных с использованием различных устройств ввода информации в заданный интервал времени</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(клавиатура, сканер, микрофон, фотокамера, видеокамера);</w:t>
      </w:r>
    </w:p>
    <w:p w:rsidR="00C4229A" w:rsidRDefault="00C4229A">
      <w:pPr>
        <w:spacing w:line="163" w:lineRule="exact"/>
        <w:rPr>
          <w:sz w:val="20"/>
          <w:szCs w:val="20"/>
        </w:rPr>
      </w:pPr>
    </w:p>
    <w:p w:rsidR="00C4229A" w:rsidRDefault="00D80D7F" w:rsidP="00B615F7">
      <w:pPr>
        <w:numPr>
          <w:ilvl w:val="1"/>
          <w:numId w:val="34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использовать программы-архиваторы.</w:t>
      </w:r>
    </w:p>
    <w:p w:rsidR="00C4229A" w:rsidRDefault="00C4229A">
      <w:pPr>
        <w:spacing w:line="158" w:lineRule="exact"/>
        <w:rPr>
          <w:rFonts w:ascii="Symbol" w:eastAsia="Symbol" w:hAnsi="Symbol" w:cs="Symbol"/>
          <w:sz w:val="20"/>
          <w:szCs w:val="20"/>
        </w:rPr>
      </w:pPr>
    </w:p>
    <w:p w:rsidR="00C4229A" w:rsidRDefault="00D80D7F" w:rsidP="00B615F7">
      <w:pPr>
        <w:numPr>
          <w:ilvl w:val="0"/>
          <w:numId w:val="343"/>
        </w:numPr>
        <w:tabs>
          <w:tab w:val="left" w:pos="1224"/>
        </w:tabs>
        <w:spacing w:after="0" w:line="370" w:lineRule="auto"/>
        <w:ind w:left="400" w:right="100" w:firstLine="570"/>
        <w:rPr>
          <w:rFonts w:eastAsia="Times New Roman"/>
          <w:sz w:val="28"/>
          <w:szCs w:val="28"/>
        </w:rPr>
      </w:pPr>
      <w:r>
        <w:rPr>
          <w:rFonts w:ascii="Times New Roman" w:eastAsia="Times New Roman" w:hAnsi="Times New Roman" w:cs="Times New Roman"/>
          <w:sz w:val="28"/>
          <w:szCs w:val="28"/>
        </w:rPr>
        <w:t>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C4229A" w:rsidRDefault="00C4229A">
      <w:pPr>
        <w:sectPr w:rsidR="00C4229A">
          <w:pgSz w:w="11900" w:h="16840"/>
          <w:pgMar w:top="1108" w:right="660" w:bottom="346" w:left="1440" w:header="0" w:footer="0" w:gutter="0"/>
          <w:cols w:space="720" w:equalWidth="0">
            <w:col w:w="9800"/>
          </w:cols>
        </w:sectPr>
      </w:pPr>
    </w:p>
    <w:p w:rsidR="00C4229A" w:rsidRDefault="00C4229A">
      <w:pPr>
        <w:spacing w:line="2"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221</w:t>
      </w:r>
    </w:p>
    <w:p w:rsidR="00C4229A" w:rsidRDefault="00C4229A">
      <w:pPr>
        <w:sectPr w:rsidR="00C4229A">
          <w:type w:val="continuous"/>
          <w:pgSz w:w="11900" w:h="16840"/>
          <w:pgMar w:top="1108" w:right="660" w:bottom="346" w:left="1440" w:header="0" w:footer="0" w:gutter="0"/>
          <w:cols w:space="720" w:equalWidth="0">
            <w:col w:w="9800"/>
          </w:cols>
        </w:sectPr>
      </w:pPr>
    </w:p>
    <w:p w:rsidR="00C4229A" w:rsidRDefault="00D80D7F">
      <w:pPr>
        <w:tabs>
          <w:tab w:val="left" w:pos="1380"/>
          <w:tab w:val="left" w:pos="6480"/>
        </w:tabs>
        <w:ind w:left="1120"/>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ab/>
        <w:t>проводить простые эксперименты и ис</w:t>
      </w:r>
      <w:r>
        <w:rPr>
          <w:sz w:val="20"/>
          <w:szCs w:val="20"/>
        </w:rPr>
        <w:tab/>
      </w:r>
      <w:r>
        <w:rPr>
          <w:rFonts w:ascii="Times New Roman" w:eastAsia="Times New Roman" w:hAnsi="Times New Roman" w:cs="Times New Roman"/>
          <w:sz w:val="27"/>
          <w:szCs w:val="27"/>
        </w:rPr>
        <w:t>следования в виртуальных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лабораториях;</w:t>
      </w:r>
    </w:p>
    <w:p w:rsidR="00C4229A" w:rsidRDefault="00C4229A">
      <w:pPr>
        <w:spacing w:line="158" w:lineRule="exact"/>
        <w:rPr>
          <w:sz w:val="20"/>
          <w:szCs w:val="20"/>
        </w:rPr>
      </w:pPr>
    </w:p>
    <w:p w:rsidR="00C4229A" w:rsidRDefault="00D80D7F" w:rsidP="00B615F7">
      <w:pPr>
        <w:numPr>
          <w:ilvl w:val="1"/>
          <w:numId w:val="344"/>
        </w:numPr>
        <w:tabs>
          <w:tab w:val="left" w:pos="1393"/>
        </w:tabs>
        <w:spacing w:after="0" w:line="361" w:lineRule="auto"/>
        <w:ind w:left="400" w:right="640" w:firstLine="712"/>
        <w:rPr>
          <w:rFonts w:ascii="Symbol" w:eastAsia="Symbol" w:hAnsi="Symbol" w:cs="Symbol"/>
          <w:sz w:val="20"/>
          <w:szCs w:val="20"/>
        </w:rPr>
      </w:pPr>
      <w:r>
        <w:rPr>
          <w:rFonts w:ascii="Times New Roman" w:eastAsia="Times New Roman" w:hAnsi="Times New Roman" w:cs="Times New Roman"/>
          <w:sz w:val="28"/>
          <w:szCs w:val="28"/>
        </w:rPr>
        <w:t>вводить результаты измерений и другие цифровые данные для их обработки, в том числе статистической и визуализации;</w:t>
      </w:r>
    </w:p>
    <w:p w:rsidR="00C4229A" w:rsidRDefault="00C4229A">
      <w:pPr>
        <w:spacing w:line="1" w:lineRule="exact"/>
        <w:rPr>
          <w:rFonts w:ascii="Symbol" w:eastAsia="Symbol" w:hAnsi="Symbol" w:cs="Symbol"/>
          <w:sz w:val="20"/>
          <w:szCs w:val="20"/>
        </w:rPr>
      </w:pPr>
    </w:p>
    <w:p w:rsidR="00C4229A" w:rsidRDefault="00D80D7F" w:rsidP="00B615F7">
      <w:pPr>
        <w:numPr>
          <w:ilvl w:val="1"/>
          <w:numId w:val="344"/>
        </w:numPr>
        <w:tabs>
          <w:tab w:val="left" w:pos="1393"/>
        </w:tabs>
        <w:spacing w:after="0" w:line="359" w:lineRule="auto"/>
        <w:ind w:left="400" w:right="40" w:firstLine="712"/>
        <w:rPr>
          <w:rFonts w:ascii="Symbol" w:eastAsia="Symbol" w:hAnsi="Symbol" w:cs="Symbol"/>
          <w:sz w:val="20"/>
          <w:szCs w:val="20"/>
        </w:rPr>
      </w:pPr>
      <w:r>
        <w:rPr>
          <w:rFonts w:ascii="Times New Roman" w:eastAsia="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C4229A" w:rsidRDefault="00C4229A">
      <w:pPr>
        <w:spacing w:line="1" w:lineRule="exact"/>
        <w:rPr>
          <w:rFonts w:ascii="Symbol" w:eastAsia="Symbol" w:hAnsi="Symbol" w:cs="Symbol"/>
          <w:sz w:val="20"/>
          <w:szCs w:val="20"/>
        </w:rPr>
      </w:pPr>
    </w:p>
    <w:p w:rsidR="00C4229A" w:rsidRDefault="00D80D7F" w:rsidP="00B615F7">
      <w:pPr>
        <w:numPr>
          <w:ilvl w:val="0"/>
          <w:numId w:val="344"/>
        </w:numPr>
        <w:tabs>
          <w:tab w:val="left" w:pos="1224"/>
        </w:tabs>
        <w:spacing w:after="0" w:line="360" w:lineRule="auto"/>
        <w:ind w:left="400" w:right="40" w:firstLine="570"/>
        <w:jc w:val="both"/>
        <w:rPr>
          <w:rFonts w:eastAsia="Times New Roman"/>
          <w:sz w:val="28"/>
          <w:szCs w:val="28"/>
        </w:rPr>
      </w:pPr>
      <w:r>
        <w:rPr>
          <w:rFonts w:ascii="Times New Roman" w:eastAsia="Times New Roman" w:hAnsi="Times New Roman" w:cs="Times New Roman"/>
          <w:sz w:val="28"/>
          <w:szCs w:val="28"/>
        </w:rPr>
        <w:t>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C4229A" w:rsidRDefault="00D80D7F">
      <w:pPr>
        <w:tabs>
          <w:tab w:val="left" w:pos="1380"/>
          <w:tab w:val="left" w:pos="9180"/>
        </w:tabs>
        <w:ind w:left="1120"/>
        <w:rPr>
          <w:sz w:val="20"/>
          <w:szCs w:val="20"/>
        </w:rPr>
      </w:pPr>
      <w:r>
        <w:rPr>
          <w:rFonts w:ascii="Symbol" w:eastAsia="Symbol" w:hAnsi="Symbol" w:cs="Symbol"/>
          <w:sz w:val="17"/>
          <w:szCs w:val="17"/>
        </w:rPr>
        <w:t></w:t>
      </w:r>
      <w:r>
        <w:rPr>
          <w:sz w:val="20"/>
          <w:szCs w:val="20"/>
        </w:rPr>
        <w:tab/>
      </w:r>
      <w:r>
        <w:rPr>
          <w:rFonts w:ascii="Times New Roman" w:eastAsia="Times New Roman" w:hAnsi="Times New Roman" w:cs="Times New Roman"/>
          <w:sz w:val="28"/>
          <w:szCs w:val="28"/>
        </w:rPr>
        <w:t>строить с помощью компьютерных инструментов разнообр</w:t>
      </w:r>
      <w:r>
        <w:rPr>
          <w:sz w:val="20"/>
          <w:szCs w:val="20"/>
        </w:rPr>
        <w:tab/>
      </w:r>
      <w:r>
        <w:rPr>
          <w:rFonts w:ascii="Times New Roman" w:eastAsia="Times New Roman" w:hAnsi="Times New Roman" w:cs="Times New Roman"/>
          <w:sz w:val="28"/>
          <w:szCs w:val="28"/>
        </w:rPr>
        <w:t>азные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информационные структуры для описания объектов;</w:t>
      </w:r>
    </w:p>
    <w:p w:rsidR="00C4229A" w:rsidRDefault="00C4229A">
      <w:pPr>
        <w:spacing w:line="163" w:lineRule="exact"/>
        <w:rPr>
          <w:sz w:val="20"/>
          <w:szCs w:val="20"/>
        </w:rPr>
      </w:pPr>
    </w:p>
    <w:p w:rsidR="00C4229A" w:rsidRDefault="00D80D7F" w:rsidP="00B615F7">
      <w:pPr>
        <w:numPr>
          <w:ilvl w:val="0"/>
          <w:numId w:val="345"/>
        </w:numPr>
        <w:tabs>
          <w:tab w:val="left" w:pos="1393"/>
        </w:tabs>
        <w:spacing w:after="0" w:line="359" w:lineRule="auto"/>
        <w:ind w:left="400" w:right="680" w:firstLine="712"/>
        <w:rPr>
          <w:rFonts w:ascii="Symbol" w:eastAsia="Symbol" w:hAnsi="Symbol" w:cs="Symbol"/>
          <w:sz w:val="20"/>
          <w:szCs w:val="20"/>
        </w:rPr>
      </w:pPr>
      <w:r>
        <w:rPr>
          <w:rFonts w:ascii="Times New Roman" w:eastAsia="Times New Roman" w:hAnsi="Times New Roman" w:cs="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(робототехника);</w:t>
      </w:r>
    </w:p>
    <w:p w:rsidR="00C4229A" w:rsidRDefault="00C4229A">
      <w:pPr>
        <w:spacing w:line="163" w:lineRule="exact"/>
        <w:rPr>
          <w:sz w:val="20"/>
          <w:szCs w:val="20"/>
        </w:rPr>
      </w:pPr>
    </w:p>
    <w:p w:rsidR="00C4229A" w:rsidRDefault="00D80D7F" w:rsidP="00B615F7">
      <w:pPr>
        <w:numPr>
          <w:ilvl w:val="1"/>
          <w:numId w:val="34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моделировать с использованием виртуальных конструкторов;</w:t>
      </w:r>
    </w:p>
    <w:p w:rsidR="00C4229A" w:rsidRDefault="00C4229A">
      <w:pPr>
        <w:spacing w:line="158" w:lineRule="exact"/>
        <w:rPr>
          <w:rFonts w:ascii="Symbol" w:eastAsia="Symbol" w:hAnsi="Symbol" w:cs="Symbol"/>
          <w:sz w:val="20"/>
          <w:szCs w:val="20"/>
        </w:rPr>
      </w:pPr>
    </w:p>
    <w:p w:rsidR="00C4229A" w:rsidRDefault="00D80D7F" w:rsidP="00B615F7">
      <w:pPr>
        <w:numPr>
          <w:ilvl w:val="1"/>
          <w:numId w:val="34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моделировать с использованием средств программирования.</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46"/>
        </w:numPr>
        <w:tabs>
          <w:tab w:val="left" w:pos="1224"/>
        </w:tabs>
        <w:spacing w:after="0" w:line="360" w:lineRule="auto"/>
        <w:ind w:left="400" w:right="100" w:firstLine="570"/>
        <w:rPr>
          <w:rFonts w:eastAsia="Times New Roman"/>
          <w:sz w:val="28"/>
          <w:szCs w:val="28"/>
        </w:rPr>
      </w:pPr>
      <w:r>
        <w:rPr>
          <w:rFonts w:ascii="Times New Roman" w:eastAsia="Times New Roman" w:hAnsi="Times New Roman" w:cs="Times New Roman"/>
          <w:sz w:val="28"/>
          <w:szCs w:val="28"/>
        </w:rPr>
        <w:t>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C4229A" w:rsidRDefault="00D80D7F" w:rsidP="00B615F7">
      <w:pPr>
        <w:numPr>
          <w:ilvl w:val="1"/>
          <w:numId w:val="346"/>
        </w:numPr>
        <w:tabs>
          <w:tab w:val="left" w:pos="1393"/>
        </w:tabs>
        <w:spacing w:after="0" w:line="359" w:lineRule="auto"/>
        <w:ind w:left="400" w:firstLine="712"/>
        <w:rPr>
          <w:rFonts w:ascii="Symbol" w:eastAsia="Symbol" w:hAnsi="Symbol" w:cs="Symbol"/>
          <w:sz w:val="20"/>
          <w:szCs w:val="20"/>
        </w:rPr>
      </w:pPr>
      <w:r>
        <w:rPr>
          <w:rFonts w:ascii="Times New Roman" w:eastAsia="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w:t>
      </w:r>
    </w:p>
    <w:p w:rsidR="00C4229A" w:rsidRDefault="00C4229A">
      <w:pPr>
        <w:spacing w:line="2" w:lineRule="exact"/>
        <w:rPr>
          <w:sz w:val="20"/>
          <w:szCs w:val="20"/>
        </w:rPr>
      </w:pPr>
    </w:p>
    <w:p w:rsidR="00C4229A" w:rsidRDefault="00D80D7F">
      <w:pPr>
        <w:spacing w:line="359" w:lineRule="auto"/>
        <w:ind w:left="400" w:right="420"/>
        <w:rPr>
          <w:sz w:val="20"/>
          <w:szCs w:val="20"/>
        </w:rPr>
      </w:pPr>
      <w:r>
        <w:rPr>
          <w:rFonts w:ascii="Times New Roman" w:eastAsia="Times New Roman" w:hAnsi="Times New Roman" w:cs="Times New Roman"/>
          <w:sz w:val="28"/>
          <w:szCs w:val="28"/>
        </w:rPr>
        <w:t>получение комментариев, совершенствование своей работы, формирование портфолио);</w:t>
      </w:r>
    </w:p>
    <w:p w:rsidR="00C4229A" w:rsidRDefault="00D80D7F">
      <w:pPr>
        <w:tabs>
          <w:tab w:val="left" w:pos="1380"/>
          <w:tab w:val="left" w:pos="8700"/>
        </w:tabs>
        <w:ind w:left="1120"/>
        <w:rPr>
          <w:sz w:val="20"/>
          <w:szCs w:val="20"/>
        </w:rPr>
      </w:pPr>
      <w:r>
        <w:rPr>
          <w:rFonts w:ascii="Symbol" w:eastAsia="Symbol" w:hAnsi="Symbol" w:cs="Symbol"/>
          <w:sz w:val="17"/>
          <w:szCs w:val="17"/>
        </w:rPr>
        <w:t></w:t>
      </w:r>
      <w:r>
        <w:rPr>
          <w:sz w:val="20"/>
          <w:szCs w:val="20"/>
        </w:rPr>
        <w:tab/>
      </w:r>
      <w:r>
        <w:rPr>
          <w:rFonts w:ascii="Times New Roman" w:eastAsia="Times New Roman" w:hAnsi="Times New Roman" w:cs="Times New Roman"/>
          <w:sz w:val="28"/>
          <w:szCs w:val="28"/>
        </w:rPr>
        <w:t>использовать возможности электронной почты,</w:t>
      </w:r>
      <w:r>
        <w:rPr>
          <w:sz w:val="20"/>
          <w:szCs w:val="20"/>
        </w:rPr>
        <w:tab/>
      </w:r>
      <w:r>
        <w:rPr>
          <w:rFonts w:ascii="Times New Roman" w:eastAsia="Times New Roman" w:hAnsi="Times New Roman" w:cs="Times New Roman"/>
          <w:sz w:val="28"/>
          <w:szCs w:val="28"/>
        </w:rPr>
        <w:t>интернет-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мессенджеров и социальных сетей для обучения;</w:t>
      </w:r>
    </w:p>
    <w:p w:rsidR="00C4229A" w:rsidRDefault="00C4229A">
      <w:pPr>
        <w:spacing w:line="61" w:lineRule="exact"/>
        <w:rPr>
          <w:sz w:val="20"/>
          <w:szCs w:val="20"/>
        </w:rPr>
      </w:pPr>
    </w:p>
    <w:p w:rsidR="00C4229A" w:rsidRDefault="00D80D7F">
      <w:pPr>
        <w:tabs>
          <w:tab w:val="left" w:pos="1380"/>
          <w:tab w:val="left" w:pos="9360"/>
        </w:tabs>
        <w:ind w:left="1120"/>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ab/>
        <w:t>вести личный дневник (блог) с использованием возможностей</w:t>
      </w:r>
      <w:r>
        <w:rPr>
          <w:sz w:val="20"/>
          <w:szCs w:val="20"/>
        </w:rPr>
        <w:tab/>
      </w:r>
      <w:r>
        <w:rPr>
          <w:rFonts w:ascii="Times New Roman" w:eastAsia="Times New Roman" w:hAnsi="Times New Roman" w:cs="Times New Roman"/>
          <w:sz w:val="27"/>
          <w:szCs w:val="27"/>
        </w:rPr>
        <w:t>сети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Интернет;</w:t>
      </w:r>
    </w:p>
    <w:p w:rsidR="00C4229A" w:rsidRDefault="00C4229A">
      <w:pPr>
        <w:spacing w:line="163" w:lineRule="exact"/>
        <w:rPr>
          <w:sz w:val="20"/>
          <w:szCs w:val="20"/>
        </w:rPr>
      </w:pPr>
    </w:p>
    <w:p w:rsidR="00C4229A" w:rsidRDefault="00D80D7F" w:rsidP="00B615F7">
      <w:pPr>
        <w:numPr>
          <w:ilvl w:val="0"/>
          <w:numId w:val="347"/>
        </w:numPr>
        <w:tabs>
          <w:tab w:val="left" w:pos="1393"/>
        </w:tabs>
        <w:spacing w:after="0" w:line="373" w:lineRule="auto"/>
        <w:ind w:left="400" w:right="600" w:firstLine="712"/>
        <w:rPr>
          <w:rFonts w:ascii="Symbol" w:eastAsia="Symbol" w:hAnsi="Symbol" w:cs="Symbol"/>
          <w:sz w:val="20"/>
          <w:szCs w:val="20"/>
        </w:rPr>
      </w:pPr>
      <w:r>
        <w:rPr>
          <w:rFonts w:ascii="Times New Roman" w:eastAsia="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4229A" w:rsidRDefault="00C4229A">
      <w:pPr>
        <w:sectPr w:rsidR="00C4229A">
          <w:pgSz w:w="11900" w:h="16840"/>
          <w:pgMar w:top="1006"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222</w:t>
      </w:r>
    </w:p>
    <w:p w:rsidR="00C4229A" w:rsidRDefault="00C4229A">
      <w:pPr>
        <w:sectPr w:rsidR="00C4229A">
          <w:type w:val="continuous"/>
          <w:pgSz w:w="11900" w:h="16840"/>
          <w:pgMar w:top="1006" w:right="560" w:bottom="346" w:left="1440" w:header="0" w:footer="0" w:gutter="0"/>
          <w:cols w:space="720" w:equalWidth="0">
            <w:col w:w="9900"/>
          </w:cols>
        </w:sectPr>
      </w:pPr>
    </w:p>
    <w:p w:rsidR="00C4229A" w:rsidRDefault="00D80D7F" w:rsidP="00B615F7">
      <w:pPr>
        <w:numPr>
          <w:ilvl w:val="0"/>
          <w:numId w:val="348"/>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осуществлять защиту от троянских вирусов, фишинговых атак,</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информации от компьютерных вирусов с помощью антивирусных программ;</w:t>
      </w:r>
    </w:p>
    <w:p w:rsidR="00C4229A" w:rsidRDefault="00C4229A">
      <w:pPr>
        <w:spacing w:line="158" w:lineRule="exact"/>
        <w:rPr>
          <w:sz w:val="20"/>
          <w:szCs w:val="20"/>
        </w:rPr>
      </w:pPr>
    </w:p>
    <w:p w:rsidR="00C4229A" w:rsidRDefault="00D80D7F" w:rsidP="00B615F7">
      <w:pPr>
        <w:numPr>
          <w:ilvl w:val="0"/>
          <w:numId w:val="349"/>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соблюдать правила безопасного поведения в сети Интернет;</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49"/>
        </w:numPr>
        <w:tabs>
          <w:tab w:val="left" w:pos="1393"/>
        </w:tabs>
        <w:spacing w:after="0" w:line="374" w:lineRule="auto"/>
        <w:ind w:left="400" w:right="80" w:firstLine="712"/>
        <w:rPr>
          <w:rFonts w:ascii="Symbol" w:eastAsia="Symbol" w:hAnsi="Symbol" w:cs="Symbol"/>
          <w:sz w:val="20"/>
          <w:szCs w:val="20"/>
        </w:rPr>
      </w:pPr>
      <w:r>
        <w:rPr>
          <w:rFonts w:ascii="Times New Roman" w:eastAsia="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ind w:left="1200"/>
        <w:rPr>
          <w:sz w:val="20"/>
          <w:szCs w:val="20"/>
        </w:rPr>
      </w:pPr>
      <w:r>
        <w:rPr>
          <w:rFonts w:ascii="Times New Roman" w:eastAsia="Times New Roman" w:hAnsi="Times New Roman" w:cs="Times New Roman"/>
          <w:b/>
          <w:bCs/>
          <w:sz w:val="28"/>
          <w:szCs w:val="28"/>
        </w:rPr>
        <w:t>2.1.9. Виды взаимодействия с учебными, научными и социальными</w:t>
      </w:r>
    </w:p>
    <w:p w:rsidR="00C4229A" w:rsidRDefault="00C4229A">
      <w:pPr>
        <w:spacing w:line="158" w:lineRule="exact"/>
        <w:rPr>
          <w:sz w:val="20"/>
          <w:szCs w:val="20"/>
        </w:rPr>
      </w:pPr>
    </w:p>
    <w:p w:rsidR="00C4229A" w:rsidRDefault="00D80D7F">
      <w:pPr>
        <w:ind w:left="980"/>
        <w:rPr>
          <w:sz w:val="20"/>
          <w:szCs w:val="20"/>
        </w:rPr>
      </w:pPr>
      <w:r>
        <w:rPr>
          <w:rFonts w:ascii="Times New Roman" w:eastAsia="Times New Roman" w:hAnsi="Times New Roman" w:cs="Times New Roman"/>
          <w:b/>
          <w:bCs/>
          <w:sz w:val="28"/>
          <w:szCs w:val="28"/>
        </w:rPr>
        <w:t>организациями, формы привлечения консультантов, экспертов и</w:t>
      </w:r>
    </w:p>
    <w:p w:rsidR="00C4229A" w:rsidRDefault="00C4229A">
      <w:pPr>
        <w:spacing w:line="163" w:lineRule="exact"/>
        <w:rPr>
          <w:sz w:val="20"/>
          <w:szCs w:val="20"/>
        </w:rPr>
      </w:pPr>
    </w:p>
    <w:p w:rsidR="00C4229A" w:rsidRDefault="00D80D7F">
      <w:pPr>
        <w:ind w:left="3600"/>
        <w:rPr>
          <w:sz w:val="20"/>
          <w:szCs w:val="20"/>
        </w:rPr>
      </w:pPr>
      <w:r>
        <w:rPr>
          <w:rFonts w:ascii="Times New Roman" w:eastAsia="Times New Roman" w:hAnsi="Times New Roman" w:cs="Times New Roman"/>
          <w:b/>
          <w:bCs/>
          <w:sz w:val="28"/>
          <w:szCs w:val="28"/>
        </w:rPr>
        <w:t>научных руководителей</w:t>
      </w:r>
    </w:p>
    <w:p w:rsidR="00C4229A" w:rsidRDefault="00C4229A">
      <w:pPr>
        <w:spacing w:line="164" w:lineRule="exact"/>
        <w:rPr>
          <w:sz w:val="20"/>
          <w:szCs w:val="20"/>
        </w:rPr>
      </w:pPr>
    </w:p>
    <w:p w:rsidR="00C4229A" w:rsidRDefault="00D80D7F">
      <w:pPr>
        <w:tabs>
          <w:tab w:val="left" w:pos="7680"/>
        </w:tabs>
        <w:ind w:left="1120"/>
        <w:rPr>
          <w:sz w:val="20"/>
          <w:szCs w:val="20"/>
        </w:rPr>
      </w:pPr>
      <w:r>
        <w:rPr>
          <w:rFonts w:ascii="Times New Roman" w:eastAsia="Times New Roman" w:hAnsi="Times New Roman" w:cs="Times New Roman"/>
          <w:sz w:val="28"/>
          <w:szCs w:val="28"/>
        </w:rPr>
        <w:t>Формы привлечения консультантов, эксперто</w:t>
      </w:r>
      <w:r>
        <w:rPr>
          <w:sz w:val="20"/>
          <w:szCs w:val="20"/>
        </w:rPr>
        <w:tab/>
      </w:r>
      <w:r>
        <w:rPr>
          <w:rFonts w:ascii="Times New Roman" w:eastAsia="Times New Roman" w:hAnsi="Times New Roman" w:cs="Times New Roman"/>
          <w:sz w:val="28"/>
          <w:szCs w:val="28"/>
        </w:rPr>
        <w:t>в и научных</w:t>
      </w:r>
    </w:p>
    <w:p w:rsidR="00C4229A" w:rsidRDefault="00C4229A">
      <w:pPr>
        <w:spacing w:line="163" w:lineRule="exact"/>
        <w:rPr>
          <w:sz w:val="20"/>
          <w:szCs w:val="20"/>
        </w:rPr>
      </w:pPr>
    </w:p>
    <w:p w:rsidR="00C4229A" w:rsidRDefault="00D80D7F">
      <w:pPr>
        <w:spacing w:line="360" w:lineRule="auto"/>
        <w:ind w:left="400" w:right="80"/>
        <w:jc w:val="both"/>
        <w:rPr>
          <w:sz w:val="20"/>
          <w:szCs w:val="20"/>
        </w:rPr>
      </w:pPr>
      <w:r>
        <w:rPr>
          <w:rFonts w:ascii="Times New Roman" w:eastAsia="Times New Roman" w:hAnsi="Times New Roman" w:cs="Times New Roman"/>
          <w:sz w:val="28"/>
          <w:szCs w:val="28"/>
        </w:rPr>
        <w:t>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4229A" w:rsidRDefault="00C4229A">
      <w:pPr>
        <w:spacing w:line="1" w:lineRule="exact"/>
        <w:rPr>
          <w:sz w:val="20"/>
          <w:szCs w:val="20"/>
        </w:rPr>
      </w:pPr>
    </w:p>
    <w:p w:rsidR="00C4229A" w:rsidRDefault="00D80D7F" w:rsidP="00B615F7">
      <w:pPr>
        <w:numPr>
          <w:ilvl w:val="0"/>
          <w:numId w:val="350"/>
        </w:numPr>
        <w:tabs>
          <w:tab w:val="left" w:pos="1393"/>
        </w:tabs>
        <w:spacing w:after="0" w:line="359" w:lineRule="auto"/>
        <w:ind w:left="400" w:right="220" w:firstLine="712"/>
        <w:rPr>
          <w:rFonts w:ascii="Symbol" w:eastAsia="Symbol" w:hAnsi="Symbol" w:cs="Symbol"/>
          <w:sz w:val="20"/>
          <w:szCs w:val="20"/>
        </w:rPr>
      </w:pPr>
      <w:r>
        <w:rPr>
          <w:rFonts w:ascii="Times New Roman" w:eastAsia="Times New Roman" w:hAnsi="Times New Roman" w:cs="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w:t>
      </w:r>
    </w:p>
    <w:p w:rsidR="00C4229A" w:rsidRDefault="00C4229A">
      <w:pPr>
        <w:spacing w:line="2" w:lineRule="exact"/>
        <w:rPr>
          <w:sz w:val="20"/>
          <w:szCs w:val="20"/>
        </w:rPr>
      </w:pPr>
    </w:p>
    <w:p w:rsidR="00C4229A" w:rsidRDefault="00D80D7F">
      <w:pPr>
        <w:spacing w:line="360" w:lineRule="auto"/>
        <w:ind w:left="400" w:right="160"/>
        <w:rPr>
          <w:sz w:val="20"/>
          <w:szCs w:val="20"/>
        </w:rPr>
      </w:pPr>
      <w:r>
        <w:rPr>
          <w:rFonts w:ascii="Times New Roman" w:eastAsia="Times New Roman" w:hAnsi="Times New Roman" w:cs="Times New Roman"/>
          <w:sz w:val="28"/>
          <w:szCs w:val="28"/>
        </w:rPr>
        <w:t>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4229A" w:rsidRDefault="00C4229A">
      <w:pPr>
        <w:spacing w:line="1" w:lineRule="exact"/>
        <w:rPr>
          <w:sz w:val="20"/>
          <w:szCs w:val="20"/>
        </w:rPr>
      </w:pPr>
    </w:p>
    <w:p w:rsidR="00C4229A" w:rsidRDefault="00D80D7F">
      <w:pPr>
        <w:spacing w:line="359" w:lineRule="auto"/>
        <w:ind w:left="400" w:right="520" w:firstLine="709"/>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договор о сотрудничестве может основываться на оплате услуг экспертов, консультантов, научных руководителей;</w:t>
      </w:r>
    </w:p>
    <w:p w:rsidR="00C4229A" w:rsidRDefault="00C4229A">
      <w:pPr>
        <w:spacing w:line="2" w:lineRule="exact"/>
        <w:rPr>
          <w:sz w:val="20"/>
          <w:szCs w:val="20"/>
        </w:rPr>
      </w:pPr>
    </w:p>
    <w:p w:rsidR="00C4229A" w:rsidRDefault="00D80D7F" w:rsidP="00B615F7">
      <w:pPr>
        <w:numPr>
          <w:ilvl w:val="0"/>
          <w:numId w:val="35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экспертная, научная и консультационная поддержка может</w:t>
      </w:r>
    </w:p>
    <w:p w:rsidR="00C4229A" w:rsidRDefault="00C4229A">
      <w:pPr>
        <w:spacing w:line="163" w:lineRule="exact"/>
        <w:rPr>
          <w:sz w:val="20"/>
          <w:szCs w:val="20"/>
        </w:rPr>
      </w:pPr>
    </w:p>
    <w:p w:rsidR="00C4229A" w:rsidRDefault="00D80D7F">
      <w:pPr>
        <w:tabs>
          <w:tab w:val="left" w:pos="7220"/>
        </w:tabs>
        <w:ind w:left="400"/>
        <w:rPr>
          <w:sz w:val="20"/>
          <w:szCs w:val="20"/>
        </w:rPr>
      </w:pPr>
      <w:r>
        <w:rPr>
          <w:rFonts w:ascii="Times New Roman" w:eastAsia="Times New Roman" w:hAnsi="Times New Roman" w:cs="Times New Roman"/>
          <w:sz w:val="28"/>
          <w:szCs w:val="28"/>
        </w:rPr>
        <w:t>осуществляться в рамках сетевого взаимодействия</w:t>
      </w:r>
      <w:r>
        <w:rPr>
          <w:sz w:val="20"/>
          <w:szCs w:val="20"/>
        </w:rPr>
        <w:tab/>
      </w:r>
      <w:r>
        <w:rPr>
          <w:rFonts w:ascii="Times New Roman" w:eastAsia="Times New Roman" w:hAnsi="Times New Roman" w:cs="Times New Roman"/>
          <w:sz w:val="27"/>
          <w:szCs w:val="27"/>
        </w:rPr>
        <w:t>общеобразовательных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организаций;</w:t>
      </w:r>
    </w:p>
    <w:p w:rsidR="00C4229A" w:rsidRDefault="00C4229A">
      <w:pPr>
        <w:spacing w:line="61" w:lineRule="exact"/>
        <w:rPr>
          <w:sz w:val="20"/>
          <w:szCs w:val="20"/>
        </w:rPr>
      </w:pPr>
    </w:p>
    <w:p w:rsidR="00C4229A" w:rsidRDefault="00D80D7F">
      <w:pPr>
        <w:tabs>
          <w:tab w:val="left" w:pos="1380"/>
          <w:tab w:val="left" w:pos="6660"/>
        </w:tabs>
        <w:ind w:left="1120"/>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ab/>
        <w:t>консультационная, экспертная, научн</w:t>
      </w:r>
      <w:r>
        <w:rPr>
          <w:sz w:val="20"/>
          <w:szCs w:val="20"/>
        </w:rPr>
        <w:tab/>
      </w:r>
      <w:r>
        <w:rPr>
          <w:rFonts w:ascii="Times New Roman" w:eastAsia="Times New Roman" w:hAnsi="Times New Roman" w:cs="Times New Roman"/>
          <w:sz w:val="27"/>
          <w:szCs w:val="27"/>
        </w:rPr>
        <w:t>ая поддержка может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осуществляться в рамках организации повышения квалификации на базе</w:t>
      </w:r>
    </w:p>
    <w:p w:rsidR="00C4229A" w:rsidRDefault="00C4229A">
      <w:pPr>
        <w:spacing w:line="158" w:lineRule="exact"/>
        <w:rPr>
          <w:sz w:val="20"/>
          <w:szCs w:val="20"/>
        </w:rPr>
      </w:pPr>
    </w:p>
    <w:p w:rsidR="00C4229A" w:rsidRDefault="00D80D7F">
      <w:pPr>
        <w:tabs>
          <w:tab w:val="left" w:pos="4080"/>
        </w:tabs>
        <w:ind w:left="400"/>
        <w:rPr>
          <w:sz w:val="20"/>
          <w:szCs w:val="20"/>
        </w:rPr>
      </w:pPr>
      <w:r>
        <w:rPr>
          <w:rFonts w:ascii="Times New Roman" w:eastAsia="Times New Roman" w:hAnsi="Times New Roman" w:cs="Times New Roman"/>
          <w:sz w:val="28"/>
          <w:szCs w:val="28"/>
        </w:rPr>
        <w:t>стажировочных площадок</w:t>
      </w:r>
      <w:r>
        <w:rPr>
          <w:sz w:val="20"/>
          <w:szCs w:val="20"/>
        </w:rPr>
        <w:tab/>
      </w:r>
      <w:r>
        <w:rPr>
          <w:rFonts w:ascii="Times New Roman" w:eastAsia="Times New Roman" w:hAnsi="Times New Roman" w:cs="Times New Roman"/>
          <w:sz w:val="28"/>
          <w:szCs w:val="28"/>
        </w:rPr>
        <w:t>(школ), применяющих современные</w:t>
      </w:r>
    </w:p>
    <w:p w:rsidR="00C4229A" w:rsidRDefault="00C4229A">
      <w:pPr>
        <w:spacing w:line="163" w:lineRule="exact"/>
        <w:rPr>
          <w:sz w:val="20"/>
          <w:szCs w:val="20"/>
        </w:rPr>
      </w:pPr>
    </w:p>
    <w:p w:rsidR="00C4229A" w:rsidRDefault="00D80D7F">
      <w:pPr>
        <w:spacing w:line="373" w:lineRule="auto"/>
        <w:ind w:left="400"/>
        <w:rPr>
          <w:sz w:val="20"/>
          <w:szCs w:val="20"/>
        </w:rPr>
      </w:pPr>
      <w:r>
        <w:rPr>
          <w:rFonts w:ascii="Times New Roman" w:eastAsia="Times New Roman" w:hAnsi="Times New Roman" w:cs="Times New Roman"/>
          <w:sz w:val="28"/>
          <w:szCs w:val="28"/>
        </w:rPr>
        <w:t>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223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80" w:firstLine="709"/>
        <w:rPr>
          <w:sz w:val="20"/>
          <w:szCs w:val="20"/>
        </w:rPr>
      </w:pPr>
      <w:r>
        <w:rPr>
          <w:rFonts w:ascii="Times New Roman" w:eastAsia="Times New Roman" w:hAnsi="Times New Roman" w:cs="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4229A" w:rsidRDefault="00C4229A">
      <w:pPr>
        <w:spacing w:line="3" w:lineRule="exact"/>
        <w:rPr>
          <w:sz w:val="20"/>
          <w:szCs w:val="20"/>
        </w:rPr>
      </w:pPr>
    </w:p>
    <w:p w:rsidR="00C4229A" w:rsidRDefault="00D80D7F">
      <w:pPr>
        <w:spacing w:line="370" w:lineRule="auto"/>
        <w:ind w:left="400" w:right="180" w:firstLine="709"/>
        <w:rPr>
          <w:sz w:val="20"/>
          <w:szCs w:val="20"/>
        </w:rPr>
      </w:pPr>
      <w:r>
        <w:rPr>
          <w:rFonts w:ascii="Times New Roman" w:eastAsia="Times New Roman" w:hAnsi="Times New Roman" w:cs="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spacing w:line="360" w:lineRule="auto"/>
        <w:ind w:right="-419"/>
        <w:jc w:val="center"/>
        <w:rPr>
          <w:sz w:val="20"/>
          <w:szCs w:val="20"/>
        </w:rPr>
      </w:pPr>
      <w:r>
        <w:rPr>
          <w:rFonts w:ascii="Times New Roman" w:eastAsia="Times New Roman" w:hAnsi="Times New Roman" w:cs="Times New Roman"/>
          <w:b/>
          <w:bCs/>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4229A" w:rsidRDefault="00C4229A">
      <w:pPr>
        <w:spacing w:line="4"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Условия реализации основной образовательной програ ммы, в том числе программы УУД, должны обеспечить участникам овладение ключевыми компетенциями, включая формирование опыта проектно -исследовательской деятельности и ИКТ-компетенций.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Требования к условиям включают:</w:t>
      </w:r>
    </w:p>
    <w:p w:rsidR="00C4229A" w:rsidRDefault="00C4229A">
      <w:pPr>
        <w:spacing w:line="158" w:lineRule="exact"/>
        <w:rPr>
          <w:sz w:val="20"/>
          <w:szCs w:val="20"/>
        </w:rPr>
      </w:pPr>
    </w:p>
    <w:p w:rsidR="00C4229A" w:rsidRDefault="00D80D7F" w:rsidP="00B615F7">
      <w:pPr>
        <w:numPr>
          <w:ilvl w:val="0"/>
          <w:numId w:val="352"/>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укомплектованность образовательной организ ации педагогическими,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руководящими и иными работниками;</w:t>
      </w:r>
    </w:p>
    <w:p w:rsidR="00C4229A" w:rsidRDefault="00C4229A">
      <w:pPr>
        <w:spacing w:line="163" w:lineRule="exact"/>
        <w:rPr>
          <w:sz w:val="20"/>
          <w:szCs w:val="20"/>
        </w:rPr>
      </w:pPr>
    </w:p>
    <w:p w:rsidR="00C4229A" w:rsidRDefault="00D80D7F" w:rsidP="00B615F7">
      <w:pPr>
        <w:numPr>
          <w:ilvl w:val="0"/>
          <w:numId w:val="353"/>
        </w:numPr>
        <w:tabs>
          <w:tab w:val="left" w:pos="1393"/>
        </w:tabs>
        <w:spacing w:after="0" w:line="359" w:lineRule="auto"/>
        <w:ind w:left="400" w:right="1440" w:firstLine="712"/>
        <w:rPr>
          <w:rFonts w:ascii="Symbol" w:eastAsia="Symbol" w:hAnsi="Symbol" w:cs="Symbol"/>
          <w:sz w:val="20"/>
          <w:szCs w:val="20"/>
        </w:rPr>
      </w:pPr>
      <w:r>
        <w:rPr>
          <w:rFonts w:ascii="Times New Roman" w:eastAsia="Times New Roman" w:hAnsi="Times New Roman" w:cs="Times New Roman"/>
          <w:sz w:val="28"/>
          <w:szCs w:val="28"/>
        </w:rPr>
        <w:t>уровень квалификации педагогических и иных работников образовательной организации;</w:t>
      </w:r>
    </w:p>
    <w:p w:rsidR="00C4229A" w:rsidRDefault="00C4229A">
      <w:pPr>
        <w:spacing w:line="1" w:lineRule="exact"/>
        <w:rPr>
          <w:rFonts w:ascii="Symbol" w:eastAsia="Symbol" w:hAnsi="Symbol" w:cs="Symbol"/>
          <w:sz w:val="20"/>
          <w:szCs w:val="20"/>
        </w:rPr>
      </w:pPr>
    </w:p>
    <w:p w:rsidR="00C4229A" w:rsidRDefault="00D80D7F" w:rsidP="00B615F7">
      <w:pPr>
        <w:numPr>
          <w:ilvl w:val="0"/>
          <w:numId w:val="353"/>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непрерывность профессионального развития педагогических</w:t>
      </w:r>
    </w:p>
    <w:p w:rsidR="00C4229A" w:rsidRDefault="00C4229A">
      <w:pPr>
        <w:spacing w:line="158" w:lineRule="exact"/>
        <w:rPr>
          <w:sz w:val="20"/>
          <w:szCs w:val="20"/>
        </w:rPr>
      </w:pPr>
    </w:p>
    <w:p w:rsidR="00C4229A" w:rsidRDefault="00D80D7F">
      <w:pPr>
        <w:tabs>
          <w:tab w:val="left" w:pos="8980"/>
        </w:tabs>
        <w:ind w:left="400"/>
        <w:rPr>
          <w:sz w:val="20"/>
          <w:szCs w:val="20"/>
        </w:rPr>
      </w:pPr>
      <w:r>
        <w:rPr>
          <w:rFonts w:ascii="Times New Roman" w:eastAsia="Times New Roman" w:hAnsi="Times New Roman" w:cs="Times New Roman"/>
          <w:sz w:val="28"/>
          <w:szCs w:val="28"/>
        </w:rPr>
        <w:t>работников образовательной организации, реализующей образоват</w:t>
      </w:r>
      <w:r>
        <w:rPr>
          <w:sz w:val="20"/>
          <w:szCs w:val="20"/>
        </w:rPr>
        <w:tab/>
      </w:r>
      <w:r>
        <w:rPr>
          <w:rFonts w:ascii="Times New Roman" w:eastAsia="Times New Roman" w:hAnsi="Times New Roman" w:cs="Times New Roman"/>
          <w:sz w:val="28"/>
          <w:szCs w:val="28"/>
        </w:rPr>
        <w:t>ельную</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программу основного общего образования.</w:t>
      </w:r>
    </w:p>
    <w:p w:rsidR="00C4229A" w:rsidRDefault="00C4229A">
      <w:pPr>
        <w:spacing w:line="163" w:lineRule="exact"/>
        <w:rPr>
          <w:sz w:val="20"/>
          <w:szCs w:val="20"/>
        </w:rPr>
      </w:pPr>
    </w:p>
    <w:p w:rsidR="00C4229A" w:rsidRDefault="00D80D7F">
      <w:pPr>
        <w:spacing w:line="359" w:lineRule="auto"/>
        <w:ind w:left="400" w:right="560" w:firstLine="709"/>
        <w:rPr>
          <w:sz w:val="20"/>
          <w:szCs w:val="20"/>
        </w:rPr>
      </w:pPr>
      <w:r>
        <w:rPr>
          <w:rFonts w:ascii="Times New Roman" w:eastAsia="Times New Roman" w:hAnsi="Times New Roman" w:cs="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C4229A" w:rsidRDefault="00C4229A">
      <w:pPr>
        <w:spacing w:line="2" w:lineRule="exact"/>
        <w:rPr>
          <w:sz w:val="20"/>
          <w:szCs w:val="20"/>
        </w:rPr>
      </w:pPr>
    </w:p>
    <w:p w:rsidR="00C4229A" w:rsidRDefault="00D80D7F" w:rsidP="00B615F7">
      <w:pPr>
        <w:numPr>
          <w:ilvl w:val="0"/>
          <w:numId w:val="354"/>
        </w:numPr>
        <w:tabs>
          <w:tab w:val="left" w:pos="1393"/>
        </w:tabs>
        <w:spacing w:after="0" w:line="359" w:lineRule="auto"/>
        <w:ind w:left="400" w:right="880" w:firstLine="712"/>
        <w:rPr>
          <w:rFonts w:ascii="Symbol" w:eastAsia="Symbol" w:hAnsi="Symbol" w:cs="Symbol"/>
          <w:sz w:val="20"/>
          <w:szCs w:val="20"/>
        </w:rPr>
      </w:pPr>
      <w:r>
        <w:rPr>
          <w:rFonts w:ascii="Times New Roman" w:eastAsia="Times New Roman" w:hAnsi="Times New Roman" w:cs="Times New Roman"/>
          <w:sz w:val="28"/>
          <w:szCs w:val="28"/>
        </w:rPr>
        <w:t>педагоги владеют представлениями о возрастных особенностях учащихся начальной, основной и старшей школы;</w:t>
      </w:r>
    </w:p>
    <w:p w:rsidR="00C4229A" w:rsidRDefault="00C4229A">
      <w:pPr>
        <w:spacing w:line="1" w:lineRule="exact"/>
        <w:rPr>
          <w:rFonts w:ascii="Symbol" w:eastAsia="Symbol" w:hAnsi="Symbol" w:cs="Symbol"/>
          <w:sz w:val="20"/>
          <w:szCs w:val="20"/>
        </w:rPr>
      </w:pPr>
    </w:p>
    <w:p w:rsidR="00C4229A" w:rsidRDefault="00D80D7F" w:rsidP="00B615F7">
      <w:pPr>
        <w:numPr>
          <w:ilvl w:val="0"/>
          <w:numId w:val="354"/>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педагоги прошли курсы повышения квалификации, посвященные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224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ФГОС;</w:t>
      </w:r>
    </w:p>
    <w:p w:rsidR="00C4229A" w:rsidRDefault="00C4229A">
      <w:pPr>
        <w:spacing w:line="163" w:lineRule="exact"/>
        <w:rPr>
          <w:sz w:val="20"/>
          <w:szCs w:val="20"/>
        </w:rPr>
      </w:pPr>
    </w:p>
    <w:p w:rsidR="00C4229A" w:rsidRDefault="00D80D7F" w:rsidP="00B615F7">
      <w:pPr>
        <w:numPr>
          <w:ilvl w:val="0"/>
          <w:numId w:val="355"/>
        </w:numPr>
        <w:tabs>
          <w:tab w:val="left" w:pos="1393"/>
        </w:tabs>
        <w:spacing w:after="0" w:line="372" w:lineRule="auto"/>
        <w:ind w:left="400" w:right="900" w:firstLine="712"/>
        <w:rPr>
          <w:rFonts w:ascii="Symbol" w:eastAsia="Symbol" w:hAnsi="Symbol" w:cs="Symbol"/>
          <w:sz w:val="19"/>
          <w:szCs w:val="19"/>
        </w:rPr>
      </w:pPr>
      <w:r>
        <w:rPr>
          <w:rFonts w:ascii="Times New Roman" w:eastAsia="Times New Roman" w:hAnsi="Times New Roman" w:cs="Times New Roman"/>
          <w:sz w:val="27"/>
          <w:szCs w:val="27"/>
        </w:rPr>
        <w:t>педагоги участвовали в разработке собственной программы по формированию УУД или участвовали во внутришкольном семинаре,</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посвященном особенностям применения выбранной программы по УУД;</w:t>
      </w:r>
    </w:p>
    <w:p w:rsidR="00C4229A" w:rsidRDefault="00C4229A">
      <w:pPr>
        <w:spacing w:line="163" w:lineRule="exact"/>
        <w:rPr>
          <w:sz w:val="20"/>
          <w:szCs w:val="20"/>
        </w:rPr>
      </w:pPr>
    </w:p>
    <w:p w:rsidR="00C4229A" w:rsidRDefault="00D80D7F" w:rsidP="00B615F7">
      <w:pPr>
        <w:numPr>
          <w:ilvl w:val="0"/>
          <w:numId w:val="356"/>
        </w:numPr>
        <w:tabs>
          <w:tab w:val="left" w:pos="1393"/>
        </w:tabs>
        <w:spacing w:after="0" w:line="359" w:lineRule="auto"/>
        <w:ind w:left="400" w:right="180" w:firstLine="712"/>
        <w:rPr>
          <w:rFonts w:ascii="Symbol" w:eastAsia="Symbol" w:hAnsi="Symbol" w:cs="Symbol"/>
          <w:sz w:val="20"/>
          <w:szCs w:val="20"/>
        </w:rPr>
      </w:pPr>
      <w:r>
        <w:rPr>
          <w:rFonts w:ascii="Times New Roman" w:eastAsia="Times New Roman" w:hAnsi="Times New Roman" w:cs="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C4229A" w:rsidRDefault="00C4229A">
      <w:pPr>
        <w:spacing w:line="1" w:lineRule="exact"/>
        <w:rPr>
          <w:rFonts w:ascii="Symbol" w:eastAsia="Symbol" w:hAnsi="Symbol" w:cs="Symbol"/>
          <w:sz w:val="20"/>
          <w:szCs w:val="20"/>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педагоги осуществляют формирование УУД в рамках проектной,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исследовательской деятельностей;</w:t>
      </w:r>
    </w:p>
    <w:p w:rsidR="00C4229A" w:rsidRDefault="00C4229A">
      <w:pPr>
        <w:spacing w:line="158" w:lineRule="exact"/>
        <w:rPr>
          <w:sz w:val="20"/>
          <w:szCs w:val="20"/>
        </w:rPr>
      </w:pPr>
    </w:p>
    <w:p w:rsidR="00C4229A" w:rsidRDefault="00D80D7F" w:rsidP="00B615F7">
      <w:pPr>
        <w:numPr>
          <w:ilvl w:val="0"/>
          <w:numId w:val="357"/>
        </w:numPr>
        <w:tabs>
          <w:tab w:val="left" w:pos="1393"/>
        </w:tabs>
        <w:spacing w:after="0" w:line="359" w:lineRule="auto"/>
        <w:ind w:left="400" w:right="100" w:firstLine="712"/>
        <w:rPr>
          <w:rFonts w:ascii="Symbol" w:eastAsia="Symbol" w:hAnsi="Symbol" w:cs="Symbol"/>
          <w:sz w:val="20"/>
          <w:szCs w:val="20"/>
        </w:rPr>
      </w:pPr>
      <w:r>
        <w:rPr>
          <w:rFonts w:ascii="Times New Roman" w:eastAsia="Times New Roman" w:hAnsi="Times New Roman" w:cs="Times New Roman"/>
          <w:sz w:val="28"/>
          <w:szCs w:val="28"/>
        </w:rPr>
        <w:t>характер взаимодействия педагога и обучающегося не противоречит представлениям об условиях формирования УУД;</w:t>
      </w:r>
    </w:p>
    <w:p w:rsidR="00C4229A" w:rsidRDefault="00C4229A">
      <w:pPr>
        <w:spacing w:line="1" w:lineRule="exact"/>
        <w:rPr>
          <w:rFonts w:ascii="Symbol" w:eastAsia="Symbol" w:hAnsi="Symbol" w:cs="Symbol"/>
          <w:sz w:val="20"/>
          <w:szCs w:val="20"/>
        </w:rPr>
      </w:pPr>
    </w:p>
    <w:p w:rsidR="00C4229A" w:rsidRDefault="00D80D7F" w:rsidP="00B615F7">
      <w:pPr>
        <w:numPr>
          <w:ilvl w:val="0"/>
          <w:numId w:val="357"/>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педагоги владеют навыками формирующего оценивания;</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57"/>
        </w:numPr>
        <w:tabs>
          <w:tab w:val="left" w:pos="1393"/>
        </w:tabs>
        <w:spacing w:after="0" w:line="359" w:lineRule="auto"/>
        <w:ind w:left="400" w:right="1360" w:firstLine="712"/>
        <w:rPr>
          <w:rFonts w:ascii="Symbol" w:eastAsia="Symbol" w:hAnsi="Symbol" w:cs="Symbol"/>
          <w:sz w:val="20"/>
          <w:szCs w:val="20"/>
        </w:rPr>
      </w:pPr>
      <w:r>
        <w:rPr>
          <w:rFonts w:ascii="Times New Roman" w:eastAsia="Times New Roman" w:hAnsi="Times New Roman" w:cs="Times New Roman"/>
          <w:sz w:val="28"/>
          <w:szCs w:val="28"/>
        </w:rPr>
        <w:t>наличие позиции тьютора или педагоги владеют навыками тьюторского сопровождения обучающихся;</w:t>
      </w:r>
    </w:p>
    <w:p w:rsidR="00C4229A" w:rsidRDefault="00C4229A">
      <w:pPr>
        <w:spacing w:line="1" w:lineRule="exact"/>
        <w:rPr>
          <w:rFonts w:ascii="Symbol" w:eastAsia="Symbol" w:hAnsi="Symbol" w:cs="Symbol"/>
          <w:sz w:val="20"/>
          <w:szCs w:val="20"/>
        </w:rPr>
      </w:pPr>
    </w:p>
    <w:p w:rsidR="00C4229A" w:rsidRDefault="00D80D7F" w:rsidP="00B615F7">
      <w:pPr>
        <w:numPr>
          <w:ilvl w:val="0"/>
          <w:numId w:val="357"/>
        </w:numPr>
        <w:tabs>
          <w:tab w:val="left" w:pos="1393"/>
        </w:tabs>
        <w:spacing w:after="0" w:line="374" w:lineRule="auto"/>
        <w:ind w:left="400" w:right="180" w:firstLine="712"/>
        <w:rPr>
          <w:rFonts w:ascii="Symbol" w:eastAsia="Symbol" w:hAnsi="Symbol" w:cs="Symbol"/>
          <w:sz w:val="20"/>
          <w:szCs w:val="20"/>
        </w:rPr>
      </w:pPr>
      <w:r>
        <w:rPr>
          <w:rFonts w:ascii="Times New Roman" w:eastAsia="Times New Roman" w:hAnsi="Times New Roman" w:cs="Times New Roman"/>
          <w:sz w:val="28"/>
          <w:szCs w:val="28"/>
        </w:rPr>
        <w:t>педагоги умеют применять д иагностический инструментарий для оценки качества формирования УУД как в рамках предметной, так и внепредметной деятельности.</w:t>
      </w: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spacing w:line="361" w:lineRule="auto"/>
        <w:ind w:right="-499"/>
        <w:jc w:val="center"/>
        <w:rPr>
          <w:sz w:val="20"/>
          <w:szCs w:val="20"/>
        </w:rPr>
      </w:pPr>
      <w:r>
        <w:rPr>
          <w:rFonts w:ascii="Times New Roman" w:eastAsia="Times New Roman" w:hAnsi="Times New Roman" w:cs="Times New Roman"/>
          <w:b/>
          <w:bCs/>
          <w:sz w:val="28"/>
          <w:szCs w:val="28"/>
        </w:rPr>
        <w:t>2.1.11. Методика и инструментарий мониторинга успешности освоения и применения обучающимися универсальных учебных действий</w:t>
      </w:r>
    </w:p>
    <w:p w:rsidR="00C4229A" w:rsidRDefault="00C4229A">
      <w:pPr>
        <w:spacing w:line="2" w:lineRule="exact"/>
        <w:rPr>
          <w:sz w:val="20"/>
          <w:szCs w:val="20"/>
        </w:rPr>
      </w:pPr>
    </w:p>
    <w:p w:rsidR="00C4229A" w:rsidRDefault="00D80D7F">
      <w:pPr>
        <w:spacing w:line="372" w:lineRule="auto"/>
        <w:ind w:left="400" w:right="860" w:firstLine="709"/>
        <w:rPr>
          <w:sz w:val="20"/>
          <w:szCs w:val="20"/>
        </w:rPr>
      </w:pPr>
      <w:r>
        <w:rPr>
          <w:rFonts w:ascii="Times New Roman" w:eastAsia="Times New Roman" w:hAnsi="Times New Roman" w:cs="Times New Roman"/>
          <w:sz w:val="27"/>
          <w:szCs w:val="27"/>
        </w:rPr>
        <w:t>В проц ессе реализации мониторинга успешности освоения и применения УУД могут быть учтены следующие этапы освоения УУД:</w:t>
      </w:r>
    </w:p>
    <w:p w:rsidR="00C4229A" w:rsidRDefault="00C4229A">
      <w:pPr>
        <w:spacing w:line="2" w:lineRule="exact"/>
        <w:rPr>
          <w:sz w:val="20"/>
          <w:szCs w:val="20"/>
        </w:rPr>
      </w:pPr>
    </w:p>
    <w:p w:rsidR="00C4229A" w:rsidRDefault="00D80D7F" w:rsidP="00B615F7">
      <w:pPr>
        <w:numPr>
          <w:ilvl w:val="0"/>
          <w:numId w:val="358"/>
        </w:numPr>
        <w:tabs>
          <w:tab w:val="left" w:pos="1393"/>
        </w:tabs>
        <w:spacing w:after="0" w:line="360" w:lineRule="auto"/>
        <w:ind w:left="400" w:firstLine="712"/>
        <w:rPr>
          <w:rFonts w:ascii="Symbol" w:eastAsia="Symbol" w:hAnsi="Symbol" w:cs="Symbol"/>
          <w:sz w:val="20"/>
          <w:szCs w:val="20"/>
        </w:rPr>
      </w:pPr>
      <w:r>
        <w:rPr>
          <w:rFonts w:ascii="Times New Roman" w:eastAsia="Times New Roman" w:hAnsi="Times New Roman" w:cs="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4229A" w:rsidRDefault="00C4229A">
      <w:pPr>
        <w:spacing w:line="2" w:lineRule="exact"/>
        <w:rPr>
          <w:rFonts w:ascii="Symbol" w:eastAsia="Symbol" w:hAnsi="Symbol" w:cs="Symbol"/>
          <w:sz w:val="20"/>
          <w:szCs w:val="20"/>
        </w:rPr>
      </w:pPr>
    </w:p>
    <w:p w:rsidR="00C4229A" w:rsidRDefault="00D80D7F" w:rsidP="00B615F7">
      <w:pPr>
        <w:numPr>
          <w:ilvl w:val="0"/>
          <w:numId w:val="358"/>
        </w:numPr>
        <w:tabs>
          <w:tab w:val="left" w:pos="1393"/>
        </w:tabs>
        <w:spacing w:after="0" w:line="359" w:lineRule="auto"/>
        <w:ind w:left="400" w:right="120" w:firstLine="712"/>
        <w:rPr>
          <w:rFonts w:ascii="Symbol" w:eastAsia="Symbol" w:hAnsi="Symbol" w:cs="Symbol"/>
          <w:sz w:val="20"/>
          <w:szCs w:val="20"/>
        </w:rPr>
      </w:pPr>
      <w:r>
        <w:rPr>
          <w:rFonts w:ascii="Times New Roman" w:eastAsia="Times New Roman" w:hAnsi="Times New Roman" w:cs="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4229A" w:rsidRDefault="00C4229A">
      <w:pPr>
        <w:spacing w:line="3" w:lineRule="exact"/>
        <w:rPr>
          <w:rFonts w:ascii="Symbol" w:eastAsia="Symbol" w:hAnsi="Symbol" w:cs="Symbol"/>
          <w:sz w:val="20"/>
          <w:szCs w:val="20"/>
        </w:rPr>
      </w:pPr>
    </w:p>
    <w:p w:rsidR="00C4229A" w:rsidRDefault="00D80D7F" w:rsidP="00B615F7">
      <w:pPr>
        <w:numPr>
          <w:ilvl w:val="0"/>
          <w:numId w:val="358"/>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неадекватный перенос учебных действий на новые виды задач (при</w:t>
      </w:r>
    </w:p>
    <w:p w:rsidR="00C4229A" w:rsidRDefault="00C4229A">
      <w:pPr>
        <w:sectPr w:rsidR="00C4229A">
          <w:pgSz w:w="11900" w:h="16840"/>
          <w:pgMar w:top="1108" w:right="640" w:bottom="346" w:left="1440" w:header="0" w:footer="0" w:gutter="0"/>
          <w:cols w:space="720" w:equalWidth="0">
            <w:col w:w="9820"/>
          </w:cols>
        </w:sectPr>
      </w:pPr>
    </w:p>
    <w:p w:rsidR="00C4229A" w:rsidRDefault="00C4229A">
      <w:pPr>
        <w:spacing w:line="216" w:lineRule="exact"/>
        <w:rPr>
          <w:sz w:val="20"/>
          <w:szCs w:val="20"/>
        </w:rPr>
      </w:pPr>
    </w:p>
    <w:p w:rsidR="00C4229A" w:rsidRDefault="00D80D7F">
      <w:pPr>
        <w:ind w:right="-499"/>
        <w:jc w:val="center"/>
        <w:rPr>
          <w:sz w:val="20"/>
          <w:szCs w:val="20"/>
        </w:rPr>
      </w:pPr>
      <w:r>
        <w:rPr>
          <w:rFonts w:ascii="Times New Roman" w:eastAsia="Times New Roman" w:hAnsi="Times New Roman" w:cs="Times New Roman"/>
          <w:sz w:val="24"/>
          <w:szCs w:val="24"/>
        </w:rPr>
        <w:t>225</w:t>
      </w:r>
    </w:p>
    <w:p w:rsidR="00C4229A" w:rsidRDefault="00C4229A">
      <w:pPr>
        <w:sectPr w:rsidR="00C4229A">
          <w:type w:val="continuous"/>
          <w:pgSz w:w="11900" w:h="16840"/>
          <w:pgMar w:top="1108" w:right="640" w:bottom="346" w:left="1440" w:header="0" w:footer="0" w:gutter="0"/>
          <w:cols w:space="720" w:equalWidth="0">
            <w:col w:w="9820"/>
          </w:cols>
        </w:sectPr>
      </w:pPr>
    </w:p>
    <w:p w:rsidR="00C4229A" w:rsidRDefault="00D80D7F">
      <w:pPr>
        <w:spacing w:line="359" w:lineRule="auto"/>
        <w:ind w:left="400" w:right="620"/>
        <w:rPr>
          <w:sz w:val="20"/>
          <w:szCs w:val="20"/>
        </w:rPr>
      </w:pPr>
      <w:r>
        <w:rPr>
          <w:rFonts w:ascii="Times New Roman" w:eastAsia="Times New Roman" w:hAnsi="Times New Roman" w:cs="Times New Roman"/>
          <w:sz w:val="28"/>
          <w:szCs w:val="28"/>
        </w:rPr>
        <w:t>изменении условий задачи не может самостоятельно внести коррективы в действия);</w:t>
      </w:r>
    </w:p>
    <w:p w:rsidR="00C4229A" w:rsidRDefault="00C4229A">
      <w:pPr>
        <w:spacing w:line="2" w:lineRule="exact"/>
        <w:rPr>
          <w:sz w:val="20"/>
          <w:szCs w:val="20"/>
        </w:rPr>
      </w:pPr>
    </w:p>
    <w:p w:rsidR="00C4229A" w:rsidRDefault="00D80D7F" w:rsidP="00B615F7">
      <w:pPr>
        <w:numPr>
          <w:ilvl w:val="0"/>
          <w:numId w:val="359"/>
        </w:numPr>
        <w:tabs>
          <w:tab w:val="left" w:pos="1393"/>
        </w:tabs>
        <w:spacing w:after="0" w:line="360" w:lineRule="auto"/>
        <w:ind w:left="400" w:firstLine="712"/>
        <w:rPr>
          <w:rFonts w:ascii="Symbol" w:eastAsia="Symbol" w:hAnsi="Symbol" w:cs="Symbol"/>
          <w:sz w:val="20"/>
          <w:szCs w:val="20"/>
        </w:rPr>
      </w:pPr>
      <w:r>
        <w:rPr>
          <w:rFonts w:ascii="Times New Roman" w:eastAsia="Times New Roman" w:hAnsi="Times New Roman" w:cs="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4229A" w:rsidRDefault="00C4229A">
      <w:pPr>
        <w:spacing w:line="3" w:lineRule="exact"/>
        <w:rPr>
          <w:sz w:val="20"/>
          <w:szCs w:val="20"/>
        </w:rPr>
      </w:pPr>
    </w:p>
    <w:p w:rsidR="00C4229A" w:rsidRDefault="00D80D7F">
      <w:pPr>
        <w:spacing w:line="360" w:lineRule="auto"/>
        <w:ind w:left="400" w:right="360" w:firstLine="709"/>
        <w:rPr>
          <w:sz w:val="20"/>
          <w:szCs w:val="20"/>
        </w:rPr>
      </w:pPr>
      <w:r>
        <w:rPr>
          <w:rFonts w:ascii="Symbol" w:eastAsia="Symbol" w:hAnsi="Symbol" w:cs="Symbol"/>
          <w:sz w:val="19"/>
          <w:szCs w:val="19"/>
        </w:rPr>
        <w:t></w:t>
      </w:r>
      <w:r>
        <w:rPr>
          <w:rFonts w:ascii="Times New Roman" w:eastAsia="Times New Roman" w:hAnsi="Times New Roman" w:cs="Times New Roman"/>
          <w:sz w:val="28"/>
          <w:szCs w:val="28"/>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4229A" w:rsidRDefault="00C4229A">
      <w:pPr>
        <w:spacing w:line="1" w:lineRule="exact"/>
        <w:rPr>
          <w:sz w:val="20"/>
          <w:szCs w:val="20"/>
        </w:rPr>
      </w:pPr>
    </w:p>
    <w:p w:rsidR="00C4229A" w:rsidRDefault="00D80D7F" w:rsidP="00B615F7">
      <w:pPr>
        <w:numPr>
          <w:ilvl w:val="0"/>
          <w:numId w:val="360"/>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обобщение учебных действий на основе выявления общих принципов.</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Система оценки УУД может быть:</w:t>
      </w:r>
    </w:p>
    <w:p w:rsidR="00C4229A" w:rsidRDefault="00C4229A">
      <w:pPr>
        <w:spacing w:line="163" w:lineRule="exact"/>
        <w:rPr>
          <w:sz w:val="20"/>
          <w:szCs w:val="20"/>
        </w:rPr>
      </w:pPr>
    </w:p>
    <w:p w:rsidR="00C4229A" w:rsidRDefault="00D80D7F" w:rsidP="00B615F7">
      <w:pPr>
        <w:numPr>
          <w:ilvl w:val="0"/>
          <w:numId w:val="361"/>
        </w:numPr>
        <w:tabs>
          <w:tab w:val="left" w:pos="1400"/>
        </w:tabs>
        <w:spacing w:after="0" w:line="240" w:lineRule="auto"/>
        <w:ind w:left="1400" w:hanging="288"/>
        <w:rPr>
          <w:rFonts w:ascii="Symbol" w:eastAsia="Symbol" w:hAnsi="Symbol" w:cs="Symbol"/>
          <w:sz w:val="20"/>
          <w:szCs w:val="20"/>
        </w:rPr>
      </w:pPr>
      <w:r>
        <w:rPr>
          <w:rFonts w:ascii="Times New Roman" w:eastAsia="Times New Roman" w:hAnsi="Times New Roman" w:cs="Times New Roman"/>
          <w:sz w:val="28"/>
          <w:szCs w:val="28"/>
        </w:rPr>
        <w:t>уровневой (определяются уровни владения УУД);</w:t>
      </w:r>
    </w:p>
    <w:p w:rsidR="00C4229A" w:rsidRDefault="00C4229A">
      <w:pPr>
        <w:spacing w:line="162" w:lineRule="exact"/>
        <w:rPr>
          <w:rFonts w:ascii="Symbol" w:eastAsia="Symbol" w:hAnsi="Symbol" w:cs="Symbol"/>
          <w:sz w:val="20"/>
          <w:szCs w:val="20"/>
        </w:rPr>
      </w:pPr>
    </w:p>
    <w:p w:rsidR="00C4229A" w:rsidRDefault="00D80D7F" w:rsidP="00B615F7">
      <w:pPr>
        <w:numPr>
          <w:ilvl w:val="0"/>
          <w:numId w:val="361"/>
        </w:numPr>
        <w:tabs>
          <w:tab w:val="left" w:pos="1393"/>
        </w:tabs>
        <w:spacing w:after="0" w:line="358" w:lineRule="auto"/>
        <w:ind w:left="400" w:right="440" w:firstLine="712"/>
        <w:rPr>
          <w:rFonts w:ascii="Symbol" w:eastAsia="Symbol" w:hAnsi="Symbol" w:cs="Symbol"/>
          <w:sz w:val="20"/>
          <w:szCs w:val="20"/>
        </w:rPr>
      </w:pPr>
      <w:r>
        <w:rPr>
          <w:rFonts w:ascii="Times New Roman" w:eastAsia="Times New Roman" w:hAnsi="Times New Roman" w:cs="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w:t>
      </w:r>
    </w:p>
    <w:p w:rsidR="00C4229A" w:rsidRDefault="00C4229A">
      <w:pPr>
        <w:spacing w:line="4" w:lineRule="exact"/>
        <w:rPr>
          <w:sz w:val="20"/>
          <w:szCs w:val="20"/>
        </w:rPr>
      </w:pPr>
    </w:p>
    <w:p w:rsidR="00C4229A" w:rsidRDefault="00D80D7F">
      <w:pPr>
        <w:spacing w:line="360" w:lineRule="auto"/>
        <w:ind w:left="400"/>
        <w:jc w:val="both"/>
        <w:rPr>
          <w:sz w:val="20"/>
          <w:szCs w:val="20"/>
        </w:rPr>
      </w:pPr>
      <w:r>
        <w:rPr>
          <w:rFonts w:ascii="Times New Roman" w:eastAsia="Times New Roman" w:hAnsi="Times New Roman" w:cs="Times New Roman"/>
          <w:sz w:val="28"/>
          <w:szCs w:val="28"/>
        </w:rPr>
        <w:t>принимающей участие в отдельном проекте или виде социальной прак тики, сверстников, самого обучающегося – в результате появляется некоторая карта самооценивания и позиционного внешнего оценивания.</w:t>
      </w:r>
    </w:p>
    <w:p w:rsidR="00C4229A" w:rsidRDefault="00C4229A">
      <w:pPr>
        <w:spacing w:line="1"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w:t>
      </w:r>
    </w:p>
    <w:p w:rsidR="00C4229A" w:rsidRDefault="00C4229A">
      <w:pPr>
        <w:spacing w:line="6" w:lineRule="exact"/>
        <w:rPr>
          <w:sz w:val="20"/>
          <w:szCs w:val="20"/>
        </w:rPr>
      </w:pPr>
    </w:p>
    <w:p w:rsidR="00C4229A" w:rsidRDefault="00D80D7F">
      <w:pPr>
        <w:tabs>
          <w:tab w:val="left" w:pos="8220"/>
        </w:tabs>
        <w:ind w:left="400"/>
        <w:rPr>
          <w:sz w:val="20"/>
          <w:szCs w:val="20"/>
        </w:rPr>
      </w:pPr>
      <w:r>
        <w:rPr>
          <w:rFonts w:ascii="Times New Roman" w:eastAsia="Times New Roman" w:hAnsi="Times New Roman" w:cs="Times New Roman"/>
          <w:sz w:val="28"/>
          <w:szCs w:val="28"/>
        </w:rPr>
        <w:t>международный и отечественный опыт оценивания, в том ч</w:t>
      </w:r>
      <w:r>
        <w:rPr>
          <w:sz w:val="20"/>
          <w:szCs w:val="20"/>
        </w:rPr>
        <w:tab/>
      </w:r>
      <w:r>
        <w:rPr>
          <w:rFonts w:ascii="Times New Roman" w:eastAsia="Times New Roman" w:hAnsi="Times New Roman" w:cs="Times New Roman"/>
          <w:sz w:val="28"/>
          <w:szCs w:val="28"/>
        </w:rPr>
        <w:t>исле в части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отслеживания динамики индивидуальных достижений.</w:t>
      </w:r>
    </w:p>
    <w:p w:rsidR="00C4229A" w:rsidRDefault="00C4229A">
      <w:pPr>
        <w:spacing w:line="163" w:lineRule="exact"/>
        <w:rPr>
          <w:sz w:val="20"/>
          <w:szCs w:val="20"/>
        </w:rPr>
      </w:pPr>
    </w:p>
    <w:p w:rsidR="00C4229A" w:rsidRDefault="00D80D7F">
      <w:pPr>
        <w:spacing w:line="370" w:lineRule="auto"/>
        <w:ind w:left="400" w:right="20" w:firstLine="709"/>
        <w:rPr>
          <w:sz w:val="20"/>
          <w:szCs w:val="20"/>
        </w:rPr>
      </w:pPr>
      <w:r>
        <w:rPr>
          <w:rFonts w:ascii="Times New Roman" w:eastAsia="Times New Roman" w:hAnsi="Times New Roman" w:cs="Times New Roman"/>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8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226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2.2. Примерные программы учебных предметов, курсов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2.2.1 Общие положения</w:t>
      </w:r>
    </w:p>
    <w:p w:rsidR="00C4229A" w:rsidRDefault="00C4229A">
      <w:pPr>
        <w:spacing w:line="164" w:lineRule="exact"/>
        <w:rPr>
          <w:sz w:val="20"/>
          <w:szCs w:val="20"/>
        </w:rPr>
      </w:pPr>
    </w:p>
    <w:p w:rsidR="00C4229A" w:rsidRDefault="00D80D7F" w:rsidP="00B615F7">
      <w:pPr>
        <w:numPr>
          <w:ilvl w:val="0"/>
          <w:numId w:val="362"/>
        </w:numPr>
        <w:tabs>
          <w:tab w:val="left" w:pos="1366"/>
        </w:tabs>
        <w:spacing w:after="0" w:line="360" w:lineRule="auto"/>
        <w:ind w:left="400" w:right="40" w:firstLine="712"/>
        <w:rPr>
          <w:rFonts w:eastAsia="Times New Roman"/>
          <w:sz w:val="28"/>
          <w:szCs w:val="28"/>
        </w:rPr>
      </w:pPr>
      <w:r>
        <w:rPr>
          <w:rFonts w:ascii="Times New Roman" w:eastAsia="Times New Roman" w:hAnsi="Times New Roman" w:cs="Times New Roman"/>
          <w:sz w:val="28"/>
          <w:szCs w:val="28"/>
        </w:rPr>
        <w:t>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w:t>
      </w:r>
    </w:p>
    <w:p w:rsidR="00C4229A" w:rsidRDefault="00C4229A">
      <w:pPr>
        <w:spacing w:line="3" w:lineRule="exact"/>
        <w:rPr>
          <w:sz w:val="20"/>
          <w:szCs w:val="20"/>
        </w:rPr>
      </w:pPr>
    </w:p>
    <w:p w:rsidR="00C4229A" w:rsidRDefault="00D80D7F">
      <w:pPr>
        <w:spacing w:line="372" w:lineRule="auto"/>
        <w:ind w:left="400" w:right="20"/>
        <w:rPr>
          <w:sz w:val="20"/>
          <w:szCs w:val="20"/>
        </w:rPr>
      </w:pPr>
      <w:r>
        <w:rPr>
          <w:rFonts w:ascii="Times New Roman" w:eastAsia="Times New Roman" w:hAnsi="Times New Roman" w:cs="Times New Roman"/>
          <w:sz w:val="27"/>
          <w:szCs w:val="27"/>
        </w:rPr>
        <w:t>которое должно быть в полном объ еме отражено в соответствующих разделах рабочих программ учебных предметов. Остальные разделы примерных</w:t>
      </w:r>
    </w:p>
    <w:p w:rsidR="00C4229A" w:rsidRDefault="00C4229A">
      <w:pPr>
        <w:spacing w:line="2" w:lineRule="exact"/>
        <w:rPr>
          <w:sz w:val="20"/>
          <w:szCs w:val="20"/>
        </w:rPr>
      </w:pPr>
    </w:p>
    <w:p w:rsidR="00C4229A" w:rsidRDefault="00D80D7F">
      <w:pPr>
        <w:tabs>
          <w:tab w:val="left" w:pos="7280"/>
        </w:tabs>
        <w:ind w:left="400"/>
        <w:rPr>
          <w:sz w:val="20"/>
          <w:szCs w:val="20"/>
        </w:rPr>
      </w:pPr>
      <w:r>
        <w:rPr>
          <w:rFonts w:ascii="Times New Roman" w:eastAsia="Times New Roman" w:hAnsi="Times New Roman" w:cs="Times New Roman"/>
          <w:sz w:val="28"/>
          <w:szCs w:val="28"/>
        </w:rPr>
        <w:t>программ учебных предметов формируются с уч</w:t>
      </w:r>
      <w:r>
        <w:rPr>
          <w:sz w:val="20"/>
          <w:szCs w:val="20"/>
        </w:rPr>
        <w:tab/>
      </w:r>
      <w:r>
        <w:rPr>
          <w:rFonts w:ascii="Times New Roman" w:eastAsia="Times New Roman" w:hAnsi="Times New Roman" w:cs="Times New Roman"/>
          <w:sz w:val="27"/>
          <w:szCs w:val="27"/>
        </w:rPr>
        <w:t>етом региональных,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национальных и этнокультурных особенностей, состава класса, а также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выбранного комплекта учебников.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Примерные программы учебных предметов на уровне основного общего</w:t>
      </w:r>
    </w:p>
    <w:p w:rsidR="00C4229A" w:rsidRDefault="00C4229A">
      <w:pPr>
        <w:spacing w:line="163" w:lineRule="exact"/>
        <w:rPr>
          <w:sz w:val="20"/>
          <w:szCs w:val="20"/>
        </w:rPr>
      </w:pPr>
    </w:p>
    <w:p w:rsidR="00C4229A" w:rsidRDefault="00D80D7F">
      <w:pPr>
        <w:tabs>
          <w:tab w:val="left" w:pos="4420"/>
        </w:tabs>
        <w:ind w:left="400"/>
        <w:rPr>
          <w:sz w:val="20"/>
          <w:szCs w:val="20"/>
        </w:rPr>
      </w:pPr>
      <w:r>
        <w:rPr>
          <w:rFonts w:ascii="Times New Roman" w:eastAsia="Times New Roman" w:hAnsi="Times New Roman" w:cs="Times New Roman"/>
          <w:sz w:val="28"/>
          <w:szCs w:val="28"/>
        </w:rPr>
        <w:t>образования составлены в соо</w:t>
      </w:r>
      <w:r>
        <w:rPr>
          <w:sz w:val="20"/>
          <w:szCs w:val="20"/>
        </w:rPr>
        <w:tab/>
      </w:r>
      <w:r>
        <w:rPr>
          <w:rFonts w:ascii="Times New Roman" w:eastAsia="Times New Roman" w:hAnsi="Times New Roman" w:cs="Times New Roman"/>
          <w:sz w:val="28"/>
          <w:szCs w:val="28"/>
        </w:rPr>
        <w:t>тветствии с требованиями к результатам</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основного общего образования, утвержденными ФГОС ООО.</w:t>
      </w:r>
    </w:p>
    <w:p w:rsidR="00C4229A" w:rsidRDefault="00C4229A">
      <w:pPr>
        <w:spacing w:line="163" w:lineRule="exact"/>
        <w:rPr>
          <w:sz w:val="20"/>
          <w:szCs w:val="20"/>
        </w:rPr>
      </w:pPr>
    </w:p>
    <w:p w:rsidR="00C4229A" w:rsidRDefault="00D80D7F">
      <w:pPr>
        <w:spacing w:line="359" w:lineRule="auto"/>
        <w:ind w:left="400" w:right="120" w:firstLine="709"/>
        <w:rPr>
          <w:sz w:val="20"/>
          <w:szCs w:val="20"/>
        </w:rPr>
      </w:pPr>
      <w:r>
        <w:rPr>
          <w:rFonts w:ascii="Times New Roman" w:eastAsia="Times New Roman" w:hAnsi="Times New Roman" w:cs="Times New Roman"/>
          <w:sz w:val="28"/>
          <w:szCs w:val="28"/>
        </w:rPr>
        <w:t>Программы разработаны с учетом актуальных задач воспитания, обучения и развития обучающихся , их возрастных и иных особенностей, а также условий, необходимых для развития их личностных и познавательных качеств.</w:t>
      </w:r>
    </w:p>
    <w:p w:rsidR="00C4229A" w:rsidRDefault="00C4229A">
      <w:pPr>
        <w:spacing w:line="3" w:lineRule="exact"/>
        <w:rPr>
          <w:sz w:val="20"/>
          <w:szCs w:val="20"/>
        </w:rPr>
      </w:pPr>
    </w:p>
    <w:p w:rsidR="00C4229A" w:rsidRDefault="00D80D7F" w:rsidP="00B615F7">
      <w:pPr>
        <w:numPr>
          <w:ilvl w:val="0"/>
          <w:numId w:val="363"/>
        </w:numPr>
        <w:tabs>
          <w:tab w:val="left" w:pos="1366"/>
        </w:tabs>
        <w:spacing w:after="0" w:line="376" w:lineRule="auto"/>
        <w:ind w:left="400" w:firstLine="712"/>
        <w:rPr>
          <w:rFonts w:eastAsia="Times New Roman"/>
          <w:sz w:val="28"/>
          <w:szCs w:val="28"/>
        </w:rPr>
      </w:pPr>
      <w:r>
        <w:rPr>
          <w:rFonts w:ascii="Times New Roman" w:eastAsia="Times New Roman" w:hAnsi="Times New Roman" w:cs="Times New Roman"/>
          <w:sz w:val="28"/>
          <w:szCs w:val="28"/>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4229A" w:rsidRDefault="00C4229A">
      <w:pPr>
        <w:spacing w:line="138"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C4229A" w:rsidRDefault="00C4229A">
      <w:pPr>
        <w:spacing w:line="6" w:lineRule="exact"/>
        <w:rPr>
          <w:sz w:val="20"/>
          <w:szCs w:val="20"/>
        </w:rPr>
      </w:pPr>
    </w:p>
    <w:p w:rsidR="00C4229A" w:rsidRDefault="00D80D7F">
      <w:pPr>
        <w:spacing w:line="337" w:lineRule="auto"/>
        <w:ind w:left="400" w:right="200" w:firstLine="709"/>
        <w:rPr>
          <w:sz w:val="20"/>
          <w:szCs w:val="20"/>
        </w:rPr>
      </w:pPr>
      <w:r>
        <w:rPr>
          <w:rFonts w:ascii="Times New Roman" w:eastAsia="Times New Roman" w:hAnsi="Times New Roman" w:cs="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 енные возможности для формирования универсальных учебных действий и получения личностных результатов.</w:t>
      </w:r>
    </w:p>
    <w:p w:rsidR="00C4229A" w:rsidRDefault="00C4229A">
      <w:pPr>
        <w:sectPr w:rsidR="00C4229A">
          <w:pgSz w:w="11900" w:h="16840"/>
          <w:pgMar w:top="1102" w:right="580" w:bottom="320" w:left="1440" w:header="0" w:footer="0" w:gutter="0"/>
          <w:cols w:space="720" w:equalWidth="0">
            <w:col w:w="9880"/>
          </w:cols>
        </w:sectPr>
      </w:pPr>
    </w:p>
    <w:p w:rsidR="00C4229A" w:rsidRDefault="00C4229A">
      <w:pPr>
        <w:spacing w:line="4"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227</w:t>
      </w:r>
    </w:p>
    <w:p w:rsidR="00C4229A" w:rsidRDefault="00C4229A">
      <w:pPr>
        <w:sectPr w:rsidR="00C4229A">
          <w:type w:val="continuous"/>
          <w:pgSz w:w="11900" w:h="16840"/>
          <w:pgMar w:top="1102" w:right="580" w:bottom="320" w:left="1440" w:header="0" w:footer="0" w:gutter="0"/>
          <w:cols w:space="720" w:equalWidth="0">
            <w:col w:w="9880"/>
          </w:cols>
        </w:sectPr>
      </w:pPr>
    </w:p>
    <w:p w:rsidR="00C4229A" w:rsidRDefault="00D80D7F" w:rsidP="00B615F7">
      <w:pPr>
        <w:numPr>
          <w:ilvl w:val="0"/>
          <w:numId w:val="364"/>
        </w:numPr>
        <w:tabs>
          <w:tab w:val="left" w:pos="1366"/>
        </w:tabs>
        <w:spacing w:after="0" w:line="370" w:lineRule="auto"/>
        <w:ind w:left="400" w:right="240" w:firstLine="712"/>
        <w:rPr>
          <w:rFonts w:eastAsia="Times New Roman"/>
          <w:sz w:val="28"/>
          <w:szCs w:val="28"/>
        </w:rPr>
      </w:pPr>
      <w:r>
        <w:rPr>
          <w:rFonts w:ascii="Times New Roman" w:eastAsia="Times New Roman" w:hAnsi="Times New Roman" w:cs="Times New Roman"/>
          <w:sz w:val="28"/>
          <w:szCs w:val="28"/>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4229A" w:rsidRDefault="00C4229A">
      <w:pPr>
        <w:spacing w:line="146" w:lineRule="exact"/>
        <w:rPr>
          <w:sz w:val="20"/>
          <w:szCs w:val="20"/>
        </w:rPr>
      </w:pPr>
    </w:p>
    <w:p w:rsidR="00C4229A" w:rsidRDefault="00D80D7F">
      <w:pPr>
        <w:spacing w:line="376" w:lineRule="auto"/>
        <w:ind w:left="400" w:right="520" w:firstLine="709"/>
        <w:rPr>
          <w:sz w:val="20"/>
          <w:szCs w:val="20"/>
        </w:rPr>
      </w:pPr>
      <w:r>
        <w:rPr>
          <w:rFonts w:ascii="Times New Roman" w:eastAsia="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4229A" w:rsidRDefault="00C4229A">
      <w:pPr>
        <w:spacing w:line="200" w:lineRule="exact"/>
        <w:rPr>
          <w:sz w:val="20"/>
          <w:szCs w:val="20"/>
        </w:rPr>
      </w:pPr>
    </w:p>
    <w:p w:rsidR="00C4229A" w:rsidRDefault="00C4229A">
      <w:pPr>
        <w:spacing w:line="215" w:lineRule="exact"/>
        <w:rPr>
          <w:sz w:val="20"/>
          <w:szCs w:val="20"/>
        </w:rPr>
      </w:pPr>
    </w:p>
    <w:p w:rsidR="00C4229A" w:rsidRDefault="00D80D7F">
      <w:pPr>
        <w:spacing w:line="392" w:lineRule="auto"/>
        <w:ind w:left="400" w:firstLine="709"/>
        <w:rPr>
          <w:sz w:val="20"/>
          <w:szCs w:val="20"/>
        </w:rPr>
      </w:pPr>
      <w:r>
        <w:rPr>
          <w:rFonts w:ascii="Times New Roman" w:eastAsia="Times New Roman" w:hAnsi="Times New Roman" w:cs="Times New Roman"/>
          <w:b/>
          <w:bCs/>
          <w:sz w:val="28"/>
          <w:szCs w:val="28"/>
        </w:rPr>
        <w:t>2.2.2. Основное содержание учебных предметов на уровне основного общего образования</w:t>
      </w:r>
    </w:p>
    <w:p w:rsidR="00C4229A" w:rsidRDefault="00C4229A">
      <w:pPr>
        <w:spacing w:line="11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 Русский язык</w:t>
      </w:r>
    </w:p>
    <w:p w:rsidR="00C4229A" w:rsidRDefault="00C4229A">
      <w:pPr>
        <w:spacing w:line="164" w:lineRule="exact"/>
        <w:rPr>
          <w:sz w:val="20"/>
          <w:szCs w:val="20"/>
        </w:rPr>
      </w:pPr>
    </w:p>
    <w:p w:rsidR="00C4229A" w:rsidRDefault="00D80D7F">
      <w:pPr>
        <w:spacing w:line="360" w:lineRule="auto"/>
        <w:ind w:left="400" w:right="80" w:firstLine="709"/>
        <w:rPr>
          <w:sz w:val="20"/>
          <w:szCs w:val="20"/>
        </w:rPr>
      </w:pPr>
      <w:r>
        <w:rPr>
          <w:rFonts w:ascii="Times New Roman" w:eastAsia="Times New Roman" w:hAnsi="Times New Roman" w:cs="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4229A" w:rsidRDefault="00C4229A">
      <w:pPr>
        <w:spacing w:line="3" w:lineRule="exact"/>
        <w:rPr>
          <w:sz w:val="20"/>
          <w:szCs w:val="20"/>
        </w:rPr>
      </w:pPr>
    </w:p>
    <w:p w:rsidR="00C4229A" w:rsidRDefault="00D80D7F">
      <w:pPr>
        <w:spacing w:line="360" w:lineRule="auto"/>
        <w:ind w:left="400" w:right="940" w:firstLine="709"/>
        <w:rPr>
          <w:sz w:val="20"/>
          <w:szCs w:val="20"/>
        </w:rPr>
      </w:pPr>
      <w:r>
        <w:rPr>
          <w:rFonts w:ascii="Times New Roman" w:eastAsia="Times New Roman" w:hAnsi="Times New Roman" w:cs="Times New Roman"/>
          <w:sz w:val="28"/>
          <w:szCs w:val="28"/>
        </w:rPr>
        <w:t>Русский язык является основой развития мышления и средством обучения в школ е, поэтому его изучение неразрывно связано со всем процессом обучения на уровне основного общего образования.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Изучение русского языка направлено на развитие и совершенствование</w:t>
      </w:r>
    </w:p>
    <w:p w:rsidR="00C4229A" w:rsidRDefault="00C4229A">
      <w:pPr>
        <w:spacing w:line="158" w:lineRule="exact"/>
        <w:rPr>
          <w:sz w:val="20"/>
          <w:szCs w:val="20"/>
        </w:rPr>
      </w:pPr>
    </w:p>
    <w:p w:rsidR="00C4229A" w:rsidRDefault="00D80D7F">
      <w:pPr>
        <w:tabs>
          <w:tab w:val="left" w:pos="4680"/>
        </w:tabs>
        <w:ind w:left="400"/>
        <w:rPr>
          <w:sz w:val="20"/>
          <w:szCs w:val="20"/>
        </w:rPr>
      </w:pPr>
      <w:r>
        <w:rPr>
          <w:rFonts w:ascii="Times New Roman" w:eastAsia="Times New Roman" w:hAnsi="Times New Roman" w:cs="Times New Roman"/>
          <w:sz w:val="28"/>
          <w:szCs w:val="28"/>
        </w:rPr>
        <w:t>коммуникативной компетенции</w:t>
      </w:r>
      <w:r>
        <w:rPr>
          <w:sz w:val="20"/>
          <w:szCs w:val="20"/>
        </w:rPr>
        <w:tab/>
      </w:r>
      <w:r>
        <w:rPr>
          <w:rFonts w:ascii="Times New Roman" w:eastAsia="Times New Roman" w:hAnsi="Times New Roman" w:cs="Times New Roman"/>
          <w:sz w:val="27"/>
          <w:szCs w:val="27"/>
        </w:rPr>
        <w:t>(включая языковой, речевой и</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социолингвистический е е компоненты), лингвистической (языковедческой), а также культуроведческой компетенций.</w:t>
      </w:r>
    </w:p>
    <w:p w:rsidR="00C4229A" w:rsidRDefault="00C4229A">
      <w:pPr>
        <w:spacing w:line="2" w:lineRule="exact"/>
        <w:rPr>
          <w:sz w:val="20"/>
          <w:szCs w:val="20"/>
        </w:rPr>
      </w:pPr>
    </w:p>
    <w:p w:rsidR="00C4229A" w:rsidRDefault="00D80D7F">
      <w:pPr>
        <w:spacing w:line="374" w:lineRule="auto"/>
        <w:ind w:left="400" w:right="280" w:firstLine="709"/>
        <w:jc w:val="both"/>
        <w:rPr>
          <w:sz w:val="20"/>
          <w:szCs w:val="20"/>
        </w:rPr>
      </w:pPr>
      <w:r>
        <w:rPr>
          <w:rFonts w:ascii="Times New Roman" w:eastAsia="Times New Roman" w:hAnsi="Times New Roman" w:cs="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 ых сферах и ситуациях общения,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36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228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200"/>
        <w:rPr>
          <w:sz w:val="20"/>
          <w:szCs w:val="20"/>
        </w:rPr>
      </w:pPr>
      <w:r>
        <w:rPr>
          <w:rFonts w:ascii="Times New Roman" w:eastAsia="Times New Roman" w:hAnsi="Times New Roman" w:cs="Times New Roman"/>
          <w:sz w:val="28"/>
          <w:szCs w:val="28"/>
        </w:rPr>
        <w:t>соответствующих опыту, интересам, психологическим особенностям обучающихся основной школы.</w:t>
      </w:r>
    </w:p>
    <w:p w:rsidR="00C4229A" w:rsidRDefault="00C4229A">
      <w:pPr>
        <w:spacing w:line="2"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w:t>
      </w:r>
    </w:p>
    <w:p w:rsidR="00C4229A" w:rsidRDefault="00C4229A">
      <w:pPr>
        <w:spacing w:line="1" w:lineRule="exact"/>
        <w:rPr>
          <w:sz w:val="20"/>
          <w:szCs w:val="20"/>
        </w:rPr>
      </w:pPr>
    </w:p>
    <w:p w:rsidR="00C4229A" w:rsidRDefault="00D80D7F">
      <w:pPr>
        <w:spacing w:line="360" w:lineRule="auto"/>
        <w:ind w:left="400" w:right="360"/>
        <w:rPr>
          <w:sz w:val="20"/>
          <w:szCs w:val="20"/>
        </w:rPr>
      </w:pPr>
      <w:r>
        <w:rPr>
          <w:rFonts w:ascii="Times New Roman" w:eastAsia="Times New Roman" w:hAnsi="Times New Roman" w:cs="Times New Roman"/>
          <w:sz w:val="28"/>
          <w:szCs w:val="28"/>
        </w:rPr>
        <w:t>о его устройстве, развитии и функционировании; общие сведения о лингвистике как науке и ученых -русистах; об основных нормах русского литературного языка; способность обогащать свой словарный запас;</w:t>
      </w:r>
    </w:p>
    <w:p w:rsidR="00C4229A" w:rsidRDefault="00C4229A">
      <w:pPr>
        <w:spacing w:line="1" w:lineRule="exact"/>
        <w:rPr>
          <w:sz w:val="20"/>
          <w:szCs w:val="20"/>
        </w:rPr>
      </w:pPr>
    </w:p>
    <w:p w:rsidR="00C4229A" w:rsidRDefault="00D80D7F">
      <w:pPr>
        <w:spacing w:line="359" w:lineRule="auto"/>
        <w:ind w:left="400" w:right="140"/>
        <w:rPr>
          <w:sz w:val="20"/>
          <w:szCs w:val="20"/>
        </w:rPr>
      </w:pPr>
      <w:r>
        <w:rPr>
          <w:rFonts w:ascii="Times New Roman" w:eastAsia="Times New Roman" w:hAnsi="Times New Roman" w:cs="Times New Roman"/>
          <w:sz w:val="28"/>
          <w:szCs w:val="28"/>
        </w:rPr>
        <w:t>формировать навыки анализа и оценки языковых явле ний и фактов; умение пользоваться различными лингвистическими словарями.</w:t>
      </w:r>
    </w:p>
    <w:p w:rsidR="00C4229A" w:rsidRDefault="00C4229A">
      <w:pPr>
        <w:spacing w:line="2" w:lineRule="exact"/>
        <w:rPr>
          <w:sz w:val="20"/>
          <w:szCs w:val="20"/>
        </w:rPr>
      </w:pPr>
    </w:p>
    <w:p w:rsidR="00C4229A" w:rsidRDefault="00D80D7F">
      <w:pPr>
        <w:tabs>
          <w:tab w:val="left" w:pos="5520"/>
          <w:tab w:val="left" w:pos="5920"/>
        </w:tabs>
        <w:ind w:left="1120"/>
        <w:rPr>
          <w:sz w:val="20"/>
          <w:szCs w:val="20"/>
        </w:rPr>
      </w:pPr>
      <w:r>
        <w:rPr>
          <w:rFonts w:ascii="Times New Roman" w:eastAsia="Times New Roman" w:hAnsi="Times New Roman" w:cs="Times New Roman"/>
          <w:sz w:val="28"/>
          <w:szCs w:val="28"/>
        </w:rPr>
        <w:t>Культуроведческая компетенция</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осознание языка как формы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выражения национальной культуры, взаимосвязи языка и истории народа,</w:t>
      </w:r>
    </w:p>
    <w:p w:rsidR="00C4229A" w:rsidRDefault="00C4229A">
      <w:pPr>
        <w:spacing w:line="163" w:lineRule="exact"/>
        <w:rPr>
          <w:sz w:val="20"/>
          <w:szCs w:val="20"/>
        </w:rPr>
      </w:pPr>
    </w:p>
    <w:p w:rsidR="00C4229A" w:rsidRDefault="00D80D7F">
      <w:pPr>
        <w:tabs>
          <w:tab w:val="left" w:pos="8460"/>
        </w:tabs>
        <w:ind w:left="400"/>
        <w:rPr>
          <w:sz w:val="20"/>
          <w:szCs w:val="20"/>
        </w:rPr>
      </w:pPr>
      <w:r>
        <w:rPr>
          <w:rFonts w:ascii="Times New Roman" w:eastAsia="Times New Roman" w:hAnsi="Times New Roman" w:cs="Times New Roman"/>
          <w:sz w:val="28"/>
          <w:szCs w:val="28"/>
        </w:rPr>
        <w:t>национально-культурной специфики русского языка, владени</w:t>
      </w:r>
      <w:r>
        <w:rPr>
          <w:sz w:val="20"/>
          <w:szCs w:val="20"/>
        </w:rPr>
        <w:tab/>
      </w:r>
      <w:r>
        <w:rPr>
          <w:rFonts w:ascii="Times New Roman" w:eastAsia="Times New Roman" w:hAnsi="Times New Roman" w:cs="Times New Roman"/>
          <w:sz w:val="28"/>
          <w:szCs w:val="28"/>
        </w:rPr>
        <w:t>е нормами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русского речевого этикета, культурой межнационального общения.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Владение русским языком, умение общаться, добиваться успеха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процессе коммуникации являются теми характеристиками личности, которые</w:t>
      </w:r>
    </w:p>
    <w:p w:rsidR="00C4229A" w:rsidRDefault="00C4229A">
      <w:pPr>
        <w:spacing w:line="158" w:lineRule="exact"/>
        <w:rPr>
          <w:sz w:val="20"/>
          <w:szCs w:val="20"/>
        </w:rPr>
      </w:pPr>
    </w:p>
    <w:p w:rsidR="00C4229A" w:rsidRDefault="00D80D7F">
      <w:pPr>
        <w:tabs>
          <w:tab w:val="left" w:pos="7160"/>
        </w:tabs>
        <w:ind w:left="400"/>
        <w:rPr>
          <w:sz w:val="20"/>
          <w:szCs w:val="20"/>
        </w:rPr>
      </w:pPr>
      <w:r>
        <w:rPr>
          <w:rFonts w:ascii="Times New Roman" w:eastAsia="Times New Roman" w:hAnsi="Times New Roman" w:cs="Times New Roman"/>
          <w:sz w:val="28"/>
          <w:szCs w:val="28"/>
        </w:rPr>
        <w:t>во многом определяют достижения обучающихся</w:t>
      </w:r>
      <w:r>
        <w:rPr>
          <w:sz w:val="20"/>
          <w:szCs w:val="20"/>
        </w:rPr>
        <w:tab/>
      </w:r>
      <w:r>
        <w:rPr>
          <w:rFonts w:ascii="Times New Roman" w:eastAsia="Times New Roman" w:hAnsi="Times New Roman" w:cs="Times New Roman"/>
          <w:sz w:val="27"/>
          <w:szCs w:val="27"/>
        </w:rPr>
        <w:t>практически во всех</w:t>
      </w:r>
    </w:p>
    <w:p w:rsidR="00C4229A" w:rsidRDefault="00C4229A">
      <w:pPr>
        <w:spacing w:line="163" w:lineRule="exact"/>
        <w:rPr>
          <w:sz w:val="20"/>
          <w:szCs w:val="20"/>
        </w:rPr>
      </w:pPr>
    </w:p>
    <w:p w:rsidR="00C4229A" w:rsidRDefault="00D80D7F">
      <w:pPr>
        <w:spacing w:line="359" w:lineRule="auto"/>
        <w:ind w:left="400" w:right="540"/>
        <w:rPr>
          <w:sz w:val="20"/>
          <w:szCs w:val="20"/>
        </w:rPr>
      </w:pPr>
      <w:r>
        <w:rPr>
          <w:rFonts w:ascii="Times New Roman" w:eastAsia="Times New Roman" w:hAnsi="Times New Roman" w:cs="Times New Roman"/>
          <w:sz w:val="28"/>
          <w:szCs w:val="28"/>
        </w:rPr>
        <w:t>областях жизни, способствуют их социальной адаптации к изменяющимся условиям современного мира.</w:t>
      </w:r>
    </w:p>
    <w:p w:rsidR="00C4229A" w:rsidRDefault="00C4229A">
      <w:pPr>
        <w:spacing w:line="2" w:lineRule="exact"/>
        <w:rPr>
          <w:sz w:val="20"/>
          <w:szCs w:val="20"/>
        </w:rPr>
      </w:pPr>
    </w:p>
    <w:p w:rsidR="00C4229A" w:rsidRDefault="00D80D7F" w:rsidP="00B615F7">
      <w:pPr>
        <w:numPr>
          <w:ilvl w:val="0"/>
          <w:numId w:val="365"/>
        </w:numPr>
        <w:tabs>
          <w:tab w:val="left" w:pos="1366"/>
        </w:tabs>
        <w:spacing w:after="0" w:line="361" w:lineRule="auto"/>
        <w:ind w:left="400" w:right="500" w:firstLine="712"/>
        <w:rPr>
          <w:rFonts w:eastAsia="Times New Roman"/>
          <w:sz w:val="28"/>
          <w:szCs w:val="28"/>
        </w:rPr>
      </w:pPr>
      <w:r>
        <w:rPr>
          <w:rFonts w:ascii="Times New Roman" w:eastAsia="Times New Roman" w:hAnsi="Times New Roman" w:cs="Times New Roman"/>
          <w:sz w:val="28"/>
          <w:szCs w:val="28"/>
        </w:rPr>
        <w:t>процессе изучения русского языка создаются предпосылки для восприятия и понимания художественной литературы как искусства слова,</w:t>
      </w:r>
    </w:p>
    <w:p w:rsidR="00C4229A" w:rsidRDefault="00C4229A">
      <w:pPr>
        <w:spacing w:line="1" w:lineRule="exact"/>
        <w:rPr>
          <w:sz w:val="20"/>
          <w:szCs w:val="20"/>
        </w:rPr>
      </w:pPr>
    </w:p>
    <w:p w:rsidR="00C4229A" w:rsidRDefault="00D80D7F">
      <w:pPr>
        <w:spacing w:line="372" w:lineRule="auto"/>
        <w:ind w:left="1120" w:right="720" w:hanging="708"/>
        <w:rPr>
          <w:sz w:val="20"/>
          <w:szCs w:val="20"/>
        </w:rPr>
      </w:pPr>
      <w:r>
        <w:rPr>
          <w:rFonts w:ascii="Times New Roman" w:eastAsia="Times New Roman" w:hAnsi="Times New Roman" w:cs="Times New Roman"/>
          <w:sz w:val="27"/>
          <w:szCs w:val="27"/>
        </w:rPr>
        <w:t>закладываются основы, необходимые для изучения иностранных языков. Владение русским языком, умение общаться, добиваться успеха в</w:t>
      </w:r>
    </w:p>
    <w:p w:rsidR="00C4229A" w:rsidRDefault="00C4229A">
      <w:pPr>
        <w:spacing w:line="2" w:lineRule="exact"/>
        <w:rPr>
          <w:sz w:val="20"/>
          <w:szCs w:val="20"/>
        </w:rPr>
      </w:pPr>
    </w:p>
    <w:p w:rsidR="00C4229A" w:rsidRDefault="00D80D7F">
      <w:pPr>
        <w:spacing w:line="359" w:lineRule="auto"/>
        <w:ind w:left="400" w:right="160"/>
        <w:rPr>
          <w:sz w:val="20"/>
          <w:szCs w:val="20"/>
        </w:rPr>
      </w:pPr>
      <w:r>
        <w:rPr>
          <w:rFonts w:ascii="Times New Roman" w:eastAsia="Times New Roman" w:hAnsi="Times New Roman" w:cs="Times New Roman"/>
          <w:sz w:val="28"/>
          <w:szCs w:val="28"/>
        </w:rPr>
        <w:t>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4229A" w:rsidRDefault="00C4229A">
      <w:pPr>
        <w:spacing w:line="3" w:lineRule="exact"/>
        <w:rPr>
          <w:sz w:val="20"/>
          <w:szCs w:val="20"/>
        </w:rPr>
      </w:pPr>
    </w:p>
    <w:p w:rsidR="00C4229A" w:rsidRDefault="00D80D7F" w:rsidP="00B615F7">
      <w:pPr>
        <w:numPr>
          <w:ilvl w:val="0"/>
          <w:numId w:val="366"/>
        </w:numPr>
        <w:tabs>
          <w:tab w:val="left" w:pos="1366"/>
        </w:tabs>
        <w:spacing w:after="0" w:line="361" w:lineRule="auto"/>
        <w:ind w:left="400" w:right="500" w:firstLine="712"/>
        <w:rPr>
          <w:rFonts w:eastAsia="Times New Roman"/>
          <w:sz w:val="28"/>
          <w:szCs w:val="28"/>
        </w:rPr>
      </w:pPr>
      <w:r>
        <w:rPr>
          <w:rFonts w:ascii="Times New Roman" w:eastAsia="Times New Roman" w:hAnsi="Times New Roman" w:cs="Times New Roman"/>
          <w:sz w:val="28"/>
          <w:szCs w:val="28"/>
        </w:rPr>
        <w:t>процессе изучения русского языка создаются предпосылки для восприятия и понимания художественной литературы как искусства слова,</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закладываются основы, необходимые для изучения иностранных языков.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229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Целью реализации основной образовательной программы основного</w:t>
      </w:r>
    </w:p>
    <w:p w:rsidR="00C4229A" w:rsidRDefault="00C4229A">
      <w:pPr>
        <w:spacing w:line="163" w:lineRule="exact"/>
        <w:rPr>
          <w:sz w:val="20"/>
          <w:szCs w:val="20"/>
        </w:rPr>
      </w:pPr>
    </w:p>
    <w:p w:rsidR="00C4229A" w:rsidRDefault="00D80D7F">
      <w:pPr>
        <w:tabs>
          <w:tab w:val="left" w:pos="4560"/>
          <w:tab w:val="left" w:pos="6640"/>
          <w:tab w:val="left" w:pos="8060"/>
          <w:tab w:val="left" w:pos="8380"/>
        </w:tabs>
        <w:ind w:left="400"/>
        <w:rPr>
          <w:sz w:val="20"/>
          <w:szCs w:val="20"/>
        </w:rPr>
      </w:pPr>
      <w:r>
        <w:rPr>
          <w:rFonts w:ascii="Times New Roman" w:eastAsia="Times New Roman" w:hAnsi="Times New Roman" w:cs="Times New Roman"/>
          <w:sz w:val="28"/>
          <w:szCs w:val="28"/>
        </w:rPr>
        <w:t>общего образования по предмету</w:t>
      </w:r>
      <w:r>
        <w:rPr>
          <w:sz w:val="20"/>
          <w:szCs w:val="20"/>
        </w:rPr>
        <w:tab/>
      </w:r>
      <w:r>
        <w:rPr>
          <w:rFonts w:ascii="Times New Roman" w:eastAsia="Times New Roman" w:hAnsi="Times New Roman" w:cs="Times New Roman"/>
          <w:sz w:val="28"/>
          <w:szCs w:val="28"/>
        </w:rPr>
        <w:t>«Русский язык»</w:t>
      </w:r>
      <w:r>
        <w:rPr>
          <w:rFonts w:ascii="Times New Roman" w:eastAsia="Times New Roman" w:hAnsi="Times New Roman" w:cs="Times New Roman"/>
          <w:sz w:val="28"/>
          <w:szCs w:val="28"/>
        </w:rPr>
        <w:tab/>
        <w:t>(далее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Программы)</w:t>
      </w:r>
    </w:p>
    <w:p w:rsidR="00C4229A" w:rsidRDefault="00C4229A">
      <w:pPr>
        <w:spacing w:line="158" w:lineRule="exact"/>
        <w:rPr>
          <w:sz w:val="20"/>
          <w:szCs w:val="20"/>
        </w:rPr>
      </w:pPr>
    </w:p>
    <w:p w:rsidR="00C4229A" w:rsidRDefault="00D80D7F">
      <w:pPr>
        <w:tabs>
          <w:tab w:val="left" w:pos="4300"/>
          <w:tab w:val="left" w:pos="5600"/>
        </w:tabs>
        <w:ind w:left="400"/>
        <w:rPr>
          <w:sz w:val="20"/>
          <w:szCs w:val="20"/>
        </w:rPr>
      </w:pPr>
      <w:r>
        <w:rPr>
          <w:rFonts w:ascii="Times New Roman" w:eastAsia="Times New Roman" w:hAnsi="Times New Roman" w:cs="Times New Roman"/>
          <w:sz w:val="28"/>
          <w:szCs w:val="28"/>
        </w:rPr>
        <w:t>является усвоение содержания</w:t>
      </w:r>
      <w:r>
        <w:rPr>
          <w:rFonts w:ascii="Times New Roman" w:eastAsia="Times New Roman" w:hAnsi="Times New Roman" w:cs="Times New Roman"/>
          <w:sz w:val="28"/>
          <w:szCs w:val="28"/>
        </w:rPr>
        <w:tab/>
        <w:t>предмета</w:t>
      </w:r>
      <w:r>
        <w:rPr>
          <w:sz w:val="20"/>
          <w:szCs w:val="20"/>
        </w:rPr>
        <w:tab/>
      </w:r>
      <w:r>
        <w:rPr>
          <w:rFonts w:ascii="Times New Roman" w:eastAsia="Times New Roman" w:hAnsi="Times New Roman" w:cs="Times New Roman"/>
          <w:sz w:val="27"/>
          <w:szCs w:val="27"/>
        </w:rPr>
        <w:t>«Русский язык» и достижение</w:t>
      </w:r>
    </w:p>
    <w:p w:rsidR="00C4229A" w:rsidRDefault="00C4229A">
      <w:pPr>
        <w:spacing w:line="163" w:lineRule="exact"/>
        <w:rPr>
          <w:sz w:val="20"/>
          <w:szCs w:val="20"/>
        </w:rPr>
      </w:pPr>
    </w:p>
    <w:p w:rsidR="00C4229A" w:rsidRDefault="00D80D7F">
      <w:pPr>
        <w:tabs>
          <w:tab w:val="left" w:pos="4160"/>
        </w:tabs>
        <w:ind w:left="400"/>
        <w:rPr>
          <w:sz w:val="20"/>
          <w:szCs w:val="20"/>
        </w:rPr>
      </w:pPr>
      <w:r>
        <w:rPr>
          <w:rFonts w:ascii="Times New Roman" w:eastAsia="Times New Roman" w:hAnsi="Times New Roman" w:cs="Times New Roman"/>
          <w:sz w:val="28"/>
          <w:szCs w:val="28"/>
        </w:rPr>
        <w:t>обучающимися результатов</w:t>
      </w:r>
      <w:r>
        <w:rPr>
          <w:sz w:val="20"/>
          <w:szCs w:val="20"/>
        </w:rPr>
        <w:tab/>
      </w:r>
      <w:r>
        <w:rPr>
          <w:rFonts w:ascii="Times New Roman" w:eastAsia="Times New Roman" w:hAnsi="Times New Roman" w:cs="Times New Roman"/>
          <w:sz w:val="28"/>
          <w:szCs w:val="28"/>
        </w:rPr>
        <w:t>изучения в соответствии с требованиями,</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установленными Федеральным государственным образовательным стандартом основного общего образования.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Главными задачами реализации Программы являются:</w:t>
      </w:r>
    </w:p>
    <w:p w:rsidR="00C4229A" w:rsidRDefault="00C4229A">
      <w:pPr>
        <w:spacing w:line="182" w:lineRule="exact"/>
        <w:rPr>
          <w:sz w:val="20"/>
          <w:szCs w:val="20"/>
        </w:rPr>
      </w:pPr>
    </w:p>
    <w:p w:rsidR="00C4229A" w:rsidRDefault="00D80D7F" w:rsidP="00B615F7">
      <w:pPr>
        <w:numPr>
          <w:ilvl w:val="0"/>
          <w:numId w:val="367"/>
        </w:numPr>
        <w:tabs>
          <w:tab w:val="left" w:pos="1816"/>
        </w:tabs>
        <w:spacing w:after="0" w:line="357"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4229A" w:rsidRDefault="00D80D7F" w:rsidP="00B615F7">
      <w:pPr>
        <w:numPr>
          <w:ilvl w:val="0"/>
          <w:numId w:val="367"/>
        </w:numPr>
        <w:tabs>
          <w:tab w:val="left" w:pos="1816"/>
        </w:tabs>
        <w:spacing w:after="0" w:line="357" w:lineRule="auto"/>
        <w:ind w:left="400" w:right="220" w:firstLine="712"/>
        <w:jc w:val="both"/>
        <w:rPr>
          <w:rFonts w:ascii="Symbol" w:eastAsia="Symbol" w:hAnsi="Symbol" w:cs="Symbol"/>
          <w:sz w:val="28"/>
          <w:szCs w:val="28"/>
        </w:rPr>
      </w:pPr>
      <w:r>
        <w:rPr>
          <w:rFonts w:ascii="Times New Roman" w:eastAsia="Times New Roman" w:hAnsi="Times New Roman" w:cs="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C4229A" w:rsidRDefault="00D80D7F" w:rsidP="00B615F7">
      <w:pPr>
        <w:numPr>
          <w:ilvl w:val="0"/>
          <w:numId w:val="367"/>
        </w:numPr>
        <w:tabs>
          <w:tab w:val="left" w:pos="1816"/>
        </w:tabs>
        <w:spacing w:after="0" w:line="355" w:lineRule="auto"/>
        <w:ind w:left="400" w:right="1220" w:firstLine="712"/>
        <w:rPr>
          <w:rFonts w:ascii="Symbol" w:eastAsia="Symbol" w:hAnsi="Symbol" w:cs="Symbol"/>
          <w:sz w:val="28"/>
          <w:szCs w:val="28"/>
        </w:rPr>
      </w:pPr>
      <w:r>
        <w:rPr>
          <w:rFonts w:ascii="Times New Roman" w:eastAsia="Times New Roman" w:hAnsi="Times New Roman" w:cs="Times New Roman"/>
          <w:sz w:val="28"/>
          <w:szCs w:val="28"/>
        </w:rPr>
        <w:t>овладение функциональной грамотностью и принципами нормативного использования языковых средств;</w:t>
      </w:r>
    </w:p>
    <w:p w:rsidR="00C4229A" w:rsidRDefault="00D80D7F" w:rsidP="00B615F7">
      <w:pPr>
        <w:numPr>
          <w:ilvl w:val="0"/>
          <w:numId w:val="367"/>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овладение основными видами речевой деятельности,</w:t>
      </w:r>
    </w:p>
    <w:p w:rsidR="00C4229A" w:rsidRDefault="00C4229A">
      <w:pPr>
        <w:spacing w:line="142" w:lineRule="exact"/>
        <w:rPr>
          <w:sz w:val="20"/>
          <w:szCs w:val="20"/>
        </w:rPr>
      </w:pPr>
    </w:p>
    <w:p w:rsidR="00C4229A" w:rsidRDefault="00D80D7F">
      <w:pPr>
        <w:spacing w:line="359" w:lineRule="auto"/>
        <w:ind w:left="400" w:right="460"/>
        <w:rPr>
          <w:sz w:val="20"/>
          <w:szCs w:val="20"/>
        </w:rPr>
      </w:pPr>
      <w:r>
        <w:rPr>
          <w:rFonts w:ascii="Times New Roman" w:eastAsia="Times New Roman" w:hAnsi="Times New Roman" w:cs="Times New Roman"/>
          <w:sz w:val="28"/>
          <w:szCs w:val="28"/>
        </w:rPr>
        <w:t>использование возможностей языка как средства коммуникации и средства познания.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 процессе изучения предмета «Русский язык» создаются условия</w:t>
      </w:r>
    </w:p>
    <w:p w:rsidR="00C4229A" w:rsidRDefault="00C4229A">
      <w:pPr>
        <w:spacing w:line="182" w:lineRule="exact"/>
        <w:rPr>
          <w:sz w:val="20"/>
          <w:szCs w:val="20"/>
        </w:rPr>
      </w:pPr>
    </w:p>
    <w:p w:rsidR="00C4229A" w:rsidRDefault="00D80D7F">
      <w:pPr>
        <w:spacing w:line="355" w:lineRule="auto"/>
        <w:ind w:left="400" w:right="3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для развития личности, ее духовно -нравственного и эмоционального совершенствования;</w:t>
      </w:r>
    </w:p>
    <w:p w:rsidR="00C4229A" w:rsidRDefault="00D80D7F" w:rsidP="00B615F7">
      <w:pPr>
        <w:numPr>
          <w:ilvl w:val="0"/>
          <w:numId w:val="368"/>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для развития способностей, удовлетворения познавательных</w:t>
      </w:r>
    </w:p>
    <w:p w:rsidR="00C4229A" w:rsidRDefault="00C4229A">
      <w:pPr>
        <w:spacing w:line="142" w:lineRule="exact"/>
        <w:rPr>
          <w:sz w:val="20"/>
          <w:szCs w:val="20"/>
        </w:rPr>
      </w:pPr>
    </w:p>
    <w:p w:rsidR="00C4229A" w:rsidRDefault="00D80D7F">
      <w:pPr>
        <w:tabs>
          <w:tab w:val="left" w:pos="7700"/>
        </w:tabs>
        <w:ind w:left="400"/>
        <w:rPr>
          <w:sz w:val="20"/>
          <w:szCs w:val="20"/>
        </w:rPr>
      </w:pPr>
      <w:r>
        <w:rPr>
          <w:rFonts w:ascii="Times New Roman" w:eastAsia="Times New Roman" w:hAnsi="Times New Roman" w:cs="Times New Roman"/>
          <w:sz w:val="28"/>
          <w:szCs w:val="28"/>
        </w:rPr>
        <w:t>интересов, самореализации обучающихся, в том числе</w:t>
      </w:r>
      <w:r>
        <w:rPr>
          <w:sz w:val="20"/>
          <w:szCs w:val="20"/>
        </w:rPr>
        <w:tab/>
      </w:r>
      <w:r>
        <w:rPr>
          <w:rFonts w:ascii="Times New Roman" w:eastAsia="Times New Roman" w:hAnsi="Times New Roman" w:cs="Times New Roman"/>
          <w:sz w:val="28"/>
          <w:szCs w:val="28"/>
        </w:rPr>
        <w:t>лиц, проявивших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выдающиеся способности;</w:t>
      </w:r>
    </w:p>
    <w:p w:rsidR="00C4229A" w:rsidRDefault="00C4229A">
      <w:pPr>
        <w:spacing w:line="177" w:lineRule="exact"/>
        <w:rPr>
          <w:sz w:val="20"/>
          <w:szCs w:val="20"/>
        </w:rPr>
      </w:pPr>
    </w:p>
    <w:p w:rsidR="00C4229A" w:rsidRDefault="00D80D7F" w:rsidP="00B615F7">
      <w:pPr>
        <w:numPr>
          <w:ilvl w:val="0"/>
          <w:numId w:val="369"/>
        </w:numPr>
        <w:tabs>
          <w:tab w:val="left" w:pos="1816"/>
        </w:tabs>
        <w:spacing w:after="0" w:line="356"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C4229A" w:rsidRDefault="00C4229A">
      <w:pPr>
        <w:spacing w:line="2" w:lineRule="exact"/>
        <w:rPr>
          <w:rFonts w:ascii="Symbol" w:eastAsia="Symbol" w:hAnsi="Symbol" w:cs="Symbol"/>
          <w:sz w:val="28"/>
          <w:szCs w:val="28"/>
        </w:rPr>
      </w:pPr>
    </w:p>
    <w:p w:rsidR="00C4229A" w:rsidRDefault="00D80D7F" w:rsidP="00B615F7">
      <w:pPr>
        <w:numPr>
          <w:ilvl w:val="0"/>
          <w:numId w:val="369"/>
        </w:numPr>
        <w:tabs>
          <w:tab w:val="left" w:pos="1816"/>
        </w:tabs>
        <w:spacing w:after="0" w:line="357"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для включения обучающихся в процессы преобразования социальной среды, формирования у них лид ерских качеств, опыта социальной деятельности, реализации социальных проектов и программ;</w:t>
      </w:r>
    </w:p>
    <w:p w:rsidR="00C4229A" w:rsidRDefault="00D80D7F" w:rsidP="00B615F7">
      <w:pPr>
        <w:numPr>
          <w:ilvl w:val="0"/>
          <w:numId w:val="369"/>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для знакомства обучающихся с методами научного познания;</w:t>
      </w:r>
    </w:p>
    <w:p w:rsidR="00C4229A" w:rsidRDefault="00C4229A">
      <w:pPr>
        <w:sectPr w:rsidR="00C4229A">
          <w:pgSz w:w="11900" w:h="16840"/>
          <w:pgMar w:top="1108" w:right="560" w:bottom="340" w:left="1440" w:header="0" w:footer="0" w:gutter="0"/>
          <w:cols w:space="720" w:equalWidth="0">
            <w:col w:w="9900"/>
          </w:cols>
        </w:sectPr>
      </w:pPr>
    </w:p>
    <w:p w:rsidR="00C4229A" w:rsidRDefault="00C4229A">
      <w:pPr>
        <w:spacing w:line="1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230</w:t>
      </w:r>
    </w:p>
    <w:p w:rsidR="00C4229A" w:rsidRDefault="00C4229A">
      <w:pPr>
        <w:sectPr w:rsidR="00C4229A">
          <w:type w:val="continuous"/>
          <w:pgSz w:w="11900" w:h="16840"/>
          <w:pgMar w:top="1108" w:right="560" w:bottom="340" w:left="1440" w:header="0" w:footer="0" w:gutter="0"/>
          <w:cols w:space="720" w:equalWidth="0">
            <w:col w:w="9900"/>
          </w:cols>
        </w:sectPr>
      </w:pPr>
    </w:p>
    <w:p w:rsidR="00C4229A" w:rsidRDefault="00D80D7F" w:rsidP="00B615F7">
      <w:pPr>
        <w:numPr>
          <w:ilvl w:val="0"/>
          <w:numId w:val="370"/>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для формирования у обучающихся опыта самостоятельной</w:t>
      </w:r>
    </w:p>
    <w:p w:rsidR="00C4229A" w:rsidRDefault="00C4229A">
      <w:pPr>
        <w:spacing w:line="142" w:lineRule="exact"/>
        <w:rPr>
          <w:sz w:val="20"/>
          <w:szCs w:val="20"/>
        </w:rPr>
      </w:pPr>
    </w:p>
    <w:p w:rsidR="00C4229A" w:rsidRDefault="00D80D7F">
      <w:pPr>
        <w:tabs>
          <w:tab w:val="left" w:pos="6700"/>
        </w:tabs>
        <w:ind w:left="400"/>
        <w:rPr>
          <w:sz w:val="20"/>
          <w:szCs w:val="20"/>
        </w:rPr>
      </w:pPr>
      <w:r>
        <w:rPr>
          <w:rFonts w:ascii="Times New Roman" w:eastAsia="Times New Roman" w:hAnsi="Times New Roman" w:cs="Times New Roman"/>
          <w:sz w:val="28"/>
          <w:szCs w:val="28"/>
        </w:rPr>
        <w:t>образовательной, общественной, проектно</w:t>
      </w:r>
      <w:r>
        <w:rPr>
          <w:sz w:val="20"/>
          <w:szCs w:val="20"/>
        </w:rPr>
        <w:tab/>
      </w:r>
      <w:r>
        <w:rPr>
          <w:rFonts w:ascii="Times New Roman" w:eastAsia="Times New Roman" w:hAnsi="Times New Roman" w:cs="Times New Roman"/>
          <w:sz w:val="28"/>
          <w:szCs w:val="28"/>
        </w:rPr>
        <w:t>-исследовательской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художественной деятельности;</w:t>
      </w:r>
    </w:p>
    <w:p w:rsidR="00C4229A" w:rsidRDefault="00C4229A">
      <w:pPr>
        <w:spacing w:line="177" w:lineRule="exact"/>
        <w:rPr>
          <w:sz w:val="20"/>
          <w:szCs w:val="20"/>
        </w:rPr>
      </w:pPr>
    </w:p>
    <w:p w:rsidR="00C4229A" w:rsidRDefault="00D80D7F" w:rsidP="00B615F7">
      <w:pPr>
        <w:numPr>
          <w:ilvl w:val="0"/>
          <w:numId w:val="371"/>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для овладения обучающимися ключевыми компетенциями,</w:t>
      </w:r>
    </w:p>
    <w:p w:rsidR="00C4229A" w:rsidRDefault="00C4229A">
      <w:pPr>
        <w:spacing w:line="142" w:lineRule="exact"/>
        <w:rPr>
          <w:sz w:val="20"/>
          <w:szCs w:val="20"/>
        </w:rPr>
      </w:pPr>
    </w:p>
    <w:p w:rsidR="00C4229A" w:rsidRDefault="00D80D7F">
      <w:pPr>
        <w:spacing w:line="357" w:lineRule="auto"/>
        <w:ind w:left="400" w:right="220"/>
        <w:rPr>
          <w:sz w:val="20"/>
          <w:szCs w:val="20"/>
        </w:rPr>
      </w:pPr>
      <w:r>
        <w:rPr>
          <w:rFonts w:ascii="Times New Roman" w:eastAsia="Times New Roman" w:hAnsi="Times New Roman" w:cs="Times New Roman"/>
          <w:sz w:val="28"/>
          <w:szCs w:val="28"/>
        </w:rPr>
        <w:t>составляющими основу дальнейшего успешного образования и ориентации в мире профессий.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Речь. Речевая деятельность</w:t>
      </w:r>
    </w:p>
    <w:p w:rsidR="00C4229A" w:rsidRDefault="00C4229A">
      <w:pPr>
        <w:spacing w:line="169" w:lineRule="exact"/>
        <w:rPr>
          <w:sz w:val="20"/>
          <w:szCs w:val="20"/>
        </w:rPr>
      </w:pPr>
    </w:p>
    <w:p w:rsidR="00C4229A" w:rsidRDefault="00D80D7F">
      <w:pPr>
        <w:tabs>
          <w:tab w:val="left" w:pos="6340"/>
        </w:tabs>
        <w:ind w:left="1120"/>
        <w:rPr>
          <w:sz w:val="20"/>
          <w:szCs w:val="20"/>
        </w:rPr>
      </w:pPr>
      <w:r>
        <w:rPr>
          <w:rFonts w:ascii="Times New Roman" w:eastAsia="Times New Roman" w:hAnsi="Times New Roman" w:cs="Times New Roman"/>
          <w:sz w:val="28"/>
          <w:szCs w:val="28"/>
        </w:rPr>
        <w:t>Язык и речь. Речевое общение. Виды речи</w:t>
      </w:r>
      <w:r>
        <w:rPr>
          <w:sz w:val="20"/>
          <w:szCs w:val="20"/>
        </w:rPr>
        <w:tab/>
      </w:r>
      <w:r>
        <w:rPr>
          <w:rFonts w:ascii="Times New Roman" w:eastAsia="Times New Roman" w:hAnsi="Times New Roman" w:cs="Times New Roman"/>
          <w:sz w:val="27"/>
          <w:szCs w:val="27"/>
        </w:rPr>
        <w:t>(устная и письменная).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Формы речи (монолог, диалог, полилог). Основные особенности разговорной</w:t>
      </w:r>
    </w:p>
    <w:p w:rsidR="00C4229A" w:rsidRDefault="00C4229A">
      <w:pPr>
        <w:spacing w:line="158"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4760"/>
        <w:gridCol w:w="2340"/>
        <w:gridCol w:w="2180"/>
        <w:gridCol w:w="220"/>
      </w:tblGrid>
      <w:tr w:rsidR="00C4229A">
        <w:trPr>
          <w:trHeight w:val="362"/>
        </w:trPr>
        <w:tc>
          <w:tcPr>
            <w:tcW w:w="9280" w:type="dxa"/>
            <w:gridSpan w:val="3"/>
            <w:vAlign w:val="bottom"/>
          </w:tcPr>
          <w:p w:rsidR="00C4229A" w:rsidRDefault="00D80D7F">
            <w:pPr>
              <w:rPr>
                <w:sz w:val="20"/>
                <w:szCs w:val="20"/>
              </w:rPr>
            </w:pPr>
            <w:r>
              <w:rPr>
                <w:rFonts w:ascii="Times New Roman" w:eastAsia="Times New Roman" w:hAnsi="Times New Roman" w:cs="Times New Roman"/>
                <w:sz w:val="28"/>
                <w:szCs w:val="28"/>
              </w:rPr>
              <w:t>речи, функциональных стилей  (научного, публицистического, официально</w:t>
            </w:r>
          </w:p>
        </w:tc>
        <w:tc>
          <w:tcPr>
            <w:tcW w:w="22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r w:rsidR="00C4229A">
        <w:trPr>
          <w:trHeight w:val="485"/>
        </w:trPr>
        <w:tc>
          <w:tcPr>
            <w:tcW w:w="7100" w:type="dxa"/>
            <w:gridSpan w:val="2"/>
            <w:vAlign w:val="bottom"/>
          </w:tcPr>
          <w:p w:rsidR="00C4229A" w:rsidRDefault="00D80D7F">
            <w:pPr>
              <w:rPr>
                <w:sz w:val="20"/>
                <w:szCs w:val="20"/>
              </w:rPr>
            </w:pPr>
            <w:r>
              <w:rPr>
                <w:rFonts w:ascii="Times New Roman" w:eastAsia="Times New Roman" w:hAnsi="Times New Roman" w:cs="Times New Roman"/>
                <w:sz w:val="28"/>
                <w:szCs w:val="28"/>
              </w:rPr>
              <w:t>делового), языка художественной литературы. Основные</w:t>
            </w:r>
          </w:p>
        </w:tc>
        <w:tc>
          <w:tcPr>
            <w:tcW w:w="2400" w:type="dxa"/>
            <w:gridSpan w:val="2"/>
            <w:vAlign w:val="bottom"/>
          </w:tcPr>
          <w:p w:rsidR="00C4229A" w:rsidRDefault="00D80D7F">
            <w:pPr>
              <w:jc w:val="center"/>
              <w:rPr>
                <w:sz w:val="20"/>
                <w:szCs w:val="20"/>
              </w:rPr>
            </w:pPr>
            <w:r>
              <w:rPr>
                <w:rFonts w:ascii="Times New Roman" w:eastAsia="Times New Roman" w:hAnsi="Times New Roman" w:cs="Times New Roman"/>
                <w:w w:val="99"/>
                <w:sz w:val="28"/>
                <w:szCs w:val="28"/>
              </w:rPr>
              <w:t>жанры разговорной</w:t>
            </w:r>
          </w:p>
        </w:tc>
      </w:tr>
      <w:tr w:rsidR="00C4229A">
        <w:trPr>
          <w:trHeight w:val="480"/>
        </w:trPr>
        <w:tc>
          <w:tcPr>
            <w:tcW w:w="9280" w:type="dxa"/>
            <w:gridSpan w:val="3"/>
            <w:vAlign w:val="bottom"/>
          </w:tcPr>
          <w:p w:rsidR="00C4229A" w:rsidRDefault="00D80D7F">
            <w:pPr>
              <w:rPr>
                <w:sz w:val="20"/>
                <w:szCs w:val="20"/>
              </w:rPr>
            </w:pPr>
            <w:r>
              <w:rPr>
                <w:rFonts w:ascii="Times New Roman" w:eastAsia="Times New Roman" w:hAnsi="Times New Roman" w:cs="Times New Roman"/>
                <w:sz w:val="28"/>
                <w:szCs w:val="28"/>
              </w:rPr>
              <w:t>речи (рассказ, беседа, спор); научного стиля и устной научной речи (отзыв,</w:t>
            </w:r>
          </w:p>
        </w:tc>
        <w:tc>
          <w:tcPr>
            <w:tcW w:w="220" w:type="dxa"/>
            <w:vAlign w:val="bottom"/>
          </w:tcPr>
          <w:p w:rsidR="00C4229A" w:rsidRDefault="00C4229A">
            <w:pPr>
              <w:rPr>
                <w:sz w:val="24"/>
                <w:szCs w:val="24"/>
              </w:rPr>
            </w:pPr>
          </w:p>
        </w:tc>
      </w:tr>
      <w:tr w:rsidR="00C4229A">
        <w:trPr>
          <w:trHeight w:val="485"/>
        </w:trPr>
        <w:tc>
          <w:tcPr>
            <w:tcW w:w="9280" w:type="dxa"/>
            <w:gridSpan w:val="3"/>
            <w:vAlign w:val="bottom"/>
          </w:tcPr>
          <w:p w:rsidR="00C4229A" w:rsidRDefault="00D80D7F">
            <w:pPr>
              <w:rPr>
                <w:sz w:val="20"/>
                <w:szCs w:val="20"/>
              </w:rPr>
            </w:pPr>
            <w:r>
              <w:rPr>
                <w:rFonts w:ascii="Times New Roman" w:eastAsia="Times New Roman" w:hAnsi="Times New Roman" w:cs="Times New Roman"/>
                <w:sz w:val="28"/>
                <w:szCs w:val="28"/>
              </w:rPr>
              <w:t xml:space="preserve">выступление,  </w:t>
            </w:r>
            <w:r>
              <w:rPr>
                <w:rFonts w:ascii="Times New Roman" w:eastAsia="Times New Roman" w:hAnsi="Times New Roman" w:cs="Times New Roman"/>
                <w:i/>
                <w:iCs/>
                <w:sz w:val="28"/>
                <w:szCs w:val="28"/>
              </w:rPr>
              <w:t>тезисы,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доклад,</w:t>
            </w:r>
            <w:r>
              <w:rPr>
                <w:rFonts w:ascii="Times New Roman" w:eastAsia="Times New Roman" w:hAnsi="Times New Roman" w:cs="Times New Roman"/>
                <w:sz w:val="28"/>
                <w:szCs w:val="28"/>
              </w:rPr>
              <w:t xml:space="preserve">  дискуссия,  </w:t>
            </w:r>
            <w:r>
              <w:rPr>
                <w:rFonts w:ascii="Times New Roman" w:eastAsia="Times New Roman" w:hAnsi="Times New Roman" w:cs="Times New Roman"/>
                <w:i/>
                <w:iCs/>
                <w:sz w:val="28"/>
                <w:szCs w:val="28"/>
              </w:rPr>
              <w:t>реферат,</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статья,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рецензия</w:t>
            </w:r>
          </w:p>
        </w:tc>
        <w:tc>
          <w:tcPr>
            <w:tcW w:w="22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r w:rsidR="00C4229A">
        <w:trPr>
          <w:trHeight w:val="485"/>
        </w:trPr>
        <w:tc>
          <w:tcPr>
            <w:tcW w:w="9280" w:type="dxa"/>
            <w:gridSpan w:val="3"/>
            <w:vAlign w:val="bottom"/>
          </w:tcPr>
          <w:p w:rsidR="00C4229A" w:rsidRDefault="00D80D7F">
            <w:pPr>
              <w:rPr>
                <w:sz w:val="20"/>
                <w:szCs w:val="20"/>
              </w:rPr>
            </w:pPr>
            <w:r>
              <w:rPr>
                <w:rFonts w:ascii="Times New Roman" w:eastAsia="Times New Roman" w:hAnsi="Times New Roman" w:cs="Times New Roman"/>
                <w:sz w:val="28"/>
                <w:szCs w:val="28"/>
              </w:rPr>
              <w:t>публицистического стиля и устной публичной речи   (выступление,</w:t>
            </w:r>
          </w:p>
        </w:tc>
        <w:tc>
          <w:tcPr>
            <w:tcW w:w="220" w:type="dxa"/>
            <w:vAlign w:val="bottom"/>
          </w:tcPr>
          <w:p w:rsidR="00C4229A" w:rsidRDefault="00C4229A">
            <w:pPr>
              <w:rPr>
                <w:sz w:val="24"/>
                <w:szCs w:val="24"/>
              </w:rPr>
            </w:pPr>
          </w:p>
        </w:tc>
      </w:tr>
      <w:tr w:rsidR="00C4229A">
        <w:trPr>
          <w:trHeight w:val="480"/>
        </w:trPr>
        <w:tc>
          <w:tcPr>
            <w:tcW w:w="4760" w:type="dxa"/>
            <w:vAlign w:val="bottom"/>
          </w:tcPr>
          <w:p w:rsidR="00C4229A" w:rsidRDefault="00D80D7F">
            <w:pPr>
              <w:rPr>
                <w:sz w:val="20"/>
                <w:szCs w:val="20"/>
              </w:rPr>
            </w:pPr>
            <w:r>
              <w:rPr>
                <w:rFonts w:ascii="Times New Roman" w:eastAsia="Times New Roman" w:hAnsi="Times New Roman" w:cs="Times New Roman"/>
                <w:sz w:val="28"/>
                <w:szCs w:val="28"/>
              </w:rPr>
              <w:t xml:space="preserve">обсуждение,   </w:t>
            </w:r>
            <w:r>
              <w:rPr>
                <w:rFonts w:ascii="Times New Roman" w:eastAsia="Times New Roman" w:hAnsi="Times New Roman" w:cs="Times New Roman"/>
                <w:i/>
                <w:iCs/>
                <w:sz w:val="28"/>
                <w:szCs w:val="28"/>
              </w:rPr>
              <w:t>статья,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интервью,</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оч</w:t>
            </w:r>
          </w:p>
        </w:tc>
        <w:tc>
          <w:tcPr>
            <w:tcW w:w="2340" w:type="dxa"/>
            <w:vAlign w:val="bottom"/>
          </w:tcPr>
          <w:p w:rsidR="00C4229A" w:rsidRDefault="00D80D7F">
            <w:pPr>
              <w:jc w:val="right"/>
              <w:rPr>
                <w:sz w:val="20"/>
                <w:szCs w:val="20"/>
              </w:rPr>
            </w:pPr>
            <w:r>
              <w:rPr>
                <w:rFonts w:ascii="Times New Roman" w:eastAsia="Times New Roman" w:hAnsi="Times New Roman" w:cs="Times New Roman"/>
                <w:i/>
                <w:iCs/>
                <w:sz w:val="28"/>
                <w:szCs w:val="28"/>
              </w:rPr>
              <w:t>ерк</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официально</w:t>
            </w:r>
          </w:p>
        </w:tc>
        <w:tc>
          <w:tcPr>
            <w:tcW w:w="2180" w:type="dxa"/>
            <w:vAlign w:val="bottom"/>
          </w:tcPr>
          <w:p w:rsidR="00C4229A" w:rsidRDefault="00D80D7F">
            <w:pPr>
              <w:ind w:left="61"/>
              <w:jc w:val="center"/>
              <w:rPr>
                <w:sz w:val="20"/>
                <w:szCs w:val="20"/>
              </w:rPr>
            </w:pPr>
            <w:r>
              <w:rPr>
                <w:rFonts w:ascii="Times New Roman" w:eastAsia="Times New Roman" w:hAnsi="Times New Roman" w:cs="Times New Roman"/>
                <w:w w:val="99"/>
                <w:sz w:val="28"/>
                <w:szCs w:val="28"/>
              </w:rPr>
              <w:t>-делового стиля</w:t>
            </w:r>
          </w:p>
        </w:tc>
        <w:tc>
          <w:tcPr>
            <w:tcW w:w="220" w:type="dxa"/>
            <w:vAlign w:val="bottom"/>
          </w:tcPr>
          <w:p w:rsidR="00C4229A" w:rsidRDefault="00C4229A">
            <w:pPr>
              <w:rPr>
                <w:sz w:val="24"/>
                <w:szCs w:val="24"/>
              </w:rPr>
            </w:pPr>
          </w:p>
        </w:tc>
      </w:tr>
      <w:tr w:rsidR="00C4229A">
        <w:trPr>
          <w:trHeight w:val="485"/>
        </w:trPr>
        <w:tc>
          <w:tcPr>
            <w:tcW w:w="7100" w:type="dxa"/>
            <w:gridSpan w:val="2"/>
            <w:vAlign w:val="bottom"/>
          </w:tcPr>
          <w:p w:rsidR="00C4229A" w:rsidRDefault="00D80D7F">
            <w:pPr>
              <w:rPr>
                <w:sz w:val="20"/>
                <w:szCs w:val="20"/>
              </w:rPr>
            </w:pPr>
            <w:r>
              <w:rPr>
                <w:rFonts w:ascii="Times New Roman" w:eastAsia="Times New Roman" w:hAnsi="Times New Roman" w:cs="Times New Roman"/>
                <w:sz w:val="28"/>
                <w:szCs w:val="28"/>
              </w:rPr>
              <w:t xml:space="preserve">(расписка, </w:t>
            </w:r>
            <w:r>
              <w:rPr>
                <w:rFonts w:ascii="Times New Roman" w:eastAsia="Times New Roman" w:hAnsi="Times New Roman" w:cs="Times New Roman"/>
                <w:i/>
                <w:iCs/>
                <w:sz w:val="28"/>
                <w:szCs w:val="28"/>
              </w:rPr>
              <w:t>доверенность,</w:t>
            </w:r>
            <w:r>
              <w:rPr>
                <w:rFonts w:ascii="Times New Roman" w:eastAsia="Times New Roman" w:hAnsi="Times New Roman" w:cs="Times New Roman"/>
                <w:sz w:val="28"/>
                <w:szCs w:val="28"/>
              </w:rPr>
              <w:t xml:space="preserve"> заявление, </w:t>
            </w:r>
            <w:r>
              <w:rPr>
                <w:rFonts w:ascii="Times New Roman" w:eastAsia="Times New Roman" w:hAnsi="Times New Roman" w:cs="Times New Roman"/>
                <w:i/>
                <w:iCs/>
                <w:sz w:val="28"/>
                <w:szCs w:val="28"/>
              </w:rPr>
              <w:t>резюме</w:t>
            </w:r>
            <w:r>
              <w:rPr>
                <w:rFonts w:ascii="Times New Roman" w:eastAsia="Times New Roman" w:hAnsi="Times New Roman" w:cs="Times New Roman"/>
                <w:sz w:val="28"/>
                <w:szCs w:val="28"/>
              </w:rPr>
              <w:t>).</w:t>
            </w:r>
          </w:p>
        </w:tc>
        <w:tc>
          <w:tcPr>
            <w:tcW w:w="2180" w:type="dxa"/>
            <w:vAlign w:val="bottom"/>
          </w:tcPr>
          <w:p w:rsidR="00C4229A" w:rsidRDefault="00C4229A">
            <w:pPr>
              <w:rPr>
                <w:sz w:val="24"/>
                <w:szCs w:val="24"/>
              </w:rPr>
            </w:pPr>
          </w:p>
        </w:tc>
        <w:tc>
          <w:tcPr>
            <w:tcW w:w="220" w:type="dxa"/>
            <w:vAlign w:val="bottom"/>
          </w:tcPr>
          <w:p w:rsidR="00C4229A" w:rsidRDefault="00C4229A">
            <w:pPr>
              <w:rPr>
                <w:sz w:val="24"/>
                <w:szCs w:val="24"/>
              </w:rPr>
            </w:pPr>
          </w:p>
        </w:tc>
      </w:tr>
      <w:tr w:rsidR="00C4229A">
        <w:trPr>
          <w:trHeight w:val="480"/>
        </w:trPr>
        <w:tc>
          <w:tcPr>
            <w:tcW w:w="710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Текст как продукт речевой деятельности. Формально</w:t>
            </w:r>
          </w:p>
        </w:tc>
        <w:tc>
          <w:tcPr>
            <w:tcW w:w="240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-смысловое</w:t>
            </w:r>
          </w:p>
        </w:tc>
      </w:tr>
    </w:tbl>
    <w:p w:rsidR="00C4229A" w:rsidRDefault="00C4229A">
      <w:pPr>
        <w:spacing w:line="12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единство и его коммуникативная направленность текста: тема, проблема, идея;</w:t>
      </w:r>
    </w:p>
    <w:p w:rsidR="00C4229A" w:rsidRDefault="00C4229A">
      <w:pPr>
        <w:spacing w:line="157" w:lineRule="exact"/>
        <w:rPr>
          <w:sz w:val="20"/>
          <w:szCs w:val="20"/>
        </w:rPr>
      </w:pPr>
    </w:p>
    <w:p w:rsidR="00C4229A" w:rsidRDefault="00D80D7F">
      <w:pPr>
        <w:tabs>
          <w:tab w:val="left" w:pos="4260"/>
          <w:tab w:val="left" w:pos="6020"/>
          <w:tab w:val="left" w:pos="9780"/>
        </w:tabs>
        <w:ind w:left="400"/>
        <w:rPr>
          <w:sz w:val="20"/>
          <w:szCs w:val="20"/>
        </w:rPr>
      </w:pPr>
      <w:r>
        <w:rPr>
          <w:rFonts w:ascii="Times New Roman" w:eastAsia="Times New Roman" w:hAnsi="Times New Roman" w:cs="Times New Roman"/>
          <w:sz w:val="28"/>
          <w:szCs w:val="28"/>
        </w:rPr>
        <w:t>главная, второстепенная и</w:t>
      </w:r>
      <w:r>
        <w:rPr>
          <w:sz w:val="20"/>
          <w:szCs w:val="20"/>
        </w:rPr>
        <w:tab/>
      </w:r>
      <w:r>
        <w:rPr>
          <w:rFonts w:ascii="Times New Roman" w:eastAsia="Times New Roman" w:hAnsi="Times New Roman" w:cs="Times New Roman"/>
          <w:i/>
          <w:iCs/>
          <w:sz w:val="28"/>
          <w:szCs w:val="28"/>
        </w:rPr>
        <w:t>избыточная</w:t>
      </w:r>
      <w:r>
        <w:rPr>
          <w:sz w:val="20"/>
          <w:szCs w:val="20"/>
        </w:rPr>
        <w:tab/>
      </w:r>
      <w:r>
        <w:rPr>
          <w:rFonts w:ascii="Times New Roman" w:eastAsia="Times New Roman" w:hAnsi="Times New Roman" w:cs="Times New Roman"/>
          <w:sz w:val="28"/>
          <w:szCs w:val="28"/>
        </w:rPr>
        <w:t>информация. Функционально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63" w:lineRule="auto"/>
        <w:ind w:left="400"/>
        <w:jc w:val="both"/>
        <w:rPr>
          <w:sz w:val="20"/>
          <w:szCs w:val="20"/>
        </w:rPr>
      </w:pPr>
      <w:r>
        <w:rPr>
          <w:rFonts w:ascii="Times New Roman" w:eastAsia="Times New Roman" w:hAnsi="Times New Roman" w:cs="Times New Roman"/>
          <w:sz w:val="28"/>
          <w:szCs w:val="28"/>
        </w:rPr>
        <w:t xml:space="preserve">смысловые типы текста (повествование, описание, рассуждение)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Тексты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смешанного типа.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Специфика художественного текста.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Анализ текста.</w:t>
      </w:r>
    </w:p>
    <w:p w:rsidR="00C4229A" w:rsidRDefault="00C4229A">
      <w:pPr>
        <w:spacing w:line="163" w:lineRule="exact"/>
        <w:rPr>
          <w:sz w:val="20"/>
          <w:szCs w:val="20"/>
        </w:rPr>
      </w:pPr>
    </w:p>
    <w:p w:rsidR="00C4229A" w:rsidRDefault="00D80D7F">
      <w:pPr>
        <w:spacing w:line="359" w:lineRule="auto"/>
        <w:ind w:left="1120" w:right="200"/>
        <w:rPr>
          <w:sz w:val="20"/>
          <w:szCs w:val="20"/>
        </w:rPr>
      </w:pPr>
      <w:r>
        <w:rPr>
          <w:rFonts w:ascii="Times New Roman" w:eastAsia="Times New Roman" w:hAnsi="Times New Roman" w:cs="Times New Roman"/>
          <w:sz w:val="28"/>
          <w:szCs w:val="28"/>
        </w:rPr>
        <w:t>Виды речевой деятельности (говорение, аудирование, письмо, чтение). Речевая ситуация и ее компонент ы (место, время, тема, цель, условия</w:t>
      </w:r>
    </w:p>
    <w:p w:rsidR="00C4229A" w:rsidRDefault="00C4229A">
      <w:pPr>
        <w:spacing w:line="2" w:lineRule="exact"/>
        <w:rPr>
          <w:sz w:val="20"/>
          <w:szCs w:val="20"/>
        </w:rPr>
      </w:pPr>
    </w:p>
    <w:p w:rsidR="00C4229A" w:rsidRDefault="00D80D7F">
      <w:pPr>
        <w:spacing w:line="362" w:lineRule="auto"/>
        <w:ind w:left="400"/>
        <w:rPr>
          <w:sz w:val="20"/>
          <w:szCs w:val="20"/>
        </w:rPr>
      </w:pPr>
      <w:r>
        <w:rPr>
          <w:rFonts w:ascii="Times New Roman" w:eastAsia="Times New Roman" w:hAnsi="Times New Roman" w:cs="Times New Roman"/>
          <w:sz w:val="28"/>
          <w:szCs w:val="28"/>
        </w:rPr>
        <w:t>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 -расспрос, диалог-побуждение, диалог – обмен мнениями, диалог смешанного типа). Полилог: беседа, обсуждение, дискуссия.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231</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0" w:lineRule="auto"/>
        <w:ind w:left="400" w:right="140" w:firstLine="709"/>
        <w:rPr>
          <w:sz w:val="20"/>
          <w:szCs w:val="20"/>
        </w:rPr>
      </w:pPr>
      <w:r>
        <w:rPr>
          <w:rFonts w:ascii="Times New Roman" w:eastAsia="Times New Roman"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4229A" w:rsidRDefault="00C4229A">
      <w:pPr>
        <w:spacing w:line="1" w:lineRule="exact"/>
        <w:rPr>
          <w:sz w:val="20"/>
          <w:szCs w:val="20"/>
        </w:rPr>
      </w:pPr>
    </w:p>
    <w:p w:rsidR="00C4229A" w:rsidRDefault="00D80D7F">
      <w:pPr>
        <w:spacing w:line="372" w:lineRule="auto"/>
        <w:ind w:left="400" w:right="1820" w:firstLine="709"/>
        <w:rPr>
          <w:sz w:val="20"/>
          <w:szCs w:val="20"/>
        </w:rPr>
      </w:pPr>
      <w:r>
        <w:rPr>
          <w:rFonts w:ascii="Times New Roman" w:eastAsia="Times New Roman" w:hAnsi="Times New Roman" w:cs="Times New Roman"/>
          <w:sz w:val="27"/>
          <w:szCs w:val="27"/>
        </w:rPr>
        <w:t>Создание устных высказываний разной коммуникативной направленности в зависимости от сферы и ситуации общения.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Информационная переработка текста (план, конспект, аннотация).</w:t>
      </w:r>
    </w:p>
    <w:p w:rsidR="00C4229A" w:rsidRDefault="00C4229A">
      <w:pPr>
        <w:spacing w:line="16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Изложение содержания прослушанного или прочитанного те кста (подробное, сжатое, выборочное).</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Написание сочинений, писем, текстов иных жанров.</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Культура речи</w:t>
      </w:r>
    </w:p>
    <w:p w:rsidR="00C4229A" w:rsidRDefault="00C4229A">
      <w:pPr>
        <w:spacing w:line="164" w:lineRule="exact"/>
        <w:rPr>
          <w:sz w:val="20"/>
          <w:szCs w:val="20"/>
        </w:rPr>
      </w:pPr>
    </w:p>
    <w:p w:rsidR="00C4229A" w:rsidRDefault="00D80D7F">
      <w:pPr>
        <w:spacing w:line="361" w:lineRule="auto"/>
        <w:ind w:left="400" w:right="40" w:firstLine="709"/>
        <w:rPr>
          <w:sz w:val="20"/>
          <w:szCs w:val="20"/>
        </w:rPr>
      </w:pPr>
      <w:r>
        <w:rPr>
          <w:rFonts w:ascii="Times New Roman" w:eastAsia="Times New Roman" w:hAnsi="Times New Roman" w:cs="Times New Roman"/>
          <w:sz w:val="28"/>
          <w:szCs w:val="28"/>
        </w:rPr>
        <w:t xml:space="preserve">Культура речи и ее основные аспекты: нормативный, коммуникативный, этический. </w:t>
      </w:r>
      <w:r>
        <w:rPr>
          <w:rFonts w:ascii="Times New Roman" w:eastAsia="Times New Roman" w:hAnsi="Times New Roman" w:cs="Times New Roman"/>
          <w:i/>
          <w:iCs/>
          <w:sz w:val="28"/>
          <w:szCs w:val="28"/>
        </w:rPr>
        <w:t>Основные критерии культуры речи.</w:t>
      </w:r>
    </w:p>
    <w:p w:rsidR="00C4229A" w:rsidRDefault="00C4229A">
      <w:pPr>
        <w:spacing w:line="1"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Языковая норма, ее функции. Основные виды н 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Оценивание правильности, коммуникативных качеств и эффективности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речи.</w:t>
      </w:r>
    </w:p>
    <w:p w:rsidR="00C4229A" w:rsidRDefault="00C4229A">
      <w:pPr>
        <w:spacing w:line="163" w:lineRule="exact"/>
        <w:rPr>
          <w:sz w:val="20"/>
          <w:szCs w:val="20"/>
        </w:rPr>
      </w:pPr>
    </w:p>
    <w:p w:rsidR="00C4229A" w:rsidRDefault="00D80D7F">
      <w:pPr>
        <w:tabs>
          <w:tab w:val="left" w:pos="4880"/>
          <w:tab w:val="left" w:pos="7540"/>
        </w:tabs>
        <w:ind w:left="1120"/>
        <w:rPr>
          <w:sz w:val="20"/>
          <w:szCs w:val="20"/>
        </w:rPr>
      </w:pPr>
      <w:r>
        <w:rPr>
          <w:rFonts w:ascii="Times New Roman" w:eastAsia="Times New Roman" w:hAnsi="Times New Roman" w:cs="Times New Roman"/>
          <w:sz w:val="28"/>
          <w:szCs w:val="28"/>
        </w:rPr>
        <w:t>Речевой этикет. Овладение</w:t>
      </w:r>
      <w:r>
        <w:rPr>
          <w:sz w:val="20"/>
          <w:szCs w:val="20"/>
        </w:rPr>
        <w:tab/>
      </w:r>
      <w:r>
        <w:rPr>
          <w:rFonts w:ascii="Times New Roman" w:eastAsia="Times New Roman" w:hAnsi="Times New Roman" w:cs="Times New Roman"/>
          <w:sz w:val="28"/>
          <w:szCs w:val="28"/>
        </w:rPr>
        <w:t>лингвокультурными</w:t>
      </w:r>
      <w:r>
        <w:rPr>
          <w:sz w:val="20"/>
          <w:szCs w:val="20"/>
        </w:rPr>
        <w:tab/>
      </w:r>
      <w:r>
        <w:rPr>
          <w:rFonts w:ascii="Times New Roman" w:eastAsia="Times New Roman" w:hAnsi="Times New Roman" w:cs="Times New Roman"/>
          <w:sz w:val="27"/>
          <w:szCs w:val="27"/>
        </w:rPr>
        <w:t>нормами речевого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поведения в различных ситуациях формального и неформального общения.</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Невербальные средства общения. Межкультурная коммуникация.</w:t>
      </w:r>
    </w:p>
    <w:p w:rsidR="00C4229A" w:rsidRDefault="00C4229A">
      <w:pPr>
        <w:spacing w:line="163" w:lineRule="exact"/>
        <w:rPr>
          <w:sz w:val="20"/>
          <w:szCs w:val="20"/>
        </w:rPr>
      </w:pPr>
    </w:p>
    <w:p w:rsidR="00C4229A" w:rsidRDefault="00D80D7F">
      <w:pPr>
        <w:spacing w:line="361" w:lineRule="auto"/>
        <w:ind w:left="1120" w:right="1200" w:firstLine="1"/>
        <w:rPr>
          <w:sz w:val="20"/>
          <w:szCs w:val="20"/>
        </w:rPr>
      </w:pPr>
      <w:r>
        <w:rPr>
          <w:rFonts w:ascii="Times New Roman" w:eastAsia="Times New Roman" w:hAnsi="Times New Roman" w:cs="Times New Roman"/>
          <w:b/>
          <w:bCs/>
          <w:sz w:val="28"/>
          <w:szCs w:val="28"/>
        </w:rPr>
        <w:t>Общие сведения о языке. Основные разделы науки о языке Общие сведения о языке</w:t>
      </w:r>
    </w:p>
    <w:p w:rsidR="00C4229A" w:rsidRDefault="00C4229A">
      <w:pPr>
        <w:spacing w:line="2"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4229A" w:rsidRDefault="00C4229A">
      <w:pPr>
        <w:spacing w:line="2" w:lineRule="exact"/>
        <w:rPr>
          <w:sz w:val="20"/>
          <w:szCs w:val="20"/>
        </w:rPr>
      </w:pPr>
    </w:p>
    <w:p w:rsidR="00C4229A" w:rsidRDefault="00D80D7F">
      <w:pPr>
        <w:spacing w:line="381" w:lineRule="auto"/>
        <w:ind w:left="400" w:right="180" w:firstLine="709"/>
        <w:rPr>
          <w:sz w:val="20"/>
          <w:szCs w:val="20"/>
        </w:rPr>
      </w:pPr>
      <w:r>
        <w:rPr>
          <w:rFonts w:ascii="Times New Roman" w:eastAsia="Times New Roman" w:hAnsi="Times New Roman" w:cs="Times New Roman"/>
          <w:i/>
          <w:iCs/>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Взаимосвязь языка и культуры. Отражение в языке культуры и истории</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народа</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Взаимообогащение языков народов России.</w:t>
      </w:r>
      <w:r>
        <w:rPr>
          <w:rFonts w:ascii="Times New Roman" w:eastAsia="Times New Roman" w:hAnsi="Times New Roman" w:cs="Times New Roman"/>
          <w:sz w:val="28"/>
          <w:szCs w:val="28"/>
        </w:rPr>
        <w:t xml:space="preserve">  Выявление лексических и</w:t>
      </w:r>
    </w:p>
    <w:p w:rsidR="00C4229A" w:rsidRDefault="00C4229A">
      <w:pPr>
        <w:spacing w:line="164" w:lineRule="exact"/>
        <w:rPr>
          <w:sz w:val="20"/>
          <w:szCs w:val="20"/>
        </w:rPr>
      </w:pPr>
    </w:p>
    <w:p w:rsidR="00C4229A" w:rsidRDefault="00D80D7F">
      <w:pPr>
        <w:tabs>
          <w:tab w:val="left" w:pos="6540"/>
        </w:tabs>
        <w:ind w:left="400"/>
        <w:rPr>
          <w:sz w:val="20"/>
          <w:szCs w:val="20"/>
        </w:rPr>
      </w:pPr>
      <w:r>
        <w:rPr>
          <w:rFonts w:ascii="Times New Roman" w:eastAsia="Times New Roman" w:hAnsi="Times New Roman" w:cs="Times New Roman"/>
          <w:sz w:val="28"/>
          <w:szCs w:val="28"/>
        </w:rPr>
        <w:t>фразеологических единиц языка с национально</w:t>
      </w:r>
      <w:r>
        <w:rPr>
          <w:sz w:val="20"/>
          <w:szCs w:val="20"/>
        </w:rPr>
        <w:tab/>
      </w:r>
      <w:r>
        <w:rPr>
          <w:rFonts w:ascii="Times New Roman" w:eastAsia="Times New Roman" w:hAnsi="Times New Roman" w:cs="Times New Roman"/>
          <w:sz w:val="27"/>
          <w:szCs w:val="27"/>
        </w:rPr>
        <w:t>-культурным компонентом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значения в произведениях устного народного творчества, в художественной</w:t>
      </w:r>
    </w:p>
    <w:p w:rsidR="00C4229A" w:rsidRDefault="00C4229A">
      <w:pPr>
        <w:spacing w:line="163" w:lineRule="exact"/>
        <w:rPr>
          <w:sz w:val="20"/>
          <w:szCs w:val="20"/>
        </w:rPr>
      </w:pPr>
    </w:p>
    <w:p w:rsidR="00C4229A" w:rsidRDefault="00D80D7F">
      <w:pPr>
        <w:tabs>
          <w:tab w:val="left" w:pos="7980"/>
        </w:tabs>
        <w:ind w:left="400"/>
        <w:rPr>
          <w:sz w:val="20"/>
          <w:szCs w:val="20"/>
        </w:rPr>
      </w:pPr>
      <w:r>
        <w:rPr>
          <w:rFonts w:ascii="Times New Roman" w:eastAsia="Times New Roman" w:hAnsi="Times New Roman" w:cs="Times New Roman"/>
          <w:sz w:val="28"/>
          <w:szCs w:val="28"/>
        </w:rPr>
        <w:t>литературе и исторических текстах; объяснение их значен</w:t>
      </w:r>
      <w:r>
        <w:rPr>
          <w:sz w:val="20"/>
          <w:szCs w:val="20"/>
        </w:rPr>
        <w:tab/>
      </w:r>
      <w:r>
        <w:rPr>
          <w:rFonts w:ascii="Times New Roman" w:eastAsia="Times New Roman" w:hAnsi="Times New Roman" w:cs="Times New Roman"/>
          <w:sz w:val="27"/>
          <w:szCs w:val="27"/>
        </w:rPr>
        <w:t>ия с помощью</w:t>
      </w:r>
    </w:p>
    <w:p w:rsidR="00C4229A" w:rsidRDefault="00C4229A">
      <w:pPr>
        <w:spacing w:line="158" w:lineRule="exact"/>
        <w:rPr>
          <w:sz w:val="20"/>
          <w:szCs w:val="20"/>
        </w:rPr>
      </w:pPr>
    </w:p>
    <w:p w:rsidR="00C4229A" w:rsidRDefault="00D80D7F">
      <w:pPr>
        <w:spacing w:line="359" w:lineRule="auto"/>
        <w:ind w:left="400" w:right="620"/>
        <w:rPr>
          <w:sz w:val="20"/>
          <w:szCs w:val="20"/>
        </w:rPr>
      </w:pPr>
      <w:r>
        <w:rPr>
          <w:rFonts w:ascii="Times New Roman" w:eastAsia="Times New Roman" w:hAnsi="Times New Roman" w:cs="Times New Roman"/>
          <w:sz w:val="28"/>
          <w:szCs w:val="28"/>
        </w:rPr>
        <w:t>лингвистических словарей. Пословицы, поговорки, афоризмы и крылатые слова.</w:t>
      </w:r>
    </w:p>
    <w:p w:rsidR="00C4229A" w:rsidRDefault="00C4229A">
      <w:pPr>
        <w:spacing w:line="2" w:lineRule="exact"/>
        <w:rPr>
          <w:sz w:val="20"/>
          <w:szCs w:val="20"/>
        </w:rPr>
      </w:pPr>
    </w:p>
    <w:p w:rsidR="00C4229A" w:rsidRDefault="00D80D7F">
      <w:pPr>
        <w:tabs>
          <w:tab w:val="left" w:pos="2900"/>
        </w:tabs>
        <w:ind w:left="1120"/>
        <w:rPr>
          <w:sz w:val="20"/>
          <w:szCs w:val="20"/>
        </w:rPr>
      </w:pPr>
      <w:r>
        <w:rPr>
          <w:rFonts w:ascii="Times New Roman" w:eastAsia="Times New Roman" w:hAnsi="Times New Roman" w:cs="Times New Roman"/>
          <w:sz w:val="28"/>
          <w:szCs w:val="28"/>
        </w:rPr>
        <w:t>Русский язык</w:t>
      </w:r>
      <w:r>
        <w:rPr>
          <w:sz w:val="20"/>
          <w:szCs w:val="20"/>
        </w:rPr>
        <w:tab/>
      </w:r>
      <w:r>
        <w:rPr>
          <w:rFonts w:ascii="Times New Roman" w:eastAsia="Times New Roman" w:hAnsi="Times New Roman" w:cs="Times New Roman"/>
          <w:sz w:val="28"/>
          <w:szCs w:val="28"/>
        </w:rPr>
        <w:t>– язык русской художественной литературы. Языковые</w:t>
      </w:r>
    </w:p>
    <w:p w:rsidR="00C4229A" w:rsidRDefault="00C4229A">
      <w:pPr>
        <w:spacing w:line="16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особенности художественного текста. Основные изобразительно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6460"/>
        </w:tabs>
        <w:ind w:left="400"/>
        <w:rPr>
          <w:sz w:val="20"/>
          <w:szCs w:val="20"/>
        </w:rPr>
      </w:pPr>
      <w:r>
        <w:rPr>
          <w:rFonts w:ascii="Times New Roman" w:eastAsia="Times New Roman" w:hAnsi="Times New Roman" w:cs="Times New Roman"/>
          <w:sz w:val="28"/>
          <w:szCs w:val="28"/>
        </w:rPr>
        <w:t>выразительные средства русского языка и речи</w:t>
      </w:r>
      <w:r>
        <w:rPr>
          <w:sz w:val="20"/>
          <w:szCs w:val="20"/>
        </w:rPr>
        <w:tab/>
      </w:r>
      <w:r>
        <w:rPr>
          <w:rFonts w:ascii="Times New Roman" w:eastAsia="Times New Roman" w:hAnsi="Times New Roman" w:cs="Times New Roman"/>
          <w:sz w:val="27"/>
          <w:szCs w:val="27"/>
        </w:rPr>
        <w:t>, их использование в речи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(метафора, эпитет, сравнение, гипербола, олицетворение и другие).</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Основные лингвистические словари. Работа со словарной статьей.</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Выдающиеся отечественные лингвисты.</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Фонетика, орфоэпия и графика</w:t>
      </w:r>
    </w:p>
    <w:p w:rsidR="00C4229A" w:rsidRDefault="00C4229A">
      <w:pPr>
        <w:spacing w:line="169" w:lineRule="exact"/>
        <w:rPr>
          <w:sz w:val="20"/>
          <w:szCs w:val="20"/>
        </w:rPr>
      </w:pPr>
    </w:p>
    <w:p w:rsidR="00C4229A" w:rsidRDefault="00D80D7F">
      <w:pPr>
        <w:tabs>
          <w:tab w:val="left" w:pos="6340"/>
        </w:tabs>
        <w:ind w:left="1120"/>
        <w:rPr>
          <w:sz w:val="20"/>
          <w:szCs w:val="20"/>
        </w:rPr>
      </w:pPr>
      <w:r>
        <w:rPr>
          <w:rFonts w:ascii="Times New Roman" w:eastAsia="Times New Roman" w:hAnsi="Times New Roman" w:cs="Times New Roman"/>
          <w:sz w:val="28"/>
          <w:szCs w:val="28"/>
        </w:rPr>
        <w:t>Звуки речи. Система гласных звуков.</w:t>
      </w:r>
      <w:r>
        <w:rPr>
          <w:sz w:val="20"/>
          <w:szCs w:val="20"/>
        </w:rPr>
        <w:tab/>
      </w:r>
      <w:r>
        <w:rPr>
          <w:rFonts w:ascii="Times New Roman" w:eastAsia="Times New Roman" w:hAnsi="Times New Roman" w:cs="Times New Roman"/>
          <w:sz w:val="28"/>
          <w:szCs w:val="28"/>
        </w:rPr>
        <w:t>Система согласных звуков.</w:t>
      </w:r>
    </w:p>
    <w:p w:rsidR="00C4229A" w:rsidRDefault="00C4229A">
      <w:pPr>
        <w:spacing w:line="158" w:lineRule="exact"/>
        <w:rPr>
          <w:sz w:val="20"/>
          <w:szCs w:val="20"/>
        </w:rPr>
      </w:pPr>
    </w:p>
    <w:p w:rsidR="00C4229A" w:rsidRDefault="00D80D7F">
      <w:pPr>
        <w:tabs>
          <w:tab w:val="left" w:pos="8560"/>
        </w:tabs>
        <w:ind w:left="400"/>
        <w:rPr>
          <w:sz w:val="20"/>
          <w:szCs w:val="20"/>
        </w:rPr>
      </w:pPr>
      <w:r>
        <w:rPr>
          <w:rFonts w:ascii="Times New Roman" w:eastAsia="Times New Roman" w:hAnsi="Times New Roman" w:cs="Times New Roman"/>
          <w:sz w:val="28"/>
          <w:szCs w:val="28"/>
        </w:rPr>
        <w:t>Изменение звуков в речевом потоке. Фонетическая транскрипция.</w:t>
      </w:r>
      <w:r>
        <w:rPr>
          <w:rFonts w:ascii="Times New Roman" w:eastAsia="Times New Roman" w:hAnsi="Times New Roman" w:cs="Times New Roman"/>
          <w:sz w:val="28"/>
          <w:szCs w:val="28"/>
        </w:rPr>
        <w:tab/>
        <w:t>Слог.</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Ударение, его разноместность, подвижность при формо - и словообразовании.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Смыслоразличительная роль ударения.  Фонетический анализ слова.</w:t>
      </w:r>
    </w:p>
    <w:p w:rsidR="00C4229A" w:rsidRDefault="00C4229A">
      <w:pPr>
        <w:spacing w:line="158" w:lineRule="exact"/>
        <w:rPr>
          <w:sz w:val="20"/>
          <w:szCs w:val="20"/>
        </w:rPr>
      </w:pPr>
    </w:p>
    <w:p w:rsidR="00C4229A" w:rsidRDefault="00D80D7F">
      <w:pPr>
        <w:spacing w:line="360" w:lineRule="auto"/>
        <w:ind w:left="400" w:right="140" w:firstLine="709"/>
        <w:rPr>
          <w:sz w:val="20"/>
          <w:szCs w:val="20"/>
        </w:rPr>
      </w:pPr>
      <w:r>
        <w:rPr>
          <w:rFonts w:ascii="Times New Roman" w:eastAsia="Times New Roman" w:hAnsi="Times New Roman" w:cs="Times New Roman"/>
          <w:sz w:val="28"/>
          <w:szCs w:val="28"/>
        </w:rPr>
        <w:t>Соотношение звука и бук вы. Состав русского алфавита, названия букв. Обозначение на письме твердости и мягкости согласных. Способы обозначения [j’] на письме.</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Интонация, ее функции. Основные элементы интонации.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Связь фонетики с графикой и орфографией.</w:t>
      </w:r>
    </w:p>
    <w:p w:rsidR="00C4229A" w:rsidRDefault="00C4229A">
      <w:pPr>
        <w:spacing w:line="158" w:lineRule="exact"/>
        <w:rPr>
          <w:sz w:val="20"/>
          <w:szCs w:val="20"/>
        </w:rPr>
      </w:pPr>
    </w:p>
    <w:p w:rsidR="00C4229A" w:rsidRDefault="00D80D7F">
      <w:pPr>
        <w:spacing w:line="376" w:lineRule="auto"/>
        <w:ind w:left="400" w:right="20" w:firstLine="709"/>
        <w:rPr>
          <w:sz w:val="20"/>
          <w:szCs w:val="20"/>
        </w:rPr>
      </w:pPr>
      <w:r>
        <w:rPr>
          <w:rFonts w:ascii="Times New Roman" w:eastAsia="Times New Roman" w:hAnsi="Times New Roman" w:cs="Times New Roman"/>
          <w:sz w:val="28"/>
          <w:szCs w:val="28"/>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760"/>
        <w:rPr>
          <w:sz w:val="20"/>
          <w:szCs w:val="20"/>
        </w:rPr>
      </w:pPr>
      <w:r>
        <w:rPr>
          <w:rFonts w:ascii="Times New Roman" w:eastAsia="Times New Roman" w:hAnsi="Times New Roman" w:cs="Times New Roman"/>
          <w:sz w:val="28"/>
          <w:szCs w:val="28"/>
        </w:rPr>
        <w:t>интонирования предложений. Оценка собственной и чужой речи с точки зрения орфоэпических норм.</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Применение знаний по фонетике в практике правописания.</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Морфемика и словообразование</w:t>
      </w:r>
    </w:p>
    <w:p w:rsidR="00C4229A" w:rsidRDefault="00C4229A">
      <w:pPr>
        <w:spacing w:line="169" w:lineRule="exact"/>
        <w:rPr>
          <w:sz w:val="20"/>
          <w:szCs w:val="20"/>
        </w:rPr>
      </w:pPr>
    </w:p>
    <w:p w:rsidR="00C4229A" w:rsidRDefault="00D80D7F">
      <w:pPr>
        <w:spacing w:line="359" w:lineRule="auto"/>
        <w:ind w:left="400" w:right="740" w:firstLine="709"/>
        <w:rPr>
          <w:sz w:val="20"/>
          <w:szCs w:val="20"/>
        </w:rPr>
      </w:pPr>
      <w:r>
        <w:rPr>
          <w:rFonts w:ascii="Times New Roman" w:eastAsia="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w:t>
      </w:r>
    </w:p>
    <w:p w:rsidR="00C4229A" w:rsidRDefault="00C4229A">
      <w:pPr>
        <w:spacing w:line="2" w:lineRule="exact"/>
        <w:rPr>
          <w:sz w:val="20"/>
          <w:szCs w:val="20"/>
        </w:rPr>
      </w:pPr>
    </w:p>
    <w:p w:rsidR="00C4229A" w:rsidRDefault="00D80D7F">
      <w:pPr>
        <w:spacing w:line="359" w:lineRule="auto"/>
        <w:ind w:left="400" w:right="420"/>
        <w:rPr>
          <w:sz w:val="20"/>
          <w:szCs w:val="20"/>
        </w:rPr>
      </w:pPr>
      <w:r>
        <w:rPr>
          <w:rFonts w:ascii="Times New Roman" w:eastAsia="Times New Roman" w:hAnsi="Times New Roman" w:cs="Times New Roman"/>
          <w:sz w:val="28"/>
          <w:szCs w:val="28"/>
        </w:rPr>
        <w:t>окончание. Нулевая морфема. Словообраз ующие и формообразующие морфемы. Чередование звуков в морфемах. Морфемный анализ слова.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Способы образования слов  (морфологические и неморфологические).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Производящая и производная основы, Словообразующая морфема.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Словообразовательная пара. Словообразовательный анализ слова.</w:t>
      </w:r>
    </w:p>
    <w:p w:rsidR="00C4229A" w:rsidRDefault="00C4229A">
      <w:pPr>
        <w:spacing w:line="157" w:lineRule="exact"/>
        <w:rPr>
          <w:sz w:val="20"/>
          <w:szCs w:val="20"/>
        </w:rPr>
      </w:pPr>
    </w:p>
    <w:p w:rsidR="00C4229A" w:rsidRDefault="00D80D7F">
      <w:pPr>
        <w:spacing w:line="375" w:lineRule="auto"/>
        <w:ind w:left="1120" w:right="720"/>
        <w:rPr>
          <w:sz w:val="20"/>
          <w:szCs w:val="20"/>
        </w:rPr>
      </w:pPr>
      <w:r>
        <w:rPr>
          <w:rFonts w:ascii="Times New Roman" w:eastAsia="Times New Roman" w:hAnsi="Times New Roman" w:cs="Times New Roman"/>
          <w:i/>
          <w:iCs/>
          <w:sz w:val="27"/>
          <w:szCs w:val="27"/>
        </w:rPr>
        <w:t xml:space="preserve">Словообразовательная цепочка. Словообразовательное гнездо. </w:t>
      </w:r>
      <w:r>
        <w:rPr>
          <w:rFonts w:ascii="Times New Roman" w:eastAsia="Times New Roman" w:hAnsi="Times New Roman" w:cs="Times New Roman"/>
          <w:sz w:val="27"/>
          <w:szCs w:val="27"/>
        </w:rPr>
        <w:t>Применение знаний по морфемике и словообразованию в практике</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правописания.</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Лексикология и фразеология</w:t>
      </w:r>
    </w:p>
    <w:p w:rsidR="00C4229A" w:rsidRDefault="00C4229A">
      <w:pPr>
        <w:spacing w:line="164"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Слово как единица языка. Лексическое и грамматическое значение слова. Однозн 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 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 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4229A" w:rsidRDefault="00C4229A">
      <w:pPr>
        <w:spacing w:line="16"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Понятие об этимологии.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7" w:lineRule="auto"/>
        <w:ind w:left="400" w:right="1040" w:firstLine="709"/>
        <w:rPr>
          <w:sz w:val="20"/>
          <w:szCs w:val="20"/>
        </w:rPr>
      </w:pPr>
      <w:r>
        <w:rPr>
          <w:rFonts w:ascii="Times New Roman" w:eastAsia="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Морфология</w:t>
      </w:r>
    </w:p>
    <w:p w:rsidR="00C4229A" w:rsidRDefault="00C4229A">
      <w:pPr>
        <w:spacing w:line="169" w:lineRule="exact"/>
        <w:rPr>
          <w:sz w:val="20"/>
          <w:szCs w:val="20"/>
        </w:r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Части речи как лексико -грамматические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w:t>
      </w:r>
    </w:p>
    <w:p w:rsidR="00C4229A" w:rsidRDefault="00C4229A">
      <w:pPr>
        <w:spacing w:line="3" w:lineRule="exact"/>
        <w:rPr>
          <w:sz w:val="20"/>
          <w:szCs w:val="20"/>
        </w:rPr>
      </w:pPr>
    </w:p>
    <w:p w:rsidR="00C4229A" w:rsidRDefault="00D80D7F">
      <w:pPr>
        <w:tabs>
          <w:tab w:val="left" w:pos="3560"/>
          <w:tab w:val="left" w:pos="7660"/>
        </w:tabs>
        <w:ind w:left="400"/>
        <w:rPr>
          <w:sz w:val="20"/>
          <w:szCs w:val="20"/>
        </w:rPr>
      </w:pPr>
      <w:r>
        <w:rPr>
          <w:rFonts w:ascii="Times New Roman" w:eastAsia="Times New Roman" w:hAnsi="Times New Roman" w:cs="Times New Roman"/>
          <w:sz w:val="28"/>
          <w:szCs w:val="28"/>
        </w:rPr>
        <w:t>каждой самостоятельной</w:t>
      </w:r>
      <w:r>
        <w:rPr>
          <w:sz w:val="20"/>
          <w:szCs w:val="20"/>
        </w:rPr>
        <w:tab/>
      </w:r>
      <w:r>
        <w:rPr>
          <w:rFonts w:ascii="Times New Roman" w:eastAsia="Times New Roman" w:hAnsi="Times New Roman" w:cs="Times New Roman"/>
          <w:sz w:val="28"/>
          <w:szCs w:val="28"/>
        </w:rPr>
        <w:t>(знаменательной) части речи.</w:t>
      </w:r>
      <w:r>
        <w:rPr>
          <w:sz w:val="20"/>
          <w:szCs w:val="20"/>
        </w:rPr>
        <w:tab/>
      </w:r>
      <w:r>
        <w:rPr>
          <w:rFonts w:ascii="Times New Roman" w:eastAsia="Times New Roman" w:hAnsi="Times New Roman" w:cs="Times New Roman"/>
          <w:i/>
          <w:iCs/>
          <w:sz w:val="28"/>
          <w:szCs w:val="28"/>
        </w:rPr>
        <w:t>Различные точки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зрения на место причастия и деепричастия в системе частей речи.</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Служебные части речи. Междометия и звукоподражательные слова.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Морфологический анализ слова.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Омонимия слов разных частей речи.</w:t>
      </w:r>
    </w:p>
    <w:p w:rsidR="00C4229A" w:rsidRDefault="00C4229A">
      <w:pPr>
        <w:spacing w:line="163" w:lineRule="exact"/>
        <w:rPr>
          <w:sz w:val="20"/>
          <w:szCs w:val="20"/>
        </w:rPr>
      </w:pPr>
    </w:p>
    <w:p w:rsidR="00C4229A" w:rsidRDefault="00D80D7F">
      <w:pPr>
        <w:spacing w:line="360" w:lineRule="auto"/>
        <w:ind w:left="400" w:right="80" w:firstLine="709"/>
        <w:rPr>
          <w:sz w:val="20"/>
          <w:szCs w:val="20"/>
        </w:rPr>
      </w:pPr>
      <w:r>
        <w:rPr>
          <w:rFonts w:ascii="Times New Roman" w:eastAsia="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Применение знаний по морфологии в практике правописания.</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Синтаксис</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Единицы синтаксиса русского языка. Словосочетание как</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синтаксическая единица, его типы. Виды связи в словосочетании. Типы</w:t>
      </w:r>
    </w:p>
    <w:p w:rsidR="00C4229A" w:rsidRDefault="00C4229A">
      <w:pPr>
        <w:spacing w:line="158" w:lineRule="exact"/>
        <w:rPr>
          <w:sz w:val="20"/>
          <w:szCs w:val="20"/>
        </w:rPr>
      </w:pPr>
    </w:p>
    <w:p w:rsidR="00C4229A" w:rsidRDefault="00D80D7F">
      <w:pPr>
        <w:tabs>
          <w:tab w:val="left" w:pos="4600"/>
        </w:tabs>
        <w:ind w:left="400"/>
        <w:rPr>
          <w:sz w:val="20"/>
          <w:szCs w:val="20"/>
        </w:rPr>
      </w:pPr>
      <w:r>
        <w:rPr>
          <w:rFonts w:ascii="Times New Roman" w:eastAsia="Times New Roman" w:hAnsi="Times New Roman" w:cs="Times New Roman"/>
          <w:sz w:val="28"/>
          <w:szCs w:val="28"/>
        </w:rPr>
        <w:t>предложений по цели выск</w:t>
      </w:r>
      <w:r>
        <w:rPr>
          <w:sz w:val="20"/>
          <w:szCs w:val="20"/>
        </w:rPr>
        <w:tab/>
      </w:r>
      <w:r>
        <w:rPr>
          <w:rFonts w:ascii="Times New Roman" w:eastAsia="Times New Roman" w:hAnsi="Times New Roman" w:cs="Times New Roman"/>
          <w:sz w:val="27"/>
          <w:szCs w:val="27"/>
        </w:rPr>
        <w:t>азывания и эмоциональной окраске.</w:t>
      </w:r>
    </w:p>
    <w:p w:rsidR="00C4229A" w:rsidRDefault="00C4229A">
      <w:pPr>
        <w:spacing w:line="163" w:lineRule="exact"/>
        <w:rPr>
          <w:sz w:val="20"/>
          <w:szCs w:val="20"/>
        </w:rPr>
      </w:pPr>
    </w:p>
    <w:p w:rsidR="00C4229A" w:rsidRDefault="00D80D7F">
      <w:pPr>
        <w:spacing w:line="373" w:lineRule="auto"/>
        <w:ind w:left="400" w:right="280"/>
        <w:rPr>
          <w:sz w:val="20"/>
          <w:szCs w:val="20"/>
        </w:rPr>
      </w:pPr>
      <w:r>
        <w:rPr>
          <w:rFonts w:ascii="Times New Roman" w:eastAsia="Times New Roman" w:hAnsi="Times New Roman" w:cs="Times New Roman"/>
          <w:sz w:val="27"/>
          <w:szCs w:val="27"/>
        </w:rPr>
        <w:t>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w:t>
      </w:r>
    </w:p>
    <w:p w:rsidR="00C4229A" w:rsidRDefault="00C4229A">
      <w:pPr>
        <w:spacing w:line="2" w:lineRule="exact"/>
        <w:rPr>
          <w:sz w:val="20"/>
          <w:szCs w:val="20"/>
        </w:rPr>
      </w:pPr>
    </w:p>
    <w:p w:rsidR="00C4229A" w:rsidRDefault="00D80D7F">
      <w:pPr>
        <w:spacing w:line="359" w:lineRule="auto"/>
        <w:ind w:left="400" w:right="540"/>
        <w:rPr>
          <w:sz w:val="20"/>
          <w:szCs w:val="20"/>
        </w:rPr>
      </w:pPr>
      <w:r>
        <w:rPr>
          <w:rFonts w:ascii="Times New Roman" w:eastAsia="Times New Roman" w:hAnsi="Times New Roman" w:cs="Times New Roman"/>
          <w:sz w:val="28"/>
          <w:szCs w:val="28"/>
        </w:rPr>
        <w:t>распространенные – нераспространенные, предложения осложненной и неосложненной структуры, полные и неполные). Типы односоставных</w:t>
      </w:r>
    </w:p>
    <w:p w:rsidR="00C4229A" w:rsidRDefault="00C4229A">
      <w:pPr>
        <w:spacing w:line="2" w:lineRule="exact"/>
        <w:rPr>
          <w:sz w:val="20"/>
          <w:szCs w:val="20"/>
        </w:rPr>
      </w:pPr>
    </w:p>
    <w:p w:rsidR="00C4229A" w:rsidRDefault="00D80D7F">
      <w:pPr>
        <w:spacing w:line="359" w:lineRule="auto"/>
        <w:ind w:left="400" w:right="1040"/>
        <w:rPr>
          <w:sz w:val="20"/>
          <w:szCs w:val="20"/>
        </w:rPr>
      </w:pPr>
      <w:r>
        <w:rPr>
          <w:rFonts w:ascii="Times New Roman" w:eastAsia="Times New Roman" w:hAnsi="Times New Roman" w:cs="Times New Roman"/>
          <w:sz w:val="28"/>
          <w:szCs w:val="28"/>
        </w:rPr>
        <w:t>предложений. Однородные члены предложения, обособленные члены предложения; обращение; вводные и вставные конструкции. Сложные</w:t>
      </w:r>
    </w:p>
    <w:p w:rsidR="00C4229A" w:rsidRDefault="00C4229A">
      <w:pPr>
        <w:spacing w:line="2" w:lineRule="exact"/>
        <w:rPr>
          <w:sz w:val="20"/>
          <w:szCs w:val="20"/>
        </w:rPr>
      </w:pPr>
    </w:p>
    <w:p w:rsidR="00C4229A" w:rsidRDefault="00D80D7F">
      <w:pPr>
        <w:tabs>
          <w:tab w:val="left" w:pos="3500"/>
        </w:tabs>
        <w:ind w:left="400"/>
        <w:rPr>
          <w:sz w:val="20"/>
          <w:szCs w:val="20"/>
        </w:rPr>
      </w:pPr>
      <w:r>
        <w:rPr>
          <w:rFonts w:ascii="Times New Roman" w:eastAsia="Times New Roman" w:hAnsi="Times New Roman" w:cs="Times New Roman"/>
          <w:sz w:val="28"/>
          <w:szCs w:val="28"/>
        </w:rPr>
        <w:t>предложения. Типы</w:t>
      </w:r>
      <w:r>
        <w:rPr>
          <w:sz w:val="20"/>
          <w:szCs w:val="20"/>
        </w:rPr>
        <w:tab/>
      </w:r>
      <w:r>
        <w:rPr>
          <w:rFonts w:ascii="Times New Roman" w:eastAsia="Times New Roman" w:hAnsi="Times New Roman" w:cs="Times New Roman"/>
          <w:sz w:val="27"/>
          <w:szCs w:val="27"/>
        </w:rPr>
        <w:t>сложных предложений. Средства выражения</w:t>
      </w:r>
    </w:p>
    <w:p w:rsidR="00C4229A" w:rsidRDefault="00C4229A">
      <w:pPr>
        <w:spacing w:line="163" w:lineRule="exact"/>
        <w:rPr>
          <w:sz w:val="20"/>
          <w:szCs w:val="20"/>
        </w:rPr>
      </w:pPr>
    </w:p>
    <w:p w:rsidR="00C4229A" w:rsidRDefault="00D80D7F">
      <w:pPr>
        <w:spacing w:line="359" w:lineRule="auto"/>
        <w:ind w:left="400" w:right="180"/>
        <w:rPr>
          <w:sz w:val="20"/>
          <w:szCs w:val="20"/>
        </w:rPr>
      </w:pPr>
      <w:r>
        <w:rPr>
          <w:rFonts w:ascii="Times New Roman" w:eastAsia="Times New Roman" w:hAnsi="Times New Roman" w:cs="Times New Roman"/>
          <w:sz w:val="28"/>
          <w:szCs w:val="28"/>
        </w:rPr>
        <w:t>синтаксических отношений между частями сложного предложения. Сложные предложения с различными видами связи.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Способы передачи чужой речи.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Синтаксический анализ простого и сложного предложения.</w:t>
      </w:r>
    </w:p>
    <w:p w:rsidR="00C4229A" w:rsidRDefault="00C4229A">
      <w:pPr>
        <w:spacing w:line="163" w:lineRule="exact"/>
        <w:rPr>
          <w:sz w:val="20"/>
          <w:szCs w:val="20"/>
        </w:rPr>
      </w:pPr>
    </w:p>
    <w:p w:rsidR="00C4229A" w:rsidRDefault="00D80D7F">
      <w:pPr>
        <w:spacing w:line="359" w:lineRule="auto"/>
        <w:ind w:left="400" w:right="160" w:firstLine="709"/>
        <w:rPr>
          <w:sz w:val="20"/>
          <w:szCs w:val="20"/>
        </w:rPr>
      </w:pPr>
      <w:r>
        <w:rPr>
          <w:rFonts w:ascii="Times New Roman" w:eastAsia="Times New Roman"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C4229A" w:rsidRDefault="00C4229A">
      <w:pPr>
        <w:spacing w:line="2"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 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 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4229A" w:rsidRDefault="00C4229A">
      <w:pPr>
        <w:spacing w:line="1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Применение знаний по синтаксису в практике правописания.</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Правописание: орфография и пунктуация</w:t>
      </w:r>
    </w:p>
    <w:p w:rsidR="00C4229A" w:rsidRDefault="00C4229A">
      <w:pPr>
        <w:spacing w:line="164"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4229A" w:rsidRDefault="00C4229A">
      <w:pPr>
        <w:spacing w:line="3" w:lineRule="exact"/>
        <w:rPr>
          <w:sz w:val="20"/>
          <w:szCs w:val="20"/>
        </w:rPr>
      </w:pPr>
    </w:p>
    <w:p w:rsidR="00C4229A" w:rsidRDefault="00D80D7F">
      <w:pPr>
        <w:spacing w:line="372" w:lineRule="auto"/>
        <w:ind w:left="400" w:right="100" w:firstLine="709"/>
        <w:rPr>
          <w:sz w:val="20"/>
          <w:szCs w:val="20"/>
        </w:rPr>
      </w:pPr>
      <w:r>
        <w:rPr>
          <w:rFonts w:ascii="Times New Roman" w:eastAsia="Times New Roman" w:hAnsi="Times New Roman" w:cs="Times New Roman"/>
          <w:sz w:val="27"/>
          <w:szCs w:val="27"/>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Орфографический анализ слова и пунктуационный анализ предложения.</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2.2.2.2. Литература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Цели и задачи литературного образования</w:t>
      </w:r>
    </w:p>
    <w:p w:rsidR="00C4229A" w:rsidRDefault="00C4229A">
      <w:pPr>
        <w:spacing w:line="169" w:lineRule="exact"/>
        <w:rPr>
          <w:sz w:val="20"/>
          <w:szCs w:val="20"/>
        </w:rPr>
      </w:pPr>
    </w:p>
    <w:p w:rsidR="00C4229A" w:rsidRDefault="00D80D7F">
      <w:pPr>
        <w:tabs>
          <w:tab w:val="left" w:pos="2740"/>
          <w:tab w:val="left" w:pos="3140"/>
        </w:tabs>
        <w:ind w:left="1120"/>
        <w:rPr>
          <w:sz w:val="20"/>
          <w:szCs w:val="20"/>
        </w:rPr>
      </w:pPr>
      <w:r>
        <w:rPr>
          <w:rFonts w:ascii="Times New Roman" w:eastAsia="Times New Roman" w:hAnsi="Times New Roman" w:cs="Times New Roman"/>
          <w:sz w:val="28"/>
          <w:szCs w:val="28"/>
        </w:rPr>
        <w:t>Литература</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учебный предмет, освоение содержания которого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направлено:</w:t>
      </w:r>
    </w:p>
    <w:p w:rsidR="00C4229A" w:rsidRDefault="00C4229A">
      <w:pPr>
        <w:sectPr w:rsidR="00C4229A">
          <w:pgSz w:w="11900" w:h="16840"/>
          <w:pgMar w:top="1108" w:right="620" w:bottom="346" w:left="1440" w:header="0" w:footer="0" w:gutter="0"/>
          <w:cols w:space="720" w:equalWidth="0">
            <w:col w:w="984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236</w:t>
      </w:r>
    </w:p>
    <w:p w:rsidR="00C4229A" w:rsidRDefault="00C4229A">
      <w:pPr>
        <w:sectPr w:rsidR="00C4229A">
          <w:type w:val="continuous"/>
          <w:pgSz w:w="11900" w:h="16840"/>
          <w:pgMar w:top="1108" w:right="620" w:bottom="346" w:left="1440" w:header="0" w:footer="0" w:gutter="0"/>
          <w:cols w:space="720" w:equalWidth="0">
            <w:col w:w="9840"/>
          </w:cols>
        </w:sectPr>
      </w:pPr>
    </w:p>
    <w:p w:rsidR="00C4229A" w:rsidRDefault="00D80D7F" w:rsidP="00B615F7">
      <w:pPr>
        <w:numPr>
          <w:ilvl w:val="0"/>
          <w:numId w:val="372"/>
        </w:numPr>
        <w:tabs>
          <w:tab w:val="left" w:pos="1534"/>
        </w:tabs>
        <w:spacing w:after="0" w:line="356"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на последовательное формирование читательской культуры через приобщение к чтению художественной литературы;</w:t>
      </w:r>
    </w:p>
    <w:p w:rsidR="00C4229A" w:rsidRDefault="00C4229A">
      <w:pPr>
        <w:spacing w:line="2" w:lineRule="exact"/>
        <w:rPr>
          <w:rFonts w:ascii="Symbol" w:eastAsia="Symbol" w:hAnsi="Symbol" w:cs="Symbol"/>
          <w:sz w:val="28"/>
          <w:szCs w:val="28"/>
        </w:rPr>
      </w:pPr>
    </w:p>
    <w:p w:rsidR="00C4229A" w:rsidRDefault="00D80D7F" w:rsidP="00B615F7">
      <w:pPr>
        <w:numPr>
          <w:ilvl w:val="0"/>
          <w:numId w:val="37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на освоение общекультурных навыков чтения, восприятия</w:t>
      </w:r>
    </w:p>
    <w:p w:rsidR="00C4229A" w:rsidRDefault="00C4229A">
      <w:pPr>
        <w:spacing w:line="136" w:lineRule="exact"/>
        <w:rPr>
          <w:rFonts w:ascii="Symbol" w:eastAsia="Symbol" w:hAnsi="Symbol" w:cs="Symbol"/>
          <w:sz w:val="28"/>
          <w:szCs w:val="28"/>
        </w:rPr>
      </w:pPr>
    </w:p>
    <w:p w:rsidR="00C4229A" w:rsidRDefault="00D80D7F">
      <w:pPr>
        <w:spacing w:line="368" w:lineRule="auto"/>
        <w:ind w:left="400" w:right="200"/>
        <w:rPr>
          <w:rFonts w:ascii="Symbol" w:eastAsia="Symbol" w:hAnsi="Symbol" w:cs="Symbol"/>
          <w:sz w:val="28"/>
          <w:szCs w:val="28"/>
        </w:rPr>
      </w:pPr>
      <w:r>
        <w:rPr>
          <w:rFonts w:ascii="Times New Roman" w:eastAsia="Times New Roman" w:hAnsi="Times New Roman" w:cs="Times New Roman"/>
          <w:sz w:val="28"/>
          <w:szCs w:val="28"/>
        </w:rPr>
        <w:t>художественного языка и понимания художественного смысла литературных произведений;</w:t>
      </w:r>
    </w:p>
    <w:p w:rsidR="00C4229A" w:rsidRDefault="00C4229A">
      <w:pPr>
        <w:spacing w:line="1" w:lineRule="exact"/>
        <w:rPr>
          <w:sz w:val="20"/>
          <w:szCs w:val="20"/>
        </w:rPr>
      </w:pPr>
    </w:p>
    <w:p w:rsidR="00C4229A" w:rsidRDefault="00D80D7F">
      <w:pPr>
        <w:spacing w:line="355" w:lineRule="auto"/>
        <w:ind w:left="400" w:right="128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 разви тие эмоциональной сферы личности, образного, ассоциативного и логического мышления;</w:t>
      </w:r>
    </w:p>
    <w:p w:rsidR="00C4229A" w:rsidRDefault="00D80D7F" w:rsidP="00B615F7">
      <w:pPr>
        <w:numPr>
          <w:ilvl w:val="0"/>
          <w:numId w:val="37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на овладение базовым филологическим инструментарием,</w:t>
      </w:r>
    </w:p>
    <w:p w:rsidR="00C4229A" w:rsidRDefault="00C4229A">
      <w:pPr>
        <w:spacing w:line="142" w:lineRule="exact"/>
        <w:rPr>
          <w:sz w:val="20"/>
          <w:szCs w:val="20"/>
        </w:rPr>
      </w:pPr>
    </w:p>
    <w:p w:rsidR="00C4229A" w:rsidRDefault="00D80D7F">
      <w:pPr>
        <w:spacing w:line="366" w:lineRule="auto"/>
        <w:ind w:left="400" w:right="1280"/>
        <w:rPr>
          <w:sz w:val="20"/>
          <w:szCs w:val="20"/>
        </w:rPr>
      </w:pPr>
      <w:r>
        <w:rPr>
          <w:rFonts w:ascii="Times New Roman" w:eastAsia="Times New Roman" w:hAnsi="Times New Roman" w:cs="Times New Roman"/>
          <w:sz w:val="28"/>
          <w:szCs w:val="28"/>
        </w:rPr>
        <w:t>способствующим более глубокому эмоциональному переживанию и интеллектуальному осмыслению художественного текста;</w:t>
      </w:r>
    </w:p>
    <w:p w:rsidR="00C4229A" w:rsidRDefault="00C4229A">
      <w:pPr>
        <w:spacing w:line="2" w:lineRule="exact"/>
        <w:rPr>
          <w:sz w:val="20"/>
          <w:szCs w:val="20"/>
        </w:rPr>
      </w:pPr>
    </w:p>
    <w:p w:rsidR="00C4229A" w:rsidRDefault="00D80D7F" w:rsidP="00B615F7">
      <w:pPr>
        <w:numPr>
          <w:ilvl w:val="0"/>
          <w:numId w:val="37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на фор мирование потребности и способности выражения себя в</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слове.</w:t>
      </w:r>
    </w:p>
    <w:p w:rsidR="00C4229A" w:rsidRDefault="00C4229A">
      <w:pPr>
        <w:spacing w:line="163" w:lineRule="exact"/>
        <w:rPr>
          <w:sz w:val="20"/>
          <w:szCs w:val="20"/>
        </w:rPr>
      </w:pPr>
    </w:p>
    <w:p w:rsidR="00C4229A" w:rsidRDefault="00D80D7F">
      <w:pPr>
        <w:tabs>
          <w:tab w:val="left" w:pos="3600"/>
          <w:tab w:val="left" w:pos="5460"/>
        </w:tabs>
        <w:ind w:left="1120"/>
        <w:rPr>
          <w:sz w:val="20"/>
          <w:szCs w:val="20"/>
        </w:rPr>
      </w:pPr>
      <w:r>
        <w:rPr>
          <w:rFonts w:ascii="Times New Roman" w:eastAsia="Times New Roman" w:hAnsi="Times New Roman" w:cs="Times New Roman"/>
          <w:sz w:val="28"/>
          <w:szCs w:val="28"/>
        </w:rPr>
        <w:t>В цели предмета</w:t>
      </w:r>
      <w:r>
        <w:rPr>
          <w:sz w:val="20"/>
          <w:szCs w:val="20"/>
        </w:rPr>
        <w:tab/>
      </w:r>
      <w:r>
        <w:rPr>
          <w:rFonts w:ascii="Times New Roman" w:eastAsia="Times New Roman" w:hAnsi="Times New Roman" w:cs="Times New Roman"/>
          <w:sz w:val="28"/>
          <w:szCs w:val="28"/>
        </w:rPr>
        <w:t>«Литература»</w:t>
      </w:r>
      <w:r>
        <w:rPr>
          <w:sz w:val="20"/>
          <w:szCs w:val="20"/>
        </w:rPr>
        <w:tab/>
      </w:r>
      <w:r>
        <w:rPr>
          <w:rFonts w:ascii="Times New Roman" w:eastAsia="Times New Roman" w:hAnsi="Times New Roman" w:cs="Times New Roman"/>
          <w:sz w:val="28"/>
          <w:szCs w:val="28"/>
        </w:rPr>
        <w:t>входит передача от поколения к</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поколению нравственных и эстетических традиций русской и мировой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культуры, что способствует формированию и воспитанию личности.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Знакомство с фольклорными и литературными произведениями разных</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 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C4229A" w:rsidRDefault="00C4229A">
      <w:pPr>
        <w:spacing w:line="2" w:lineRule="exact"/>
        <w:rPr>
          <w:sz w:val="20"/>
          <w:szCs w:val="20"/>
        </w:rPr>
      </w:pPr>
    </w:p>
    <w:p w:rsidR="00C4229A" w:rsidRDefault="00D80D7F">
      <w:pPr>
        <w:tabs>
          <w:tab w:val="left" w:pos="3360"/>
          <w:tab w:val="left" w:pos="4160"/>
          <w:tab w:val="left" w:pos="5560"/>
          <w:tab w:val="left" w:pos="7300"/>
        </w:tabs>
        <w:ind w:left="1120"/>
        <w:rPr>
          <w:sz w:val="20"/>
          <w:szCs w:val="20"/>
        </w:rPr>
      </w:pPr>
      <w:r>
        <w:rPr>
          <w:rFonts w:ascii="Times New Roman" w:eastAsia="Times New Roman" w:hAnsi="Times New Roman" w:cs="Times New Roman"/>
          <w:b/>
          <w:bCs/>
          <w:sz w:val="28"/>
          <w:szCs w:val="28"/>
        </w:rPr>
        <w:t>Стратегическая</w:t>
      </w:r>
      <w:r>
        <w:rPr>
          <w:rFonts w:ascii="Times New Roman" w:eastAsia="Times New Roman" w:hAnsi="Times New Roman" w:cs="Times New Roman"/>
          <w:b/>
          <w:bCs/>
          <w:sz w:val="28"/>
          <w:szCs w:val="28"/>
        </w:rPr>
        <w:tab/>
        <w:t>цель</w:t>
      </w:r>
      <w:r>
        <w:rPr>
          <w:rFonts w:ascii="Times New Roman" w:eastAsia="Times New Roman" w:hAnsi="Times New Roman" w:cs="Times New Roman"/>
          <w:b/>
          <w:bCs/>
          <w:sz w:val="28"/>
          <w:szCs w:val="28"/>
        </w:rPr>
        <w:tab/>
        <w:t>изучения</w:t>
      </w:r>
      <w:r>
        <w:rPr>
          <w:rFonts w:ascii="Times New Roman" w:eastAsia="Times New Roman" w:hAnsi="Times New Roman" w:cs="Times New Roman"/>
          <w:b/>
          <w:bCs/>
          <w:sz w:val="28"/>
          <w:szCs w:val="28"/>
        </w:rPr>
        <w:tab/>
        <w:t>литературы</w:t>
      </w:r>
      <w:r>
        <w:rPr>
          <w:sz w:val="20"/>
          <w:szCs w:val="20"/>
        </w:rPr>
        <w:tab/>
      </w:r>
      <w:r>
        <w:rPr>
          <w:rFonts w:ascii="Times New Roman" w:eastAsia="Times New Roman" w:hAnsi="Times New Roman" w:cs="Times New Roman"/>
          <w:sz w:val="27"/>
          <w:szCs w:val="27"/>
        </w:rPr>
        <w:t>на этапе основного</w:t>
      </w:r>
    </w:p>
    <w:p w:rsidR="00C4229A" w:rsidRDefault="00C4229A">
      <w:pPr>
        <w:spacing w:line="169" w:lineRule="exact"/>
        <w:rPr>
          <w:sz w:val="20"/>
          <w:szCs w:val="20"/>
        </w:rPr>
      </w:pPr>
    </w:p>
    <w:p w:rsidR="00C4229A" w:rsidRDefault="00D80D7F">
      <w:pPr>
        <w:spacing w:line="354" w:lineRule="auto"/>
        <w:ind w:left="400" w:right="40"/>
        <w:rPr>
          <w:sz w:val="20"/>
          <w:szCs w:val="20"/>
        </w:rPr>
      </w:pPr>
      <w:r>
        <w:rPr>
          <w:rFonts w:ascii="Times New Roman" w:eastAsia="Times New Roman" w:hAnsi="Times New Roman" w:cs="Times New Roman"/>
          <w:sz w:val="28"/>
          <w:szCs w:val="28"/>
        </w:rPr>
        <w:t>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237</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tabs>
          <w:tab w:val="left" w:pos="8780"/>
        </w:tabs>
        <w:ind w:left="400"/>
        <w:rPr>
          <w:sz w:val="20"/>
          <w:szCs w:val="20"/>
        </w:rPr>
      </w:pPr>
      <w:r>
        <w:rPr>
          <w:rFonts w:ascii="Times New Roman" w:eastAsia="Times New Roman" w:hAnsi="Times New Roman" w:cs="Times New Roman"/>
          <w:sz w:val="28"/>
          <w:szCs w:val="28"/>
        </w:rPr>
        <w:t>В опыте чтения, осмысления, говорения о литературе у обуч</w:t>
      </w:r>
      <w:r>
        <w:rPr>
          <w:sz w:val="20"/>
          <w:szCs w:val="20"/>
        </w:rPr>
        <w:tab/>
      </w:r>
      <w:r>
        <w:rPr>
          <w:rFonts w:ascii="Times New Roman" w:eastAsia="Times New Roman" w:hAnsi="Times New Roman" w:cs="Times New Roman"/>
          <w:sz w:val="28"/>
          <w:szCs w:val="28"/>
        </w:rPr>
        <w:t>ающихся</w:t>
      </w:r>
    </w:p>
    <w:p w:rsidR="00C4229A" w:rsidRDefault="00C4229A">
      <w:pPr>
        <w:spacing w:line="163" w:lineRule="exact"/>
        <w:rPr>
          <w:sz w:val="20"/>
          <w:szCs w:val="20"/>
        </w:rPr>
      </w:pPr>
    </w:p>
    <w:p w:rsidR="00C4229A" w:rsidRDefault="00D80D7F">
      <w:pPr>
        <w:spacing w:line="359" w:lineRule="auto"/>
        <w:ind w:left="400" w:right="220"/>
        <w:rPr>
          <w:sz w:val="20"/>
          <w:szCs w:val="20"/>
        </w:rPr>
      </w:pPr>
      <w:r>
        <w:rPr>
          <w:rFonts w:ascii="Times New Roman" w:eastAsia="Times New Roman" w:hAnsi="Times New Roman" w:cs="Times New Roman"/>
          <w:sz w:val="28"/>
          <w:szCs w:val="28"/>
        </w:rPr>
        <w:t>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C4229A" w:rsidRDefault="00C4229A">
      <w:pPr>
        <w:spacing w:line="3" w:lineRule="exact"/>
        <w:rPr>
          <w:sz w:val="20"/>
          <w:szCs w:val="20"/>
        </w:rPr>
      </w:pPr>
    </w:p>
    <w:p w:rsidR="00C4229A" w:rsidRDefault="00D80D7F">
      <w:pPr>
        <w:tabs>
          <w:tab w:val="left" w:pos="5660"/>
          <w:tab w:val="left" w:pos="6620"/>
        </w:tabs>
        <w:ind w:left="1120"/>
        <w:rPr>
          <w:sz w:val="20"/>
          <w:szCs w:val="20"/>
        </w:rPr>
      </w:pPr>
      <w:r>
        <w:rPr>
          <w:rFonts w:ascii="Times New Roman" w:eastAsia="Times New Roman" w:hAnsi="Times New Roman" w:cs="Times New Roman"/>
          <w:sz w:val="28"/>
          <w:szCs w:val="28"/>
        </w:rPr>
        <w:t>Изучение литературы в основной</w:t>
      </w:r>
      <w:r>
        <w:rPr>
          <w:sz w:val="20"/>
          <w:szCs w:val="20"/>
        </w:rPr>
        <w:tab/>
      </w:r>
      <w:r>
        <w:rPr>
          <w:rFonts w:ascii="Times New Roman" w:eastAsia="Times New Roman" w:hAnsi="Times New Roman" w:cs="Times New Roman"/>
          <w:sz w:val="28"/>
          <w:szCs w:val="28"/>
        </w:rPr>
        <w:t>школе</w:t>
      </w:r>
      <w:r>
        <w:rPr>
          <w:sz w:val="20"/>
          <w:szCs w:val="20"/>
        </w:rPr>
        <w:tab/>
      </w:r>
      <w:r>
        <w:rPr>
          <w:rFonts w:ascii="Times New Roman" w:eastAsia="Times New Roman" w:hAnsi="Times New Roman" w:cs="Times New Roman"/>
          <w:sz w:val="27"/>
          <w:szCs w:val="27"/>
        </w:rPr>
        <w:t>(5-9 классы) закладывает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необходимый фундамент для достижения перечисленных целей.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Объект изучения в учебном процессе − литературное произведение в его</w:t>
      </w:r>
    </w:p>
    <w:p w:rsidR="00C4229A" w:rsidRDefault="00C4229A">
      <w:pPr>
        <w:spacing w:line="158" w:lineRule="exact"/>
        <w:rPr>
          <w:sz w:val="20"/>
          <w:szCs w:val="20"/>
        </w:rPr>
      </w:pPr>
    </w:p>
    <w:p w:rsidR="00C4229A" w:rsidRDefault="00D80D7F">
      <w:pPr>
        <w:tabs>
          <w:tab w:val="left" w:pos="4640"/>
        </w:tabs>
        <w:ind w:left="400"/>
        <w:rPr>
          <w:sz w:val="20"/>
          <w:szCs w:val="20"/>
        </w:rPr>
      </w:pPr>
      <w:r>
        <w:rPr>
          <w:rFonts w:ascii="Times New Roman" w:eastAsia="Times New Roman" w:hAnsi="Times New Roman" w:cs="Times New Roman"/>
          <w:sz w:val="28"/>
          <w:szCs w:val="28"/>
        </w:rPr>
        <w:t>жанрово-родовой и историко</w:t>
      </w:r>
      <w:r>
        <w:rPr>
          <w:sz w:val="20"/>
          <w:szCs w:val="20"/>
        </w:rPr>
        <w:tab/>
      </w:r>
      <w:r>
        <w:rPr>
          <w:rFonts w:ascii="Times New Roman" w:eastAsia="Times New Roman" w:hAnsi="Times New Roman" w:cs="Times New Roman"/>
          <w:sz w:val="28"/>
          <w:szCs w:val="28"/>
        </w:rPr>
        <w:t>-культурной специфике. Постижение</w:t>
      </w:r>
    </w:p>
    <w:p w:rsidR="00C4229A" w:rsidRDefault="00C4229A">
      <w:pPr>
        <w:spacing w:line="163" w:lineRule="exact"/>
        <w:rPr>
          <w:sz w:val="20"/>
          <w:szCs w:val="20"/>
        </w:rPr>
      </w:pPr>
    </w:p>
    <w:p w:rsidR="00C4229A" w:rsidRDefault="00D80D7F">
      <w:pPr>
        <w:spacing w:line="359" w:lineRule="auto"/>
        <w:ind w:left="400" w:right="140"/>
        <w:rPr>
          <w:sz w:val="20"/>
          <w:szCs w:val="20"/>
        </w:rPr>
      </w:pPr>
      <w:r>
        <w:rPr>
          <w:rFonts w:ascii="Times New Roman" w:eastAsia="Times New Roman" w:hAnsi="Times New Roman" w:cs="Times New Roman"/>
          <w:sz w:val="28"/>
          <w:szCs w:val="28"/>
        </w:rPr>
        <w:t>произведения происходит в процессе си стемной деятельности школьников, как организуемой педагогом, так и самостоятельной, направленной на освоение навыков культуры чтения ( вслух, про себя, по ролям; чтения аналитического, выборочного, комментированного, сопоставительного и др.)</w:t>
      </w:r>
    </w:p>
    <w:p w:rsidR="00C4229A" w:rsidRDefault="00C4229A">
      <w:pPr>
        <w:spacing w:line="3" w:lineRule="exact"/>
        <w:rPr>
          <w:sz w:val="20"/>
          <w:szCs w:val="20"/>
        </w:rPr>
      </w:pPr>
    </w:p>
    <w:p w:rsidR="00C4229A" w:rsidRDefault="00D80D7F" w:rsidP="00B615F7">
      <w:pPr>
        <w:numPr>
          <w:ilvl w:val="0"/>
          <w:numId w:val="375"/>
        </w:numPr>
        <w:tabs>
          <w:tab w:val="left" w:pos="681"/>
        </w:tabs>
        <w:spacing w:after="0" w:line="359" w:lineRule="auto"/>
        <w:ind w:left="400" w:right="300" w:firstLine="3"/>
        <w:rPr>
          <w:rFonts w:eastAsia="Times New Roman"/>
          <w:sz w:val="28"/>
          <w:szCs w:val="28"/>
        </w:rPr>
      </w:pPr>
      <w:r>
        <w:rPr>
          <w:rFonts w:ascii="Times New Roman" w:eastAsia="Times New Roman" w:hAnsi="Times New Roman" w:cs="Times New Roman"/>
          <w:sz w:val="28"/>
          <w:szCs w:val="28"/>
        </w:rPr>
        <w:t>базовых навык ов творческого и академического письма, последовательно формирующихся на уроках литературы.</w:t>
      </w:r>
    </w:p>
    <w:p w:rsidR="00C4229A" w:rsidRDefault="00C4229A">
      <w:pPr>
        <w:spacing w:line="1" w:lineRule="exact"/>
        <w:rPr>
          <w:rFonts w:eastAsia="Times New Roman"/>
          <w:sz w:val="28"/>
          <w:szCs w:val="28"/>
        </w:rPr>
      </w:pPr>
    </w:p>
    <w:p w:rsidR="00C4229A" w:rsidRDefault="00D80D7F">
      <w:pPr>
        <w:ind w:left="1120"/>
        <w:rPr>
          <w:rFonts w:eastAsia="Times New Roman"/>
          <w:sz w:val="28"/>
          <w:szCs w:val="28"/>
        </w:rPr>
      </w:pPr>
      <w:r>
        <w:rPr>
          <w:rFonts w:ascii="Times New Roman" w:eastAsia="Times New Roman" w:hAnsi="Times New Roman" w:cs="Times New Roman"/>
          <w:sz w:val="28"/>
          <w:szCs w:val="28"/>
        </w:rPr>
        <w:t>Изучение литературы в школе решает следующие образовательные</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задачи</w:t>
      </w:r>
      <w:r>
        <w:rPr>
          <w:rFonts w:ascii="Times New Roman" w:eastAsia="Times New Roman" w:hAnsi="Times New Roman" w:cs="Times New Roman"/>
          <w:sz w:val="28"/>
          <w:szCs w:val="28"/>
        </w:rPr>
        <w:t>:</w:t>
      </w:r>
    </w:p>
    <w:p w:rsidR="00C4229A" w:rsidRDefault="00C4229A">
      <w:pPr>
        <w:spacing w:line="188" w:lineRule="exact"/>
        <w:rPr>
          <w:sz w:val="20"/>
          <w:szCs w:val="20"/>
        </w:rPr>
      </w:pPr>
    </w:p>
    <w:p w:rsidR="00C4229A" w:rsidRDefault="00D80D7F" w:rsidP="00B615F7">
      <w:pPr>
        <w:numPr>
          <w:ilvl w:val="0"/>
          <w:numId w:val="376"/>
        </w:numPr>
        <w:tabs>
          <w:tab w:val="left" w:pos="1816"/>
        </w:tabs>
        <w:spacing w:after="0" w:line="357"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осознание коммуникативно -эстетических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4229A" w:rsidRDefault="00D80D7F" w:rsidP="00B615F7">
      <w:pPr>
        <w:numPr>
          <w:ilvl w:val="0"/>
          <w:numId w:val="376"/>
        </w:numPr>
        <w:tabs>
          <w:tab w:val="left" w:pos="1816"/>
        </w:tabs>
        <w:spacing w:after="0" w:line="357" w:lineRule="auto"/>
        <w:ind w:left="400" w:right="700" w:firstLine="712"/>
        <w:rPr>
          <w:rFonts w:ascii="Symbol" w:eastAsia="Symbol" w:hAnsi="Symbol" w:cs="Symbol"/>
          <w:sz w:val="28"/>
          <w:szCs w:val="28"/>
        </w:rPr>
      </w:pPr>
      <w:r>
        <w:rPr>
          <w:rFonts w:ascii="Times New Roman" w:eastAsia="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C4229A" w:rsidRDefault="00C4229A">
      <w:pPr>
        <w:spacing w:line="1" w:lineRule="exact"/>
        <w:rPr>
          <w:sz w:val="20"/>
          <w:szCs w:val="20"/>
        </w:rPr>
      </w:pPr>
    </w:p>
    <w:p w:rsidR="00C4229A" w:rsidRDefault="00D80D7F">
      <w:pPr>
        <w:tabs>
          <w:tab w:val="left" w:pos="1800"/>
          <w:tab w:val="left" w:pos="896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овладение процедурами смыслового и эстетического</w:t>
      </w:r>
      <w:r>
        <w:rPr>
          <w:sz w:val="20"/>
          <w:szCs w:val="20"/>
        </w:rPr>
        <w:tab/>
      </w:r>
      <w:r>
        <w:rPr>
          <w:rFonts w:ascii="Times New Roman" w:eastAsia="Times New Roman" w:hAnsi="Times New Roman" w:cs="Times New Roman"/>
          <w:sz w:val="27"/>
          <w:szCs w:val="27"/>
        </w:rPr>
        <w:t>анализа</w:t>
      </w:r>
    </w:p>
    <w:p w:rsidR="00C4229A" w:rsidRDefault="00C4229A">
      <w:pPr>
        <w:spacing w:line="142" w:lineRule="exact"/>
        <w:rPr>
          <w:sz w:val="20"/>
          <w:szCs w:val="20"/>
        </w:rPr>
      </w:pPr>
    </w:p>
    <w:p w:rsidR="00C4229A" w:rsidRDefault="00D80D7F">
      <w:pPr>
        <w:spacing w:line="366" w:lineRule="auto"/>
        <w:ind w:left="400" w:right="780"/>
        <w:rPr>
          <w:sz w:val="20"/>
          <w:szCs w:val="20"/>
        </w:rPr>
      </w:pPr>
      <w:r>
        <w:rPr>
          <w:rFonts w:ascii="Times New Roman" w:eastAsia="Times New Roman" w:hAnsi="Times New Roman" w:cs="Times New Roman"/>
          <w:sz w:val="28"/>
          <w:szCs w:val="28"/>
        </w:rPr>
        <w:t>текста на основе понимания принципиальных отличий художественного текста от научного, делового, публицистического и т. п.;</w:t>
      </w:r>
    </w:p>
    <w:p w:rsidR="00C4229A" w:rsidRDefault="00C4229A">
      <w:pPr>
        <w:spacing w:line="2" w:lineRule="exact"/>
        <w:rPr>
          <w:sz w:val="20"/>
          <w:szCs w:val="20"/>
        </w:rPr>
      </w:pPr>
    </w:p>
    <w:p w:rsidR="00C4229A" w:rsidRDefault="00D80D7F" w:rsidP="00B615F7">
      <w:pPr>
        <w:numPr>
          <w:ilvl w:val="0"/>
          <w:numId w:val="377"/>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формирование умений воспринимать, анализировать, критически</w:t>
      </w:r>
    </w:p>
    <w:p w:rsidR="00C4229A" w:rsidRDefault="00C4229A">
      <w:pPr>
        <w:spacing w:line="142" w:lineRule="exact"/>
        <w:rPr>
          <w:sz w:val="20"/>
          <w:szCs w:val="20"/>
        </w:rPr>
      </w:pPr>
    </w:p>
    <w:p w:rsidR="00C4229A" w:rsidRDefault="00D80D7F">
      <w:pPr>
        <w:tabs>
          <w:tab w:val="left" w:pos="9380"/>
        </w:tabs>
        <w:ind w:left="400"/>
        <w:rPr>
          <w:sz w:val="20"/>
          <w:szCs w:val="20"/>
        </w:rPr>
      </w:pPr>
      <w:r>
        <w:rPr>
          <w:rFonts w:ascii="Times New Roman" w:eastAsia="Times New Roman" w:hAnsi="Times New Roman" w:cs="Times New Roman"/>
          <w:sz w:val="28"/>
          <w:szCs w:val="28"/>
        </w:rPr>
        <w:t>оценивать и интерпретировать прочитанное, осознавать художествен</w:t>
      </w:r>
      <w:r>
        <w:rPr>
          <w:sz w:val="20"/>
          <w:szCs w:val="20"/>
        </w:rPr>
        <w:tab/>
      </w:r>
      <w:r>
        <w:rPr>
          <w:rFonts w:ascii="Times New Roman" w:eastAsia="Times New Roman" w:hAnsi="Times New Roman" w:cs="Times New Roman"/>
          <w:sz w:val="28"/>
          <w:szCs w:val="28"/>
        </w:rPr>
        <w:t>ную</w:t>
      </w:r>
    </w:p>
    <w:p w:rsidR="00C4229A" w:rsidRDefault="00C4229A">
      <w:pPr>
        <w:spacing w:line="158" w:lineRule="exact"/>
        <w:rPr>
          <w:sz w:val="20"/>
          <w:szCs w:val="20"/>
        </w:rPr>
      </w:pPr>
    </w:p>
    <w:p w:rsidR="00C4229A" w:rsidRDefault="00D80D7F">
      <w:pPr>
        <w:tabs>
          <w:tab w:val="left" w:pos="3220"/>
        </w:tabs>
        <w:ind w:left="400"/>
        <w:rPr>
          <w:sz w:val="20"/>
          <w:szCs w:val="20"/>
        </w:rPr>
      </w:pPr>
      <w:r>
        <w:rPr>
          <w:rFonts w:ascii="Times New Roman" w:eastAsia="Times New Roman" w:hAnsi="Times New Roman" w:cs="Times New Roman"/>
          <w:sz w:val="28"/>
          <w:szCs w:val="28"/>
        </w:rPr>
        <w:t>картину жизни, отраж</w:t>
      </w:r>
      <w:r>
        <w:rPr>
          <w:sz w:val="20"/>
          <w:szCs w:val="20"/>
        </w:rPr>
        <w:tab/>
      </w:r>
      <w:r>
        <w:rPr>
          <w:rFonts w:ascii="Times New Roman" w:eastAsia="Times New Roman" w:hAnsi="Times New Roman" w:cs="Times New Roman"/>
          <w:sz w:val="27"/>
          <w:szCs w:val="27"/>
        </w:rPr>
        <w:t>енную в литературном произведении, на уровне не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1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80" w:lineRule="auto"/>
        <w:ind w:left="400" w:right="640"/>
        <w:rPr>
          <w:sz w:val="20"/>
          <w:szCs w:val="20"/>
        </w:rPr>
      </w:pPr>
      <w:r>
        <w:rPr>
          <w:rFonts w:ascii="Times New Roman" w:eastAsia="Times New Roman" w:hAnsi="Times New Roman" w:cs="Times New Roman"/>
          <w:sz w:val="27"/>
          <w:szCs w:val="27"/>
        </w:rPr>
        <w:t>только эмоционального восприятия, но и интеллектуального осмысления, ответственного отношения к разнообразным художественным смыслам;</w:t>
      </w:r>
    </w:p>
    <w:p w:rsidR="00C4229A" w:rsidRDefault="00C4229A">
      <w:pPr>
        <w:spacing w:line="1" w:lineRule="exact"/>
        <w:rPr>
          <w:sz w:val="20"/>
          <w:szCs w:val="20"/>
        </w:rPr>
      </w:pPr>
    </w:p>
    <w:p w:rsidR="00C4229A" w:rsidRDefault="00D80D7F">
      <w:pPr>
        <w:spacing w:line="356"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формирование отношения к литературе как к особому способу познания жизни;</w:t>
      </w:r>
    </w:p>
    <w:p w:rsidR="00C4229A" w:rsidRDefault="00C4229A">
      <w:pPr>
        <w:spacing w:line="2" w:lineRule="exact"/>
        <w:rPr>
          <w:sz w:val="20"/>
          <w:szCs w:val="20"/>
        </w:rPr>
      </w:pPr>
    </w:p>
    <w:p w:rsidR="00C4229A" w:rsidRDefault="00D80D7F" w:rsidP="00B615F7">
      <w:pPr>
        <w:numPr>
          <w:ilvl w:val="0"/>
          <w:numId w:val="378"/>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воспитание у читателя культуры выражения собственной позиции,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способности аргументировать свое мнение и оформлять его словесно в устных</w:t>
      </w:r>
    </w:p>
    <w:p w:rsidR="00C4229A" w:rsidRDefault="00C4229A">
      <w:pPr>
        <w:spacing w:line="158" w:lineRule="exact"/>
        <w:rPr>
          <w:sz w:val="20"/>
          <w:szCs w:val="20"/>
        </w:rPr>
      </w:pPr>
    </w:p>
    <w:p w:rsidR="00C4229A" w:rsidRDefault="00D80D7F">
      <w:pPr>
        <w:spacing w:line="368" w:lineRule="auto"/>
        <w:ind w:left="400"/>
        <w:rPr>
          <w:sz w:val="20"/>
          <w:szCs w:val="20"/>
        </w:rPr>
      </w:pPr>
      <w:r>
        <w:rPr>
          <w:rFonts w:ascii="Times New Roman" w:eastAsia="Times New Roman" w:hAnsi="Times New Roman" w:cs="Times New Roman"/>
          <w:sz w:val="28"/>
          <w:szCs w:val="28"/>
        </w:rPr>
        <w:t>и письменных высказываниях разных жанров, создавать разв ернутые высказывания творческого, аналитического и интерпретирующего характера;</w:t>
      </w:r>
    </w:p>
    <w:p w:rsidR="00C4229A" w:rsidRDefault="00C4229A">
      <w:pPr>
        <w:spacing w:line="1" w:lineRule="exact"/>
        <w:rPr>
          <w:sz w:val="20"/>
          <w:szCs w:val="20"/>
        </w:rPr>
      </w:pPr>
    </w:p>
    <w:p w:rsidR="00C4229A" w:rsidRDefault="00D80D7F" w:rsidP="00B615F7">
      <w:pPr>
        <w:numPr>
          <w:ilvl w:val="1"/>
          <w:numId w:val="379"/>
        </w:numPr>
        <w:tabs>
          <w:tab w:val="left" w:pos="1816"/>
        </w:tabs>
        <w:spacing w:after="0" w:line="348" w:lineRule="auto"/>
        <w:ind w:left="400" w:right="100" w:firstLine="712"/>
        <w:rPr>
          <w:rFonts w:ascii="Symbol" w:eastAsia="Symbol" w:hAnsi="Symbol" w:cs="Symbol"/>
          <w:sz w:val="28"/>
          <w:szCs w:val="28"/>
        </w:rPr>
      </w:pPr>
      <w:r>
        <w:rPr>
          <w:rFonts w:ascii="Times New Roman" w:eastAsia="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w:t>
      </w:r>
    </w:p>
    <w:p w:rsidR="00C4229A" w:rsidRDefault="00D80D7F" w:rsidP="00B615F7">
      <w:pPr>
        <w:numPr>
          <w:ilvl w:val="0"/>
          <w:numId w:val="379"/>
        </w:numPr>
        <w:tabs>
          <w:tab w:val="left" w:pos="620"/>
        </w:tabs>
        <w:spacing w:after="0" w:line="366" w:lineRule="auto"/>
        <w:ind w:left="400" w:right="340" w:firstLine="3"/>
        <w:rPr>
          <w:rFonts w:eastAsia="Times New Roman"/>
          <w:sz w:val="28"/>
          <w:szCs w:val="28"/>
        </w:rPr>
      </w:pPr>
      <w:r>
        <w:rPr>
          <w:rFonts w:ascii="Times New Roman" w:eastAsia="Times New Roman" w:hAnsi="Times New Roman" w:cs="Times New Roman"/>
          <w:sz w:val="28"/>
          <w:szCs w:val="28"/>
        </w:rPr>
        <w:t>народов; развитие способности понимать литературные художественные произведения, отражающие разные этнокультурные традиции;</w:t>
      </w:r>
    </w:p>
    <w:p w:rsidR="00C4229A" w:rsidRDefault="00C4229A">
      <w:pPr>
        <w:spacing w:line="1" w:lineRule="exact"/>
        <w:rPr>
          <w:rFonts w:eastAsia="Times New Roman"/>
          <w:sz w:val="28"/>
          <w:szCs w:val="28"/>
        </w:rPr>
      </w:pPr>
    </w:p>
    <w:p w:rsidR="00C4229A" w:rsidRDefault="00D80D7F" w:rsidP="00B615F7">
      <w:pPr>
        <w:numPr>
          <w:ilvl w:val="1"/>
          <w:numId w:val="379"/>
        </w:numPr>
        <w:tabs>
          <w:tab w:val="left" w:pos="1816"/>
        </w:tabs>
        <w:spacing w:after="0" w:line="356"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воспитание квалифицированного читателя со сформированным эстетическим вкусом;</w:t>
      </w:r>
    </w:p>
    <w:p w:rsidR="00C4229A" w:rsidRDefault="00C4229A">
      <w:pPr>
        <w:spacing w:line="2" w:lineRule="exact"/>
        <w:rPr>
          <w:rFonts w:ascii="Symbol" w:eastAsia="Symbol" w:hAnsi="Symbol" w:cs="Symbol"/>
          <w:sz w:val="28"/>
          <w:szCs w:val="28"/>
        </w:rPr>
      </w:pPr>
    </w:p>
    <w:p w:rsidR="00C4229A" w:rsidRDefault="00D80D7F" w:rsidP="00B615F7">
      <w:pPr>
        <w:numPr>
          <w:ilvl w:val="1"/>
          <w:numId w:val="379"/>
        </w:numPr>
        <w:tabs>
          <w:tab w:val="left" w:pos="1816"/>
        </w:tabs>
        <w:spacing w:after="0" w:line="355" w:lineRule="auto"/>
        <w:ind w:left="400" w:right="300" w:firstLine="712"/>
        <w:rPr>
          <w:rFonts w:ascii="Symbol" w:eastAsia="Symbol" w:hAnsi="Symbol" w:cs="Symbol"/>
          <w:sz w:val="28"/>
          <w:szCs w:val="28"/>
        </w:rPr>
      </w:pPr>
      <w:r>
        <w:rPr>
          <w:rFonts w:ascii="Times New Roman" w:eastAsia="Times New Roman" w:hAnsi="Times New Roman" w:cs="Times New Roman"/>
          <w:sz w:val="28"/>
          <w:szCs w:val="28"/>
        </w:rPr>
        <w:t>формирование отношения к литературе как к одной из основных культурных ценностей народа;</w:t>
      </w:r>
    </w:p>
    <w:p w:rsidR="00C4229A" w:rsidRDefault="00D80D7F" w:rsidP="00B615F7">
      <w:pPr>
        <w:numPr>
          <w:ilvl w:val="1"/>
          <w:numId w:val="379"/>
        </w:numPr>
        <w:tabs>
          <w:tab w:val="left" w:pos="1816"/>
        </w:tabs>
        <w:spacing w:after="0" w:line="355"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обеспечение через чтение и изучение классиче ской и современной литературы культурной самоидентификации;</w:t>
      </w:r>
    </w:p>
    <w:p w:rsidR="00C4229A" w:rsidRDefault="00D80D7F" w:rsidP="00B615F7">
      <w:pPr>
        <w:numPr>
          <w:ilvl w:val="1"/>
          <w:numId w:val="379"/>
        </w:numPr>
        <w:tabs>
          <w:tab w:val="left" w:pos="1816"/>
        </w:tabs>
        <w:spacing w:after="0" w:line="356"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t>осознание значимости чтения и изучения литературы для своего дальнейшего развития;</w:t>
      </w:r>
    </w:p>
    <w:p w:rsidR="00C4229A" w:rsidRDefault="00C4229A">
      <w:pPr>
        <w:spacing w:line="2" w:lineRule="exact"/>
        <w:rPr>
          <w:rFonts w:ascii="Symbol" w:eastAsia="Symbol" w:hAnsi="Symbol" w:cs="Symbol"/>
          <w:sz w:val="28"/>
          <w:szCs w:val="28"/>
        </w:rPr>
      </w:pPr>
    </w:p>
    <w:p w:rsidR="00C4229A" w:rsidRDefault="00D80D7F" w:rsidP="00B615F7">
      <w:pPr>
        <w:numPr>
          <w:ilvl w:val="1"/>
          <w:numId w:val="379"/>
        </w:numPr>
        <w:tabs>
          <w:tab w:val="left" w:pos="1816"/>
        </w:tabs>
        <w:spacing w:after="0" w:line="348"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формирование у школьника стремления сознательно планировать свое досуговое чтение.</w:t>
      </w:r>
    </w:p>
    <w:p w:rsidR="00C4229A" w:rsidRDefault="00C4229A">
      <w:pPr>
        <w:spacing w:line="1" w:lineRule="exact"/>
        <w:rPr>
          <w:sz w:val="20"/>
          <w:szCs w:val="20"/>
        </w:rPr>
      </w:pPr>
    </w:p>
    <w:p w:rsidR="00C4229A" w:rsidRDefault="00D80D7F">
      <w:pPr>
        <w:tabs>
          <w:tab w:val="left" w:pos="5460"/>
        </w:tabs>
        <w:ind w:left="1120"/>
        <w:rPr>
          <w:sz w:val="20"/>
          <w:szCs w:val="20"/>
        </w:rPr>
      </w:pPr>
      <w:r>
        <w:rPr>
          <w:rFonts w:ascii="Times New Roman" w:eastAsia="Times New Roman" w:hAnsi="Times New Roman" w:cs="Times New Roman"/>
          <w:sz w:val="28"/>
          <w:szCs w:val="28"/>
        </w:rPr>
        <w:t>В процессе обучения в основн</w:t>
      </w:r>
      <w:r>
        <w:rPr>
          <w:sz w:val="20"/>
          <w:szCs w:val="20"/>
        </w:rPr>
        <w:tab/>
      </w:r>
      <w:r>
        <w:rPr>
          <w:rFonts w:ascii="Times New Roman" w:eastAsia="Times New Roman" w:hAnsi="Times New Roman" w:cs="Times New Roman"/>
          <w:sz w:val="28"/>
          <w:szCs w:val="28"/>
        </w:rPr>
        <w:t>ой школе эти задачи решаются</w:t>
      </w:r>
    </w:p>
    <w:p w:rsidR="00C4229A" w:rsidRDefault="00C4229A">
      <w:pPr>
        <w:spacing w:line="163" w:lineRule="exact"/>
        <w:rPr>
          <w:sz w:val="20"/>
          <w:szCs w:val="20"/>
        </w:rPr>
      </w:pPr>
    </w:p>
    <w:p w:rsidR="00C4229A" w:rsidRDefault="00D80D7F">
      <w:pPr>
        <w:spacing w:line="370" w:lineRule="auto"/>
        <w:ind w:left="400" w:right="520"/>
        <w:rPr>
          <w:sz w:val="20"/>
          <w:szCs w:val="20"/>
        </w:rPr>
      </w:pPr>
      <w:r>
        <w:rPr>
          <w:rFonts w:ascii="Times New Roman" w:eastAsia="Times New Roman" w:hAnsi="Times New Roman" w:cs="Times New Roman"/>
          <w:sz w:val="28"/>
          <w:szCs w:val="28"/>
        </w:rPr>
        <w:t>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C4229A" w:rsidRDefault="00C4229A">
      <w:pPr>
        <w:spacing w:line="14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Примерная программа по литературе строится с учетом:</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239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2" w:lineRule="auto"/>
        <w:ind w:left="400" w:right="1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w:t>
      </w:r>
    </w:p>
    <w:p w:rsidR="00C4229A" w:rsidRDefault="00C4229A">
      <w:pPr>
        <w:spacing w:line="2" w:lineRule="exact"/>
        <w:rPr>
          <w:sz w:val="20"/>
          <w:szCs w:val="20"/>
        </w:rPr>
      </w:pPr>
    </w:p>
    <w:p w:rsidR="00C4229A" w:rsidRDefault="00D80D7F">
      <w:pPr>
        <w:spacing w:line="368" w:lineRule="auto"/>
        <w:ind w:left="400" w:right="180"/>
        <w:rPr>
          <w:sz w:val="20"/>
          <w:szCs w:val="20"/>
        </w:rPr>
      </w:pPr>
      <w:r>
        <w:rPr>
          <w:rFonts w:ascii="Times New Roman" w:eastAsia="Times New Roman" w:hAnsi="Times New Roman" w:cs="Times New Roman"/>
          <w:sz w:val="28"/>
          <w:szCs w:val="28"/>
        </w:rPr>
        <w:t>Соколова, М.А. Рыбниковой, И.С. Збарского, В.Г. Маранцмана, З.Н. Новлянской и др.;</w:t>
      </w:r>
    </w:p>
    <w:p w:rsidR="00C4229A" w:rsidRDefault="00C4229A">
      <w:pPr>
        <w:spacing w:line="1" w:lineRule="exact"/>
        <w:rPr>
          <w:sz w:val="20"/>
          <w:szCs w:val="20"/>
        </w:rPr>
      </w:pPr>
    </w:p>
    <w:p w:rsidR="00C4229A" w:rsidRDefault="00D80D7F" w:rsidP="00B615F7">
      <w:pPr>
        <w:numPr>
          <w:ilvl w:val="1"/>
          <w:numId w:val="38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традиций изучения конкретных произведений (прежде всего русской</w:t>
      </w:r>
    </w:p>
    <w:p w:rsidR="00C4229A" w:rsidRDefault="00C4229A">
      <w:pPr>
        <w:spacing w:line="136" w:lineRule="exact"/>
        <w:rPr>
          <w:rFonts w:ascii="Symbol" w:eastAsia="Symbol" w:hAnsi="Symbol" w:cs="Symbol"/>
          <w:sz w:val="28"/>
          <w:szCs w:val="28"/>
        </w:rPr>
      </w:pPr>
    </w:p>
    <w:p w:rsidR="00C4229A" w:rsidRDefault="00D80D7F" w:rsidP="00B615F7">
      <w:pPr>
        <w:numPr>
          <w:ilvl w:val="0"/>
          <w:numId w:val="380"/>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зарубежной классики), сложившихся в школьной практике;</w:t>
      </w:r>
    </w:p>
    <w:p w:rsidR="00C4229A" w:rsidRDefault="00C4229A">
      <w:pPr>
        <w:spacing w:line="182" w:lineRule="exact"/>
        <w:rPr>
          <w:sz w:val="20"/>
          <w:szCs w:val="20"/>
        </w:rPr>
      </w:pPr>
    </w:p>
    <w:p w:rsidR="00C4229A" w:rsidRDefault="00D80D7F">
      <w:pPr>
        <w:tabs>
          <w:tab w:val="left" w:pos="1800"/>
          <w:tab w:val="left" w:pos="6800"/>
          <w:tab w:val="left" w:pos="790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традиций научного анализа, а</w:t>
      </w:r>
      <w:r>
        <w:rPr>
          <w:sz w:val="20"/>
          <w:szCs w:val="20"/>
        </w:rPr>
        <w:tab/>
      </w:r>
      <w:r>
        <w:rPr>
          <w:rFonts w:ascii="Times New Roman" w:eastAsia="Times New Roman" w:hAnsi="Times New Roman" w:cs="Times New Roman"/>
          <w:sz w:val="28"/>
          <w:szCs w:val="28"/>
        </w:rPr>
        <w:t>также</w:t>
      </w:r>
      <w:r>
        <w:rPr>
          <w:sz w:val="20"/>
          <w:szCs w:val="20"/>
        </w:rPr>
        <w:tab/>
      </w:r>
      <w:r>
        <w:rPr>
          <w:rFonts w:ascii="Times New Roman" w:eastAsia="Times New Roman" w:hAnsi="Times New Roman" w:cs="Times New Roman"/>
          <w:sz w:val="28"/>
          <w:szCs w:val="28"/>
        </w:rPr>
        <w:t>художественной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интерпретации средствами литературы и других видов искусств литературных</w:t>
      </w:r>
    </w:p>
    <w:p w:rsidR="00C4229A" w:rsidRDefault="00C4229A">
      <w:pPr>
        <w:spacing w:line="152" w:lineRule="exact"/>
        <w:rPr>
          <w:sz w:val="20"/>
          <w:szCs w:val="20"/>
        </w:rPr>
      </w:pPr>
    </w:p>
    <w:p w:rsidR="00C4229A" w:rsidRDefault="00D80D7F">
      <w:pPr>
        <w:tabs>
          <w:tab w:val="left" w:pos="8820"/>
        </w:tabs>
        <w:ind w:left="400"/>
        <w:rPr>
          <w:sz w:val="20"/>
          <w:szCs w:val="20"/>
        </w:rPr>
      </w:pPr>
      <w:r>
        <w:rPr>
          <w:rFonts w:ascii="Times New Roman" w:eastAsia="Times New Roman" w:hAnsi="Times New Roman" w:cs="Times New Roman"/>
          <w:sz w:val="28"/>
          <w:szCs w:val="28"/>
        </w:rPr>
        <w:t>произведений, входящих в национальный литературный канон</w:t>
      </w:r>
      <w:r>
        <w:rPr>
          <w:sz w:val="20"/>
          <w:szCs w:val="20"/>
        </w:rPr>
        <w:tab/>
      </w:r>
      <w:r>
        <w:rPr>
          <w:rFonts w:ascii="Times New Roman" w:eastAsia="Times New Roman" w:hAnsi="Times New Roman" w:cs="Times New Roman"/>
          <w:b/>
          <w:bCs/>
          <w:sz w:val="27"/>
          <w:szCs w:val="27"/>
        </w:rPr>
        <w:t>(</w:t>
      </w:r>
      <w:r>
        <w:rPr>
          <w:rFonts w:ascii="Times New Roman" w:eastAsia="Times New Roman" w:hAnsi="Times New Roman" w:cs="Times New Roman"/>
          <w:sz w:val="27"/>
          <w:szCs w:val="27"/>
        </w:rPr>
        <w:t>то есть</w:t>
      </w:r>
    </w:p>
    <w:p w:rsidR="00C4229A" w:rsidRDefault="00C4229A">
      <w:pPr>
        <w:spacing w:line="169" w:lineRule="exact"/>
        <w:rPr>
          <w:sz w:val="20"/>
          <w:szCs w:val="20"/>
        </w:rPr>
      </w:pPr>
    </w:p>
    <w:p w:rsidR="00C4229A" w:rsidRDefault="00D80D7F">
      <w:pPr>
        <w:tabs>
          <w:tab w:val="left" w:pos="2200"/>
        </w:tabs>
        <w:ind w:left="400"/>
        <w:rPr>
          <w:sz w:val="20"/>
          <w:szCs w:val="20"/>
        </w:rPr>
      </w:pPr>
      <w:r>
        <w:rPr>
          <w:rFonts w:ascii="Times New Roman" w:eastAsia="Times New Roman" w:hAnsi="Times New Roman" w:cs="Times New Roman"/>
          <w:sz w:val="28"/>
          <w:szCs w:val="28"/>
        </w:rPr>
        <w:t>образующих</w:t>
      </w:r>
      <w:r>
        <w:rPr>
          <w:rFonts w:ascii="Times New Roman" w:eastAsia="Times New Roman" w:hAnsi="Times New Roman" w:cs="Times New Roman"/>
          <w:sz w:val="28"/>
          <w:szCs w:val="28"/>
        </w:rPr>
        <w:tab/>
        <w:t>совокупность наиболее авторитетных для национальной</w:t>
      </w:r>
    </w:p>
    <w:p w:rsidR="00C4229A" w:rsidRDefault="00C4229A">
      <w:pPr>
        <w:spacing w:line="163" w:lineRule="exact"/>
        <w:rPr>
          <w:sz w:val="20"/>
          <w:szCs w:val="20"/>
        </w:rPr>
      </w:pPr>
    </w:p>
    <w:p w:rsidR="00C4229A" w:rsidRDefault="00D80D7F">
      <w:pPr>
        <w:tabs>
          <w:tab w:val="left" w:pos="6240"/>
        </w:tabs>
        <w:ind w:left="400"/>
        <w:rPr>
          <w:sz w:val="20"/>
          <w:szCs w:val="20"/>
        </w:rPr>
      </w:pPr>
      <w:r>
        <w:rPr>
          <w:rFonts w:ascii="Times New Roman" w:eastAsia="Times New Roman" w:hAnsi="Times New Roman" w:cs="Times New Roman"/>
          <w:sz w:val="28"/>
          <w:szCs w:val="28"/>
        </w:rPr>
        <w:t>традиции писательских имен, корпусов их</w:t>
      </w:r>
      <w:r>
        <w:rPr>
          <w:sz w:val="20"/>
          <w:szCs w:val="20"/>
        </w:rPr>
        <w:tab/>
      </w:r>
      <w:r>
        <w:rPr>
          <w:rFonts w:ascii="Times New Roman" w:eastAsia="Times New Roman" w:hAnsi="Times New Roman" w:cs="Times New Roman"/>
          <w:sz w:val="27"/>
          <w:szCs w:val="27"/>
        </w:rPr>
        <w:t>творчества и их отдельных</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произведений)</w:t>
      </w:r>
      <w:r>
        <w:rPr>
          <w:rFonts w:ascii="Times New Roman" w:eastAsia="Times New Roman" w:hAnsi="Times New Roman" w:cs="Times New Roman"/>
          <w:b/>
          <w:bCs/>
          <w:sz w:val="28"/>
          <w:szCs w:val="28"/>
        </w:rPr>
        <w:t>;</w:t>
      </w:r>
    </w:p>
    <w:p w:rsidR="00C4229A" w:rsidRDefault="00C4229A">
      <w:pPr>
        <w:spacing w:line="188" w:lineRule="exact"/>
        <w:rPr>
          <w:sz w:val="20"/>
          <w:szCs w:val="20"/>
        </w:rPr>
      </w:pPr>
    </w:p>
    <w:p w:rsidR="00C4229A" w:rsidRDefault="00D80D7F" w:rsidP="00B615F7">
      <w:pPr>
        <w:numPr>
          <w:ilvl w:val="0"/>
          <w:numId w:val="381"/>
        </w:numPr>
        <w:tabs>
          <w:tab w:val="left" w:pos="1534"/>
        </w:tabs>
        <w:spacing w:after="0" w:line="357" w:lineRule="auto"/>
        <w:ind w:left="400" w:right="580" w:firstLine="712"/>
        <w:rPr>
          <w:rFonts w:ascii="Symbol" w:eastAsia="Symbol" w:hAnsi="Symbol" w:cs="Symbol"/>
          <w:sz w:val="28"/>
          <w:szCs w:val="28"/>
        </w:rPr>
      </w:pPr>
      <w:r>
        <w:rPr>
          <w:rFonts w:ascii="Times New Roman" w:eastAsia="Times New Roman" w:hAnsi="Times New Roman" w:cs="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C4229A" w:rsidRDefault="00D80D7F" w:rsidP="00B615F7">
      <w:pPr>
        <w:numPr>
          <w:ilvl w:val="0"/>
          <w:numId w:val="381"/>
        </w:numPr>
        <w:tabs>
          <w:tab w:val="left" w:pos="1534"/>
        </w:tabs>
        <w:spacing w:after="0" w:line="355" w:lineRule="auto"/>
        <w:ind w:left="400" w:right="420" w:firstLine="712"/>
        <w:jc w:val="center"/>
        <w:rPr>
          <w:rFonts w:ascii="Symbol" w:eastAsia="Symbol" w:hAnsi="Symbol" w:cs="Symbol"/>
          <w:sz w:val="28"/>
          <w:szCs w:val="28"/>
        </w:rPr>
      </w:pPr>
      <w:r>
        <w:rPr>
          <w:rFonts w:ascii="Times New Roman" w:eastAsia="Times New Roman" w:hAnsi="Times New Roman" w:cs="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C4229A" w:rsidRDefault="00D80D7F">
      <w:pPr>
        <w:spacing w:line="356" w:lineRule="auto"/>
        <w:ind w:left="400" w:right="3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требований современного культурно -исторического контекста к изучению классической литературы;</w:t>
      </w:r>
    </w:p>
    <w:p w:rsidR="00C4229A" w:rsidRDefault="00D80D7F">
      <w:pPr>
        <w:tabs>
          <w:tab w:val="left" w:pos="1520"/>
          <w:tab w:val="left" w:pos="78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минимального количества учебного времени,</w:t>
      </w:r>
      <w:r>
        <w:rPr>
          <w:sz w:val="20"/>
          <w:szCs w:val="20"/>
        </w:rPr>
        <w:tab/>
      </w:r>
      <w:r>
        <w:rPr>
          <w:rFonts w:ascii="Times New Roman" w:eastAsia="Times New Roman" w:hAnsi="Times New Roman" w:cs="Times New Roman"/>
          <w:sz w:val="27"/>
          <w:szCs w:val="27"/>
        </w:rPr>
        <w:t>отведенного на</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изучение литературы согласно действующему ФГОС и Базисному уче бному плану.</w:t>
      </w:r>
    </w:p>
    <w:p w:rsidR="00C4229A" w:rsidRDefault="00C4229A">
      <w:pPr>
        <w:spacing w:line="2" w:lineRule="exact"/>
        <w:rPr>
          <w:sz w:val="20"/>
          <w:szCs w:val="20"/>
        </w:rPr>
      </w:pPr>
    </w:p>
    <w:p w:rsidR="00C4229A" w:rsidRDefault="00D80D7F">
      <w:pPr>
        <w:spacing w:line="365" w:lineRule="auto"/>
        <w:ind w:left="400" w:right="140" w:firstLine="709"/>
        <w:rPr>
          <w:sz w:val="20"/>
          <w:szCs w:val="20"/>
        </w:rPr>
      </w:pPr>
      <w:r>
        <w:rPr>
          <w:rFonts w:ascii="Times New Roman" w:eastAsia="Times New Roman" w:hAnsi="Times New Roman" w:cs="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 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5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240</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59" w:lineRule="auto"/>
        <w:ind w:left="400" w:right="240"/>
        <w:rPr>
          <w:sz w:val="20"/>
          <w:szCs w:val="20"/>
        </w:rPr>
      </w:pPr>
      <w:r>
        <w:rPr>
          <w:rFonts w:ascii="Times New Roman" w:eastAsia="Times New Roman" w:hAnsi="Times New Roman" w:cs="Times New Roman"/>
          <w:sz w:val="28"/>
          <w:szCs w:val="28"/>
        </w:rPr>
        <w:t>содержания программы во всех образовательных учреждениях, возможности компоновки – необходимую вариативность.</w:t>
      </w:r>
    </w:p>
    <w:p w:rsidR="00C4229A" w:rsidRDefault="00C4229A">
      <w:pPr>
        <w:spacing w:line="2" w:lineRule="exact"/>
        <w:rPr>
          <w:sz w:val="20"/>
          <w:szCs w:val="20"/>
        </w:rPr>
      </w:pPr>
    </w:p>
    <w:p w:rsidR="00C4229A" w:rsidRDefault="00D80D7F" w:rsidP="00B615F7">
      <w:pPr>
        <w:numPr>
          <w:ilvl w:val="1"/>
          <w:numId w:val="382"/>
        </w:numPr>
        <w:tabs>
          <w:tab w:val="left" w:pos="1360"/>
        </w:tabs>
        <w:spacing w:after="0" w:line="240" w:lineRule="auto"/>
        <w:ind w:left="1360" w:hanging="248"/>
        <w:rPr>
          <w:rFonts w:eastAsia="Times New Roman"/>
          <w:sz w:val="28"/>
          <w:szCs w:val="28"/>
        </w:rPr>
      </w:pPr>
      <w:r>
        <w:rPr>
          <w:rFonts w:ascii="Times New Roman" w:eastAsia="Times New Roman" w:hAnsi="Times New Roman" w:cs="Times New Roman"/>
          <w:sz w:val="28"/>
          <w:szCs w:val="28"/>
        </w:rPr>
        <w:t>соответствии с действующим Федеральным законом «Об образовании</w:t>
      </w:r>
    </w:p>
    <w:p w:rsidR="00C4229A" w:rsidRDefault="00C4229A">
      <w:pPr>
        <w:spacing w:line="162" w:lineRule="exact"/>
        <w:rPr>
          <w:rFonts w:eastAsia="Times New Roman"/>
          <w:sz w:val="28"/>
          <w:szCs w:val="28"/>
        </w:rPr>
      </w:pPr>
    </w:p>
    <w:p w:rsidR="00C4229A" w:rsidRDefault="00D80D7F" w:rsidP="00B615F7">
      <w:pPr>
        <w:numPr>
          <w:ilvl w:val="0"/>
          <w:numId w:val="382"/>
        </w:numPr>
        <w:tabs>
          <w:tab w:val="left" w:pos="603"/>
        </w:tabs>
        <w:spacing w:after="0" w:line="359" w:lineRule="auto"/>
        <w:ind w:left="400" w:right="880" w:firstLine="3"/>
        <w:rPr>
          <w:rFonts w:eastAsia="Times New Roman"/>
          <w:sz w:val="28"/>
          <w:szCs w:val="28"/>
        </w:rPr>
      </w:pPr>
      <w:r>
        <w:rPr>
          <w:rFonts w:ascii="Times New Roman" w:eastAsia="Times New Roman" w:hAnsi="Times New Roman" w:cs="Times New Roman"/>
          <w:sz w:val="28"/>
          <w:szCs w:val="28"/>
        </w:rPr>
        <w:t>Российской Федерации» образовательные программы самостоятельно разрабатываются и утверждаются организацией, осуществляющей</w:t>
      </w:r>
    </w:p>
    <w:p w:rsidR="00C4229A" w:rsidRDefault="00C4229A">
      <w:pPr>
        <w:spacing w:line="2" w:lineRule="exact"/>
        <w:rPr>
          <w:sz w:val="20"/>
          <w:szCs w:val="20"/>
        </w:rPr>
      </w:pPr>
    </w:p>
    <w:p w:rsidR="00C4229A" w:rsidRDefault="00D80D7F">
      <w:pPr>
        <w:tabs>
          <w:tab w:val="left" w:pos="6980"/>
        </w:tabs>
        <w:ind w:left="400"/>
        <w:rPr>
          <w:sz w:val="20"/>
          <w:szCs w:val="20"/>
        </w:rPr>
      </w:pPr>
      <w:r>
        <w:rPr>
          <w:rFonts w:ascii="Times New Roman" w:eastAsia="Times New Roman" w:hAnsi="Times New Roman" w:cs="Times New Roman"/>
          <w:sz w:val="28"/>
          <w:szCs w:val="28"/>
        </w:rPr>
        <w:t>образовательную деятельность. Это значит, что учит</w:t>
      </w:r>
      <w:r>
        <w:rPr>
          <w:rFonts w:ascii="Times New Roman" w:eastAsia="Times New Roman" w:hAnsi="Times New Roman" w:cs="Times New Roman"/>
          <w:sz w:val="28"/>
          <w:szCs w:val="28"/>
        </w:rPr>
        <w:tab/>
        <w:t>ель имеет возможность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строить образовательный процесс разными способами: может выбрать УМК и</w:t>
      </w:r>
    </w:p>
    <w:p w:rsidR="00C4229A" w:rsidRDefault="00C4229A">
      <w:pPr>
        <w:spacing w:line="163" w:lineRule="exact"/>
        <w:rPr>
          <w:sz w:val="20"/>
          <w:szCs w:val="20"/>
        </w:rPr>
      </w:pPr>
    </w:p>
    <w:p w:rsidR="00C4229A" w:rsidRDefault="00D80D7F">
      <w:pPr>
        <w:spacing w:line="372" w:lineRule="auto"/>
        <w:ind w:left="400" w:right="520"/>
        <w:rPr>
          <w:sz w:val="20"/>
          <w:szCs w:val="20"/>
        </w:rPr>
      </w:pPr>
      <w:r>
        <w:rPr>
          <w:rFonts w:ascii="Times New Roman" w:eastAsia="Times New Roman" w:hAnsi="Times New Roman" w:cs="Times New Roman"/>
          <w:sz w:val="27"/>
          <w:szCs w:val="27"/>
        </w:rPr>
        <w:t>следовать ему, может при необходимости откорректировать программу выбранного УМК и, наконец, опираясь на ФГОС и примерную программу,</w:t>
      </w:r>
    </w:p>
    <w:p w:rsidR="00C4229A" w:rsidRDefault="00C4229A">
      <w:pPr>
        <w:spacing w:line="2" w:lineRule="exact"/>
        <w:rPr>
          <w:sz w:val="20"/>
          <w:szCs w:val="20"/>
        </w:rPr>
      </w:pPr>
    </w:p>
    <w:p w:rsidR="00C4229A" w:rsidRDefault="00D80D7F">
      <w:pPr>
        <w:tabs>
          <w:tab w:val="left" w:pos="4800"/>
        </w:tabs>
        <w:ind w:left="400"/>
        <w:rPr>
          <w:sz w:val="20"/>
          <w:szCs w:val="20"/>
        </w:rPr>
      </w:pPr>
      <w:r>
        <w:rPr>
          <w:rFonts w:ascii="Times New Roman" w:eastAsia="Times New Roman" w:hAnsi="Times New Roman" w:cs="Times New Roman"/>
          <w:sz w:val="28"/>
          <w:szCs w:val="28"/>
        </w:rPr>
        <w:t>может разработать собственную</w:t>
      </w:r>
      <w:r>
        <w:rPr>
          <w:sz w:val="20"/>
          <w:szCs w:val="20"/>
        </w:rPr>
        <w:tab/>
      </w:r>
      <w:r>
        <w:rPr>
          <w:rFonts w:ascii="Times New Roman" w:eastAsia="Times New Roman" w:hAnsi="Times New Roman" w:cs="Times New Roman"/>
          <w:sz w:val="27"/>
          <w:szCs w:val="27"/>
        </w:rPr>
        <w:t>рабочую программу в соответствии с</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локальными нормативными правовыми актами образовательной организации.</w:t>
      </w:r>
    </w:p>
    <w:p w:rsidR="00C4229A" w:rsidRDefault="00C4229A">
      <w:pPr>
        <w:spacing w:line="163" w:lineRule="exact"/>
        <w:rPr>
          <w:sz w:val="20"/>
          <w:szCs w:val="20"/>
        </w:rPr>
      </w:pPr>
    </w:p>
    <w:p w:rsidR="00C4229A" w:rsidRDefault="00D80D7F">
      <w:pPr>
        <w:tabs>
          <w:tab w:val="left" w:pos="6140"/>
        </w:tabs>
        <w:ind w:left="400"/>
        <w:rPr>
          <w:sz w:val="20"/>
          <w:szCs w:val="20"/>
        </w:rPr>
      </w:pPr>
      <w:r>
        <w:rPr>
          <w:rFonts w:ascii="Times New Roman" w:eastAsia="Times New Roman" w:hAnsi="Times New Roman" w:cs="Times New Roman"/>
          <w:sz w:val="28"/>
          <w:szCs w:val="28"/>
        </w:rPr>
        <w:t>Учитель имеет право опираться на какую</w:t>
      </w:r>
      <w:r>
        <w:rPr>
          <w:sz w:val="20"/>
          <w:szCs w:val="20"/>
        </w:rPr>
        <w:tab/>
      </w:r>
      <w:r>
        <w:rPr>
          <w:rFonts w:ascii="Times New Roman" w:eastAsia="Times New Roman" w:hAnsi="Times New Roman" w:cs="Times New Roman"/>
          <w:sz w:val="27"/>
          <w:szCs w:val="27"/>
        </w:rPr>
        <w:t>-то одну линию учебников,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использовать несколько учебников или учебных пособий. Законодательство</w:t>
      </w:r>
    </w:p>
    <w:p w:rsidR="00C4229A" w:rsidRDefault="00C4229A">
      <w:pPr>
        <w:spacing w:line="158" w:lineRule="exact"/>
        <w:rPr>
          <w:sz w:val="20"/>
          <w:szCs w:val="20"/>
        </w:rPr>
      </w:pPr>
    </w:p>
    <w:p w:rsidR="00C4229A" w:rsidRDefault="00D80D7F">
      <w:pPr>
        <w:tabs>
          <w:tab w:val="left" w:pos="2860"/>
        </w:tabs>
        <w:ind w:left="400"/>
        <w:rPr>
          <w:sz w:val="20"/>
          <w:szCs w:val="20"/>
        </w:rPr>
      </w:pPr>
      <w:r>
        <w:rPr>
          <w:rFonts w:ascii="Times New Roman" w:eastAsia="Times New Roman" w:hAnsi="Times New Roman" w:cs="Times New Roman"/>
          <w:sz w:val="28"/>
          <w:szCs w:val="28"/>
        </w:rPr>
        <w:t>требует соответс</w:t>
      </w:r>
      <w:r>
        <w:rPr>
          <w:sz w:val="20"/>
          <w:szCs w:val="20"/>
        </w:rPr>
        <w:tab/>
      </w:r>
      <w:r>
        <w:rPr>
          <w:rFonts w:ascii="Times New Roman" w:eastAsia="Times New Roman" w:hAnsi="Times New Roman" w:cs="Times New Roman"/>
          <w:sz w:val="28"/>
          <w:szCs w:val="28"/>
        </w:rPr>
        <w:t>твия разработанной программы Федеральному</w:t>
      </w:r>
    </w:p>
    <w:p w:rsidR="00C4229A" w:rsidRDefault="00C4229A">
      <w:pPr>
        <w:spacing w:line="163" w:lineRule="exact"/>
        <w:rPr>
          <w:sz w:val="20"/>
          <w:szCs w:val="20"/>
        </w:rPr>
      </w:pPr>
    </w:p>
    <w:p w:rsidR="00C4229A" w:rsidRDefault="00D80D7F">
      <w:pPr>
        <w:tabs>
          <w:tab w:val="left" w:pos="7000"/>
        </w:tabs>
        <w:ind w:left="400"/>
        <w:rPr>
          <w:sz w:val="20"/>
          <w:szCs w:val="20"/>
        </w:rPr>
      </w:pPr>
      <w:r>
        <w:rPr>
          <w:rFonts w:ascii="Times New Roman" w:eastAsia="Times New Roman" w:hAnsi="Times New Roman" w:cs="Times New Roman"/>
          <w:sz w:val="28"/>
          <w:szCs w:val="28"/>
        </w:rPr>
        <w:t>государственному образовательному стандарту и уч</w:t>
      </w:r>
      <w:r>
        <w:rPr>
          <w:sz w:val="20"/>
          <w:szCs w:val="20"/>
        </w:rPr>
        <w:tab/>
      </w:r>
      <w:r>
        <w:rPr>
          <w:rFonts w:ascii="Times New Roman" w:eastAsia="Times New Roman" w:hAnsi="Times New Roman" w:cs="Times New Roman"/>
          <w:sz w:val="27"/>
          <w:szCs w:val="27"/>
        </w:rPr>
        <w:t>ета положений данной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примерной образовательной программы.</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Содержание программы по литературе включает в себя указание</w:t>
      </w:r>
    </w:p>
    <w:p w:rsidR="00C4229A" w:rsidRDefault="00C4229A">
      <w:pPr>
        <w:spacing w:line="163" w:lineRule="exact"/>
        <w:rPr>
          <w:sz w:val="20"/>
          <w:szCs w:val="20"/>
        </w:rPr>
      </w:pPr>
    </w:p>
    <w:p w:rsidR="00C4229A" w:rsidRDefault="00D80D7F">
      <w:pPr>
        <w:tabs>
          <w:tab w:val="left" w:pos="7400"/>
        </w:tabs>
        <w:ind w:left="400"/>
        <w:rPr>
          <w:sz w:val="20"/>
          <w:szCs w:val="20"/>
        </w:rPr>
      </w:pPr>
      <w:r>
        <w:rPr>
          <w:rFonts w:ascii="Times New Roman" w:eastAsia="Times New Roman" w:hAnsi="Times New Roman" w:cs="Times New Roman"/>
          <w:sz w:val="28"/>
          <w:szCs w:val="28"/>
        </w:rPr>
        <w:t>литературных произведений и их авторов. Помимо</w:t>
      </w:r>
      <w:r>
        <w:rPr>
          <w:sz w:val="20"/>
          <w:szCs w:val="20"/>
        </w:rPr>
        <w:tab/>
      </w:r>
      <w:r>
        <w:rPr>
          <w:rFonts w:ascii="Times New Roman" w:eastAsia="Times New Roman" w:hAnsi="Times New Roman" w:cs="Times New Roman"/>
          <w:sz w:val="28"/>
          <w:szCs w:val="28"/>
        </w:rPr>
        <w:t>этого в программе</w:t>
      </w:r>
    </w:p>
    <w:p w:rsidR="00C4229A" w:rsidRDefault="00C4229A">
      <w:pPr>
        <w:spacing w:line="158" w:lineRule="exact"/>
        <w:rPr>
          <w:sz w:val="20"/>
          <w:szCs w:val="20"/>
        </w:rPr>
      </w:pPr>
    </w:p>
    <w:p w:rsidR="00C4229A" w:rsidRDefault="00D80D7F">
      <w:pPr>
        <w:tabs>
          <w:tab w:val="left" w:pos="6380"/>
          <w:tab w:val="left" w:pos="8160"/>
        </w:tabs>
        <w:ind w:left="400"/>
        <w:rPr>
          <w:sz w:val="20"/>
          <w:szCs w:val="20"/>
        </w:rPr>
      </w:pPr>
      <w:r>
        <w:rPr>
          <w:rFonts w:ascii="Times New Roman" w:eastAsia="Times New Roman" w:hAnsi="Times New Roman" w:cs="Times New Roman"/>
          <w:sz w:val="28"/>
          <w:szCs w:val="28"/>
        </w:rPr>
        <w:t>присутствуют единицы более высокого порядка</w:t>
      </w:r>
      <w:r>
        <w:rPr>
          <w:sz w:val="20"/>
          <w:szCs w:val="20"/>
        </w:rPr>
        <w:tab/>
      </w:r>
      <w:r>
        <w:rPr>
          <w:rFonts w:ascii="Times New Roman" w:eastAsia="Times New Roman" w:hAnsi="Times New Roman" w:cs="Times New Roman"/>
          <w:sz w:val="28"/>
          <w:szCs w:val="28"/>
        </w:rPr>
        <w:t>(жанрово</w:t>
      </w:r>
      <w:r>
        <w:rPr>
          <w:sz w:val="20"/>
          <w:szCs w:val="20"/>
        </w:rPr>
        <w:tab/>
      </w:r>
      <w:r>
        <w:rPr>
          <w:rFonts w:ascii="Times New Roman" w:eastAsia="Times New Roman" w:hAnsi="Times New Roman" w:cs="Times New Roman"/>
          <w:sz w:val="28"/>
          <w:szCs w:val="28"/>
        </w:rPr>
        <w:t>-тематические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объединения произведений; группы авторов, обзоры). Отдельно вынесен</w:t>
      </w:r>
    </w:p>
    <w:p w:rsidR="00C4229A" w:rsidRDefault="00C4229A">
      <w:pPr>
        <w:spacing w:line="163" w:lineRule="exact"/>
        <w:rPr>
          <w:sz w:val="20"/>
          <w:szCs w:val="20"/>
        </w:rPr>
      </w:pPr>
    </w:p>
    <w:p w:rsidR="00C4229A" w:rsidRDefault="00D80D7F">
      <w:pPr>
        <w:spacing w:line="359" w:lineRule="auto"/>
        <w:ind w:left="1120" w:hanging="708"/>
        <w:rPr>
          <w:sz w:val="20"/>
          <w:szCs w:val="20"/>
        </w:rPr>
      </w:pPr>
      <w:r>
        <w:rPr>
          <w:rFonts w:ascii="Times New Roman" w:eastAsia="Times New Roman" w:hAnsi="Times New Roman" w:cs="Times New Roman"/>
          <w:sz w:val="28"/>
          <w:szCs w:val="28"/>
        </w:rPr>
        <w:t>список теоретических понятий, подлежащих освоению в основной школе. Рабочая программа учебного курса стр оится на произведениях из трех</w:t>
      </w:r>
    </w:p>
    <w:p w:rsidR="00C4229A" w:rsidRDefault="00C4229A">
      <w:pPr>
        <w:spacing w:line="2" w:lineRule="exact"/>
        <w:rPr>
          <w:sz w:val="20"/>
          <w:szCs w:val="20"/>
        </w:rPr>
      </w:pPr>
    </w:p>
    <w:p w:rsidR="00C4229A" w:rsidRDefault="00D80D7F">
      <w:pPr>
        <w:spacing w:line="360" w:lineRule="auto"/>
        <w:ind w:left="400" w:right="40"/>
        <w:jc w:val="both"/>
        <w:rPr>
          <w:sz w:val="20"/>
          <w:szCs w:val="20"/>
        </w:rPr>
      </w:pPr>
      <w:r>
        <w:rPr>
          <w:rFonts w:ascii="Times New Roman" w:eastAsia="Times New Roman" w:hAnsi="Times New Roman" w:cs="Times New Roman"/>
          <w:sz w:val="28"/>
          <w:szCs w:val="28"/>
        </w:rPr>
        <w:t>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C4229A" w:rsidRDefault="00C4229A">
      <w:pPr>
        <w:spacing w:line="1" w:lineRule="exact"/>
        <w:rPr>
          <w:sz w:val="20"/>
          <w:szCs w:val="20"/>
        </w:rPr>
      </w:pPr>
    </w:p>
    <w:p w:rsidR="00C4229A" w:rsidRDefault="00D80D7F">
      <w:pPr>
        <w:tabs>
          <w:tab w:val="left" w:pos="2600"/>
          <w:tab w:val="left" w:pos="5300"/>
          <w:tab w:val="left" w:pos="8900"/>
        </w:tabs>
        <w:ind w:left="1120"/>
        <w:rPr>
          <w:sz w:val="20"/>
          <w:szCs w:val="20"/>
        </w:rPr>
      </w:pPr>
      <w:r>
        <w:rPr>
          <w:rFonts w:ascii="Times New Roman" w:eastAsia="Times New Roman" w:hAnsi="Times New Roman" w:cs="Times New Roman"/>
          <w:sz w:val="28"/>
          <w:szCs w:val="28"/>
        </w:rPr>
        <w:t>Список А</w:t>
      </w:r>
      <w:r>
        <w:rPr>
          <w:sz w:val="20"/>
          <w:szCs w:val="20"/>
        </w:rPr>
        <w:tab/>
      </w:r>
      <w:r>
        <w:rPr>
          <w:rFonts w:ascii="Times New Roman" w:eastAsia="Times New Roman" w:hAnsi="Times New Roman" w:cs="Times New Roman"/>
          <w:sz w:val="28"/>
          <w:szCs w:val="28"/>
        </w:rPr>
        <w:t>представляет собой</w:t>
      </w:r>
      <w:r>
        <w:rPr>
          <w:sz w:val="20"/>
          <w:szCs w:val="20"/>
        </w:rPr>
        <w:tab/>
      </w:r>
      <w:r>
        <w:rPr>
          <w:rFonts w:ascii="Times New Roman" w:eastAsia="Times New Roman" w:hAnsi="Times New Roman" w:cs="Times New Roman"/>
          <w:sz w:val="28"/>
          <w:szCs w:val="28"/>
        </w:rPr>
        <w:t>перечень конкретных произ</w:t>
      </w:r>
      <w:r>
        <w:rPr>
          <w:rFonts w:ascii="Times New Roman" w:eastAsia="Times New Roman" w:hAnsi="Times New Roman" w:cs="Times New Roman"/>
          <w:sz w:val="28"/>
          <w:szCs w:val="28"/>
        </w:rPr>
        <w:tab/>
        <w:t>ведений</w:t>
      </w:r>
    </w:p>
    <w:p w:rsidR="00C4229A" w:rsidRDefault="00C4229A">
      <w:pPr>
        <w:spacing w:line="158"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9260"/>
        <w:gridCol w:w="240"/>
      </w:tblGrid>
      <w:tr w:rsidR="00C4229A">
        <w:trPr>
          <w:trHeight w:val="362"/>
        </w:trPr>
        <w:tc>
          <w:tcPr>
            <w:tcW w:w="9260" w:type="dxa"/>
            <w:vAlign w:val="bottom"/>
          </w:tcPr>
          <w:p w:rsidR="00C4229A" w:rsidRDefault="00D80D7F">
            <w:pPr>
              <w:rPr>
                <w:sz w:val="20"/>
                <w:szCs w:val="20"/>
              </w:rPr>
            </w:pPr>
            <w:r>
              <w:rPr>
                <w:rFonts w:ascii="Times New Roman" w:eastAsia="Times New Roman" w:hAnsi="Times New Roman" w:cs="Times New Roman"/>
                <w:sz w:val="28"/>
                <w:szCs w:val="28"/>
              </w:rPr>
              <w:t>(например: А.С. Пушкин «Евгений Онегин», Н.В.  Гоголь «Мертвые души»</w:t>
            </w:r>
          </w:p>
        </w:tc>
        <w:tc>
          <w:tcPr>
            <w:tcW w:w="240" w:type="dxa"/>
            <w:vAlign w:val="bottom"/>
          </w:tcPr>
          <w:p w:rsidR="00C4229A" w:rsidRDefault="00D80D7F">
            <w:pPr>
              <w:jc w:val="right"/>
              <w:rPr>
                <w:sz w:val="20"/>
                <w:szCs w:val="20"/>
              </w:rPr>
            </w:pPr>
            <w:r>
              <w:rPr>
                <w:rFonts w:ascii="Times New Roman" w:eastAsia="Times New Roman" w:hAnsi="Times New Roman" w:cs="Times New Roman"/>
                <w:sz w:val="28"/>
                <w:szCs w:val="28"/>
              </w:rPr>
              <w:t>и</w:t>
            </w:r>
          </w:p>
        </w:tc>
      </w:tr>
      <w:tr w:rsidR="00C4229A">
        <w:trPr>
          <w:trHeight w:val="485"/>
        </w:trPr>
        <w:tc>
          <w:tcPr>
            <w:tcW w:w="9260" w:type="dxa"/>
            <w:vAlign w:val="bottom"/>
          </w:tcPr>
          <w:p w:rsidR="00C4229A" w:rsidRDefault="00D80D7F">
            <w:pPr>
              <w:rPr>
                <w:sz w:val="20"/>
                <w:szCs w:val="20"/>
              </w:rPr>
            </w:pPr>
            <w:r>
              <w:rPr>
                <w:rFonts w:ascii="Times New Roman" w:eastAsia="Times New Roman" w:hAnsi="Times New Roman" w:cs="Times New Roman"/>
                <w:sz w:val="28"/>
                <w:szCs w:val="28"/>
              </w:rPr>
              <w:t>т.д.). В этот список попадают  «ключевые» произведения литературы,</w:t>
            </w:r>
          </w:p>
        </w:tc>
        <w:tc>
          <w:tcPr>
            <w:tcW w:w="240" w:type="dxa"/>
            <w:vAlign w:val="bottom"/>
          </w:tcPr>
          <w:p w:rsidR="00C4229A" w:rsidRDefault="00C4229A">
            <w:pPr>
              <w:rPr>
                <w:sz w:val="24"/>
                <w:szCs w:val="24"/>
              </w:rPr>
            </w:pPr>
          </w:p>
        </w:tc>
      </w:tr>
      <w:tr w:rsidR="00C4229A">
        <w:trPr>
          <w:trHeight w:val="485"/>
        </w:trPr>
        <w:tc>
          <w:tcPr>
            <w:tcW w:w="9260" w:type="dxa"/>
            <w:vAlign w:val="bottom"/>
          </w:tcPr>
          <w:p w:rsidR="00C4229A" w:rsidRDefault="00D80D7F">
            <w:pPr>
              <w:rPr>
                <w:sz w:val="20"/>
                <w:szCs w:val="20"/>
              </w:rPr>
            </w:pPr>
            <w:r>
              <w:rPr>
                <w:rFonts w:ascii="Times New Roman" w:eastAsia="Times New Roman" w:hAnsi="Times New Roman" w:cs="Times New Roman"/>
                <w:sz w:val="28"/>
                <w:szCs w:val="28"/>
              </w:rPr>
              <w:t>предназначенные для обязательного изучения. Вариативной части в списке</w:t>
            </w:r>
          </w:p>
        </w:tc>
        <w:tc>
          <w:tcPr>
            <w:tcW w:w="240" w:type="dxa"/>
            <w:vAlign w:val="bottom"/>
          </w:tcPr>
          <w:p w:rsidR="00C4229A" w:rsidRDefault="00D80D7F">
            <w:pPr>
              <w:jc w:val="right"/>
              <w:rPr>
                <w:sz w:val="20"/>
                <w:szCs w:val="20"/>
              </w:rPr>
            </w:pPr>
            <w:r>
              <w:rPr>
                <w:rFonts w:ascii="Times New Roman" w:eastAsia="Times New Roman" w:hAnsi="Times New Roman" w:cs="Times New Roman"/>
                <w:sz w:val="28"/>
                <w:szCs w:val="28"/>
              </w:rPr>
              <w:t>А</w:t>
            </w:r>
          </w:p>
        </w:tc>
      </w:tr>
      <w:tr w:rsidR="00C4229A">
        <w:trPr>
          <w:trHeight w:val="480"/>
        </w:trPr>
        <w:tc>
          <w:tcPr>
            <w:tcW w:w="9260" w:type="dxa"/>
            <w:vAlign w:val="bottom"/>
          </w:tcPr>
          <w:p w:rsidR="00C4229A" w:rsidRDefault="00D80D7F">
            <w:pPr>
              <w:rPr>
                <w:sz w:val="20"/>
                <w:szCs w:val="20"/>
              </w:rPr>
            </w:pPr>
            <w:r>
              <w:rPr>
                <w:rFonts w:ascii="Times New Roman" w:eastAsia="Times New Roman" w:hAnsi="Times New Roman" w:cs="Times New Roman"/>
                <w:sz w:val="28"/>
                <w:szCs w:val="28"/>
              </w:rPr>
              <w:t>нет.</w:t>
            </w:r>
          </w:p>
        </w:tc>
        <w:tc>
          <w:tcPr>
            <w:tcW w:w="240" w:type="dxa"/>
            <w:vAlign w:val="bottom"/>
          </w:tcPr>
          <w:p w:rsidR="00C4229A" w:rsidRDefault="00C4229A">
            <w:pPr>
              <w:rPr>
                <w:sz w:val="24"/>
                <w:szCs w:val="24"/>
              </w:rPr>
            </w:pPr>
          </w:p>
        </w:tc>
      </w:tr>
    </w:tbl>
    <w:p w:rsidR="00C4229A" w:rsidRDefault="00C4229A">
      <w:pPr>
        <w:spacing w:line="175" w:lineRule="exact"/>
        <w:rPr>
          <w:sz w:val="20"/>
          <w:szCs w:val="20"/>
        </w:rPr>
      </w:pPr>
    </w:p>
    <w:p w:rsidR="00C4229A" w:rsidRDefault="00C4229A">
      <w:pPr>
        <w:sectPr w:rsidR="00C4229A">
          <w:pgSz w:w="11900" w:h="16840"/>
          <w:pgMar w:top="1108" w:right="560" w:bottom="34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241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20" w:firstLine="709"/>
        <w:rPr>
          <w:sz w:val="20"/>
          <w:szCs w:val="20"/>
        </w:rPr>
      </w:pPr>
      <w:r>
        <w:rPr>
          <w:rFonts w:ascii="Times New Roman" w:eastAsia="Times New Roman" w:hAnsi="Times New Roman" w:cs="Times New Roman"/>
          <w:sz w:val="28"/>
          <w:szCs w:val="28"/>
        </w:rPr>
        <w:t>Список В представляет собой перечень авторов, изучение которых обязательно в школе. Список содержит также примеры тех произведений,</w:t>
      </w:r>
    </w:p>
    <w:p w:rsidR="00C4229A" w:rsidRDefault="00C4229A">
      <w:pPr>
        <w:spacing w:line="2" w:lineRule="exact"/>
        <w:rPr>
          <w:sz w:val="20"/>
          <w:szCs w:val="20"/>
        </w:rPr>
      </w:pPr>
    </w:p>
    <w:p w:rsidR="00C4229A" w:rsidRDefault="00D80D7F">
      <w:pPr>
        <w:tabs>
          <w:tab w:val="left" w:pos="3980"/>
          <w:tab w:val="left" w:pos="4360"/>
        </w:tabs>
        <w:ind w:left="400"/>
        <w:rPr>
          <w:sz w:val="20"/>
          <w:szCs w:val="20"/>
        </w:rPr>
      </w:pPr>
      <w:r>
        <w:rPr>
          <w:rFonts w:ascii="Times New Roman" w:eastAsia="Times New Roman" w:hAnsi="Times New Roman" w:cs="Times New Roman"/>
          <w:sz w:val="28"/>
          <w:szCs w:val="28"/>
        </w:rPr>
        <w:t>которые могут изучаться</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конкретное произведение каждого автора</w:t>
      </w:r>
    </w:p>
    <w:p w:rsidR="00C4229A" w:rsidRDefault="00C4229A">
      <w:pPr>
        <w:spacing w:line="163"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выбирается составителем программы. Перечень произведений названных в списке В авторов я 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 указано, например: А. Блок. 1 стихотворение; М. Булгаков. 1 повесть . В программы</w:t>
      </w:r>
    </w:p>
    <w:p w:rsidR="00C4229A" w:rsidRDefault="00C4229A">
      <w:pPr>
        <w:spacing w:line="1" w:lineRule="exact"/>
        <w:rPr>
          <w:sz w:val="20"/>
          <w:szCs w:val="20"/>
        </w:rPr>
      </w:pPr>
    </w:p>
    <w:p w:rsidR="00C4229A" w:rsidRDefault="00D80D7F">
      <w:pPr>
        <w:tabs>
          <w:tab w:val="left" w:pos="7220"/>
          <w:tab w:val="left" w:pos="7580"/>
        </w:tabs>
        <w:ind w:left="400"/>
        <w:rPr>
          <w:sz w:val="20"/>
          <w:szCs w:val="20"/>
        </w:rPr>
      </w:pPr>
      <w:r>
        <w:rPr>
          <w:rFonts w:ascii="Times New Roman" w:eastAsia="Times New Roman" w:hAnsi="Times New Roman" w:cs="Times New Roman"/>
          <w:sz w:val="28"/>
          <w:szCs w:val="28"/>
        </w:rPr>
        <w:t>включаются произведения всех указанных в списке</w:t>
      </w:r>
      <w:r>
        <w:rPr>
          <w:sz w:val="20"/>
          <w:szCs w:val="20"/>
        </w:rPr>
        <w:tab/>
      </w:r>
      <w:r>
        <w:rPr>
          <w:rFonts w:ascii="Times New Roman" w:eastAsia="Times New Roman" w:hAnsi="Times New Roman" w:cs="Times New Roman"/>
          <w:sz w:val="28"/>
          <w:szCs w:val="28"/>
        </w:rPr>
        <w:t>В</w:t>
      </w:r>
      <w:r>
        <w:rPr>
          <w:sz w:val="20"/>
          <w:szCs w:val="20"/>
        </w:rPr>
        <w:tab/>
      </w:r>
      <w:r>
        <w:rPr>
          <w:rFonts w:ascii="Times New Roman" w:eastAsia="Times New Roman" w:hAnsi="Times New Roman" w:cs="Times New Roman"/>
          <w:sz w:val="27"/>
          <w:szCs w:val="27"/>
        </w:rPr>
        <w:t>авторов. Единство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списков в разных рабочих программах скрепляется в списке В фигурой автора.</w:t>
      </w:r>
    </w:p>
    <w:p w:rsidR="00C4229A" w:rsidRDefault="00C4229A">
      <w:pPr>
        <w:spacing w:line="163" w:lineRule="exact"/>
        <w:rPr>
          <w:sz w:val="20"/>
          <w:szCs w:val="20"/>
        </w:rPr>
      </w:pPr>
    </w:p>
    <w:p w:rsidR="00C4229A" w:rsidRDefault="00D80D7F">
      <w:pPr>
        <w:tabs>
          <w:tab w:val="left" w:pos="2720"/>
          <w:tab w:val="left" w:pos="5680"/>
        </w:tabs>
        <w:ind w:left="1120"/>
        <w:rPr>
          <w:sz w:val="20"/>
          <w:szCs w:val="20"/>
        </w:rPr>
      </w:pPr>
      <w:r>
        <w:rPr>
          <w:rFonts w:ascii="Times New Roman" w:eastAsia="Times New Roman" w:hAnsi="Times New Roman" w:cs="Times New Roman"/>
          <w:sz w:val="28"/>
          <w:szCs w:val="28"/>
        </w:rPr>
        <w:t>Список С</w:t>
      </w:r>
      <w:r>
        <w:rPr>
          <w:sz w:val="20"/>
          <w:szCs w:val="20"/>
        </w:rPr>
        <w:tab/>
      </w:r>
      <w:r>
        <w:rPr>
          <w:rFonts w:ascii="Times New Roman" w:eastAsia="Times New Roman" w:hAnsi="Times New Roman" w:cs="Times New Roman"/>
          <w:sz w:val="28"/>
          <w:szCs w:val="28"/>
        </w:rPr>
        <w:t>представляет собой п</w:t>
      </w:r>
      <w:r>
        <w:rPr>
          <w:sz w:val="20"/>
          <w:szCs w:val="20"/>
        </w:rPr>
        <w:tab/>
      </w:r>
      <w:r>
        <w:rPr>
          <w:rFonts w:ascii="Times New Roman" w:eastAsia="Times New Roman" w:hAnsi="Times New Roman" w:cs="Times New Roman"/>
          <w:sz w:val="28"/>
          <w:szCs w:val="28"/>
        </w:rPr>
        <w:t>еречень литературных явлений,</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w:t>
      </w:r>
    </w:p>
    <w:p w:rsidR="00C4229A" w:rsidRDefault="00C4229A">
      <w:pPr>
        <w:spacing w:line="3" w:lineRule="exact"/>
        <w:rPr>
          <w:sz w:val="20"/>
          <w:szCs w:val="20"/>
        </w:rPr>
      </w:pPr>
    </w:p>
    <w:p w:rsidR="00C4229A" w:rsidRDefault="00D80D7F">
      <w:pPr>
        <w:tabs>
          <w:tab w:val="left" w:pos="3820"/>
          <w:tab w:val="left" w:pos="6120"/>
          <w:tab w:val="left" w:pos="8180"/>
        </w:tabs>
        <w:ind w:left="400"/>
        <w:rPr>
          <w:sz w:val="20"/>
          <w:szCs w:val="20"/>
        </w:rPr>
      </w:pPr>
      <w:r>
        <w:rPr>
          <w:rFonts w:ascii="Times New Roman" w:eastAsia="Times New Roman" w:hAnsi="Times New Roman" w:cs="Times New Roman"/>
          <w:sz w:val="28"/>
          <w:szCs w:val="28"/>
        </w:rPr>
        <w:t>пушкинской эпохи: К.Н.</w:t>
      </w:r>
      <w:r>
        <w:rPr>
          <w:sz w:val="20"/>
          <w:szCs w:val="20"/>
        </w:rPr>
        <w:tab/>
      </w:r>
      <w:r>
        <w:rPr>
          <w:rFonts w:ascii="Times New Roman" w:eastAsia="Times New Roman" w:hAnsi="Times New Roman" w:cs="Times New Roman"/>
          <w:sz w:val="28"/>
          <w:szCs w:val="28"/>
        </w:rPr>
        <w:t>Батюшков, А.А.</w:t>
      </w:r>
      <w:r>
        <w:rPr>
          <w:sz w:val="20"/>
          <w:szCs w:val="20"/>
        </w:rPr>
        <w:tab/>
      </w:r>
      <w:r>
        <w:rPr>
          <w:rFonts w:ascii="Times New Roman" w:eastAsia="Times New Roman" w:hAnsi="Times New Roman" w:cs="Times New Roman"/>
          <w:sz w:val="28"/>
          <w:szCs w:val="28"/>
        </w:rPr>
        <w:t>Дельвиг, Н.М.</w:t>
      </w:r>
      <w:r>
        <w:rPr>
          <w:sz w:val="20"/>
          <w:szCs w:val="20"/>
        </w:rPr>
        <w:tab/>
      </w:r>
      <w:r>
        <w:rPr>
          <w:rFonts w:ascii="Times New Roman" w:eastAsia="Times New Roman" w:hAnsi="Times New Roman" w:cs="Times New Roman"/>
          <w:sz w:val="28"/>
          <w:szCs w:val="28"/>
        </w:rPr>
        <w:t>Языков, Е.А.</w:t>
      </w:r>
    </w:p>
    <w:p w:rsidR="00C4229A" w:rsidRDefault="00C4229A">
      <w:pPr>
        <w:spacing w:line="163" w:lineRule="exact"/>
        <w:rPr>
          <w:sz w:val="20"/>
          <w:szCs w:val="20"/>
        </w:rPr>
      </w:pPr>
    </w:p>
    <w:p w:rsidR="00C4229A" w:rsidRDefault="00D80D7F">
      <w:pPr>
        <w:tabs>
          <w:tab w:val="left" w:pos="2140"/>
          <w:tab w:val="left" w:pos="6080"/>
        </w:tabs>
        <w:ind w:left="400"/>
        <w:rPr>
          <w:sz w:val="20"/>
          <w:szCs w:val="20"/>
        </w:rPr>
      </w:pPr>
      <w:r>
        <w:rPr>
          <w:rFonts w:ascii="Times New Roman" w:eastAsia="Times New Roman" w:hAnsi="Times New Roman" w:cs="Times New Roman"/>
          <w:sz w:val="28"/>
          <w:szCs w:val="28"/>
        </w:rPr>
        <w:t>Баратынский</w:t>
      </w:r>
      <w:r>
        <w:rPr>
          <w:sz w:val="20"/>
          <w:szCs w:val="20"/>
        </w:rPr>
        <w:tab/>
      </w:r>
      <w:r>
        <w:rPr>
          <w:rFonts w:ascii="Times New Roman" w:eastAsia="Times New Roman" w:hAnsi="Times New Roman" w:cs="Times New Roman"/>
          <w:sz w:val="28"/>
          <w:szCs w:val="28"/>
        </w:rPr>
        <w:t>(2-3 стихотворения на выбор)</w:t>
      </w:r>
      <w:r>
        <w:rPr>
          <w:sz w:val="20"/>
          <w:szCs w:val="20"/>
        </w:rPr>
        <w:tab/>
      </w:r>
      <w:r>
        <w:rPr>
          <w:rFonts w:ascii="Times New Roman" w:eastAsia="Times New Roman" w:hAnsi="Times New Roman" w:cs="Times New Roman"/>
          <w:sz w:val="27"/>
          <w:szCs w:val="27"/>
        </w:rPr>
        <w:t>. В программах указываются</w:t>
      </w:r>
    </w:p>
    <w:p w:rsidR="00C4229A" w:rsidRDefault="00C4229A">
      <w:pPr>
        <w:spacing w:line="158" w:lineRule="exact"/>
        <w:rPr>
          <w:sz w:val="20"/>
          <w:szCs w:val="20"/>
        </w:rPr>
      </w:pPr>
    </w:p>
    <w:p w:rsidR="00C4229A" w:rsidRDefault="00D80D7F">
      <w:pPr>
        <w:tabs>
          <w:tab w:val="left" w:pos="7600"/>
        </w:tabs>
        <w:ind w:left="400"/>
        <w:rPr>
          <w:sz w:val="20"/>
          <w:szCs w:val="20"/>
        </w:rPr>
      </w:pPr>
      <w:r>
        <w:rPr>
          <w:rFonts w:ascii="Times New Roman" w:eastAsia="Times New Roman" w:hAnsi="Times New Roman" w:cs="Times New Roman"/>
          <w:sz w:val="28"/>
          <w:szCs w:val="28"/>
        </w:rPr>
        <w:t>произведения писателей всех групп авторов из списка</w:t>
      </w:r>
      <w:r>
        <w:rPr>
          <w:sz w:val="20"/>
          <w:szCs w:val="20"/>
        </w:rPr>
        <w:tab/>
      </w:r>
      <w:r>
        <w:rPr>
          <w:rFonts w:ascii="Times New Roman" w:eastAsia="Times New Roman" w:hAnsi="Times New Roman" w:cs="Times New Roman"/>
          <w:sz w:val="28"/>
          <w:szCs w:val="28"/>
        </w:rPr>
        <w:t>С.  Этот жанрово -</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 xml:space="preserve">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ascii="Times New Roman" w:eastAsia="Times New Roman" w:hAnsi="Times New Roman" w:cs="Times New Roman"/>
          <w:b/>
          <w:bCs/>
          <w:sz w:val="28"/>
          <w:szCs w:val="28"/>
        </w:rPr>
        <w:t>С</w:t>
      </w:r>
      <w:r>
        <w:rPr>
          <w:rFonts w:ascii="Times New Roman" w:eastAsia="Times New Roman" w:hAnsi="Times New Roman" w:cs="Times New Roman"/>
          <w:sz w:val="28"/>
          <w:szCs w:val="28"/>
        </w:rPr>
        <w:t xml:space="preserve"> проблемно-тематическими и жанровыми блоками; вариативн ость касается наполнения</w:t>
      </w:r>
    </w:p>
    <w:p w:rsidR="00C4229A" w:rsidRDefault="00C4229A">
      <w:pPr>
        <w:spacing w:line="3" w:lineRule="exact"/>
        <w:rPr>
          <w:sz w:val="20"/>
          <w:szCs w:val="20"/>
        </w:rPr>
      </w:pPr>
    </w:p>
    <w:p w:rsidR="00C4229A" w:rsidRDefault="00D80D7F">
      <w:pPr>
        <w:spacing w:line="361" w:lineRule="auto"/>
        <w:ind w:left="400" w:right="40"/>
        <w:rPr>
          <w:sz w:val="20"/>
          <w:szCs w:val="20"/>
        </w:rPr>
      </w:pPr>
      <w:r>
        <w:rPr>
          <w:rFonts w:ascii="Times New Roman" w:eastAsia="Times New Roman" w:hAnsi="Times New Roman" w:cs="Times New Roman"/>
          <w:sz w:val="28"/>
          <w:szCs w:val="28"/>
        </w:rPr>
        <w:t>этих блоков, тоже во многом предопределенного традицией изучения в школе, разработанностью методических подходов и пр.</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Во всех таблицах в скобках указывается класс, в котором обращение к</w:t>
      </w:r>
    </w:p>
    <w:p w:rsidR="00C4229A" w:rsidRDefault="00C4229A">
      <w:pPr>
        <w:spacing w:line="158" w:lineRule="exact"/>
        <w:rPr>
          <w:sz w:val="20"/>
          <w:szCs w:val="20"/>
        </w:rPr>
      </w:pPr>
    </w:p>
    <w:p w:rsidR="00C4229A" w:rsidRDefault="00D80D7F">
      <w:pPr>
        <w:tabs>
          <w:tab w:val="left" w:pos="7020"/>
        </w:tabs>
        <w:ind w:left="400"/>
        <w:rPr>
          <w:sz w:val="20"/>
          <w:szCs w:val="20"/>
        </w:rPr>
      </w:pPr>
      <w:r>
        <w:rPr>
          <w:rFonts w:ascii="Times New Roman" w:eastAsia="Times New Roman" w:hAnsi="Times New Roman" w:cs="Times New Roman"/>
          <w:sz w:val="28"/>
          <w:szCs w:val="28"/>
        </w:rPr>
        <w:t>тому или иному произведению, автору, проблем</w:t>
      </w:r>
      <w:r>
        <w:rPr>
          <w:sz w:val="20"/>
          <w:szCs w:val="20"/>
        </w:rPr>
        <w:tab/>
      </w:r>
      <w:r>
        <w:rPr>
          <w:rFonts w:ascii="Times New Roman" w:eastAsia="Times New Roman" w:hAnsi="Times New Roman" w:cs="Times New Roman"/>
          <w:sz w:val="28"/>
          <w:szCs w:val="28"/>
        </w:rPr>
        <w:t>но-тематическому или</w:t>
      </w:r>
    </w:p>
    <w:p w:rsidR="00C4229A" w:rsidRDefault="00C4229A">
      <w:pPr>
        <w:spacing w:line="163" w:lineRule="exact"/>
        <w:rPr>
          <w:sz w:val="20"/>
          <w:szCs w:val="20"/>
        </w:rPr>
      </w:pPr>
    </w:p>
    <w:p w:rsidR="00C4229A" w:rsidRDefault="00D80D7F">
      <w:pPr>
        <w:spacing w:line="372" w:lineRule="auto"/>
        <w:ind w:left="1120" w:right="1100" w:hanging="708"/>
        <w:rPr>
          <w:sz w:val="20"/>
          <w:szCs w:val="20"/>
        </w:rPr>
      </w:pPr>
      <w:r>
        <w:rPr>
          <w:rFonts w:ascii="Times New Roman" w:eastAsia="Times New Roman" w:hAnsi="Times New Roman" w:cs="Times New Roman"/>
          <w:sz w:val="27"/>
          <w:szCs w:val="27"/>
        </w:rPr>
        <w:t>жанровому блоку представляется наиболее целесообразным. Единство литературного образования обеспечивается на разных</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уровнях: это общие для изучения произведения, общие, ключевые для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242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культуры, авторы, общие проблемно -тематические и жан ровые блоки. Кроме того – и это самое важное – в логике ФГОС единство образовательного</w:t>
      </w:r>
    </w:p>
    <w:p w:rsidR="00C4229A" w:rsidRDefault="00C4229A">
      <w:pPr>
        <w:spacing w:line="2" w:lineRule="exact"/>
        <w:rPr>
          <w:sz w:val="20"/>
          <w:szCs w:val="20"/>
        </w:rPr>
      </w:pPr>
    </w:p>
    <w:p w:rsidR="00C4229A" w:rsidRDefault="00D80D7F">
      <w:pPr>
        <w:tabs>
          <w:tab w:val="left" w:pos="9160"/>
        </w:tabs>
        <w:ind w:left="400"/>
        <w:rPr>
          <w:sz w:val="20"/>
          <w:szCs w:val="20"/>
        </w:rPr>
      </w:pPr>
      <w:r>
        <w:rPr>
          <w:rFonts w:ascii="Times New Roman" w:eastAsia="Times New Roman" w:hAnsi="Times New Roman" w:cs="Times New Roman"/>
          <w:sz w:val="28"/>
          <w:szCs w:val="28"/>
        </w:rPr>
        <w:t>пространства достигается за счет формирования общих компетенций</w:t>
      </w:r>
      <w:r>
        <w:rPr>
          <w:sz w:val="20"/>
          <w:szCs w:val="20"/>
        </w:rPr>
        <w:tab/>
      </w:r>
      <w:r>
        <w:rPr>
          <w:rFonts w:ascii="Times New Roman" w:eastAsia="Times New Roman" w:hAnsi="Times New Roman" w:cs="Times New Roman"/>
          <w:sz w:val="28"/>
          <w:szCs w:val="28"/>
        </w:rPr>
        <w:t>. При</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смене образовательного учреждения обучающийся должен попасть не на урок по тому же произведению, кот орое он в это время изучал в предыдущей</w:t>
      </w:r>
    </w:p>
    <w:p w:rsidR="00C4229A" w:rsidRDefault="00C4229A">
      <w:pPr>
        <w:spacing w:line="2" w:lineRule="exact"/>
        <w:rPr>
          <w:sz w:val="20"/>
          <w:szCs w:val="20"/>
        </w:rPr>
      </w:pPr>
    </w:p>
    <w:p w:rsidR="00C4229A" w:rsidRDefault="00D80D7F">
      <w:pPr>
        <w:spacing w:line="361" w:lineRule="auto"/>
        <w:ind w:left="400" w:right="100"/>
        <w:rPr>
          <w:sz w:val="20"/>
          <w:szCs w:val="20"/>
        </w:rPr>
      </w:pPr>
      <w:r>
        <w:rPr>
          <w:rFonts w:ascii="Times New Roman" w:eastAsia="Times New Roman" w:hAnsi="Times New Roman" w:cs="Times New Roman"/>
          <w:sz w:val="28"/>
          <w:szCs w:val="28"/>
        </w:rPr>
        <w:t>школе, а в ту же систему сформированных умений, на ту же ступень владения базовыми предметными компетенциями.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Дополнительно для своей рабочей программы учитель может также</w:t>
      </w:r>
    </w:p>
    <w:p w:rsidR="00C4229A" w:rsidRDefault="00C4229A">
      <w:pPr>
        <w:spacing w:line="158" w:lineRule="exact"/>
        <w:rPr>
          <w:sz w:val="20"/>
          <w:szCs w:val="20"/>
        </w:rPr>
      </w:pPr>
    </w:p>
    <w:p w:rsidR="00C4229A" w:rsidRDefault="00D80D7F">
      <w:pPr>
        <w:spacing w:line="360" w:lineRule="auto"/>
        <w:ind w:left="400" w:right="240"/>
        <w:rPr>
          <w:sz w:val="20"/>
          <w:szCs w:val="20"/>
        </w:rPr>
      </w:pPr>
      <w:r>
        <w:rPr>
          <w:rFonts w:ascii="Times New Roman" w:eastAsia="Times New Roman" w:hAnsi="Times New Roman" w:cs="Times New Roman"/>
          <w:sz w:val="28"/>
          <w:szCs w:val="28"/>
        </w:rPr>
        <w:t>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C4229A" w:rsidRDefault="00C4229A">
      <w:pPr>
        <w:spacing w:line="3" w:lineRule="exact"/>
        <w:rPr>
          <w:sz w:val="20"/>
          <w:szCs w:val="20"/>
        </w:rPr>
      </w:pPr>
    </w:p>
    <w:p w:rsidR="00C4229A" w:rsidRDefault="00D80D7F">
      <w:pPr>
        <w:tabs>
          <w:tab w:val="left" w:pos="7560"/>
        </w:tabs>
        <w:ind w:left="1120"/>
        <w:rPr>
          <w:sz w:val="20"/>
          <w:szCs w:val="20"/>
        </w:rPr>
      </w:pPr>
      <w:r>
        <w:rPr>
          <w:rFonts w:ascii="Times New Roman" w:eastAsia="Times New Roman" w:hAnsi="Times New Roman" w:cs="Times New Roman"/>
          <w:sz w:val="28"/>
          <w:szCs w:val="28"/>
        </w:rPr>
        <w:t>Предложенная структура списка позволит обе</w:t>
      </w:r>
      <w:r>
        <w:rPr>
          <w:sz w:val="20"/>
          <w:szCs w:val="20"/>
        </w:rPr>
        <w:tab/>
      </w:r>
      <w:r>
        <w:rPr>
          <w:rFonts w:ascii="Times New Roman" w:eastAsia="Times New Roman" w:hAnsi="Times New Roman" w:cs="Times New Roman"/>
          <w:sz w:val="27"/>
          <w:szCs w:val="27"/>
        </w:rPr>
        <w:t>спечить единство</w:t>
      </w:r>
    </w:p>
    <w:p w:rsidR="00C4229A" w:rsidRDefault="00C4229A">
      <w:pPr>
        <w:spacing w:line="158" w:lineRule="exact"/>
        <w:rPr>
          <w:sz w:val="20"/>
          <w:szCs w:val="20"/>
        </w:rPr>
      </w:pPr>
    </w:p>
    <w:p w:rsidR="00C4229A" w:rsidRDefault="00D80D7F">
      <w:pPr>
        <w:spacing w:line="360" w:lineRule="auto"/>
        <w:ind w:left="400" w:right="60"/>
        <w:rPr>
          <w:sz w:val="20"/>
          <w:szCs w:val="20"/>
        </w:rPr>
      </w:pPr>
      <w:r>
        <w:rPr>
          <w:rFonts w:ascii="Times New Roman" w:eastAsia="Times New Roman" w:hAnsi="Times New Roman" w:cs="Times New Roman"/>
          <w:sz w:val="28"/>
          <w:szCs w:val="28"/>
        </w:rPr>
        <w:t>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4229A" w:rsidRDefault="00C4229A">
      <w:pPr>
        <w:spacing w:line="6" w:lineRule="exact"/>
        <w:rPr>
          <w:sz w:val="20"/>
          <w:szCs w:val="20"/>
        </w:rPr>
      </w:pPr>
    </w:p>
    <w:p w:rsidR="00C4229A" w:rsidRDefault="00D80D7F">
      <w:pPr>
        <w:tabs>
          <w:tab w:val="left" w:pos="4360"/>
        </w:tabs>
        <w:ind w:left="1120"/>
        <w:rPr>
          <w:sz w:val="20"/>
          <w:szCs w:val="20"/>
        </w:rPr>
      </w:pPr>
      <w:r>
        <w:rPr>
          <w:rFonts w:ascii="Times New Roman" w:eastAsia="Times New Roman" w:hAnsi="Times New Roman" w:cs="Times New Roman"/>
          <w:sz w:val="28"/>
          <w:szCs w:val="28"/>
        </w:rPr>
        <w:t>При формировании спис</w:t>
      </w:r>
      <w:r>
        <w:rPr>
          <w:sz w:val="20"/>
          <w:szCs w:val="20"/>
        </w:rPr>
        <w:tab/>
      </w:r>
      <w:r>
        <w:rPr>
          <w:rFonts w:ascii="Times New Roman" w:eastAsia="Times New Roman" w:hAnsi="Times New Roman" w:cs="Times New Roman"/>
          <w:sz w:val="27"/>
          <w:szCs w:val="27"/>
        </w:rPr>
        <w:t>ков учитывались эстетическая значимость</w:t>
      </w:r>
    </w:p>
    <w:p w:rsidR="00C4229A" w:rsidRDefault="00C4229A">
      <w:pPr>
        <w:spacing w:line="163" w:lineRule="exact"/>
        <w:rPr>
          <w:sz w:val="20"/>
          <w:szCs w:val="20"/>
        </w:rPr>
      </w:pPr>
    </w:p>
    <w:p w:rsidR="00C4229A" w:rsidRDefault="00D80D7F">
      <w:pPr>
        <w:spacing w:line="360" w:lineRule="auto"/>
        <w:ind w:left="400" w:right="60"/>
        <w:jc w:val="both"/>
        <w:rPr>
          <w:sz w:val="20"/>
          <w:szCs w:val="20"/>
        </w:rPr>
      </w:pPr>
      <w:r>
        <w:rPr>
          <w:rFonts w:ascii="Times New Roman" w:eastAsia="Times New Roman" w:hAnsi="Times New Roman" w:cs="Times New Roman"/>
          <w:sz w:val="28"/>
          <w:szCs w:val="28"/>
        </w:rPr>
        <w:t>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C4229A" w:rsidRDefault="00C4229A">
      <w:pPr>
        <w:spacing w:line="1" w:lineRule="exact"/>
        <w:rPr>
          <w:sz w:val="20"/>
          <w:szCs w:val="20"/>
        </w:rPr>
      </w:pPr>
    </w:p>
    <w:p w:rsidR="00C4229A" w:rsidRDefault="00D80D7F">
      <w:pPr>
        <w:tabs>
          <w:tab w:val="left" w:pos="7320"/>
        </w:tabs>
        <w:ind w:left="1120"/>
        <w:rPr>
          <w:sz w:val="20"/>
          <w:szCs w:val="20"/>
        </w:rPr>
      </w:pPr>
      <w:r>
        <w:rPr>
          <w:rFonts w:ascii="Times New Roman" w:eastAsia="Times New Roman" w:hAnsi="Times New Roman" w:cs="Times New Roman"/>
          <w:sz w:val="28"/>
          <w:szCs w:val="28"/>
        </w:rPr>
        <w:t>Структура настоящей Примерной программы</w:t>
      </w:r>
      <w:r>
        <w:rPr>
          <w:sz w:val="20"/>
          <w:szCs w:val="20"/>
        </w:rPr>
        <w:tab/>
      </w:r>
      <w:r>
        <w:rPr>
          <w:rFonts w:ascii="Times New Roman" w:eastAsia="Times New Roman" w:hAnsi="Times New Roman" w:cs="Times New Roman"/>
          <w:sz w:val="27"/>
          <w:szCs w:val="27"/>
        </w:rPr>
        <w:t>не предусматривает</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включения тематического планирования. Тематическое планирование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разрабатывается составителями рабочих программ.</w:t>
      </w:r>
    </w:p>
    <w:p w:rsidR="00C4229A" w:rsidRDefault="00C4229A">
      <w:pPr>
        <w:spacing w:line="157" w:lineRule="exact"/>
        <w:rPr>
          <w:sz w:val="20"/>
          <w:szCs w:val="20"/>
        </w:rPr>
      </w:pPr>
    </w:p>
    <w:p w:rsidR="00C4229A" w:rsidRDefault="00D80D7F">
      <w:pPr>
        <w:ind w:left="2160"/>
        <w:rPr>
          <w:sz w:val="20"/>
          <w:szCs w:val="20"/>
        </w:rPr>
      </w:pPr>
      <w:r>
        <w:rPr>
          <w:rFonts w:ascii="Times New Roman" w:eastAsia="Times New Roman" w:hAnsi="Times New Roman" w:cs="Times New Roman"/>
          <w:b/>
          <w:bCs/>
          <w:sz w:val="28"/>
          <w:szCs w:val="28"/>
        </w:rPr>
        <w:t>Обязательное содержание ПП (5 – 9 КЛАССЫ)</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243</w:t>
      </w:r>
    </w:p>
    <w:p w:rsidR="00C4229A" w:rsidRDefault="00C4229A">
      <w:pPr>
        <w:sectPr w:rsidR="00C4229A">
          <w:type w:val="continuous"/>
          <w:pgSz w:w="11900" w:h="16840"/>
          <w:pgMar w:top="1108" w:right="560" w:bottom="346" w:left="1440" w:header="0" w:footer="0" w:gutter="0"/>
          <w:cols w:space="720" w:equalWidth="0">
            <w:col w:w="9900"/>
          </w:cols>
        </w:sectPr>
      </w:pPr>
    </w:p>
    <w:tbl>
      <w:tblPr>
        <w:tblW w:w="0" w:type="auto"/>
        <w:tblInd w:w="290" w:type="dxa"/>
        <w:tblLayout w:type="fixed"/>
        <w:tblCellMar>
          <w:left w:w="0" w:type="dxa"/>
          <w:right w:w="0" w:type="dxa"/>
        </w:tblCellMar>
        <w:tblLook w:val="04A0" w:firstRow="1" w:lastRow="0" w:firstColumn="1" w:lastColumn="0" w:noHBand="0" w:noVBand="1"/>
      </w:tblPr>
      <w:tblGrid>
        <w:gridCol w:w="120"/>
        <w:gridCol w:w="2880"/>
        <w:gridCol w:w="400"/>
        <w:gridCol w:w="80"/>
        <w:gridCol w:w="2960"/>
        <w:gridCol w:w="80"/>
        <w:gridCol w:w="60"/>
        <w:gridCol w:w="3080"/>
        <w:gridCol w:w="80"/>
        <w:gridCol w:w="30"/>
      </w:tblGrid>
      <w:tr w:rsidR="00C4229A">
        <w:trPr>
          <w:trHeight w:val="327"/>
        </w:trPr>
        <w:tc>
          <w:tcPr>
            <w:tcW w:w="120" w:type="dxa"/>
            <w:tcBorders>
              <w:top w:val="single" w:sz="8" w:space="0" w:color="auto"/>
              <w:left w:val="single" w:sz="8" w:space="0" w:color="auto"/>
            </w:tcBorders>
            <w:vAlign w:val="bottom"/>
          </w:tcPr>
          <w:p w:rsidR="00C4229A" w:rsidRDefault="00C4229A">
            <w:pPr>
              <w:rPr>
                <w:sz w:val="24"/>
                <w:szCs w:val="24"/>
              </w:rPr>
            </w:pPr>
          </w:p>
        </w:tc>
        <w:tc>
          <w:tcPr>
            <w:tcW w:w="3280" w:type="dxa"/>
            <w:gridSpan w:val="2"/>
            <w:tcBorders>
              <w:top w:val="single" w:sz="8" w:space="0" w:color="auto"/>
              <w:right w:val="single" w:sz="8" w:space="0" w:color="auto"/>
            </w:tcBorders>
            <w:vAlign w:val="bottom"/>
          </w:tcPr>
          <w:p w:rsidR="00C4229A" w:rsidRDefault="00D80D7F">
            <w:pPr>
              <w:ind w:left="1500"/>
              <w:rPr>
                <w:sz w:val="20"/>
                <w:szCs w:val="20"/>
              </w:rPr>
            </w:pPr>
            <w:r>
              <w:rPr>
                <w:rFonts w:ascii="Times New Roman" w:eastAsia="Times New Roman" w:hAnsi="Times New Roman" w:cs="Times New Roman"/>
                <w:b/>
                <w:bCs/>
                <w:sz w:val="24"/>
                <w:szCs w:val="24"/>
              </w:rPr>
              <w:t>А</w:t>
            </w:r>
          </w:p>
        </w:tc>
        <w:tc>
          <w:tcPr>
            <w:tcW w:w="80" w:type="dxa"/>
            <w:tcBorders>
              <w:top w:val="single" w:sz="8" w:space="0" w:color="auto"/>
            </w:tcBorders>
            <w:vAlign w:val="bottom"/>
          </w:tcPr>
          <w:p w:rsidR="00C4229A" w:rsidRDefault="00C4229A">
            <w:pPr>
              <w:rPr>
                <w:sz w:val="24"/>
                <w:szCs w:val="24"/>
              </w:rPr>
            </w:pPr>
          </w:p>
        </w:tc>
        <w:tc>
          <w:tcPr>
            <w:tcW w:w="3040" w:type="dxa"/>
            <w:gridSpan w:val="2"/>
            <w:tcBorders>
              <w:top w:val="single" w:sz="8" w:space="0" w:color="auto"/>
              <w:right w:val="single" w:sz="8" w:space="0" w:color="auto"/>
            </w:tcBorders>
            <w:vAlign w:val="bottom"/>
          </w:tcPr>
          <w:p w:rsidR="00C4229A" w:rsidRDefault="00D80D7F">
            <w:pPr>
              <w:ind w:right="120"/>
              <w:jc w:val="center"/>
              <w:rPr>
                <w:sz w:val="20"/>
                <w:szCs w:val="20"/>
              </w:rPr>
            </w:pPr>
            <w:r>
              <w:rPr>
                <w:rFonts w:ascii="Times New Roman" w:eastAsia="Times New Roman" w:hAnsi="Times New Roman" w:cs="Times New Roman"/>
                <w:b/>
                <w:bCs/>
                <w:w w:val="99"/>
                <w:sz w:val="24"/>
                <w:szCs w:val="24"/>
              </w:rPr>
              <w:t>В</w:t>
            </w:r>
          </w:p>
        </w:tc>
        <w:tc>
          <w:tcPr>
            <w:tcW w:w="60" w:type="dxa"/>
            <w:tcBorders>
              <w:top w:val="single" w:sz="8" w:space="0" w:color="auto"/>
            </w:tcBorders>
            <w:vAlign w:val="bottom"/>
          </w:tcPr>
          <w:p w:rsidR="00C4229A" w:rsidRDefault="00C4229A">
            <w:pPr>
              <w:rPr>
                <w:sz w:val="24"/>
                <w:szCs w:val="24"/>
              </w:rPr>
            </w:pPr>
          </w:p>
        </w:tc>
        <w:tc>
          <w:tcPr>
            <w:tcW w:w="3160" w:type="dxa"/>
            <w:gridSpan w:val="2"/>
            <w:tcBorders>
              <w:top w:val="single" w:sz="8" w:space="0" w:color="auto"/>
              <w:right w:val="single" w:sz="8" w:space="0" w:color="auto"/>
            </w:tcBorders>
            <w:vAlign w:val="bottom"/>
          </w:tcPr>
          <w:p w:rsidR="00C4229A" w:rsidRDefault="00D80D7F">
            <w:pPr>
              <w:ind w:right="100"/>
              <w:jc w:val="center"/>
              <w:rPr>
                <w:sz w:val="20"/>
                <w:szCs w:val="20"/>
              </w:rPr>
            </w:pPr>
            <w:r>
              <w:rPr>
                <w:rFonts w:ascii="Times New Roman" w:eastAsia="Times New Roman" w:hAnsi="Times New Roman" w:cs="Times New Roman"/>
                <w:b/>
                <w:bCs/>
                <w:sz w:val="24"/>
                <w:szCs w:val="24"/>
              </w:rPr>
              <w:t>С</w:t>
            </w:r>
          </w:p>
        </w:tc>
        <w:tc>
          <w:tcPr>
            <w:tcW w:w="0" w:type="dxa"/>
            <w:vAlign w:val="bottom"/>
          </w:tcPr>
          <w:p w:rsidR="00C4229A" w:rsidRDefault="00C4229A">
            <w:pPr>
              <w:rPr>
                <w:sz w:val="1"/>
                <w:szCs w:val="1"/>
              </w:rPr>
            </w:pPr>
          </w:p>
        </w:tc>
      </w:tr>
      <w:tr w:rsidR="00C4229A">
        <w:trPr>
          <w:trHeight w:val="201"/>
        </w:trPr>
        <w:tc>
          <w:tcPr>
            <w:tcW w:w="120" w:type="dxa"/>
            <w:tcBorders>
              <w:left w:val="single" w:sz="8" w:space="0" w:color="auto"/>
              <w:bottom w:val="single" w:sz="8" w:space="0" w:color="auto"/>
            </w:tcBorders>
            <w:vAlign w:val="bottom"/>
          </w:tcPr>
          <w:p w:rsidR="00C4229A" w:rsidRDefault="00C4229A">
            <w:pPr>
              <w:rPr>
                <w:sz w:val="17"/>
                <w:szCs w:val="17"/>
              </w:rPr>
            </w:pPr>
          </w:p>
        </w:tc>
        <w:tc>
          <w:tcPr>
            <w:tcW w:w="2880" w:type="dxa"/>
            <w:tcBorders>
              <w:bottom w:val="single" w:sz="8" w:space="0" w:color="auto"/>
            </w:tcBorders>
            <w:vAlign w:val="bottom"/>
          </w:tcPr>
          <w:p w:rsidR="00C4229A" w:rsidRDefault="00C4229A">
            <w:pPr>
              <w:rPr>
                <w:sz w:val="17"/>
                <w:szCs w:val="17"/>
              </w:rPr>
            </w:pPr>
          </w:p>
        </w:tc>
        <w:tc>
          <w:tcPr>
            <w:tcW w:w="400" w:type="dxa"/>
            <w:tcBorders>
              <w:bottom w:val="single" w:sz="8" w:space="0" w:color="auto"/>
              <w:right w:val="single" w:sz="8" w:space="0" w:color="auto"/>
            </w:tcBorders>
            <w:vAlign w:val="bottom"/>
          </w:tcPr>
          <w:p w:rsidR="00C4229A" w:rsidRDefault="00C4229A">
            <w:pPr>
              <w:rPr>
                <w:sz w:val="17"/>
                <w:szCs w:val="17"/>
              </w:rPr>
            </w:pPr>
          </w:p>
        </w:tc>
        <w:tc>
          <w:tcPr>
            <w:tcW w:w="80" w:type="dxa"/>
            <w:tcBorders>
              <w:bottom w:val="single" w:sz="8" w:space="0" w:color="auto"/>
            </w:tcBorders>
            <w:vAlign w:val="bottom"/>
          </w:tcPr>
          <w:p w:rsidR="00C4229A" w:rsidRDefault="00C4229A">
            <w:pPr>
              <w:rPr>
                <w:sz w:val="17"/>
                <w:szCs w:val="17"/>
              </w:rPr>
            </w:pPr>
          </w:p>
        </w:tc>
        <w:tc>
          <w:tcPr>
            <w:tcW w:w="2960" w:type="dxa"/>
            <w:tcBorders>
              <w:bottom w:val="single" w:sz="8" w:space="0" w:color="auto"/>
            </w:tcBorders>
            <w:vAlign w:val="bottom"/>
          </w:tcPr>
          <w:p w:rsidR="00C4229A" w:rsidRDefault="00C4229A">
            <w:pPr>
              <w:rPr>
                <w:sz w:val="17"/>
                <w:szCs w:val="17"/>
              </w:rPr>
            </w:pPr>
          </w:p>
        </w:tc>
        <w:tc>
          <w:tcPr>
            <w:tcW w:w="80" w:type="dxa"/>
            <w:tcBorders>
              <w:bottom w:val="single" w:sz="8" w:space="0" w:color="auto"/>
              <w:right w:val="single" w:sz="8" w:space="0" w:color="auto"/>
            </w:tcBorders>
            <w:vAlign w:val="bottom"/>
          </w:tcPr>
          <w:p w:rsidR="00C4229A" w:rsidRDefault="00C4229A">
            <w:pPr>
              <w:rPr>
                <w:sz w:val="17"/>
                <w:szCs w:val="17"/>
              </w:rPr>
            </w:pPr>
          </w:p>
        </w:tc>
        <w:tc>
          <w:tcPr>
            <w:tcW w:w="60" w:type="dxa"/>
            <w:tcBorders>
              <w:bottom w:val="single" w:sz="8" w:space="0" w:color="auto"/>
            </w:tcBorders>
            <w:vAlign w:val="bottom"/>
          </w:tcPr>
          <w:p w:rsidR="00C4229A" w:rsidRDefault="00C4229A">
            <w:pPr>
              <w:rPr>
                <w:sz w:val="17"/>
                <w:szCs w:val="17"/>
              </w:rPr>
            </w:pPr>
          </w:p>
        </w:tc>
        <w:tc>
          <w:tcPr>
            <w:tcW w:w="3080" w:type="dxa"/>
            <w:tcBorders>
              <w:bottom w:val="single" w:sz="8" w:space="0" w:color="auto"/>
            </w:tcBorders>
            <w:vAlign w:val="bottom"/>
          </w:tcPr>
          <w:p w:rsidR="00C4229A" w:rsidRDefault="00C4229A">
            <w:pPr>
              <w:rPr>
                <w:sz w:val="17"/>
                <w:szCs w:val="17"/>
              </w:rPr>
            </w:pPr>
          </w:p>
        </w:tc>
        <w:tc>
          <w:tcPr>
            <w:tcW w:w="80" w:type="dxa"/>
            <w:tcBorders>
              <w:bottom w:val="single" w:sz="8" w:space="0" w:color="auto"/>
              <w:right w:val="single" w:sz="8" w:space="0" w:color="auto"/>
            </w:tcBorders>
            <w:vAlign w:val="bottom"/>
          </w:tcPr>
          <w:p w:rsidR="00C4229A" w:rsidRDefault="00C4229A">
            <w:pPr>
              <w:rPr>
                <w:sz w:val="17"/>
                <w:szCs w:val="17"/>
              </w:rPr>
            </w:pPr>
          </w:p>
        </w:tc>
        <w:tc>
          <w:tcPr>
            <w:tcW w:w="0" w:type="dxa"/>
            <w:vAlign w:val="bottom"/>
          </w:tcPr>
          <w:p w:rsidR="00C4229A" w:rsidRDefault="00C4229A">
            <w:pPr>
              <w:rPr>
                <w:sz w:val="1"/>
                <w:szCs w:val="1"/>
              </w:rPr>
            </w:pPr>
          </w:p>
        </w:tc>
      </w:tr>
      <w:tr w:rsidR="00C4229A">
        <w:trPr>
          <w:trHeight w:val="30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3120" w:type="dxa"/>
            <w:gridSpan w:val="3"/>
            <w:vAlign w:val="bottom"/>
          </w:tcPr>
          <w:p w:rsidR="00C4229A" w:rsidRDefault="00D80D7F">
            <w:pPr>
              <w:ind w:left="20"/>
              <w:rPr>
                <w:sz w:val="20"/>
                <w:szCs w:val="20"/>
              </w:rPr>
            </w:pPr>
            <w:r>
              <w:rPr>
                <w:rFonts w:ascii="Times New Roman" w:eastAsia="Times New Roman" w:hAnsi="Times New Roman" w:cs="Times New Roman"/>
                <w:b/>
                <w:bCs/>
                <w:sz w:val="24"/>
                <w:szCs w:val="24"/>
              </w:rPr>
              <w:t>РУССКАЯ ЛИТЕРАТУРА</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01"/>
        </w:trPr>
        <w:tc>
          <w:tcPr>
            <w:tcW w:w="120" w:type="dxa"/>
            <w:tcBorders>
              <w:left w:val="single" w:sz="8" w:space="0" w:color="auto"/>
              <w:bottom w:val="single" w:sz="8" w:space="0" w:color="auto"/>
            </w:tcBorders>
            <w:vAlign w:val="bottom"/>
          </w:tcPr>
          <w:p w:rsidR="00C4229A" w:rsidRDefault="00C4229A">
            <w:pPr>
              <w:rPr>
                <w:sz w:val="17"/>
                <w:szCs w:val="17"/>
              </w:rPr>
            </w:pPr>
          </w:p>
        </w:tc>
        <w:tc>
          <w:tcPr>
            <w:tcW w:w="2880" w:type="dxa"/>
            <w:tcBorders>
              <w:bottom w:val="single" w:sz="8" w:space="0" w:color="auto"/>
            </w:tcBorders>
            <w:vAlign w:val="bottom"/>
          </w:tcPr>
          <w:p w:rsidR="00C4229A" w:rsidRDefault="00C4229A">
            <w:pPr>
              <w:rPr>
                <w:sz w:val="17"/>
                <w:szCs w:val="17"/>
              </w:rPr>
            </w:pPr>
          </w:p>
        </w:tc>
        <w:tc>
          <w:tcPr>
            <w:tcW w:w="400" w:type="dxa"/>
            <w:tcBorders>
              <w:bottom w:val="single" w:sz="8" w:space="0" w:color="auto"/>
            </w:tcBorders>
            <w:vAlign w:val="bottom"/>
          </w:tcPr>
          <w:p w:rsidR="00C4229A" w:rsidRDefault="00C4229A">
            <w:pPr>
              <w:rPr>
                <w:sz w:val="17"/>
                <w:szCs w:val="17"/>
              </w:rPr>
            </w:pPr>
          </w:p>
        </w:tc>
        <w:tc>
          <w:tcPr>
            <w:tcW w:w="80" w:type="dxa"/>
            <w:tcBorders>
              <w:bottom w:val="single" w:sz="8" w:space="0" w:color="auto"/>
            </w:tcBorders>
            <w:vAlign w:val="bottom"/>
          </w:tcPr>
          <w:p w:rsidR="00C4229A" w:rsidRDefault="00C4229A">
            <w:pPr>
              <w:rPr>
                <w:sz w:val="17"/>
                <w:szCs w:val="17"/>
              </w:rPr>
            </w:pPr>
          </w:p>
        </w:tc>
        <w:tc>
          <w:tcPr>
            <w:tcW w:w="2960" w:type="dxa"/>
            <w:tcBorders>
              <w:bottom w:val="single" w:sz="8" w:space="0" w:color="auto"/>
            </w:tcBorders>
            <w:vAlign w:val="bottom"/>
          </w:tcPr>
          <w:p w:rsidR="00C4229A" w:rsidRDefault="00C4229A">
            <w:pPr>
              <w:rPr>
                <w:sz w:val="17"/>
                <w:szCs w:val="17"/>
              </w:rPr>
            </w:pPr>
          </w:p>
        </w:tc>
        <w:tc>
          <w:tcPr>
            <w:tcW w:w="80" w:type="dxa"/>
            <w:tcBorders>
              <w:bottom w:val="single" w:sz="8" w:space="0" w:color="auto"/>
            </w:tcBorders>
            <w:vAlign w:val="bottom"/>
          </w:tcPr>
          <w:p w:rsidR="00C4229A" w:rsidRDefault="00C4229A">
            <w:pPr>
              <w:rPr>
                <w:sz w:val="17"/>
                <w:szCs w:val="17"/>
              </w:rPr>
            </w:pPr>
          </w:p>
        </w:tc>
        <w:tc>
          <w:tcPr>
            <w:tcW w:w="60" w:type="dxa"/>
            <w:tcBorders>
              <w:bottom w:val="single" w:sz="8" w:space="0" w:color="auto"/>
            </w:tcBorders>
            <w:vAlign w:val="bottom"/>
          </w:tcPr>
          <w:p w:rsidR="00C4229A" w:rsidRDefault="00C4229A">
            <w:pPr>
              <w:rPr>
                <w:sz w:val="17"/>
                <w:szCs w:val="17"/>
              </w:rPr>
            </w:pPr>
          </w:p>
        </w:tc>
        <w:tc>
          <w:tcPr>
            <w:tcW w:w="3080" w:type="dxa"/>
            <w:tcBorders>
              <w:bottom w:val="single" w:sz="8" w:space="0" w:color="auto"/>
            </w:tcBorders>
            <w:vAlign w:val="bottom"/>
          </w:tcPr>
          <w:p w:rsidR="00C4229A" w:rsidRDefault="00C4229A">
            <w:pPr>
              <w:rPr>
                <w:sz w:val="17"/>
                <w:szCs w:val="17"/>
              </w:rPr>
            </w:pPr>
          </w:p>
        </w:tc>
        <w:tc>
          <w:tcPr>
            <w:tcW w:w="80" w:type="dxa"/>
            <w:tcBorders>
              <w:bottom w:val="single" w:sz="8" w:space="0" w:color="auto"/>
              <w:right w:val="single" w:sz="8" w:space="0" w:color="auto"/>
            </w:tcBorders>
            <w:vAlign w:val="bottom"/>
          </w:tcPr>
          <w:p w:rsidR="00C4229A" w:rsidRDefault="00C4229A">
            <w:pPr>
              <w:rPr>
                <w:sz w:val="17"/>
                <w:szCs w:val="17"/>
              </w:rPr>
            </w:pPr>
          </w:p>
        </w:tc>
        <w:tc>
          <w:tcPr>
            <w:tcW w:w="0" w:type="dxa"/>
            <w:vAlign w:val="bottom"/>
          </w:tcPr>
          <w:p w:rsidR="00C4229A" w:rsidRDefault="00C4229A">
            <w:pPr>
              <w:rPr>
                <w:sz w:val="1"/>
                <w:szCs w:val="1"/>
              </w:rPr>
            </w:pPr>
          </w:p>
        </w:tc>
      </w:tr>
      <w:tr w:rsidR="00C4229A">
        <w:trPr>
          <w:trHeight w:val="250"/>
        </w:trPr>
        <w:tc>
          <w:tcPr>
            <w:tcW w:w="120" w:type="dxa"/>
            <w:tcBorders>
              <w:left w:val="single" w:sz="8" w:space="0" w:color="auto"/>
            </w:tcBorders>
            <w:vAlign w:val="bottom"/>
          </w:tcPr>
          <w:p w:rsidR="00C4229A" w:rsidRDefault="00C4229A">
            <w:pPr>
              <w:rPr>
                <w:sz w:val="21"/>
                <w:szCs w:val="21"/>
              </w:rPr>
            </w:pPr>
          </w:p>
        </w:tc>
        <w:tc>
          <w:tcPr>
            <w:tcW w:w="3280" w:type="dxa"/>
            <w:gridSpan w:val="2"/>
            <w:tcBorders>
              <w:right w:val="single" w:sz="8" w:space="0" w:color="auto"/>
            </w:tcBorders>
            <w:vAlign w:val="bottom"/>
          </w:tcPr>
          <w:p w:rsidR="00C4229A" w:rsidRDefault="00D80D7F">
            <w:pPr>
              <w:spacing w:line="249" w:lineRule="exact"/>
              <w:rPr>
                <w:sz w:val="20"/>
                <w:szCs w:val="20"/>
              </w:rPr>
            </w:pPr>
            <w:r>
              <w:rPr>
                <w:rFonts w:ascii="Times New Roman" w:eastAsia="Times New Roman" w:hAnsi="Times New Roman" w:cs="Times New Roman"/>
                <w:b/>
                <w:bCs/>
                <w:sz w:val="24"/>
                <w:szCs w:val="24"/>
              </w:rPr>
              <w:t xml:space="preserve">«Слово о полку Игореве»  </w:t>
            </w:r>
            <w:r>
              <w:rPr>
                <w:rFonts w:ascii="Times New Roman" w:eastAsia="Times New Roman" w:hAnsi="Times New Roman" w:cs="Times New Roman"/>
                <w:sz w:val="24"/>
                <w:szCs w:val="24"/>
              </w:rPr>
              <w:t>(к.</w:t>
            </w:r>
          </w:p>
        </w:tc>
        <w:tc>
          <w:tcPr>
            <w:tcW w:w="80" w:type="dxa"/>
            <w:tcBorders>
              <w:right w:val="single" w:sz="8" w:space="0" w:color="auto"/>
            </w:tcBorders>
            <w:vAlign w:val="bottom"/>
          </w:tcPr>
          <w:p w:rsidR="00C4229A" w:rsidRDefault="00C4229A">
            <w:pPr>
              <w:rPr>
                <w:sz w:val="21"/>
                <w:szCs w:val="21"/>
              </w:rPr>
            </w:pPr>
          </w:p>
        </w:tc>
        <w:tc>
          <w:tcPr>
            <w:tcW w:w="2960" w:type="dxa"/>
            <w:tcBorders>
              <w:right w:val="single" w:sz="8" w:space="0" w:color="auto"/>
            </w:tcBorders>
            <w:shd w:val="clear" w:color="auto" w:fill="D8D8D8"/>
            <w:vAlign w:val="bottom"/>
          </w:tcPr>
          <w:p w:rsidR="00C4229A" w:rsidRDefault="00D80D7F">
            <w:pPr>
              <w:spacing w:line="249" w:lineRule="exact"/>
              <w:jc w:val="center"/>
              <w:rPr>
                <w:sz w:val="20"/>
                <w:szCs w:val="20"/>
              </w:rPr>
            </w:pPr>
            <w:r>
              <w:rPr>
                <w:rFonts w:ascii="Times New Roman" w:eastAsia="Times New Roman" w:hAnsi="Times New Roman" w:cs="Times New Roman"/>
                <w:b/>
                <w:bCs/>
                <w:i/>
                <w:iCs/>
                <w:w w:val="99"/>
                <w:sz w:val="24"/>
                <w:szCs w:val="24"/>
              </w:rPr>
              <w:t>Древнерусская</w:t>
            </w:r>
          </w:p>
        </w:tc>
        <w:tc>
          <w:tcPr>
            <w:tcW w:w="80" w:type="dxa"/>
            <w:tcBorders>
              <w:right w:val="single" w:sz="8" w:space="0" w:color="auto"/>
            </w:tcBorders>
            <w:vAlign w:val="bottom"/>
          </w:tcPr>
          <w:p w:rsidR="00C4229A" w:rsidRDefault="00C4229A">
            <w:pPr>
              <w:rPr>
                <w:sz w:val="21"/>
                <w:szCs w:val="21"/>
              </w:rPr>
            </w:pPr>
          </w:p>
        </w:tc>
        <w:tc>
          <w:tcPr>
            <w:tcW w:w="60" w:type="dxa"/>
            <w:tcBorders>
              <w:right w:val="single" w:sz="8" w:space="0" w:color="auto"/>
            </w:tcBorders>
            <w:vAlign w:val="bottom"/>
          </w:tcPr>
          <w:p w:rsidR="00C4229A" w:rsidRDefault="00C4229A">
            <w:pPr>
              <w:rPr>
                <w:sz w:val="21"/>
                <w:szCs w:val="21"/>
              </w:rPr>
            </w:pPr>
          </w:p>
        </w:tc>
        <w:tc>
          <w:tcPr>
            <w:tcW w:w="3080" w:type="dxa"/>
            <w:tcBorders>
              <w:right w:val="single" w:sz="8" w:space="0" w:color="auto"/>
            </w:tcBorders>
            <w:shd w:val="clear" w:color="auto" w:fill="D8D8D8"/>
            <w:vAlign w:val="bottom"/>
          </w:tcPr>
          <w:p w:rsidR="00C4229A" w:rsidRDefault="00D80D7F">
            <w:pPr>
              <w:spacing w:line="249" w:lineRule="exact"/>
              <w:jc w:val="center"/>
              <w:rPr>
                <w:sz w:val="20"/>
                <w:szCs w:val="20"/>
              </w:rPr>
            </w:pPr>
            <w:r>
              <w:rPr>
                <w:rFonts w:ascii="Times New Roman" w:eastAsia="Times New Roman" w:hAnsi="Times New Roman" w:cs="Times New Roman"/>
                <w:b/>
                <w:bCs/>
                <w:i/>
                <w:iCs/>
                <w:w w:val="99"/>
                <w:sz w:val="24"/>
                <w:szCs w:val="24"/>
              </w:rPr>
              <w:t>Русский фольклор:</w:t>
            </w:r>
          </w:p>
        </w:tc>
        <w:tc>
          <w:tcPr>
            <w:tcW w:w="80" w:type="dxa"/>
            <w:tcBorders>
              <w:right w:val="single" w:sz="8" w:space="0" w:color="auto"/>
            </w:tcBorders>
            <w:vAlign w:val="bottom"/>
          </w:tcPr>
          <w:p w:rsidR="00C4229A" w:rsidRDefault="00C4229A">
            <w:pPr>
              <w:rPr>
                <w:sz w:val="21"/>
                <w:szCs w:val="21"/>
              </w:rPr>
            </w:pPr>
          </w:p>
        </w:tc>
        <w:tc>
          <w:tcPr>
            <w:tcW w:w="0" w:type="dxa"/>
            <w:vAlign w:val="bottom"/>
          </w:tcPr>
          <w:p w:rsidR="00C4229A" w:rsidRDefault="00C4229A">
            <w:pPr>
              <w:rPr>
                <w:sz w:val="1"/>
                <w:szCs w:val="1"/>
              </w:rPr>
            </w:pPr>
          </w:p>
        </w:tc>
      </w:tr>
      <w:tr w:rsidR="00C4229A">
        <w:trPr>
          <w:trHeight w:val="62"/>
        </w:trPr>
        <w:tc>
          <w:tcPr>
            <w:tcW w:w="120" w:type="dxa"/>
            <w:vMerge w:val="restart"/>
            <w:tcBorders>
              <w:left w:val="single" w:sz="8" w:space="0" w:color="auto"/>
            </w:tcBorders>
            <w:vAlign w:val="bottom"/>
          </w:tcPr>
          <w:p w:rsidR="00C4229A" w:rsidRDefault="00C4229A">
            <w:pPr>
              <w:rPr>
                <w:sz w:val="5"/>
                <w:szCs w:val="5"/>
              </w:rPr>
            </w:pPr>
          </w:p>
        </w:tc>
        <w:tc>
          <w:tcPr>
            <w:tcW w:w="3280" w:type="dxa"/>
            <w:gridSpan w:val="2"/>
            <w:vMerge w:val="restart"/>
            <w:tcBorders>
              <w:right w:val="single" w:sz="8" w:space="0" w:color="auto"/>
            </w:tcBorders>
            <w:vAlign w:val="bottom"/>
          </w:tcPr>
          <w:p w:rsidR="00C4229A" w:rsidRDefault="00D80D7F">
            <w:pPr>
              <w:rPr>
                <w:sz w:val="20"/>
                <w:szCs w:val="20"/>
              </w:rPr>
            </w:pPr>
            <w:r>
              <w:rPr>
                <w:rFonts w:ascii="Times New Roman" w:eastAsia="Times New Roman" w:hAnsi="Times New Roman" w:cs="Times New Roman"/>
                <w:sz w:val="24"/>
                <w:szCs w:val="24"/>
              </w:rPr>
              <w:t xml:space="preserve">XII в.) </w:t>
            </w:r>
            <w:r>
              <w:rPr>
                <w:rFonts w:ascii="Times New Roman" w:eastAsia="Times New Roman" w:hAnsi="Times New Roman" w:cs="Times New Roman"/>
                <w:b/>
                <w:bCs/>
                <w:sz w:val="24"/>
                <w:szCs w:val="24"/>
              </w:rPr>
              <w:t>(8-9</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кл.)</w:t>
            </w:r>
            <w:r>
              <w:rPr>
                <w:rFonts w:ascii="Times New Roman" w:eastAsia="Times New Roman" w:hAnsi="Times New Roman" w:cs="Times New Roman"/>
                <w:b/>
                <w:bCs/>
                <w:sz w:val="31"/>
                <w:szCs w:val="31"/>
                <w:vertAlign w:val="superscript"/>
              </w:rPr>
              <w:t>15</w:t>
            </w:r>
          </w:p>
        </w:tc>
        <w:tc>
          <w:tcPr>
            <w:tcW w:w="80" w:type="dxa"/>
            <w:tcBorders>
              <w:right w:val="single" w:sz="8" w:space="0" w:color="auto"/>
            </w:tcBorders>
            <w:vAlign w:val="bottom"/>
          </w:tcPr>
          <w:p w:rsidR="00C4229A" w:rsidRDefault="00C4229A">
            <w:pPr>
              <w:rPr>
                <w:sz w:val="5"/>
                <w:szCs w:val="5"/>
              </w:rPr>
            </w:pPr>
          </w:p>
        </w:tc>
        <w:tc>
          <w:tcPr>
            <w:tcW w:w="2960" w:type="dxa"/>
            <w:vMerge w:val="restart"/>
            <w:tcBorders>
              <w:bottom w:val="single" w:sz="8" w:space="0" w:color="D8D8D8"/>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литература – 1-2</w:t>
            </w:r>
          </w:p>
        </w:tc>
        <w:tc>
          <w:tcPr>
            <w:tcW w:w="80" w:type="dxa"/>
            <w:tcBorders>
              <w:right w:val="single" w:sz="8" w:space="0" w:color="auto"/>
            </w:tcBorders>
            <w:vAlign w:val="bottom"/>
          </w:tcPr>
          <w:p w:rsidR="00C4229A" w:rsidRDefault="00C4229A">
            <w:pPr>
              <w:rPr>
                <w:sz w:val="5"/>
                <w:szCs w:val="5"/>
              </w:rPr>
            </w:pPr>
          </w:p>
        </w:tc>
        <w:tc>
          <w:tcPr>
            <w:tcW w:w="60" w:type="dxa"/>
            <w:tcBorders>
              <w:right w:val="single" w:sz="8" w:space="0" w:color="auto"/>
            </w:tcBorders>
            <w:vAlign w:val="bottom"/>
          </w:tcPr>
          <w:p w:rsidR="00C4229A" w:rsidRDefault="00C4229A">
            <w:pPr>
              <w:rPr>
                <w:sz w:val="5"/>
                <w:szCs w:val="5"/>
              </w:rPr>
            </w:pPr>
          </w:p>
        </w:tc>
        <w:tc>
          <w:tcPr>
            <w:tcW w:w="3080" w:type="dxa"/>
            <w:tcBorders>
              <w:bottom w:val="single" w:sz="8" w:space="0" w:color="auto"/>
              <w:right w:val="single" w:sz="8" w:space="0" w:color="auto"/>
            </w:tcBorders>
            <w:shd w:val="clear" w:color="auto" w:fill="D8D8D8"/>
            <w:vAlign w:val="bottom"/>
          </w:tcPr>
          <w:p w:rsidR="00C4229A" w:rsidRDefault="00C4229A">
            <w:pPr>
              <w:rPr>
                <w:sz w:val="5"/>
                <w:szCs w:val="5"/>
              </w:rPr>
            </w:pPr>
          </w:p>
        </w:tc>
        <w:tc>
          <w:tcPr>
            <w:tcW w:w="80" w:type="dxa"/>
            <w:tcBorders>
              <w:right w:val="single" w:sz="8" w:space="0" w:color="auto"/>
            </w:tcBorders>
            <w:vAlign w:val="bottom"/>
          </w:tcPr>
          <w:p w:rsidR="00C4229A" w:rsidRDefault="00C4229A">
            <w:pPr>
              <w:rPr>
                <w:sz w:val="5"/>
                <w:szCs w:val="5"/>
              </w:rPr>
            </w:pPr>
          </w:p>
        </w:tc>
        <w:tc>
          <w:tcPr>
            <w:tcW w:w="0" w:type="dxa"/>
            <w:vAlign w:val="bottom"/>
          </w:tcPr>
          <w:p w:rsidR="00C4229A" w:rsidRDefault="00C4229A">
            <w:pPr>
              <w:rPr>
                <w:sz w:val="1"/>
                <w:szCs w:val="1"/>
              </w:rPr>
            </w:pPr>
          </w:p>
        </w:tc>
      </w:tr>
      <w:tr w:rsidR="00C4229A">
        <w:trPr>
          <w:trHeight w:val="292"/>
        </w:trPr>
        <w:tc>
          <w:tcPr>
            <w:tcW w:w="120" w:type="dxa"/>
            <w:vMerge/>
            <w:tcBorders>
              <w:left w:val="single" w:sz="8" w:space="0" w:color="auto"/>
            </w:tcBorders>
            <w:vAlign w:val="bottom"/>
          </w:tcPr>
          <w:p w:rsidR="00C4229A" w:rsidRDefault="00C4229A">
            <w:pPr>
              <w:rPr>
                <w:sz w:val="24"/>
                <w:szCs w:val="24"/>
              </w:rPr>
            </w:pPr>
          </w:p>
        </w:tc>
        <w:tc>
          <w:tcPr>
            <w:tcW w:w="3280" w:type="dxa"/>
            <w:gridSpan w:val="2"/>
            <w:vMerge/>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vMerge/>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сказки, былины, загадки,</w:t>
            </w:r>
          </w:p>
        </w:tc>
        <w:tc>
          <w:tcPr>
            <w:tcW w:w="0" w:type="dxa"/>
            <w:vAlign w:val="bottom"/>
          </w:tcPr>
          <w:p w:rsidR="00C4229A" w:rsidRDefault="00C4229A">
            <w:pPr>
              <w:rPr>
                <w:sz w:val="1"/>
                <w:szCs w:val="1"/>
              </w:rPr>
            </w:pPr>
          </w:p>
        </w:tc>
      </w:tr>
      <w:tr w:rsidR="00C4229A">
        <w:trPr>
          <w:trHeight w:val="270"/>
        </w:trPr>
        <w:tc>
          <w:tcPr>
            <w:tcW w:w="120" w:type="dxa"/>
            <w:tcBorders>
              <w:left w:val="single" w:sz="8" w:space="0" w:color="auto"/>
            </w:tcBorders>
            <w:vAlign w:val="bottom"/>
          </w:tcPr>
          <w:p w:rsidR="00C4229A" w:rsidRDefault="00C4229A">
            <w:pPr>
              <w:rPr>
                <w:sz w:val="23"/>
                <w:szCs w:val="23"/>
              </w:rPr>
            </w:pPr>
          </w:p>
        </w:tc>
        <w:tc>
          <w:tcPr>
            <w:tcW w:w="2880" w:type="dxa"/>
            <w:vAlign w:val="bottom"/>
          </w:tcPr>
          <w:p w:rsidR="00C4229A" w:rsidRDefault="00C4229A">
            <w:pPr>
              <w:rPr>
                <w:sz w:val="23"/>
                <w:szCs w:val="23"/>
              </w:rPr>
            </w:pPr>
          </w:p>
        </w:tc>
        <w:tc>
          <w:tcPr>
            <w:tcW w:w="400" w:type="dxa"/>
            <w:tcBorders>
              <w:right w:val="single" w:sz="8" w:space="0" w:color="auto"/>
            </w:tcBorders>
            <w:vAlign w:val="bottom"/>
          </w:tcPr>
          <w:p w:rsidR="00C4229A" w:rsidRDefault="00C4229A">
            <w:pPr>
              <w:rPr>
                <w:sz w:val="23"/>
                <w:szCs w:val="23"/>
              </w:rPr>
            </w:pPr>
          </w:p>
        </w:tc>
        <w:tc>
          <w:tcPr>
            <w:tcW w:w="80" w:type="dxa"/>
            <w:tcBorders>
              <w:right w:val="single" w:sz="8" w:space="0" w:color="auto"/>
            </w:tcBorders>
            <w:vAlign w:val="bottom"/>
          </w:tcPr>
          <w:p w:rsidR="00C4229A" w:rsidRDefault="00C4229A">
            <w:pPr>
              <w:rPr>
                <w:sz w:val="23"/>
                <w:szCs w:val="23"/>
              </w:rPr>
            </w:pPr>
          </w:p>
        </w:tc>
        <w:tc>
          <w:tcPr>
            <w:tcW w:w="2960" w:type="dxa"/>
            <w:tcBorders>
              <w:right w:val="single" w:sz="8" w:space="0" w:color="auto"/>
            </w:tcBorders>
            <w:shd w:val="clear" w:color="auto" w:fill="D8D8D8"/>
            <w:vAlign w:val="bottom"/>
          </w:tcPr>
          <w:p w:rsidR="00C4229A" w:rsidRDefault="00D80D7F">
            <w:pPr>
              <w:spacing w:line="270" w:lineRule="exact"/>
              <w:jc w:val="center"/>
              <w:rPr>
                <w:sz w:val="20"/>
                <w:szCs w:val="20"/>
              </w:rPr>
            </w:pPr>
            <w:r>
              <w:rPr>
                <w:rFonts w:ascii="Times New Roman" w:eastAsia="Times New Roman" w:hAnsi="Times New Roman" w:cs="Times New Roman"/>
                <w:b/>
                <w:bCs/>
                <w:i/>
                <w:iCs/>
                <w:sz w:val="24"/>
                <w:szCs w:val="24"/>
              </w:rPr>
              <w:t>произведения на выбор,</w:t>
            </w:r>
          </w:p>
        </w:tc>
        <w:tc>
          <w:tcPr>
            <w:tcW w:w="80" w:type="dxa"/>
            <w:tcBorders>
              <w:right w:val="single" w:sz="8" w:space="0" w:color="auto"/>
            </w:tcBorders>
            <w:vAlign w:val="bottom"/>
          </w:tcPr>
          <w:p w:rsidR="00C4229A" w:rsidRDefault="00C4229A">
            <w:pPr>
              <w:rPr>
                <w:sz w:val="23"/>
                <w:szCs w:val="23"/>
              </w:rPr>
            </w:pPr>
          </w:p>
        </w:tc>
        <w:tc>
          <w:tcPr>
            <w:tcW w:w="60" w:type="dxa"/>
            <w:vAlign w:val="bottom"/>
          </w:tcPr>
          <w:p w:rsidR="00C4229A" w:rsidRDefault="00C4229A">
            <w:pPr>
              <w:rPr>
                <w:sz w:val="23"/>
                <w:szCs w:val="23"/>
              </w:rPr>
            </w:pPr>
          </w:p>
        </w:tc>
        <w:tc>
          <w:tcPr>
            <w:tcW w:w="3160" w:type="dxa"/>
            <w:gridSpan w:val="2"/>
            <w:vMerge/>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315"/>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 xml:space="preserve">например: </w:t>
            </w:r>
            <w:r>
              <w:rPr>
                <w:rFonts w:ascii="Times New Roman" w:eastAsia="Times New Roman" w:hAnsi="Times New Roman" w:cs="Times New Roman"/>
                <w:i/>
                <w:iCs/>
                <w:sz w:val="24"/>
                <w:szCs w:val="24"/>
              </w:rPr>
              <w:t>«Поучение»</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пословицы, поговорки, песня</w:t>
            </w:r>
          </w:p>
        </w:tc>
        <w:tc>
          <w:tcPr>
            <w:tcW w:w="0" w:type="dxa"/>
            <w:vAlign w:val="bottom"/>
          </w:tcPr>
          <w:p w:rsidR="00C4229A" w:rsidRDefault="00C4229A">
            <w:pPr>
              <w:rPr>
                <w:sz w:val="1"/>
                <w:szCs w:val="1"/>
              </w:rPr>
            </w:pPr>
          </w:p>
        </w:tc>
      </w:tr>
      <w:tr w:rsidR="00C4229A">
        <w:trPr>
          <w:trHeight w:val="312"/>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Владимира Мономаха,</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и др</w:t>
            </w:r>
            <w:r>
              <w:rPr>
                <w:rFonts w:ascii="Times New Roman" w:eastAsia="Times New Roman" w:hAnsi="Times New Roman" w:cs="Times New Roman"/>
                <w:b/>
                <w:bCs/>
                <w:i/>
                <w:iCs/>
                <w:sz w:val="24"/>
                <w:szCs w:val="24"/>
              </w:rPr>
              <w:t>. (10</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произведений</w:t>
            </w:r>
          </w:p>
        </w:tc>
        <w:tc>
          <w:tcPr>
            <w:tcW w:w="0" w:type="dxa"/>
            <w:vAlign w:val="bottom"/>
          </w:tcPr>
          <w:p w:rsidR="00C4229A" w:rsidRDefault="00C4229A">
            <w:pPr>
              <w:rPr>
                <w:sz w:val="1"/>
                <w:szCs w:val="1"/>
              </w:rPr>
            </w:pPr>
          </w:p>
        </w:tc>
      </w:tr>
      <w:tr w:rsidR="00C4229A">
        <w:trPr>
          <w:trHeight w:val="351"/>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«Повесть о разорении</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 xml:space="preserve">разных жанров, </w:t>
            </w:r>
            <w:r>
              <w:rPr>
                <w:rFonts w:ascii="Times New Roman" w:eastAsia="Times New Roman" w:hAnsi="Times New Roman" w:cs="Times New Roman"/>
                <w:b/>
                <w:bCs/>
                <w:sz w:val="24"/>
                <w:szCs w:val="24"/>
              </w:rPr>
              <w:t>5-7</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кл.</w:t>
            </w:r>
            <w:r>
              <w:rPr>
                <w:rFonts w:ascii="Times New Roman" w:eastAsia="Times New Roman" w:hAnsi="Times New Roman" w:cs="Times New Roman"/>
                <w:sz w:val="24"/>
                <w:szCs w:val="24"/>
              </w:rPr>
              <w:t>)</w:t>
            </w: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Рязани Батыем», «Житие</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Сергия Радонежского»,</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«Домострой», «Повесть о</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Петре и Февронии</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Муромских», «Повесть о</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Ерше Ершовиче, сыне</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Щетинникове», «Житие</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протопопа Аввакума, им</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bottom w:val="single" w:sz="8" w:space="0" w:color="D8D8D8"/>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самим написанное» и др</w:t>
            </w:r>
            <w:r>
              <w:rPr>
                <w:rFonts w:ascii="Times New Roman" w:eastAsia="Times New Roman" w:hAnsi="Times New Roman" w:cs="Times New Roman"/>
                <w:b/>
                <w:bCs/>
                <w:i/>
                <w:iCs/>
                <w:w w:val="99"/>
                <w:sz w:val="24"/>
                <w:szCs w:val="24"/>
              </w:rPr>
              <w:t>.)</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5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tcBorders>
              <w:top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(6-8 кл.)</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30"/>
        </w:trPr>
        <w:tc>
          <w:tcPr>
            <w:tcW w:w="120" w:type="dxa"/>
            <w:tcBorders>
              <w:left w:val="single" w:sz="8" w:space="0" w:color="auto"/>
              <w:bottom w:val="single" w:sz="8" w:space="0" w:color="auto"/>
            </w:tcBorders>
            <w:vAlign w:val="bottom"/>
          </w:tcPr>
          <w:p w:rsidR="00C4229A" w:rsidRDefault="00C4229A">
            <w:pPr>
              <w:rPr>
                <w:sz w:val="20"/>
                <w:szCs w:val="20"/>
              </w:rPr>
            </w:pPr>
          </w:p>
        </w:tc>
        <w:tc>
          <w:tcPr>
            <w:tcW w:w="2880" w:type="dxa"/>
            <w:tcBorders>
              <w:bottom w:val="single" w:sz="8" w:space="0" w:color="auto"/>
            </w:tcBorders>
            <w:vAlign w:val="bottom"/>
          </w:tcPr>
          <w:p w:rsidR="00C4229A" w:rsidRDefault="00C4229A">
            <w:pPr>
              <w:rPr>
                <w:sz w:val="20"/>
                <w:szCs w:val="20"/>
              </w:rPr>
            </w:pPr>
          </w:p>
        </w:tc>
        <w:tc>
          <w:tcPr>
            <w:tcW w:w="400" w:type="dxa"/>
            <w:tcBorders>
              <w:bottom w:val="single" w:sz="8" w:space="0" w:color="auto"/>
              <w:right w:val="single" w:sz="8" w:space="0" w:color="auto"/>
            </w:tcBorders>
            <w:vAlign w:val="bottom"/>
          </w:tcPr>
          <w:p w:rsidR="00C4229A" w:rsidRDefault="00C4229A">
            <w:pPr>
              <w:rPr>
                <w:sz w:val="20"/>
                <w:szCs w:val="20"/>
              </w:rPr>
            </w:pPr>
          </w:p>
        </w:tc>
        <w:tc>
          <w:tcPr>
            <w:tcW w:w="80" w:type="dxa"/>
            <w:tcBorders>
              <w:bottom w:val="single" w:sz="8" w:space="0" w:color="auto"/>
            </w:tcBorders>
            <w:vAlign w:val="bottom"/>
          </w:tcPr>
          <w:p w:rsidR="00C4229A" w:rsidRDefault="00C4229A">
            <w:pPr>
              <w:rPr>
                <w:sz w:val="20"/>
                <w:szCs w:val="20"/>
              </w:rPr>
            </w:pPr>
          </w:p>
        </w:tc>
        <w:tc>
          <w:tcPr>
            <w:tcW w:w="2960" w:type="dxa"/>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60" w:type="dxa"/>
            <w:tcBorders>
              <w:bottom w:val="single" w:sz="8" w:space="0" w:color="auto"/>
            </w:tcBorders>
            <w:vAlign w:val="bottom"/>
          </w:tcPr>
          <w:p w:rsidR="00C4229A" w:rsidRDefault="00C4229A">
            <w:pPr>
              <w:rPr>
                <w:sz w:val="20"/>
                <w:szCs w:val="20"/>
              </w:rPr>
            </w:pPr>
          </w:p>
        </w:tc>
        <w:tc>
          <w:tcPr>
            <w:tcW w:w="3080" w:type="dxa"/>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30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9"/>
                <w:sz w:val="24"/>
                <w:szCs w:val="24"/>
              </w:rPr>
              <w:t>М.В. Ломоносов – 1</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highlight w:val="lightGray"/>
              </w:rPr>
              <w:t>стихотворение по выбору,</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9"/>
                <w:sz w:val="24"/>
                <w:szCs w:val="24"/>
              </w:rPr>
              <w:t xml:space="preserve">например: </w:t>
            </w:r>
            <w:r>
              <w:rPr>
                <w:rFonts w:ascii="Times New Roman" w:eastAsia="Times New Roman" w:hAnsi="Times New Roman" w:cs="Times New Roman"/>
                <w:i/>
                <w:iCs/>
                <w:w w:val="99"/>
                <w:sz w:val="24"/>
                <w:szCs w:val="24"/>
              </w:rPr>
              <w:t>«Стихи,</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сочиненные на дороге в</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Петергоф…» (1761),</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«Вечернее размышление о</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highlight w:val="lightGray"/>
              </w:rPr>
              <w:t>Божием Величии при случае</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highlight w:val="lightGray"/>
              </w:rPr>
              <w:t>великого северного сияния»</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 xml:space="preserve">(1743), </w:t>
            </w:r>
            <w:r>
              <w:rPr>
                <w:rFonts w:ascii="Times New Roman" w:eastAsia="Times New Roman" w:hAnsi="Times New Roman" w:cs="Times New Roman"/>
                <w:b/>
                <w:bCs/>
                <w:i/>
                <w:iCs/>
                <w:w w:val="99"/>
                <w:sz w:val="24"/>
                <w:szCs w:val="24"/>
              </w:rPr>
              <w:t>«</w:t>
            </w:r>
            <w:r>
              <w:rPr>
                <w:rFonts w:ascii="Times New Roman" w:eastAsia="Times New Roman" w:hAnsi="Times New Roman" w:cs="Times New Roman"/>
                <w:i/>
                <w:iCs/>
                <w:w w:val="99"/>
                <w:sz w:val="24"/>
                <w:szCs w:val="24"/>
              </w:rPr>
              <w:t>Ода на день</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восшествия на</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highlight w:val="lightGray"/>
              </w:rPr>
              <w:t>Всероссийский престол Ея</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Величества Государыни</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bottom w:val="single" w:sz="8" w:space="0" w:color="auto"/>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Императрицы</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93"/>
        </w:trPr>
        <w:tc>
          <w:tcPr>
            <w:tcW w:w="120" w:type="dxa"/>
            <w:tcBorders>
              <w:left w:val="single" w:sz="8" w:space="0" w:color="auto"/>
            </w:tcBorders>
            <w:vAlign w:val="bottom"/>
          </w:tcPr>
          <w:p w:rsidR="00C4229A" w:rsidRDefault="00C4229A">
            <w:pPr>
              <w:rPr>
                <w:sz w:val="24"/>
                <w:szCs w:val="24"/>
              </w:rPr>
            </w:pPr>
          </w:p>
        </w:tc>
        <w:tc>
          <w:tcPr>
            <w:tcW w:w="3280" w:type="dxa"/>
            <w:gridSpan w:val="2"/>
            <w:tcBorders>
              <w:right w:val="single" w:sz="8" w:space="0" w:color="auto"/>
            </w:tcBorders>
            <w:vAlign w:val="bottom"/>
          </w:tcPr>
          <w:p w:rsidR="00C4229A" w:rsidRDefault="00D80D7F">
            <w:pPr>
              <w:rPr>
                <w:sz w:val="20"/>
                <w:szCs w:val="20"/>
              </w:rPr>
            </w:pPr>
            <w:r>
              <w:rPr>
                <w:rFonts w:ascii="Times New Roman" w:eastAsia="Times New Roman" w:hAnsi="Times New Roman" w:cs="Times New Roman"/>
                <w:b/>
                <w:bCs/>
                <w:sz w:val="24"/>
                <w:szCs w:val="24"/>
              </w:rPr>
              <w:t xml:space="preserve">Д.И. Фонвизин </w:t>
            </w:r>
            <w:r>
              <w:rPr>
                <w:rFonts w:ascii="Times New Roman" w:eastAsia="Times New Roman" w:hAnsi="Times New Roman" w:cs="Times New Roman"/>
                <w:sz w:val="24"/>
                <w:szCs w:val="24"/>
              </w:rPr>
              <w:t>«Недоросль»</w:t>
            </w:r>
          </w:p>
        </w:tc>
        <w:tc>
          <w:tcPr>
            <w:tcW w:w="80" w:type="dxa"/>
            <w:vAlign w:val="bottom"/>
          </w:tcPr>
          <w:p w:rsidR="00C4229A" w:rsidRDefault="00C4229A">
            <w:pPr>
              <w:rPr>
                <w:sz w:val="24"/>
                <w:szCs w:val="24"/>
              </w:rPr>
            </w:pPr>
          </w:p>
        </w:tc>
        <w:tc>
          <w:tcPr>
            <w:tcW w:w="304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Елисаветы Петровны 1747</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5"/>
        </w:trPr>
        <w:tc>
          <w:tcPr>
            <w:tcW w:w="120" w:type="dxa"/>
            <w:tcBorders>
              <w:left w:val="single" w:sz="8" w:space="0" w:color="auto"/>
            </w:tcBorders>
            <w:vAlign w:val="bottom"/>
          </w:tcPr>
          <w:p w:rsidR="00C4229A" w:rsidRDefault="00C4229A">
            <w:pPr>
              <w:rPr>
                <w:sz w:val="21"/>
                <w:szCs w:val="21"/>
              </w:rPr>
            </w:pPr>
          </w:p>
        </w:tc>
        <w:tc>
          <w:tcPr>
            <w:tcW w:w="3280" w:type="dxa"/>
            <w:gridSpan w:val="2"/>
            <w:tcBorders>
              <w:right w:val="single" w:sz="8" w:space="0" w:color="auto"/>
            </w:tcBorders>
            <w:vAlign w:val="bottom"/>
          </w:tcPr>
          <w:p w:rsidR="00C4229A" w:rsidRDefault="00D80D7F">
            <w:pPr>
              <w:spacing w:line="244" w:lineRule="exact"/>
              <w:rPr>
                <w:sz w:val="20"/>
                <w:szCs w:val="20"/>
              </w:rPr>
            </w:pPr>
            <w:r>
              <w:rPr>
                <w:rFonts w:ascii="Times New Roman" w:eastAsia="Times New Roman" w:hAnsi="Times New Roman" w:cs="Times New Roman"/>
                <w:sz w:val="24"/>
                <w:szCs w:val="24"/>
              </w:rPr>
              <w:t>(1778 – 1782)</w:t>
            </w:r>
          </w:p>
        </w:tc>
        <w:tc>
          <w:tcPr>
            <w:tcW w:w="80" w:type="dxa"/>
            <w:vAlign w:val="bottom"/>
          </w:tcPr>
          <w:p w:rsidR="00C4229A" w:rsidRDefault="00C4229A">
            <w:pPr>
              <w:rPr>
                <w:sz w:val="21"/>
                <w:szCs w:val="21"/>
              </w:rPr>
            </w:pPr>
          </w:p>
        </w:tc>
        <w:tc>
          <w:tcPr>
            <w:tcW w:w="3040" w:type="dxa"/>
            <w:gridSpan w:val="2"/>
            <w:vMerge/>
            <w:tcBorders>
              <w:right w:val="single" w:sz="8" w:space="0" w:color="auto"/>
            </w:tcBorders>
            <w:vAlign w:val="bottom"/>
          </w:tcPr>
          <w:p w:rsidR="00C4229A" w:rsidRDefault="00C4229A">
            <w:pPr>
              <w:rPr>
                <w:sz w:val="21"/>
                <w:szCs w:val="21"/>
              </w:rPr>
            </w:pPr>
          </w:p>
        </w:tc>
        <w:tc>
          <w:tcPr>
            <w:tcW w:w="60" w:type="dxa"/>
            <w:vAlign w:val="bottom"/>
          </w:tcPr>
          <w:p w:rsidR="00C4229A" w:rsidRDefault="00C4229A">
            <w:pPr>
              <w:rPr>
                <w:sz w:val="21"/>
                <w:szCs w:val="21"/>
              </w:rPr>
            </w:pPr>
          </w:p>
        </w:tc>
        <w:tc>
          <w:tcPr>
            <w:tcW w:w="3080" w:type="dxa"/>
            <w:vAlign w:val="bottom"/>
          </w:tcPr>
          <w:p w:rsidR="00C4229A" w:rsidRDefault="00C4229A">
            <w:pPr>
              <w:rPr>
                <w:sz w:val="21"/>
                <w:szCs w:val="21"/>
              </w:rPr>
            </w:pPr>
          </w:p>
        </w:tc>
        <w:tc>
          <w:tcPr>
            <w:tcW w:w="80" w:type="dxa"/>
            <w:tcBorders>
              <w:right w:val="single" w:sz="8" w:space="0" w:color="auto"/>
            </w:tcBorders>
            <w:vAlign w:val="bottom"/>
          </w:tcPr>
          <w:p w:rsidR="00C4229A" w:rsidRDefault="00C4229A">
            <w:pPr>
              <w:rPr>
                <w:sz w:val="21"/>
                <w:szCs w:val="21"/>
              </w:rPr>
            </w:pPr>
          </w:p>
        </w:tc>
        <w:tc>
          <w:tcPr>
            <w:tcW w:w="0" w:type="dxa"/>
            <w:vAlign w:val="bottom"/>
          </w:tcPr>
          <w:p w:rsidR="00C4229A" w:rsidRDefault="00C4229A">
            <w:pPr>
              <w:rPr>
                <w:sz w:val="1"/>
                <w:szCs w:val="1"/>
              </w:rPr>
            </w:pPr>
          </w:p>
        </w:tc>
      </w:tr>
      <w:tr w:rsidR="00C4229A">
        <w:trPr>
          <w:trHeight w:val="268"/>
        </w:trPr>
        <w:tc>
          <w:tcPr>
            <w:tcW w:w="120" w:type="dxa"/>
            <w:tcBorders>
              <w:left w:val="single" w:sz="8" w:space="0" w:color="auto"/>
            </w:tcBorders>
            <w:vAlign w:val="bottom"/>
          </w:tcPr>
          <w:p w:rsidR="00C4229A" w:rsidRDefault="00C4229A">
            <w:pPr>
              <w:rPr>
                <w:sz w:val="23"/>
                <w:szCs w:val="23"/>
              </w:rPr>
            </w:pPr>
          </w:p>
        </w:tc>
        <w:tc>
          <w:tcPr>
            <w:tcW w:w="2880" w:type="dxa"/>
            <w:vAlign w:val="bottom"/>
          </w:tcPr>
          <w:p w:rsidR="00C4229A" w:rsidRDefault="00C4229A">
            <w:pPr>
              <w:rPr>
                <w:sz w:val="23"/>
                <w:szCs w:val="23"/>
              </w:rPr>
            </w:pPr>
          </w:p>
        </w:tc>
        <w:tc>
          <w:tcPr>
            <w:tcW w:w="400" w:type="dxa"/>
            <w:tcBorders>
              <w:right w:val="single" w:sz="8" w:space="0" w:color="auto"/>
            </w:tcBorders>
            <w:vAlign w:val="bottom"/>
          </w:tcPr>
          <w:p w:rsidR="00C4229A" w:rsidRDefault="00C4229A">
            <w:pPr>
              <w:rPr>
                <w:sz w:val="23"/>
                <w:szCs w:val="23"/>
              </w:rPr>
            </w:pPr>
          </w:p>
        </w:tc>
        <w:tc>
          <w:tcPr>
            <w:tcW w:w="80" w:type="dxa"/>
            <w:vAlign w:val="bottom"/>
          </w:tcPr>
          <w:p w:rsidR="00C4229A" w:rsidRDefault="00C4229A">
            <w:pPr>
              <w:rPr>
                <w:sz w:val="23"/>
                <w:szCs w:val="23"/>
              </w:rPr>
            </w:pPr>
          </w:p>
        </w:tc>
        <w:tc>
          <w:tcPr>
            <w:tcW w:w="3040" w:type="dxa"/>
            <w:gridSpan w:val="2"/>
            <w:tcBorders>
              <w:right w:val="single" w:sz="8" w:space="0" w:color="auto"/>
            </w:tcBorders>
            <w:vAlign w:val="bottom"/>
          </w:tcPr>
          <w:p w:rsidR="00C4229A" w:rsidRDefault="00D80D7F">
            <w:pPr>
              <w:spacing w:line="267" w:lineRule="exact"/>
              <w:ind w:left="20"/>
              <w:rPr>
                <w:sz w:val="20"/>
                <w:szCs w:val="20"/>
              </w:rPr>
            </w:pPr>
            <w:r>
              <w:rPr>
                <w:rFonts w:ascii="Times New Roman" w:eastAsia="Times New Roman" w:hAnsi="Times New Roman" w:cs="Times New Roman"/>
                <w:i/>
                <w:iCs/>
                <w:sz w:val="24"/>
                <w:szCs w:val="24"/>
              </w:rPr>
              <w:t xml:space="preserve">года» и др. </w:t>
            </w:r>
            <w:r>
              <w:rPr>
                <w:rFonts w:ascii="Times New Roman" w:eastAsia="Times New Roman" w:hAnsi="Times New Roman" w:cs="Times New Roman"/>
                <w:b/>
                <w:bCs/>
                <w:sz w:val="24"/>
                <w:szCs w:val="24"/>
              </w:rPr>
              <w:t>(8-9</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кл.)</w:t>
            </w:r>
          </w:p>
        </w:tc>
        <w:tc>
          <w:tcPr>
            <w:tcW w:w="60" w:type="dxa"/>
            <w:vAlign w:val="bottom"/>
          </w:tcPr>
          <w:p w:rsidR="00C4229A" w:rsidRDefault="00C4229A">
            <w:pPr>
              <w:rPr>
                <w:sz w:val="23"/>
                <w:szCs w:val="23"/>
              </w:rPr>
            </w:pPr>
          </w:p>
        </w:tc>
        <w:tc>
          <w:tcPr>
            <w:tcW w:w="3080" w:type="dxa"/>
            <w:vAlign w:val="bottom"/>
          </w:tcPr>
          <w:p w:rsidR="00C4229A" w:rsidRDefault="00C4229A">
            <w:pPr>
              <w:rPr>
                <w:sz w:val="23"/>
                <w:szCs w:val="23"/>
              </w:rPr>
            </w:pPr>
          </w:p>
        </w:tc>
        <w:tc>
          <w:tcPr>
            <w:tcW w:w="80" w:type="dxa"/>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3280" w:type="dxa"/>
            <w:gridSpan w:val="2"/>
            <w:tcBorders>
              <w:right w:val="single" w:sz="8" w:space="0" w:color="auto"/>
            </w:tcBorders>
            <w:vAlign w:val="bottom"/>
          </w:tcPr>
          <w:p w:rsidR="00C4229A" w:rsidRDefault="00D80D7F">
            <w:pPr>
              <w:rPr>
                <w:sz w:val="20"/>
                <w:szCs w:val="20"/>
              </w:rPr>
            </w:pPr>
            <w:r>
              <w:rPr>
                <w:rFonts w:ascii="Times New Roman" w:eastAsia="Times New Roman" w:hAnsi="Times New Roman" w:cs="Times New Roman"/>
                <w:b/>
                <w:bCs/>
                <w:sz w:val="24"/>
                <w:szCs w:val="24"/>
              </w:rPr>
              <w:t>(8-9 кл.)</w:t>
            </w: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Г.Р. Державин – 1-2</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стихотворения по выбору,</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 xml:space="preserve">например: </w:t>
            </w:r>
            <w:r>
              <w:rPr>
                <w:rFonts w:ascii="Times New Roman" w:eastAsia="Times New Roman" w:hAnsi="Times New Roman" w:cs="Times New Roman"/>
                <w:i/>
                <w:iCs/>
                <w:sz w:val="24"/>
                <w:szCs w:val="24"/>
              </w:rPr>
              <w:t>«Фелица»</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(1782), «Осень во время</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осады Очакова» (1788),</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20" w:type="dxa"/>
            <w:tcBorders>
              <w:left w:val="single" w:sz="8" w:space="0" w:color="auto"/>
            </w:tcBorders>
            <w:vAlign w:val="bottom"/>
          </w:tcPr>
          <w:p w:rsidR="00C4229A" w:rsidRDefault="00C4229A">
            <w:pPr>
              <w:rPr>
                <w:sz w:val="24"/>
                <w:szCs w:val="24"/>
              </w:rPr>
            </w:pPr>
          </w:p>
        </w:tc>
        <w:tc>
          <w:tcPr>
            <w:tcW w:w="288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«Снигирь» 1800, «Водопад»</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
        </w:trPr>
        <w:tc>
          <w:tcPr>
            <w:tcW w:w="120" w:type="dxa"/>
            <w:tcBorders>
              <w:left w:val="single" w:sz="8" w:space="0" w:color="auto"/>
              <w:bottom w:val="single" w:sz="8" w:space="0" w:color="auto"/>
            </w:tcBorders>
            <w:vAlign w:val="bottom"/>
          </w:tcPr>
          <w:p w:rsidR="00C4229A" w:rsidRDefault="00C4229A">
            <w:pPr>
              <w:rPr>
                <w:sz w:val="2"/>
                <w:szCs w:val="2"/>
              </w:rPr>
            </w:pPr>
          </w:p>
        </w:tc>
        <w:tc>
          <w:tcPr>
            <w:tcW w:w="2880" w:type="dxa"/>
            <w:tcBorders>
              <w:bottom w:val="single" w:sz="8" w:space="0" w:color="auto"/>
            </w:tcBorders>
            <w:vAlign w:val="bottom"/>
          </w:tcPr>
          <w:p w:rsidR="00C4229A" w:rsidRDefault="00C4229A">
            <w:pPr>
              <w:rPr>
                <w:sz w:val="2"/>
                <w:szCs w:val="2"/>
              </w:rPr>
            </w:pPr>
          </w:p>
        </w:tc>
        <w:tc>
          <w:tcPr>
            <w:tcW w:w="400" w:type="dxa"/>
            <w:tcBorders>
              <w:bottom w:val="single" w:sz="8" w:space="0" w:color="auto"/>
              <w:right w:val="single" w:sz="8" w:space="0" w:color="auto"/>
            </w:tcBorders>
            <w:vAlign w:val="bottom"/>
          </w:tcPr>
          <w:p w:rsidR="00C4229A" w:rsidRDefault="00C4229A">
            <w:pPr>
              <w:rPr>
                <w:sz w:val="2"/>
                <w:szCs w:val="2"/>
              </w:rPr>
            </w:pPr>
          </w:p>
        </w:tc>
        <w:tc>
          <w:tcPr>
            <w:tcW w:w="80" w:type="dxa"/>
            <w:tcBorders>
              <w:bottom w:val="single" w:sz="8" w:space="0" w:color="auto"/>
            </w:tcBorders>
            <w:vAlign w:val="bottom"/>
          </w:tcPr>
          <w:p w:rsidR="00C4229A" w:rsidRDefault="00C4229A">
            <w:pPr>
              <w:rPr>
                <w:sz w:val="2"/>
                <w:szCs w:val="2"/>
              </w:rPr>
            </w:pPr>
          </w:p>
        </w:tc>
        <w:tc>
          <w:tcPr>
            <w:tcW w:w="2960" w:type="dxa"/>
            <w:tcBorders>
              <w:bottom w:val="single" w:sz="8" w:space="0" w:color="auto"/>
            </w:tcBorders>
            <w:vAlign w:val="bottom"/>
          </w:tcPr>
          <w:p w:rsidR="00C4229A" w:rsidRDefault="00C4229A">
            <w:pPr>
              <w:rPr>
                <w:sz w:val="2"/>
                <w:szCs w:val="2"/>
              </w:rPr>
            </w:pPr>
          </w:p>
        </w:tc>
        <w:tc>
          <w:tcPr>
            <w:tcW w:w="8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3080" w:type="dxa"/>
            <w:tcBorders>
              <w:bottom w:val="single" w:sz="8" w:space="0" w:color="auto"/>
            </w:tcBorders>
            <w:vAlign w:val="bottom"/>
          </w:tcPr>
          <w:p w:rsidR="00C4229A" w:rsidRDefault="00C4229A">
            <w:pPr>
              <w:rPr>
                <w:sz w:val="2"/>
                <w:szCs w:val="2"/>
              </w:rPr>
            </w:pPr>
          </w:p>
        </w:tc>
        <w:tc>
          <w:tcPr>
            <w:tcW w:w="8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162"/>
        </w:trPr>
        <w:tc>
          <w:tcPr>
            <w:tcW w:w="120" w:type="dxa"/>
            <w:vAlign w:val="bottom"/>
          </w:tcPr>
          <w:p w:rsidR="00C4229A" w:rsidRDefault="00C4229A">
            <w:pPr>
              <w:rPr>
                <w:sz w:val="14"/>
                <w:szCs w:val="14"/>
              </w:rPr>
            </w:pPr>
          </w:p>
        </w:tc>
        <w:tc>
          <w:tcPr>
            <w:tcW w:w="2880" w:type="dxa"/>
            <w:tcBorders>
              <w:bottom w:val="single" w:sz="8" w:space="0" w:color="auto"/>
            </w:tcBorders>
            <w:vAlign w:val="bottom"/>
          </w:tcPr>
          <w:p w:rsidR="00C4229A" w:rsidRDefault="00C4229A">
            <w:pPr>
              <w:rPr>
                <w:sz w:val="14"/>
                <w:szCs w:val="14"/>
              </w:rPr>
            </w:pPr>
          </w:p>
        </w:tc>
        <w:tc>
          <w:tcPr>
            <w:tcW w:w="400" w:type="dxa"/>
            <w:vAlign w:val="bottom"/>
          </w:tcPr>
          <w:p w:rsidR="00C4229A" w:rsidRDefault="00C4229A">
            <w:pPr>
              <w:rPr>
                <w:sz w:val="14"/>
                <w:szCs w:val="14"/>
              </w:rPr>
            </w:pPr>
          </w:p>
        </w:tc>
        <w:tc>
          <w:tcPr>
            <w:tcW w:w="80" w:type="dxa"/>
            <w:vAlign w:val="bottom"/>
          </w:tcPr>
          <w:p w:rsidR="00C4229A" w:rsidRDefault="00C4229A">
            <w:pPr>
              <w:rPr>
                <w:sz w:val="14"/>
                <w:szCs w:val="14"/>
              </w:rPr>
            </w:pPr>
          </w:p>
        </w:tc>
        <w:tc>
          <w:tcPr>
            <w:tcW w:w="2960" w:type="dxa"/>
            <w:vAlign w:val="bottom"/>
          </w:tcPr>
          <w:p w:rsidR="00C4229A" w:rsidRDefault="00C4229A">
            <w:pPr>
              <w:rPr>
                <w:sz w:val="14"/>
                <w:szCs w:val="14"/>
              </w:rPr>
            </w:pPr>
          </w:p>
        </w:tc>
        <w:tc>
          <w:tcPr>
            <w:tcW w:w="80" w:type="dxa"/>
            <w:vAlign w:val="bottom"/>
          </w:tcPr>
          <w:p w:rsidR="00C4229A" w:rsidRDefault="00C4229A">
            <w:pPr>
              <w:rPr>
                <w:sz w:val="14"/>
                <w:szCs w:val="14"/>
              </w:rPr>
            </w:pPr>
          </w:p>
        </w:tc>
        <w:tc>
          <w:tcPr>
            <w:tcW w:w="60" w:type="dxa"/>
            <w:vAlign w:val="bottom"/>
          </w:tcPr>
          <w:p w:rsidR="00C4229A" w:rsidRDefault="00C4229A">
            <w:pPr>
              <w:rPr>
                <w:sz w:val="14"/>
                <w:szCs w:val="14"/>
              </w:rPr>
            </w:pPr>
          </w:p>
        </w:tc>
        <w:tc>
          <w:tcPr>
            <w:tcW w:w="3080" w:type="dxa"/>
            <w:vAlign w:val="bottom"/>
          </w:tcPr>
          <w:p w:rsidR="00C4229A" w:rsidRDefault="00C4229A">
            <w:pPr>
              <w:rPr>
                <w:sz w:val="14"/>
                <w:szCs w:val="14"/>
              </w:rPr>
            </w:pPr>
          </w:p>
        </w:tc>
        <w:tc>
          <w:tcPr>
            <w:tcW w:w="80" w:type="dxa"/>
            <w:vAlign w:val="bottom"/>
          </w:tcPr>
          <w:p w:rsidR="00C4229A" w:rsidRDefault="00C4229A">
            <w:pPr>
              <w:rPr>
                <w:sz w:val="14"/>
                <w:szCs w:val="14"/>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182880</wp:posOffset>
            </wp:positionH>
            <wp:positionV relativeFrom="paragraph">
              <wp:posOffset>-8372475</wp:posOffset>
            </wp:positionV>
            <wp:extent cx="6350" cy="635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65920" behindDoc="1" locked="0" layoutInCell="0" allowOverlap="1">
            <wp:simplePos x="0" y="0"/>
            <wp:positionH relativeFrom="column">
              <wp:posOffset>2325370</wp:posOffset>
            </wp:positionH>
            <wp:positionV relativeFrom="paragraph">
              <wp:posOffset>-8372475</wp:posOffset>
            </wp:positionV>
            <wp:extent cx="6350" cy="635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67968" behindDoc="1" locked="0" layoutInCell="0" allowOverlap="1">
            <wp:simplePos x="0" y="0"/>
            <wp:positionH relativeFrom="column">
              <wp:posOffset>4304030</wp:posOffset>
            </wp:positionH>
            <wp:positionV relativeFrom="paragraph">
              <wp:posOffset>-8372475</wp:posOffset>
            </wp:positionV>
            <wp:extent cx="6350" cy="6350"/>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pacing w:line="71" w:lineRule="exact"/>
        <w:rPr>
          <w:sz w:val="20"/>
          <w:szCs w:val="20"/>
        </w:rPr>
      </w:pPr>
    </w:p>
    <w:p w:rsidR="00C4229A" w:rsidRDefault="00D80D7F" w:rsidP="00B615F7">
      <w:pPr>
        <w:numPr>
          <w:ilvl w:val="0"/>
          <w:numId w:val="383"/>
        </w:numPr>
        <w:tabs>
          <w:tab w:val="left" w:pos="583"/>
        </w:tabs>
        <w:spacing w:after="0" w:line="217" w:lineRule="auto"/>
        <w:ind w:left="400" w:right="120" w:firstLine="3"/>
        <w:rPr>
          <w:rFonts w:ascii="Calibri" w:eastAsia="Calibri" w:hAnsi="Calibri" w:cs="Calibri"/>
          <w:sz w:val="26"/>
          <w:szCs w:val="26"/>
          <w:vertAlign w:val="superscript"/>
        </w:rPr>
      </w:pPr>
      <w:r>
        <w:rPr>
          <w:rFonts w:ascii="Times New Roman" w:eastAsia="Times New Roman" w:hAnsi="Times New Roman" w:cs="Times New Roman"/>
          <w:sz w:val="20"/>
          <w:szCs w:val="20"/>
        </w:rPr>
        <w:t>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p w:rsidR="00C4229A" w:rsidRDefault="00C4229A">
      <w:pPr>
        <w:sectPr w:rsidR="00C4229A">
          <w:pgSz w:w="11900" w:h="16840"/>
          <w:pgMar w:top="1112" w:right="440" w:bottom="346" w:left="1440" w:header="0" w:footer="0" w:gutter="0"/>
          <w:cols w:space="720" w:equalWidth="0">
            <w:col w:w="10020"/>
          </w:cols>
        </w:sectPr>
      </w:pPr>
    </w:p>
    <w:p w:rsidR="00C4229A" w:rsidRDefault="00C4229A">
      <w:pPr>
        <w:spacing w:line="221" w:lineRule="exact"/>
        <w:rPr>
          <w:sz w:val="20"/>
          <w:szCs w:val="20"/>
        </w:rPr>
      </w:pPr>
    </w:p>
    <w:p w:rsidR="00C4229A" w:rsidRDefault="00D80D7F">
      <w:pPr>
        <w:ind w:right="-299"/>
        <w:jc w:val="center"/>
        <w:rPr>
          <w:sz w:val="20"/>
          <w:szCs w:val="20"/>
        </w:rPr>
      </w:pPr>
      <w:r>
        <w:rPr>
          <w:rFonts w:ascii="Times New Roman" w:eastAsia="Times New Roman" w:hAnsi="Times New Roman" w:cs="Times New Roman"/>
          <w:sz w:val="24"/>
          <w:szCs w:val="24"/>
        </w:rPr>
        <w:t>244</w:t>
      </w:r>
    </w:p>
    <w:p w:rsidR="00C4229A" w:rsidRDefault="00C4229A">
      <w:pPr>
        <w:sectPr w:rsidR="00C4229A">
          <w:type w:val="continuous"/>
          <w:pgSz w:w="11900" w:h="16840"/>
          <w:pgMar w:top="1112" w:right="440" w:bottom="346" w:left="1440" w:header="0" w:footer="0" w:gutter="0"/>
          <w:cols w:space="720" w:equalWidth="0">
            <w:col w:w="10020"/>
          </w:cols>
        </w:sectPr>
      </w:pPr>
    </w:p>
    <w:tbl>
      <w:tblPr>
        <w:tblW w:w="0" w:type="auto"/>
        <w:tblInd w:w="290" w:type="dxa"/>
        <w:tblLayout w:type="fixed"/>
        <w:tblCellMar>
          <w:left w:w="0" w:type="dxa"/>
          <w:right w:w="0" w:type="dxa"/>
        </w:tblCellMar>
        <w:tblLook w:val="04A0" w:firstRow="1" w:lastRow="0" w:firstColumn="1" w:lastColumn="0" w:noHBand="0" w:noVBand="1"/>
      </w:tblPr>
      <w:tblGrid>
        <w:gridCol w:w="860"/>
        <w:gridCol w:w="1080"/>
        <w:gridCol w:w="1460"/>
        <w:gridCol w:w="80"/>
        <w:gridCol w:w="960"/>
        <w:gridCol w:w="700"/>
        <w:gridCol w:w="520"/>
        <w:gridCol w:w="780"/>
        <w:gridCol w:w="80"/>
        <w:gridCol w:w="60"/>
        <w:gridCol w:w="860"/>
        <w:gridCol w:w="1520"/>
        <w:gridCol w:w="700"/>
        <w:gridCol w:w="80"/>
        <w:gridCol w:w="30"/>
      </w:tblGrid>
      <w:tr w:rsidR="00C4229A">
        <w:trPr>
          <w:trHeight w:val="297"/>
        </w:trPr>
        <w:tc>
          <w:tcPr>
            <w:tcW w:w="860" w:type="dxa"/>
            <w:tcBorders>
              <w:top w:val="single" w:sz="8" w:space="0" w:color="auto"/>
              <w:left w:val="single" w:sz="8" w:space="0" w:color="auto"/>
            </w:tcBorders>
            <w:vAlign w:val="bottom"/>
          </w:tcPr>
          <w:p w:rsidR="00C4229A" w:rsidRDefault="00C4229A">
            <w:pPr>
              <w:rPr>
                <w:sz w:val="24"/>
                <w:szCs w:val="24"/>
              </w:rPr>
            </w:pPr>
          </w:p>
        </w:tc>
        <w:tc>
          <w:tcPr>
            <w:tcW w:w="1080" w:type="dxa"/>
            <w:tcBorders>
              <w:top w:val="single" w:sz="8" w:space="0" w:color="auto"/>
            </w:tcBorders>
            <w:vAlign w:val="bottom"/>
          </w:tcPr>
          <w:p w:rsidR="00C4229A" w:rsidRDefault="00C4229A">
            <w:pPr>
              <w:rPr>
                <w:sz w:val="24"/>
                <w:szCs w:val="24"/>
              </w:rPr>
            </w:pPr>
          </w:p>
        </w:tc>
        <w:tc>
          <w:tcPr>
            <w:tcW w:w="1460" w:type="dxa"/>
            <w:tcBorders>
              <w:top w:val="single" w:sz="8" w:space="0" w:color="auto"/>
              <w:right w:val="single" w:sz="8" w:space="0" w:color="auto"/>
            </w:tcBorders>
            <w:vAlign w:val="bottom"/>
          </w:tcPr>
          <w:p w:rsidR="00C4229A" w:rsidRDefault="00C4229A">
            <w:pPr>
              <w:rPr>
                <w:sz w:val="24"/>
                <w:szCs w:val="24"/>
              </w:rPr>
            </w:pPr>
          </w:p>
        </w:tc>
        <w:tc>
          <w:tcPr>
            <w:tcW w:w="80" w:type="dxa"/>
            <w:tcBorders>
              <w:top w:val="single" w:sz="8" w:space="0" w:color="auto"/>
            </w:tcBorders>
            <w:vAlign w:val="bottom"/>
          </w:tcPr>
          <w:p w:rsidR="00C4229A" w:rsidRDefault="00C4229A">
            <w:pPr>
              <w:rPr>
                <w:sz w:val="24"/>
                <w:szCs w:val="24"/>
              </w:rPr>
            </w:pPr>
          </w:p>
        </w:tc>
        <w:tc>
          <w:tcPr>
            <w:tcW w:w="3040" w:type="dxa"/>
            <w:gridSpan w:val="5"/>
            <w:tcBorders>
              <w:top w:val="single" w:sz="8" w:space="0" w:color="auto"/>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(1791-1794), «Памятник»</w:t>
            </w:r>
          </w:p>
        </w:tc>
        <w:tc>
          <w:tcPr>
            <w:tcW w:w="60" w:type="dxa"/>
            <w:tcBorders>
              <w:top w:val="single" w:sz="8" w:space="0" w:color="auto"/>
            </w:tcBorders>
            <w:vAlign w:val="bottom"/>
          </w:tcPr>
          <w:p w:rsidR="00C4229A" w:rsidRDefault="00C4229A">
            <w:pPr>
              <w:rPr>
                <w:sz w:val="24"/>
                <w:szCs w:val="24"/>
              </w:rPr>
            </w:pPr>
          </w:p>
        </w:tc>
        <w:tc>
          <w:tcPr>
            <w:tcW w:w="860" w:type="dxa"/>
            <w:tcBorders>
              <w:top w:val="single" w:sz="8" w:space="0" w:color="auto"/>
            </w:tcBorders>
            <w:vAlign w:val="bottom"/>
          </w:tcPr>
          <w:p w:rsidR="00C4229A" w:rsidRDefault="00C4229A">
            <w:pPr>
              <w:rPr>
                <w:sz w:val="24"/>
                <w:szCs w:val="24"/>
              </w:rPr>
            </w:pPr>
          </w:p>
        </w:tc>
        <w:tc>
          <w:tcPr>
            <w:tcW w:w="1520" w:type="dxa"/>
            <w:tcBorders>
              <w:top w:val="single" w:sz="8" w:space="0" w:color="auto"/>
            </w:tcBorders>
            <w:vAlign w:val="bottom"/>
          </w:tcPr>
          <w:p w:rsidR="00C4229A" w:rsidRDefault="00C4229A">
            <w:pPr>
              <w:rPr>
                <w:sz w:val="24"/>
                <w:szCs w:val="24"/>
              </w:rPr>
            </w:pPr>
          </w:p>
        </w:tc>
        <w:tc>
          <w:tcPr>
            <w:tcW w:w="700" w:type="dxa"/>
            <w:tcBorders>
              <w:top w:val="single" w:sz="8" w:space="0" w:color="auto"/>
            </w:tcBorders>
            <w:vAlign w:val="bottom"/>
          </w:tcPr>
          <w:p w:rsidR="00C4229A" w:rsidRDefault="00C4229A">
            <w:pPr>
              <w:rPr>
                <w:sz w:val="24"/>
                <w:szCs w:val="24"/>
              </w:rPr>
            </w:pPr>
          </w:p>
        </w:tc>
        <w:tc>
          <w:tcPr>
            <w:tcW w:w="80" w:type="dxa"/>
            <w:tcBorders>
              <w:top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180" w:type="dxa"/>
            <w:gridSpan w:val="3"/>
            <w:vAlign w:val="bottom"/>
          </w:tcPr>
          <w:p w:rsidR="00C4229A" w:rsidRDefault="00D80D7F">
            <w:pPr>
              <w:ind w:left="20"/>
              <w:rPr>
                <w:sz w:val="20"/>
                <w:szCs w:val="20"/>
              </w:rPr>
            </w:pPr>
            <w:r>
              <w:rPr>
                <w:rFonts w:ascii="Times New Roman" w:eastAsia="Times New Roman" w:hAnsi="Times New Roman" w:cs="Times New Roman"/>
                <w:i/>
                <w:iCs/>
                <w:sz w:val="24"/>
                <w:szCs w:val="24"/>
              </w:rPr>
              <w:t xml:space="preserve">(1795) и др. </w:t>
            </w:r>
            <w:r>
              <w:rPr>
                <w:rFonts w:ascii="Times New Roman" w:eastAsia="Times New Roman" w:hAnsi="Times New Roman" w:cs="Times New Roman"/>
                <w:b/>
                <w:bCs/>
                <w:sz w:val="24"/>
                <w:szCs w:val="24"/>
              </w:rPr>
              <w:t>(8-9</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кл.)</w:t>
            </w:r>
          </w:p>
        </w:tc>
        <w:tc>
          <w:tcPr>
            <w:tcW w:w="7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22"/>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5"/>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И.А. Крылов – 3 басни по</w:t>
            </w: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5"/>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 xml:space="preserve">выбору, например: </w:t>
            </w:r>
            <w:r>
              <w:rPr>
                <w:rFonts w:ascii="Times New Roman" w:eastAsia="Times New Roman" w:hAnsi="Times New Roman" w:cs="Times New Roman"/>
                <w:i/>
                <w:iCs/>
                <w:sz w:val="24"/>
                <w:szCs w:val="24"/>
              </w:rPr>
              <w:t>«Слон и</w:t>
            </w: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1660" w:type="dxa"/>
            <w:gridSpan w:val="2"/>
            <w:vAlign w:val="bottom"/>
          </w:tcPr>
          <w:p w:rsidR="00C4229A" w:rsidRDefault="00D80D7F">
            <w:pPr>
              <w:ind w:left="20"/>
              <w:rPr>
                <w:sz w:val="20"/>
                <w:szCs w:val="20"/>
              </w:rPr>
            </w:pPr>
            <w:r>
              <w:rPr>
                <w:rFonts w:ascii="Times New Roman" w:eastAsia="Times New Roman" w:hAnsi="Times New Roman" w:cs="Times New Roman"/>
                <w:i/>
                <w:iCs/>
                <w:w w:val="98"/>
                <w:sz w:val="24"/>
                <w:szCs w:val="24"/>
              </w:rPr>
              <w:t>Моська» (1808),</w:t>
            </w:r>
          </w:p>
        </w:tc>
        <w:tc>
          <w:tcPr>
            <w:tcW w:w="520" w:type="dxa"/>
            <w:vAlign w:val="bottom"/>
          </w:tcPr>
          <w:p w:rsidR="00C4229A" w:rsidRDefault="00C4229A">
            <w:pPr>
              <w:rPr>
                <w:sz w:val="24"/>
                <w:szCs w:val="24"/>
              </w:rPr>
            </w:pPr>
          </w:p>
        </w:tc>
        <w:tc>
          <w:tcPr>
            <w:tcW w:w="7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5"/>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«Квартет» (1811), «Осел и</w:t>
            </w: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5"/>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Соловей» (1811), «Лебедь,</w:t>
            </w: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3400" w:type="dxa"/>
            <w:gridSpan w:val="3"/>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b/>
                <w:bCs/>
                <w:sz w:val="24"/>
                <w:szCs w:val="24"/>
              </w:rPr>
              <w:t xml:space="preserve">Н.М. Карамзин </w:t>
            </w:r>
            <w:r>
              <w:rPr>
                <w:rFonts w:ascii="Times New Roman" w:eastAsia="Times New Roman" w:hAnsi="Times New Roman" w:cs="Times New Roman"/>
                <w:sz w:val="24"/>
                <w:szCs w:val="24"/>
              </w:rPr>
              <w:t>«Бедная</w:t>
            </w:r>
          </w:p>
        </w:tc>
        <w:tc>
          <w:tcPr>
            <w:tcW w:w="80" w:type="dxa"/>
            <w:vAlign w:val="bottom"/>
          </w:tcPr>
          <w:p w:rsidR="00C4229A" w:rsidRDefault="00C4229A">
            <w:pPr>
              <w:rPr>
                <w:sz w:val="24"/>
                <w:szCs w:val="24"/>
              </w:rPr>
            </w:pPr>
          </w:p>
        </w:tc>
        <w:tc>
          <w:tcPr>
            <w:tcW w:w="2180" w:type="dxa"/>
            <w:gridSpan w:val="3"/>
            <w:vAlign w:val="bottom"/>
          </w:tcPr>
          <w:p w:rsidR="00C4229A" w:rsidRDefault="00D80D7F">
            <w:pPr>
              <w:ind w:left="20"/>
              <w:rPr>
                <w:sz w:val="20"/>
                <w:szCs w:val="20"/>
              </w:rPr>
            </w:pPr>
            <w:r>
              <w:rPr>
                <w:rFonts w:ascii="Times New Roman" w:eastAsia="Times New Roman" w:hAnsi="Times New Roman" w:cs="Times New Roman"/>
                <w:i/>
                <w:iCs/>
                <w:sz w:val="24"/>
                <w:szCs w:val="24"/>
              </w:rPr>
              <w:t>Щука и Рак» (1814),</w:t>
            </w:r>
          </w:p>
        </w:tc>
        <w:tc>
          <w:tcPr>
            <w:tcW w:w="7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57"/>
        </w:trPr>
        <w:tc>
          <w:tcPr>
            <w:tcW w:w="3400" w:type="dxa"/>
            <w:gridSpan w:val="3"/>
            <w:vMerge/>
            <w:tcBorders>
              <w:left w:val="single" w:sz="8" w:space="0" w:color="auto"/>
              <w:right w:val="single" w:sz="8" w:space="0" w:color="auto"/>
            </w:tcBorders>
            <w:vAlign w:val="bottom"/>
          </w:tcPr>
          <w:p w:rsidR="00C4229A" w:rsidRDefault="00C4229A">
            <w:pPr>
              <w:rPr>
                <w:sz w:val="13"/>
                <w:szCs w:val="13"/>
              </w:rPr>
            </w:pPr>
          </w:p>
        </w:tc>
        <w:tc>
          <w:tcPr>
            <w:tcW w:w="80" w:type="dxa"/>
            <w:vAlign w:val="bottom"/>
          </w:tcPr>
          <w:p w:rsidR="00C4229A" w:rsidRDefault="00C4229A">
            <w:pPr>
              <w:rPr>
                <w:sz w:val="13"/>
                <w:szCs w:val="13"/>
              </w:rPr>
            </w:pPr>
          </w:p>
        </w:tc>
        <w:tc>
          <w:tcPr>
            <w:tcW w:w="3040" w:type="dxa"/>
            <w:gridSpan w:val="5"/>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«Свинья под дубом» (не</w:t>
            </w:r>
          </w:p>
        </w:tc>
        <w:tc>
          <w:tcPr>
            <w:tcW w:w="60" w:type="dxa"/>
            <w:vAlign w:val="bottom"/>
          </w:tcPr>
          <w:p w:rsidR="00C4229A" w:rsidRDefault="00C4229A">
            <w:pPr>
              <w:rPr>
                <w:sz w:val="13"/>
                <w:szCs w:val="13"/>
              </w:rPr>
            </w:pPr>
          </w:p>
        </w:tc>
        <w:tc>
          <w:tcPr>
            <w:tcW w:w="860" w:type="dxa"/>
            <w:vAlign w:val="bottom"/>
          </w:tcPr>
          <w:p w:rsidR="00C4229A" w:rsidRDefault="00C4229A">
            <w:pPr>
              <w:rPr>
                <w:sz w:val="13"/>
                <w:szCs w:val="13"/>
              </w:rPr>
            </w:pPr>
          </w:p>
        </w:tc>
        <w:tc>
          <w:tcPr>
            <w:tcW w:w="1520" w:type="dxa"/>
            <w:vAlign w:val="bottom"/>
          </w:tcPr>
          <w:p w:rsidR="00C4229A" w:rsidRDefault="00C4229A">
            <w:pPr>
              <w:rPr>
                <w:sz w:val="13"/>
                <w:szCs w:val="13"/>
              </w:rPr>
            </w:pPr>
          </w:p>
        </w:tc>
        <w:tc>
          <w:tcPr>
            <w:tcW w:w="700" w:type="dxa"/>
            <w:vAlign w:val="bottom"/>
          </w:tcPr>
          <w:p w:rsidR="00C4229A" w:rsidRDefault="00C4229A">
            <w:pPr>
              <w:rPr>
                <w:sz w:val="13"/>
                <w:szCs w:val="13"/>
              </w:rPr>
            </w:pPr>
          </w:p>
        </w:tc>
        <w:tc>
          <w:tcPr>
            <w:tcW w:w="80" w:type="dxa"/>
            <w:tcBorders>
              <w:right w:val="single" w:sz="8" w:space="0" w:color="auto"/>
            </w:tcBorders>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156"/>
        </w:trPr>
        <w:tc>
          <w:tcPr>
            <w:tcW w:w="3400" w:type="dxa"/>
            <w:gridSpan w:val="3"/>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 xml:space="preserve">Лиза» (1792) </w:t>
            </w:r>
            <w:r>
              <w:rPr>
                <w:rFonts w:ascii="Times New Roman" w:eastAsia="Times New Roman" w:hAnsi="Times New Roman" w:cs="Times New Roman"/>
                <w:b/>
                <w:bCs/>
                <w:sz w:val="24"/>
                <w:szCs w:val="24"/>
              </w:rPr>
              <w:t>(8-9</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кл.)</w:t>
            </w:r>
          </w:p>
        </w:tc>
        <w:tc>
          <w:tcPr>
            <w:tcW w:w="80" w:type="dxa"/>
            <w:vAlign w:val="bottom"/>
          </w:tcPr>
          <w:p w:rsidR="00C4229A" w:rsidRDefault="00C4229A">
            <w:pPr>
              <w:rPr>
                <w:sz w:val="13"/>
                <w:szCs w:val="13"/>
              </w:rPr>
            </w:pPr>
          </w:p>
        </w:tc>
        <w:tc>
          <w:tcPr>
            <w:tcW w:w="3040" w:type="dxa"/>
            <w:gridSpan w:val="5"/>
            <w:vMerge/>
            <w:tcBorders>
              <w:right w:val="single" w:sz="8" w:space="0" w:color="auto"/>
            </w:tcBorders>
            <w:vAlign w:val="bottom"/>
          </w:tcPr>
          <w:p w:rsidR="00C4229A" w:rsidRDefault="00C4229A">
            <w:pPr>
              <w:rPr>
                <w:sz w:val="13"/>
                <w:szCs w:val="13"/>
              </w:rPr>
            </w:pPr>
          </w:p>
        </w:tc>
        <w:tc>
          <w:tcPr>
            <w:tcW w:w="60" w:type="dxa"/>
            <w:vAlign w:val="bottom"/>
          </w:tcPr>
          <w:p w:rsidR="00C4229A" w:rsidRDefault="00C4229A">
            <w:pPr>
              <w:rPr>
                <w:sz w:val="13"/>
                <w:szCs w:val="13"/>
              </w:rPr>
            </w:pPr>
          </w:p>
        </w:tc>
        <w:tc>
          <w:tcPr>
            <w:tcW w:w="860" w:type="dxa"/>
            <w:vAlign w:val="bottom"/>
          </w:tcPr>
          <w:p w:rsidR="00C4229A" w:rsidRDefault="00C4229A">
            <w:pPr>
              <w:rPr>
                <w:sz w:val="13"/>
                <w:szCs w:val="13"/>
              </w:rPr>
            </w:pPr>
          </w:p>
        </w:tc>
        <w:tc>
          <w:tcPr>
            <w:tcW w:w="1520" w:type="dxa"/>
            <w:vAlign w:val="bottom"/>
          </w:tcPr>
          <w:p w:rsidR="00C4229A" w:rsidRDefault="00C4229A">
            <w:pPr>
              <w:rPr>
                <w:sz w:val="13"/>
                <w:szCs w:val="13"/>
              </w:rPr>
            </w:pPr>
          </w:p>
        </w:tc>
        <w:tc>
          <w:tcPr>
            <w:tcW w:w="700" w:type="dxa"/>
            <w:vAlign w:val="bottom"/>
          </w:tcPr>
          <w:p w:rsidR="00C4229A" w:rsidRDefault="00C4229A">
            <w:pPr>
              <w:rPr>
                <w:sz w:val="13"/>
                <w:szCs w:val="13"/>
              </w:rPr>
            </w:pPr>
          </w:p>
        </w:tc>
        <w:tc>
          <w:tcPr>
            <w:tcW w:w="80" w:type="dxa"/>
            <w:tcBorders>
              <w:right w:val="single" w:sz="8" w:space="0" w:color="auto"/>
            </w:tcBorders>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162"/>
        </w:trPr>
        <w:tc>
          <w:tcPr>
            <w:tcW w:w="3400" w:type="dxa"/>
            <w:gridSpan w:val="3"/>
            <w:vMerge/>
            <w:tcBorders>
              <w:left w:val="single" w:sz="8" w:space="0" w:color="auto"/>
              <w:right w:val="single" w:sz="8" w:space="0" w:color="auto"/>
            </w:tcBorders>
            <w:vAlign w:val="bottom"/>
          </w:tcPr>
          <w:p w:rsidR="00C4229A" w:rsidRDefault="00C4229A">
            <w:pPr>
              <w:rPr>
                <w:sz w:val="14"/>
                <w:szCs w:val="14"/>
              </w:rPr>
            </w:pPr>
          </w:p>
        </w:tc>
        <w:tc>
          <w:tcPr>
            <w:tcW w:w="80" w:type="dxa"/>
            <w:vAlign w:val="bottom"/>
          </w:tcPr>
          <w:p w:rsidR="00C4229A" w:rsidRDefault="00C4229A">
            <w:pPr>
              <w:rPr>
                <w:sz w:val="14"/>
                <w:szCs w:val="14"/>
              </w:rPr>
            </w:pPr>
          </w:p>
        </w:tc>
        <w:tc>
          <w:tcPr>
            <w:tcW w:w="2180" w:type="dxa"/>
            <w:gridSpan w:val="3"/>
            <w:vMerge w:val="restart"/>
            <w:vAlign w:val="bottom"/>
          </w:tcPr>
          <w:p w:rsidR="00C4229A" w:rsidRDefault="00D80D7F">
            <w:pPr>
              <w:ind w:left="20"/>
              <w:rPr>
                <w:sz w:val="20"/>
                <w:szCs w:val="20"/>
              </w:rPr>
            </w:pPr>
            <w:r>
              <w:rPr>
                <w:rFonts w:ascii="Times New Roman" w:eastAsia="Times New Roman" w:hAnsi="Times New Roman" w:cs="Times New Roman"/>
                <w:i/>
                <w:iCs/>
                <w:sz w:val="24"/>
                <w:szCs w:val="24"/>
              </w:rPr>
              <w:t>позднее 1823) и др.</w:t>
            </w:r>
          </w:p>
        </w:tc>
        <w:tc>
          <w:tcPr>
            <w:tcW w:w="780" w:type="dxa"/>
            <w:vAlign w:val="bottom"/>
          </w:tcPr>
          <w:p w:rsidR="00C4229A" w:rsidRDefault="00C4229A">
            <w:pPr>
              <w:rPr>
                <w:sz w:val="14"/>
                <w:szCs w:val="14"/>
              </w:rPr>
            </w:pPr>
          </w:p>
        </w:tc>
        <w:tc>
          <w:tcPr>
            <w:tcW w:w="80" w:type="dxa"/>
            <w:tcBorders>
              <w:right w:val="single" w:sz="8" w:space="0" w:color="auto"/>
            </w:tcBorders>
            <w:vAlign w:val="bottom"/>
          </w:tcPr>
          <w:p w:rsidR="00C4229A" w:rsidRDefault="00C4229A">
            <w:pPr>
              <w:rPr>
                <w:sz w:val="14"/>
                <w:szCs w:val="14"/>
              </w:rPr>
            </w:pPr>
          </w:p>
        </w:tc>
        <w:tc>
          <w:tcPr>
            <w:tcW w:w="60" w:type="dxa"/>
            <w:vAlign w:val="bottom"/>
          </w:tcPr>
          <w:p w:rsidR="00C4229A" w:rsidRDefault="00C4229A">
            <w:pPr>
              <w:rPr>
                <w:sz w:val="14"/>
                <w:szCs w:val="14"/>
              </w:rPr>
            </w:pPr>
          </w:p>
        </w:tc>
        <w:tc>
          <w:tcPr>
            <w:tcW w:w="860" w:type="dxa"/>
            <w:vAlign w:val="bottom"/>
          </w:tcPr>
          <w:p w:rsidR="00C4229A" w:rsidRDefault="00C4229A">
            <w:pPr>
              <w:rPr>
                <w:sz w:val="14"/>
                <w:szCs w:val="14"/>
              </w:rPr>
            </w:pPr>
          </w:p>
        </w:tc>
        <w:tc>
          <w:tcPr>
            <w:tcW w:w="1520" w:type="dxa"/>
            <w:vAlign w:val="bottom"/>
          </w:tcPr>
          <w:p w:rsidR="00C4229A" w:rsidRDefault="00C4229A">
            <w:pPr>
              <w:rPr>
                <w:sz w:val="14"/>
                <w:szCs w:val="14"/>
              </w:rPr>
            </w:pPr>
          </w:p>
        </w:tc>
        <w:tc>
          <w:tcPr>
            <w:tcW w:w="700" w:type="dxa"/>
            <w:vAlign w:val="bottom"/>
          </w:tcPr>
          <w:p w:rsidR="00C4229A" w:rsidRDefault="00C4229A">
            <w:pPr>
              <w:rPr>
                <w:sz w:val="14"/>
                <w:szCs w:val="14"/>
              </w:rPr>
            </w:pPr>
          </w:p>
        </w:tc>
        <w:tc>
          <w:tcPr>
            <w:tcW w:w="80" w:type="dxa"/>
            <w:tcBorders>
              <w:right w:val="single" w:sz="8" w:space="0" w:color="auto"/>
            </w:tcBorders>
            <w:vAlign w:val="bottom"/>
          </w:tcPr>
          <w:p w:rsidR="00C4229A" w:rsidRDefault="00C4229A">
            <w:pPr>
              <w:rPr>
                <w:sz w:val="14"/>
                <w:szCs w:val="14"/>
              </w:rPr>
            </w:pPr>
          </w:p>
        </w:tc>
        <w:tc>
          <w:tcPr>
            <w:tcW w:w="0" w:type="dxa"/>
            <w:vAlign w:val="bottom"/>
          </w:tcPr>
          <w:p w:rsidR="00C4229A" w:rsidRDefault="00C4229A">
            <w:pPr>
              <w:rPr>
                <w:sz w:val="1"/>
                <w:szCs w:val="1"/>
              </w:rPr>
            </w:pPr>
          </w:p>
        </w:tc>
      </w:tr>
      <w:tr w:rsidR="00C4229A">
        <w:trPr>
          <w:trHeight w:val="154"/>
        </w:trPr>
        <w:tc>
          <w:tcPr>
            <w:tcW w:w="860" w:type="dxa"/>
            <w:tcBorders>
              <w:left w:val="single" w:sz="8" w:space="0" w:color="auto"/>
            </w:tcBorders>
            <w:vAlign w:val="bottom"/>
          </w:tcPr>
          <w:p w:rsidR="00C4229A" w:rsidRDefault="00C4229A">
            <w:pPr>
              <w:rPr>
                <w:sz w:val="13"/>
                <w:szCs w:val="13"/>
              </w:rPr>
            </w:pPr>
          </w:p>
        </w:tc>
        <w:tc>
          <w:tcPr>
            <w:tcW w:w="1080" w:type="dxa"/>
            <w:vAlign w:val="bottom"/>
          </w:tcPr>
          <w:p w:rsidR="00C4229A" w:rsidRDefault="00C4229A">
            <w:pPr>
              <w:rPr>
                <w:sz w:val="13"/>
                <w:szCs w:val="13"/>
              </w:rPr>
            </w:pPr>
          </w:p>
        </w:tc>
        <w:tc>
          <w:tcPr>
            <w:tcW w:w="1460" w:type="dxa"/>
            <w:tcBorders>
              <w:right w:val="single" w:sz="8" w:space="0" w:color="auto"/>
            </w:tcBorders>
            <w:vAlign w:val="bottom"/>
          </w:tcPr>
          <w:p w:rsidR="00C4229A" w:rsidRDefault="00C4229A">
            <w:pPr>
              <w:rPr>
                <w:sz w:val="13"/>
                <w:szCs w:val="13"/>
              </w:rPr>
            </w:pPr>
          </w:p>
        </w:tc>
        <w:tc>
          <w:tcPr>
            <w:tcW w:w="80" w:type="dxa"/>
            <w:vAlign w:val="bottom"/>
          </w:tcPr>
          <w:p w:rsidR="00C4229A" w:rsidRDefault="00C4229A">
            <w:pPr>
              <w:rPr>
                <w:sz w:val="13"/>
                <w:szCs w:val="13"/>
              </w:rPr>
            </w:pPr>
          </w:p>
        </w:tc>
        <w:tc>
          <w:tcPr>
            <w:tcW w:w="2180" w:type="dxa"/>
            <w:gridSpan w:val="3"/>
            <w:vMerge/>
            <w:vAlign w:val="bottom"/>
          </w:tcPr>
          <w:p w:rsidR="00C4229A" w:rsidRDefault="00C4229A">
            <w:pPr>
              <w:rPr>
                <w:sz w:val="13"/>
                <w:szCs w:val="13"/>
              </w:rPr>
            </w:pPr>
          </w:p>
        </w:tc>
        <w:tc>
          <w:tcPr>
            <w:tcW w:w="780" w:type="dxa"/>
            <w:vAlign w:val="bottom"/>
          </w:tcPr>
          <w:p w:rsidR="00C4229A" w:rsidRDefault="00C4229A">
            <w:pPr>
              <w:rPr>
                <w:sz w:val="13"/>
                <w:szCs w:val="13"/>
              </w:rPr>
            </w:pPr>
          </w:p>
        </w:tc>
        <w:tc>
          <w:tcPr>
            <w:tcW w:w="80" w:type="dxa"/>
            <w:tcBorders>
              <w:right w:val="single" w:sz="8" w:space="0" w:color="auto"/>
            </w:tcBorders>
            <w:vAlign w:val="bottom"/>
          </w:tcPr>
          <w:p w:rsidR="00C4229A" w:rsidRDefault="00C4229A">
            <w:pPr>
              <w:rPr>
                <w:sz w:val="13"/>
                <w:szCs w:val="13"/>
              </w:rPr>
            </w:pPr>
          </w:p>
        </w:tc>
        <w:tc>
          <w:tcPr>
            <w:tcW w:w="60" w:type="dxa"/>
            <w:vAlign w:val="bottom"/>
          </w:tcPr>
          <w:p w:rsidR="00C4229A" w:rsidRDefault="00C4229A">
            <w:pPr>
              <w:rPr>
                <w:sz w:val="13"/>
                <w:szCs w:val="13"/>
              </w:rPr>
            </w:pPr>
          </w:p>
        </w:tc>
        <w:tc>
          <w:tcPr>
            <w:tcW w:w="860" w:type="dxa"/>
            <w:vAlign w:val="bottom"/>
          </w:tcPr>
          <w:p w:rsidR="00C4229A" w:rsidRDefault="00C4229A">
            <w:pPr>
              <w:rPr>
                <w:sz w:val="13"/>
                <w:szCs w:val="13"/>
              </w:rPr>
            </w:pPr>
          </w:p>
        </w:tc>
        <w:tc>
          <w:tcPr>
            <w:tcW w:w="1520" w:type="dxa"/>
            <w:vAlign w:val="bottom"/>
          </w:tcPr>
          <w:p w:rsidR="00C4229A" w:rsidRDefault="00C4229A">
            <w:pPr>
              <w:rPr>
                <w:sz w:val="13"/>
                <w:szCs w:val="13"/>
              </w:rPr>
            </w:pPr>
          </w:p>
        </w:tc>
        <w:tc>
          <w:tcPr>
            <w:tcW w:w="700" w:type="dxa"/>
            <w:vAlign w:val="bottom"/>
          </w:tcPr>
          <w:p w:rsidR="00C4229A" w:rsidRDefault="00C4229A">
            <w:pPr>
              <w:rPr>
                <w:sz w:val="13"/>
                <w:szCs w:val="13"/>
              </w:rPr>
            </w:pPr>
          </w:p>
        </w:tc>
        <w:tc>
          <w:tcPr>
            <w:tcW w:w="80" w:type="dxa"/>
            <w:tcBorders>
              <w:right w:val="single" w:sz="8" w:space="0" w:color="auto"/>
            </w:tcBorders>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518"/>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960" w:type="dxa"/>
            <w:vAlign w:val="bottom"/>
          </w:tcPr>
          <w:p w:rsidR="00C4229A" w:rsidRDefault="00D80D7F">
            <w:pPr>
              <w:ind w:left="20"/>
              <w:rPr>
                <w:sz w:val="20"/>
                <w:szCs w:val="20"/>
              </w:rPr>
            </w:pPr>
            <w:r>
              <w:rPr>
                <w:rFonts w:ascii="Times New Roman" w:eastAsia="Times New Roman" w:hAnsi="Times New Roman" w:cs="Times New Roman"/>
                <w:b/>
                <w:bCs/>
                <w:sz w:val="24"/>
                <w:szCs w:val="24"/>
              </w:rPr>
              <w:t>(5-6 кл.)</w:t>
            </w:r>
          </w:p>
        </w:tc>
        <w:tc>
          <w:tcPr>
            <w:tcW w:w="700" w:type="dxa"/>
            <w:vAlign w:val="bottom"/>
          </w:tcPr>
          <w:p w:rsidR="00C4229A" w:rsidRDefault="00C4229A">
            <w:pPr>
              <w:rPr>
                <w:sz w:val="24"/>
                <w:szCs w:val="24"/>
              </w:rPr>
            </w:pPr>
          </w:p>
        </w:tc>
        <w:tc>
          <w:tcPr>
            <w:tcW w:w="520" w:type="dxa"/>
            <w:vAlign w:val="bottom"/>
          </w:tcPr>
          <w:p w:rsidR="00C4229A" w:rsidRDefault="00C4229A">
            <w:pPr>
              <w:rPr>
                <w:sz w:val="24"/>
                <w:szCs w:val="24"/>
              </w:rPr>
            </w:pPr>
          </w:p>
        </w:tc>
        <w:tc>
          <w:tcPr>
            <w:tcW w:w="7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744"/>
        </w:trPr>
        <w:tc>
          <w:tcPr>
            <w:tcW w:w="3400" w:type="dxa"/>
            <w:gridSpan w:val="3"/>
            <w:tcBorders>
              <w:left w:val="single" w:sz="8" w:space="0" w:color="auto"/>
              <w:bottom w:val="single" w:sz="8" w:space="0" w:color="auto"/>
              <w:right w:val="single" w:sz="8" w:space="0" w:color="auto"/>
            </w:tcBorders>
            <w:vAlign w:val="bottom"/>
          </w:tcPr>
          <w:p w:rsidR="00C4229A" w:rsidRDefault="00C4229A">
            <w:pPr>
              <w:rPr>
                <w:sz w:val="24"/>
                <w:szCs w:val="24"/>
              </w:rPr>
            </w:pPr>
          </w:p>
        </w:tc>
        <w:tc>
          <w:tcPr>
            <w:tcW w:w="80" w:type="dxa"/>
            <w:tcBorders>
              <w:bottom w:val="single" w:sz="8" w:space="0" w:color="auto"/>
            </w:tcBorders>
            <w:vAlign w:val="bottom"/>
          </w:tcPr>
          <w:p w:rsidR="00C4229A" w:rsidRDefault="00C4229A">
            <w:pPr>
              <w:rPr>
                <w:sz w:val="24"/>
                <w:szCs w:val="24"/>
              </w:rPr>
            </w:pPr>
          </w:p>
        </w:tc>
        <w:tc>
          <w:tcPr>
            <w:tcW w:w="2180" w:type="dxa"/>
            <w:gridSpan w:val="3"/>
            <w:tcBorders>
              <w:bottom w:val="single" w:sz="8" w:space="0" w:color="auto"/>
            </w:tcBorders>
            <w:vAlign w:val="bottom"/>
          </w:tcPr>
          <w:p w:rsidR="00C4229A" w:rsidRDefault="00C4229A">
            <w:pPr>
              <w:rPr>
                <w:sz w:val="24"/>
                <w:szCs w:val="24"/>
              </w:rPr>
            </w:pPr>
          </w:p>
        </w:tc>
        <w:tc>
          <w:tcPr>
            <w:tcW w:w="780" w:type="dxa"/>
            <w:tcBorders>
              <w:bottom w:val="single" w:sz="8" w:space="0" w:color="auto"/>
            </w:tcBorders>
            <w:vAlign w:val="bottom"/>
          </w:tcPr>
          <w:p w:rsidR="00C4229A" w:rsidRDefault="00C4229A">
            <w:pPr>
              <w:rPr>
                <w:sz w:val="24"/>
                <w:szCs w:val="24"/>
              </w:rPr>
            </w:pPr>
          </w:p>
        </w:tc>
        <w:tc>
          <w:tcPr>
            <w:tcW w:w="80" w:type="dxa"/>
            <w:tcBorders>
              <w:bottom w:val="single" w:sz="8" w:space="0" w:color="auto"/>
              <w:right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860" w:type="dxa"/>
            <w:tcBorders>
              <w:bottom w:val="single" w:sz="8" w:space="0" w:color="auto"/>
            </w:tcBorders>
            <w:vAlign w:val="bottom"/>
          </w:tcPr>
          <w:p w:rsidR="00C4229A" w:rsidRDefault="00C4229A">
            <w:pPr>
              <w:rPr>
                <w:sz w:val="24"/>
                <w:szCs w:val="24"/>
              </w:rPr>
            </w:pPr>
          </w:p>
        </w:tc>
        <w:tc>
          <w:tcPr>
            <w:tcW w:w="1520" w:type="dxa"/>
            <w:tcBorders>
              <w:bottom w:val="single" w:sz="8" w:space="0" w:color="auto"/>
            </w:tcBorders>
            <w:vAlign w:val="bottom"/>
          </w:tcPr>
          <w:p w:rsidR="00C4229A" w:rsidRDefault="00C4229A">
            <w:pPr>
              <w:rPr>
                <w:sz w:val="24"/>
                <w:szCs w:val="24"/>
              </w:rPr>
            </w:pPr>
          </w:p>
        </w:tc>
        <w:tc>
          <w:tcPr>
            <w:tcW w:w="700" w:type="dxa"/>
            <w:tcBorders>
              <w:bottom w:val="single" w:sz="8" w:space="0" w:color="auto"/>
            </w:tcBorders>
            <w:vAlign w:val="bottom"/>
          </w:tcPr>
          <w:p w:rsidR="00C4229A" w:rsidRDefault="00C4229A">
            <w:pPr>
              <w:rPr>
                <w:sz w:val="24"/>
                <w:szCs w:val="24"/>
              </w:rPr>
            </w:pPr>
          </w:p>
        </w:tc>
        <w:tc>
          <w:tcPr>
            <w:tcW w:w="80" w:type="dxa"/>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1"/>
        </w:trPr>
        <w:tc>
          <w:tcPr>
            <w:tcW w:w="340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b/>
                <w:bCs/>
                <w:sz w:val="24"/>
                <w:szCs w:val="24"/>
              </w:rPr>
              <w:t xml:space="preserve">А.С. Грибоедов </w:t>
            </w:r>
            <w:r>
              <w:rPr>
                <w:rFonts w:ascii="Times New Roman" w:eastAsia="Times New Roman" w:hAnsi="Times New Roman" w:cs="Times New Roman"/>
                <w:sz w:val="24"/>
                <w:szCs w:val="24"/>
              </w:rPr>
              <w:t>«Горе от</w:t>
            </w:r>
          </w:p>
        </w:tc>
        <w:tc>
          <w:tcPr>
            <w:tcW w:w="80" w:type="dxa"/>
            <w:tcBorders>
              <w:right w:val="single" w:sz="8" w:space="0" w:color="auto"/>
            </w:tcBorders>
            <w:vAlign w:val="bottom"/>
          </w:tcPr>
          <w:p w:rsidR="00C4229A" w:rsidRDefault="00C4229A">
            <w:pPr>
              <w:rPr>
                <w:sz w:val="24"/>
                <w:szCs w:val="24"/>
              </w:rPr>
            </w:pPr>
          </w:p>
        </w:tc>
        <w:tc>
          <w:tcPr>
            <w:tcW w:w="2180" w:type="dxa"/>
            <w:gridSpan w:val="3"/>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rPr>
              <w:t>В.А. Жуковский</w:t>
            </w:r>
          </w:p>
        </w:tc>
        <w:tc>
          <w:tcPr>
            <w:tcW w:w="780" w:type="dxa"/>
            <w:tcBorders>
              <w:right w:val="single" w:sz="8" w:space="0" w:color="auto"/>
            </w:tcBorders>
            <w:shd w:val="clear" w:color="auto" w:fill="D8D8D8"/>
            <w:vAlign w:val="bottom"/>
          </w:tcPr>
          <w:p w:rsidR="00C4229A" w:rsidRDefault="00D80D7F">
            <w:pPr>
              <w:jc w:val="right"/>
              <w:rPr>
                <w:sz w:val="20"/>
                <w:szCs w:val="20"/>
              </w:rPr>
            </w:pPr>
            <w:r>
              <w:rPr>
                <w:rFonts w:ascii="Times New Roman" w:eastAsia="Times New Roman" w:hAnsi="Times New Roman" w:cs="Times New Roman"/>
                <w:b/>
                <w:bCs/>
                <w:i/>
                <w:iCs/>
                <w:sz w:val="24"/>
                <w:szCs w:val="24"/>
              </w:rPr>
              <w:t>-   1-2</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340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 xml:space="preserve">ума» (1821 – 1824) </w:t>
            </w:r>
            <w:r>
              <w:rPr>
                <w:rFonts w:ascii="Times New Roman" w:eastAsia="Times New Roman" w:hAnsi="Times New Roman" w:cs="Times New Roman"/>
                <w:b/>
                <w:bCs/>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кл.)</w:t>
            </w:r>
          </w:p>
        </w:tc>
        <w:tc>
          <w:tcPr>
            <w:tcW w:w="80" w:type="dxa"/>
            <w:tcBorders>
              <w:right w:val="single" w:sz="8" w:space="0" w:color="auto"/>
            </w:tcBorders>
            <w:vAlign w:val="bottom"/>
          </w:tcPr>
          <w:p w:rsidR="00C4229A" w:rsidRDefault="00C4229A">
            <w:pPr>
              <w:rPr>
                <w:sz w:val="24"/>
                <w:szCs w:val="24"/>
              </w:rPr>
            </w:pPr>
          </w:p>
        </w:tc>
        <w:tc>
          <w:tcPr>
            <w:tcW w:w="2180" w:type="dxa"/>
            <w:gridSpan w:val="3"/>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rPr>
              <w:t>баллады по выбору,</w:t>
            </w:r>
          </w:p>
        </w:tc>
        <w:tc>
          <w:tcPr>
            <w:tcW w:w="780" w:type="dxa"/>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1660" w:type="dxa"/>
            <w:gridSpan w:val="2"/>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rPr>
              <w:t>например:</w:t>
            </w:r>
          </w:p>
        </w:tc>
        <w:tc>
          <w:tcPr>
            <w:tcW w:w="1300" w:type="dxa"/>
            <w:gridSpan w:val="2"/>
            <w:tcBorders>
              <w:right w:val="single" w:sz="8" w:space="0" w:color="auto"/>
            </w:tcBorders>
            <w:shd w:val="clear" w:color="auto" w:fill="D8D8D8"/>
            <w:vAlign w:val="bottom"/>
          </w:tcPr>
          <w:p w:rsidR="00C4229A" w:rsidRDefault="00D80D7F">
            <w:pPr>
              <w:jc w:val="right"/>
              <w:rPr>
                <w:sz w:val="20"/>
                <w:szCs w:val="20"/>
              </w:rPr>
            </w:pPr>
            <w:r>
              <w:rPr>
                <w:rFonts w:ascii="Times New Roman" w:eastAsia="Times New Roman" w:hAnsi="Times New Roman" w:cs="Times New Roman"/>
                <w:i/>
                <w:iCs/>
                <w:w w:val="99"/>
                <w:sz w:val="24"/>
                <w:szCs w:val="24"/>
              </w:rPr>
              <w:t>«Светлана»</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960" w:type="dxa"/>
            <w:shd w:val="clear" w:color="auto" w:fill="D8D8D8"/>
            <w:vAlign w:val="bottom"/>
          </w:tcPr>
          <w:p w:rsidR="00C4229A" w:rsidRDefault="00D80D7F">
            <w:pPr>
              <w:ind w:left="20"/>
              <w:rPr>
                <w:sz w:val="20"/>
                <w:szCs w:val="20"/>
              </w:rPr>
            </w:pPr>
            <w:r>
              <w:rPr>
                <w:rFonts w:ascii="Times New Roman" w:eastAsia="Times New Roman" w:hAnsi="Times New Roman" w:cs="Times New Roman"/>
                <w:i/>
                <w:iCs/>
                <w:sz w:val="24"/>
                <w:szCs w:val="24"/>
              </w:rPr>
              <w:t>(1812),</w:t>
            </w:r>
          </w:p>
        </w:tc>
        <w:tc>
          <w:tcPr>
            <w:tcW w:w="2000" w:type="dxa"/>
            <w:gridSpan w:val="3"/>
            <w:tcBorders>
              <w:right w:val="single" w:sz="8" w:space="0" w:color="auto"/>
            </w:tcBorders>
            <w:shd w:val="clear" w:color="auto" w:fill="D8D8D8"/>
            <w:vAlign w:val="bottom"/>
          </w:tcPr>
          <w:p w:rsidR="00C4229A" w:rsidRDefault="00D80D7F">
            <w:pPr>
              <w:ind w:right="240"/>
              <w:jc w:val="right"/>
              <w:rPr>
                <w:sz w:val="20"/>
                <w:szCs w:val="20"/>
              </w:rPr>
            </w:pPr>
            <w:r>
              <w:rPr>
                <w:rFonts w:ascii="Times New Roman" w:eastAsia="Times New Roman" w:hAnsi="Times New Roman" w:cs="Times New Roman"/>
                <w:i/>
                <w:iCs/>
                <w:sz w:val="24"/>
                <w:szCs w:val="24"/>
              </w:rPr>
              <w:t>«Лесной царь»</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960" w:type="dxa"/>
            <w:shd w:val="clear" w:color="auto" w:fill="D8D8D8"/>
            <w:vAlign w:val="bottom"/>
          </w:tcPr>
          <w:p w:rsidR="00C4229A" w:rsidRDefault="00D80D7F">
            <w:pPr>
              <w:ind w:left="20"/>
              <w:rPr>
                <w:sz w:val="20"/>
                <w:szCs w:val="20"/>
              </w:rPr>
            </w:pPr>
            <w:r>
              <w:rPr>
                <w:rFonts w:ascii="Times New Roman" w:eastAsia="Times New Roman" w:hAnsi="Times New Roman" w:cs="Times New Roman"/>
                <w:i/>
                <w:iCs/>
                <w:sz w:val="24"/>
                <w:szCs w:val="24"/>
              </w:rPr>
              <w:t>(1818)</w:t>
            </w:r>
            <w:r>
              <w:rPr>
                <w:rFonts w:ascii="Times New Roman" w:eastAsia="Times New Roman" w:hAnsi="Times New Roman" w:cs="Times New Roman"/>
                <w:b/>
                <w:bCs/>
                <w:i/>
                <w:iCs/>
                <w:sz w:val="24"/>
                <w:szCs w:val="24"/>
              </w:rPr>
              <w:t>;</w:t>
            </w:r>
          </w:p>
        </w:tc>
        <w:tc>
          <w:tcPr>
            <w:tcW w:w="2000" w:type="dxa"/>
            <w:gridSpan w:val="3"/>
            <w:tcBorders>
              <w:right w:val="single" w:sz="8" w:space="0" w:color="auto"/>
            </w:tcBorders>
            <w:shd w:val="clear" w:color="auto" w:fill="D8D8D8"/>
            <w:vAlign w:val="bottom"/>
          </w:tcPr>
          <w:p w:rsidR="00C4229A" w:rsidRDefault="00D80D7F">
            <w:pPr>
              <w:ind w:right="420"/>
              <w:jc w:val="right"/>
              <w:rPr>
                <w:sz w:val="20"/>
                <w:szCs w:val="20"/>
              </w:rPr>
            </w:pPr>
            <w:r>
              <w:rPr>
                <w:rFonts w:ascii="Times New Roman" w:eastAsia="Times New Roman" w:hAnsi="Times New Roman" w:cs="Times New Roman"/>
                <w:b/>
                <w:bCs/>
                <w:i/>
                <w:iCs/>
                <w:sz w:val="24"/>
                <w:szCs w:val="24"/>
              </w:rPr>
              <w:t>1-2 элегии по</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180" w:type="dxa"/>
            <w:gridSpan w:val="3"/>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rPr>
              <w:t>выбору, например:</w:t>
            </w:r>
          </w:p>
        </w:tc>
        <w:tc>
          <w:tcPr>
            <w:tcW w:w="780" w:type="dxa"/>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1660" w:type="dxa"/>
            <w:gridSpan w:val="2"/>
            <w:shd w:val="clear" w:color="auto" w:fill="D8D8D8"/>
            <w:vAlign w:val="bottom"/>
          </w:tcPr>
          <w:p w:rsidR="00C4229A" w:rsidRDefault="00D80D7F">
            <w:pPr>
              <w:ind w:left="20"/>
              <w:rPr>
                <w:sz w:val="20"/>
                <w:szCs w:val="20"/>
              </w:rPr>
            </w:pPr>
            <w:r>
              <w:rPr>
                <w:rFonts w:ascii="Times New Roman" w:eastAsia="Times New Roman" w:hAnsi="Times New Roman" w:cs="Times New Roman"/>
                <w:i/>
                <w:iCs/>
                <w:w w:val="99"/>
                <w:sz w:val="24"/>
                <w:szCs w:val="24"/>
              </w:rPr>
              <w:t>«Невыразимое»</w:t>
            </w:r>
          </w:p>
        </w:tc>
        <w:tc>
          <w:tcPr>
            <w:tcW w:w="520" w:type="dxa"/>
            <w:shd w:val="clear" w:color="auto" w:fill="D8D8D8"/>
            <w:vAlign w:val="bottom"/>
          </w:tcPr>
          <w:p w:rsidR="00C4229A" w:rsidRDefault="00C4229A">
            <w:pPr>
              <w:rPr>
                <w:sz w:val="24"/>
                <w:szCs w:val="24"/>
              </w:rPr>
            </w:pPr>
          </w:p>
        </w:tc>
        <w:tc>
          <w:tcPr>
            <w:tcW w:w="780" w:type="dxa"/>
            <w:tcBorders>
              <w:right w:val="single" w:sz="8" w:space="0" w:color="auto"/>
            </w:tcBorders>
            <w:shd w:val="clear" w:color="auto" w:fill="D8D8D8"/>
            <w:vAlign w:val="bottom"/>
          </w:tcPr>
          <w:p w:rsidR="00C4229A" w:rsidRDefault="00D80D7F">
            <w:pPr>
              <w:jc w:val="right"/>
              <w:rPr>
                <w:sz w:val="20"/>
                <w:szCs w:val="20"/>
              </w:rPr>
            </w:pPr>
            <w:r>
              <w:rPr>
                <w:rFonts w:ascii="Times New Roman" w:eastAsia="Times New Roman" w:hAnsi="Times New Roman" w:cs="Times New Roman"/>
                <w:i/>
                <w:iCs/>
                <w:sz w:val="24"/>
                <w:szCs w:val="24"/>
              </w:rPr>
              <w:t>(1819),</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9"/>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180" w:type="dxa"/>
            <w:gridSpan w:val="3"/>
            <w:tcBorders>
              <w:bottom w:val="single" w:sz="8" w:space="0" w:color="auto"/>
            </w:tcBorders>
            <w:shd w:val="clear" w:color="auto" w:fill="D8D8D8"/>
            <w:vAlign w:val="bottom"/>
          </w:tcPr>
          <w:p w:rsidR="00C4229A" w:rsidRDefault="00D80D7F">
            <w:pPr>
              <w:ind w:left="20"/>
              <w:rPr>
                <w:sz w:val="20"/>
                <w:szCs w:val="20"/>
              </w:rPr>
            </w:pPr>
            <w:r>
              <w:rPr>
                <w:rFonts w:ascii="Times New Roman" w:eastAsia="Times New Roman" w:hAnsi="Times New Roman" w:cs="Times New Roman"/>
                <w:i/>
                <w:iCs/>
                <w:sz w:val="24"/>
                <w:szCs w:val="24"/>
              </w:rPr>
              <w:t>«Море» (1822) и др.</w:t>
            </w:r>
          </w:p>
        </w:tc>
        <w:tc>
          <w:tcPr>
            <w:tcW w:w="780" w:type="dxa"/>
            <w:tcBorders>
              <w:bottom w:val="single" w:sz="8" w:space="0" w:color="auto"/>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59"/>
        </w:trPr>
        <w:tc>
          <w:tcPr>
            <w:tcW w:w="860" w:type="dxa"/>
            <w:tcBorders>
              <w:left w:val="single" w:sz="8" w:space="0" w:color="auto"/>
            </w:tcBorders>
            <w:vAlign w:val="bottom"/>
          </w:tcPr>
          <w:p w:rsidR="00C4229A" w:rsidRDefault="00C4229A">
            <w:pPr>
              <w:rPr>
                <w:sz w:val="24"/>
                <w:szCs w:val="24"/>
              </w:rPr>
            </w:pPr>
          </w:p>
        </w:tc>
        <w:tc>
          <w:tcPr>
            <w:tcW w:w="1080" w:type="dxa"/>
            <w:vAlign w:val="bottom"/>
          </w:tcPr>
          <w:p w:rsidR="00C4229A" w:rsidRDefault="00C4229A">
            <w:pPr>
              <w:rPr>
                <w:sz w:val="24"/>
                <w:szCs w:val="24"/>
              </w:rPr>
            </w:pPr>
          </w:p>
        </w:tc>
        <w:tc>
          <w:tcPr>
            <w:tcW w:w="14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960" w:type="dxa"/>
            <w:vAlign w:val="bottom"/>
          </w:tcPr>
          <w:p w:rsidR="00C4229A" w:rsidRDefault="00D80D7F">
            <w:pPr>
              <w:ind w:left="20"/>
              <w:rPr>
                <w:sz w:val="20"/>
                <w:szCs w:val="20"/>
              </w:rPr>
            </w:pPr>
            <w:r>
              <w:rPr>
                <w:rFonts w:ascii="Times New Roman" w:eastAsia="Times New Roman" w:hAnsi="Times New Roman" w:cs="Times New Roman"/>
                <w:b/>
                <w:bCs/>
                <w:sz w:val="24"/>
                <w:szCs w:val="24"/>
              </w:rPr>
              <w:t>(7-9 кл.)</w:t>
            </w:r>
          </w:p>
        </w:tc>
        <w:tc>
          <w:tcPr>
            <w:tcW w:w="700" w:type="dxa"/>
            <w:vAlign w:val="bottom"/>
          </w:tcPr>
          <w:p w:rsidR="00C4229A" w:rsidRDefault="00C4229A">
            <w:pPr>
              <w:rPr>
                <w:sz w:val="24"/>
                <w:szCs w:val="24"/>
              </w:rPr>
            </w:pPr>
          </w:p>
        </w:tc>
        <w:tc>
          <w:tcPr>
            <w:tcW w:w="520" w:type="dxa"/>
            <w:vAlign w:val="bottom"/>
          </w:tcPr>
          <w:p w:rsidR="00C4229A" w:rsidRDefault="00C4229A">
            <w:pPr>
              <w:rPr>
                <w:sz w:val="24"/>
                <w:szCs w:val="24"/>
              </w:rPr>
            </w:pPr>
          </w:p>
        </w:tc>
        <w:tc>
          <w:tcPr>
            <w:tcW w:w="7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30"/>
        </w:trPr>
        <w:tc>
          <w:tcPr>
            <w:tcW w:w="3400" w:type="dxa"/>
            <w:gridSpan w:val="3"/>
            <w:tcBorders>
              <w:left w:val="single" w:sz="8" w:space="0" w:color="auto"/>
              <w:bottom w:val="single" w:sz="8" w:space="0" w:color="auto"/>
              <w:right w:val="single" w:sz="8" w:space="0" w:color="auto"/>
            </w:tcBorders>
            <w:vAlign w:val="bottom"/>
          </w:tcPr>
          <w:p w:rsidR="00C4229A" w:rsidRDefault="00C4229A">
            <w:pPr>
              <w:rPr>
                <w:sz w:val="20"/>
                <w:szCs w:val="20"/>
              </w:rPr>
            </w:pPr>
          </w:p>
        </w:tc>
        <w:tc>
          <w:tcPr>
            <w:tcW w:w="80" w:type="dxa"/>
            <w:tcBorders>
              <w:bottom w:val="single" w:sz="8" w:space="0" w:color="auto"/>
            </w:tcBorders>
            <w:vAlign w:val="bottom"/>
          </w:tcPr>
          <w:p w:rsidR="00C4229A" w:rsidRDefault="00C4229A">
            <w:pPr>
              <w:rPr>
                <w:sz w:val="20"/>
                <w:szCs w:val="20"/>
              </w:rPr>
            </w:pPr>
          </w:p>
        </w:tc>
        <w:tc>
          <w:tcPr>
            <w:tcW w:w="2960" w:type="dxa"/>
            <w:gridSpan w:val="4"/>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60" w:type="dxa"/>
            <w:tcBorders>
              <w:bottom w:val="single" w:sz="8" w:space="0" w:color="auto"/>
            </w:tcBorders>
            <w:vAlign w:val="bottom"/>
          </w:tcPr>
          <w:p w:rsidR="00C4229A" w:rsidRDefault="00C4229A">
            <w:pPr>
              <w:rPr>
                <w:sz w:val="20"/>
                <w:szCs w:val="20"/>
              </w:rPr>
            </w:pPr>
          </w:p>
        </w:tc>
        <w:tc>
          <w:tcPr>
            <w:tcW w:w="3080" w:type="dxa"/>
            <w:gridSpan w:val="3"/>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306"/>
        </w:trPr>
        <w:tc>
          <w:tcPr>
            <w:tcW w:w="340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b/>
                <w:bCs/>
                <w:sz w:val="24"/>
                <w:szCs w:val="24"/>
              </w:rPr>
              <w:t xml:space="preserve">А.С. Пушкин </w:t>
            </w:r>
            <w:r>
              <w:rPr>
                <w:rFonts w:ascii="Times New Roman" w:eastAsia="Times New Roman" w:hAnsi="Times New Roman" w:cs="Times New Roman"/>
                <w:sz w:val="24"/>
                <w:szCs w:val="24"/>
              </w:rPr>
              <w:t>«Евгений</w:t>
            </w:r>
          </w:p>
        </w:tc>
        <w:tc>
          <w:tcPr>
            <w:tcW w:w="80" w:type="dxa"/>
            <w:tcBorders>
              <w:right w:val="single" w:sz="8" w:space="0" w:color="auto"/>
            </w:tcBorders>
            <w:vAlign w:val="bottom"/>
          </w:tcPr>
          <w:p w:rsidR="00C4229A" w:rsidRDefault="00C4229A">
            <w:pPr>
              <w:rPr>
                <w:sz w:val="24"/>
                <w:szCs w:val="24"/>
              </w:rPr>
            </w:pPr>
          </w:p>
        </w:tc>
        <w:tc>
          <w:tcPr>
            <w:tcW w:w="2960" w:type="dxa"/>
            <w:gridSpan w:val="4"/>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sz w:val="24"/>
                <w:szCs w:val="24"/>
              </w:rPr>
              <w:t xml:space="preserve">А.С. Пушкин - </w:t>
            </w:r>
            <w:r>
              <w:rPr>
                <w:rFonts w:ascii="Times New Roman" w:eastAsia="Times New Roman" w:hAnsi="Times New Roman" w:cs="Times New Roman"/>
                <w:b/>
                <w:bCs/>
                <w:i/>
                <w:iCs/>
                <w:sz w:val="24"/>
                <w:szCs w:val="24"/>
              </w:rPr>
              <w:t>10</w:t>
            </w:r>
          </w:p>
        </w:tc>
        <w:tc>
          <w:tcPr>
            <w:tcW w:w="80" w:type="dxa"/>
            <w:tcBorders>
              <w:right w:val="single" w:sz="8" w:space="0" w:color="auto"/>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3080" w:type="dxa"/>
            <w:gridSpan w:val="3"/>
            <w:tcBorders>
              <w:right w:val="single" w:sz="8" w:space="0" w:color="auto"/>
            </w:tcBorders>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highlight w:val="lightGray"/>
              </w:rPr>
              <w:t xml:space="preserve">Поэзия пушкинской эпохи  </w:t>
            </w:r>
            <w:r>
              <w:rPr>
                <w:rFonts w:ascii="Times New Roman" w:eastAsia="Times New Roman" w:hAnsi="Times New Roman" w:cs="Times New Roman"/>
                <w:i/>
                <w:iCs/>
                <w:sz w:val="24"/>
                <w:szCs w:val="24"/>
                <w:highlight w:val="lightGray"/>
              </w:rPr>
              <w:t>,</w:t>
            </w: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340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 xml:space="preserve">Онегин» (1823 —1831) </w:t>
            </w:r>
            <w:r>
              <w:rPr>
                <w:rFonts w:ascii="Times New Roman" w:eastAsia="Times New Roman" w:hAnsi="Times New Roman" w:cs="Times New Roman"/>
                <w:b/>
                <w:bCs/>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кл.)</w:t>
            </w:r>
            <w:r>
              <w:rPr>
                <w:rFonts w:ascii="Times New Roman" w:eastAsia="Times New Roman" w:hAnsi="Times New Roman" w:cs="Times New Roman"/>
                <w:sz w:val="24"/>
                <w:szCs w:val="24"/>
              </w:rPr>
              <w:t>,</w:t>
            </w:r>
          </w:p>
        </w:tc>
        <w:tc>
          <w:tcPr>
            <w:tcW w:w="80" w:type="dxa"/>
            <w:tcBorders>
              <w:right w:val="single" w:sz="8" w:space="0" w:color="auto"/>
            </w:tcBorders>
            <w:vAlign w:val="bottom"/>
          </w:tcPr>
          <w:p w:rsidR="00C4229A" w:rsidRDefault="00C4229A">
            <w:pPr>
              <w:rPr>
                <w:sz w:val="24"/>
                <w:szCs w:val="24"/>
              </w:rPr>
            </w:pPr>
          </w:p>
        </w:tc>
        <w:tc>
          <w:tcPr>
            <w:tcW w:w="2960" w:type="dxa"/>
            <w:gridSpan w:val="4"/>
            <w:tcBorders>
              <w:bottom w:val="single" w:sz="8" w:space="0" w:color="D8D8D8"/>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9"/>
                <w:sz w:val="24"/>
                <w:szCs w:val="24"/>
                <w:highlight w:val="lightGray"/>
              </w:rPr>
              <w:t>стихотворений различной</w:t>
            </w:r>
          </w:p>
        </w:tc>
        <w:tc>
          <w:tcPr>
            <w:tcW w:w="80" w:type="dxa"/>
            <w:tcBorders>
              <w:right w:val="single" w:sz="8" w:space="0" w:color="auto"/>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2380" w:type="dxa"/>
            <w:gridSpan w:val="2"/>
            <w:tcBorders>
              <w:bottom w:val="single" w:sz="8" w:space="0" w:color="auto"/>
            </w:tcBorders>
            <w:shd w:val="clear" w:color="auto" w:fill="D8D8D8"/>
            <w:vAlign w:val="bottom"/>
          </w:tcPr>
          <w:p w:rsidR="00C4229A" w:rsidRDefault="00D80D7F">
            <w:pPr>
              <w:ind w:left="20"/>
              <w:rPr>
                <w:sz w:val="20"/>
                <w:szCs w:val="20"/>
              </w:rPr>
            </w:pPr>
            <w:r>
              <w:rPr>
                <w:rFonts w:ascii="Times New Roman" w:eastAsia="Times New Roman" w:hAnsi="Times New Roman" w:cs="Times New Roman"/>
                <w:i/>
                <w:iCs/>
                <w:sz w:val="24"/>
                <w:szCs w:val="24"/>
              </w:rPr>
              <w:t>например:</w:t>
            </w:r>
          </w:p>
        </w:tc>
        <w:tc>
          <w:tcPr>
            <w:tcW w:w="700" w:type="dxa"/>
            <w:tcBorders>
              <w:bottom w:val="single" w:sz="8" w:space="0" w:color="auto"/>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97"/>
        </w:trPr>
        <w:tc>
          <w:tcPr>
            <w:tcW w:w="340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«Дубровский» (1832 — 1833)</w:t>
            </w:r>
          </w:p>
        </w:tc>
        <w:tc>
          <w:tcPr>
            <w:tcW w:w="80" w:type="dxa"/>
            <w:tcBorders>
              <w:right w:val="single" w:sz="8" w:space="0" w:color="auto"/>
            </w:tcBorders>
            <w:vAlign w:val="bottom"/>
          </w:tcPr>
          <w:p w:rsidR="00C4229A" w:rsidRDefault="00C4229A">
            <w:pPr>
              <w:rPr>
                <w:sz w:val="24"/>
                <w:szCs w:val="24"/>
              </w:rPr>
            </w:pPr>
          </w:p>
        </w:tc>
        <w:tc>
          <w:tcPr>
            <w:tcW w:w="2180" w:type="dxa"/>
            <w:gridSpan w:val="3"/>
            <w:shd w:val="clear" w:color="auto" w:fill="D8D8D8"/>
            <w:vAlign w:val="bottom"/>
          </w:tcPr>
          <w:p w:rsidR="00C4229A" w:rsidRDefault="00D80D7F">
            <w:pPr>
              <w:ind w:left="640"/>
              <w:jc w:val="center"/>
              <w:rPr>
                <w:sz w:val="20"/>
                <w:szCs w:val="20"/>
              </w:rPr>
            </w:pPr>
            <w:r>
              <w:rPr>
                <w:rFonts w:ascii="Times New Roman" w:eastAsia="Times New Roman" w:hAnsi="Times New Roman" w:cs="Times New Roman"/>
                <w:b/>
                <w:bCs/>
                <w:i/>
                <w:iCs/>
                <w:sz w:val="24"/>
                <w:szCs w:val="24"/>
              </w:rPr>
              <w:t>тематики,</w:t>
            </w:r>
          </w:p>
        </w:tc>
        <w:tc>
          <w:tcPr>
            <w:tcW w:w="780" w:type="dxa"/>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Merge w:val="restart"/>
            <w:vAlign w:val="bottom"/>
          </w:tcPr>
          <w:p w:rsidR="00C4229A" w:rsidRDefault="00D80D7F">
            <w:pPr>
              <w:ind w:left="20"/>
              <w:rPr>
                <w:sz w:val="20"/>
                <w:szCs w:val="20"/>
              </w:rPr>
            </w:pPr>
            <w:r>
              <w:rPr>
                <w:rFonts w:ascii="Times New Roman" w:eastAsia="Times New Roman" w:hAnsi="Times New Roman" w:cs="Times New Roman"/>
                <w:b/>
                <w:bCs/>
                <w:i/>
                <w:iCs/>
                <w:sz w:val="24"/>
                <w:szCs w:val="24"/>
              </w:rPr>
              <w:t>К.Н.</w:t>
            </w:r>
          </w:p>
        </w:tc>
        <w:tc>
          <w:tcPr>
            <w:tcW w:w="1520" w:type="dxa"/>
            <w:vMerge w:val="restart"/>
            <w:vAlign w:val="bottom"/>
          </w:tcPr>
          <w:p w:rsidR="00C4229A" w:rsidRDefault="00D80D7F">
            <w:pPr>
              <w:ind w:left="60"/>
              <w:rPr>
                <w:sz w:val="20"/>
                <w:szCs w:val="20"/>
              </w:rPr>
            </w:pPr>
            <w:r>
              <w:rPr>
                <w:rFonts w:ascii="Times New Roman" w:eastAsia="Times New Roman" w:hAnsi="Times New Roman" w:cs="Times New Roman"/>
                <w:b/>
                <w:bCs/>
                <w:i/>
                <w:iCs/>
                <w:sz w:val="24"/>
                <w:szCs w:val="24"/>
              </w:rPr>
              <w:t>Батюшков</w:t>
            </w:r>
            <w:r>
              <w:rPr>
                <w:rFonts w:ascii="Times New Roman" w:eastAsia="Times New Roman" w:hAnsi="Times New Roman" w:cs="Times New Roman"/>
                <w:i/>
                <w:iCs/>
                <w:sz w:val="24"/>
                <w:szCs w:val="24"/>
              </w:rPr>
              <w:t>,</w:t>
            </w:r>
          </w:p>
        </w:tc>
        <w:tc>
          <w:tcPr>
            <w:tcW w:w="780" w:type="dxa"/>
            <w:gridSpan w:val="2"/>
            <w:vMerge w:val="restart"/>
            <w:tcBorders>
              <w:right w:val="single" w:sz="8" w:space="0" w:color="auto"/>
            </w:tcBorders>
            <w:vAlign w:val="bottom"/>
          </w:tcPr>
          <w:p w:rsidR="00C4229A" w:rsidRDefault="00D80D7F">
            <w:pPr>
              <w:ind w:left="220"/>
              <w:rPr>
                <w:sz w:val="20"/>
                <w:szCs w:val="20"/>
              </w:rPr>
            </w:pPr>
            <w:r>
              <w:rPr>
                <w:rFonts w:ascii="Times New Roman" w:eastAsia="Times New Roman" w:hAnsi="Times New Roman" w:cs="Times New Roman"/>
                <w:b/>
                <w:bCs/>
                <w:i/>
                <w:iCs/>
                <w:sz w:val="24"/>
                <w:szCs w:val="24"/>
              </w:rPr>
              <w:t>А.А.</w:t>
            </w:r>
          </w:p>
        </w:tc>
        <w:tc>
          <w:tcPr>
            <w:tcW w:w="0" w:type="dxa"/>
            <w:vAlign w:val="bottom"/>
          </w:tcPr>
          <w:p w:rsidR="00C4229A" w:rsidRDefault="00C4229A">
            <w:pPr>
              <w:rPr>
                <w:sz w:val="1"/>
                <w:szCs w:val="1"/>
              </w:rPr>
            </w:pPr>
          </w:p>
        </w:tc>
      </w:tr>
      <w:tr w:rsidR="00C4229A">
        <w:trPr>
          <w:trHeight w:val="268"/>
        </w:trPr>
        <w:tc>
          <w:tcPr>
            <w:tcW w:w="3400" w:type="dxa"/>
            <w:gridSpan w:val="3"/>
            <w:tcBorders>
              <w:left w:val="single" w:sz="8" w:space="0" w:color="auto"/>
              <w:right w:val="single" w:sz="8" w:space="0" w:color="auto"/>
            </w:tcBorders>
            <w:vAlign w:val="bottom"/>
          </w:tcPr>
          <w:p w:rsidR="00C4229A" w:rsidRDefault="00D80D7F">
            <w:pPr>
              <w:spacing w:line="267" w:lineRule="exact"/>
              <w:ind w:left="120"/>
              <w:rPr>
                <w:sz w:val="20"/>
                <w:szCs w:val="20"/>
              </w:rPr>
            </w:pPr>
            <w:r>
              <w:rPr>
                <w:rFonts w:ascii="Times New Roman" w:eastAsia="Times New Roman" w:hAnsi="Times New Roman" w:cs="Times New Roman"/>
                <w:sz w:val="24"/>
                <w:szCs w:val="24"/>
              </w:rPr>
              <w:t>(6-7 кл), «Капитанская дочка»</w:t>
            </w:r>
          </w:p>
        </w:tc>
        <w:tc>
          <w:tcPr>
            <w:tcW w:w="80" w:type="dxa"/>
            <w:tcBorders>
              <w:right w:val="single" w:sz="8" w:space="0" w:color="auto"/>
            </w:tcBorders>
            <w:vAlign w:val="bottom"/>
          </w:tcPr>
          <w:p w:rsidR="00C4229A" w:rsidRDefault="00C4229A">
            <w:pPr>
              <w:rPr>
                <w:sz w:val="23"/>
                <w:szCs w:val="23"/>
              </w:rPr>
            </w:pPr>
          </w:p>
        </w:tc>
        <w:tc>
          <w:tcPr>
            <w:tcW w:w="2960" w:type="dxa"/>
            <w:gridSpan w:val="4"/>
            <w:tcBorders>
              <w:right w:val="single" w:sz="8" w:space="0" w:color="auto"/>
            </w:tcBorders>
            <w:shd w:val="clear" w:color="auto" w:fill="D8D8D8"/>
            <w:vAlign w:val="bottom"/>
          </w:tcPr>
          <w:p w:rsidR="00C4229A" w:rsidRDefault="00D80D7F">
            <w:pPr>
              <w:spacing w:line="267" w:lineRule="exact"/>
              <w:jc w:val="center"/>
              <w:rPr>
                <w:sz w:val="20"/>
                <w:szCs w:val="20"/>
              </w:rPr>
            </w:pPr>
            <w:r>
              <w:rPr>
                <w:rFonts w:ascii="Times New Roman" w:eastAsia="Times New Roman" w:hAnsi="Times New Roman" w:cs="Times New Roman"/>
                <w:b/>
                <w:bCs/>
                <w:i/>
                <w:iCs/>
                <w:sz w:val="24"/>
                <w:szCs w:val="24"/>
                <w:highlight w:val="lightGray"/>
              </w:rPr>
              <w:t>представляющих разные</w:t>
            </w:r>
          </w:p>
        </w:tc>
        <w:tc>
          <w:tcPr>
            <w:tcW w:w="80" w:type="dxa"/>
            <w:tcBorders>
              <w:right w:val="single" w:sz="8" w:space="0" w:color="auto"/>
            </w:tcBorders>
            <w:vAlign w:val="bottom"/>
          </w:tcPr>
          <w:p w:rsidR="00C4229A" w:rsidRDefault="00C4229A">
            <w:pPr>
              <w:rPr>
                <w:sz w:val="23"/>
                <w:szCs w:val="23"/>
              </w:rPr>
            </w:pPr>
          </w:p>
        </w:tc>
        <w:tc>
          <w:tcPr>
            <w:tcW w:w="60" w:type="dxa"/>
            <w:vAlign w:val="bottom"/>
          </w:tcPr>
          <w:p w:rsidR="00C4229A" w:rsidRDefault="00C4229A">
            <w:pPr>
              <w:rPr>
                <w:sz w:val="23"/>
                <w:szCs w:val="23"/>
              </w:rPr>
            </w:pPr>
          </w:p>
        </w:tc>
        <w:tc>
          <w:tcPr>
            <w:tcW w:w="860" w:type="dxa"/>
            <w:vMerge/>
            <w:vAlign w:val="bottom"/>
          </w:tcPr>
          <w:p w:rsidR="00C4229A" w:rsidRDefault="00C4229A">
            <w:pPr>
              <w:rPr>
                <w:sz w:val="23"/>
                <w:szCs w:val="23"/>
              </w:rPr>
            </w:pPr>
          </w:p>
        </w:tc>
        <w:tc>
          <w:tcPr>
            <w:tcW w:w="1520" w:type="dxa"/>
            <w:vMerge/>
            <w:vAlign w:val="bottom"/>
          </w:tcPr>
          <w:p w:rsidR="00C4229A" w:rsidRDefault="00C4229A">
            <w:pPr>
              <w:rPr>
                <w:sz w:val="23"/>
                <w:szCs w:val="23"/>
              </w:rPr>
            </w:pPr>
          </w:p>
        </w:tc>
        <w:tc>
          <w:tcPr>
            <w:tcW w:w="780" w:type="dxa"/>
            <w:gridSpan w:val="2"/>
            <w:vMerge/>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317"/>
        </w:trPr>
        <w:tc>
          <w:tcPr>
            <w:tcW w:w="1940" w:type="dxa"/>
            <w:gridSpan w:val="2"/>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(1832 —1836)</w:t>
            </w:r>
          </w:p>
        </w:tc>
        <w:tc>
          <w:tcPr>
            <w:tcW w:w="14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gridSpan w:val="4"/>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highlight w:val="lightGray"/>
              </w:rPr>
              <w:t>периоды творчества – по</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Дельвиг</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Н.М. Языков</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Е.А.</w:t>
            </w:r>
          </w:p>
        </w:tc>
        <w:tc>
          <w:tcPr>
            <w:tcW w:w="0" w:type="dxa"/>
            <w:vAlign w:val="bottom"/>
          </w:tcPr>
          <w:p w:rsidR="00C4229A" w:rsidRDefault="00C4229A">
            <w:pPr>
              <w:rPr>
                <w:sz w:val="1"/>
                <w:szCs w:val="1"/>
              </w:rPr>
            </w:pPr>
          </w:p>
        </w:tc>
      </w:tr>
      <w:tr w:rsidR="00C4229A">
        <w:trPr>
          <w:trHeight w:val="317"/>
        </w:trPr>
        <w:tc>
          <w:tcPr>
            <w:tcW w:w="1940" w:type="dxa"/>
            <w:gridSpan w:val="2"/>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b/>
                <w:bCs/>
                <w:sz w:val="24"/>
                <w:szCs w:val="24"/>
              </w:rPr>
              <w:t>(7-8 кл.).</w:t>
            </w:r>
          </w:p>
        </w:tc>
        <w:tc>
          <w:tcPr>
            <w:tcW w:w="14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gridSpan w:val="4"/>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9"/>
                <w:sz w:val="24"/>
                <w:szCs w:val="24"/>
              </w:rPr>
              <w:t>выбору, входят в</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2380" w:type="dxa"/>
            <w:gridSpan w:val="2"/>
            <w:vAlign w:val="bottom"/>
          </w:tcPr>
          <w:p w:rsidR="00C4229A" w:rsidRDefault="00D80D7F">
            <w:pPr>
              <w:ind w:left="20"/>
              <w:rPr>
                <w:sz w:val="20"/>
                <w:szCs w:val="20"/>
              </w:rPr>
            </w:pPr>
            <w:r>
              <w:rPr>
                <w:rFonts w:ascii="Times New Roman" w:eastAsia="Times New Roman" w:hAnsi="Times New Roman" w:cs="Times New Roman"/>
                <w:b/>
                <w:bCs/>
                <w:i/>
                <w:iCs/>
                <w:sz w:val="24"/>
                <w:szCs w:val="24"/>
              </w:rPr>
              <w:t>Баратынский(2-3</w:t>
            </w: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2"/>
        </w:trPr>
        <w:tc>
          <w:tcPr>
            <w:tcW w:w="1940" w:type="dxa"/>
            <w:gridSpan w:val="2"/>
            <w:vMerge/>
            <w:tcBorders>
              <w:left w:val="single" w:sz="8" w:space="0" w:color="auto"/>
            </w:tcBorders>
            <w:vAlign w:val="bottom"/>
          </w:tcPr>
          <w:p w:rsidR="00C4229A" w:rsidRDefault="00C4229A">
            <w:pPr>
              <w:rPr>
                <w:sz w:val="19"/>
                <w:szCs w:val="19"/>
              </w:rPr>
            </w:pPr>
          </w:p>
        </w:tc>
        <w:tc>
          <w:tcPr>
            <w:tcW w:w="1460" w:type="dxa"/>
            <w:tcBorders>
              <w:right w:val="single" w:sz="8" w:space="0" w:color="auto"/>
            </w:tcBorders>
            <w:vAlign w:val="bottom"/>
          </w:tcPr>
          <w:p w:rsidR="00C4229A" w:rsidRDefault="00C4229A">
            <w:pPr>
              <w:rPr>
                <w:sz w:val="19"/>
                <w:szCs w:val="19"/>
              </w:rPr>
            </w:pPr>
          </w:p>
        </w:tc>
        <w:tc>
          <w:tcPr>
            <w:tcW w:w="80" w:type="dxa"/>
            <w:tcBorders>
              <w:right w:val="single" w:sz="8" w:space="0" w:color="auto"/>
            </w:tcBorders>
            <w:vAlign w:val="bottom"/>
          </w:tcPr>
          <w:p w:rsidR="00C4229A" w:rsidRDefault="00C4229A">
            <w:pPr>
              <w:rPr>
                <w:sz w:val="19"/>
                <w:szCs w:val="19"/>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программу каждого</w:t>
            </w:r>
          </w:p>
        </w:tc>
        <w:tc>
          <w:tcPr>
            <w:tcW w:w="80" w:type="dxa"/>
            <w:tcBorders>
              <w:right w:val="single" w:sz="8" w:space="0" w:color="auto"/>
            </w:tcBorders>
            <w:vAlign w:val="bottom"/>
          </w:tcPr>
          <w:p w:rsidR="00C4229A" w:rsidRDefault="00C4229A">
            <w:pPr>
              <w:rPr>
                <w:sz w:val="19"/>
                <w:szCs w:val="19"/>
              </w:rPr>
            </w:pPr>
          </w:p>
        </w:tc>
        <w:tc>
          <w:tcPr>
            <w:tcW w:w="60" w:type="dxa"/>
            <w:vAlign w:val="bottom"/>
          </w:tcPr>
          <w:p w:rsidR="00C4229A" w:rsidRDefault="00C4229A">
            <w:pPr>
              <w:rPr>
                <w:sz w:val="19"/>
                <w:szCs w:val="19"/>
              </w:rPr>
            </w:pPr>
          </w:p>
        </w:tc>
        <w:tc>
          <w:tcPr>
            <w:tcW w:w="3160" w:type="dxa"/>
            <w:gridSpan w:val="4"/>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стихотворения по выбору,</w:t>
            </w:r>
          </w:p>
        </w:tc>
        <w:tc>
          <w:tcPr>
            <w:tcW w:w="0" w:type="dxa"/>
            <w:vAlign w:val="bottom"/>
          </w:tcPr>
          <w:p w:rsidR="00C4229A" w:rsidRDefault="00C4229A">
            <w:pPr>
              <w:rPr>
                <w:sz w:val="1"/>
                <w:szCs w:val="1"/>
              </w:rPr>
            </w:pPr>
          </w:p>
        </w:tc>
      </w:tr>
      <w:tr w:rsidR="00C4229A">
        <w:trPr>
          <w:trHeight w:val="90"/>
        </w:trPr>
        <w:tc>
          <w:tcPr>
            <w:tcW w:w="860" w:type="dxa"/>
            <w:tcBorders>
              <w:left w:val="single" w:sz="8" w:space="0" w:color="auto"/>
            </w:tcBorders>
            <w:vAlign w:val="bottom"/>
          </w:tcPr>
          <w:p w:rsidR="00C4229A" w:rsidRDefault="00C4229A">
            <w:pPr>
              <w:rPr>
                <w:sz w:val="7"/>
                <w:szCs w:val="7"/>
              </w:rPr>
            </w:pPr>
          </w:p>
        </w:tc>
        <w:tc>
          <w:tcPr>
            <w:tcW w:w="1080" w:type="dxa"/>
            <w:vAlign w:val="bottom"/>
          </w:tcPr>
          <w:p w:rsidR="00C4229A" w:rsidRDefault="00C4229A">
            <w:pPr>
              <w:rPr>
                <w:sz w:val="7"/>
                <w:szCs w:val="7"/>
              </w:rPr>
            </w:pPr>
          </w:p>
        </w:tc>
        <w:tc>
          <w:tcPr>
            <w:tcW w:w="1460" w:type="dxa"/>
            <w:tcBorders>
              <w:right w:val="single" w:sz="8" w:space="0" w:color="auto"/>
            </w:tcBorders>
            <w:vAlign w:val="bottom"/>
          </w:tcPr>
          <w:p w:rsidR="00C4229A" w:rsidRDefault="00C4229A">
            <w:pPr>
              <w:rPr>
                <w:sz w:val="7"/>
                <w:szCs w:val="7"/>
              </w:rPr>
            </w:pPr>
          </w:p>
        </w:tc>
        <w:tc>
          <w:tcPr>
            <w:tcW w:w="80" w:type="dxa"/>
            <w:tcBorders>
              <w:right w:val="single" w:sz="8" w:space="0" w:color="auto"/>
            </w:tcBorders>
            <w:vAlign w:val="bottom"/>
          </w:tcPr>
          <w:p w:rsidR="00C4229A" w:rsidRDefault="00C4229A">
            <w:pPr>
              <w:rPr>
                <w:sz w:val="7"/>
                <w:szCs w:val="7"/>
              </w:rPr>
            </w:pPr>
          </w:p>
        </w:tc>
        <w:tc>
          <w:tcPr>
            <w:tcW w:w="2960" w:type="dxa"/>
            <w:gridSpan w:val="4"/>
            <w:vMerge/>
            <w:tcBorders>
              <w:right w:val="single" w:sz="8" w:space="0" w:color="auto"/>
            </w:tcBorders>
            <w:shd w:val="clear" w:color="auto" w:fill="D8D8D8"/>
            <w:vAlign w:val="bottom"/>
          </w:tcPr>
          <w:p w:rsidR="00C4229A" w:rsidRDefault="00C4229A">
            <w:pPr>
              <w:rPr>
                <w:sz w:val="7"/>
                <w:szCs w:val="7"/>
              </w:rPr>
            </w:pPr>
          </w:p>
        </w:tc>
        <w:tc>
          <w:tcPr>
            <w:tcW w:w="80" w:type="dxa"/>
            <w:tcBorders>
              <w:right w:val="single" w:sz="8" w:space="0" w:color="auto"/>
            </w:tcBorders>
            <w:vAlign w:val="bottom"/>
          </w:tcPr>
          <w:p w:rsidR="00C4229A" w:rsidRDefault="00C4229A">
            <w:pPr>
              <w:rPr>
                <w:sz w:val="7"/>
                <w:szCs w:val="7"/>
              </w:rPr>
            </w:pPr>
          </w:p>
        </w:tc>
        <w:tc>
          <w:tcPr>
            <w:tcW w:w="60" w:type="dxa"/>
            <w:vAlign w:val="bottom"/>
          </w:tcPr>
          <w:p w:rsidR="00C4229A" w:rsidRDefault="00C4229A">
            <w:pPr>
              <w:rPr>
                <w:sz w:val="7"/>
                <w:szCs w:val="7"/>
              </w:rPr>
            </w:pPr>
          </w:p>
        </w:tc>
        <w:tc>
          <w:tcPr>
            <w:tcW w:w="3160" w:type="dxa"/>
            <w:gridSpan w:val="4"/>
            <w:vMerge/>
            <w:tcBorders>
              <w:right w:val="single" w:sz="8" w:space="0" w:color="auto"/>
            </w:tcBorders>
            <w:vAlign w:val="bottom"/>
          </w:tcPr>
          <w:p w:rsidR="00C4229A" w:rsidRDefault="00C4229A">
            <w:pPr>
              <w:rPr>
                <w:sz w:val="7"/>
                <w:szCs w:val="7"/>
              </w:rPr>
            </w:pPr>
          </w:p>
        </w:tc>
        <w:tc>
          <w:tcPr>
            <w:tcW w:w="0" w:type="dxa"/>
            <w:vAlign w:val="bottom"/>
          </w:tcPr>
          <w:p w:rsidR="00C4229A" w:rsidRDefault="00C4229A">
            <w:pPr>
              <w:rPr>
                <w:sz w:val="1"/>
                <w:szCs w:val="1"/>
              </w:rPr>
            </w:pPr>
          </w:p>
        </w:tc>
      </w:tr>
      <w:tr w:rsidR="00C4229A">
        <w:trPr>
          <w:trHeight w:val="351"/>
        </w:trPr>
        <w:tc>
          <w:tcPr>
            <w:tcW w:w="1940" w:type="dxa"/>
            <w:gridSpan w:val="2"/>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b/>
                <w:bCs/>
                <w:sz w:val="24"/>
                <w:szCs w:val="24"/>
              </w:rPr>
              <w:t>Стихотворения</w:t>
            </w:r>
            <w:r>
              <w:rPr>
                <w:rFonts w:ascii="Times New Roman" w:eastAsia="Times New Roman" w:hAnsi="Times New Roman" w:cs="Times New Roman"/>
                <w:sz w:val="24"/>
                <w:szCs w:val="24"/>
              </w:rPr>
              <w:t>:</w:t>
            </w:r>
          </w:p>
        </w:tc>
        <w:tc>
          <w:tcPr>
            <w:tcW w:w="1460" w:type="dxa"/>
            <w:vMerge w:val="restart"/>
            <w:tcBorders>
              <w:right w:val="single" w:sz="8" w:space="0" w:color="auto"/>
            </w:tcBorders>
            <w:vAlign w:val="bottom"/>
          </w:tcPr>
          <w:p w:rsidR="00C4229A" w:rsidRDefault="00D80D7F">
            <w:pPr>
              <w:jc w:val="right"/>
              <w:rPr>
                <w:sz w:val="20"/>
                <w:szCs w:val="20"/>
              </w:rPr>
            </w:pPr>
            <w:r>
              <w:rPr>
                <w:rFonts w:ascii="Times New Roman" w:eastAsia="Times New Roman" w:hAnsi="Times New Roman" w:cs="Times New Roman"/>
                <w:sz w:val="24"/>
                <w:szCs w:val="24"/>
              </w:rPr>
              <w:t>«К</w:t>
            </w:r>
          </w:p>
        </w:tc>
        <w:tc>
          <w:tcPr>
            <w:tcW w:w="80" w:type="dxa"/>
            <w:tcBorders>
              <w:right w:val="single" w:sz="8" w:space="0" w:color="auto"/>
            </w:tcBorders>
            <w:vAlign w:val="bottom"/>
          </w:tcPr>
          <w:p w:rsidR="00C4229A" w:rsidRDefault="00C4229A">
            <w:pPr>
              <w:rPr>
                <w:sz w:val="24"/>
                <w:szCs w:val="24"/>
              </w:rPr>
            </w:pPr>
          </w:p>
        </w:tc>
        <w:tc>
          <w:tcPr>
            <w:tcW w:w="2960" w:type="dxa"/>
            <w:gridSpan w:val="4"/>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класса, например</w:t>
            </w:r>
            <w:r>
              <w:rPr>
                <w:rFonts w:ascii="Times New Roman" w:eastAsia="Times New Roman" w:hAnsi="Times New Roman" w:cs="Times New Roman"/>
                <w:sz w:val="24"/>
                <w:szCs w:val="24"/>
              </w:rPr>
              <w:t>:</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D80D7F">
            <w:pPr>
              <w:ind w:left="20"/>
              <w:rPr>
                <w:sz w:val="20"/>
                <w:szCs w:val="20"/>
              </w:rPr>
            </w:pPr>
            <w:r>
              <w:rPr>
                <w:rFonts w:ascii="Times New Roman" w:eastAsia="Times New Roman" w:hAnsi="Times New Roman" w:cs="Times New Roman"/>
                <w:b/>
                <w:bCs/>
                <w:i/>
                <w:iCs/>
                <w:sz w:val="24"/>
                <w:szCs w:val="24"/>
              </w:rPr>
              <w:t>5-9 кл.</w:t>
            </w:r>
            <w:r>
              <w:rPr>
                <w:rFonts w:ascii="Times New Roman" w:eastAsia="Times New Roman" w:hAnsi="Times New Roman" w:cs="Times New Roman"/>
                <w:i/>
                <w:iCs/>
                <w:sz w:val="24"/>
                <w:szCs w:val="24"/>
              </w:rPr>
              <w:t>)</w:t>
            </w: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
        </w:trPr>
        <w:tc>
          <w:tcPr>
            <w:tcW w:w="1940" w:type="dxa"/>
            <w:gridSpan w:val="2"/>
            <w:vMerge/>
            <w:tcBorders>
              <w:left w:val="single" w:sz="8" w:space="0" w:color="auto"/>
            </w:tcBorders>
            <w:vAlign w:val="bottom"/>
          </w:tcPr>
          <w:p w:rsidR="00C4229A" w:rsidRDefault="00C4229A">
            <w:pPr>
              <w:rPr>
                <w:sz w:val="2"/>
                <w:szCs w:val="2"/>
              </w:rPr>
            </w:pPr>
          </w:p>
        </w:tc>
        <w:tc>
          <w:tcPr>
            <w:tcW w:w="1460" w:type="dxa"/>
            <w:vMerge/>
            <w:tcBorders>
              <w:right w:val="single" w:sz="8" w:space="0" w:color="auto"/>
            </w:tcBorders>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«Воспоминания в Царском</w:t>
            </w:r>
          </w:p>
        </w:tc>
        <w:tc>
          <w:tcPr>
            <w:tcW w:w="80" w:type="dxa"/>
            <w:tcBorders>
              <w:right w:val="single" w:sz="8" w:space="0" w:color="auto"/>
            </w:tcBorders>
            <w:vAlign w:val="bottom"/>
          </w:tcPr>
          <w:p w:rsidR="00C4229A" w:rsidRDefault="00C4229A">
            <w:pPr>
              <w:rPr>
                <w:sz w:val="2"/>
                <w:szCs w:val="2"/>
              </w:rPr>
            </w:pPr>
          </w:p>
        </w:tc>
        <w:tc>
          <w:tcPr>
            <w:tcW w:w="60" w:type="dxa"/>
            <w:vAlign w:val="bottom"/>
          </w:tcPr>
          <w:p w:rsidR="00C4229A" w:rsidRDefault="00C4229A">
            <w:pPr>
              <w:rPr>
                <w:sz w:val="2"/>
                <w:szCs w:val="2"/>
              </w:rPr>
            </w:pPr>
          </w:p>
        </w:tc>
        <w:tc>
          <w:tcPr>
            <w:tcW w:w="860" w:type="dxa"/>
            <w:vAlign w:val="bottom"/>
          </w:tcPr>
          <w:p w:rsidR="00C4229A" w:rsidRDefault="00C4229A">
            <w:pPr>
              <w:rPr>
                <w:sz w:val="2"/>
                <w:szCs w:val="2"/>
              </w:rPr>
            </w:pPr>
          </w:p>
        </w:tc>
        <w:tc>
          <w:tcPr>
            <w:tcW w:w="1520" w:type="dxa"/>
            <w:vAlign w:val="bottom"/>
          </w:tcPr>
          <w:p w:rsidR="00C4229A" w:rsidRDefault="00C4229A">
            <w:pPr>
              <w:rPr>
                <w:sz w:val="2"/>
                <w:szCs w:val="2"/>
              </w:rPr>
            </w:pPr>
          </w:p>
        </w:tc>
        <w:tc>
          <w:tcPr>
            <w:tcW w:w="700" w:type="dxa"/>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293"/>
        </w:trPr>
        <w:tc>
          <w:tcPr>
            <w:tcW w:w="3400" w:type="dxa"/>
            <w:gridSpan w:val="3"/>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Чаадаеву» («Любви, надежды,</w:t>
            </w:r>
          </w:p>
        </w:tc>
        <w:tc>
          <w:tcPr>
            <w:tcW w:w="80" w:type="dxa"/>
            <w:tcBorders>
              <w:right w:val="single" w:sz="8" w:space="0" w:color="auto"/>
            </w:tcBorders>
            <w:vAlign w:val="bottom"/>
          </w:tcPr>
          <w:p w:rsidR="00C4229A" w:rsidRDefault="00C4229A">
            <w:pPr>
              <w:rPr>
                <w:sz w:val="24"/>
                <w:szCs w:val="24"/>
              </w:rPr>
            </w:pPr>
          </w:p>
        </w:tc>
        <w:tc>
          <w:tcPr>
            <w:tcW w:w="2960" w:type="dxa"/>
            <w:gridSpan w:val="4"/>
            <w:vMerge/>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
        </w:trPr>
        <w:tc>
          <w:tcPr>
            <w:tcW w:w="3400" w:type="dxa"/>
            <w:gridSpan w:val="3"/>
            <w:vMerge/>
            <w:tcBorders>
              <w:left w:val="single" w:sz="8" w:space="0" w:color="auto"/>
              <w:right w:val="single" w:sz="8" w:space="0" w:color="auto"/>
            </w:tcBorders>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Селе» (1814), «Вольность»</w:t>
            </w:r>
          </w:p>
        </w:tc>
        <w:tc>
          <w:tcPr>
            <w:tcW w:w="80" w:type="dxa"/>
            <w:tcBorders>
              <w:right w:val="single" w:sz="8" w:space="0" w:color="auto"/>
            </w:tcBorders>
            <w:vAlign w:val="bottom"/>
          </w:tcPr>
          <w:p w:rsidR="00C4229A" w:rsidRDefault="00C4229A">
            <w:pPr>
              <w:rPr>
                <w:sz w:val="2"/>
                <w:szCs w:val="2"/>
              </w:rPr>
            </w:pPr>
          </w:p>
        </w:tc>
        <w:tc>
          <w:tcPr>
            <w:tcW w:w="60" w:type="dxa"/>
            <w:vAlign w:val="bottom"/>
          </w:tcPr>
          <w:p w:rsidR="00C4229A" w:rsidRDefault="00C4229A">
            <w:pPr>
              <w:rPr>
                <w:sz w:val="2"/>
                <w:szCs w:val="2"/>
              </w:rPr>
            </w:pPr>
          </w:p>
        </w:tc>
        <w:tc>
          <w:tcPr>
            <w:tcW w:w="860" w:type="dxa"/>
            <w:vAlign w:val="bottom"/>
          </w:tcPr>
          <w:p w:rsidR="00C4229A" w:rsidRDefault="00C4229A">
            <w:pPr>
              <w:rPr>
                <w:sz w:val="2"/>
                <w:szCs w:val="2"/>
              </w:rPr>
            </w:pPr>
          </w:p>
        </w:tc>
        <w:tc>
          <w:tcPr>
            <w:tcW w:w="1520" w:type="dxa"/>
            <w:vAlign w:val="bottom"/>
          </w:tcPr>
          <w:p w:rsidR="00C4229A" w:rsidRDefault="00C4229A">
            <w:pPr>
              <w:rPr>
                <w:sz w:val="2"/>
                <w:szCs w:val="2"/>
              </w:rPr>
            </w:pPr>
          </w:p>
        </w:tc>
        <w:tc>
          <w:tcPr>
            <w:tcW w:w="700" w:type="dxa"/>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293"/>
        </w:trPr>
        <w:tc>
          <w:tcPr>
            <w:tcW w:w="1940" w:type="dxa"/>
            <w:gridSpan w:val="2"/>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тихой славы…»)</w:t>
            </w:r>
          </w:p>
        </w:tc>
        <w:tc>
          <w:tcPr>
            <w:tcW w:w="1460" w:type="dxa"/>
            <w:vMerge w:val="restart"/>
            <w:tcBorders>
              <w:right w:val="single" w:sz="8" w:space="0" w:color="auto"/>
            </w:tcBorders>
            <w:vAlign w:val="bottom"/>
          </w:tcPr>
          <w:p w:rsidR="00C4229A" w:rsidRDefault="00D80D7F">
            <w:pPr>
              <w:ind w:right="340"/>
              <w:jc w:val="right"/>
              <w:rPr>
                <w:sz w:val="20"/>
                <w:szCs w:val="20"/>
              </w:rPr>
            </w:pPr>
            <w:r>
              <w:rPr>
                <w:rFonts w:ascii="Times New Roman" w:eastAsia="Times New Roman" w:hAnsi="Times New Roman" w:cs="Times New Roman"/>
                <w:sz w:val="24"/>
                <w:szCs w:val="24"/>
              </w:rPr>
              <w:t>(1818),</w:t>
            </w:r>
          </w:p>
        </w:tc>
        <w:tc>
          <w:tcPr>
            <w:tcW w:w="80" w:type="dxa"/>
            <w:tcBorders>
              <w:right w:val="single" w:sz="8" w:space="0" w:color="auto"/>
            </w:tcBorders>
            <w:vAlign w:val="bottom"/>
          </w:tcPr>
          <w:p w:rsidR="00C4229A" w:rsidRDefault="00C4229A">
            <w:pPr>
              <w:rPr>
                <w:sz w:val="24"/>
                <w:szCs w:val="24"/>
              </w:rPr>
            </w:pPr>
          </w:p>
        </w:tc>
        <w:tc>
          <w:tcPr>
            <w:tcW w:w="2960" w:type="dxa"/>
            <w:gridSpan w:val="4"/>
            <w:vMerge/>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
        </w:trPr>
        <w:tc>
          <w:tcPr>
            <w:tcW w:w="1940" w:type="dxa"/>
            <w:gridSpan w:val="2"/>
            <w:vMerge/>
            <w:tcBorders>
              <w:left w:val="single" w:sz="8" w:space="0" w:color="auto"/>
            </w:tcBorders>
            <w:vAlign w:val="bottom"/>
          </w:tcPr>
          <w:p w:rsidR="00C4229A" w:rsidRDefault="00C4229A">
            <w:pPr>
              <w:rPr>
                <w:sz w:val="2"/>
                <w:szCs w:val="2"/>
              </w:rPr>
            </w:pPr>
          </w:p>
        </w:tc>
        <w:tc>
          <w:tcPr>
            <w:tcW w:w="1460" w:type="dxa"/>
            <w:vMerge/>
            <w:tcBorders>
              <w:right w:val="single" w:sz="8" w:space="0" w:color="auto"/>
            </w:tcBorders>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(1817), «Деревня» (181),</w:t>
            </w:r>
          </w:p>
        </w:tc>
        <w:tc>
          <w:tcPr>
            <w:tcW w:w="80" w:type="dxa"/>
            <w:tcBorders>
              <w:right w:val="single" w:sz="8" w:space="0" w:color="auto"/>
            </w:tcBorders>
            <w:vAlign w:val="bottom"/>
          </w:tcPr>
          <w:p w:rsidR="00C4229A" w:rsidRDefault="00C4229A">
            <w:pPr>
              <w:rPr>
                <w:sz w:val="2"/>
                <w:szCs w:val="2"/>
              </w:rPr>
            </w:pPr>
          </w:p>
        </w:tc>
        <w:tc>
          <w:tcPr>
            <w:tcW w:w="60" w:type="dxa"/>
            <w:vAlign w:val="bottom"/>
          </w:tcPr>
          <w:p w:rsidR="00C4229A" w:rsidRDefault="00C4229A">
            <w:pPr>
              <w:rPr>
                <w:sz w:val="2"/>
                <w:szCs w:val="2"/>
              </w:rPr>
            </w:pPr>
          </w:p>
        </w:tc>
        <w:tc>
          <w:tcPr>
            <w:tcW w:w="860" w:type="dxa"/>
            <w:vAlign w:val="bottom"/>
          </w:tcPr>
          <w:p w:rsidR="00C4229A" w:rsidRDefault="00C4229A">
            <w:pPr>
              <w:rPr>
                <w:sz w:val="2"/>
                <w:szCs w:val="2"/>
              </w:rPr>
            </w:pPr>
          </w:p>
        </w:tc>
        <w:tc>
          <w:tcPr>
            <w:tcW w:w="1520" w:type="dxa"/>
            <w:vAlign w:val="bottom"/>
          </w:tcPr>
          <w:p w:rsidR="00C4229A" w:rsidRDefault="00C4229A">
            <w:pPr>
              <w:rPr>
                <w:sz w:val="2"/>
                <w:szCs w:val="2"/>
              </w:rPr>
            </w:pPr>
          </w:p>
        </w:tc>
        <w:tc>
          <w:tcPr>
            <w:tcW w:w="700" w:type="dxa"/>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293"/>
        </w:trPr>
        <w:tc>
          <w:tcPr>
            <w:tcW w:w="3400" w:type="dxa"/>
            <w:gridSpan w:val="3"/>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«Песнь о вещем Олеге»</w:t>
            </w:r>
          </w:p>
        </w:tc>
        <w:tc>
          <w:tcPr>
            <w:tcW w:w="80" w:type="dxa"/>
            <w:tcBorders>
              <w:right w:val="single" w:sz="8" w:space="0" w:color="auto"/>
            </w:tcBorders>
            <w:vAlign w:val="bottom"/>
          </w:tcPr>
          <w:p w:rsidR="00C4229A" w:rsidRDefault="00C4229A">
            <w:pPr>
              <w:rPr>
                <w:sz w:val="24"/>
                <w:szCs w:val="24"/>
              </w:rPr>
            </w:pPr>
          </w:p>
        </w:tc>
        <w:tc>
          <w:tcPr>
            <w:tcW w:w="2960" w:type="dxa"/>
            <w:gridSpan w:val="4"/>
            <w:vMerge/>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
        </w:trPr>
        <w:tc>
          <w:tcPr>
            <w:tcW w:w="3400" w:type="dxa"/>
            <w:gridSpan w:val="3"/>
            <w:vMerge/>
            <w:tcBorders>
              <w:left w:val="single" w:sz="8" w:space="0" w:color="auto"/>
              <w:right w:val="single" w:sz="8" w:space="0" w:color="auto"/>
            </w:tcBorders>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«Редеет облаков летучая</w:t>
            </w:r>
          </w:p>
        </w:tc>
        <w:tc>
          <w:tcPr>
            <w:tcW w:w="80" w:type="dxa"/>
            <w:tcBorders>
              <w:right w:val="single" w:sz="8" w:space="0" w:color="auto"/>
            </w:tcBorders>
            <w:vAlign w:val="bottom"/>
          </w:tcPr>
          <w:p w:rsidR="00C4229A" w:rsidRDefault="00C4229A">
            <w:pPr>
              <w:rPr>
                <w:sz w:val="2"/>
                <w:szCs w:val="2"/>
              </w:rPr>
            </w:pPr>
          </w:p>
        </w:tc>
        <w:tc>
          <w:tcPr>
            <w:tcW w:w="60" w:type="dxa"/>
            <w:vAlign w:val="bottom"/>
          </w:tcPr>
          <w:p w:rsidR="00C4229A" w:rsidRDefault="00C4229A">
            <w:pPr>
              <w:rPr>
                <w:sz w:val="2"/>
                <w:szCs w:val="2"/>
              </w:rPr>
            </w:pPr>
          </w:p>
        </w:tc>
        <w:tc>
          <w:tcPr>
            <w:tcW w:w="860" w:type="dxa"/>
            <w:vAlign w:val="bottom"/>
          </w:tcPr>
          <w:p w:rsidR="00C4229A" w:rsidRDefault="00C4229A">
            <w:pPr>
              <w:rPr>
                <w:sz w:val="2"/>
                <w:szCs w:val="2"/>
              </w:rPr>
            </w:pPr>
          </w:p>
        </w:tc>
        <w:tc>
          <w:tcPr>
            <w:tcW w:w="1520" w:type="dxa"/>
            <w:vAlign w:val="bottom"/>
          </w:tcPr>
          <w:p w:rsidR="00C4229A" w:rsidRDefault="00C4229A">
            <w:pPr>
              <w:rPr>
                <w:sz w:val="2"/>
                <w:szCs w:val="2"/>
              </w:rPr>
            </w:pPr>
          </w:p>
        </w:tc>
        <w:tc>
          <w:tcPr>
            <w:tcW w:w="700" w:type="dxa"/>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293"/>
        </w:trPr>
        <w:tc>
          <w:tcPr>
            <w:tcW w:w="860" w:type="dxa"/>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(1822),</w:t>
            </w:r>
          </w:p>
        </w:tc>
        <w:tc>
          <w:tcPr>
            <w:tcW w:w="1080" w:type="dxa"/>
            <w:vMerge w:val="restart"/>
            <w:vAlign w:val="bottom"/>
          </w:tcPr>
          <w:p w:rsidR="00C4229A" w:rsidRDefault="00D80D7F">
            <w:pPr>
              <w:ind w:left="180"/>
              <w:rPr>
                <w:sz w:val="20"/>
                <w:szCs w:val="20"/>
              </w:rPr>
            </w:pPr>
            <w:r>
              <w:rPr>
                <w:rFonts w:ascii="Times New Roman" w:eastAsia="Times New Roman" w:hAnsi="Times New Roman" w:cs="Times New Roman"/>
                <w:sz w:val="24"/>
                <w:szCs w:val="24"/>
              </w:rPr>
              <w:t>«К***»</w:t>
            </w:r>
          </w:p>
        </w:tc>
        <w:tc>
          <w:tcPr>
            <w:tcW w:w="1460" w:type="dxa"/>
            <w:vMerge w:val="restart"/>
            <w:tcBorders>
              <w:right w:val="single" w:sz="8" w:space="0" w:color="auto"/>
            </w:tcBorders>
            <w:vAlign w:val="bottom"/>
          </w:tcPr>
          <w:p w:rsidR="00C4229A" w:rsidRDefault="00D80D7F">
            <w:pPr>
              <w:ind w:right="140"/>
              <w:jc w:val="right"/>
              <w:rPr>
                <w:sz w:val="20"/>
                <w:szCs w:val="20"/>
              </w:rPr>
            </w:pPr>
            <w:r>
              <w:rPr>
                <w:rFonts w:ascii="Times New Roman" w:eastAsia="Times New Roman" w:hAnsi="Times New Roman" w:cs="Times New Roman"/>
                <w:sz w:val="24"/>
                <w:szCs w:val="24"/>
              </w:rPr>
              <w:t>(«Я помню</w:t>
            </w:r>
          </w:p>
        </w:tc>
        <w:tc>
          <w:tcPr>
            <w:tcW w:w="80" w:type="dxa"/>
            <w:tcBorders>
              <w:right w:val="single" w:sz="8" w:space="0" w:color="auto"/>
            </w:tcBorders>
            <w:vAlign w:val="bottom"/>
          </w:tcPr>
          <w:p w:rsidR="00C4229A" w:rsidRDefault="00C4229A">
            <w:pPr>
              <w:rPr>
                <w:sz w:val="24"/>
                <w:szCs w:val="24"/>
              </w:rPr>
            </w:pPr>
          </w:p>
        </w:tc>
        <w:tc>
          <w:tcPr>
            <w:tcW w:w="2960" w:type="dxa"/>
            <w:gridSpan w:val="4"/>
            <w:vMerge/>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
        </w:trPr>
        <w:tc>
          <w:tcPr>
            <w:tcW w:w="860" w:type="dxa"/>
            <w:vMerge/>
            <w:tcBorders>
              <w:left w:val="single" w:sz="8" w:space="0" w:color="auto"/>
            </w:tcBorders>
            <w:vAlign w:val="bottom"/>
          </w:tcPr>
          <w:p w:rsidR="00C4229A" w:rsidRDefault="00C4229A">
            <w:pPr>
              <w:rPr>
                <w:sz w:val="2"/>
                <w:szCs w:val="2"/>
              </w:rPr>
            </w:pPr>
          </w:p>
        </w:tc>
        <w:tc>
          <w:tcPr>
            <w:tcW w:w="1080" w:type="dxa"/>
            <w:vMerge/>
            <w:vAlign w:val="bottom"/>
          </w:tcPr>
          <w:p w:rsidR="00C4229A" w:rsidRDefault="00C4229A">
            <w:pPr>
              <w:rPr>
                <w:sz w:val="2"/>
                <w:szCs w:val="2"/>
              </w:rPr>
            </w:pPr>
          </w:p>
        </w:tc>
        <w:tc>
          <w:tcPr>
            <w:tcW w:w="1460" w:type="dxa"/>
            <w:vMerge/>
            <w:tcBorders>
              <w:right w:val="single" w:sz="8" w:space="0" w:color="auto"/>
            </w:tcBorders>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гряда» (1820), «Погасло</w:t>
            </w:r>
          </w:p>
        </w:tc>
        <w:tc>
          <w:tcPr>
            <w:tcW w:w="80" w:type="dxa"/>
            <w:tcBorders>
              <w:right w:val="single" w:sz="8" w:space="0" w:color="auto"/>
            </w:tcBorders>
            <w:vAlign w:val="bottom"/>
          </w:tcPr>
          <w:p w:rsidR="00C4229A" w:rsidRDefault="00C4229A">
            <w:pPr>
              <w:rPr>
                <w:sz w:val="2"/>
                <w:szCs w:val="2"/>
              </w:rPr>
            </w:pPr>
          </w:p>
        </w:tc>
        <w:tc>
          <w:tcPr>
            <w:tcW w:w="60" w:type="dxa"/>
            <w:vAlign w:val="bottom"/>
          </w:tcPr>
          <w:p w:rsidR="00C4229A" w:rsidRDefault="00C4229A">
            <w:pPr>
              <w:rPr>
                <w:sz w:val="2"/>
                <w:szCs w:val="2"/>
              </w:rPr>
            </w:pPr>
          </w:p>
        </w:tc>
        <w:tc>
          <w:tcPr>
            <w:tcW w:w="860" w:type="dxa"/>
            <w:vAlign w:val="bottom"/>
          </w:tcPr>
          <w:p w:rsidR="00C4229A" w:rsidRDefault="00C4229A">
            <w:pPr>
              <w:rPr>
                <w:sz w:val="2"/>
                <w:szCs w:val="2"/>
              </w:rPr>
            </w:pPr>
          </w:p>
        </w:tc>
        <w:tc>
          <w:tcPr>
            <w:tcW w:w="1520" w:type="dxa"/>
            <w:vAlign w:val="bottom"/>
          </w:tcPr>
          <w:p w:rsidR="00C4229A" w:rsidRDefault="00C4229A">
            <w:pPr>
              <w:rPr>
                <w:sz w:val="2"/>
                <w:szCs w:val="2"/>
              </w:rPr>
            </w:pPr>
          </w:p>
        </w:tc>
        <w:tc>
          <w:tcPr>
            <w:tcW w:w="700" w:type="dxa"/>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293"/>
        </w:trPr>
        <w:tc>
          <w:tcPr>
            <w:tcW w:w="3400" w:type="dxa"/>
            <w:gridSpan w:val="3"/>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чудное мгновенье…») (1825),</w:t>
            </w:r>
          </w:p>
        </w:tc>
        <w:tc>
          <w:tcPr>
            <w:tcW w:w="80" w:type="dxa"/>
            <w:tcBorders>
              <w:right w:val="single" w:sz="8" w:space="0" w:color="auto"/>
            </w:tcBorders>
            <w:vAlign w:val="bottom"/>
          </w:tcPr>
          <w:p w:rsidR="00C4229A" w:rsidRDefault="00C4229A">
            <w:pPr>
              <w:rPr>
                <w:sz w:val="24"/>
                <w:szCs w:val="24"/>
              </w:rPr>
            </w:pPr>
          </w:p>
        </w:tc>
        <w:tc>
          <w:tcPr>
            <w:tcW w:w="2960" w:type="dxa"/>
            <w:gridSpan w:val="4"/>
            <w:vMerge/>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
        </w:trPr>
        <w:tc>
          <w:tcPr>
            <w:tcW w:w="3400" w:type="dxa"/>
            <w:gridSpan w:val="3"/>
            <w:vMerge/>
            <w:tcBorders>
              <w:left w:val="single" w:sz="8" w:space="0" w:color="auto"/>
              <w:right w:val="single" w:sz="8" w:space="0" w:color="auto"/>
            </w:tcBorders>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highlight w:val="lightGray"/>
              </w:rPr>
              <w:t>дневное светило…» (1820),</w:t>
            </w:r>
          </w:p>
        </w:tc>
        <w:tc>
          <w:tcPr>
            <w:tcW w:w="80" w:type="dxa"/>
            <w:tcBorders>
              <w:right w:val="single" w:sz="8" w:space="0" w:color="auto"/>
            </w:tcBorders>
            <w:vAlign w:val="bottom"/>
          </w:tcPr>
          <w:p w:rsidR="00C4229A" w:rsidRDefault="00C4229A">
            <w:pPr>
              <w:rPr>
                <w:sz w:val="2"/>
                <w:szCs w:val="2"/>
              </w:rPr>
            </w:pPr>
          </w:p>
        </w:tc>
        <w:tc>
          <w:tcPr>
            <w:tcW w:w="60" w:type="dxa"/>
            <w:vAlign w:val="bottom"/>
          </w:tcPr>
          <w:p w:rsidR="00C4229A" w:rsidRDefault="00C4229A">
            <w:pPr>
              <w:rPr>
                <w:sz w:val="2"/>
                <w:szCs w:val="2"/>
              </w:rPr>
            </w:pPr>
          </w:p>
        </w:tc>
        <w:tc>
          <w:tcPr>
            <w:tcW w:w="860" w:type="dxa"/>
            <w:vAlign w:val="bottom"/>
          </w:tcPr>
          <w:p w:rsidR="00C4229A" w:rsidRDefault="00C4229A">
            <w:pPr>
              <w:rPr>
                <w:sz w:val="2"/>
                <w:szCs w:val="2"/>
              </w:rPr>
            </w:pPr>
          </w:p>
        </w:tc>
        <w:tc>
          <w:tcPr>
            <w:tcW w:w="1520" w:type="dxa"/>
            <w:vAlign w:val="bottom"/>
          </w:tcPr>
          <w:p w:rsidR="00C4229A" w:rsidRDefault="00C4229A">
            <w:pPr>
              <w:rPr>
                <w:sz w:val="2"/>
                <w:szCs w:val="2"/>
              </w:rPr>
            </w:pPr>
          </w:p>
        </w:tc>
        <w:tc>
          <w:tcPr>
            <w:tcW w:w="700" w:type="dxa"/>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293"/>
        </w:trPr>
        <w:tc>
          <w:tcPr>
            <w:tcW w:w="1940" w:type="dxa"/>
            <w:gridSpan w:val="2"/>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«Зимний вечер»</w:t>
            </w:r>
          </w:p>
        </w:tc>
        <w:tc>
          <w:tcPr>
            <w:tcW w:w="1460" w:type="dxa"/>
            <w:vMerge w:val="restart"/>
            <w:tcBorders>
              <w:right w:val="single" w:sz="8" w:space="0" w:color="auto"/>
            </w:tcBorders>
            <w:vAlign w:val="bottom"/>
          </w:tcPr>
          <w:p w:rsidR="00C4229A" w:rsidRDefault="00D80D7F">
            <w:pPr>
              <w:ind w:right="380"/>
              <w:jc w:val="right"/>
              <w:rPr>
                <w:sz w:val="20"/>
                <w:szCs w:val="20"/>
              </w:rPr>
            </w:pPr>
            <w:r>
              <w:rPr>
                <w:rFonts w:ascii="Times New Roman" w:eastAsia="Times New Roman" w:hAnsi="Times New Roman" w:cs="Times New Roman"/>
                <w:sz w:val="24"/>
                <w:szCs w:val="24"/>
              </w:rPr>
              <w:t>(1825),</w:t>
            </w:r>
          </w:p>
        </w:tc>
        <w:tc>
          <w:tcPr>
            <w:tcW w:w="80" w:type="dxa"/>
            <w:tcBorders>
              <w:right w:val="single" w:sz="8" w:space="0" w:color="auto"/>
            </w:tcBorders>
            <w:vAlign w:val="bottom"/>
          </w:tcPr>
          <w:p w:rsidR="00C4229A" w:rsidRDefault="00C4229A">
            <w:pPr>
              <w:rPr>
                <w:sz w:val="24"/>
                <w:szCs w:val="24"/>
              </w:rPr>
            </w:pPr>
          </w:p>
        </w:tc>
        <w:tc>
          <w:tcPr>
            <w:tcW w:w="2960" w:type="dxa"/>
            <w:gridSpan w:val="4"/>
            <w:vMerge/>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
        </w:trPr>
        <w:tc>
          <w:tcPr>
            <w:tcW w:w="1940" w:type="dxa"/>
            <w:gridSpan w:val="2"/>
            <w:vMerge/>
            <w:tcBorders>
              <w:left w:val="single" w:sz="8" w:space="0" w:color="auto"/>
            </w:tcBorders>
            <w:vAlign w:val="bottom"/>
          </w:tcPr>
          <w:p w:rsidR="00C4229A" w:rsidRDefault="00C4229A">
            <w:pPr>
              <w:rPr>
                <w:sz w:val="2"/>
                <w:szCs w:val="2"/>
              </w:rPr>
            </w:pPr>
          </w:p>
        </w:tc>
        <w:tc>
          <w:tcPr>
            <w:tcW w:w="1460" w:type="dxa"/>
            <w:vMerge/>
            <w:tcBorders>
              <w:right w:val="single" w:sz="8" w:space="0" w:color="auto"/>
            </w:tcBorders>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«Свободы сеятель</w:t>
            </w:r>
          </w:p>
        </w:tc>
        <w:tc>
          <w:tcPr>
            <w:tcW w:w="80" w:type="dxa"/>
            <w:tcBorders>
              <w:right w:val="single" w:sz="8" w:space="0" w:color="auto"/>
            </w:tcBorders>
            <w:vAlign w:val="bottom"/>
          </w:tcPr>
          <w:p w:rsidR="00C4229A" w:rsidRDefault="00C4229A">
            <w:pPr>
              <w:rPr>
                <w:sz w:val="2"/>
                <w:szCs w:val="2"/>
              </w:rPr>
            </w:pPr>
          </w:p>
        </w:tc>
        <w:tc>
          <w:tcPr>
            <w:tcW w:w="60" w:type="dxa"/>
            <w:vAlign w:val="bottom"/>
          </w:tcPr>
          <w:p w:rsidR="00C4229A" w:rsidRDefault="00C4229A">
            <w:pPr>
              <w:rPr>
                <w:sz w:val="2"/>
                <w:szCs w:val="2"/>
              </w:rPr>
            </w:pPr>
          </w:p>
        </w:tc>
        <w:tc>
          <w:tcPr>
            <w:tcW w:w="860" w:type="dxa"/>
            <w:vAlign w:val="bottom"/>
          </w:tcPr>
          <w:p w:rsidR="00C4229A" w:rsidRDefault="00C4229A">
            <w:pPr>
              <w:rPr>
                <w:sz w:val="2"/>
                <w:szCs w:val="2"/>
              </w:rPr>
            </w:pPr>
          </w:p>
        </w:tc>
        <w:tc>
          <w:tcPr>
            <w:tcW w:w="1520" w:type="dxa"/>
            <w:vAlign w:val="bottom"/>
          </w:tcPr>
          <w:p w:rsidR="00C4229A" w:rsidRDefault="00C4229A">
            <w:pPr>
              <w:rPr>
                <w:sz w:val="2"/>
                <w:szCs w:val="2"/>
              </w:rPr>
            </w:pPr>
          </w:p>
        </w:tc>
        <w:tc>
          <w:tcPr>
            <w:tcW w:w="700" w:type="dxa"/>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293"/>
        </w:trPr>
        <w:tc>
          <w:tcPr>
            <w:tcW w:w="3400" w:type="dxa"/>
            <w:gridSpan w:val="3"/>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«Пророк» (1826), «Во глубине</w:t>
            </w:r>
          </w:p>
        </w:tc>
        <w:tc>
          <w:tcPr>
            <w:tcW w:w="80" w:type="dxa"/>
            <w:tcBorders>
              <w:right w:val="single" w:sz="8" w:space="0" w:color="auto"/>
            </w:tcBorders>
            <w:vAlign w:val="bottom"/>
          </w:tcPr>
          <w:p w:rsidR="00C4229A" w:rsidRDefault="00C4229A">
            <w:pPr>
              <w:rPr>
                <w:sz w:val="24"/>
                <w:szCs w:val="24"/>
              </w:rPr>
            </w:pPr>
          </w:p>
        </w:tc>
        <w:tc>
          <w:tcPr>
            <w:tcW w:w="2960" w:type="dxa"/>
            <w:gridSpan w:val="4"/>
            <w:vMerge/>
            <w:tcBorders>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9"/>
        </w:trPr>
        <w:tc>
          <w:tcPr>
            <w:tcW w:w="3400" w:type="dxa"/>
            <w:gridSpan w:val="3"/>
            <w:vMerge/>
            <w:tcBorders>
              <w:left w:val="single" w:sz="8" w:space="0" w:color="auto"/>
              <w:right w:val="single" w:sz="8" w:space="0" w:color="auto"/>
            </w:tcBorders>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2960" w:type="dxa"/>
            <w:gridSpan w:val="4"/>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пустынный…» (1823),</w:t>
            </w:r>
          </w:p>
        </w:tc>
        <w:tc>
          <w:tcPr>
            <w:tcW w:w="80" w:type="dxa"/>
            <w:tcBorders>
              <w:right w:val="single" w:sz="8" w:space="0" w:color="auto"/>
            </w:tcBorders>
            <w:vAlign w:val="bottom"/>
          </w:tcPr>
          <w:p w:rsidR="00C4229A" w:rsidRDefault="00C4229A">
            <w:pPr>
              <w:rPr>
                <w:sz w:val="2"/>
                <w:szCs w:val="2"/>
              </w:rPr>
            </w:pPr>
          </w:p>
        </w:tc>
        <w:tc>
          <w:tcPr>
            <w:tcW w:w="60" w:type="dxa"/>
            <w:vAlign w:val="bottom"/>
          </w:tcPr>
          <w:p w:rsidR="00C4229A" w:rsidRDefault="00C4229A">
            <w:pPr>
              <w:rPr>
                <w:sz w:val="2"/>
                <w:szCs w:val="2"/>
              </w:rPr>
            </w:pPr>
          </w:p>
        </w:tc>
        <w:tc>
          <w:tcPr>
            <w:tcW w:w="860" w:type="dxa"/>
            <w:vAlign w:val="bottom"/>
          </w:tcPr>
          <w:p w:rsidR="00C4229A" w:rsidRDefault="00C4229A">
            <w:pPr>
              <w:rPr>
                <w:sz w:val="2"/>
                <w:szCs w:val="2"/>
              </w:rPr>
            </w:pPr>
          </w:p>
        </w:tc>
        <w:tc>
          <w:tcPr>
            <w:tcW w:w="1520" w:type="dxa"/>
            <w:vAlign w:val="bottom"/>
          </w:tcPr>
          <w:p w:rsidR="00C4229A" w:rsidRDefault="00C4229A">
            <w:pPr>
              <w:rPr>
                <w:sz w:val="2"/>
                <w:szCs w:val="2"/>
              </w:rPr>
            </w:pPr>
          </w:p>
        </w:tc>
        <w:tc>
          <w:tcPr>
            <w:tcW w:w="700" w:type="dxa"/>
            <w:vAlign w:val="bottom"/>
          </w:tcPr>
          <w:p w:rsidR="00C4229A" w:rsidRDefault="00C4229A">
            <w:pPr>
              <w:rPr>
                <w:sz w:val="2"/>
                <w:szCs w:val="2"/>
              </w:rPr>
            </w:pPr>
          </w:p>
        </w:tc>
        <w:tc>
          <w:tcPr>
            <w:tcW w:w="80" w:type="dxa"/>
            <w:tcBorders>
              <w:right w:val="single" w:sz="8" w:space="0" w:color="auto"/>
            </w:tcBorders>
            <w:vAlign w:val="bottom"/>
          </w:tcPr>
          <w:p w:rsidR="00C4229A" w:rsidRDefault="00C4229A">
            <w:pPr>
              <w:rPr>
                <w:sz w:val="2"/>
                <w:szCs w:val="2"/>
              </w:rPr>
            </w:pPr>
          </w:p>
        </w:tc>
        <w:tc>
          <w:tcPr>
            <w:tcW w:w="0" w:type="dxa"/>
            <w:vAlign w:val="bottom"/>
          </w:tcPr>
          <w:p w:rsidR="00C4229A" w:rsidRDefault="00C4229A">
            <w:pPr>
              <w:spacing w:line="20" w:lineRule="exact"/>
              <w:rPr>
                <w:sz w:val="1"/>
                <w:szCs w:val="1"/>
              </w:rPr>
            </w:pPr>
          </w:p>
        </w:tc>
      </w:tr>
      <w:tr w:rsidR="00C4229A">
        <w:trPr>
          <w:trHeight w:val="317"/>
        </w:trPr>
        <w:tc>
          <w:tcPr>
            <w:tcW w:w="340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сибирских руд…»  (1827),  «Я</w:t>
            </w:r>
          </w:p>
        </w:tc>
        <w:tc>
          <w:tcPr>
            <w:tcW w:w="80" w:type="dxa"/>
            <w:tcBorders>
              <w:right w:val="single" w:sz="8" w:space="0" w:color="auto"/>
            </w:tcBorders>
            <w:vAlign w:val="bottom"/>
          </w:tcPr>
          <w:p w:rsidR="00C4229A" w:rsidRDefault="00C4229A">
            <w:pPr>
              <w:rPr>
                <w:sz w:val="24"/>
                <w:szCs w:val="24"/>
              </w:rPr>
            </w:pPr>
          </w:p>
        </w:tc>
        <w:tc>
          <w:tcPr>
            <w:tcW w:w="2960" w:type="dxa"/>
            <w:gridSpan w:val="4"/>
            <w:vMerge/>
            <w:tcBorders>
              <w:bottom w:val="single" w:sz="8" w:space="0" w:color="D8D8D8"/>
              <w:right w:val="single" w:sz="8" w:space="0" w:color="auto"/>
            </w:tcBorders>
            <w:shd w:val="clear" w:color="auto" w:fill="D8D8D8"/>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4"/>
        </w:trPr>
        <w:tc>
          <w:tcPr>
            <w:tcW w:w="340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вас любил: любовь еще, быть</w:t>
            </w:r>
          </w:p>
        </w:tc>
        <w:tc>
          <w:tcPr>
            <w:tcW w:w="80" w:type="dxa"/>
            <w:vAlign w:val="bottom"/>
          </w:tcPr>
          <w:p w:rsidR="00C4229A" w:rsidRDefault="00C4229A">
            <w:pPr>
              <w:rPr>
                <w:sz w:val="24"/>
                <w:szCs w:val="24"/>
              </w:rPr>
            </w:pPr>
          </w:p>
        </w:tc>
        <w:tc>
          <w:tcPr>
            <w:tcW w:w="2960" w:type="dxa"/>
            <w:gridSpan w:val="4"/>
            <w:vMerge w:val="restart"/>
            <w:tcBorders>
              <w:top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«К морю» (1824), «19</w:t>
            </w:r>
          </w:p>
        </w:tc>
        <w:tc>
          <w:tcPr>
            <w:tcW w:w="80" w:type="dxa"/>
            <w:vMerge w:val="restart"/>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69"/>
        </w:trPr>
        <w:tc>
          <w:tcPr>
            <w:tcW w:w="3400" w:type="dxa"/>
            <w:gridSpan w:val="3"/>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может…»   (1829),   «Зимнее</w:t>
            </w:r>
          </w:p>
        </w:tc>
        <w:tc>
          <w:tcPr>
            <w:tcW w:w="80" w:type="dxa"/>
            <w:vAlign w:val="bottom"/>
          </w:tcPr>
          <w:p w:rsidR="00C4229A" w:rsidRDefault="00C4229A">
            <w:pPr>
              <w:rPr>
                <w:sz w:val="14"/>
                <w:szCs w:val="14"/>
              </w:rPr>
            </w:pPr>
          </w:p>
        </w:tc>
        <w:tc>
          <w:tcPr>
            <w:tcW w:w="2960" w:type="dxa"/>
            <w:gridSpan w:val="4"/>
            <w:vMerge/>
            <w:vAlign w:val="bottom"/>
          </w:tcPr>
          <w:p w:rsidR="00C4229A" w:rsidRDefault="00C4229A">
            <w:pPr>
              <w:rPr>
                <w:sz w:val="14"/>
                <w:szCs w:val="14"/>
              </w:rPr>
            </w:pPr>
          </w:p>
        </w:tc>
        <w:tc>
          <w:tcPr>
            <w:tcW w:w="80" w:type="dxa"/>
            <w:vMerge/>
            <w:tcBorders>
              <w:right w:val="single" w:sz="8" w:space="0" w:color="auto"/>
            </w:tcBorders>
            <w:vAlign w:val="bottom"/>
          </w:tcPr>
          <w:p w:rsidR="00C4229A" w:rsidRDefault="00C4229A">
            <w:pPr>
              <w:rPr>
                <w:sz w:val="14"/>
                <w:szCs w:val="14"/>
              </w:rPr>
            </w:pPr>
          </w:p>
        </w:tc>
        <w:tc>
          <w:tcPr>
            <w:tcW w:w="60" w:type="dxa"/>
            <w:vAlign w:val="bottom"/>
          </w:tcPr>
          <w:p w:rsidR="00C4229A" w:rsidRDefault="00C4229A">
            <w:pPr>
              <w:rPr>
                <w:sz w:val="14"/>
                <w:szCs w:val="14"/>
              </w:rPr>
            </w:pPr>
          </w:p>
        </w:tc>
        <w:tc>
          <w:tcPr>
            <w:tcW w:w="860" w:type="dxa"/>
            <w:vAlign w:val="bottom"/>
          </w:tcPr>
          <w:p w:rsidR="00C4229A" w:rsidRDefault="00C4229A">
            <w:pPr>
              <w:rPr>
                <w:sz w:val="14"/>
                <w:szCs w:val="14"/>
              </w:rPr>
            </w:pPr>
          </w:p>
        </w:tc>
        <w:tc>
          <w:tcPr>
            <w:tcW w:w="1520" w:type="dxa"/>
            <w:vAlign w:val="bottom"/>
          </w:tcPr>
          <w:p w:rsidR="00C4229A" w:rsidRDefault="00C4229A">
            <w:pPr>
              <w:rPr>
                <w:sz w:val="14"/>
                <w:szCs w:val="14"/>
              </w:rPr>
            </w:pPr>
          </w:p>
        </w:tc>
        <w:tc>
          <w:tcPr>
            <w:tcW w:w="700" w:type="dxa"/>
            <w:vAlign w:val="bottom"/>
          </w:tcPr>
          <w:p w:rsidR="00C4229A" w:rsidRDefault="00C4229A">
            <w:pPr>
              <w:rPr>
                <w:sz w:val="14"/>
                <w:szCs w:val="14"/>
              </w:rPr>
            </w:pPr>
          </w:p>
        </w:tc>
        <w:tc>
          <w:tcPr>
            <w:tcW w:w="80" w:type="dxa"/>
            <w:tcBorders>
              <w:right w:val="single" w:sz="8" w:space="0" w:color="auto"/>
            </w:tcBorders>
            <w:vAlign w:val="bottom"/>
          </w:tcPr>
          <w:p w:rsidR="00C4229A" w:rsidRDefault="00C4229A">
            <w:pPr>
              <w:rPr>
                <w:sz w:val="14"/>
                <w:szCs w:val="14"/>
              </w:rPr>
            </w:pPr>
          </w:p>
        </w:tc>
        <w:tc>
          <w:tcPr>
            <w:tcW w:w="0" w:type="dxa"/>
            <w:vAlign w:val="bottom"/>
          </w:tcPr>
          <w:p w:rsidR="00C4229A" w:rsidRDefault="00C4229A">
            <w:pPr>
              <w:rPr>
                <w:sz w:val="1"/>
                <w:szCs w:val="1"/>
              </w:rPr>
            </w:pPr>
          </w:p>
        </w:tc>
      </w:tr>
      <w:tr w:rsidR="00C4229A">
        <w:trPr>
          <w:trHeight w:val="148"/>
        </w:trPr>
        <w:tc>
          <w:tcPr>
            <w:tcW w:w="3400" w:type="dxa"/>
            <w:gridSpan w:val="3"/>
            <w:vMerge/>
            <w:tcBorders>
              <w:left w:val="single" w:sz="8" w:space="0" w:color="auto"/>
              <w:right w:val="single" w:sz="8" w:space="0" w:color="auto"/>
            </w:tcBorders>
            <w:vAlign w:val="bottom"/>
          </w:tcPr>
          <w:p w:rsidR="00C4229A" w:rsidRDefault="00C4229A">
            <w:pPr>
              <w:rPr>
                <w:sz w:val="12"/>
                <w:szCs w:val="12"/>
              </w:rPr>
            </w:pPr>
          </w:p>
        </w:tc>
        <w:tc>
          <w:tcPr>
            <w:tcW w:w="80" w:type="dxa"/>
            <w:vAlign w:val="bottom"/>
          </w:tcPr>
          <w:p w:rsidR="00C4229A" w:rsidRDefault="00C4229A">
            <w:pPr>
              <w:rPr>
                <w:sz w:val="12"/>
                <w:szCs w:val="12"/>
              </w:rPr>
            </w:pPr>
          </w:p>
        </w:tc>
        <w:tc>
          <w:tcPr>
            <w:tcW w:w="3040" w:type="dxa"/>
            <w:gridSpan w:val="5"/>
            <w:vMerge w:val="restart"/>
            <w:tcBorders>
              <w:right w:val="single" w:sz="8" w:space="0" w:color="auto"/>
            </w:tcBorders>
            <w:vAlign w:val="bottom"/>
          </w:tcPr>
          <w:p w:rsidR="00C4229A" w:rsidRDefault="00D80D7F">
            <w:pPr>
              <w:spacing w:line="273" w:lineRule="exact"/>
              <w:ind w:left="20"/>
              <w:rPr>
                <w:sz w:val="20"/>
                <w:szCs w:val="20"/>
              </w:rPr>
            </w:pPr>
            <w:r>
              <w:rPr>
                <w:rFonts w:ascii="Times New Roman" w:eastAsia="Times New Roman" w:hAnsi="Times New Roman" w:cs="Times New Roman"/>
                <w:i/>
                <w:iCs/>
                <w:sz w:val="24"/>
                <w:szCs w:val="24"/>
              </w:rPr>
              <w:t>октября» («Роняет лес</w:t>
            </w:r>
          </w:p>
        </w:tc>
        <w:tc>
          <w:tcPr>
            <w:tcW w:w="60" w:type="dxa"/>
            <w:vAlign w:val="bottom"/>
          </w:tcPr>
          <w:p w:rsidR="00C4229A" w:rsidRDefault="00C4229A">
            <w:pPr>
              <w:rPr>
                <w:sz w:val="12"/>
                <w:szCs w:val="12"/>
              </w:rPr>
            </w:pPr>
          </w:p>
        </w:tc>
        <w:tc>
          <w:tcPr>
            <w:tcW w:w="860" w:type="dxa"/>
            <w:vAlign w:val="bottom"/>
          </w:tcPr>
          <w:p w:rsidR="00C4229A" w:rsidRDefault="00C4229A">
            <w:pPr>
              <w:rPr>
                <w:sz w:val="12"/>
                <w:szCs w:val="12"/>
              </w:rPr>
            </w:pPr>
          </w:p>
        </w:tc>
        <w:tc>
          <w:tcPr>
            <w:tcW w:w="1520" w:type="dxa"/>
            <w:vAlign w:val="bottom"/>
          </w:tcPr>
          <w:p w:rsidR="00C4229A" w:rsidRDefault="00C4229A">
            <w:pPr>
              <w:rPr>
                <w:sz w:val="12"/>
                <w:szCs w:val="12"/>
              </w:rPr>
            </w:pPr>
          </w:p>
        </w:tc>
        <w:tc>
          <w:tcPr>
            <w:tcW w:w="700" w:type="dxa"/>
            <w:vAlign w:val="bottom"/>
          </w:tcPr>
          <w:p w:rsidR="00C4229A" w:rsidRDefault="00C4229A">
            <w:pPr>
              <w:rPr>
                <w:sz w:val="12"/>
                <w:szCs w:val="12"/>
              </w:rPr>
            </w:pPr>
          </w:p>
        </w:tc>
        <w:tc>
          <w:tcPr>
            <w:tcW w:w="80" w:type="dxa"/>
            <w:tcBorders>
              <w:right w:val="single" w:sz="8" w:space="0" w:color="auto"/>
            </w:tcBorders>
            <w:vAlign w:val="bottom"/>
          </w:tcPr>
          <w:p w:rsidR="00C4229A" w:rsidRDefault="00C4229A">
            <w:pPr>
              <w:rPr>
                <w:sz w:val="12"/>
                <w:szCs w:val="12"/>
              </w:rPr>
            </w:pPr>
          </w:p>
        </w:tc>
        <w:tc>
          <w:tcPr>
            <w:tcW w:w="0" w:type="dxa"/>
            <w:vAlign w:val="bottom"/>
          </w:tcPr>
          <w:p w:rsidR="00C4229A" w:rsidRDefault="00C4229A">
            <w:pPr>
              <w:rPr>
                <w:sz w:val="1"/>
                <w:szCs w:val="1"/>
              </w:rPr>
            </w:pPr>
          </w:p>
        </w:tc>
      </w:tr>
      <w:tr w:rsidR="00C4229A">
        <w:trPr>
          <w:trHeight w:val="126"/>
        </w:trPr>
        <w:tc>
          <w:tcPr>
            <w:tcW w:w="860" w:type="dxa"/>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утро»</w:t>
            </w:r>
          </w:p>
        </w:tc>
        <w:tc>
          <w:tcPr>
            <w:tcW w:w="2540" w:type="dxa"/>
            <w:gridSpan w:val="2"/>
            <w:vMerge w:val="restart"/>
            <w:tcBorders>
              <w:right w:val="single" w:sz="8" w:space="0" w:color="auto"/>
            </w:tcBorders>
            <w:vAlign w:val="bottom"/>
          </w:tcPr>
          <w:p w:rsidR="00C4229A" w:rsidRDefault="00D80D7F">
            <w:pPr>
              <w:ind w:right="140"/>
              <w:jc w:val="right"/>
              <w:rPr>
                <w:sz w:val="20"/>
                <w:szCs w:val="20"/>
              </w:rPr>
            </w:pPr>
            <w:r>
              <w:rPr>
                <w:rFonts w:ascii="Times New Roman" w:eastAsia="Times New Roman" w:hAnsi="Times New Roman" w:cs="Times New Roman"/>
                <w:sz w:val="24"/>
                <w:szCs w:val="24"/>
              </w:rPr>
              <w:t>(1829),  «Я памятник</w:t>
            </w:r>
          </w:p>
        </w:tc>
        <w:tc>
          <w:tcPr>
            <w:tcW w:w="80" w:type="dxa"/>
            <w:vAlign w:val="bottom"/>
          </w:tcPr>
          <w:p w:rsidR="00C4229A" w:rsidRDefault="00C4229A">
            <w:pPr>
              <w:rPr>
                <w:sz w:val="10"/>
                <w:szCs w:val="10"/>
              </w:rPr>
            </w:pPr>
          </w:p>
        </w:tc>
        <w:tc>
          <w:tcPr>
            <w:tcW w:w="3040" w:type="dxa"/>
            <w:gridSpan w:val="5"/>
            <w:vMerge/>
            <w:tcBorders>
              <w:right w:val="single" w:sz="8" w:space="0" w:color="auto"/>
            </w:tcBorders>
            <w:vAlign w:val="bottom"/>
          </w:tcPr>
          <w:p w:rsidR="00C4229A" w:rsidRDefault="00C4229A">
            <w:pPr>
              <w:rPr>
                <w:sz w:val="10"/>
                <w:szCs w:val="10"/>
              </w:rPr>
            </w:pPr>
          </w:p>
        </w:tc>
        <w:tc>
          <w:tcPr>
            <w:tcW w:w="60" w:type="dxa"/>
            <w:vAlign w:val="bottom"/>
          </w:tcPr>
          <w:p w:rsidR="00C4229A" w:rsidRDefault="00C4229A">
            <w:pPr>
              <w:rPr>
                <w:sz w:val="10"/>
                <w:szCs w:val="10"/>
              </w:rPr>
            </w:pPr>
          </w:p>
        </w:tc>
        <w:tc>
          <w:tcPr>
            <w:tcW w:w="860" w:type="dxa"/>
            <w:vAlign w:val="bottom"/>
          </w:tcPr>
          <w:p w:rsidR="00C4229A" w:rsidRDefault="00C4229A">
            <w:pPr>
              <w:rPr>
                <w:sz w:val="10"/>
                <w:szCs w:val="10"/>
              </w:rPr>
            </w:pPr>
          </w:p>
        </w:tc>
        <w:tc>
          <w:tcPr>
            <w:tcW w:w="1520" w:type="dxa"/>
            <w:vAlign w:val="bottom"/>
          </w:tcPr>
          <w:p w:rsidR="00C4229A" w:rsidRDefault="00C4229A">
            <w:pPr>
              <w:rPr>
                <w:sz w:val="10"/>
                <w:szCs w:val="10"/>
              </w:rPr>
            </w:pPr>
          </w:p>
        </w:tc>
        <w:tc>
          <w:tcPr>
            <w:tcW w:w="700" w:type="dxa"/>
            <w:vAlign w:val="bottom"/>
          </w:tcPr>
          <w:p w:rsidR="00C4229A" w:rsidRDefault="00C4229A">
            <w:pPr>
              <w:rPr>
                <w:sz w:val="10"/>
                <w:szCs w:val="10"/>
              </w:rPr>
            </w:pPr>
          </w:p>
        </w:tc>
        <w:tc>
          <w:tcPr>
            <w:tcW w:w="80" w:type="dxa"/>
            <w:tcBorders>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191"/>
        </w:trPr>
        <w:tc>
          <w:tcPr>
            <w:tcW w:w="860" w:type="dxa"/>
            <w:vMerge/>
            <w:tcBorders>
              <w:left w:val="single" w:sz="8" w:space="0" w:color="auto"/>
            </w:tcBorders>
            <w:vAlign w:val="bottom"/>
          </w:tcPr>
          <w:p w:rsidR="00C4229A" w:rsidRDefault="00C4229A">
            <w:pPr>
              <w:rPr>
                <w:sz w:val="16"/>
                <w:szCs w:val="16"/>
              </w:rPr>
            </w:pPr>
          </w:p>
        </w:tc>
        <w:tc>
          <w:tcPr>
            <w:tcW w:w="2540" w:type="dxa"/>
            <w:gridSpan w:val="2"/>
            <w:vMerge/>
            <w:tcBorders>
              <w:right w:val="single" w:sz="8" w:space="0" w:color="auto"/>
            </w:tcBorders>
            <w:vAlign w:val="bottom"/>
          </w:tcPr>
          <w:p w:rsidR="00C4229A" w:rsidRDefault="00C4229A">
            <w:pPr>
              <w:rPr>
                <w:sz w:val="16"/>
                <w:szCs w:val="16"/>
              </w:rPr>
            </w:pPr>
          </w:p>
        </w:tc>
        <w:tc>
          <w:tcPr>
            <w:tcW w:w="80" w:type="dxa"/>
            <w:vAlign w:val="bottom"/>
          </w:tcPr>
          <w:p w:rsidR="00C4229A" w:rsidRDefault="00C4229A">
            <w:pPr>
              <w:rPr>
                <w:sz w:val="16"/>
                <w:szCs w:val="16"/>
              </w:rPr>
            </w:pPr>
          </w:p>
        </w:tc>
        <w:tc>
          <w:tcPr>
            <w:tcW w:w="3040" w:type="dxa"/>
            <w:gridSpan w:val="5"/>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багряный свой убор…»)</w:t>
            </w:r>
          </w:p>
        </w:tc>
        <w:tc>
          <w:tcPr>
            <w:tcW w:w="60" w:type="dxa"/>
            <w:vAlign w:val="bottom"/>
          </w:tcPr>
          <w:p w:rsidR="00C4229A" w:rsidRDefault="00C4229A">
            <w:pPr>
              <w:rPr>
                <w:sz w:val="16"/>
                <w:szCs w:val="16"/>
              </w:rPr>
            </w:pPr>
          </w:p>
        </w:tc>
        <w:tc>
          <w:tcPr>
            <w:tcW w:w="860" w:type="dxa"/>
            <w:vAlign w:val="bottom"/>
          </w:tcPr>
          <w:p w:rsidR="00C4229A" w:rsidRDefault="00C4229A">
            <w:pPr>
              <w:rPr>
                <w:sz w:val="16"/>
                <w:szCs w:val="16"/>
              </w:rPr>
            </w:pPr>
          </w:p>
        </w:tc>
        <w:tc>
          <w:tcPr>
            <w:tcW w:w="1520" w:type="dxa"/>
            <w:vAlign w:val="bottom"/>
          </w:tcPr>
          <w:p w:rsidR="00C4229A" w:rsidRDefault="00C4229A">
            <w:pPr>
              <w:rPr>
                <w:sz w:val="16"/>
                <w:szCs w:val="16"/>
              </w:rPr>
            </w:pPr>
          </w:p>
        </w:tc>
        <w:tc>
          <w:tcPr>
            <w:tcW w:w="700" w:type="dxa"/>
            <w:vAlign w:val="bottom"/>
          </w:tcPr>
          <w:p w:rsidR="00C4229A" w:rsidRDefault="00C4229A">
            <w:pPr>
              <w:rPr>
                <w:sz w:val="16"/>
                <w:szCs w:val="16"/>
              </w:rPr>
            </w:pPr>
          </w:p>
        </w:tc>
        <w:tc>
          <w:tcPr>
            <w:tcW w:w="80" w:type="dxa"/>
            <w:tcBorders>
              <w:right w:val="single" w:sz="8" w:space="0" w:color="auto"/>
            </w:tcBorders>
            <w:vAlign w:val="bottom"/>
          </w:tcPr>
          <w:p w:rsidR="00C4229A" w:rsidRDefault="00C4229A">
            <w:pPr>
              <w:rPr>
                <w:sz w:val="16"/>
                <w:szCs w:val="16"/>
              </w:rPr>
            </w:pPr>
          </w:p>
        </w:tc>
        <w:tc>
          <w:tcPr>
            <w:tcW w:w="0" w:type="dxa"/>
            <w:vAlign w:val="bottom"/>
          </w:tcPr>
          <w:p w:rsidR="00C4229A" w:rsidRDefault="00C4229A">
            <w:pPr>
              <w:rPr>
                <w:sz w:val="1"/>
                <w:szCs w:val="1"/>
              </w:rPr>
            </w:pPr>
          </w:p>
        </w:tc>
      </w:tr>
      <w:tr w:rsidR="00C4229A">
        <w:trPr>
          <w:trHeight w:val="87"/>
        </w:trPr>
        <w:tc>
          <w:tcPr>
            <w:tcW w:w="1940" w:type="dxa"/>
            <w:gridSpan w:val="2"/>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себе воздвиг</w:t>
            </w:r>
          </w:p>
        </w:tc>
        <w:tc>
          <w:tcPr>
            <w:tcW w:w="1460" w:type="dxa"/>
            <w:tcBorders>
              <w:right w:val="single" w:sz="8" w:space="0" w:color="auto"/>
            </w:tcBorders>
            <w:vAlign w:val="bottom"/>
          </w:tcPr>
          <w:p w:rsidR="00C4229A" w:rsidRDefault="00C4229A">
            <w:pPr>
              <w:rPr>
                <w:sz w:val="7"/>
                <w:szCs w:val="7"/>
              </w:rPr>
            </w:pPr>
          </w:p>
        </w:tc>
        <w:tc>
          <w:tcPr>
            <w:tcW w:w="80" w:type="dxa"/>
            <w:vAlign w:val="bottom"/>
          </w:tcPr>
          <w:p w:rsidR="00C4229A" w:rsidRDefault="00C4229A">
            <w:pPr>
              <w:rPr>
                <w:sz w:val="7"/>
                <w:szCs w:val="7"/>
              </w:rPr>
            </w:pPr>
          </w:p>
        </w:tc>
        <w:tc>
          <w:tcPr>
            <w:tcW w:w="3040" w:type="dxa"/>
            <w:gridSpan w:val="5"/>
            <w:vMerge/>
            <w:tcBorders>
              <w:right w:val="single" w:sz="8" w:space="0" w:color="auto"/>
            </w:tcBorders>
            <w:vAlign w:val="bottom"/>
          </w:tcPr>
          <w:p w:rsidR="00C4229A" w:rsidRDefault="00C4229A">
            <w:pPr>
              <w:rPr>
                <w:sz w:val="7"/>
                <w:szCs w:val="7"/>
              </w:rPr>
            </w:pPr>
          </w:p>
        </w:tc>
        <w:tc>
          <w:tcPr>
            <w:tcW w:w="60" w:type="dxa"/>
            <w:vAlign w:val="bottom"/>
          </w:tcPr>
          <w:p w:rsidR="00C4229A" w:rsidRDefault="00C4229A">
            <w:pPr>
              <w:rPr>
                <w:sz w:val="7"/>
                <w:szCs w:val="7"/>
              </w:rPr>
            </w:pPr>
          </w:p>
        </w:tc>
        <w:tc>
          <w:tcPr>
            <w:tcW w:w="860" w:type="dxa"/>
            <w:vAlign w:val="bottom"/>
          </w:tcPr>
          <w:p w:rsidR="00C4229A" w:rsidRDefault="00C4229A">
            <w:pPr>
              <w:rPr>
                <w:sz w:val="7"/>
                <w:szCs w:val="7"/>
              </w:rPr>
            </w:pPr>
          </w:p>
        </w:tc>
        <w:tc>
          <w:tcPr>
            <w:tcW w:w="1520" w:type="dxa"/>
            <w:vAlign w:val="bottom"/>
          </w:tcPr>
          <w:p w:rsidR="00C4229A" w:rsidRDefault="00C4229A">
            <w:pPr>
              <w:rPr>
                <w:sz w:val="7"/>
                <w:szCs w:val="7"/>
              </w:rPr>
            </w:pPr>
          </w:p>
        </w:tc>
        <w:tc>
          <w:tcPr>
            <w:tcW w:w="700" w:type="dxa"/>
            <w:vAlign w:val="bottom"/>
          </w:tcPr>
          <w:p w:rsidR="00C4229A" w:rsidRDefault="00C4229A">
            <w:pPr>
              <w:rPr>
                <w:sz w:val="7"/>
                <w:szCs w:val="7"/>
              </w:rPr>
            </w:pPr>
          </w:p>
        </w:tc>
        <w:tc>
          <w:tcPr>
            <w:tcW w:w="80" w:type="dxa"/>
            <w:tcBorders>
              <w:right w:val="single" w:sz="8" w:space="0" w:color="auto"/>
            </w:tcBorders>
            <w:vAlign w:val="bottom"/>
          </w:tcPr>
          <w:p w:rsidR="00C4229A" w:rsidRDefault="00C4229A">
            <w:pPr>
              <w:rPr>
                <w:sz w:val="7"/>
                <w:szCs w:val="7"/>
              </w:rPr>
            </w:pPr>
          </w:p>
        </w:tc>
        <w:tc>
          <w:tcPr>
            <w:tcW w:w="0" w:type="dxa"/>
            <w:vAlign w:val="bottom"/>
          </w:tcPr>
          <w:p w:rsidR="00C4229A" w:rsidRDefault="00C4229A">
            <w:pPr>
              <w:rPr>
                <w:sz w:val="1"/>
                <w:szCs w:val="1"/>
              </w:rPr>
            </w:pPr>
          </w:p>
        </w:tc>
      </w:tr>
      <w:tr w:rsidR="00C4229A">
        <w:trPr>
          <w:trHeight w:val="229"/>
        </w:trPr>
        <w:tc>
          <w:tcPr>
            <w:tcW w:w="1940" w:type="dxa"/>
            <w:gridSpan w:val="2"/>
            <w:vMerge/>
            <w:tcBorders>
              <w:left w:val="single" w:sz="8" w:space="0" w:color="auto"/>
            </w:tcBorders>
            <w:vAlign w:val="bottom"/>
          </w:tcPr>
          <w:p w:rsidR="00C4229A" w:rsidRDefault="00C4229A">
            <w:pPr>
              <w:rPr>
                <w:sz w:val="19"/>
                <w:szCs w:val="19"/>
              </w:rPr>
            </w:pPr>
          </w:p>
        </w:tc>
        <w:tc>
          <w:tcPr>
            <w:tcW w:w="1460" w:type="dxa"/>
            <w:tcBorders>
              <w:right w:val="single" w:sz="8" w:space="0" w:color="auto"/>
            </w:tcBorders>
            <w:vAlign w:val="bottom"/>
          </w:tcPr>
          <w:p w:rsidR="00C4229A" w:rsidRDefault="00C4229A">
            <w:pPr>
              <w:rPr>
                <w:sz w:val="19"/>
                <w:szCs w:val="19"/>
              </w:rPr>
            </w:pPr>
          </w:p>
        </w:tc>
        <w:tc>
          <w:tcPr>
            <w:tcW w:w="80" w:type="dxa"/>
            <w:vAlign w:val="bottom"/>
          </w:tcPr>
          <w:p w:rsidR="00C4229A" w:rsidRDefault="00C4229A">
            <w:pPr>
              <w:rPr>
                <w:sz w:val="19"/>
                <w:szCs w:val="19"/>
              </w:rPr>
            </w:pPr>
          </w:p>
        </w:tc>
        <w:tc>
          <w:tcPr>
            <w:tcW w:w="3040" w:type="dxa"/>
            <w:gridSpan w:val="5"/>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(1825), «Зимняя дорога»</w:t>
            </w:r>
          </w:p>
        </w:tc>
        <w:tc>
          <w:tcPr>
            <w:tcW w:w="60" w:type="dxa"/>
            <w:vAlign w:val="bottom"/>
          </w:tcPr>
          <w:p w:rsidR="00C4229A" w:rsidRDefault="00C4229A">
            <w:pPr>
              <w:rPr>
                <w:sz w:val="19"/>
                <w:szCs w:val="19"/>
              </w:rPr>
            </w:pPr>
          </w:p>
        </w:tc>
        <w:tc>
          <w:tcPr>
            <w:tcW w:w="860" w:type="dxa"/>
            <w:vAlign w:val="bottom"/>
          </w:tcPr>
          <w:p w:rsidR="00C4229A" w:rsidRDefault="00C4229A">
            <w:pPr>
              <w:rPr>
                <w:sz w:val="19"/>
                <w:szCs w:val="19"/>
              </w:rPr>
            </w:pPr>
          </w:p>
        </w:tc>
        <w:tc>
          <w:tcPr>
            <w:tcW w:w="1520" w:type="dxa"/>
            <w:vAlign w:val="bottom"/>
          </w:tcPr>
          <w:p w:rsidR="00C4229A" w:rsidRDefault="00C4229A">
            <w:pPr>
              <w:rPr>
                <w:sz w:val="19"/>
                <w:szCs w:val="19"/>
              </w:rPr>
            </w:pPr>
          </w:p>
        </w:tc>
        <w:tc>
          <w:tcPr>
            <w:tcW w:w="700" w:type="dxa"/>
            <w:vAlign w:val="bottom"/>
          </w:tcPr>
          <w:p w:rsidR="00C4229A" w:rsidRDefault="00C4229A">
            <w:pPr>
              <w:rPr>
                <w:sz w:val="19"/>
                <w:szCs w:val="19"/>
              </w:rPr>
            </w:pPr>
          </w:p>
        </w:tc>
        <w:tc>
          <w:tcPr>
            <w:tcW w:w="80" w:type="dxa"/>
            <w:tcBorders>
              <w:right w:val="single" w:sz="8" w:space="0" w:color="auto"/>
            </w:tcBorders>
            <w:vAlign w:val="bottom"/>
          </w:tcPr>
          <w:p w:rsidR="00C4229A" w:rsidRDefault="00C4229A">
            <w:pPr>
              <w:rPr>
                <w:sz w:val="19"/>
                <w:szCs w:val="19"/>
              </w:rPr>
            </w:pPr>
          </w:p>
        </w:tc>
        <w:tc>
          <w:tcPr>
            <w:tcW w:w="0" w:type="dxa"/>
            <w:vAlign w:val="bottom"/>
          </w:tcPr>
          <w:p w:rsidR="00C4229A" w:rsidRDefault="00C4229A">
            <w:pPr>
              <w:rPr>
                <w:sz w:val="1"/>
                <w:szCs w:val="1"/>
              </w:rPr>
            </w:pPr>
          </w:p>
        </w:tc>
      </w:tr>
      <w:tr w:rsidR="00C4229A">
        <w:trPr>
          <w:trHeight w:val="67"/>
        </w:trPr>
        <w:tc>
          <w:tcPr>
            <w:tcW w:w="860" w:type="dxa"/>
            <w:tcBorders>
              <w:left w:val="single" w:sz="8" w:space="0" w:color="auto"/>
              <w:bottom w:val="single" w:sz="8" w:space="0" w:color="auto"/>
            </w:tcBorders>
            <w:vAlign w:val="bottom"/>
          </w:tcPr>
          <w:p w:rsidR="00C4229A" w:rsidRDefault="00C4229A">
            <w:pPr>
              <w:rPr>
                <w:sz w:val="5"/>
                <w:szCs w:val="5"/>
              </w:rPr>
            </w:pPr>
          </w:p>
        </w:tc>
        <w:tc>
          <w:tcPr>
            <w:tcW w:w="1080" w:type="dxa"/>
            <w:tcBorders>
              <w:bottom w:val="single" w:sz="8" w:space="0" w:color="auto"/>
            </w:tcBorders>
            <w:vAlign w:val="bottom"/>
          </w:tcPr>
          <w:p w:rsidR="00C4229A" w:rsidRDefault="00C4229A">
            <w:pPr>
              <w:rPr>
                <w:sz w:val="5"/>
                <w:szCs w:val="5"/>
              </w:rPr>
            </w:pPr>
          </w:p>
        </w:tc>
        <w:tc>
          <w:tcPr>
            <w:tcW w:w="1460" w:type="dxa"/>
            <w:tcBorders>
              <w:bottom w:val="single" w:sz="8" w:space="0" w:color="auto"/>
              <w:right w:val="single" w:sz="8" w:space="0" w:color="auto"/>
            </w:tcBorders>
            <w:vAlign w:val="bottom"/>
          </w:tcPr>
          <w:p w:rsidR="00C4229A" w:rsidRDefault="00C4229A">
            <w:pPr>
              <w:rPr>
                <w:sz w:val="5"/>
                <w:szCs w:val="5"/>
              </w:rPr>
            </w:pPr>
          </w:p>
        </w:tc>
        <w:tc>
          <w:tcPr>
            <w:tcW w:w="80" w:type="dxa"/>
            <w:tcBorders>
              <w:bottom w:val="single" w:sz="8" w:space="0" w:color="auto"/>
            </w:tcBorders>
            <w:vAlign w:val="bottom"/>
          </w:tcPr>
          <w:p w:rsidR="00C4229A" w:rsidRDefault="00C4229A">
            <w:pPr>
              <w:rPr>
                <w:sz w:val="5"/>
                <w:szCs w:val="5"/>
              </w:rPr>
            </w:pPr>
          </w:p>
        </w:tc>
        <w:tc>
          <w:tcPr>
            <w:tcW w:w="3040" w:type="dxa"/>
            <w:gridSpan w:val="5"/>
            <w:vMerge/>
            <w:tcBorders>
              <w:bottom w:val="single" w:sz="8" w:space="0" w:color="auto"/>
              <w:right w:val="single" w:sz="8" w:space="0" w:color="auto"/>
            </w:tcBorders>
            <w:vAlign w:val="bottom"/>
          </w:tcPr>
          <w:p w:rsidR="00C4229A" w:rsidRDefault="00C4229A">
            <w:pPr>
              <w:rPr>
                <w:sz w:val="5"/>
                <w:szCs w:val="5"/>
              </w:rPr>
            </w:pPr>
          </w:p>
        </w:tc>
        <w:tc>
          <w:tcPr>
            <w:tcW w:w="60" w:type="dxa"/>
            <w:tcBorders>
              <w:bottom w:val="single" w:sz="8" w:space="0" w:color="auto"/>
            </w:tcBorders>
            <w:vAlign w:val="bottom"/>
          </w:tcPr>
          <w:p w:rsidR="00C4229A" w:rsidRDefault="00C4229A">
            <w:pPr>
              <w:rPr>
                <w:sz w:val="5"/>
                <w:szCs w:val="5"/>
              </w:rPr>
            </w:pPr>
          </w:p>
        </w:tc>
        <w:tc>
          <w:tcPr>
            <w:tcW w:w="860" w:type="dxa"/>
            <w:tcBorders>
              <w:bottom w:val="single" w:sz="8" w:space="0" w:color="auto"/>
            </w:tcBorders>
            <w:vAlign w:val="bottom"/>
          </w:tcPr>
          <w:p w:rsidR="00C4229A" w:rsidRDefault="00C4229A">
            <w:pPr>
              <w:rPr>
                <w:sz w:val="5"/>
                <w:szCs w:val="5"/>
              </w:rPr>
            </w:pPr>
          </w:p>
        </w:tc>
        <w:tc>
          <w:tcPr>
            <w:tcW w:w="1520" w:type="dxa"/>
            <w:tcBorders>
              <w:bottom w:val="single" w:sz="8" w:space="0" w:color="auto"/>
            </w:tcBorders>
            <w:vAlign w:val="bottom"/>
          </w:tcPr>
          <w:p w:rsidR="00C4229A" w:rsidRDefault="00C4229A">
            <w:pPr>
              <w:rPr>
                <w:sz w:val="5"/>
                <w:szCs w:val="5"/>
              </w:rPr>
            </w:pPr>
          </w:p>
        </w:tc>
        <w:tc>
          <w:tcPr>
            <w:tcW w:w="700" w:type="dxa"/>
            <w:tcBorders>
              <w:bottom w:val="single" w:sz="8" w:space="0" w:color="auto"/>
            </w:tcBorders>
            <w:vAlign w:val="bottom"/>
          </w:tcPr>
          <w:p w:rsidR="00C4229A" w:rsidRDefault="00C4229A">
            <w:pPr>
              <w:rPr>
                <w:sz w:val="5"/>
                <w:szCs w:val="5"/>
              </w:rPr>
            </w:pPr>
          </w:p>
        </w:tc>
        <w:tc>
          <w:tcPr>
            <w:tcW w:w="80" w:type="dxa"/>
            <w:tcBorders>
              <w:bottom w:val="single" w:sz="8" w:space="0" w:color="auto"/>
              <w:right w:val="single" w:sz="8" w:space="0" w:color="auto"/>
            </w:tcBorders>
            <w:vAlign w:val="bottom"/>
          </w:tcPr>
          <w:p w:rsidR="00C4229A" w:rsidRDefault="00C4229A">
            <w:pPr>
              <w:rPr>
                <w:sz w:val="5"/>
                <w:szCs w:val="5"/>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182880</wp:posOffset>
            </wp:positionH>
            <wp:positionV relativeFrom="paragraph">
              <wp:posOffset>-4120515</wp:posOffset>
            </wp:positionV>
            <wp:extent cx="6350" cy="6350"/>
            <wp:effectExtent l="0" t="0" r="0"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71040" behindDoc="1" locked="0" layoutInCell="0" allowOverlap="1">
            <wp:simplePos x="0" y="0"/>
            <wp:positionH relativeFrom="column">
              <wp:posOffset>2325370</wp:posOffset>
            </wp:positionH>
            <wp:positionV relativeFrom="paragraph">
              <wp:posOffset>-4120515</wp:posOffset>
            </wp:positionV>
            <wp:extent cx="6350" cy="6350"/>
            <wp:effectExtent l="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72064" behindDoc="1" locked="0" layoutInCell="0" allowOverlap="1">
            <wp:simplePos x="0" y="0"/>
            <wp:positionH relativeFrom="column">
              <wp:posOffset>4304030</wp:posOffset>
            </wp:positionH>
            <wp:positionV relativeFrom="paragraph">
              <wp:posOffset>-4120515</wp:posOffset>
            </wp:positionV>
            <wp:extent cx="6350" cy="6350"/>
            <wp:effectExtent l="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73088" behindDoc="1" locked="0" layoutInCell="0" allowOverlap="1">
            <wp:simplePos x="0" y="0"/>
            <wp:positionH relativeFrom="column">
              <wp:posOffset>182880</wp:posOffset>
            </wp:positionH>
            <wp:positionV relativeFrom="paragraph">
              <wp:posOffset>-5715</wp:posOffset>
            </wp:positionV>
            <wp:extent cx="6350" cy="6350"/>
            <wp:effectExtent l="0" t="0" r="0" b="0"/>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74112" behindDoc="1" locked="0" layoutInCell="0" allowOverlap="1">
            <wp:simplePos x="0" y="0"/>
            <wp:positionH relativeFrom="column">
              <wp:posOffset>2325370</wp:posOffset>
            </wp:positionH>
            <wp:positionV relativeFrom="paragraph">
              <wp:posOffset>-5715</wp:posOffset>
            </wp:positionV>
            <wp:extent cx="6350" cy="6350"/>
            <wp:effectExtent l="0" t="0" r="0" b="0"/>
            <wp:wrapNone/>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75136" behindDoc="1" locked="0" layoutInCell="0" allowOverlap="1">
            <wp:simplePos x="0" y="0"/>
            <wp:positionH relativeFrom="column">
              <wp:posOffset>4304030</wp:posOffset>
            </wp:positionH>
            <wp:positionV relativeFrom="paragraph">
              <wp:posOffset>-5715</wp:posOffset>
            </wp:positionV>
            <wp:extent cx="6350" cy="6350"/>
            <wp:effectExtent l="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12" w:right="440" w:bottom="346" w:left="1440" w:header="0" w:footer="0" w:gutter="0"/>
          <w:cols w:space="720" w:equalWidth="0">
            <w:col w:w="10020"/>
          </w:cols>
        </w:sectPr>
      </w:pPr>
    </w:p>
    <w:p w:rsidR="00C4229A" w:rsidRDefault="00C4229A">
      <w:pPr>
        <w:spacing w:line="53" w:lineRule="exact"/>
        <w:rPr>
          <w:sz w:val="20"/>
          <w:szCs w:val="20"/>
        </w:rPr>
      </w:pPr>
    </w:p>
    <w:p w:rsidR="00C4229A" w:rsidRDefault="00D80D7F">
      <w:pPr>
        <w:ind w:right="-299"/>
        <w:jc w:val="center"/>
        <w:rPr>
          <w:sz w:val="20"/>
          <w:szCs w:val="20"/>
        </w:rPr>
      </w:pPr>
      <w:r>
        <w:rPr>
          <w:rFonts w:ascii="Times New Roman" w:eastAsia="Times New Roman" w:hAnsi="Times New Roman" w:cs="Times New Roman"/>
          <w:sz w:val="24"/>
          <w:szCs w:val="24"/>
        </w:rPr>
        <w:t>245</w:t>
      </w:r>
    </w:p>
    <w:p w:rsidR="00C4229A" w:rsidRDefault="00C4229A">
      <w:pPr>
        <w:sectPr w:rsidR="00C4229A">
          <w:type w:val="continuous"/>
          <w:pgSz w:w="11900" w:h="16840"/>
          <w:pgMar w:top="1112" w:right="440" w:bottom="346" w:left="1440" w:header="0" w:footer="0" w:gutter="0"/>
          <w:cols w:space="720" w:equalWidth="0">
            <w:col w:w="10020"/>
          </w:cols>
        </w:sectPr>
      </w:pPr>
    </w:p>
    <w:p w:rsidR="00C4229A" w:rsidRDefault="00D80D7F">
      <w:pPr>
        <w:ind w:left="400"/>
        <w:rPr>
          <w:sz w:val="20"/>
          <w:szCs w:val="20"/>
        </w:rPr>
      </w:pPr>
      <w:r>
        <w:rPr>
          <w:rFonts w:ascii="Times New Roman" w:eastAsia="Times New Roman" w:hAnsi="Times New Roman" w:cs="Times New Roman"/>
          <w:sz w:val="24"/>
          <w:szCs w:val="24"/>
        </w:rPr>
        <w:t>нерукотворный…» (1836)</w:t>
      </w:r>
    </w:p>
    <w:p w:rsidR="00C4229A" w:rsidRDefault="00C4229A">
      <w:pPr>
        <w:spacing w:line="236" w:lineRule="exact"/>
        <w:rPr>
          <w:sz w:val="20"/>
          <w:szCs w:val="20"/>
        </w:rPr>
      </w:pPr>
    </w:p>
    <w:p w:rsidR="00C4229A" w:rsidRDefault="00D80D7F">
      <w:pPr>
        <w:ind w:left="400"/>
        <w:rPr>
          <w:sz w:val="20"/>
          <w:szCs w:val="20"/>
        </w:rPr>
      </w:pPr>
      <w:r>
        <w:rPr>
          <w:rFonts w:ascii="Times New Roman" w:eastAsia="Times New Roman" w:hAnsi="Times New Roman" w:cs="Times New Roman"/>
          <w:b/>
          <w:bCs/>
          <w:sz w:val="24"/>
          <w:szCs w:val="24"/>
        </w:rPr>
        <w:t>(5-9 кл.)</w:t>
      </w:r>
    </w:p>
    <w:p w:rsidR="00C4229A" w:rsidRDefault="00D80D7F">
      <w:pPr>
        <w:spacing w:line="20" w:lineRule="exact"/>
        <w:rPr>
          <w:sz w:val="20"/>
          <w:szCs w:val="20"/>
        </w:rPr>
      </w:pPr>
      <w:r>
        <w:rPr>
          <w:sz w:val="20"/>
          <w:szCs w:val="20"/>
        </w:rPr>
        <w:br w:type="column"/>
      </w:r>
    </w:p>
    <w:p w:rsidR="00C4229A" w:rsidRDefault="00D80D7F">
      <w:pPr>
        <w:ind w:left="2"/>
        <w:rPr>
          <w:sz w:val="20"/>
          <w:szCs w:val="20"/>
        </w:rPr>
      </w:pPr>
      <w:r>
        <w:rPr>
          <w:rFonts w:ascii="Times New Roman" w:eastAsia="Times New Roman" w:hAnsi="Times New Roman" w:cs="Times New Roman"/>
          <w:i/>
          <w:iCs/>
          <w:sz w:val="24"/>
          <w:szCs w:val="24"/>
        </w:rPr>
        <w:t>(1826), «И.И. Пущину»</w:t>
      </w:r>
    </w:p>
    <w:p w:rsidR="00C4229A" w:rsidRDefault="00D80D7F">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-2215515</wp:posOffset>
            </wp:positionH>
            <wp:positionV relativeFrom="paragraph">
              <wp:posOffset>-166370</wp:posOffset>
            </wp:positionV>
            <wp:extent cx="6175375" cy="9226550"/>
            <wp:effectExtent l="0" t="0" r="0"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blip>
                    <a:srcRect/>
                    <a:stretch>
                      <a:fillRect/>
                    </a:stretch>
                  </pic:blipFill>
                  <pic:spPr bwMode="auto">
                    <a:xfrm>
                      <a:off x="0" y="0"/>
                      <a:ext cx="6175375" cy="9226550"/>
                    </a:xfrm>
                    <a:prstGeom prst="rect">
                      <a:avLst/>
                    </a:prstGeom>
                    <a:noFill/>
                  </pic:spPr>
                </pic:pic>
              </a:graphicData>
            </a:graphic>
          </wp:anchor>
        </w:drawing>
      </w:r>
    </w:p>
    <w:p w:rsidR="00C4229A" w:rsidRDefault="00C4229A">
      <w:pPr>
        <w:spacing w:line="20"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(1826), «Няне» (1826),</w:t>
      </w:r>
    </w:p>
    <w:p w:rsidR="00C4229A" w:rsidRDefault="00D80D7F">
      <w:pPr>
        <w:ind w:left="2"/>
        <w:rPr>
          <w:sz w:val="20"/>
          <w:szCs w:val="20"/>
        </w:rPr>
      </w:pPr>
      <w:r>
        <w:rPr>
          <w:rFonts w:ascii="Times New Roman" w:eastAsia="Times New Roman" w:hAnsi="Times New Roman" w:cs="Times New Roman"/>
          <w:i/>
          <w:iCs/>
          <w:sz w:val="24"/>
          <w:szCs w:val="24"/>
        </w:rPr>
        <w:t>«Стансы («В надежде</w:t>
      </w:r>
    </w:p>
    <w:p w:rsidR="00C4229A" w:rsidRDefault="00D80D7F">
      <w:pPr>
        <w:ind w:left="2"/>
        <w:rPr>
          <w:sz w:val="20"/>
          <w:szCs w:val="20"/>
        </w:rPr>
      </w:pPr>
      <w:r>
        <w:rPr>
          <w:rFonts w:ascii="Times New Roman" w:eastAsia="Times New Roman" w:hAnsi="Times New Roman" w:cs="Times New Roman"/>
          <w:i/>
          <w:iCs/>
          <w:sz w:val="24"/>
          <w:szCs w:val="24"/>
        </w:rPr>
        <w:t>славы и добра…») (1826),</w:t>
      </w:r>
    </w:p>
    <w:p w:rsidR="00C4229A" w:rsidRDefault="00D80D7F">
      <w:pPr>
        <w:ind w:left="2"/>
        <w:rPr>
          <w:sz w:val="20"/>
          <w:szCs w:val="20"/>
        </w:rPr>
      </w:pPr>
      <w:r>
        <w:rPr>
          <w:rFonts w:ascii="Times New Roman" w:eastAsia="Times New Roman" w:hAnsi="Times New Roman" w:cs="Times New Roman"/>
          <w:i/>
          <w:iCs/>
          <w:sz w:val="24"/>
          <w:szCs w:val="24"/>
        </w:rPr>
        <w:t>«Арион» (1827), «Цветок»</w:t>
      </w:r>
    </w:p>
    <w:p w:rsidR="00C4229A" w:rsidRDefault="00D80D7F">
      <w:pPr>
        <w:ind w:left="2"/>
        <w:rPr>
          <w:sz w:val="20"/>
          <w:szCs w:val="20"/>
        </w:rPr>
      </w:pPr>
      <w:r>
        <w:rPr>
          <w:rFonts w:ascii="Times New Roman" w:eastAsia="Times New Roman" w:hAnsi="Times New Roman" w:cs="Times New Roman"/>
          <w:i/>
          <w:iCs/>
          <w:sz w:val="24"/>
          <w:szCs w:val="24"/>
        </w:rPr>
        <w:t>(1828), «Не пой, красавица,</w:t>
      </w:r>
    </w:p>
    <w:p w:rsidR="00C4229A" w:rsidRDefault="00D80D7F">
      <w:pPr>
        <w:ind w:left="2"/>
        <w:rPr>
          <w:sz w:val="20"/>
          <w:szCs w:val="20"/>
        </w:rPr>
      </w:pPr>
      <w:r>
        <w:rPr>
          <w:rFonts w:ascii="Times New Roman" w:eastAsia="Times New Roman" w:hAnsi="Times New Roman" w:cs="Times New Roman"/>
          <w:i/>
          <w:iCs/>
          <w:sz w:val="24"/>
          <w:szCs w:val="24"/>
        </w:rPr>
        <w:t>при мне…» (1828), «Анчар»</w:t>
      </w:r>
    </w:p>
    <w:p w:rsidR="00C4229A" w:rsidRDefault="00D80D7F">
      <w:pPr>
        <w:ind w:left="2"/>
        <w:rPr>
          <w:sz w:val="20"/>
          <w:szCs w:val="20"/>
        </w:rPr>
      </w:pPr>
      <w:r>
        <w:rPr>
          <w:rFonts w:ascii="Times New Roman" w:eastAsia="Times New Roman" w:hAnsi="Times New Roman" w:cs="Times New Roman"/>
          <w:i/>
          <w:iCs/>
          <w:sz w:val="24"/>
          <w:szCs w:val="24"/>
        </w:rPr>
        <w:t>(1828), «На холмах Грузии</w:t>
      </w:r>
    </w:p>
    <w:p w:rsidR="00C4229A" w:rsidRDefault="00D80D7F">
      <w:pPr>
        <w:ind w:left="2"/>
        <w:rPr>
          <w:sz w:val="20"/>
          <w:szCs w:val="20"/>
        </w:rPr>
      </w:pPr>
      <w:r>
        <w:rPr>
          <w:rFonts w:ascii="Times New Roman" w:eastAsia="Times New Roman" w:hAnsi="Times New Roman" w:cs="Times New Roman"/>
          <w:i/>
          <w:iCs/>
          <w:sz w:val="24"/>
          <w:szCs w:val="24"/>
        </w:rPr>
        <w:t>лежит ночная мгла…»</w:t>
      </w:r>
    </w:p>
    <w:p w:rsidR="00C4229A" w:rsidRDefault="00D80D7F">
      <w:pPr>
        <w:ind w:left="2"/>
        <w:rPr>
          <w:sz w:val="20"/>
          <w:szCs w:val="20"/>
        </w:rPr>
      </w:pPr>
      <w:r>
        <w:rPr>
          <w:rFonts w:ascii="Times New Roman" w:eastAsia="Times New Roman" w:hAnsi="Times New Roman" w:cs="Times New Roman"/>
          <w:i/>
          <w:iCs/>
          <w:sz w:val="24"/>
          <w:szCs w:val="24"/>
        </w:rPr>
        <w:t>(1829), «Брожу ли я вдоль</w:t>
      </w:r>
    </w:p>
    <w:p w:rsidR="00C4229A" w:rsidRDefault="00D80D7F">
      <w:pPr>
        <w:ind w:left="2"/>
        <w:rPr>
          <w:sz w:val="20"/>
          <w:szCs w:val="20"/>
        </w:rPr>
      </w:pPr>
      <w:r>
        <w:rPr>
          <w:rFonts w:ascii="Times New Roman" w:eastAsia="Times New Roman" w:hAnsi="Times New Roman" w:cs="Times New Roman"/>
          <w:i/>
          <w:iCs/>
          <w:sz w:val="24"/>
          <w:szCs w:val="24"/>
        </w:rPr>
        <w:t>улиц шумных…» (1829),</w:t>
      </w:r>
    </w:p>
    <w:p w:rsidR="00C4229A" w:rsidRDefault="00D80D7F">
      <w:pPr>
        <w:tabs>
          <w:tab w:val="left" w:pos="2182"/>
        </w:tabs>
        <w:ind w:left="62"/>
        <w:rPr>
          <w:sz w:val="20"/>
          <w:szCs w:val="20"/>
        </w:rPr>
      </w:pPr>
      <w:r>
        <w:rPr>
          <w:rFonts w:ascii="Times New Roman" w:eastAsia="Times New Roman" w:hAnsi="Times New Roman" w:cs="Times New Roman"/>
          <w:i/>
          <w:iCs/>
          <w:sz w:val="24"/>
          <w:szCs w:val="24"/>
        </w:rPr>
        <w:t>«Кавказ»</w:t>
      </w:r>
      <w:r>
        <w:rPr>
          <w:sz w:val="20"/>
          <w:szCs w:val="20"/>
        </w:rPr>
        <w:tab/>
      </w:r>
      <w:r>
        <w:rPr>
          <w:rFonts w:ascii="Times New Roman" w:eastAsia="Times New Roman" w:hAnsi="Times New Roman" w:cs="Times New Roman"/>
          <w:i/>
          <w:iCs/>
          <w:sz w:val="24"/>
          <w:szCs w:val="24"/>
        </w:rPr>
        <w:t>(1829),</w:t>
      </w:r>
    </w:p>
    <w:p w:rsidR="00C4229A" w:rsidRDefault="00C4229A">
      <w:pPr>
        <w:spacing w:line="3"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«Монастырь на Казбеке»</w:t>
      </w:r>
    </w:p>
    <w:p w:rsidR="00C4229A" w:rsidRDefault="00C4229A">
      <w:pPr>
        <w:spacing w:line="41" w:lineRule="exact"/>
        <w:rPr>
          <w:sz w:val="20"/>
          <w:szCs w:val="20"/>
        </w:rPr>
      </w:pPr>
    </w:p>
    <w:p w:rsidR="00C4229A" w:rsidRDefault="00D80D7F">
      <w:pPr>
        <w:tabs>
          <w:tab w:val="left" w:pos="1002"/>
          <w:tab w:val="left" w:pos="2182"/>
        </w:tabs>
        <w:ind w:left="2"/>
        <w:rPr>
          <w:sz w:val="20"/>
          <w:szCs w:val="20"/>
        </w:rPr>
      </w:pPr>
      <w:r>
        <w:rPr>
          <w:rFonts w:ascii="Times New Roman" w:eastAsia="Times New Roman" w:hAnsi="Times New Roman" w:cs="Times New Roman"/>
          <w:i/>
          <w:iCs/>
          <w:sz w:val="24"/>
          <w:szCs w:val="24"/>
        </w:rPr>
        <w:t>(1829),</w:t>
      </w:r>
      <w:r>
        <w:rPr>
          <w:sz w:val="20"/>
          <w:szCs w:val="20"/>
        </w:rPr>
        <w:tab/>
      </w:r>
      <w:r>
        <w:rPr>
          <w:rFonts w:ascii="Times New Roman" w:eastAsia="Times New Roman" w:hAnsi="Times New Roman" w:cs="Times New Roman"/>
          <w:i/>
          <w:iCs/>
          <w:sz w:val="24"/>
          <w:szCs w:val="24"/>
        </w:rPr>
        <w:t>«Обвал»</w:t>
      </w:r>
      <w:r>
        <w:rPr>
          <w:sz w:val="20"/>
          <w:szCs w:val="20"/>
        </w:rPr>
        <w:tab/>
      </w:r>
      <w:r>
        <w:rPr>
          <w:rFonts w:ascii="Times New Roman" w:eastAsia="Times New Roman" w:hAnsi="Times New Roman" w:cs="Times New Roman"/>
          <w:i/>
          <w:iCs/>
          <w:sz w:val="24"/>
          <w:szCs w:val="24"/>
        </w:rPr>
        <w:t>(1829),</w:t>
      </w:r>
    </w:p>
    <w:p w:rsidR="00C4229A" w:rsidRDefault="00C4229A">
      <w:pPr>
        <w:spacing w:line="41" w:lineRule="exact"/>
        <w:rPr>
          <w:sz w:val="20"/>
          <w:szCs w:val="20"/>
        </w:rPr>
      </w:pPr>
    </w:p>
    <w:p w:rsidR="00C4229A" w:rsidRDefault="00D80D7F">
      <w:pPr>
        <w:tabs>
          <w:tab w:val="left" w:pos="1162"/>
          <w:tab w:val="left" w:pos="2122"/>
        </w:tabs>
        <w:ind w:left="2"/>
        <w:rPr>
          <w:sz w:val="20"/>
          <w:szCs w:val="20"/>
        </w:rPr>
      </w:pPr>
      <w:r>
        <w:rPr>
          <w:rFonts w:ascii="Times New Roman" w:eastAsia="Times New Roman" w:hAnsi="Times New Roman" w:cs="Times New Roman"/>
          <w:i/>
          <w:iCs/>
          <w:sz w:val="24"/>
          <w:szCs w:val="24"/>
        </w:rPr>
        <w:t>«Поэту»</w:t>
      </w:r>
      <w:r>
        <w:rPr>
          <w:rFonts w:ascii="Times New Roman" w:eastAsia="Times New Roman" w:hAnsi="Times New Roman" w:cs="Times New Roman"/>
          <w:i/>
          <w:iCs/>
          <w:sz w:val="24"/>
          <w:szCs w:val="24"/>
        </w:rPr>
        <w:tab/>
        <w:t>(1830),</w:t>
      </w:r>
      <w:r>
        <w:rPr>
          <w:rFonts w:ascii="Times New Roman" w:eastAsia="Times New Roman" w:hAnsi="Times New Roman" w:cs="Times New Roman"/>
          <w:i/>
          <w:iCs/>
          <w:sz w:val="24"/>
          <w:szCs w:val="24"/>
        </w:rPr>
        <w:tab/>
        <w:t>«Бесы»</w:t>
      </w:r>
    </w:p>
    <w:p w:rsidR="00C4229A" w:rsidRDefault="00C4229A">
      <w:pPr>
        <w:spacing w:line="41" w:lineRule="exact"/>
        <w:rPr>
          <w:sz w:val="20"/>
          <w:szCs w:val="20"/>
        </w:rPr>
      </w:pPr>
    </w:p>
    <w:p w:rsidR="00C4229A" w:rsidRDefault="00D80D7F">
      <w:pPr>
        <w:tabs>
          <w:tab w:val="left" w:pos="862"/>
        </w:tabs>
        <w:ind w:left="2"/>
        <w:rPr>
          <w:sz w:val="20"/>
          <w:szCs w:val="20"/>
        </w:rPr>
      </w:pPr>
      <w:r>
        <w:rPr>
          <w:rFonts w:ascii="Times New Roman" w:eastAsia="Times New Roman" w:hAnsi="Times New Roman" w:cs="Times New Roman"/>
          <w:i/>
          <w:iCs/>
          <w:sz w:val="24"/>
          <w:szCs w:val="24"/>
        </w:rPr>
        <w:t>(1830),</w:t>
      </w:r>
      <w:r>
        <w:rPr>
          <w:rFonts w:ascii="Times New Roman" w:eastAsia="Times New Roman" w:hAnsi="Times New Roman" w:cs="Times New Roman"/>
          <w:i/>
          <w:iCs/>
          <w:sz w:val="24"/>
          <w:szCs w:val="24"/>
        </w:rPr>
        <w:tab/>
        <w:t>«В начале жизни</w:t>
      </w:r>
    </w:p>
    <w:p w:rsidR="00C4229A" w:rsidRDefault="00C4229A">
      <w:pPr>
        <w:spacing w:line="41" w:lineRule="exact"/>
        <w:rPr>
          <w:sz w:val="20"/>
          <w:szCs w:val="20"/>
        </w:rPr>
      </w:pPr>
    </w:p>
    <w:p w:rsidR="00C4229A" w:rsidRDefault="00D80D7F">
      <w:pPr>
        <w:tabs>
          <w:tab w:val="left" w:pos="2002"/>
        </w:tabs>
        <w:ind w:left="2"/>
        <w:rPr>
          <w:sz w:val="20"/>
          <w:szCs w:val="20"/>
        </w:rPr>
      </w:pPr>
      <w:r>
        <w:rPr>
          <w:rFonts w:ascii="Times New Roman" w:eastAsia="Times New Roman" w:hAnsi="Times New Roman" w:cs="Times New Roman"/>
          <w:i/>
          <w:iCs/>
          <w:sz w:val="24"/>
          <w:szCs w:val="24"/>
        </w:rPr>
        <w:t>школу помню я…»</w:t>
      </w:r>
      <w:r>
        <w:rPr>
          <w:sz w:val="20"/>
          <w:szCs w:val="20"/>
        </w:rPr>
        <w:tab/>
      </w:r>
      <w:r>
        <w:rPr>
          <w:rFonts w:ascii="Times New Roman" w:eastAsia="Times New Roman" w:hAnsi="Times New Roman" w:cs="Times New Roman"/>
          <w:i/>
          <w:iCs/>
          <w:sz w:val="24"/>
          <w:szCs w:val="24"/>
        </w:rPr>
        <w:t>(1830),</w:t>
      </w:r>
    </w:p>
    <w:p w:rsidR="00C4229A" w:rsidRDefault="00C4229A">
      <w:pPr>
        <w:spacing w:line="41" w:lineRule="exact"/>
        <w:rPr>
          <w:sz w:val="20"/>
          <w:szCs w:val="20"/>
        </w:rPr>
      </w:pPr>
    </w:p>
    <w:p w:rsidR="00C4229A" w:rsidRDefault="00D80D7F">
      <w:pPr>
        <w:tabs>
          <w:tab w:val="left" w:pos="782"/>
          <w:tab w:val="left" w:pos="1642"/>
        </w:tabs>
        <w:ind w:left="2"/>
        <w:rPr>
          <w:sz w:val="20"/>
          <w:szCs w:val="20"/>
        </w:rPr>
      </w:pPr>
      <w:r>
        <w:rPr>
          <w:rFonts w:ascii="Times New Roman" w:eastAsia="Times New Roman" w:hAnsi="Times New Roman" w:cs="Times New Roman"/>
          <w:i/>
          <w:iCs/>
          <w:sz w:val="24"/>
          <w:szCs w:val="24"/>
        </w:rPr>
        <w:t>«Эхо»</w:t>
      </w:r>
      <w:r>
        <w:rPr>
          <w:rFonts w:ascii="Times New Roman" w:eastAsia="Times New Roman" w:hAnsi="Times New Roman" w:cs="Times New Roman"/>
          <w:i/>
          <w:iCs/>
          <w:sz w:val="24"/>
          <w:szCs w:val="24"/>
        </w:rPr>
        <w:tab/>
        <w:t>(1831),</w:t>
      </w:r>
      <w:r>
        <w:rPr>
          <w:sz w:val="20"/>
          <w:szCs w:val="20"/>
        </w:rPr>
        <w:tab/>
      </w:r>
      <w:r>
        <w:rPr>
          <w:rFonts w:ascii="Times New Roman" w:eastAsia="Times New Roman" w:hAnsi="Times New Roman" w:cs="Times New Roman"/>
          <w:i/>
          <w:iCs/>
          <w:sz w:val="23"/>
          <w:szCs w:val="23"/>
        </w:rPr>
        <w:t>«Чем чаще</w:t>
      </w:r>
    </w:p>
    <w:p w:rsidR="00C4229A" w:rsidRDefault="00C4229A">
      <w:pPr>
        <w:spacing w:line="46"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празднует лицей…» (1831),</w:t>
      </w:r>
    </w:p>
    <w:p w:rsidR="00C4229A" w:rsidRDefault="00C4229A">
      <w:pPr>
        <w:spacing w:line="41"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«Пир Петра Первого»</w:t>
      </w:r>
    </w:p>
    <w:p w:rsidR="00C4229A" w:rsidRDefault="00C4229A">
      <w:pPr>
        <w:spacing w:line="41" w:lineRule="exact"/>
        <w:rPr>
          <w:sz w:val="20"/>
          <w:szCs w:val="20"/>
        </w:rPr>
      </w:pPr>
    </w:p>
    <w:p w:rsidR="00C4229A" w:rsidRDefault="00D80D7F">
      <w:pPr>
        <w:tabs>
          <w:tab w:val="left" w:pos="1062"/>
          <w:tab w:val="left" w:pos="2182"/>
        </w:tabs>
        <w:ind w:left="2"/>
        <w:rPr>
          <w:sz w:val="20"/>
          <w:szCs w:val="20"/>
        </w:rPr>
      </w:pPr>
      <w:r>
        <w:rPr>
          <w:rFonts w:ascii="Times New Roman" w:eastAsia="Times New Roman" w:hAnsi="Times New Roman" w:cs="Times New Roman"/>
          <w:i/>
          <w:iCs/>
          <w:sz w:val="24"/>
          <w:szCs w:val="24"/>
        </w:rPr>
        <w:t>(1835),</w:t>
      </w:r>
      <w:r>
        <w:rPr>
          <w:sz w:val="20"/>
          <w:szCs w:val="20"/>
        </w:rPr>
        <w:tab/>
      </w:r>
      <w:r>
        <w:rPr>
          <w:rFonts w:ascii="Times New Roman" w:eastAsia="Times New Roman" w:hAnsi="Times New Roman" w:cs="Times New Roman"/>
          <w:i/>
          <w:iCs/>
          <w:sz w:val="24"/>
          <w:szCs w:val="24"/>
        </w:rPr>
        <w:t>«Туча»</w:t>
      </w:r>
      <w:r>
        <w:rPr>
          <w:sz w:val="20"/>
          <w:szCs w:val="20"/>
        </w:rPr>
        <w:tab/>
      </w:r>
      <w:r>
        <w:rPr>
          <w:rFonts w:ascii="Times New Roman" w:eastAsia="Times New Roman" w:hAnsi="Times New Roman" w:cs="Times New Roman"/>
          <w:i/>
          <w:iCs/>
          <w:sz w:val="24"/>
          <w:szCs w:val="24"/>
        </w:rPr>
        <w:t>(1835),</w:t>
      </w:r>
    </w:p>
    <w:p w:rsidR="00C4229A" w:rsidRDefault="00C4229A">
      <w:pPr>
        <w:spacing w:line="41"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«Была пора: наш праздник</w:t>
      </w:r>
    </w:p>
    <w:p w:rsidR="00C4229A" w:rsidRDefault="00C4229A">
      <w:pPr>
        <w:spacing w:line="40" w:lineRule="exact"/>
        <w:rPr>
          <w:sz w:val="20"/>
          <w:szCs w:val="20"/>
        </w:rPr>
      </w:pPr>
    </w:p>
    <w:p w:rsidR="00C4229A" w:rsidRDefault="00D80D7F">
      <w:pPr>
        <w:tabs>
          <w:tab w:val="left" w:pos="2022"/>
        </w:tabs>
        <w:ind w:left="2"/>
        <w:rPr>
          <w:sz w:val="20"/>
          <w:szCs w:val="20"/>
        </w:rPr>
      </w:pPr>
      <w:r>
        <w:rPr>
          <w:rFonts w:ascii="Times New Roman" w:eastAsia="Times New Roman" w:hAnsi="Times New Roman" w:cs="Times New Roman"/>
          <w:i/>
          <w:iCs/>
          <w:sz w:val="24"/>
          <w:szCs w:val="24"/>
        </w:rPr>
        <w:t>молодой…» (1836)</w:t>
      </w:r>
      <w:r>
        <w:rPr>
          <w:rFonts w:ascii="Times New Roman" w:eastAsia="Times New Roman" w:hAnsi="Times New Roman" w:cs="Times New Roman"/>
          <w:i/>
          <w:iCs/>
          <w:sz w:val="24"/>
          <w:szCs w:val="24"/>
        </w:rPr>
        <w:tab/>
        <w:t xml:space="preserve">и др. </w:t>
      </w:r>
      <w:r>
        <w:rPr>
          <w:rFonts w:ascii="Times New Roman" w:eastAsia="Times New Roman" w:hAnsi="Times New Roman" w:cs="Times New Roman"/>
          <w:b/>
          <w:bCs/>
          <w:sz w:val="24"/>
          <w:szCs w:val="24"/>
        </w:rPr>
        <w:t>(5-</w:t>
      </w:r>
    </w:p>
    <w:p w:rsidR="00C4229A" w:rsidRDefault="00C4229A">
      <w:pPr>
        <w:spacing w:line="41" w:lineRule="exact"/>
        <w:rPr>
          <w:sz w:val="20"/>
          <w:szCs w:val="20"/>
        </w:rPr>
      </w:pPr>
    </w:p>
    <w:p w:rsidR="00C4229A" w:rsidRDefault="00D80D7F" w:rsidP="00B615F7">
      <w:pPr>
        <w:numPr>
          <w:ilvl w:val="0"/>
          <w:numId w:val="384"/>
        </w:numPr>
        <w:tabs>
          <w:tab w:val="left" w:pos="182"/>
        </w:tabs>
        <w:spacing w:after="0" w:line="240" w:lineRule="auto"/>
        <w:ind w:left="182" w:hanging="182"/>
        <w:rPr>
          <w:rFonts w:eastAsia="Times New Roman"/>
          <w:b/>
          <w:bCs/>
          <w:sz w:val="24"/>
          <w:szCs w:val="24"/>
        </w:rPr>
      </w:pPr>
      <w:r>
        <w:rPr>
          <w:rFonts w:ascii="Times New Roman" w:eastAsia="Times New Roman" w:hAnsi="Times New Roman" w:cs="Times New Roman"/>
          <w:b/>
          <w:bCs/>
          <w:sz w:val="24"/>
          <w:szCs w:val="24"/>
        </w:rPr>
        <w:t>кл.)</w:t>
      </w:r>
    </w:p>
    <w:p w:rsidR="00C4229A" w:rsidRDefault="00C4229A">
      <w:pPr>
        <w:spacing w:line="243"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«Маленькие трагедии»</w:t>
      </w:r>
    </w:p>
    <w:p w:rsidR="00C4229A" w:rsidRDefault="00C4229A">
      <w:pPr>
        <w:spacing w:line="40"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 xml:space="preserve">(1830) </w:t>
      </w:r>
      <w:r>
        <w:rPr>
          <w:rFonts w:ascii="Times New Roman" w:eastAsia="Times New Roman" w:hAnsi="Times New Roman" w:cs="Times New Roman"/>
          <w:b/>
          <w:bCs/>
          <w:i/>
          <w:iCs/>
          <w:sz w:val="24"/>
          <w:szCs w:val="24"/>
        </w:rPr>
        <w:t>1-2</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по выбору,</w:t>
      </w:r>
    </w:p>
    <w:p w:rsidR="00C4229A" w:rsidRDefault="00C4229A">
      <w:pPr>
        <w:spacing w:line="41" w:lineRule="exact"/>
        <w:rPr>
          <w:sz w:val="20"/>
          <w:szCs w:val="20"/>
        </w:rPr>
      </w:pPr>
    </w:p>
    <w:p w:rsidR="00C4229A" w:rsidRDefault="00D80D7F">
      <w:pPr>
        <w:ind w:left="2"/>
        <w:rPr>
          <w:sz w:val="20"/>
          <w:szCs w:val="20"/>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 «Моцарт и</w:t>
      </w:r>
    </w:p>
    <w:p w:rsidR="00C4229A" w:rsidRDefault="00C4229A">
      <w:pPr>
        <w:spacing w:line="42"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Сальери», «Каменный</w:t>
      </w:r>
    </w:p>
    <w:p w:rsidR="00C4229A" w:rsidRDefault="00C4229A">
      <w:pPr>
        <w:spacing w:line="40"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 xml:space="preserve">гость». </w:t>
      </w:r>
      <w:r>
        <w:rPr>
          <w:rFonts w:ascii="Times New Roman" w:eastAsia="Times New Roman" w:hAnsi="Times New Roman" w:cs="Times New Roman"/>
          <w:b/>
          <w:bCs/>
          <w:sz w:val="24"/>
          <w:szCs w:val="24"/>
        </w:rPr>
        <w:t>(8-9</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кл.)</w:t>
      </w:r>
    </w:p>
    <w:p w:rsidR="00C4229A" w:rsidRDefault="00C4229A">
      <w:pPr>
        <w:spacing w:line="243"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«Повести Белкина» (1830) -</w:t>
      </w:r>
    </w:p>
    <w:p w:rsidR="00C4229A" w:rsidRDefault="00C4229A">
      <w:pPr>
        <w:spacing w:line="40" w:lineRule="exact"/>
        <w:rPr>
          <w:sz w:val="20"/>
          <w:szCs w:val="20"/>
        </w:rPr>
      </w:pPr>
    </w:p>
    <w:p w:rsidR="00C4229A" w:rsidRDefault="00D80D7F">
      <w:pPr>
        <w:ind w:left="2"/>
        <w:rPr>
          <w:sz w:val="20"/>
          <w:szCs w:val="20"/>
        </w:rPr>
      </w:pPr>
      <w:r>
        <w:rPr>
          <w:rFonts w:ascii="Times New Roman" w:eastAsia="Times New Roman" w:hAnsi="Times New Roman" w:cs="Times New Roman"/>
          <w:b/>
          <w:bCs/>
          <w:i/>
          <w:iCs/>
          <w:sz w:val="24"/>
          <w:szCs w:val="24"/>
        </w:rPr>
        <w:t>2-3 по выбору, например</w:t>
      </w:r>
      <w:r>
        <w:rPr>
          <w:rFonts w:ascii="Times New Roman" w:eastAsia="Times New Roman" w:hAnsi="Times New Roman" w:cs="Times New Roman"/>
          <w:i/>
          <w:iCs/>
          <w:sz w:val="24"/>
          <w:szCs w:val="24"/>
        </w:rPr>
        <w:t>:</w:t>
      </w:r>
    </w:p>
    <w:p w:rsidR="00C4229A" w:rsidRDefault="00C4229A">
      <w:pPr>
        <w:spacing w:line="47"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«Станционный</w:t>
      </w:r>
    </w:p>
    <w:p w:rsidR="00C4229A" w:rsidRDefault="00C4229A">
      <w:pPr>
        <w:spacing w:line="41"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смотритель», «Метель»,</w:t>
      </w:r>
    </w:p>
    <w:p w:rsidR="00C4229A" w:rsidRDefault="00C4229A">
      <w:pPr>
        <w:spacing w:line="40"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 xml:space="preserve">«Выстрел» и др. </w:t>
      </w:r>
      <w:r>
        <w:rPr>
          <w:rFonts w:ascii="Times New Roman" w:eastAsia="Times New Roman" w:hAnsi="Times New Roman" w:cs="Times New Roman"/>
          <w:b/>
          <w:bCs/>
          <w:sz w:val="24"/>
          <w:szCs w:val="24"/>
        </w:rPr>
        <w:t>(7-8</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rPr>
        <w:t>кл.)</w:t>
      </w:r>
    </w:p>
    <w:p w:rsidR="00C4229A" w:rsidRDefault="00C4229A">
      <w:pPr>
        <w:spacing w:line="241" w:lineRule="exact"/>
        <w:rPr>
          <w:sz w:val="20"/>
          <w:szCs w:val="20"/>
        </w:rPr>
      </w:pPr>
    </w:p>
    <w:p w:rsidR="00C4229A" w:rsidRDefault="00D80D7F">
      <w:pPr>
        <w:ind w:left="2"/>
        <w:rPr>
          <w:sz w:val="20"/>
          <w:szCs w:val="20"/>
        </w:rPr>
      </w:pPr>
      <w:r>
        <w:rPr>
          <w:rFonts w:ascii="Times New Roman" w:eastAsia="Times New Roman" w:hAnsi="Times New Roman" w:cs="Times New Roman"/>
          <w:b/>
          <w:bCs/>
          <w:i/>
          <w:iCs/>
          <w:sz w:val="24"/>
          <w:szCs w:val="24"/>
        </w:rPr>
        <w:t>Поэмы –1 по выбору,</w:t>
      </w:r>
    </w:p>
    <w:p w:rsidR="00C4229A" w:rsidRDefault="00C4229A">
      <w:pPr>
        <w:spacing w:line="42" w:lineRule="exact"/>
        <w:rPr>
          <w:sz w:val="20"/>
          <w:szCs w:val="20"/>
        </w:rPr>
      </w:pPr>
    </w:p>
    <w:p w:rsidR="00C4229A" w:rsidRDefault="00D80D7F">
      <w:pPr>
        <w:ind w:left="2"/>
        <w:rPr>
          <w:sz w:val="20"/>
          <w:szCs w:val="20"/>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 «Руслан и</w:t>
      </w:r>
    </w:p>
    <w:p w:rsidR="00C4229A" w:rsidRDefault="00C4229A">
      <w:pPr>
        <w:spacing w:line="42"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Людмила» (1818—1820),</w:t>
      </w:r>
    </w:p>
    <w:p w:rsidR="00C4229A" w:rsidRDefault="00C4229A">
      <w:pPr>
        <w:spacing w:line="41" w:lineRule="exact"/>
        <w:rPr>
          <w:sz w:val="20"/>
          <w:szCs w:val="20"/>
        </w:rPr>
      </w:pPr>
    </w:p>
    <w:p w:rsidR="00C4229A" w:rsidRDefault="00D80D7F">
      <w:pPr>
        <w:ind w:left="2"/>
        <w:rPr>
          <w:sz w:val="20"/>
          <w:szCs w:val="20"/>
        </w:rPr>
      </w:pPr>
      <w:r>
        <w:rPr>
          <w:rFonts w:ascii="Times New Roman" w:eastAsia="Times New Roman" w:hAnsi="Times New Roman" w:cs="Times New Roman"/>
          <w:i/>
          <w:iCs/>
          <w:sz w:val="24"/>
          <w:szCs w:val="24"/>
        </w:rPr>
        <w:t>«Кавказский пленник» (1820</w:t>
      </w:r>
    </w:p>
    <w:p w:rsidR="00C4229A" w:rsidRDefault="00C4229A">
      <w:pPr>
        <w:spacing w:line="41" w:lineRule="exact"/>
        <w:rPr>
          <w:sz w:val="20"/>
          <w:szCs w:val="20"/>
        </w:rPr>
      </w:pPr>
    </w:p>
    <w:p w:rsidR="00C4229A" w:rsidRDefault="00D80D7F">
      <w:pPr>
        <w:spacing w:line="285" w:lineRule="auto"/>
        <w:ind w:left="2" w:right="2560"/>
        <w:rPr>
          <w:sz w:val="20"/>
          <w:szCs w:val="20"/>
        </w:rPr>
      </w:pPr>
      <w:r>
        <w:rPr>
          <w:rFonts w:ascii="Times New Roman" w:eastAsia="Times New Roman" w:hAnsi="Times New Roman" w:cs="Times New Roman"/>
          <w:i/>
          <w:iCs/>
          <w:sz w:val="24"/>
          <w:szCs w:val="24"/>
        </w:rPr>
        <w:t>– 1821), «Цыганы» (1824), «Полтава» (1828), «Медный всадник» (1833) (Вступление) и др.</w:t>
      </w:r>
    </w:p>
    <w:p w:rsidR="00C4229A" w:rsidRDefault="00C4229A">
      <w:pPr>
        <w:spacing w:line="151" w:lineRule="exact"/>
        <w:rPr>
          <w:sz w:val="20"/>
          <w:szCs w:val="20"/>
        </w:rPr>
      </w:pPr>
    </w:p>
    <w:p w:rsidR="00C4229A" w:rsidRDefault="00D80D7F">
      <w:pPr>
        <w:ind w:left="2"/>
        <w:rPr>
          <w:sz w:val="20"/>
          <w:szCs w:val="20"/>
        </w:rPr>
      </w:pPr>
      <w:r>
        <w:rPr>
          <w:rFonts w:ascii="Times New Roman" w:eastAsia="Times New Roman" w:hAnsi="Times New Roman" w:cs="Times New Roman"/>
          <w:b/>
          <w:bCs/>
          <w:sz w:val="24"/>
          <w:szCs w:val="24"/>
        </w:rPr>
        <w:t>(7-9 кл.)</w:t>
      </w:r>
    </w:p>
    <w:p w:rsidR="00C4229A" w:rsidRDefault="00C4229A">
      <w:pPr>
        <w:spacing w:line="247" w:lineRule="exact"/>
        <w:rPr>
          <w:sz w:val="20"/>
          <w:szCs w:val="20"/>
        </w:rPr>
      </w:pPr>
    </w:p>
    <w:p w:rsidR="00C4229A" w:rsidRDefault="00D80D7F">
      <w:pPr>
        <w:ind w:left="2"/>
        <w:rPr>
          <w:sz w:val="20"/>
          <w:szCs w:val="20"/>
        </w:rPr>
      </w:pPr>
      <w:r>
        <w:rPr>
          <w:rFonts w:ascii="Times New Roman" w:eastAsia="Times New Roman" w:hAnsi="Times New Roman" w:cs="Times New Roman"/>
          <w:b/>
          <w:bCs/>
          <w:i/>
          <w:iCs/>
          <w:sz w:val="24"/>
          <w:szCs w:val="24"/>
        </w:rPr>
        <w:t>Сказки – 1 по выбору,</w:t>
      </w:r>
    </w:p>
    <w:p w:rsidR="00C4229A" w:rsidRDefault="00C4229A">
      <w:pPr>
        <w:spacing w:line="66" w:lineRule="exact"/>
        <w:rPr>
          <w:sz w:val="20"/>
          <w:szCs w:val="20"/>
        </w:rPr>
      </w:pPr>
    </w:p>
    <w:p w:rsidR="00C4229A" w:rsidRDefault="00C4229A">
      <w:pPr>
        <w:sectPr w:rsidR="00C4229A">
          <w:pgSz w:w="11900" w:h="16840"/>
          <w:pgMar w:top="1118" w:right="1440" w:bottom="346" w:left="1440" w:header="0" w:footer="0" w:gutter="0"/>
          <w:cols w:num="2" w:space="720" w:equalWidth="0">
            <w:col w:w="3060" w:space="718"/>
            <w:col w:w="5242"/>
          </w:cols>
        </w:sectPr>
      </w:pPr>
    </w:p>
    <w:p w:rsidR="00C4229A" w:rsidRDefault="00D80D7F">
      <w:pPr>
        <w:ind w:left="4980"/>
        <w:rPr>
          <w:sz w:val="20"/>
          <w:szCs w:val="20"/>
        </w:rPr>
      </w:pPr>
      <w:r>
        <w:rPr>
          <w:rFonts w:ascii="Times New Roman" w:eastAsia="Times New Roman" w:hAnsi="Times New Roman" w:cs="Times New Roman"/>
          <w:sz w:val="24"/>
          <w:szCs w:val="24"/>
        </w:rPr>
        <w:t>246</w:t>
      </w:r>
    </w:p>
    <w:p w:rsidR="00C4229A" w:rsidRDefault="00C4229A">
      <w:pPr>
        <w:sectPr w:rsidR="00C4229A">
          <w:type w:val="continuous"/>
          <w:pgSz w:w="11900" w:h="16840"/>
          <w:pgMar w:top="1118" w:right="1440" w:bottom="346" w:left="1440" w:header="0" w:footer="0" w:gutter="0"/>
          <w:cols w:space="720" w:equalWidth="0">
            <w:col w:w="9020"/>
          </w:cols>
        </w:sectPr>
      </w:pPr>
    </w:p>
    <w:tbl>
      <w:tblPr>
        <w:tblW w:w="0" w:type="auto"/>
        <w:tblInd w:w="290" w:type="dxa"/>
        <w:tblLayout w:type="fixed"/>
        <w:tblCellMar>
          <w:left w:w="0" w:type="dxa"/>
          <w:right w:w="0" w:type="dxa"/>
        </w:tblCellMar>
        <w:tblLook w:val="04A0" w:firstRow="1" w:lastRow="0" w:firstColumn="1" w:lastColumn="0" w:noHBand="0" w:noVBand="1"/>
      </w:tblPr>
      <w:tblGrid>
        <w:gridCol w:w="100"/>
        <w:gridCol w:w="3240"/>
        <w:gridCol w:w="60"/>
        <w:gridCol w:w="80"/>
        <w:gridCol w:w="920"/>
        <w:gridCol w:w="1080"/>
        <w:gridCol w:w="960"/>
        <w:gridCol w:w="80"/>
        <w:gridCol w:w="60"/>
        <w:gridCol w:w="3080"/>
        <w:gridCol w:w="80"/>
        <w:gridCol w:w="30"/>
      </w:tblGrid>
      <w:tr w:rsidR="00C4229A">
        <w:trPr>
          <w:trHeight w:val="303"/>
        </w:trPr>
        <w:tc>
          <w:tcPr>
            <w:tcW w:w="100" w:type="dxa"/>
            <w:tcBorders>
              <w:top w:val="single" w:sz="8" w:space="0" w:color="auto"/>
              <w:left w:val="single" w:sz="8" w:space="0" w:color="auto"/>
            </w:tcBorders>
            <w:vAlign w:val="bottom"/>
          </w:tcPr>
          <w:p w:rsidR="00C4229A" w:rsidRDefault="00C4229A">
            <w:pPr>
              <w:rPr>
                <w:sz w:val="24"/>
                <w:szCs w:val="24"/>
              </w:rPr>
            </w:pPr>
          </w:p>
        </w:tc>
        <w:tc>
          <w:tcPr>
            <w:tcW w:w="3240" w:type="dxa"/>
            <w:tcBorders>
              <w:top w:val="single" w:sz="8" w:space="0" w:color="auto"/>
            </w:tcBorders>
            <w:vAlign w:val="bottom"/>
          </w:tcPr>
          <w:p w:rsidR="00C4229A" w:rsidRDefault="00C4229A">
            <w:pPr>
              <w:rPr>
                <w:sz w:val="24"/>
                <w:szCs w:val="24"/>
              </w:rPr>
            </w:pPr>
          </w:p>
        </w:tc>
        <w:tc>
          <w:tcPr>
            <w:tcW w:w="60" w:type="dxa"/>
            <w:tcBorders>
              <w:top w:val="single" w:sz="8" w:space="0" w:color="auto"/>
              <w:right w:val="single" w:sz="8" w:space="0" w:color="auto"/>
            </w:tcBorders>
            <w:vAlign w:val="bottom"/>
          </w:tcPr>
          <w:p w:rsidR="00C4229A" w:rsidRDefault="00C4229A">
            <w:pPr>
              <w:rPr>
                <w:sz w:val="24"/>
                <w:szCs w:val="24"/>
              </w:rPr>
            </w:pPr>
          </w:p>
        </w:tc>
        <w:tc>
          <w:tcPr>
            <w:tcW w:w="80" w:type="dxa"/>
            <w:tcBorders>
              <w:top w:val="single" w:sz="8" w:space="0" w:color="auto"/>
            </w:tcBorders>
            <w:vAlign w:val="bottom"/>
          </w:tcPr>
          <w:p w:rsidR="00C4229A" w:rsidRDefault="00C4229A">
            <w:pPr>
              <w:rPr>
                <w:sz w:val="24"/>
                <w:szCs w:val="24"/>
              </w:rPr>
            </w:pPr>
          </w:p>
        </w:tc>
        <w:tc>
          <w:tcPr>
            <w:tcW w:w="3040" w:type="dxa"/>
            <w:gridSpan w:val="4"/>
            <w:tcBorders>
              <w:top w:val="single" w:sz="8" w:space="0" w:color="auto"/>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 xml:space="preserve">например: </w:t>
            </w:r>
            <w:r>
              <w:rPr>
                <w:rFonts w:ascii="Times New Roman" w:eastAsia="Times New Roman" w:hAnsi="Times New Roman" w:cs="Times New Roman"/>
                <w:i/>
                <w:iCs/>
                <w:sz w:val="24"/>
                <w:szCs w:val="24"/>
              </w:rPr>
              <w:t>«Сказка о</w:t>
            </w:r>
          </w:p>
        </w:tc>
        <w:tc>
          <w:tcPr>
            <w:tcW w:w="60" w:type="dxa"/>
            <w:tcBorders>
              <w:top w:val="single" w:sz="8" w:space="0" w:color="auto"/>
            </w:tcBorders>
            <w:vAlign w:val="bottom"/>
          </w:tcPr>
          <w:p w:rsidR="00C4229A" w:rsidRDefault="00C4229A">
            <w:pPr>
              <w:rPr>
                <w:sz w:val="24"/>
                <w:szCs w:val="24"/>
              </w:rPr>
            </w:pPr>
          </w:p>
        </w:tc>
        <w:tc>
          <w:tcPr>
            <w:tcW w:w="3080" w:type="dxa"/>
            <w:tcBorders>
              <w:top w:val="single" w:sz="8" w:space="0" w:color="auto"/>
            </w:tcBorders>
            <w:vAlign w:val="bottom"/>
          </w:tcPr>
          <w:p w:rsidR="00C4229A" w:rsidRDefault="00C4229A">
            <w:pPr>
              <w:rPr>
                <w:sz w:val="24"/>
                <w:szCs w:val="24"/>
              </w:rPr>
            </w:pPr>
          </w:p>
        </w:tc>
        <w:tc>
          <w:tcPr>
            <w:tcW w:w="80" w:type="dxa"/>
            <w:tcBorders>
              <w:top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мертвой царевне и о семи</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000" w:type="dxa"/>
            <w:gridSpan w:val="2"/>
            <w:vAlign w:val="bottom"/>
          </w:tcPr>
          <w:p w:rsidR="00C4229A" w:rsidRDefault="00D80D7F">
            <w:pPr>
              <w:ind w:left="20"/>
              <w:rPr>
                <w:sz w:val="20"/>
                <w:szCs w:val="20"/>
              </w:rPr>
            </w:pPr>
            <w:r>
              <w:rPr>
                <w:rFonts w:ascii="Times New Roman" w:eastAsia="Times New Roman" w:hAnsi="Times New Roman" w:cs="Times New Roman"/>
                <w:i/>
                <w:iCs/>
                <w:sz w:val="24"/>
                <w:szCs w:val="24"/>
              </w:rPr>
              <w:t>богатырях» и др</w:t>
            </w:r>
            <w:r>
              <w:rPr>
                <w:rFonts w:ascii="Times New Roman" w:eastAsia="Times New Roman" w:hAnsi="Times New Roman" w:cs="Times New Roman"/>
                <w:sz w:val="24"/>
                <w:szCs w:val="24"/>
              </w:rPr>
              <w:t>.</w:t>
            </w:r>
          </w:p>
        </w:tc>
        <w:tc>
          <w:tcPr>
            <w:tcW w:w="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14"/>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920" w:type="dxa"/>
            <w:vAlign w:val="bottom"/>
          </w:tcPr>
          <w:p w:rsidR="00C4229A" w:rsidRDefault="00D80D7F">
            <w:pPr>
              <w:ind w:left="20"/>
              <w:rPr>
                <w:sz w:val="20"/>
                <w:szCs w:val="20"/>
              </w:rPr>
            </w:pPr>
            <w:r>
              <w:rPr>
                <w:rFonts w:ascii="Times New Roman" w:eastAsia="Times New Roman" w:hAnsi="Times New Roman" w:cs="Times New Roman"/>
                <w:b/>
                <w:bCs/>
                <w:sz w:val="24"/>
                <w:szCs w:val="24"/>
              </w:rPr>
              <w:t>(5 кл.)</w:t>
            </w:r>
          </w:p>
        </w:tc>
        <w:tc>
          <w:tcPr>
            <w:tcW w:w="1080" w:type="dxa"/>
            <w:vAlign w:val="bottom"/>
          </w:tcPr>
          <w:p w:rsidR="00C4229A" w:rsidRDefault="00C4229A">
            <w:pPr>
              <w:rPr>
                <w:sz w:val="24"/>
                <w:szCs w:val="24"/>
              </w:rPr>
            </w:pPr>
          </w:p>
        </w:tc>
        <w:tc>
          <w:tcPr>
            <w:tcW w:w="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30"/>
        </w:trPr>
        <w:tc>
          <w:tcPr>
            <w:tcW w:w="100" w:type="dxa"/>
            <w:tcBorders>
              <w:left w:val="single" w:sz="8" w:space="0" w:color="auto"/>
              <w:bottom w:val="single" w:sz="8" w:space="0" w:color="auto"/>
            </w:tcBorders>
            <w:vAlign w:val="bottom"/>
          </w:tcPr>
          <w:p w:rsidR="00C4229A" w:rsidRDefault="00C4229A">
            <w:pPr>
              <w:rPr>
                <w:sz w:val="20"/>
                <w:szCs w:val="20"/>
              </w:rPr>
            </w:pPr>
          </w:p>
        </w:tc>
        <w:tc>
          <w:tcPr>
            <w:tcW w:w="3300" w:type="dxa"/>
            <w:gridSpan w:val="2"/>
            <w:tcBorders>
              <w:bottom w:val="single" w:sz="8" w:space="0" w:color="auto"/>
              <w:right w:val="single" w:sz="8" w:space="0" w:color="auto"/>
            </w:tcBorders>
            <w:vAlign w:val="bottom"/>
          </w:tcPr>
          <w:p w:rsidR="00C4229A" w:rsidRDefault="00C4229A">
            <w:pPr>
              <w:rPr>
                <w:sz w:val="20"/>
                <w:szCs w:val="20"/>
              </w:rPr>
            </w:pPr>
          </w:p>
        </w:tc>
        <w:tc>
          <w:tcPr>
            <w:tcW w:w="80" w:type="dxa"/>
            <w:tcBorders>
              <w:bottom w:val="single" w:sz="8" w:space="0" w:color="auto"/>
            </w:tcBorders>
            <w:vAlign w:val="bottom"/>
          </w:tcPr>
          <w:p w:rsidR="00C4229A" w:rsidRDefault="00C4229A">
            <w:pPr>
              <w:rPr>
                <w:sz w:val="20"/>
                <w:szCs w:val="20"/>
              </w:rPr>
            </w:pPr>
          </w:p>
        </w:tc>
        <w:tc>
          <w:tcPr>
            <w:tcW w:w="2960" w:type="dxa"/>
            <w:gridSpan w:val="3"/>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60" w:type="dxa"/>
            <w:tcBorders>
              <w:bottom w:val="single" w:sz="8" w:space="0" w:color="auto"/>
            </w:tcBorders>
            <w:vAlign w:val="bottom"/>
          </w:tcPr>
          <w:p w:rsidR="00C4229A" w:rsidRDefault="00C4229A">
            <w:pPr>
              <w:rPr>
                <w:sz w:val="20"/>
                <w:szCs w:val="20"/>
              </w:rPr>
            </w:pPr>
          </w:p>
        </w:tc>
        <w:tc>
          <w:tcPr>
            <w:tcW w:w="3080" w:type="dxa"/>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306"/>
        </w:trPr>
        <w:tc>
          <w:tcPr>
            <w:tcW w:w="100" w:type="dxa"/>
            <w:tcBorders>
              <w:left w:val="single" w:sz="8" w:space="0" w:color="auto"/>
            </w:tcBorders>
            <w:vAlign w:val="bottom"/>
          </w:tcPr>
          <w:p w:rsidR="00C4229A" w:rsidRDefault="00C4229A">
            <w:pPr>
              <w:rPr>
                <w:sz w:val="24"/>
                <w:szCs w:val="24"/>
              </w:rPr>
            </w:pPr>
          </w:p>
        </w:tc>
        <w:tc>
          <w:tcPr>
            <w:tcW w:w="330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 xml:space="preserve">М.Ю. Лермонтов </w:t>
            </w:r>
            <w:r>
              <w:rPr>
                <w:rFonts w:ascii="Times New Roman" w:eastAsia="Times New Roman" w:hAnsi="Times New Roman" w:cs="Times New Roman"/>
                <w:sz w:val="24"/>
                <w:szCs w:val="24"/>
              </w:rPr>
              <w:t>«Герой</w:t>
            </w:r>
          </w:p>
        </w:tc>
        <w:tc>
          <w:tcPr>
            <w:tcW w:w="80" w:type="dxa"/>
            <w:tcBorders>
              <w:right w:val="single" w:sz="8" w:space="0" w:color="auto"/>
            </w:tcBorders>
            <w:vAlign w:val="bottom"/>
          </w:tcPr>
          <w:p w:rsidR="00C4229A" w:rsidRDefault="00C4229A">
            <w:pPr>
              <w:rPr>
                <w:sz w:val="24"/>
                <w:szCs w:val="24"/>
              </w:rPr>
            </w:pPr>
          </w:p>
        </w:tc>
        <w:tc>
          <w:tcPr>
            <w:tcW w:w="2960" w:type="dxa"/>
            <w:gridSpan w:val="3"/>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w w:val="99"/>
                <w:sz w:val="24"/>
                <w:szCs w:val="24"/>
              </w:rPr>
              <w:t xml:space="preserve">М.Ю. Лермонтов - </w:t>
            </w:r>
            <w:r>
              <w:rPr>
                <w:rFonts w:ascii="Times New Roman" w:eastAsia="Times New Roman" w:hAnsi="Times New Roman" w:cs="Times New Roman"/>
                <w:b/>
                <w:bCs/>
                <w:i/>
                <w:iCs/>
                <w:w w:val="99"/>
                <w:sz w:val="24"/>
                <w:szCs w:val="24"/>
              </w:rPr>
              <w:t>10</w:t>
            </w:r>
          </w:p>
        </w:tc>
        <w:tc>
          <w:tcPr>
            <w:tcW w:w="80" w:type="dxa"/>
            <w:tcBorders>
              <w:right w:val="single" w:sz="8" w:space="0" w:color="auto"/>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3080" w:type="dxa"/>
            <w:tcBorders>
              <w:right w:val="single" w:sz="8" w:space="0" w:color="auto"/>
            </w:tcBorders>
            <w:shd w:val="clear" w:color="auto" w:fill="D8D8D8"/>
            <w:vAlign w:val="bottom"/>
          </w:tcPr>
          <w:p w:rsidR="00C4229A" w:rsidRDefault="00D80D7F">
            <w:pPr>
              <w:ind w:left="60"/>
              <w:rPr>
                <w:sz w:val="20"/>
                <w:szCs w:val="20"/>
              </w:rPr>
            </w:pPr>
            <w:r>
              <w:rPr>
                <w:rFonts w:ascii="Times New Roman" w:eastAsia="Times New Roman" w:hAnsi="Times New Roman" w:cs="Times New Roman"/>
                <w:b/>
                <w:bCs/>
                <w:i/>
                <w:iCs/>
                <w:sz w:val="24"/>
                <w:szCs w:val="24"/>
                <w:highlight w:val="lightGray"/>
              </w:rPr>
              <w:t>Литературные сказки XIX-</w:t>
            </w: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30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sz w:val="24"/>
                <w:szCs w:val="24"/>
              </w:rPr>
              <w:t>нашего времени» (1838 —</w:t>
            </w:r>
          </w:p>
        </w:tc>
        <w:tc>
          <w:tcPr>
            <w:tcW w:w="80" w:type="dxa"/>
            <w:tcBorders>
              <w:right w:val="single" w:sz="8" w:space="0" w:color="auto"/>
            </w:tcBorders>
            <w:vAlign w:val="bottom"/>
          </w:tcPr>
          <w:p w:rsidR="00C4229A" w:rsidRDefault="00C4229A">
            <w:pPr>
              <w:rPr>
                <w:sz w:val="24"/>
                <w:szCs w:val="24"/>
              </w:rPr>
            </w:pPr>
          </w:p>
        </w:tc>
        <w:tc>
          <w:tcPr>
            <w:tcW w:w="2960" w:type="dxa"/>
            <w:gridSpan w:val="3"/>
            <w:tcBorders>
              <w:bottom w:val="single" w:sz="8" w:space="0" w:color="D8D8D8"/>
              <w:right w:val="single" w:sz="8" w:space="0" w:color="auto"/>
            </w:tcBorders>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highlight w:val="lightGray"/>
              </w:rPr>
              <w:t>стихотворений по выбору,</w:t>
            </w:r>
          </w:p>
        </w:tc>
        <w:tc>
          <w:tcPr>
            <w:tcW w:w="80" w:type="dxa"/>
            <w:tcBorders>
              <w:right w:val="single" w:sz="8" w:space="0" w:color="auto"/>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3080" w:type="dxa"/>
            <w:tcBorders>
              <w:bottom w:val="single" w:sz="8" w:space="0" w:color="auto"/>
              <w:right w:val="single" w:sz="8" w:space="0" w:color="auto"/>
            </w:tcBorders>
            <w:shd w:val="clear" w:color="auto" w:fill="D8D8D8"/>
            <w:vAlign w:val="bottom"/>
          </w:tcPr>
          <w:p w:rsidR="00C4229A" w:rsidRDefault="00D80D7F">
            <w:pPr>
              <w:ind w:left="520"/>
              <w:rPr>
                <w:sz w:val="20"/>
                <w:szCs w:val="20"/>
              </w:rPr>
            </w:pPr>
            <w:r>
              <w:rPr>
                <w:rFonts w:ascii="Times New Roman" w:eastAsia="Times New Roman" w:hAnsi="Times New Roman" w:cs="Times New Roman"/>
                <w:b/>
                <w:bCs/>
                <w:i/>
                <w:iCs/>
                <w:sz w:val="24"/>
                <w:szCs w:val="24"/>
              </w:rPr>
              <w:t>ХХ века</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например:</w:t>
            </w: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98"/>
        </w:trPr>
        <w:tc>
          <w:tcPr>
            <w:tcW w:w="100" w:type="dxa"/>
            <w:tcBorders>
              <w:left w:val="single" w:sz="8" w:space="0" w:color="auto"/>
            </w:tcBorders>
            <w:vAlign w:val="bottom"/>
          </w:tcPr>
          <w:p w:rsidR="00C4229A" w:rsidRDefault="00C4229A">
            <w:pPr>
              <w:rPr>
                <w:sz w:val="24"/>
                <w:szCs w:val="24"/>
              </w:rPr>
            </w:pPr>
          </w:p>
        </w:tc>
        <w:tc>
          <w:tcPr>
            <w:tcW w:w="330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sz w:val="24"/>
                <w:szCs w:val="24"/>
              </w:rPr>
              <w:t xml:space="preserve">1840). </w:t>
            </w:r>
            <w:r>
              <w:rPr>
                <w:rFonts w:ascii="Times New Roman" w:eastAsia="Times New Roman" w:hAnsi="Times New Roman" w:cs="Times New Roman"/>
                <w:b/>
                <w:bCs/>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кл.)</w:t>
            </w:r>
          </w:p>
        </w:tc>
        <w:tc>
          <w:tcPr>
            <w:tcW w:w="80" w:type="dxa"/>
            <w:tcBorders>
              <w:right w:val="single" w:sz="8" w:space="0" w:color="auto"/>
            </w:tcBorders>
            <w:vAlign w:val="bottom"/>
          </w:tcPr>
          <w:p w:rsidR="00C4229A" w:rsidRDefault="00C4229A">
            <w:pPr>
              <w:rPr>
                <w:sz w:val="24"/>
                <w:szCs w:val="24"/>
              </w:rPr>
            </w:pPr>
          </w:p>
        </w:tc>
        <w:tc>
          <w:tcPr>
            <w:tcW w:w="2960" w:type="dxa"/>
            <w:gridSpan w:val="3"/>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9"/>
                <w:sz w:val="24"/>
                <w:szCs w:val="24"/>
              </w:rPr>
              <w:t>входят в программу</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А. Погорельский, В.Ф.</w:t>
            </w:r>
          </w:p>
        </w:tc>
        <w:tc>
          <w:tcPr>
            <w:tcW w:w="0" w:type="dxa"/>
            <w:vAlign w:val="bottom"/>
          </w:tcPr>
          <w:p w:rsidR="00C4229A" w:rsidRDefault="00C4229A">
            <w:pPr>
              <w:rPr>
                <w:sz w:val="1"/>
                <w:szCs w:val="1"/>
              </w:rPr>
            </w:pPr>
          </w:p>
        </w:tc>
      </w:tr>
      <w:tr w:rsidR="00C4229A">
        <w:trPr>
          <w:trHeight w:val="326"/>
        </w:trPr>
        <w:tc>
          <w:tcPr>
            <w:tcW w:w="100" w:type="dxa"/>
            <w:tcBorders>
              <w:left w:val="single" w:sz="8" w:space="0" w:color="auto"/>
            </w:tcBorders>
            <w:vAlign w:val="bottom"/>
          </w:tcPr>
          <w:p w:rsidR="00C4229A" w:rsidRDefault="00C4229A">
            <w:pPr>
              <w:rPr>
                <w:sz w:val="24"/>
                <w:szCs w:val="24"/>
              </w:rPr>
            </w:pPr>
          </w:p>
        </w:tc>
        <w:tc>
          <w:tcPr>
            <w:tcW w:w="3240" w:type="dxa"/>
            <w:tcBorders>
              <w:bottom w:val="single" w:sz="8" w:space="0" w:color="D8D8D8"/>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gridSpan w:val="3"/>
            <w:tcBorders>
              <w:bottom w:val="single" w:sz="8" w:space="0" w:color="D8D8D8"/>
              <w:right w:val="single" w:sz="8" w:space="0" w:color="auto"/>
            </w:tcBorders>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highlight w:val="lightGray"/>
              </w:rPr>
              <w:t>каждого класса, например</w:t>
            </w:r>
            <w:r>
              <w:rPr>
                <w:rFonts w:ascii="Times New Roman" w:eastAsia="Times New Roman" w:hAnsi="Times New Roman" w:cs="Times New Roman"/>
                <w:sz w:val="24"/>
                <w:szCs w:val="24"/>
                <w:highlight w:val="lightGray"/>
              </w:rPr>
              <w:t>:</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vMerge/>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58"/>
        </w:trPr>
        <w:tc>
          <w:tcPr>
            <w:tcW w:w="100" w:type="dxa"/>
            <w:tcBorders>
              <w:left w:val="single" w:sz="8" w:space="0" w:color="auto"/>
              <w:right w:val="single" w:sz="8" w:space="0" w:color="auto"/>
            </w:tcBorders>
            <w:vAlign w:val="bottom"/>
          </w:tcPr>
          <w:p w:rsidR="00C4229A" w:rsidRDefault="00C4229A"/>
        </w:tc>
        <w:tc>
          <w:tcPr>
            <w:tcW w:w="3240" w:type="dxa"/>
            <w:tcBorders>
              <w:top w:val="single" w:sz="8" w:space="0" w:color="D8D8D8"/>
              <w:right w:val="single" w:sz="8" w:space="0" w:color="auto"/>
            </w:tcBorders>
            <w:shd w:val="clear" w:color="auto" w:fill="D8D8D8"/>
            <w:vAlign w:val="bottom"/>
          </w:tcPr>
          <w:p w:rsidR="00C4229A" w:rsidRDefault="00D80D7F">
            <w:pPr>
              <w:spacing w:line="258" w:lineRule="exact"/>
              <w:jc w:val="center"/>
              <w:rPr>
                <w:sz w:val="20"/>
                <w:szCs w:val="20"/>
              </w:rPr>
            </w:pPr>
            <w:r>
              <w:rPr>
                <w:rFonts w:ascii="Times New Roman" w:eastAsia="Times New Roman" w:hAnsi="Times New Roman" w:cs="Times New Roman"/>
                <w:b/>
                <w:bCs/>
                <w:sz w:val="24"/>
                <w:szCs w:val="24"/>
              </w:rPr>
              <w:t>Стихотворения</w:t>
            </w:r>
            <w:r>
              <w:rPr>
                <w:rFonts w:ascii="Times New Roman" w:eastAsia="Times New Roman" w:hAnsi="Times New Roman" w:cs="Times New Roman"/>
                <w:sz w:val="24"/>
                <w:szCs w:val="24"/>
              </w:rPr>
              <w:t>: «Парус»</w:t>
            </w:r>
          </w:p>
        </w:tc>
        <w:tc>
          <w:tcPr>
            <w:tcW w:w="60" w:type="dxa"/>
            <w:tcBorders>
              <w:right w:val="single" w:sz="8" w:space="0" w:color="auto"/>
            </w:tcBorders>
            <w:vAlign w:val="bottom"/>
          </w:tcPr>
          <w:p w:rsidR="00C4229A" w:rsidRDefault="00C4229A"/>
        </w:tc>
        <w:tc>
          <w:tcPr>
            <w:tcW w:w="80" w:type="dxa"/>
            <w:vAlign w:val="bottom"/>
          </w:tcPr>
          <w:p w:rsidR="00C4229A" w:rsidRDefault="00C4229A"/>
        </w:tc>
        <w:tc>
          <w:tcPr>
            <w:tcW w:w="920" w:type="dxa"/>
            <w:tcBorders>
              <w:top w:val="single" w:sz="8" w:space="0" w:color="auto"/>
            </w:tcBorders>
            <w:vAlign w:val="bottom"/>
          </w:tcPr>
          <w:p w:rsidR="00C4229A" w:rsidRDefault="00C4229A"/>
        </w:tc>
        <w:tc>
          <w:tcPr>
            <w:tcW w:w="1080" w:type="dxa"/>
            <w:tcBorders>
              <w:top w:val="single" w:sz="8" w:space="0" w:color="auto"/>
            </w:tcBorders>
            <w:vAlign w:val="bottom"/>
          </w:tcPr>
          <w:p w:rsidR="00C4229A" w:rsidRDefault="00C4229A"/>
        </w:tc>
        <w:tc>
          <w:tcPr>
            <w:tcW w:w="960" w:type="dxa"/>
            <w:tcBorders>
              <w:top w:val="single" w:sz="8" w:space="0" w:color="auto"/>
            </w:tcBorders>
            <w:vAlign w:val="bottom"/>
          </w:tcPr>
          <w:p w:rsidR="00C4229A" w:rsidRDefault="00C4229A"/>
        </w:tc>
        <w:tc>
          <w:tcPr>
            <w:tcW w:w="80" w:type="dxa"/>
            <w:tcBorders>
              <w:right w:val="single" w:sz="8" w:space="0" w:color="auto"/>
            </w:tcBorders>
            <w:vAlign w:val="bottom"/>
          </w:tcPr>
          <w:p w:rsidR="00C4229A" w:rsidRDefault="00C4229A"/>
        </w:tc>
        <w:tc>
          <w:tcPr>
            <w:tcW w:w="60" w:type="dxa"/>
            <w:vAlign w:val="bottom"/>
          </w:tcPr>
          <w:p w:rsidR="00C4229A" w:rsidRDefault="00C4229A"/>
        </w:tc>
        <w:tc>
          <w:tcPr>
            <w:tcW w:w="3160" w:type="dxa"/>
            <w:gridSpan w:val="2"/>
            <w:tcBorders>
              <w:right w:val="single" w:sz="8" w:space="0" w:color="auto"/>
            </w:tcBorders>
            <w:vAlign w:val="bottom"/>
          </w:tcPr>
          <w:p w:rsidR="00C4229A" w:rsidRDefault="00D80D7F">
            <w:pPr>
              <w:spacing w:line="258" w:lineRule="exact"/>
              <w:ind w:left="20"/>
              <w:rPr>
                <w:sz w:val="20"/>
                <w:szCs w:val="20"/>
              </w:rPr>
            </w:pPr>
            <w:r>
              <w:rPr>
                <w:rFonts w:ascii="Times New Roman" w:eastAsia="Times New Roman" w:hAnsi="Times New Roman" w:cs="Times New Roman"/>
                <w:b/>
                <w:bCs/>
                <w:i/>
                <w:iCs/>
                <w:sz w:val="24"/>
                <w:szCs w:val="24"/>
              </w:rPr>
              <w:t>Одоевский, С.Г. Писахов,</w:t>
            </w: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w w:val="99"/>
                <w:sz w:val="24"/>
                <w:szCs w:val="24"/>
              </w:rPr>
              <w:t>(1832), «Смерть Поэта»</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«Ангел»   (1831),   «Дума»</w:t>
            </w: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Б.В. Шергин, А.М. Ремизов,</w:t>
            </w: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sz w:val="24"/>
                <w:szCs w:val="24"/>
              </w:rPr>
              <w:t>(1837), «Бородино» (1837),</w:t>
            </w:r>
          </w:p>
        </w:tc>
        <w:tc>
          <w:tcPr>
            <w:tcW w:w="60" w:type="dxa"/>
            <w:tcBorders>
              <w:right w:val="single" w:sz="8" w:space="0" w:color="auto"/>
            </w:tcBorders>
            <w:vAlign w:val="bottom"/>
          </w:tcPr>
          <w:p w:rsidR="00C4229A" w:rsidRDefault="00C4229A">
            <w:pPr>
              <w:rPr>
                <w:sz w:val="24"/>
                <w:szCs w:val="24"/>
              </w:rPr>
            </w:pPr>
          </w:p>
        </w:tc>
        <w:tc>
          <w:tcPr>
            <w:tcW w:w="1000" w:type="dxa"/>
            <w:gridSpan w:val="2"/>
            <w:vAlign w:val="bottom"/>
          </w:tcPr>
          <w:p w:rsidR="00C4229A" w:rsidRDefault="00D80D7F">
            <w:pPr>
              <w:ind w:left="100"/>
              <w:rPr>
                <w:sz w:val="20"/>
                <w:szCs w:val="20"/>
              </w:rPr>
            </w:pPr>
            <w:r>
              <w:rPr>
                <w:rFonts w:ascii="Times New Roman" w:eastAsia="Times New Roman" w:hAnsi="Times New Roman" w:cs="Times New Roman"/>
                <w:i/>
                <w:iCs/>
                <w:sz w:val="24"/>
                <w:szCs w:val="24"/>
              </w:rPr>
              <w:t>(1838),</w:t>
            </w:r>
          </w:p>
        </w:tc>
        <w:tc>
          <w:tcPr>
            <w:tcW w:w="2120" w:type="dxa"/>
            <w:gridSpan w:val="3"/>
            <w:tcBorders>
              <w:right w:val="single" w:sz="8" w:space="0" w:color="auto"/>
            </w:tcBorders>
            <w:vAlign w:val="bottom"/>
          </w:tcPr>
          <w:p w:rsidR="00C4229A" w:rsidRDefault="00D80D7F">
            <w:pPr>
              <w:ind w:left="200"/>
              <w:rPr>
                <w:sz w:val="20"/>
                <w:szCs w:val="20"/>
              </w:rPr>
            </w:pPr>
            <w:r>
              <w:rPr>
                <w:rFonts w:ascii="Times New Roman" w:eastAsia="Times New Roman" w:hAnsi="Times New Roman" w:cs="Times New Roman"/>
                <w:i/>
                <w:iCs/>
                <w:sz w:val="24"/>
                <w:szCs w:val="24"/>
              </w:rPr>
              <w:t>«Три пальмы»</w:t>
            </w: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Ю.К. Олеша, Е.В. Клюев и</w:t>
            </w: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w w:val="99"/>
                <w:sz w:val="24"/>
                <w:szCs w:val="24"/>
              </w:rPr>
              <w:t>«Узник» (1837), «Тучи»</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(1838),    «Молитва»    («В</w:t>
            </w: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др.</w:t>
            </w: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w w:val="99"/>
                <w:sz w:val="24"/>
                <w:szCs w:val="24"/>
              </w:rPr>
              <w:t>(1840), «Утес» (1841),</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000" w:type="dxa"/>
            <w:gridSpan w:val="2"/>
            <w:vAlign w:val="bottom"/>
          </w:tcPr>
          <w:p w:rsidR="00C4229A" w:rsidRDefault="00D80D7F">
            <w:pPr>
              <w:ind w:left="20"/>
              <w:rPr>
                <w:sz w:val="20"/>
                <w:szCs w:val="20"/>
              </w:rPr>
            </w:pPr>
            <w:r>
              <w:rPr>
                <w:rFonts w:ascii="Times New Roman" w:eastAsia="Times New Roman" w:hAnsi="Times New Roman" w:cs="Times New Roman"/>
                <w:i/>
                <w:iCs/>
                <w:sz w:val="24"/>
                <w:szCs w:val="24"/>
              </w:rPr>
              <w:t>минуту жизни</w:t>
            </w:r>
          </w:p>
        </w:tc>
        <w:tc>
          <w:tcPr>
            <w:tcW w:w="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(1 сказка на выбор, 5 кл.)</w:t>
            </w:r>
          </w:p>
        </w:tc>
        <w:tc>
          <w:tcPr>
            <w:tcW w:w="0" w:type="dxa"/>
            <w:vAlign w:val="bottom"/>
          </w:tcPr>
          <w:p w:rsidR="00C4229A" w:rsidRDefault="00C4229A">
            <w:pPr>
              <w:rPr>
                <w:sz w:val="1"/>
                <w:szCs w:val="1"/>
              </w:rPr>
            </w:pPr>
          </w:p>
        </w:tc>
      </w:tr>
      <w:tr w:rsidR="00C4229A">
        <w:trPr>
          <w:trHeight w:val="183"/>
        </w:trPr>
        <w:tc>
          <w:tcPr>
            <w:tcW w:w="100" w:type="dxa"/>
            <w:tcBorders>
              <w:left w:val="single" w:sz="8" w:space="0" w:color="auto"/>
              <w:right w:val="single" w:sz="8" w:space="0" w:color="auto"/>
            </w:tcBorders>
            <w:vAlign w:val="bottom"/>
          </w:tcPr>
          <w:p w:rsidR="00C4229A" w:rsidRDefault="00C4229A">
            <w:pPr>
              <w:rPr>
                <w:sz w:val="15"/>
                <w:szCs w:val="15"/>
              </w:rPr>
            </w:pPr>
          </w:p>
        </w:tc>
        <w:tc>
          <w:tcPr>
            <w:tcW w:w="3240" w:type="dxa"/>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w w:val="99"/>
                <w:sz w:val="24"/>
                <w:szCs w:val="24"/>
              </w:rPr>
              <w:t>«Выхожу один я на дорогу...»</w:t>
            </w:r>
          </w:p>
        </w:tc>
        <w:tc>
          <w:tcPr>
            <w:tcW w:w="60" w:type="dxa"/>
            <w:tcBorders>
              <w:right w:val="single" w:sz="8" w:space="0" w:color="auto"/>
            </w:tcBorders>
            <w:vAlign w:val="bottom"/>
          </w:tcPr>
          <w:p w:rsidR="00C4229A" w:rsidRDefault="00C4229A">
            <w:pPr>
              <w:rPr>
                <w:sz w:val="15"/>
                <w:szCs w:val="15"/>
              </w:rPr>
            </w:pPr>
          </w:p>
        </w:tc>
        <w:tc>
          <w:tcPr>
            <w:tcW w:w="80" w:type="dxa"/>
            <w:vAlign w:val="bottom"/>
          </w:tcPr>
          <w:p w:rsidR="00C4229A" w:rsidRDefault="00C4229A">
            <w:pPr>
              <w:rPr>
                <w:sz w:val="15"/>
                <w:szCs w:val="15"/>
              </w:rPr>
            </w:pPr>
          </w:p>
        </w:tc>
        <w:tc>
          <w:tcPr>
            <w:tcW w:w="3040" w:type="dxa"/>
            <w:gridSpan w:val="4"/>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трудную…»)   (1839),   «И</w:t>
            </w:r>
          </w:p>
        </w:tc>
        <w:tc>
          <w:tcPr>
            <w:tcW w:w="60" w:type="dxa"/>
            <w:vAlign w:val="bottom"/>
          </w:tcPr>
          <w:p w:rsidR="00C4229A" w:rsidRDefault="00C4229A">
            <w:pPr>
              <w:rPr>
                <w:sz w:val="15"/>
                <w:szCs w:val="15"/>
              </w:rPr>
            </w:pPr>
          </w:p>
        </w:tc>
        <w:tc>
          <w:tcPr>
            <w:tcW w:w="3160" w:type="dxa"/>
            <w:gridSpan w:val="2"/>
            <w:vMerge/>
            <w:tcBorders>
              <w:right w:val="single" w:sz="8" w:space="0" w:color="auto"/>
            </w:tcBorders>
            <w:vAlign w:val="bottom"/>
          </w:tcPr>
          <w:p w:rsidR="00C4229A" w:rsidRDefault="00C4229A">
            <w:pPr>
              <w:rPr>
                <w:sz w:val="15"/>
                <w:szCs w:val="15"/>
              </w:rPr>
            </w:pPr>
          </w:p>
        </w:tc>
        <w:tc>
          <w:tcPr>
            <w:tcW w:w="0" w:type="dxa"/>
            <w:vAlign w:val="bottom"/>
          </w:tcPr>
          <w:p w:rsidR="00C4229A" w:rsidRDefault="00C4229A">
            <w:pPr>
              <w:rPr>
                <w:sz w:val="1"/>
                <w:szCs w:val="1"/>
              </w:rPr>
            </w:pPr>
          </w:p>
        </w:tc>
      </w:tr>
      <w:tr w:rsidR="00C4229A">
        <w:trPr>
          <w:trHeight w:val="132"/>
        </w:trPr>
        <w:tc>
          <w:tcPr>
            <w:tcW w:w="100" w:type="dxa"/>
            <w:tcBorders>
              <w:left w:val="single" w:sz="8" w:space="0" w:color="auto"/>
              <w:right w:val="single" w:sz="8" w:space="0" w:color="auto"/>
            </w:tcBorders>
            <w:vAlign w:val="bottom"/>
          </w:tcPr>
          <w:p w:rsidR="00C4229A" w:rsidRDefault="00C4229A">
            <w:pPr>
              <w:rPr>
                <w:sz w:val="11"/>
                <w:szCs w:val="11"/>
              </w:rPr>
            </w:pPr>
          </w:p>
        </w:tc>
        <w:tc>
          <w:tcPr>
            <w:tcW w:w="3240" w:type="dxa"/>
            <w:vMerge/>
            <w:tcBorders>
              <w:right w:val="single" w:sz="8" w:space="0" w:color="auto"/>
            </w:tcBorders>
            <w:shd w:val="clear" w:color="auto" w:fill="D8D8D8"/>
            <w:vAlign w:val="bottom"/>
          </w:tcPr>
          <w:p w:rsidR="00C4229A" w:rsidRDefault="00C4229A">
            <w:pPr>
              <w:rPr>
                <w:sz w:val="11"/>
                <w:szCs w:val="11"/>
              </w:rPr>
            </w:pPr>
          </w:p>
        </w:tc>
        <w:tc>
          <w:tcPr>
            <w:tcW w:w="60" w:type="dxa"/>
            <w:tcBorders>
              <w:right w:val="single" w:sz="8" w:space="0" w:color="auto"/>
            </w:tcBorders>
            <w:vAlign w:val="bottom"/>
          </w:tcPr>
          <w:p w:rsidR="00C4229A" w:rsidRDefault="00C4229A">
            <w:pPr>
              <w:rPr>
                <w:sz w:val="11"/>
                <w:szCs w:val="11"/>
              </w:rPr>
            </w:pPr>
          </w:p>
        </w:tc>
        <w:tc>
          <w:tcPr>
            <w:tcW w:w="80" w:type="dxa"/>
            <w:vAlign w:val="bottom"/>
          </w:tcPr>
          <w:p w:rsidR="00C4229A" w:rsidRDefault="00C4229A">
            <w:pPr>
              <w:rPr>
                <w:sz w:val="11"/>
                <w:szCs w:val="11"/>
              </w:rPr>
            </w:pPr>
          </w:p>
        </w:tc>
        <w:tc>
          <w:tcPr>
            <w:tcW w:w="3040" w:type="dxa"/>
            <w:gridSpan w:val="4"/>
            <w:vMerge/>
            <w:tcBorders>
              <w:right w:val="single" w:sz="8" w:space="0" w:color="auto"/>
            </w:tcBorders>
            <w:vAlign w:val="bottom"/>
          </w:tcPr>
          <w:p w:rsidR="00C4229A" w:rsidRDefault="00C4229A">
            <w:pPr>
              <w:rPr>
                <w:sz w:val="11"/>
                <w:szCs w:val="11"/>
              </w:rPr>
            </w:pPr>
          </w:p>
        </w:tc>
        <w:tc>
          <w:tcPr>
            <w:tcW w:w="60" w:type="dxa"/>
            <w:vAlign w:val="bottom"/>
          </w:tcPr>
          <w:p w:rsidR="00C4229A" w:rsidRDefault="00C4229A">
            <w:pPr>
              <w:rPr>
                <w:sz w:val="11"/>
                <w:szCs w:val="11"/>
              </w:rPr>
            </w:pPr>
          </w:p>
        </w:tc>
        <w:tc>
          <w:tcPr>
            <w:tcW w:w="3080" w:type="dxa"/>
            <w:vAlign w:val="bottom"/>
          </w:tcPr>
          <w:p w:rsidR="00C4229A" w:rsidRDefault="00C4229A">
            <w:pPr>
              <w:rPr>
                <w:sz w:val="11"/>
                <w:szCs w:val="11"/>
              </w:rPr>
            </w:pPr>
          </w:p>
        </w:tc>
        <w:tc>
          <w:tcPr>
            <w:tcW w:w="80" w:type="dxa"/>
            <w:tcBorders>
              <w:right w:val="single" w:sz="8" w:space="0" w:color="auto"/>
            </w:tcBorders>
            <w:vAlign w:val="bottom"/>
          </w:tcPr>
          <w:p w:rsidR="00C4229A" w:rsidRDefault="00C4229A">
            <w:pPr>
              <w:rPr>
                <w:sz w:val="11"/>
                <w:szCs w:val="11"/>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tcBorders>
              <w:bottom w:val="single" w:sz="8" w:space="0" w:color="auto"/>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w w:val="99"/>
                <w:sz w:val="24"/>
                <w:szCs w:val="24"/>
              </w:rPr>
              <w:t>(1841).</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000" w:type="dxa"/>
            <w:gridSpan w:val="2"/>
            <w:vAlign w:val="bottom"/>
          </w:tcPr>
          <w:p w:rsidR="00C4229A" w:rsidRDefault="00D80D7F">
            <w:pPr>
              <w:ind w:left="20"/>
              <w:rPr>
                <w:sz w:val="20"/>
                <w:szCs w:val="20"/>
              </w:rPr>
            </w:pPr>
            <w:r>
              <w:rPr>
                <w:rFonts w:ascii="Times New Roman" w:eastAsia="Times New Roman" w:hAnsi="Times New Roman" w:cs="Times New Roman"/>
                <w:i/>
                <w:iCs/>
                <w:sz w:val="24"/>
                <w:szCs w:val="24"/>
              </w:rPr>
              <w:t>скучно и грустно»</w:t>
            </w:r>
          </w:p>
        </w:tc>
        <w:tc>
          <w:tcPr>
            <w:tcW w:w="960" w:type="dxa"/>
            <w:vAlign w:val="bottom"/>
          </w:tcPr>
          <w:p w:rsidR="00C4229A" w:rsidRDefault="00D80D7F">
            <w:pPr>
              <w:ind w:right="100"/>
              <w:jc w:val="right"/>
              <w:rPr>
                <w:sz w:val="20"/>
                <w:szCs w:val="20"/>
              </w:rPr>
            </w:pPr>
            <w:r>
              <w:rPr>
                <w:rFonts w:ascii="Times New Roman" w:eastAsia="Times New Roman" w:hAnsi="Times New Roman" w:cs="Times New Roman"/>
                <w:i/>
                <w:iCs/>
                <w:sz w:val="24"/>
                <w:szCs w:val="24"/>
              </w:rPr>
              <w:t>(1840),</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91"/>
        </w:trPr>
        <w:tc>
          <w:tcPr>
            <w:tcW w:w="100" w:type="dxa"/>
            <w:tcBorders>
              <w:left w:val="single" w:sz="8" w:space="0" w:color="auto"/>
            </w:tcBorders>
            <w:vAlign w:val="bottom"/>
          </w:tcPr>
          <w:p w:rsidR="00C4229A" w:rsidRDefault="00C4229A">
            <w:pPr>
              <w:rPr>
                <w:sz w:val="24"/>
                <w:szCs w:val="24"/>
              </w:rPr>
            </w:pPr>
          </w:p>
        </w:tc>
        <w:tc>
          <w:tcPr>
            <w:tcW w:w="330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(5-9 кл.)</w:t>
            </w: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«Молитва»   («Я, Матерь</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3300" w:type="dxa"/>
            <w:gridSpan w:val="2"/>
            <w:vMerge/>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000" w:type="dxa"/>
            <w:gridSpan w:val="2"/>
            <w:vAlign w:val="bottom"/>
          </w:tcPr>
          <w:p w:rsidR="00C4229A" w:rsidRDefault="00D80D7F">
            <w:pPr>
              <w:ind w:left="20"/>
              <w:rPr>
                <w:sz w:val="20"/>
                <w:szCs w:val="20"/>
              </w:rPr>
            </w:pPr>
            <w:r>
              <w:rPr>
                <w:rFonts w:ascii="Times New Roman" w:eastAsia="Times New Roman" w:hAnsi="Times New Roman" w:cs="Times New Roman"/>
                <w:i/>
                <w:iCs/>
                <w:sz w:val="24"/>
                <w:szCs w:val="24"/>
              </w:rPr>
              <w:t>Божия, ныне с</w:t>
            </w:r>
          </w:p>
        </w:tc>
        <w:tc>
          <w:tcPr>
            <w:tcW w:w="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000" w:type="dxa"/>
            <w:gridSpan w:val="2"/>
            <w:vAlign w:val="bottom"/>
          </w:tcPr>
          <w:p w:rsidR="00C4229A" w:rsidRDefault="00D80D7F">
            <w:pPr>
              <w:ind w:left="20"/>
              <w:rPr>
                <w:sz w:val="20"/>
                <w:szCs w:val="20"/>
              </w:rPr>
            </w:pPr>
            <w:r>
              <w:rPr>
                <w:rFonts w:ascii="Times New Roman" w:eastAsia="Times New Roman" w:hAnsi="Times New Roman" w:cs="Times New Roman"/>
                <w:i/>
                <w:iCs/>
                <w:sz w:val="24"/>
                <w:szCs w:val="24"/>
              </w:rPr>
              <w:t>молитвою...»)</w:t>
            </w:r>
          </w:p>
        </w:tc>
        <w:tc>
          <w:tcPr>
            <w:tcW w:w="960" w:type="dxa"/>
            <w:vAlign w:val="bottom"/>
          </w:tcPr>
          <w:p w:rsidR="00C4229A" w:rsidRDefault="00D80D7F">
            <w:pPr>
              <w:jc w:val="right"/>
              <w:rPr>
                <w:sz w:val="20"/>
                <w:szCs w:val="20"/>
              </w:rPr>
            </w:pPr>
            <w:r>
              <w:rPr>
                <w:rFonts w:ascii="Times New Roman" w:eastAsia="Times New Roman" w:hAnsi="Times New Roman" w:cs="Times New Roman"/>
                <w:i/>
                <w:iCs/>
                <w:sz w:val="24"/>
                <w:szCs w:val="24"/>
              </w:rPr>
              <w:t>(1840),</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000" w:type="dxa"/>
            <w:gridSpan w:val="2"/>
            <w:vAlign w:val="bottom"/>
          </w:tcPr>
          <w:p w:rsidR="00C4229A" w:rsidRDefault="00D80D7F">
            <w:pPr>
              <w:ind w:left="20"/>
              <w:rPr>
                <w:sz w:val="20"/>
                <w:szCs w:val="20"/>
              </w:rPr>
            </w:pPr>
            <w:r>
              <w:rPr>
                <w:rFonts w:ascii="Times New Roman" w:eastAsia="Times New Roman" w:hAnsi="Times New Roman" w:cs="Times New Roman"/>
                <w:i/>
                <w:iCs/>
                <w:sz w:val="24"/>
                <w:szCs w:val="24"/>
              </w:rPr>
              <w:t>«Когда волнуется</w:t>
            </w:r>
          </w:p>
        </w:tc>
        <w:tc>
          <w:tcPr>
            <w:tcW w:w="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желтеющая нива…»</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(1840), «Из Г ете («Горные</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вершины…») (1840), «Нет,</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не тебя так пылко я</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люблю…» (1841), «Родина»</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1000" w:type="dxa"/>
            <w:gridSpan w:val="2"/>
            <w:vAlign w:val="bottom"/>
          </w:tcPr>
          <w:p w:rsidR="00C4229A" w:rsidRDefault="00D80D7F">
            <w:pPr>
              <w:ind w:left="100"/>
              <w:rPr>
                <w:sz w:val="20"/>
                <w:szCs w:val="20"/>
              </w:rPr>
            </w:pPr>
            <w:r>
              <w:rPr>
                <w:rFonts w:ascii="Times New Roman" w:eastAsia="Times New Roman" w:hAnsi="Times New Roman" w:cs="Times New Roman"/>
                <w:i/>
                <w:iCs/>
                <w:sz w:val="24"/>
                <w:szCs w:val="24"/>
              </w:rPr>
              <w:t>(1841),</w:t>
            </w:r>
          </w:p>
        </w:tc>
        <w:tc>
          <w:tcPr>
            <w:tcW w:w="1080" w:type="dxa"/>
            <w:vAlign w:val="bottom"/>
          </w:tcPr>
          <w:p w:rsidR="00C4229A" w:rsidRDefault="00D80D7F">
            <w:pPr>
              <w:jc w:val="center"/>
              <w:rPr>
                <w:sz w:val="20"/>
                <w:szCs w:val="20"/>
              </w:rPr>
            </w:pPr>
            <w:r>
              <w:rPr>
                <w:rFonts w:ascii="Times New Roman" w:eastAsia="Times New Roman" w:hAnsi="Times New Roman" w:cs="Times New Roman"/>
                <w:i/>
                <w:iCs/>
                <w:w w:val="99"/>
                <w:sz w:val="24"/>
                <w:szCs w:val="24"/>
              </w:rPr>
              <w:t>«Пророк»</w:t>
            </w:r>
          </w:p>
        </w:tc>
        <w:tc>
          <w:tcPr>
            <w:tcW w:w="960" w:type="dxa"/>
            <w:vAlign w:val="bottom"/>
          </w:tcPr>
          <w:p w:rsidR="00C4229A" w:rsidRDefault="00D80D7F">
            <w:pPr>
              <w:jc w:val="right"/>
              <w:rPr>
                <w:sz w:val="20"/>
                <w:szCs w:val="20"/>
              </w:rPr>
            </w:pPr>
            <w:r>
              <w:rPr>
                <w:rFonts w:ascii="Times New Roman" w:eastAsia="Times New Roman" w:hAnsi="Times New Roman" w:cs="Times New Roman"/>
                <w:i/>
                <w:iCs/>
                <w:sz w:val="24"/>
                <w:szCs w:val="24"/>
              </w:rPr>
              <w:t>(1841),</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«Как часто, пестрою</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толпою окружен...» (1841),</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2"/>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 xml:space="preserve">«Листок» (1841) и др.  </w:t>
            </w:r>
            <w:r>
              <w:rPr>
                <w:rFonts w:ascii="Times New Roman" w:eastAsia="Times New Roman" w:hAnsi="Times New Roman" w:cs="Times New Roman"/>
                <w:b/>
                <w:bCs/>
                <w:sz w:val="24"/>
                <w:szCs w:val="24"/>
              </w:rPr>
              <w:t>(5-9</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920" w:type="dxa"/>
            <w:vAlign w:val="bottom"/>
          </w:tcPr>
          <w:p w:rsidR="00C4229A" w:rsidRDefault="00D80D7F">
            <w:pPr>
              <w:ind w:left="20"/>
              <w:rPr>
                <w:sz w:val="20"/>
                <w:szCs w:val="20"/>
              </w:rPr>
            </w:pPr>
            <w:r>
              <w:rPr>
                <w:rFonts w:ascii="Times New Roman" w:eastAsia="Times New Roman" w:hAnsi="Times New Roman" w:cs="Times New Roman"/>
                <w:b/>
                <w:bCs/>
                <w:sz w:val="24"/>
                <w:szCs w:val="24"/>
              </w:rPr>
              <w:t>кл.)</w:t>
            </w:r>
          </w:p>
        </w:tc>
        <w:tc>
          <w:tcPr>
            <w:tcW w:w="1080" w:type="dxa"/>
            <w:vAlign w:val="bottom"/>
          </w:tcPr>
          <w:p w:rsidR="00C4229A" w:rsidRDefault="00C4229A">
            <w:pPr>
              <w:rPr>
                <w:sz w:val="24"/>
                <w:szCs w:val="24"/>
              </w:rPr>
            </w:pPr>
          </w:p>
        </w:tc>
        <w:tc>
          <w:tcPr>
            <w:tcW w:w="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18"/>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920" w:type="dxa"/>
            <w:vAlign w:val="bottom"/>
          </w:tcPr>
          <w:p w:rsidR="00C4229A" w:rsidRDefault="00D80D7F">
            <w:pPr>
              <w:ind w:left="20"/>
              <w:rPr>
                <w:sz w:val="20"/>
                <w:szCs w:val="20"/>
              </w:rPr>
            </w:pPr>
            <w:r>
              <w:rPr>
                <w:rFonts w:ascii="Times New Roman" w:eastAsia="Times New Roman" w:hAnsi="Times New Roman" w:cs="Times New Roman"/>
                <w:b/>
                <w:bCs/>
                <w:i/>
                <w:iCs/>
                <w:sz w:val="24"/>
                <w:szCs w:val="24"/>
              </w:rPr>
              <w:t>Поэмы</w:t>
            </w:r>
          </w:p>
        </w:tc>
        <w:tc>
          <w:tcPr>
            <w:tcW w:w="1080" w:type="dxa"/>
            <w:vAlign w:val="bottom"/>
          </w:tcPr>
          <w:p w:rsidR="00C4229A" w:rsidRDefault="00C4229A">
            <w:pPr>
              <w:rPr>
                <w:sz w:val="24"/>
                <w:szCs w:val="24"/>
              </w:rPr>
            </w:pPr>
          </w:p>
        </w:tc>
        <w:tc>
          <w:tcPr>
            <w:tcW w:w="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23"/>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right="120"/>
              <w:jc w:val="right"/>
              <w:rPr>
                <w:sz w:val="20"/>
                <w:szCs w:val="20"/>
              </w:rPr>
            </w:pPr>
            <w:r>
              <w:rPr>
                <w:rFonts w:ascii="Times New Roman" w:eastAsia="Times New Roman" w:hAnsi="Times New Roman" w:cs="Times New Roman"/>
                <w:b/>
                <w:bCs/>
                <w:i/>
                <w:iCs/>
                <w:sz w:val="24"/>
                <w:szCs w:val="24"/>
              </w:rPr>
              <w:t>1-2 по выбору,   например</w:t>
            </w:r>
            <w:r>
              <w:rPr>
                <w:rFonts w:ascii="Times New Roman" w:eastAsia="Times New Roman" w:hAnsi="Times New Roman" w:cs="Times New Roman"/>
                <w:i/>
                <w:iCs/>
                <w:sz w:val="24"/>
                <w:szCs w:val="24"/>
              </w:rPr>
              <w:t>:</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«Песня про царя Ивана</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Васильевича, молодого</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опричника и удалого купца</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000" w:type="dxa"/>
            <w:gridSpan w:val="2"/>
            <w:vAlign w:val="bottom"/>
          </w:tcPr>
          <w:p w:rsidR="00C4229A" w:rsidRDefault="00D80D7F">
            <w:pPr>
              <w:ind w:left="20"/>
              <w:rPr>
                <w:sz w:val="20"/>
                <w:szCs w:val="20"/>
              </w:rPr>
            </w:pPr>
            <w:r>
              <w:rPr>
                <w:rFonts w:ascii="Times New Roman" w:eastAsia="Times New Roman" w:hAnsi="Times New Roman" w:cs="Times New Roman"/>
                <w:i/>
                <w:iCs/>
                <w:sz w:val="24"/>
                <w:szCs w:val="24"/>
              </w:rPr>
              <w:t>Калашникова»</w:t>
            </w:r>
          </w:p>
        </w:tc>
        <w:tc>
          <w:tcPr>
            <w:tcW w:w="960" w:type="dxa"/>
            <w:vAlign w:val="bottom"/>
          </w:tcPr>
          <w:p w:rsidR="00C4229A" w:rsidRDefault="00D80D7F">
            <w:pPr>
              <w:jc w:val="right"/>
              <w:rPr>
                <w:sz w:val="20"/>
                <w:szCs w:val="20"/>
              </w:rPr>
            </w:pPr>
            <w:r>
              <w:rPr>
                <w:rFonts w:ascii="Times New Roman" w:eastAsia="Times New Roman" w:hAnsi="Times New Roman" w:cs="Times New Roman"/>
                <w:i/>
                <w:iCs/>
                <w:sz w:val="24"/>
                <w:szCs w:val="24"/>
              </w:rPr>
              <w:t>(1837),</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4"/>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«Мцыри» (1839) и др.</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14"/>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920" w:type="dxa"/>
            <w:vAlign w:val="bottom"/>
          </w:tcPr>
          <w:p w:rsidR="00C4229A" w:rsidRDefault="00D80D7F">
            <w:pPr>
              <w:ind w:left="20"/>
              <w:rPr>
                <w:sz w:val="20"/>
                <w:szCs w:val="20"/>
              </w:rPr>
            </w:pPr>
            <w:r>
              <w:rPr>
                <w:rFonts w:ascii="Times New Roman" w:eastAsia="Times New Roman" w:hAnsi="Times New Roman" w:cs="Times New Roman"/>
                <w:b/>
                <w:bCs/>
                <w:sz w:val="24"/>
                <w:szCs w:val="24"/>
              </w:rPr>
              <w:t>(8-9 кл.)</w:t>
            </w:r>
          </w:p>
        </w:tc>
        <w:tc>
          <w:tcPr>
            <w:tcW w:w="1080" w:type="dxa"/>
            <w:vAlign w:val="bottom"/>
          </w:tcPr>
          <w:p w:rsidR="00C4229A" w:rsidRDefault="00C4229A">
            <w:pPr>
              <w:rPr>
                <w:sz w:val="24"/>
                <w:szCs w:val="24"/>
              </w:rPr>
            </w:pPr>
          </w:p>
        </w:tc>
        <w:tc>
          <w:tcPr>
            <w:tcW w:w="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30"/>
        </w:trPr>
        <w:tc>
          <w:tcPr>
            <w:tcW w:w="100" w:type="dxa"/>
            <w:tcBorders>
              <w:left w:val="single" w:sz="8" w:space="0" w:color="auto"/>
              <w:bottom w:val="single" w:sz="8" w:space="0" w:color="auto"/>
            </w:tcBorders>
            <w:vAlign w:val="bottom"/>
          </w:tcPr>
          <w:p w:rsidR="00C4229A" w:rsidRDefault="00C4229A">
            <w:pPr>
              <w:rPr>
                <w:sz w:val="20"/>
                <w:szCs w:val="20"/>
              </w:rPr>
            </w:pPr>
          </w:p>
        </w:tc>
        <w:tc>
          <w:tcPr>
            <w:tcW w:w="3300" w:type="dxa"/>
            <w:gridSpan w:val="2"/>
            <w:tcBorders>
              <w:bottom w:val="single" w:sz="8" w:space="0" w:color="auto"/>
              <w:right w:val="single" w:sz="8" w:space="0" w:color="auto"/>
            </w:tcBorders>
            <w:vAlign w:val="bottom"/>
          </w:tcPr>
          <w:p w:rsidR="00C4229A" w:rsidRDefault="00C4229A">
            <w:pPr>
              <w:rPr>
                <w:sz w:val="20"/>
                <w:szCs w:val="20"/>
              </w:rPr>
            </w:pPr>
          </w:p>
        </w:tc>
        <w:tc>
          <w:tcPr>
            <w:tcW w:w="80" w:type="dxa"/>
            <w:tcBorders>
              <w:bottom w:val="single" w:sz="8" w:space="0" w:color="auto"/>
            </w:tcBorders>
            <w:vAlign w:val="bottom"/>
          </w:tcPr>
          <w:p w:rsidR="00C4229A" w:rsidRDefault="00C4229A">
            <w:pPr>
              <w:rPr>
                <w:sz w:val="20"/>
                <w:szCs w:val="20"/>
              </w:rPr>
            </w:pPr>
          </w:p>
        </w:tc>
        <w:tc>
          <w:tcPr>
            <w:tcW w:w="2960" w:type="dxa"/>
            <w:gridSpan w:val="3"/>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60" w:type="dxa"/>
            <w:tcBorders>
              <w:bottom w:val="single" w:sz="8" w:space="0" w:color="auto"/>
            </w:tcBorders>
            <w:vAlign w:val="bottom"/>
          </w:tcPr>
          <w:p w:rsidR="00C4229A" w:rsidRDefault="00C4229A">
            <w:pPr>
              <w:rPr>
                <w:sz w:val="20"/>
                <w:szCs w:val="20"/>
              </w:rPr>
            </w:pPr>
          </w:p>
        </w:tc>
        <w:tc>
          <w:tcPr>
            <w:tcW w:w="3080" w:type="dxa"/>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306"/>
        </w:trPr>
        <w:tc>
          <w:tcPr>
            <w:tcW w:w="100" w:type="dxa"/>
            <w:tcBorders>
              <w:left w:val="single" w:sz="8" w:space="0" w:color="auto"/>
            </w:tcBorders>
            <w:vAlign w:val="bottom"/>
          </w:tcPr>
          <w:p w:rsidR="00C4229A" w:rsidRDefault="00C4229A">
            <w:pPr>
              <w:rPr>
                <w:sz w:val="24"/>
                <w:szCs w:val="24"/>
              </w:rPr>
            </w:pPr>
          </w:p>
        </w:tc>
        <w:tc>
          <w:tcPr>
            <w:tcW w:w="330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Н.В. Гоголь</w:t>
            </w:r>
          </w:p>
        </w:tc>
        <w:tc>
          <w:tcPr>
            <w:tcW w:w="80" w:type="dxa"/>
            <w:tcBorders>
              <w:right w:val="single" w:sz="8" w:space="0" w:color="auto"/>
            </w:tcBorders>
            <w:vAlign w:val="bottom"/>
          </w:tcPr>
          <w:p w:rsidR="00C4229A" w:rsidRDefault="00C4229A">
            <w:pPr>
              <w:rPr>
                <w:sz w:val="24"/>
                <w:szCs w:val="24"/>
              </w:rPr>
            </w:pPr>
          </w:p>
        </w:tc>
        <w:tc>
          <w:tcPr>
            <w:tcW w:w="2960" w:type="dxa"/>
            <w:gridSpan w:val="3"/>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sz w:val="24"/>
                <w:szCs w:val="24"/>
              </w:rPr>
              <w:t xml:space="preserve">Н.В. Гоголь </w:t>
            </w:r>
            <w:r>
              <w:rPr>
                <w:rFonts w:ascii="Times New Roman" w:eastAsia="Times New Roman" w:hAnsi="Times New Roman" w:cs="Times New Roman"/>
                <w:b/>
                <w:bCs/>
                <w:i/>
                <w:iCs/>
                <w:sz w:val="24"/>
                <w:szCs w:val="24"/>
              </w:rPr>
              <w:t>Повести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 5</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83"/>
        </w:trPr>
        <w:tc>
          <w:tcPr>
            <w:tcW w:w="100" w:type="dxa"/>
            <w:tcBorders>
              <w:left w:val="single" w:sz="8" w:space="0" w:color="auto"/>
            </w:tcBorders>
            <w:vAlign w:val="bottom"/>
          </w:tcPr>
          <w:p w:rsidR="00C4229A" w:rsidRDefault="00C4229A">
            <w:pPr>
              <w:rPr>
                <w:sz w:val="24"/>
                <w:szCs w:val="24"/>
              </w:rPr>
            </w:pPr>
          </w:p>
        </w:tc>
        <w:tc>
          <w:tcPr>
            <w:tcW w:w="32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gridSpan w:val="3"/>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из разных циклов, на</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sz w:val="24"/>
                <w:szCs w:val="24"/>
              </w:rPr>
              <w:t xml:space="preserve">«Ревизор» (1835) </w:t>
            </w:r>
            <w:r>
              <w:rPr>
                <w:rFonts w:ascii="Times New Roman" w:eastAsia="Times New Roman" w:hAnsi="Times New Roman" w:cs="Times New Roman"/>
                <w:b/>
                <w:bCs/>
                <w:sz w:val="24"/>
                <w:szCs w:val="24"/>
              </w:rPr>
              <w:t>(7-8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кл.),</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gridSpan w:val="3"/>
            <w:tcBorders>
              <w:right w:val="single" w:sz="8" w:space="0" w:color="auto"/>
            </w:tcBorders>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highlight w:val="lightGray"/>
              </w:rPr>
              <w:t>выбор, входят в программу</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35"/>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w w:val="99"/>
                <w:sz w:val="24"/>
                <w:szCs w:val="24"/>
              </w:rPr>
              <w:t>«Мертвые души» (1835 –</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gridSpan w:val="3"/>
            <w:tcBorders>
              <w:bottom w:val="single" w:sz="8" w:space="0" w:color="D8D8D8"/>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каждого класса,</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0"/>
        </w:trPr>
        <w:tc>
          <w:tcPr>
            <w:tcW w:w="100" w:type="dxa"/>
            <w:tcBorders>
              <w:left w:val="single" w:sz="8" w:space="0" w:color="auto"/>
              <w:right w:val="single" w:sz="8" w:space="0" w:color="auto"/>
            </w:tcBorders>
            <w:shd w:val="clear" w:color="auto" w:fill="000000"/>
            <w:vAlign w:val="bottom"/>
          </w:tcPr>
          <w:p w:rsidR="00C4229A" w:rsidRDefault="00C4229A">
            <w:pPr>
              <w:spacing w:line="20" w:lineRule="exact"/>
              <w:rPr>
                <w:sz w:val="1"/>
                <w:szCs w:val="1"/>
              </w:rPr>
            </w:pPr>
          </w:p>
        </w:tc>
        <w:tc>
          <w:tcPr>
            <w:tcW w:w="3240" w:type="dxa"/>
            <w:tcBorders>
              <w:right w:val="single" w:sz="8" w:space="0" w:color="auto"/>
            </w:tcBorders>
            <w:shd w:val="clear" w:color="auto" w:fill="000000"/>
            <w:vAlign w:val="bottom"/>
          </w:tcPr>
          <w:p w:rsidR="00C4229A" w:rsidRDefault="00C4229A">
            <w:pPr>
              <w:spacing w:line="20" w:lineRule="exact"/>
              <w:rPr>
                <w:sz w:val="1"/>
                <w:szCs w:val="1"/>
              </w:rPr>
            </w:pPr>
          </w:p>
        </w:tc>
        <w:tc>
          <w:tcPr>
            <w:tcW w:w="60" w:type="dxa"/>
            <w:tcBorders>
              <w:right w:val="single" w:sz="8" w:space="0" w:color="auto"/>
            </w:tcBorders>
            <w:shd w:val="clear" w:color="auto" w:fill="000000"/>
            <w:vAlign w:val="bottom"/>
          </w:tcPr>
          <w:p w:rsidR="00C4229A" w:rsidRDefault="00C4229A">
            <w:pPr>
              <w:spacing w:line="20" w:lineRule="exact"/>
              <w:rPr>
                <w:sz w:val="1"/>
                <w:szCs w:val="1"/>
              </w:rPr>
            </w:pPr>
          </w:p>
        </w:tc>
        <w:tc>
          <w:tcPr>
            <w:tcW w:w="80" w:type="dxa"/>
            <w:tcBorders>
              <w:right w:val="single" w:sz="8" w:space="0" w:color="auto"/>
            </w:tcBorders>
            <w:shd w:val="clear" w:color="auto" w:fill="000000"/>
            <w:vAlign w:val="bottom"/>
          </w:tcPr>
          <w:p w:rsidR="00C4229A" w:rsidRDefault="00C4229A">
            <w:pPr>
              <w:spacing w:line="20" w:lineRule="exact"/>
              <w:rPr>
                <w:sz w:val="1"/>
                <w:szCs w:val="1"/>
              </w:rPr>
            </w:pPr>
          </w:p>
        </w:tc>
        <w:tc>
          <w:tcPr>
            <w:tcW w:w="920" w:type="dxa"/>
            <w:shd w:val="clear" w:color="auto" w:fill="000000"/>
            <w:vAlign w:val="bottom"/>
          </w:tcPr>
          <w:p w:rsidR="00C4229A" w:rsidRDefault="00C4229A">
            <w:pPr>
              <w:spacing w:line="20" w:lineRule="exact"/>
              <w:rPr>
                <w:sz w:val="1"/>
                <w:szCs w:val="1"/>
              </w:rPr>
            </w:pPr>
          </w:p>
        </w:tc>
        <w:tc>
          <w:tcPr>
            <w:tcW w:w="1080" w:type="dxa"/>
            <w:shd w:val="clear" w:color="auto" w:fill="000000"/>
            <w:vAlign w:val="bottom"/>
          </w:tcPr>
          <w:p w:rsidR="00C4229A" w:rsidRDefault="00C4229A">
            <w:pPr>
              <w:spacing w:line="20" w:lineRule="exact"/>
              <w:rPr>
                <w:sz w:val="1"/>
                <w:szCs w:val="1"/>
              </w:rPr>
            </w:pPr>
          </w:p>
        </w:tc>
        <w:tc>
          <w:tcPr>
            <w:tcW w:w="960" w:type="dxa"/>
            <w:tcBorders>
              <w:right w:val="single" w:sz="8" w:space="0" w:color="auto"/>
            </w:tcBorders>
            <w:shd w:val="clear" w:color="auto" w:fill="000000"/>
            <w:vAlign w:val="bottom"/>
          </w:tcPr>
          <w:p w:rsidR="00C4229A" w:rsidRDefault="00C4229A">
            <w:pPr>
              <w:spacing w:line="20" w:lineRule="exact"/>
              <w:rPr>
                <w:sz w:val="1"/>
                <w:szCs w:val="1"/>
              </w:rPr>
            </w:pPr>
          </w:p>
        </w:tc>
        <w:tc>
          <w:tcPr>
            <w:tcW w:w="80" w:type="dxa"/>
            <w:tcBorders>
              <w:right w:val="single" w:sz="8" w:space="0" w:color="auto"/>
            </w:tcBorders>
            <w:shd w:val="clear" w:color="auto" w:fill="000000"/>
            <w:vAlign w:val="bottom"/>
          </w:tcPr>
          <w:p w:rsidR="00C4229A" w:rsidRDefault="00C4229A">
            <w:pPr>
              <w:spacing w:line="20" w:lineRule="exact"/>
              <w:rPr>
                <w:sz w:val="1"/>
                <w:szCs w:val="1"/>
              </w:rPr>
            </w:pPr>
          </w:p>
        </w:tc>
        <w:tc>
          <w:tcPr>
            <w:tcW w:w="60" w:type="dxa"/>
            <w:tcBorders>
              <w:right w:val="single" w:sz="8" w:space="0" w:color="auto"/>
            </w:tcBorders>
            <w:shd w:val="clear" w:color="auto" w:fill="000000"/>
            <w:vAlign w:val="bottom"/>
          </w:tcPr>
          <w:p w:rsidR="00C4229A" w:rsidRDefault="00C4229A">
            <w:pPr>
              <w:spacing w:line="20" w:lineRule="exact"/>
              <w:rPr>
                <w:sz w:val="1"/>
                <w:szCs w:val="1"/>
              </w:rPr>
            </w:pPr>
          </w:p>
        </w:tc>
        <w:tc>
          <w:tcPr>
            <w:tcW w:w="3080" w:type="dxa"/>
            <w:tcBorders>
              <w:right w:val="single" w:sz="8" w:space="0" w:color="auto"/>
            </w:tcBorders>
            <w:shd w:val="clear" w:color="auto" w:fill="000000"/>
            <w:vAlign w:val="bottom"/>
          </w:tcPr>
          <w:p w:rsidR="00C4229A" w:rsidRDefault="00C4229A">
            <w:pPr>
              <w:spacing w:line="20" w:lineRule="exact"/>
              <w:rPr>
                <w:sz w:val="1"/>
                <w:szCs w:val="1"/>
              </w:rPr>
            </w:pPr>
          </w:p>
        </w:tc>
        <w:tc>
          <w:tcPr>
            <w:tcW w:w="80" w:type="dxa"/>
            <w:tcBorders>
              <w:right w:val="single" w:sz="8" w:space="0" w:color="auto"/>
            </w:tcBorders>
            <w:shd w:val="clear" w:color="auto" w:fill="000000"/>
            <w:vAlign w:val="bottom"/>
          </w:tcPr>
          <w:p w:rsidR="00C4229A" w:rsidRDefault="00C4229A">
            <w:pPr>
              <w:spacing w:line="20" w:lineRule="exact"/>
              <w:rPr>
                <w:sz w:val="1"/>
                <w:szCs w:val="1"/>
              </w:rPr>
            </w:pPr>
          </w:p>
        </w:tc>
        <w:tc>
          <w:tcPr>
            <w:tcW w:w="0" w:type="dxa"/>
            <w:vAlign w:val="bottom"/>
          </w:tcPr>
          <w:p w:rsidR="00C4229A" w:rsidRDefault="00C4229A">
            <w:pPr>
              <w:spacing w:line="20" w:lineRule="exact"/>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182880</wp:posOffset>
            </wp:positionH>
            <wp:positionV relativeFrom="paragraph">
              <wp:posOffset>-819150</wp:posOffset>
            </wp:positionV>
            <wp:extent cx="6350" cy="6350"/>
            <wp:effectExtent l="0" t="0" r="0" b="0"/>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78208" behindDoc="1" locked="0" layoutInCell="0" allowOverlap="1">
            <wp:simplePos x="0" y="0"/>
            <wp:positionH relativeFrom="column">
              <wp:posOffset>2325370</wp:posOffset>
            </wp:positionH>
            <wp:positionV relativeFrom="paragraph">
              <wp:posOffset>-819150</wp:posOffset>
            </wp:positionV>
            <wp:extent cx="6350" cy="6350"/>
            <wp:effectExtent l="0" t="0" r="0"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79232" behindDoc="1" locked="0" layoutInCell="0" allowOverlap="1">
            <wp:simplePos x="0" y="0"/>
            <wp:positionH relativeFrom="column">
              <wp:posOffset>4304030</wp:posOffset>
            </wp:positionH>
            <wp:positionV relativeFrom="paragraph">
              <wp:posOffset>-819150</wp:posOffset>
            </wp:positionV>
            <wp:extent cx="6350" cy="6350"/>
            <wp:effectExtent l="0" t="0" r="0" b="0"/>
            <wp:wrapNone/>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12" w:right="440" w:bottom="346" w:left="1440" w:header="0" w:footer="0" w:gutter="0"/>
          <w:cols w:space="720" w:equalWidth="0">
            <w:col w:w="10020"/>
          </w:cols>
        </w:sectPr>
      </w:pPr>
    </w:p>
    <w:p w:rsidR="00C4229A" w:rsidRDefault="00C4229A">
      <w:pPr>
        <w:spacing w:line="293" w:lineRule="exact"/>
        <w:rPr>
          <w:sz w:val="20"/>
          <w:szCs w:val="20"/>
        </w:rPr>
      </w:pPr>
    </w:p>
    <w:p w:rsidR="00C4229A" w:rsidRDefault="00D80D7F">
      <w:pPr>
        <w:ind w:right="-299"/>
        <w:jc w:val="center"/>
        <w:rPr>
          <w:sz w:val="20"/>
          <w:szCs w:val="20"/>
        </w:rPr>
      </w:pPr>
      <w:r>
        <w:rPr>
          <w:rFonts w:ascii="Times New Roman" w:eastAsia="Times New Roman" w:hAnsi="Times New Roman" w:cs="Times New Roman"/>
          <w:sz w:val="24"/>
          <w:szCs w:val="24"/>
        </w:rPr>
        <w:t>247</w:t>
      </w:r>
    </w:p>
    <w:p w:rsidR="00C4229A" w:rsidRDefault="00C4229A">
      <w:pPr>
        <w:sectPr w:rsidR="00C4229A">
          <w:type w:val="continuous"/>
          <w:pgSz w:w="11900" w:h="16840"/>
          <w:pgMar w:top="1112" w:right="440" w:bottom="346" w:left="1440" w:header="0" w:footer="0" w:gutter="0"/>
          <w:cols w:space="720" w:equalWidth="0">
            <w:col w:w="10020"/>
          </w:cols>
        </w:sectPr>
      </w:pPr>
    </w:p>
    <w:tbl>
      <w:tblPr>
        <w:tblW w:w="0" w:type="auto"/>
        <w:tblInd w:w="290" w:type="dxa"/>
        <w:tblLayout w:type="fixed"/>
        <w:tblCellMar>
          <w:left w:w="0" w:type="dxa"/>
          <w:right w:w="0" w:type="dxa"/>
        </w:tblCellMar>
        <w:tblLook w:val="04A0" w:firstRow="1" w:lastRow="0" w:firstColumn="1" w:lastColumn="0" w:noHBand="0" w:noVBand="1"/>
      </w:tblPr>
      <w:tblGrid>
        <w:gridCol w:w="100"/>
        <w:gridCol w:w="760"/>
        <w:gridCol w:w="2480"/>
        <w:gridCol w:w="60"/>
        <w:gridCol w:w="80"/>
        <w:gridCol w:w="2960"/>
        <w:gridCol w:w="80"/>
        <w:gridCol w:w="60"/>
        <w:gridCol w:w="3080"/>
        <w:gridCol w:w="80"/>
        <w:gridCol w:w="30"/>
      </w:tblGrid>
      <w:tr w:rsidR="00C4229A">
        <w:trPr>
          <w:trHeight w:val="326"/>
        </w:trPr>
        <w:tc>
          <w:tcPr>
            <w:tcW w:w="100" w:type="dxa"/>
            <w:tcBorders>
              <w:top w:val="single" w:sz="8" w:space="0" w:color="auto"/>
              <w:left w:val="single" w:sz="8" w:space="0" w:color="auto"/>
              <w:right w:val="single" w:sz="8" w:space="0" w:color="auto"/>
            </w:tcBorders>
            <w:vAlign w:val="bottom"/>
          </w:tcPr>
          <w:p w:rsidR="00C4229A" w:rsidRDefault="00C4229A">
            <w:pPr>
              <w:rPr>
                <w:sz w:val="24"/>
                <w:szCs w:val="24"/>
              </w:rPr>
            </w:pPr>
          </w:p>
        </w:tc>
        <w:tc>
          <w:tcPr>
            <w:tcW w:w="760" w:type="dxa"/>
            <w:tcBorders>
              <w:top w:val="single" w:sz="8" w:space="0" w:color="auto"/>
              <w:bottom w:val="single" w:sz="8" w:space="0" w:color="auto"/>
            </w:tcBorders>
            <w:shd w:val="clear" w:color="auto" w:fill="D8D8D8"/>
            <w:vAlign w:val="bottom"/>
          </w:tcPr>
          <w:p w:rsidR="00C4229A" w:rsidRDefault="00C4229A">
            <w:pPr>
              <w:rPr>
                <w:sz w:val="24"/>
                <w:szCs w:val="24"/>
              </w:rPr>
            </w:pPr>
          </w:p>
        </w:tc>
        <w:tc>
          <w:tcPr>
            <w:tcW w:w="2480" w:type="dxa"/>
            <w:tcBorders>
              <w:top w:val="single" w:sz="8" w:space="0" w:color="auto"/>
              <w:bottom w:val="single" w:sz="8" w:space="0" w:color="auto"/>
              <w:right w:val="single" w:sz="8" w:space="0" w:color="auto"/>
            </w:tcBorders>
            <w:shd w:val="clear" w:color="auto" w:fill="D8D8D8"/>
            <w:vAlign w:val="bottom"/>
          </w:tcPr>
          <w:p w:rsidR="00C4229A" w:rsidRDefault="00D80D7F">
            <w:pPr>
              <w:ind w:right="680"/>
              <w:jc w:val="center"/>
              <w:rPr>
                <w:sz w:val="20"/>
                <w:szCs w:val="20"/>
              </w:rPr>
            </w:pPr>
            <w:r>
              <w:rPr>
                <w:rFonts w:ascii="Times New Roman" w:eastAsia="Times New Roman" w:hAnsi="Times New Roman" w:cs="Times New Roman"/>
                <w:w w:val="99"/>
                <w:sz w:val="24"/>
                <w:szCs w:val="24"/>
              </w:rPr>
              <w:t xml:space="preserve">1841) </w:t>
            </w:r>
            <w:r>
              <w:rPr>
                <w:rFonts w:ascii="Times New Roman" w:eastAsia="Times New Roman" w:hAnsi="Times New Roman" w:cs="Times New Roman"/>
                <w:b/>
                <w:bCs/>
                <w:w w:val="99"/>
                <w:sz w:val="24"/>
                <w:szCs w:val="24"/>
              </w:rPr>
              <w:t>(9-10</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b/>
                <w:bCs/>
                <w:w w:val="99"/>
                <w:sz w:val="24"/>
                <w:szCs w:val="24"/>
              </w:rPr>
              <w:t>кл.)</w:t>
            </w:r>
          </w:p>
        </w:tc>
        <w:tc>
          <w:tcPr>
            <w:tcW w:w="60" w:type="dxa"/>
            <w:tcBorders>
              <w:top w:val="single" w:sz="8" w:space="0" w:color="auto"/>
              <w:right w:val="single" w:sz="8" w:space="0" w:color="auto"/>
            </w:tcBorders>
            <w:vAlign w:val="bottom"/>
          </w:tcPr>
          <w:p w:rsidR="00C4229A" w:rsidRDefault="00C4229A">
            <w:pPr>
              <w:rPr>
                <w:sz w:val="24"/>
                <w:szCs w:val="24"/>
              </w:rPr>
            </w:pPr>
          </w:p>
        </w:tc>
        <w:tc>
          <w:tcPr>
            <w:tcW w:w="80" w:type="dxa"/>
            <w:tcBorders>
              <w:top w:val="single" w:sz="8" w:space="0" w:color="auto"/>
              <w:right w:val="single" w:sz="8" w:space="0" w:color="auto"/>
            </w:tcBorders>
            <w:vAlign w:val="bottom"/>
          </w:tcPr>
          <w:p w:rsidR="00C4229A" w:rsidRDefault="00C4229A">
            <w:pPr>
              <w:rPr>
                <w:sz w:val="24"/>
                <w:szCs w:val="24"/>
              </w:rPr>
            </w:pPr>
          </w:p>
        </w:tc>
        <w:tc>
          <w:tcPr>
            <w:tcW w:w="2960" w:type="dxa"/>
            <w:tcBorders>
              <w:top w:val="single" w:sz="8" w:space="0" w:color="auto"/>
              <w:bottom w:val="single" w:sz="8" w:space="0" w:color="D8D8D8"/>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9"/>
                <w:sz w:val="24"/>
                <w:szCs w:val="24"/>
              </w:rPr>
              <w:t xml:space="preserve">например: </w:t>
            </w:r>
            <w:r>
              <w:rPr>
                <w:rFonts w:ascii="Times New Roman" w:eastAsia="Times New Roman" w:hAnsi="Times New Roman" w:cs="Times New Roman"/>
                <w:i/>
                <w:iCs/>
                <w:w w:val="99"/>
                <w:sz w:val="24"/>
                <w:szCs w:val="24"/>
              </w:rPr>
              <w:t>«Ночь перед</w:t>
            </w:r>
          </w:p>
        </w:tc>
        <w:tc>
          <w:tcPr>
            <w:tcW w:w="80" w:type="dxa"/>
            <w:tcBorders>
              <w:top w:val="single" w:sz="8" w:space="0" w:color="auto"/>
              <w:right w:val="single" w:sz="8" w:space="0" w:color="auto"/>
            </w:tcBorders>
            <w:vAlign w:val="bottom"/>
          </w:tcPr>
          <w:p w:rsidR="00C4229A" w:rsidRDefault="00C4229A">
            <w:pPr>
              <w:rPr>
                <w:sz w:val="24"/>
                <w:szCs w:val="24"/>
              </w:rPr>
            </w:pPr>
          </w:p>
        </w:tc>
        <w:tc>
          <w:tcPr>
            <w:tcW w:w="60" w:type="dxa"/>
            <w:tcBorders>
              <w:top w:val="single" w:sz="8" w:space="0" w:color="auto"/>
            </w:tcBorders>
            <w:vAlign w:val="bottom"/>
          </w:tcPr>
          <w:p w:rsidR="00C4229A" w:rsidRDefault="00C4229A">
            <w:pPr>
              <w:rPr>
                <w:sz w:val="24"/>
                <w:szCs w:val="24"/>
              </w:rPr>
            </w:pPr>
          </w:p>
        </w:tc>
        <w:tc>
          <w:tcPr>
            <w:tcW w:w="3080" w:type="dxa"/>
            <w:tcBorders>
              <w:top w:val="single" w:sz="8" w:space="0" w:color="auto"/>
            </w:tcBorders>
            <w:vAlign w:val="bottom"/>
          </w:tcPr>
          <w:p w:rsidR="00C4229A" w:rsidRDefault="00C4229A">
            <w:pPr>
              <w:rPr>
                <w:sz w:val="24"/>
                <w:szCs w:val="24"/>
              </w:rPr>
            </w:pPr>
          </w:p>
        </w:tc>
        <w:tc>
          <w:tcPr>
            <w:tcW w:w="80" w:type="dxa"/>
            <w:tcBorders>
              <w:top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9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Рождеством» (1830 –</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highlight w:val="lightGray"/>
              </w:rPr>
              <w:t>1831), «Повесть о том, как</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highlight w:val="lightGray"/>
              </w:rPr>
              <w:t>поссорился Иван Иванович</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с Иваном Никифоровичем»</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highlight w:val="lightGray"/>
              </w:rPr>
              <w:t>(1834), «Невский проспект»</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(1833 – 1834), «Тарас</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Бульба» (1835),</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«Старосветские</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помещики» (1835),</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1"/>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bottom w:val="single" w:sz="8" w:space="0" w:color="D8D8D8"/>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«Шинель» (1839) и др.</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5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tcBorders>
              <w:top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(5-9 кл.)</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30"/>
        </w:trPr>
        <w:tc>
          <w:tcPr>
            <w:tcW w:w="100" w:type="dxa"/>
            <w:tcBorders>
              <w:left w:val="single" w:sz="8" w:space="0" w:color="auto"/>
              <w:bottom w:val="single" w:sz="8" w:space="0" w:color="auto"/>
            </w:tcBorders>
            <w:vAlign w:val="bottom"/>
          </w:tcPr>
          <w:p w:rsidR="00C4229A" w:rsidRDefault="00C4229A">
            <w:pPr>
              <w:rPr>
                <w:sz w:val="20"/>
                <w:szCs w:val="20"/>
              </w:rPr>
            </w:pPr>
          </w:p>
        </w:tc>
        <w:tc>
          <w:tcPr>
            <w:tcW w:w="3240" w:type="dxa"/>
            <w:gridSpan w:val="2"/>
            <w:tcBorders>
              <w:bottom w:val="single" w:sz="8" w:space="0" w:color="auto"/>
            </w:tcBorders>
            <w:vAlign w:val="bottom"/>
          </w:tcPr>
          <w:p w:rsidR="00C4229A" w:rsidRDefault="00C4229A">
            <w:pPr>
              <w:rPr>
                <w:sz w:val="20"/>
                <w:szCs w:val="20"/>
              </w:rPr>
            </w:pPr>
          </w:p>
        </w:tc>
        <w:tc>
          <w:tcPr>
            <w:tcW w:w="60" w:type="dxa"/>
            <w:tcBorders>
              <w:bottom w:val="single" w:sz="8" w:space="0" w:color="auto"/>
              <w:right w:val="single" w:sz="8" w:space="0" w:color="auto"/>
            </w:tcBorders>
            <w:vAlign w:val="bottom"/>
          </w:tcPr>
          <w:p w:rsidR="00C4229A" w:rsidRDefault="00C4229A">
            <w:pPr>
              <w:rPr>
                <w:sz w:val="20"/>
                <w:szCs w:val="20"/>
              </w:rPr>
            </w:pPr>
          </w:p>
        </w:tc>
        <w:tc>
          <w:tcPr>
            <w:tcW w:w="80" w:type="dxa"/>
            <w:tcBorders>
              <w:bottom w:val="single" w:sz="8" w:space="0" w:color="auto"/>
            </w:tcBorders>
            <w:vAlign w:val="bottom"/>
          </w:tcPr>
          <w:p w:rsidR="00C4229A" w:rsidRDefault="00C4229A">
            <w:pPr>
              <w:rPr>
                <w:sz w:val="20"/>
                <w:szCs w:val="20"/>
              </w:rPr>
            </w:pPr>
          </w:p>
        </w:tc>
        <w:tc>
          <w:tcPr>
            <w:tcW w:w="2960" w:type="dxa"/>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60" w:type="dxa"/>
            <w:tcBorders>
              <w:bottom w:val="single" w:sz="8" w:space="0" w:color="auto"/>
            </w:tcBorders>
            <w:vAlign w:val="bottom"/>
          </w:tcPr>
          <w:p w:rsidR="00C4229A" w:rsidRDefault="00C4229A">
            <w:pPr>
              <w:rPr>
                <w:sz w:val="20"/>
                <w:szCs w:val="20"/>
              </w:rPr>
            </w:pPr>
          </w:p>
        </w:tc>
        <w:tc>
          <w:tcPr>
            <w:tcW w:w="3080" w:type="dxa"/>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306"/>
        </w:trPr>
        <w:tc>
          <w:tcPr>
            <w:tcW w:w="100" w:type="dxa"/>
            <w:tcBorders>
              <w:left w:val="single" w:sz="8" w:space="0" w:color="auto"/>
            </w:tcBorders>
            <w:vAlign w:val="bottom"/>
          </w:tcPr>
          <w:p w:rsidR="00C4229A" w:rsidRDefault="00C4229A">
            <w:pPr>
              <w:rPr>
                <w:sz w:val="24"/>
                <w:szCs w:val="24"/>
              </w:rPr>
            </w:pPr>
          </w:p>
        </w:tc>
        <w:tc>
          <w:tcPr>
            <w:tcW w:w="3240" w:type="dxa"/>
            <w:gridSpan w:val="2"/>
            <w:vAlign w:val="bottom"/>
          </w:tcPr>
          <w:p w:rsidR="00C4229A" w:rsidRDefault="00D80D7F">
            <w:pPr>
              <w:ind w:left="20"/>
              <w:rPr>
                <w:sz w:val="20"/>
                <w:szCs w:val="20"/>
              </w:rPr>
            </w:pPr>
            <w:r>
              <w:rPr>
                <w:rFonts w:ascii="Times New Roman" w:eastAsia="Times New Roman" w:hAnsi="Times New Roman" w:cs="Times New Roman"/>
                <w:b/>
                <w:bCs/>
                <w:sz w:val="24"/>
                <w:szCs w:val="24"/>
              </w:rPr>
              <w:t>Ф.И. Тютчев –</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w w:val="99"/>
                <w:sz w:val="24"/>
                <w:szCs w:val="24"/>
              </w:rPr>
              <w:t xml:space="preserve">Ф.И. Тютчев - </w:t>
            </w:r>
            <w:r>
              <w:rPr>
                <w:rFonts w:ascii="Times New Roman" w:eastAsia="Times New Roman" w:hAnsi="Times New Roman" w:cs="Times New Roman"/>
                <w:b/>
                <w:bCs/>
                <w:i/>
                <w:iCs/>
                <w:w w:val="99"/>
                <w:sz w:val="24"/>
                <w:szCs w:val="24"/>
              </w:rPr>
              <w:t>3-4</w:t>
            </w:r>
          </w:p>
        </w:tc>
        <w:tc>
          <w:tcPr>
            <w:tcW w:w="80" w:type="dxa"/>
            <w:tcBorders>
              <w:right w:val="single" w:sz="8" w:space="0" w:color="auto"/>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3080" w:type="dxa"/>
            <w:tcBorders>
              <w:right w:val="single" w:sz="8" w:space="0" w:color="auto"/>
            </w:tcBorders>
            <w:shd w:val="clear" w:color="auto" w:fill="D8D8D8"/>
            <w:vAlign w:val="bottom"/>
          </w:tcPr>
          <w:p w:rsidR="00C4229A" w:rsidRDefault="00D80D7F">
            <w:pPr>
              <w:ind w:left="20"/>
              <w:rPr>
                <w:sz w:val="20"/>
                <w:szCs w:val="20"/>
              </w:rPr>
            </w:pPr>
            <w:r>
              <w:rPr>
                <w:rFonts w:ascii="Times New Roman" w:eastAsia="Times New Roman" w:hAnsi="Times New Roman" w:cs="Times New Roman"/>
                <w:b/>
                <w:bCs/>
                <w:i/>
                <w:iCs/>
                <w:sz w:val="24"/>
                <w:szCs w:val="24"/>
                <w:highlight w:val="lightGray"/>
              </w:rPr>
              <w:t>Поэзия 2-й половины XIX в.,</w:t>
            </w: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gridSpan w:val="2"/>
            <w:vAlign w:val="bottom"/>
          </w:tcPr>
          <w:p w:rsidR="00C4229A" w:rsidRDefault="00D80D7F">
            <w:pPr>
              <w:ind w:left="20"/>
              <w:rPr>
                <w:sz w:val="20"/>
                <w:szCs w:val="20"/>
              </w:rPr>
            </w:pPr>
            <w:r>
              <w:rPr>
                <w:rFonts w:ascii="Times New Roman" w:eastAsia="Times New Roman" w:hAnsi="Times New Roman" w:cs="Times New Roman"/>
                <w:b/>
                <w:bCs/>
                <w:sz w:val="24"/>
                <w:szCs w:val="24"/>
              </w:rPr>
              <w:t>Стихотворения:</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bottom w:val="single" w:sz="8" w:space="0" w:color="D8D8D8"/>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9"/>
                <w:sz w:val="24"/>
                <w:szCs w:val="24"/>
                <w:highlight w:val="lightGray"/>
              </w:rPr>
              <w:t>стихотворения по выбору,</w:t>
            </w:r>
          </w:p>
        </w:tc>
        <w:tc>
          <w:tcPr>
            <w:tcW w:w="80" w:type="dxa"/>
            <w:tcBorders>
              <w:right w:val="single" w:sz="8" w:space="0" w:color="auto"/>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3080" w:type="dxa"/>
            <w:tcBorders>
              <w:bottom w:val="single" w:sz="8" w:space="0" w:color="auto"/>
              <w:right w:val="single" w:sz="8" w:space="0" w:color="auto"/>
            </w:tcBorders>
            <w:shd w:val="clear" w:color="auto" w:fill="D8D8D8"/>
            <w:vAlign w:val="bottom"/>
          </w:tcPr>
          <w:p w:rsidR="00C4229A" w:rsidRDefault="00D80D7F">
            <w:pPr>
              <w:ind w:left="1000"/>
              <w:rPr>
                <w:sz w:val="20"/>
                <w:szCs w:val="20"/>
              </w:rPr>
            </w:pPr>
            <w:r>
              <w:rPr>
                <w:rFonts w:ascii="Times New Roman" w:eastAsia="Times New Roman" w:hAnsi="Times New Roman" w:cs="Times New Roman"/>
                <w:i/>
                <w:iCs/>
                <w:sz w:val="24"/>
                <w:szCs w:val="24"/>
              </w:rPr>
              <w:t>например:</w:t>
            </w: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3"/>
        </w:trPr>
        <w:tc>
          <w:tcPr>
            <w:tcW w:w="100" w:type="dxa"/>
            <w:tcBorders>
              <w:left w:val="single" w:sz="8" w:space="0" w:color="auto"/>
            </w:tcBorders>
            <w:vAlign w:val="bottom"/>
          </w:tcPr>
          <w:p w:rsidR="00C4229A" w:rsidRDefault="00C4229A"/>
        </w:tc>
        <w:tc>
          <w:tcPr>
            <w:tcW w:w="760" w:type="dxa"/>
            <w:vAlign w:val="bottom"/>
          </w:tcPr>
          <w:p w:rsidR="00C4229A" w:rsidRDefault="00C4229A"/>
        </w:tc>
        <w:tc>
          <w:tcPr>
            <w:tcW w:w="2480" w:type="dxa"/>
            <w:vAlign w:val="bottom"/>
          </w:tcPr>
          <w:p w:rsidR="00C4229A" w:rsidRDefault="00C4229A"/>
        </w:tc>
        <w:tc>
          <w:tcPr>
            <w:tcW w:w="60" w:type="dxa"/>
            <w:tcBorders>
              <w:right w:val="single" w:sz="8" w:space="0" w:color="auto"/>
            </w:tcBorders>
            <w:vAlign w:val="bottom"/>
          </w:tcPr>
          <w:p w:rsidR="00C4229A" w:rsidRDefault="00C4229A"/>
        </w:tc>
        <w:tc>
          <w:tcPr>
            <w:tcW w:w="80" w:type="dxa"/>
            <w:tcBorders>
              <w:right w:val="single" w:sz="8" w:space="0" w:color="auto"/>
            </w:tcBorders>
            <w:vAlign w:val="bottom"/>
          </w:tcPr>
          <w:p w:rsidR="00C4229A" w:rsidRDefault="00C4229A"/>
        </w:tc>
        <w:tc>
          <w:tcPr>
            <w:tcW w:w="2960" w:type="dxa"/>
            <w:tcBorders>
              <w:right w:val="single" w:sz="8" w:space="0" w:color="auto"/>
            </w:tcBorders>
            <w:shd w:val="clear" w:color="auto" w:fill="D8D8D8"/>
            <w:vAlign w:val="bottom"/>
          </w:tcPr>
          <w:p w:rsidR="00C4229A" w:rsidRDefault="00D80D7F">
            <w:pPr>
              <w:spacing w:line="263" w:lineRule="exact"/>
              <w:jc w:val="center"/>
              <w:rPr>
                <w:sz w:val="20"/>
                <w:szCs w:val="20"/>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«Еще в полях</w:t>
            </w:r>
          </w:p>
        </w:tc>
        <w:tc>
          <w:tcPr>
            <w:tcW w:w="80" w:type="dxa"/>
            <w:tcBorders>
              <w:right w:val="single" w:sz="8" w:space="0" w:color="auto"/>
            </w:tcBorders>
            <w:vAlign w:val="bottom"/>
          </w:tcPr>
          <w:p w:rsidR="00C4229A" w:rsidRDefault="00C4229A"/>
        </w:tc>
        <w:tc>
          <w:tcPr>
            <w:tcW w:w="60" w:type="dxa"/>
            <w:vAlign w:val="bottom"/>
          </w:tcPr>
          <w:p w:rsidR="00C4229A" w:rsidRDefault="00C4229A"/>
        </w:tc>
        <w:tc>
          <w:tcPr>
            <w:tcW w:w="316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А.Н. Майков</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А.К. Толстой</w:t>
            </w:r>
            <w:r>
              <w:rPr>
                <w:rFonts w:ascii="Times New Roman" w:eastAsia="Times New Roman" w:hAnsi="Times New Roman" w:cs="Times New Roman"/>
                <w:i/>
                <w:iCs/>
                <w:sz w:val="24"/>
                <w:szCs w:val="24"/>
              </w:rPr>
              <w:t>,</w:t>
            </w:r>
          </w:p>
        </w:tc>
        <w:tc>
          <w:tcPr>
            <w:tcW w:w="0" w:type="dxa"/>
            <w:vAlign w:val="bottom"/>
          </w:tcPr>
          <w:p w:rsidR="00C4229A" w:rsidRDefault="00C4229A">
            <w:pPr>
              <w:rPr>
                <w:sz w:val="1"/>
                <w:szCs w:val="1"/>
              </w:rPr>
            </w:pPr>
          </w:p>
        </w:tc>
      </w:tr>
      <w:tr w:rsidR="00C4229A">
        <w:trPr>
          <w:trHeight w:val="258"/>
        </w:trPr>
        <w:tc>
          <w:tcPr>
            <w:tcW w:w="100" w:type="dxa"/>
            <w:tcBorders>
              <w:left w:val="single" w:sz="8" w:space="0" w:color="auto"/>
              <w:right w:val="single" w:sz="8" w:space="0" w:color="auto"/>
            </w:tcBorders>
            <w:vAlign w:val="bottom"/>
          </w:tcPr>
          <w:p w:rsidR="00C4229A" w:rsidRDefault="00C4229A"/>
        </w:tc>
        <w:tc>
          <w:tcPr>
            <w:tcW w:w="3240" w:type="dxa"/>
            <w:gridSpan w:val="2"/>
            <w:tcBorders>
              <w:right w:val="single" w:sz="8" w:space="0" w:color="auto"/>
            </w:tcBorders>
            <w:shd w:val="clear" w:color="auto" w:fill="D8D8D8"/>
            <w:vAlign w:val="bottom"/>
          </w:tcPr>
          <w:p w:rsidR="00C4229A" w:rsidRDefault="00D80D7F">
            <w:pPr>
              <w:spacing w:line="258" w:lineRule="exact"/>
              <w:ind w:right="80"/>
              <w:jc w:val="right"/>
              <w:rPr>
                <w:sz w:val="20"/>
                <w:szCs w:val="20"/>
              </w:rPr>
            </w:pPr>
            <w:r>
              <w:rPr>
                <w:rFonts w:ascii="Times New Roman" w:eastAsia="Times New Roman" w:hAnsi="Times New Roman" w:cs="Times New Roman"/>
                <w:sz w:val="24"/>
                <w:szCs w:val="24"/>
              </w:rPr>
              <w:t>«Весенняя гроза» («Люблю</w:t>
            </w:r>
          </w:p>
        </w:tc>
        <w:tc>
          <w:tcPr>
            <w:tcW w:w="60" w:type="dxa"/>
            <w:tcBorders>
              <w:right w:val="single" w:sz="8" w:space="0" w:color="auto"/>
            </w:tcBorders>
            <w:vAlign w:val="bottom"/>
          </w:tcPr>
          <w:p w:rsidR="00C4229A" w:rsidRDefault="00C4229A"/>
        </w:tc>
        <w:tc>
          <w:tcPr>
            <w:tcW w:w="80" w:type="dxa"/>
            <w:tcBorders>
              <w:right w:val="single" w:sz="8" w:space="0" w:color="auto"/>
            </w:tcBorders>
            <w:vAlign w:val="bottom"/>
          </w:tcPr>
          <w:p w:rsidR="00C4229A" w:rsidRDefault="00C4229A"/>
        </w:tc>
        <w:tc>
          <w:tcPr>
            <w:tcW w:w="2960" w:type="dxa"/>
            <w:tcBorders>
              <w:right w:val="single" w:sz="8" w:space="0" w:color="auto"/>
            </w:tcBorders>
            <w:shd w:val="clear" w:color="auto" w:fill="D8D8D8"/>
            <w:vAlign w:val="bottom"/>
          </w:tcPr>
          <w:p w:rsidR="00C4229A" w:rsidRDefault="00D80D7F">
            <w:pPr>
              <w:spacing w:line="258" w:lineRule="exact"/>
              <w:jc w:val="center"/>
              <w:rPr>
                <w:sz w:val="20"/>
                <w:szCs w:val="20"/>
              </w:rPr>
            </w:pPr>
            <w:r>
              <w:rPr>
                <w:rFonts w:ascii="Times New Roman" w:eastAsia="Times New Roman" w:hAnsi="Times New Roman" w:cs="Times New Roman"/>
                <w:i/>
                <w:iCs/>
                <w:sz w:val="24"/>
                <w:szCs w:val="24"/>
              </w:rPr>
              <w:t>белеет снег…» (1829, нач.</w:t>
            </w:r>
          </w:p>
        </w:tc>
        <w:tc>
          <w:tcPr>
            <w:tcW w:w="80" w:type="dxa"/>
            <w:tcBorders>
              <w:right w:val="single" w:sz="8" w:space="0" w:color="auto"/>
            </w:tcBorders>
            <w:vAlign w:val="bottom"/>
          </w:tcPr>
          <w:p w:rsidR="00C4229A" w:rsidRDefault="00C4229A"/>
        </w:tc>
        <w:tc>
          <w:tcPr>
            <w:tcW w:w="60" w:type="dxa"/>
            <w:vAlign w:val="bottom"/>
          </w:tcPr>
          <w:p w:rsidR="00C4229A" w:rsidRDefault="00C4229A"/>
        </w:tc>
        <w:tc>
          <w:tcPr>
            <w:tcW w:w="3160" w:type="dxa"/>
            <w:gridSpan w:val="2"/>
            <w:vMerge/>
            <w:tcBorders>
              <w:right w:val="single" w:sz="8" w:space="0" w:color="auto"/>
            </w:tcBorders>
            <w:vAlign w:val="bottom"/>
          </w:tcPr>
          <w:p w:rsidR="00C4229A" w:rsidRDefault="00C4229A"/>
        </w:tc>
        <w:tc>
          <w:tcPr>
            <w:tcW w:w="0" w:type="dxa"/>
            <w:vAlign w:val="bottom"/>
          </w:tcPr>
          <w:p w:rsidR="00C4229A" w:rsidRDefault="00C4229A">
            <w:pPr>
              <w:rPr>
                <w:sz w:val="1"/>
                <w:szCs w:val="1"/>
              </w:rPr>
            </w:pPr>
          </w:p>
        </w:tc>
      </w:tr>
      <w:tr w:rsidR="00C4229A">
        <w:trPr>
          <w:trHeight w:val="313"/>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gridSpan w:val="2"/>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w w:val="99"/>
                <w:sz w:val="24"/>
                <w:szCs w:val="24"/>
              </w:rPr>
              <w:t>грозу в начале мая…») (1828,</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1830-х), «Цицерон» (1829,</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 xml:space="preserve">Я.П. Полонский </w:t>
            </w:r>
            <w:r>
              <w:rPr>
                <w:rFonts w:ascii="Times New Roman" w:eastAsia="Times New Roman" w:hAnsi="Times New Roman" w:cs="Times New Roman"/>
                <w:i/>
                <w:iCs/>
                <w:sz w:val="24"/>
                <w:szCs w:val="24"/>
              </w:rPr>
              <w:t>и др.</w:t>
            </w:r>
          </w:p>
        </w:tc>
        <w:tc>
          <w:tcPr>
            <w:tcW w:w="0" w:type="dxa"/>
            <w:vAlign w:val="bottom"/>
          </w:tcPr>
          <w:p w:rsidR="00C4229A" w:rsidRDefault="00C4229A">
            <w:pPr>
              <w:rPr>
                <w:sz w:val="1"/>
                <w:szCs w:val="1"/>
              </w:rPr>
            </w:pPr>
          </w:p>
        </w:tc>
      </w:tr>
      <w:tr w:rsidR="00C4229A">
        <w:trPr>
          <w:trHeight w:val="322"/>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gridSpan w:val="2"/>
            <w:tcBorders>
              <w:right w:val="single" w:sz="8" w:space="0" w:color="auto"/>
            </w:tcBorders>
            <w:shd w:val="clear" w:color="auto" w:fill="D8D8D8"/>
            <w:vAlign w:val="bottom"/>
          </w:tcPr>
          <w:p w:rsidR="00C4229A" w:rsidRDefault="00D80D7F">
            <w:pPr>
              <w:ind w:left="300"/>
              <w:rPr>
                <w:sz w:val="20"/>
                <w:szCs w:val="20"/>
              </w:rPr>
            </w:pPr>
            <w:r>
              <w:rPr>
                <w:rFonts w:ascii="Times New Roman" w:eastAsia="Times New Roman" w:hAnsi="Times New Roman" w:cs="Times New Roman"/>
                <w:sz w:val="24"/>
                <w:szCs w:val="24"/>
              </w:rPr>
              <w:t>нач. 1850-х), «Silentium!»</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нач. 1830-х), «Фонтан»</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(1-2 стихотворения по</w:t>
            </w: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gridSpan w:val="2"/>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w w:val="99"/>
                <w:sz w:val="24"/>
                <w:szCs w:val="24"/>
              </w:rPr>
              <w:t>(Молчи, скрывайся и таи…)</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vMerge w:val="restart"/>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(1836), «Эти бедные</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выбору, 5-9 кл.)</w:t>
            </w:r>
          </w:p>
        </w:tc>
        <w:tc>
          <w:tcPr>
            <w:tcW w:w="0" w:type="dxa"/>
            <w:vAlign w:val="bottom"/>
          </w:tcPr>
          <w:p w:rsidR="00C4229A" w:rsidRDefault="00C4229A">
            <w:pPr>
              <w:rPr>
                <w:sz w:val="1"/>
                <w:szCs w:val="1"/>
              </w:rPr>
            </w:pPr>
          </w:p>
        </w:tc>
      </w:tr>
      <w:tr w:rsidR="00C4229A">
        <w:trPr>
          <w:trHeight w:val="58"/>
        </w:trPr>
        <w:tc>
          <w:tcPr>
            <w:tcW w:w="100" w:type="dxa"/>
            <w:tcBorders>
              <w:left w:val="single" w:sz="8" w:space="0" w:color="auto"/>
              <w:right w:val="single" w:sz="8" w:space="0" w:color="auto"/>
            </w:tcBorders>
            <w:vAlign w:val="bottom"/>
          </w:tcPr>
          <w:p w:rsidR="00C4229A" w:rsidRDefault="00C4229A">
            <w:pPr>
              <w:rPr>
                <w:sz w:val="5"/>
                <w:szCs w:val="5"/>
              </w:rPr>
            </w:pPr>
          </w:p>
        </w:tc>
        <w:tc>
          <w:tcPr>
            <w:tcW w:w="3240" w:type="dxa"/>
            <w:gridSpan w:val="2"/>
            <w:vMerge/>
            <w:tcBorders>
              <w:right w:val="single" w:sz="8" w:space="0" w:color="auto"/>
            </w:tcBorders>
            <w:shd w:val="clear" w:color="auto" w:fill="D8D8D8"/>
            <w:vAlign w:val="bottom"/>
          </w:tcPr>
          <w:p w:rsidR="00C4229A" w:rsidRDefault="00C4229A">
            <w:pPr>
              <w:rPr>
                <w:sz w:val="5"/>
                <w:szCs w:val="5"/>
              </w:rPr>
            </w:pPr>
          </w:p>
        </w:tc>
        <w:tc>
          <w:tcPr>
            <w:tcW w:w="60" w:type="dxa"/>
            <w:tcBorders>
              <w:right w:val="single" w:sz="8" w:space="0" w:color="auto"/>
            </w:tcBorders>
            <w:vAlign w:val="bottom"/>
          </w:tcPr>
          <w:p w:rsidR="00C4229A" w:rsidRDefault="00C4229A">
            <w:pPr>
              <w:rPr>
                <w:sz w:val="5"/>
                <w:szCs w:val="5"/>
              </w:rPr>
            </w:pPr>
          </w:p>
        </w:tc>
        <w:tc>
          <w:tcPr>
            <w:tcW w:w="80" w:type="dxa"/>
            <w:tcBorders>
              <w:right w:val="single" w:sz="8" w:space="0" w:color="auto"/>
            </w:tcBorders>
            <w:vAlign w:val="bottom"/>
          </w:tcPr>
          <w:p w:rsidR="00C4229A" w:rsidRDefault="00C4229A">
            <w:pPr>
              <w:rPr>
                <w:sz w:val="5"/>
                <w:szCs w:val="5"/>
              </w:rPr>
            </w:pPr>
          </w:p>
        </w:tc>
        <w:tc>
          <w:tcPr>
            <w:tcW w:w="2960" w:type="dxa"/>
            <w:vMerge/>
            <w:tcBorders>
              <w:right w:val="single" w:sz="8" w:space="0" w:color="auto"/>
            </w:tcBorders>
            <w:shd w:val="clear" w:color="auto" w:fill="D8D8D8"/>
            <w:vAlign w:val="bottom"/>
          </w:tcPr>
          <w:p w:rsidR="00C4229A" w:rsidRDefault="00C4229A">
            <w:pPr>
              <w:rPr>
                <w:sz w:val="5"/>
                <w:szCs w:val="5"/>
              </w:rPr>
            </w:pPr>
          </w:p>
        </w:tc>
        <w:tc>
          <w:tcPr>
            <w:tcW w:w="80" w:type="dxa"/>
            <w:tcBorders>
              <w:right w:val="single" w:sz="8" w:space="0" w:color="auto"/>
            </w:tcBorders>
            <w:vAlign w:val="bottom"/>
          </w:tcPr>
          <w:p w:rsidR="00C4229A" w:rsidRDefault="00C4229A">
            <w:pPr>
              <w:rPr>
                <w:sz w:val="5"/>
                <w:szCs w:val="5"/>
              </w:rPr>
            </w:pPr>
          </w:p>
        </w:tc>
        <w:tc>
          <w:tcPr>
            <w:tcW w:w="60" w:type="dxa"/>
            <w:vAlign w:val="bottom"/>
          </w:tcPr>
          <w:p w:rsidR="00C4229A" w:rsidRDefault="00C4229A">
            <w:pPr>
              <w:rPr>
                <w:sz w:val="5"/>
                <w:szCs w:val="5"/>
              </w:rPr>
            </w:pPr>
          </w:p>
        </w:tc>
        <w:tc>
          <w:tcPr>
            <w:tcW w:w="3080" w:type="dxa"/>
            <w:vAlign w:val="bottom"/>
          </w:tcPr>
          <w:p w:rsidR="00C4229A" w:rsidRDefault="00C4229A">
            <w:pPr>
              <w:rPr>
                <w:sz w:val="5"/>
                <w:szCs w:val="5"/>
              </w:rPr>
            </w:pPr>
          </w:p>
        </w:tc>
        <w:tc>
          <w:tcPr>
            <w:tcW w:w="80" w:type="dxa"/>
            <w:tcBorders>
              <w:right w:val="single" w:sz="8" w:space="0" w:color="auto"/>
            </w:tcBorders>
            <w:vAlign w:val="bottom"/>
          </w:tcPr>
          <w:p w:rsidR="00C4229A" w:rsidRDefault="00C4229A">
            <w:pPr>
              <w:rPr>
                <w:sz w:val="5"/>
                <w:szCs w:val="5"/>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gridSpan w:val="2"/>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sz w:val="24"/>
                <w:szCs w:val="24"/>
              </w:rPr>
              <w:t>(1829, нач. 1830-х), «Умом</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highlight w:val="lightGray"/>
              </w:rPr>
              <w:t>селенья…» (1855), «Есть в</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100" w:type="dxa"/>
            <w:tcBorders>
              <w:left w:val="single" w:sz="8" w:space="0" w:color="auto"/>
              <w:right w:val="single" w:sz="8" w:space="0" w:color="auto"/>
            </w:tcBorders>
            <w:vAlign w:val="bottom"/>
          </w:tcPr>
          <w:p w:rsidR="00C4229A" w:rsidRDefault="00C4229A">
            <w:pPr>
              <w:rPr>
                <w:sz w:val="24"/>
                <w:szCs w:val="24"/>
              </w:rPr>
            </w:pPr>
          </w:p>
        </w:tc>
        <w:tc>
          <w:tcPr>
            <w:tcW w:w="3240" w:type="dxa"/>
            <w:gridSpan w:val="2"/>
            <w:tcBorders>
              <w:bottom w:val="single" w:sz="8" w:space="0" w:color="auto"/>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sz w:val="24"/>
                <w:szCs w:val="24"/>
              </w:rPr>
              <w:t>Россию не понять…» (1866).</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bottom w:val="single" w:sz="8" w:space="0" w:color="D8D8D8"/>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осени первоначальной…»</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06"/>
        </w:trPr>
        <w:tc>
          <w:tcPr>
            <w:tcW w:w="100" w:type="dxa"/>
            <w:tcBorders>
              <w:left w:val="single" w:sz="8" w:space="0" w:color="auto"/>
            </w:tcBorders>
            <w:vAlign w:val="bottom"/>
          </w:tcPr>
          <w:p w:rsidR="00C4229A" w:rsidRDefault="00C4229A">
            <w:pPr>
              <w:rPr>
                <w:sz w:val="24"/>
                <w:szCs w:val="24"/>
              </w:rPr>
            </w:pPr>
          </w:p>
        </w:tc>
        <w:tc>
          <w:tcPr>
            <w:tcW w:w="3240" w:type="dxa"/>
            <w:gridSpan w:val="2"/>
            <w:vMerge w:val="restart"/>
            <w:vAlign w:val="bottom"/>
          </w:tcPr>
          <w:p w:rsidR="00C4229A" w:rsidRDefault="00D80D7F">
            <w:pPr>
              <w:ind w:left="20"/>
              <w:rPr>
                <w:sz w:val="20"/>
                <w:szCs w:val="20"/>
              </w:rPr>
            </w:pPr>
            <w:r>
              <w:rPr>
                <w:rFonts w:ascii="Times New Roman" w:eastAsia="Times New Roman" w:hAnsi="Times New Roman" w:cs="Times New Roman"/>
                <w:b/>
                <w:bCs/>
                <w:sz w:val="24"/>
                <w:szCs w:val="24"/>
              </w:rPr>
              <w:t>(5-8 кл.)</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(1857), «Певучесть есть в</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3240" w:type="dxa"/>
            <w:gridSpan w:val="2"/>
            <w:vMerge/>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морских волнах…» (1865),</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w w:val="99"/>
                <w:sz w:val="24"/>
                <w:szCs w:val="24"/>
              </w:rPr>
              <w:t>«Нам не дано</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highlight w:val="lightGray"/>
              </w:rPr>
              <w:t>предугадать…» (1869), «К.</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31"/>
        </w:trPr>
        <w:tc>
          <w:tcPr>
            <w:tcW w:w="100" w:type="dxa"/>
            <w:tcBorders>
              <w:left w:val="single" w:sz="8" w:space="0" w:color="auto"/>
            </w:tcBorders>
            <w:vAlign w:val="bottom"/>
          </w:tcPr>
          <w:p w:rsidR="00C4229A" w:rsidRDefault="00C4229A">
            <w:pPr>
              <w:rPr>
                <w:sz w:val="24"/>
                <w:szCs w:val="24"/>
              </w:rPr>
            </w:pPr>
          </w:p>
        </w:tc>
        <w:tc>
          <w:tcPr>
            <w:tcW w:w="3240" w:type="dxa"/>
            <w:gridSpan w:val="2"/>
            <w:vAlign w:val="bottom"/>
          </w:tcPr>
          <w:p w:rsidR="00C4229A" w:rsidRDefault="00D80D7F">
            <w:pPr>
              <w:ind w:left="20"/>
              <w:rPr>
                <w:sz w:val="20"/>
                <w:szCs w:val="20"/>
              </w:rPr>
            </w:pPr>
            <w:r>
              <w:rPr>
                <w:rFonts w:ascii="Times New Roman" w:eastAsia="Times New Roman" w:hAnsi="Times New Roman" w:cs="Times New Roman"/>
                <w:b/>
                <w:bCs/>
                <w:sz w:val="24"/>
                <w:szCs w:val="24"/>
              </w:rPr>
              <w:t>А.А. Фет</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Б.» («Я встретил вас – и</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3"/>
        </w:trPr>
        <w:tc>
          <w:tcPr>
            <w:tcW w:w="100" w:type="dxa"/>
            <w:tcBorders>
              <w:left w:val="single" w:sz="8" w:space="0" w:color="auto"/>
            </w:tcBorders>
            <w:vAlign w:val="bottom"/>
          </w:tcPr>
          <w:p w:rsidR="00C4229A" w:rsidRDefault="00C4229A">
            <w:pPr>
              <w:rPr>
                <w:sz w:val="24"/>
                <w:szCs w:val="24"/>
              </w:rPr>
            </w:pPr>
          </w:p>
        </w:tc>
        <w:tc>
          <w:tcPr>
            <w:tcW w:w="3240" w:type="dxa"/>
            <w:gridSpan w:val="2"/>
            <w:vMerge w:val="restart"/>
            <w:vAlign w:val="bottom"/>
          </w:tcPr>
          <w:p w:rsidR="00C4229A" w:rsidRDefault="00D80D7F">
            <w:pPr>
              <w:ind w:left="20"/>
              <w:rPr>
                <w:sz w:val="20"/>
                <w:szCs w:val="20"/>
              </w:rPr>
            </w:pPr>
            <w:r>
              <w:rPr>
                <w:rFonts w:ascii="Times New Roman" w:eastAsia="Times New Roman" w:hAnsi="Times New Roman" w:cs="Times New Roman"/>
                <w:b/>
                <w:bCs/>
                <w:sz w:val="24"/>
                <w:szCs w:val="24"/>
              </w:rPr>
              <w:t>Стихотворения</w:t>
            </w:r>
            <w:r>
              <w:rPr>
                <w:rFonts w:ascii="Times New Roman" w:eastAsia="Times New Roman" w:hAnsi="Times New Roman" w:cs="Times New Roman"/>
                <w:sz w:val="24"/>
                <w:szCs w:val="24"/>
              </w:rPr>
              <w:t>: «Шепот,</w:t>
            </w:r>
          </w:p>
        </w:tc>
        <w:tc>
          <w:tcPr>
            <w:tcW w:w="60" w:type="dxa"/>
            <w:tcBorders>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bottom w:val="single" w:sz="8" w:space="0" w:color="auto"/>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i/>
                <w:iCs/>
                <w:sz w:val="24"/>
                <w:szCs w:val="24"/>
              </w:rPr>
              <w:t>все былое...») (1870) и др.</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80"/>
        </w:trPr>
        <w:tc>
          <w:tcPr>
            <w:tcW w:w="100" w:type="dxa"/>
            <w:tcBorders>
              <w:left w:val="single" w:sz="8" w:space="0" w:color="auto"/>
            </w:tcBorders>
            <w:vAlign w:val="bottom"/>
          </w:tcPr>
          <w:p w:rsidR="00C4229A" w:rsidRDefault="00C4229A">
            <w:pPr>
              <w:rPr>
                <w:sz w:val="15"/>
                <w:szCs w:val="15"/>
              </w:rPr>
            </w:pPr>
          </w:p>
        </w:tc>
        <w:tc>
          <w:tcPr>
            <w:tcW w:w="3240" w:type="dxa"/>
            <w:gridSpan w:val="2"/>
            <w:vMerge/>
            <w:vAlign w:val="bottom"/>
          </w:tcPr>
          <w:p w:rsidR="00C4229A" w:rsidRDefault="00C4229A">
            <w:pPr>
              <w:rPr>
                <w:sz w:val="15"/>
                <w:szCs w:val="15"/>
              </w:rPr>
            </w:pPr>
          </w:p>
        </w:tc>
        <w:tc>
          <w:tcPr>
            <w:tcW w:w="60" w:type="dxa"/>
            <w:tcBorders>
              <w:right w:val="single" w:sz="8" w:space="0" w:color="auto"/>
            </w:tcBorders>
            <w:vAlign w:val="bottom"/>
          </w:tcPr>
          <w:p w:rsidR="00C4229A" w:rsidRDefault="00C4229A">
            <w:pPr>
              <w:rPr>
                <w:sz w:val="15"/>
                <w:szCs w:val="15"/>
              </w:rPr>
            </w:pPr>
          </w:p>
        </w:tc>
        <w:tc>
          <w:tcPr>
            <w:tcW w:w="80" w:type="dxa"/>
            <w:vAlign w:val="bottom"/>
          </w:tcPr>
          <w:p w:rsidR="00C4229A" w:rsidRDefault="00C4229A">
            <w:pPr>
              <w:rPr>
                <w:sz w:val="15"/>
                <w:szCs w:val="15"/>
              </w:rPr>
            </w:pPr>
          </w:p>
        </w:tc>
        <w:tc>
          <w:tcPr>
            <w:tcW w:w="2960" w:type="dxa"/>
            <w:vAlign w:val="bottom"/>
          </w:tcPr>
          <w:p w:rsidR="00C4229A" w:rsidRDefault="00C4229A">
            <w:pPr>
              <w:rPr>
                <w:sz w:val="15"/>
                <w:szCs w:val="15"/>
              </w:rPr>
            </w:pPr>
          </w:p>
        </w:tc>
        <w:tc>
          <w:tcPr>
            <w:tcW w:w="80" w:type="dxa"/>
            <w:tcBorders>
              <w:right w:val="single" w:sz="8" w:space="0" w:color="auto"/>
            </w:tcBorders>
            <w:vAlign w:val="bottom"/>
          </w:tcPr>
          <w:p w:rsidR="00C4229A" w:rsidRDefault="00C4229A">
            <w:pPr>
              <w:rPr>
                <w:sz w:val="15"/>
                <w:szCs w:val="15"/>
              </w:rPr>
            </w:pPr>
          </w:p>
        </w:tc>
        <w:tc>
          <w:tcPr>
            <w:tcW w:w="60" w:type="dxa"/>
            <w:vAlign w:val="bottom"/>
          </w:tcPr>
          <w:p w:rsidR="00C4229A" w:rsidRDefault="00C4229A">
            <w:pPr>
              <w:rPr>
                <w:sz w:val="15"/>
                <w:szCs w:val="15"/>
              </w:rPr>
            </w:pPr>
          </w:p>
        </w:tc>
        <w:tc>
          <w:tcPr>
            <w:tcW w:w="3080" w:type="dxa"/>
            <w:vAlign w:val="bottom"/>
          </w:tcPr>
          <w:p w:rsidR="00C4229A" w:rsidRDefault="00C4229A">
            <w:pPr>
              <w:rPr>
                <w:sz w:val="15"/>
                <w:szCs w:val="15"/>
              </w:rPr>
            </w:pPr>
          </w:p>
        </w:tc>
        <w:tc>
          <w:tcPr>
            <w:tcW w:w="80" w:type="dxa"/>
            <w:tcBorders>
              <w:right w:val="single" w:sz="8" w:space="0" w:color="auto"/>
            </w:tcBorders>
            <w:vAlign w:val="bottom"/>
          </w:tcPr>
          <w:p w:rsidR="00C4229A" w:rsidRDefault="00C4229A">
            <w:pPr>
              <w:rPr>
                <w:sz w:val="15"/>
                <w:szCs w:val="15"/>
              </w:rPr>
            </w:pPr>
          </w:p>
        </w:tc>
        <w:tc>
          <w:tcPr>
            <w:tcW w:w="0" w:type="dxa"/>
            <w:vAlign w:val="bottom"/>
          </w:tcPr>
          <w:p w:rsidR="00C4229A" w:rsidRDefault="00C4229A">
            <w:pPr>
              <w:rPr>
                <w:sz w:val="1"/>
                <w:szCs w:val="1"/>
              </w:rPr>
            </w:pPr>
          </w:p>
        </w:tc>
      </w:tr>
      <w:tr w:rsidR="00C4229A">
        <w:trPr>
          <w:trHeight w:val="322"/>
        </w:trPr>
        <w:tc>
          <w:tcPr>
            <w:tcW w:w="100" w:type="dxa"/>
            <w:tcBorders>
              <w:left w:val="single" w:sz="8" w:space="0" w:color="auto"/>
            </w:tcBorders>
            <w:vAlign w:val="bottom"/>
          </w:tcPr>
          <w:p w:rsidR="00C4229A" w:rsidRDefault="00C4229A">
            <w:pPr>
              <w:rPr>
                <w:sz w:val="24"/>
                <w:szCs w:val="24"/>
              </w:rPr>
            </w:pPr>
          </w:p>
        </w:tc>
        <w:tc>
          <w:tcPr>
            <w:tcW w:w="3240" w:type="dxa"/>
            <w:gridSpan w:val="2"/>
            <w:vAlign w:val="bottom"/>
          </w:tcPr>
          <w:p w:rsidR="00C4229A" w:rsidRDefault="00D80D7F">
            <w:pPr>
              <w:ind w:left="20"/>
              <w:rPr>
                <w:sz w:val="20"/>
                <w:szCs w:val="20"/>
              </w:rPr>
            </w:pPr>
            <w:r>
              <w:rPr>
                <w:rFonts w:ascii="Times New Roman" w:eastAsia="Times New Roman" w:hAnsi="Times New Roman" w:cs="Times New Roman"/>
                <w:sz w:val="24"/>
                <w:szCs w:val="24"/>
              </w:rPr>
              <w:t>робкое дыханье…» (1850),</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D80D7F">
            <w:pPr>
              <w:ind w:left="20"/>
              <w:rPr>
                <w:sz w:val="20"/>
                <w:szCs w:val="20"/>
              </w:rPr>
            </w:pPr>
            <w:r>
              <w:rPr>
                <w:rFonts w:ascii="Times New Roman" w:eastAsia="Times New Roman" w:hAnsi="Times New Roman" w:cs="Times New Roman"/>
                <w:b/>
                <w:bCs/>
                <w:sz w:val="24"/>
                <w:szCs w:val="24"/>
              </w:rPr>
              <w:t>(5-8 кл.)</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2"/>
        </w:trPr>
        <w:tc>
          <w:tcPr>
            <w:tcW w:w="100" w:type="dxa"/>
            <w:tcBorders>
              <w:left w:val="single" w:sz="8" w:space="0" w:color="auto"/>
            </w:tcBorders>
            <w:vAlign w:val="bottom"/>
          </w:tcPr>
          <w:p w:rsidR="00C4229A" w:rsidRDefault="00C4229A">
            <w:pPr>
              <w:rPr>
                <w:sz w:val="24"/>
                <w:szCs w:val="24"/>
              </w:rPr>
            </w:pPr>
          </w:p>
        </w:tc>
        <w:tc>
          <w:tcPr>
            <w:tcW w:w="3240" w:type="dxa"/>
            <w:gridSpan w:val="2"/>
            <w:vAlign w:val="bottom"/>
          </w:tcPr>
          <w:p w:rsidR="00C4229A" w:rsidRDefault="00D80D7F">
            <w:pPr>
              <w:ind w:left="20"/>
              <w:rPr>
                <w:sz w:val="20"/>
                <w:szCs w:val="20"/>
              </w:rPr>
            </w:pPr>
            <w:r>
              <w:rPr>
                <w:rFonts w:ascii="Times New Roman" w:eastAsia="Times New Roman" w:hAnsi="Times New Roman" w:cs="Times New Roman"/>
                <w:sz w:val="24"/>
                <w:szCs w:val="24"/>
              </w:rPr>
              <w:t>«Как беден наш язык! Хочу и</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2"/>
        </w:trPr>
        <w:tc>
          <w:tcPr>
            <w:tcW w:w="100" w:type="dxa"/>
            <w:tcBorders>
              <w:left w:val="single" w:sz="8" w:space="0" w:color="auto"/>
            </w:tcBorders>
            <w:vAlign w:val="bottom"/>
          </w:tcPr>
          <w:p w:rsidR="00C4229A" w:rsidRDefault="00C4229A">
            <w:pPr>
              <w:rPr>
                <w:sz w:val="24"/>
                <w:szCs w:val="24"/>
              </w:rPr>
            </w:pPr>
          </w:p>
        </w:tc>
        <w:tc>
          <w:tcPr>
            <w:tcW w:w="3240" w:type="dxa"/>
            <w:gridSpan w:val="2"/>
            <w:vAlign w:val="bottom"/>
          </w:tcPr>
          <w:p w:rsidR="00C4229A" w:rsidRDefault="00D80D7F">
            <w:pPr>
              <w:ind w:left="20"/>
              <w:rPr>
                <w:sz w:val="20"/>
                <w:szCs w:val="20"/>
              </w:rPr>
            </w:pPr>
            <w:r>
              <w:rPr>
                <w:rFonts w:ascii="Times New Roman" w:eastAsia="Times New Roman" w:hAnsi="Times New Roman" w:cs="Times New Roman"/>
                <w:sz w:val="24"/>
                <w:szCs w:val="24"/>
              </w:rPr>
              <w:t>не могу…» (1887).</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3"/>
        </w:trPr>
        <w:tc>
          <w:tcPr>
            <w:tcW w:w="100" w:type="dxa"/>
            <w:tcBorders>
              <w:left w:val="single" w:sz="8" w:space="0" w:color="auto"/>
            </w:tcBorders>
            <w:vAlign w:val="bottom"/>
          </w:tcPr>
          <w:p w:rsidR="00C4229A" w:rsidRDefault="00C4229A">
            <w:pPr>
              <w:rPr>
                <w:sz w:val="24"/>
                <w:szCs w:val="24"/>
              </w:rPr>
            </w:pPr>
          </w:p>
        </w:tc>
        <w:tc>
          <w:tcPr>
            <w:tcW w:w="3240" w:type="dxa"/>
            <w:gridSpan w:val="2"/>
            <w:vMerge w:val="restart"/>
            <w:vAlign w:val="bottom"/>
          </w:tcPr>
          <w:p w:rsidR="00C4229A" w:rsidRDefault="00D80D7F">
            <w:pPr>
              <w:ind w:left="20"/>
              <w:rPr>
                <w:sz w:val="20"/>
                <w:szCs w:val="20"/>
              </w:rPr>
            </w:pPr>
            <w:r>
              <w:rPr>
                <w:rFonts w:ascii="Times New Roman" w:eastAsia="Times New Roman" w:hAnsi="Times New Roman" w:cs="Times New Roman"/>
                <w:b/>
                <w:bCs/>
                <w:sz w:val="24"/>
                <w:szCs w:val="24"/>
              </w:rPr>
              <w:t>(5-8 кл.)</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D80D7F">
            <w:pPr>
              <w:ind w:left="720"/>
              <w:rPr>
                <w:sz w:val="20"/>
                <w:szCs w:val="20"/>
              </w:rPr>
            </w:pPr>
            <w:r>
              <w:rPr>
                <w:rFonts w:ascii="Times New Roman" w:eastAsia="Times New Roman" w:hAnsi="Times New Roman" w:cs="Times New Roman"/>
                <w:sz w:val="24"/>
                <w:szCs w:val="24"/>
              </w:rPr>
              <w:t xml:space="preserve">А.А. Фет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3-4</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05"/>
        </w:trPr>
        <w:tc>
          <w:tcPr>
            <w:tcW w:w="100" w:type="dxa"/>
            <w:tcBorders>
              <w:left w:val="single" w:sz="8" w:space="0" w:color="auto"/>
            </w:tcBorders>
            <w:vAlign w:val="bottom"/>
          </w:tcPr>
          <w:p w:rsidR="00C4229A" w:rsidRDefault="00C4229A">
            <w:pPr>
              <w:rPr>
                <w:sz w:val="17"/>
                <w:szCs w:val="17"/>
              </w:rPr>
            </w:pPr>
          </w:p>
        </w:tc>
        <w:tc>
          <w:tcPr>
            <w:tcW w:w="3240" w:type="dxa"/>
            <w:gridSpan w:val="2"/>
            <w:vMerge/>
            <w:vAlign w:val="bottom"/>
          </w:tcPr>
          <w:p w:rsidR="00C4229A" w:rsidRDefault="00C4229A">
            <w:pPr>
              <w:rPr>
                <w:sz w:val="17"/>
                <w:szCs w:val="17"/>
              </w:rPr>
            </w:pPr>
          </w:p>
        </w:tc>
        <w:tc>
          <w:tcPr>
            <w:tcW w:w="60" w:type="dxa"/>
            <w:tcBorders>
              <w:right w:val="single" w:sz="8" w:space="0" w:color="auto"/>
            </w:tcBorders>
            <w:vAlign w:val="bottom"/>
          </w:tcPr>
          <w:p w:rsidR="00C4229A" w:rsidRDefault="00C4229A">
            <w:pPr>
              <w:rPr>
                <w:sz w:val="17"/>
                <w:szCs w:val="17"/>
              </w:rPr>
            </w:pPr>
          </w:p>
        </w:tc>
        <w:tc>
          <w:tcPr>
            <w:tcW w:w="80" w:type="dxa"/>
            <w:vAlign w:val="bottom"/>
          </w:tcPr>
          <w:p w:rsidR="00C4229A" w:rsidRDefault="00C4229A">
            <w:pPr>
              <w:rPr>
                <w:sz w:val="17"/>
                <w:szCs w:val="17"/>
              </w:rPr>
            </w:pPr>
          </w:p>
        </w:tc>
        <w:tc>
          <w:tcPr>
            <w:tcW w:w="2960" w:type="dxa"/>
            <w:vMerge w:val="restart"/>
            <w:vAlign w:val="bottom"/>
          </w:tcPr>
          <w:p w:rsidR="00C4229A" w:rsidRDefault="00D80D7F">
            <w:pPr>
              <w:spacing w:line="272" w:lineRule="exact"/>
              <w:ind w:left="20"/>
              <w:rPr>
                <w:sz w:val="20"/>
                <w:szCs w:val="20"/>
              </w:rPr>
            </w:pPr>
            <w:r>
              <w:rPr>
                <w:rFonts w:ascii="Times New Roman" w:eastAsia="Times New Roman" w:hAnsi="Times New Roman" w:cs="Times New Roman"/>
                <w:i/>
                <w:iCs/>
                <w:sz w:val="24"/>
                <w:szCs w:val="24"/>
              </w:rPr>
              <w:t>стихотворения по выбору,</w:t>
            </w:r>
          </w:p>
        </w:tc>
        <w:tc>
          <w:tcPr>
            <w:tcW w:w="80" w:type="dxa"/>
            <w:tcBorders>
              <w:right w:val="single" w:sz="8" w:space="0" w:color="auto"/>
            </w:tcBorders>
            <w:vAlign w:val="bottom"/>
          </w:tcPr>
          <w:p w:rsidR="00C4229A" w:rsidRDefault="00C4229A">
            <w:pPr>
              <w:rPr>
                <w:sz w:val="17"/>
                <w:szCs w:val="17"/>
              </w:rPr>
            </w:pPr>
          </w:p>
        </w:tc>
        <w:tc>
          <w:tcPr>
            <w:tcW w:w="60" w:type="dxa"/>
            <w:vAlign w:val="bottom"/>
          </w:tcPr>
          <w:p w:rsidR="00C4229A" w:rsidRDefault="00C4229A">
            <w:pPr>
              <w:rPr>
                <w:sz w:val="17"/>
                <w:szCs w:val="17"/>
              </w:rPr>
            </w:pPr>
          </w:p>
        </w:tc>
        <w:tc>
          <w:tcPr>
            <w:tcW w:w="3080" w:type="dxa"/>
            <w:vAlign w:val="bottom"/>
          </w:tcPr>
          <w:p w:rsidR="00C4229A" w:rsidRDefault="00C4229A">
            <w:pPr>
              <w:rPr>
                <w:sz w:val="17"/>
                <w:szCs w:val="17"/>
              </w:rPr>
            </w:pPr>
          </w:p>
        </w:tc>
        <w:tc>
          <w:tcPr>
            <w:tcW w:w="80" w:type="dxa"/>
            <w:tcBorders>
              <w:right w:val="single" w:sz="8" w:space="0" w:color="auto"/>
            </w:tcBorders>
            <w:vAlign w:val="bottom"/>
          </w:tcPr>
          <w:p w:rsidR="00C4229A" w:rsidRDefault="00C4229A">
            <w:pPr>
              <w:rPr>
                <w:sz w:val="17"/>
                <w:szCs w:val="17"/>
              </w:rPr>
            </w:pPr>
          </w:p>
        </w:tc>
        <w:tc>
          <w:tcPr>
            <w:tcW w:w="0" w:type="dxa"/>
            <w:vAlign w:val="bottom"/>
          </w:tcPr>
          <w:p w:rsidR="00C4229A" w:rsidRDefault="00C4229A">
            <w:pPr>
              <w:rPr>
                <w:sz w:val="1"/>
                <w:szCs w:val="1"/>
              </w:rPr>
            </w:pPr>
          </w:p>
        </w:tc>
      </w:tr>
      <w:tr w:rsidR="00C4229A">
        <w:trPr>
          <w:trHeight w:val="66"/>
        </w:trPr>
        <w:tc>
          <w:tcPr>
            <w:tcW w:w="100" w:type="dxa"/>
            <w:tcBorders>
              <w:left w:val="single" w:sz="8" w:space="0" w:color="auto"/>
            </w:tcBorders>
            <w:vAlign w:val="bottom"/>
          </w:tcPr>
          <w:p w:rsidR="00C4229A" w:rsidRDefault="00C4229A">
            <w:pPr>
              <w:rPr>
                <w:sz w:val="5"/>
                <w:szCs w:val="5"/>
              </w:rPr>
            </w:pPr>
          </w:p>
        </w:tc>
        <w:tc>
          <w:tcPr>
            <w:tcW w:w="760" w:type="dxa"/>
            <w:vAlign w:val="bottom"/>
          </w:tcPr>
          <w:p w:rsidR="00C4229A" w:rsidRDefault="00C4229A">
            <w:pPr>
              <w:rPr>
                <w:sz w:val="5"/>
                <w:szCs w:val="5"/>
              </w:rPr>
            </w:pPr>
          </w:p>
        </w:tc>
        <w:tc>
          <w:tcPr>
            <w:tcW w:w="2480" w:type="dxa"/>
            <w:vAlign w:val="bottom"/>
          </w:tcPr>
          <w:p w:rsidR="00C4229A" w:rsidRDefault="00C4229A">
            <w:pPr>
              <w:rPr>
                <w:sz w:val="5"/>
                <w:szCs w:val="5"/>
              </w:rPr>
            </w:pPr>
          </w:p>
        </w:tc>
        <w:tc>
          <w:tcPr>
            <w:tcW w:w="60" w:type="dxa"/>
            <w:tcBorders>
              <w:right w:val="single" w:sz="8" w:space="0" w:color="auto"/>
            </w:tcBorders>
            <w:vAlign w:val="bottom"/>
          </w:tcPr>
          <w:p w:rsidR="00C4229A" w:rsidRDefault="00C4229A">
            <w:pPr>
              <w:rPr>
                <w:sz w:val="5"/>
                <w:szCs w:val="5"/>
              </w:rPr>
            </w:pPr>
          </w:p>
        </w:tc>
        <w:tc>
          <w:tcPr>
            <w:tcW w:w="80" w:type="dxa"/>
            <w:vAlign w:val="bottom"/>
          </w:tcPr>
          <w:p w:rsidR="00C4229A" w:rsidRDefault="00C4229A">
            <w:pPr>
              <w:rPr>
                <w:sz w:val="5"/>
                <w:szCs w:val="5"/>
              </w:rPr>
            </w:pPr>
          </w:p>
        </w:tc>
        <w:tc>
          <w:tcPr>
            <w:tcW w:w="2960" w:type="dxa"/>
            <w:vMerge/>
            <w:vAlign w:val="bottom"/>
          </w:tcPr>
          <w:p w:rsidR="00C4229A" w:rsidRDefault="00C4229A">
            <w:pPr>
              <w:rPr>
                <w:sz w:val="5"/>
                <w:szCs w:val="5"/>
              </w:rPr>
            </w:pPr>
          </w:p>
        </w:tc>
        <w:tc>
          <w:tcPr>
            <w:tcW w:w="80" w:type="dxa"/>
            <w:tcBorders>
              <w:right w:val="single" w:sz="8" w:space="0" w:color="auto"/>
            </w:tcBorders>
            <w:vAlign w:val="bottom"/>
          </w:tcPr>
          <w:p w:rsidR="00C4229A" w:rsidRDefault="00C4229A">
            <w:pPr>
              <w:rPr>
                <w:sz w:val="5"/>
                <w:szCs w:val="5"/>
              </w:rPr>
            </w:pPr>
          </w:p>
        </w:tc>
        <w:tc>
          <w:tcPr>
            <w:tcW w:w="60" w:type="dxa"/>
            <w:vAlign w:val="bottom"/>
          </w:tcPr>
          <w:p w:rsidR="00C4229A" w:rsidRDefault="00C4229A">
            <w:pPr>
              <w:rPr>
                <w:sz w:val="5"/>
                <w:szCs w:val="5"/>
              </w:rPr>
            </w:pPr>
          </w:p>
        </w:tc>
        <w:tc>
          <w:tcPr>
            <w:tcW w:w="3080" w:type="dxa"/>
            <w:vAlign w:val="bottom"/>
          </w:tcPr>
          <w:p w:rsidR="00C4229A" w:rsidRDefault="00C4229A">
            <w:pPr>
              <w:rPr>
                <w:sz w:val="5"/>
                <w:szCs w:val="5"/>
              </w:rPr>
            </w:pPr>
          </w:p>
        </w:tc>
        <w:tc>
          <w:tcPr>
            <w:tcW w:w="80" w:type="dxa"/>
            <w:tcBorders>
              <w:right w:val="single" w:sz="8" w:space="0" w:color="auto"/>
            </w:tcBorders>
            <w:vAlign w:val="bottom"/>
          </w:tcPr>
          <w:p w:rsidR="00C4229A" w:rsidRDefault="00C4229A">
            <w:pPr>
              <w:rPr>
                <w:sz w:val="5"/>
                <w:szCs w:val="5"/>
              </w:rPr>
            </w:pPr>
          </w:p>
        </w:tc>
        <w:tc>
          <w:tcPr>
            <w:tcW w:w="0" w:type="dxa"/>
            <w:vAlign w:val="bottom"/>
          </w:tcPr>
          <w:p w:rsidR="00C4229A" w:rsidRDefault="00C4229A">
            <w:pPr>
              <w:rPr>
                <w:sz w:val="1"/>
                <w:szCs w:val="1"/>
              </w:rPr>
            </w:pPr>
          </w:p>
        </w:tc>
      </w:tr>
      <w:tr w:rsidR="00C4229A">
        <w:trPr>
          <w:trHeight w:val="278"/>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D80D7F">
            <w:pPr>
              <w:ind w:left="20"/>
              <w:rPr>
                <w:sz w:val="20"/>
                <w:szCs w:val="20"/>
              </w:rPr>
            </w:pPr>
            <w:r>
              <w:rPr>
                <w:rFonts w:ascii="Times New Roman" w:eastAsia="Times New Roman" w:hAnsi="Times New Roman" w:cs="Times New Roman"/>
                <w:i/>
                <w:iCs/>
                <w:sz w:val="24"/>
                <w:szCs w:val="24"/>
              </w:rPr>
              <w:t>например</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«Я пришел к</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74"/>
        </w:trPr>
        <w:tc>
          <w:tcPr>
            <w:tcW w:w="100" w:type="dxa"/>
            <w:tcBorders>
              <w:left w:val="single" w:sz="8" w:space="0" w:color="auto"/>
            </w:tcBorders>
            <w:vAlign w:val="bottom"/>
          </w:tcPr>
          <w:p w:rsidR="00C4229A" w:rsidRDefault="00C4229A">
            <w:pPr>
              <w:rPr>
                <w:sz w:val="23"/>
                <w:szCs w:val="23"/>
              </w:rPr>
            </w:pPr>
          </w:p>
        </w:tc>
        <w:tc>
          <w:tcPr>
            <w:tcW w:w="760" w:type="dxa"/>
            <w:vAlign w:val="bottom"/>
          </w:tcPr>
          <w:p w:rsidR="00C4229A" w:rsidRDefault="00C4229A">
            <w:pPr>
              <w:rPr>
                <w:sz w:val="23"/>
                <w:szCs w:val="23"/>
              </w:rPr>
            </w:pPr>
          </w:p>
        </w:tc>
        <w:tc>
          <w:tcPr>
            <w:tcW w:w="2480" w:type="dxa"/>
            <w:vAlign w:val="bottom"/>
          </w:tcPr>
          <w:p w:rsidR="00C4229A" w:rsidRDefault="00C4229A">
            <w:pPr>
              <w:rPr>
                <w:sz w:val="23"/>
                <w:szCs w:val="23"/>
              </w:rPr>
            </w:pPr>
          </w:p>
        </w:tc>
        <w:tc>
          <w:tcPr>
            <w:tcW w:w="60" w:type="dxa"/>
            <w:tcBorders>
              <w:right w:val="single" w:sz="8" w:space="0" w:color="auto"/>
            </w:tcBorders>
            <w:vAlign w:val="bottom"/>
          </w:tcPr>
          <w:p w:rsidR="00C4229A" w:rsidRDefault="00C4229A">
            <w:pPr>
              <w:rPr>
                <w:sz w:val="23"/>
                <w:szCs w:val="23"/>
              </w:rPr>
            </w:pPr>
          </w:p>
        </w:tc>
        <w:tc>
          <w:tcPr>
            <w:tcW w:w="80" w:type="dxa"/>
            <w:vAlign w:val="bottom"/>
          </w:tcPr>
          <w:p w:rsidR="00C4229A" w:rsidRDefault="00C4229A">
            <w:pPr>
              <w:rPr>
                <w:sz w:val="23"/>
                <w:szCs w:val="23"/>
              </w:rPr>
            </w:pPr>
          </w:p>
        </w:tc>
        <w:tc>
          <w:tcPr>
            <w:tcW w:w="2960" w:type="dxa"/>
            <w:vAlign w:val="bottom"/>
          </w:tcPr>
          <w:p w:rsidR="00C4229A" w:rsidRDefault="00D80D7F">
            <w:pPr>
              <w:spacing w:line="273" w:lineRule="exact"/>
              <w:ind w:left="20"/>
              <w:rPr>
                <w:sz w:val="20"/>
                <w:szCs w:val="20"/>
              </w:rPr>
            </w:pPr>
            <w:r>
              <w:rPr>
                <w:rFonts w:ascii="Times New Roman" w:eastAsia="Times New Roman" w:hAnsi="Times New Roman" w:cs="Times New Roman"/>
                <w:b/>
                <w:bCs/>
                <w:i/>
                <w:iCs/>
                <w:sz w:val="24"/>
                <w:szCs w:val="24"/>
              </w:rPr>
              <w:t>тебе с приветом…»</w:t>
            </w:r>
          </w:p>
        </w:tc>
        <w:tc>
          <w:tcPr>
            <w:tcW w:w="80" w:type="dxa"/>
            <w:tcBorders>
              <w:right w:val="single" w:sz="8" w:space="0" w:color="auto"/>
            </w:tcBorders>
            <w:vAlign w:val="bottom"/>
          </w:tcPr>
          <w:p w:rsidR="00C4229A" w:rsidRDefault="00C4229A">
            <w:pPr>
              <w:rPr>
                <w:sz w:val="23"/>
                <w:szCs w:val="23"/>
              </w:rPr>
            </w:pPr>
          </w:p>
        </w:tc>
        <w:tc>
          <w:tcPr>
            <w:tcW w:w="60" w:type="dxa"/>
            <w:vAlign w:val="bottom"/>
          </w:tcPr>
          <w:p w:rsidR="00C4229A" w:rsidRDefault="00C4229A">
            <w:pPr>
              <w:rPr>
                <w:sz w:val="23"/>
                <w:szCs w:val="23"/>
              </w:rPr>
            </w:pPr>
          </w:p>
        </w:tc>
        <w:tc>
          <w:tcPr>
            <w:tcW w:w="3080" w:type="dxa"/>
            <w:vAlign w:val="bottom"/>
          </w:tcPr>
          <w:p w:rsidR="00C4229A" w:rsidRDefault="00C4229A">
            <w:pPr>
              <w:rPr>
                <w:sz w:val="23"/>
                <w:szCs w:val="23"/>
              </w:rPr>
            </w:pPr>
          </w:p>
        </w:tc>
        <w:tc>
          <w:tcPr>
            <w:tcW w:w="80" w:type="dxa"/>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278"/>
        </w:trPr>
        <w:tc>
          <w:tcPr>
            <w:tcW w:w="100" w:type="dxa"/>
            <w:tcBorders>
              <w:left w:val="single" w:sz="8" w:space="0" w:color="auto"/>
            </w:tcBorders>
            <w:vAlign w:val="bottom"/>
          </w:tcPr>
          <w:p w:rsidR="00C4229A" w:rsidRDefault="00C4229A">
            <w:pPr>
              <w:rPr>
                <w:sz w:val="24"/>
                <w:szCs w:val="24"/>
              </w:rPr>
            </w:pPr>
          </w:p>
        </w:tc>
        <w:tc>
          <w:tcPr>
            <w:tcW w:w="3240" w:type="dxa"/>
            <w:gridSpan w:val="2"/>
            <w:vMerge w:val="restart"/>
            <w:vAlign w:val="bottom"/>
          </w:tcPr>
          <w:p w:rsidR="00C4229A" w:rsidRDefault="00D80D7F">
            <w:pPr>
              <w:ind w:left="20"/>
              <w:rPr>
                <w:sz w:val="20"/>
                <w:szCs w:val="20"/>
              </w:rPr>
            </w:pPr>
            <w:r>
              <w:rPr>
                <w:rFonts w:ascii="Times New Roman" w:eastAsia="Times New Roman" w:hAnsi="Times New Roman" w:cs="Times New Roman"/>
                <w:b/>
                <w:bCs/>
                <w:sz w:val="24"/>
                <w:szCs w:val="24"/>
              </w:rPr>
              <w:t>Н.А. Некрасов.</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D80D7F">
            <w:pPr>
              <w:ind w:left="20"/>
              <w:rPr>
                <w:sz w:val="20"/>
                <w:szCs w:val="20"/>
              </w:rPr>
            </w:pPr>
            <w:r>
              <w:rPr>
                <w:rFonts w:ascii="Times New Roman" w:eastAsia="Times New Roman" w:hAnsi="Times New Roman" w:cs="Times New Roman"/>
                <w:b/>
                <w:bCs/>
                <w:i/>
                <w:iCs/>
                <w:sz w:val="24"/>
                <w:szCs w:val="24"/>
              </w:rPr>
              <w:t>(1843), «На стоге сена</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40"/>
        </w:trPr>
        <w:tc>
          <w:tcPr>
            <w:tcW w:w="100" w:type="dxa"/>
            <w:tcBorders>
              <w:left w:val="single" w:sz="8" w:space="0" w:color="auto"/>
            </w:tcBorders>
            <w:vAlign w:val="bottom"/>
          </w:tcPr>
          <w:p w:rsidR="00C4229A" w:rsidRDefault="00C4229A">
            <w:pPr>
              <w:rPr>
                <w:sz w:val="12"/>
                <w:szCs w:val="12"/>
              </w:rPr>
            </w:pPr>
          </w:p>
        </w:tc>
        <w:tc>
          <w:tcPr>
            <w:tcW w:w="3240" w:type="dxa"/>
            <w:gridSpan w:val="2"/>
            <w:vMerge/>
            <w:vAlign w:val="bottom"/>
          </w:tcPr>
          <w:p w:rsidR="00C4229A" w:rsidRDefault="00C4229A">
            <w:pPr>
              <w:rPr>
                <w:sz w:val="12"/>
                <w:szCs w:val="12"/>
              </w:rPr>
            </w:pPr>
          </w:p>
        </w:tc>
        <w:tc>
          <w:tcPr>
            <w:tcW w:w="60" w:type="dxa"/>
            <w:tcBorders>
              <w:right w:val="single" w:sz="8" w:space="0" w:color="auto"/>
            </w:tcBorders>
            <w:vAlign w:val="bottom"/>
          </w:tcPr>
          <w:p w:rsidR="00C4229A" w:rsidRDefault="00C4229A">
            <w:pPr>
              <w:rPr>
                <w:sz w:val="12"/>
                <w:szCs w:val="12"/>
              </w:rPr>
            </w:pPr>
          </w:p>
        </w:tc>
        <w:tc>
          <w:tcPr>
            <w:tcW w:w="80" w:type="dxa"/>
            <w:vAlign w:val="bottom"/>
          </w:tcPr>
          <w:p w:rsidR="00C4229A" w:rsidRDefault="00C4229A">
            <w:pPr>
              <w:rPr>
                <w:sz w:val="12"/>
                <w:szCs w:val="12"/>
              </w:rPr>
            </w:pPr>
          </w:p>
        </w:tc>
        <w:tc>
          <w:tcPr>
            <w:tcW w:w="2960" w:type="dxa"/>
            <w:vMerge w:val="restart"/>
            <w:vAlign w:val="bottom"/>
          </w:tcPr>
          <w:p w:rsidR="00C4229A" w:rsidRDefault="00D80D7F">
            <w:pPr>
              <w:spacing w:line="273" w:lineRule="exact"/>
              <w:ind w:left="20"/>
              <w:rPr>
                <w:sz w:val="20"/>
                <w:szCs w:val="20"/>
              </w:rPr>
            </w:pPr>
            <w:r>
              <w:rPr>
                <w:rFonts w:ascii="Times New Roman" w:eastAsia="Times New Roman" w:hAnsi="Times New Roman" w:cs="Times New Roman"/>
                <w:b/>
                <w:bCs/>
                <w:i/>
                <w:iCs/>
                <w:sz w:val="24"/>
                <w:szCs w:val="24"/>
              </w:rPr>
              <w:t>ночью южной…» (1857),</w:t>
            </w:r>
          </w:p>
        </w:tc>
        <w:tc>
          <w:tcPr>
            <w:tcW w:w="80" w:type="dxa"/>
            <w:tcBorders>
              <w:right w:val="single" w:sz="8" w:space="0" w:color="auto"/>
            </w:tcBorders>
            <w:vAlign w:val="bottom"/>
          </w:tcPr>
          <w:p w:rsidR="00C4229A" w:rsidRDefault="00C4229A">
            <w:pPr>
              <w:rPr>
                <w:sz w:val="12"/>
                <w:szCs w:val="12"/>
              </w:rPr>
            </w:pPr>
          </w:p>
        </w:tc>
        <w:tc>
          <w:tcPr>
            <w:tcW w:w="60" w:type="dxa"/>
            <w:vAlign w:val="bottom"/>
          </w:tcPr>
          <w:p w:rsidR="00C4229A" w:rsidRDefault="00C4229A">
            <w:pPr>
              <w:rPr>
                <w:sz w:val="12"/>
                <w:szCs w:val="12"/>
              </w:rPr>
            </w:pPr>
          </w:p>
        </w:tc>
        <w:tc>
          <w:tcPr>
            <w:tcW w:w="3080" w:type="dxa"/>
            <w:vAlign w:val="bottom"/>
          </w:tcPr>
          <w:p w:rsidR="00C4229A" w:rsidRDefault="00C4229A">
            <w:pPr>
              <w:rPr>
                <w:sz w:val="12"/>
                <w:szCs w:val="12"/>
              </w:rPr>
            </w:pPr>
          </w:p>
        </w:tc>
        <w:tc>
          <w:tcPr>
            <w:tcW w:w="80" w:type="dxa"/>
            <w:tcBorders>
              <w:right w:val="single" w:sz="8" w:space="0" w:color="auto"/>
            </w:tcBorders>
            <w:vAlign w:val="bottom"/>
          </w:tcPr>
          <w:p w:rsidR="00C4229A" w:rsidRDefault="00C4229A">
            <w:pPr>
              <w:rPr>
                <w:sz w:val="12"/>
                <w:szCs w:val="12"/>
              </w:rPr>
            </w:pPr>
          </w:p>
        </w:tc>
        <w:tc>
          <w:tcPr>
            <w:tcW w:w="0" w:type="dxa"/>
            <w:vAlign w:val="bottom"/>
          </w:tcPr>
          <w:p w:rsidR="00C4229A" w:rsidRDefault="00C4229A">
            <w:pPr>
              <w:rPr>
                <w:sz w:val="1"/>
                <w:szCs w:val="1"/>
              </w:rPr>
            </w:pPr>
          </w:p>
        </w:tc>
      </w:tr>
      <w:tr w:rsidR="00C4229A">
        <w:trPr>
          <w:trHeight w:val="133"/>
        </w:trPr>
        <w:tc>
          <w:tcPr>
            <w:tcW w:w="100" w:type="dxa"/>
            <w:tcBorders>
              <w:left w:val="single" w:sz="8" w:space="0" w:color="auto"/>
            </w:tcBorders>
            <w:vAlign w:val="bottom"/>
          </w:tcPr>
          <w:p w:rsidR="00C4229A" w:rsidRDefault="00C4229A">
            <w:pPr>
              <w:rPr>
                <w:sz w:val="11"/>
                <w:szCs w:val="11"/>
              </w:rPr>
            </w:pPr>
          </w:p>
        </w:tc>
        <w:tc>
          <w:tcPr>
            <w:tcW w:w="760" w:type="dxa"/>
            <w:vAlign w:val="bottom"/>
          </w:tcPr>
          <w:p w:rsidR="00C4229A" w:rsidRDefault="00C4229A">
            <w:pPr>
              <w:rPr>
                <w:sz w:val="11"/>
                <w:szCs w:val="11"/>
              </w:rPr>
            </w:pPr>
          </w:p>
        </w:tc>
        <w:tc>
          <w:tcPr>
            <w:tcW w:w="2480" w:type="dxa"/>
            <w:vAlign w:val="bottom"/>
          </w:tcPr>
          <w:p w:rsidR="00C4229A" w:rsidRDefault="00C4229A">
            <w:pPr>
              <w:rPr>
                <w:sz w:val="11"/>
                <w:szCs w:val="11"/>
              </w:rPr>
            </w:pPr>
          </w:p>
        </w:tc>
        <w:tc>
          <w:tcPr>
            <w:tcW w:w="60" w:type="dxa"/>
            <w:tcBorders>
              <w:right w:val="single" w:sz="8" w:space="0" w:color="auto"/>
            </w:tcBorders>
            <w:vAlign w:val="bottom"/>
          </w:tcPr>
          <w:p w:rsidR="00C4229A" w:rsidRDefault="00C4229A">
            <w:pPr>
              <w:rPr>
                <w:sz w:val="11"/>
                <w:szCs w:val="11"/>
              </w:rPr>
            </w:pPr>
          </w:p>
        </w:tc>
        <w:tc>
          <w:tcPr>
            <w:tcW w:w="80" w:type="dxa"/>
            <w:vAlign w:val="bottom"/>
          </w:tcPr>
          <w:p w:rsidR="00C4229A" w:rsidRDefault="00C4229A">
            <w:pPr>
              <w:rPr>
                <w:sz w:val="11"/>
                <w:szCs w:val="11"/>
              </w:rPr>
            </w:pPr>
          </w:p>
        </w:tc>
        <w:tc>
          <w:tcPr>
            <w:tcW w:w="2960" w:type="dxa"/>
            <w:vMerge/>
            <w:vAlign w:val="bottom"/>
          </w:tcPr>
          <w:p w:rsidR="00C4229A" w:rsidRDefault="00C4229A">
            <w:pPr>
              <w:rPr>
                <w:sz w:val="11"/>
                <w:szCs w:val="11"/>
              </w:rPr>
            </w:pPr>
          </w:p>
        </w:tc>
        <w:tc>
          <w:tcPr>
            <w:tcW w:w="80" w:type="dxa"/>
            <w:tcBorders>
              <w:right w:val="single" w:sz="8" w:space="0" w:color="auto"/>
            </w:tcBorders>
            <w:vAlign w:val="bottom"/>
          </w:tcPr>
          <w:p w:rsidR="00C4229A" w:rsidRDefault="00C4229A">
            <w:pPr>
              <w:rPr>
                <w:sz w:val="11"/>
                <w:szCs w:val="11"/>
              </w:rPr>
            </w:pPr>
          </w:p>
        </w:tc>
        <w:tc>
          <w:tcPr>
            <w:tcW w:w="60" w:type="dxa"/>
            <w:vAlign w:val="bottom"/>
          </w:tcPr>
          <w:p w:rsidR="00C4229A" w:rsidRDefault="00C4229A">
            <w:pPr>
              <w:rPr>
                <w:sz w:val="11"/>
                <w:szCs w:val="11"/>
              </w:rPr>
            </w:pPr>
          </w:p>
        </w:tc>
        <w:tc>
          <w:tcPr>
            <w:tcW w:w="3080" w:type="dxa"/>
            <w:vAlign w:val="bottom"/>
          </w:tcPr>
          <w:p w:rsidR="00C4229A" w:rsidRDefault="00C4229A">
            <w:pPr>
              <w:rPr>
                <w:sz w:val="11"/>
                <w:szCs w:val="11"/>
              </w:rPr>
            </w:pPr>
          </w:p>
        </w:tc>
        <w:tc>
          <w:tcPr>
            <w:tcW w:w="80" w:type="dxa"/>
            <w:tcBorders>
              <w:right w:val="single" w:sz="8" w:space="0" w:color="auto"/>
            </w:tcBorders>
            <w:vAlign w:val="bottom"/>
          </w:tcPr>
          <w:p w:rsidR="00C4229A" w:rsidRDefault="00C4229A">
            <w:pPr>
              <w:rPr>
                <w:sz w:val="11"/>
                <w:szCs w:val="11"/>
              </w:rPr>
            </w:pPr>
          </w:p>
        </w:tc>
        <w:tc>
          <w:tcPr>
            <w:tcW w:w="0" w:type="dxa"/>
            <w:vAlign w:val="bottom"/>
          </w:tcPr>
          <w:p w:rsidR="00C4229A" w:rsidRDefault="00C4229A">
            <w:pPr>
              <w:rPr>
                <w:sz w:val="1"/>
                <w:szCs w:val="1"/>
              </w:rPr>
            </w:pPr>
          </w:p>
        </w:tc>
      </w:tr>
      <w:tr w:rsidR="00C4229A">
        <w:trPr>
          <w:trHeight w:val="313"/>
        </w:trPr>
        <w:tc>
          <w:tcPr>
            <w:tcW w:w="100" w:type="dxa"/>
            <w:tcBorders>
              <w:left w:val="single" w:sz="8" w:space="0" w:color="auto"/>
            </w:tcBorders>
            <w:vAlign w:val="bottom"/>
          </w:tcPr>
          <w:p w:rsidR="00C4229A" w:rsidRDefault="00C4229A">
            <w:pPr>
              <w:rPr>
                <w:sz w:val="24"/>
                <w:szCs w:val="24"/>
              </w:rPr>
            </w:pPr>
          </w:p>
        </w:tc>
        <w:tc>
          <w:tcPr>
            <w:tcW w:w="3240" w:type="dxa"/>
            <w:gridSpan w:val="2"/>
            <w:vAlign w:val="bottom"/>
          </w:tcPr>
          <w:p w:rsidR="00C4229A" w:rsidRDefault="00D80D7F">
            <w:pPr>
              <w:ind w:left="20"/>
              <w:rPr>
                <w:sz w:val="20"/>
                <w:szCs w:val="20"/>
              </w:rPr>
            </w:pPr>
            <w:r>
              <w:rPr>
                <w:rFonts w:ascii="Times New Roman" w:eastAsia="Times New Roman" w:hAnsi="Times New Roman" w:cs="Times New Roman"/>
                <w:sz w:val="24"/>
                <w:szCs w:val="24"/>
              </w:rPr>
              <w:t>Стихотворения:«Крестьянские</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D80D7F">
            <w:pPr>
              <w:ind w:left="20"/>
              <w:rPr>
                <w:sz w:val="20"/>
                <w:szCs w:val="20"/>
              </w:rPr>
            </w:pPr>
            <w:r>
              <w:rPr>
                <w:rFonts w:ascii="Times New Roman" w:eastAsia="Times New Roman" w:hAnsi="Times New Roman" w:cs="Times New Roman"/>
                <w:b/>
                <w:bCs/>
                <w:i/>
                <w:iCs/>
                <w:sz w:val="24"/>
                <w:szCs w:val="24"/>
              </w:rPr>
              <w:t>«Сияла ночь. Луной был</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39"/>
        </w:trPr>
        <w:tc>
          <w:tcPr>
            <w:tcW w:w="100" w:type="dxa"/>
            <w:tcBorders>
              <w:left w:val="single" w:sz="8" w:space="0" w:color="auto"/>
            </w:tcBorders>
            <w:vAlign w:val="bottom"/>
          </w:tcPr>
          <w:p w:rsidR="00C4229A" w:rsidRDefault="00C4229A">
            <w:pPr>
              <w:rPr>
                <w:sz w:val="20"/>
                <w:szCs w:val="20"/>
              </w:rPr>
            </w:pPr>
          </w:p>
        </w:tc>
        <w:tc>
          <w:tcPr>
            <w:tcW w:w="760" w:type="dxa"/>
            <w:vMerge w:val="restart"/>
            <w:vAlign w:val="bottom"/>
          </w:tcPr>
          <w:p w:rsidR="00C4229A" w:rsidRDefault="00D80D7F">
            <w:pPr>
              <w:ind w:left="20"/>
              <w:rPr>
                <w:sz w:val="20"/>
                <w:szCs w:val="20"/>
              </w:rPr>
            </w:pPr>
            <w:r>
              <w:rPr>
                <w:rFonts w:ascii="Times New Roman" w:eastAsia="Times New Roman" w:hAnsi="Times New Roman" w:cs="Times New Roman"/>
                <w:sz w:val="24"/>
                <w:szCs w:val="24"/>
              </w:rPr>
              <w:t>дети»</w:t>
            </w:r>
          </w:p>
        </w:tc>
        <w:tc>
          <w:tcPr>
            <w:tcW w:w="2480" w:type="dxa"/>
            <w:vMerge w:val="restart"/>
            <w:vAlign w:val="bottom"/>
          </w:tcPr>
          <w:p w:rsidR="00C4229A" w:rsidRDefault="00D80D7F">
            <w:pPr>
              <w:jc w:val="right"/>
              <w:rPr>
                <w:sz w:val="20"/>
                <w:szCs w:val="20"/>
              </w:rPr>
            </w:pPr>
            <w:r>
              <w:rPr>
                <w:rFonts w:ascii="Times New Roman" w:eastAsia="Times New Roman" w:hAnsi="Times New Roman" w:cs="Times New Roman"/>
                <w:sz w:val="24"/>
                <w:szCs w:val="24"/>
              </w:rPr>
              <w:t>(1861),   «Вчерашний</w:t>
            </w:r>
          </w:p>
        </w:tc>
        <w:tc>
          <w:tcPr>
            <w:tcW w:w="60" w:type="dxa"/>
            <w:tcBorders>
              <w:right w:val="single" w:sz="8" w:space="0" w:color="auto"/>
            </w:tcBorders>
            <w:vAlign w:val="bottom"/>
          </w:tcPr>
          <w:p w:rsidR="00C4229A" w:rsidRDefault="00C4229A">
            <w:pPr>
              <w:rPr>
                <w:sz w:val="20"/>
                <w:szCs w:val="20"/>
              </w:rPr>
            </w:pPr>
          </w:p>
        </w:tc>
        <w:tc>
          <w:tcPr>
            <w:tcW w:w="80" w:type="dxa"/>
            <w:vAlign w:val="bottom"/>
          </w:tcPr>
          <w:p w:rsidR="00C4229A" w:rsidRDefault="00C4229A">
            <w:pPr>
              <w:rPr>
                <w:sz w:val="20"/>
                <w:szCs w:val="20"/>
              </w:rPr>
            </w:pPr>
          </w:p>
        </w:tc>
        <w:tc>
          <w:tcPr>
            <w:tcW w:w="2960" w:type="dxa"/>
            <w:vAlign w:val="bottom"/>
          </w:tcPr>
          <w:p w:rsidR="00C4229A" w:rsidRDefault="00D80D7F">
            <w:pPr>
              <w:spacing w:line="239" w:lineRule="exact"/>
              <w:ind w:left="20"/>
              <w:rPr>
                <w:sz w:val="20"/>
                <w:szCs w:val="20"/>
              </w:rPr>
            </w:pPr>
            <w:r>
              <w:rPr>
                <w:rFonts w:ascii="Times New Roman" w:eastAsia="Times New Roman" w:hAnsi="Times New Roman" w:cs="Times New Roman"/>
                <w:b/>
                <w:bCs/>
                <w:i/>
                <w:iCs/>
                <w:sz w:val="24"/>
                <w:szCs w:val="24"/>
              </w:rPr>
              <w:t>полон сад. Лежали…»</w:t>
            </w:r>
          </w:p>
        </w:tc>
        <w:tc>
          <w:tcPr>
            <w:tcW w:w="80" w:type="dxa"/>
            <w:tcBorders>
              <w:right w:val="single" w:sz="8" w:space="0" w:color="auto"/>
            </w:tcBorders>
            <w:vAlign w:val="bottom"/>
          </w:tcPr>
          <w:p w:rsidR="00C4229A" w:rsidRDefault="00C4229A">
            <w:pPr>
              <w:rPr>
                <w:sz w:val="20"/>
                <w:szCs w:val="20"/>
              </w:rPr>
            </w:pPr>
          </w:p>
        </w:tc>
        <w:tc>
          <w:tcPr>
            <w:tcW w:w="60" w:type="dxa"/>
            <w:vAlign w:val="bottom"/>
          </w:tcPr>
          <w:p w:rsidR="00C4229A" w:rsidRDefault="00C4229A">
            <w:pPr>
              <w:rPr>
                <w:sz w:val="20"/>
                <w:szCs w:val="20"/>
              </w:rPr>
            </w:pPr>
          </w:p>
        </w:tc>
        <w:tc>
          <w:tcPr>
            <w:tcW w:w="3080" w:type="dxa"/>
            <w:vAlign w:val="bottom"/>
          </w:tcPr>
          <w:p w:rsidR="00C4229A" w:rsidRDefault="00C4229A">
            <w:pPr>
              <w:rPr>
                <w:sz w:val="20"/>
                <w:szCs w:val="20"/>
              </w:rPr>
            </w:pPr>
          </w:p>
        </w:tc>
        <w:tc>
          <w:tcPr>
            <w:tcW w:w="80" w:type="dxa"/>
            <w:tcBorders>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155"/>
        </w:trPr>
        <w:tc>
          <w:tcPr>
            <w:tcW w:w="100" w:type="dxa"/>
            <w:tcBorders>
              <w:left w:val="single" w:sz="8" w:space="0" w:color="auto"/>
            </w:tcBorders>
            <w:vAlign w:val="bottom"/>
          </w:tcPr>
          <w:p w:rsidR="00C4229A" w:rsidRDefault="00C4229A">
            <w:pPr>
              <w:rPr>
                <w:sz w:val="13"/>
                <w:szCs w:val="13"/>
              </w:rPr>
            </w:pPr>
          </w:p>
        </w:tc>
        <w:tc>
          <w:tcPr>
            <w:tcW w:w="760" w:type="dxa"/>
            <w:vMerge/>
            <w:vAlign w:val="bottom"/>
          </w:tcPr>
          <w:p w:rsidR="00C4229A" w:rsidRDefault="00C4229A">
            <w:pPr>
              <w:rPr>
                <w:sz w:val="13"/>
                <w:szCs w:val="13"/>
              </w:rPr>
            </w:pPr>
          </w:p>
        </w:tc>
        <w:tc>
          <w:tcPr>
            <w:tcW w:w="2480" w:type="dxa"/>
            <w:vMerge/>
            <w:vAlign w:val="bottom"/>
          </w:tcPr>
          <w:p w:rsidR="00C4229A" w:rsidRDefault="00C4229A">
            <w:pPr>
              <w:rPr>
                <w:sz w:val="13"/>
                <w:szCs w:val="13"/>
              </w:rPr>
            </w:pPr>
          </w:p>
        </w:tc>
        <w:tc>
          <w:tcPr>
            <w:tcW w:w="60" w:type="dxa"/>
            <w:tcBorders>
              <w:right w:val="single" w:sz="8" w:space="0" w:color="auto"/>
            </w:tcBorders>
            <w:vAlign w:val="bottom"/>
          </w:tcPr>
          <w:p w:rsidR="00C4229A" w:rsidRDefault="00C4229A">
            <w:pPr>
              <w:rPr>
                <w:sz w:val="13"/>
                <w:szCs w:val="13"/>
              </w:rPr>
            </w:pPr>
          </w:p>
        </w:tc>
        <w:tc>
          <w:tcPr>
            <w:tcW w:w="80" w:type="dxa"/>
            <w:vAlign w:val="bottom"/>
          </w:tcPr>
          <w:p w:rsidR="00C4229A" w:rsidRDefault="00C4229A">
            <w:pPr>
              <w:rPr>
                <w:sz w:val="13"/>
                <w:szCs w:val="13"/>
              </w:rPr>
            </w:pPr>
          </w:p>
        </w:tc>
        <w:tc>
          <w:tcPr>
            <w:tcW w:w="2960" w:type="dxa"/>
            <w:vMerge w:val="restart"/>
            <w:vAlign w:val="bottom"/>
          </w:tcPr>
          <w:p w:rsidR="00C4229A" w:rsidRDefault="00D80D7F">
            <w:pPr>
              <w:ind w:left="20"/>
              <w:rPr>
                <w:sz w:val="20"/>
                <w:szCs w:val="20"/>
              </w:rPr>
            </w:pPr>
            <w:r>
              <w:rPr>
                <w:rFonts w:ascii="Times New Roman" w:eastAsia="Times New Roman" w:hAnsi="Times New Roman" w:cs="Times New Roman"/>
                <w:b/>
                <w:bCs/>
                <w:i/>
                <w:iCs/>
                <w:sz w:val="24"/>
                <w:szCs w:val="24"/>
              </w:rPr>
              <w:t>(1877), «Это утро,</w:t>
            </w:r>
          </w:p>
        </w:tc>
        <w:tc>
          <w:tcPr>
            <w:tcW w:w="80" w:type="dxa"/>
            <w:tcBorders>
              <w:right w:val="single" w:sz="8" w:space="0" w:color="auto"/>
            </w:tcBorders>
            <w:vAlign w:val="bottom"/>
          </w:tcPr>
          <w:p w:rsidR="00C4229A" w:rsidRDefault="00C4229A">
            <w:pPr>
              <w:rPr>
                <w:sz w:val="13"/>
                <w:szCs w:val="13"/>
              </w:rPr>
            </w:pPr>
          </w:p>
        </w:tc>
        <w:tc>
          <w:tcPr>
            <w:tcW w:w="60" w:type="dxa"/>
            <w:vAlign w:val="bottom"/>
          </w:tcPr>
          <w:p w:rsidR="00C4229A" w:rsidRDefault="00C4229A">
            <w:pPr>
              <w:rPr>
                <w:sz w:val="13"/>
                <w:szCs w:val="13"/>
              </w:rPr>
            </w:pPr>
          </w:p>
        </w:tc>
        <w:tc>
          <w:tcPr>
            <w:tcW w:w="3080" w:type="dxa"/>
            <w:vAlign w:val="bottom"/>
          </w:tcPr>
          <w:p w:rsidR="00C4229A" w:rsidRDefault="00C4229A">
            <w:pPr>
              <w:rPr>
                <w:sz w:val="13"/>
                <w:szCs w:val="13"/>
              </w:rPr>
            </w:pPr>
          </w:p>
        </w:tc>
        <w:tc>
          <w:tcPr>
            <w:tcW w:w="80" w:type="dxa"/>
            <w:tcBorders>
              <w:right w:val="single" w:sz="8" w:space="0" w:color="auto"/>
            </w:tcBorders>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124"/>
        </w:trPr>
        <w:tc>
          <w:tcPr>
            <w:tcW w:w="100" w:type="dxa"/>
            <w:tcBorders>
              <w:left w:val="single" w:sz="8" w:space="0" w:color="auto"/>
            </w:tcBorders>
            <w:vAlign w:val="bottom"/>
          </w:tcPr>
          <w:p w:rsidR="00C4229A" w:rsidRDefault="00C4229A">
            <w:pPr>
              <w:rPr>
                <w:sz w:val="10"/>
                <w:szCs w:val="10"/>
              </w:rPr>
            </w:pPr>
          </w:p>
        </w:tc>
        <w:tc>
          <w:tcPr>
            <w:tcW w:w="3240" w:type="dxa"/>
            <w:gridSpan w:val="2"/>
            <w:vMerge w:val="restart"/>
            <w:vAlign w:val="bottom"/>
          </w:tcPr>
          <w:p w:rsidR="00C4229A" w:rsidRDefault="00D80D7F">
            <w:pPr>
              <w:ind w:left="20"/>
              <w:rPr>
                <w:sz w:val="20"/>
                <w:szCs w:val="20"/>
              </w:rPr>
            </w:pPr>
            <w:r>
              <w:rPr>
                <w:rFonts w:ascii="Times New Roman" w:eastAsia="Times New Roman" w:hAnsi="Times New Roman" w:cs="Times New Roman"/>
                <w:sz w:val="24"/>
                <w:szCs w:val="24"/>
              </w:rPr>
              <w:t>день, часу в шестом…»</w:t>
            </w:r>
          </w:p>
        </w:tc>
        <w:tc>
          <w:tcPr>
            <w:tcW w:w="60" w:type="dxa"/>
            <w:tcBorders>
              <w:right w:val="single" w:sz="8" w:space="0" w:color="auto"/>
            </w:tcBorders>
            <w:vAlign w:val="bottom"/>
          </w:tcPr>
          <w:p w:rsidR="00C4229A" w:rsidRDefault="00C4229A">
            <w:pPr>
              <w:rPr>
                <w:sz w:val="10"/>
                <w:szCs w:val="10"/>
              </w:rPr>
            </w:pPr>
          </w:p>
        </w:tc>
        <w:tc>
          <w:tcPr>
            <w:tcW w:w="80" w:type="dxa"/>
            <w:vAlign w:val="bottom"/>
          </w:tcPr>
          <w:p w:rsidR="00C4229A" w:rsidRDefault="00C4229A">
            <w:pPr>
              <w:rPr>
                <w:sz w:val="10"/>
                <w:szCs w:val="10"/>
              </w:rPr>
            </w:pPr>
          </w:p>
        </w:tc>
        <w:tc>
          <w:tcPr>
            <w:tcW w:w="2960" w:type="dxa"/>
            <w:vMerge/>
            <w:vAlign w:val="bottom"/>
          </w:tcPr>
          <w:p w:rsidR="00C4229A" w:rsidRDefault="00C4229A">
            <w:pPr>
              <w:rPr>
                <w:sz w:val="10"/>
                <w:szCs w:val="10"/>
              </w:rPr>
            </w:pPr>
          </w:p>
        </w:tc>
        <w:tc>
          <w:tcPr>
            <w:tcW w:w="80" w:type="dxa"/>
            <w:tcBorders>
              <w:right w:val="single" w:sz="8" w:space="0" w:color="auto"/>
            </w:tcBorders>
            <w:vAlign w:val="bottom"/>
          </w:tcPr>
          <w:p w:rsidR="00C4229A" w:rsidRDefault="00C4229A">
            <w:pPr>
              <w:rPr>
                <w:sz w:val="10"/>
                <w:szCs w:val="10"/>
              </w:rPr>
            </w:pPr>
          </w:p>
        </w:tc>
        <w:tc>
          <w:tcPr>
            <w:tcW w:w="60" w:type="dxa"/>
            <w:vAlign w:val="bottom"/>
          </w:tcPr>
          <w:p w:rsidR="00C4229A" w:rsidRDefault="00C4229A">
            <w:pPr>
              <w:rPr>
                <w:sz w:val="10"/>
                <w:szCs w:val="10"/>
              </w:rPr>
            </w:pPr>
          </w:p>
        </w:tc>
        <w:tc>
          <w:tcPr>
            <w:tcW w:w="3080" w:type="dxa"/>
            <w:vAlign w:val="bottom"/>
          </w:tcPr>
          <w:p w:rsidR="00C4229A" w:rsidRDefault="00C4229A">
            <w:pPr>
              <w:rPr>
                <w:sz w:val="10"/>
                <w:szCs w:val="10"/>
              </w:rPr>
            </w:pPr>
          </w:p>
        </w:tc>
        <w:tc>
          <w:tcPr>
            <w:tcW w:w="80" w:type="dxa"/>
            <w:tcBorders>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193"/>
        </w:trPr>
        <w:tc>
          <w:tcPr>
            <w:tcW w:w="100" w:type="dxa"/>
            <w:tcBorders>
              <w:left w:val="single" w:sz="8" w:space="0" w:color="auto"/>
            </w:tcBorders>
            <w:vAlign w:val="bottom"/>
          </w:tcPr>
          <w:p w:rsidR="00C4229A" w:rsidRDefault="00C4229A">
            <w:pPr>
              <w:rPr>
                <w:sz w:val="16"/>
                <w:szCs w:val="16"/>
              </w:rPr>
            </w:pPr>
          </w:p>
        </w:tc>
        <w:tc>
          <w:tcPr>
            <w:tcW w:w="3240" w:type="dxa"/>
            <w:gridSpan w:val="2"/>
            <w:vMerge/>
            <w:vAlign w:val="bottom"/>
          </w:tcPr>
          <w:p w:rsidR="00C4229A" w:rsidRDefault="00C4229A">
            <w:pPr>
              <w:rPr>
                <w:sz w:val="16"/>
                <w:szCs w:val="16"/>
              </w:rPr>
            </w:pPr>
          </w:p>
        </w:tc>
        <w:tc>
          <w:tcPr>
            <w:tcW w:w="60" w:type="dxa"/>
            <w:tcBorders>
              <w:right w:val="single" w:sz="8" w:space="0" w:color="auto"/>
            </w:tcBorders>
            <w:vAlign w:val="bottom"/>
          </w:tcPr>
          <w:p w:rsidR="00C4229A" w:rsidRDefault="00C4229A">
            <w:pPr>
              <w:rPr>
                <w:sz w:val="16"/>
                <w:szCs w:val="16"/>
              </w:rPr>
            </w:pPr>
          </w:p>
        </w:tc>
        <w:tc>
          <w:tcPr>
            <w:tcW w:w="80" w:type="dxa"/>
            <w:vAlign w:val="bottom"/>
          </w:tcPr>
          <w:p w:rsidR="00C4229A" w:rsidRDefault="00C4229A">
            <w:pPr>
              <w:rPr>
                <w:sz w:val="16"/>
                <w:szCs w:val="16"/>
              </w:rPr>
            </w:pPr>
          </w:p>
        </w:tc>
        <w:tc>
          <w:tcPr>
            <w:tcW w:w="2960" w:type="dxa"/>
            <w:vMerge w:val="restart"/>
            <w:vAlign w:val="bottom"/>
          </w:tcPr>
          <w:p w:rsidR="00C4229A" w:rsidRDefault="00D80D7F">
            <w:pPr>
              <w:spacing w:line="273" w:lineRule="exact"/>
              <w:ind w:left="20"/>
              <w:rPr>
                <w:sz w:val="20"/>
                <w:szCs w:val="20"/>
              </w:rPr>
            </w:pPr>
            <w:r>
              <w:rPr>
                <w:rFonts w:ascii="Times New Roman" w:eastAsia="Times New Roman" w:hAnsi="Times New Roman" w:cs="Times New Roman"/>
                <w:b/>
                <w:bCs/>
                <w:i/>
                <w:iCs/>
                <w:sz w:val="24"/>
                <w:szCs w:val="24"/>
              </w:rPr>
              <w:t>радость эта…» (1881),</w:t>
            </w:r>
          </w:p>
        </w:tc>
        <w:tc>
          <w:tcPr>
            <w:tcW w:w="80" w:type="dxa"/>
            <w:tcBorders>
              <w:right w:val="single" w:sz="8" w:space="0" w:color="auto"/>
            </w:tcBorders>
            <w:vAlign w:val="bottom"/>
          </w:tcPr>
          <w:p w:rsidR="00C4229A" w:rsidRDefault="00C4229A">
            <w:pPr>
              <w:rPr>
                <w:sz w:val="16"/>
                <w:szCs w:val="16"/>
              </w:rPr>
            </w:pPr>
          </w:p>
        </w:tc>
        <w:tc>
          <w:tcPr>
            <w:tcW w:w="60" w:type="dxa"/>
            <w:vAlign w:val="bottom"/>
          </w:tcPr>
          <w:p w:rsidR="00C4229A" w:rsidRDefault="00C4229A">
            <w:pPr>
              <w:rPr>
                <w:sz w:val="16"/>
                <w:szCs w:val="16"/>
              </w:rPr>
            </w:pPr>
          </w:p>
        </w:tc>
        <w:tc>
          <w:tcPr>
            <w:tcW w:w="3080" w:type="dxa"/>
            <w:vAlign w:val="bottom"/>
          </w:tcPr>
          <w:p w:rsidR="00C4229A" w:rsidRDefault="00C4229A">
            <w:pPr>
              <w:rPr>
                <w:sz w:val="16"/>
                <w:szCs w:val="16"/>
              </w:rPr>
            </w:pPr>
          </w:p>
        </w:tc>
        <w:tc>
          <w:tcPr>
            <w:tcW w:w="80" w:type="dxa"/>
            <w:tcBorders>
              <w:right w:val="single" w:sz="8" w:space="0" w:color="auto"/>
            </w:tcBorders>
            <w:vAlign w:val="bottom"/>
          </w:tcPr>
          <w:p w:rsidR="00C4229A" w:rsidRDefault="00C4229A">
            <w:pPr>
              <w:rPr>
                <w:sz w:val="16"/>
                <w:szCs w:val="16"/>
              </w:rPr>
            </w:pPr>
          </w:p>
        </w:tc>
        <w:tc>
          <w:tcPr>
            <w:tcW w:w="0" w:type="dxa"/>
            <w:vAlign w:val="bottom"/>
          </w:tcPr>
          <w:p w:rsidR="00C4229A" w:rsidRDefault="00C4229A">
            <w:pPr>
              <w:rPr>
                <w:sz w:val="1"/>
                <w:szCs w:val="1"/>
              </w:rPr>
            </w:pPr>
          </w:p>
        </w:tc>
      </w:tr>
      <w:tr w:rsidR="00C4229A">
        <w:trPr>
          <w:trHeight w:val="81"/>
        </w:trPr>
        <w:tc>
          <w:tcPr>
            <w:tcW w:w="100" w:type="dxa"/>
            <w:tcBorders>
              <w:left w:val="single" w:sz="8" w:space="0" w:color="auto"/>
            </w:tcBorders>
            <w:vAlign w:val="bottom"/>
          </w:tcPr>
          <w:p w:rsidR="00C4229A" w:rsidRDefault="00C4229A">
            <w:pPr>
              <w:rPr>
                <w:sz w:val="7"/>
                <w:szCs w:val="7"/>
              </w:rPr>
            </w:pPr>
          </w:p>
        </w:tc>
        <w:tc>
          <w:tcPr>
            <w:tcW w:w="760" w:type="dxa"/>
            <w:vMerge w:val="restart"/>
            <w:vAlign w:val="bottom"/>
          </w:tcPr>
          <w:p w:rsidR="00C4229A" w:rsidRDefault="00D80D7F">
            <w:pPr>
              <w:ind w:left="20"/>
              <w:rPr>
                <w:sz w:val="20"/>
                <w:szCs w:val="20"/>
              </w:rPr>
            </w:pPr>
            <w:r>
              <w:rPr>
                <w:rFonts w:ascii="Times New Roman" w:eastAsia="Times New Roman" w:hAnsi="Times New Roman" w:cs="Times New Roman"/>
                <w:sz w:val="24"/>
                <w:szCs w:val="24"/>
              </w:rPr>
              <w:t>(1848),</w:t>
            </w:r>
          </w:p>
        </w:tc>
        <w:tc>
          <w:tcPr>
            <w:tcW w:w="2480" w:type="dxa"/>
            <w:vMerge w:val="restart"/>
            <w:vAlign w:val="bottom"/>
          </w:tcPr>
          <w:p w:rsidR="00C4229A" w:rsidRDefault="00D80D7F">
            <w:pPr>
              <w:ind w:right="60"/>
              <w:jc w:val="right"/>
              <w:rPr>
                <w:sz w:val="20"/>
                <w:szCs w:val="20"/>
              </w:rPr>
            </w:pPr>
            <w:r>
              <w:rPr>
                <w:rFonts w:ascii="Times New Roman" w:eastAsia="Times New Roman" w:hAnsi="Times New Roman" w:cs="Times New Roman"/>
                <w:sz w:val="24"/>
                <w:szCs w:val="24"/>
              </w:rPr>
              <w:t>«Несжатая полоса»</w:t>
            </w:r>
          </w:p>
        </w:tc>
        <w:tc>
          <w:tcPr>
            <w:tcW w:w="60" w:type="dxa"/>
            <w:tcBorders>
              <w:right w:val="single" w:sz="8" w:space="0" w:color="auto"/>
            </w:tcBorders>
            <w:vAlign w:val="bottom"/>
          </w:tcPr>
          <w:p w:rsidR="00C4229A" w:rsidRDefault="00C4229A">
            <w:pPr>
              <w:rPr>
                <w:sz w:val="7"/>
                <w:szCs w:val="7"/>
              </w:rPr>
            </w:pPr>
          </w:p>
        </w:tc>
        <w:tc>
          <w:tcPr>
            <w:tcW w:w="80" w:type="dxa"/>
            <w:vAlign w:val="bottom"/>
          </w:tcPr>
          <w:p w:rsidR="00C4229A" w:rsidRDefault="00C4229A">
            <w:pPr>
              <w:rPr>
                <w:sz w:val="7"/>
                <w:szCs w:val="7"/>
              </w:rPr>
            </w:pPr>
          </w:p>
        </w:tc>
        <w:tc>
          <w:tcPr>
            <w:tcW w:w="2960" w:type="dxa"/>
            <w:vMerge/>
            <w:vAlign w:val="bottom"/>
          </w:tcPr>
          <w:p w:rsidR="00C4229A" w:rsidRDefault="00C4229A">
            <w:pPr>
              <w:rPr>
                <w:sz w:val="7"/>
                <w:szCs w:val="7"/>
              </w:rPr>
            </w:pPr>
          </w:p>
        </w:tc>
        <w:tc>
          <w:tcPr>
            <w:tcW w:w="80" w:type="dxa"/>
            <w:tcBorders>
              <w:right w:val="single" w:sz="8" w:space="0" w:color="auto"/>
            </w:tcBorders>
            <w:vAlign w:val="bottom"/>
          </w:tcPr>
          <w:p w:rsidR="00C4229A" w:rsidRDefault="00C4229A">
            <w:pPr>
              <w:rPr>
                <w:sz w:val="7"/>
                <w:szCs w:val="7"/>
              </w:rPr>
            </w:pPr>
          </w:p>
        </w:tc>
        <w:tc>
          <w:tcPr>
            <w:tcW w:w="60" w:type="dxa"/>
            <w:vAlign w:val="bottom"/>
          </w:tcPr>
          <w:p w:rsidR="00C4229A" w:rsidRDefault="00C4229A">
            <w:pPr>
              <w:rPr>
                <w:sz w:val="7"/>
                <w:szCs w:val="7"/>
              </w:rPr>
            </w:pPr>
          </w:p>
        </w:tc>
        <w:tc>
          <w:tcPr>
            <w:tcW w:w="3080" w:type="dxa"/>
            <w:vAlign w:val="bottom"/>
          </w:tcPr>
          <w:p w:rsidR="00C4229A" w:rsidRDefault="00C4229A">
            <w:pPr>
              <w:rPr>
                <w:sz w:val="7"/>
                <w:szCs w:val="7"/>
              </w:rPr>
            </w:pPr>
          </w:p>
        </w:tc>
        <w:tc>
          <w:tcPr>
            <w:tcW w:w="80" w:type="dxa"/>
            <w:tcBorders>
              <w:right w:val="single" w:sz="8" w:space="0" w:color="auto"/>
            </w:tcBorders>
            <w:vAlign w:val="bottom"/>
          </w:tcPr>
          <w:p w:rsidR="00C4229A" w:rsidRDefault="00C4229A">
            <w:pPr>
              <w:rPr>
                <w:sz w:val="7"/>
                <w:szCs w:val="7"/>
              </w:rPr>
            </w:pPr>
          </w:p>
        </w:tc>
        <w:tc>
          <w:tcPr>
            <w:tcW w:w="0" w:type="dxa"/>
            <w:vAlign w:val="bottom"/>
          </w:tcPr>
          <w:p w:rsidR="00C4229A" w:rsidRDefault="00C4229A">
            <w:pPr>
              <w:rPr>
                <w:sz w:val="1"/>
                <w:szCs w:val="1"/>
              </w:rPr>
            </w:pPr>
          </w:p>
        </w:tc>
      </w:tr>
      <w:tr w:rsidR="00C4229A">
        <w:trPr>
          <w:trHeight w:val="246"/>
        </w:trPr>
        <w:tc>
          <w:tcPr>
            <w:tcW w:w="100" w:type="dxa"/>
            <w:tcBorders>
              <w:left w:val="single" w:sz="8" w:space="0" w:color="auto"/>
            </w:tcBorders>
            <w:vAlign w:val="bottom"/>
          </w:tcPr>
          <w:p w:rsidR="00C4229A" w:rsidRDefault="00C4229A">
            <w:pPr>
              <w:rPr>
                <w:sz w:val="21"/>
                <w:szCs w:val="21"/>
              </w:rPr>
            </w:pPr>
          </w:p>
        </w:tc>
        <w:tc>
          <w:tcPr>
            <w:tcW w:w="760" w:type="dxa"/>
            <w:vMerge/>
            <w:vAlign w:val="bottom"/>
          </w:tcPr>
          <w:p w:rsidR="00C4229A" w:rsidRDefault="00C4229A">
            <w:pPr>
              <w:rPr>
                <w:sz w:val="21"/>
                <w:szCs w:val="21"/>
              </w:rPr>
            </w:pPr>
          </w:p>
        </w:tc>
        <w:tc>
          <w:tcPr>
            <w:tcW w:w="2480" w:type="dxa"/>
            <w:vMerge/>
            <w:vAlign w:val="bottom"/>
          </w:tcPr>
          <w:p w:rsidR="00C4229A" w:rsidRDefault="00C4229A">
            <w:pPr>
              <w:rPr>
                <w:sz w:val="21"/>
                <w:szCs w:val="21"/>
              </w:rPr>
            </w:pPr>
          </w:p>
        </w:tc>
        <w:tc>
          <w:tcPr>
            <w:tcW w:w="60" w:type="dxa"/>
            <w:tcBorders>
              <w:right w:val="single" w:sz="8" w:space="0" w:color="auto"/>
            </w:tcBorders>
            <w:vAlign w:val="bottom"/>
          </w:tcPr>
          <w:p w:rsidR="00C4229A" w:rsidRDefault="00C4229A">
            <w:pPr>
              <w:rPr>
                <w:sz w:val="21"/>
                <w:szCs w:val="21"/>
              </w:rPr>
            </w:pPr>
          </w:p>
        </w:tc>
        <w:tc>
          <w:tcPr>
            <w:tcW w:w="80" w:type="dxa"/>
            <w:vAlign w:val="bottom"/>
          </w:tcPr>
          <w:p w:rsidR="00C4229A" w:rsidRDefault="00C4229A">
            <w:pPr>
              <w:rPr>
                <w:sz w:val="21"/>
                <w:szCs w:val="21"/>
              </w:rPr>
            </w:pPr>
          </w:p>
        </w:tc>
        <w:tc>
          <w:tcPr>
            <w:tcW w:w="2960" w:type="dxa"/>
            <w:vAlign w:val="bottom"/>
          </w:tcPr>
          <w:p w:rsidR="00C4229A" w:rsidRDefault="00D80D7F">
            <w:pPr>
              <w:spacing w:line="245" w:lineRule="exact"/>
              <w:ind w:left="20"/>
              <w:rPr>
                <w:sz w:val="20"/>
                <w:szCs w:val="20"/>
              </w:rPr>
            </w:pPr>
            <w:r>
              <w:rPr>
                <w:rFonts w:ascii="Times New Roman" w:eastAsia="Times New Roman" w:hAnsi="Times New Roman" w:cs="Times New Roman"/>
                <w:b/>
                <w:bCs/>
                <w:i/>
                <w:iCs/>
                <w:sz w:val="24"/>
                <w:szCs w:val="24"/>
              </w:rPr>
              <w:t>«Учись у них – у дуба, у</w:t>
            </w:r>
          </w:p>
        </w:tc>
        <w:tc>
          <w:tcPr>
            <w:tcW w:w="80" w:type="dxa"/>
            <w:tcBorders>
              <w:right w:val="single" w:sz="8" w:space="0" w:color="auto"/>
            </w:tcBorders>
            <w:vAlign w:val="bottom"/>
          </w:tcPr>
          <w:p w:rsidR="00C4229A" w:rsidRDefault="00C4229A">
            <w:pPr>
              <w:rPr>
                <w:sz w:val="21"/>
                <w:szCs w:val="21"/>
              </w:rPr>
            </w:pPr>
          </w:p>
        </w:tc>
        <w:tc>
          <w:tcPr>
            <w:tcW w:w="60" w:type="dxa"/>
            <w:vAlign w:val="bottom"/>
          </w:tcPr>
          <w:p w:rsidR="00C4229A" w:rsidRDefault="00C4229A">
            <w:pPr>
              <w:rPr>
                <w:sz w:val="21"/>
                <w:szCs w:val="21"/>
              </w:rPr>
            </w:pPr>
          </w:p>
        </w:tc>
        <w:tc>
          <w:tcPr>
            <w:tcW w:w="3080" w:type="dxa"/>
            <w:vAlign w:val="bottom"/>
          </w:tcPr>
          <w:p w:rsidR="00C4229A" w:rsidRDefault="00C4229A">
            <w:pPr>
              <w:rPr>
                <w:sz w:val="21"/>
                <w:szCs w:val="21"/>
              </w:rPr>
            </w:pPr>
          </w:p>
        </w:tc>
        <w:tc>
          <w:tcPr>
            <w:tcW w:w="80" w:type="dxa"/>
            <w:tcBorders>
              <w:right w:val="single" w:sz="8" w:space="0" w:color="auto"/>
            </w:tcBorders>
            <w:vAlign w:val="bottom"/>
          </w:tcPr>
          <w:p w:rsidR="00C4229A" w:rsidRDefault="00C4229A">
            <w:pPr>
              <w:rPr>
                <w:sz w:val="21"/>
                <w:szCs w:val="21"/>
              </w:rPr>
            </w:pPr>
          </w:p>
        </w:tc>
        <w:tc>
          <w:tcPr>
            <w:tcW w:w="0" w:type="dxa"/>
            <w:vAlign w:val="bottom"/>
          </w:tcPr>
          <w:p w:rsidR="00C4229A" w:rsidRDefault="00C4229A">
            <w:pPr>
              <w:rPr>
                <w:sz w:val="1"/>
                <w:szCs w:val="1"/>
              </w:rPr>
            </w:pPr>
          </w:p>
        </w:tc>
      </w:tr>
      <w:tr w:rsidR="00C4229A">
        <w:trPr>
          <w:trHeight w:val="306"/>
        </w:trPr>
        <w:tc>
          <w:tcPr>
            <w:tcW w:w="100" w:type="dxa"/>
            <w:tcBorders>
              <w:left w:val="single" w:sz="8" w:space="0" w:color="auto"/>
            </w:tcBorders>
            <w:vAlign w:val="bottom"/>
          </w:tcPr>
          <w:p w:rsidR="00C4229A" w:rsidRDefault="00C4229A">
            <w:pPr>
              <w:rPr>
                <w:sz w:val="24"/>
                <w:szCs w:val="24"/>
              </w:rPr>
            </w:pPr>
          </w:p>
        </w:tc>
        <w:tc>
          <w:tcPr>
            <w:tcW w:w="760" w:type="dxa"/>
            <w:vAlign w:val="bottom"/>
          </w:tcPr>
          <w:p w:rsidR="00C4229A" w:rsidRDefault="00D80D7F">
            <w:pPr>
              <w:ind w:left="20"/>
              <w:rPr>
                <w:sz w:val="20"/>
                <w:szCs w:val="20"/>
              </w:rPr>
            </w:pPr>
            <w:r>
              <w:rPr>
                <w:rFonts w:ascii="Times New Roman" w:eastAsia="Times New Roman" w:hAnsi="Times New Roman" w:cs="Times New Roman"/>
                <w:sz w:val="24"/>
                <w:szCs w:val="24"/>
              </w:rPr>
              <w:t>(1854).</w:t>
            </w:r>
          </w:p>
        </w:tc>
        <w:tc>
          <w:tcPr>
            <w:tcW w:w="248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D80D7F">
            <w:pPr>
              <w:ind w:left="20"/>
              <w:rPr>
                <w:sz w:val="20"/>
                <w:szCs w:val="20"/>
              </w:rPr>
            </w:pPr>
            <w:r>
              <w:rPr>
                <w:rFonts w:ascii="Times New Roman" w:eastAsia="Times New Roman" w:hAnsi="Times New Roman" w:cs="Times New Roman"/>
                <w:b/>
                <w:bCs/>
                <w:i/>
                <w:iCs/>
                <w:sz w:val="24"/>
                <w:szCs w:val="24"/>
              </w:rPr>
              <w:t>березы…» (1883), «Я тебе</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78"/>
        </w:trPr>
        <w:tc>
          <w:tcPr>
            <w:tcW w:w="100" w:type="dxa"/>
            <w:tcBorders>
              <w:left w:val="single" w:sz="8" w:space="0" w:color="auto"/>
            </w:tcBorders>
            <w:vAlign w:val="bottom"/>
          </w:tcPr>
          <w:p w:rsidR="00C4229A" w:rsidRDefault="00C4229A">
            <w:pPr>
              <w:rPr>
                <w:sz w:val="24"/>
                <w:szCs w:val="24"/>
              </w:rPr>
            </w:pPr>
          </w:p>
        </w:tc>
        <w:tc>
          <w:tcPr>
            <w:tcW w:w="3240" w:type="dxa"/>
            <w:gridSpan w:val="2"/>
            <w:vMerge w:val="restart"/>
            <w:vAlign w:val="bottom"/>
          </w:tcPr>
          <w:p w:rsidR="00C4229A" w:rsidRDefault="00D80D7F">
            <w:pPr>
              <w:ind w:left="20"/>
              <w:rPr>
                <w:sz w:val="20"/>
                <w:szCs w:val="20"/>
              </w:rPr>
            </w:pPr>
            <w:r>
              <w:rPr>
                <w:rFonts w:ascii="Times New Roman" w:eastAsia="Times New Roman" w:hAnsi="Times New Roman" w:cs="Times New Roman"/>
                <w:b/>
                <w:bCs/>
                <w:sz w:val="24"/>
                <w:szCs w:val="24"/>
              </w:rPr>
              <w:t>(5-8 кл.)</w:t>
            </w:r>
          </w:p>
        </w:tc>
        <w:tc>
          <w:tcPr>
            <w:tcW w:w="60" w:type="dxa"/>
            <w:tcBorders>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D80D7F">
            <w:pPr>
              <w:ind w:left="20"/>
              <w:rPr>
                <w:sz w:val="20"/>
                <w:szCs w:val="20"/>
              </w:rPr>
            </w:pPr>
            <w:r>
              <w:rPr>
                <w:rFonts w:ascii="Times New Roman" w:eastAsia="Times New Roman" w:hAnsi="Times New Roman" w:cs="Times New Roman"/>
                <w:b/>
                <w:bCs/>
                <w:i/>
                <w:iCs/>
                <w:sz w:val="24"/>
                <w:szCs w:val="24"/>
              </w:rPr>
              <w:t>ничего не скажу…» (1885)</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36"/>
        </w:trPr>
        <w:tc>
          <w:tcPr>
            <w:tcW w:w="100" w:type="dxa"/>
            <w:tcBorders>
              <w:left w:val="single" w:sz="8" w:space="0" w:color="auto"/>
            </w:tcBorders>
            <w:vAlign w:val="bottom"/>
          </w:tcPr>
          <w:p w:rsidR="00C4229A" w:rsidRDefault="00C4229A">
            <w:pPr>
              <w:rPr>
                <w:sz w:val="20"/>
                <w:szCs w:val="20"/>
              </w:rPr>
            </w:pPr>
          </w:p>
        </w:tc>
        <w:tc>
          <w:tcPr>
            <w:tcW w:w="3240" w:type="dxa"/>
            <w:gridSpan w:val="2"/>
            <w:vMerge/>
            <w:vAlign w:val="bottom"/>
          </w:tcPr>
          <w:p w:rsidR="00C4229A" w:rsidRDefault="00C4229A">
            <w:pPr>
              <w:rPr>
                <w:sz w:val="20"/>
                <w:szCs w:val="20"/>
              </w:rPr>
            </w:pPr>
          </w:p>
        </w:tc>
        <w:tc>
          <w:tcPr>
            <w:tcW w:w="60" w:type="dxa"/>
            <w:tcBorders>
              <w:right w:val="single" w:sz="8" w:space="0" w:color="auto"/>
            </w:tcBorders>
            <w:vAlign w:val="bottom"/>
          </w:tcPr>
          <w:p w:rsidR="00C4229A" w:rsidRDefault="00C4229A">
            <w:pPr>
              <w:rPr>
                <w:sz w:val="20"/>
                <w:szCs w:val="20"/>
              </w:rPr>
            </w:pPr>
          </w:p>
        </w:tc>
        <w:tc>
          <w:tcPr>
            <w:tcW w:w="80" w:type="dxa"/>
            <w:vAlign w:val="bottom"/>
          </w:tcPr>
          <w:p w:rsidR="00C4229A" w:rsidRDefault="00C4229A">
            <w:pPr>
              <w:rPr>
                <w:sz w:val="20"/>
                <w:szCs w:val="20"/>
              </w:rPr>
            </w:pPr>
          </w:p>
        </w:tc>
        <w:tc>
          <w:tcPr>
            <w:tcW w:w="2960" w:type="dxa"/>
            <w:vMerge w:val="restart"/>
            <w:vAlign w:val="bottom"/>
          </w:tcPr>
          <w:p w:rsidR="00C4229A" w:rsidRDefault="00D80D7F">
            <w:pPr>
              <w:ind w:left="20"/>
              <w:rPr>
                <w:sz w:val="20"/>
                <w:szCs w:val="20"/>
              </w:rPr>
            </w:pPr>
            <w:r>
              <w:rPr>
                <w:rFonts w:ascii="Times New Roman" w:eastAsia="Times New Roman" w:hAnsi="Times New Roman" w:cs="Times New Roman"/>
                <w:b/>
                <w:bCs/>
                <w:i/>
                <w:iCs/>
                <w:sz w:val="24"/>
                <w:szCs w:val="24"/>
              </w:rPr>
              <w:t>и др.</w:t>
            </w:r>
          </w:p>
        </w:tc>
        <w:tc>
          <w:tcPr>
            <w:tcW w:w="80" w:type="dxa"/>
            <w:tcBorders>
              <w:right w:val="single" w:sz="8" w:space="0" w:color="auto"/>
            </w:tcBorders>
            <w:vAlign w:val="bottom"/>
          </w:tcPr>
          <w:p w:rsidR="00C4229A" w:rsidRDefault="00C4229A">
            <w:pPr>
              <w:rPr>
                <w:sz w:val="20"/>
                <w:szCs w:val="20"/>
              </w:rPr>
            </w:pPr>
          </w:p>
        </w:tc>
        <w:tc>
          <w:tcPr>
            <w:tcW w:w="60" w:type="dxa"/>
            <w:vAlign w:val="bottom"/>
          </w:tcPr>
          <w:p w:rsidR="00C4229A" w:rsidRDefault="00C4229A">
            <w:pPr>
              <w:rPr>
                <w:sz w:val="20"/>
                <w:szCs w:val="20"/>
              </w:rPr>
            </w:pPr>
          </w:p>
        </w:tc>
        <w:tc>
          <w:tcPr>
            <w:tcW w:w="3080" w:type="dxa"/>
            <w:vAlign w:val="bottom"/>
          </w:tcPr>
          <w:p w:rsidR="00C4229A" w:rsidRDefault="00C4229A">
            <w:pPr>
              <w:rPr>
                <w:sz w:val="20"/>
                <w:szCs w:val="20"/>
              </w:rPr>
            </w:pPr>
          </w:p>
        </w:tc>
        <w:tc>
          <w:tcPr>
            <w:tcW w:w="80" w:type="dxa"/>
            <w:tcBorders>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82"/>
        </w:trPr>
        <w:tc>
          <w:tcPr>
            <w:tcW w:w="100" w:type="dxa"/>
            <w:tcBorders>
              <w:left w:val="single" w:sz="8" w:space="0" w:color="auto"/>
            </w:tcBorders>
            <w:vAlign w:val="bottom"/>
          </w:tcPr>
          <w:p w:rsidR="00C4229A" w:rsidRDefault="00C4229A">
            <w:pPr>
              <w:rPr>
                <w:sz w:val="7"/>
                <w:szCs w:val="7"/>
              </w:rPr>
            </w:pPr>
          </w:p>
        </w:tc>
        <w:tc>
          <w:tcPr>
            <w:tcW w:w="760" w:type="dxa"/>
            <w:vAlign w:val="bottom"/>
          </w:tcPr>
          <w:p w:rsidR="00C4229A" w:rsidRDefault="00C4229A">
            <w:pPr>
              <w:rPr>
                <w:sz w:val="7"/>
                <w:szCs w:val="7"/>
              </w:rPr>
            </w:pPr>
          </w:p>
        </w:tc>
        <w:tc>
          <w:tcPr>
            <w:tcW w:w="2480" w:type="dxa"/>
            <w:vAlign w:val="bottom"/>
          </w:tcPr>
          <w:p w:rsidR="00C4229A" w:rsidRDefault="00C4229A">
            <w:pPr>
              <w:rPr>
                <w:sz w:val="7"/>
                <w:szCs w:val="7"/>
              </w:rPr>
            </w:pPr>
          </w:p>
        </w:tc>
        <w:tc>
          <w:tcPr>
            <w:tcW w:w="60" w:type="dxa"/>
            <w:tcBorders>
              <w:right w:val="single" w:sz="8" w:space="0" w:color="auto"/>
            </w:tcBorders>
            <w:vAlign w:val="bottom"/>
          </w:tcPr>
          <w:p w:rsidR="00C4229A" w:rsidRDefault="00C4229A">
            <w:pPr>
              <w:rPr>
                <w:sz w:val="7"/>
                <w:szCs w:val="7"/>
              </w:rPr>
            </w:pPr>
          </w:p>
        </w:tc>
        <w:tc>
          <w:tcPr>
            <w:tcW w:w="80" w:type="dxa"/>
            <w:vAlign w:val="bottom"/>
          </w:tcPr>
          <w:p w:rsidR="00C4229A" w:rsidRDefault="00C4229A">
            <w:pPr>
              <w:rPr>
                <w:sz w:val="7"/>
                <w:szCs w:val="7"/>
              </w:rPr>
            </w:pPr>
          </w:p>
        </w:tc>
        <w:tc>
          <w:tcPr>
            <w:tcW w:w="2960" w:type="dxa"/>
            <w:vMerge/>
            <w:vAlign w:val="bottom"/>
          </w:tcPr>
          <w:p w:rsidR="00C4229A" w:rsidRDefault="00C4229A">
            <w:pPr>
              <w:rPr>
                <w:sz w:val="7"/>
                <w:szCs w:val="7"/>
              </w:rPr>
            </w:pPr>
          </w:p>
        </w:tc>
        <w:tc>
          <w:tcPr>
            <w:tcW w:w="80" w:type="dxa"/>
            <w:tcBorders>
              <w:right w:val="single" w:sz="8" w:space="0" w:color="auto"/>
            </w:tcBorders>
            <w:vAlign w:val="bottom"/>
          </w:tcPr>
          <w:p w:rsidR="00C4229A" w:rsidRDefault="00C4229A">
            <w:pPr>
              <w:rPr>
                <w:sz w:val="7"/>
                <w:szCs w:val="7"/>
              </w:rPr>
            </w:pPr>
          </w:p>
        </w:tc>
        <w:tc>
          <w:tcPr>
            <w:tcW w:w="60" w:type="dxa"/>
            <w:vAlign w:val="bottom"/>
          </w:tcPr>
          <w:p w:rsidR="00C4229A" w:rsidRDefault="00C4229A">
            <w:pPr>
              <w:rPr>
                <w:sz w:val="7"/>
                <w:szCs w:val="7"/>
              </w:rPr>
            </w:pPr>
          </w:p>
        </w:tc>
        <w:tc>
          <w:tcPr>
            <w:tcW w:w="3080" w:type="dxa"/>
            <w:vAlign w:val="bottom"/>
          </w:tcPr>
          <w:p w:rsidR="00C4229A" w:rsidRDefault="00C4229A">
            <w:pPr>
              <w:rPr>
                <w:sz w:val="7"/>
                <w:szCs w:val="7"/>
              </w:rPr>
            </w:pPr>
          </w:p>
        </w:tc>
        <w:tc>
          <w:tcPr>
            <w:tcW w:w="80" w:type="dxa"/>
            <w:tcBorders>
              <w:right w:val="single" w:sz="8" w:space="0" w:color="auto"/>
            </w:tcBorders>
            <w:vAlign w:val="bottom"/>
          </w:tcPr>
          <w:p w:rsidR="00C4229A" w:rsidRDefault="00C4229A">
            <w:pPr>
              <w:rPr>
                <w:sz w:val="7"/>
                <w:szCs w:val="7"/>
              </w:rPr>
            </w:pPr>
          </w:p>
        </w:tc>
        <w:tc>
          <w:tcPr>
            <w:tcW w:w="0" w:type="dxa"/>
            <w:vAlign w:val="bottom"/>
          </w:tcPr>
          <w:p w:rsidR="00C4229A" w:rsidRDefault="00C4229A">
            <w:pPr>
              <w:rPr>
                <w:sz w:val="1"/>
                <w:szCs w:val="1"/>
              </w:rPr>
            </w:pPr>
          </w:p>
        </w:tc>
      </w:tr>
      <w:tr w:rsidR="00C4229A">
        <w:trPr>
          <w:trHeight w:val="149"/>
        </w:trPr>
        <w:tc>
          <w:tcPr>
            <w:tcW w:w="100" w:type="dxa"/>
            <w:tcBorders>
              <w:left w:val="single" w:sz="8" w:space="0" w:color="auto"/>
              <w:bottom w:val="single" w:sz="8" w:space="0" w:color="auto"/>
            </w:tcBorders>
            <w:vAlign w:val="bottom"/>
          </w:tcPr>
          <w:p w:rsidR="00C4229A" w:rsidRDefault="00C4229A">
            <w:pPr>
              <w:rPr>
                <w:sz w:val="12"/>
                <w:szCs w:val="12"/>
              </w:rPr>
            </w:pPr>
          </w:p>
        </w:tc>
        <w:tc>
          <w:tcPr>
            <w:tcW w:w="760" w:type="dxa"/>
            <w:tcBorders>
              <w:bottom w:val="single" w:sz="8" w:space="0" w:color="auto"/>
            </w:tcBorders>
            <w:vAlign w:val="bottom"/>
          </w:tcPr>
          <w:p w:rsidR="00C4229A" w:rsidRDefault="00C4229A">
            <w:pPr>
              <w:rPr>
                <w:sz w:val="12"/>
                <w:szCs w:val="12"/>
              </w:rPr>
            </w:pPr>
          </w:p>
        </w:tc>
        <w:tc>
          <w:tcPr>
            <w:tcW w:w="2480" w:type="dxa"/>
            <w:tcBorders>
              <w:bottom w:val="single" w:sz="8" w:space="0" w:color="auto"/>
            </w:tcBorders>
            <w:vAlign w:val="bottom"/>
          </w:tcPr>
          <w:p w:rsidR="00C4229A" w:rsidRDefault="00C4229A">
            <w:pPr>
              <w:rPr>
                <w:sz w:val="12"/>
                <w:szCs w:val="12"/>
              </w:rPr>
            </w:pPr>
          </w:p>
        </w:tc>
        <w:tc>
          <w:tcPr>
            <w:tcW w:w="60" w:type="dxa"/>
            <w:tcBorders>
              <w:bottom w:val="single" w:sz="8" w:space="0" w:color="auto"/>
              <w:right w:val="single" w:sz="8" w:space="0" w:color="auto"/>
            </w:tcBorders>
            <w:vAlign w:val="bottom"/>
          </w:tcPr>
          <w:p w:rsidR="00C4229A" w:rsidRDefault="00C4229A">
            <w:pPr>
              <w:rPr>
                <w:sz w:val="12"/>
                <w:szCs w:val="12"/>
              </w:rPr>
            </w:pPr>
          </w:p>
        </w:tc>
        <w:tc>
          <w:tcPr>
            <w:tcW w:w="80" w:type="dxa"/>
            <w:tcBorders>
              <w:bottom w:val="single" w:sz="8" w:space="0" w:color="auto"/>
            </w:tcBorders>
            <w:vAlign w:val="bottom"/>
          </w:tcPr>
          <w:p w:rsidR="00C4229A" w:rsidRDefault="00C4229A">
            <w:pPr>
              <w:rPr>
                <w:sz w:val="12"/>
                <w:szCs w:val="12"/>
              </w:rPr>
            </w:pPr>
          </w:p>
        </w:tc>
        <w:tc>
          <w:tcPr>
            <w:tcW w:w="2960" w:type="dxa"/>
            <w:tcBorders>
              <w:bottom w:val="single" w:sz="8" w:space="0" w:color="auto"/>
            </w:tcBorders>
            <w:vAlign w:val="bottom"/>
          </w:tcPr>
          <w:p w:rsidR="00C4229A" w:rsidRDefault="00C4229A">
            <w:pPr>
              <w:rPr>
                <w:sz w:val="12"/>
                <w:szCs w:val="12"/>
              </w:rPr>
            </w:pPr>
          </w:p>
        </w:tc>
        <w:tc>
          <w:tcPr>
            <w:tcW w:w="80" w:type="dxa"/>
            <w:tcBorders>
              <w:bottom w:val="single" w:sz="8" w:space="0" w:color="auto"/>
              <w:right w:val="single" w:sz="8" w:space="0" w:color="auto"/>
            </w:tcBorders>
            <w:vAlign w:val="bottom"/>
          </w:tcPr>
          <w:p w:rsidR="00C4229A" w:rsidRDefault="00C4229A">
            <w:pPr>
              <w:rPr>
                <w:sz w:val="12"/>
                <w:szCs w:val="12"/>
              </w:rPr>
            </w:pPr>
          </w:p>
        </w:tc>
        <w:tc>
          <w:tcPr>
            <w:tcW w:w="60" w:type="dxa"/>
            <w:tcBorders>
              <w:bottom w:val="single" w:sz="8" w:space="0" w:color="auto"/>
            </w:tcBorders>
            <w:vAlign w:val="bottom"/>
          </w:tcPr>
          <w:p w:rsidR="00C4229A" w:rsidRDefault="00C4229A">
            <w:pPr>
              <w:rPr>
                <w:sz w:val="12"/>
                <w:szCs w:val="12"/>
              </w:rPr>
            </w:pPr>
          </w:p>
        </w:tc>
        <w:tc>
          <w:tcPr>
            <w:tcW w:w="3080" w:type="dxa"/>
            <w:tcBorders>
              <w:bottom w:val="single" w:sz="8" w:space="0" w:color="auto"/>
            </w:tcBorders>
            <w:vAlign w:val="bottom"/>
          </w:tcPr>
          <w:p w:rsidR="00C4229A" w:rsidRDefault="00C4229A">
            <w:pPr>
              <w:rPr>
                <w:sz w:val="12"/>
                <w:szCs w:val="12"/>
              </w:rPr>
            </w:pPr>
          </w:p>
        </w:tc>
        <w:tc>
          <w:tcPr>
            <w:tcW w:w="80" w:type="dxa"/>
            <w:tcBorders>
              <w:bottom w:val="single" w:sz="8" w:space="0" w:color="auto"/>
              <w:right w:val="single" w:sz="8" w:space="0" w:color="auto"/>
            </w:tcBorders>
            <w:vAlign w:val="bottom"/>
          </w:tcPr>
          <w:p w:rsidR="00C4229A" w:rsidRDefault="00C4229A">
            <w:pPr>
              <w:rPr>
                <w:sz w:val="12"/>
                <w:szCs w:val="12"/>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182880</wp:posOffset>
            </wp:positionH>
            <wp:positionV relativeFrom="paragraph">
              <wp:posOffset>-6354445</wp:posOffset>
            </wp:positionV>
            <wp:extent cx="6350" cy="6350"/>
            <wp:effectExtent l="0" t="0" r="0" b="0"/>
            <wp:wrapNone/>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81280" behindDoc="1" locked="0" layoutInCell="0" allowOverlap="1">
            <wp:simplePos x="0" y="0"/>
            <wp:positionH relativeFrom="column">
              <wp:posOffset>2325370</wp:posOffset>
            </wp:positionH>
            <wp:positionV relativeFrom="paragraph">
              <wp:posOffset>-6354445</wp:posOffset>
            </wp:positionV>
            <wp:extent cx="6350" cy="6350"/>
            <wp:effectExtent l="0" t="0" r="0" b="0"/>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682304" behindDoc="1" locked="0" layoutInCell="0" allowOverlap="1">
            <wp:simplePos x="0" y="0"/>
            <wp:positionH relativeFrom="column">
              <wp:posOffset>4304030</wp:posOffset>
            </wp:positionH>
            <wp:positionV relativeFrom="paragraph">
              <wp:posOffset>-6354445</wp:posOffset>
            </wp:positionV>
            <wp:extent cx="6350" cy="6350"/>
            <wp:effectExtent l="0" t="0" r="0" b="0"/>
            <wp:wrapNone/>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12" w:right="440" w:bottom="346" w:left="1440" w:header="0" w:footer="0" w:gutter="0"/>
          <w:cols w:space="720" w:equalWidth="0">
            <w:col w:w="10020"/>
          </w:cols>
        </w:sectPr>
      </w:pPr>
    </w:p>
    <w:p w:rsidR="00C4229A" w:rsidRDefault="00C4229A">
      <w:pPr>
        <w:spacing w:line="202" w:lineRule="exact"/>
        <w:rPr>
          <w:sz w:val="20"/>
          <w:szCs w:val="20"/>
        </w:rPr>
      </w:pPr>
    </w:p>
    <w:p w:rsidR="00C4229A" w:rsidRDefault="00D80D7F">
      <w:pPr>
        <w:ind w:right="-299"/>
        <w:jc w:val="center"/>
        <w:rPr>
          <w:sz w:val="20"/>
          <w:szCs w:val="20"/>
        </w:rPr>
      </w:pPr>
      <w:r>
        <w:rPr>
          <w:rFonts w:ascii="Times New Roman" w:eastAsia="Times New Roman" w:hAnsi="Times New Roman" w:cs="Times New Roman"/>
          <w:sz w:val="24"/>
          <w:szCs w:val="24"/>
        </w:rPr>
        <w:t>248</w:t>
      </w:r>
    </w:p>
    <w:p w:rsidR="00C4229A" w:rsidRDefault="00C4229A">
      <w:pPr>
        <w:sectPr w:rsidR="00C4229A">
          <w:type w:val="continuous"/>
          <w:pgSz w:w="11900" w:h="16840"/>
          <w:pgMar w:top="1112" w:right="440" w:bottom="346" w:left="1440" w:header="0" w:footer="0" w:gutter="0"/>
          <w:cols w:space="720" w:equalWidth="0">
            <w:col w:w="10020"/>
          </w:cols>
        </w:sectPr>
      </w:pPr>
    </w:p>
    <w:p w:rsidR="00C4229A" w:rsidRDefault="00D80D7F">
      <w:pPr>
        <w:ind w:left="4480"/>
        <w:rPr>
          <w:sz w:val="20"/>
          <w:szCs w:val="20"/>
        </w:rPr>
      </w:pPr>
      <w:r>
        <w:rPr>
          <w:rFonts w:ascii="Times New Roman" w:eastAsia="Times New Roman" w:hAnsi="Times New Roman" w:cs="Times New Roman"/>
          <w:sz w:val="24"/>
          <w:szCs w:val="24"/>
        </w:rPr>
        <w:t>(5-8 кл.)</w:t>
      </w:r>
    </w:p>
    <w:p w:rsidR="00C4229A" w:rsidRDefault="00D80D7F">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182880</wp:posOffset>
            </wp:positionH>
            <wp:positionV relativeFrom="paragraph">
              <wp:posOffset>-168910</wp:posOffset>
            </wp:positionV>
            <wp:extent cx="6175375" cy="9196070"/>
            <wp:effectExtent l="0" t="0" r="0" b="0"/>
            <wp:wrapNone/>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blip>
                    <a:srcRect/>
                    <a:stretch>
                      <a:fillRect/>
                    </a:stretch>
                  </pic:blipFill>
                  <pic:spPr bwMode="auto">
                    <a:xfrm>
                      <a:off x="0" y="0"/>
                      <a:ext cx="6175375" cy="919607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5" w:lineRule="exact"/>
        <w:rPr>
          <w:sz w:val="20"/>
          <w:szCs w:val="20"/>
        </w:rPr>
      </w:pPr>
    </w:p>
    <w:p w:rsidR="00C4229A" w:rsidRDefault="00D80D7F">
      <w:pPr>
        <w:ind w:right="-119"/>
        <w:jc w:val="center"/>
        <w:rPr>
          <w:sz w:val="20"/>
          <w:szCs w:val="20"/>
        </w:rPr>
      </w:pPr>
      <w:r>
        <w:rPr>
          <w:rFonts w:ascii="Times New Roman" w:eastAsia="Times New Roman" w:hAnsi="Times New Roman" w:cs="Times New Roman"/>
          <w:b/>
          <w:bCs/>
          <w:sz w:val="23"/>
          <w:szCs w:val="23"/>
        </w:rPr>
        <w:t>Н.А. Некрасов</w:t>
      </w:r>
    </w:p>
    <w:p w:rsidR="00C4229A" w:rsidRDefault="00C4229A">
      <w:pPr>
        <w:spacing w:line="254" w:lineRule="exact"/>
        <w:rPr>
          <w:sz w:val="20"/>
          <w:szCs w:val="20"/>
        </w:rPr>
      </w:pPr>
    </w:p>
    <w:p w:rsidR="00C4229A" w:rsidRDefault="00D80D7F">
      <w:pPr>
        <w:numPr>
          <w:ilvl w:val="0"/>
          <w:numId w:val="2"/>
        </w:numPr>
        <w:tabs>
          <w:tab w:val="left" w:pos="4029"/>
        </w:tabs>
        <w:spacing w:after="0" w:line="278" w:lineRule="auto"/>
        <w:ind w:left="3780" w:right="2560" w:hanging="2"/>
        <w:rPr>
          <w:rFonts w:eastAsia="Times New Roman"/>
          <w:b/>
          <w:bCs/>
          <w:i/>
          <w:iCs/>
          <w:sz w:val="24"/>
          <w:szCs w:val="24"/>
        </w:rPr>
      </w:pPr>
      <w:r>
        <w:rPr>
          <w:rFonts w:ascii="Times New Roman" w:eastAsia="Times New Roman" w:hAnsi="Times New Roman" w:cs="Times New Roman"/>
          <w:b/>
          <w:bCs/>
          <w:i/>
          <w:iCs/>
          <w:sz w:val="24"/>
          <w:szCs w:val="24"/>
        </w:rPr>
        <w:t>1–2 стихотворения по выбору,например:</w:t>
      </w:r>
    </w:p>
    <w:p w:rsidR="00C4229A" w:rsidRDefault="00C4229A">
      <w:pPr>
        <w:spacing w:line="1" w:lineRule="exact"/>
        <w:rPr>
          <w:rFonts w:eastAsia="Times New Roman"/>
          <w:b/>
          <w:bCs/>
          <w:i/>
          <w:iCs/>
          <w:sz w:val="24"/>
          <w:szCs w:val="24"/>
        </w:rPr>
      </w:pPr>
    </w:p>
    <w:p w:rsidR="00C4229A" w:rsidRDefault="00D80D7F">
      <w:pPr>
        <w:spacing w:line="275" w:lineRule="auto"/>
        <w:ind w:left="3780" w:right="2340"/>
        <w:rPr>
          <w:rFonts w:eastAsia="Times New Roman"/>
          <w:b/>
          <w:bCs/>
          <w:i/>
          <w:iCs/>
          <w:sz w:val="24"/>
          <w:szCs w:val="24"/>
        </w:rPr>
      </w:pPr>
      <w:r>
        <w:rPr>
          <w:rFonts w:ascii="Times New Roman" w:eastAsia="Times New Roman" w:hAnsi="Times New Roman" w:cs="Times New Roman"/>
          <w:i/>
          <w:iCs/>
          <w:sz w:val="24"/>
          <w:szCs w:val="24"/>
        </w:rPr>
        <w:t xml:space="preserve">«Тройка» (1846), «Размышления у парадного подъезда» (1858), «Зеленый Шум» (1862-1863) и др. </w:t>
      </w:r>
      <w:r>
        <w:rPr>
          <w:rFonts w:ascii="Times New Roman" w:eastAsia="Times New Roman" w:hAnsi="Times New Roman" w:cs="Times New Roman"/>
          <w:b/>
          <w:bCs/>
          <w:sz w:val="24"/>
          <w:szCs w:val="24"/>
        </w:rPr>
        <w:t>(5-8</w:t>
      </w:r>
    </w:p>
    <w:p w:rsidR="00C4229A" w:rsidRDefault="00C4229A">
      <w:pPr>
        <w:spacing w:line="1" w:lineRule="exact"/>
        <w:rPr>
          <w:rFonts w:eastAsia="Times New Roman"/>
          <w:b/>
          <w:bCs/>
          <w:i/>
          <w:iCs/>
          <w:sz w:val="24"/>
          <w:szCs w:val="24"/>
        </w:rPr>
      </w:pPr>
    </w:p>
    <w:p w:rsidR="00C4229A" w:rsidRDefault="00D80D7F">
      <w:pPr>
        <w:ind w:left="3780"/>
        <w:rPr>
          <w:rFonts w:eastAsia="Times New Roman"/>
          <w:b/>
          <w:bCs/>
          <w:i/>
          <w:iCs/>
          <w:sz w:val="24"/>
          <w:szCs w:val="24"/>
        </w:rPr>
      </w:pPr>
      <w:r>
        <w:rPr>
          <w:rFonts w:ascii="Times New Roman" w:eastAsia="Times New Roman" w:hAnsi="Times New Roman" w:cs="Times New Roman"/>
          <w:b/>
          <w:bCs/>
          <w:sz w:val="24"/>
          <w:szCs w:val="24"/>
        </w:rPr>
        <w:t>кл.)</w:t>
      </w:r>
    </w:p>
    <w:p w:rsidR="00C4229A" w:rsidRDefault="00C4229A">
      <w:pPr>
        <w:spacing w:line="246" w:lineRule="exact"/>
        <w:rPr>
          <w:sz w:val="20"/>
          <w:szCs w:val="20"/>
        </w:rPr>
      </w:pPr>
    </w:p>
    <w:p w:rsidR="00C4229A" w:rsidRDefault="00D80D7F">
      <w:pPr>
        <w:ind w:right="-79"/>
        <w:jc w:val="center"/>
        <w:rPr>
          <w:sz w:val="20"/>
          <w:szCs w:val="20"/>
        </w:rPr>
      </w:pPr>
      <w:r>
        <w:rPr>
          <w:rFonts w:ascii="Times New Roman" w:eastAsia="Times New Roman" w:hAnsi="Times New Roman" w:cs="Times New Roman"/>
          <w:b/>
          <w:bCs/>
          <w:sz w:val="23"/>
          <w:szCs w:val="23"/>
        </w:rPr>
        <w:t>И.С. Тургенев</w:t>
      </w:r>
    </w:p>
    <w:p w:rsidR="00C4229A" w:rsidRDefault="00C4229A">
      <w:pPr>
        <w:spacing w:line="261" w:lineRule="exact"/>
        <w:rPr>
          <w:sz w:val="20"/>
          <w:szCs w:val="20"/>
        </w:rPr>
      </w:pPr>
    </w:p>
    <w:p w:rsidR="00C4229A" w:rsidRDefault="00D80D7F">
      <w:pPr>
        <w:numPr>
          <w:ilvl w:val="0"/>
          <w:numId w:val="3"/>
        </w:numPr>
        <w:tabs>
          <w:tab w:val="left" w:pos="4620"/>
        </w:tabs>
        <w:spacing w:after="0" w:line="240" w:lineRule="auto"/>
        <w:ind w:left="4620" w:hanging="136"/>
        <w:rPr>
          <w:rFonts w:eastAsia="Times New Roman"/>
          <w:i/>
          <w:iCs/>
          <w:sz w:val="24"/>
          <w:szCs w:val="24"/>
        </w:rPr>
      </w:pPr>
      <w:r>
        <w:rPr>
          <w:rFonts w:ascii="Times New Roman" w:eastAsia="Times New Roman" w:hAnsi="Times New Roman" w:cs="Times New Roman"/>
          <w:i/>
          <w:iCs/>
          <w:sz w:val="24"/>
          <w:szCs w:val="24"/>
        </w:rPr>
        <w:t>1 рассказ по</w:t>
      </w:r>
    </w:p>
    <w:p w:rsidR="00C4229A" w:rsidRDefault="00C4229A">
      <w:pPr>
        <w:spacing w:line="37" w:lineRule="exact"/>
        <w:rPr>
          <w:rFonts w:eastAsia="Times New Roman"/>
          <w:i/>
          <w:iCs/>
          <w:sz w:val="24"/>
          <w:szCs w:val="24"/>
        </w:rPr>
      </w:pPr>
    </w:p>
    <w:p w:rsidR="00C4229A" w:rsidRDefault="00D80D7F">
      <w:pPr>
        <w:ind w:left="3780"/>
        <w:rPr>
          <w:rFonts w:eastAsia="Times New Roman"/>
          <w:i/>
          <w:iCs/>
          <w:sz w:val="24"/>
          <w:szCs w:val="24"/>
        </w:rPr>
      </w:pPr>
      <w:r>
        <w:rPr>
          <w:rFonts w:ascii="Times New Roman" w:eastAsia="Times New Roman" w:hAnsi="Times New Roman" w:cs="Times New Roman"/>
          <w:i/>
          <w:iCs/>
          <w:sz w:val="24"/>
          <w:szCs w:val="24"/>
        </w:rPr>
        <w:t>выбору, например</w:t>
      </w:r>
      <w:r>
        <w:rPr>
          <w:rFonts w:ascii="Times New Roman" w:eastAsia="Times New Roman" w:hAnsi="Times New Roman" w:cs="Times New Roman"/>
          <w:b/>
          <w:bCs/>
          <w:i/>
          <w:iCs/>
          <w:sz w:val="24"/>
          <w:szCs w:val="24"/>
        </w:rPr>
        <w:t>:</w:t>
      </w:r>
    </w:p>
    <w:p w:rsidR="00C4229A" w:rsidRDefault="00D80D7F">
      <w:pPr>
        <w:ind w:left="3780" w:right="2600"/>
        <w:rPr>
          <w:rFonts w:eastAsia="Times New Roman"/>
          <w:i/>
          <w:iCs/>
          <w:sz w:val="24"/>
          <w:szCs w:val="24"/>
        </w:rPr>
      </w:pPr>
      <w:r>
        <w:rPr>
          <w:rFonts w:ascii="Times New Roman" w:eastAsia="Times New Roman" w:hAnsi="Times New Roman" w:cs="Times New Roman"/>
          <w:b/>
          <w:bCs/>
          <w:i/>
          <w:iCs/>
          <w:sz w:val="24"/>
          <w:szCs w:val="24"/>
        </w:rPr>
        <w:t xml:space="preserve">«Певцы» (1852), «Бежин луг» (1846, 1874) и др.; </w:t>
      </w:r>
      <w:r>
        <w:rPr>
          <w:rFonts w:ascii="Times New Roman" w:eastAsia="Times New Roman" w:hAnsi="Times New Roman" w:cs="Times New Roman"/>
          <w:i/>
          <w:iCs/>
          <w:sz w:val="24"/>
          <w:szCs w:val="24"/>
        </w:rPr>
        <w:t>1</w:t>
      </w:r>
    </w:p>
    <w:p w:rsidR="00C4229A" w:rsidRDefault="00D80D7F">
      <w:pPr>
        <w:ind w:left="3780"/>
        <w:rPr>
          <w:rFonts w:eastAsia="Times New Roman"/>
          <w:i/>
          <w:iCs/>
          <w:sz w:val="24"/>
          <w:szCs w:val="24"/>
        </w:rPr>
      </w:pPr>
      <w:r>
        <w:rPr>
          <w:rFonts w:ascii="Times New Roman" w:eastAsia="Times New Roman" w:hAnsi="Times New Roman" w:cs="Times New Roman"/>
          <w:i/>
          <w:iCs/>
          <w:sz w:val="24"/>
          <w:szCs w:val="24"/>
        </w:rPr>
        <w:t>повесть на выбор,</w:t>
      </w:r>
    </w:p>
    <w:p w:rsidR="00C4229A" w:rsidRDefault="00D80D7F">
      <w:pPr>
        <w:spacing w:line="250" w:lineRule="auto"/>
        <w:ind w:left="3780" w:right="2540"/>
        <w:rPr>
          <w:rFonts w:eastAsia="Times New Roman"/>
          <w:i/>
          <w:iCs/>
          <w:sz w:val="24"/>
          <w:szCs w:val="24"/>
        </w:rPr>
      </w:pPr>
      <w:r>
        <w:rPr>
          <w:rFonts w:ascii="Times New Roman" w:eastAsia="Times New Roman" w:hAnsi="Times New Roman" w:cs="Times New Roman"/>
          <w:i/>
          <w:iCs/>
          <w:sz w:val="23"/>
          <w:szCs w:val="23"/>
        </w:rPr>
        <w:t xml:space="preserve">например: </w:t>
      </w:r>
      <w:r>
        <w:rPr>
          <w:rFonts w:ascii="Times New Roman" w:eastAsia="Times New Roman" w:hAnsi="Times New Roman" w:cs="Times New Roman"/>
          <w:b/>
          <w:bCs/>
          <w:i/>
          <w:iCs/>
          <w:sz w:val="23"/>
          <w:szCs w:val="23"/>
        </w:rPr>
        <w:t>«Муму» (1852),</w:t>
      </w:r>
      <w:r>
        <w:rPr>
          <w:rFonts w:ascii="Times New Roman" w:eastAsia="Times New Roman" w:hAnsi="Times New Roman" w:cs="Times New Roman"/>
          <w:i/>
          <w:iCs/>
          <w:sz w:val="23"/>
          <w:szCs w:val="23"/>
        </w:rPr>
        <w:t xml:space="preserve"> </w:t>
      </w:r>
      <w:r>
        <w:rPr>
          <w:rFonts w:ascii="Times New Roman" w:eastAsia="Times New Roman" w:hAnsi="Times New Roman" w:cs="Times New Roman"/>
          <w:b/>
          <w:bCs/>
          <w:i/>
          <w:iCs/>
          <w:sz w:val="23"/>
          <w:szCs w:val="23"/>
        </w:rPr>
        <w:t>«Ася» (1857), «Первая любовь» (1860) и др.</w:t>
      </w:r>
      <w:r>
        <w:rPr>
          <w:rFonts w:ascii="Times New Roman" w:eastAsia="Times New Roman" w:hAnsi="Times New Roman" w:cs="Times New Roman"/>
          <w:i/>
          <w:iCs/>
          <w:sz w:val="23"/>
          <w:szCs w:val="23"/>
        </w:rPr>
        <w:t>; 1</w:t>
      </w:r>
    </w:p>
    <w:p w:rsidR="00C4229A" w:rsidRDefault="00C4229A">
      <w:pPr>
        <w:spacing w:line="1" w:lineRule="exact"/>
        <w:rPr>
          <w:rFonts w:eastAsia="Times New Roman"/>
          <w:i/>
          <w:iCs/>
          <w:sz w:val="24"/>
          <w:szCs w:val="24"/>
        </w:rPr>
      </w:pPr>
    </w:p>
    <w:p w:rsidR="00C4229A" w:rsidRDefault="00D80D7F">
      <w:pPr>
        <w:ind w:left="3780" w:right="2560"/>
        <w:rPr>
          <w:rFonts w:eastAsia="Times New Roman"/>
          <w:i/>
          <w:iCs/>
          <w:sz w:val="24"/>
          <w:szCs w:val="24"/>
        </w:rPr>
      </w:pPr>
      <w:r>
        <w:rPr>
          <w:rFonts w:ascii="Times New Roman" w:eastAsia="Times New Roman" w:hAnsi="Times New Roman" w:cs="Times New Roman"/>
          <w:i/>
          <w:iCs/>
          <w:sz w:val="24"/>
          <w:szCs w:val="24"/>
        </w:rPr>
        <w:t>стихотворение в прозе на выбор, например:</w:t>
      </w:r>
    </w:p>
    <w:p w:rsidR="00C4229A" w:rsidRDefault="00D80D7F">
      <w:pPr>
        <w:ind w:left="3780"/>
        <w:rPr>
          <w:rFonts w:eastAsia="Times New Roman"/>
          <w:i/>
          <w:iCs/>
          <w:sz w:val="24"/>
          <w:szCs w:val="24"/>
        </w:rPr>
      </w:pPr>
      <w:r>
        <w:rPr>
          <w:rFonts w:ascii="Times New Roman" w:eastAsia="Times New Roman" w:hAnsi="Times New Roman" w:cs="Times New Roman"/>
          <w:b/>
          <w:bCs/>
          <w:i/>
          <w:iCs/>
          <w:sz w:val="24"/>
          <w:szCs w:val="24"/>
        </w:rPr>
        <w:t>«Разговор» (1878),</w:t>
      </w:r>
    </w:p>
    <w:p w:rsidR="00C4229A" w:rsidRDefault="00D80D7F">
      <w:pPr>
        <w:spacing w:line="255" w:lineRule="auto"/>
        <w:ind w:left="3780" w:right="2640"/>
        <w:rPr>
          <w:rFonts w:eastAsia="Times New Roman"/>
          <w:i/>
          <w:iCs/>
          <w:sz w:val="24"/>
          <w:szCs w:val="24"/>
        </w:rPr>
      </w:pPr>
      <w:r>
        <w:rPr>
          <w:rFonts w:ascii="Times New Roman" w:eastAsia="Times New Roman" w:hAnsi="Times New Roman" w:cs="Times New Roman"/>
          <w:b/>
          <w:bCs/>
          <w:i/>
          <w:iCs/>
          <w:sz w:val="23"/>
          <w:szCs w:val="23"/>
        </w:rPr>
        <w:t>«Воробей» (1878), «Два богача» (1878), «Русский язык» (1882) и др.</w:t>
      </w:r>
    </w:p>
    <w:p w:rsidR="00C4229A" w:rsidRDefault="00C4229A">
      <w:pPr>
        <w:spacing w:line="239" w:lineRule="exact"/>
        <w:rPr>
          <w:sz w:val="20"/>
          <w:szCs w:val="20"/>
        </w:rPr>
      </w:pPr>
    </w:p>
    <w:p w:rsidR="00C4229A" w:rsidRDefault="00D80D7F">
      <w:pPr>
        <w:ind w:left="4480"/>
        <w:rPr>
          <w:sz w:val="20"/>
          <w:szCs w:val="20"/>
        </w:rPr>
      </w:pPr>
      <w:r>
        <w:rPr>
          <w:rFonts w:ascii="Times New Roman" w:eastAsia="Times New Roman" w:hAnsi="Times New Roman" w:cs="Times New Roman"/>
          <w:sz w:val="24"/>
          <w:szCs w:val="24"/>
        </w:rPr>
        <w:t>(6-8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0" w:lineRule="exact"/>
        <w:rPr>
          <w:sz w:val="20"/>
          <w:szCs w:val="20"/>
        </w:rPr>
      </w:pPr>
    </w:p>
    <w:p w:rsidR="00C4229A" w:rsidRDefault="00D80D7F">
      <w:pPr>
        <w:ind w:right="140"/>
        <w:jc w:val="center"/>
        <w:rPr>
          <w:sz w:val="20"/>
          <w:szCs w:val="20"/>
        </w:rPr>
      </w:pPr>
      <w:r>
        <w:rPr>
          <w:rFonts w:ascii="Times New Roman" w:eastAsia="Times New Roman" w:hAnsi="Times New Roman" w:cs="Times New Roman"/>
          <w:b/>
          <w:bCs/>
          <w:sz w:val="23"/>
          <w:szCs w:val="23"/>
        </w:rPr>
        <w:t>Н.С. Лесков</w:t>
      </w:r>
    </w:p>
    <w:p w:rsidR="00C4229A" w:rsidRDefault="00C4229A">
      <w:pPr>
        <w:spacing w:line="259" w:lineRule="exact"/>
        <w:rPr>
          <w:sz w:val="20"/>
          <w:szCs w:val="20"/>
        </w:rPr>
      </w:pPr>
    </w:p>
    <w:p w:rsidR="00C4229A" w:rsidRDefault="00D80D7F">
      <w:pPr>
        <w:numPr>
          <w:ilvl w:val="0"/>
          <w:numId w:val="4"/>
        </w:numPr>
        <w:tabs>
          <w:tab w:val="left" w:pos="3920"/>
        </w:tabs>
        <w:spacing w:after="0" w:line="280" w:lineRule="auto"/>
        <w:ind w:left="3780" w:right="2380" w:hanging="2"/>
        <w:rPr>
          <w:rFonts w:eastAsia="Times New Roman"/>
          <w:b/>
          <w:bCs/>
          <w:i/>
          <w:iCs/>
          <w:sz w:val="24"/>
          <w:szCs w:val="24"/>
        </w:rPr>
      </w:pPr>
      <w:r>
        <w:rPr>
          <w:rFonts w:ascii="Times New Roman" w:eastAsia="Times New Roman" w:hAnsi="Times New Roman" w:cs="Times New Roman"/>
          <w:b/>
          <w:bCs/>
          <w:i/>
          <w:iCs/>
          <w:sz w:val="24"/>
          <w:szCs w:val="24"/>
        </w:rPr>
        <w:t>1 повесть по выбору, например</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«Несмертельный Голован (Из рассказов о трех праведниках)» (1880), «Левша» (1881), «Тупейный художник» (1883), «Человек на часах» (1887) и др.</w:t>
      </w:r>
    </w:p>
    <w:p w:rsidR="00C4229A" w:rsidRDefault="00C4229A">
      <w:pPr>
        <w:spacing w:line="155"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(6-8 кл.)</w:t>
      </w:r>
    </w:p>
    <w:p w:rsidR="00C4229A" w:rsidRDefault="00C4229A">
      <w:pPr>
        <w:spacing w:line="242"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М.Е. Салтыков-Щедрин</w:t>
      </w:r>
    </w:p>
    <w:p w:rsidR="00C4229A" w:rsidRDefault="00C4229A">
      <w:pPr>
        <w:spacing w:line="242" w:lineRule="exact"/>
        <w:rPr>
          <w:sz w:val="20"/>
          <w:szCs w:val="20"/>
        </w:rPr>
      </w:pPr>
    </w:p>
    <w:p w:rsidR="00C4229A" w:rsidRDefault="00D80D7F">
      <w:pPr>
        <w:numPr>
          <w:ilvl w:val="0"/>
          <w:numId w:val="5"/>
        </w:numPr>
        <w:tabs>
          <w:tab w:val="left" w:pos="4100"/>
        </w:tabs>
        <w:spacing w:after="0" w:line="240" w:lineRule="auto"/>
        <w:ind w:left="4100" w:hanging="322"/>
        <w:rPr>
          <w:rFonts w:eastAsia="Times New Roman"/>
          <w:b/>
          <w:bCs/>
          <w:i/>
          <w:iCs/>
          <w:sz w:val="24"/>
          <w:szCs w:val="24"/>
        </w:rPr>
      </w:pPr>
      <w:r>
        <w:rPr>
          <w:rFonts w:ascii="Times New Roman" w:eastAsia="Times New Roman" w:hAnsi="Times New Roman" w:cs="Times New Roman"/>
          <w:b/>
          <w:bCs/>
          <w:i/>
          <w:iCs/>
          <w:sz w:val="24"/>
          <w:szCs w:val="24"/>
        </w:rPr>
        <w:t>2 сказки по выбору,</w:t>
      </w:r>
    </w:p>
    <w:p w:rsidR="00C4229A" w:rsidRDefault="00C4229A">
      <w:pPr>
        <w:sectPr w:rsidR="00C4229A">
          <w:pgSz w:w="11900" w:h="16840"/>
          <w:pgMar w:top="1123" w:right="1440" w:bottom="346" w:left="1440" w:header="0" w:footer="0" w:gutter="0"/>
          <w:cols w:space="720" w:equalWidth="0">
            <w:col w:w="9020"/>
          </w:cols>
        </w:sectPr>
      </w:pPr>
    </w:p>
    <w:p w:rsidR="00C4229A" w:rsidRDefault="00C4229A">
      <w:pPr>
        <w:spacing w:line="215"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249</w:t>
      </w:r>
    </w:p>
    <w:p w:rsidR="00C4229A" w:rsidRDefault="00C4229A">
      <w:pPr>
        <w:sectPr w:rsidR="00C4229A">
          <w:type w:val="continuous"/>
          <w:pgSz w:w="11900" w:h="16840"/>
          <w:pgMar w:top="1123" w:right="1440" w:bottom="346" w:left="1440" w:header="0" w:footer="0" w:gutter="0"/>
          <w:cols w:space="720" w:equalWidth="0">
            <w:col w:w="9020"/>
          </w:cols>
        </w:sectPr>
      </w:pPr>
    </w:p>
    <w:p w:rsidR="00C4229A" w:rsidRDefault="00D80D7F">
      <w:pPr>
        <w:tabs>
          <w:tab w:val="left" w:pos="5200"/>
        </w:tabs>
        <w:ind w:left="3780"/>
        <w:rPr>
          <w:sz w:val="20"/>
          <w:szCs w:val="20"/>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w:t>
      </w:r>
      <w:r>
        <w:rPr>
          <w:sz w:val="20"/>
          <w:szCs w:val="20"/>
        </w:rPr>
        <w:tab/>
      </w:r>
      <w:r>
        <w:rPr>
          <w:rFonts w:ascii="Times New Roman" w:eastAsia="Times New Roman" w:hAnsi="Times New Roman" w:cs="Times New Roman"/>
          <w:i/>
          <w:iCs/>
          <w:sz w:val="23"/>
          <w:szCs w:val="23"/>
        </w:rPr>
        <w:t>«Повесть о</w:t>
      </w:r>
    </w:p>
    <w:p w:rsidR="00C4229A" w:rsidRDefault="00D80D7F">
      <w:pPr>
        <w:spacing w:line="20" w:lineRule="exact"/>
        <w:rPr>
          <w:sz w:val="20"/>
          <w:szCs w:val="20"/>
        </w:rPr>
      </w:pPr>
      <w:r>
        <w:rPr>
          <w:noProof/>
          <w:sz w:val="20"/>
          <w:szCs w:val="20"/>
        </w:rPr>
        <w:drawing>
          <wp:anchor distT="0" distB="0" distL="114300" distR="114300" simplePos="0" relativeHeight="251684352" behindDoc="1" locked="0" layoutInCell="0" allowOverlap="1">
            <wp:simplePos x="0" y="0"/>
            <wp:positionH relativeFrom="column">
              <wp:posOffset>182880</wp:posOffset>
            </wp:positionH>
            <wp:positionV relativeFrom="paragraph">
              <wp:posOffset>-165100</wp:posOffset>
            </wp:positionV>
            <wp:extent cx="6175375" cy="9107170"/>
            <wp:effectExtent l="0" t="0" r="0" b="0"/>
            <wp:wrapNone/>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blip>
                    <a:srcRect/>
                    <a:stretch>
                      <a:fillRect/>
                    </a:stretch>
                  </pic:blipFill>
                  <pic:spPr bwMode="auto">
                    <a:xfrm>
                      <a:off x="0" y="0"/>
                      <a:ext cx="6175375" cy="9107170"/>
                    </a:xfrm>
                    <a:prstGeom prst="rect">
                      <a:avLst/>
                    </a:prstGeom>
                    <a:noFill/>
                  </pic:spPr>
                </pic:pic>
              </a:graphicData>
            </a:graphic>
          </wp:anchor>
        </w:drawing>
      </w:r>
    </w:p>
    <w:p w:rsidR="00C4229A" w:rsidRDefault="00C4229A">
      <w:pPr>
        <w:spacing w:line="124"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том, как один мужик двух</w:t>
      </w:r>
    </w:p>
    <w:p w:rsidR="00C4229A" w:rsidRDefault="00C4229A">
      <w:pPr>
        <w:spacing w:line="137"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генералов прокормил»</w:t>
      </w:r>
    </w:p>
    <w:p w:rsidR="00C4229A" w:rsidRDefault="00C4229A">
      <w:pPr>
        <w:spacing w:line="137" w:lineRule="exact"/>
        <w:rPr>
          <w:sz w:val="20"/>
          <w:szCs w:val="20"/>
        </w:rPr>
      </w:pPr>
    </w:p>
    <w:p w:rsidR="00C4229A" w:rsidRDefault="00D80D7F">
      <w:pPr>
        <w:tabs>
          <w:tab w:val="left" w:pos="5360"/>
        </w:tabs>
        <w:ind w:left="3780"/>
        <w:rPr>
          <w:sz w:val="20"/>
          <w:szCs w:val="20"/>
        </w:rPr>
      </w:pPr>
      <w:r>
        <w:rPr>
          <w:rFonts w:ascii="Times New Roman" w:eastAsia="Times New Roman" w:hAnsi="Times New Roman" w:cs="Times New Roman"/>
          <w:i/>
          <w:iCs/>
          <w:sz w:val="24"/>
          <w:szCs w:val="24"/>
        </w:rPr>
        <w:t>(1869),</w:t>
      </w:r>
      <w:r>
        <w:rPr>
          <w:sz w:val="20"/>
          <w:szCs w:val="20"/>
        </w:rPr>
        <w:tab/>
      </w:r>
      <w:r>
        <w:rPr>
          <w:rFonts w:ascii="Times New Roman" w:eastAsia="Times New Roman" w:hAnsi="Times New Roman" w:cs="Times New Roman"/>
          <w:i/>
          <w:iCs/>
          <w:sz w:val="23"/>
          <w:szCs w:val="23"/>
        </w:rPr>
        <w:t>«Премудрый</w:t>
      </w:r>
    </w:p>
    <w:p w:rsidR="00C4229A" w:rsidRDefault="00C4229A">
      <w:pPr>
        <w:spacing w:line="137"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пискарь»  (1883),  «Медведь</w:t>
      </w:r>
    </w:p>
    <w:p w:rsidR="00C4229A" w:rsidRDefault="00C4229A">
      <w:pPr>
        <w:spacing w:line="142"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на воеводстве» (1884) и др.</w:t>
      </w:r>
    </w:p>
    <w:p w:rsidR="00C4229A" w:rsidRDefault="00C4229A">
      <w:pPr>
        <w:spacing w:line="135" w:lineRule="exact"/>
        <w:rPr>
          <w:sz w:val="20"/>
          <w:szCs w:val="20"/>
        </w:rPr>
      </w:pPr>
    </w:p>
    <w:p w:rsidR="00C4229A" w:rsidRDefault="00D80D7F">
      <w:pPr>
        <w:ind w:right="-59"/>
        <w:jc w:val="center"/>
        <w:rPr>
          <w:sz w:val="20"/>
          <w:szCs w:val="20"/>
        </w:rPr>
      </w:pPr>
      <w:r>
        <w:rPr>
          <w:rFonts w:ascii="Times New Roman" w:eastAsia="Times New Roman" w:hAnsi="Times New Roman" w:cs="Times New Roman"/>
          <w:b/>
          <w:bCs/>
          <w:sz w:val="24"/>
          <w:szCs w:val="24"/>
        </w:rPr>
        <w:t>(7-8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50"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Л.Н. Толстой</w:t>
      </w:r>
    </w:p>
    <w:p w:rsidR="00C4229A" w:rsidRDefault="00C4229A">
      <w:pPr>
        <w:spacing w:line="247" w:lineRule="exact"/>
        <w:rPr>
          <w:sz w:val="20"/>
          <w:szCs w:val="20"/>
        </w:rPr>
      </w:pPr>
    </w:p>
    <w:p w:rsidR="00C4229A" w:rsidRDefault="00D80D7F">
      <w:pPr>
        <w:numPr>
          <w:ilvl w:val="0"/>
          <w:numId w:val="6"/>
        </w:numPr>
        <w:tabs>
          <w:tab w:val="left" w:pos="3920"/>
        </w:tabs>
        <w:spacing w:after="0" w:line="288" w:lineRule="auto"/>
        <w:ind w:left="3780" w:right="3640" w:hanging="2"/>
        <w:jc w:val="both"/>
        <w:rPr>
          <w:rFonts w:eastAsia="Times New Roman"/>
          <w:b/>
          <w:bCs/>
          <w:i/>
          <w:iCs/>
          <w:sz w:val="23"/>
          <w:szCs w:val="23"/>
        </w:rPr>
      </w:pPr>
      <w:r>
        <w:rPr>
          <w:rFonts w:ascii="Times New Roman" w:eastAsia="Times New Roman" w:hAnsi="Times New Roman" w:cs="Times New Roman"/>
          <w:b/>
          <w:bCs/>
          <w:i/>
          <w:iCs/>
          <w:sz w:val="23"/>
          <w:szCs w:val="23"/>
        </w:rPr>
        <w:t xml:space="preserve">1 повесть по выбору, например: </w:t>
      </w:r>
      <w:r>
        <w:rPr>
          <w:rFonts w:ascii="Times New Roman" w:eastAsia="Times New Roman" w:hAnsi="Times New Roman" w:cs="Times New Roman"/>
          <w:i/>
          <w:iCs/>
          <w:sz w:val="23"/>
          <w:szCs w:val="23"/>
        </w:rPr>
        <w:t>«Детство»</w:t>
      </w:r>
    </w:p>
    <w:p w:rsidR="00C4229A" w:rsidRDefault="00D80D7F">
      <w:pPr>
        <w:ind w:left="3780"/>
        <w:rPr>
          <w:rFonts w:eastAsia="Times New Roman"/>
          <w:b/>
          <w:bCs/>
          <w:i/>
          <w:iCs/>
          <w:sz w:val="23"/>
          <w:szCs w:val="23"/>
        </w:rPr>
      </w:pPr>
      <w:r>
        <w:rPr>
          <w:rFonts w:ascii="Times New Roman" w:eastAsia="Times New Roman" w:hAnsi="Times New Roman" w:cs="Times New Roman"/>
          <w:i/>
          <w:iCs/>
          <w:sz w:val="24"/>
          <w:szCs w:val="24"/>
        </w:rPr>
        <w:t>(1852), «Отрочество»</w:t>
      </w:r>
    </w:p>
    <w:p w:rsidR="00C4229A" w:rsidRDefault="00C4229A">
      <w:pPr>
        <w:spacing w:line="40" w:lineRule="exact"/>
        <w:rPr>
          <w:rFonts w:eastAsia="Times New Roman"/>
          <w:b/>
          <w:bCs/>
          <w:i/>
          <w:iCs/>
          <w:sz w:val="23"/>
          <w:szCs w:val="23"/>
        </w:rPr>
      </w:pPr>
    </w:p>
    <w:p w:rsidR="00C4229A" w:rsidRDefault="00D80D7F">
      <w:pPr>
        <w:spacing w:line="287" w:lineRule="auto"/>
        <w:ind w:left="3780" w:right="3480"/>
        <w:rPr>
          <w:rFonts w:eastAsia="Times New Roman"/>
          <w:b/>
          <w:bCs/>
          <w:i/>
          <w:iCs/>
          <w:sz w:val="23"/>
          <w:szCs w:val="23"/>
        </w:rPr>
      </w:pPr>
      <w:r>
        <w:rPr>
          <w:rFonts w:ascii="Times New Roman" w:eastAsia="Times New Roman" w:hAnsi="Times New Roman" w:cs="Times New Roman"/>
          <w:i/>
          <w:iCs/>
          <w:sz w:val="23"/>
          <w:szCs w:val="23"/>
        </w:rPr>
        <w:t xml:space="preserve">(1854), «Хаджи-Мурат» (1896—1904) и др.; </w:t>
      </w:r>
      <w:r>
        <w:rPr>
          <w:rFonts w:ascii="Times New Roman" w:eastAsia="Times New Roman" w:hAnsi="Times New Roman" w:cs="Times New Roman"/>
          <w:b/>
          <w:bCs/>
          <w:i/>
          <w:iCs/>
          <w:sz w:val="23"/>
          <w:szCs w:val="23"/>
        </w:rPr>
        <w:t>1</w:t>
      </w:r>
    </w:p>
    <w:p w:rsidR="00C4229A" w:rsidRDefault="00D80D7F">
      <w:pPr>
        <w:ind w:left="3780"/>
        <w:rPr>
          <w:rFonts w:eastAsia="Times New Roman"/>
          <w:b/>
          <w:bCs/>
          <w:i/>
          <w:iCs/>
          <w:sz w:val="23"/>
          <w:szCs w:val="23"/>
        </w:rPr>
      </w:pPr>
      <w:r>
        <w:rPr>
          <w:rFonts w:ascii="Times New Roman" w:eastAsia="Times New Roman" w:hAnsi="Times New Roman" w:cs="Times New Roman"/>
          <w:b/>
          <w:bCs/>
          <w:i/>
          <w:iCs/>
          <w:sz w:val="24"/>
          <w:szCs w:val="24"/>
        </w:rPr>
        <w:t>рассказ на выбор,</w:t>
      </w:r>
    </w:p>
    <w:p w:rsidR="00C4229A" w:rsidRDefault="00C4229A">
      <w:pPr>
        <w:spacing w:line="40" w:lineRule="exact"/>
        <w:rPr>
          <w:rFonts w:eastAsia="Times New Roman"/>
          <w:b/>
          <w:bCs/>
          <w:i/>
          <w:iCs/>
          <w:sz w:val="23"/>
          <w:szCs w:val="23"/>
        </w:rPr>
      </w:pPr>
    </w:p>
    <w:p w:rsidR="00C4229A" w:rsidRDefault="00D80D7F">
      <w:pPr>
        <w:ind w:left="3780"/>
        <w:rPr>
          <w:rFonts w:eastAsia="Times New Roman"/>
          <w:b/>
          <w:bCs/>
          <w:i/>
          <w:iCs/>
          <w:sz w:val="23"/>
          <w:szCs w:val="23"/>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 «Три смерти»</w:t>
      </w:r>
    </w:p>
    <w:p w:rsidR="00C4229A" w:rsidRDefault="00C4229A">
      <w:pPr>
        <w:spacing w:line="41" w:lineRule="exact"/>
        <w:rPr>
          <w:rFonts w:eastAsia="Times New Roman"/>
          <w:b/>
          <w:bCs/>
          <w:i/>
          <w:iCs/>
          <w:sz w:val="23"/>
          <w:szCs w:val="23"/>
        </w:rPr>
      </w:pPr>
    </w:p>
    <w:p w:rsidR="00C4229A" w:rsidRDefault="00D80D7F">
      <w:pPr>
        <w:ind w:left="3780"/>
        <w:rPr>
          <w:rFonts w:eastAsia="Times New Roman"/>
          <w:b/>
          <w:bCs/>
          <w:i/>
          <w:iCs/>
          <w:sz w:val="23"/>
          <w:szCs w:val="23"/>
        </w:rPr>
      </w:pPr>
      <w:r>
        <w:rPr>
          <w:rFonts w:ascii="Times New Roman" w:eastAsia="Times New Roman" w:hAnsi="Times New Roman" w:cs="Times New Roman"/>
          <w:i/>
          <w:iCs/>
          <w:sz w:val="24"/>
          <w:szCs w:val="24"/>
        </w:rPr>
        <w:t>(1858), «Холстомер» (1863,</w:t>
      </w:r>
    </w:p>
    <w:p w:rsidR="00C4229A" w:rsidRDefault="00C4229A">
      <w:pPr>
        <w:spacing w:line="45" w:lineRule="exact"/>
        <w:rPr>
          <w:rFonts w:eastAsia="Times New Roman"/>
          <w:b/>
          <w:bCs/>
          <w:i/>
          <w:iCs/>
          <w:sz w:val="23"/>
          <w:szCs w:val="23"/>
        </w:rPr>
      </w:pPr>
    </w:p>
    <w:p w:rsidR="00C4229A" w:rsidRDefault="00D80D7F">
      <w:pPr>
        <w:spacing w:line="290" w:lineRule="auto"/>
        <w:ind w:left="3780" w:right="3520"/>
        <w:rPr>
          <w:rFonts w:eastAsia="Times New Roman"/>
          <w:b/>
          <w:bCs/>
          <w:i/>
          <w:iCs/>
          <w:sz w:val="23"/>
          <w:szCs w:val="23"/>
        </w:rPr>
      </w:pPr>
      <w:r>
        <w:rPr>
          <w:rFonts w:ascii="Times New Roman" w:eastAsia="Times New Roman" w:hAnsi="Times New Roman" w:cs="Times New Roman"/>
          <w:i/>
          <w:iCs/>
          <w:sz w:val="24"/>
          <w:szCs w:val="24"/>
        </w:rPr>
        <w:t>1885), «Кавказский пленник» (1872), «После бала» (1903) и др.</w:t>
      </w:r>
    </w:p>
    <w:p w:rsidR="00C4229A" w:rsidRDefault="00C4229A">
      <w:pPr>
        <w:spacing w:line="145"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(5-8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56" w:lineRule="exact"/>
        <w:rPr>
          <w:sz w:val="20"/>
          <w:szCs w:val="20"/>
        </w:rPr>
      </w:pPr>
    </w:p>
    <w:tbl>
      <w:tblPr>
        <w:tblW w:w="0" w:type="auto"/>
        <w:tblInd w:w="3780" w:type="dxa"/>
        <w:tblLayout w:type="fixed"/>
        <w:tblCellMar>
          <w:left w:w="0" w:type="dxa"/>
          <w:right w:w="0" w:type="dxa"/>
        </w:tblCellMar>
        <w:tblLook w:val="04A0" w:firstRow="1" w:lastRow="0" w:firstColumn="1" w:lastColumn="0" w:noHBand="0" w:noVBand="1"/>
      </w:tblPr>
      <w:tblGrid>
        <w:gridCol w:w="2940"/>
        <w:gridCol w:w="3060"/>
        <w:gridCol w:w="20"/>
      </w:tblGrid>
      <w:tr w:rsidR="00C4229A">
        <w:trPr>
          <w:trHeight w:val="318"/>
        </w:trPr>
        <w:tc>
          <w:tcPr>
            <w:tcW w:w="2940" w:type="dxa"/>
            <w:vAlign w:val="bottom"/>
          </w:tcPr>
          <w:p w:rsidR="00C4229A" w:rsidRDefault="00D80D7F">
            <w:pPr>
              <w:rPr>
                <w:sz w:val="20"/>
                <w:szCs w:val="20"/>
              </w:rPr>
            </w:pPr>
            <w:r>
              <w:rPr>
                <w:rFonts w:ascii="Times New Roman" w:eastAsia="Times New Roman" w:hAnsi="Times New Roman" w:cs="Times New Roman"/>
                <w:b/>
                <w:bCs/>
                <w:sz w:val="24"/>
                <w:szCs w:val="24"/>
              </w:rPr>
              <w:t>А.П. Чехов</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22"/>
        </w:trPr>
        <w:tc>
          <w:tcPr>
            <w:tcW w:w="2940" w:type="dxa"/>
            <w:vAlign w:val="bottom"/>
          </w:tcPr>
          <w:p w:rsidR="00C4229A" w:rsidRDefault="00D80D7F">
            <w:pPr>
              <w:rPr>
                <w:sz w:val="20"/>
                <w:szCs w:val="20"/>
              </w:rPr>
            </w:pPr>
            <w:r>
              <w:rPr>
                <w:rFonts w:ascii="Times New Roman" w:eastAsia="Times New Roman" w:hAnsi="Times New Roman" w:cs="Times New Roman"/>
                <w:b/>
                <w:bCs/>
                <w:i/>
                <w:iCs/>
                <w:sz w:val="24"/>
                <w:szCs w:val="24"/>
              </w:rPr>
              <w:t>- 3 рассказа по выбору,</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2940" w:type="dxa"/>
            <w:vAlign w:val="bottom"/>
          </w:tcPr>
          <w:p w:rsidR="00C4229A" w:rsidRDefault="00D80D7F">
            <w:pPr>
              <w:rPr>
                <w:sz w:val="20"/>
                <w:szCs w:val="20"/>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 «Толстый и</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2940" w:type="dxa"/>
            <w:vAlign w:val="bottom"/>
          </w:tcPr>
          <w:p w:rsidR="00C4229A" w:rsidRDefault="00D80D7F">
            <w:pPr>
              <w:rPr>
                <w:sz w:val="20"/>
                <w:szCs w:val="20"/>
              </w:rPr>
            </w:pPr>
            <w:r>
              <w:rPr>
                <w:rFonts w:ascii="Times New Roman" w:eastAsia="Times New Roman" w:hAnsi="Times New Roman" w:cs="Times New Roman"/>
                <w:i/>
                <w:iCs/>
                <w:sz w:val="24"/>
                <w:szCs w:val="24"/>
              </w:rPr>
              <w:t>тонкий» (1883),</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2940" w:type="dxa"/>
            <w:vAlign w:val="bottom"/>
          </w:tcPr>
          <w:p w:rsidR="00C4229A" w:rsidRDefault="00D80D7F">
            <w:pPr>
              <w:rPr>
                <w:sz w:val="20"/>
                <w:szCs w:val="20"/>
              </w:rPr>
            </w:pPr>
            <w:r>
              <w:rPr>
                <w:rFonts w:ascii="Times New Roman" w:eastAsia="Times New Roman" w:hAnsi="Times New Roman" w:cs="Times New Roman"/>
                <w:i/>
                <w:iCs/>
                <w:sz w:val="24"/>
                <w:szCs w:val="24"/>
              </w:rPr>
              <w:t>«Хамелеон» (1884),</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2940" w:type="dxa"/>
            <w:vAlign w:val="bottom"/>
          </w:tcPr>
          <w:p w:rsidR="00C4229A" w:rsidRDefault="00D80D7F">
            <w:pPr>
              <w:rPr>
                <w:sz w:val="20"/>
                <w:szCs w:val="20"/>
              </w:rPr>
            </w:pPr>
            <w:r>
              <w:rPr>
                <w:rFonts w:ascii="Times New Roman" w:eastAsia="Times New Roman" w:hAnsi="Times New Roman" w:cs="Times New Roman"/>
                <w:i/>
                <w:iCs/>
                <w:sz w:val="24"/>
                <w:szCs w:val="24"/>
              </w:rPr>
              <w:t>«Смерть чиновника»</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2940" w:type="dxa"/>
            <w:vAlign w:val="bottom"/>
          </w:tcPr>
          <w:p w:rsidR="00C4229A" w:rsidRDefault="00D80D7F">
            <w:pPr>
              <w:rPr>
                <w:sz w:val="20"/>
                <w:szCs w:val="20"/>
              </w:rPr>
            </w:pPr>
            <w:r>
              <w:rPr>
                <w:rFonts w:ascii="Times New Roman" w:eastAsia="Times New Roman" w:hAnsi="Times New Roman" w:cs="Times New Roman"/>
                <w:i/>
                <w:iCs/>
                <w:sz w:val="24"/>
                <w:szCs w:val="24"/>
              </w:rPr>
              <w:t>(1883), «Лошадиная</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2940" w:type="dxa"/>
            <w:vAlign w:val="bottom"/>
          </w:tcPr>
          <w:p w:rsidR="00C4229A" w:rsidRDefault="00D80D7F">
            <w:pPr>
              <w:rPr>
                <w:sz w:val="20"/>
                <w:szCs w:val="20"/>
              </w:rPr>
            </w:pPr>
            <w:r>
              <w:rPr>
                <w:rFonts w:ascii="Times New Roman" w:eastAsia="Times New Roman" w:hAnsi="Times New Roman" w:cs="Times New Roman"/>
                <w:i/>
                <w:iCs/>
                <w:sz w:val="24"/>
                <w:szCs w:val="24"/>
              </w:rPr>
              <w:t>фамилия» (1885),</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2940" w:type="dxa"/>
            <w:vAlign w:val="bottom"/>
          </w:tcPr>
          <w:p w:rsidR="00C4229A" w:rsidRDefault="00D80D7F">
            <w:pPr>
              <w:rPr>
                <w:sz w:val="20"/>
                <w:szCs w:val="20"/>
              </w:rPr>
            </w:pPr>
            <w:r>
              <w:rPr>
                <w:rFonts w:ascii="Times New Roman" w:eastAsia="Times New Roman" w:hAnsi="Times New Roman" w:cs="Times New Roman"/>
                <w:i/>
                <w:iCs/>
                <w:sz w:val="24"/>
                <w:szCs w:val="24"/>
              </w:rPr>
              <w:t>«Злоумышленник» (1885),</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3"/>
        </w:trPr>
        <w:tc>
          <w:tcPr>
            <w:tcW w:w="2940" w:type="dxa"/>
            <w:vAlign w:val="bottom"/>
          </w:tcPr>
          <w:p w:rsidR="00C4229A" w:rsidRDefault="00D80D7F">
            <w:pPr>
              <w:rPr>
                <w:sz w:val="20"/>
                <w:szCs w:val="20"/>
              </w:rPr>
            </w:pPr>
            <w:r>
              <w:rPr>
                <w:rFonts w:ascii="Times New Roman" w:eastAsia="Times New Roman" w:hAnsi="Times New Roman" w:cs="Times New Roman"/>
                <w:i/>
                <w:iCs/>
                <w:sz w:val="24"/>
                <w:szCs w:val="24"/>
              </w:rPr>
              <w:t>«Ванька» (1886), «Спать</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6"/>
        </w:trPr>
        <w:tc>
          <w:tcPr>
            <w:tcW w:w="2940" w:type="dxa"/>
            <w:vAlign w:val="bottom"/>
          </w:tcPr>
          <w:p w:rsidR="00C4229A" w:rsidRDefault="00D80D7F">
            <w:pPr>
              <w:rPr>
                <w:sz w:val="20"/>
                <w:szCs w:val="20"/>
              </w:rPr>
            </w:pPr>
            <w:r>
              <w:rPr>
                <w:rFonts w:ascii="Times New Roman" w:eastAsia="Times New Roman" w:hAnsi="Times New Roman" w:cs="Times New Roman"/>
                <w:i/>
                <w:iCs/>
                <w:sz w:val="24"/>
                <w:szCs w:val="24"/>
              </w:rPr>
              <w:t>хочется» (1888) и др.</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18"/>
        </w:trPr>
        <w:tc>
          <w:tcPr>
            <w:tcW w:w="2940" w:type="dxa"/>
            <w:vAlign w:val="bottom"/>
          </w:tcPr>
          <w:p w:rsidR="00C4229A" w:rsidRDefault="00D80D7F">
            <w:pPr>
              <w:rPr>
                <w:sz w:val="20"/>
                <w:szCs w:val="20"/>
              </w:rPr>
            </w:pPr>
            <w:r>
              <w:rPr>
                <w:rFonts w:ascii="Times New Roman" w:eastAsia="Times New Roman" w:hAnsi="Times New Roman" w:cs="Times New Roman"/>
                <w:b/>
                <w:bCs/>
                <w:sz w:val="24"/>
                <w:szCs w:val="24"/>
              </w:rPr>
              <w:t>(6-8 кл.)</w:t>
            </w:r>
          </w:p>
        </w:tc>
        <w:tc>
          <w:tcPr>
            <w:tcW w:w="30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32"/>
        </w:trPr>
        <w:tc>
          <w:tcPr>
            <w:tcW w:w="2940" w:type="dxa"/>
            <w:vAlign w:val="bottom"/>
          </w:tcPr>
          <w:p w:rsidR="00C4229A" w:rsidRDefault="00D80D7F">
            <w:pPr>
              <w:rPr>
                <w:sz w:val="20"/>
                <w:szCs w:val="20"/>
              </w:rPr>
            </w:pPr>
            <w:r>
              <w:rPr>
                <w:rFonts w:ascii="Times New Roman" w:eastAsia="Times New Roman" w:hAnsi="Times New Roman" w:cs="Times New Roman"/>
                <w:b/>
                <w:bCs/>
                <w:sz w:val="24"/>
                <w:szCs w:val="24"/>
              </w:rPr>
              <w:t>А.А. Блок</w:t>
            </w:r>
          </w:p>
        </w:tc>
        <w:tc>
          <w:tcPr>
            <w:tcW w:w="3060" w:type="dxa"/>
            <w:vAlign w:val="bottom"/>
          </w:tcPr>
          <w:p w:rsidR="00C4229A" w:rsidRDefault="00D80D7F">
            <w:pPr>
              <w:ind w:left="160"/>
              <w:jc w:val="center"/>
              <w:rPr>
                <w:sz w:val="20"/>
                <w:szCs w:val="20"/>
              </w:rPr>
            </w:pPr>
            <w:r>
              <w:rPr>
                <w:rFonts w:ascii="Times New Roman" w:eastAsia="Times New Roman" w:hAnsi="Times New Roman" w:cs="Times New Roman"/>
                <w:b/>
                <w:bCs/>
                <w:i/>
                <w:iCs/>
                <w:w w:val="99"/>
                <w:sz w:val="24"/>
                <w:szCs w:val="24"/>
              </w:rPr>
              <w:t>Проза конца XIX – начала</w:t>
            </w:r>
          </w:p>
        </w:tc>
        <w:tc>
          <w:tcPr>
            <w:tcW w:w="0" w:type="dxa"/>
            <w:vAlign w:val="bottom"/>
          </w:tcPr>
          <w:p w:rsidR="00C4229A" w:rsidRDefault="00C4229A">
            <w:pPr>
              <w:rPr>
                <w:sz w:val="1"/>
                <w:szCs w:val="1"/>
              </w:rPr>
            </w:pPr>
          </w:p>
        </w:tc>
      </w:tr>
      <w:tr w:rsidR="00C4229A">
        <w:trPr>
          <w:trHeight w:val="318"/>
        </w:trPr>
        <w:tc>
          <w:tcPr>
            <w:tcW w:w="2940" w:type="dxa"/>
            <w:vMerge w:val="restart"/>
            <w:vAlign w:val="bottom"/>
          </w:tcPr>
          <w:p w:rsidR="00C4229A" w:rsidRDefault="00D80D7F">
            <w:pPr>
              <w:rPr>
                <w:sz w:val="20"/>
                <w:szCs w:val="20"/>
              </w:rPr>
            </w:pPr>
            <w:r>
              <w:rPr>
                <w:rFonts w:ascii="Times New Roman" w:eastAsia="Times New Roman" w:hAnsi="Times New Roman" w:cs="Times New Roman"/>
                <w:b/>
                <w:bCs/>
                <w:i/>
                <w:iCs/>
                <w:sz w:val="24"/>
                <w:szCs w:val="24"/>
              </w:rPr>
              <w:t>- 2 стихотворения по</w:t>
            </w:r>
          </w:p>
        </w:tc>
        <w:tc>
          <w:tcPr>
            <w:tcW w:w="3060" w:type="dxa"/>
            <w:vAlign w:val="bottom"/>
          </w:tcPr>
          <w:p w:rsidR="00C4229A" w:rsidRDefault="00D80D7F">
            <w:pPr>
              <w:ind w:left="160"/>
              <w:jc w:val="center"/>
              <w:rPr>
                <w:sz w:val="20"/>
                <w:szCs w:val="20"/>
              </w:rPr>
            </w:pPr>
            <w:r>
              <w:rPr>
                <w:rFonts w:ascii="Times New Roman" w:eastAsia="Times New Roman" w:hAnsi="Times New Roman" w:cs="Times New Roman"/>
                <w:b/>
                <w:bCs/>
                <w:i/>
                <w:iCs/>
                <w:sz w:val="24"/>
                <w:szCs w:val="24"/>
              </w:rPr>
              <w:t>XX вв</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например:</w:t>
            </w:r>
          </w:p>
        </w:tc>
        <w:tc>
          <w:tcPr>
            <w:tcW w:w="0" w:type="dxa"/>
            <w:vAlign w:val="bottom"/>
          </w:tcPr>
          <w:p w:rsidR="00C4229A" w:rsidRDefault="00C4229A">
            <w:pPr>
              <w:rPr>
                <w:sz w:val="1"/>
                <w:szCs w:val="1"/>
              </w:rPr>
            </w:pPr>
          </w:p>
        </w:tc>
      </w:tr>
      <w:tr w:rsidR="00C4229A">
        <w:trPr>
          <w:trHeight w:val="197"/>
        </w:trPr>
        <w:tc>
          <w:tcPr>
            <w:tcW w:w="2940" w:type="dxa"/>
            <w:vMerge/>
            <w:vAlign w:val="bottom"/>
          </w:tcPr>
          <w:p w:rsidR="00C4229A" w:rsidRDefault="00C4229A">
            <w:pPr>
              <w:rPr>
                <w:sz w:val="17"/>
                <w:szCs w:val="17"/>
              </w:rPr>
            </w:pPr>
          </w:p>
        </w:tc>
        <w:tc>
          <w:tcPr>
            <w:tcW w:w="3060" w:type="dxa"/>
            <w:vAlign w:val="bottom"/>
          </w:tcPr>
          <w:p w:rsidR="00C4229A" w:rsidRDefault="00C4229A">
            <w:pPr>
              <w:rPr>
                <w:sz w:val="17"/>
                <w:szCs w:val="17"/>
              </w:rPr>
            </w:pPr>
          </w:p>
        </w:tc>
        <w:tc>
          <w:tcPr>
            <w:tcW w:w="0" w:type="dxa"/>
            <w:vAlign w:val="bottom"/>
          </w:tcPr>
          <w:p w:rsidR="00C4229A" w:rsidRDefault="00C4229A">
            <w:pPr>
              <w:rPr>
                <w:sz w:val="1"/>
                <w:szCs w:val="1"/>
              </w:rPr>
            </w:pPr>
          </w:p>
        </w:tc>
      </w:tr>
      <w:tr w:rsidR="00C4229A">
        <w:trPr>
          <w:trHeight w:val="322"/>
        </w:trPr>
        <w:tc>
          <w:tcPr>
            <w:tcW w:w="2940" w:type="dxa"/>
            <w:vAlign w:val="bottom"/>
          </w:tcPr>
          <w:p w:rsidR="00C4229A" w:rsidRDefault="00D80D7F">
            <w:pPr>
              <w:rPr>
                <w:sz w:val="20"/>
                <w:szCs w:val="20"/>
              </w:rPr>
            </w:pPr>
            <w:r>
              <w:rPr>
                <w:rFonts w:ascii="Times New Roman" w:eastAsia="Times New Roman" w:hAnsi="Times New Roman" w:cs="Times New Roman"/>
                <w:b/>
                <w:bCs/>
                <w:i/>
                <w:iCs/>
                <w:sz w:val="24"/>
                <w:szCs w:val="24"/>
              </w:rPr>
              <w:t>выбору, например</w:t>
            </w:r>
            <w:r>
              <w:rPr>
                <w:rFonts w:ascii="Times New Roman" w:eastAsia="Times New Roman" w:hAnsi="Times New Roman" w:cs="Times New Roman"/>
                <w:i/>
                <w:iCs/>
                <w:sz w:val="24"/>
                <w:szCs w:val="24"/>
              </w:rPr>
              <w:t>: «Перед</w:t>
            </w:r>
          </w:p>
        </w:tc>
        <w:tc>
          <w:tcPr>
            <w:tcW w:w="3060" w:type="dxa"/>
            <w:vMerge w:val="restart"/>
            <w:vAlign w:val="bottom"/>
          </w:tcPr>
          <w:p w:rsidR="00C4229A" w:rsidRDefault="00D80D7F">
            <w:pPr>
              <w:ind w:left="160"/>
              <w:rPr>
                <w:sz w:val="20"/>
                <w:szCs w:val="20"/>
              </w:rPr>
            </w:pPr>
            <w:r>
              <w:rPr>
                <w:rFonts w:ascii="Times New Roman" w:eastAsia="Times New Roman" w:hAnsi="Times New Roman" w:cs="Times New Roman"/>
                <w:b/>
                <w:bCs/>
                <w:i/>
                <w:iCs/>
                <w:sz w:val="24"/>
                <w:szCs w:val="24"/>
              </w:rPr>
              <w:t>М. Горький, А.И. Куприн,</w:t>
            </w:r>
          </w:p>
        </w:tc>
        <w:tc>
          <w:tcPr>
            <w:tcW w:w="0" w:type="dxa"/>
            <w:vAlign w:val="bottom"/>
          </w:tcPr>
          <w:p w:rsidR="00C4229A" w:rsidRDefault="00C4229A">
            <w:pPr>
              <w:rPr>
                <w:sz w:val="1"/>
                <w:szCs w:val="1"/>
              </w:rPr>
            </w:pPr>
          </w:p>
        </w:tc>
      </w:tr>
      <w:tr w:rsidR="00C4229A">
        <w:trPr>
          <w:trHeight w:val="86"/>
        </w:trPr>
        <w:tc>
          <w:tcPr>
            <w:tcW w:w="2940" w:type="dxa"/>
            <w:vAlign w:val="bottom"/>
          </w:tcPr>
          <w:p w:rsidR="00C4229A" w:rsidRDefault="00C4229A">
            <w:pPr>
              <w:rPr>
                <w:sz w:val="7"/>
                <w:szCs w:val="7"/>
              </w:rPr>
            </w:pPr>
          </w:p>
        </w:tc>
        <w:tc>
          <w:tcPr>
            <w:tcW w:w="3060" w:type="dxa"/>
            <w:vMerge/>
            <w:vAlign w:val="bottom"/>
          </w:tcPr>
          <w:p w:rsidR="00C4229A" w:rsidRDefault="00C4229A">
            <w:pPr>
              <w:rPr>
                <w:sz w:val="7"/>
                <w:szCs w:val="7"/>
              </w:rPr>
            </w:pPr>
          </w:p>
        </w:tc>
        <w:tc>
          <w:tcPr>
            <w:tcW w:w="0" w:type="dxa"/>
            <w:vAlign w:val="bottom"/>
          </w:tcPr>
          <w:p w:rsidR="00C4229A" w:rsidRDefault="00C4229A">
            <w:pPr>
              <w:rPr>
                <w:sz w:val="1"/>
                <w:szCs w:val="1"/>
              </w:rPr>
            </w:pPr>
          </w:p>
        </w:tc>
      </w:tr>
    </w:tbl>
    <w:p w:rsidR="00C4229A" w:rsidRDefault="00C4229A">
      <w:pPr>
        <w:spacing w:line="200" w:lineRule="exact"/>
        <w:rPr>
          <w:sz w:val="20"/>
          <w:szCs w:val="20"/>
        </w:rPr>
      </w:pPr>
    </w:p>
    <w:p w:rsidR="00C4229A" w:rsidRDefault="00C4229A">
      <w:pPr>
        <w:sectPr w:rsidR="00C4229A">
          <w:pgSz w:w="11900" w:h="16840"/>
          <w:pgMar w:top="1117" w:right="680" w:bottom="346" w:left="1440" w:header="0" w:footer="0" w:gutter="0"/>
          <w:cols w:space="720" w:equalWidth="0">
            <w:col w:w="9780"/>
          </w:cols>
        </w:sectPr>
      </w:pPr>
    </w:p>
    <w:p w:rsidR="00C4229A" w:rsidRDefault="00C4229A">
      <w:pPr>
        <w:spacing w:line="16"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250</w:t>
      </w:r>
    </w:p>
    <w:p w:rsidR="00C4229A" w:rsidRDefault="00C4229A">
      <w:pPr>
        <w:spacing w:line="2" w:lineRule="exact"/>
        <w:rPr>
          <w:sz w:val="24"/>
          <w:szCs w:val="24"/>
        </w:rPr>
      </w:pPr>
    </w:p>
    <w:p w:rsidR="00C4229A" w:rsidRDefault="00D80D7F">
      <w:pPr>
        <w:ind w:left="3780"/>
        <w:rPr>
          <w:sz w:val="20"/>
          <w:szCs w:val="20"/>
        </w:rPr>
      </w:pPr>
      <w:r>
        <w:rPr>
          <w:rFonts w:ascii="Times New Roman" w:eastAsia="Times New Roman" w:hAnsi="Times New Roman" w:cs="Times New Roman"/>
          <w:i/>
          <w:iCs/>
          <w:sz w:val="24"/>
          <w:szCs w:val="24"/>
        </w:rPr>
        <w:t>грозой» (1899), «После</w:t>
      </w:r>
    </w:p>
    <w:p w:rsidR="00C4229A" w:rsidRDefault="00D80D7F">
      <w:pPr>
        <w:spacing w:line="20" w:lineRule="exact"/>
        <w:rPr>
          <w:sz w:val="24"/>
          <w:szCs w:val="24"/>
        </w:rPr>
      </w:pPr>
      <w:r>
        <w:rPr>
          <w:noProof/>
          <w:sz w:val="24"/>
          <w:szCs w:val="24"/>
        </w:rPr>
        <w:drawing>
          <wp:anchor distT="0" distB="0" distL="114300" distR="114300" simplePos="0" relativeHeight="251685376" behindDoc="1" locked="0" layoutInCell="0" allowOverlap="1">
            <wp:simplePos x="0" y="0"/>
            <wp:positionH relativeFrom="column">
              <wp:posOffset>182880</wp:posOffset>
            </wp:positionH>
            <wp:positionV relativeFrom="paragraph">
              <wp:posOffset>-166370</wp:posOffset>
            </wp:positionV>
            <wp:extent cx="6175375" cy="9180830"/>
            <wp:effectExtent l="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blip>
                    <a:srcRect/>
                    <a:stretch>
                      <a:fillRect/>
                    </a:stretch>
                  </pic:blipFill>
                  <pic:spPr bwMode="auto">
                    <a:xfrm>
                      <a:off x="0" y="0"/>
                      <a:ext cx="6175375" cy="9180830"/>
                    </a:xfrm>
                    <a:prstGeom prst="rect">
                      <a:avLst/>
                    </a:prstGeom>
                    <a:noFill/>
                  </pic:spPr>
                </pic:pic>
              </a:graphicData>
            </a:graphic>
          </wp:anchor>
        </w:drawing>
      </w:r>
    </w:p>
    <w:p w:rsidR="00C4229A" w:rsidRDefault="00C4229A">
      <w:pPr>
        <w:spacing w:line="21" w:lineRule="exact"/>
        <w:rPr>
          <w:sz w:val="24"/>
          <w:szCs w:val="24"/>
        </w:rPr>
      </w:pPr>
    </w:p>
    <w:p w:rsidR="00C4229A" w:rsidRDefault="00D80D7F">
      <w:pPr>
        <w:ind w:left="3780"/>
        <w:rPr>
          <w:sz w:val="20"/>
          <w:szCs w:val="20"/>
        </w:rPr>
      </w:pPr>
      <w:r>
        <w:rPr>
          <w:rFonts w:ascii="Times New Roman" w:eastAsia="Times New Roman" w:hAnsi="Times New Roman" w:cs="Times New Roman"/>
          <w:i/>
          <w:iCs/>
          <w:sz w:val="24"/>
          <w:szCs w:val="24"/>
        </w:rPr>
        <w:t>грозы» (1900), «Девушка</w:t>
      </w:r>
    </w:p>
    <w:p w:rsidR="00C4229A" w:rsidRDefault="00C4229A">
      <w:pPr>
        <w:spacing w:line="46" w:lineRule="exact"/>
        <w:rPr>
          <w:sz w:val="24"/>
          <w:szCs w:val="24"/>
        </w:rPr>
      </w:pPr>
    </w:p>
    <w:p w:rsidR="00C4229A" w:rsidRDefault="00D80D7F">
      <w:pPr>
        <w:ind w:left="3780"/>
        <w:rPr>
          <w:sz w:val="20"/>
          <w:szCs w:val="20"/>
        </w:rPr>
      </w:pPr>
      <w:r>
        <w:rPr>
          <w:rFonts w:ascii="Times New Roman" w:eastAsia="Times New Roman" w:hAnsi="Times New Roman" w:cs="Times New Roman"/>
          <w:i/>
          <w:iCs/>
          <w:sz w:val="24"/>
          <w:szCs w:val="24"/>
        </w:rPr>
        <w:t>пела в церковном хоре…»</w:t>
      </w:r>
    </w:p>
    <w:p w:rsidR="00C4229A" w:rsidRDefault="00C4229A">
      <w:pPr>
        <w:spacing w:line="41" w:lineRule="exact"/>
        <w:rPr>
          <w:sz w:val="24"/>
          <w:szCs w:val="24"/>
        </w:rPr>
      </w:pPr>
    </w:p>
    <w:p w:rsidR="00C4229A" w:rsidRDefault="00D80D7F">
      <w:pPr>
        <w:ind w:left="3780"/>
        <w:rPr>
          <w:sz w:val="20"/>
          <w:szCs w:val="20"/>
        </w:rPr>
      </w:pPr>
      <w:r>
        <w:rPr>
          <w:rFonts w:ascii="Times New Roman" w:eastAsia="Times New Roman" w:hAnsi="Times New Roman" w:cs="Times New Roman"/>
          <w:i/>
          <w:iCs/>
          <w:sz w:val="24"/>
          <w:szCs w:val="24"/>
        </w:rPr>
        <w:t>(1905), «Ты помнишь? В</w:t>
      </w:r>
    </w:p>
    <w:p w:rsidR="00C4229A" w:rsidRDefault="00C4229A">
      <w:pPr>
        <w:spacing w:line="41" w:lineRule="exact"/>
        <w:rPr>
          <w:sz w:val="24"/>
          <w:szCs w:val="24"/>
        </w:rPr>
      </w:pPr>
    </w:p>
    <w:p w:rsidR="00C4229A" w:rsidRDefault="00D80D7F">
      <w:pPr>
        <w:ind w:left="3780"/>
        <w:rPr>
          <w:sz w:val="20"/>
          <w:szCs w:val="20"/>
        </w:rPr>
      </w:pPr>
      <w:r>
        <w:rPr>
          <w:rFonts w:ascii="Times New Roman" w:eastAsia="Times New Roman" w:hAnsi="Times New Roman" w:cs="Times New Roman"/>
          <w:i/>
          <w:iCs/>
          <w:sz w:val="24"/>
          <w:szCs w:val="24"/>
        </w:rPr>
        <w:t>нашей бухте сонной…»</w:t>
      </w:r>
    </w:p>
    <w:p w:rsidR="00C4229A" w:rsidRDefault="00C4229A">
      <w:pPr>
        <w:spacing w:line="40" w:lineRule="exact"/>
        <w:rPr>
          <w:sz w:val="24"/>
          <w:szCs w:val="24"/>
        </w:rPr>
      </w:pPr>
    </w:p>
    <w:p w:rsidR="00C4229A" w:rsidRDefault="00D80D7F">
      <w:pPr>
        <w:ind w:left="3780"/>
        <w:rPr>
          <w:sz w:val="20"/>
          <w:szCs w:val="20"/>
        </w:rPr>
      </w:pPr>
      <w:r>
        <w:rPr>
          <w:rFonts w:ascii="Times New Roman" w:eastAsia="Times New Roman" w:hAnsi="Times New Roman" w:cs="Times New Roman"/>
          <w:i/>
          <w:iCs/>
          <w:sz w:val="24"/>
          <w:szCs w:val="24"/>
        </w:rPr>
        <w:t>(1911 – 1914) и др.</w:t>
      </w:r>
    </w:p>
    <w:p w:rsidR="00C4229A" w:rsidRDefault="00C4229A">
      <w:pPr>
        <w:spacing w:line="237" w:lineRule="exact"/>
        <w:rPr>
          <w:sz w:val="24"/>
          <w:szCs w:val="24"/>
        </w:rPr>
      </w:pPr>
    </w:p>
    <w:p w:rsidR="00C4229A" w:rsidRDefault="00D80D7F">
      <w:pPr>
        <w:ind w:left="3780"/>
        <w:rPr>
          <w:sz w:val="20"/>
          <w:szCs w:val="20"/>
        </w:rPr>
      </w:pPr>
      <w:r>
        <w:rPr>
          <w:rFonts w:ascii="Times New Roman" w:eastAsia="Times New Roman" w:hAnsi="Times New Roman" w:cs="Times New Roman"/>
          <w:b/>
          <w:bCs/>
          <w:sz w:val="24"/>
          <w:szCs w:val="24"/>
        </w:rPr>
        <w:t>(7-9 кл.)</w:t>
      </w: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74" w:lineRule="exact"/>
        <w:rPr>
          <w:sz w:val="24"/>
          <w:szCs w:val="24"/>
        </w:rPr>
      </w:pPr>
    </w:p>
    <w:p w:rsidR="00C4229A" w:rsidRDefault="00D80D7F">
      <w:pPr>
        <w:ind w:left="3780"/>
        <w:rPr>
          <w:sz w:val="20"/>
          <w:szCs w:val="20"/>
        </w:rPr>
      </w:pPr>
      <w:r>
        <w:rPr>
          <w:rFonts w:ascii="Times New Roman" w:eastAsia="Times New Roman" w:hAnsi="Times New Roman" w:cs="Times New Roman"/>
          <w:b/>
          <w:bCs/>
          <w:sz w:val="24"/>
          <w:szCs w:val="24"/>
        </w:rPr>
        <w:t>А.А. Ахматова</w:t>
      </w:r>
    </w:p>
    <w:p w:rsidR="00C4229A" w:rsidRDefault="00C4229A">
      <w:pPr>
        <w:spacing w:line="249" w:lineRule="exact"/>
        <w:rPr>
          <w:sz w:val="24"/>
          <w:szCs w:val="24"/>
        </w:rPr>
      </w:pPr>
    </w:p>
    <w:p w:rsidR="00C4229A" w:rsidRDefault="00D80D7F" w:rsidP="00B615F7">
      <w:pPr>
        <w:numPr>
          <w:ilvl w:val="0"/>
          <w:numId w:val="385"/>
        </w:numPr>
        <w:tabs>
          <w:tab w:val="left" w:pos="4620"/>
        </w:tabs>
        <w:spacing w:after="0" w:line="240" w:lineRule="auto"/>
        <w:ind w:left="4620" w:hanging="136"/>
        <w:rPr>
          <w:rFonts w:eastAsia="Times New Roman"/>
          <w:i/>
          <w:iCs/>
          <w:sz w:val="24"/>
          <w:szCs w:val="24"/>
        </w:rPr>
      </w:pPr>
      <w:r>
        <w:rPr>
          <w:rFonts w:ascii="Times New Roman" w:eastAsia="Times New Roman" w:hAnsi="Times New Roman" w:cs="Times New Roman"/>
          <w:i/>
          <w:iCs/>
          <w:sz w:val="24"/>
          <w:szCs w:val="24"/>
        </w:rPr>
        <w:t>1 стихотворение</w:t>
      </w:r>
    </w:p>
    <w:p w:rsidR="00C4229A" w:rsidRDefault="00C4229A">
      <w:pPr>
        <w:spacing w:line="37" w:lineRule="exact"/>
        <w:rPr>
          <w:rFonts w:eastAsia="Times New Roman"/>
          <w:i/>
          <w:iCs/>
          <w:sz w:val="24"/>
          <w:szCs w:val="24"/>
        </w:rPr>
      </w:pPr>
    </w:p>
    <w:p w:rsidR="00C4229A" w:rsidRDefault="00D80D7F">
      <w:pPr>
        <w:ind w:left="3780"/>
        <w:rPr>
          <w:rFonts w:eastAsia="Times New Roman"/>
          <w:i/>
          <w:iCs/>
          <w:sz w:val="24"/>
          <w:szCs w:val="24"/>
        </w:rPr>
      </w:pPr>
      <w:r>
        <w:rPr>
          <w:rFonts w:ascii="Times New Roman" w:eastAsia="Times New Roman" w:hAnsi="Times New Roman" w:cs="Times New Roman"/>
          <w:i/>
          <w:iCs/>
          <w:sz w:val="24"/>
          <w:szCs w:val="24"/>
        </w:rPr>
        <w:t>по выбору, например:</w:t>
      </w:r>
    </w:p>
    <w:p w:rsidR="00C4229A" w:rsidRDefault="00D80D7F">
      <w:pPr>
        <w:ind w:left="3780" w:right="280"/>
        <w:rPr>
          <w:rFonts w:eastAsia="Times New Roman"/>
          <w:i/>
          <w:iCs/>
          <w:sz w:val="24"/>
          <w:szCs w:val="24"/>
        </w:rPr>
      </w:pPr>
      <w:r>
        <w:rPr>
          <w:rFonts w:ascii="Times New Roman" w:eastAsia="Times New Roman" w:hAnsi="Times New Roman" w:cs="Times New Roman"/>
          <w:b/>
          <w:bCs/>
          <w:i/>
          <w:iCs/>
          <w:sz w:val="24"/>
          <w:szCs w:val="24"/>
        </w:rPr>
        <w:t>«Смуглый отрок бродил по аллеям…» (1911), «Перед весной бывают дни такие…» (1915), «Родная земля» (1961) и др.</w:t>
      </w:r>
    </w:p>
    <w:p w:rsidR="00C4229A" w:rsidRDefault="00C4229A">
      <w:pPr>
        <w:spacing w:line="82" w:lineRule="exact"/>
        <w:rPr>
          <w:sz w:val="24"/>
          <w:szCs w:val="24"/>
        </w:rPr>
      </w:pPr>
    </w:p>
    <w:p w:rsidR="00C4229A" w:rsidRDefault="00D80D7F">
      <w:pPr>
        <w:ind w:left="4480"/>
        <w:rPr>
          <w:sz w:val="20"/>
          <w:szCs w:val="20"/>
        </w:rPr>
      </w:pPr>
      <w:r>
        <w:rPr>
          <w:rFonts w:ascii="Times New Roman" w:eastAsia="Times New Roman" w:hAnsi="Times New Roman" w:cs="Times New Roman"/>
          <w:sz w:val="24"/>
          <w:szCs w:val="24"/>
        </w:rPr>
        <w:t>(7-9 кл.)</w:t>
      </w: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20" w:lineRule="exact"/>
        <w:rPr>
          <w:sz w:val="24"/>
          <w:szCs w:val="24"/>
        </w:rPr>
      </w:pPr>
    </w:p>
    <w:p w:rsidR="00C4229A" w:rsidRDefault="00D80D7F">
      <w:pPr>
        <w:ind w:left="3780"/>
        <w:rPr>
          <w:sz w:val="20"/>
          <w:szCs w:val="20"/>
        </w:rPr>
      </w:pPr>
      <w:r>
        <w:rPr>
          <w:rFonts w:ascii="Times New Roman" w:eastAsia="Times New Roman" w:hAnsi="Times New Roman" w:cs="Times New Roman"/>
          <w:b/>
          <w:bCs/>
          <w:sz w:val="24"/>
          <w:szCs w:val="24"/>
        </w:rPr>
        <w:t>Н.С. Гумилев</w:t>
      </w:r>
    </w:p>
    <w:p w:rsidR="00C4229A" w:rsidRDefault="00C4229A">
      <w:pPr>
        <w:spacing w:line="247" w:lineRule="exact"/>
        <w:rPr>
          <w:sz w:val="24"/>
          <w:szCs w:val="24"/>
        </w:rPr>
      </w:pPr>
    </w:p>
    <w:p w:rsidR="00C4229A" w:rsidRDefault="00D80D7F" w:rsidP="00B615F7">
      <w:pPr>
        <w:numPr>
          <w:ilvl w:val="0"/>
          <w:numId w:val="386"/>
        </w:numPr>
        <w:tabs>
          <w:tab w:val="left" w:pos="3920"/>
        </w:tabs>
        <w:spacing w:after="0" w:line="286" w:lineRule="auto"/>
        <w:ind w:left="3780" w:right="540" w:hanging="2"/>
        <w:rPr>
          <w:rFonts w:eastAsia="Times New Roman"/>
          <w:b/>
          <w:bCs/>
          <w:i/>
          <w:iCs/>
          <w:sz w:val="24"/>
          <w:szCs w:val="24"/>
        </w:rPr>
      </w:pPr>
      <w:r>
        <w:rPr>
          <w:rFonts w:ascii="Times New Roman" w:eastAsia="Times New Roman" w:hAnsi="Times New Roman" w:cs="Times New Roman"/>
          <w:b/>
          <w:bCs/>
          <w:i/>
          <w:iCs/>
          <w:sz w:val="24"/>
          <w:szCs w:val="24"/>
        </w:rPr>
        <w:t>1 стихотворение по выбору, например</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«Капитаны» (1912), «Слово» (1921).</w:t>
      </w:r>
    </w:p>
    <w:p w:rsidR="00C4229A" w:rsidRDefault="00C4229A">
      <w:pPr>
        <w:spacing w:line="149" w:lineRule="exact"/>
        <w:rPr>
          <w:sz w:val="24"/>
          <w:szCs w:val="24"/>
        </w:rPr>
      </w:pPr>
    </w:p>
    <w:p w:rsidR="00C4229A" w:rsidRDefault="00D80D7F">
      <w:pPr>
        <w:ind w:left="3780"/>
        <w:rPr>
          <w:sz w:val="20"/>
          <w:szCs w:val="20"/>
        </w:rPr>
      </w:pPr>
      <w:r>
        <w:rPr>
          <w:rFonts w:ascii="Times New Roman" w:eastAsia="Times New Roman" w:hAnsi="Times New Roman" w:cs="Times New Roman"/>
          <w:b/>
          <w:bCs/>
          <w:sz w:val="24"/>
          <w:szCs w:val="24"/>
        </w:rPr>
        <w:t>(6-8 кл.)</w:t>
      </w: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361" w:lineRule="exact"/>
        <w:rPr>
          <w:sz w:val="24"/>
          <w:szCs w:val="24"/>
        </w:rPr>
      </w:pPr>
    </w:p>
    <w:p w:rsidR="00C4229A" w:rsidRDefault="00D80D7F">
      <w:pPr>
        <w:ind w:left="3780"/>
        <w:rPr>
          <w:sz w:val="20"/>
          <w:szCs w:val="20"/>
        </w:rPr>
      </w:pPr>
      <w:r>
        <w:rPr>
          <w:rFonts w:ascii="Times New Roman" w:eastAsia="Times New Roman" w:hAnsi="Times New Roman" w:cs="Times New Roman"/>
          <w:b/>
          <w:bCs/>
          <w:sz w:val="24"/>
          <w:szCs w:val="24"/>
        </w:rPr>
        <w:t>М.И. Цветаева</w:t>
      </w:r>
    </w:p>
    <w:p w:rsidR="00C4229A" w:rsidRDefault="00C4229A">
      <w:pPr>
        <w:spacing w:line="242" w:lineRule="exact"/>
        <w:rPr>
          <w:sz w:val="24"/>
          <w:szCs w:val="24"/>
        </w:rPr>
      </w:pPr>
    </w:p>
    <w:p w:rsidR="00C4229A" w:rsidRDefault="00D80D7F" w:rsidP="00B615F7">
      <w:pPr>
        <w:numPr>
          <w:ilvl w:val="0"/>
          <w:numId w:val="387"/>
        </w:numPr>
        <w:tabs>
          <w:tab w:val="left" w:pos="3920"/>
        </w:tabs>
        <w:spacing w:after="0" w:line="279" w:lineRule="auto"/>
        <w:ind w:left="3780" w:hanging="2"/>
        <w:rPr>
          <w:rFonts w:eastAsia="Times New Roman"/>
          <w:b/>
          <w:bCs/>
          <w:i/>
          <w:iCs/>
          <w:sz w:val="24"/>
          <w:szCs w:val="24"/>
        </w:rPr>
      </w:pPr>
      <w:r>
        <w:rPr>
          <w:rFonts w:ascii="Times New Roman" w:eastAsia="Times New Roman" w:hAnsi="Times New Roman" w:cs="Times New Roman"/>
          <w:b/>
          <w:bCs/>
          <w:i/>
          <w:iCs/>
          <w:sz w:val="24"/>
          <w:szCs w:val="24"/>
        </w:rPr>
        <w:t xml:space="preserve">1 стихотворение по выбору, например: </w:t>
      </w:r>
      <w:r>
        <w:rPr>
          <w:rFonts w:ascii="Times New Roman" w:eastAsia="Times New Roman" w:hAnsi="Times New Roman" w:cs="Times New Roman"/>
          <w:i/>
          <w:iCs/>
          <w:sz w:val="24"/>
          <w:szCs w:val="24"/>
        </w:rPr>
        <w:t>«Моим</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w:t>
      </w:r>
    </w:p>
    <w:p w:rsidR="00C4229A" w:rsidRDefault="00D80D7F">
      <w:pPr>
        <w:spacing w:line="20" w:lineRule="exact"/>
        <w:rPr>
          <w:sz w:val="24"/>
          <w:szCs w:val="24"/>
        </w:rPr>
      </w:pPr>
      <w:r>
        <w:rPr>
          <w:sz w:val="24"/>
          <w:szCs w:val="24"/>
        </w:rPr>
        <w:br w:type="column"/>
      </w:r>
    </w:p>
    <w:p w:rsidR="00C4229A" w:rsidRDefault="00D80D7F">
      <w:pPr>
        <w:spacing w:line="289" w:lineRule="auto"/>
        <w:ind w:right="240"/>
        <w:rPr>
          <w:sz w:val="20"/>
          <w:szCs w:val="20"/>
        </w:rPr>
      </w:pPr>
      <w:r>
        <w:rPr>
          <w:rFonts w:ascii="Times New Roman" w:eastAsia="Times New Roman" w:hAnsi="Times New Roman" w:cs="Times New Roman"/>
          <w:b/>
          <w:bCs/>
          <w:i/>
          <w:iCs/>
          <w:sz w:val="24"/>
          <w:szCs w:val="24"/>
        </w:rPr>
        <w:t>Л.Н. Андреев, И.А. Бунин, И.С. Шмелев, А.С. Грин (2-3 рассказа или повести по выбору</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5-8 кл.)</w:t>
      </w:r>
    </w:p>
    <w:p w:rsidR="00C4229A" w:rsidRDefault="00C4229A">
      <w:pPr>
        <w:spacing w:line="260" w:lineRule="exact"/>
        <w:rPr>
          <w:sz w:val="24"/>
          <w:szCs w:val="24"/>
        </w:rPr>
      </w:pPr>
    </w:p>
    <w:p w:rsidR="00C4229A" w:rsidRDefault="00D80D7F">
      <w:pPr>
        <w:rPr>
          <w:sz w:val="20"/>
          <w:szCs w:val="20"/>
        </w:rPr>
      </w:pPr>
      <w:r>
        <w:rPr>
          <w:rFonts w:ascii="Times New Roman" w:eastAsia="Times New Roman" w:hAnsi="Times New Roman" w:cs="Times New Roman"/>
          <w:b/>
          <w:bCs/>
          <w:i/>
          <w:iCs/>
          <w:sz w:val="24"/>
          <w:szCs w:val="24"/>
        </w:rPr>
        <w:t>Поэзия конца XIX – начала</w:t>
      </w:r>
    </w:p>
    <w:p w:rsidR="00C4229A" w:rsidRDefault="00C4229A">
      <w:pPr>
        <w:spacing w:line="42" w:lineRule="exact"/>
        <w:rPr>
          <w:sz w:val="24"/>
          <w:szCs w:val="24"/>
        </w:rPr>
      </w:pPr>
    </w:p>
    <w:p w:rsidR="00C4229A" w:rsidRDefault="00D80D7F" w:rsidP="00B615F7">
      <w:pPr>
        <w:numPr>
          <w:ilvl w:val="0"/>
          <w:numId w:val="388"/>
        </w:numPr>
        <w:tabs>
          <w:tab w:val="left" w:pos="380"/>
        </w:tabs>
        <w:spacing w:after="0" w:line="240" w:lineRule="auto"/>
        <w:ind w:left="380" w:hanging="372"/>
        <w:rPr>
          <w:rFonts w:eastAsia="Times New Roman"/>
          <w:b/>
          <w:bCs/>
          <w:i/>
          <w:iCs/>
          <w:sz w:val="24"/>
          <w:szCs w:val="24"/>
        </w:rPr>
      </w:pPr>
      <w:r>
        <w:rPr>
          <w:rFonts w:ascii="Times New Roman" w:eastAsia="Times New Roman" w:hAnsi="Times New Roman" w:cs="Times New Roman"/>
          <w:b/>
          <w:bCs/>
          <w:i/>
          <w:iCs/>
          <w:sz w:val="24"/>
          <w:szCs w:val="24"/>
        </w:rPr>
        <w:t>вв</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например:</w:t>
      </w:r>
    </w:p>
    <w:p w:rsidR="00C4229A" w:rsidRDefault="00C4229A">
      <w:pPr>
        <w:spacing w:line="41" w:lineRule="exact"/>
        <w:rPr>
          <w:sz w:val="24"/>
          <w:szCs w:val="24"/>
        </w:rPr>
      </w:pPr>
    </w:p>
    <w:p w:rsidR="00C4229A" w:rsidRDefault="00D80D7F">
      <w:pPr>
        <w:rPr>
          <w:sz w:val="20"/>
          <w:szCs w:val="20"/>
        </w:rPr>
      </w:pPr>
      <w:r>
        <w:rPr>
          <w:rFonts w:ascii="Times New Roman" w:eastAsia="Times New Roman" w:hAnsi="Times New Roman" w:cs="Times New Roman"/>
          <w:b/>
          <w:bCs/>
          <w:i/>
          <w:iCs/>
          <w:sz w:val="24"/>
          <w:szCs w:val="24"/>
        </w:rPr>
        <w:t>К.Д. Бальмонт, И.А. Бунин,</w:t>
      </w:r>
    </w:p>
    <w:p w:rsidR="00C4229A" w:rsidRDefault="00C4229A">
      <w:pPr>
        <w:spacing w:line="41" w:lineRule="exact"/>
        <w:rPr>
          <w:sz w:val="24"/>
          <w:szCs w:val="24"/>
        </w:rPr>
      </w:pPr>
    </w:p>
    <w:p w:rsidR="00C4229A" w:rsidRDefault="00D80D7F">
      <w:pPr>
        <w:tabs>
          <w:tab w:val="left" w:pos="1100"/>
        </w:tabs>
        <w:rPr>
          <w:sz w:val="20"/>
          <w:szCs w:val="20"/>
        </w:rPr>
      </w:pPr>
      <w:r>
        <w:rPr>
          <w:rFonts w:ascii="Times New Roman" w:eastAsia="Times New Roman" w:hAnsi="Times New Roman" w:cs="Times New Roman"/>
          <w:b/>
          <w:bCs/>
          <w:i/>
          <w:iCs/>
          <w:sz w:val="24"/>
          <w:szCs w:val="24"/>
        </w:rPr>
        <w:t>М.А.</w:t>
      </w:r>
      <w:r>
        <w:rPr>
          <w:sz w:val="20"/>
          <w:szCs w:val="20"/>
        </w:rPr>
        <w:tab/>
      </w:r>
      <w:r>
        <w:rPr>
          <w:rFonts w:ascii="Times New Roman" w:eastAsia="Times New Roman" w:hAnsi="Times New Roman" w:cs="Times New Roman"/>
          <w:b/>
          <w:bCs/>
          <w:i/>
          <w:iCs/>
          <w:sz w:val="24"/>
          <w:szCs w:val="24"/>
        </w:rPr>
        <w:t>Волошин, В.</w:t>
      </w:r>
    </w:p>
    <w:p w:rsidR="00C4229A" w:rsidRDefault="00C4229A">
      <w:pPr>
        <w:spacing w:line="41" w:lineRule="exact"/>
        <w:rPr>
          <w:sz w:val="24"/>
          <w:szCs w:val="24"/>
        </w:rPr>
      </w:pPr>
    </w:p>
    <w:p w:rsidR="00C4229A" w:rsidRDefault="00D80D7F">
      <w:pPr>
        <w:spacing w:line="295" w:lineRule="auto"/>
        <w:ind w:right="540"/>
        <w:rPr>
          <w:sz w:val="20"/>
          <w:szCs w:val="20"/>
        </w:rPr>
      </w:pPr>
      <w:r>
        <w:rPr>
          <w:rFonts w:ascii="Times New Roman" w:eastAsia="Times New Roman" w:hAnsi="Times New Roman" w:cs="Times New Roman"/>
          <w:b/>
          <w:bCs/>
          <w:i/>
          <w:iCs/>
          <w:sz w:val="24"/>
          <w:szCs w:val="24"/>
        </w:rPr>
        <w:t xml:space="preserve">Хлебников </w:t>
      </w:r>
      <w:r>
        <w:rPr>
          <w:rFonts w:ascii="Times New Roman" w:eastAsia="Times New Roman" w:hAnsi="Times New Roman" w:cs="Times New Roman"/>
          <w:i/>
          <w:iCs/>
          <w:sz w:val="24"/>
          <w:szCs w:val="24"/>
        </w:rPr>
        <w:t>и др.</w:t>
      </w:r>
      <w:r>
        <w:rPr>
          <w:rFonts w:ascii="Times New Roman" w:eastAsia="Times New Roman" w:hAnsi="Times New Roman" w:cs="Times New Roman"/>
          <w:b/>
          <w:bCs/>
          <w:i/>
          <w:iCs/>
          <w:sz w:val="24"/>
          <w:szCs w:val="24"/>
        </w:rPr>
        <w:t xml:space="preserve"> (2-3 стихотворения по выбору, 5-8 кл.)</w:t>
      </w: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49" w:lineRule="exact"/>
        <w:rPr>
          <w:sz w:val="24"/>
          <w:szCs w:val="24"/>
        </w:rPr>
      </w:pPr>
    </w:p>
    <w:p w:rsidR="00C4229A" w:rsidRDefault="00D80D7F">
      <w:pPr>
        <w:spacing w:line="275" w:lineRule="auto"/>
        <w:jc w:val="center"/>
        <w:rPr>
          <w:sz w:val="20"/>
          <w:szCs w:val="20"/>
        </w:rPr>
      </w:pPr>
      <w:r>
        <w:rPr>
          <w:rFonts w:ascii="Times New Roman" w:eastAsia="Times New Roman" w:hAnsi="Times New Roman" w:cs="Times New Roman"/>
          <w:b/>
          <w:bCs/>
          <w:i/>
          <w:iCs/>
          <w:sz w:val="24"/>
          <w:szCs w:val="24"/>
        </w:rPr>
        <w:t xml:space="preserve">Поэзия 20-50-х годов ХХ в., </w:t>
      </w:r>
      <w:r>
        <w:rPr>
          <w:rFonts w:ascii="Times New Roman" w:eastAsia="Times New Roman" w:hAnsi="Times New Roman" w:cs="Times New Roman"/>
          <w:i/>
          <w:iCs/>
          <w:sz w:val="24"/>
          <w:szCs w:val="24"/>
        </w:rPr>
        <w:t>например:</w:t>
      </w:r>
    </w:p>
    <w:p w:rsidR="00C4229A" w:rsidRDefault="00C4229A">
      <w:pPr>
        <w:spacing w:line="2" w:lineRule="exact"/>
        <w:rPr>
          <w:sz w:val="24"/>
          <w:szCs w:val="24"/>
        </w:rPr>
      </w:pPr>
    </w:p>
    <w:p w:rsidR="00C4229A" w:rsidRDefault="00D80D7F">
      <w:pPr>
        <w:spacing w:line="276" w:lineRule="auto"/>
        <w:ind w:right="360"/>
        <w:rPr>
          <w:sz w:val="20"/>
          <w:szCs w:val="20"/>
        </w:rPr>
      </w:pPr>
      <w:r>
        <w:rPr>
          <w:rFonts w:ascii="Times New Roman" w:eastAsia="Times New Roman" w:hAnsi="Times New Roman" w:cs="Times New Roman"/>
          <w:b/>
          <w:bCs/>
          <w:i/>
          <w:iCs/>
          <w:sz w:val="24"/>
          <w:szCs w:val="24"/>
        </w:rPr>
        <w:t xml:space="preserve">Б.Л. Пастернак, Н.А. Заболоцкий, Д. Хармс, Н.М. Олейников </w:t>
      </w:r>
      <w:r>
        <w:rPr>
          <w:rFonts w:ascii="Times New Roman" w:eastAsia="Times New Roman" w:hAnsi="Times New Roman" w:cs="Times New Roman"/>
          <w:i/>
          <w:iCs/>
          <w:sz w:val="24"/>
          <w:szCs w:val="24"/>
        </w:rPr>
        <w:t>и др.</w:t>
      </w:r>
    </w:p>
    <w:p w:rsidR="00C4229A" w:rsidRDefault="00C4229A">
      <w:pPr>
        <w:spacing w:line="2" w:lineRule="exact"/>
        <w:rPr>
          <w:sz w:val="24"/>
          <w:szCs w:val="24"/>
        </w:rPr>
      </w:pPr>
    </w:p>
    <w:p w:rsidR="00C4229A" w:rsidRDefault="00D80D7F">
      <w:pPr>
        <w:jc w:val="center"/>
        <w:rPr>
          <w:sz w:val="20"/>
          <w:szCs w:val="20"/>
        </w:rPr>
      </w:pPr>
      <w:r>
        <w:rPr>
          <w:rFonts w:ascii="Times New Roman" w:eastAsia="Times New Roman" w:hAnsi="Times New Roman" w:cs="Times New Roman"/>
          <w:b/>
          <w:bCs/>
          <w:i/>
          <w:iCs/>
          <w:sz w:val="24"/>
          <w:szCs w:val="24"/>
        </w:rPr>
        <w:t>(3-4 стихотворения по</w:t>
      </w:r>
    </w:p>
    <w:p w:rsidR="00C4229A" w:rsidRDefault="00C4229A">
      <w:pPr>
        <w:spacing w:line="42" w:lineRule="exact"/>
        <w:rPr>
          <w:sz w:val="24"/>
          <w:szCs w:val="24"/>
        </w:rPr>
      </w:pPr>
    </w:p>
    <w:p w:rsidR="00C4229A" w:rsidRDefault="00D80D7F">
      <w:pPr>
        <w:jc w:val="center"/>
        <w:rPr>
          <w:sz w:val="20"/>
          <w:szCs w:val="20"/>
        </w:rPr>
      </w:pPr>
      <w:r>
        <w:rPr>
          <w:rFonts w:ascii="Times New Roman" w:eastAsia="Times New Roman" w:hAnsi="Times New Roman" w:cs="Times New Roman"/>
          <w:b/>
          <w:bCs/>
          <w:i/>
          <w:iCs/>
          <w:sz w:val="24"/>
          <w:szCs w:val="24"/>
        </w:rPr>
        <w:t>выбору, 5-9 кл</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w:t>
      </w:r>
    </w:p>
    <w:p w:rsidR="00C4229A" w:rsidRDefault="00C4229A">
      <w:pPr>
        <w:spacing w:line="2830" w:lineRule="exact"/>
        <w:rPr>
          <w:sz w:val="24"/>
          <w:szCs w:val="24"/>
        </w:rPr>
      </w:pPr>
    </w:p>
    <w:p w:rsidR="00C4229A" w:rsidRDefault="00C4229A">
      <w:pPr>
        <w:sectPr w:rsidR="00C4229A">
          <w:pgSz w:w="11906" w:h="16838"/>
          <w:pgMar w:top="1134" w:right="850" w:bottom="1134" w:left="1701" w:header="708" w:footer="708" w:gutter="0"/>
          <w:cols w:space="708"/>
          <w:docGrid w:linePitch="360"/>
        </w:sectPr>
      </w:pPr>
    </w:p>
    <w:p w:rsidR="00C4229A" w:rsidRDefault="00D80D7F">
      <w:pPr>
        <w:ind w:right="-419"/>
        <w:jc w:val="center"/>
        <w:rPr>
          <w:sz w:val="20"/>
          <w:szCs w:val="20"/>
        </w:rPr>
      </w:pPr>
      <w:r>
        <w:rPr>
          <w:rFonts w:ascii="Times New Roman" w:eastAsia="Times New Roman" w:hAnsi="Times New Roman" w:cs="Times New Roman"/>
          <w:sz w:val="24"/>
          <w:szCs w:val="24"/>
        </w:rPr>
        <w:t>251</w:t>
      </w:r>
    </w:p>
    <w:p w:rsidR="00C4229A" w:rsidRDefault="00C4229A">
      <w:pPr>
        <w:sectPr w:rsidR="00C4229A">
          <w:type w:val="continuous"/>
          <w:pgSz w:w="11900" w:h="16840"/>
          <w:pgMar w:top="1117"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(1916), из цикла «Стихи о</w:t>
      </w:r>
    </w:p>
    <w:p w:rsidR="00C4229A" w:rsidRDefault="00D80D7F">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182880</wp:posOffset>
            </wp:positionH>
            <wp:positionV relativeFrom="paragraph">
              <wp:posOffset>-166370</wp:posOffset>
            </wp:positionV>
            <wp:extent cx="6175375" cy="9083040"/>
            <wp:effectExtent l="0" t="0" r="0" b="0"/>
            <wp:wrapNone/>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blip>
                    <a:srcRect/>
                    <a:stretch>
                      <a:fillRect/>
                    </a:stretch>
                  </pic:blipFill>
                  <pic:spPr bwMode="auto">
                    <a:xfrm>
                      <a:off x="0" y="0"/>
                      <a:ext cx="6175375" cy="9083040"/>
                    </a:xfrm>
                    <a:prstGeom prst="rect">
                      <a:avLst/>
                    </a:prstGeom>
                    <a:noFill/>
                  </pic:spPr>
                </pic:pic>
              </a:graphicData>
            </a:graphic>
          </wp:anchor>
        </w:drawing>
      </w:r>
    </w:p>
    <w:p w:rsidR="00C4229A" w:rsidRDefault="00C4229A">
      <w:pPr>
        <w:spacing w:line="2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Москве» (1916), «Тоска по</w:t>
      </w:r>
    </w:p>
    <w:p w:rsidR="00C4229A" w:rsidRDefault="00C4229A">
      <w:pPr>
        <w:spacing w:line="46"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родине! Давно…» (1934) и</w:t>
      </w:r>
    </w:p>
    <w:p w:rsidR="00C4229A" w:rsidRDefault="00C4229A">
      <w:pPr>
        <w:spacing w:line="40"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др.</w:t>
      </w:r>
    </w:p>
    <w:p w:rsidR="00C4229A" w:rsidRDefault="00C4229A">
      <w:pPr>
        <w:spacing w:line="232"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(6-8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1"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О.Э. Мандельштам</w:t>
      </w:r>
    </w:p>
    <w:p w:rsidR="00C4229A" w:rsidRDefault="00C4229A">
      <w:pPr>
        <w:spacing w:line="247" w:lineRule="exact"/>
        <w:rPr>
          <w:sz w:val="20"/>
          <w:szCs w:val="20"/>
        </w:rPr>
      </w:pPr>
    </w:p>
    <w:p w:rsidR="00C4229A" w:rsidRDefault="00D80D7F" w:rsidP="00B615F7">
      <w:pPr>
        <w:numPr>
          <w:ilvl w:val="0"/>
          <w:numId w:val="389"/>
        </w:numPr>
        <w:tabs>
          <w:tab w:val="left" w:pos="3920"/>
        </w:tabs>
        <w:spacing w:after="0" w:line="288" w:lineRule="auto"/>
        <w:ind w:left="3780" w:right="280" w:hanging="2"/>
        <w:rPr>
          <w:rFonts w:eastAsia="Times New Roman"/>
          <w:b/>
          <w:bCs/>
          <w:i/>
          <w:iCs/>
          <w:sz w:val="23"/>
          <w:szCs w:val="23"/>
        </w:rPr>
      </w:pPr>
      <w:r>
        <w:rPr>
          <w:rFonts w:ascii="Times New Roman" w:eastAsia="Times New Roman" w:hAnsi="Times New Roman" w:cs="Times New Roman"/>
          <w:b/>
          <w:bCs/>
          <w:i/>
          <w:iCs/>
          <w:sz w:val="23"/>
          <w:szCs w:val="23"/>
        </w:rPr>
        <w:t>1 стихотворение по выбору, например</w:t>
      </w:r>
      <w:r>
        <w:rPr>
          <w:rFonts w:ascii="Times New Roman" w:eastAsia="Times New Roman" w:hAnsi="Times New Roman" w:cs="Times New Roman"/>
          <w:i/>
          <w:iCs/>
          <w:sz w:val="23"/>
          <w:szCs w:val="23"/>
        </w:rPr>
        <w:t>: «Звук</w:t>
      </w:r>
      <w:r>
        <w:rPr>
          <w:rFonts w:ascii="Times New Roman" w:eastAsia="Times New Roman" w:hAnsi="Times New Roman" w:cs="Times New Roman"/>
          <w:b/>
          <w:bCs/>
          <w:i/>
          <w:iCs/>
          <w:sz w:val="23"/>
          <w:szCs w:val="23"/>
        </w:rPr>
        <w:t xml:space="preserve"> </w:t>
      </w:r>
      <w:r>
        <w:rPr>
          <w:rFonts w:ascii="Times New Roman" w:eastAsia="Times New Roman" w:hAnsi="Times New Roman" w:cs="Times New Roman"/>
          <w:i/>
          <w:iCs/>
          <w:sz w:val="23"/>
          <w:szCs w:val="23"/>
        </w:rPr>
        <w:t>осторожный и глухой…» (1908), «Равноденствие» («Есть иволги в лесах, и гласных долгота…»)</w:t>
      </w:r>
    </w:p>
    <w:p w:rsidR="00C4229A" w:rsidRDefault="00C4229A">
      <w:pPr>
        <w:spacing w:line="3" w:lineRule="exact"/>
        <w:rPr>
          <w:rFonts w:eastAsia="Times New Roman"/>
          <w:b/>
          <w:bCs/>
          <w:i/>
          <w:iCs/>
          <w:sz w:val="23"/>
          <w:szCs w:val="23"/>
        </w:rPr>
      </w:pPr>
    </w:p>
    <w:p w:rsidR="00C4229A" w:rsidRDefault="00D80D7F">
      <w:pPr>
        <w:spacing w:line="329" w:lineRule="auto"/>
        <w:ind w:left="3780"/>
        <w:jc w:val="both"/>
        <w:rPr>
          <w:rFonts w:eastAsia="Times New Roman"/>
          <w:b/>
          <w:bCs/>
          <w:i/>
          <w:iCs/>
          <w:sz w:val="23"/>
          <w:szCs w:val="23"/>
        </w:rPr>
      </w:pPr>
      <w:r>
        <w:rPr>
          <w:rFonts w:ascii="Times New Roman" w:eastAsia="Times New Roman" w:hAnsi="Times New Roman" w:cs="Times New Roman"/>
          <w:i/>
          <w:iCs/>
          <w:sz w:val="23"/>
          <w:szCs w:val="23"/>
        </w:rPr>
        <w:t>(1913), «Бессонница. Гомер. Тугие паруса…» (1915) и др.</w:t>
      </w:r>
    </w:p>
    <w:p w:rsidR="00C4229A" w:rsidRDefault="00C4229A">
      <w:pPr>
        <w:spacing w:line="98"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(6-9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1"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В.В. Маяковский</w:t>
      </w:r>
    </w:p>
    <w:p w:rsidR="00C4229A" w:rsidRDefault="00C4229A">
      <w:pPr>
        <w:spacing w:line="249" w:lineRule="exact"/>
        <w:rPr>
          <w:sz w:val="20"/>
          <w:szCs w:val="20"/>
        </w:rPr>
      </w:pPr>
    </w:p>
    <w:p w:rsidR="00C4229A" w:rsidRDefault="00D80D7F" w:rsidP="00B615F7">
      <w:pPr>
        <w:numPr>
          <w:ilvl w:val="0"/>
          <w:numId w:val="390"/>
        </w:numPr>
        <w:tabs>
          <w:tab w:val="left" w:pos="4620"/>
        </w:tabs>
        <w:spacing w:after="0" w:line="240" w:lineRule="auto"/>
        <w:ind w:left="4620" w:hanging="136"/>
        <w:rPr>
          <w:rFonts w:eastAsia="Times New Roman"/>
          <w:i/>
          <w:iCs/>
          <w:sz w:val="24"/>
          <w:szCs w:val="24"/>
        </w:rPr>
      </w:pPr>
      <w:r>
        <w:rPr>
          <w:rFonts w:ascii="Times New Roman" w:eastAsia="Times New Roman" w:hAnsi="Times New Roman" w:cs="Times New Roman"/>
          <w:i/>
          <w:iCs/>
          <w:sz w:val="24"/>
          <w:szCs w:val="24"/>
        </w:rPr>
        <w:t>1 стихотворение</w:t>
      </w:r>
    </w:p>
    <w:p w:rsidR="00C4229A" w:rsidRDefault="00C4229A">
      <w:pPr>
        <w:spacing w:line="37" w:lineRule="exact"/>
        <w:rPr>
          <w:rFonts w:eastAsia="Times New Roman"/>
          <w:i/>
          <w:iCs/>
          <w:sz w:val="24"/>
          <w:szCs w:val="24"/>
        </w:rPr>
      </w:pPr>
    </w:p>
    <w:p w:rsidR="00C4229A" w:rsidRDefault="00D80D7F">
      <w:pPr>
        <w:ind w:left="3780"/>
        <w:rPr>
          <w:rFonts w:eastAsia="Times New Roman"/>
          <w:i/>
          <w:iCs/>
          <w:sz w:val="24"/>
          <w:szCs w:val="24"/>
        </w:rPr>
      </w:pPr>
      <w:r>
        <w:rPr>
          <w:rFonts w:ascii="Times New Roman" w:eastAsia="Times New Roman" w:hAnsi="Times New Roman" w:cs="Times New Roman"/>
          <w:i/>
          <w:iCs/>
          <w:sz w:val="24"/>
          <w:szCs w:val="24"/>
        </w:rPr>
        <w:t>по выбору, например:</w:t>
      </w:r>
    </w:p>
    <w:p w:rsidR="00C4229A" w:rsidRDefault="00D80D7F">
      <w:pPr>
        <w:ind w:left="3780" w:right="140"/>
        <w:rPr>
          <w:rFonts w:eastAsia="Times New Roman"/>
          <w:i/>
          <w:iCs/>
          <w:sz w:val="24"/>
          <w:szCs w:val="24"/>
        </w:rPr>
      </w:pPr>
      <w:r>
        <w:rPr>
          <w:rFonts w:ascii="Times New Roman" w:eastAsia="Times New Roman" w:hAnsi="Times New Roman" w:cs="Times New Roman"/>
          <w:b/>
          <w:bCs/>
          <w:i/>
          <w:iCs/>
          <w:sz w:val="24"/>
          <w:szCs w:val="24"/>
        </w:rPr>
        <w:t>«Хорошее отношение к лошадям» (1918), «Необычайное приключение, бывшее с Владимиром Маяковским летом на даче» (1920) и др.</w:t>
      </w:r>
    </w:p>
    <w:p w:rsidR="00C4229A" w:rsidRDefault="00C4229A">
      <w:pPr>
        <w:spacing w:line="80" w:lineRule="exact"/>
        <w:rPr>
          <w:sz w:val="20"/>
          <w:szCs w:val="20"/>
        </w:rPr>
      </w:pPr>
    </w:p>
    <w:p w:rsidR="00C4229A" w:rsidRDefault="00D80D7F">
      <w:pPr>
        <w:ind w:left="4480"/>
        <w:rPr>
          <w:sz w:val="20"/>
          <w:szCs w:val="20"/>
        </w:rPr>
      </w:pPr>
      <w:r>
        <w:rPr>
          <w:rFonts w:ascii="Times New Roman" w:eastAsia="Times New Roman" w:hAnsi="Times New Roman" w:cs="Times New Roman"/>
          <w:sz w:val="24"/>
          <w:szCs w:val="24"/>
        </w:rPr>
        <w:t>(7-8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0"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С.А. Есенин</w:t>
      </w:r>
    </w:p>
    <w:p w:rsidR="00C4229A" w:rsidRDefault="00C4229A">
      <w:pPr>
        <w:spacing w:line="247" w:lineRule="exact"/>
        <w:rPr>
          <w:sz w:val="20"/>
          <w:szCs w:val="20"/>
        </w:rPr>
      </w:pPr>
    </w:p>
    <w:p w:rsidR="00C4229A" w:rsidRDefault="00D80D7F" w:rsidP="00B615F7">
      <w:pPr>
        <w:numPr>
          <w:ilvl w:val="0"/>
          <w:numId w:val="391"/>
        </w:numPr>
        <w:tabs>
          <w:tab w:val="left" w:pos="3920"/>
        </w:tabs>
        <w:spacing w:after="0" w:line="307" w:lineRule="auto"/>
        <w:ind w:left="3780" w:right="560" w:hanging="2"/>
        <w:rPr>
          <w:rFonts w:eastAsia="Times New Roman"/>
          <w:b/>
          <w:bCs/>
          <w:i/>
          <w:iCs/>
          <w:sz w:val="24"/>
          <w:szCs w:val="24"/>
        </w:rPr>
      </w:pPr>
      <w:r>
        <w:rPr>
          <w:rFonts w:ascii="Times New Roman" w:eastAsia="Times New Roman" w:hAnsi="Times New Roman" w:cs="Times New Roman"/>
          <w:b/>
          <w:bCs/>
          <w:i/>
          <w:iCs/>
          <w:sz w:val="24"/>
          <w:szCs w:val="24"/>
        </w:rPr>
        <w:t>1 стихотворение по выбору, например</w:t>
      </w:r>
      <w:r>
        <w:rPr>
          <w:rFonts w:ascii="Times New Roman" w:eastAsia="Times New Roman" w:hAnsi="Times New Roman" w:cs="Times New Roman"/>
          <w:i/>
          <w:iCs/>
          <w:sz w:val="24"/>
          <w:szCs w:val="24"/>
        </w:rPr>
        <w:t>:</w:t>
      </w:r>
    </w:p>
    <w:p w:rsidR="00C4229A" w:rsidRDefault="00C4229A">
      <w:pPr>
        <w:spacing w:line="13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«Гой ты, Русь, моя</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родная…» (1914), «Песнь о</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собаке» (1915), «Нивы</w:t>
      </w:r>
    </w:p>
    <w:p w:rsidR="00C4229A" w:rsidRDefault="00C4229A">
      <w:pPr>
        <w:spacing w:line="46"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сжаты, рощи голы…»</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(1917 – 1918), «Письмо к</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матери» (1924) «Собаке</w:t>
      </w:r>
    </w:p>
    <w:p w:rsidR="00C4229A" w:rsidRDefault="00D80D7F">
      <w:pPr>
        <w:spacing w:line="20" w:lineRule="exact"/>
        <w:rPr>
          <w:sz w:val="20"/>
          <w:szCs w:val="20"/>
        </w:rPr>
      </w:pPr>
      <w:r>
        <w:rPr>
          <w:sz w:val="20"/>
          <w:szCs w:val="20"/>
        </w:rPr>
        <w:br w:type="column"/>
      </w:r>
    </w:p>
    <w:p w:rsidR="00C4229A" w:rsidRDefault="00D80D7F">
      <w:pPr>
        <w:spacing w:line="278" w:lineRule="auto"/>
        <w:ind w:right="520"/>
        <w:rPr>
          <w:sz w:val="20"/>
          <w:szCs w:val="20"/>
        </w:rPr>
      </w:pPr>
      <w:r>
        <w:rPr>
          <w:rFonts w:ascii="Times New Roman" w:eastAsia="Times New Roman" w:hAnsi="Times New Roman" w:cs="Times New Roman"/>
          <w:b/>
          <w:bCs/>
          <w:i/>
          <w:iCs/>
          <w:sz w:val="24"/>
          <w:szCs w:val="24"/>
        </w:rPr>
        <w:t>Проза о Великой Отечественной войне</w:t>
      </w:r>
      <w:r>
        <w:rPr>
          <w:rFonts w:ascii="Times New Roman" w:eastAsia="Times New Roman" w:hAnsi="Times New Roman" w:cs="Times New Roman"/>
          <w:i/>
          <w:iCs/>
          <w:sz w:val="24"/>
          <w:szCs w:val="24"/>
        </w:rPr>
        <w:t>,</w:t>
      </w:r>
    </w:p>
    <w:p w:rsidR="00C4229A" w:rsidRDefault="00C4229A">
      <w:pPr>
        <w:spacing w:line="1" w:lineRule="exact"/>
        <w:rPr>
          <w:sz w:val="20"/>
          <w:szCs w:val="20"/>
        </w:rPr>
      </w:pPr>
    </w:p>
    <w:p w:rsidR="00C4229A" w:rsidRDefault="00D80D7F">
      <w:pPr>
        <w:rPr>
          <w:sz w:val="20"/>
          <w:szCs w:val="20"/>
        </w:rPr>
      </w:pPr>
      <w:r>
        <w:rPr>
          <w:rFonts w:ascii="Times New Roman" w:eastAsia="Times New Roman" w:hAnsi="Times New Roman" w:cs="Times New Roman"/>
          <w:i/>
          <w:iCs/>
          <w:sz w:val="24"/>
          <w:szCs w:val="24"/>
        </w:rPr>
        <w:t>например:</w:t>
      </w:r>
    </w:p>
    <w:p w:rsidR="00C4229A" w:rsidRDefault="00C4229A">
      <w:pPr>
        <w:spacing w:line="40" w:lineRule="exact"/>
        <w:rPr>
          <w:sz w:val="20"/>
          <w:szCs w:val="20"/>
        </w:rPr>
      </w:pPr>
    </w:p>
    <w:p w:rsidR="00C4229A" w:rsidRDefault="00D80D7F">
      <w:pPr>
        <w:spacing w:line="275" w:lineRule="auto"/>
        <w:ind w:right="80"/>
        <w:rPr>
          <w:sz w:val="20"/>
          <w:szCs w:val="20"/>
        </w:rPr>
      </w:pPr>
      <w:r>
        <w:rPr>
          <w:rFonts w:ascii="Times New Roman" w:eastAsia="Times New Roman" w:hAnsi="Times New Roman" w:cs="Times New Roman"/>
          <w:b/>
          <w:bCs/>
          <w:i/>
          <w:iCs/>
          <w:sz w:val="24"/>
          <w:szCs w:val="24"/>
        </w:rPr>
        <w:t xml:space="preserve">М.А. Шолохов, В.Л. Кондратьев, В.О. Богомолов, Б.Л. Васильев, В.В. Быков, В.П. Астафьев </w:t>
      </w:r>
      <w:r>
        <w:rPr>
          <w:rFonts w:ascii="Times New Roman" w:eastAsia="Times New Roman" w:hAnsi="Times New Roman" w:cs="Times New Roman"/>
          <w:i/>
          <w:iCs/>
          <w:sz w:val="24"/>
          <w:szCs w:val="24"/>
        </w:rPr>
        <w:t>и др.</w:t>
      </w:r>
    </w:p>
    <w:p w:rsidR="00C4229A" w:rsidRDefault="00C4229A">
      <w:pPr>
        <w:spacing w:line="3" w:lineRule="exact"/>
        <w:rPr>
          <w:sz w:val="20"/>
          <w:szCs w:val="20"/>
        </w:rPr>
      </w:pPr>
    </w:p>
    <w:p w:rsidR="00C4229A" w:rsidRDefault="00D80D7F">
      <w:pPr>
        <w:spacing w:line="311" w:lineRule="auto"/>
        <w:ind w:right="20"/>
        <w:rPr>
          <w:sz w:val="20"/>
          <w:szCs w:val="20"/>
        </w:rPr>
      </w:pPr>
      <w:r>
        <w:rPr>
          <w:rFonts w:ascii="Times New Roman" w:eastAsia="Times New Roman" w:hAnsi="Times New Roman" w:cs="Times New Roman"/>
          <w:b/>
          <w:bCs/>
          <w:i/>
          <w:iCs/>
          <w:sz w:val="24"/>
          <w:szCs w:val="24"/>
        </w:rPr>
        <w:t>(1-2 повести или рассказа – по выбору, 6-9 кл</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w:t>
      </w:r>
    </w:p>
    <w:p w:rsidR="00C4229A" w:rsidRDefault="00C4229A">
      <w:pPr>
        <w:spacing w:line="239" w:lineRule="exact"/>
        <w:rPr>
          <w:sz w:val="20"/>
          <w:szCs w:val="20"/>
        </w:rPr>
      </w:pPr>
    </w:p>
    <w:p w:rsidR="00C4229A" w:rsidRDefault="00D80D7F">
      <w:pPr>
        <w:spacing w:line="275" w:lineRule="auto"/>
        <w:ind w:right="280"/>
        <w:rPr>
          <w:sz w:val="20"/>
          <w:szCs w:val="20"/>
        </w:rPr>
      </w:pPr>
      <w:r>
        <w:rPr>
          <w:rFonts w:ascii="Times New Roman" w:eastAsia="Times New Roman" w:hAnsi="Times New Roman" w:cs="Times New Roman"/>
          <w:b/>
          <w:bCs/>
          <w:i/>
          <w:iCs/>
          <w:sz w:val="24"/>
          <w:szCs w:val="24"/>
        </w:rPr>
        <w:t>Художественная проза о человеке и природе, их взаимоотношениях</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например:</w:t>
      </w:r>
    </w:p>
    <w:p w:rsidR="00C4229A" w:rsidRDefault="00C4229A">
      <w:pPr>
        <w:spacing w:line="3" w:lineRule="exact"/>
        <w:rPr>
          <w:sz w:val="20"/>
          <w:szCs w:val="20"/>
        </w:rPr>
      </w:pPr>
    </w:p>
    <w:p w:rsidR="00C4229A" w:rsidRDefault="00D80D7F">
      <w:pPr>
        <w:spacing w:line="287" w:lineRule="auto"/>
        <w:ind w:right="-39"/>
        <w:jc w:val="center"/>
        <w:rPr>
          <w:sz w:val="20"/>
          <w:szCs w:val="20"/>
        </w:rPr>
      </w:pPr>
      <w:r>
        <w:rPr>
          <w:rFonts w:ascii="Times New Roman" w:eastAsia="Times New Roman" w:hAnsi="Times New Roman" w:cs="Times New Roman"/>
          <w:b/>
          <w:bCs/>
          <w:i/>
          <w:iCs/>
          <w:sz w:val="24"/>
          <w:szCs w:val="24"/>
        </w:rPr>
        <w:t xml:space="preserve">М.М. Пришвин, К.Г. Паустовский </w:t>
      </w:r>
      <w:r>
        <w:rPr>
          <w:rFonts w:ascii="Times New Roman" w:eastAsia="Times New Roman" w:hAnsi="Times New Roman" w:cs="Times New Roman"/>
          <w:i/>
          <w:iCs/>
          <w:sz w:val="24"/>
          <w:szCs w:val="24"/>
        </w:rPr>
        <w:t>и др.</w:t>
      </w:r>
      <w:r>
        <w:rPr>
          <w:rFonts w:ascii="Times New Roman" w:eastAsia="Times New Roman" w:hAnsi="Times New Roman" w:cs="Times New Roman"/>
          <w:b/>
          <w:bCs/>
          <w:i/>
          <w:iCs/>
          <w:sz w:val="24"/>
          <w:szCs w:val="24"/>
        </w:rPr>
        <w:t xml:space="preserve"> (1-2 произведения – по выбору</w:t>
      </w:r>
      <w:r>
        <w:rPr>
          <w:rFonts w:ascii="Times New Roman" w:eastAsia="Times New Roman" w:hAnsi="Times New Roman" w:cs="Times New Roman"/>
          <w:i/>
          <w:iCs/>
          <w:sz w:val="24"/>
          <w:szCs w:val="24"/>
        </w:rPr>
        <w:t>, 5-6</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кл.</w:t>
      </w:r>
      <w:r>
        <w:rPr>
          <w:rFonts w:ascii="Times New Roman" w:eastAsia="Times New Roman" w:hAnsi="Times New Roman" w:cs="Times New Roman"/>
          <w:b/>
          <w:bCs/>
          <w:i/>
          <w:iCs/>
          <w:sz w:val="24"/>
          <w:szCs w:val="24"/>
        </w:rPr>
        <w:t>)</w:t>
      </w:r>
    </w:p>
    <w:p w:rsidR="00C4229A" w:rsidRDefault="00C4229A">
      <w:pPr>
        <w:spacing w:line="268" w:lineRule="exact"/>
        <w:rPr>
          <w:sz w:val="20"/>
          <w:szCs w:val="20"/>
        </w:rPr>
      </w:pPr>
    </w:p>
    <w:p w:rsidR="00C4229A" w:rsidRDefault="00D80D7F">
      <w:pPr>
        <w:spacing w:line="282" w:lineRule="auto"/>
        <w:ind w:right="-39"/>
        <w:jc w:val="center"/>
        <w:rPr>
          <w:sz w:val="20"/>
          <w:szCs w:val="20"/>
        </w:rPr>
      </w:pPr>
      <w:r>
        <w:rPr>
          <w:rFonts w:ascii="Times New Roman" w:eastAsia="Times New Roman" w:hAnsi="Times New Roman" w:cs="Times New Roman"/>
          <w:b/>
          <w:bCs/>
          <w:i/>
          <w:iCs/>
          <w:sz w:val="24"/>
          <w:szCs w:val="24"/>
        </w:rPr>
        <w:t>Проза о детях</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например:</w:t>
      </w:r>
      <w:r>
        <w:rPr>
          <w:rFonts w:ascii="Times New Roman" w:eastAsia="Times New Roman" w:hAnsi="Times New Roman" w:cs="Times New Roman"/>
          <w:b/>
          <w:bCs/>
          <w:i/>
          <w:iCs/>
          <w:sz w:val="24"/>
          <w:szCs w:val="24"/>
        </w:rPr>
        <w:t xml:space="preserve"> В.Г. Распутин, В.П. Астафьев, Ф.А. Искандер, Ю.И. Коваль, Ю.П. Казаков, В.В. Голявкин </w:t>
      </w:r>
      <w:r>
        <w:rPr>
          <w:rFonts w:ascii="Times New Roman" w:eastAsia="Times New Roman" w:hAnsi="Times New Roman" w:cs="Times New Roman"/>
          <w:i/>
          <w:iCs/>
          <w:sz w:val="24"/>
          <w:szCs w:val="24"/>
        </w:rPr>
        <w:t>и др.</w:t>
      </w:r>
      <w:r>
        <w:rPr>
          <w:rFonts w:ascii="Times New Roman" w:eastAsia="Times New Roman" w:hAnsi="Times New Roman" w:cs="Times New Roman"/>
          <w:b/>
          <w:bCs/>
          <w:i/>
          <w:iCs/>
          <w:sz w:val="24"/>
          <w:szCs w:val="24"/>
        </w:rPr>
        <w:t xml:space="preserve"> (3-4 произведения по выбору</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5-8 кл.)</w:t>
      </w:r>
    </w:p>
    <w:p w:rsidR="00C4229A" w:rsidRDefault="00C4229A">
      <w:pPr>
        <w:spacing w:line="200" w:lineRule="exact"/>
        <w:rPr>
          <w:sz w:val="20"/>
          <w:szCs w:val="20"/>
        </w:rPr>
      </w:pPr>
    </w:p>
    <w:p w:rsidR="00C4229A" w:rsidRDefault="00C4229A">
      <w:pPr>
        <w:spacing w:line="386" w:lineRule="exact"/>
        <w:rPr>
          <w:sz w:val="20"/>
          <w:szCs w:val="20"/>
        </w:rPr>
      </w:pPr>
    </w:p>
    <w:p w:rsidR="00C4229A" w:rsidRDefault="00D80D7F">
      <w:pPr>
        <w:spacing w:line="275" w:lineRule="auto"/>
        <w:ind w:right="-59"/>
        <w:jc w:val="center"/>
        <w:rPr>
          <w:sz w:val="20"/>
          <w:szCs w:val="20"/>
        </w:rPr>
      </w:pPr>
      <w:r>
        <w:rPr>
          <w:rFonts w:ascii="Times New Roman" w:eastAsia="Times New Roman" w:hAnsi="Times New Roman" w:cs="Times New Roman"/>
          <w:b/>
          <w:bCs/>
          <w:i/>
          <w:iCs/>
          <w:sz w:val="24"/>
          <w:szCs w:val="24"/>
        </w:rPr>
        <w:t>Поэзия 2-й половины ХХ в.</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например:</w:t>
      </w:r>
    </w:p>
    <w:p w:rsidR="00C4229A" w:rsidRDefault="00C4229A">
      <w:pPr>
        <w:spacing w:line="2" w:lineRule="exact"/>
        <w:rPr>
          <w:sz w:val="20"/>
          <w:szCs w:val="20"/>
        </w:rPr>
      </w:pPr>
    </w:p>
    <w:p w:rsidR="00C4229A" w:rsidRDefault="00D80D7F">
      <w:pPr>
        <w:spacing w:line="275" w:lineRule="auto"/>
        <w:ind w:right="20"/>
        <w:rPr>
          <w:sz w:val="20"/>
          <w:szCs w:val="20"/>
        </w:rPr>
      </w:pPr>
      <w:r>
        <w:rPr>
          <w:rFonts w:ascii="Times New Roman" w:eastAsia="Times New Roman" w:hAnsi="Times New Roman" w:cs="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Pr>
          <w:rFonts w:ascii="Times New Roman" w:eastAsia="Times New Roman" w:hAnsi="Times New Roman" w:cs="Times New Roman"/>
          <w:i/>
          <w:iCs/>
          <w:sz w:val="24"/>
          <w:szCs w:val="24"/>
        </w:rPr>
        <w:t>и др.</w:t>
      </w:r>
    </w:p>
    <w:p w:rsidR="00C4229A" w:rsidRDefault="00C4229A">
      <w:pPr>
        <w:spacing w:line="10" w:lineRule="exact"/>
        <w:rPr>
          <w:sz w:val="20"/>
          <w:szCs w:val="20"/>
        </w:rPr>
      </w:pPr>
    </w:p>
    <w:p w:rsidR="00C4229A" w:rsidRDefault="00D80D7F">
      <w:pPr>
        <w:spacing w:line="311" w:lineRule="auto"/>
        <w:ind w:left="700" w:right="200" w:hanging="392"/>
        <w:rPr>
          <w:sz w:val="20"/>
          <w:szCs w:val="20"/>
        </w:rPr>
      </w:pPr>
      <w:r>
        <w:rPr>
          <w:rFonts w:ascii="Times New Roman" w:eastAsia="Times New Roman" w:hAnsi="Times New Roman" w:cs="Times New Roman"/>
          <w:b/>
          <w:bCs/>
          <w:i/>
          <w:iCs/>
          <w:sz w:val="24"/>
          <w:szCs w:val="24"/>
        </w:rPr>
        <w:t>(3-4 стихотворения по выбору, 5-9 кл.)</w:t>
      </w:r>
    </w:p>
    <w:p w:rsidR="00C4229A" w:rsidRDefault="00C4229A">
      <w:pPr>
        <w:spacing w:line="234" w:lineRule="exact"/>
        <w:rPr>
          <w:sz w:val="20"/>
          <w:szCs w:val="20"/>
        </w:rPr>
      </w:pPr>
    </w:p>
    <w:p w:rsidR="00C4229A" w:rsidRDefault="00D80D7F">
      <w:pPr>
        <w:spacing w:line="316" w:lineRule="auto"/>
        <w:ind w:right="-59"/>
        <w:jc w:val="center"/>
        <w:rPr>
          <w:sz w:val="20"/>
          <w:szCs w:val="20"/>
        </w:rPr>
      </w:pPr>
      <w:r>
        <w:rPr>
          <w:rFonts w:ascii="Times New Roman" w:eastAsia="Times New Roman" w:hAnsi="Times New Roman" w:cs="Times New Roman"/>
          <w:b/>
          <w:bCs/>
          <w:i/>
          <w:iCs/>
          <w:sz w:val="24"/>
          <w:szCs w:val="24"/>
        </w:rPr>
        <w:t>Проза русской эмиграции</w:t>
      </w:r>
      <w:r>
        <w:rPr>
          <w:rFonts w:ascii="Times New Roman" w:eastAsia="Times New Roman" w:hAnsi="Times New Roman" w:cs="Times New Roman"/>
          <w:i/>
          <w:iCs/>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например:</w:t>
      </w:r>
    </w:p>
    <w:p w:rsidR="00C4229A" w:rsidRDefault="00C4229A">
      <w:pPr>
        <w:spacing w:line="162" w:lineRule="exact"/>
        <w:rPr>
          <w:sz w:val="20"/>
          <w:szCs w:val="20"/>
        </w:rPr>
      </w:pPr>
    </w:p>
    <w:p w:rsidR="00C4229A" w:rsidRDefault="00C4229A">
      <w:pPr>
        <w:sectPr w:rsidR="00C4229A">
          <w:pgSz w:w="11900" w:h="16840"/>
          <w:pgMar w:top="1117" w:right="600" w:bottom="346" w:left="1440" w:header="0" w:footer="0" w:gutter="0"/>
          <w:cols w:num="2" w:space="720" w:equalWidth="0">
            <w:col w:w="6660" w:space="220"/>
            <w:col w:w="2980"/>
          </w:cols>
        </w:sectPr>
      </w:pPr>
    </w:p>
    <w:p w:rsidR="00C4229A" w:rsidRDefault="00D80D7F">
      <w:pPr>
        <w:ind w:right="-459"/>
        <w:jc w:val="center"/>
        <w:rPr>
          <w:sz w:val="20"/>
          <w:szCs w:val="20"/>
        </w:rPr>
      </w:pPr>
      <w:r>
        <w:rPr>
          <w:rFonts w:ascii="Times New Roman" w:eastAsia="Times New Roman" w:hAnsi="Times New Roman" w:cs="Times New Roman"/>
          <w:sz w:val="24"/>
          <w:szCs w:val="24"/>
        </w:rPr>
        <w:t>252</w:t>
      </w:r>
    </w:p>
    <w:p w:rsidR="00C4229A" w:rsidRDefault="00C4229A">
      <w:pPr>
        <w:sectPr w:rsidR="00C4229A">
          <w:type w:val="continuous"/>
          <w:pgSz w:w="11900" w:h="16840"/>
          <w:pgMar w:top="1117" w:right="600" w:bottom="346" w:left="1440" w:header="0" w:footer="0" w:gutter="0"/>
          <w:cols w:space="720" w:equalWidth="0">
            <w:col w:w="9860"/>
          </w:cols>
        </w:sectPr>
      </w:pPr>
    </w:p>
    <w:p w:rsidR="00C4229A" w:rsidRDefault="00D80D7F">
      <w:pPr>
        <w:ind w:left="3780"/>
        <w:rPr>
          <w:sz w:val="20"/>
          <w:szCs w:val="20"/>
        </w:rPr>
      </w:pPr>
      <w:r>
        <w:rPr>
          <w:rFonts w:ascii="Times New Roman" w:eastAsia="Times New Roman" w:hAnsi="Times New Roman" w:cs="Times New Roman"/>
          <w:i/>
          <w:iCs/>
          <w:sz w:val="24"/>
          <w:szCs w:val="24"/>
        </w:rPr>
        <w:t>Качалова» (1925) и др.</w:t>
      </w:r>
    </w:p>
    <w:p w:rsidR="00C4229A" w:rsidRDefault="00D80D7F">
      <w:pPr>
        <w:spacing w:line="20" w:lineRule="exact"/>
        <w:rPr>
          <w:sz w:val="20"/>
          <w:szCs w:val="20"/>
        </w:rPr>
      </w:pPr>
      <w:r>
        <w:rPr>
          <w:noProof/>
          <w:sz w:val="20"/>
          <w:szCs w:val="20"/>
        </w:rPr>
        <w:drawing>
          <wp:anchor distT="0" distB="0" distL="114300" distR="114300" simplePos="0" relativeHeight="251687424" behindDoc="1" locked="0" layoutInCell="0" allowOverlap="1">
            <wp:simplePos x="0" y="0"/>
            <wp:positionH relativeFrom="column">
              <wp:posOffset>182880</wp:posOffset>
            </wp:positionH>
            <wp:positionV relativeFrom="paragraph">
              <wp:posOffset>-163195</wp:posOffset>
            </wp:positionV>
            <wp:extent cx="6175375" cy="9122410"/>
            <wp:effectExtent l="0" t="0" r="0"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blip>
                    <a:srcRect/>
                    <a:stretch>
                      <a:fillRect/>
                    </a:stretch>
                  </pic:blipFill>
                  <pic:spPr bwMode="auto">
                    <a:xfrm>
                      <a:off x="0" y="0"/>
                      <a:ext cx="6175375" cy="9122410"/>
                    </a:xfrm>
                    <a:prstGeom prst="rect">
                      <a:avLst/>
                    </a:prstGeom>
                    <a:noFill/>
                  </pic:spPr>
                </pic:pic>
              </a:graphicData>
            </a:graphic>
          </wp:anchor>
        </w:drawing>
      </w:r>
    </w:p>
    <w:p w:rsidR="00C4229A" w:rsidRDefault="00C4229A">
      <w:pPr>
        <w:spacing w:line="220"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(5-6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1"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М.А. Булгаков</w:t>
      </w:r>
    </w:p>
    <w:p w:rsidR="00C4229A" w:rsidRDefault="00C4229A">
      <w:pPr>
        <w:spacing w:line="242"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1 повесть по выбору</w:t>
      </w:r>
      <w:r>
        <w:rPr>
          <w:rFonts w:ascii="Times New Roman" w:eastAsia="Times New Roman" w:hAnsi="Times New Roman" w:cs="Times New Roman"/>
          <w:i/>
          <w:iCs/>
          <w:sz w:val="24"/>
          <w:szCs w:val="24"/>
        </w:rPr>
        <w:t>,</w:t>
      </w:r>
    </w:p>
    <w:p w:rsidR="00C4229A" w:rsidRDefault="00C4229A">
      <w:pPr>
        <w:spacing w:line="46"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 «Роковые яйца»</w:t>
      </w:r>
    </w:p>
    <w:p w:rsidR="00C4229A" w:rsidRDefault="00C4229A">
      <w:pPr>
        <w:spacing w:line="43"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(1924), «Собачье сердце»</w:t>
      </w:r>
    </w:p>
    <w:p w:rsidR="00C4229A" w:rsidRDefault="00C4229A">
      <w:pPr>
        <w:spacing w:line="40"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(1925) и др.</w:t>
      </w:r>
    </w:p>
    <w:p w:rsidR="00C4229A" w:rsidRDefault="00C4229A">
      <w:pPr>
        <w:spacing w:line="237"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(7-8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56"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А.П. Платонов</w:t>
      </w:r>
    </w:p>
    <w:p w:rsidR="00C4229A" w:rsidRDefault="00C4229A">
      <w:pPr>
        <w:spacing w:line="247" w:lineRule="exact"/>
        <w:rPr>
          <w:sz w:val="20"/>
          <w:szCs w:val="20"/>
        </w:rPr>
      </w:pPr>
    </w:p>
    <w:p w:rsidR="00C4229A" w:rsidRDefault="00D80D7F" w:rsidP="00B615F7">
      <w:pPr>
        <w:numPr>
          <w:ilvl w:val="0"/>
          <w:numId w:val="392"/>
        </w:numPr>
        <w:tabs>
          <w:tab w:val="left" w:pos="3920"/>
        </w:tabs>
        <w:spacing w:after="0" w:line="240" w:lineRule="auto"/>
        <w:ind w:left="3920" w:hanging="142"/>
        <w:rPr>
          <w:rFonts w:eastAsia="Times New Roman"/>
          <w:i/>
          <w:iCs/>
          <w:sz w:val="24"/>
          <w:szCs w:val="24"/>
        </w:rPr>
      </w:pPr>
      <w:r>
        <w:rPr>
          <w:rFonts w:ascii="Times New Roman" w:eastAsia="Times New Roman" w:hAnsi="Times New Roman" w:cs="Times New Roman"/>
          <w:b/>
          <w:bCs/>
          <w:i/>
          <w:iCs/>
          <w:sz w:val="24"/>
          <w:szCs w:val="24"/>
        </w:rPr>
        <w:t>1 рассказ по выбору,</w:t>
      </w:r>
    </w:p>
    <w:p w:rsidR="00C4229A" w:rsidRDefault="00C4229A">
      <w:pPr>
        <w:spacing w:line="41" w:lineRule="exact"/>
        <w:rPr>
          <w:rFonts w:eastAsia="Times New Roman"/>
          <w:i/>
          <w:iCs/>
          <w:sz w:val="24"/>
          <w:szCs w:val="24"/>
        </w:rPr>
      </w:pPr>
    </w:p>
    <w:p w:rsidR="00C4229A" w:rsidRDefault="00D80D7F">
      <w:pPr>
        <w:spacing w:line="276" w:lineRule="auto"/>
        <w:ind w:left="3780"/>
        <w:jc w:val="both"/>
        <w:rPr>
          <w:rFonts w:eastAsia="Times New Roman"/>
          <w:i/>
          <w:iCs/>
          <w:sz w:val="24"/>
          <w:szCs w:val="24"/>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 «В прекрасном 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яростном мире (Машинист Мальцев)» (1937), «Рассказ о мертвом старике»</w:t>
      </w:r>
    </w:p>
    <w:p w:rsidR="00C4229A" w:rsidRDefault="00C4229A">
      <w:pPr>
        <w:spacing w:line="3" w:lineRule="exact"/>
        <w:rPr>
          <w:rFonts w:eastAsia="Times New Roman"/>
          <w:i/>
          <w:iCs/>
          <w:sz w:val="24"/>
          <w:szCs w:val="24"/>
        </w:rPr>
      </w:pPr>
    </w:p>
    <w:p w:rsidR="00C4229A" w:rsidRDefault="00D80D7F">
      <w:pPr>
        <w:ind w:left="3780"/>
        <w:rPr>
          <w:rFonts w:eastAsia="Times New Roman"/>
          <w:i/>
          <w:iCs/>
          <w:sz w:val="24"/>
          <w:szCs w:val="24"/>
        </w:rPr>
      </w:pPr>
      <w:r>
        <w:rPr>
          <w:rFonts w:ascii="Times New Roman" w:eastAsia="Times New Roman" w:hAnsi="Times New Roman" w:cs="Times New Roman"/>
          <w:i/>
          <w:iCs/>
          <w:sz w:val="24"/>
          <w:szCs w:val="24"/>
        </w:rPr>
        <w:t>(1942), «Никита» (1945),</w:t>
      </w:r>
    </w:p>
    <w:p w:rsidR="00C4229A" w:rsidRDefault="00C4229A">
      <w:pPr>
        <w:spacing w:line="40" w:lineRule="exact"/>
        <w:rPr>
          <w:rFonts w:eastAsia="Times New Roman"/>
          <w:i/>
          <w:iCs/>
          <w:sz w:val="24"/>
          <w:szCs w:val="24"/>
        </w:rPr>
      </w:pPr>
    </w:p>
    <w:p w:rsidR="00C4229A" w:rsidRDefault="00D80D7F">
      <w:pPr>
        <w:spacing w:line="305" w:lineRule="auto"/>
        <w:ind w:left="3780" w:right="40"/>
        <w:rPr>
          <w:rFonts w:eastAsia="Times New Roman"/>
          <w:i/>
          <w:iCs/>
          <w:sz w:val="24"/>
          <w:szCs w:val="24"/>
        </w:rPr>
      </w:pPr>
      <w:r>
        <w:rPr>
          <w:rFonts w:ascii="Times New Roman" w:eastAsia="Times New Roman" w:hAnsi="Times New Roman" w:cs="Times New Roman"/>
          <w:i/>
          <w:iCs/>
          <w:sz w:val="24"/>
          <w:szCs w:val="24"/>
        </w:rPr>
        <w:t>«Цветок на земле» (1949) и др.</w:t>
      </w:r>
    </w:p>
    <w:p w:rsidR="00C4229A" w:rsidRDefault="00C4229A">
      <w:pPr>
        <w:spacing w:line="127"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(6-8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1"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М.М. Зощенко</w:t>
      </w:r>
    </w:p>
    <w:p w:rsidR="00C4229A" w:rsidRDefault="00C4229A">
      <w:pPr>
        <w:spacing w:line="42"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2 рассказа по выбору,</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например:</w:t>
      </w:r>
    </w:p>
    <w:p w:rsidR="00C4229A" w:rsidRDefault="00C4229A">
      <w:pPr>
        <w:spacing w:line="47"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«Аристократка» (1923),</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«Баня» (1924) и др.</w:t>
      </w:r>
    </w:p>
    <w:p w:rsidR="00C4229A" w:rsidRDefault="00C4229A">
      <w:pPr>
        <w:spacing w:line="40"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(5-7 кл.)</w:t>
      </w:r>
    </w:p>
    <w:p w:rsidR="00C4229A" w:rsidRDefault="00C4229A">
      <w:pPr>
        <w:spacing w:line="200" w:lineRule="exact"/>
        <w:rPr>
          <w:sz w:val="20"/>
          <w:szCs w:val="20"/>
        </w:rPr>
      </w:pPr>
    </w:p>
    <w:p w:rsidR="00C4229A" w:rsidRDefault="00C4229A">
      <w:pPr>
        <w:spacing w:line="353" w:lineRule="exact"/>
        <w:rPr>
          <w:sz w:val="20"/>
          <w:szCs w:val="20"/>
        </w:rPr>
      </w:pPr>
    </w:p>
    <w:p w:rsidR="00C4229A" w:rsidRDefault="00D80D7F">
      <w:pPr>
        <w:ind w:left="4260"/>
        <w:rPr>
          <w:sz w:val="20"/>
          <w:szCs w:val="20"/>
        </w:rPr>
      </w:pPr>
      <w:r>
        <w:rPr>
          <w:rFonts w:ascii="Times New Roman" w:eastAsia="Times New Roman" w:hAnsi="Times New Roman" w:cs="Times New Roman"/>
          <w:b/>
          <w:bCs/>
          <w:sz w:val="24"/>
          <w:szCs w:val="24"/>
        </w:rPr>
        <w:t>А.Т. Твардовский</w:t>
      </w:r>
    </w:p>
    <w:p w:rsidR="00C4229A" w:rsidRDefault="00C4229A">
      <w:pPr>
        <w:spacing w:line="242"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1 стихотворение по</w:t>
      </w:r>
    </w:p>
    <w:p w:rsidR="00C4229A" w:rsidRDefault="00C4229A">
      <w:pPr>
        <w:spacing w:line="46"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выбору, например: «</w:t>
      </w:r>
      <w:r>
        <w:rPr>
          <w:rFonts w:ascii="Times New Roman" w:eastAsia="Times New Roman" w:hAnsi="Times New Roman" w:cs="Times New Roman"/>
          <w:i/>
          <w:iCs/>
          <w:sz w:val="24"/>
          <w:szCs w:val="24"/>
        </w:rPr>
        <w:t>В тот</w:t>
      </w:r>
    </w:p>
    <w:p w:rsidR="00C4229A" w:rsidRDefault="00C4229A">
      <w:pPr>
        <w:spacing w:line="43"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день, когда окончилась</w:t>
      </w:r>
    </w:p>
    <w:p w:rsidR="00C4229A" w:rsidRDefault="00C4229A">
      <w:pPr>
        <w:spacing w:line="40"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 xml:space="preserve">война…» (1948), </w:t>
      </w:r>
      <w:r>
        <w:rPr>
          <w:rFonts w:ascii="Times New Roman" w:eastAsia="Times New Roman" w:hAnsi="Times New Roman" w:cs="Times New Roman"/>
          <w:b/>
          <w:bCs/>
          <w:i/>
          <w:iCs/>
          <w:sz w:val="24"/>
          <w:szCs w:val="24"/>
        </w:rPr>
        <w:t>«</w:t>
      </w:r>
      <w:r>
        <w:rPr>
          <w:rFonts w:ascii="Times New Roman" w:eastAsia="Times New Roman" w:hAnsi="Times New Roman" w:cs="Times New Roman"/>
          <w:i/>
          <w:iCs/>
          <w:sz w:val="24"/>
          <w:szCs w:val="24"/>
        </w:rPr>
        <w:t>О сущем»</w:t>
      </w:r>
    </w:p>
    <w:p w:rsidR="00C4229A" w:rsidRDefault="00C4229A">
      <w:pPr>
        <w:spacing w:line="42"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(1957 – 1958), «Вся суть в</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одном-единственном</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завете…» (1958), «Я знаю,</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никакой моей вины…»</w:t>
      </w:r>
    </w:p>
    <w:p w:rsidR="00C4229A" w:rsidRDefault="00D80D7F">
      <w:pPr>
        <w:spacing w:line="20" w:lineRule="exact"/>
        <w:rPr>
          <w:sz w:val="20"/>
          <w:szCs w:val="20"/>
        </w:rPr>
      </w:pPr>
      <w:r>
        <w:rPr>
          <w:sz w:val="20"/>
          <w:szCs w:val="20"/>
        </w:rPr>
        <w:br w:type="column"/>
      </w:r>
    </w:p>
    <w:p w:rsidR="00C4229A" w:rsidRDefault="00D80D7F">
      <w:pPr>
        <w:spacing w:line="277" w:lineRule="auto"/>
        <w:ind w:right="20" w:firstLine="14"/>
        <w:rPr>
          <w:sz w:val="20"/>
          <w:szCs w:val="20"/>
        </w:rPr>
      </w:pPr>
      <w:r>
        <w:rPr>
          <w:rFonts w:ascii="Times New Roman" w:eastAsia="Times New Roman" w:hAnsi="Times New Roman" w:cs="Times New Roman"/>
          <w:b/>
          <w:bCs/>
          <w:i/>
          <w:iCs/>
          <w:sz w:val="24"/>
          <w:szCs w:val="24"/>
        </w:rPr>
        <w:t xml:space="preserve">И.С. Шмелев, В.В. Набоков, С.Д. Довлатов </w:t>
      </w:r>
      <w:r>
        <w:rPr>
          <w:rFonts w:ascii="Times New Roman" w:eastAsia="Times New Roman" w:hAnsi="Times New Roman" w:cs="Times New Roman"/>
          <w:i/>
          <w:iCs/>
          <w:sz w:val="24"/>
          <w:szCs w:val="24"/>
        </w:rPr>
        <w:t>и др.</w:t>
      </w:r>
    </w:p>
    <w:p w:rsidR="00C4229A" w:rsidRDefault="00C4229A">
      <w:pPr>
        <w:spacing w:line="1" w:lineRule="exact"/>
        <w:rPr>
          <w:sz w:val="20"/>
          <w:szCs w:val="20"/>
        </w:rPr>
      </w:pPr>
    </w:p>
    <w:p w:rsidR="00C4229A" w:rsidRDefault="00D80D7F">
      <w:pPr>
        <w:ind w:right="-19"/>
        <w:jc w:val="center"/>
        <w:rPr>
          <w:sz w:val="20"/>
          <w:szCs w:val="20"/>
        </w:rPr>
      </w:pPr>
      <w:r>
        <w:rPr>
          <w:rFonts w:ascii="Times New Roman" w:eastAsia="Times New Roman" w:hAnsi="Times New Roman" w:cs="Times New Roman"/>
          <w:b/>
          <w:bCs/>
          <w:i/>
          <w:iCs/>
          <w:sz w:val="24"/>
          <w:szCs w:val="24"/>
        </w:rPr>
        <w:t>(1 произведение – по</w:t>
      </w:r>
    </w:p>
    <w:p w:rsidR="00C4229A" w:rsidRDefault="00C4229A">
      <w:pPr>
        <w:spacing w:line="42" w:lineRule="exact"/>
        <w:rPr>
          <w:sz w:val="20"/>
          <w:szCs w:val="20"/>
        </w:rPr>
      </w:pPr>
    </w:p>
    <w:p w:rsidR="00C4229A" w:rsidRDefault="00D80D7F">
      <w:pPr>
        <w:ind w:right="-19"/>
        <w:jc w:val="center"/>
        <w:rPr>
          <w:sz w:val="20"/>
          <w:szCs w:val="20"/>
        </w:rPr>
      </w:pPr>
      <w:r>
        <w:rPr>
          <w:rFonts w:ascii="Times New Roman" w:eastAsia="Times New Roman" w:hAnsi="Times New Roman" w:cs="Times New Roman"/>
          <w:b/>
          <w:bCs/>
          <w:i/>
          <w:iCs/>
          <w:sz w:val="24"/>
          <w:szCs w:val="24"/>
        </w:rPr>
        <w:t>выбору, 5-9 кл.)</w:t>
      </w:r>
    </w:p>
    <w:p w:rsidR="00C4229A" w:rsidRDefault="00C4229A">
      <w:pPr>
        <w:spacing w:line="357"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Проза и поэзия о</w:t>
      </w:r>
    </w:p>
    <w:p w:rsidR="00C4229A" w:rsidRDefault="00C4229A">
      <w:pPr>
        <w:spacing w:line="42"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подростках и для</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подростков последних</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десятилетий авторов-</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лауреатов премий и</w:t>
      </w:r>
    </w:p>
    <w:p w:rsidR="00C4229A" w:rsidRDefault="00C4229A">
      <w:pPr>
        <w:spacing w:line="45"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конкурсов («Книгуру»,</w:t>
      </w:r>
    </w:p>
    <w:p w:rsidR="00C4229A" w:rsidRDefault="00C4229A">
      <w:pPr>
        <w:spacing w:line="42"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премия им. Владислава</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Крапивина, Премия</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Детгиза, «Лучшая детская</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книга издательства</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i/>
          <w:iCs/>
          <w:sz w:val="24"/>
          <w:szCs w:val="24"/>
        </w:rPr>
        <w:t xml:space="preserve">«РОСМЭН» </w:t>
      </w:r>
      <w:r>
        <w:rPr>
          <w:rFonts w:ascii="Times New Roman" w:eastAsia="Times New Roman" w:hAnsi="Times New Roman" w:cs="Times New Roman"/>
          <w:sz w:val="24"/>
          <w:szCs w:val="24"/>
        </w:rPr>
        <w:t>и др.,</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например:</w:t>
      </w:r>
    </w:p>
    <w:p w:rsidR="00C4229A" w:rsidRDefault="00C4229A">
      <w:pPr>
        <w:spacing w:line="41" w:lineRule="exact"/>
        <w:rPr>
          <w:sz w:val="20"/>
          <w:szCs w:val="20"/>
        </w:rPr>
      </w:pPr>
    </w:p>
    <w:p w:rsidR="00C4229A" w:rsidRDefault="00D80D7F">
      <w:pPr>
        <w:spacing w:line="276" w:lineRule="auto"/>
        <w:ind w:right="40"/>
        <w:jc w:val="both"/>
        <w:rPr>
          <w:sz w:val="20"/>
          <w:szCs w:val="20"/>
        </w:rPr>
      </w:pPr>
      <w:r>
        <w:rPr>
          <w:rFonts w:ascii="Times New Roman" w:eastAsia="Times New Roman" w:hAnsi="Times New Roman" w:cs="Times New Roman"/>
          <w:b/>
          <w:bCs/>
          <w:i/>
          <w:iCs/>
          <w:sz w:val="24"/>
          <w:szCs w:val="24"/>
        </w:rPr>
        <w:t>Н. Назаркин, А. Гиваргизов, Ю.Кузнецова, Д.Сабитова, Е.Мурашова, А.Петрова, С. Седов, С. Востоков , Э.</w:t>
      </w:r>
    </w:p>
    <w:p w:rsidR="00C4229A" w:rsidRDefault="00C4229A">
      <w:pPr>
        <w:spacing w:line="3" w:lineRule="exact"/>
        <w:rPr>
          <w:sz w:val="20"/>
          <w:szCs w:val="20"/>
        </w:rPr>
      </w:pPr>
    </w:p>
    <w:p w:rsidR="00C4229A" w:rsidRDefault="00D80D7F">
      <w:pPr>
        <w:spacing w:line="275" w:lineRule="auto"/>
        <w:ind w:right="60"/>
        <w:rPr>
          <w:sz w:val="20"/>
          <w:szCs w:val="20"/>
        </w:rPr>
      </w:pPr>
      <w:r>
        <w:rPr>
          <w:rFonts w:ascii="Times New Roman" w:eastAsia="Times New Roman" w:hAnsi="Times New Roman" w:cs="Times New Roman"/>
          <w:b/>
          <w:bCs/>
          <w:i/>
          <w:iCs/>
          <w:sz w:val="24"/>
          <w:szCs w:val="24"/>
        </w:rPr>
        <w:t xml:space="preserve">Веркин, М. Аромштам, Н. Евдокимова, Н. Абгарян, М. Петросян, А. Жвалевский и Е. Пастернак, Ая Эн, Д. Вильке </w:t>
      </w:r>
      <w:r>
        <w:rPr>
          <w:rFonts w:ascii="Times New Roman" w:eastAsia="Times New Roman" w:hAnsi="Times New Roman" w:cs="Times New Roman"/>
          <w:i/>
          <w:iCs/>
          <w:sz w:val="24"/>
          <w:szCs w:val="24"/>
        </w:rPr>
        <w:t>и др.</w:t>
      </w:r>
    </w:p>
    <w:p w:rsidR="00C4229A" w:rsidRDefault="00C4229A">
      <w:pPr>
        <w:spacing w:line="3" w:lineRule="exact"/>
        <w:rPr>
          <w:sz w:val="20"/>
          <w:szCs w:val="20"/>
        </w:rPr>
      </w:pPr>
    </w:p>
    <w:p w:rsidR="00C4229A" w:rsidRDefault="00D80D7F">
      <w:pPr>
        <w:ind w:right="-19"/>
        <w:jc w:val="center"/>
        <w:rPr>
          <w:sz w:val="20"/>
          <w:szCs w:val="20"/>
        </w:rPr>
      </w:pPr>
      <w:r>
        <w:rPr>
          <w:rFonts w:ascii="Times New Roman" w:eastAsia="Times New Roman" w:hAnsi="Times New Roman" w:cs="Times New Roman"/>
          <w:b/>
          <w:bCs/>
          <w:i/>
          <w:iCs/>
          <w:sz w:val="24"/>
          <w:szCs w:val="24"/>
        </w:rPr>
        <w:t>(1-2 произведения по</w:t>
      </w:r>
    </w:p>
    <w:p w:rsidR="00C4229A" w:rsidRDefault="00C4229A">
      <w:pPr>
        <w:spacing w:line="41" w:lineRule="exact"/>
        <w:rPr>
          <w:sz w:val="20"/>
          <w:szCs w:val="20"/>
        </w:rPr>
      </w:pPr>
    </w:p>
    <w:p w:rsidR="00C4229A" w:rsidRDefault="00D80D7F">
      <w:pPr>
        <w:ind w:right="-19"/>
        <w:jc w:val="center"/>
        <w:rPr>
          <w:sz w:val="20"/>
          <w:szCs w:val="20"/>
        </w:rPr>
      </w:pPr>
      <w:r>
        <w:rPr>
          <w:rFonts w:ascii="Times New Roman" w:eastAsia="Times New Roman" w:hAnsi="Times New Roman" w:cs="Times New Roman"/>
          <w:b/>
          <w:bCs/>
          <w:i/>
          <w:iCs/>
          <w:sz w:val="24"/>
          <w:szCs w:val="24"/>
        </w:rPr>
        <w:t>выбору, 5-8 кл.)</w:t>
      </w:r>
    </w:p>
    <w:p w:rsidR="00C4229A" w:rsidRDefault="00C4229A">
      <w:pPr>
        <w:spacing w:line="5975" w:lineRule="exact"/>
        <w:rPr>
          <w:sz w:val="20"/>
          <w:szCs w:val="20"/>
        </w:rPr>
      </w:pPr>
    </w:p>
    <w:p w:rsidR="00C4229A" w:rsidRDefault="00C4229A">
      <w:pPr>
        <w:sectPr w:rsidR="00C4229A">
          <w:pgSz w:w="11900" w:h="16840"/>
          <w:pgMar w:top="1114" w:right="560" w:bottom="346" w:left="1440" w:header="0" w:footer="0" w:gutter="0"/>
          <w:cols w:num="2" w:space="720" w:equalWidth="0">
            <w:col w:w="6660" w:space="220"/>
            <w:col w:w="3020"/>
          </w:cols>
        </w:sectPr>
      </w:pPr>
    </w:p>
    <w:p w:rsidR="00C4229A" w:rsidRDefault="00C4229A">
      <w:pPr>
        <w:spacing w:line="3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253</w:t>
      </w:r>
    </w:p>
    <w:p w:rsidR="00C4229A" w:rsidRDefault="00C4229A">
      <w:pPr>
        <w:sectPr w:rsidR="00C4229A">
          <w:type w:val="continuous"/>
          <w:pgSz w:w="11900" w:h="16840"/>
          <w:pgMar w:top="1114" w:right="560" w:bottom="346" w:left="1440" w:header="0" w:footer="0" w:gutter="0"/>
          <w:cols w:space="720" w:equalWidth="0">
            <w:col w:w="9900"/>
          </w:cols>
        </w:sectPr>
      </w:pPr>
    </w:p>
    <w:p w:rsidR="00C4229A" w:rsidRDefault="00D80D7F">
      <w:pPr>
        <w:ind w:left="3780"/>
        <w:rPr>
          <w:sz w:val="20"/>
          <w:szCs w:val="20"/>
        </w:rPr>
      </w:pPr>
      <w:r>
        <w:rPr>
          <w:rFonts w:ascii="Times New Roman" w:eastAsia="Times New Roman" w:hAnsi="Times New Roman" w:cs="Times New Roman"/>
          <w:i/>
          <w:iCs/>
          <w:sz w:val="24"/>
          <w:szCs w:val="24"/>
        </w:rPr>
        <w:t>(1966) и др.; «Василий</w:t>
      </w:r>
    </w:p>
    <w:p w:rsidR="00C4229A" w:rsidRDefault="00D80D7F">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182880</wp:posOffset>
            </wp:positionH>
            <wp:positionV relativeFrom="paragraph">
              <wp:posOffset>-166370</wp:posOffset>
            </wp:positionV>
            <wp:extent cx="6175375" cy="9074150"/>
            <wp:effectExtent l="0" t="0" r="0" b="0"/>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blip>
                    <a:srcRect/>
                    <a:stretch>
                      <a:fillRect/>
                    </a:stretch>
                  </pic:blipFill>
                  <pic:spPr bwMode="auto">
                    <a:xfrm>
                      <a:off x="0" y="0"/>
                      <a:ext cx="6175375" cy="9074150"/>
                    </a:xfrm>
                    <a:prstGeom prst="rect">
                      <a:avLst/>
                    </a:prstGeom>
                    <a:noFill/>
                  </pic:spPr>
                </pic:pic>
              </a:graphicData>
            </a:graphic>
          </wp:anchor>
        </w:drawing>
      </w:r>
    </w:p>
    <w:p w:rsidR="00C4229A" w:rsidRDefault="00C4229A">
      <w:pPr>
        <w:spacing w:line="2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Теркин» («Книга про</w:t>
      </w:r>
    </w:p>
    <w:p w:rsidR="00C4229A" w:rsidRDefault="00C4229A">
      <w:pPr>
        <w:spacing w:line="46"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бойца») (1942-1945) –</w:t>
      </w:r>
    </w:p>
    <w:p w:rsidR="00C4229A" w:rsidRDefault="00C4229A">
      <w:pPr>
        <w:spacing w:line="40"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главы по выбору.</w:t>
      </w:r>
    </w:p>
    <w:p w:rsidR="00C4229A" w:rsidRDefault="00C4229A">
      <w:pPr>
        <w:spacing w:line="232"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(7-8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1" w:lineRule="exact"/>
        <w:rPr>
          <w:sz w:val="20"/>
          <w:szCs w:val="20"/>
        </w:rPr>
      </w:pPr>
    </w:p>
    <w:p w:rsidR="00C4229A" w:rsidRDefault="00D80D7F">
      <w:pPr>
        <w:ind w:left="4240"/>
        <w:rPr>
          <w:sz w:val="20"/>
          <w:szCs w:val="20"/>
        </w:rPr>
      </w:pPr>
      <w:r>
        <w:rPr>
          <w:rFonts w:ascii="Times New Roman" w:eastAsia="Times New Roman" w:hAnsi="Times New Roman" w:cs="Times New Roman"/>
          <w:b/>
          <w:bCs/>
          <w:sz w:val="24"/>
          <w:szCs w:val="24"/>
        </w:rPr>
        <w:t>А.И. Солженицын</w:t>
      </w:r>
    </w:p>
    <w:p w:rsidR="00C4229A" w:rsidRDefault="00C4229A">
      <w:pPr>
        <w:spacing w:line="247"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1 рассказ по выбору,</w:t>
      </w:r>
    </w:p>
    <w:p w:rsidR="00C4229A" w:rsidRDefault="00C4229A">
      <w:pPr>
        <w:spacing w:line="42"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 «Матренин</w:t>
      </w:r>
    </w:p>
    <w:p w:rsidR="00C4229A" w:rsidRDefault="00C4229A">
      <w:pPr>
        <w:spacing w:line="42"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двор» (1959) или из</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«Крохоток» (1958 – 1960) –</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«Лиственница»,</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«Дыхание», «Шарик»,</w:t>
      </w:r>
    </w:p>
    <w:p w:rsidR="00C4229A" w:rsidRDefault="00C4229A">
      <w:pPr>
        <w:spacing w:line="46"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«Костер и муравьи»,</w:t>
      </w:r>
    </w:p>
    <w:p w:rsidR="00C4229A" w:rsidRDefault="00C4229A">
      <w:pPr>
        <w:spacing w:line="41"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«Гроза в горах», «Колокол</w:t>
      </w:r>
    </w:p>
    <w:p w:rsidR="00C4229A" w:rsidRDefault="00C4229A">
      <w:pPr>
        <w:spacing w:line="40"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Углича» и др</w:t>
      </w:r>
      <w:r>
        <w:rPr>
          <w:rFonts w:ascii="Times New Roman" w:eastAsia="Times New Roman" w:hAnsi="Times New Roman" w:cs="Times New Roman"/>
          <w:sz w:val="24"/>
          <w:szCs w:val="24"/>
        </w:rPr>
        <w:t>.</w:t>
      </w:r>
    </w:p>
    <w:p w:rsidR="00C4229A" w:rsidRDefault="00C4229A">
      <w:pPr>
        <w:spacing w:line="237"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(7-9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56" w:lineRule="exact"/>
        <w:rPr>
          <w:sz w:val="20"/>
          <w:szCs w:val="20"/>
        </w:rPr>
      </w:pPr>
    </w:p>
    <w:p w:rsidR="00C4229A" w:rsidRDefault="00D80D7F">
      <w:pPr>
        <w:ind w:left="3780"/>
        <w:rPr>
          <w:sz w:val="20"/>
          <w:szCs w:val="20"/>
        </w:rPr>
      </w:pPr>
      <w:r>
        <w:rPr>
          <w:rFonts w:ascii="Times New Roman" w:eastAsia="Times New Roman" w:hAnsi="Times New Roman" w:cs="Times New Roman"/>
          <w:b/>
          <w:bCs/>
          <w:sz w:val="24"/>
          <w:szCs w:val="24"/>
        </w:rPr>
        <w:t>В.М. Шукшин</w:t>
      </w:r>
    </w:p>
    <w:p w:rsidR="00C4229A" w:rsidRDefault="00C4229A">
      <w:pPr>
        <w:spacing w:line="247"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1 рассказ по выбору,</w:t>
      </w:r>
    </w:p>
    <w:p w:rsidR="00C4229A" w:rsidRDefault="00C4229A">
      <w:pPr>
        <w:spacing w:line="42" w:lineRule="exact"/>
        <w:rPr>
          <w:sz w:val="20"/>
          <w:szCs w:val="20"/>
        </w:rPr>
      </w:pPr>
    </w:p>
    <w:p w:rsidR="00C4229A" w:rsidRDefault="00D80D7F">
      <w:pPr>
        <w:ind w:left="3780"/>
        <w:rPr>
          <w:sz w:val="20"/>
          <w:szCs w:val="20"/>
        </w:rPr>
      </w:pPr>
      <w:r>
        <w:rPr>
          <w:rFonts w:ascii="Times New Roman" w:eastAsia="Times New Roman" w:hAnsi="Times New Roman" w:cs="Times New Roman"/>
          <w:b/>
          <w:bCs/>
          <w:i/>
          <w:iCs/>
          <w:sz w:val="24"/>
          <w:szCs w:val="24"/>
        </w:rPr>
        <w:t>например</w:t>
      </w:r>
      <w:r>
        <w:rPr>
          <w:rFonts w:ascii="Times New Roman" w:eastAsia="Times New Roman" w:hAnsi="Times New Roman" w:cs="Times New Roman"/>
          <w:i/>
          <w:iCs/>
          <w:sz w:val="24"/>
          <w:szCs w:val="24"/>
        </w:rPr>
        <w:t>: «Чудик» (1967),</w:t>
      </w:r>
    </w:p>
    <w:p w:rsidR="00C4229A" w:rsidRDefault="00C4229A">
      <w:pPr>
        <w:spacing w:line="42"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«Срезал» (1970), «Мастер»</w:t>
      </w:r>
    </w:p>
    <w:p w:rsidR="00C4229A" w:rsidRDefault="00C4229A">
      <w:pPr>
        <w:spacing w:line="40" w:lineRule="exact"/>
        <w:rPr>
          <w:sz w:val="20"/>
          <w:szCs w:val="20"/>
        </w:rPr>
      </w:pPr>
    </w:p>
    <w:p w:rsidR="00C4229A" w:rsidRDefault="00D80D7F">
      <w:pPr>
        <w:ind w:left="3780"/>
        <w:rPr>
          <w:sz w:val="20"/>
          <w:szCs w:val="20"/>
        </w:rPr>
      </w:pPr>
      <w:r>
        <w:rPr>
          <w:rFonts w:ascii="Times New Roman" w:eastAsia="Times New Roman" w:hAnsi="Times New Roman" w:cs="Times New Roman"/>
          <w:i/>
          <w:iCs/>
          <w:sz w:val="24"/>
          <w:szCs w:val="24"/>
        </w:rPr>
        <w:t>(1971) и др.</w:t>
      </w:r>
    </w:p>
    <w:p w:rsidR="00C4229A" w:rsidRDefault="00C4229A">
      <w:pPr>
        <w:spacing w:line="237" w:lineRule="exact"/>
        <w:rPr>
          <w:sz w:val="20"/>
          <w:szCs w:val="20"/>
        </w:rPr>
      </w:pPr>
    </w:p>
    <w:p w:rsidR="00C4229A" w:rsidRDefault="00D80D7F">
      <w:pPr>
        <w:ind w:left="3780"/>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7-9</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кл.)</w:t>
      </w:r>
    </w:p>
    <w:p w:rsidR="00C4229A" w:rsidRDefault="00C4229A">
      <w:pPr>
        <w:spacing w:line="252" w:lineRule="exact"/>
        <w:rPr>
          <w:sz w:val="20"/>
          <w:szCs w:val="20"/>
        </w:rPr>
      </w:pPr>
    </w:p>
    <w:p w:rsidR="00C4229A" w:rsidRDefault="00D80D7F">
      <w:pPr>
        <w:ind w:right="2940"/>
        <w:jc w:val="center"/>
        <w:rPr>
          <w:sz w:val="20"/>
          <w:szCs w:val="20"/>
        </w:rPr>
      </w:pPr>
      <w:r>
        <w:rPr>
          <w:rFonts w:ascii="Times New Roman" w:eastAsia="Times New Roman" w:hAnsi="Times New Roman" w:cs="Times New Roman"/>
          <w:b/>
          <w:bCs/>
          <w:sz w:val="24"/>
          <w:szCs w:val="24"/>
        </w:rPr>
        <w:t>Литература народов России</w:t>
      </w:r>
    </w:p>
    <w:p w:rsidR="00C4229A" w:rsidRDefault="00C4229A">
      <w:pPr>
        <w:spacing w:line="25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3400"/>
        <w:gridCol w:w="3120"/>
        <w:gridCol w:w="60"/>
        <w:gridCol w:w="3080"/>
        <w:gridCol w:w="80"/>
        <w:gridCol w:w="20"/>
      </w:tblGrid>
      <w:tr w:rsidR="00C4229A">
        <w:trPr>
          <w:trHeight w:val="258"/>
        </w:trPr>
        <w:tc>
          <w:tcPr>
            <w:tcW w:w="3400" w:type="dxa"/>
            <w:tcBorders>
              <w:top w:val="single" w:sz="8" w:space="0" w:color="auto"/>
              <w:right w:val="single" w:sz="8" w:space="0" w:color="auto"/>
            </w:tcBorders>
            <w:vAlign w:val="bottom"/>
          </w:tcPr>
          <w:p w:rsidR="00C4229A" w:rsidRDefault="00C4229A"/>
        </w:tc>
        <w:tc>
          <w:tcPr>
            <w:tcW w:w="3120" w:type="dxa"/>
            <w:tcBorders>
              <w:top w:val="single" w:sz="8" w:space="0" w:color="auto"/>
              <w:right w:val="single" w:sz="8" w:space="0" w:color="auto"/>
            </w:tcBorders>
            <w:vAlign w:val="bottom"/>
          </w:tcPr>
          <w:p w:rsidR="00C4229A" w:rsidRDefault="00C4229A"/>
        </w:tc>
        <w:tc>
          <w:tcPr>
            <w:tcW w:w="60" w:type="dxa"/>
            <w:tcBorders>
              <w:top w:val="single" w:sz="8" w:space="0" w:color="auto"/>
            </w:tcBorders>
            <w:vAlign w:val="bottom"/>
          </w:tcPr>
          <w:p w:rsidR="00C4229A" w:rsidRDefault="00C4229A"/>
        </w:tc>
        <w:tc>
          <w:tcPr>
            <w:tcW w:w="3080" w:type="dxa"/>
            <w:tcBorders>
              <w:top w:val="single" w:sz="8" w:space="0" w:color="auto"/>
            </w:tcBorders>
            <w:vAlign w:val="bottom"/>
          </w:tcPr>
          <w:p w:rsidR="00C4229A" w:rsidRDefault="00D80D7F">
            <w:pPr>
              <w:spacing w:line="258" w:lineRule="exact"/>
              <w:ind w:left="20"/>
              <w:rPr>
                <w:sz w:val="20"/>
                <w:szCs w:val="20"/>
              </w:rPr>
            </w:pPr>
            <w:r>
              <w:rPr>
                <w:rFonts w:ascii="Times New Roman" w:eastAsia="Times New Roman" w:hAnsi="Times New Roman" w:cs="Times New Roman"/>
                <w:b/>
                <w:bCs/>
                <w:i/>
                <w:iCs/>
                <w:sz w:val="24"/>
                <w:szCs w:val="24"/>
              </w:rPr>
              <w:t>Г. Тукай, М. Карим,</w:t>
            </w:r>
          </w:p>
        </w:tc>
        <w:tc>
          <w:tcPr>
            <w:tcW w:w="80" w:type="dxa"/>
            <w:tcBorders>
              <w:top w:val="single" w:sz="8" w:space="0" w:color="auto"/>
            </w:tcBorders>
            <w:vAlign w:val="bottom"/>
          </w:tcPr>
          <w:p w:rsidR="00C4229A" w:rsidRDefault="00C4229A"/>
        </w:tc>
        <w:tc>
          <w:tcPr>
            <w:tcW w:w="0" w:type="dxa"/>
            <w:vAlign w:val="bottom"/>
          </w:tcPr>
          <w:p w:rsidR="00C4229A" w:rsidRDefault="00C4229A">
            <w:pPr>
              <w:rPr>
                <w:sz w:val="1"/>
                <w:szCs w:val="1"/>
              </w:rPr>
            </w:pPr>
          </w:p>
        </w:tc>
      </w:tr>
      <w:tr w:rsidR="00C4229A">
        <w:trPr>
          <w:trHeight w:val="278"/>
        </w:trPr>
        <w:tc>
          <w:tcPr>
            <w:tcW w:w="3400" w:type="dxa"/>
            <w:tcBorders>
              <w:right w:val="single" w:sz="8" w:space="0" w:color="auto"/>
            </w:tcBorders>
            <w:vAlign w:val="bottom"/>
          </w:tcPr>
          <w:p w:rsidR="00C4229A" w:rsidRDefault="00C4229A">
            <w:pPr>
              <w:rPr>
                <w:sz w:val="24"/>
                <w:szCs w:val="24"/>
              </w:rPr>
            </w:pPr>
          </w:p>
        </w:tc>
        <w:tc>
          <w:tcPr>
            <w:tcW w:w="312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D80D7F">
            <w:pPr>
              <w:ind w:left="20"/>
              <w:rPr>
                <w:sz w:val="20"/>
                <w:szCs w:val="20"/>
              </w:rPr>
            </w:pPr>
            <w:r>
              <w:rPr>
                <w:rFonts w:ascii="Times New Roman" w:eastAsia="Times New Roman" w:hAnsi="Times New Roman" w:cs="Times New Roman"/>
                <w:b/>
                <w:bCs/>
                <w:i/>
                <w:iCs/>
                <w:sz w:val="24"/>
                <w:szCs w:val="24"/>
              </w:rPr>
              <w:t xml:space="preserve">К. Кулиев, Р. Гамзатов </w:t>
            </w:r>
            <w:r>
              <w:rPr>
                <w:rFonts w:ascii="Times New Roman" w:eastAsia="Times New Roman" w:hAnsi="Times New Roman" w:cs="Times New Roman"/>
                <w:i/>
                <w:iCs/>
                <w:sz w:val="24"/>
                <w:szCs w:val="24"/>
              </w:rPr>
              <w:t>и др.</w:t>
            </w: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99"/>
        </w:trPr>
        <w:tc>
          <w:tcPr>
            <w:tcW w:w="3400" w:type="dxa"/>
            <w:tcBorders>
              <w:right w:val="single" w:sz="8" w:space="0" w:color="auto"/>
            </w:tcBorders>
            <w:vAlign w:val="bottom"/>
          </w:tcPr>
          <w:p w:rsidR="00C4229A" w:rsidRDefault="00C4229A">
            <w:pPr>
              <w:rPr>
                <w:sz w:val="24"/>
                <w:szCs w:val="24"/>
              </w:rPr>
            </w:pPr>
          </w:p>
        </w:tc>
        <w:tc>
          <w:tcPr>
            <w:tcW w:w="312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D80D7F">
            <w:pPr>
              <w:ind w:left="20"/>
              <w:rPr>
                <w:sz w:val="20"/>
                <w:szCs w:val="20"/>
              </w:rPr>
            </w:pPr>
            <w:r>
              <w:rPr>
                <w:rFonts w:ascii="Times New Roman" w:eastAsia="Times New Roman" w:hAnsi="Times New Roman" w:cs="Times New Roman"/>
                <w:b/>
                <w:bCs/>
                <w:i/>
                <w:iCs/>
                <w:sz w:val="24"/>
                <w:szCs w:val="24"/>
              </w:rPr>
              <w:t>(1 произведение по выбору,</w:t>
            </w: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78"/>
        </w:trPr>
        <w:tc>
          <w:tcPr>
            <w:tcW w:w="3400" w:type="dxa"/>
            <w:tcBorders>
              <w:right w:val="single" w:sz="8" w:space="0" w:color="auto"/>
            </w:tcBorders>
            <w:vAlign w:val="bottom"/>
          </w:tcPr>
          <w:p w:rsidR="00C4229A" w:rsidRDefault="00C4229A">
            <w:pPr>
              <w:rPr>
                <w:sz w:val="24"/>
                <w:szCs w:val="24"/>
              </w:rPr>
            </w:pPr>
          </w:p>
        </w:tc>
        <w:tc>
          <w:tcPr>
            <w:tcW w:w="3120" w:type="dxa"/>
            <w:tcBorders>
              <w:right w:val="single" w:sz="8" w:space="0" w:color="auto"/>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3080" w:type="dxa"/>
            <w:tcBorders>
              <w:bottom w:val="single" w:sz="8" w:space="0" w:color="auto"/>
              <w:right w:val="single" w:sz="8" w:space="0" w:color="auto"/>
            </w:tcBorders>
            <w:shd w:val="clear" w:color="auto" w:fill="D8D8D8"/>
            <w:vAlign w:val="bottom"/>
          </w:tcPr>
          <w:p w:rsidR="00C4229A" w:rsidRDefault="00D80D7F">
            <w:pPr>
              <w:ind w:left="20"/>
              <w:rPr>
                <w:sz w:val="20"/>
                <w:szCs w:val="20"/>
              </w:rPr>
            </w:pPr>
            <w:r>
              <w:rPr>
                <w:rFonts w:ascii="Times New Roman" w:eastAsia="Times New Roman" w:hAnsi="Times New Roman" w:cs="Times New Roman"/>
                <w:b/>
                <w:bCs/>
                <w:sz w:val="24"/>
                <w:szCs w:val="24"/>
              </w:rPr>
              <w:t>5-9 кл.</w:t>
            </w:r>
            <w:r>
              <w:rPr>
                <w:rFonts w:ascii="Times New Roman" w:eastAsia="Times New Roman" w:hAnsi="Times New Roman" w:cs="Times New Roman"/>
                <w:b/>
                <w:bCs/>
                <w:i/>
                <w:iCs/>
                <w:sz w:val="24"/>
                <w:szCs w:val="24"/>
              </w:rPr>
              <w:t>)</w:t>
            </w: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3"/>
        </w:trPr>
        <w:tc>
          <w:tcPr>
            <w:tcW w:w="3400" w:type="dxa"/>
            <w:tcBorders>
              <w:bottom w:val="single" w:sz="8" w:space="0" w:color="auto"/>
              <w:right w:val="single" w:sz="8" w:space="0" w:color="auto"/>
            </w:tcBorders>
            <w:vAlign w:val="bottom"/>
          </w:tcPr>
          <w:p w:rsidR="00C4229A" w:rsidRDefault="00C4229A"/>
        </w:tc>
        <w:tc>
          <w:tcPr>
            <w:tcW w:w="3120" w:type="dxa"/>
            <w:tcBorders>
              <w:bottom w:val="single" w:sz="8" w:space="0" w:color="auto"/>
              <w:right w:val="single" w:sz="8" w:space="0" w:color="auto"/>
            </w:tcBorders>
            <w:vAlign w:val="bottom"/>
          </w:tcPr>
          <w:p w:rsidR="00C4229A" w:rsidRDefault="00C4229A"/>
        </w:tc>
        <w:tc>
          <w:tcPr>
            <w:tcW w:w="60" w:type="dxa"/>
            <w:tcBorders>
              <w:bottom w:val="single" w:sz="8" w:space="0" w:color="auto"/>
            </w:tcBorders>
            <w:vAlign w:val="bottom"/>
          </w:tcPr>
          <w:p w:rsidR="00C4229A" w:rsidRDefault="00C4229A"/>
        </w:tc>
        <w:tc>
          <w:tcPr>
            <w:tcW w:w="3080" w:type="dxa"/>
            <w:tcBorders>
              <w:bottom w:val="single" w:sz="8" w:space="0" w:color="auto"/>
            </w:tcBorders>
            <w:vAlign w:val="bottom"/>
          </w:tcPr>
          <w:p w:rsidR="00C4229A" w:rsidRDefault="00C4229A"/>
        </w:tc>
        <w:tc>
          <w:tcPr>
            <w:tcW w:w="80" w:type="dxa"/>
            <w:tcBorders>
              <w:bottom w:val="single" w:sz="8" w:space="0" w:color="auto"/>
            </w:tcBorders>
            <w:vAlign w:val="bottom"/>
          </w:tcPr>
          <w:p w:rsidR="00C4229A" w:rsidRDefault="00C4229A"/>
        </w:tc>
        <w:tc>
          <w:tcPr>
            <w:tcW w:w="0" w:type="dxa"/>
            <w:vAlign w:val="bottom"/>
          </w:tcPr>
          <w:p w:rsidR="00C4229A" w:rsidRDefault="00C4229A">
            <w:pPr>
              <w:rPr>
                <w:sz w:val="1"/>
                <w:szCs w:val="1"/>
              </w:rPr>
            </w:pPr>
          </w:p>
        </w:tc>
      </w:tr>
      <w:tr w:rsidR="00C4229A">
        <w:trPr>
          <w:trHeight w:val="307"/>
        </w:trPr>
        <w:tc>
          <w:tcPr>
            <w:tcW w:w="3400" w:type="dxa"/>
            <w:vAlign w:val="bottom"/>
          </w:tcPr>
          <w:p w:rsidR="00C4229A" w:rsidRDefault="00C4229A">
            <w:pPr>
              <w:rPr>
                <w:sz w:val="24"/>
                <w:szCs w:val="24"/>
              </w:rPr>
            </w:pPr>
          </w:p>
        </w:tc>
        <w:tc>
          <w:tcPr>
            <w:tcW w:w="3120" w:type="dxa"/>
            <w:vAlign w:val="bottom"/>
          </w:tcPr>
          <w:p w:rsidR="00C4229A" w:rsidRDefault="00D80D7F">
            <w:pPr>
              <w:ind w:left="180"/>
              <w:rPr>
                <w:sz w:val="20"/>
                <w:szCs w:val="20"/>
              </w:rPr>
            </w:pPr>
            <w:r>
              <w:rPr>
                <w:rFonts w:ascii="Times New Roman" w:eastAsia="Times New Roman" w:hAnsi="Times New Roman" w:cs="Times New Roman"/>
                <w:b/>
                <w:bCs/>
                <w:sz w:val="24"/>
                <w:szCs w:val="24"/>
              </w:rPr>
              <w:t>Зарубежная литература</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01"/>
        </w:trPr>
        <w:tc>
          <w:tcPr>
            <w:tcW w:w="3400" w:type="dxa"/>
            <w:tcBorders>
              <w:bottom w:val="single" w:sz="8" w:space="0" w:color="auto"/>
            </w:tcBorders>
            <w:vAlign w:val="bottom"/>
          </w:tcPr>
          <w:p w:rsidR="00C4229A" w:rsidRDefault="00C4229A">
            <w:pPr>
              <w:rPr>
                <w:sz w:val="17"/>
                <w:szCs w:val="17"/>
              </w:rPr>
            </w:pPr>
          </w:p>
        </w:tc>
        <w:tc>
          <w:tcPr>
            <w:tcW w:w="3180" w:type="dxa"/>
            <w:gridSpan w:val="2"/>
            <w:tcBorders>
              <w:bottom w:val="single" w:sz="8" w:space="0" w:color="auto"/>
            </w:tcBorders>
            <w:vAlign w:val="bottom"/>
          </w:tcPr>
          <w:p w:rsidR="00C4229A" w:rsidRDefault="00C4229A">
            <w:pPr>
              <w:rPr>
                <w:sz w:val="17"/>
                <w:szCs w:val="17"/>
              </w:rPr>
            </w:pPr>
          </w:p>
        </w:tc>
        <w:tc>
          <w:tcPr>
            <w:tcW w:w="3080" w:type="dxa"/>
            <w:tcBorders>
              <w:bottom w:val="single" w:sz="8" w:space="0" w:color="auto"/>
            </w:tcBorders>
            <w:vAlign w:val="bottom"/>
          </w:tcPr>
          <w:p w:rsidR="00C4229A" w:rsidRDefault="00C4229A">
            <w:pPr>
              <w:rPr>
                <w:sz w:val="17"/>
                <w:szCs w:val="17"/>
              </w:rPr>
            </w:pPr>
          </w:p>
        </w:tc>
        <w:tc>
          <w:tcPr>
            <w:tcW w:w="80" w:type="dxa"/>
            <w:tcBorders>
              <w:bottom w:val="single" w:sz="8" w:space="0" w:color="auto"/>
            </w:tcBorders>
            <w:vAlign w:val="bottom"/>
          </w:tcPr>
          <w:p w:rsidR="00C4229A" w:rsidRDefault="00C4229A">
            <w:pPr>
              <w:rPr>
                <w:sz w:val="17"/>
                <w:szCs w:val="17"/>
              </w:rPr>
            </w:pPr>
          </w:p>
        </w:tc>
        <w:tc>
          <w:tcPr>
            <w:tcW w:w="0" w:type="dxa"/>
            <w:vAlign w:val="bottom"/>
          </w:tcPr>
          <w:p w:rsidR="00C4229A" w:rsidRDefault="00C4229A">
            <w:pPr>
              <w:rPr>
                <w:sz w:val="1"/>
                <w:szCs w:val="1"/>
              </w:rPr>
            </w:pPr>
          </w:p>
        </w:tc>
      </w:tr>
      <w:tr w:rsidR="00C4229A">
        <w:trPr>
          <w:trHeight w:val="306"/>
        </w:trPr>
        <w:tc>
          <w:tcPr>
            <w:tcW w:w="3400" w:type="dxa"/>
            <w:tcBorders>
              <w:right w:val="single" w:sz="8" w:space="0" w:color="auto"/>
            </w:tcBorders>
            <w:vAlign w:val="bottom"/>
          </w:tcPr>
          <w:p w:rsidR="00C4229A" w:rsidRDefault="00C4229A">
            <w:pPr>
              <w:rPr>
                <w:sz w:val="24"/>
                <w:szCs w:val="24"/>
              </w:rPr>
            </w:pPr>
          </w:p>
        </w:tc>
        <w:tc>
          <w:tcPr>
            <w:tcW w:w="31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4"/>
                <w:szCs w:val="24"/>
              </w:rPr>
              <w:t xml:space="preserve">Гомер </w:t>
            </w:r>
            <w:r>
              <w:rPr>
                <w:rFonts w:ascii="Times New Roman" w:eastAsia="Times New Roman" w:hAnsi="Times New Roman" w:cs="Times New Roman"/>
                <w:i/>
                <w:iCs/>
                <w:sz w:val="24"/>
                <w:szCs w:val="24"/>
              </w:rPr>
              <w:t>«Илиада» (или</w:t>
            </w:r>
          </w:p>
        </w:tc>
        <w:tc>
          <w:tcPr>
            <w:tcW w:w="60" w:type="dxa"/>
            <w:tcBorders>
              <w:right w:val="single" w:sz="8" w:space="0" w:color="auto"/>
            </w:tcBorders>
            <w:vAlign w:val="bottom"/>
          </w:tcPr>
          <w:p w:rsidR="00C4229A" w:rsidRDefault="00C4229A">
            <w:pPr>
              <w:rPr>
                <w:sz w:val="24"/>
                <w:szCs w:val="24"/>
              </w:rPr>
            </w:pPr>
          </w:p>
        </w:tc>
        <w:tc>
          <w:tcPr>
            <w:tcW w:w="308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Зарубежный фольклор,</w:t>
            </w: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3400" w:type="dxa"/>
            <w:tcBorders>
              <w:right w:val="single" w:sz="8" w:space="0" w:color="auto"/>
            </w:tcBorders>
            <w:vAlign w:val="bottom"/>
          </w:tcPr>
          <w:p w:rsidR="00C4229A" w:rsidRDefault="00C4229A">
            <w:pPr>
              <w:rPr>
                <w:sz w:val="24"/>
                <w:szCs w:val="24"/>
              </w:rPr>
            </w:pPr>
          </w:p>
        </w:tc>
        <w:tc>
          <w:tcPr>
            <w:tcW w:w="31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i/>
                <w:iCs/>
                <w:sz w:val="24"/>
                <w:szCs w:val="24"/>
              </w:rPr>
              <w:t xml:space="preserve">«Одиссея») </w:t>
            </w:r>
            <w:r>
              <w:rPr>
                <w:rFonts w:ascii="Times New Roman" w:eastAsia="Times New Roman" w:hAnsi="Times New Roman" w:cs="Times New Roman"/>
                <w:b/>
                <w:bCs/>
                <w:i/>
                <w:iCs/>
                <w:sz w:val="24"/>
                <w:szCs w:val="24"/>
              </w:rPr>
              <w:t>(фрагменты по</w:t>
            </w:r>
          </w:p>
        </w:tc>
        <w:tc>
          <w:tcPr>
            <w:tcW w:w="60" w:type="dxa"/>
            <w:tcBorders>
              <w:right w:val="single" w:sz="8" w:space="0" w:color="auto"/>
            </w:tcBorders>
            <w:vAlign w:val="bottom"/>
          </w:tcPr>
          <w:p w:rsidR="00C4229A" w:rsidRDefault="00C4229A">
            <w:pPr>
              <w:rPr>
                <w:sz w:val="24"/>
                <w:szCs w:val="24"/>
              </w:rPr>
            </w:pPr>
          </w:p>
        </w:tc>
        <w:tc>
          <w:tcPr>
            <w:tcW w:w="308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9"/>
                <w:sz w:val="24"/>
                <w:szCs w:val="24"/>
              </w:rPr>
              <w:t>легенды, баллады, саги,</w:t>
            </w: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3400" w:type="dxa"/>
            <w:tcBorders>
              <w:right w:val="single" w:sz="8" w:space="0" w:color="auto"/>
            </w:tcBorders>
            <w:vAlign w:val="bottom"/>
          </w:tcPr>
          <w:p w:rsidR="00C4229A" w:rsidRDefault="00C4229A">
            <w:pPr>
              <w:rPr>
                <w:sz w:val="24"/>
                <w:szCs w:val="24"/>
              </w:rPr>
            </w:pPr>
          </w:p>
        </w:tc>
        <w:tc>
          <w:tcPr>
            <w:tcW w:w="31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i/>
                <w:iCs/>
                <w:sz w:val="24"/>
                <w:szCs w:val="24"/>
              </w:rPr>
              <w:t>выбору)</w:t>
            </w:r>
          </w:p>
        </w:tc>
        <w:tc>
          <w:tcPr>
            <w:tcW w:w="60" w:type="dxa"/>
            <w:tcBorders>
              <w:right w:val="single" w:sz="8" w:space="0" w:color="auto"/>
            </w:tcBorders>
            <w:vAlign w:val="bottom"/>
          </w:tcPr>
          <w:p w:rsidR="00C4229A" w:rsidRDefault="00C4229A">
            <w:pPr>
              <w:rPr>
                <w:sz w:val="24"/>
                <w:szCs w:val="24"/>
              </w:rPr>
            </w:pPr>
          </w:p>
        </w:tc>
        <w:tc>
          <w:tcPr>
            <w:tcW w:w="3080" w:type="dxa"/>
            <w:tcBorders>
              <w:bottom w:val="single" w:sz="8" w:space="0" w:color="auto"/>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песни</w:t>
            </w: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68"/>
        </w:trPr>
        <w:tc>
          <w:tcPr>
            <w:tcW w:w="3400" w:type="dxa"/>
            <w:tcBorders>
              <w:right w:val="single" w:sz="8" w:space="0" w:color="auto"/>
            </w:tcBorders>
            <w:vAlign w:val="bottom"/>
          </w:tcPr>
          <w:p w:rsidR="00C4229A" w:rsidRDefault="00C4229A">
            <w:pPr>
              <w:rPr>
                <w:sz w:val="24"/>
                <w:szCs w:val="24"/>
              </w:rPr>
            </w:pPr>
          </w:p>
        </w:tc>
        <w:tc>
          <w:tcPr>
            <w:tcW w:w="31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4"/>
                <w:szCs w:val="24"/>
              </w:rPr>
              <w:t>(6-8 кл.)</w:t>
            </w:r>
          </w:p>
        </w:tc>
        <w:tc>
          <w:tcPr>
            <w:tcW w:w="60" w:type="dxa"/>
            <w:vAlign w:val="bottom"/>
          </w:tcPr>
          <w:p w:rsidR="00C4229A" w:rsidRDefault="00C4229A">
            <w:pPr>
              <w:rPr>
                <w:sz w:val="24"/>
                <w:szCs w:val="24"/>
              </w:rPr>
            </w:pPr>
          </w:p>
        </w:tc>
        <w:tc>
          <w:tcPr>
            <w:tcW w:w="3080" w:type="dxa"/>
            <w:vMerge w:val="restart"/>
            <w:vAlign w:val="bottom"/>
          </w:tcPr>
          <w:p w:rsidR="00C4229A" w:rsidRDefault="00D80D7F">
            <w:pPr>
              <w:ind w:left="20"/>
              <w:rPr>
                <w:sz w:val="20"/>
                <w:szCs w:val="20"/>
              </w:rPr>
            </w:pPr>
            <w:r>
              <w:rPr>
                <w:rFonts w:ascii="Times New Roman" w:eastAsia="Times New Roman" w:hAnsi="Times New Roman" w:cs="Times New Roman"/>
                <w:b/>
                <w:bCs/>
                <w:sz w:val="24"/>
                <w:szCs w:val="24"/>
              </w:rPr>
              <w:t>(2-3 произведения по</w:t>
            </w: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90"/>
        </w:trPr>
        <w:tc>
          <w:tcPr>
            <w:tcW w:w="3400" w:type="dxa"/>
            <w:tcBorders>
              <w:right w:val="single" w:sz="8" w:space="0" w:color="auto"/>
            </w:tcBorders>
            <w:vAlign w:val="bottom"/>
          </w:tcPr>
          <w:p w:rsidR="00C4229A" w:rsidRDefault="00C4229A">
            <w:pPr>
              <w:rPr>
                <w:sz w:val="7"/>
                <w:szCs w:val="7"/>
              </w:rPr>
            </w:pPr>
          </w:p>
        </w:tc>
        <w:tc>
          <w:tcPr>
            <w:tcW w:w="3120" w:type="dxa"/>
            <w:tcBorders>
              <w:right w:val="single" w:sz="8" w:space="0" w:color="auto"/>
            </w:tcBorders>
            <w:vAlign w:val="bottom"/>
          </w:tcPr>
          <w:p w:rsidR="00C4229A" w:rsidRDefault="00C4229A">
            <w:pPr>
              <w:rPr>
                <w:sz w:val="7"/>
                <w:szCs w:val="7"/>
              </w:rPr>
            </w:pPr>
          </w:p>
        </w:tc>
        <w:tc>
          <w:tcPr>
            <w:tcW w:w="60" w:type="dxa"/>
            <w:vAlign w:val="bottom"/>
          </w:tcPr>
          <w:p w:rsidR="00C4229A" w:rsidRDefault="00C4229A">
            <w:pPr>
              <w:rPr>
                <w:sz w:val="7"/>
                <w:szCs w:val="7"/>
              </w:rPr>
            </w:pPr>
          </w:p>
        </w:tc>
        <w:tc>
          <w:tcPr>
            <w:tcW w:w="3080" w:type="dxa"/>
            <w:vMerge/>
            <w:vAlign w:val="bottom"/>
          </w:tcPr>
          <w:p w:rsidR="00C4229A" w:rsidRDefault="00C4229A">
            <w:pPr>
              <w:rPr>
                <w:sz w:val="7"/>
                <w:szCs w:val="7"/>
              </w:rPr>
            </w:pPr>
          </w:p>
        </w:tc>
        <w:tc>
          <w:tcPr>
            <w:tcW w:w="80" w:type="dxa"/>
            <w:vAlign w:val="bottom"/>
          </w:tcPr>
          <w:p w:rsidR="00C4229A" w:rsidRDefault="00C4229A">
            <w:pPr>
              <w:rPr>
                <w:sz w:val="7"/>
                <w:szCs w:val="7"/>
              </w:rPr>
            </w:pPr>
          </w:p>
        </w:tc>
        <w:tc>
          <w:tcPr>
            <w:tcW w:w="0" w:type="dxa"/>
            <w:vAlign w:val="bottom"/>
          </w:tcPr>
          <w:p w:rsidR="00C4229A" w:rsidRDefault="00C4229A">
            <w:pPr>
              <w:rPr>
                <w:sz w:val="1"/>
                <w:szCs w:val="1"/>
              </w:rPr>
            </w:pPr>
          </w:p>
        </w:tc>
      </w:tr>
      <w:tr w:rsidR="00C4229A">
        <w:trPr>
          <w:trHeight w:val="318"/>
        </w:trPr>
        <w:tc>
          <w:tcPr>
            <w:tcW w:w="3400" w:type="dxa"/>
            <w:tcBorders>
              <w:right w:val="single" w:sz="8" w:space="0" w:color="auto"/>
            </w:tcBorders>
            <w:vAlign w:val="bottom"/>
          </w:tcPr>
          <w:p w:rsidR="00C4229A" w:rsidRDefault="00C4229A">
            <w:pPr>
              <w:rPr>
                <w:sz w:val="24"/>
                <w:szCs w:val="24"/>
              </w:rPr>
            </w:pPr>
          </w:p>
        </w:tc>
        <w:tc>
          <w:tcPr>
            <w:tcW w:w="312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D80D7F">
            <w:pPr>
              <w:ind w:left="20"/>
              <w:rPr>
                <w:sz w:val="20"/>
                <w:szCs w:val="20"/>
              </w:rPr>
            </w:pPr>
            <w:r>
              <w:rPr>
                <w:rFonts w:ascii="Times New Roman" w:eastAsia="Times New Roman" w:hAnsi="Times New Roman" w:cs="Times New Roman"/>
                <w:b/>
                <w:bCs/>
                <w:sz w:val="24"/>
                <w:szCs w:val="24"/>
              </w:rPr>
              <w:t>выбору, 5-7 кл.)</w:t>
            </w:r>
          </w:p>
        </w:tc>
        <w:tc>
          <w:tcPr>
            <w:tcW w:w="8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1"/>
        </w:trPr>
        <w:tc>
          <w:tcPr>
            <w:tcW w:w="3400" w:type="dxa"/>
            <w:tcBorders>
              <w:bottom w:val="single" w:sz="8" w:space="0" w:color="auto"/>
              <w:right w:val="single" w:sz="8" w:space="0" w:color="auto"/>
            </w:tcBorders>
            <w:vAlign w:val="bottom"/>
          </w:tcPr>
          <w:p w:rsidR="00C4229A" w:rsidRDefault="00C4229A">
            <w:pPr>
              <w:rPr>
                <w:sz w:val="24"/>
                <w:szCs w:val="24"/>
              </w:rPr>
            </w:pPr>
          </w:p>
        </w:tc>
        <w:tc>
          <w:tcPr>
            <w:tcW w:w="3120" w:type="dxa"/>
            <w:tcBorders>
              <w:bottom w:val="single" w:sz="8" w:space="0" w:color="auto"/>
              <w:right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3080" w:type="dxa"/>
            <w:tcBorders>
              <w:bottom w:val="single" w:sz="8" w:space="0" w:color="auto"/>
            </w:tcBorders>
            <w:vAlign w:val="bottom"/>
          </w:tcPr>
          <w:p w:rsidR="00C4229A" w:rsidRDefault="00C4229A">
            <w:pPr>
              <w:rPr>
                <w:sz w:val="24"/>
                <w:szCs w:val="24"/>
              </w:rPr>
            </w:pPr>
          </w:p>
        </w:tc>
        <w:tc>
          <w:tcPr>
            <w:tcW w:w="80" w:type="dxa"/>
            <w:tcBorders>
              <w:bottom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bl>
    <w:p w:rsidR="00C4229A" w:rsidRDefault="00C4229A">
      <w:pPr>
        <w:spacing w:line="200" w:lineRule="exact"/>
        <w:rPr>
          <w:sz w:val="20"/>
          <w:szCs w:val="20"/>
        </w:rPr>
      </w:pPr>
    </w:p>
    <w:p w:rsidR="00C4229A" w:rsidRDefault="00C4229A">
      <w:pPr>
        <w:sectPr w:rsidR="00C4229A">
          <w:pgSz w:w="11900" w:h="16840"/>
          <w:pgMar w:top="1119" w:right="440" w:bottom="346" w:left="1440" w:header="0" w:footer="0" w:gutter="0"/>
          <w:cols w:space="720" w:equalWidth="0">
            <w:col w:w="10020"/>
          </w:cols>
        </w:sectPr>
      </w:pPr>
    </w:p>
    <w:p w:rsidR="00C4229A" w:rsidRDefault="00C4229A">
      <w:pPr>
        <w:spacing w:line="31" w:lineRule="exact"/>
        <w:rPr>
          <w:sz w:val="20"/>
          <w:szCs w:val="20"/>
        </w:rPr>
      </w:pPr>
    </w:p>
    <w:p w:rsidR="00C4229A" w:rsidRDefault="00D80D7F">
      <w:pPr>
        <w:ind w:right="-299"/>
        <w:jc w:val="center"/>
        <w:rPr>
          <w:sz w:val="20"/>
          <w:szCs w:val="20"/>
        </w:rPr>
      </w:pPr>
      <w:r>
        <w:rPr>
          <w:rFonts w:ascii="Times New Roman" w:eastAsia="Times New Roman" w:hAnsi="Times New Roman" w:cs="Times New Roman"/>
          <w:sz w:val="24"/>
          <w:szCs w:val="24"/>
        </w:rPr>
        <w:t>254</w:t>
      </w:r>
    </w:p>
    <w:p w:rsidR="00C4229A" w:rsidRDefault="00C4229A">
      <w:pPr>
        <w:sectPr w:rsidR="00C4229A">
          <w:type w:val="continuous"/>
          <w:pgSz w:w="11900" w:h="16840"/>
          <w:pgMar w:top="1119" w:right="440" w:bottom="346" w:left="1440" w:header="0" w:footer="0" w:gutter="0"/>
          <w:cols w:space="720" w:equalWidth="0">
            <w:col w:w="10020"/>
          </w:cols>
        </w:sectPr>
      </w:pPr>
    </w:p>
    <w:tbl>
      <w:tblPr>
        <w:tblW w:w="0" w:type="auto"/>
        <w:tblInd w:w="290" w:type="dxa"/>
        <w:tblLayout w:type="fixed"/>
        <w:tblCellMar>
          <w:left w:w="0" w:type="dxa"/>
          <w:right w:w="0" w:type="dxa"/>
        </w:tblCellMar>
        <w:tblLook w:val="04A0" w:firstRow="1" w:lastRow="0" w:firstColumn="1" w:lastColumn="0" w:noHBand="0" w:noVBand="1"/>
      </w:tblPr>
      <w:tblGrid>
        <w:gridCol w:w="3400"/>
        <w:gridCol w:w="80"/>
        <w:gridCol w:w="2960"/>
        <w:gridCol w:w="80"/>
        <w:gridCol w:w="60"/>
        <w:gridCol w:w="3080"/>
        <w:gridCol w:w="80"/>
        <w:gridCol w:w="30"/>
      </w:tblGrid>
      <w:tr w:rsidR="00C4229A">
        <w:trPr>
          <w:trHeight w:val="301"/>
        </w:trPr>
        <w:tc>
          <w:tcPr>
            <w:tcW w:w="3400" w:type="dxa"/>
            <w:tcBorders>
              <w:top w:val="single" w:sz="8" w:space="0" w:color="auto"/>
              <w:left w:val="single" w:sz="8" w:space="0" w:color="auto"/>
              <w:right w:val="single" w:sz="8" w:space="0" w:color="auto"/>
            </w:tcBorders>
            <w:vAlign w:val="bottom"/>
          </w:tcPr>
          <w:p w:rsidR="00C4229A" w:rsidRDefault="00C4229A">
            <w:pPr>
              <w:rPr>
                <w:sz w:val="24"/>
                <w:szCs w:val="24"/>
              </w:rPr>
            </w:pPr>
          </w:p>
        </w:tc>
        <w:tc>
          <w:tcPr>
            <w:tcW w:w="80" w:type="dxa"/>
            <w:tcBorders>
              <w:top w:val="single" w:sz="8" w:space="0" w:color="auto"/>
            </w:tcBorders>
            <w:vAlign w:val="bottom"/>
          </w:tcPr>
          <w:p w:rsidR="00C4229A" w:rsidRDefault="00C4229A">
            <w:pPr>
              <w:rPr>
                <w:sz w:val="24"/>
                <w:szCs w:val="24"/>
              </w:rPr>
            </w:pPr>
          </w:p>
        </w:tc>
        <w:tc>
          <w:tcPr>
            <w:tcW w:w="3040" w:type="dxa"/>
            <w:gridSpan w:val="2"/>
            <w:tcBorders>
              <w:top w:val="single" w:sz="8" w:space="0" w:color="auto"/>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 xml:space="preserve">Данте. </w:t>
            </w:r>
            <w:r>
              <w:rPr>
                <w:rFonts w:ascii="Times New Roman" w:eastAsia="Times New Roman" w:hAnsi="Times New Roman" w:cs="Times New Roman"/>
                <w:i/>
                <w:iCs/>
                <w:sz w:val="24"/>
                <w:szCs w:val="24"/>
              </w:rPr>
              <w:t>«Божественная</w:t>
            </w:r>
          </w:p>
        </w:tc>
        <w:tc>
          <w:tcPr>
            <w:tcW w:w="60" w:type="dxa"/>
            <w:tcBorders>
              <w:top w:val="single" w:sz="8" w:space="0" w:color="auto"/>
            </w:tcBorders>
            <w:vAlign w:val="bottom"/>
          </w:tcPr>
          <w:p w:rsidR="00C4229A" w:rsidRDefault="00C4229A">
            <w:pPr>
              <w:rPr>
                <w:sz w:val="24"/>
                <w:szCs w:val="24"/>
              </w:rPr>
            </w:pPr>
          </w:p>
        </w:tc>
        <w:tc>
          <w:tcPr>
            <w:tcW w:w="3080" w:type="dxa"/>
            <w:tcBorders>
              <w:top w:val="single" w:sz="8" w:space="0" w:color="auto"/>
            </w:tcBorders>
            <w:vAlign w:val="bottom"/>
          </w:tcPr>
          <w:p w:rsidR="00C4229A" w:rsidRDefault="00C4229A">
            <w:pPr>
              <w:rPr>
                <w:sz w:val="24"/>
                <w:szCs w:val="24"/>
              </w:rPr>
            </w:pPr>
          </w:p>
        </w:tc>
        <w:tc>
          <w:tcPr>
            <w:tcW w:w="80" w:type="dxa"/>
            <w:tcBorders>
              <w:top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 xml:space="preserve">комедия» </w:t>
            </w:r>
            <w:r>
              <w:rPr>
                <w:rFonts w:ascii="Times New Roman" w:eastAsia="Times New Roman" w:hAnsi="Times New Roman" w:cs="Times New Roman"/>
                <w:b/>
                <w:bCs/>
                <w:i/>
                <w:iCs/>
                <w:sz w:val="24"/>
                <w:szCs w:val="24"/>
              </w:rPr>
              <w:t>(фрагменты по</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выбору)</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14"/>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(9 кл.)</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036"/>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 xml:space="preserve">М. де Сервантес </w:t>
            </w:r>
            <w:r>
              <w:rPr>
                <w:rFonts w:ascii="Times New Roman" w:eastAsia="Times New Roman" w:hAnsi="Times New Roman" w:cs="Times New Roman"/>
                <w:i/>
                <w:iCs/>
                <w:sz w:val="24"/>
                <w:szCs w:val="24"/>
              </w:rPr>
              <w:t>«Дон</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 xml:space="preserve">Кихот» </w:t>
            </w:r>
            <w:r>
              <w:rPr>
                <w:rFonts w:ascii="Times New Roman" w:eastAsia="Times New Roman" w:hAnsi="Times New Roman" w:cs="Times New Roman"/>
                <w:b/>
                <w:bCs/>
                <w:i/>
                <w:iCs/>
                <w:sz w:val="24"/>
                <w:szCs w:val="24"/>
              </w:rPr>
              <w:t>(главы по выбору)</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1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(7-8 кл.)</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30"/>
        </w:trPr>
        <w:tc>
          <w:tcPr>
            <w:tcW w:w="3400" w:type="dxa"/>
            <w:tcBorders>
              <w:left w:val="single" w:sz="8" w:space="0" w:color="auto"/>
              <w:bottom w:val="single" w:sz="8" w:space="0" w:color="auto"/>
              <w:right w:val="single" w:sz="8" w:space="0" w:color="auto"/>
            </w:tcBorders>
            <w:vAlign w:val="bottom"/>
          </w:tcPr>
          <w:p w:rsidR="00C4229A" w:rsidRDefault="00C4229A">
            <w:pPr>
              <w:rPr>
                <w:sz w:val="20"/>
                <w:szCs w:val="20"/>
              </w:rPr>
            </w:pPr>
          </w:p>
        </w:tc>
        <w:tc>
          <w:tcPr>
            <w:tcW w:w="80" w:type="dxa"/>
            <w:tcBorders>
              <w:bottom w:val="single" w:sz="8" w:space="0" w:color="auto"/>
            </w:tcBorders>
            <w:vAlign w:val="bottom"/>
          </w:tcPr>
          <w:p w:rsidR="00C4229A" w:rsidRDefault="00C4229A">
            <w:pPr>
              <w:rPr>
                <w:sz w:val="20"/>
                <w:szCs w:val="20"/>
              </w:rPr>
            </w:pPr>
          </w:p>
        </w:tc>
        <w:tc>
          <w:tcPr>
            <w:tcW w:w="2960" w:type="dxa"/>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60" w:type="dxa"/>
            <w:tcBorders>
              <w:bottom w:val="single" w:sz="8" w:space="0" w:color="auto"/>
            </w:tcBorders>
            <w:vAlign w:val="bottom"/>
          </w:tcPr>
          <w:p w:rsidR="00C4229A" w:rsidRDefault="00C4229A">
            <w:pPr>
              <w:rPr>
                <w:sz w:val="20"/>
                <w:szCs w:val="20"/>
              </w:rPr>
            </w:pPr>
          </w:p>
        </w:tc>
        <w:tc>
          <w:tcPr>
            <w:tcW w:w="3080" w:type="dxa"/>
            <w:tcBorders>
              <w:bottom w:val="single" w:sz="8" w:space="0" w:color="auto"/>
            </w:tcBorders>
            <w:vAlign w:val="bottom"/>
          </w:tcPr>
          <w:p w:rsidR="00C4229A" w:rsidRDefault="00C4229A">
            <w:pPr>
              <w:rPr>
                <w:sz w:val="20"/>
                <w:szCs w:val="20"/>
              </w:rPr>
            </w:pPr>
          </w:p>
        </w:tc>
        <w:tc>
          <w:tcPr>
            <w:tcW w:w="80" w:type="dxa"/>
            <w:tcBorders>
              <w:bottom w:val="single" w:sz="8" w:space="0" w:color="auto"/>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263"/>
        </w:trPr>
        <w:tc>
          <w:tcPr>
            <w:tcW w:w="3400" w:type="dxa"/>
            <w:tcBorders>
              <w:left w:val="single" w:sz="8" w:space="0" w:color="auto"/>
              <w:right w:val="single" w:sz="8" w:space="0" w:color="auto"/>
            </w:tcBorders>
            <w:vAlign w:val="bottom"/>
          </w:tcPr>
          <w:p w:rsidR="00C4229A" w:rsidRDefault="00D80D7F">
            <w:pPr>
              <w:spacing w:line="263" w:lineRule="exact"/>
              <w:ind w:left="120"/>
              <w:rPr>
                <w:sz w:val="20"/>
                <w:szCs w:val="20"/>
              </w:rPr>
            </w:pPr>
            <w:r>
              <w:rPr>
                <w:rFonts w:ascii="Times New Roman" w:eastAsia="Times New Roman" w:hAnsi="Times New Roman" w:cs="Times New Roman"/>
                <w:b/>
                <w:bCs/>
                <w:sz w:val="24"/>
                <w:szCs w:val="24"/>
              </w:rPr>
              <w:t xml:space="preserve">В.    Шекспир    </w:t>
            </w:r>
            <w:r>
              <w:rPr>
                <w:rFonts w:ascii="Times New Roman" w:eastAsia="Times New Roman" w:hAnsi="Times New Roman" w:cs="Times New Roman"/>
                <w:sz w:val="24"/>
                <w:szCs w:val="24"/>
              </w:rPr>
              <w:t>«Ромео и</w:t>
            </w:r>
          </w:p>
        </w:tc>
        <w:tc>
          <w:tcPr>
            <w:tcW w:w="80" w:type="dxa"/>
            <w:tcBorders>
              <w:right w:val="single" w:sz="8" w:space="0" w:color="auto"/>
            </w:tcBorders>
            <w:vAlign w:val="bottom"/>
          </w:tcPr>
          <w:p w:rsidR="00C4229A" w:rsidRDefault="00C4229A"/>
        </w:tc>
        <w:tc>
          <w:tcPr>
            <w:tcW w:w="2960" w:type="dxa"/>
            <w:tcBorders>
              <w:right w:val="single" w:sz="8" w:space="0" w:color="auto"/>
            </w:tcBorders>
            <w:shd w:val="clear" w:color="auto" w:fill="D8D8D8"/>
            <w:vAlign w:val="bottom"/>
          </w:tcPr>
          <w:p w:rsidR="00C4229A" w:rsidRDefault="00D80D7F">
            <w:pPr>
              <w:spacing w:line="263" w:lineRule="exact"/>
              <w:jc w:val="center"/>
              <w:rPr>
                <w:sz w:val="20"/>
                <w:szCs w:val="20"/>
              </w:rPr>
            </w:pPr>
            <w:r>
              <w:rPr>
                <w:rFonts w:ascii="Times New Roman" w:eastAsia="Times New Roman" w:hAnsi="Times New Roman" w:cs="Times New Roman"/>
                <w:b/>
                <w:bCs/>
                <w:i/>
                <w:iCs/>
                <w:w w:val="99"/>
                <w:sz w:val="24"/>
                <w:szCs w:val="24"/>
              </w:rPr>
              <w:t>1–2 сонета по выбору,</w:t>
            </w:r>
          </w:p>
        </w:tc>
        <w:tc>
          <w:tcPr>
            <w:tcW w:w="80" w:type="dxa"/>
            <w:tcBorders>
              <w:right w:val="single" w:sz="8" w:space="0" w:color="auto"/>
            </w:tcBorders>
            <w:vAlign w:val="bottom"/>
          </w:tcPr>
          <w:p w:rsidR="00C4229A" w:rsidRDefault="00C4229A"/>
        </w:tc>
        <w:tc>
          <w:tcPr>
            <w:tcW w:w="60" w:type="dxa"/>
            <w:vAlign w:val="bottom"/>
          </w:tcPr>
          <w:p w:rsidR="00C4229A" w:rsidRDefault="00C4229A"/>
        </w:tc>
        <w:tc>
          <w:tcPr>
            <w:tcW w:w="3080" w:type="dxa"/>
            <w:vAlign w:val="bottom"/>
          </w:tcPr>
          <w:p w:rsidR="00C4229A" w:rsidRDefault="00C4229A"/>
        </w:tc>
        <w:tc>
          <w:tcPr>
            <w:tcW w:w="80" w:type="dxa"/>
            <w:tcBorders>
              <w:right w:val="single" w:sz="8" w:space="0" w:color="auto"/>
            </w:tcBorders>
            <w:vAlign w:val="bottom"/>
          </w:tcPr>
          <w:p w:rsidR="00C4229A" w:rsidRDefault="00C4229A"/>
        </w:tc>
        <w:tc>
          <w:tcPr>
            <w:tcW w:w="0" w:type="dxa"/>
            <w:vAlign w:val="bottom"/>
          </w:tcPr>
          <w:p w:rsidR="00C4229A" w:rsidRDefault="00C4229A">
            <w:pPr>
              <w:rPr>
                <w:sz w:val="1"/>
                <w:szCs w:val="1"/>
              </w:rPr>
            </w:pPr>
          </w:p>
        </w:tc>
      </w:tr>
      <w:tr w:rsidR="00C4229A">
        <w:trPr>
          <w:trHeight w:val="278"/>
        </w:trPr>
        <w:tc>
          <w:tcPr>
            <w:tcW w:w="34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4"/>
                <w:szCs w:val="24"/>
              </w:rPr>
              <w:t>Джульетта» (1594 – 1595).</w:t>
            </w:r>
          </w:p>
        </w:tc>
        <w:tc>
          <w:tcPr>
            <w:tcW w:w="80" w:type="dxa"/>
            <w:tcBorders>
              <w:right w:val="single" w:sz="8" w:space="0" w:color="auto"/>
            </w:tcBorders>
            <w:vAlign w:val="bottom"/>
          </w:tcPr>
          <w:p w:rsidR="00C4229A" w:rsidRDefault="00C4229A">
            <w:pPr>
              <w:rPr>
                <w:sz w:val="24"/>
                <w:szCs w:val="24"/>
              </w:rPr>
            </w:pPr>
          </w:p>
        </w:tc>
        <w:tc>
          <w:tcPr>
            <w:tcW w:w="2960" w:type="dxa"/>
            <w:tcBorders>
              <w:bottom w:val="single" w:sz="8" w:space="0" w:color="auto"/>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w w:val="98"/>
                <w:sz w:val="24"/>
                <w:szCs w:val="24"/>
              </w:rPr>
              <w:t>например</w:t>
            </w:r>
            <w:r>
              <w:rPr>
                <w:rFonts w:ascii="Times New Roman" w:eastAsia="Times New Roman" w:hAnsi="Times New Roman" w:cs="Times New Roman"/>
                <w:b/>
                <w:bCs/>
                <w:w w:val="98"/>
                <w:sz w:val="24"/>
                <w:szCs w:val="24"/>
              </w:rPr>
              <w:t>:</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23"/>
        </w:trPr>
        <w:tc>
          <w:tcPr>
            <w:tcW w:w="34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b/>
                <w:bCs/>
                <w:sz w:val="24"/>
                <w:szCs w:val="24"/>
              </w:rPr>
              <w:t>(8-9 кл.)</w:t>
            </w: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 66 «Измучась всем, я</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74"/>
        </w:trPr>
        <w:tc>
          <w:tcPr>
            <w:tcW w:w="3400" w:type="dxa"/>
            <w:tcBorders>
              <w:left w:val="single" w:sz="8" w:space="0" w:color="auto"/>
              <w:right w:val="single" w:sz="8" w:space="0" w:color="auto"/>
            </w:tcBorders>
            <w:vAlign w:val="bottom"/>
          </w:tcPr>
          <w:p w:rsidR="00C4229A" w:rsidRDefault="00C4229A">
            <w:pPr>
              <w:rPr>
                <w:sz w:val="23"/>
                <w:szCs w:val="23"/>
              </w:rPr>
            </w:pPr>
          </w:p>
        </w:tc>
        <w:tc>
          <w:tcPr>
            <w:tcW w:w="80" w:type="dxa"/>
            <w:vAlign w:val="bottom"/>
          </w:tcPr>
          <w:p w:rsidR="00C4229A" w:rsidRDefault="00C4229A">
            <w:pPr>
              <w:rPr>
                <w:sz w:val="23"/>
                <w:szCs w:val="23"/>
              </w:rPr>
            </w:pPr>
          </w:p>
        </w:tc>
        <w:tc>
          <w:tcPr>
            <w:tcW w:w="3040" w:type="dxa"/>
            <w:gridSpan w:val="2"/>
            <w:tcBorders>
              <w:right w:val="single" w:sz="8" w:space="0" w:color="auto"/>
            </w:tcBorders>
            <w:vAlign w:val="bottom"/>
          </w:tcPr>
          <w:p w:rsidR="00C4229A" w:rsidRDefault="00D80D7F">
            <w:pPr>
              <w:spacing w:line="273" w:lineRule="exact"/>
              <w:ind w:left="20"/>
              <w:rPr>
                <w:sz w:val="20"/>
                <w:szCs w:val="20"/>
              </w:rPr>
            </w:pPr>
            <w:r>
              <w:rPr>
                <w:rFonts w:ascii="Times New Roman" w:eastAsia="Times New Roman" w:hAnsi="Times New Roman" w:cs="Times New Roman"/>
                <w:i/>
                <w:iCs/>
                <w:sz w:val="24"/>
                <w:szCs w:val="24"/>
              </w:rPr>
              <w:t>умереть хочу...» (пер. Б.</w:t>
            </w:r>
          </w:p>
        </w:tc>
        <w:tc>
          <w:tcPr>
            <w:tcW w:w="60" w:type="dxa"/>
            <w:vAlign w:val="bottom"/>
          </w:tcPr>
          <w:p w:rsidR="00C4229A" w:rsidRDefault="00C4229A">
            <w:pPr>
              <w:rPr>
                <w:sz w:val="23"/>
                <w:szCs w:val="23"/>
              </w:rPr>
            </w:pPr>
          </w:p>
        </w:tc>
        <w:tc>
          <w:tcPr>
            <w:tcW w:w="3080" w:type="dxa"/>
            <w:vAlign w:val="bottom"/>
          </w:tcPr>
          <w:p w:rsidR="00C4229A" w:rsidRDefault="00C4229A">
            <w:pPr>
              <w:rPr>
                <w:sz w:val="23"/>
                <w:szCs w:val="23"/>
              </w:rPr>
            </w:pPr>
          </w:p>
        </w:tc>
        <w:tc>
          <w:tcPr>
            <w:tcW w:w="80" w:type="dxa"/>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27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Пастернака), № 68 «Его</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74"/>
        </w:trPr>
        <w:tc>
          <w:tcPr>
            <w:tcW w:w="3400" w:type="dxa"/>
            <w:tcBorders>
              <w:left w:val="single" w:sz="8" w:space="0" w:color="auto"/>
              <w:right w:val="single" w:sz="8" w:space="0" w:color="auto"/>
            </w:tcBorders>
            <w:vAlign w:val="bottom"/>
          </w:tcPr>
          <w:p w:rsidR="00C4229A" w:rsidRDefault="00C4229A">
            <w:pPr>
              <w:rPr>
                <w:sz w:val="23"/>
                <w:szCs w:val="23"/>
              </w:rPr>
            </w:pPr>
          </w:p>
        </w:tc>
        <w:tc>
          <w:tcPr>
            <w:tcW w:w="80" w:type="dxa"/>
            <w:vAlign w:val="bottom"/>
          </w:tcPr>
          <w:p w:rsidR="00C4229A" w:rsidRDefault="00C4229A">
            <w:pPr>
              <w:rPr>
                <w:sz w:val="23"/>
                <w:szCs w:val="23"/>
              </w:rPr>
            </w:pPr>
          </w:p>
        </w:tc>
        <w:tc>
          <w:tcPr>
            <w:tcW w:w="3040" w:type="dxa"/>
            <w:gridSpan w:val="2"/>
            <w:tcBorders>
              <w:right w:val="single" w:sz="8" w:space="0" w:color="auto"/>
            </w:tcBorders>
            <w:vAlign w:val="bottom"/>
          </w:tcPr>
          <w:p w:rsidR="00C4229A" w:rsidRDefault="00D80D7F">
            <w:pPr>
              <w:spacing w:line="273" w:lineRule="exact"/>
              <w:ind w:left="20"/>
              <w:rPr>
                <w:sz w:val="20"/>
                <w:szCs w:val="20"/>
              </w:rPr>
            </w:pPr>
            <w:r>
              <w:rPr>
                <w:rFonts w:ascii="Times New Roman" w:eastAsia="Times New Roman" w:hAnsi="Times New Roman" w:cs="Times New Roman"/>
                <w:i/>
                <w:iCs/>
                <w:sz w:val="24"/>
                <w:szCs w:val="24"/>
              </w:rPr>
              <w:t>лицо - одно из</w:t>
            </w:r>
          </w:p>
        </w:tc>
        <w:tc>
          <w:tcPr>
            <w:tcW w:w="60" w:type="dxa"/>
            <w:vAlign w:val="bottom"/>
          </w:tcPr>
          <w:p w:rsidR="00C4229A" w:rsidRDefault="00C4229A">
            <w:pPr>
              <w:rPr>
                <w:sz w:val="23"/>
                <w:szCs w:val="23"/>
              </w:rPr>
            </w:pPr>
          </w:p>
        </w:tc>
        <w:tc>
          <w:tcPr>
            <w:tcW w:w="3080" w:type="dxa"/>
            <w:vAlign w:val="bottom"/>
          </w:tcPr>
          <w:p w:rsidR="00C4229A" w:rsidRDefault="00C4229A">
            <w:pPr>
              <w:rPr>
                <w:sz w:val="23"/>
                <w:szCs w:val="23"/>
              </w:rPr>
            </w:pPr>
          </w:p>
        </w:tc>
        <w:tc>
          <w:tcPr>
            <w:tcW w:w="80" w:type="dxa"/>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27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отражений…» (пер. С.</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74"/>
        </w:trPr>
        <w:tc>
          <w:tcPr>
            <w:tcW w:w="3400" w:type="dxa"/>
            <w:tcBorders>
              <w:left w:val="single" w:sz="8" w:space="0" w:color="auto"/>
              <w:right w:val="single" w:sz="8" w:space="0" w:color="auto"/>
            </w:tcBorders>
            <w:vAlign w:val="bottom"/>
          </w:tcPr>
          <w:p w:rsidR="00C4229A" w:rsidRDefault="00C4229A">
            <w:pPr>
              <w:rPr>
                <w:sz w:val="23"/>
                <w:szCs w:val="23"/>
              </w:rPr>
            </w:pPr>
          </w:p>
        </w:tc>
        <w:tc>
          <w:tcPr>
            <w:tcW w:w="80" w:type="dxa"/>
            <w:vAlign w:val="bottom"/>
          </w:tcPr>
          <w:p w:rsidR="00C4229A" w:rsidRDefault="00C4229A">
            <w:pPr>
              <w:rPr>
                <w:sz w:val="23"/>
                <w:szCs w:val="23"/>
              </w:rPr>
            </w:pPr>
          </w:p>
        </w:tc>
        <w:tc>
          <w:tcPr>
            <w:tcW w:w="3040" w:type="dxa"/>
            <w:gridSpan w:val="2"/>
            <w:tcBorders>
              <w:right w:val="single" w:sz="8" w:space="0" w:color="auto"/>
            </w:tcBorders>
            <w:vAlign w:val="bottom"/>
          </w:tcPr>
          <w:p w:rsidR="00C4229A" w:rsidRDefault="00D80D7F">
            <w:pPr>
              <w:spacing w:line="273" w:lineRule="exact"/>
              <w:ind w:left="20"/>
              <w:rPr>
                <w:sz w:val="20"/>
                <w:szCs w:val="20"/>
              </w:rPr>
            </w:pPr>
            <w:r>
              <w:rPr>
                <w:rFonts w:ascii="Times New Roman" w:eastAsia="Times New Roman" w:hAnsi="Times New Roman" w:cs="Times New Roman"/>
                <w:i/>
                <w:iCs/>
                <w:sz w:val="24"/>
                <w:szCs w:val="24"/>
              </w:rPr>
              <w:t>Маршака), №116 «Мешать</w:t>
            </w:r>
          </w:p>
        </w:tc>
        <w:tc>
          <w:tcPr>
            <w:tcW w:w="60" w:type="dxa"/>
            <w:vAlign w:val="bottom"/>
          </w:tcPr>
          <w:p w:rsidR="00C4229A" w:rsidRDefault="00C4229A">
            <w:pPr>
              <w:rPr>
                <w:sz w:val="23"/>
                <w:szCs w:val="23"/>
              </w:rPr>
            </w:pPr>
          </w:p>
        </w:tc>
        <w:tc>
          <w:tcPr>
            <w:tcW w:w="3080" w:type="dxa"/>
            <w:vAlign w:val="bottom"/>
          </w:tcPr>
          <w:p w:rsidR="00C4229A" w:rsidRDefault="00C4229A">
            <w:pPr>
              <w:rPr>
                <w:sz w:val="23"/>
                <w:szCs w:val="23"/>
              </w:rPr>
            </w:pPr>
          </w:p>
        </w:tc>
        <w:tc>
          <w:tcPr>
            <w:tcW w:w="80" w:type="dxa"/>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27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соединенью двух сердец…»</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74"/>
        </w:trPr>
        <w:tc>
          <w:tcPr>
            <w:tcW w:w="3400" w:type="dxa"/>
            <w:tcBorders>
              <w:left w:val="single" w:sz="8" w:space="0" w:color="auto"/>
              <w:right w:val="single" w:sz="8" w:space="0" w:color="auto"/>
            </w:tcBorders>
            <w:vAlign w:val="bottom"/>
          </w:tcPr>
          <w:p w:rsidR="00C4229A" w:rsidRDefault="00C4229A">
            <w:pPr>
              <w:rPr>
                <w:sz w:val="23"/>
                <w:szCs w:val="23"/>
              </w:rPr>
            </w:pPr>
          </w:p>
        </w:tc>
        <w:tc>
          <w:tcPr>
            <w:tcW w:w="80" w:type="dxa"/>
            <w:vAlign w:val="bottom"/>
          </w:tcPr>
          <w:p w:rsidR="00C4229A" w:rsidRDefault="00C4229A">
            <w:pPr>
              <w:rPr>
                <w:sz w:val="23"/>
                <w:szCs w:val="23"/>
              </w:rPr>
            </w:pPr>
          </w:p>
        </w:tc>
        <w:tc>
          <w:tcPr>
            <w:tcW w:w="3040" w:type="dxa"/>
            <w:gridSpan w:val="2"/>
            <w:tcBorders>
              <w:right w:val="single" w:sz="8" w:space="0" w:color="auto"/>
            </w:tcBorders>
            <w:vAlign w:val="bottom"/>
          </w:tcPr>
          <w:p w:rsidR="00C4229A" w:rsidRDefault="00D80D7F">
            <w:pPr>
              <w:spacing w:line="273" w:lineRule="exact"/>
              <w:ind w:left="20"/>
              <w:rPr>
                <w:sz w:val="20"/>
                <w:szCs w:val="20"/>
              </w:rPr>
            </w:pPr>
            <w:r>
              <w:rPr>
                <w:rFonts w:ascii="Times New Roman" w:eastAsia="Times New Roman" w:hAnsi="Times New Roman" w:cs="Times New Roman"/>
                <w:i/>
                <w:iCs/>
                <w:sz w:val="24"/>
                <w:szCs w:val="24"/>
              </w:rPr>
              <w:t>(пер. С. Маршака), №130</w:t>
            </w:r>
          </w:p>
        </w:tc>
        <w:tc>
          <w:tcPr>
            <w:tcW w:w="60" w:type="dxa"/>
            <w:vAlign w:val="bottom"/>
          </w:tcPr>
          <w:p w:rsidR="00C4229A" w:rsidRDefault="00C4229A">
            <w:pPr>
              <w:rPr>
                <w:sz w:val="23"/>
                <w:szCs w:val="23"/>
              </w:rPr>
            </w:pPr>
          </w:p>
        </w:tc>
        <w:tc>
          <w:tcPr>
            <w:tcW w:w="3080" w:type="dxa"/>
            <w:vAlign w:val="bottom"/>
          </w:tcPr>
          <w:p w:rsidR="00C4229A" w:rsidRDefault="00C4229A">
            <w:pPr>
              <w:rPr>
                <w:sz w:val="23"/>
                <w:szCs w:val="23"/>
              </w:rPr>
            </w:pPr>
          </w:p>
        </w:tc>
        <w:tc>
          <w:tcPr>
            <w:tcW w:w="80" w:type="dxa"/>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27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«Ее глаза на звезды не</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74"/>
        </w:trPr>
        <w:tc>
          <w:tcPr>
            <w:tcW w:w="3400" w:type="dxa"/>
            <w:tcBorders>
              <w:left w:val="single" w:sz="8" w:space="0" w:color="auto"/>
              <w:right w:val="single" w:sz="8" w:space="0" w:color="auto"/>
            </w:tcBorders>
            <w:vAlign w:val="bottom"/>
          </w:tcPr>
          <w:p w:rsidR="00C4229A" w:rsidRDefault="00C4229A">
            <w:pPr>
              <w:rPr>
                <w:sz w:val="23"/>
                <w:szCs w:val="23"/>
              </w:rPr>
            </w:pPr>
          </w:p>
        </w:tc>
        <w:tc>
          <w:tcPr>
            <w:tcW w:w="80" w:type="dxa"/>
            <w:vAlign w:val="bottom"/>
          </w:tcPr>
          <w:p w:rsidR="00C4229A" w:rsidRDefault="00C4229A">
            <w:pPr>
              <w:rPr>
                <w:sz w:val="23"/>
                <w:szCs w:val="23"/>
              </w:rPr>
            </w:pPr>
          </w:p>
        </w:tc>
        <w:tc>
          <w:tcPr>
            <w:tcW w:w="3040" w:type="dxa"/>
            <w:gridSpan w:val="2"/>
            <w:tcBorders>
              <w:right w:val="single" w:sz="8" w:space="0" w:color="auto"/>
            </w:tcBorders>
            <w:vAlign w:val="bottom"/>
          </w:tcPr>
          <w:p w:rsidR="00C4229A" w:rsidRDefault="00D80D7F">
            <w:pPr>
              <w:spacing w:line="273" w:lineRule="exact"/>
              <w:ind w:left="20"/>
              <w:rPr>
                <w:sz w:val="20"/>
                <w:szCs w:val="20"/>
              </w:rPr>
            </w:pPr>
            <w:r>
              <w:rPr>
                <w:rFonts w:ascii="Times New Roman" w:eastAsia="Times New Roman" w:hAnsi="Times New Roman" w:cs="Times New Roman"/>
                <w:i/>
                <w:iCs/>
                <w:sz w:val="24"/>
                <w:szCs w:val="24"/>
              </w:rPr>
              <w:t>похожи…» (пер. С.</w:t>
            </w:r>
          </w:p>
        </w:tc>
        <w:tc>
          <w:tcPr>
            <w:tcW w:w="60" w:type="dxa"/>
            <w:vAlign w:val="bottom"/>
          </w:tcPr>
          <w:p w:rsidR="00C4229A" w:rsidRDefault="00C4229A">
            <w:pPr>
              <w:rPr>
                <w:sz w:val="23"/>
                <w:szCs w:val="23"/>
              </w:rPr>
            </w:pPr>
          </w:p>
        </w:tc>
        <w:tc>
          <w:tcPr>
            <w:tcW w:w="3080" w:type="dxa"/>
            <w:vAlign w:val="bottom"/>
          </w:tcPr>
          <w:p w:rsidR="00C4229A" w:rsidRDefault="00C4229A">
            <w:pPr>
              <w:rPr>
                <w:sz w:val="23"/>
                <w:szCs w:val="23"/>
              </w:rPr>
            </w:pPr>
          </w:p>
        </w:tc>
        <w:tc>
          <w:tcPr>
            <w:tcW w:w="80" w:type="dxa"/>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316"/>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Маршака).</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38"/>
        </w:trPr>
        <w:tc>
          <w:tcPr>
            <w:tcW w:w="3400" w:type="dxa"/>
            <w:tcBorders>
              <w:left w:val="single" w:sz="8" w:space="0" w:color="auto"/>
              <w:bottom w:val="single" w:sz="8" w:space="0" w:color="auto"/>
              <w:right w:val="single" w:sz="8" w:space="0" w:color="auto"/>
            </w:tcBorders>
            <w:vAlign w:val="bottom"/>
          </w:tcPr>
          <w:p w:rsidR="00C4229A" w:rsidRDefault="00C4229A">
            <w:pPr>
              <w:rPr>
                <w:sz w:val="24"/>
                <w:szCs w:val="24"/>
              </w:rPr>
            </w:pPr>
          </w:p>
        </w:tc>
        <w:tc>
          <w:tcPr>
            <w:tcW w:w="80" w:type="dxa"/>
            <w:tcBorders>
              <w:bottom w:val="single" w:sz="8" w:space="0" w:color="auto"/>
            </w:tcBorders>
            <w:vAlign w:val="bottom"/>
          </w:tcPr>
          <w:p w:rsidR="00C4229A" w:rsidRDefault="00C4229A">
            <w:pPr>
              <w:rPr>
                <w:sz w:val="24"/>
                <w:szCs w:val="24"/>
              </w:rPr>
            </w:pPr>
          </w:p>
        </w:tc>
        <w:tc>
          <w:tcPr>
            <w:tcW w:w="3040" w:type="dxa"/>
            <w:gridSpan w:val="2"/>
            <w:tcBorders>
              <w:bottom w:val="single" w:sz="8" w:space="0" w:color="auto"/>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(7-8 кл.)</w:t>
            </w:r>
          </w:p>
        </w:tc>
        <w:tc>
          <w:tcPr>
            <w:tcW w:w="60" w:type="dxa"/>
            <w:tcBorders>
              <w:bottom w:val="single" w:sz="8" w:space="0" w:color="auto"/>
            </w:tcBorders>
            <w:vAlign w:val="bottom"/>
          </w:tcPr>
          <w:p w:rsidR="00C4229A" w:rsidRDefault="00C4229A">
            <w:pPr>
              <w:rPr>
                <w:sz w:val="24"/>
                <w:szCs w:val="24"/>
              </w:rPr>
            </w:pPr>
          </w:p>
        </w:tc>
        <w:tc>
          <w:tcPr>
            <w:tcW w:w="3080" w:type="dxa"/>
            <w:tcBorders>
              <w:bottom w:val="single" w:sz="8" w:space="0" w:color="auto"/>
            </w:tcBorders>
            <w:vAlign w:val="bottom"/>
          </w:tcPr>
          <w:p w:rsidR="00C4229A" w:rsidRDefault="00C4229A">
            <w:pPr>
              <w:rPr>
                <w:sz w:val="24"/>
                <w:szCs w:val="24"/>
              </w:rPr>
            </w:pPr>
          </w:p>
        </w:tc>
        <w:tc>
          <w:tcPr>
            <w:tcW w:w="80" w:type="dxa"/>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07"/>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w w:val="99"/>
                <w:sz w:val="24"/>
                <w:szCs w:val="24"/>
              </w:rPr>
              <w:t xml:space="preserve">Д. Дефо </w:t>
            </w:r>
            <w:r>
              <w:rPr>
                <w:rFonts w:ascii="Times New Roman" w:eastAsia="Times New Roman" w:hAnsi="Times New Roman" w:cs="Times New Roman"/>
                <w:i/>
                <w:iCs/>
                <w:w w:val="99"/>
                <w:sz w:val="24"/>
                <w:szCs w:val="24"/>
              </w:rPr>
              <w:t>«Робинзон Крузо»</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Зарубежная сказочная и</w:t>
            </w:r>
          </w:p>
        </w:tc>
        <w:tc>
          <w:tcPr>
            <w:tcW w:w="0" w:type="dxa"/>
            <w:vAlign w:val="bottom"/>
          </w:tcPr>
          <w:p w:rsidR="00C4229A" w:rsidRDefault="00C4229A">
            <w:pPr>
              <w:rPr>
                <w:sz w:val="1"/>
                <w:szCs w:val="1"/>
              </w:rPr>
            </w:pPr>
          </w:p>
        </w:tc>
      </w:tr>
      <w:tr w:rsidR="00C4229A">
        <w:trPr>
          <w:trHeight w:val="31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2960" w:type="dxa"/>
            <w:tcBorders>
              <w:bottom w:val="single" w:sz="8" w:space="0" w:color="auto"/>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i/>
                <w:iCs/>
                <w:sz w:val="24"/>
                <w:szCs w:val="24"/>
              </w:rPr>
              <w:t>(главы по выбору)</w:t>
            </w: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фантастическая проза,</w:t>
            </w:r>
          </w:p>
        </w:tc>
        <w:tc>
          <w:tcPr>
            <w:tcW w:w="0" w:type="dxa"/>
            <w:vAlign w:val="bottom"/>
          </w:tcPr>
          <w:p w:rsidR="00C4229A" w:rsidRDefault="00C4229A">
            <w:pPr>
              <w:rPr>
                <w:sz w:val="1"/>
                <w:szCs w:val="1"/>
              </w:rPr>
            </w:pPr>
          </w:p>
        </w:tc>
      </w:tr>
      <w:tr w:rsidR="00C4229A">
        <w:trPr>
          <w:trHeight w:val="296"/>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( 6-7 кл.)</w:t>
            </w: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например:</w:t>
            </w:r>
          </w:p>
        </w:tc>
        <w:tc>
          <w:tcPr>
            <w:tcW w:w="0" w:type="dxa"/>
            <w:vAlign w:val="bottom"/>
          </w:tcPr>
          <w:p w:rsidR="00C4229A" w:rsidRDefault="00C4229A">
            <w:pPr>
              <w:rPr>
                <w:sz w:val="1"/>
                <w:szCs w:val="1"/>
              </w:rPr>
            </w:pPr>
          </w:p>
        </w:tc>
      </w:tr>
      <w:tr w:rsidR="00C4229A">
        <w:trPr>
          <w:trHeight w:val="263"/>
        </w:trPr>
        <w:tc>
          <w:tcPr>
            <w:tcW w:w="3400" w:type="dxa"/>
            <w:tcBorders>
              <w:left w:val="single" w:sz="8" w:space="0" w:color="auto"/>
              <w:right w:val="single" w:sz="8" w:space="0" w:color="auto"/>
            </w:tcBorders>
            <w:vAlign w:val="bottom"/>
          </w:tcPr>
          <w:p w:rsidR="00C4229A" w:rsidRDefault="00C4229A"/>
        </w:tc>
        <w:tc>
          <w:tcPr>
            <w:tcW w:w="80" w:type="dxa"/>
            <w:vAlign w:val="bottom"/>
          </w:tcPr>
          <w:p w:rsidR="00C4229A" w:rsidRDefault="00C4229A"/>
        </w:tc>
        <w:tc>
          <w:tcPr>
            <w:tcW w:w="3040" w:type="dxa"/>
            <w:gridSpan w:val="2"/>
            <w:vMerge/>
            <w:tcBorders>
              <w:right w:val="single" w:sz="8" w:space="0" w:color="auto"/>
            </w:tcBorders>
            <w:vAlign w:val="bottom"/>
          </w:tcPr>
          <w:p w:rsidR="00C4229A" w:rsidRDefault="00C4229A"/>
        </w:tc>
        <w:tc>
          <w:tcPr>
            <w:tcW w:w="60" w:type="dxa"/>
            <w:vAlign w:val="bottom"/>
          </w:tcPr>
          <w:p w:rsidR="00C4229A" w:rsidRDefault="00C4229A"/>
        </w:tc>
        <w:tc>
          <w:tcPr>
            <w:tcW w:w="316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Ш. Перро, В. Гауф, Э.Т.А.</w:t>
            </w:r>
          </w:p>
        </w:tc>
        <w:tc>
          <w:tcPr>
            <w:tcW w:w="0" w:type="dxa"/>
            <w:vAlign w:val="bottom"/>
          </w:tcPr>
          <w:p w:rsidR="00C4229A" w:rsidRDefault="00C4229A">
            <w:pPr>
              <w:rPr>
                <w:sz w:val="1"/>
                <w:szCs w:val="1"/>
              </w:rPr>
            </w:pPr>
          </w:p>
        </w:tc>
      </w:tr>
      <w:tr w:rsidR="00C4229A">
        <w:trPr>
          <w:trHeight w:val="229"/>
        </w:trPr>
        <w:tc>
          <w:tcPr>
            <w:tcW w:w="3400" w:type="dxa"/>
            <w:tcBorders>
              <w:left w:val="single" w:sz="8" w:space="0" w:color="auto"/>
              <w:right w:val="single" w:sz="8" w:space="0" w:color="auto"/>
            </w:tcBorders>
            <w:vAlign w:val="bottom"/>
          </w:tcPr>
          <w:p w:rsidR="00C4229A" w:rsidRDefault="00C4229A">
            <w:pPr>
              <w:rPr>
                <w:sz w:val="19"/>
                <w:szCs w:val="19"/>
              </w:rPr>
            </w:pPr>
          </w:p>
        </w:tc>
        <w:tc>
          <w:tcPr>
            <w:tcW w:w="80" w:type="dxa"/>
            <w:vAlign w:val="bottom"/>
          </w:tcPr>
          <w:p w:rsidR="00C4229A" w:rsidRDefault="00C4229A">
            <w:pPr>
              <w:rPr>
                <w:sz w:val="19"/>
                <w:szCs w:val="19"/>
              </w:rPr>
            </w:pPr>
          </w:p>
        </w:tc>
        <w:tc>
          <w:tcPr>
            <w:tcW w:w="2960" w:type="dxa"/>
            <w:vAlign w:val="bottom"/>
          </w:tcPr>
          <w:p w:rsidR="00C4229A" w:rsidRDefault="00C4229A">
            <w:pPr>
              <w:rPr>
                <w:sz w:val="19"/>
                <w:szCs w:val="19"/>
              </w:rPr>
            </w:pPr>
          </w:p>
        </w:tc>
        <w:tc>
          <w:tcPr>
            <w:tcW w:w="80" w:type="dxa"/>
            <w:tcBorders>
              <w:right w:val="single" w:sz="8" w:space="0" w:color="auto"/>
            </w:tcBorders>
            <w:vAlign w:val="bottom"/>
          </w:tcPr>
          <w:p w:rsidR="00C4229A" w:rsidRDefault="00C4229A">
            <w:pPr>
              <w:rPr>
                <w:sz w:val="19"/>
                <w:szCs w:val="19"/>
              </w:rPr>
            </w:pPr>
          </w:p>
        </w:tc>
        <w:tc>
          <w:tcPr>
            <w:tcW w:w="60" w:type="dxa"/>
            <w:vAlign w:val="bottom"/>
          </w:tcPr>
          <w:p w:rsidR="00C4229A" w:rsidRDefault="00C4229A">
            <w:pPr>
              <w:rPr>
                <w:sz w:val="19"/>
                <w:szCs w:val="19"/>
              </w:rPr>
            </w:pPr>
          </w:p>
        </w:tc>
        <w:tc>
          <w:tcPr>
            <w:tcW w:w="3160" w:type="dxa"/>
            <w:gridSpan w:val="2"/>
            <w:vMerge/>
            <w:tcBorders>
              <w:right w:val="single" w:sz="8" w:space="0" w:color="auto"/>
            </w:tcBorders>
            <w:vAlign w:val="bottom"/>
          </w:tcPr>
          <w:p w:rsidR="00C4229A" w:rsidRDefault="00C4229A">
            <w:pPr>
              <w:rPr>
                <w:sz w:val="19"/>
                <w:szCs w:val="19"/>
              </w:rPr>
            </w:pPr>
          </w:p>
        </w:tc>
        <w:tc>
          <w:tcPr>
            <w:tcW w:w="0" w:type="dxa"/>
            <w:vAlign w:val="bottom"/>
          </w:tcPr>
          <w:p w:rsidR="00C4229A" w:rsidRDefault="00C4229A">
            <w:pPr>
              <w:rPr>
                <w:sz w:val="1"/>
                <w:szCs w:val="1"/>
              </w:rPr>
            </w:pPr>
          </w:p>
        </w:tc>
      </w:tr>
      <w:tr w:rsidR="00C4229A">
        <w:trPr>
          <w:trHeight w:val="31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Гофман, бр. Гримм,</w:t>
            </w:r>
          </w:p>
        </w:tc>
        <w:tc>
          <w:tcPr>
            <w:tcW w:w="0" w:type="dxa"/>
            <w:vAlign w:val="bottom"/>
          </w:tcPr>
          <w:p w:rsidR="00C4229A" w:rsidRDefault="00C4229A">
            <w:pPr>
              <w:rPr>
                <w:sz w:val="1"/>
                <w:szCs w:val="1"/>
              </w:rPr>
            </w:pPr>
          </w:p>
        </w:tc>
      </w:tr>
      <w:tr w:rsidR="00C4229A">
        <w:trPr>
          <w:trHeight w:val="493"/>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 xml:space="preserve">Дж. Свифт </w:t>
            </w:r>
            <w:r>
              <w:rPr>
                <w:rFonts w:ascii="Times New Roman" w:eastAsia="Times New Roman" w:hAnsi="Times New Roman" w:cs="Times New Roman"/>
                <w:i/>
                <w:iCs/>
                <w:sz w:val="24"/>
                <w:szCs w:val="24"/>
              </w:rPr>
              <w:t>«Путешествия</w:t>
            </w: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Л. Кэрролл, Л.Ф.Баум,</w:t>
            </w:r>
          </w:p>
        </w:tc>
        <w:tc>
          <w:tcPr>
            <w:tcW w:w="0" w:type="dxa"/>
            <w:vAlign w:val="bottom"/>
          </w:tcPr>
          <w:p w:rsidR="00C4229A" w:rsidRDefault="00C4229A">
            <w:pPr>
              <w:rPr>
                <w:sz w:val="1"/>
                <w:szCs w:val="1"/>
              </w:rPr>
            </w:pPr>
          </w:p>
        </w:tc>
      </w:tr>
      <w:tr w:rsidR="00C4229A">
        <w:trPr>
          <w:trHeight w:val="312"/>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 xml:space="preserve">Гулливера» </w:t>
            </w:r>
            <w:r>
              <w:rPr>
                <w:rFonts w:ascii="Times New Roman" w:eastAsia="Times New Roman" w:hAnsi="Times New Roman" w:cs="Times New Roman"/>
                <w:b/>
                <w:bCs/>
                <w:i/>
                <w:iCs/>
                <w:sz w:val="24"/>
                <w:szCs w:val="24"/>
              </w:rPr>
              <w:t>(фрагменты по</w:t>
            </w: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Д.М. Барри, Дж.Родари,</w:t>
            </w:r>
          </w:p>
        </w:tc>
        <w:tc>
          <w:tcPr>
            <w:tcW w:w="0" w:type="dxa"/>
            <w:vAlign w:val="bottom"/>
          </w:tcPr>
          <w:p w:rsidR="00C4229A" w:rsidRDefault="00C4229A">
            <w:pPr>
              <w:rPr>
                <w:sz w:val="1"/>
                <w:szCs w:val="1"/>
              </w:rPr>
            </w:pPr>
          </w:p>
        </w:tc>
      </w:tr>
      <w:tr w:rsidR="00C4229A">
        <w:trPr>
          <w:trHeight w:val="346"/>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выбору)</w:t>
            </w: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М.Энде, Дж.Р.Р.Толкиен,</w:t>
            </w:r>
          </w:p>
        </w:tc>
        <w:tc>
          <w:tcPr>
            <w:tcW w:w="0" w:type="dxa"/>
            <w:vAlign w:val="bottom"/>
          </w:tcPr>
          <w:p w:rsidR="00C4229A" w:rsidRDefault="00C4229A">
            <w:pPr>
              <w:rPr>
                <w:sz w:val="1"/>
                <w:szCs w:val="1"/>
              </w:rPr>
            </w:pPr>
          </w:p>
        </w:tc>
      </w:tr>
      <w:tr w:rsidR="00C4229A">
        <w:trPr>
          <w:trHeight w:val="318"/>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(6-7 кл.)</w:t>
            </w:r>
          </w:p>
        </w:tc>
        <w:tc>
          <w:tcPr>
            <w:tcW w:w="60" w:type="dxa"/>
            <w:vAlign w:val="bottom"/>
          </w:tcPr>
          <w:p w:rsidR="00C4229A" w:rsidRDefault="00C4229A">
            <w:pPr>
              <w:rPr>
                <w:sz w:val="24"/>
                <w:szCs w:val="24"/>
              </w:rPr>
            </w:pPr>
          </w:p>
        </w:tc>
        <w:tc>
          <w:tcPr>
            <w:tcW w:w="316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 xml:space="preserve">К.Льюис </w:t>
            </w:r>
            <w:r>
              <w:rPr>
                <w:rFonts w:ascii="Times New Roman" w:eastAsia="Times New Roman" w:hAnsi="Times New Roman" w:cs="Times New Roman"/>
                <w:sz w:val="24"/>
                <w:szCs w:val="24"/>
              </w:rPr>
              <w:t>и др.</w:t>
            </w:r>
          </w:p>
        </w:tc>
        <w:tc>
          <w:tcPr>
            <w:tcW w:w="0" w:type="dxa"/>
            <w:vAlign w:val="bottom"/>
          </w:tcPr>
          <w:p w:rsidR="00C4229A" w:rsidRDefault="00C4229A">
            <w:pPr>
              <w:rPr>
                <w:sz w:val="1"/>
                <w:szCs w:val="1"/>
              </w:rPr>
            </w:pPr>
          </w:p>
        </w:tc>
      </w:tr>
      <w:tr w:rsidR="00C4229A">
        <w:trPr>
          <w:trHeight w:val="173"/>
        </w:trPr>
        <w:tc>
          <w:tcPr>
            <w:tcW w:w="3400" w:type="dxa"/>
            <w:tcBorders>
              <w:left w:val="single" w:sz="8" w:space="0" w:color="auto"/>
              <w:right w:val="single" w:sz="8" w:space="0" w:color="auto"/>
            </w:tcBorders>
            <w:vAlign w:val="bottom"/>
          </w:tcPr>
          <w:p w:rsidR="00C4229A" w:rsidRDefault="00C4229A">
            <w:pPr>
              <w:rPr>
                <w:sz w:val="15"/>
                <w:szCs w:val="15"/>
              </w:rPr>
            </w:pPr>
          </w:p>
        </w:tc>
        <w:tc>
          <w:tcPr>
            <w:tcW w:w="80" w:type="dxa"/>
            <w:vAlign w:val="bottom"/>
          </w:tcPr>
          <w:p w:rsidR="00C4229A" w:rsidRDefault="00C4229A">
            <w:pPr>
              <w:rPr>
                <w:sz w:val="15"/>
                <w:szCs w:val="15"/>
              </w:rPr>
            </w:pPr>
          </w:p>
        </w:tc>
        <w:tc>
          <w:tcPr>
            <w:tcW w:w="3040" w:type="dxa"/>
            <w:gridSpan w:val="2"/>
            <w:vMerge/>
            <w:tcBorders>
              <w:right w:val="single" w:sz="8" w:space="0" w:color="auto"/>
            </w:tcBorders>
            <w:vAlign w:val="bottom"/>
          </w:tcPr>
          <w:p w:rsidR="00C4229A" w:rsidRDefault="00C4229A">
            <w:pPr>
              <w:rPr>
                <w:sz w:val="15"/>
                <w:szCs w:val="15"/>
              </w:rPr>
            </w:pPr>
          </w:p>
        </w:tc>
        <w:tc>
          <w:tcPr>
            <w:tcW w:w="60" w:type="dxa"/>
            <w:vAlign w:val="bottom"/>
          </w:tcPr>
          <w:p w:rsidR="00C4229A" w:rsidRDefault="00C4229A">
            <w:pPr>
              <w:rPr>
                <w:sz w:val="15"/>
                <w:szCs w:val="15"/>
              </w:rPr>
            </w:pPr>
          </w:p>
        </w:tc>
        <w:tc>
          <w:tcPr>
            <w:tcW w:w="3080" w:type="dxa"/>
            <w:vAlign w:val="bottom"/>
          </w:tcPr>
          <w:p w:rsidR="00C4229A" w:rsidRDefault="00C4229A">
            <w:pPr>
              <w:rPr>
                <w:sz w:val="15"/>
                <w:szCs w:val="15"/>
              </w:rPr>
            </w:pPr>
          </w:p>
        </w:tc>
        <w:tc>
          <w:tcPr>
            <w:tcW w:w="80" w:type="dxa"/>
            <w:tcBorders>
              <w:right w:val="single" w:sz="8" w:space="0" w:color="auto"/>
            </w:tcBorders>
            <w:vAlign w:val="bottom"/>
          </w:tcPr>
          <w:p w:rsidR="00C4229A" w:rsidRDefault="00C4229A">
            <w:pPr>
              <w:rPr>
                <w:sz w:val="15"/>
                <w:szCs w:val="15"/>
              </w:rPr>
            </w:pPr>
          </w:p>
        </w:tc>
        <w:tc>
          <w:tcPr>
            <w:tcW w:w="0" w:type="dxa"/>
            <w:vAlign w:val="bottom"/>
          </w:tcPr>
          <w:p w:rsidR="00C4229A" w:rsidRDefault="00C4229A">
            <w:pPr>
              <w:rPr>
                <w:sz w:val="1"/>
                <w:szCs w:val="1"/>
              </w:rPr>
            </w:pPr>
          </w:p>
        </w:tc>
      </w:tr>
      <w:tr w:rsidR="00C4229A">
        <w:trPr>
          <w:trHeight w:val="139"/>
        </w:trPr>
        <w:tc>
          <w:tcPr>
            <w:tcW w:w="3400" w:type="dxa"/>
            <w:tcBorders>
              <w:left w:val="single" w:sz="8" w:space="0" w:color="auto"/>
              <w:right w:val="single" w:sz="8" w:space="0" w:color="auto"/>
            </w:tcBorders>
            <w:vAlign w:val="bottom"/>
          </w:tcPr>
          <w:p w:rsidR="00C4229A" w:rsidRDefault="00C4229A">
            <w:pPr>
              <w:rPr>
                <w:sz w:val="12"/>
                <w:szCs w:val="12"/>
              </w:rPr>
            </w:pPr>
          </w:p>
        </w:tc>
        <w:tc>
          <w:tcPr>
            <w:tcW w:w="80" w:type="dxa"/>
            <w:vAlign w:val="bottom"/>
          </w:tcPr>
          <w:p w:rsidR="00C4229A" w:rsidRDefault="00C4229A">
            <w:pPr>
              <w:rPr>
                <w:sz w:val="12"/>
                <w:szCs w:val="12"/>
              </w:rPr>
            </w:pPr>
          </w:p>
        </w:tc>
        <w:tc>
          <w:tcPr>
            <w:tcW w:w="2960" w:type="dxa"/>
            <w:vAlign w:val="bottom"/>
          </w:tcPr>
          <w:p w:rsidR="00C4229A" w:rsidRDefault="00C4229A">
            <w:pPr>
              <w:rPr>
                <w:sz w:val="12"/>
                <w:szCs w:val="12"/>
              </w:rPr>
            </w:pPr>
          </w:p>
        </w:tc>
        <w:tc>
          <w:tcPr>
            <w:tcW w:w="80" w:type="dxa"/>
            <w:tcBorders>
              <w:right w:val="single" w:sz="8" w:space="0" w:color="auto"/>
            </w:tcBorders>
            <w:vAlign w:val="bottom"/>
          </w:tcPr>
          <w:p w:rsidR="00C4229A" w:rsidRDefault="00C4229A">
            <w:pPr>
              <w:rPr>
                <w:sz w:val="12"/>
                <w:szCs w:val="12"/>
              </w:rPr>
            </w:pPr>
          </w:p>
        </w:tc>
        <w:tc>
          <w:tcPr>
            <w:tcW w:w="60" w:type="dxa"/>
            <w:vAlign w:val="bottom"/>
          </w:tcPr>
          <w:p w:rsidR="00C4229A" w:rsidRDefault="00C4229A">
            <w:pPr>
              <w:rPr>
                <w:sz w:val="12"/>
                <w:szCs w:val="12"/>
              </w:rPr>
            </w:pPr>
          </w:p>
        </w:tc>
        <w:tc>
          <w:tcPr>
            <w:tcW w:w="3080" w:type="dxa"/>
            <w:vAlign w:val="bottom"/>
          </w:tcPr>
          <w:p w:rsidR="00C4229A" w:rsidRDefault="00C4229A">
            <w:pPr>
              <w:rPr>
                <w:sz w:val="12"/>
                <w:szCs w:val="12"/>
              </w:rPr>
            </w:pPr>
          </w:p>
        </w:tc>
        <w:tc>
          <w:tcPr>
            <w:tcW w:w="80" w:type="dxa"/>
            <w:vMerge w:val="restart"/>
            <w:tcBorders>
              <w:right w:val="single" w:sz="8" w:space="0" w:color="auto"/>
            </w:tcBorders>
            <w:vAlign w:val="bottom"/>
          </w:tcPr>
          <w:p w:rsidR="00C4229A" w:rsidRDefault="00C4229A">
            <w:pPr>
              <w:rPr>
                <w:sz w:val="12"/>
                <w:szCs w:val="12"/>
              </w:rPr>
            </w:pPr>
          </w:p>
        </w:tc>
        <w:tc>
          <w:tcPr>
            <w:tcW w:w="0" w:type="dxa"/>
            <w:vAlign w:val="bottom"/>
          </w:tcPr>
          <w:p w:rsidR="00C4229A" w:rsidRDefault="00C4229A">
            <w:pPr>
              <w:rPr>
                <w:sz w:val="1"/>
                <w:szCs w:val="1"/>
              </w:rPr>
            </w:pPr>
          </w:p>
        </w:tc>
      </w:tr>
      <w:tr w:rsidR="00C4229A">
        <w:trPr>
          <w:trHeight w:val="312"/>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296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3080" w:type="dxa"/>
            <w:tcBorders>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sz w:val="24"/>
                <w:szCs w:val="24"/>
              </w:rPr>
              <w:t>(2-3 произведения по</w:t>
            </w:r>
          </w:p>
        </w:tc>
        <w:tc>
          <w:tcPr>
            <w:tcW w:w="80" w:type="dxa"/>
            <w:vMerge/>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0"/>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sz w:val="24"/>
                <w:szCs w:val="24"/>
              </w:rPr>
              <w:t xml:space="preserve">Ж-Б. Мольер </w:t>
            </w:r>
            <w:r>
              <w:rPr>
                <w:rFonts w:ascii="Times New Roman" w:eastAsia="Times New Roman" w:hAnsi="Times New Roman" w:cs="Times New Roman"/>
                <w:i/>
                <w:iCs/>
                <w:sz w:val="24"/>
                <w:szCs w:val="24"/>
              </w:rPr>
              <w:t>Комедии</w:t>
            </w:r>
          </w:p>
        </w:tc>
        <w:tc>
          <w:tcPr>
            <w:tcW w:w="60" w:type="dxa"/>
            <w:tcBorders>
              <w:right w:val="single" w:sz="8" w:space="0" w:color="auto"/>
            </w:tcBorders>
            <w:vAlign w:val="bottom"/>
          </w:tcPr>
          <w:p w:rsidR="00C4229A" w:rsidRDefault="00C4229A">
            <w:pPr>
              <w:rPr>
                <w:sz w:val="24"/>
                <w:szCs w:val="24"/>
              </w:rPr>
            </w:pPr>
          </w:p>
        </w:tc>
        <w:tc>
          <w:tcPr>
            <w:tcW w:w="3080" w:type="dxa"/>
            <w:tcBorders>
              <w:bottom w:val="single" w:sz="8" w:space="0" w:color="auto"/>
              <w:right w:val="single" w:sz="8" w:space="0" w:color="auto"/>
            </w:tcBorders>
            <w:shd w:val="clear" w:color="auto" w:fill="D8D8D8"/>
            <w:vAlign w:val="bottom"/>
          </w:tcPr>
          <w:p w:rsidR="00C4229A" w:rsidRDefault="00D80D7F">
            <w:pPr>
              <w:jc w:val="center"/>
              <w:rPr>
                <w:sz w:val="20"/>
                <w:szCs w:val="20"/>
              </w:rPr>
            </w:pPr>
            <w:r>
              <w:rPr>
                <w:rFonts w:ascii="Times New Roman" w:eastAsia="Times New Roman" w:hAnsi="Times New Roman" w:cs="Times New Roman"/>
                <w:b/>
                <w:bCs/>
                <w:w w:val="99"/>
                <w:sz w:val="24"/>
                <w:szCs w:val="24"/>
              </w:rPr>
              <w:t>выбору, 5-6 кл.)</w:t>
            </w: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41"/>
        </w:trPr>
        <w:tc>
          <w:tcPr>
            <w:tcW w:w="3400" w:type="dxa"/>
            <w:tcBorders>
              <w:left w:val="single" w:sz="8" w:space="0" w:color="auto"/>
              <w:right w:val="single" w:sz="8" w:space="0" w:color="auto"/>
            </w:tcBorders>
            <w:vAlign w:val="bottom"/>
          </w:tcPr>
          <w:p w:rsidR="00C4229A" w:rsidRDefault="00C4229A">
            <w:pPr>
              <w:rPr>
                <w:sz w:val="20"/>
                <w:szCs w:val="20"/>
              </w:rPr>
            </w:pPr>
          </w:p>
        </w:tc>
        <w:tc>
          <w:tcPr>
            <w:tcW w:w="80" w:type="dxa"/>
            <w:vAlign w:val="bottom"/>
          </w:tcPr>
          <w:p w:rsidR="00C4229A" w:rsidRDefault="00C4229A">
            <w:pPr>
              <w:rPr>
                <w:sz w:val="20"/>
                <w:szCs w:val="20"/>
              </w:rPr>
            </w:pPr>
          </w:p>
        </w:tc>
        <w:tc>
          <w:tcPr>
            <w:tcW w:w="3040" w:type="dxa"/>
            <w:gridSpan w:val="2"/>
            <w:vMerge/>
            <w:tcBorders>
              <w:right w:val="single" w:sz="8" w:space="0" w:color="auto"/>
            </w:tcBorders>
            <w:vAlign w:val="bottom"/>
          </w:tcPr>
          <w:p w:rsidR="00C4229A" w:rsidRDefault="00C4229A">
            <w:pPr>
              <w:rPr>
                <w:sz w:val="20"/>
                <w:szCs w:val="20"/>
              </w:rPr>
            </w:pPr>
          </w:p>
        </w:tc>
        <w:tc>
          <w:tcPr>
            <w:tcW w:w="60" w:type="dxa"/>
            <w:vAlign w:val="bottom"/>
          </w:tcPr>
          <w:p w:rsidR="00C4229A" w:rsidRDefault="00C4229A">
            <w:pPr>
              <w:rPr>
                <w:sz w:val="20"/>
                <w:szCs w:val="20"/>
              </w:rPr>
            </w:pPr>
          </w:p>
        </w:tc>
        <w:tc>
          <w:tcPr>
            <w:tcW w:w="3080" w:type="dxa"/>
            <w:vAlign w:val="bottom"/>
          </w:tcPr>
          <w:p w:rsidR="00C4229A" w:rsidRDefault="00C4229A">
            <w:pPr>
              <w:rPr>
                <w:sz w:val="20"/>
                <w:szCs w:val="20"/>
              </w:rPr>
            </w:pPr>
          </w:p>
        </w:tc>
        <w:tc>
          <w:tcPr>
            <w:tcW w:w="80" w:type="dxa"/>
            <w:tcBorders>
              <w:right w:val="single" w:sz="8" w:space="0" w:color="auto"/>
            </w:tcBorders>
            <w:vAlign w:val="bottom"/>
          </w:tcPr>
          <w:p w:rsidR="00C4229A" w:rsidRDefault="00C4229A">
            <w:pPr>
              <w:rPr>
                <w:sz w:val="20"/>
                <w:szCs w:val="20"/>
              </w:rPr>
            </w:pPr>
          </w:p>
        </w:tc>
        <w:tc>
          <w:tcPr>
            <w:tcW w:w="0" w:type="dxa"/>
            <w:vAlign w:val="bottom"/>
          </w:tcPr>
          <w:p w:rsidR="00C4229A" w:rsidRDefault="00C4229A">
            <w:pPr>
              <w:rPr>
                <w:sz w:val="1"/>
                <w:szCs w:val="1"/>
              </w:rPr>
            </w:pPr>
          </w:p>
        </w:tc>
      </w:tr>
      <w:tr w:rsidR="00C4229A">
        <w:trPr>
          <w:trHeight w:val="523"/>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b/>
                <w:bCs/>
                <w:i/>
                <w:iCs/>
                <w:sz w:val="24"/>
                <w:szCs w:val="24"/>
              </w:rPr>
              <w:t>- 1 по выбору, например:</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7"/>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«Тартюф, или Обманщик»</w:t>
            </w:r>
          </w:p>
        </w:tc>
        <w:tc>
          <w:tcPr>
            <w:tcW w:w="60" w:type="dxa"/>
            <w:vAlign w:val="bottom"/>
          </w:tcPr>
          <w:p w:rsidR="00C4229A" w:rsidRDefault="00C4229A">
            <w:pPr>
              <w:rPr>
                <w:sz w:val="24"/>
                <w:szCs w:val="24"/>
              </w:rPr>
            </w:pPr>
          </w:p>
        </w:tc>
        <w:tc>
          <w:tcPr>
            <w:tcW w:w="3080" w:type="dxa"/>
            <w:vAlign w:val="bottom"/>
          </w:tcPr>
          <w:p w:rsidR="00C4229A" w:rsidRDefault="00C4229A">
            <w:pPr>
              <w:rPr>
                <w:sz w:val="24"/>
                <w:szCs w:val="24"/>
              </w:rPr>
            </w:pPr>
          </w:p>
        </w:tc>
        <w:tc>
          <w:tcPr>
            <w:tcW w:w="8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13"/>
        </w:trPr>
        <w:tc>
          <w:tcPr>
            <w:tcW w:w="3400" w:type="dxa"/>
            <w:tcBorders>
              <w:left w:val="single" w:sz="8" w:space="0" w:color="auto"/>
              <w:right w:val="single" w:sz="8" w:space="0" w:color="auto"/>
            </w:tcBorders>
            <w:vAlign w:val="bottom"/>
          </w:tcPr>
          <w:p w:rsidR="00C4229A" w:rsidRDefault="00C4229A">
            <w:pPr>
              <w:rPr>
                <w:sz w:val="24"/>
                <w:szCs w:val="24"/>
              </w:rPr>
            </w:pPr>
          </w:p>
        </w:tc>
        <w:tc>
          <w:tcPr>
            <w:tcW w:w="80" w:type="dxa"/>
            <w:vAlign w:val="bottom"/>
          </w:tcPr>
          <w:p w:rsidR="00C4229A" w:rsidRDefault="00C4229A">
            <w:pPr>
              <w:rPr>
                <w:sz w:val="24"/>
                <w:szCs w:val="24"/>
              </w:rPr>
            </w:pPr>
          </w:p>
        </w:tc>
        <w:tc>
          <w:tcPr>
            <w:tcW w:w="3040" w:type="dxa"/>
            <w:gridSpan w:val="2"/>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(1664), «Мещанин во</w:t>
            </w:r>
          </w:p>
        </w:tc>
        <w:tc>
          <w:tcPr>
            <w:tcW w:w="60" w:type="dxa"/>
            <w:vAlign w:val="bottom"/>
          </w:tcPr>
          <w:p w:rsidR="00C4229A" w:rsidRDefault="00C4229A">
            <w:pPr>
              <w:rPr>
                <w:sz w:val="24"/>
                <w:szCs w:val="24"/>
              </w:rPr>
            </w:pPr>
          </w:p>
        </w:tc>
        <w:tc>
          <w:tcPr>
            <w:tcW w:w="3160" w:type="dxa"/>
            <w:gridSpan w:val="2"/>
            <w:vMerge w:val="restart"/>
            <w:tcBorders>
              <w:right w:val="single" w:sz="8" w:space="0" w:color="auto"/>
            </w:tcBorders>
            <w:vAlign w:val="bottom"/>
          </w:tcPr>
          <w:p w:rsidR="00C4229A" w:rsidRDefault="00D80D7F">
            <w:pPr>
              <w:ind w:right="80"/>
              <w:jc w:val="center"/>
              <w:rPr>
                <w:sz w:val="20"/>
                <w:szCs w:val="20"/>
              </w:rPr>
            </w:pPr>
            <w:r>
              <w:rPr>
                <w:rFonts w:ascii="Times New Roman" w:eastAsia="Times New Roman" w:hAnsi="Times New Roman" w:cs="Times New Roman"/>
                <w:i/>
                <w:iCs/>
                <w:sz w:val="24"/>
                <w:szCs w:val="24"/>
              </w:rPr>
              <w:t>Зарубежная новеллистика,</w:t>
            </w:r>
          </w:p>
        </w:tc>
        <w:tc>
          <w:tcPr>
            <w:tcW w:w="0" w:type="dxa"/>
            <w:vAlign w:val="bottom"/>
          </w:tcPr>
          <w:p w:rsidR="00C4229A" w:rsidRDefault="00C4229A">
            <w:pPr>
              <w:rPr>
                <w:sz w:val="1"/>
                <w:szCs w:val="1"/>
              </w:rPr>
            </w:pPr>
          </w:p>
        </w:tc>
      </w:tr>
      <w:tr w:rsidR="00C4229A">
        <w:trPr>
          <w:trHeight w:val="201"/>
        </w:trPr>
        <w:tc>
          <w:tcPr>
            <w:tcW w:w="3400" w:type="dxa"/>
            <w:tcBorders>
              <w:left w:val="single" w:sz="8" w:space="0" w:color="auto"/>
              <w:right w:val="single" w:sz="8" w:space="0" w:color="auto"/>
            </w:tcBorders>
            <w:vAlign w:val="bottom"/>
          </w:tcPr>
          <w:p w:rsidR="00C4229A" w:rsidRDefault="00C4229A">
            <w:pPr>
              <w:rPr>
                <w:sz w:val="17"/>
                <w:szCs w:val="17"/>
              </w:rPr>
            </w:pPr>
          </w:p>
        </w:tc>
        <w:tc>
          <w:tcPr>
            <w:tcW w:w="80" w:type="dxa"/>
            <w:vAlign w:val="bottom"/>
          </w:tcPr>
          <w:p w:rsidR="00C4229A" w:rsidRDefault="00C4229A">
            <w:pPr>
              <w:rPr>
                <w:sz w:val="17"/>
                <w:szCs w:val="17"/>
              </w:rPr>
            </w:pPr>
          </w:p>
        </w:tc>
        <w:tc>
          <w:tcPr>
            <w:tcW w:w="3040" w:type="dxa"/>
            <w:gridSpan w:val="2"/>
            <w:vMerge w:val="restart"/>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i/>
                <w:iCs/>
                <w:sz w:val="24"/>
                <w:szCs w:val="24"/>
              </w:rPr>
              <w:t>дворянстве» (1670).</w:t>
            </w:r>
          </w:p>
        </w:tc>
        <w:tc>
          <w:tcPr>
            <w:tcW w:w="60" w:type="dxa"/>
            <w:vAlign w:val="bottom"/>
          </w:tcPr>
          <w:p w:rsidR="00C4229A" w:rsidRDefault="00C4229A">
            <w:pPr>
              <w:rPr>
                <w:sz w:val="17"/>
                <w:szCs w:val="17"/>
              </w:rPr>
            </w:pPr>
          </w:p>
        </w:tc>
        <w:tc>
          <w:tcPr>
            <w:tcW w:w="3160" w:type="dxa"/>
            <w:gridSpan w:val="2"/>
            <w:vMerge/>
            <w:tcBorders>
              <w:right w:val="single" w:sz="8" w:space="0" w:color="auto"/>
            </w:tcBorders>
            <w:vAlign w:val="bottom"/>
          </w:tcPr>
          <w:p w:rsidR="00C4229A" w:rsidRDefault="00C4229A">
            <w:pPr>
              <w:rPr>
                <w:sz w:val="17"/>
                <w:szCs w:val="17"/>
              </w:rPr>
            </w:pPr>
          </w:p>
        </w:tc>
        <w:tc>
          <w:tcPr>
            <w:tcW w:w="0" w:type="dxa"/>
            <w:vAlign w:val="bottom"/>
          </w:tcPr>
          <w:p w:rsidR="00C4229A" w:rsidRDefault="00C4229A">
            <w:pPr>
              <w:rPr>
                <w:sz w:val="1"/>
                <w:szCs w:val="1"/>
              </w:rPr>
            </w:pPr>
          </w:p>
        </w:tc>
      </w:tr>
      <w:tr w:rsidR="00C4229A">
        <w:trPr>
          <w:trHeight w:val="115"/>
        </w:trPr>
        <w:tc>
          <w:tcPr>
            <w:tcW w:w="3400" w:type="dxa"/>
            <w:tcBorders>
              <w:left w:val="single" w:sz="8" w:space="0" w:color="auto"/>
              <w:right w:val="single" w:sz="8" w:space="0" w:color="auto"/>
            </w:tcBorders>
            <w:vAlign w:val="bottom"/>
          </w:tcPr>
          <w:p w:rsidR="00C4229A" w:rsidRDefault="00C4229A">
            <w:pPr>
              <w:rPr>
                <w:sz w:val="10"/>
                <w:szCs w:val="10"/>
              </w:rPr>
            </w:pPr>
          </w:p>
        </w:tc>
        <w:tc>
          <w:tcPr>
            <w:tcW w:w="80" w:type="dxa"/>
            <w:vAlign w:val="bottom"/>
          </w:tcPr>
          <w:p w:rsidR="00C4229A" w:rsidRDefault="00C4229A">
            <w:pPr>
              <w:rPr>
                <w:sz w:val="10"/>
                <w:szCs w:val="10"/>
              </w:rPr>
            </w:pPr>
          </w:p>
        </w:tc>
        <w:tc>
          <w:tcPr>
            <w:tcW w:w="3040" w:type="dxa"/>
            <w:gridSpan w:val="2"/>
            <w:vMerge/>
            <w:tcBorders>
              <w:right w:val="single" w:sz="8" w:space="0" w:color="auto"/>
            </w:tcBorders>
            <w:vAlign w:val="bottom"/>
          </w:tcPr>
          <w:p w:rsidR="00C4229A" w:rsidRDefault="00C4229A">
            <w:pPr>
              <w:rPr>
                <w:sz w:val="10"/>
                <w:szCs w:val="10"/>
              </w:rPr>
            </w:pPr>
          </w:p>
        </w:tc>
        <w:tc>
          <w:tcPr>
            <w:tcW w:w="60" w:type="dxa"/>
            <w:vAlign w:val="bottom"/>
          </w:tcPr>
          <w:p w:rsidR="00C4229A" w:rsidRDefault="00C4229A">
            <w:pPr>
              <w:rPr>
                <w:sz w:val="10"/>
                <w:szCs w:val="10"/>
              </w:rPr>
            </w:pPr>
          </w:p>
        </w:tc>
        <w:tc>
          <w:tcPr>
            <w:tcW w:w="3160" w:type="dxa"/>
            <w:gridSpan w:val="2"/>
            <w:vMerge w:val="restart"/>
            <w:tcBorders>
              <w:right w:val="single" w:sz="8" w:space="0" w:color="auto"/>
            </w:tcBorders>
            <w:vAlign w:val="bottom"/>
          </w:tcPr>
          <w:p w:rsidR="00C4229A" w:rsidRDefault="00D80D7F">
            <w:pPr>
              <w:ind w:right="100"/>
              <w:jc w:val="center"/>
              <w:rPr>
                <w:sz w:val="20"/>
                <w:szCs w:val="20"/>
              </w:rPr>
            </w:pPr>
            <w:r>
              <w:rPr>
                <w:rFonts w:ascii="Times New Roman" w:eastAsia="Times New Roman" w:hAnsi="Times New Roman" w:cs="Times New Roman"/>
                <w:i/>
                <w:iCs/>
                <w:sz w:val="24"/>
                <w:szCs w:val="24"/>
              </w:rPr>
              <w:t>например:</w:t>
            </w:r>
          </w:p>
        </w:tc>
        <w:tc>
          <w:tcPr>
            <w:tcW w:w="0" w:type="dxa"/>
            <w:vAlign w:val="bottom"/>
          </w:tcPr>
          <w:p w:rsidR="00C4229A" w:rsidRDefault="00C4229A">
            <w:pPr>
              <w:rPr>
                <w:sz w:val="1"/>
                <w:szCs w:val="1"/>
              </w:rPr>
            </w:pPr>
          </w:p>
        </w:tc>
      </w:tr>
      <w:tr w:rsidR="00C4229A">
        <w:trPr>
          <w:trHeight w:val="202"/>
        </w:trPr>
        <w:tc>
          <w:tcPr>
            <w:tcW w:w="3400" w:type="dxa"/>
            <w:tcBorders>
              <w:left w:val="single" w:sz="8" w:space="0" w:color="auto"/>
              <w:right w:val="single" w:sz="8" w:space="0" w:color="auto"/>
            </w:tcBorders>
            <w:vAlign w:val="bottom"/>
          </w:tcPr>
          <w:p w:rsidR="00C4229A" w:rsidRDefault="00C4229A">
            <w:pPr>
              <w:rPr>
                <w:sz w:val="17"/>
                <w:szCs w:val="17"/>
              </w:rPr>
            </w:pPr>
          </w:p>
        </w:tc>
        <w:tc>
          <w:tcPr>
            <w:tcW w:w="80" w:type="dxa"/>
            <w:vAlign w:val="bottom"/>
          </w:tcPr>
          <w:p w:rsidR="00C4229A" w:rsidRDefault="00C4229A">
            <w:pPr>
              <w:rPr>
                <w:sz w:val="17"/>
                <w:szCs w:val="17"/>
              </w:rPr>
            </w:pPr>
          </w:p>
        </w:tc>
        <w:tc>
          <w:tcPr>
            <w:tcW w:w="2960" w:type="dxa"/>
            <w:vAlign w:val="bottom"/>
          </w:tcPr>
          <w:p w:rsidR="00C4229A" w:rsidRDefault="00C4229A">
            <w:pPr>
              <w:rPr>
                <w:sz w:val="17"/>
                <w:szCs w:val="17"/>
              </w:rPr>
            </w:pPr>
          </w:p>
        </w:tc>
        <w:tc>
          <w:tcPr>
            <w:tcW w:w="80" w:type="dxa"/>
            <w:tcBorders>
              <w:right w:val="single" w:sz="8" w:space="0" w:color="auto"/>
            </w:tcBorders>
            <w:vAlign w:val="bottom"/>
          </w:tcPr>
          <w:p w:rsidR="00C4229A" w:rsidRDefault="00C4229A">
            <w:pPr>
              <w:rPr>
                <w:sz w:val="17"/>
                <w:szCs w:val="17"/>
              </w:rPr>
            </w:pPr>
          </w:p>
        </w:tc>
        <w:tc>
          <w:tcPr>
            <w:tcW w:w="60" w:type="dxa"/>
            <w:vAlign w:val="bottom"/>
          </w:tcPr>
          <w:p w:rsidR="00C4229A" w:rsidRDefault="00C4229A">
            <w:pPr>
              <w:rPr>
                <w:sz w:val="17"/>
                <w:szCs w:val="17"/>
              </w:rPr>
            </w:pPr>
          </w:p>
        </w:tc>
        <w:tc>
          <w:tcPr>
            <w:tcW w:w="3160" w:type="dxa"/>
            <w:gridSpan w:val="2"/>
            <w:vMerge/>
            <w:tcBorders>
              <w:right w:val="single" w:sz="8" w:space="0" w:color="auto"/>
            </w:tcBorders>
            <w:vAlign w:val="bottom"/>
          </w:tcPr>
          <w:p w:rsidR="00C4229A" w:rsidRDefault="00C4229A">
            <w:pPr>
              <w:rPr>
                <w:sz w:val="17"/>
                <w:szCs w:val="17"/>
              </w:rPr>
            </w:pPr>
          </w:p>
        </w:tc>
        <w:tc>
          <w:tcPr>
            <w:tcW w:w="0" w:type="dxa"/>
            <w:vAlign w:val="bottom"/>
          </w:tcPr>
          <w:p w:rsidR="00C4229A" w:rsidRDefault="00C4229A">
            <w:pPr>
              <w:rPr>
                <w:sz w:val="1"/>
                <w:szCs w:val="1"/>
              </w:rPr>
            </w:pPr>
          </w:p>
        </w:tc>
      </w:tr>
      <w:tr w:rsidR="00C4229A">
        <w:trPr>
          <w:trHeight w:val="226"/>
        </w:trPr>
        <w:tc>
          <w:tcPr>
            <w:tcW w:w="3400" w:type="dxa"/>
            <w:tcBorders>
              <w:left w:val="single" w:sz="8" w:space="0" w:color="auto"/>
              <w:bottom w:val="single" w:sz="8" w:space="0" w:color="auto"/>
              <w:right w:val="single" w:sz="8" w:space="0" w:color="auto"/>
            </w:tcBorders>
            <w:vAlign w:val="bottom"/>
          </w:tcPr>
          <w:p w:rsidR="00C4229A" w:rsidRDefault="00C4229A">
            <w:pPr>
              <w:rPr>
                <w:sz w:val="19"/>
                <w:szCs w:val="19"/>
              </w:rPr>
            </w:pPr>
          </w:p>
        </w:tc>
        <w:tc>
          <w:tcPr>
            <w:tcW w:w="80" w:type="dxa"/>
            <w:tcBorders>
              <w:bottom w:val="single" w:sz="8" w:space="0" w:color="auto"/>
            </w:tcBorders>
            <w:vAlign w:val="bottom"/>
          </w:tcPr>
          <w:p w:rsidR="00C4229A" w:rsidRDefault="00C4229A">
            <w:pPr>
              <w:rPr>
                <w:sz w:val="19"/>
                <w:szCs w:val="19"/>
              </w:rPr>
            </w:pPr>
          </w:p>
        </w:tc>
        <w:tc>
          <w:tcPr>
            <w:tcW w:w="2960" w:type="dxa"/>
            <w:tcBorders>
              <w:bottom w:val="single" w:sz="8" w:space="0" w:color="auto"/>
            </w:tcBorders>
            <w:vAlign w:val="bottom"/>
          </w:tcPr>
          <w:p w:rsidR="00C4229A" w:rsidRDefault="00C4229A">
            <w:pPr>
              <w:rPr>
                <w:sz w:val="19"/>
                <w:szCs w:val="19"/>
              </w:rPr>
            </w:pPr>
          </w:p>
        </w:tc>
        <w:tc>
          <w:tcPr>
            <w:tcW w:w="80" w:type="dxa"/>
            <w:tcBorders>
              <w:bottom w:val="single" w:sz="8" w:space="0" w:color="auto"/>
              <w:right w:val="single" w:sz="8" w:space="0" w:color="auto"/>
            </w:tcBorders>
            <w:vAlign w:val="bottom"/>
          </w:tcPr>
          <w:p w:rsidR="00C4229A" w:rsidRDefault="00C4229A">
            <w:pPr>
              <w:rPr>
                <w:sz w:val="19"/>
                <w:szCs w:val="19"/>
              </w:rPr>
            </w:pPr>
          </w:p>
        </w:tc>
        <w:tc>
          <w:tcPr>
            <w:tcW w:w="60" w:type="dxa"/>
            <w:tcBorders>
              <w:bottom w:val="single" w:sz="8" w:space="0" w:color="auto"/>
            </w:tcBorders>
            <w:vAlign w:val="bottom"/>
          </w:tcPr>
          <w:p w:rsidR="00C4229A" w:rsidRDefault="00C4229A">
            <w:pPr>
              <w:rPr>
                <w:sz w:val="19"/>
                <w:szCs w:val="19"/>
              </w:rPr>
            </w:pPr>
          </w:p>
        </w:tc>
        <w:tc>
          <w:tcPr>
            <w:tcW w:w="3080" w:type="dxa"/>
            <w:tcBorders>
              <w:bottom w:val="single" w:sz="8" w:space="0" w:color="auto"/>
            </w:tcBorders>
            <w:vAlign w:val="bottom"/>
          </w:tcPr>
          <w:p w:rsidR="00C4229A" w:rsidRDefault="00C4229A">
            <w:pPr>
              <w:rPr>
                <w:sz w:val="19"/>
                <w:szCs w:val="19"/>
              </w:rPr>
            </w:pPr>
          </w:p>
        </w:tc>
        <w:tc>
          <w:tcPr>
            <w:tcW w:w="80" w:type="dxa"/>
            <w:tcBorders>
              <w:bottom w:val="single" w:sz="8" w:space="0" w:color="auto"/>
              <w:right w:val="single" w:sz="8" w:space="0" w:color="auto"/>
            </w:tcBorders>
            <w:vAlign w:val="bottom"/>
          </w:tcPr>
          <w:p w:rsidR="00C4229A" w:rsidRDefault="00C4229A">
            <w:pPr>
              <w:rPr>
                <w:sz w:val="19"/>
                <w:szCs w:val="19"/>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706368" behindDoc="1" locked="0" layoutInCell="0" allowOverlap="1">
            <wp:simplePos x="0" y="0"/>
            <wp:positionH relativeFrom="column">
              <wp:posOffset>182880</wp:posOffset>
            </wp:positionH>
            <wp:positionV relativeFrom="paragraph">
              <wp:posOffset>-4031615</wp:posOffset>
            </wp:positionV>
            <wp:extent cx="6350" cy="6350"/>
            <wp:effectExtent l="0" t="0" r="0" b="0"/>
            <wp:wrapNone/>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simplePos x="0" y="0"/>
            <wp:positionH relativeFrom="column">
              <wp:posOffset>2325370</wp:posOffset>
            </wp:positionH>
            <wp:positionV relativeFrom="paragraph">
              <wp:posOffset>-4031615</wp:posOffset>
            </wp:positionV>
            <wp:extent cx="6350" cy="6350"/>
            <wp:effectExtent l="0" t="0" r="0" b="0"/>
            <wp:wrapNone/>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08416" behindDoc="1" locked="0" layoutInCell="0" allowOverlap="1">
            <wp:simplePos x="0" y="0"/>
            <wp:positionH relativeFrom="column">
              <wp:posOffset>4304030</wp:posOffset>
            </wp:positionH>
            <wp:positionV relativeFrom="paragraph">
              <wp:posOffset>-4031615</wp:posOffset>
            </wp:positionV>
            <wp:extent cx="6350" cy="6350"/>
            <wp:effectExtent l="0" t="0" r="0" b="0"/>
            <wp:wrapNone/>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09440" behindDoc="1" locked="0" layoutInCell="0" allowOverlap="1">
            <wp:simplePos x="0" y="0"/>
            <wp:positionH relativeFrom="column">
              <wp:posOffset>182880</wp:posOffset>
            </wp:positionH>
            <wp:positionV relativeFrom="paragraph">
              <wp:posOffset>-5715</wp:posOffset>
            </wp:positionV>
            <wp:extent cx="6350" cy="6350"/>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10464" behindDoc="1" locked="0" layoutInCell="0" allowOverlap="1">
            <wp:simplePos x="0" y="0"/>
            <wp:positionH relativeFrom="column">
              <wp:posOffset>2325370</wp:posOffset>
            </wp:positionH>
            <wp:positionV relativeFrom="paragraph">
              <wp:posOffset>-5715</wp:posOffset>
            </wp:positionV>
            <wp:extent cx="6350" cy="6350"/>
            <wp:effectExtent l="0" t="0" r="0" b="0"/>
            <wp:wrapNone/>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11488" behindDoc="1" locked="0" layoutInCell="0" allowOverlap="1">
            <wp:simplePos x="0" y="0"/>
            <wp:positionH relativeFrom="column">
              <wp:posOffset>4304030</wp:posOffset>
            </wp:positionH>
            <wp:positionV relativeFrom="paragraph">
              <wp:posOffset>-5715</wp:posOffset>
            </wp:positionV>
            <wp:extent cx="6350" cy="6350"/>
            <wp:effectExtent l="0" t="0" r="0" b="0"/>
            <wp:wrapNone/>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12" w:right="440" w:bottom="346" w:left="1440" w:header="0" w:footer="0" w:gutter="0"/>
          <w:cols w:space="720" w:equalWidth="0">
            <w:col w:w="10020"/>
          </w:cols>
        </w:sectPr>
      </w:pPr>
    </w:p>
    <w:p w:rsidR="00C4229A" w:rsidRDefault="00C4229A">
      <w:pPr>
        <w:spacing w:line="178" w:lineRule="exact"/>
        <w:rPr>
          <w:sz w:val="20"/>
          <w:szCs w:val="20"/>
        </w:rPr>
      </w:pPr>
    </w:p>
    <w:p w:rsidR="00C4229A" w:rsidRDefault="00D80D7F">
      <w:pPr>
        <w:ind w:right="-299"/>
        <w:jc w:val="center"/>
        <w:rPr>
          <w:sz w:val="20"/>
          <w:szCs w:val="20"/>
        </w:rPr>
      </w:pPr>
      <w:r>
        <w:rPr>
          <w:rFonts w:ascii="Times New Roman" w:eastAsia="Times New Roman" w:hAnsi="Times New Roman" w:cs="Times New Roman"/>
          <w:sz w:val="24"/>
          <w:szCs w:val="24"/>
        </w:rPr>
        <w:t>255</w:t>
      </w:r>
    </w:p>
    <w:p w:rsidR="00C4229A" w:rsidRDefault="00C4229A">
      <w:pPr>
        <w:sectPr w:rsidR="00C4229A">
          <w:type w:val="continuous"/>
          <w:pgSz w:w="11900" w:h="16840"/>
          <w:pgMar w:top="1112" w:right="440" w:bottom="346" w:left="1440" w:header="0" w:footer="0" w:gutter="0"/>
          <w:cols w:space="720" w:equalWidth="0">
            <w:col w:w="1002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4" w:lineRule="exact"/>
        <w:rPr>
          <w:sz w:val="20"/>
          <w:szCs w:val="20"/>
        </w:rPr>
      </w:pPr>
    </w:p>
    <w:p w:rsidR="00C4229A" w:rsidRDefault="00D80D7F">
      <w:pPr>
        <w:ind w:left="400"/>
        <w:rPr>
          <w:sz w:val="20"/>
          <w:szCs w:val="20"/>
        </w:rPr>
      </w:pPr>
      <w:r>
        <w:rPr>
          <w:rFonts w:ascii="Times New Roman" w:eastAsia="Times New Roman" w:hAnsi="Times New Roman" w:cs="Times New Roman"/>
          <w:b/>
          <w:bCs/>
          <w:sz w:val="24"/>
          <w:szCs w:val="24"/>
        </w:rPr>
        <w:t>А. де Сент-Экзюпери</w:t>
      </w:r>
    </w:p>
    <w:p w:rsidR="00C4229A" w:rsidRDefault="00C4229A">
      <w:pPr>
        <w:spacing w:line="47" w:lineRule="exact"/>
        <w:rPr>
          <w:sz w:val="20"/>
          <w:szCs w:val="20"/>
        </w:rPr>
      </w:pPr>
    </w:p>
    <w:p w:rsidR="00C4229A" w:rsidRDefault="00D80D7F">
      <w:pPr>
        <w:ind w:left="400"/>
        <w:rPr>
          <w:sz w:val="20"/>
          <w:szCs w:val="20"/>
        </w:rPr>
      </w:pPr>
      <w:r>
        <w:rPr>
          <w:rFonts w:ascii="Times New Roman" w:eastAsia="Times New Roman" w:hAnsi="Times New Roman" w:cs="Times New Roman"/>
          <w:sz w:val="24"/>
          <w:szCs w:val="24"/>
        </w:rPr>
        <w:t>«Маленький принц» (1943)</w:t>
      </w:r>
    </w:p>
    <w:p w:rsidR="00C4229A" w:rsidRDefault="00C4229A">
      <w:pPr>
        <w:spacing w:line="232" w:lineRule="exact"/>
        <w:rPr>
          <w:sz w:val="20"/>
          <w:szCs w:val="20"/>
        </w:rPr>
      </w:pPr>
    </w:p>
    <w:p w:rsidR="00C4229A" w:rsidRDefault="00D80D7F">
      <w:pPr>
        <w:ind w:left="400"/>
        <w:rPr>
          <w:sz w:val="20"/>
          <w:szCs w:val="20"/>
        </w:rPr>
      </w:pPr>
      <w:r>
        <w:rPr>
          <w:rFonts w:ascii="Times New Roman" w:eastAsia="Times New Roman" w:hAnsi="Times New Roman" w:cs="Times New Roman"/>
          <w:b/>
          <w:bCs/>
          <w:sz w:val="24"/>
          <w:szCs w:val="24"/>
        </w:rPr>
        <w:t>(6-7 кл.)</w:t>
      </w:r>
    </w:p>
    <w:p w:rsidR="00C4229A" w:rsidRDefault="00D80D7F">
      <w:pPr>
        <w:spacing w:line="20" w:lineRule="exact"/>
        <w:rPr>
          <w:sz w:val="20"/>
          <w:szCs w:val="20"/>
        </w:rPr>
      </w:pPr>
      <w:r>
        <w:rPr>
          <w:sz w:val="20"/>
          <w:szCs w:val="20"/>
        </w:rPr>
        <w:br w:type="column"/>
      </w:r>
    </w:p>
    <w:p w:rsidR="00C4229A" w:rsidRDefault="00D80D7F">
      <w:pPr>
        <w:ind w:left="2"/>
        <w:rPr>
          <w:sz w:val="20"/>
          <w:szCs w:val="20"/>
        </w:rPr>
      </w:pPr>
      <w:r>
        <w:rPr>
          <w:rFonts w:ascii="Times New Roman" w:eastAsia="Times New Roman" w:hAnsi="Times New Roman" w:cs="Times New Roman"/>
          <w:b/>
          <w:bCs/>
          <w:sz w:val="24"/>
          <w:szCs w:val="24"/>
        </w:rPr>
        <w:t>(8-9 кл.)</w:t>
      </w:r>
    </w:p>
    <w:p w:rsidR="00C4229A" w:rsidRDefault="00D80D7F">
      <w:pPr>
        <w:spacing w:line="20" w:lineRule="exact"/>
        <w:rPr>
          <w:sz w:val="20"/>
          <w:szCs w:val="20"/>
        </w:rPr>
      </w:pPr>
      <w:r>
        <w:rPr>
          <w:noProof/>
          <w:sz w:val="20"/>
          <w:szCs w:val="20"/>
        </w:rPr>
        <w:drawing>
          <wp:anchor distT="0" distB="0" distL="114300" distR="114300" simplePos="0" relativeHeight="251712512" behindDoc="1" locked="0" layoutInCell="0" allowOverlap="1">
            <wp:simplePos x="0" y="0"/>
            <wp:positionH relativeFrom="column">
              <wp:posOffset>-2215515</wp:posOffset>
            </wp:positionH>
            <wp:positionV relativeFrom="paragraph">
              <wp:posOffset>-161925</wp:posOffset>
            </wp:positionV>
            <wp:extent cx="6175375" cy="9122410"/>
            <wp:effectExtent l="0" t="0" r="0" b="0"/>
            <wp:wrapNone/>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blip>
                    <a:srcRect/>
                    <a:stretch>
                      <a:fillRect/>
                    </a:stretch>
                  </pic:blipFill>
                  <pic:spPr bwMode="auto">
                    <a:xfrm>
                      <a:off x="0" y="0"/>
                      <a:ext cx="6175375" cy="912241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46" w:lineRule="exact"/>
        <w:rPr>
          <w:sz w:val="20"/>
          <w:szCs w:val="20"/>
        </w:rPr>
      </w:pPr>
    </w:p>
    <w:p w:rsidR="00C4229A" w:rsidRDefault="00D80D7F">
      <w:pPr>
        <w:spacing w:line="291" w:lineRule="auto"/>
        <w:ind w:left="2"/>
        <w:rPr>
          <w:sz w:val="20"/>
          <w:szCs w:val="20"/>
        </w:rPr>
      </w:pPr>
      <w:r>
        <w:rPr>
          <w:rFonts w:ascii="Times New Roman" w:eastAsia="Times New Roman" w:hAnsi="Times New Roman" w:cs="Times New Roman"/>
          <w:b/>
          <w:bCs/>
          <w:sz w:val="24"/>
          <w:szCs w:val="24"/>
        </w:rPr>
        <w:t xml:space="preserve">И.-В. Гете </w:t>
      </w:r>
      <w:r>
        <w:rPr>
          <w:rFonts w:ascii="Times New Roman" w:eastAsia="Times New Roman" w:hAnsi="Times New Roman" w:cs="Times New Roman"/>
          <w:i/>
          <w:iCs/>
          <w:sz w:val="24"/>
          <w:szCs w:val="24"/>
        </w:rPr>
        <w:t>«Фауст» (1774 –</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 xml:space="preserve">1832) </w:t>
      </w:r>
      <w:r>
        <w:rPr>
          <w:rFonts w:ascii="Times New Roman" w:eastAsia="Times New Roman" w:hAnsi="Times New Roman" w:cs="Times New Roman"/>
          <w:b/>
          <w:bCs/>
          <w:i/>
          <w:iCs/>
          <w:sz w:val="24"/>
          <w:szCs w:val="24"/>
        </w:rPr>
        <w:t>(фрагменты по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выбору)</w:t>
      </w:r>
    </w:p>
    <w:p w:rsidR="00C4229A" w:rsidRDefault="00C4229A">
      <w:pPr>
        <w:spacing w:line="143" w:lineRule="exact"/>
        <w:rPr>
          <w:sz w:val="20"/>
          <w:szCs w:val="20"/>
        </w:rPr>
      </w:pPr>
    </w:p>
    <w:p w:rsidR="00C4229A" w:rsidRDefault="00D80D7F">
      <w:pPr>
        <w:ind w:left="2"/>
        <w:rPr>
          <w:sz w:val="20"/>
          <w:szCs w:val="20"/>
        </w:rPr>
      </w:pPr>
      <w:r>
        <w:rPr>
          <w:rFonts w:ascii="Times New Roman" w:eastAsia="Times New Roman" w:hAnsi="Times New Roman" w:cs="Times New Roman"/>
          <w:b/>
          <w:bCs/>
          <w:sz w:val="24"/>
          <w:szCs w:val="24"/>
        </w:rPr>
        <w:t>( 9-10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1" w:lineRule="exact"/>
        <w:rPr>
          <w:sz w:val="20"/>
          <w:szCs w:val="20"/>
        </w:rPr>
      </w:pPr>
    </w:p>
    <w:p w:rsidR="00C4229A" w:rsidRDefault="00D80D7F">
      <w:pPr>
        <w:ind w:left="2"/>
        <w:rPr>
          <w:sz w:val="20"/>
          <w:szCs w:val="20"/>
        </w:rPr>
      </w:pPr>
      <w:r>
        <w:rPr>
          <w:rFonts w:ascii="Times New Roman" w:eastAsia="Times New Roman" w:hAnsi="Times New Roman" w:cs="Times New Roman"/>
          <w:b/>
          <w:bCs/>
          <w:sz w:val="24"/>
          <w:szCs w:val="24"/>
        </w:rPr>
        <w:t xml:space="preserve">Г.Х.Андерсен </w:t>
      </w:r>
      <w:r>
        <w:rPr>
          <w:rFonts w:ascii="Times New Roman" w:eastAsia="Times New Roman" w:hAnsi="Times New Roman" w:cs="Times New Roman"/>
          <w:i/>
          <w:iCs/>
          <w:sz w:val="24"/>
          <w:szCs w:val="24"/>
        </w:rPr>
        <w:t>Сказки</w:t>
      </w:r>
    </w:p>
    <w:p w:rsidR="00C4229A" w:rsidRDefault="00C4229A">
      <w:pPr>
        <w:spacing w:line="242" w:lineRule="exact"/>
        <w:rPr>
          <w:sz w:val="20"/>
          <w:szCs w:val="20"/>
        </w:rPr>
      </w:pPr>
    </w:p>
    <w:p w:rsidR="00C4229A" w:rsidRDefault="00D80D7F" w:rsidP="00B615F7">
      <w:pPr>
        <w:numPr>
          <w:ilvl w:val="0"/>
          <w:numId w:val="393"/>
        </w:numPr>
        <w:tabs>
          <w:tab w:val="left" w:pos="142"/>
        </w:tabs>
        <w:spacing w:after="0" w:line="287" w:lineRule="auto"/>
        <w:ind w:left="2" w:right="120" w:hanging="2"/>
        <w:rPr>
          <w:rFonts w:eastAsia="Times New Roman"/>
          <w:b/>
          <w:bCs/>
          <w:i/>
          <w:iCs/>
          <w:sz w:val="24"/>
          <w:szCs w:val="24"/>
        </w:rPr>
      </w:pPr>
      <w:r>
        <w:rPr>
          <w:rFonts w:ascii="Times New Roman" w:eastAsia="Times New Roman" w:hAnsi="Times New Roman" w:cs="Times New Roman"/>
          <w:b/>
          <w:bCs/>
          <w:i/>
          <w:iCs/>
          <w:sz w:val="24"/>
          <w:szCs w:val="24"/>
        </w:rPr>
        <w:t xml:space="preserve">1 по выбору, например: </w:t>
      </w:r>
      <w:r>
        <w:rPr>
          <w:rFonts w:ascii="Times New Roman" w:eastAsia="Times New Roman" w:hAnsi="Times New Roman" w:cs="Times New Roman"/>
          <w:i/>
          <w:iCs/>
          <w:sz w:val="24"/>
          <w:szCs w:val="24"/>
        </w:rPr>
        <w:t>«Стойкий оловянный солдатик» (1838), «Гадкий утенок» (1843).</w:t>
      </w:r>
    </w:p>
    <w:p w:rsidR="00C4229A" w:rsidRDefault="00C4229A">
      <w:pPr>
        <w:spacing w:line="144" w:lineRule="exact"/>
        <w:rPr>
          <w:sz w:val="20"/>
          <w:szCs w:val="20"/>
        </w:rPr>
      </w:pPr>
    </w:p>
    <w:p w:rsidR="00C4229A" w:rsidRDefault="00D80D7F">
      <w:pPr>
        <w:ind w:left="2"/>
        <w:rPr>
          <w:sz w:val="20"/>
          <w:szCs w:val="20"/>
        </w:rPr>
      </w:pPr>
      <w:r>
        <w:rPr>
          <w:rFonts w:ascii="Times New Roman" w:eastAsia="Times New Roman" w:hAnsi="Times New Roman" w:cs="Times New Roman"/>
          <w:b/>
          <w:bCs/>
          <w:sz w:val="24"/>
          <w:szCs w:val="24"/>
        </w:rPr>
        <w:t>(5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1" w:lineRule="exact"/>
        <w:rPr>
          <w:sz w:val="20"/>
          <w:szCs w:val="20"/>
        </w:rPr>
      </w:pPr>
    </w:p>
    <w:p w:rsidR="00C4229A" w:rsidRDefault="00D80D7F">
      <w:pPr>
        <w:ind w:left="2"/>
        <w:rPr>
          <w:sz w:val="20"/>
          <w:szCs w:val="20"/>
        </w:rPr>
      </w:pPr>
      <w:r>
        <w:rPr>
          <w:rFonts w:ascii="Times New Roman" w:eastAsia="Times New Roman" w:hAnsi="Times New Roman" w:cs="Times New Roman"/>
          <w:b/>
          <w:bCs/>
          <w:sz w:val="24"/>
          <w:szCs w:val="24"/>
        </w:rPr>
        <w:t>Дж. Г. Байрон</w:t>
      </w:r>
    </w:p>
    <w:p w:rsidR="00C4229A" w:rsidRDefault="00C4229A">
      <w:pPr>
        <w:spacing w:line="247" w:lineRule="exact"/>
        <w:rPr>
          <w:sz w:val="20"/>
          <w:szCs w:val="20"/>
        </w:rPr>
      </w:pPr>
    </w:p>
    <w:p w:rsidR="00C4229A" w:rsidRDefault="00D80D7F" w:rsidP="00B615F7">
      <w:pPr>
        <w:numPr>
          <w:ilvl w:val="0"/>
          <w:numId w:val="394"/>
        </w:numPr>
        <w:tabs>
          <w:tab w:val="left" w:pos="142"/>
        </w:tabs>
        <w:spacing w:after="0" w:line="288" w:lineRule="auto"/>
        <w:ind w:left="2" w:right="100" w:hanging="2"/>
        <w:rPr>
          <w:rFonts w:eastAsia="Times New Roman"/>
          <w:b/>
          <w:bCs/>
          <w:i/>
          <w:iCs/>
          <w:sz w:val="23"/>
          <w:szCs w:val="23"/>
        </w:rPr>
      </w:pPr>
      <w:r>
        <w:rPr>
          <w:rFonts w:ascii="Times New Roman" w:eastAsia="Times New Roman" w:hAnsi="Times New Roman" w:cs="Times New Roman"/>
          <w:b/>
          <w:bCs/>
          <w:i/>
          <w:iCs/>
          <w:sz w:val="23"/>
          <w:szCs w:val="23"/>
        </w:rPr>
        <w:t>1 стихотворение по выбору, например</w:t>
      </w:r>
      <w:r>
        <w:rPr>
          <w:rFonts w:ascii="Times New Roman" w:eastAsia="Times New Roman" w:hAnsi="Times New Roman" w:cs="Times New Roman"/>
          <w:i/>
          <w:iCs/>
          <w:sz w:val="23"/>
          <w:szCs w:val="23"/>
        </w:rPr>
        <w:t>: «Душа</w:t>
      </w:r>
      <w:r>
        <w:rPr>
          <w:rFonts w:ascii="Times New Roman" w:eastAsia="Times New Roman" w:hAnsi="Times New Roman" w:cs="Times New Roman"/>
          <w:b/>
          <w:bCs/>
          <w:i/>
          <w:iCs/>
          <w:sz w:val="23"/>
          <w:szCs w:val="23"/>
        </w:rPr>
        <w:t xml:space="preserve"> </w:t>
      </w:r>
      <w:r>
        <w:rPr>
          <w:rFonts w:ascii="Times New Roman" w:eastAsia="Times New Roman" w:hAnsi="Times New Roman" w:cs="Times New Roman"/>
          <w:i/>
          <w:iCs/>
          <w:sz w:val="23"/>
          <w:szCs w:val="23"/>
        </w:rPr>
        <w:t>моя мрачна. Скорей, певец,</w:t>
      </w:r>
    </w:p>
    <w:p w:rsidR="00C4229A" w:rsidRDefault="00D80D7F">
      <w:pPr>
        <w:ind w:left="2"/>
        <w:rPr>
          <w:rFonts w:eastAsia="Times New Roman"/>
          <w:b/>
          <w:bCs/>
          <w:i/>
          <w:iCs/>
          <w:sz w:val="23"/>
          <w:szCs w:val="23"/>
        </w:rPr>
      </w:pPr>
      <w:r>
        <w:rPr>
          <w:rFonts w:ascii="Times New Roman" w:eastAsia="Times New Roman" w:hAnsi="Times New Roman" w:cs="Times New Roman"/>
          <w:i/>
          <w:iCs/>
          <w:sz w:val="24"/>
          <w:szCs w:val="24"/>
        </w:rPr>
        <w:t>скорей!» (1814)(пер. М.</w:t>
      </w:r>
    </w:p>
    <w:p w:rsidR="00C4229A" w:rsidRDefault="00C4229A">
      <w:pPr>
        <w:spacing w:line="40" w:lineRule="exact"/>
        <w:rPr>
          <w:rFonts w:eastAsia="Times New Roman"/>
          <w:b/>
          <w:bCs/>
          <w:i/>
          <w:iCs/>
          <w:sz w:val="23"/>
          <w:szCs w:val="23"/>
        </w:rPr>
      </w:pPr>
    </w:p>
    <w:p w:rsidR="00C4229A" w:rsidRDefault="00D80D7F">
      <w:pPr>
        <w:spacing w:line="276" w:lineRule="auto"/>
        <w:ind w:left="2" w:right="60"/>
        <w:rPr>
          <w:rFonts w:eastAsia="Times New Roman"/>
          <w:b/>
          <w:bCs/>
          <w:i/>
          <w:iCs/>
          <w:sz w:val="23"/>
          <w:szCs w:val="23"/>
        </w:rPr>
      </w:pPr>
      <w:r>
        <w:rPr>
          <w:rFonts w:ascii="Times New Roman" w:eastAsia="Times New Roman" w:hAnsi="Times New Roman" w:cs="Times New Roman"/>
          <w:i/>
          <w:iCs/>
          <w:sz w:val="24"/>
          <w:szCs w:val="24"/>
        </w:rPr>
        <w:t>Лермонтова), «Прощание Наполеона» (1815) (пер. В. Луговского), Романс («Какая радость заменит былое светлых чар...») (1815) (пер. Вяч.Иванова), «Стансы к Августе»</w:t>
      </w:r>
    </w:p>
    <w:p w:rsidR="00C4229A" w:rsidRDefault="00D80D7F">
      <w:pPr>
        <w:spacing w:line="305" w:lineRule="auto"/>
        <w:ind w:left="2" w:right="160"/>
        <w:rPr>
          <w:rFonts w:eastAsia="Times New Roman"/>
          <w:b/>
          <w:bCs/>
          <w:i/>
          <w:iCs/>
          <w:sz w:val="23"/>
          <w:szCs w:val="23"/>
        </w:rPr>
      </w:pPr>
      <w:r>
        <w:rPr>
          <w:rFonts w:ascii="Times New Roman" w:eastAsia="Times New Roman" w:hAnsi="Times New Roman" w:cs="Times New Roman"/>
          <w:i/>
          <w:iCs/>
          <w:sz w:val="24"/>
          <w:szCs w:val="24"/>
        </w:rPr>
        <w:t>(1816)(пер. А. Плещеева) и др.</w:t>
      </w:r>
    </w:p>
    <w:p w:rsidR="00C4229A" w:rsidRDefault="00C4229A">
      <w:pPr>
        <w:spacing w:line="131" w:lineRule="exact"/>
        <w:rPr>
          <w:rFonts w:eastAsia="Times New Roman"/>
          <w:b/>
          <w:bCs/>
          <w:i/>
          <w:iCs/>
          <w:sz w:val="23"/>
          <w:szCs w:val="23"/>
        </w:rPr>
      </w:pPr>
    </w:p>
    <w:p w:rsidR="00C4229A" w:rsidRDefault="00D80D7F" w:rsidP="00B615F7">
      <w:pPr>
        <w:numPr>
          <w:ilvl w:val="0"/>
          <w:numId w:val="394"/>
        </w:numPr>
        <w:tabs>
          <w:tab w:val="left" w:pos="142"/>
        </w:tabs>
        <w:spacing w:after="0" w:line="298" w:lineRule="auto"/>
        <w:ind w:left="2" w:right="20" w:hanging="2"/>
        <w:rPr>
          <w:rFonts w:eastAsia="Times New Roman"/>
          <w:b/>
          <w:bCs/>
          <w:i/>
          <w:iCs/>
          <w:sz w:val="23"/>
          <w:szCs w:val="23"/>
        </w:rPr>
      </w:pPr>
      <w:r>
        <w:rPr>
          <w:rFonts w:ascii="Times New Roman" w:eastAsia="Times New Roman" w:hAnsi="Times New Roman" w:cs="Times New Roman"/>
          <w:b/>
          <w:bCs/>
          <w:i/>
          <w:iCs/>
          <w:sz w:val="23"/>
          <w:szCs w:val="23"/>
        </w:rPr>
        <w:t xml:space="preserve">фрагменты одной из поэм по выбору, например: </w:t>
      </w:r>
      <w:r>
        <w:rPr>
          <w:rFonts w:ascii="Times New Roman" w:eastAsia="Times New Roman" w:hAnsi="Times New Roman" w:cs="Times New Roman"/>
          <w:i/>
          <w:iCs/>
          <w:sz w:val="23"/>
          <w:szCs w:val="23"/>
        </w:rPr>
        <w:t>«Паломничество Чайльд Гарольда» (1809 – 1811) (пер. В. Левика).</w:t>
      </w:r>
    </w:p>
    <w:p w:rsidR="00C4229A" w:rsidRDefault="00C4229A">
      <w:pPr>
        <w:spacing w:line="139" w:lineRule="exact"/>
        <w:rPr>
          <w:sz w:val="20"/>
          <w:szCs w:val="20"/>
        </w:rPr>
      </w:pPr>
    </w:p>
    <w:p w:rsidR="00C4229A" w:rsidRDefault="00D80D7F">
      <w:pPr>
        <w:ind w:left="2"/>
        <w:rPr>
          <w:sz w:val="20"/>
          <w:szCs w:val="20"/>
        </w:rPr>
      </w:pPr>
      <w:r>
        <w:rPr>
          <w:rFonts w:ascii="Times New Roman" w:eastAsia="Times New Roman" w:hAnsi="Times New Roman" w:cs="Times New Roman"/>
          <w:b/>
          <w:bCs/>
          <w:sz w:val="24"/>
          <w:szCs w:val="24"/>
        </w:rPr>
        <w:t>(9 кл.)</w:t>
      </w:r>
    </w:p>
    <w:p w:rsidR="00C4229A" w:rsidRDefault="00D80D7F">
      <w:pPr>
        <w:spacing w:line="20" w:lineRule="exact"/>
        <w:rPr>
          <w:sz w:val="20"/>
          <w:szCs w:val="20"/>
        </w:rPr>
      </w:pPr>
      <w:r>
        <w:rPr>
          <w:sz w:val="20"/>
          <w:szCs w:val="20"/>
        </w:rPr>
        <w:br w:type="column"/>
      </w:r>
    </w:p>
    <w:p w:rsidR="00C4229A" w:rsidRDefault="00D80D7F">
      <w:pPr>
        <w:spacing w:line="287" w:lineRule="auto"/>
        <w:rPr>
          <w:sz w:val="20"/>
          <w:szCs w:val="20"/>
        </w:rPr>
      </w:pPr>
      <w:r>
        <w:rPr>
          <w:rFonts w:ascii="Times New Roman" w:eastAsia="Times New Roman" w:hAnsi="Times New Roman" w:cs="Times New Roman"/>
          <w:b/>
          <w:bCs/>
          <w:sz w:val="24"/>
          <w:szCs w:val="24"/>
        </w:rPr>
        <w:t xml:space="preserve">П. Мериме, Э. По, О`Генри, О. Уайльд, А.К. Дойл, Джером К. Джером, У. Сароян, </w:t>
      </w:r>
      <w:r>
        <w:rPr>
          <w:rFonts w:ascii="Times New Roman" w:eastAsia="Times New Roman" w:hAnsi="Times New Roman" w:cs="Times New Roman"/>
          <w:sz w:val="24"/>
          <w:szCs w:val="24"/>
        </w:rPr>
        <w:t>и др.</w:t>
      </w:r>
    </w:p>
    <w:p w:rsidR="00C4229A" w:rsidRDefault="00C4229A">
      <w:pPr>
        <w:spacing w:line="149" w:lineRule="exact"/>
        <w:rPr>
          <w:sz w:val="20"/>
          <w:szCs w:val="20"/>
        </w:rPr>
      </w:pPr>
    </w:p>
    <w:p w:rsidR="00C4229A" w:rsidRDefault="00D80D7F">
      <w:pPr>
        <w:spacing w:line="311" w:lineRule="auto"/>
        <w:ind w:right="740"/>
        <w:rPr>
          <w:sz w:val="20"/>
          <w:szCs w:val="20"/>
        </w:rPr>
      </w:pPr>
      <w:r>
        <w:rPr>
          <w:rFonts w:ascii="Times New Roman" w:eastAsia="Times New Roman" w:hAnsi="Times New Roman" w:cs="Times New Roman"/>
          <w:b/>
          <w:bCs/>
          <w:sz w:val="24"/>
          <w:szCs w:val="24"/>
        </w:rPr>
        <w:t>(2-3 произведения по выбору, 7-9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0" w:lineRule="exact"/>
        <w:rPr>
          <w:sz w:val="20"/>
          <w:szCs w:val="20"/>
        </w:rPr>
      </w:pPr>
    </w:p>
    <w:p w:rsidR="00C4229A" w:rsidRDefault="00D80D7F">
      <w:pPr>
        <w:spacing w:line="329" w:lineRule="auto"/>
        <w:jc w:val="center"/>
        <w:rPr>
          <w:sz w:val="20"/>
          <w:szCs w:val="20"/>
        </w:rPr>
      </w:pPr>
      <w:r>
        <w:rPr>
          <w:rFonts w:ascii="Times New Roman" w:eastAsia="Times New Roman" w:hAnsi="Times New Roman" w:cs="Times New Roman"/>
          <w:i/>
          <w:iCs/>
          <w:sz w:val="23"/>
          <w:szCs w:val="23"/>
        </w:rPr>
        <w:t>Зарубежная романистика XIX</w:t>
      </w:r>
      <w:r>
        <w:rPr>
          <w:rFonts w:ascii="Times New Roman" w:eastAsia="Times New Roman" w:hAnsi="Times New Roman" w:cs="Times New Roman"/>
          <w:sz w:val="23"/>
          <w:szCs w:val="23"/>
        </w:rPr>
        <w:t>–</w:t>
      </w:r>
      <w:r>
        <w:rPr>
          <w:rFonts w:ascii="Times New Roman" w:eastAsia="Times New Roman" w:hAnsi="Times New Roman" w:cs="Times New Roman"/>
          <w:i/>
          <w:iCs/>
          <w:sz w:val="23"/>
          <w:szCs w:val="23"/>
        </w:rPr>
        <w:t xml:space="preserve"> ХХ века, например</w:t>
      </w:r>
      <w:r>
        <w:rPr>
          <w:rFonts w:ascii="Times New Roman" w:eastAsia="Times New Roman" w:hAnsi="Times New Roman" w:cs="Times New Roman"/>
          <w:sz w:val="23"/>
          <w:szCs w:val="23"/>
        </w:rPr>
        <w:t>:</w:t>
      </w:r>
    </w:p>
    <w:p w:rsidR="00C4229A" w:rsidRDefault="00C4229A">
      <w:pPr>
        <w:spacing w:line="108" w:lineRule="exact"/>
        <w:rPr>
          <w:sz w:val="20"/>
          <w:szCs w:val="20"/>
        </w:rPr>
      </w:pPr>
    </w:p>
    <w:p w:rsidR="00C4229A" w:rsidRDefault="00D80D7F">
      <w:pPr>
        <w:spacing w:line="286" w:lineRule="auto"/>
        <w:ind w:right="160"/>
        <w:rPr>
          <w:sz w:val="20"/>
          <w:szCs w:val="20"/>
        </w:rPr>
      </w:pPr>
      <w:r>
        <w:rPr>
          <w:rFonts w:ascii="Times New Roman" w:eastAsia="Times New Roman" w:hAnsi="Times New Roman" w:cs="Times New Roman"/>
          <w:b/>
          <w:bCs/>
          <w:sz w:val="24"/>
          <w:szCs w:val="24"/>
        </w:rPr>
        <w:t xml:space="preserve">А. Дюма, В. Скотт, В. Гюго, Ч. Диккенс, М. Рид, Ж. Верн, Г .Уэллс, Э.М. Ремарк </w:t>
      </w:r>
      <w:r>
        <w:rPr>
          <w:rFonts w:ascii="Times New Roman" w:eastAsia="Times New Roman" w:hAnsi="Times New Roman" w:cs="Times New Roman"/>
          <w:sz w:val="24"/>
          <w:szCs w:val="24"/>
        </w:rPr>
        <w:t>и др.</w:t>
      </w:r>
    </w:p>
    <w:p w:rsidR="00C4229A" w:rsidRDefault="00C4229A">
      <w:pPr>
        <w:spacing w:line="153" w:lineRule="exact"/>
        <w:rPr>
          <w:sz w:val="20"/>
          <w:szCs w:val="20"/>
        </w:rPr>
      </w:pPr>
    </w:p>
    <w:p w:rsidR="00C4229A" w:rsidRDefault="00D80D7F">
      <w:pPr>
        <w:spacing w:line="307" w:lineRule="auto"/>
        <w:ind w:right="120"/>
        <w:rPr>
          <w:sz w:val="20"/>
          <w:szCs w:val="20"/>
        </w:rPr>
      </w:pPr>
      <w:r>
        <w:rPr>
          <w:rFonts w:ascii="Times New Roman" w:eastAsia="Times New Roman" w:hAnsi="Times New Roman" w:cs="Times New Roman"/>
          <w:b/>
          <w:bCs/>
          <w:sz w:val="24"/>
          <w:szCs w:val="24"/>
        </w:rPr>
        <w:t>(1-2 романа по выбору, 7-9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50" w:lineRule="exact"/>
        <w:rPr>
          <w:sz w:val="20"/>
          <w:szCs w:val="20"/>
        </w:rPr>
      </w:pPr>
    </w:p>
    <w:p w:rsidR="00C4229A" w:rsidRDefault="00D80D7F">
      <w:pPr>
        <w:spacing w:line="305" w:lineRule="auto"/>
        <w:jc w:val="center"/>
        <w:rPr>
          <w:sz w:val="20"/>
          <w:szCs w:val="20"/>
        </w:rPr>
      </w:pPr>
      <w:r>
        <w:rPr>
          <w:rFonts w:ascii="Times New Roman" w:eastAsia="Times New Roman" w:hAnsi="Times New Roman" w:cs="Times New Roman"/>
          <w:i/>
          <w:iCs/>
          <w:sz w:val="24"/>
          <w:szCs w:val="24"/>
        </w:rPr>
        <w:t>Зарубежная проза о детях и подростках, например:</w:t>
      </w:r>
    </w:p>
    <w:p w:rsidR="00C4229A" w:rsidRDefault="00C4229A">
      <w:pPr>
        <w:spacing w:line="132"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М.Твен, Ф.Х.Бернетт,</w:t>
      </w:r>
    </w:p>
    <w:p w:rsidR="00C4229A" w:rsidRDefault="00C4229A">
      <w:pPr>
        <w:spacing w:line="42"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Л.М.Монтгомери, А.де</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Сент-Экзюпери,</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А.Линдгрен, Я.Корчак,</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Харпер Ли, У.Голдинг,</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Р.Брэдбери, Д.Сэлинджер,</w:t>
      </w:r>
    </w:p>
    <w:p w:rsidR="00C4229A" w:rsidRDefault="00C4229A">
      <w:pPr>
        <w:spacing w:line="45"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П.Гэллико, Э.Портер,</w:t>
      </w:r>
    </w:p>
    <w:p w:rsidR="00C4229A" w:rsidRDefault="00C4229A">
      <w:pPr>
        <w:spacing w:line="42"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 xml:space="preserve">К.Патерсон, Б.Кауфман, </w:t>
      </w:r>
      <w:r>
        <w:rPr>
          <w:rFonts w:ascii="Times New Roman" w:eastAsia="Times New Roman" w:hAnsi="Times New Roman" w:cs="Times New Roman"/>
          <w:sz w:val="24"/>
          <w:szCs w:val="24"/>
        </w:rPr>
        <w:t>и</w:t>
      </w:r>
    </w:p>
    <w:p w:rsidR="00C4229A" w:rsidRDefault="00C4229A">
      <w:pPr>
        <w:spacing w:line="41" w:lineRule="exact"/>
        <w:rPr>
          <w:sz w:val="20"/>
          <w:szCs w:val="20"/>
        </w:rPr>
      </w:pPr>
    </w:p>
    <w:p w:rsidR="00C4229A" w:rsidRDefault="00D80D7F">
      <w:pPr>
        <w:rPr>
          <w:sz w:val="20"/>
          <w:szCs w:val="20"/>
        </w:rPr>
      </w:pPr>
      <w:r>
        <w:rPr>
          <w:rFonts w:ascii="Times New Roman" w:eastAsia="Times New Roman" w:hAnsi="Times New Roman" w:cs="Times New Roman"/>
          <w:sz w:val="24"/>
          <w:szCs w:val="24"/>
        </w:rPr>
        <w:t>др.</w:t>
      </w:r>
    </w:p>
    <w:p w:rsidR="00C4229A" w:rsidRDefault="00C4229A">
      <w:pPr>
        <w:spacing w:line="236"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(2 произведения по выбору,</w:t>
      </w:r>
    </w:p>
    <w:p w:rsidR="00C4229A" w:rsidRDefault="00C4229A">
      <w:pPr>
        <w:spacing w:line="238" w:lineRule="exact"/>
        <w:rPr>
          <w:sz w:val="20"/>
          <w:szCs w:val="20"/>
        </w:rPr>
      </w:pPr>
    </w:p>
    <w:p w:rsidR="00C4229A" w:rsidRDefault="00D80D7F">
      <w:pPr>
        <w:rPr>
          <w:sz w:val="20"/>
          <w:szCs w:val="20"/>
        </w:rPr>
      </w:pPr>
      <w:r>
        <w:rPr>
          <w:rFonts w:ascii="Times New Roman" w:eastAsia="Times New Roman" w:hAnsi="Times New Roman" w:cs="Times New Roman"/>
          <w:b/>
          <w:bCs/>
          <w:sz w:val="24"/>
          <w:szCs w:val="24"/>
        </w:rPr>
        <w:t>5-9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8" w:lineRule="exact"/>
        <w:rPr>
          <w:sz w:val="20"/>
          <w:szCs w:val="20"/>
        </w:rPr>
      </w:pPr>
    </w:p>
    <w:p w:rsidR="00C4229A" w:rsidRDefault="00D80D7F">
      <w:pPr>
        <w:ind w:right="-19"/>
        <w:jc w:val="center"/>
        <w:rPr>
          <w:sz w:val="20"/>
          <w:szCs w:val="20"/>
        </w:rPr>
      </w:pPr>
      <w:r>
        <w:rPr>
          <w:rFonts w:ascii="Times New Roman" w:eastAsia="Times New Roman" w:hAnsi="Times New Roman" w:cs="Times New Roman"/>
          <w:i/>
          <w:iCs/>
          <w:sz w:val="24"/>
          <w:szCs w:val="24"/>
        </w:rPr>
        <w:t>Зарубежная проза о</w:t>
      </w:r>
    </w:p>
    <w:p w:rsidR="00C4229A" w:rsidRDefault="00C4229A">
      <w:pPr>
        <w:spacing w:line="41" w:lineRule="exact"/>
        <w:rPr>
          <w:sz w:val="20"/>
          <w:szCs w:val="20"/>
        </w:rPr>
      </w:pPr>
    </w:p>
    <w:p w:rsidR="00C4229A" w:rsidRDefault="00D80D7F">
      <w:pPr>
        <w:ind w:right="-19"/>
        <w:jc w:val="center"/>
        <w:rPr>
          <w:sz w:val="20"/>
          <w:szCs w:val="20"/>
        </w:rPr>
      </w:pPr>
      <w:r>
        <w:rPr>
          <w:rFonts w:ascii="Times New Roman" w:eastAsia="Times New Roman" w:hAnsi="Times New Roman" w:cs="Times New Roman"/>
          <w:i/>
          <w:iCs/>
          <w:sz w:val="24"/>
          <w:szCs w:val="24"/>
        </w:rPr>
        <w:t>животных и</w:t>
      </w:r>
    </w:p>
    <w:p w:rsidR="00C4229A" w:rsidRDefault="00C4229A">
      <w:pPr>
        <w:spacing w:line="41" w:lineRule="exact"/>
        <w:rPr>
          <w:sz w:val="20"/>
          <w:szCs w:val="20"/>
        </w:rPr>
      </w:pPr>
    </w:p>
    <w:p w:rsidR="00C4229A" w:rsidRDefault="00D80D7F">
      <w:pPr>
        <w:ind w:right="-19"/>
        <w:jc w:val="center"/>
        <w:rPr>
          <w:sz w:val="20"/>
          <w:szCs w:val="20"/>
        </w:rPr>
      </w:pPr>
      <w:r>
        <w:rPr>
          <w:rFonts w:ascii="Times New Roman" w:eastAsia="Times New Roman" w:hAnsi="Times New Roman" w:cs="Times New Roman"/>
          <w:i/>
          <w:iCs/>
          <w:sz w:val="24"/>
          <w:szCs w:val="24"/>
        </w:rPr>
        <w:t>взаимоотношениях человека</w:t>
      </w:r>
    </w:p>
    <w:p w:rsidR="00C4229A" w:rsidRDefault="00C4229A">
      <w:pPr>
        <w:spacing w:line="40" w:lineRule="exact"/>
        <w:rPr>
          <w:sz w:val="20"/>
          <w:szCs w:val="20"/>
        </w:rPr>
      </w:pPr>
    </w:p>
    <w:p w:rsidR="00C4229A" w:rsidRDefault="00D80D7F">
      <w:pPr>
        <w:ind w:right="-19"/>
        <w:jc w:val="center"/>
        <w:rPr>
          <w:sz w:val="20"/>
          <w:szCs w:val="20"/>
        </w:rPr>
      </w:pPr>
      <w:r>
        <w:rPr>
          <w:rFonts w:ascii="Times New Roman" w:eastAsia="Times New Roman" w:hAnsi="Times New Roman" w:cs="Times New Roman"/>
          <w:i/>
          <w:iCs/>
          <w:sz w:val="24"/>
          <w:szCs w:val="24"/>
        </w:rPr>
        <w:t>и природы, например:</w:t>
      </w:r>
    </w:p>
    <w:p w:rsidR="00C4229A" w:rsidRDefault="00C4229A">
      <w:pPr>
        <w:spacing w:line="241" w:lineRule="exact"/>
        <w:rPr>
          <w:sz w:val="20"/>
          <w:szCs w:val="20"/>
        </w:rPr>
      </w:pPr>
    </w:p>
    <w:p w:rsidR="00C4229A" w:rsidRDefault="00D80D7F">
      <w:pPr>
        <w:spacing w:line="293" w:lineRule="auto"/>
        <w:ind w:right="320"/>
        <w:rPr>
          <w:sz w:val="20"/>
          <w:szCs w:val="20"/>
        </w:rPr>
      </w:pPr>
      <w:r>
        <w:rPr>
          <w:rFonts w:ascii="Times New Roman" w:eastAsia="Times New Roman" w:hAnsi="Times New Roman" w:cs="Times New Roman"/>
          <w:b/>
          <w:bCs/>
          <w:sz w:val="24"/>
          <w:szCs w:val="24"/>
        </w:rPr>
        <w:t xml:space="preserve">Р. Киплинг, Дж. Лондон, Э. Сетон-Томпсон, Дж.Дарелл </w:t>
      </w:r>
      <w:r>
        <w:rPr>
          <w:rFonts w:ascii="Times New Roman" w:eastAsia="Times New Roman" w:hAnsi="Times New Roman" w:cs="Times New Roman"/>
          <w:sz w:val="24"/>
          <w:szCs w:val="24"/>
        </w:rPr>
        <w:t>и др.</w:t>
      </w:r>
    </w:p>
    <w:p w:rsidR="00C4229A" w:rsidRDefault="00C4229A">
      <w:pPr>
        <w:spacing w:line="133" w:lineRule="exact"/>
        <w:rPr>
          <w:sz w:val="20"/>
          <w:szCs w:val="20"/>
        </w:rPr>
      </w:pPr>
    </w:p>
    <w:p w:rsidR="00C4229A" w:rsidRDefault="00C4229A">
      <w:pPr>
        <w:sectPr w:rsidR="00C4229A">
          <w:pgSz w:w="11900" w:h="16840"/>
          <w:pgMar w:top="1112" w:right="560" w:bottom="346" w:left="1440" w:header="0" w:footer="0" w:gutter="0"/>
          <w:cols w:num="3" w:space="720" w:equalWidth="0">
            <w:col w:w="3200" w:space="578"/>
            <w:col w:w="2882" w:space="220"/>
            <w:col w:w="3020"/>
          </w:cols>
        </w:sectPr>
      </w:pPr>
    </w:p>
    <w:p w:rsidR="00C4229A" w:rsidRDefault="00D80D7F">
      <w:pPr>
        <w:ind w:right="-419"/>
        <w:jc w:val="center"/>
        <w:rPr>
          <w:sz w:val="20"/>
          <w:szCs w:val="20"/>
        </w:rPr>
      </w:pPr>
      <w:r>
        <w:rPr>
          <w:rFonts w:ascii="Times New Roman" w:eastAsia="Times New Roman" w:hAnsi="Times New Roman" w:cs="Times New Roman"/>
          <w:sz w:val="24"/>
          <w:szCs w:val="24"/>
        </w:rPr>
        <w:t>256</w:t>
      </w:r>
    </w:p>
    <w:p w:rsidR="00C4229A" w:rsidRDefault="00C4229A">
      <w:pPr>
        <w:sectPr w:rsidR="00C4229A">
          <w:type w:val="continuous"/>
          <w:pgSz w:w="11900" w:h="16840"/>
          <w:pgMar w:top="1112" w:right="560" w:bottom="346" w:left="1440" w:header="0" w:footer="0" w:gutter="0"/>
          <w:cols w:space="720" w:equalWidth="0">
            <w:col w:w="9900"/>
          </w:cols>
        </w:sectPr>
      </w:pPr>
    </w:p>
    <w:p w:rsidR="00C4229A" w:rsidRDefault="00D80D7F">
      <w:pPr>
        <w:ind w:left="6880"/>
        <w:rPr>
          <w:sz w:val="20"/>
          <w:szCs w:val="20"/>
        </w:rPr>
      </w:pPr>
      <w:r>
        <w:rPr>
          <w:rFonts w:ascii="Times New Roman" w:eastAsia="Times New Roman" w:hAnsi="Times New Roman" w:cs="Times New Roman"/>
          <w:b/>
          <w:bCs/>
          <w:sz w:val="24"/>
          <w:szCs w:val="24"/>
        </w:rPr>
        <w:t>(1-2 произведения по</w:t>
      </w:r>
    </w:p>
    <w:p w:rsidR="00C4229A" w:rsidRDefault="00D80D7F">
      <w:pPr>
        <w:spacing w:line="20" w:lineRule="exact"/>
        <w:rPr>
          <w:sz w:val="20"/>
          <w:szCs w:val="20"/>
        </w:rPr>
      </w:pPr>
      <w:r>
        <w:rPr>
          <w:noProof/>
          <w:sz w:val="20"/>
          <w:szCs w:val="20"/>
        </w:rPr>
        <w:drawing>
          <wp:anchor distT="0" distB="0" distL="114300" distR="114300" simplePos="0" relativeHeight="251713536" behindDoc="1" locked="0" layoutInCell="0" allowOverlap="1">
            <wp:simplePos x="0" y="0"/>
            <wp:positionH relativeFrom="column">
              <wp:posOffset>182880</wp:posOffset>
            </wp:positionH>
            <wp:positionV relativeFrom="paragraph">
              <wp:posOffset>-165100</wp:posOffset>
            </wp:positionV>
            <wp:extent cx="6175375" cy="3066415"/>
            <wp:effectExtent l="0" t="0" r="0" b="0"/>
            <wp:wrapNone/>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blip>
                    <a:srcRect/>
                    <a:stretch>
                      <a:fillRect/>
                    </a:stretch>
                  </pic:blipFill>
                  <pic:spPr bwMode="auto">
                    <a:xfrm>
                      <a:off x="0" y="0"/>
                      <a:ext cx="6175375" cy="3066415"/>
                    </a:xfrm>
                    <a:prstGeom prst="rect">
                      <a:avLst/>
                    </a:prstGeom>
                    <a:noFill/>
                  </pic:spPr>
                </pic:pic>
              </a:graphicData>
            </a:graphic>
          </wp:anchor>
        </w:drawing>
      </w:r>
    </w:p>
    <w:p w:rsidR="00C4229A" w:rsidRDefault="00C4229A">
      <w:pPr>
        <w:spacing w:line="22" w:lineRule="exact"/>
        <w:rPr>
          <w:sz w:val="20"/>
          <w:szCs w:val="20"/>
        </w:rPr>
      </w:pPr>
    </w:p>
    <w:p w:rsidR="00C4229A" w:rsidRDefault="00D80D7F">
      <w:pPr>
        <w:ind w:left="6880"/>
        <w:rPr>
          <w:sz w:val="20"/>
          <w:szCs w:val="20"/>
        </w:rPr>
      </w:pPr>
      <w:r>
        <w:rPr>
          <w:rFonts w:ascii="Times New Roman" w:eastAsia="Times New Roman" w:hAnsi="Times New Roman" w:cs="Times New Roman"/>
          <w:b/>
          <w:bCs/>
          <w:sz w:val="24"/>
          <w:szCs w:val="24"/>
        </w:rPr>
        <w:t>выбору, 5-7 кл.)</w:t>
      </w:r>
    </w:p>
    <w:p w:rsidR="00C4229A" w:rsidRDefault="00C4229A">
      <w:pPr>
        <w:spacing w:line="200" w:lineRule="exact"/>
        <w:rPr>
          <w:sz w:val="20"/>
          <w:szCs w:val="20"/>
        </w:rPr>
      </w:pPr>
    </w:p>
    <w:p w:rsidR="00C4229A" w:rsidRDefault="00C4229A">
      <w:pPr>
        <w:spacing w:line="360" w:lineRule="exact"/>
        <w:rPr>
          <w:sz w:val="20"/>
          <w:szCs w:val="20"/>
        </w:rPr>
      </w:pPr>
    </w:p>
    <w:p w:rsidR="00C4229A" w:rsidRDefault="00D80D7F">
      <w:pPr>
        <w:ind w:left="7760"/>
        <w:jc w:val="center"/>
        <w:rPr>
          <w:sz w:val="20"/>
          <w:szCs w:val="20"/>
        </w:rPr>
      </w:pPr>
      <w:r>
        <w:rPr>
          <w:rFonts w:ascii="Times New Roman" w:eastAsia="Times New Roman" w:hAnsi="Times New Roman" w:cs="Times New Roman"/>
          <w:i/>
          <w:iCs/>
          <w:sz w:val="24"/>
          <w:szCs w:val="24"/>
        </w:rPr>
        <w:t>Современнеая зарубежная</w:t>
      </w:r>
    </w:p>
    <w:p w:rsidR="00C4229A" w:rsidRDefault="00C4229A">
      <w:pPr>
        <w:spacing w:line="40" w:lineRule="exact"/>
        <w:rPr>
          <w:sz w:val="20"/>
          <w:szCs w:val="20"/>
        </w:rPr>
      </w:pPr>
    </w:p>
    <w:p w:rsidR="00C4229A" w:rsidRDefault="00D80D7F">
      <w:pPr>
        <w:ind w:left="7760"/>
        <w:jc w:val="center"/>
        <w:rPr>
          <w:sz w:val="20"/>
          <w:szCs w:val="20"/>
        </w:rPr>
      </w:pPr>
      <w:r>
        <w:rPr>
          <w:rFonts w:ascii="Times New Roman" w:eastAsia="Times New Roman" w:hAnsi="Times New Roman" w:cs="Times New Roman"/>
          <w:i/>
          <w:iCs/>
          <w:sz w:val="24"/>
          <w:szCs w:val="24"/>
        </w:rPr>
        <w:t>проза, например:</w:t>
      </w:r>
    </w:p>
    <w:p w:rsidR="00C4229A" w:rsidRDefault="00C4229A">
      <w:pPr>
        <w:spacing w:line="241" w:lineRule="exact"/>
        <w:rPr>
          <w:sz w:val="20"/>
          <w:szCs w:val="20"/>
        </w:rPr>
      </w:pPr>
    </w:p>
    <w:p w:rsidR="00C4229A" w:rsidRDefault="00D80D7F">
      <w:pPr>
        <w:ind w:left="6880"/>
        <w:rPr>
          <w:sz w:val="20"/>
          <w:szCs w:val="20"/>
        </w:rPr>
      </w:pPr>
      <w:r>
        <w:rPr>
          <w:rFonts w:ascii="Times New Roman" w:eastAsia="Times New Roman" w:hAnsi="Times New Roman" w:cs="Times New Roman"/>
          <w:b/>
          <w:bCs/>
          <w:sz w:val="24"/>
          <w:szCs w:val="24"/>
        </w:rPr>
        <w:t>А. Тор, Д. Пеннак, У.</w:t>
      </w:r>
    </w:p>
    <w:p w:rsidR="00C4229A" w:rsidRDefault="00C4229A">
      <w:pPr>
        <w:spacing w:line="42" w:lineRule="exact"/>
        <w:rPr>
          <w:sz w:val="20"/>
          <w:szCs w:val="20"/>
        </w:rPr>
      </w:pPr>
    </w:p>
    <w:p w:rsidR="00C4229A" w:rsidRDefault="00D80D7F">
      <w:pPr>
        <w:ind w:left="6880"/>
        <w:rPr>
          <w:sz w:val="20"/>
          <w:szCs w:val="20"/>
        </w:rPr>
      </w:pPr>
      <w:r>
        <w:rPr>
          <w:rFonts w:ascii="Times New Roman" w:eastAsia="Times New Roman" w:hAnsi="Times New Roman" w:cs="Times New Roman"/>
          <w:b/>
          <w:bCs/>
          <w:sz w:val="24"/>
          <w:szCs w:val="24"/>
        </w:rPr>
        <w:t>Старк, К. ДиКамилло, М.</w:t>
      </w:r>
    </w:p>
    <w:p w:rsidR="00C4229A" w:rsidRDefault="00C4229A">
      <w:pPr>
        <w:spacing w:line="45" w:lineRule="exact"/>
        <w:rPr>
          <w:sz w:val="20"/>
          <w:szCs w:val="20"/>
        </w:rPr>
      </w:pPr>
    </w:p>
    <w:p w:rsidR="00C4229A" w:rsidRDefault="00D80D7F">
      <w:pPr>
        <w:ind w:left="6880"/>
        <w:rPr>
          <w:sz w:val="20"/>
          <w:szCs w:val="20"/>
        </w:rPr>
      </w:pPr>
      <w:r>
        <w:rPr>
          <w:rFonts w:ascii="Times New Roman" w:eastAsia="Times New Roman" w:hAnsi="Times New Roman" w:cs="Times New Roman"/>
          <w:b/>
          <w:bCs/>
          <w:sz w:val="24"/>
          <w:szCs w:val="24"/>
        </w:rPr>
        <w:t>Парр, Г. Шмидт, Д.</w:t>
      </w:r>
    </w:p>
    <w:p w:rsidR="00C4229A" w:rsidRDefault="00C4229A">
      <w:pPr>
        <w:spacing w:line="42" w:lineRule="exact"/>
        <w:rPr>
          <w:sz w:val="20"/>
          <w:szCs w:val="20"/>
        </w:rPr>
      </w:pPr>
    </w:p>
    <w:p w:rsidR="00C4229A" w:rsidRDefault="00D80D7F">
      <w:pPr>
        <w:ind w:left="6880"/>
        <w:rPr>
          <w:sz w:val="20"/>
          <w:szCs w:val="20"/>
        </w:rPr>
      </w:pPr>
      <w:r>
        <w:rPr>
          <w:rFonts w:ascii="Times New Roman" w:eastAsia="Times New Roman" w:hAnsi="Times New Roman" w:cs="Times New Roman"/>
          <w:b/>
          <w:bCs/>
          <w:sz w:val="24"/>
          <w:szCs w:val="24"/>
        </w:rPr>
        <w:t>Гроссман, С. Каста, Э.</w:t>
      </w:r>
    </w:p>
    <w:p w:rsidR="00C4229A" w:rsidRDefault="00C4229A">
      <w:pPr>
        <w:spacing w:line="41" w:lineRule="exact"/>
        <w:rPr>
          <w:sz w:val="20"/>
          <w:szCs w:val="20"/>
        </w:rPr>
      </w:pPr>
    </w:p>
    <w:p w:rsidR="00C4229A" w:rsidRDefault="00D80D7F">
      <w:pPr>
        <w:ind w:left="6880"/>
        <w:rPr>
          <w:sz w:val="20"/>
          <w:szCs w:val="20"/>
        </w:rPr>
      </w:pPr>
      <w:r>
        <w:rPr>
          <w:rFonts w:ascii="Times New Roman" w:eastAsia="Times New Roman" w:hAnsi="Times New Roman" w:cs="Times New Roman"/>
          <w:b/>
          <w:bCs/>
          <w:sz w:val="24"/>
          <w:szCs w:val="24"/>
        </w:rPr>
        <w:t xml:space="preserve">Файн, Е. Ельчин </w:t>
      </w:r>
      <w:r>
        <w:rPr>
          <w:rFonts w:ascii="Times New Roman" w:eastAsia="Times New Roman" w:hAnsi="Times New Roman" w:cs="Times New Roman"/>
          <w:sz w:val="24"/>
          <w:szCs w:val="24"/>
        </w:rPr>
        <w:t>и др.</w:t>
      </w:r>
    </w:p>
    <w:p w:rsidR="00C4229A" w:rsidRDefault="00C4229A">
      <w:pPr>
        <w:spacing w:line="237" w:lineRule="exact"/>
        <w:rPr>
          <w:sz w:val="20"/>
          <w:szCs w:val="20"/>
        </w:rPr>
      </w:pPr>
    </w:p>
    <w:p w:rsidR="00C4229A" w:rsidRDefault="00D80D7F">
      <w:pPr>
        <w:ind w:left="6880"/>
        <w:rPr>
          <w:sz w:val="20"/>
          <w:szCs w:val="20"/>
        </w:rPr>
      </w:pPr>
      <w:r>
        <w:rPr>
          <w:rFonts w:ascii="Times New Roman" w:eastAsia="Times New Roman" w:hAnsi="Times New Roman" w:cs="Times New Roman"/>
          <w:b/>
          <w:bCs/>
          <w:sz w:val="24"/>
          <w:szCs w:val="24"/>
        </w:rPr>
        <w:t>(1 произведение по выбору,</w:t>
      </w:r>
    </w:p>
    <w:p w:rsidR="00C4229A" w:rsidRDefault="00C4229A">
      <w:pPr>
        <w:spacing w:line="238" w:lineRule="exact"/>
        <w:rPr>
          <w:sz w:val="20"/>
          <w:szCs w:val="20"/>
        </w:rPr>
      </w:pPr>
    </w:p>
    <w:p w:rsidR="00C4229A" w:rsidRDefault="00D80D7F">
      <w:pPr>
        <w:ind w:left="6880"/>
        <w:rPr>
          <w:sz w:val="20"/>
          <w:szCs w:val="20"/>
        </w:rPr>
      </w:pPr>
      <w:r>
        <w:rPr>
          <w:rFonts w:ascii="Times New Roman" w:eastAsia="Times New Roman" w:hAnsi="Times New Roman" w:cs="Times New Roman"/>
          <w:b/>
          <w:bCs/>
          <w:sz w:val="24"/>
          <w:szCs w:val="24"/>
        </w:rPr>
        <w:t>5-8 кл.)</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4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 составлении рабочих программ следует учесть:</w:t>
      </w:r>
    </w:p>
    <w:p w:rsidR="00C4229A" w:rsidRDefault="00C4229A">
      <w:pPr>
        <w:spacing w:line="177" w:lineRule="exact"/>
        <w:rPr>
          <w:sz w:val="20"/>
          <w:szCs w:val="20"/>
        </w:rPr>
      </w:pPr>
    </w:p>
    <w:p w:rsidR="00C4229A" w:rsidRDefault="00D80D7F" w:rsidP="00B615F7">
      <w:pPr>
        <w:numPr>
          <w:ilvl w:val="0"/>
          <w:numId w:val="395"/>
        </w:numPr>
        <w:tabs>
          <w:tab w:val="left" w:pos="1816"/>
        </w:tabs>
        <w:spacing w:after="0" w:line="358"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C4229A" w:rsidRDefault="00C4229A">
      <w:pPr>
        <w:spacing w:line="1" w:lineRule="exact"/>
        <w:rPr>
          <w:sz w:val="20"/>
          <w:szCs w:val="20"/>
        </w:rPr>
      </w:pPr>
    </w:p>
    <w:p w:rsidR="00C4229A" w:rsidRDefault="00D80D7F">
      <w:pPr>
        <w:tabs>
          <w:tab w:val="left" w:pos="1800"/>
          <w:tab w:val="left" w:pos="364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В программе</w:t>
      </w:r>
      <w:r>
        <w:rPr>
          <w:rFonts w:ascii="Times New Roman" w:eastAsia="Times New Roman" w:hAnsi="Times New Roman" w:cs="Times New Roman"/>
          <w:sz w:val="28"/>
          <w:szCs w:val="28"/>
        </w:rPr>
        <w:tab/>
        <w:t>должно быть предусмотрено возвращение к</w:t>
      </w:r>
    </w:p>
    <w:p w:rsidR="00C4229A" w:rsidRDefault="00C4229A">
      <w:pPr>
        <w:spacing w:line="142" w:lineRule="exact"/>
        <w:rPr>
          <w:sz w:val="20"/>
          <w:szCs w:val="20"/>
        </w:r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творчеству таких писателей, как А.С. Пушкин, Н.В. Гоголь, М.Ю. Лермонтов, А.П. Чехов. В этом случае внутри программы 5 -9 кла 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C4229A" w:rsidRDefault="00C4229A">
      <w:pPr>
        <w:spacing w:line="6"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Важно помнить, что изучение русской классики продолжится в старшей школе, где обучающиес 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Маяковским и т.п.).</w:t>
      </w:r>
    </w:p>
    <w:p w:rsidR="00C4229A" w:rsidRDefault="00C4229A">
      <w:pPr>
        <w:spacing w:line="163" w:lineRule="exact"/>
        <w:rPr>
          <w:sz w:val="20"/>
          <w:szCs w:val="20"/>
        </w:rPr>
      </w:pPr>
    </w:p>
    <w:p w:rsidR="00C4229A" w:rsidRDefault="00D80D7F">
      <w:pPr>
        <w:tabs>
          <w:tab w:val="left" w:pos="8760"/>
        </w:tabs>
        <w:ind w:left="1120"/>
        <w:rPr>
          <w:sz w:val="20"/>
          <w:szCs w:val="20"/>
        </w:rPr>
      </w:pPr>
      <w:r>
        <w:rPr>
          <w:rFonts w:ascii="Times New Roman" w:eastAsia="Times New Roman" w:hAnsi="Times New Roman" w:cs="Times New Roman"/>
          <w:sz w:val="28"/>
          <w:szCs w:val="28"/>
        </w:rPr>
        <w:t>При составлении программ возможно использовать</w:t>
      </w:r>
      <w:r>
        <w:rPr>
          <w:sz w:val="20"/>
          <w:szCs w:val="20"/>
        </w:rPr>
        <w:tab/>
      </w:r>
      <w:r>
        <w:rPr>
          <w:rFonts w:ascii="Times New Roman" w:eastAsia="Times New Roman" w:hAnsi="Times New Roman" w:cs="Times New Roman"/>
          <w:sz w:val="28"/>
          <w:szCs w:val="28"/>
        </w:rPr>
        <w:t>жанрово-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тематические блоки, хорошо зарекомендовавшие себя на практике.</w:t>
      </w:r>
    </w:p>
    <w:p w:rsidR="00C4229A" w:rsidRDefault="00C4229A">
      <w:pPr>
        <w:sectPr w:rsidR="00C4229A">
          <w:pgSz w:w="11900" w:h="16840"/>
          <w:pgMar w:top="1117"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5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257</w:t>
      </w:r>
    </w:p>
    <w:p w:rsidR="00C4229A" w:rsidRDefault="00C4229A">
      <w:pPr>
        <w:sectPr w:rsidR="00C4229A">
          <w:type w:val="continuous"/>
          <w:pgSz w:w="11900" w:h="16840"/>
          <w:pgMar w:top="1117" w:right="560" w:bottom="346" w:left="1440" w:header="0" w:footer="0" w:gutter="0"/>
          <w:cols w:space="720" w:equalWidth="0">
            <w:col w:w="9900"/>
          </w:cols>
        </w:sectPr>
      </w:pPr>
    </w:p>
    <w:p w:rsidR="00C4229A" w:rsidRDefault="00D80D7F">
      <w:pPr>
        <w:ind w:left="1140"/>
        <w:rPr>
          <w:sz w:val="20"/>
          <w:szCs w:val="20"/>
        </w:rPr>
      </w:pPr>
      <w:r>
        <w:rPr>
          <w:rFonts w:ascii="Times New Roman" w:eastAsia="Times New Roman" w:hAnsi="Times New Roman" w:cs="Times New Roman"/>
          <w:b/>
          <w:bCs/>
          <w:sz w:val="28"/>
          <w:szCs w:val="28"/>
        </w:rPr>
        <w:t>Основные теоретико-литературные понятия, требующие освоения в</w:t>
      </w:r>
    </w:p>
    <w:p w:rsidR="00C4229A" w:rsidRDefault="00C4229A">
      <w:pPr>
        <w:spacing w:line="163" w:lineRule="exact"/>
        <w:rPr>
          <w:sz w:val="20"/>
          <w:szCs w:val="20"/>
        </w:rPr>
      </w:pPr>
    </w:p>
    <w:p w:rsidR="00C4229A" w:rsidRDefault="00D80D7F">
      <w:pPr>
        <w:ind w:left="4120"/>
        <w:rPr>
          <w:sz w:val="20"/>
          <w:szCs w:val="20"/>
        </w:rPr>
      </w:pPr>
      <w:r>
        <w:rPr>
          <w:rFonts w:ascii="Times New Roman" w:eastAsia="Times New Roman" w:hAnsi="Times New Roman" w:cs="Times New Roman"/>
          <w:b/>
          <w:bCs/>
          <w:sz w:val="28"/>
          <w:szCs w:val="28"/>
        </w:rPr>
        <w:t>основной школе</w:t>
      </w:r>
    </w:p>
    <w:p w:rsidR="00C4229A" w:rsidRDefault="00C4229A">
      <w:pPr>
        <w:spacing w:line="183" w:lineRule="exact"/>
        <w:rPr>
          <w:sz w:val="20"/>
          <w:szCs w:val="20"/>
        </w:rPr>
      </w:pPr>
    </w:p>
    <w:p w:rsidR="00C4229A" w:rsidRDefault="00D80D7F" w:rsidP="00B615F7">
      <w:pPr>
        <w:numPr>
          <w:ilvl w:val="0"/>
          <w:numId w:val="396"/>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Художественная литература как искусство слова. Художественный</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образ.</w:t>
      </w:r>
    </w:p>
    <w:p w:rsidR="00C4229A" w:rsidRDefault="00C4229A">
      <w:pPr>
        <w:spacing w:line="182" w:lineRule="exact"/>
        <w:rPr>
          <w:rFonts w:ascii="Symbol" w:eastAsia="Symbol" w:hAnsi="Symbol" w:cs="Symbol"/>
          <w:sz w:val="28"/>
          <w:szCs w:val="28"/>
        </w:rPr>
      </w:pPr>
    </w:p>
    <w:p w:rsidR="00C4229A" w:rsidRDefault="00D80D7F" w:rsidP="00B615F7">
      <w:pPr>
        <w:numPr>
          <w:ilvl w:val="0"/>
          <w:numId w:val="396"/>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Устное народное творчество. Жанры фольклора. Миф и фольклор.</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96"/>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Литературные роды (эпос, лирика, драма) и жанры (эпос, роман,</w:t>
      </w:r>
    </w:p>
    <w:p w:rsidR="00C4229A" w:rsidRDefault="00C4229A">
      <w:pPr>
        <w:spacing w:line="142" w:lineRule="exact"/>
        <w:rPr>
          <w:sz w:val="20"/>
          <w:szCs w:val="20"/>
        </w:rPr>
      </w:pPr>
    </w:p>
    <w:p w:rsidR="00C4229A" w:rsidRDefault="00D80D7F">
      <w:pPr>
        <w:spacing w:line="366" w:lineRule="auto"/>
        <w:ind w:left="400" w:right="880"/>
        <w:rPr>
          <w:sz w:val="20"/>
          <w:szCs w:val="20"/>
        </w:rPr>
      </w:pPr>
      <w:r>
        <w:rPr>
          <w:rFonts w:ascii="Times New Roman" w:eastAsia="Times New Roman" w:hAnsi="Times New Roman" w:cs="Times New Roman"/>
          <w:sz w:val="28"/>
          <w:szCs w:val="28"/>
        </w:rPr>
        <w:t>повесть, рассказ, новелла, притча, басня; баллада, поэма; ода, послание, элегия; комедия, драма, трагедия).</w:t>
      </w:r>
    </w:p>
    <w:p w:rsidR="00C4229A" w:rsidRDefault="00C4229A">
      <w:pPr>
        <w:spacing w:line="2" w:lineRule="exact"/>
        <w:rPr>
          <w:sz w:val="20"/>
          <w:szCs w:val="20"/>
        </w:rPr>
      </w:pPr>
    </w:p>
    <w:p w:rsidR="00C4229A" w:rsidRDefault="00D80D7F" w:rsidP="00B615F7">
      <w:pPr>
        <w:numPr>
          <w:ilvl w:val="0"/>
          <w:numId w:val="397"/>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Основные литературные направления: классицизм,</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сентиментализм, романтизм, реализм, модернизм.</w:t>
      </w:r>
    </w:p>
    <w:p w:rsidR="00C4229A" w:rsidRDefault="00C4229A">
      <w:pPr>
        <w:spacing w:line="177" w:lineRule="exact"/>
        <w:rPr>
          <w:sz w:val="20"/>
          <w:szCs w:val="20"/>
        </w:rPr>
      </w:pPr>
    </w:p>
    <w:p w:rsidR="00C4229A" w:rsidRDefault="00D80D7F" w:rsidP="00B615F7">
      <w:pPr>
        <w:numPr>
          <w:ilvl w:val="0"/>
          <w:numId w:val="398"/>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Форма и содержание литературного произведения: тема,</w:t>
      </w:r>
    </w:p>
    <w:p w:rsidR="00C4229A" w:rsidRDefault="00C4229A">
      <w:pPr>
        <w:spacing w:line="142" w:lineRule="exact"/>
        <w:rPr>
          <w:sz w:val="20"/>
          <w:szCs w:val="20"/>
        </w:rPr>
      </w:pPr>
    </w:p>
    <w:p w:rsidR="00C4229A" w:rsidRDefault="00D80D7F">
      <w:pPr>
        <w:spacing w:line="362" w:lineRule="auto"/>
        <w:ind w:left="400" w:right="100"/>
        <w:rPr>
          <w:sz w:val="20"/>
          <w:szCs w:val="20"/>
        </w:rPr>
      </w:pPr>
      <w:r>
        <w:rPr>
          <w:rFonts w:ascii="Times New Roman" w:eastAsia="Times New Roman" w:hAnsi="Times New Roman" w:cs="Times New Roman"/>
          <w:sz w:val="28"/>
          <w:szCs w:val="28"/>
        </w:rPr>
        <w:t>проблематика, идея; автор -повествователь, герой -рассказчик, точка зрения, адресат, читатель; герой, персонаж, действующее лицо, лирический герой, система образов персонажей; сюж 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C4229A" w:rsidRDefault="00C4229A">
      <w:pPr>
        <w:spacing w:line="5" w:lineRule="exact"/>
        <w:rPr>
          <w:sz w:val="20"/>
          <w:szCs w:val="20"/>
        </w:rPr>
      </w:pPr>
    </w:p>
    <w:p w:rsidR="00C4229A" w:rsidRDefault="00D80D7F">
      <w:pPr>
        <w:tabs>
          <w:tab w:val="left" w:pos="1800"/>
          <w:tab w:val="left" w:pos="3540"/>
          <w:tab w:val="left" w:pos="978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Язык худо</w:t>
      </w:r>
      <w:r>
        <w:rPr>
          <w:sz w:val="20"/>
          <w:szCs w:val="20"/>
        </w:rPr>
        <w:tab/>
      </w:r>
      <w:r>
        <w:rPr>
          <w:rFonts w:ascii="Times New Roman" w:eastAsia="Times New Roman" w:hAnsi="Times New Roman" w:cs="Times New Roman"/>
          <w:sz w:val="28"/>
          <w:szCs w:val="28"/>
        </w:rPr>
        <w:t>жественного произведения. Изобразительно</w:t>
      </w:r>
      <w:r>
        <w:rPr>
          <w:sz w:val="20"/>
          <w:szCs w:val="20"/>
        </w:rPr>
        <w:tab/>
      </w:r>
      <w:r>
        <w:rPr>
          <w:rFonts w:ascii="Times New Roman" w:eastAsia="Times New Roman" w:hAnsi="Times New Roman" w:cs="Times New Roman"/>
          <w:sz w:val="28"/>
          <w:szCs w:val="28"/>
        </w:rPr>
        <w:t>-</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выразительные средства в художественном произведении: эпитет, метафора,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сравнение, антитеза, оксюморон. Гипербола, литота. Аллегория. Ирония,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юмор, сатира. Анафора. Звукопись, аллитерация, ассонанс.</w:t>
      </w:r>
    </w:p>
    <w:p w:rsidR="00C4229A" w:rsidRDefault="00C4229A">
      <w:pPr>
        <w:spacing w:line="177" w:lineRule="exact"/>
        <w:rPr>
          <w:sz w:val="20"/>
          <w:szCs w:val="20"/>
        </w:rPr>
      </w:pPr>
    </w:p>
    <w:p w:rsidR="00C4229A" w:rsidRDefault="00D80D7F">
      <w:pPr>
        <w:tabs>
          <w:tab w:val="left" w:pos="1800"/>
          <w:tab w:val="left" w:pos="418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Стих и проза. Ос</w:t>
      </w:r>
      <w:r>
        <w:rPr>
          <w:sz w:val="20"/>
          <w:szCs w:val="20"/>
        </w:rPr>
        <w:tab/>
      </w:r>
      <w:r>
        <w:rPr>
          <w:rFonts w:ascii="Times New Roman" w:eastAsia="Times New Roman" w:hAnsi="Times New Roman" w:cs="Times New Roman"/>
          <w:sz w:val="28"/>
          <w:szCs w:val="28"/>
        </w:rPr>
        <w:t>новы стихосложения: стихотворный метр 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размер, ритм, рифма, строфа.</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2.2.2.3. Иностранный язык</w:t>
      </w:r>
    </w:p>
    <w:p w:rsidR="00C4229A" w:rsidRDefault="00C4229A">
      <w:pPr>
        <w:spacing w:line="169" w:lineRule="exact"/>
        <w:rPr>
          <w:sz w:val="20"/>
          <w:szCs w:val="20"/>
        </w:rPr>
      </w:pPr>
    </w:p>
    <w:p w:rsidR="00C4229A" w:rsidRDefault="00D80D7F">
      <w:pPr>
        <w:spacing w:line="374" w:lineRule="auto"/>
        <w:ind w:left="400" w:right="1260" w:firstLine="709"/>
        <w:jc w:val="both"/>
        <w:rPr>
          <w:sz w:val="20"/>
          <w:szCs w:val="20"/>
        </w:rPr>
      </w:pPr>
      <w:r>
        <w:rPr>
          <w:rFonts w:ascii="Times New Roman" w:eastAsia="Times New Roman" w:hAnsi="Times New Roman" w:cs="Times New Roman"/>
          <w:sz w:val="28"/>
          <w:szCs w:val="28"/>
        </w:rPr>
        <w:t>Освоение предмета «Иностранный язык» в основной школе предполагает применение коммуникативного подхода в обучении иностранному языку.</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258</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3600"/>
          <w:tab w:val="left" w:pos="4600"/>
          <w:tab w:val="left" w:pos="6920"/>
        </w:tabs>
        <w:ind w:left="1180"/>
        <w:rPr>
          <w:sz w:val="20"/>
          <w:szCs w:val="20"/>
        </w:rPr>
      </w:pPr>
      <w:r>
        <w:rPr>
          <w:rFonts w:ascii="Times New Roman" w:eastAsia="Times New Roman" w:hAnsi="Times New Roman" w:cs="Times New Roman"/>
          <w:sz w:val="28"/>
          <w:szCs w:val="28"/>
        </w:rPr>
        <w:t>Учебный предмет</w:t>
      </w:r>
      <w:r>
        <w:rPr>
          <w:sz w:val="20"/>
          <w:szCs w:val="20"/>
        </w:rPr>
        <w:tab/>
      </w:r>
      <w:r>
        <w:rPr>
          <w:rFonts w:ascii="Times New Roman" w:eastAsia="Times New Roman" w:hAnsi="Times New Roman" w:cs="Times New Roman"/>
          <w:sz w:val="28"/>
          <w:szCs w:val="28"/>
        </w:rPr>
        <w:t>«Инос</w:t>
      </w:r>
      <w:r>
        <w:rPr>
          <w:sz w:val="20"/>
          <w:szCs w:val="20"/>
        </w:rPr>
        <w:tab/>
      </w:r>
      <w:r>
        <w:rPr>
          <w:rFonts w:ascii="Times New Roman" w:eastAsia="Times New Roman" w:hAnsi="Times New Roman" w:cs="Times New Roman"/>
          <w:sz w:val="28"/>
          <w:szCs w:val="28"/>
        </w:rPr>
        <w:t>транный язык»</w:t>
      </w:r>
      <w:r>
        <w:rPr>
          <w:sz w:val="20"/>
          <w:szCs w:val="20"/>
        </w:rPr>
        <w:tab/>
      </w:r>
      <w:r>
        <w:rPr>
          <w:rFonts w:ascii="Times New Roman" w:eastAsia="Times New Roman" w:hAnsi="Times New Roman" w:cs="Times New Roman"/>
          <w:sz w:val="27"/>
          <w:szCs w:val="27"/>
        </w:rPr>
        <w:t>обеспечивает развитие</w:t>
      </w:r>
    </w:p>
    <w:p w:rsidR="00C4229A" w:rsidRDefault="00C4229A">
      <w:pPr>
        <w:spacing w:line="163" w:lineRule="exact"/>
        <w:rPr>
          <w:sz w:val="20"/>
          <w:szCs w:val="20"/>
        </w:rPr>
      </w:pPr>
    </w:p>
    <w:p w:rsidR="00C4229A" w:rsidRDefault="00D80D7F">
      <w:pPr>
        <w:spacing w:line="360" w:lineRule="auto"/>
        <w:ind w:left="400" w:right="800"/>
        <w:rPr>
          <w:sz w:val="20"/>
          <w:szCs w:val="20"/>
        </w:rPr>
      </w:pPr>
      <w:r>
        <w:rPr>
          <w:rFonts w:ascii="Times New Roman" w:eastAsia="Times New Roman" w:hAnsi="Times New Roman" w:cs="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4229A" w:rsidRDefault="00C4229A">
      <w:pPr>
        <w:spacing w:line="1" w:lineRule="exact"/>
        <w:rPr>
          <w:sz w:val="20"/>
          <w:szCs w:val="20"/>
        </w:rPr>
      </w:pPr>
    </w:p>
    <w:p w:rsidR="00C4229A" w:rsidRDefault="00D80D7F">
      <w:pPr>
        <w:spacing w:line="359" w:lineRule="auto"/>
        <w:ind w:left="400" w:right="260" w:firstLine="709"/>
        <w:rPr>
          <w:sz w:val="20"/>
          <w:szCs w:val="20"/>
        </w:rPr>
      </w:pPr>
      <w:r>
        <w:rPr>
          <w:rFonts w:ascii="Times New Roman" w:eastAsia="Times New Roman" w:hAnsi="Times New Roman" w:cs="Times New Roman"/>
          <w:sz w:val="28"/>
          <w:szCs w:val="28"/>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 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C4229A" w:rsidRDefault="00C4229A">
      <w:pPr>
        <w:spacing w:line="8"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w:t>
      </w:r>
    </w:p>
    <w:p w:rsidR="00C4229A" w:rsidRDefault="00C4229A">
      <w:pPr>
        <w:spacing w:line="1" w:lineRule="exact"/>
        <w:rPr>
          <w:sz w:val="20"/>
          <w:szCs w:val="20"/>
        </w:rPr>
      </w:pPr>
    </w:p>
    <w:p w:rsidR="00C4229A" w:rsidRDefault="00D80D7F">
      <w:pPr>
        <w:tabs>
          <w:tab w:val="left" w:pos="1400"/>
          <w:tab w:val="left" w:pos="3380"/>
          <w:tab w:val="left" w:pos="4980"/>
          <w:tab w:val="left" w:pos="6840"/>
          <w:tab w:val="left" w:pos="8580"/>
        </w:tabs>
        <w:ind w:left="400"/>
        <w:rPr>
          <w:sz w:val="20"/>
          <w:szCs w:val="20"/>
        </w:rPr>
      </w:pPr>
      <w:r>
        <w:rPr>
          <w:rFonts w:ascii="Times New Roman" w:eastAsia="Times New Roman" w:hAnsi="Times New Roman" w:cs="Times New Roman"/>
          <w:sz w:val="28"/>
          <w:szCs w:val="28"/>
        </w:rPr>
        <w:t>язык»,</w:t>
      </w:r>
      <w:r>
        <w:rPr>
          <w:sz w:val="20"/>
          <w:szCs w:val="20"/>
        </w:rPr>
        <w:tab/>
      </w:r>
      <w:r>
        <w:rPr>
          <w:rFonts w:ascii="Times New Roman" w:eastAsia="Times New Roman" w:hAnsi="Times New Roman" w:cs="Times New Roman"/>
          <w:sz w:val="28"/>
          <w:szCs w:val="28"/>
        </w:rPr>
        <w:t>«Литература»,</w:t>
      </w:r>
      <w:r>
        <w:rPr>
          <w:rFonts w:ascii="Times New Roman" w:eastAsia="Times New Roman" w:hAnsi="Times New Roman" w:cs="Times New Roman"/>
          <w:sz w:val="28"/>
          <w:szCs w:val="28"/>
        </w:rPr>
        <w:tab/>
        <w:t>«История»,</w:t>
      </w:r>
      <w:r>
        <w:rPr>
          <w:rFonts w:ascii="Times New Roman" w:eastAsia="Times New Roman" w:hAnsi="Times New Roman" w:cs="Times New Roman"/>
          <w:sz w:val="28"/>
          <w:szCs w:val="28"/>
        </w:rPr>
        <w:tab/>
        <w:t>«География»,</w:t>
      </w:r>
      <w:r>
        <w:rPr>
          <w:rFonts w:ascii="Times New Roman" w:eastAsia="Times New Roman" w:hAnsi="Times New Roman" w:cs="Times New Roman"/>
          <w:sz w:val="28"/>
          <w:szCs w:val="28"/>
        </w:rPr>
        <w:tab/>
        <w:t>«Физика»,</w:t>
      </w:r>
      <w:r>
        <w:rPr>
          <w:sz w:val="20"/>
          <w:szCs w:val="20"/>
        </w:rPr>
        <w:tab/>
      </w:r>
      <w:r>
        <w:rPr>
          <w:rFonts w:ascii="Times New Roman" w:eastAsia="Times New Roman" w:hAnsi="Times New Roman" w:cs="Times New Roman"/>
          <w:sz w:val="28"/>
          <w:szCs w:val="28"/>
        </w:rPr>
        <w:t>«Музыка»,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«Изобразительное искусство» и др.</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Предметное содержание речи</w:t>
      </w:r>
    </w:p>
    <w:p w:rsidR="00C4229A" w:rsidRDefault="00C4229A">
      <w:pPr>
        <w:spacing w:line="163" w:lineRule="exact"/>
        <w:rPr>
          <w:sz w:val="20"/>
          <w:szCs w:val="20"/>
        </w:rPr>
      </w:pPr>
    </w:p>
    <w:p w:rsidR="00C4229A" w:rsidRDefault="00D80D7F">
      <w:pPr>
        <w:spacing w:line="359" w:lineRule="auto"/>
        <w:ind w:left="400" w:right="660" w:firstLine="709"/>
        <w:rPr>
          <w:sz w:val="20"/>
          <w:szCs w:val="20"/>
        </w:rPr>
      </w:pPr>
      <w:r>
        <w:rPr>
          <w:rFonts w:ascii="Times New Roman" w:eastAsia="Times New Roman" w:hAnsi="Times New Roman" w:cs="Times New Roman"/>
          <w:b/>
          <w:bCs/>
          <w:sz w:val="28"/>
          <w:szCs w:val="28"/>
        </w:rPr>
        <w:t xml:space="preserve">Моя семья. </w:t>
      </w:r>
      <w:r>
        <w:rPr>
          <w:rFonts w:ascii="Times New Roman" w:eastAsia="Times New Roman" w:hAnsi="Times New Roman" w:cs="Times New Roman"/>
          <w:sz w:val="28"/>
          <w:szCs w:val="28"/>
        </w:rPr>
        <w:t>Взаимоотношения в семье.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Конфликтные ситуации 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способы их решения.</w:t>
      </w:r>
    </w:p>
    <w:p w:rsidR="00C4229A" w:rsidRDefault="00C4229A">
      <w:pPr>
        <w:spacing w:line="2" w:lineRule="exact"/>
        <w:rPr>
          <w:sz w:val="20"/>
          <w:szCs w:val="20"/>
        </w:rPr>
      </w:pPr>
    </w:p>
    <w:p w:rsidR="00C4229A" w:rsidRDefault="00D80D7F">
      <w:pPr>
        <w:tabs>
          <w:tab w:val="left" w:pos="2920"/>
        </w:tabs>
        <w:ind w:left="1120"/>
        <w:rPr>
          <w:sz w:val="20"/>
          <w:szCs w:val="20"/>
        </w:rPr>
      </w:pPr>
      <w:r>
        <w:rPr>
          <w:rFonts w:ascii="Times New Roman" w:eastAsia="Times New Roman" w:hAnsi="Times New Roman" w:cs="Times New Roman"/>
          <w:b/>
          <w:bCs/>
          <w:sz w:val="28"/>
          <w:szCs w:val="28"/>
        </w:rPr>
        <w:t>Мои друзья.</w:t>
      </w:r>
      <w:r>
        <w:rPr>
          <w:sz w:val="20"/>
          <w:szCs w:val="20"/>
        </w:rPr>
        <w:tab/>
      </w:r>
      <w:r>
        <w:rPr>
          <w:rFonts w:ascii="Times New Roman" w:eastAsia="Times New Roman" w:hAnsi="Times New Roman" w:cs="Times New Roman"/>
          <w:sz w:val="28"/>
          <w:szCs w:val="28"/>
        </w:rPr>
        <w:t>Лучший друг/подруга. Внешность и черты характера.</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Межличностные взаимоотношения с друзьями и в школе.</w:t>
      </w:r>
    </w:p>
    <w:p w:rsidR="00C4229A" w:rsidRDefault="00C4229A">
      <w:pPr>
        <w:spacing w:line="152" w:lineRule="exact"/>
        <w:rPr>
          <w:sz w:val="20"/>
          <w:szCs w:val="20"/>
        </w:rPr>
      </w:pPr>
    </w:p>
    <w:p w:rsidR="00C4229A" w:rsidRDefault="00D80D7F">
      <w:pPr>
        <w:spacing w:line="360" w:lineRule="auto"/>
        <w:ind w:left="400" w:right="460" w:firstLine="709"/>
        <w:rPr>
          <w:sz w:val="20"/>
          <w:szCs w:val="20"/>
        </w:rPr>
      </w:pPr>
      <w:r>
        <w:rPr>
          <w:rFonts w:ascii="Times New Roman" w:eastAsia="Times New Roman" w:hAnsi="Times New Roman" w:cs="Times New Roman"/>
          <w:b/>
          <w:bCs/>
          <w:sz w:val="28"/>
          <w:szCs w:val="28"/>
        </w:rPr>
        <w:t xml:space="preserve">Свободное время. </w:t>
      </w:r>
      <w:r>
        <w:rPr>
          <w:rFonts w:ascii="Times New Roman" w:eastAsia="Times New Roman" w:hAnsi="Times New Roman" w:cs="Times New Roman"/>
          <w:sz w:val="28"/>
          <w:szCs w:val="28"/>
        </w:rPr>
        <w:t>Досуг и увлечения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(музыка,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чтение;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посещение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театра, кинотеатра, музея, выставки). Виды отдыха. Поход по магазинам. Карманные деньги. Молодежная мода.</w:t>
      </w:r>
    </w:p>
    <w:p w:rsidR="00C4229A" w:rsidRDefault="00C4229A">
      <w:pPr>
        <w:spacing w:line="1" w:lineRule="exact"/>
        <w:rPr>
          <w:sz w:val="20"/>
          <w:szCs w:val="20"/>
        </w:rPr>
      </w:pPr>
    </w:p>
    <w:p w:rsidR="00C4229A" w:rsidRDefault="00D80D7F">
      <w:pPr>
        <w:spacing w:line="359" w:lineRule="auto"/>
        <w:ind w:left="400" w:right="560" w:firstLine="709"/>
        <w:rPr>
          <w:sz w:val="20"/>
          <w:szCs w:val="20"/>
        </w:rPr>
      </w:pPr>
      <w:r>
        <w:rPr>
          <w:rFonts w:ascii="Times New Roman" w:eastAsia="Times New Roman" w:hAnsi="Times New Roman" w:cs="Times New Roman"/>
          <w:b/>
          <w:bCs/>
          <w:sz w:val="28"/>
          <w:szCs w:val="28"/>
        </w:rPr>
        <w:t xml:space="preserve">Здоровый образ жизни. </w:t>
      </w:r>
      <w:r>
        <w:rPr>
          <w:rFonts w:ascii="Times New Roman" w:eastAsia="Times New Roman" w:hAnsi="Times New Roman" w:cs="Times New Roman"/>
          <w:sz w:val="28"/>
          <w:szCs w:val="28"/>
        </w:rPr>
        <w:t>Режим труда и отдыха,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занятия спортом,</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здоровое питание, отказ от вредных привычек.</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Спорт. </w:t>
      </w:r>
      <w:r>
        <w:rPr>
          <w:rFonts w:ascii="Times New Roman" w:eastAsia="Times New Roman" w:hAnsi="Times New Roman" w:cs="Times New Roman"/>
          <w:sz w:val="28"/>
          <w:szCs w:val="28"/>
        </w:rPr>
        <w:t>Виды спорта.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Спортивные игры.</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Спортивные соревнования.</w:t>
      </w:r>
    </w:p>
    <w:p w:rsidR="00C4229A" w:rsidRDefault="00C4229A">
      <w:pPr>
        <w:spacing w:line="163" w:lineRule="exact"/>
        <w:rPr>
          <w:sz w:val="20"/>
          <w:szCs w:val="20"/>
        </w:rPr>
      </w:pPr>
    </w:p>
    <w:p w:rsidR="00C4229A" w:rsidRDefault="00D80D7F">
      <w:pPr>
        <w:spacing w:line="374" w:lineRule="auto"/>
        <w:ind w:left="400" w:firstLine="709"/>
        <w:rPr>
          <w:sz w:val="20"/>
          <w:szCs w:val="20"/>
        </w:rPr>
      </w:pPr>
      <w:r>
        <w:rPr>
          <w:rFonts w:ascii="Times New Roman" w:eastAsia="Times New Roman" w:hAnsi="Times New Roman" w:cs="Times New Roman"/>
          <w:b/>
          <w:bCs/>
          <w:sz w:val="28"/>
          <w:szCs w:val="28"/>
        </w:rPr>
        <w:t xml:space="preserve">Школа. </w:t>
      </w:r>
      <w:r>
        <w:rPr>
          <w:rFonts w:ascii="Times New Roman" w:eastAsia="Times New Roman" w:hAnsi="Times New Roman" w:cs="Times New Roman"/>
          <w:sz w:val="28"/>
          <w:szCs w:val="28"/>
        </w:rPr>
        <w:t>Школьная жизнь.</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Правила поведения в школе.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Изучаемые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предметы и отношения к ним. Внеклассные мероприятия. Кружки. Школьная форма</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Каникулы. Переписка с зарубежными сверстниками.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259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20" w:firstLine="709"/>
        <w:rPr>
          <w:sz w:val="20"/>
          <w:szCs w:val="20"/>
        </w:rPr>
      </w:pPr>
      <w:r>
        <w:rPr>
          <w:rFonts w:ascii="Times New Roman" w:eastAsia="Times New Roman" w:hAnsi="Times New Roman" w:cs="Times New Roman"/>
          <w:b/>
          <w:bCs/>
          <w:sz w:val="28"/>
          <w:szCs w:val="28"/>
        </w:rPr>
        <w:t xml:space="preserve">Выбор профессии. </w:t>
      </w:r>
      <w:r>
        <w:rPr>
          <w:rFonts w:ascii="Times New Roman" w:eastAsia="Times New Roman" w:hAnsi="Times New Roman" w:cs="Times New Roman"/>
          <w:sz w:val="28"/>
          <w:szCs w:val="28"/>
        </w:rPr>
        <w:t>Мир профессий.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Проблема выбора профессии.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Роль</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иностранного языка в планах на будущее.</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Путешествия.  </w:t>
      </w:r>
      <w:r>
        <w:rPr>
          <w:rFonts w:ascii="Times New Roman" w:eastAsia="Times New Roman" w:hAnsi="Times New Roman" w:cs="Times New Roman"/>
          <w:sz w:val="28"/>
          <w:szCs w:val="28"/>
        </w:rPr>
        <w:t>Путешествия по России и странам изучаемого языка.</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Транспорт.</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Окружающий мир</w:t>
      </w:r>
    </w:p>
    <w:p w:rsidR="00C4229A" w:rsidRDefault="00C4229A">
      <w:pPr>
        <w:spacing w:line="164" w:lineRule="exact"/>
        <w:rPr>
          <w:sz w:val="20"/>
          <w:szCs w:val="20"/>
        </w:rPr>
      </w:pPr>
    </w:p>
    <w:p w:rsidR="00C4229A" w:rsidRDefault="00D80D7F">
      <w:pPr>
        <w:spacing w:line="359" w:lineRule="auto"/>
        <w:ind w:left="400" w:right="460" w:firstLine="709"/>
        <w:rPr>
          <w:sz w:val="20"/>
          <w:szCs w:val="20"/>
        </w:rPr>
      </w:pPr>
      <w:r>
        <w:rPr>
          <w:rFonts w:ascii="Times New Roman" w:eastAsia="Times New Roman" w:hAnsi="Times New Roman" w:cs="Times New Roman"/>
          <w:sz w:val="28"/>
          <w:szCs w:val="28"/>
        </w:rPr>
        <w:t>Природа: растения и животные. Погода. Проблемы экологии. Защита окружающей среды. Жизнь в городе/ в сельской местности.</w:t>
      </w:r>
    </w:p>
    <w:p w:rsidR="00C4229A" w:rsidRDefault="00D80D7F">
      <w:pPr>
        <w:ind w:left="1120"/>
        <w:rPr>
          <w:sz w:val="20"/>
          <w:szCs w:val="20"/>
        </w:rPr>
      </w:pPr>
      <w:r>
        <w:rPr>
          <w:rFonts w:ascii="Times New Roman" w:eastAsia="Times New Roman" w:hAnsi="Times New Roman" w:cs="Times New Roman"/>
          <w:b/>
          <w:bCs/>
          <w:sz w:val="28"/>
          <w:szCs w:val="28"/>
        </w:rPr>
        <w:t>Средства массовой информации</w:t>
      </w:r>
    </w:p>
    <w:p w:rsidR="00C4229A" w:rsidRDefault="00C4229A">
      <w:pPr>
        <w:spacing w:line="164" w:lineRule="exact"/>
        <w:rPr>
          <w:sz w:val="20"/>
          <w:szCs w:val="20"/>
        </w:rPr>
      </w:pPr>
    </w:p>
    <w:p w:rsidR="00C4229A" w:rsidRDefault="00D80D7F">
      <w:pPr>
        <w:spacing w:line="357" w:lineRule="auto"/>
        <w:ind w:left="400" w:right="1020" w:firstLine="709"/>
        <w:rPr>
          <w:sz w:val="20"/>
          <w:szCs w:val="20"/>
        </w:rPr>
      </w:pPr>
      <w:r>
        <w:rPr>
          <w:rFonts w:ascii="Times New Roman" w:eastAsia="Times New Roman" w:hAnsi="Times New Roman" w:cs="Times New Roman"/>
          <w:sz w:val="28"/>
          <w:szCs w:val="28"/>
        </w:rPr>
        <w:t>Роль средств массовой информации в жизни общества. Средства массовой информации: пресса, телевидение, радио, Интернет.</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Страны изучаемого языка и родная страна</w:t>
      </w:r>
    </w:p>
    <w:p w:rsidR="00C4229A" w:rsidRDefault="00C4229A">
      <w:pPr>
        <w:spacing w:line="169" w:lineRule="exact"/>
        <w:rPr>
          <w:sz w:val="20"/>
          <w:szCs w:val="20"/>
        </w:rPr>
      </w:pPr>
    </w:p>
    <w:p w:rsidR="00C4229A" w:rsidRDefault="00D80D7F">
      <w:pPr>
        <w:spacing w:line="359" w:lineRule="auto"/>
        <w:ind w:left="400" w:right="380" w:firstLine="709"/>
        <w:rPr>
          <w:sz w:val="20"/>
          <w:szCs w:val="20"/>
        </w:rPr>
      </w:pPr>
      <w:r>
        <w:rPr>
          <w:rFonts w:ascii="Times New Roman" w:eastAsia="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4229A" w:rsidRDefault="00D80D7F">
      <w:pPr>
        <w:ind w:left="1120"/>
        <w:rPr>
          <w:sz w:val="20"/>
          <w:szCs w:val="20"/>
        </w:rPr>
      </w:pPr>
      <w:r>
        <w:rPr>
          <w:rFonts w:ascii="Times New Roman" w:eastAsia="Times New Roman" w:hAnsi="Times New Roman" w:cs="Times New Roman"/>
          <w:b/>
          <w:bCs/>
          <w:sz w:val="28"/>
          <w:szCs w:val="28"/>
        </w:rPr>
        <w:t>Коммуникативные умения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Говорение</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Диалогическая речь</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Совершенствование диалогической речи в рамках изучаемого</w:t>
      </w:r>
    </w:p>
    <w:p w:rsidR="00C4229A" w:rsidRDefault="00C4229A">
      <w:pPr>
        <w:spacing w:line="163" w:lineRule="exact"/>
        <w:rPr>
          <w:sz w:val="20"/>
          <w:szCs w:val="20"/>
        </w:rPr>
      </w:pPr>
    </w:p>
    <w:p w:rsidR="00C4229A" w:rsidRDefault="00D80D7F">
      <w:pPr>
        <w:spacing w:line="358" w:lineRule="auto"/>
        <w:ind w:left="400"/>
        <w:jc w:val="both"/>
        <w:rPr>
          <w:sz w:val="20"/>
          <w:szCs w:val="20"/>
        </w:rPr>
      </w:pPr>
      <w:r>
        <w:rPr>
          <w:rFonts w:ascii="Times New Roman" w:eastAsia="Times New Roman" w:hAnsi="Times New Roman" w:cs="Times New Roman"/>
          <w:sz w:val="28"/>
          <w:szCs w:val="28"/>
        </w:rPr>
        <w:t>предметного содержания речи: умений вести диалоги разного характера - этикетный, диалог -расспрос, диалог – побуждение к действию, диалог-обмен мнениями и комбинированный диалог.</w:t>
      </w:r>
    </w:p>
    <w:p w:rsidR="00C4229A" w:rsidRDefault="00C4229A">
      <w:pPr>
        <w:spacing w:line="4" w:lineRule="exact"/>
        <w:rPr>
          <w:sz w:val="20"/>
          <w:szCs w:val="20"/>
        </w:rPr>
      </w:pPr>
    </w:p>
    <w:p w:rsidR="00C4229A" w:rsidRDefault="00D80D7F">
      <w:pPr>
        <w:spacing w:line="359" w:lineRule="auto"/>
        <w:ind w:left="400" w:right="140" w:firstLine="709"/>
        <w:rPr>
          <w:sz w:val="20"/>
          <w:szCs w:val="20"/>
        </w:rPr>
      </w:pPr>
      <w:r>
        <w:rPr>
          <w:rFonts w:ascii="Times New Roman" w:eastAsia="Times New Roman" w:hAnsi="Times New Roman" w:cs="Times New Roman"/>
          <w:sz w:val="28"/>
          <w:szCs w:val="28"/>
        </w:rPr>
        <w:t>Объем диалога от 3 реплик (5 -7 класс) до 4 -5 реплик (8 -9 класс) со стороны каждого учащегося. Продолжительность диалога – до 2,5–3 минут.</w:t>
      </w:r>
    </w:p>
    <w:p w:rsidR="00C4229A" w:rsidRDefault="00D80D7F">
      <w:pPr>
        <w:ind w:left="1120"/>
        <w:rPr>
          <w:sz w:val="20"/>
          <w:szCs w:val="20"/>
        </w:rPr>
      </w:pPr>
      <w:r>
        <w:rPr>
          <w:rFonts w:ascii="Times New Roman" w:eastAsia="Times New Roman" w:hAnsi="Times New Roman" w:cs="Times New Roman"/>
          <w:b/>
          <w:bCs/>
          <w:sz w:val="28"/>
          <w:szCs w:val="28"/>
        </w:rPr>
        <w:t>Монологическая речь</w:t>
      </w:r>
    </w:p>
    <w:p w:rsidR="00C4229A" w:rsidRDefault="00C4229A">
      <w:pPr>
        <w:spacing w:line="164" w:lineRule="exact"/>
        <w:rPr>
          <w:sz w:val="20"/>
          <w:szCs w:val="20"/>
        </w:rPr>
      </w:pPr>
    </w:p>
    <w:p w:rsidR="00C4229A" w:rsidRDefault="00D80D7F">
      <w:pPr>
        <w:tabs>
          <w:tab w:val="left" w:pos="8840"/>
        </w:tabs>
        <w:ind w:left="1120"/>
        <w:rPr>
          <w:sz w:val="20"/>
          <w:szCs w:val="20"/>
        </w:rPr>
      </w:pPr>
      <w:r>
        <w:rPr>
          <w:rFonts w:ascii="Times New Roman" w:eastAsia="Times New Roman" w:hAnsi="Times New Roman" w:cs="Times New Roman"/>
          <w:sz w:val="28"/>
          <w:szCs w:val="28"/>
        </w:rPr>
        <w:t>Совершенствование умений строить связные высказыв</w:t>
      </w:r>
      <w:r>
        <w:rPr>
          <w:sz w:val="20"/>
          <w:szCs w:val="20"/>
        </w:rPr>
        <w:tab/>
      </w:r>
      <w:r>
        <w:rPr>
          <w:rFonts w:ascii="Times New Roman" w:eastAsia="Times New Roman" w:hAnsi="Times New Roman" w:cs="Times New Roman"/>
          <w:sz w:val="28"/>
          <w:szCs w:val="28"/>
        </w:rPr>
        <w:t>ания с</w:t>
      </w:r>
    </w:p>
    <w:p w:rsidR="00C4229A" w:rsidRDefault="00C4229A">
      <w:pPr>
        <w:spacing w:line="163" w:lineRule="exact"/>
        <w:rPr>
          <w:sz w:val="20"/>
          <w:szCs w:val="20"/>
        </w:rPr>
      </w:pPr>
    </w:p>
    <w:p w:rsidR="00C4229A" w:rsidRDefault="00D80D7F">
      <w:pPr>
        <w:spacing w:line="373" w:lineRule="auto"/>
        <w:ind w:left="400" w:right="240"/>
        <w:rPr>
          <w:sz w:val="20"/>
          <w:szCs w:val="20"/>
        </w:rPr>
      </w:pPr>
      <w:r>
        <w:rPr>
          <w:rFonts w:ascii="Times New Roman" w:eastAsia="Times New Roman" w:hAnsi="Times New Roman" w:cs="Times New Roman"/>
          <w:sz w:val="28"/>
          <w:szCs w:val="28"/>
        </w:rPr>
        <w:t>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260</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прочитанный/прослушанный текст и/или ве рбальные опоры (ключевые слова, план, вопросы)</w:t>
      </w:r>
    </w:p>
    <w:p w:rsidR="00C4229A" w:rsidRDefault="00C4229A">
      <w:pPr>
        <w:spacing w:line="2" w:lineRule="exact"/>
        <w:rPr>
          <w:sz w:val="20"/>
          <w:szCs w:val="20"/>
        </w:rPr>
      </w:pPr>
    </w:p>
    <w:p w:rsidR="00C4229A" w:rsidRDefault="00D80D7F">
      <w:pPr>
        <w:spacing w:line="358" w:lineRule="auto"/>
        <w:ind w:left="400" w:firstLine="709"/>
        <w:jc w:val="both"/>
        <w:rPr>
          <w:sz w:val="20"/>
          <w:szCs w:val="20"/>
        </w:rPr>
      </w:pPr>
      <w:r>
        <w:rPr>
          <w:rFonts w:ascii="Times New Roman" w:eastAsia="Times New Roman" w:hAnsi="Times New Roman" w:cs="Times New Roman"/>
          <w:sz w:val="28"/>
          <w:szCs w:val="28"/>
        </w:rPr>
        <w:t>Объем монологического высказывания от 8 -10 фраз (5-7 класс) до 10 -12 фраз (8-9 класс). Продолжительность монологического высказывания –1,5–2 минуты.</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Аудирование</w:t>
      </w:r>
    </w:p>
    <w:p w:rsidR="00C4229A" w:rsidRDefault="00C4229A">
      <w:pPr>
        <w:spacing w:line="169"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Восприятие на слух и понимание несложных аутент 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Жанры текстов: прагматические, информационные, научно-популярные.</w:t>
      </w:r>
    </w:p>
    <w:p w:rsidR="00C4229A" w:rsidRDefault="00C4229A">
      <w:pPr>
        <w:spacing w:line="163" w:lineRule="exact"/>
        <w:rPr>
          <w:sz w:val="20"/>
          <w:szCs w:val="20"/>
        </w:rPr>
      </w:pPr>
    </w:p>
    <w:p w:rsidR="00C4229A" w:rsidRDefault="00D80D7F">
      <w:pPr>
        <w:spacing w:line="359" w:lineRule="auto"/>
        <w:ind w:left="400" w:right="280" w:firstLine="709"/>
        <w:rPr>
          <w:sz w:val="20"/>
          <w:szCs w:val="20"/>
        </w:rPr>
      </w:pPr>
      <w:r>
        <w:rPr>
          <w:rFonts w:ascii="Times New Roman" w:eastAsia="Times New Roman" w:hAnsi="Times New Roman" w:cs="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Содержание текстов должно соответствовать возрастным особенностям</w:t>
      </w:r>
    </w:p>
    <w:p w:rsidR="00C4229A" w:rsidRDefault="00C4229A">
      <w:pPr>
        <w:spacing w:line="163" w:lineRule="exact"/>
        <w:rPr>
          <w:sz w:val="20"/>
          <w:szCs w:val="20"/>
        </w:rPr>
      </w:pPr>
    </w:p>
    <w:p w:rsidR="00C4229A" w:rsidRDefault="00D80D7F" w:rsidP="00B615F7">
      <w:pPr>
        <w:numPr>
          <w:ilvl w:val="0"/>
          <w:numId w:val="399"/>
        </w:numPr>
        <w:tabs>
          <w:tab w:val="left" w:pos="631"/>
        </w:tabs>
        <w:spacing w:after="0" w:line="359" w:lineRule="auto"/>
        <w:ind w:left="1120" w:right="20" w:hanging="717"/>
        <w:rPr>
          <w:rFonts w:eastAsia="Times New Roman"/>
          <w:sz w:val="28"/>
          <w:szCs w:val="28"/>
        </w:rPr>
      </w:pPr>
      <w:r>
        <w:rPr>
          <w:rFonts w:ascii="Times New Roman" w:eastAsia="Times New Roman" w:hAnsi="Times New Roman" w:cs="Times New Roman"/>
          <w:sz w:val="28"/>
          <w:szCs w:val="28"/>
        </w:rPr>
        <w:t>интересам учащихся и иметь образовательную и воспитательную ценность. Аудирование с пониманием основного содержания текста предполагает</w:t>
      </w:r>
    </w:p>
    <w:p w:rsidR="00C4229A" w:rsidRDefault="00C4229A">
      <w:pPr>
        <w:spacing w:line="2"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умение определять основную тему и главные факты/события в воспринимаемом на слух тексте. Время звучания текстов для аудирования – до</w:t>
      </w:r>
    </w:p>
    <w:p w:rsidR="00C4229A" w:rsidRDefault="00C4229A">
      <w:pPr>
        <w:spacing w:line="2" w:lineRule="exact"/>
        <w:rPr>
          <w:sz w:val="20"/>
          <w:szCs w:val="20"/>
        </w:rPr>
      </w:pPr>
    </w:p>
    <w:p w:rsidR="00C4229A" w:rsidRDefault="00D80D7F" w:rsidP="00B615F7">
      <w:pPr>
        <w:numPr>
          <w:ilvl w:val="0"/>
          <w:numId w:val="400"/>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минут.</w:t>
      </w:r>
    </w:p>
    <w:p w:rsidR="00C4229A" w:rsidRDefault="00C4229A">
      <w:pPr>
        <w:spacing w:line="163" w:lineRule="exact"/>
        <w:rPr>
          <w:sz w:val="20"/>
          <w:szCs w:val="20"/>
        </w:rPr>
      </w:pPr>
    </w:p>
    <w:p w:rsidR="00C4229A" w:rsidRDefault="00D80D7F">
      <w:pPr>
        <w:tabs>
          <w:tab w:val="left" w:pos="6380"/>
        </w:tabs>
        <w:ind w:left="1120"/>
        <w:rPr>
          <w:sz w:val="20"/>
          <w:szCs w:val="20"/>
        </w:rPr>
      </w:pPr>
      <w:r>
        <w:rPr>
          <w:rFonts w:ascii="Times New Roman" w:eastAsia="Times New Roman" w:hAnsi="Times New Roman" w:cs="Times New Roman"/>
          <w:sz w:val="28"/>
          <w:szCs w:val="28"/>
        </w:rPr>
        <w:t>Аудирование с выборочным понимание</w:t>
      </w:r>
      <w:r>
        <w:rPr>
          <w:sz w:val="20"/>
          <w:szCs w:val="20"/>
        </w:rPr>
        <w:tab/>
      </w:r>
      <w:r>
        <w:rPr>
          <w:rFonts w:ascii="Times New Roman" w:eastAsia="Times New Roman" w:hAnsi="Times New Roman" w:cs="Times New Roman"/>
          <w:sz w:val="27"/>
          <w:szCs w:val="27"/>
        </w:rPr>
        <w:t>м нужной/ интересующей/</w:t>
      </w:r>
    </w:p>
    <w:p w:rsidR="00C4229A" w:rsidRDefault="00C4229A">
      <w:pPr>
        <w:spacing w:line="163" w:lineRule="exact"/>
        <w:rPr>
          <w:sz w:val="20"/>
          <w:szCs w:val="20"/>
        </w:rPr>
      </w:pPr>
    </w:p>
    <w:p w:rsidR="00C4229A" w:rsidRDefault="00D80D7F">
      <w:pPr>
        <w:tabs>
          <w:tab w:val="left" w:pos="4300"/>
        </w:tabs>
        <w:ind w:left="400"/>
        <w:rPr>
          <w:sz w:val="20"/>
          <w:szCs w:val="20"/>
        </w:rPr>
      </w:pPr>
      <w:r>
        <w:rPr>
          <w:rFonts w:ascii="Times New Roman" w:eastAsia="Times New Roman" w:hAnsi="Times New Roman" w:cs="Times New Roman"/>
          <w:sz w:val="28"/>
          <w:szCs w:val="28"/>
        </w:rPr>
        <w:t>запрашиваемой информации</w:t>
      </w:r>
      <w:r>
        <w:rPr>
          <w:sz w:val="20"/>
          <w:szCs w:val="20"/>
        </w:rPr>
        <w:tab/>
      </w:r>
      <w:r>
        <w:rPr>
          <w:rFonts w:ascii="Times New Roman" w:eastAsia="Times New Roman" w:hAnsi="Times New Roman" w:cs="Times New Roman"/>
          <w:sz w:val="27"/>
          <w:szCs w:val="27"/>
        </w:rPr>
        <w:t>предполагает умение выделить значимую</w:t>
      </w:r>
    </w:p>
    <w:p w:rsidR="00C4229A" w:rsidRDefault="00C4229A">
      <w:pPr>
        <w:spacing w:line="158" w:lineRule="exact"/>
        <w:rPr>
          <w:sz w:val="20"/>
          <w:szCs w:val="20"/>
        </w:rPr>
      </w:pPr>
    </w:p>
    <w:p w:rsidR="00C4229A" w:rsidRDefault="00D80D7F">
      <w:pPr>
        <w:spacing w:line="359" w:lineRule="auto"/>
        <w:ind w:left="400" w:right="740"/>
        <w:rPr>
          <w:sz w:val="20"/>
          <w:szCs w:val="20"/>
        </w:rPr>
      </w:pPr>
      <w:r>
        <w:rPr>
          <w:rFonts w:ascii="Times New Roman" w:eastAsia="Times New Roman" w:hAnsi="Times New Roman" w:cs="Times New Roman"/>
          <w:sz w:val="28"/>
          <w:szCs w:val="28"/>
        </w:rPr>
        <w:t>информацию в одном или нескольких несложных аутентичных коротких текстах. Время звучания текстов для аудирования – до 1,5 минут.</w:t>
      </w:r>
    </w:p>
    <w:p w:rsidR="00C4229A" w:rsidRDefault="00C4229A">
      <w:pPr>
        <w:spacing w:line="2" w:lineRule="exact"/>
        <w:rPr>
          <w:sz w:val="20"/>
          <w:szCs w:val="20"/>
        </w:rPr>
      </w:pPr>
    </w:p>
    <w:p w:rsidR="00C4229A" w:rsidRDefault="00D80D7F">
      <w:pPr>
        <w:tabs>
          <w:tab w:val="left" w:pos="7300"/>
        </w:tabs>
        <w:ind w:left="1120"/>
        <w:rPr>
          <w:sz w:val="20"/>
          <w:szCs w:val="20"/>
        </w:rPr>
      </w:pPr>
      <w:r>
        <w:rPr>
          <w:rFonts w:ascii="Times New Roman" w:eastAsia="Times New Roman" w:hAnsi="Times New Roman" w:cs="Times New Roman"/>
          <w:sz w:val="28"/>
          <w:szCs w:val="28"/>
        </w:rPr>
        <w:t>Аудирование с пониманием основного содер</w:t>
      </w:r>
      <w:r>
        <w:rPr>
          <w:sz w:val="20"/>
          <w:szCs w:val="20"/>
        </w:rPr>
        <w:tab/>
      </w:r>
      <w:r>
        <w:rPr>
          <w:rFonts w:ascii="Times New Roman" w:eastAsia="Times New Roman" w:hAnsi="Times New Roman" w:cs="Times New Roman"/>
          <w:sz w:val="27"/>
          <w:szCs w:val="27"/>
        </w:rPr>
        <w:t>жания текста и с</w:t>
      </w:r>
    </w:p>
    <w:p w:rsidR="00C4229A" w:rsidRDefault="00C4229A">
      <w:pPr>
        <w:spacing w:line="163" w:lineRule="exact"/>
        <w:rPr>
          <w:sz w:val="20"/>
          <w:szCs w:val="20"/>
        </w:rPr>
      </w:pPr>
    </w:p>
    <w:p w:rsidR="00C4229A" w:rsidRDefault="00D80D7F">
      <w:pPr>
        <w:spacing w:line="358" w:lineRule="auto"/>
        <w:ind w:left="400" w:right="40"/>
        <w:rPr>
          <w:sz w:val="20"/>
          <w:szCs w:val="20"/>
        </w:rPr>
      </w:pPr>
      <w:r>
        <w:rPr>
          <w:rFonts w:ascii="Times New Roman" w:eastAsia="Times New Roman" w:hAnsi="Times New Roman" w:cs="Times New Roman"/>
          <w:sz w:val="28"/>
          <w:szCs w:val="28"/>
        </w:rPr>
        <w:t>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Чтение</w:t>
      </w:r>
    </w:p>
    <w:p w:rsidR="00C4229A" w:rsidRDefault="00C4229A">
      <w:pPr>
        <w:spacing w:line="169" w:lineRule="exact"/>
        <w:rPr>
          <w:sz w:val="20"/>
          <w:szCs w:val="20"/>
        </w:rPr>
      </w:pPr>
    </w:p>
    <w:p w:rsidR="00C4229A" w:rsidRDefault="00D80D7F">
      <w:pPr>
        <w:tabs>
          <w:tab w:val="left" w:pos="5720"/>
        </w:tabs>
        <w:ind w:left="1120"/>
        <w:rPr>
          <w:sz w:val="20"/>
          <w:szCs w:val="20"/>
        </w:rPr>
      </w:pPr>
      <w:r>
        <w:rPr>
          <w:rFonts w:ascii="Times New Roman" w:eastAsia="Times New Roman" w:hAnsi="Times New Roman" w:cs="Times New Roman"/>
          <w:sz w:val="28"/>
          <w:szCs w:val="28"/>
        </w:rPr>
        <w:t>Чтение и понимание текстов с ра</w:t>
      </w:r>
      <w:r>
        <w:rPr>
          <w:sz w:val="20"/>
          <w:szCs w:val="20"/>
        </w:rPr>
        <w:tab/>
      </w:r>
      <w:r>
        <w:rPr>
          <w:rFonts w:ascii="Times New Roman" w:eastAsia="Times New Roman" w:hAnsi="Times New Roman" w:cs="Times New Roman"/>
          <w:sz w:val="28"/>
          <w:szCs w:val="28"/>
        </w:rPr>
        <w:t>зличной глубиной и точностью</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проникновения в их содержание: с пониманием основного содержания, с</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261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360"/>
        <w:rPr>
          <w:sz w:val="20"/>
          <w:szCs w:val="20"/>
        </w:rPr>
      </w:pPr>
      <w:r>
        <w:rPr>
          <w:rFonts w:ascii="Times New Roman" w:eastAsia="Times New Roman" w:hAnsi="Times New Roman" w:cs="Times New Roman"/>
          <w:sz w:val="28"/>
          <w:szCs w:val="28"/>
        </w:rPr>
        <w:t>выборочным пониманием нужной/ интересующей/ запрашиваемой информации, с полным пониманием.</w:t>
      </w:r>
    </w:p>
    <w:p w:rsidR="00C4229A" w:rsidRDefault="00C4229A">
      <w:pPr>
        <w:spacing w:line="2" w:lineRule="exact"/>
        <w:rPr>
          <w:sz w:val="20"/>
          <w:szCs w:val="20"/>
        </w:rPr>
      </w:pPr>
    </w:p>
    <w:p w:rsidR="00C4229A" w:rsidRDefault="00D80D7F">
      <w:pPr>
        <w:tabs>
          <w:tab w:val="left" w:pos="4400"/>
        </w:tabs>
        <w:ind w:left="1120"/>
        <w:rPr>
          <w:sz w:val="20"/>
          <w:szCs w:val="20"/>
        </w:rPr>
      </w:pPr>
      <w:r>
        <w:rPr>
          <w:rFonts w:ascii="Times New Roman" w:eastAsia="Times New Roman" w:hAnsi="Times New Roman" w:cs="Times New Roman"/>
          <w:sz w:val="28"/>
          <w:szCs w:val="28"/>
        </w:rPr>
        <w:t>Жанры текстов:</w:t>
      </w:r>
      <w:r>
        <w:rPr>
          <w:sz w:val="20"/>
          <w:szCs w:val="20"/>
        </w:rPr>
        <w:tab/>
      </w:r>
      <w:r>
        <w:rPr>
          <w:rFonts w:ascii="Times New Roman" w:eastAsia="Times New Roman" w:hAnsi="Times New Roman" w:cs="Times New Roman"/>
          <w:sz w:val="28"/>
          <w:szCs w:val="28"/>
        </w:rPr>
        <w:t>научно-популярные, публицистические,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художественные, прагматические.</w:t>
      </w:r>
    </w:p>
    <w:p w:rsidR="00C4229A" w:rsidRDefault="00C4229A">
      <w:pPr>
        <w:spacing w:line="163"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rsidR="00C4229A" w:rsidRDefault="00C4229A">
      <w:pPr>
        <w:spacing w:line="2" w:lineRule="exact"/>
        <w:rPr>
          <w:sz w:val="20"/>
          <w:szCs w:val="20"/>
        </w:rPr>
      </w:pPr>
    </w:p>
    <w:p w:rsidR="00C4229A" w:rsidRDefault="00D80D7F">
      <w:pPr>
        <w:spacing w:line="360" w:lineRule="auto"/>
        <w:ind w:left="400" w:right="20" w:firstLine="709"/>
        <w:jc w:val="both"/>
        <w:rPr>
          <w:sz w:val="20"/>
          <w:szCs w:val="20"/>
        </w:rPr>
      </w:pPr>
      <w:r>
        <w:rPr>
          <w:rFonts w:ascii="Times New Roman" w:eastAsia="Times New Roman" w:hAnsi="Times New Roman" w:cs="Times New Roman"/>
          <w:sz w:val="28"/>
          <w:szCs w:val="28"/>
        </w:rPr>
        <w:t>Содержание текстов должно соответствовать возрастным особенностям и интересам учащихся, иметь обр азовательную и воспитательную ценность, воздействовать на эмоциональную сферу школьников.</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 ржать некоторое количество неизученных языковых явлений. Объем текстов для чтения – до 700 слов.</w:t>
      </w:r>
    </w:p>
    <w:p w:rsidR="00C4229A" w:rsidRDefault="00C4229A">
      <w:pPr>
        <w:spacing w:line="3"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4229A" w:rsidRDefault="00C4229A">
      <w:pPr>
        <w:spacing w:line="3"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C4229A" w:rsidRDefault="00C4229A">
      <w:pPr>
        <w:spacing w:line="1" w:lineRule="exact"/>
        <w:rPr>
          <w:sz w:val="20"/>
          <w:szCs w:val="20"/>
        </w:rPr>
      </w:pPr>
    </w:p>
    <w:p w:rsidR="00C4229A" w:rsidRDefault="00D80D7F">
      <w:pPr>
        <w:spacing w:line="357" w:lineRule="auto"/>
        <w:ind w:left="400" w:right="700" w:firstLine="709"/>
        <w:rPr>
          <w:sz w:val="20"/>
          <w:szCs w:val="20"/>
        </w:rPr>
      </w:pPr>
      <w:r>
        <w:rPr>
          <w:rFonts w:ascii="Times New Roman" w:eastAsia="Times New Roman" w:hAnsi="Times New Roman" w:cs="Times New Roman"/>
          <w:sz w:val="28"/>
          <w:szCs w:val="28"/>
        </w:rPr>
        <w:t>Независимо от вида чтения возможно использование двуязычного словаря.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Письменная речь</w:t>
      </w:r>
    </w:p>
    <w:p w:rsidR="00C4229A" w:rsidRDefault="00C4229A">
      <w:pPr>
        <w:spacing w:line="164" w:lineRule="exact"/>
        <w:rPr>
          <w:sz w:val="20"/>
          <w:szCs w:val="20"/>
        </w:rPr>
      </w:pPr>
    </w:p>
    <w:p w:rsidR="00C4229A" w:rsidRDefault="00D80D7F">
      <w:pPr>
        <w:spacing w:line="368" w:lineRule="auto"/>
        <w:ind w:left="400" w:right="60" w:firstLine="709"/>
        <w:rPr>
          <w:sz w:val="20"/>
          <w:szCs w:val="20"/>
        </w:rPr>
      </w:pPr>
      <w:r>
        <w:rPr>
          <w:rFonts w:ascii="Times New Roman" w:eastAsia="Times New Roman" w:hAnsi="Times New Roman" w:cs="Times New Roman"/>
          <w:sz w:val="28"/>
          <w:szCs w:val="28"/>
        </w:rPr>
        <w:t>Дальнейшее развитие и совершенствование письменной речи, а именно умений:</w:t>
      </w:r>
    </w:p>
    <w:p w:rsidR="00C4229A" w:rsidRDefault="00C4229A">
      <w:pPr>
        <w:spacing w:line="1" w:lineRule="exact"/>
        <w:rPr>
          <w:sz w:val="20"/>
          <w:szCs w:val="20"/>
        </w:rPr>
      </w:pPr>
    </w:p>
    <w:p w:rsidR="00C4229A" w:rsidRDefault="00D80D7F" w:rsidP="00B615F7">
      <w:pPr>
        <w:numPr>
          <w:ilvl w:val="0"/>
          <w:numId w:val="40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заполнение анкет и формуляров  (указывать имя, фамилию, пол,</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гражданство, национальность, адрес);</w:t>
      </w:r>
    </w:p>
    <w:p w:rsidR="00C4229A" w:rsidRDefault="00C4229A">
      <w:pPr>
        <w:spacing w:line="182" w:lineRule="exact"/>
        <w:rPr>
          <w:sz w:val="20"/>
          <w:szCs w:val="20"/>
        </w:rPr>
      </w:pPr>
    </w:p>
    <w:p w:rsidR="00C4229A" w:rsidRDefault="00D80D7F" w:rsidP="00B615F7">
      <w:pPr>
        <w:numPr>
          <w:ilvl w:val="0"/>
          <w:numId w:val="402"/>
        </w:numPr>
        <w:tabs>
          <w:tab w:val="left" w:pos="1393"/>
        </w:tabs>
        <w:spacing w:after="0" w:line="399" w:lineRule="auto"/>
        <w:ind w:left="400" w:right="340" w:firstLine="712"/>
        <w:rPr>
          <w:rFonts w:ascii="Symbol" w:eastAsia="Symbol" w:hAnsi="Symbol" w:cs="Symbol"/>
          <w:sz w:val="27"/>
          <w:szCs w:val="27"/>
        </w:rPr>
      </w:pPr>
      <w:r>
        <w:rPr>
          <w:rFonts w:ascii="Times New Roman" w:eastAsia="Times New Roman" w:hAnsi="Times New Roman" w:cs="Times New Roman"/>
          <w:sz w:val="27"/>
          <w:szCs w:val="27"/>
        </w:rPr>
        <w:t>написание коротких поздравлений с днем рождения и другими праздниками, выражение пожеланий (объемом 30–40 слов, включая адрес);</w:t>
      </w:r>
    </w:p>
    <w:p w:rsidR="00C4229A" w:rsidRDefault="00C4229A">
      <w:pPr>
        <w:sectPr w:rsidR="00C4229A">
          <w:pgSz w:w="11900" w:h="16840"/>
          <w:pgMar w:top="1108" w:right="680" w:bottom="346" w:left="1440" w:header="0" w:footer="0" w:gutter="0"/>
          <w:cols w:space="720" w:equalWidth="0">
            <w:col w:w="9780"/>
          </w:cols>
        </w:sectPr>
      </w:pPr>
    </w:p>
    <w:p w:rsidR="00C4229A" w:rsidRDefault="00C4229A">
      <w:pPr>
        <w:spacing w:line="398"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262</w:t>
      </w:r>
    </w:p>
    <w:p w:rsidR="00C4229A" w:rsidRDefault="00C4229A">
      <w:pPr>
        <w:sectPr w:rsidR="00C4229A">
          <w:type w:val="continuous"/>
          <w:pgSz w:w="11900" w:h="16840"/>
          <w:pgMar w:top="1108" w:right="680" w:bottom="346" w:left="1440" w:header="0" w:footer="0" w:gutter="0"/>
          <w:cols w:space="720" w:equalWidth="0">
            <w:col w:w="9780"/>
          </w:cols>
        </w:sectPr>
      </w:pPr>
    </w:p>
    <w:p w:rsidR="00C4229A" w:rsidRDefault="00D80D7F">
      <w:pPr>
        <w:tabs>
          <w:tab w:val="left" w:pos="84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написание личного письма, в ответ на письмо</w:t>
      </w:r>
      <w:r>
        <w:rPr>
          <w:sz w:val="20"/>
          <w:szCs w:val="20"/>
        </w:rPr>
        <w:tab/>
      </w:r>
      <w:r>
        <w:rPr>
          <w:rFonts w:ascii="Times New Roman" w:eastAsia="Times New Roman" w:hAnsi="Times New Roman" w:cs="Times New Roman"/>
          <w:sz w:val="28"/>
          <w:szCs w:val="28"/>
        </w:rPr>
        <w:t>-стимул с</w:t>
      </w:r>
    </w:p>
    <w:p w:rsidR="00C4229A" w:rsidRDefault="00C4229A">
      <w:pPr>
        <w:spacing w:line="142" w:lineRule="exact"/>
        <w:rPr>
          <w:sz w:val="20"/>
          <w:szCs w:val="20"/>
        </w:rPr>
      </w:pPr>
    </w:p>
    <w:p w:rsidR="00C4229A" w:rsidRDefault="00D80D7F">
      <w:pPr>
        <w:spacing w:line="377" w:lineRule="auto"/>
        <w:ind w:left="400"/>
        <w:rPr>
          <w:sz w:val="20"/>
          <w:szCs w:val="20"/>
        </w:rPr>
      </w:pPr>
      <w:r>
        <w:rPr>
          <w:rFonts w:ascii="Times New Roman" w:eastAsia="Times New Roman" w:hAnsi="Times New Roman" w:cs="Times New Roman"/>
          <w:sz w:val="27"/>
          <w:szCs w:val="27"/>
        </w:rPr>
        <w:t>употреблением формул речевого этикета, принятых в стране изучаемого язык 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C4229A" w:rsidRDefault="00C4229A">
      <w:pPr>
        <w:spacing w:line="3" w:lineRule="exact"/>
        <w:rPr>
          <w:sz w:val="20"/>
          <w:szCs w:val="20"/>
        </w:rPr>
      </w:pPr>
    </w:p>
    <w:p w:rsidR="00C4229A" w:rsidRDefault="00D80D7F" w:rsidP="00B615F7">
      <w:pPr>
        <w:numPr>
          <w:ilvl w:val="0"/>
          <w:numId w:val="403"/>
        </w:numPr>
        <w:tabs>
          <w:tab w:val="left" w:pos="1393"/>
        </w:tabs>
        <w:spacing w:after="0" w:line="355"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составление плана, тезисов устног о/письменного сообщения; краткое изложение результатов проектной деятельности.</w:t>
      </w:r>
    </w:p>
    <w:p w:rsidR="00C4229A" w:rsidRDefault="00D80D7F" w:rsidP="00B615F7">
      <w:pPr>
        <w:numPr>
          <w:ilvl w:val="0"/>
          <w:numId w:val="403"/>
        </w:numPr>
        <w:tabs>
          <w:tab w:val="left" w:pos="1393"/>
        </w:tabs>
        <w:spacing w:after="0" w:line="346" w:lineRule="auto"/>
        <w:ind w:left="400" w:right="960" w:firstLine="712"/>
        <w:rPr>
          <w:rFonts w:ascii="Symbol" w:eastAsia="Symbol" w:hAnsi="Symbol" w:cs="Symbol"/>
          <w:sz w:val="28"/>
          <w:szCs w:val="28"/>
        </w:rPr>
      </w:pPr>
      <w:r>
        <w:rPr>
          <w:rFonts w:ascii="Times New Roman" w:eastAsia="Times New Roman" w:hAnsi="Times New Roman" w:cs="Times New Roman"/>
          <w:sz w:val="28"/>
          <w:szCs w:val="28"/>
        </w:rPr>
        <w:t>делать выписки из текстов; составлять небольшие письменные высказывания в соответствии с коммуникативной задачей.</w:t>
      </w:r>
    </w:p>
    <w:p w:rsidR="00C4229A" w:rsidRDefault="00D80D7F">
      <w:pPr>
        <w:spacing w:line="363" w:lineRule="auto"/>
        <w:ind w:left="1120" w:right="2540"/>
        <w:rPr>
          <w:sz w:val="20"/>
          <w:szCs w:val="20"/>
        </w:rPr>
      </w:pPr>
      <w:r>
        <w:rPr>
          <w:rFonts w:ascii="Times New Roman" w:eastAsia="Times New Roman" w:hAnsi="Times New Roman" w:cs="Times New Roman"/>
          <w:b/>
          <w:bCs/>
          <w:sz w:val="28"/>
          <w:szCs w:val="28"/>
        </w:rPr>
        <w:t>Языковые средства и навыки оперирования ими Орфография и пунктуация</w:t>
      </w:r>
    </w:p>
    <w:p w:rsidR="00C4229A" w:rsidRDefault="00C4229A">
      <w:pPr>
        <w:spacing w:line="2" w:lineRule="exact"/>
        <w:rPr>
          <w:sz w:val="20"/>
          <w:szCs w:val="20"/>
        </w:rPr>
      </w:pPr>
    </w:p>
    <w:p w:rsidR="00C4229A" w:rsidRDefault="00D80D7F">
      <w:pPr>
        <w:spacing w:line="357" w:lineRule="auto"/>
        <w:ind w:left="400" w:right="620" w:firstLine="709"/>
        <w:jc w:val="both"/>
        <w:rPr>
          <w:sz w:val="20"/>
          <w:szCs w:val="20"/>
        </w:rPr>
      </w:pPr>
      <w:r>
        <w:rPr>
          <w:rFonts w:ascii="Times New Roman" w:eastAsia="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Фонетическая сторона речи</w:t>
      </w:r>
    </w:p>
    <w:p w:rsidR="00C4229A" w:rsidRDefault="00C4229A">
      <w:pPr>
        <w:spacing w:line="169" w:lineRule="exact"/>
        <w:rPr>
          <w:sz w:val="20"/>
          <w:szCs w:val="20"/>
        </w:r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w:t>
      </w:r>
    </w:p>
    <w:p w:rsidR="00C4229A" w:rsidRDefault="00C4229A">
      <w:pPr>
        <w:spacing w:line="1"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словах. Членение предложений на смысловые группы. Ритмико - интонационные навыки произношения различных типов предложений. Соблюдение правила отсутствия фразового ударения на служебных словах.</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Лексическая сторона речи</w:t>
      </w:r>
    </w:p>
    <w:p w:rsidR="00C4229A" w:rsidRDefault="00C4229A">
      <w:pPr>
        <w:spacing w:line="164" w:lineRule="exact"/>
        <w:rPr>
          <w:sz w:val="20"/>
          <w:szCs w:val="20"/>
        </w:rPr>
      </w:pPr>
    </w:p>
    <w:p w:rsidR="00C4229A" w:rsidRDefault="00D80D7F">
      <w:pPr>
        <w:spacing w:line="365" w:lineRule="auto"/>
        <w:ind w:left="400" w:right="40" w:firstLine="709"/>
        <w:rPr>
          <w:sz w:val="20"/>
          <w:szCs w:val="20"/>
        </w:rPr>
      </w:pPr>
      <w:r>
        <w:rPr>
          <w:rFonts w:ascii="Times New Roman" w:eastAsia="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2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263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58" w:lineRule="auto"/>
        <w:ind w:left="400" w:right="640" w:firstLine="709"/>
        <w:jc w:val="both"/>
        <w:rPr>
          <w:sz w:val="20"/>
          <w:szCs w:val="20"/>
        </w:rPr>
      </w:pPr>
      <w:r>
        <w:rPr>
          <w:rFonts w:ascii="Times New Roman" w:eastAsia="Times New Roman" w:hAnsi="Times New Roman" w:cs="Times New Roman"/>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Грамматическая сторона речи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Навыки распознавания и употребления в речи нераспространенных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распространенных простых предложений, сложносочиненных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сложноподчиненных предложений.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Навыки распознавания и употребления в речи коммуникативных типов</w:t>
      </w:r>
    </w:p>
    <w:p w:rsidR="00C4229A" w:rsidRDefault="00C4229A">
      <w:pPr>
        <w:spacing w:line="158" w:lineRule="exact"/>
        <w:rPr>
          <w:sz w:val="20"/>
          <w:szCs w:val="20"/>
        </w:rPr>
      </w:pPr>
    </w:p>
    <w:p w:rsidR="00C4229A" w:rsidRDefault="00D80D7F">
      <w:pPr>
        <w:tabs>
          <w:tab w:val="left" w:pos="4760"/>
        </w:tabs>
        <w:ind w:left="400"/>
        <w:rPr>
          <w:sz w:val="20"/>
          <w:szCs w:val="20"/>
        </w:rPr>
      </w:pPr>
      <w:r>
        <w:rPr>
          <w:rFonts w:ascii="Times New Roman" w:eastAsia="Times New Roman" w:hAnsi="Times New Roman" w:cs="Times New Roman"/>
          <w:sz w:val="28"/>
          <w:szCs w:val="28"/>
        </w:rPr>
        <w:t>предложения: повествовательное</w:t>
      </w:r>
      <w:r>
        <w:rPr>
          <w:sz w:val="20"/>
          <w:szCs w:val="20"/>
        </w:rPr>
        <w:tab/>
      </w:r>
      <w:r>
        <w:rPr>
          <w:rFonts w:ascii="Times New Roman" w:eastAsia="Times New Roman" w:hAnsi="Times New Roman" w:cs="Times New Roman"/>
          <w:sz w:val="27"/>
          <w:szCs w:val="27"/>
        </w:rPr>
        <w:t>(утвердительное и отрицательное),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вопросительное, побудительное, восклицательное. Использование прямого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обратного порядка слов.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Навыки распознавани я и употребления в речи существительных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единственном и множественном числе в различных падежах; артиклей;</w:t>
      </w:r>
    </w:p>
    <w:p w:rsidR="00C4229A" w:rsidRDefault="00C4229A">
      <w:pPr>
        <w:spacing w:line="158" w:lineRule="exact"/>
        <w:rPr>
          <w:sz w:val="20"/>
          <w:szCs w:val="20"/>
        </w:rPr>
      </w:pPr>
    </w:p>
    <w:p w:rsidR="00C4229A" w:rsidRDefault="00D80D7F">
      <w:pPr>
        <w:tabs>
          <w:tab w:val="left" w:pos="8300"/>
        </w:tabs>
        <w:ind w:left="400"/>
        <w:rPr>
          <w:sz w:val="20"/>
          <w:szCs w:val="20"/>
        </w:rPr>
      </w:pPr>
      <w:r>
        <w:rPr>
          <w:rFonts w:ascii="Times New Roman" w:eastAsia="Times New Roman" w:hAnsi="Times New Roman" w:cs="Times New Roman"/>
          <w:sz w:val="28"/>
          <w:szCs w:val="28"/>
        </w:rPr>
        <w:t>прилагательных и наречий в разных степенях сравнения;</w:t>
      </w:r>
      <w:r>
        <w:rPr>
          <w:sz w:val="20"/>
          <w:szCs w:val="20"/>
        </w:rPr>
        <w:tab/>
      </w:r>
      <w:r>
        <w:rPr>
          <w:rFonts w:ascii="Times New Roman" w:eastAsia="Times New Roman" w:hAnsi="Times New Roman" w:cs="Times New Roman"/>
          <w:sz w:val="27"/>
          <w:szCs w:val="27"/>
        </w:rPr>
        <w:t>местоимений</w:t>
      </w:r>
    </w:p>
    <w:p w:rsidR="00C4229A" w:rsidRDefault="00C4229A">
      <w:pPr>
        <w:spacing w:line="163" w:lineRule="exact"/>
        <w:rPr>
          <w:sz w:val="20"/>
          <w:szCs w:val="20"/>
        </w:rPr>
      </w:pPr>
    </w:p>
    <w:p w:rsidR="00C4229A" w:rsidRDefault="00D80D7F">
      <w:pPr>
        <w:spacing w:line="359" w:lineRule="auto"/>
        <w:ind w:left="400" w:right="360"/>
        <w:rPr>
          <w:sz w:val="20"/>
          <w:szCs w:val="20"/>
        </w:rPr>
      </w:pPr>
      <w:r>
        <w:rPr>
          <w:rFonts w:ascii="Times New Roman" w:eastAsia="Times New Roman" w:hAnsi="Times New Roman" w:cs="Times New Roman"/>
          <w:sz w:val="28"/>
          <w:szCs w:val="28"/>
        </w:rPr>
        <w:t>(личных, притяжательных, возвратных, указательных, неопределенных и их производных, относительных, вопросительных); количественных и</w:t>
      </w:r>
    </w:p>
    <w:p w:rsidR="00C4229A" w:rsidRDefault="00C4229A">
      <w:pPr>
        <w:spacing w:line="2"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порядковых числительных; глаголов в наиболее употребительных видо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временных формах действительного и страдательного залогов, модальных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глаголов и их эквивалентов; предлогов.</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Социокультурные знания и умения.</w:t>
      </w:r>
    </w:p>
    <w:p w:rsidR="00C4229A" w:rsidRDefault="00C4229A">
      <w:pPr>
        <w:spacing w:line="169" w:lineRule="exact"/>
        <w:rPr>
          <w:sz w:val="20"/>
          <w:szCs w:val="20"/>
        </w:rPr>
      </w:pPr>
    </w:p>
    <w:p w:rsidR="00C4229A" w:rsidRDefault="00D80D7F">
      <w:pPr>
        <w:spacing w:line="362" w:lineRule="auto"/>
        <w:ind w:left="400" w:firstLine="709"/>
        <w:rPr>
          <w:sz w:val="20"/>
          <w:szCs w:val="20"/>
        </w:rPr>
      </w:pPr>
      <w:r>
        <w:rPr>
          <w:rFonts w:ascii="Times New Roman" w:eastAsia="Times New Roman" w:hAnsi="Times New Roman" w:cs="Times New Roman"/>
          <w:sz w:val="28"/>
          <w:szCs w:val="28"/>
        </w:rPr>
        <w:t>Умение осуществлять межличностное и межкультурное общение, используя знания о национально -культурных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4229A" w:rsidRDefault="00C4229A">
      <w:pPr>
        <w:spacing w:line="5" w:lineRule="exact"/>
        <w:rPr>
          <w:sz w:val="20"/>
          <w:szCs w:val="20"/>
        </w:rPr>
      </w:pPr>
    </w:p>
    <w:p w:rsidR="00C4229A" w:rsidRDefault="00D80D7F" w:rsidP="00B615F7">
      <w:pPr>
        <w:numPr>
          <w:ilvl w:val="0"/>
          <w:numId w:val="40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знаниями о значении родного и иностранного языков в современном</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мире;</w:t>
      </w:r>
    </w:p>
    <w:p w:rsidR="00C4229A" w:rsidRDefault="00C4229A">
      <w:pPr>
        <w:spacing w:line="182" w:lineRule="exact"/>
        <w:rPr>
          <w:sz w:val="20"/>
          <w:szCs w:val="20"/>
        </w:rPr>
      </w:pPr>
    </w:p>
    <w:p w:rsidR="00C4229A" w:rsidRDefault="00D80D7F" w:rsidP="00B615F7">
      <w:pPr>
        <w:numPr>
          <w:ilvl w:val="0"/>
          <w:numId w:val="405"/>
        </w:numPr>
        <w:tabs>
          <w:tab w:val="left" w:pos="1393"/>
        </w:tabs>
        <w:spacing w:after="0" w:line="375" w:lineRule="auto"/>
        <w:ind w:left="400" w:right="1060" w:firstLine="712"/>
        <w:rPr>
          <w:rFonts w:ascii="Symbol" w:eastAsia="Symbol" w:hAnsi="Symbol" w:cs="Symbol"/>
          <w:sz w:val="28"/>
          <w:szCs w:val="28"/>
        </w:rPr>
      </w:pPr>
      <w:r>
        <w:rPr>
          <w:rFonts w:ascii="Times New Roman" w:eastAsia="Times New Roman" w:hAnsi="Times New Roman" w:cs="Times New Roman"/>
          <w:sz w:val="28"/>
          <w:szCs w:val="28"/>
        </w:rPr>
        <w:t>сведениями о социокультурном портрете стран, говорящих на иностранном языке, их символике и культурном наследии;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2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264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6" w:lineRule="auto"/>
        <w:ind w:left="400" w:right="7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сведениями о социо культурном портрете стран, говорящих на иностранном языке, их символике и культурном наследии;</w:t>
      </w:r>
    </w:p>
    <w:p w:rsidR="00C4229A" w:rsidRDefault="00C4229A">
      <w:pPr>
        <w:spacing w:line="2" w:lineRule="exact"/>
        <w:rPr>
          <w:sz w:val="20"/>
          <w:szCs w:val="20"/>
        </w:rPr>
      </w:pPr>
    </w:p>
    <w:p w:rsidR="00C4229A" w:rsidRDefault="00D80D7F" w:rsidP="00B615F7">
      <w:pPr>
        <w:numPr>
          <w:ilvl w:val="0"/>
          <w:numId w:val="406"/>
        </w:numPr>
        <w:tabs>
          <w:tab w:val="left" w:pos="1393"/>
        </w:tabs>
        <w:spacing w:after="0" w:line="357"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C4229A" w:rsidRDefault="00D80D7F" w:rsidP="00B615F7">
      <w:pPr>
        <w:numPr>
          <w:ilvl w:val="0"/>
          <w:numId w:val="406"/>
        </w:numPr>
        <w:tabs>
          <w:tab w:val="left" w:pos="1393"/>
        </w:tabs>
        <w:spacing w:after="0" w:line="348"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представлениями о сходстве и различиях в традициях своей страны и стран изучаемого языка; об особенностях образа жизни, быта, культуры</w:t>
      </w:r>
    </w:p>
    <w:p w:rsidR="00C4229A" w:rsidRDefault="00C4229A">
      <w:pPr>
        <w:spacing w:line="1" w:lineRule="exact"/>
        <w:rPr>
          <w:sz w:val="20"/>
          <w:szCs w:val="20"/>
        </w:rPr>
      </w:pPr>
    </w:p>
    <w:p w:rsidR="00C4229A" w:rsidRDefault="00D80D7F">
      <w:pPr>
        <w:spacing w:line="364" w:lineRule="auto"/>
        <w:ind w:left="400" w:right="40"/>
        <w:rPr>
          <w:sz w:val="20"/>
          <w:szCs w:val="20"/>
        </w:rPr>
      </w:pPr>
      <w:r>
        <w:rPr>
          <w:rFonts w:ascii="Times New Roman" w:eastAsia="Times New Roman" w:hAnsi="Times New Roman" w:cs="Times New Roman"/>
          <w:sz w:val="28"/>
          <w:szCs w:val="28"/>
        </w:rPr>
        <w:t>(всемирно известных достопримечательностях, выдающихся людях и их вкладе в мирову ю культуру) страны/стран изучаемого языка; о некоторых произведениях художественной литературы на изучаемом иностранном языке;</w:t>
      </w:r>
    </w:p>
    <w:p w:rsidR="00C4229A" w:rsidRDefault="00C4229A">
      <w:pPr>
        <w:spacing w:line="4" w:lineRule="exact"/>
        <w:rPr>
          <w:sz w:val="20"/>
          <w:szCs w:val="20"/>
        </w:rPr>
      </w:pPr>
    </w:p>
    <w:p w:rsidR="00C4229A" w:rsidRDefault="00D80D7F" w:rsidP="00B615F7">
      <w:pPr>
        <w:numPr>
          <w:ilvl w:val="0"/>
          <w:numId w:val="407"/>
        </w:numPr>
        <w:tabs>
          <w:tab w:val="left" w:pos="1393"/>
        </w:tabs>
        <w:spacing w:after="0" w:line="348" w:lineRule="auto"/>
        <w:ind w:left="400" w:firstLine="712"/>
        <w:rPr>
          <w:rFonts w:ascii="Symbol" w:eastAsia="Symbol" w:hAnsi="Symbol" w:cs="Symbol"/>
          <w:sz w:val="28"/>
          <w:szCs w:val="28"/>
        </w:rPr>
      </w:pPr>
      <w:r>
        <w:rPr>
          <w:rFonts w:ascii="Times New Roman" w:eastAsia="Times New Roman" w:hAnsi="Times New Roman" w:cs="Times New Roman"/>
          <w:sz w:val="28"/>
          <w:szCs w:val="28"/>
        </w:rPr>
        <w:t>умением распознавать и употреблять в устной и письменной речи в ситуациях формального и неформального общения основные нормы рече вого</w:t>
      </w:r>
    </w:p>
    <w:p w:rsidR="00C4229A" w:rsidRDefault="00C4229A">
      <w:pPr>
        <w:spacing w:line="1" w:lineRule="exact"/>
        <w:rPr>
          <w:sz w:val="20"/>
          <w:szCs w:val="20"/>
        </w:rPr>
      </w:pPr>
    </w:p>
    <w:p w:rsidR="00C4229A" w:rsidRDefault="00D80D7F">
      <w:pPr>
        <w:tabs>
          <w:tab w:val="left" w:pos="7700"/>
        </w:tabs>
        <w:ind w:left="400"/>
        <w:rPr>
          <w:sz w:val="20"/>
          <w:szCs w:val="20"/>
        </w:rPr>
      </w:pPr>
      <w:r>
        <w:rPr>
          <w:rFonts w:ascii="Times New Roman" w:eastAsia="Times New Roman" w:hAnsi="Times New Roman" w:cs="Times New Roman"/>
          <w:sz w:val="28"/>
          <w:szCs w:val="28"/>
        </w:rPr>
        <w:t>этикета, принятые в странах изучаемого языка  (реплики</w:t>
      </w:r>
      <w:r>
        <w:rPr>
          <w:sz w:val="20"/>
          <w:szCs w:val="20"/>
        </w:rPr>
        <w:tab/>
      </w:r>
      <w:r>
        <w:rPr>
          <w:rFonts w:ascii="Times New Roman" w:eastAsia="Times New Roman" w:hAnsi="Times New Roman" w:cs="Times New Roman"/>
          <w:sz w:val="27"/>
          <w:szCs w:val="27"/>
        </w:rPr>
        <w:t>-клише, наиболее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распространенную оценочную лексику);</w:t>
      </w:r>
    </w:p>
    <w:p w:rsidR="00C4229A" w:rsidRDefault="00C4229A">
      <w:pPr>
        <w:spacing w:line="182" w:lineRule="exact"/>
        <w:rPr>
          <w:sz w:val="20"/>
          <w:szCs w:val="20"/>
        </w:rPr>
      </w:pPr>
    </w:p>
    <w:p w:rsidR="00C4229A" w:rsidRDefault="00D80D7F" w:rsidP="00B615F7">
      <w:pPr>
        <w:numPr>
          <w:ilvl w:val="0"/>
          <w:numId w:val="408"/>
        </w:numPr>
        <w:tabs>
          <w:tab w:val="left" w:pos="1393"/>
        </w:tabs>
        <w:spacing w:after="0" w:line="351"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C4229A" w:rsidRDefault="00D80D7F">
      <w:pPr>
        <w:ind w:left="1120"/>
        <w:rPr>
          <w:sz w:val="20"/>
          <w:szCs w:val="20"/>
        </w:rPr>
      </w:pPr>
      <w:r>
        <w:rPr>
          <w:rFonts w:ascii="Times New Roman" w:eastAsia="Times New Roman" w:hAnsi="Times New Roman" w:cs="Times New Roman"/>
          <w:b/>
          <w:bCs/>
          <w:sz w:val="28"/>
          <w:szCs w:val="28"/>
        </w:rPr>
        <w:t>Компенсаторные умения</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Совершенствование умений:</w:t>
      </w:r>
    </w:p>
    <w:p w:rsidR="00C4229A" w:rsidRDefault="00C4229A">
      <w:pPr>
        <w:spacing w:line="182" w:lineRule="exact"/>
        <w:rPr>
          <w:sz w:val="20"/>
          <w:szCs w:val="20"/>
        </w:rPr>
      </w:pPr>
    </w:p>
    <w:p w:rsidR="00C4229A" w:rsidRDefault="00D80D7F" w:rsidP="00B615F7">
      <w:pPr>
        <w:numPr>
          <w:ilvl w:val="0"/>
          <w:numId w:val="40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переспрашивать, просить повторить, уточняя значение незнакомых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слов;</w:t>
      </w:r>
    </w:p>
    <w:p w:rsidR="00C4229A" w:rsidRDefault="00C4229A">
      <w:pPr>
        <w:spacing w:line="177" w:lineRule="exact"/>
        <w:rPr>
          <w:sz w:val="20"/>
          <w:szCs w:val="20"/>
        </w:rPr>
      </w:pPr>
    </w:p>
    <w:p w:rsidR="00C4229A" w:rsidRDefault="00D80D7F" w:rsidP="00B615F7">
      <w:pPr>
        <w:numPr>
          <w:ilvl w:val="0"/>
          <w:numId w:val="410"/>
        </w:numPr>
        <w:tabs>
          <w:tab w:val="left" w:pos="1393"/>
        </w:tabs>
        <w:spacing w:after="0" w:line="370" w:lineRule="auto"/>
        <w:ind w:left="400" w:right="420" w:firstLine="712"/>
        <w:rPr>
          <w:rFonts w:ascii="Symbol" w:eastAsia="Symbol" w:hAnsi="Symbol" w:cs="Symbol"/>
          <w:sz w:val="27"/>
          <w:szCs w:val="27"/>
        </w:rPr>
      </w:pPr>
      <w:r>
        <w:rPr>
          <w:rFonts w:ascii="Times New Roman" w:eastAsia="Times New Roman" w:hAnsi="Times New Roman" w:cs="Times New Roman"/>
          <w:sz w:val="27"/>
          <w:szCs w:val="27"/>
        </w:rPr>
        <w:t>использовать в качестве опоры при порождении собственных высказываний ключевые слова, план к тексту, тематический словарь и т. д.;</w:t>
      </w:r>
    </w:p>
    <w:p w:rsidR="00C4229A" w:rsidRDefault="00D80D7F" w:rsidP="00B615F7">
      <w:pPr>
        <w:numPr>
          <w:ilvl w:val="0"/>
          <w:numId w:val="4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прогнозировать содержание текста на основе заголовка,</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предварительно поставленных вопросов и т. д.;</w:t>
      </w:r>
    </w:p>
    <w:p w:rsidR="00C4229A" w:rsidRDefault="00C4229A">
      <w:pPr>
        <w:spacing w:line="177" w:lineRule="exact"/>
        <w:rPr>
          <w:sz w:val="20"/>
          <w:szCs w:val="20"/>
        </w:rPr>
      </w:pPr>
    </w:p>
    <w:p w:rsidR="00C4229A" w:rsidRDefault="00D80D7F" w:rsidP="00B615F7">
      <w:pPr>
        <w:numPr>
          <w:ilvl w:val="0"/>
          <w:numId w:val="411"/>
        </w:numPr>
        <w:tabs>
          <w:tab w:val="left" w:pos="1393"/>
        </w:tabs>
        <w:spacing w:after="0" w:line="356" w:lineRule="auto"/>
        <w:ind w:left="400" w:right="1340" w:firstLine="712"/>
        <w:rPr>
          <w:rFonts w:ascii="Symbol" w:eastAsia="Symbol" w:hAnsi="Symbol" w:cs="Symbol"/>
          <w:sz w:val="28"/>
          <w:szCs w:val="28"/>
        </w:rPr>
      </w:pPr>
      <w:r>
        <w:rPr>
          <w:rFonts w:ascii="Times New Roman" w:eastAsia="Times New Roman" w:hAnsi="Times New Roman" w:cs="Times New Roman"/>
          <w:sz w:val="28"/>
          <w:szCs w:val="28"/>
        </w:rPr>
        <w:t>догадываться о значении незнакомых слов по контексту, по используемым собеседником жестам и мимике;</w:t>
      </w:r>
    </w:p>
    <w:p w:rsidR="00C4229A" w:rsidRDefault="00C4229A">
      <w:pPr>
        <w:spacing w:line="2" w:lineRule="exact"/>
        <w:rPr>
          <w:sz w:val="20"/>
          <w:szCs w:val="20"/>
        </w:rPr>
      </w:pPr>
    </w:p>
    <w:p w:rsidR="00C4229A" w:rsidRDefault="00D80D7F">
      <w:pPr>
        <w:spacing w:line="346" w:lineRule="auto"/>
        <w:ind w:left="400" w:right="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использовать синонимы, антонимы, описание понятия при дефиците языковых средств.</w:t>
      </w:r>
    </w:p>
    <w:p w:rsidR="00C4229A" w:rsidRDefault="00D80D7F">
      <w:pPr>
        <w:ind w:left="1120"/>
        <w:rPr>
          <w:sz w:val="20"/>
          <w:szCs w:val="20"/>
        </w:rPr>
      </w:pPr>
      <w:r>
        <w:rPr>
          <w:rFonts w:ascii="Times New Roman" w:eastAsia="Times New Roman" w:hAnsi="Times New Roman" w:cs="Times New Roman"/>
          <w:b/>
          <w:bCs/>
          <w:sz w:val="28"/>
          <w:szCs w:val="28"/>
        </w:rPr>
        <w:t>Общеучебные умения и универсальные способы деятельности</w:t>
      </w:r>
    </w:p>
    <w:p w:rsidR="00C4229A" w:rsidRDefault="00C4229A">
      <w:pPr>
        <w:sectPr w:rsidR="00C4229A">
          <w:pgSz w:w="11900" w:h="16840"/>
          <w:pgMar w:top="1128" w:right="560" w:bottom="320" w:left="1440" w:header="0" w:footer="0" w:gutter="0"/>
          <w:cols w:space="720" w:equalWidth="0">
            <w:col w:w="9900"/>
          </w:cols>
        </w:sectPr>
      </w:pPr>
    </w:p>
    <w:p w:rsidR="00C4229A" w:rsidRDefault="00C4229A">
      <w:pPr>
        <w:spacing w:line="4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265</w:t>
      </w:r>
    </w:p>
    <w:p w:rsidR="00C4229A" w:rsidRDefault="00C4229A">
      <w:pPr>
        <w:sectPr w:rsidR="00C4229A">
          <w:type w:val="continuous"/>
          <w:pgSz w:w="11900" w:h="16840"/>
          <w:pgMar w:top="1128" w:right="560" w:bottom="320"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Формирование и совершенствование умений:</w:t>
      </w:r>
    </w:p>
    <w:p w:rsidR="00C4229A" w:rsidRDefault="00C4229A">
      <w:pPr>
        <w:spacing w:line="182" w:lineRule="exact"/>
        <w:rPr>
          <w:sz w:val="20"/>
          <w:szCs w:val="20"/>
        </w:rPr>
      </w:pPr>
    </w:p>
    <w:p w:rsidR="00C4229A" w:rsidRDefault="00D80D7F" w:rsidP="00B615F7">
      <w:pPr>
        <w:numPr>
          <w:ilvl w:val="0"/>
          <w:numId w:val="41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работать с информацией: поиск и выделение нужной информации,</w:t>
      </w:r>
    </w:p>
    <w:p w:rsidR="00C4229A" w:rsidRDefault="00C4229A">
      <w:pPr>
        <w:spacing w:line="142" w:lineRule="exact"/>
        <w:rPr>
          <w:sz w:val="20"/>
          <w:szCs w:val="20"/>
        </w:rPr>
      </w:pPr>
    </w:p>
    <w:p w:rsidR="00C4229A" w:rsidRDefault="00D80D7F">
      <w:pPr>
        <w:spacing w:line="366" w:lineRule="auto"/>
        <w:ind w:left="400" w:right="720"/>
        <w:rPr>
          <w:sz w:val="20"/>
          <w:szCs w:val="20"/>
        </w:rPr>
      </w:pPr>
      <w:r>
        <w:rPr>
          <w:rFonts w:ascii="Times New Roman" w:eastAsia="Times New Roman" w:hAnsi="Times New Roman" w:cs="Times New Roman"/>
          <w:sz w:val="28"/>
          <w:szCs w:val="28"/>
        </w:rPr>
        <w:t>обобщение, сокращение, расширение устной и письменной информации, создание второго текста по аналогии, заполнение таблиц;</w:t>
      </w:r>
    </w:p>
    <w:p w:rsidR="00C4229A" w:rsidRDefault="00C4229A">
      <w:pPr>
        <w:spacing w:line="2" w:lineRule="exact"/>
        <w:rPr>
          <w:sz w:val="20"/>
          <w:szCs w:val="20"/>
        </w:rPr>
      </w:pPr>
    </w:p>
    <w:p w:rsidR="00C4229A" w:rsidRDefault="00D80D7F" w:rsidP="00B615F7">
      <w:pPr>
        <w:numPr>
          <w:ilvl w:val="0"/>
          <w:numId w:val="413"/>
        </w:numPr>
        <w:tabs>
          <w:tab w:val="left" w:pos="1393"/>
        </w:tabs>
        <w:spacing w:after="0" w:line="355" w:lineRule="auto"/>
        <w:ind w:left="400" w:firstLine="712"/>
        <w:rPr>
          <w:rFonts w:ascii="Symbol" w:eastAsia="Symbol" w:hAnsi="Symbol" w:cs="Symbol"/>
          <w:sz w:val="28"/>
          <w:szCs w:val="28"/>
        </w:rPr>
      </w:pPr>
      <w:r>
        <w:rPr>
          <w:rFonts w:ascii="Times New Roman" w:eastAsia="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C4229A" w:rsidRDefault="00D80D7F">
      <w:pPr>
        <w:tabs>
          <w:tab w:val="left" w:pos="6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планировать и осуществлять учебно</w:t>
      </w:r>
      <w:r>
        <w:rPr>
          <w:sz w:val="20"/>
          <w:szCs w:val="20"/>
        </w:rPr>
        <w:tab/>
      </w:r>
      <w:r>
        <w:rPr>
          <w:rFonts w:ascii="Times New Roman" w:eastAsia="Times New Roman" w:hAnsi="Times New Roman" w:cs="Times New Roman"/>
          <w:sz w:val="28"/>
          <w:szCs w:val="28"/>
        </w:rPr>
        <w:t>-исследовательскую работу:</w:t>
      </w:r>
    </w:p>
    <w:p w:rsidR="00C4229A" w:rsidRDefault="00C4229A">
      <w:pPr>
        <w:spacing w:line="142" w:lineRule="exact"/>
        <w:rPr>
          <w:sz w:val="20"/>
          <w:szCs w:val="20"/>
        </w:rPr>
      </w:pPr>
    </w:p>
    <w:p w:rsidR="00C4229A" w:rsidRDefault="00D80D7F">
      <w:pPr>
        <w:tabs>
          <w:tab w:val="left" w:pos="3220"/>
        </w:tabs>
        <w:ind w:left="400"/>
        <w:rPr>
          <w:sz w:val="20"/>
          <w:szCs w:val="20"/>
        </w:rPr>
      </w:pPr>
      <w:r>
        <w:rPr>
          <w:rFonts w:ascii="Times New Roman" w:eastAsia="Times New Roman" w:hAnsi="Times New Roman" w:cs="Times New Roman"/>
          <w:sz w:val="28"/>
          <w:szCs w:val="28"/>
        </w:rPr>
        <w:t>выбор темы исследо</w:t>
      </w:r>
      <w:r>
        <w:rPr>
          <w:sz w:val="20"/>
          <w:szCs w:val="20"/>
        </w:rPr>
        <w:tab/>
      </w:r>
      <w:r>
        <w:rPr>
          <w:rFonts w:ascii="Times New Roman" w:eastAsia="Times New Roman" w:hAnsi="Times New Roman" w:cs="Times New Roman"/>
          <w:sz w:val="28"/>
          <w:szCs w:val="28"/>
        </w:rPr>
        <w:t>вания, составление плана работы, знакомство с</w:t>
      </w:r>
    </w:p>
    <w:p w:rsidR="00C4229A" w:rsidRDefault="00C4229A">
      <w:pPr>
        <w:spacing w:line="163" w:lineRule="exact"/>
        <w:rPr>
          <w:sz w:val="20"/>
          <w:szCs w:val="20"/>
        </w:rPr>
      </w:pPr>
    </w:p>
    <w:p w:rsidR="00C4229A" w:rsidRDefault="00D80D7F">
      <w:pPr>
        <w:tabs>
          <w:tab w:val="left" w:pos="4880"/>
        </w:tabs>
        <w:ind w:left="400"/>
        <w:rPr>
          <w:sz w:val="20"/>
          <w:szCs w:val="20"/>
        </w:rPr>
      </w:pPr>
      <w:r>
        <w:rPr>
          <w:rFonts w:ascii="Times New Roman" w:eastAsia="Times New Roman" w:hAnsi="Times New Roman" w:cs="Times New Roman"/>
          <w:sz w:val="28"/>
          <w:szCs w:val="28"/>
        </w:rPr>
        <w:t>исследовательскими методами</w:t>
      </w:r>
      <w:r>
        <w:rPr>
          <w:sz w:val="20"/>
          <w:szCs w:val="20"/>
        </w:rPr>
        <w:tab/>
      </w:r>
      <w:r>
        <w:rPr>
          <w:rFonts w:ascii="Times New Roman" w:eastAsia="Times New Roman" w:hAnsi="Times New Roman" w:cs="Times New Roman"/>
          <w:sz w:val="27"/>
          <w:szCs w:val="27"/>
        </w:rPr>
        <w:t>(наблюдение, анкетирование,</w:t>
      </w:r>
    </w:p>
    <w:p w:rsidR="00C4229A" w:rsidRDefault="00C4229A">
      <w:pPr>
        <w:spacing w:line="158" w:lineRule="exact"/>
        <w:rPr>
          <w:sz w:val="20"/>
          <w:szCs w:val="20"/>
        </w:rPr>
      </w:pPr>
    </w:p>
    <w:p w:rsidR="00C4229A" w:rsidRDefault="00D80D7F">
      <w:pPr>
        <w:spacing w:line="364" w:lineRule="auto"/>
        <w:ind w:left="400"/>
        <w:rPr>
          <w:sz w:val="20"/>
          <w:szCs w:val="20"/>
        </w:rPr>
      </w:pPr>
      <w:r>
        <w:rPr>
          <w:rFonts w:ascii="Times New Roman" w:eastAsia="Times New Roman" w:hAnsi="Times New Roman" w:cs="Times New Roman"/>
          <w:sz w:val="28"/>
          <w:szCs w:val="28"/>
        </w:rPr>
        <w:t>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 осы по проекту; участие в работе над долгосрочным проектом, взаимодействие в группе с другими участниками проектной деятельности;</w:t>
      </w:r>
    </w:p>
    <w:p w:rsidR="00C4229A" w:rsidRDefault="00D80D7F" w:rsidP="00B615F7">
      <w:pPr>
        <w:numPr>
          <w:ilvl w:val="0"/>
          <w:numId w:val="41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самостоятельно работать в классе и дома.</w:t>
      </w:r>
    </w:p>
    <w:p w:rsidR="00C4229A" w:rsidRDefault="00C4229A">
      <w:pPr>
        <w:spacing w:line="136" w:lineRule="exact"/>
        <w:rPr>
          <w:sz w:val="20"/>
          <w:szCs w:val="20"/>
        </w:rPr>
      </w:pPr>
    </w:p>
    <w:p w:rsidR="00C4229A" w:rsidRDefault="00D80D7F">
      <w:pPr>
        <w:spacing w:line="382" w:lineRule="auto"/>
        <w:ind w:left="1120" w:right="3300"/>
        <w:rPr>
          <w:sz w:val="20"/>
          <w:szCs w:val="20"/>
        </w:rPr>
      </w:pPr>
      <w:r>
        <w:rPr>
          <w:rFonts w:ascii="Times New Roman" w:eastAsia="Times New Roman" w:hAnsi="Times New Roman" w:cs="Times New Roman"/>
          <w:b/>
          <w:bCs/>
          <w:sz w:val="27"/>
          <w:szCs w:val="27"/>
        </w:rPr>
        <w:t xml:space="preserve">Специальные учебные умения </w:t>
      </w:r>
      <w:r>
        <w:rPr>
          <w:rFonts w:ascii="Times New Roman" w:eastAsia="Times New Roman" w:hAnsi="Times New Roman" w:cs="Times New Roman"/>
          <w:sz w:val="27"/>
          <w:szCs w:val="27"/>
        </w:rPr>
        <w:t>Формирование и совершенствование умений:</w:t>
      </w:r>
    </w:p>
    <w:p w:rsidR="00C4229A" w:rsidRDefault="00C4229A">
      <w:pPr>
        <w:spacing w:line="2" w:lineRule="exact"/>
        <w:rPr>
          <w:sz w:val="20"/>
          <w:szCs w:val="20"/>
        </w:rPr>
      </w:pPr>
    </w:p>
    <w:p w:rsidR="00C4229A" w:rsidRDefault="00D80D7F" w:rsidP="00B615F7">
      <w:pPr>
        <w:numPr>
          <w:ilvl w:val="0"/>
          <w:numId w:val="415"/>
        </w:numPr>
        <w:tabs>
          <w:tab w:val="left" w:pos="1393"/>
        </w:tabs>
        <w:spacing w:after="0" w:line="355"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находить ключевы е слова и социокультурные реалии в работе над текстом;</w:t>
      </w:r>
    </w:p>
    <w:p w:rsidR="00C4229A" w:rsidRDefault="00D80D7F" w:rsidP="00B615F7">
      <w:pPr>
        <w:numPr>
          <w:ilvl w:val="0"/>
          <w:numId w:val="41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семантизировать слова на основе языковой догадки;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41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осуществлять словообразовательный анализ;</w:t>
      </w:r>
    </w:p>
    <w:p w:rsidR="00C4229A" w:rsidRDefault="00C4229A">
      <w:pPr>
        <w:spacing w:line="161" w:lineRule="exact"/>
        <w:rPr>
          <w:sz w:val="20"/>
          <w:szCs w:val="20"/>
        </w:rPr>
      </w:pPr>
    </w:p>
    <w:p w:rsidR="00C4229A" w:rsidRDefault="00D80D7F">
      <w:pPr>
        <w:tabs>
          <w:tab w:val="left" w:pos="64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пользоваться справочным материалом</w:t>
      </w:r>
      <w:r>
        <w:rPr>
          <w:sz w:val="20"/>
          <w:szCs w:val="20"/>
        </w:rPr>
        <w:tab/>
      </w:r>
      <w:r>
        <w:rPr>
          <w:rFonts w:ascii="Times New Roman" w:eastAsia="Times New Roman" w:hAnsi="Times New Roman" w:cs="Times New Roman"/>
          <w:sz w:val="28"/>
          <w:szCs w:val="28"/>
        </w:rPr>
        <w:t>(грамматическим и</w:t>
      </w:r>
    </w:p>
    <w:p w:rsidR="00C4229A" w:rsidRDefault="00C4229A">
      <w:pPr>
        <w:spacing w:line="142" w:lineRule="exact"/>
        <w:rPr>
          <w:sz w:val="20"/>
          <w:szCs w:val="20"/>
        </w:rPr>
      </w:pPr>
    </w:p>
    <w:p w:rsidR="00C4229A" w:rsidRDefault="00D80D7F">
      <w:pPr>
        <w:spacing w:line="366" w:lineRule="auto"/>
        <w:ind w:left="400" w:right="20"/>
        <w:rPr>
          <w:sz w:val="20"/>
          <w:szCs w:val="20"/>
        </w:rPr>
      </w:pPr>
      <w:r>
        <w:rPr>
          <w:rFonts w:ascii="Times New Roman" w:eastAsia="Times New Roman" w:hAnsi="Times New Roman" w:cs="Times New Roman"/>
          <w:sz w:val="28"/>
          <w:szCs w:val="28"/>
        </w:rPr>
        <w:t>лингвострановедческим справочниками, двуязычным и толков ым словарями, мультимедийными средствами);</w:t>
      </w:r>
    </w:p>
    <w:p w:rsidR="00C4229A" w:rsidRDefault="00C4229A">
      <w:pPr>
        <w:spacing w:line="2" w:lineRule="exact"/>
        <w:rPr>
          <w:sz w:val="20"/>
          <w:szCs w:val="20"/>
        </w:rPr>
      </w:pPr>
    </w:p>
    <w:p w:rsidR="00C4229A" w:rsidRDefault="00D80D7F">
      <w:pPr>
        <w:tabs>
          <w:tab w:val="left" w:pos="7140"/>
          <w:tab w:val="left" w:pos="74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участвовать в проектной деятельности меж</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и метапредметного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характера.</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8"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266</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ind w:left="1120"/>
        <w:rPr>
          <w:sz w:val="20"/>
          <w:szCs w:val="20"/>
        </w:rPr>
      </w:pPr>
      <w:r>
        <w:rPr>
          <w:rFonts w:ascii="Times New Roman" w:eastAsia="Times New Roman" w:hAnsi="Times New Roman" w:cs="Times New Roman"/>
          <w:b/>
          <w:bCs/>
          <w:sz w:val="28"/>
          <w:szCs w:val="28"/>
        </w:rPr>
        <w:t>2.2.2.4. Второй иностранный язык (на примере английского языка)</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Освоение предмета  «Иностранный язык  (второй)» в основной школе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предполагает применение коммуникативного подхода в обучении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иностранному языку.</w:t>
      </w:r>
    </w:p>
    <w:p w:rsidR="00C4229A" w:rsidRDefault="00C4229A">
      <w:pPr>
        <w:spacing w:line="163" w:lineRule="exact"/>
        <w:rPr>
          <w:sz w:val="20"/>
          <w:szCs w:val="20"/>
        </w:rPr>
      </w:pPr>
    </w:p>
    <w:p w:rsidR="00C4229A" w:rsidRDefault="00D80D7F">
      <w:pPr>
        <w:tabs>
          <w:tab w:val="left" w:pos="3620"/>
          <w:tab w:val="left" w:pos="6340"/>
          <w:tab w:val="left" w:pos="8280"/>
        </w:tabs>
        <w:ind w:left="1180"/>
        <w:rPr>
          <w:sz w:val="20"/>
          <w:szCs w:val="20"/>
        </w:rPr>
      </w:pPr>
      <w:r>
        <w:rPr>
          <w:rFonts w:ascii="Times New Roman" w:eastAsia="Times New Roman" w:hAnsi="Times New Roman" w:cs="Times New Roman"/>
          <w:sz w:val="28"/>
          <w:szCs w:val="28"/>
        </w:rPr>
        <w:t>Учебный предмет</w:t>
      </w:r>
      <w:r>
        <w:rPr>
          <w:sz w:val="20"/>
          <w:szCs w:val="20"/>
        </w:rPr>
        <w:tab/>
      </w:r>
      <w:r>
        <w:rPr>
          <w:rFonts w:ascii="Times New Roman" w:eastAsia="Times New Roman" w:hAnsi="Times New Roman" w:cs="Times New Roman"/>
          <w:sz w:val="28"/>
          <w:szCs w:val="28"/>
        </w:rPr>
        <w:t>«Иностранный язык</w:t>
      </w:r>
      <w:r>
        <w:rPr>
          <w:rFonts w:ascii="Times New Roman" w:eastAsia="Times New Roman" w:hAnsi="Times New Roman" w:cs="Times New Roman"/>
          <w:sz w:val="28"/>
          <w:szCs w:val="28"/>
        </w:rPr>
        <w:tab/>
        <w:t>(второй)»</w:t>
      </w:r>
      <w:r>
        <w:rPr>
          <w:sz w:val="20"/>
          <w:szCs w:val="20"/>
        </w:rPr>
        <w:tab/>
      </w:r>
      <w:r>
        <w:rPr>
          <w:rFonts w:ascii="Times New Roman" w:eastAsia="Times New Roman" w:hAnsi="Times New Roman" w:cs="Times New Roman"/>
          <w:sz w:val="28"/>
          <w:szCs w:val="28"/>
        </w:rPr>
        <w:t>обеспечивает</w:t>
      </w:r>
    </w:p>
    <w:p w:rsidR="00C4229A" w:rsidRDefault="00C4229A">
      <w:pPr>
        <w:spacing w:line="158" w:lineRule="exact"/>
        <w:rPr>
          <w:sz w:val="20"/>
          <w:szCs w:val="20"/>
        </w:rPr>
      </w:pPr>
    </w:p>
    <w:p w:rsidR="00C4229A" w:rsidRDefault="00D80D7F">
      <w:pPr>
        <w:spacing w:line="360" w:lineRule="auto"/>
        <w:ind w:left="400" w:right="40"/>
        <w:jc w:val="both"/>
        <w:rPr>
          <w:sz w:val="20"/>
          <w:szCs w:val="20"/>
        </w:rPr>
      </w:pPr>
      <w:r>
        <w:rPr>
          <w:rFonts w:ascii="Times New Roman" w:eastAsia="Times New Roman" w:hAnsi="Times New Roman" w:cs="Times New Roman"/>
          <w:sz w:val="28"/>
          <w:szCs w:val="28"/>
        </w:rPr>
        <w:t>формирование и развитие иноязычных коммуникативных ум 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Освоение учебного предмета «Иностранный язык (второй)» направлено</w:t>
      </w:r>
    </w:p>
    <w:p w:rsidR="00C4229A" w:rsidRDefault="00C4229A">
      <w:pPr>
        <w:spacing w:line="163" w:lineRule="exact"/>
        <w:rPr>
          <w:sz w:val="20"/>
          <w:szCs w:val="20"/>
        </w:rPr>
      </w:pPr>
    </w:p>
    <w:p w:rsidR="00C4229A" w:rsidRDefault="00D80D7F">
      <w:pPr>
        <w:spacing w:line="359" w:lineRule="auto"/>
        <w:ind w:left="400" w:right="440"/>
        <w:rPr>
          <w:sz w:val="20"/>
          <w:szCs w:val="20"/>
        </w:rPr>
      </w:pPr>
      <w:r>
        <w:rPr>
          <w:rFonts w:ascii="Times New Roman" w:eastAsia="Times New Roman" w:hAnsi="Times New Roman" w:cs="Times New Roman"/>
          <w:sz w:val="28"/>
          <w:szCs w:val="28"/>
        </w:rPr>
        <w:t>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Изучение предмета «Иностранный язык (второй)» в части формирования</w:t>
      </w:r>
    </w:p>
    <w:p w:rsidR="00C4229A" w:rsidRDefault="00C4229A">
      <w:pPr>
        <w:spacing w:line="163" w:lineRule="exact"/>
        <w:rPr>
          <w:sz w:val="20"/>
          <w:szCs w:val="20"/>
        </w:rPr>
      </w:pPr>
    </w:p>
    <w:p w:rsidR="00C4229A" w:rsidRDefault="00D80D7F">
      <w:pPr>
        <w:spacing w:line="372" w:lineRule="auto"/>
        <w:ind w:left="400" w:right="400"/>
        <w:rPr>
          <w:sz w:val="20"/>
          <w:szCs w:val="20"/>
        </w:rPr>
      </w:pPr>
      <w:r>
        <w:rPr>
          <w:rFonts w:ascii="Times New Roman" w:eastAsia="Times New Roman" w:hAnsi="Times New Roman" w:cs="Times New Roman"/>
          <w:sz w:val="27"/>
          <w:szCs w:val="27"/>
        </w:rPr>
        <w:t>навыков и развития умений обобщать и систематизировать имеющийся языковой и речевой опыт основано на межпредметных связях с предметами</w:t>
      </w:r>
    </w:p>
    <w:p w:rsidR="00C4229A" w:rsidRDefault="00C4229A">
      <w:pPr>
        <w:spacing w:line="2" w:lineRule="exact"/>
        <w:rPr>
          <w:sz w:val="20"/>
          <w:szCs w:val="20"/>
        </w:rPr>
      </w:pPr>
    </w:p>
    <w:p w:rsidR="00C4229A" w:rsidRDefault="00D80D7F">
      <w:pPr>
        <w:spacing w:line="391" w:lineRule="auto"/>
        <w:ind w:left="400" w:right="260"/>
        <w:rPr>
          <w:sz w:val="20"/>
          <w:szCs w:val="20"/>
        </w:rPr>
      </w:pPr>
      <w:r>
        <w:rPr>
          <w:rFonts w:ascii="Times New Roman" w:eastAsia="Times New Roman" w:hAnsi="Times New Roman" w:cs="Times New Roman"/>
          <w:sz w:val="28"/>
          <w:szCs w:val="28"/>
        </w:rPr>
        <w:t>«Русский язык», «Литература», «История», «География», «Физика», «Музыка», «Изобразительное искусство» и др.</w:t>
      </w:r>
    </w:p>
    <w:p w:rsidR="00C4229A" w:rsidRDefault="00C4229A">
      <w:pPr>
        <w:spacing w:line="39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Предметное содержание речи</w:t>
      </w:r>
    </w:p>
    <w:p w:rsidR="00C4229A" w:rsidRDefault="00C4229A">
      <w:pPr>
        <w:spacing w:line="163" w:lineRule="exact"/>
        <w:rPr>
          <w:sz w:val="20"/>
          <w:szCs w:val="20"/>
        </w:rPr>
      </w:pPr>
    </w:p>
    <w:p w:rsidR="00C4229A" w:rsidRDefault="00D80D7F">
      <w:pPr>
        <w:tabs>
          <w:tab w:val="left" w:pos="2860"/>
          <w:tab w:val="left" w:pos="8700"/>
        </w:tabs>
        <w:ind w:left="1120"/>
        <w:rPr>
          <w:sz w:val="20"/>
          <w:szCs w:val="20"/>
        </w:rPr>
      </w:pPr>
      <w:r>
        <w:rPr>
          <w:rFonts w:ascii="Times New Roman" w:eastAsia="Times New Roman" w:hAnsi="Times New Roman" w:cs="Times New Roman"/>
          <w:b/>
          <w:bCs/>
          <w:sz w:val="28"/>
          <w:szCs w:val="28"/>
        </w:rPr>
        <w:t>Моя семья.</w:t>
      </w:r>
      <w:r>
        <w:rPr>
          <w:sz w:val="20"/>
          <w:szCs w:val="20"/>
        </w:rPr>
        <w:tab/>
      </w:r>
      <w:r>
        <w:rPr>
          <w:rFonts w:ascii="Times New Roman" w:eastAsia="Times New Roman" w:hAnsi="Times New Roman" w:cs="Times New Roman"/>
          <w:sz w:val="28"/>
          <w:szCs w:val="28"/>
        </w:rPr>
        <w:t>Взаимоотношения в семье. Конфликтные си</w:t>
      </w:r>
      <w:r>
        <w:rPr>
          <w:sz w:val="20"/>
          <w:szCs w:val="20"/>
        </w:rPr>
        <w:tab/>
      </w:r>
      <w:r>
        <w:rPr>
          <w:rFonts w:ascii="Times New Roman" w:eastAsia="Times New Roman" w:hAnsi="Times New Roman" w:cs="Times New Roman"/>
          <w:sz w:val="27"/>
          <w:szCs w:val="27"/>
        </w:rPr>
        <w:t>туации и</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способы их решения.</w:t>
      </w:r>
    </w:p>
    <w:p w:rsidR="00C4229A" w:rsidRDefault="00C4229A">
      <w:pPr>
        <w:spacing w:line="157" w:lineRule="exact"/>
        <w:rPr>
          <w:sz w:val="20"/>
          <w:szCs w:val="20"/>
        </w:rPr>
      </w:pPr>
    </w:p>
    <w:p w:rsidR="00C4229A" w:rsidRDefault="00D80D7F">
      <w:pPr>
        <w:tabs>
          <w:tab w:val="left" w:pos="2920"/>
        </w:tabs>
        <w:ind w:left="1120"/>
        <w:rPr>
          <w:sz w:val="20"/>
          <w:szCs w:val="20"/>
        </w:rPr>
      </w:pPr>
      <w:r>
        <w:rPr>
          <w:rFonts w:ascii="Times New Roman" w:eastAsia="Times New Roman" w:hAnsi="Times New Roman" w:cs="Times New Roman"/>
          <w:b/>
          <w:bCs/>
          <w:sz w:val="28"/>
          <w:szCs w:val="28"/>
        </w:rPr>
        <w:t>Мои друзья.</w:t>
      </w:r>
      <w:r>
        <w:rPr>
          <w:sz w:val="20"/>
          <w:szCs w:val="20"/>
        </w:rPr>
        <w:tab/>
      </w:r>
      <w:r>
        <w:rPr>
          <w:rFonts w:ascii="Times New Roman" w:eastAsia="Times New Roman" w:hAnsi="Times New Roman" w:cs="Times New Roman"/>
          <w:sz w:val="28"/>
          <w:szCs w:val="28"/>
        </w:rPr>
        <w:t>Лучший друг/подруга. Внешность и черты характера.</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Межличностные взаимоотношения с друзьями и в школе.</w:t>
      </w:r>
    </w:p>
    <w:p w:rsidR="00C4229A" w:rsidRDefault="00C4229A">
      <w:pPr>
        <w:spacing w:line="152" w:lineRule="exact"/>
        <w:rPr>
          <w:sz w:val="20"/>
          <w:szCs w:val="20"/>
        </w:rPr>
      </w:pPr>
    </w:p>
    <w:p w:rsidR="00C4229A" w:rsidRDefault="00D80D7F">
      <w:pPr>
        <w:tabs>
          <w:tab w:val="left" w:pos="3640"/>
          <w:tab w:val="left" w:pos="6060"/>
        </w:tabs>
        <w:ind w:left="1120"/>
        <w:rPr>
          <w:sz w:val="20"/>
          <w:szCs w:val="20"/>
        </w:rPr>
      </w:pPr>
      <w:r>
        <w:rPr>
          <w:rFonts w:ascii="Times New Roman" w:eastAsia="Times New Roman" w:hAnsi="Times New Roman" w:cs="Times New Roman"/>
          <w:b/>
          <w:bCs/>
          <w:sz w:val="28"/>
          <w:szCs w:val="28"/>
        </w:rPr>
        <w:t>Свободное время.</w:t>
      </w:r>
      <w:r>
        <w:rPr>
          <w:sz w:val="20"/>
          <w:szCs w:val="20"/>
        </w:rPr>
        <w:tab/>
      </w:r>
      <w:r>
        <w:rPr>
          <w:rFonts w:ascii="Times New Roman" w:eastAsia="Times New Roman" w:hAnsi="Times New Roman" w:cs="Times New Roman"/>
          <w:sz w:val="28"/>
          <w:szCs w:val="28"/>
        </w:rPr>
        <w:t>Досуг и увлечения</w:t>
      </w:r>
      <w:r>
        <w:rPr>
          <w:sz w:val="20"/>
          <w:szCs w:val="20"/>
        </w:rPr>
        <w:tab/>
      </w:r>
      <w:r>
        <w:rPr>
          <w:rFonts w:ascii="Times New Roman" w:eastAsia="Times New Roman" w:hAnsi="Times New Roman" w:cs="Times New Roman"/>
          <w:sz w:val="27"/>
          <w:szCs w:val="27"/>
        </w:rPr>
        <w:t>(музыка, чтение; посещение</w:t>
      </w:r>
    </w:p>
    <w:p w:rsidR="00C4229A" w:rsidRDefault="00C4229A">
      <w:pPr>
        <w:spacing w:line="169" w:lineRule="exact"/>
        <w:rPr>
          <w:sz w:val="20"/>
          <w:szCs w:val="20"/>
        </w:rPr>
      </w:pPr>
    </w:p>
    <w:p w:rsidR="00C4229A" w:rsidRDefault="00D80D7F">
      <w:pPr>
        <w:tabs>
          <w:tab w:val="left" w:pos="6960"/>
        </w:tabs>
        <w:ind w:left="400"/>
        <w:rPr>
          <w:sz w:val="20"/>
          <w:szCs w:val="20"/>
        </w:rPr>
      </w:pPr>
      <w:r>
        <w:rPr>
          <w:rFonts w:ascii="Times New Roman" w:eastAsia="Times New Roman" w:hAnsi="Times New Roman" w:cs="Times New Roman"/>
          <w:sz w:val="28"/>
          <w:szCs w:val="28"/>
        </w:rPr>
        <w:t>театра, кинотеатра, музея, выставки). Виды отдыха</w:t>
      </w:r>
      <w:r>
        <w:rPr>
          <w:sz w:val="20"/>
          <w:szCs w:val="20"/>
        </w:rPr>
        <w:tab/>
      </w:r>
      <w:r>
        <w:rPr>
          <w:rFonts w:ascii="Times New Roman" w:eastAsia="Times New Roman" w:hAnsi="Times New Roman" w:cs="Times New Roman"/>
          <w:sz w:val="28"/>
          <w:szCs w:val="28"/>
        </w:rPr>
        <w:t>. Поход по магазинам.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Карманные деньги. Молодежная мода.</w:t>
      </w:r>
    </w:p>
    <w:p w:rsidR="00C4229A" w:rsidRDefault="00C4229A">
      <w:pPr>
        <w:sectPr w:rsidR="00C4229A">
          <w:pgSz w:w="11900" w:h="16840"/>
          <w:pgMar w:top="1107"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267</w:t>
      </w:r>
    </w:p>
    <w:p w:rsidR="00C4229A" w:rsidRDefault="00C4229A">
      <w:pPr>
        <w:sectPr w:rsidR="00C4229A">
          <w:type w:val="continuous"/>
          <w:pgSz w:w="11900" w:h="16840"/>
          <w:pgMar w:top="1107" w:right="560" w:bottom="346" w:left="1440" w:header="0" w:footer="0" w:gutter="0"/>
          <w:cols w:space="720" w:equalWidth="0">
            <w:col w:w="9900"/>
          </w:cols>
        </w:sectPr>
      </w:pPr>
    </w:p>
    <w:p w:rsidR="00C4229A" w:rsidRDefault="00D80D7F">
      <w:pPr>
        <w:spacing w:line="359" w:lineRule="auto"/>
        <w:ind w:left="400" w:right="560" w:firstLine="709"/>
        <w:rPr>
          <w:sz w:val="20"/>
          <w:szCs w:val="20"/>
        </w:rPr>
      </w:pPr>
      <w:r>
        <w:rPr>
          <w:rFonts w:ascii="Times New Roman" w:eastAsia="Times New Roman" w:hAnsi="Times New Roman" w:cs="Times New Roman"/>
          <w:b/>
          <w:bCs/>
          <w:sz w:val="28"/>
          <w:szCs w:val="28"/>
        </w:rPr>
        <w:t xml:space="preserve">Здоровый образ жизни. </w:t>
      </w:r>
      <w:r>
        <w:rPr>
          <w:rFonts w:ascii="Times New Roman" w:eastAsia="Times New Roman" w:hAnsi="Times New Roman" w:cs="Times New Roman"/>
          <w:sz w:val="28"/>
          <w:szCs w:val="28"/>
        </w:rPr>
        <w:t>Режим труда и отдыха,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занятия спортом,</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здоровое питание, отказ от вредных привычек.</w:t>
      </w:r>
    </w:p>
    <w:p w:rsidR="00C4229A" w:rsidRDefault="00C4229A">
      <w:pPr>
        <w:spacing w:line="2" w:lineRule="exact"/>
        <w:rPr>
          <w:sz w:val="20"/>
          <w:szCs w:val="20"/>
        </w:rPr>
      </w:pPr>
    </w:p>
    <w:p w:rsidR="00C4229A" w:rsidRDefault="00D80D7F">
      <w:pPr>
        <w:spacing w:line="363" w:lineRule="auto"/>
        <w:ind w:left="1120"/>
        <w:rPr>
          <w:sz w:val="20"/>
          <w:szCs w:val="20"/>
        </w:rPr>
      </w:pPr>
      <w:r>
        <w:rPr>
          <w:rFonts w:ascii="Times New Roman" w:eastAsia="Times New Roman" w:hAnsi="Times New Roman" w:cs="Times New Roman"/>
          <w:b/>
          <w:bCs/>
          <w:sz w:val="28"/>
          <w:szCs w:val="28"/>
        </w:rPr>
        <w:t xml:space="preserve">Спорт. </w:t>
      </w:r>
      <w:r>
        <w:rPr>
          <w:rFonts w:ascii="Times New Roman" w:eastAsia="Times New Roman" w:hAnsi="Times New Roman" w:cs="Times New Roman"/>
          <w:sz w:val="28"/>
          <w:szCs w:val="28"/>
        </w:rPr>
        <w:t>Виды спорта.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Спортивные игры.</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Спортивные соревнования.</w:t>
      </w:r>
      <w:r>
        <w:rPr>
          <w:rFonts w:ascii="Times New Roman" w:eastAsia="Times New Roman" w:hAnsi="Times New Roman" w:cs="Times New Roman"/>
          <w:b/>
          <w:bCs/>
          <w:sz w:val="28"/>
          <w:szCs w:val="28"/>
        </w:rPr>
        <w:t xml:space="preserve"> Школа. </w:t>
      </w:r>
      <w:r>
        <w:rPr>
          <w:rFonts w:ascii="Times New Roman" w:eastAsia="Times New Roman" w:hAnsi="Times New Roman" w:cs="Times New Roman"/>
          <w:sz w:val="28"/>
          <w:szCs w:val="28"/>
        </w:rPr>
        <w:t>Школьная жизнь.</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Правила поведения в школе.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Изучаемые</w:t>
      </w:r>
    </w:p>
    <w:p w:rsidR="00C4229A" w:rsidRDefault="00C4229A">
      <w:pPr>
        <w:spacing w:line="2" w:lineRule="exact"/>
        <w:rPr>
          <w:sz w:val="20"/>
          <w:szCs w:val="20"/>
        </w:rPr>
      </w:pPr>
    </w:p>
    <w:p w:rsidR="00C4229A" w:rsidRDefault="00D80D7F">
      <w:pPr>
        <w:spacing w:line="357" w:lineRule="auto"/>
        <w:ind w:left="400" w:right="180"/>
        <w:rPr>
          <w:sz w:val="20"/>
          <w:szCs w:val="20"/>
        </w:rPr>
      </w:pPr>
      <w:r>
        <w:rPr>
          <w:rFonts w:ascii="Times New Roman" w:eastAsia="Times New Roman" w:hAnsi="Times New Roman" w:cs="Times New Roman"/>
          <w:sz w:val="28"/>
          <w:szCs w:val="28"/>
        </w:rPr>
        <w:t>предметы и отношения к ним. Внеклассные мероприятия. Кружки. Школьная форма</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Каникулы. Переписка с зарубежными сверстниками.</w:t>
      </w:r>
    </w:p>
    <w:p w:rsidR="00C4229A" w:rsidRDefault="00C4229A">
      <w:pPr>
        <w:spacing w:line="1" w:lineRule="exact"/>
        <w:rPr>
          <w:sz w:val="20"/>
          <w:szCs w:val="20"/>
        </w:rPr>
      </w:pPr>
    </w:p>
    <w:p w:rsidR="00C4229A" w:rsidRDefault="00D80D7F">
      <w:pPr>
        <w:spacing w:line="359" w:lineRule="auto"/>
        <w:ind w:left="400" w:right="120" w:firstLine="709"/>
        <w:rPr>
          <w:sz w:val="20"/>
          <w:szCs w:val="20"/>
        </w:rPr>
      </w:pPr>
      <w:r>
        <w:rPr>
          <w:rFonts w:ascii="Times New Roman" w:eastAsia="Times New Roman" w:hAnsi="Times New Roman" w:cs="Times New Roman"/>
          <w:b/>
          <w:bCs/>
          <w:sz w:val="28"/>
          <w:szCs w:val="28"/>
        </w:rPr>
        <w:t xml:space="preserve">Выбор профессии. </w:t>
      </w:r>
      <w:r>
        <w:rPr>
          <w:rFonts w:ascii="Times New Roman" w:eastAsia="Times New Roman" w:hAnsi="Times New Roman" w:cs="Times New Roman"/>
          <w:sz w:val="28"/>
          <w:szCs w:val="28"/>
        </w:rPr>
        <w:t>Мир профессий.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Проблема выбора профессии.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Роль</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иностранного языка в планах на будущее.</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Путешествия.  </w:t>
      </w:r>
      <w:r>
        <w:rPr>
          <w:rFonts w:ascii="Times New Roman" w:eastAsia="Times New Roman" w:hAnsi="Times New Roman" w:cs="Times New Roman"/>
          <w:sz w:val="28"/>
          <w:szCs w:val="28"/>
        </w:rPr>
        <w:t>Путешествия по России и странам изучаемого языка.</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Транспорт.</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Окружающий мир</w:t>
      </w:r>
    </w:p>
    <w:p w:rsidR="00C4229A" w:rsidRDefault="00C4229A">
      <w:pPr>
        <w:spacing w:line="169" w:lineRule="exact"/>
        <w:rPr>
          <w:sz w:val="20"/>
          <w:szCs w:val="20"/>
        </w:rPr>
      </w:pPr>
    </w:p>
    <w:p w:rsidR="00C4229A" w:rsidRDefault="00D80D7F">
      <w:pPr>
        <w:spacing w:line="357" w:lineRule="auto"/>
        <w:ind w:left="400" w:right="460" w:firstLine="709"/>
        <w:rPr>
          <w:sz w:val="20"/>
          <w:szCs w:val="20"/>
        </w:rPr>
      </w:pPr>
      <w:r>
        <w:rPr>
          <w:rFonts w:ascii="Times New Roman" w:eastAsia="Times New Roman" w:hAnsi="Times New Roman" w:cs="Times New Roman"/>
          <w:sz w:val="28"/>
          <w:szCs w:val="28"/>
        </w:rPr>
        <w:t>Природа: растения и животные. Погода. Проблемы экологии. Защита окружающей среды. Жизнь в городе/ в сельской местности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Средства массовой информации</w:t>
      </w:r>
    </w:p>
    <w:p w:rsidR="00C4229A" w:rsidRDefault="00C4229A">
      <w:pPr>
        <w:spacing w:line="169" w:lineRule="exact"/>
        <w:rPr>
          <w:sz w:val="20"/>
          <w:szCs w:val="20"/>
        </w:rPr>
      </w:pPr>
    </w:p>
    <w:p w:rsidR="00C4229A" w:rsidRDefault="00D80D7F">
      <w:pPr>
        <w:spacing w:line="357" w:lineRule="auto"/>
        <w:ind w:left="400" w:right="1020" w:firstLine="709"/>
        <w:rPr>
          <w:sz w:val="20"/>
          <w:szCs w:val="20"/>
        </w:rPr>
      </w:pPr>
      <w:r>
        <w:rPr>
          <w:rFonts w:ascii="Times New Roman" w:eastAsia="Times New Roman" w:hAnsi="Times New Roman" w:cs="Times New Roman"/>
          <w:sz w:val="28"/>
          <w:szCs w:val="28"/>
        </w:rPr>
        <w:t>Роль средств массовой информации в жизни общества. Средства массовой информации: пресса, телевидение, радио, Интернет.</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Страны изучаемого языка и родная страна</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Страны, столицы, крупные города. Государственные символы.</w:t>
      </w:r>
    </w:p>
    <w:p w:rsidR="00C4229A" w:rsidRDefault="00C4229A">
      <w:pPr>
        <w:spacing w:line="158" w:lineRule="exact"/>
        <w:rPr>
          <w:sz w:val="20"/>
          <w:szCs w:val="20"/>
        </w:rPr>
      </w:pPr>
    </w:p>
    <w:p w:rsidR="00C4229A" w:rsidRDefault="00D80D7F">
      <w:pPr>
        <w:spacing w:line="359" w:lineRule="auto"/>
        <w:ind w:left="400" w:right="160"/>
        <w:rPr>
          <w:sz w:val="20"/>
          <w:szCs w:val="20"/>
        </w:rPr>
      </w:pPr>
      <w:r>
        <w:rPr>
          <w:rFonts w:ascii="Times New Roman" w:eastAsia="Times New Roman" w:hAnsi="Times New Roman" w:cs="Times New Roman"/>
          <w:sz w:val="28"/>
          <w:szCs w:val="28"/>
        </w:rPr>
        <w:t>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Коммуникативные умения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Говорение</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Диалогическая речь</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Формирование и развитие диалогической речи в рамках изучаемого</w:t>
      </w:r>
    </w:p>
    <w:p w:rsidR="00C4229A" w:rsidRDefault="00C4229A">
      <w:pPr>
        <w:spacing w:line="158" w:lineRule="exact"/>
        <w:rPr>
          <w:sz w:val="20"/>
          <w:szCs w:val="20"/>
        </w:rPr>
      </w:pPr>
    </w:p>
    <w:p w:rsidR="00C4229A" w:rsidRDefault="00D80D7F">
      <w:pPr>
        <w:spacing w:line="376" w:lineRule="auto"/>
        <w:ind w:left="400"/>
        <w:jc w:val="both"/>
        <w:rPr>
          <w:sz w:val="20"/>
          <w:szCs w:val="20"/>
        </w:rPr>
      </w:pPr>
      <w:r>
        <w:rPr>
          <w:rFonts w:ascii="Times New Roman" w:eastAsia="Times New Roman" w:hAnsi="Times New Roman" w:cs="Times New Roman"/>
          <w:sz w:val="28"/>
          <w:szCs w:val="28"/>
        </w:rPr>
        <w:t>предметного содержания речи: умений вести диалоги разного характера - этикетный, диалог -расспрос, диалог – побуждение к действию, диалог -обмен мнениями и комбинированный диалог.</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268</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7" w:lineRule="auto"/>
        <w:ind w:left="400" w:right="140" w:firstLine="709"/>
        <w:rPr>
          <w:sz w:val="20"/>
          <w:szCs w:val="20"/>
        </w:rPr>
      </w:pPr>
      <w:r>
        <w:rPr>
          <w:rFonts w:ascii="Times New Roman" w:eastAsia="Times New Roman" w:hAnsi="Times New Roman" w:cs="Times New Roman"/>
          <w:sz w:val="28"/>
          <w:szCs w:val="28"/>
        </w:rPr>
        <w:t>Объем диалога от 3 репли к (5-7 класс) до 4 -5 реплик (8 -9 класс) со стороны каждого учащегося. Продолжительность диалога – до 2,5–3 минут.</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Монологическая речь</w:t>
      </w:r>
    </w:p>
    <w:p w:rsidR="00C4229A" w:rsidRDefault="00C4229A">
      <w:pPr>
        <w:spacing w:line="169" w:lineRule="exact"/>
        <w:rPr>
          <w:sz w:val="20"/>
          <w:szCs w:val="20"/>
        </w:rPr>
      </w:pPr>
    </w:p>
    <w:p w:rsidR="00C4229A" w:rsidRDefault="00D80D7F">
      <w:pPr>
        <w:tabs>
          <w:tab w:val="left" w:pos="7900"/>
        </w:tabs>
        <w:ind w:left="1120"/>
        <w:rPr>
          <w:sz w:val="20"/>
          <w:szCs w:val="20"/>
        </w:rPr>
      </w:pPr>
      <w:r>
        <w:rPr>
          <w:rFonts w:ascii="Times New Roman" w:eastAsia="Times New Roman" w:hAnsi="Times New Roman" w:cs="Times New Roman"/>
          <w:sz w:val="28"/>
          <w:szCs w:val="28"/>
        </w:rPr>
        <w:t>Формирование и развитие умений строить связные</w:t>
      </w:r>
      <w:r>
        <w:rPr>
          <w:sz w:val="20"/>
          <w:szCs w:val="20"/>
        </w:rPr>
        <w:tab/>
      </w:r>
      <w:r>
        <w:rPr>
          <w:rFonts w:ascii="Times New Roman" w:eastAsia="Times New Roman" w:hAnsi="Times New Roman" w:cs="Times New Roman"/>
          <w:sz w:val="27"/>
          <w:szCs w:val="27"/>
        </w:rPr>
        <w:t>высказывания 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использованием основных коммуникативных типов речи</w:t>
      </w:r>
    </w:p>
    <w:p w:rsidR="00C4229A" w:rsidRDefault="00C4229A">
      <w:pPr>
        <w:spacing w:line="158" w:lineRule="exact"/>
        <w:rPr>
          <w:sz w:val="20"/>
          <w:szCs w:val="20"/>
        </w:rPr>
      </w:pPr>
    </w:p>
    <w:p w:rsidR="00C4229A" w:rsidRDefault="00D80D7F">
      <w:pPr>
        <w:spacing w:line="360" w:lineRule="auto"/>
        <w:ind w:left="400" w:right="220"/>
        <w:rPr>
          <w:sz w:val="20"/>
          <w:szCs w:val="20"/>
        </w:rPr>
      </w:pPr>
      <w:r>
        <w:rPr>
          <w:rFonts w:ascii="Times New Roman" w:eastAsia="Times New Roman" w:hAnsi="Times New Roman" w:cs="Times New Roman"/>
          <w:sz w:val="28"/>
          <w:szCs w:val="28"/>
        </w:rPr>
        <w:t>(повествование,описание,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4229A" w:rsidRDefault="00C4229A">
      <w:pPr>
        <w:spacing w:line="3" w:lineRule="exact"/>
        <w:rPr>
          <w:sz w:val="20"/>
          <w:szCs w:val="20"/>
        </w:rPr>
      </w:pPr>
    </w:p>
    <w:p w:rsidR="00C4229A" w:rsidRDefault="00D80D7F">
      <w:pPr>
        <w:spacing w:line="358" w:lineRule="auto"/>
        <w:ind w:left="400" w:firstLine="709"/>
        <w:jc w:val="both"/>
        <w:rPr>
          <w:sz w:val="20"/>
          <w:szCs w:val="20"/>
        </w:rPr>
      </w:pPr>
      <w:r>
        <w:rPr>
          <w:rFonts w:ascii="Times New Roman" w:eastAsia="Times New Roman" w:hAnsi="Times New Roman" w:cs="Times New Roman"/>
          <w:sz w:val="28"/>
          <w:szCs w:val="28"/>
        </w:rPr>
        <w:t>Объем монологического высказывания от 8 -10 фраз (5-7 класс) до 10 -12 фраз (8-9 класс). Продолжительность монологического высказывания –1,5–2 минуты.</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Аудирование</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Восприятие на слух и понимание несложных аутентичных аудиотекстов</w:t>
      </w:r>
    </w:p>
    <w:p w:rsidR="00C4229A" w:rsidRDefault="00C4229A">
      <w:pPr>
        <w:spacing w:line="16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Жанры текстов: прагматические, информационные, научно-популярные.</w:t>
      </w:r>
    </w:p>
    <w:p w:rsidR="00C4229A" w:rsidRDefault="00C4229A">
      <w:pPr>
        <w:spacing w:line="158" w:lineRule="exact"/>
        <w:rPr>
          <w:sz w:val="20"/>
          <w:szCs w:val="20"/>
        </w:rPr>
      </w:pPr>
    </w:p>
    <w:p w:rsidR="00C4229A" w:rsidRDefault="00D80D7F">
      <w:pPr>
        <w:spacing w:line="361" w:lineRule="auto"/>
        <w:ind w:left="400" w:right="280" w:firstLine="709"/>
        <w:rPr>
          <w:sz w:val="20"/>
          <w:szCs w:val="20"/>
        </w:rPr>
      </w:pPr>
      <w:r>
        <w:rPr>
          <w:rFonts w:ascii="Times New Roman" w:eastAsia="Times New Roman" w:hAnsi="Times New Roman" w:cs="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C4229A" w:rsidRDefault="00C4229A">
      <w:pPr>
        <w:spacing w:line="1" w:lineRule="exact"/>
        <w:rPr>
          <w:sz w:val="20"/>
          <w:szCs w:val="20"/>
        </w:rPr>
      </w:pPr>
    </w:p>
    <w:p w:rsidR="00C4229A" w:rsidRDefault="00D80D7F">
      <w:pPr>
        <w:spacing w:line="359" w:lineRule="auto"/>
        <w:ind w:left="400" w:right="140" w:firstLine="709"/>
        <w:rPr>
          <w:sz w:val="20"/>
          <w:szCs w:val="20"/>
        </w:rPr>
      </w:pPr>
      <w:r>
        <w:rPr>
          <w:rFonts w:ascii="Times New Roman" w:eastAsia="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w:t>
      </w:r>
    </w:p>
    <w:p w:rsidR="00C4229A" w:rsidRDefault="00C4229A">
      <w:pPr>
        <w:spacing w:line="1" w:lineRule="exact"/>
        <w:rPr>
          <w:sz w:val="20"/>
          <w:szCs w:val="20"/>
        </w:rPr>
      </w:pPr>
    </w:p>
    <w:p w:rsidR="00C4229A" w:rsidRDefault="00D80D7F" w:rsidP="00B615F7">
      <w:pPr>
        <w:numPr>
          <w:ilvl w:val="0"/>
          <w:numId w:val="416"/>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минут.</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Аудирование с выборочным пониманием нужной/ интересующей/</w:t>
      </w:r>
    </w:p>
    <w:p w:rsidR="00C4229A" w:rsidRDefault="00C4229A">
      <w:pPr>
        <w:spacing w:line="163" w:lineRule="exact"/>
        <w:rPr>
          <w:sz w:val="20"/>
          <w:szCs w:val="20"/>
        </w:rPr>
      </w:pPr>
    </w:p>
    <w:p w:rsidR="00C4229A" w:rsidRDefault="00D80D7F">
      <w:pPr>
        <w:spacing w:line="373" w:lineRule="auto"/>
        <w:ind w:left="400" w:right="400"/>
        <w:rPr>
          <w:sz w:val="20"/>
          <w:szCs w:val="20"/>
        </w:rPr>
      </w:pPr>
      <w:r>
        <w:rPr>
          <w:rFonts w:ascii="Times New Roman" w:eastAsia="Times New Roman" w:hAnsi="Times New Roman" w:cs="Times New Roman"/>
          <w:sz w:val="28"/>
          <w:szCs w:val="28"/>
        </w:rPr>
        <w:t>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269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Аудирование с пониманием основного содержания текста и с</w:t>
      </w:r>
    </w:p>
    <w:p w:rsidR="00C4229A" w:rsidRDefault="00C4229A">
      <w:pPr>
        <w:spacing w:line="163" w:lineRule="exact"/>
        <w:rPr>
          <w:sz w:val="20"/>
          <w:szCs w:val="20"/>
        </w:rPr>
      </w:pPr>
    </w:p>
    <w:p w:rsidR="00C4229A" w:rsidRDefault="00D80D7F">
      <w:pPr>
        <w:spacing w:line="358" w:lineRule="auto"/>
        <w:ind w:left="400"/>
        <w:jc w:val="both"/>
        <w:rPr>
          <w:sz w:val="20"/>
          <w:szCs w:val="20"/>
        </w:rPr>
      </w:pPr>
      <w:r>
        <w:rPr>
          <w:rFonts w:ascii="Times New Roman" w:eastAsia="Times New Roman" w:hAnsi="Times New Roman" w:cs="Times New Roman"/>
          <w:sz w:val="28"/>
          <w:szCs w:val="28"/>
        </w:rPr>
        <w:t>выборочным пониманием нужной/ интересующей/ з 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Чтение</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Чтение и понимание текстов с различной глубиной и точностью</w:t>
      </w:r>
    </w:p>
    <w:p w:rsidR="00C4229A" w:rsidRDefault="00C4229A">
      <w:pPr>
        <w:spacing w:line="163" w:lineRule="exact"/>
        <w:rPr>
          <w:sz w:val="20"/>
          <w:szCs w:val="20"/>
        </w:rPr>
      </w:pPr>
    </w:p>
    <w:p w:rsidR="00C4229A" w:rsidRDefault="00D80D7F">
      <w:pPr>
        <w:spacing w:line="360" w:lineRule="auto"/>
        <w:ind w:left="400" w:right="280"/>
        <w:rPr>
          <w:sz w:val="20"/>
          <w:szCs w:val="20"/>
        </w:rPr>
      </w:pPr>
      <w:r>
        <w:rPr>
          <w:rFonts w:ascii="Times New Roman" w:eastAsia="Times New Roman" w:hAnsi="Times New Roman" w:cs="Times New Roman"/>
          <w:sz w:val="28"/>
          <w:szCs w:val="28"/>
        </w:rPr>
        <w:t>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4229A" w:rsidRDefault="00C4229A">
      <w:pPr>
        <w:spacing w:line="1" w:lineRule="exact"/>
        <w:rPr>
          <w:sz w:val="20"/>
          <w:szCs w:val="20"/>
        </w:rPr>
      </w:pPr>
    </w:p>
    <w:p w:rsidR="00C4229A" w:rsidRDefault="00D80D7F">
      <w:pPr>
        <w:spacing w:line="359" w:lineRule="auto"/>
        <w:ind w:left="400" w:right="660" w:firstLine="709"/>
        <w:rPr>
          <w:sz w:val="20"/>
          <w:szCs w:val="20"/>
        </w:rPr>
      </w:pPr>
      <w:r>
        <w:rPr>
          <w:rFonts w:ascii="Times New Roman" w:eastAsia="Times New Roman" w:hAnsi="Times New Roman" w:cs="Times New Roman"/>
          <w:sz w:val="28"/>
          <w:szCs w:val="28"/>
        </w:rPr>
        <w:t>Жанры текстов: научно-популярные, публицистические, художественные, прагматические.</w:t>
      </w:r>
    </w:p>
    <w:p w:rsidR="00C4229A" w:rsidRDefault="00C4229A">
      <w:pPr>
        <w:spacing w:line="2"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Типы текстов: статья, интервью, рассказ, отры вок из художественного произведения, объявление, рецепт, рекламный проспект, стихотворение и др.</w:t>
      </w:r>
    </w:p>
    <w:p w:rsidR="00C4229A" w:rsidRDefault="00C4229A">
      <w:pPr>
        <w:spacing w:line="2" w:lineRule="exact"/>
        <w:rPr>
          <w:sz w:val="20"/>
          <w:szCs w:val="20"/>
        </w:rPr>
      </w:pPr>
    </w:p>
    <w:p w:rsidR="00C4229A" w:rsidRDefault="00D80D7F">
      <w:pPr>
        <w:spacing w:line="360" w:lineRule="auto"/>
        <w:ind w:left="400" w:right="140" w:firstLine="709"/>
        <w:rPr>
          <w:sz w:val="20"/>
          <w:szCs w:val="20"/>
        </w:rPr>
      </w:pPr>
      <w:r>
        <w:rPr>
          <w:rFonts w:ascii="Times New Roman" w:eastAsia="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4229A" w:rsidRDefault="00C4229A">
      <w:pPr>
        <w:spacing w:line="1" w:lineRule="exact"/>
        <w:rPr>
          <w:sz w:val="20"/>
          <w:szCs w:val="20"/>
        </w:rPr>
      </w:pPr>
    </w:p>
    <w:p w:rsidR="00C4229A" w:rsidRDefault="00D80D7F">
      <w:pPr>
        <w:spacing w:line="360" w:lineRule="auto"/>
        <w:ind w:left="400" w:right="380" w:firstLine="709"/>
        <w:rPr>
          <w:sz w:val="20"/>
          <w:szCs w:val="20"/>
        </w:rPr>
      </w:pPr>
      <w:r>
        <w:rPr>
          <w:rFonts w:ascii="Times New Roman" w:eastAsia="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C4229A" w:rsidRDefault="00C4229A">
      <w:pPr>
        <w:spacing w:line="3" w:lineRule="exact"/>
        <w:rPr>
          <w:sz w:val="20"/>
          <w:szCs w:val="20"/>
        </w:rPr>
      </w:pPr>
    </w:p>
    <w:p w:rsidR="00C4229A" w:rsidRDefault="00D80D7F">
      <w:pPr>
        <w:spacing w:line="359" w:lineRule="auto"/>
        <w:ind w:left="400" w:right="400" w:firstLine="709"/>
        <w:rPr>
          <w:sz w:val="20"/>
          <w:szCs w:val="20"/>
        </w:rPr>
      </w:pPr>
      <w:r>
        <w:rPr>
          <w:rFonts w:ascii="Times New Roman" w:eastAsia="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4229A" w:rsidRDefault="00C4229A">
      <w:pPr>
        <w:spacing w:line="3" w:lineRule="exact"/>
        <w:rPr>
          <w:sz w:val="20"/>
          <w:szCs w:val="20"/>
        </w:r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C4229A" w:rsidRDefault="00C4229A">
      <w:pPr>
        <w:spacing w:line="1" w:lineRule="exact"/>
        <w:rPr>
          <w:sz w:val="20"/>
          <w:szCs w:val="20"/>
        </w:rPr>
      </w:pPr>
    </w:p>
    <w:p w:rsidR="00C4229A" w:rsidRDefault="00D80D7F">
      <w:pPr>
        <w:spacing w:line="357" w:lineRule="auto"/>
        <w:ind w:left="400" w:right="820" w:firstLine="709"/>
        <w:rPr>
          <w:sz w:val="20"/>
          <w:szCs w:val="20"/>
        </w:rPr>
      </w:pPr>
      <w:r>
        <w:rPr>
          <w:rFonts w:ascii="Times New Roman" w:eastAsia="Times New Roman" w:hAnsi="Times New Roman" w:cs="Times New Roman"/>
          <w:sz w:val="28"/>
          <w:szCs w:val="28"/>
        </w:rPr>
        <w:t>Независимо от вида чтения возможно использование двуязычного словаря.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Письменная речь</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270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Формирование и развитие письменной речи, а именно умений:</w:t>
      </w:r>
    </w:p>
    <w:p w:rsidR="00C4229A" w:rsidRDefault="00C4229A">
      <w:pPr>
        <w:spacing w:line="182" w:lineRule="exact"/>
        <w:rPr>
          <w:sz w:val="20"/>
          <w:szCs w:val="20"/>
        </w:rPr>
      </w:pPr>
    </w:p>
    <w:p w:rsidR="00C4229A" w:rsidRDefault="00D80D7F" w:rsidP="00B615F7">
      <w:pPr>
        <w:numPr>
          <w:ilvl w:val="0"/>
          <w:numId w:val="41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заполнение анкет и формуляров  (указывать имя, фамилию, пол,</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гражданство, национальность, адрес);</w:t>
      </w:r>
    </w:p>
    <w:p w:rsidR="00C4229A" w:rsidRDefault="00C4229A">
      <w:pPr>
        <w:spacing w:line="177" w:lineRule="exact"/>
        <w:rPr>
          <w:sz w:val="20"/>
          <w:szCs w:val="20"/>
        </w:rPr>
      </w:pPr>
    </w:p>
    <w:p w:rsidR="00C4229A" w:rsidRDefault="00D80D7F" w:rsidP="00B615F7">
      <w:pPr>
        <w:numPr>
          <w:ilvl w:val="0"/>
          <w:numId w:val="418"/>
        </w:numPr>
        <w:tabs>
          <w:tab w:val="left" w:pos="1393"/>
        </w:tabs>
        <w:spacing w:after="0" w:line="370" w:lineRule="auto"/>
        <w:ind w:left="400" w:right="460" w:firstLine="712"/>
        <w:rPr>
          <w:rFonts w:ascii="Symbol" w:eastAsia="Symbol" w:hAnsi="Symbol" w:cs="Symbol"/>
          <w:sz w:val="27"/>
          <w:szCs w:val="27"/>
        </w:rPr>
      </w:pPr>
      <w:r>
        <w:rPr>
          <w:rFonts w:ascii="Times New Roman" w:eastAsia="Times New Roman" w:hAnsi="Times New Roman" w:cs="Times New Roman"/>
          <w:sz w:val="27"/>
          <w:szCs w:val="27"/>
        </w:rPr>
        <w:t>написание коротких поздравлений с днем рождения и другими праздниками, выражение пожеланий (объемом 30–40 слов, включая адрес);</w:t>
      </w:r>
    </w:p>
    <w:p w:rsidR="00C4229A" w:rsidRDefault="00D80D7F">
      <w:pPr>
        <w:tabs>
          <w:tab w:val="left" w:pos="84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написание личного письма, в ответ на письмо</w:t>
      </w:r>
      <w:r>
        <w:rPr>
          <w:sz w:val="20"/>
          <w:szCs w:val="20"/>
        </w:rPr>
        <w:tab/>
      </w:r>
      <w:r>
        <w:rPr>
          <w:rFonts w:ascii="Times New Roman" w:eastAsia="Times New Roman" w:hAnsi="Times New Roman" w:cs="Times New Roman"/>
          <w:sz w:val="28"/>
          <w:szCs w:val="28"/>
        </w:rPr>
        <w:t>-стимул с</w:t>
      </w:r>
    </w:p>
    <w:p w:rsidR="00C4229A" w:rsidRDefault="00C4229A">
      <w:pPr>
        <w:spacing w:line="142" w:lineRule="exact"/>
        <w:rPr>
          <w:sz w:val="20"/>
          <w:szCs w:val="20"/>
        </w:rPr>
      </w:pPr>
    </w:p>
    <w:p w:rsidR="00C4229A" w:rsidRDefault="00D80D7F">
      <w:pPr>
        <w:spacing w:line="376" w:lineRule="auto"/>
        <w:ind w:left="400" w:right="40"/>
        <w:rPr>
          <w:sz w:val="20"/>
          <w:szCs w:val="20"/>
        </w:rPr>
      </w:pPr>
      <w:r>
        <w:rPr>
          <w:rFonts w:ascii="Times New Roman" w:eastAsia="Times New Roman" w:hAnsi="Times New Roman" w:cs="Times New Roman"/>
          <w:sz w:val="27"/>
          <w:szCs w:val="27"/>
        </w:rPr>
        <w:t>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C4229A" w:rsidRDefault="00C4229A">
      <w:pPr>
        <w:spacing w:line="3" w:lineRule="exact"/>
        <w:rPr>
          <w:sz w:val="20"/>
          <w:szCs w:val="20"/>
        </w:rPr>
      </w:pPr>
    </w:p>
    <w:p w:rsidR="00C4229A" w:rsidRDefault="00D80D7F" w:rsidP="00B615F7">
      <w:pPr>
        <w:numPr>
          <w:ilvl w:val="0"/>
          <w:numId w:val="419"/>
        </w:numPr>
        <w:tabs>
          <w:tab w:val="left" w:pos="1393"/>
        </w:tabs>
        <w:spacing w:after="0" w:line="355"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C4229A" w:rsidRDefault="00D80D7F">
      <w:pPr>
        <w:tabs>
          <w:tab w:val="left" w:pos="4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делать выписки из текст</w:t>
      </w:r>
      <w:r>
        <w:rPr>
          <w:sz w:val="20"/>
          <w:szCs w:val="20"/>
        </w:rPr>
        <w:tab/>
      </w:r>
      <w:r>
        <w:rPr>
          <w:rFonts w:ascii="Times New Roman" w:eastAsia="Times New Roman" w:hAnsi="Times New Roman" w:cs="Times New Roman"/>
          <w:sz w:val="27"/>
          <w:szCs w:val="27"/>
        </w:rPr>
        <w:t>ов; составлять небольшие письменные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высказывания в соответствии с коммуникативной задачей.</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Языковые средства и навыки оперирования ими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Орфография и пунктуация</w:t>
      </w:r>
    </w:p>
    <w:p w:rsidR="00C4229A" w:rsidRDefault="00C4229A">
      <w:pPr>
        <w:spacing w:line="169" w:lineRule="exact"/>
        <w:rPr>
          <w:sz w:val="20"/>
          <w:szCs w:val="20"/>
        </w:rPr>
      </w:pPr>
    </w:p>
    <w:p w:rsidR="00C4229A" w:rsidRDefault="00D80D7F">
      <w:pPr>
        <w:tabs>
          <w:tab w:val="left" w:pos="4000"/>
          <w:tab w:val="left" w:pos="9800"/>
        </w:tabs>
        <w:ind w:left="1120"/>
        <w:rPr>
          <w:sz w:val="20"/>
          <w:szCs w:val="20"/>
        </w:rPr>
      </w:pPr>
      <w:r>
        <w:rPr>
          <w:rFonts w:ascii="Times New Roman" w:eastAsia="Times New Roman" w:hAnsi="Times New Roman" w:cs="Times New Roman"/>
          <w:sz w:val="28"/>
          <w:szCs w:val="28"/>
        </w:rPr>
        <w:t>Правильное написание</w:t>
      </w:r>
      <w:r>
        <w:rPr>
          <w:rFonts w:ascii="Times New Roman" w:eastAsia="Times New Roman" w:hAnsi="Times New Roman" w:cs="Times New Roman"/>
          <w:sz w:val="28"/>
          <w:szCs w:val="28"/>
        </w:rPr>
        <w:tab/>
        <w:t>всех букв алфавита, основных буквосочетаний</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57" w:lineRule="auto"/>
        <w:ind w:left="400" w:right="300"/>
        <w:rPr>
          <w:sz w:val="20"/>
          <w:szCs w:val="20"/>
        </w:rPr>
      </w:pPr>
      <w:r>
        <w:rPr>
          <w:rFonts w:ascii="Times New Roman" w:eastAsia="Times New Roman" w:hAnsi="Times New Roman" w:cs="Times New Roman"/>
          <w:sz w:val="28"/>
          <w:szCs w:val="28"/>
        </w:rPr>
        <w:t>изученных слов. Правильное испо льзование знаков препинания (точки, вопросительного и восклицательного знака) в конце предложения.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Фонетическая сторона речи.</w:t>
      </w:r>
    </w:p>
    <w:p w:rsidR="00C4229A" w:rsidRDefault="00C4229A">
      <w:pPr>
        <w:spacing w:line="169" w:lineRule="exact"/>
        <w:rPr>
          <w:sz w:val="20"/>
          <w:szCs w:val="20"/>
        </w:r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w:t>
      </w:r>
    </w:p>
    <w:p w:rsidR="00C4229A" w:rsidRDefault="00C4229A">
      <w:pPr>
        <w:spacing w:line="4"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словах. Членение предложений на смысловые группы. Ритмико - интонационные навыки произношения различных типов предложений. Соблюдение правила отсутствия фразового ударения на служебных словах.</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Лексическая сторона речи</w:t>
      </w:r>
    </w:p>
    <w:p w:rsidR="00C4229A" w:rsidRDefault="00C4229A">
      <w:pPr>
        <w:spacing w:line="169" w:lineRule="exact"/>
        <w:rPr>
          <w:sz w:val="20"/>
          <w:szCs w:val="20"/>
        </w:rPr>
      </w:pPr>
    </w:p>
    <w:p w:rsidR="00C4229A" w:rsidRDefault="00D80D7F">
      <w:pPr>
        <w:spacing w:line="348" w:lineRule="auto"/>
        <w:ind w:left="400" w:right="100" w:firstLine="709"/>
        <w:rPr>
          <w:sz w:val="20"/>
          <w:szCs w:val="20"/>
        </w:rPr>
      </w:pPr>
      <w:r>
        <w:rPr>
          <w:rFonts w:ascii="Times New Roman" w:eastAsia="Times New Roman"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271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60"/>
        <w:rPr>
          <w:sz w:val="20"/>
          <w:szCs w:val="20"/>
        </w:rPr>
      </w:pPr>
      <w:r>
        <w:rPr>
          <w:rFonts w:ascii="Times New Roman" w:eastAsia="Times New Roman" w:hAnsi="Times New Roman" w:cs="Times New Roman"/>
          <w:sz w:val="28"/>
          <w:szCs w:val="28"/>
        </w:rPr>
        <w:t>реплик-клише речевого этикета, характерных для культуры стран изучаемого языка в объеме примерно 1000 единиц.</w:t>
      </w:r>
    </w:p>
    <w:p w:rsidR="00C4229A" w:rsidRDefault="00C4229A">
      <w:pPr>
        <w:spacing w:line="2" w:lineRule="exact"/>
        <w:rPr>
          <w:sz w:val="20"/>
          <w:szCs w:val="20"/>
        </w:rPr>
      </w:pPr>
    </w:p>
    <w:p w:rsidR="00C4229A" w:rsidRDefault="00D80D7F">
      <w:pPr>
        <w:spacing w:line="358" w:lineRule="auto"/>
        <w:ind w:left="400" w:right="640" w:firstLine="709"/>
        <w:jc w:val="both"/>
        <w:rPr>
          <w:sz w:val="20"/>
          <w:szCs w:val="20"/>
        </w:rPr>
      </w:pPr>
      <w:r>
        <w:rPr>
          <w:rFonts w:ascii="Times New Roman" w:eastAsia="Times New Roman" w:hAnsi="Times New Roman" w:cs="Times New Roman"/>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Грамматическая сторона речи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Навыки распознавания и употребления в речи нераспространенных и</w:t>
      </w:r>
    </w:p>
    <w:p w:rsidR="00C4229A" w:rsidRDefault="00C4229A">
      <w:pPr>
        <w:spacing w:line="163" w:lineRule="exact"/>
        <w:rPr>
          <w:sz w:val="20"/>
          <w:szCs w:val="20"/>
        </w:rPr>
      </w:pPr>
    </w:p>
    <w:p w:rsidR="00C4229A" w:rsidRDefault="00D80D7F">
      <w:pPr>
        <w:spacing w:line="359" w:lineRule="auto"/>
        <w:ind w:left="400" w:right="1820"/>
        <w:rPr>
          <w:sz w:val="20"/>
          <w:szCs w:val="20"/>
        </w:rPr>
      </w:pPr>
      <w:r>
        <w:rPr>
          <w:rFonts w:ascii="Times New Roman" w:eastAsia="Times New Roman" w:hAnsi="Times New Roman" w:cs="Times New Roman"/>
          <w:sz w:val="28"/>
          <w:szCs w:val="28"/>
        </w:rPr>
        <w:t>распространенных простых предложений, сложносочиненных и сложноподчиненных предложений.</w:t>
      </w:r>
    </w:p>
    <w:p w:rsidR="00C4229A" w:rsidRDefault="00C4229A">
      <w:pPr>
        <w:spacing w:line="2" w:lineRule="exact"/>
        <w:rPr>
          <w:sz w:val="20"/>
          <w:szCs w:val="20"/>
        </w:rPr>
      </w:pPr>
    </w:p>
    <w:p w:rsidR="00C4229A" w:rsidRDefault="00D80D7F">
      <w:pPr>
        <w:spacing w:line="359" w:lineRule="auto"/>
        <w:ind w:left="400" w:right="220" w:firstLine="709"/>
        <w:rPr>
          <w:sz w:val="20"/>
          <w:szCs w:val="20"/>
        </w:rPr>
      </w:pPr>
      <w:r>
        <w:rPr>
          <w:rFonts w:ascii="Times New Roman" w:eastAsia="Times New Roman" w:hAnsi="Times New Roman" w:cs="Times New Roman"/>
          <w:sz w:val="28"/>
          <w:szCs w:val="28"/>
        </w:rPr>
        <w:t>Навыки распознавания и употребления в речи коммуникативных типов предложения: повествов ательное (утвердительное и отрицательное),</w:t>
      </w:r>
    </w:p>
    <w:p w:rsidR="00C4229A" w:rsidRDefault="00C4229A">
      <w:pPr>
        <w:spacing w:line="2" w:lineRule="exact"/>
        <w:rPr>
          <w:sz w:val="20"/>
          <w:szCs w:val="20"/>
        </w:rPr>
      </w:pPr>
    </w:p>
    <w:p w:rsidR="00C4229A" w:rsidRDefault="00D80D7F">
      <w:pPr>
        <w:spacing w:line="359" w:lineRule="auto"/>
        <w:ind w:left="400" w:right="260"/>
        <w:rPr>
          <w:sz w:val="20"/>
          <w:szCs w:val="20"/>
        </w:rPr>
      </w:pPr>
      <w:r>
        <w:rPr>
          <w:rFonts w:ascii="Times New Roman" w:eastAsia="Times New Roman" w:hAnsi="Times New Roman" w:cs="Times New Roman"/>
          <w:sz w:val="28"/>
          <w:szCs w:val="28"/>
        </w:rPr>
        <w:t>вопросительное, побудительное, восклицательное. Использование прямого и обратного порядка слов.</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Навыки распознавания и употребления в речи существительных в</w:t>
      </w:r>
    </w:p>
    <w:p w:rsidR="00C4229A" w:rsidRDefault="00C4229A">
      <w:pPr>
        <w:spacing w:line="163" w:lineRule="exact"/>
        <w:rPr>
          <w:sz w:val="20"/>
          <w:szCs w:val="20"/>
        </w:rPr>
      </w:pPr>
    </w:p>
    <w:p w:rsidR="00C4229A" w:rsidRDefault="00D80D7F">
      <w:pPr>
        <w:tabs>
          <w:tab w:val="left" w:pos="8720"/>
        </w:tabs>
        <w:ind w:left="400"/>
        <w:rPr>
          <w:sz w:val="20"/>
          <w:szCs w:val="20"/>
        </w:rPr>
      </w:pPr>
      <w:r>
        <w:rPr>
          <w:rFonts w:ascii="Times New Roman" w:eastAsia="Times New Roman" w:hAnsi="Times New Roman" w:cs="Times New Roman"/>
          <w:sz w:val="28"/>
          <w:szCs w:val="28"/>
        </w:rPr>
        <w:t>единственном и множественном числе в различных падежах;</w:t>
      </w:r>
      <w:r>
        <w:rPr>
          <w:sz w:val="20"/>
          <w:szCs w:val="20"/>
        </w:rPr>
        <w:tab/>
      </w:r>
      <w:r>
        <w:rPr>
          <w:rFonts w:ascii="Times New Roman" w:eastAsia="Times New Roman" w:hAnsi="Times New Roman" w:cs="Times New Roman"/>
          <w:sz w:val="27"/>
          <w:szCs w:val="27"/>
        </w:rPr>
        <w:t>артиклей;</w:t>
      </w:r>
    </w:p>
    <w:p w:rsidR="00C4229A" w:rsidRDefault="00C4229A">
      <w:pPr>
        <w:spacing w:line="158" w:lineRule="exact"/>
        <w:rPr>
          <w:sz w:val="20"/>
          <w:szCs w:val="20"/>
        </w:rPr>
      </w:pPr>
    </w:p>
    <w:p w:rsidR="00C4229A" w:rsidRDefault="00D80D7F">
      <w:pPr>
        <w:tabs>
          <w:tab w:val="left" w:pos="8300"/>
        </w:tabs>
        <w:ind w:left="400"/>
        <w:rPr>
          <w:sz w:val="20"/>
          <w:szCs w:val="20"/>
        </w:rPr>
      </w:pPr>
      <w:r>
        <w:rPr>
          <w:rFonts w:ascii="Times New Roman" w:eastAsia="Times New Roman" w:hAnsi="Times New Roman" w:cs="Times New Roman"/>
          <w:sz w:val="28"/>
          <w:szCs w:val="28"/>
        </w:rPr>
        <w:t>прилагательных и наречий в разных степенях сравнения;</w:t>
      </w:r>
      <w:r>
        <w:rPr>
          <w:sz w:val="20"/>
          <w:szCs w:val="20"/>
        </w:rPr>
        <w:tab/>
      </w:r>
      <w:r>
        <w:rPr>
          <w:rFonts w:ascii="Times New Roman" w:eastAsia="Times New Roman" w:hAnsi="Times New Roman" w:cs="Times New Roman"/>
          <w:sz w:val="27"/>
          <w:szCs w:val="27"/>
        </w:rPr>
        <w:t>местоимений</w:t>
      </w:r>
    </w:p>
    <w:p w:rsidR="00C4229A" w:rsidRDefault="00C4229A">
      <w:pPr>
        <w:spacing w:line="163" w:lineRule="exact"/>
        <w:rPr>
          <w:sz w:val="20"/>
          <w:szCs w:val="20"/>
        </w:rPr>
      </w:pPr>
    </w:p>
    <w:p w:rsidR="00C4229A" w:rsidRDefault="00D80D7F">
      <w:pPr>
        <w:spacing w:line="359" w:lineRule="auto"/>
        <w:ind w:left="400" w:right="360"/>
        <w:rPr>
          <w:sz w:val="20"/>
          <w:szCs w:val="20"/>
        </w:rPr>
      </w:pPr>
      <w:r>
        <w:rPr>
          <w:rFonts w:ascii="Times New Roman" w:eastAsia="Times New Roman" w:hAnsi="Times New Roman" w:cs="Times New Roman"/>
          <w:sz w:val="28"/>
          <w:szCs w:val="28"/>
        </w:rPr>
        <w:t>(личных, притяжательных, возвратных, указательных, неопределенных и их производных, относительных, вопросительных); количественных и</w:t>
      </w:r>
    </w:p>
    <w:p w:rsidR="00C4229A" w:rsidRDefault="00C4229A">
      <w:pPr>
        <w:spacing w:line="2" w:lineRule="exact"/>
        <w:rPr>
          <w:sz w:val="20"/>
          <w:szCs w:val="20"/>
        </w:rPr>
      </w:pPr>
    </w:p>
    <w:p w:rsidR="00C4229A" w:rsidRDefault="00D80D7F">
      <w:pPr>
        <w:tabs>
          <w:tab w:val="left" w:pos="7200"/>
        </w:tabs>
        <w:ind w:left="400"/>
        <w:rPr>
          <w:sz w:val="20"/>
          <w:szCs w:val="20"/>
        </w:rPr>
      </w:pPr>
      <w:r>
        <w:rPr>
          <w:rFonts w:ascii="Times New Roman" w:eastAsia="Times New Roman" w:hAnsi="Times New Roman" w:cs="Times New Roman"/>
          <w:sz w:val="28"/>
          <w:szCs w:val="28"/>
        </w:rPr>
        <w:t>порядковых числительных; глаголов в наиболее уп</w:t>
      </w:r>
      <w:r>
        <w:rPr>
          <w:sz w:val="20"/>
          <w:szCs w:val="20"/>
        </w:rPr>
        <w:tab/>
      </w:r>
      <w:r>
        <w:rPr>
          <w:rFonts w:ascii="Times New Roman" w:eastAsia="Times New Roman" w:hAnsi="Times New Roman" w:cs="Times New Roman"/>
          <w:sz w:val="28"/>
          <w:szCs w:val="28"/>
        </w:rPr>
        <w:t>отребительных видо -</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временных формах действительного и страдательного залогов, модальных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глаголов и их эквивалентов; предлогов.</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Социокультурные знания и умения.</w:t>
      </w:r>
    </w:p>
    <w:p w:rsidR="00C4229A" w:rsidRDefault="00C4229A">
      <w:pPr>
        <w:spacing w:line="169" w:lineRule="exact"/>
        <w:rPr>
          <w:sz w:val="20"/>
          <w:szCs w:val="20"/>
        </w:rPr>
      </w:pPr>
    </w:p>
    <w:p w:rsidR="00C4229A" w:rsidRDefault="00D80D7F">
      <w:pPr>
        <w:spacing w:line="362" w:lineRule="auto"/>
        <w:ind w:left="400" w:firstLine="709"/>
        <w:rPr>
          <w:sz w:val="20"/>
          <w:szCs w:val="20"/>
        </w:rPr>
      </w:pPr>
      <w:r>
        <w:rPr>
          <w:rFonts w:ascii="Times New Roman" w:eastAsia="Times New Roman" w:hAnsi="Times New Roman" w:cs="Times New Roman"/>
          <w:sz w:val="28"/>
          <w:szCs w:val="28"/>
        </w:rPr>
        <w:t>Умение осуществлять межличностное и межкультурное общение, используя знания о национально -культурных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4229A" w:rsidRDefault="00C4229A">
      <w:pPr>
        <w:spacing w:line="5" w:lineRule="exact"/>
        <w:rPr>
          <w:sz w:val="20"/>
          <w:szCs w:val="20"/>
        </w:rPr>
      </w:pPr>
    </w:p>
    <w:p w:rsidR="00C4229A" w:rsidRDefault="00D80D7F">
      <w:pPr>
        <w:tabs>
          <w:tab w:val="left" w:pos="80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знаниями о значении родного и иностранного языков</w:t>
      </w:r>
      <w:r>
        <w:rPr>
          <w:sz w:val="20"/>
          <w:szCs w:val="20"/>
        </w:rPr>
        <w:tab/>
      </w:r>
      <w:r>
        <w:rPr>
          <w:rFonts w:ascii="Times New Roman" w:eastAsia="Times New Roman" w:hAnsi="Times New Roman" w:cs="Times New Roman"/>
          <w:sz w:val="27"/>
          <w:szCs w:val="27"/>
        </w:rPr>
        <w:t>в современном</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мире;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7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272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420"/>
        </w:numPr>
        <w:tabs>
          <w:tab w:val="left" w:pos="1393"/>
        </w:tabs>
        <w:spacing w:after="0" w:line="356" w:lineRule="auto"/>
        <w:ind w:left="400" w:right="1060" w:firstLine="712"/>
        <w:rPr>
          <w:rFonts w:ascii="Symbol" w:eastAsia="Symbol" w:hAnsi="Symbol" w:cs="Symbol"/>
          <w:sz w:val="28"/>
          <w:szCs w:val="28"/>
        </w:rPr>
      </w:pPr>
      <w:r>
        <w:rPr>
          <w:rFonts w:ascii="Times New Roman" w:eastAsia="Times New Roman" w:hAnsi="Times New Roman" w:cs="Times New Roman"/>
          <w:sz w:val="28"/>
          <w:szCs w:val="28"/>
        </w:rPr>
        <w:t>сведениями о социокультурном портрете стран, говорящих на иностранном языке, их символике и культурном наследии;</w:t>
      </w:r>
    </w:p>
    <w:p w:rsidR="00C4229A" w:rsidRDefault="00C4229A">
      <w:pPr>
        <w:spacing w:line="2" w:lineRule="exact"/>
        <w:rPr>
          <w:rFonts w:ascii="Symbol" w:eastAsia="Symbol" w:hAnsi="Symbol" w:cs="Symbol"/>
          <w:sz w:val="28"/>
          <w:szCs w:val="28"/>
        </w:rPr>
      </w:pPr>
    </w:p>
    <w:p w:rsidR="00C4229A" w:rsidRDefault="00D80D7F" w:rsidP="00B615F7">
      <w:pPr>
        <w:numPr>
          <w:ilvl w:val="0"/>
          <w:numId w:val="420"/>
        </w:numPr>
        <w:tabs>
          <w:tab w:val="left" w:pos="1393"/>
        </w:tabs>
        <w:spacing w:after="0" w:line="355" w:lineRule="auto"/>
        <w:ind w:left="400" w:right="1060" w:firstLine="712"/>
        <w:rPr>
          <w:rFonts w:ascii="Symbol" w:eastAsia="Symbol" w:hAnsi="Symbol" w:cs="Symbol"/>
          <w:sz w:val="28"/>
          <w:szCs w:val="28"/>
        </w:rPr>
      </w:pPr>
      <w:r>
        <w:rPr>
          <w:rFonts w:ascii="Times New Roman" w:eastAsia="Times New Roman" w:hAnsi="Times New Roman" w:cs="Times New Roman"/>
          <w:sz w:val="28"/>
          <w:szCs w:val="28"/>
        </w:rPr>
        <w:t>сведениями о социокультурном портрете стран, говорящих на иностранном языке, их символике и культурном наследии;</w:t>
      </w:r>
    </w:p>
    <w:p w:rsidR="00C4229A" w:rsidRDefault="00D80D7F" w:rsidP="00B615F7">
      <w:pPr>
        <w:numPr>
          <w:ilvl w:val="0"/>
          <w:numId w:val="420"/>
        </w:numPr>
        <w:tabs>
          <w:tab w:val="left" w:pos="1393"/>
        </w:tabs>
        <w:spacing w:after="0" w:line="357"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C4229A" w:rsidRDefault="00C4229A">
      <w:pPr>
        <w:spacing w:line="1" w:lineRule="exact"/>
        <w:rPr>
          <w:sz w:val="20"/>
          <w:szCs w:val="20"/>
        </w:rPr>
      </w:pPr>
    </w:p>
    <w:p w:rsidR="00C4229A" w:rsidRDefault="00D80D7F">
      <w:pPr>
        <w:spacing w:line="358"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4229A" w:rsidRDefault="00C4229A">
      <w:pPr>
        <w:spacing w:line="1" w:lineRule="exact"/>
        <w:rPr>
          <w:sz w:val="20"/>
          <w:szCs w:val="20"/>
        </w:rPr>
      </w:pPr>
    </w:p>
    <w:p w:rsidR="00C4229A" w:rsidRDefault="00D80D7F" w:rsidP="00B615F7">
      <w:pPr>
        <w:numPr>
          <w:ilvl w:val="0"/>
          <w:numId w:val="421"/>
        </w:numPr>
        <w:tabs>
          <w:tab w:val="left" w:pos="1393"/>
        </w:tabs>
        <w:spacing w:after="0" w:line="362" w:lineRule="auto"/>
        <w:ind w:left="400" w:right="160" w:firstLine="712"/>
        <w:rPr>
          <w:rFonts w:ascii="Symbol" w:eastAsia="Symbol" w:hAnsi="Symbol" w:cs="Symbol"/>
          <w:sz w:val="27"/>
          <w:szCs w:val="27"/>
        </w:rPr>
      </w:pPr>
      <w:r>
        <w:rPr>
          <w:rFonts w:ascii="Times New Roman" w:eastAsia="Times New Roman" w:hAnsi="Times New Roman" w:cs="Times New Roman"/>
          <w:sz w:val="27"/>
          <w:szCs w:val="27"/>
        </w:rPr>
        <w:t>умением распознавать и употреблять в устной и письменной речи в ситуациях формального и неформального общения основные нормы речевого</w:t>
      </w:r>
    </w:p>
    <w:p w:rsidR="00C4229A" w:rsidRDefault="00C4229A">
      <w:pPr>
        <w:spacing w:line="2" w:lineRule="exact"/>
        <w:rPr>
          <w:sz w:val="20"/>
          <w:szCs w:val="20"/>
        </w:rPr>
      </w:pPr>
    </w:p>
    <w:p w:rsidR="00C4229A" w:rsidRDefault="00D80D7F">
      <w:pPr>
        <w:tabs>
          <w:tab w:val="left" w:pos="7700"/>
        </w:tabs>
        <w:ind w:left="400"/>
        <w:rPr>
          <w:sz w:val="20"/>
          <w:szCs w:val="20"/>
        </w:rPr>
      </w:pPr>
      <w:r>
        <w:rPr>
          <w:rFonts w:ascii="Times New Roman" w:eastAsia="Times New Roman" w:hAnsi="Times New Roman" w:cs="Times New Roman"/>
          <w:sz w:val="28"/>
          <w:szCs w:val="28"/>
        </w:rPr>
        <w:t>этикета, принятые в странах изучаемого языка  (реплики</w:t>
      </w:r>
      <w:r>
        <w:rPr>
          <w:sz w:val="20"/>
          <w:szCs w:val="20"/>
        </w:rPr>
        <w:tab/>
      </w:r>
      <w:r>
        <w:rPr>
          <w:rFonts w:ascii="Times New Roman" w:eastAsia="Times New Roman" w:hAnsi="Times New Roman" w:cs="Times New Roman"/>
          <w:sz w:val="27"/>
          <w:szCs w:val="27"/>
        </w:rPr>
        <w:t>-клише, наиболее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распространенную оценочную лексику);</w:t>
      </w:r>
    </w:p>
    <w:p w:rsidR="00C4229A" w:rsidRDefault="00C4229A">
      <w:pPr>
        <w:spacing w:line="182" w:lineRule="exact"/>
        <w:rPr>
          <w:sz w:val="20"/>
          <w:szCs w:val="20"/>
        </w:rPr>
      </w:pPr>
    </w:p>
    <w:p w:rsidR="00C4229A" w:rsidRDefault="00D80D7F" w:rsidP="00B615F7">
      <w:pPr>
        <w:numPr>
          <w:ilvl w:val="0"/>
          <w:numId w:val="422"/>
        </w:numPr>
        <w:tabs>
          <w:tab w:val="left" w:pos="1393"/>
        </w:tabs>
        <w:spacing w:after="0" w:line="351"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C4229A" w:rsidRDefault="00D80D7F">
      <w:pPr>
        <w:ind w:left="1120"/>
        <w:rPr>
          <w:sz w:val="20"/>
          <w:szCs w:val="20"/>
        </w:rPr>
      </w:pPr>
      <w:r>
        <w:rPr>
          <w:rFonts w:ascii="Times New Roman" w:eastAsia="Times New Roman" w:hAnsi="Times New Roman" w:cs="Times New Roman"/>
          <w:b/>
          <w:bCs/>
          <w:sz w:val="28"/>
          <w:szCs w:val="28"/>
        </w:rPr>
        <w:t>Компенсаторные умения</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Совершенствование умений:</w:t>
      </w:r>
    </w:p>
    <w:p w:rsidR="00C4229A" w:rsidRDefault="00C4229A">
      <w:pPr>
        <w:spacing w:line="177" w:lineRule="exact"/>
        <w:rPr>
          <w:sz w:val="20"/>
          <w:szCs w:val="20"/>
        </w:rPr>
      </w:pPr>
    </w:p>
    <w:p w:rsidR="00C4229A" w:rsidRDefault="00D80D7F">
      <w:pPr>
        <w:tabs>
          <w:tab w:val="left" w:pos="72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переспрашивать, просить повторить, уточняя</w:t>
      </w:r>
      <w:r>
        <w:rPr>
          <w:sz w:val="20"/>
          <w:szCs w:val="20"/>
        </w:rPr>
        <w:tab/>
      </w:r>
      <w:r>
        <w:rPr>
          <w:rFonts w:ascii="Times New Roman" w:eastAsia="Times New Roman" w:hAnsi="Times New Roman" w:cs="Times New Roman"/>
          <w:sz w:val="27"/>
          <w:szCs w:val="27"/>
        </w:rPr>
        <w:t>значение незнакомых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слов;</w:t>
      </w:r>
    </w:p>
    <w:p w:rsidR="00C4229A" w:rsidRDefault="00C4229A">
      <w:pPr>
        <w:spacing w:line="182" w:lineRule="exact"/>
        <w:rPr>
          <w:sz w:val="20"/>
          <w:szCs w:val="20"/>
        </w:rPr>
      </w:pPr>
    </w:p>
    <w:p w:rsidR="00C4229A" w:rsidRDefault="00D80D7F" w:rsidP="00B615F7">
      <w:pPr>
        <w:numPr>
          <w:ilvl w:val="0"/>
          <w:numId w:val="423"/>
        </w:numPr>
        <w:tabs>
          <w:tab w:val="left" w:pos="1393"/>
        </w:tabs>
        <w:spacing w:after="0" w:line="368" w:lineRule="auto"/>
        <w:ind w:left="400" w:right="420" w:firstLine="712"/>
        <w:rPr>
          <w:rFonts w:ascii="Symbol" w:eastAsia="Symbol" w:hAnsi="Symbol" w:cs="Symbol"/>
          <w:sz w:val="27"/>
          <w:szCs w:val="27"/>
        </w:rPr>
      </w:pPr>
      <w:r>
        <w:rPr>
          <w:rFonts w:ascii="Times New Roman" w:eastAsia="Times New Roman" w:hAnsi="Times New Roman" w:cs="Times New Roman"/>
          <w:sz w:val="27"/>
          <w:szCs w:val="27"/>
        </w:rPr>
        <w:t>использовать в качестве опоры при порождении собственных высказываний ключевые слова, план к тексту, тематический словарь и т. д.;</w:t>
      </w:r>
    </w:p>
    <w:p w:rsidR="00C4229A" w:rsidRDefault="00D80D7F" w:rsidP="00B615F7">
      <w:pPr>
        <w:numPr>
          <w:ilvl w:val="0"/>
          <w:numId w:val="42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прогнозировать содержание текста на основе заголовка,</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предварительно поставленных вопросов и т. д.;</w:t>
      </w:r>
    </w:p>
    <w:p w:rsidR="00C4229A" w:rsidRDefault="00C4229A">
      <w:pPr>
        <w:spacing w:line="182" w:lineRule="exact"/>
        <w:rPr>
          <w:sz w:val="20"/>
          <w:szCs w:val="20"/>
        </w:rPr>
      </w:pPr>
    </w:p>
    <w:p w:rsidR="00C4229A" w:rsidRDefault="00D80D7F" w:rsidP="00B615F7">
      <w:pPr>
        <w:numPr>
          <w:ilvl w:val="0"/>
          <w:numId w:val="424"/>
        </w:numPr>
        <w:tabs>
          <w:tab w:val="left" w:pos="1393"/>
        </w:tabs>
        <w:spacing w:after="0" w:line="372" w:lineRule="auto"/>
        <w:ind w:left="400" w:right="1340" w:firstLine="712"/>
        <w:rPr>
          <w:rFonts w:ascii="Symbol" w:eastAsia="Symbol" w:hAnsi="Symbol" w:cs="Symbol"/>
          <w:sz w:val="28"/>
          <w:szCs w:val="28"/>
        </w:rPr>
      </w:pPr>
      <w:r>
        <w:rPr>
          <w:rFonts w:ascii="Times New Roman" w:eastAsia="Times New Roman" w:hAnsi="Times New Roman" w:cs="Times New Roman"/>
          <w:sz w:val="28"/>
          <w:szCs w:val="28"/>
        </w:rPr>
        <w:t>догадываться о значении незнакомых слов по контексту, по используемым собеседником жестам и мимике;</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7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273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425"/>
        </w:numPr>
        <w:tabs>
          <w:tab w:val="left" w:pos="1393"/>
        </w:tabs>
        <w:spacing w:after="0" w:line="347"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использовать синонимы, антонимы, описание понятия при дефиците языковых средств.</w:t>
      </w:r>
    </w:p>
    <w:p w:rsidR="00C4229A" w:rsidRDefault="00C4229A">
      <w:pPr>
        <w:spacing w:line="2" w:lineRule="exact"/>
        <w:rPr>
          <w:sz w:val="20"/>
          <w:szCs w:val="20"/>
        </w:rPr>
      </w:pPr>
    </w:p>
    <w:p w:rsidR="00C4229A" w:rsidRDefault="00D80D7F">
      <w:pPr>
        <w:spacing w:line="368" w:lineRule="auto"/>
        <w:ind w:left="1120" w:right="840"/>
        <w:rPr>
          <w:sz w:val="20"/>
          <w:szCs w:val="20"/>
        </w:rPr>
      </w:pPr>
      <w:r>
        <w:rPr>
          <w:rFonts w:ascii="Times New Roman" w:eastAsia="Times New Roman" w:hAnsi="Times New Roman" w:cs="Times New Roman"/>
          <w:b/>
          <w:bCs/>
          <w:sz w:val="28"/>
          <w:szCs w:val="28"/>
        </w:rPr>
        <w:t xml:space="preserve">Общеучебные умения и универсальные способы деятельности </w:t>
      </w:r>
      <w:r>
        <w:rPr>
          <w:rFonts w:ascii="Times New Roman" w:eastAsia="Times New Roman" w:hAnsi="Times New Roman" w:cs="Times New Roman"/>
          <w:sz w:val="28"/>
          <w:szCs w:val="28"/>
        </w:rPr>
        <w:t>Формирование и совершенствование умений:</w:t>
      </w:r>
    </w:p>
    <w:p w:rsidR="00C4229A" w:rsidRDefault="00C4229A">
      <w:pPr>
        <w:spacing w:line="3" w:lineRule="exact"/>
        <w:rPr>
          <w:sz w:val="20"/>
          <w:szCs w:val="20"/>
        </w:rPr>
      </w:pPr>
    </w:p>
    <w:p w:rsidR="00C4229A" w:rsidRDefault="00D80D7F" w:rsidP="00B615F7">
      <w:pPr>
        <w:numPr>
          <w:ilvl w:val="0"/>
          <w:numId w:val="42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работать с информацией: поиск и выделение нужной информации,</w:t>
      </w:r>
    </w:p>
    <w:p w:rsidR="00C4229A" w:rsidRDefault="00C4229A">
      <w:pPr>
        <w:spacing w:line="142" w:lineRule="exact"/>
        <w:rPr>
          <w:sz w:val="20"/>
          <w:szCs w:val="20"/>
        </w:rPr>
      </w:pPr>
    </w:p>
    <w:p w:rsidR="00C4229A" w:rsidRDefault="00D80D7F">
      <w:pPr>
        <w:spacing w:line="366" w:lineRule="auto"/>
        <w:ind w:left="400" w:right="740"/>
        <w:rPr>
          <w:sz w:val="20"/>
          <w:szCs w:val="20"/>
        </w:rPr>
      </w:pPr>
      <w:r>
        <w:rPr>
          <w:rFonts w:ascii="Times New Roman" w:eastAsia="Times New Roman" w:hAnsi="Times New Roman" w:cs="Times New Roman"/>
          <w:sz w:val="28"/>
          <w:szCs w:val="28"/>
        </w:rPr>
        <w:t>обобщение, сокращение, расширение устной и письменной информации, создание второго текста по аналогии, заполнение таблиц;</w:t>
      </w:r>
    </w:p>
    <w:p w:rsidR="00C4229A" w:rsidRDefault="00C4229A">
      <w:pPr>
        <w:spacing w:line="2" w:lineRule="exact"/>
        <w:rPr>
          <w:sz w:val="20"/>
          <w:szCs w:val="20"/>
        </w:rPr>
      </w:pPr>
    </w:p>
    <w:p w:rsidR="00C4229A" w:rsidRDefault="00D80D7F" w:rsidP="00B615F7">
      <w:pPr>
        <w:numPr>
          <w:ilvl w:val="0"/>
          <w:numId w:val="294"/>
        </w:numPr>
        <w:tabs>
          <w:tab w:val="left" w:pos="1393"/>
        </w:tabs>
        <w:spacing w:after="0" w:line="355" w:lineRule="auto"/>
        <w:ind w:left="400" w:firstLine="712"/>
        <w:rPr>
          <w:rFonts w:ascii="Symbol" w:eastAsia="Symbol" w:hAnsi="Symbol" w:cs="Symbol"/>
          <w:sz w:val="28"/>
          <w:szCs w:val="28"/>
        </w:rPr>
      </w:pPr>
      <w:r>
        <w:rPr>
          <w:rFonts w:ascii="Times New Roman" w:eastAsia="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C4229A" w:rsidRDefault="00D80D7F">
      <w:pPr>
        <w:tabs>
          <w:tab w:val="left" w:pos="6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планировать и осуществлять учебно</w:t>
      </w:r>
      <w:r>
        <w:rPr>
          <w:sz w:val="20"/>
          <w:szCs w:val="20"/>
        </w:rPr>
        <w:tab/>
      </w:r>
      <w:r>
        <w:rPr>
          <w:rFonts w:ascii="Times New Roman" w:eastAsia="Times New Roman" w:hAnsi="Times New Roman" w:cs="Times New Roman"/>
          <w:sz w:val="28"/>
          <w:szCs w:val="28"/>
        </w:rPr>
        <w:t>-исследовательскую работу:</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выбор темы исследования, составление плана работы, знакомство с</w:t>
      </w:r>
    </w:p>
    <w:p w:rsidR="00C4229A" w:rsidRDefault="00C4229A">
      <w:pPr>
        <w:spacing w:line="163" w:lineRule="exact"/>
        <w:rPr>
          <w:sz w:val="20"/>
          <w:szCs w:val="20"/>
        </w:rPr>
      </w:pPr>
    </w:p>
    <w:p w:rsidR="00C4229A" w:rsidRDefault="00D80D7F">
      <w:pPr>
        <w:tabs>
          <w:tab w:val="left" w:pos="4880"/>
        </w:tabs>
        <w:ind w:left="400"/>
        <w:rPr>
          <w:sz w:val="20"/>
          <w:szCs w:val="20"/>
        </w:rPr>
      </w:pPr>
      <w:r>
        <w:rPr>
          <w:rFonts w:ascii="Times New Roman" w:eastAsia="Times New Roman" w:hAnsi="Times New Roman" w:cs="Times New Roman"/>
          <w:sz w:val="28"/>
          <w:szCs w:val="28"/>
        </w:rPr>
        <w:t>исследовательскими методами</w:t>
      </w:r>
      <w:r>
        <w:rPr>
          <w:sz w:val="20"/>
          <w:szCs w:val="20"/>
        </w:rPr>
        <w:tab/>
      </w:r>
      <w:r>
        <w:rPr>
          <w:rFonts w:ascii="Times New Roman" w:eastAsia="Times New Roman" w:hAnsi="Times New Roman" w:cs="Times New Roman"/>
          <w:sz w:val="27"/>
          <w:szCs w:val="27"/>
        </w:rPr>
        <w:t>(наблюдение, анкетирование,</w:t>
      </w:r>
    </w:p>
    <w:p w:rsidR="00C4229A" w:rsidRDefault="00C4229A">
      <w:pPr>
        <w:spacing w:line="158" w:lineRule="exact"/>
        <w:rPr>
          <w:sz w:val="20"/>
          <w:szCs w:val="20"/>
        </w:rPr>
      </w:pPr>
    </w:p>
    <w:p w:rsidR="00C4229A" w:rsidRDefault="00D80D7F">
      <w:pPr>
        <w:spacing w:line="364" w:lineRule="auto"/>
        <w:ind w:left="400" w:right="20"/>
        <w:rPr>
          <w:sz w:val="20"/>
          <w:szCs w:val="20"/>
        </w:rPr>
      </w:pPr>
      <w:r>
        <w:rPr>
          <w:rFonts w:ascii="Times New Roman" w:eastAsia="Times New Roman" w:hAnsi="Times New Roman" w:cs="Times New Roman"/>
          <w:sz w:val="28"/>
          <w:szCs w:val="28"/>
        </w:rPr>
        <w:t>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4229A" w:rsidRDefault="00D80D7F" w:rsidP="00B615F7">
      <w:pPr>
        <w:numPr>
          <w:ilvl w:val="0"/>
          <w:numId w:val="29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самостоятельно работать в классе и дома.</w:t>
      </w:r>
    </w:p>
    <w:p w:rsidR="00C4229A" w:rsidRDefault="00C4229A">
      <w:pPr>
        <w:spacing w:line="136" w:lineRule="exact"/>
        <w:rPr>
          <w:sz w:val="20"/>
          <w:szCs w:val="20"/>
        </w:rPr>
      </w:pPr>
    </w:p>
    <w:p w:rsidR="00C4229A" w:rsidRDefault="00D80D7F">
      <w:pPr>
        <w:spacing w:line="382" w:lineRule="auto"/>
        <w:ind w:left="1120" w:right="3320"/>
        <w:rPr>
          <w:sz w:val="20"/>
          <w:szCs w:val="20"/>
        </w:rPr>
      </w:pPr>
      <w:r>
        <w:rPr>
          <w:rFonts w:ascii="Times New Roman" w:eastAsia="Times New Roman" w:hAnsi="Times New Roman" w:cs="Times New Roman"/>
          <w:b/>
          <w:bCs/>
          <w:sz w:val="27"/>
          <w:szCs w:val="27"/>
        </w:rPr>
        <w:t xml:space="preserve">Специальные учебные умения </w:t>
      </w:r>
      <w:r>
        <w:rPr>
          <w:rFonts w:ascii="Times New Roman" w:eastAsia="Times New Roman" w:hAnsi="Times New Roman" w:cs="Times New Roman"/>
          <w:sz w:val="27"/>
          <w:szCs w:val="27"/>
        </w:rPr>
        <w:t>Формирование и совершенствование умений:</w:t>
      </w:r>
    </w:p>
    <w:p w:rsidR="00C4229A" w:rsidRDefault="00C4229A">
      <w:pPr>
        <w:spacing w:line="2" w:lineRule="exact"/>
        <w:rPr>
          <w:sz w:val="20"/>
          <w:szCs w:val="20"/>
        </w:rPr>
      </w:pPr>
    </w:p>
    <w:p w:rsidR="00C4229A" w:rsidRDefault="00D80D7F" w:rsidP="00B615F7">
      <w:pPr>
        <w:numPr>
          <w:ilvl w:val="0"/>
          <w:numId w:val="296"/>
        </w:numPr>
        <w:tabs>
          <w:tab w:val="left" w:pos="1393"/>
        </w:tabs>
        <w:spacing w:after="0" w:line="355" w:lineRule="auto"/>
        <w:ind w:left="400" w:right="560" w:firstLine="712"/>
        <w:rPr>
          <w:rFonts w:ascii="Symbol" w:eastAsia="Symbol" w:hAnsi="Symbol" w:cs="Symbol"/>
          <w:sz w:val="28"/>
          <w:szCs w:val="28"/>
        </w:rPr>
      </w:pPr>
      <w:r>
        <w:rPr>
          <w:rFonts w:ascii="Times New Roman" w:eastAsia="Times New Roman" w:hAnsi="Times New Roman" w:cs="Times New Roman"/>
          <w:sz w:val="28"/>
          <w:szCs w:val="28"/>
        </w:rPr>
        <w:t>находить ключевые слова и социокультурные реалии в работе над текстом;</w:t>
      </w:r>
    </w:p>
    <w:p w:rsidR="00C4229A" w:rsidRDefault="00D80D7F" w:rsidP="00B615F7">
      <w:pPr>
        <w:numPr>
          <w:ilvl w:val="0"/>
          <w:numId w:val="29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семантизировать слова на основе языковой догадки;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29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осуществлять словообразовательный анализ;</w:t>
      </w:r>
    </w:p>
    <w:p w:rsidR="00C4229A" w:rsidRDefault="00C4229A">
      <w:pPr>
        <w:spacing w:line="161" w:lineRule="exact"/>
        <w:rPr>
          <w:sz w:val="20"/>
          <w:szCs w:val="20"/>
        </w:rPr>
      </w:pPr>
    </w:p>
    <w:p w:rsidR="00C4229A" w:rsidRDefault="00D80D7F">
      <w:pPr>
        <w:tabs>
          <w:tab w:val="left" w:pos="64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пользоваться справочным материалом</w:t>
      </w:r>
      <w:r>
        <w:rPr>
          <w:sz w:val="20"/>
          <w:szCs w:val="20"/>
        </w:rPr>
        <w:tab/>
      </w:r>
      <w:r>
        <w:rPr>
          <w:rFonts w:ascii="Times New Roman" w:eastAsia="Times New Roman" w:hAnsi="Times New Roman" w:cs="Times New Roman"/>
          <w:sz w:val="28"/>
          <w:szCs w:val="28"/>
        </w:rPr>
        <w:t>(грамматическим и</w:t>
      </w:r>
    </w:p>
    <w:p w:rsidR="00C4229A" w:rsidRDefault="00C4229A">
      <w:pPr>
        <w:spacing w:line="142" w:lineRule="exact"/>
        <w:rPr>
          <w:sz w:val="20"/>
          <w:szCs w:val="20"/>
        </w:rPr>
      </w:pPr>
    </w:p>
    <w:p w:rsidR="00C4229A" w:rsidRDefault="00D80D7F">
      <w:pPr>
        <w:spacing w:line="366" w:lineRule="auto"/>
        <w:ind w:left="400" w:right="200"/>
        <w:rPr>
          <w:sz w:val="20"/>
          <w:szCs w:val="20"/>
        </w:rPr>
      </w:pPr>
      <w:r>
        <w:rPr>
          <w:rFonts w:ascii="Times New Roman" w:eastAsia="Times New Roman" w:hAnsi="Times New Roman" w:cs="Times New Roman"/>
          <w:sz w:val="28"/>
          <w:szCs w:val="28"/>
        </w:rPr>
        <w:t>лингвострановедческим справочниками, двуязычным и толковым словарями, мультимедийными средствами);</w:t>
      </w:r>
    </w:p>
    <w:p w:rsidR="00C4229A" w:rsidRDefault="00C4229A">
      <w:pPr>
        <w:spacing w:line="2" w:lineRule="exact"/>
        <w:rPr>
          <w:sz w:val="20"/>
          <w:szCs w:val="20"/>
        </w:rPr>
      </w:pPr>
    </w:p>
    <w:p w:rsidR="00C4229A" w:rsidRDefault="00D80D7F">
      <w:pPr>
        <w:tabs>
          <w:tab w:val="left" w:pos="7140"/>
          <w:tab w:val="left" w:pos="74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участвовать в проектной деятельности меж</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и метапредметного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характера.</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7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274</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C4229A">
      <w:pPr>
        <w:spacing w:line="349"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2.2.2.5. История России. Всеобщая история</w:t>
      </w:r>
    </w:p>
    <w:p w:rsidR="00C4229A" w:rsidRDefault="00C4229A">
      <w:pPr>
        <w:spacing w:line="164" w:lineRule="exact"/>
        <w:rPr>
          <w:sz w:val="20"/>
          <w:szCs w:val="20"/>
        </w:rPr>
      </w:pPr>
    </w:p>
    <w:p w:rsidR="00C4229A" w:rsidRDefault="00D80D7F">
      <w:pPr>
        <w:spacing w:line="373" w:lineRule="auto"/>
        <w:ind w:left="400" w:right="180" w:firstLine="709"/>
        <w:rPr>
          <w:sz w:val="20"/>
          <w:szCs w:val="20"/>
        </w:rPr>
      </w:pPr>
      <w:r>
        <w:rPr>
          <w:rFonts w:ascii="Times New Roman" w:eastAsia="Times New Roman" w:hAnsi="Times New Roman" w:cs="Times New Roman"/>
          <w:sz w:val="27"/>
          <w:szCs w:val="27"/>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w:t>
      </w:r>
    </w:p>
    <w:p w:rsidR="00C4229A" w:rsidRDefault="00C4229A">
      <w:pPr>
        <w:spacing w:line="2" w:lineRule="exact"/>
        <w:rPr>
          <w:sz w:val="20"/>
          <w:szCs w:val="20"/>
        </w:rPr>
      </w:pPr>
    </w:p>
    <w:p w:rsidR="00C4229A" w:rsidRDefault="00D80D7F">
      <w:pPr>
        <w:tabs>
          <w:tab w:val="left" w:pos="760"/>
          <w:tab w:val="left" w:pos="9220"/>
        </w:tabs>
        <w:ind w:left="400"/>
        <w:rPr>
          <w:sz w:val="20"/>
          <w:szCs w:val="20"/>
        </w:rPr>
      </w:pPr>
      <w:r>
        <w:rPr>
          <w:rFonts w:ascii="Times New Roman" w:eastAsia="Times New Roman" w:hAnsi="Times New Roman" w:cs="Times New Roman"/>
          <w:sz w:val="28"/>
          <w:szCs w:val="28"/>
        </w:rPr>
        <w:t>в</w:t>
      </w:r>
      <w:r>
        <w:rPr>
          <w:sz w:val="20"/>
          <w:szCs w:val="20"/>
        </w:rPr>
        <w:tab/>
      </w:r>
      <w:r>
        <w:rPr>
          <w:rFonts w:ascii="Times New Roman" w:eastAsia="Times New Roman" w:hAnsi="Times New Roman" w:cs="Times New Roman"/>
          <w:sz w:val="28"/>
          <w:szCs w:val="28"/>
        </w:rPr>
        <w:t>2013-14 г. в целях повышения качества школьного историче</w:t>
      </w:r>
      <w:r>
        <w:rPr>
          <w:sz w:val="20"/>
          <w:szCs w:val="20"/>
        </w:rPr>
        <w:tab/>
      </w:r>
      <w:r>
        <w:rPr>
          <w:rFonts w:ascii="Times New Roman" w:eastAsia="Times New Roman" w:hAnsi="Times New Roman" w:cs="Times New Roman"/>
          <w:sz w:val="28"/>
          <w:szCs w:val="28"/>
        </w:rPr>
        <w:t>ского</w:t>
      </w:r>
    </w:p>
    <w:p w:rsidR="00C4229A" w:rsidRDefault="00C4229A">
      <w:pPr>
        <w:spacing w:line="163" w:lineRule="exact"/>
        <w:rPr>
          <w:sz w:val="20"/>
          <w:szCs w:val="20"/>
        </w:rPr>
      </w:pPr>
    </w:p>
    <w:p w:rsidR="00C4229A" w:rsidRDefault="00D80D7F">
      <w:pPr>
        <w:spacing w:line="370" w:lineRule="auto"/>
        <w:ind w:left="400" w:right="420"/>
        <w:rPr>
          <w:sz w:val="20"/>
          <w:szCs w:val="20"/>
        </w:rPr>
      </w:pPr>
      <w:r>
        <w:rPr>
          <w:rFonts w:ascii="Times New Roman" w:eastAsia="Times New Roman" w:hAnsi="Times New Roman" w:cs="Times New Roman"/>
          <w:sz w:val="27"/>
          <w:szCs w:val="27"/>
        </w:rPr>
        <w:t>образования, воспитания гражданственности и патриотизма, формирования единого культурно-исторического пространства Российской Федерации.</w:t>
      </w:r>
    </w:p>
    <w:p w:rsidR="00C4229A" w:rsidRDefault="00C4229A">
      <w:pPr>
        <w:spacing w:line="1" w:lineRule="exact"/>
        <w:rPr>
          <w:sz w:val="20"/>
          <w:szCs w:val="20"/>
        </w:rPr>
      </w:pPr>
    </w:p>
    <w:p w:rsidR="00C4229A" w:rsidRDefault="00D80D7F">
      <w:pPr>
        <w:ind w:right="100"/>
        <w:jc w:val="center"/>
        <w:rPr>
          <w:sz w:val="20"/>
          <w:szCs w:val="20"/>
        </w:rPr>
      </w:pPr>
      <w:r>
        <w:rPr>
          <w:rFonts w:ascii="Times New Roman" w:eastAsia="Times New Roman" w:hAnsi="Times New Roman" w:cs="Times New Roman"/>
          <w:b/>
          <w:bCs/>
          <w:sz w:val="28"/>
          <w:szCs w:val="28"/>
        </w:rPr>
        <w:t>Общая характеристика примерной программы по истории.</w:t>
      </w:r>
    </w:p>
    <w:p w:rsidR="00C4229A" w:rsidRDefault="00C4229A">
      <w:pPr>
        <w:sectPr w:rsidR="00C4229A">
          <w:pgSz w:w="11900" w:h="16840"/>
          <w:pgMar w:top="1440" w:right="560" w:bottom="346" w:left="1440" w:header="0" w:footer="0" w:gutter="0"/>
          <w:cols w:space="720" w:equalWidth="0">
            <w:col w:w="9900"/>
          </w:cols>
        </w:sectPr>
      </w:pP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7"/>
          <w:szCs w:val="27"/>
        </w:rPr>
        <w:t>Целью школьного исторического образования</w:t>
      </w:r>
    </w:p>
    <w:p w:rsidR="00C4229A" w:rsidRDefault="00D80D7F">
      <w:pPr>
        <w:spacing w:line="20" w:lineRule="exact"/>
        <w:rPr>
          <w:sz w:val="20"/>
          <w:szCs w:val="20"/>
        </w:rPr>
      </w:pPr>
      <w:r>
        <w:rPr>
          <w:sz w:val="20"/>
          <w:szCs w:val="20"/>
        </w:rPr>
        <w:br w:type="column"/>
      </w:r>
    </w:p>
    <w:p w:rsidR="00C4229A" w:rsidRDefault="00C4229A">
      <w:pPr>
        <w:spacing w:line="144" w:lineRule="exact"/>
        <w:rPr>
          <w:sz w:val="20"/>
          <w:szCs w:val="20"/>
        </w:rPr>
      </w:pPr>
    </w:p>
    <w:p w:rsidR="00C4229A" w:rsidRDefault="00D80D7F">
      <w:pPr>
        <w:rPr>
          <w:sz w:val="20"/>
          <w:szCs w:val="20"/>
        </w:rPr>
      </w:pPr>
      <w:r>
        <w:rPr>
          <w:rFonts w:ascii="Times New Roman" w:eastAsia="Times New Roman" w:hAnsi="Times New Roman" w:cs="Times New Roman"/>
          <w:sz w:val="27"/>
          <w:szCs w:val="27"/>
        </w:rPr>
        <w:t>является</w:t>
      </w:r>
    </w:p>
    <w:p w:rsidR="00C4229A" w:rsidRDefault="00C4229A">
      <w:pPr>
        <w:spacing w:line="174" w:lineRule="exact"/>
        <w:rPr>
          <w:sz w:val="20"/>
          <w:szCs w:val="20"/>
        </w:rPr>
      </w:pPr>
    </w:p>
    <w:p w:rsidR="00C4229A" w:rsidRDefault="00C4229A">
      <w:pPr>
        <w:sectPr w:rsidR="00C4229A">
          <w:type w:val="continuous"/>
          <w:pgSz w:w="11900" w:h="16840"/>
          <w:pgMar w:top="1440" w:right="560" w:bottom="346" w:left="1440" w:header="0" w:footer="0" w:gutter="0"/>
          <w:cols w:num="2" w:space="720" w:equalWidth="0">
            <w:col w:w="8160" w:space="720"/>
            <w:col w:w="1020"/>
          </w:cols>
        </w:sectPr>
      </w:pPr>
    </w:p>
    <w:p w:rsidR="00C4229A" w:rsidRDefault="00D80D7F">
      <w:pPr>
        <w:spacing w:line="360" w:lineRule="auto"/>
        <w:ind w:left="400"/>
        <w:rPr>
          <w:sz w:val="20"/>
          <w:szCs w:val="20"/>
        </w:rPr>
      </w:pPr>
      <w:r>
        <w:rPr>
          <w:rFonts w:ascii="Times New Roman" w:eastAsia="Times New Roman" w:hAnsi="Times New Roman" w:cs="Times New Roman"/>
          <w:sz w:val="28"/>
          <w:szCs w:val="28"/>
        </w:rPr>
        <w:t>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 рию, формирование личностной позиции по основным этапам развития российского государства и общества, а также современного образа России.</w:t>
      </w:r>
    </w:p>
    <w:p w:rsidR="00C4229A" w:rsidRDefault="00C4229A">
      <w:pPr>
        <w:spacing w:line="1"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Современный подход в преподавании истории предполагает единство знаний, ценностных отношений и познавательной деятельн ости школьников. В действующих федеральных государственных образовательных стандартах</w:t>
      </w:r>
    </w:p>
    <w:p w:rsidR="00C4229A" w:rsidRDefault="00C4229A">
      <w:pPr>
        <w:spacing w:line="1" w:lineRule="exact"/>
        <w:rPr>
          <w:sz w:val="20"/>
          <w:szCs w:val="20"/>
        </w:rPr>
      </w:pPr>
    </w:p>
    <w:p w:rsidR="00C4229A" w:rsidRDefault="00D80D7F">
      <w:pPr>
        <w:spacing w:line="366" w:lineRule="auto"/>
        <w:ind w:left="400" w:right="420"/>
        <w:rPr>
          <w:sz w:val="20"/>
          <w:szCs w:val="20"/>
        </w:rPr>
      </w:pPr>
      <w:r>
        <w:rPr>
          <w:rFonts w:ascii="Times New Roman" w:eastAsia="Times New Roman" w:hAnsi="Times New Roman" w:cs="Times New Roman"/>
          <w:sz w:val="28"/>
          <w:szCs w:val="28"/>
        </w:rPr>
        <w:t xml:space="preserve">основного общего образования, принятых в 2009 –2012 гг., названы следующие </w:t>
      </w:r>
      <w:r>
        <w:rPr>
          <w:rFonts w:ascii="Times New Roman" w:eastAsia="Times New Roman" w:hAnsi="Times New Roman" w:cs="Times New Roman"/>
          <w:b/>
          <w:bCs/>
          <w:sz w:val="28"/>
          <w:szCs w:val="28"/>
        </w:rPr>
        <w:t>задачи изучения истории в школе</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rsidP="00B615F7">
      <w:pPr>
        <w:numPr>
          <w:ilvl w:val="0"/>
          <w:numId w:val="29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формирование у молодого поколения ориентиров для гражданской,</w:t>
      </w:r>
    </w:p>
    <w:p w:rsidR="00C4229A" w:rsidRDefault="00C4229A">
      <w:pPr>
        <w:spacing w:line="142" w:lineRule="exact"/>
        <w:rPr>
          <w:sz w:val="20"/>
          <w:szCs w:val="20"/>
        </w:rPr>
      </w:pPr>
    </w:p>
    <w:p w:rsidR="00C4229A" w:rsidRDefault="00D80D7F">
      <w:pPr>
        <w:spacing w:line="366" w:lineRule="auto"/>
        <w:ind w:left="400" w:right="1480"/>
        <w:rPr>
          <w:sz w:val="20"/>
          <w:szCs w:val="20"/>
        </w:rPr>
      </w:pPr>
      <w:r>
        <w:rPr>
          <w:rFonts w:ascii="Times New Roman" w:eastAsia="Times New Roman" w:hAnsi="Times New Roman" w:cs="Times New Roman"/>
          <w:sz w:val="28"/>
          <w:szCs w:val="28"/>
        </w:rPr>
        <w:t>этнонациональной, социальной, культурной самоидентификации в окружающем мире;</w:t>
      </w:r>
    </w:p>
    <w:p w:rsidR="00C4229A" w:rsidRDefault="00C4229A">
      <w:pPr>
        <w:spacing w:line="2" w:lineRule="exact"/>
        <w:rPr>
          <w:sz w:val="20"/>
          <w:szCs w:val="20"/>
        </w:rPr>
      </w:pPr>
    </w:p>
    <w:p w:rsidR="00C4229A" w:rsidRDefault="00D80D7F" w:rsidP="00B615F7">
      <w:pPr>
        <w:numPr>
          <w:ilvl w:val="0"/>
          <w:numId w:val="298"/>
        </w:numPr>
        <w:tabs>
          <w:tab w:val="left" w:pos="1393"/>
        </w:tabs>
        <w:spacing w:after="0" w:line="357"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C4229A" w:rsidRDefault="00D80D7F" w:rsidP="00B615F7">
      <w:pPr>
        <w:numPr>
          <w:ilvl w:val="0"/>
          <w:numId w:val="298"/>
        </w:numPr>
        <w:tabs>
          <w:tab w:val="left" w:pos="1393"/>
        </w:tabs>
        <w:spacing w:after="0" w:line="399" w:lineRule="auto"/>
        <w:ind w:left="400" w:right="280" w:firstLine="712"/>
        <w:rPr>
          <w:rFonts w:ascii="Symbol" w:eastAsia="Symbol" w:hAnsi="Symbol" w:cs="Symbol"/>
          <w:sz w:val="27"/>
          <w:szCs w:val="27"/>
        </w:rPr>
      </w:pPr>
      <w:r>
        <w:rPr>
          <w:rFonts w:ascii="Times New Roman" w:eastAsia="Times New Roman" w:hAnsi="Times New Roman" w:cs="Times New Roman"/>
          <w:sz w:val="27"/>
          <w:szCs w:val="27"/>
        </w:rPr>
        <w:t>воспитание учащихся в духе патриотизма, уважения к своему Отечеству мно гонациональному Российскому государству, в соответствии с</w:t>
      </w:r>
    </w:p>
    <w:p w:rsidR="00C4229A" w:rsidRDefault="00C4229A">
      <w:pPr>
        <w:spacing w:line="177"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275</w:t>
      </w:r>
    </w:p>
    <w:p w:rsidR="00C4229A" w:rsidRDefault="00C4229A">
      <w:pPr>
        <w:sectPr w:rsidR="00C4229A">
          <w:type w:val="continuous"/>
          <w:pgSz w:w="11900" w:h="16840"/>
          <w:pgMar w:top="1440" w:right="560" w:bottom="346" w:left="1440" w:header="0" w:footer="0" w:gutter="0"/>
          <w:cols w:space="720" w:equalWidth="0">
            <w:col w:w="9900"/>
          </w:cols>
        </w:sectPr>
      </w:pPr>
    </w:p>
    <w:p w:rsidR="00C4229A" w:rsidRDefault="00D80D7F">
      <w:pPr>
        <w:spacing w:line="366" w:lineRule="auto"/>
        <w:ind w:left="400" w:right="140"/>
        <w:rPr>
          <w:sz w:val="20"/>
          <w:szCs w:val="20"/>
        </w:rPr>
      </w:pPr>
      <w:r>
        <w:rPr>
          <w:rFonts w:ascii="Times New Roman" w:eastAsia="Times New Roman" w:hAnsi="Times New Roman" w:cs="Times New Roman"/>
          <w:sz w:val="28"/>
          <w:szCs w:val="28"/>
        </w:rPr>
        <w:t>идеями взаимопонимания, согласия и мира между людьми и народами, в духе демократических ценностей современного общества;</w:t>
      </w:r>
    </w:p>
    <w:p w:rsidR="00C4229A" w:rsidRDefault="00C4229A">
      <w:pPr>
        <w:spacing w:line="2" w:lineRule="exact"/>
        <w:rPr>
          <w:sz w:val="20"/>
          <w:szCs w:val="20"/>
        </w:rPr>
      </w:pPr>
    </w:p>
    <w:p w:rsidR="00C4229A" w:rsidRDefault="00D80D7F" w:rsidP="00B615F7">
      <w:pPr>
        <w:numPr>
          <w:ilvl w:val="0"/>
          <w:numId w:val="299"/>
        </w:numPr>
        <w:tabs>
          <w:tab w:val="left" w:pos="1393"/>
        </w:tabs>
        <w:spacing w:after="0" w:line="358"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развитие способностей учащихся анализировать содержащуюся в различных источн 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229A" w:rsidRDefault="00C4229A">
      <w:pPr>
        <w:spacing w:line="1" w:lineRule="exact"/>
        <w:rPr>
          <w:rFonts w:ascii="Symbol" w:eastAsia="Symbol" w:hAnsi="Symbol" w:cs="Symbol"/>
          <w:sz w:val="28"/>
          <w:szCs w:val="28"/>
        </w:rPr>
      </w:pPr>
    </w:p>
    <w:p w:rsidR="00C4229A" w:rsidRDefault="00D80D7F" w:rsidP="00B615F7">
      <w:pPr>
        <w:numPr>
          <w:ilvl w:val="0"/>
          <w:numId w:val="29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формирование у школьников умений применять исторические знания</w:t>
      </w:r>
    </w:p>
    <w:p w:rsidR="00C4229A" w:rsidRDefault="00C4229A">
      <w:pPr>
        <w:spacing w:line="142" w:lineRule="exact"/>
        <w:rPr>
          <w:sz w:val="20"/>
          <w:szCs w:val="20"/>
        </w:rPr>
      </w:pPr>
    </w:p>
    <w:p w:rsidR="00C4229A" w:rsidRDefault="00D80D7F">
      <w:pPr>
        <w:spacing w:line="359" w:lineRule="auto"/>
        <w:ind w:left="400" w:right="400"/>
        <w:rPr>
          <w:sz w:val="20"/>
          <w:szCs w:val="20"/>
        </w:rPr>
      </w:pPr>
      <w:r>
        <w:rPr>
          <w:rFonts w:ascii="Times New Roman" w:eastAsia="Times New Roman" w:hAnsi="Times New Roman" w:cs="Times New Roman"/>
          <w:sz w:val="28"/>
          <w:szCs w:val="28"/>
        </w:rPr>
        <w:t>в учебной и внешкол ьной деятельности, в современном поликультурном, полиэтничном и многоконфессиональном обществе.</w:t>
      </w:r>
    </w:p>
    <w:p w:rsidR="00C4229A" w:rsidRDefault="00C4229A">
      <w:pPr>
        <w:spacing w:line="2" w:lineRule="exact"/>
        <w:rPr>
          <w:sz w:val="20"/>
          <w:szCs w:val="20"/>
        </w:rPr>
      </w:pPr>
    </w:p>
    <w:p w:rsidR="00C4229A" w:rsidRDefault="00D80D7F">
      <w:pPr>
        <w:tabs>
          <w:tab w:val="left" w:pos="6660"/>
        </w:tabs>
        <w:ind w:left="1120"/>
        <w:rPr>
          <w:sz w:val="20"/>
          <w:szCs w:val="20"/>
        </w:rPr>
      </w:pPr>
      <w:r>
        <w:rPr>
          <w:rFonts w:ascii="Times New Roman" w:eastAsia="Times New Roman" w:hAnsi="Times New Roman" w:cs="Times New Roman"/>
          <w:sz w:val="28"/>
          <w:szCs w:val="28"/>
        </w:rPr>
        <w:t>В соответствии с Концепцией нового учебно</w:t>
      </w:r>
      <w:r>
        <w:rPr>
          <w:sz w:val="20"/>
          <w:szCs w:val="20"/>
        </w:rPr>
        <w:tab/>
      </w:r>
      <w:r>
        <w:rPr>
          <w:rFonts w:ascii="Times New Roman" w:eastAsia="Times New Roman" w:hAnsi="Times New Roman" w:cs="Times New Roman"/>
          <w:sz w:val="27"/>
          <w:szCs w:val="27"/>
        </w:rPr>
        <w:t>-методического комплекса</w:t>
      </w:r>
    </w:p>
    <w:p w:rsidR="00C4229A" w:rsidRDefault="00C4229A">
      <w:pPr>
        <w:spacing w:line="163" w:lineRule="exact"/>
        <w:rPr>
          <w:sz w:val="20"/>
          <w:szCs w:val="20"/>
        </w:rPr>
      </w:pPr>
    </w:p>
    <w:p w:rsidR="00C4229A" w:rsidRDefault="00D80D7F">
      <w:pPr>
        <w:tabs>
          <w:tab w:val="left" w:pos="3780"/>
          <w:tab w:val="left" w:pos="6700"/>
        </w:tabs>
        <w:ind w:left="400"/>
        <w:rPr>
          <w:sz w:val="20"/>
          <w:szCs w:val="20"/>
        </w:rPr>
      </w:pPr>
      <w:r>
        <w:rPr>
          <w:rFonts w:ascii="Times New Roman" w:eastAsia="Times New Roman" w:hAnsi="Times New Roman" w:cs="Times New Roman"/>
          <w:sz w:val="28"/>
          <w:szCs w:val="28"/>
        </w:rPr>
        <w:t>по отечественной истории</w:t>
      </w:r>
      <w:r>
        <w:rPr>
          <w:rFonts w:ascii="Times New Roman" w:eastAsia="Times New Roman" w:hAnsi="Times New Roman" w:cs="Times New Roman"/>
          <w:sz w:val="28"/>
          <w:szCs w:val="28"/>
        </w:rPr>
        <w:tab/>
        <w:t>базовыми принципами</w:t>
      </w:r>
      <w:r>
        <w:rPr>
          <w:sz w:val="20"/>
          <w:szCs w:val="20"/>
        </w:rPr>
        <w:tab/>
      </w:r>
      <w:r>
        <w:rPr>
          <w:rFonts w:ascii="Times New Roman" w:eastAsia="Times New Roman" w:hAnsi="Times New Roman" w:cs="Times New Roman"/>
          <w:sz w:val="27"/>
          <w:szCs w:val="27"/>
        </w:rPr>
        <w:t>школьного исторического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образования являются:</w:t>
      </w:r>
    </w:p>
    <w:p w:rsidR="00C4229A" w:rsidRDefault="00C4229A">
      <w:pPr>
        <w:spacing w:line="182" w:lineRule="exact"/>
        <w:rPr>
          <w:sz w:val="20"/>
          <w:szCs w:val="20"/>
        </w:rPr>
      </w:pPr>
    </w:p>
    <w:p w:rsidR="00C4229A" w:rsidRDefault="00D80D7F" w:rsidP="00B615F7">
      <w:pPr>
        <w:numPr>
          <w:ilvl w:val="0"/>
          <w:numId w:val="300"/>
        </w:numPr>
        <w:tabs>
          <w:tab w:val="left" w:pos="1393"/>
        </w:tabs>
        <w:spacing w:after="0" w:line="348" w:lineRule="auto"/>
        <w:ind w:left="400" w:firstLine="712"/>
        <w:rPr>
          <w:rFonts w:ascii="Symbol" w:eastAsia="Symbol" w:hAnsi="Symbol" w:cs="Symbol"/>
          <w:sz w:val="28"/>
          <w:szCs w:val="28"/>
        </w:rPr>
      </w:pPr>
      <w:r>
        <w:rPr>
          <w:rFonts w:ascii="Times New Roman" w:eastAsia="Times New Roman" w:hAnsi="Times New Roman" w:cs="Times New Roman"/>
          <w:sz w:val="28"/>
          <w:szCs w:val="28"/>
        </w:rPr>
        <w:t>идея преемственности исторических периодов, в т. ч. непрерывности процессов становления и развития российской государственности,</w:t>
      </w:r>
    </w:p>
    <w:p w:rsidR="00C4229A" w:rsidRDefault="00C4229A">
      <w:pPr>
        <w:spacing w:line="1" w:lineRule="exact"/>
        <w:rPr>
          <w:sz w:val="20"/>
          <w:szCs w:val="20"/>
        </w:rPr>
      </w:pPr>
    </w:p>
    <w:p w:rsidR="00C4229A" w:rsidRDefault="00D80D7F">
      <w:pPr>
        <w:spacing w:line="368" w:lineRule="auto"/>
        <w:ind w:left="400" w:right="360"/>
        <w:rPr>
          <w:sz w:val="20"/>
          <w:szCs w:val="20"/>
        </w:rPr>
      </w:pPr>
      <w:r>
        <w:rPr>
          <w:rFonts w:ascii="Times New Roman" w:eastAsia="Times New Roman" w:hAnsi="Times New Roman" w:cs="Times New Roman"/>
          <w:sz w:val="28"/>
          <w:szCs w:val="28"/>
        </w:rPr>
        <w:t>формирования государственной территории и единого многонационального российского народа, а также его основных символов и ценностей;</w:t>
      </w:r>
    </w:p>
    <w:p w:rsidR="00C4229A" w:rsidRDefault="00C4229A">
      <w:pPr>
        <w:spacing w:line="1" w:lineRule="exact"/>
        <w:rPr>
          <w:sz w:val="20"/>
          <w:szCs w:val="20"/>
        </w:rPr>
      </w:pPr>
    </w:p>
    <w:p w:rsidR="00C4229A" w:rsidRDefault="00D80D7F">
      <w:pPr>
        <w:tabs>
          <w:tab w:val="left" w:pos="60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рассмотрение истории России как</w:t>
      </w:r>
      <w:r>
        <w:rPr>
          <w:sz w:val="20"/>
          <w:szCs w:val="20"/>
        </w:rPr>
        <w:tab/>
      </w:r>
      <w:r>
        <w:rPr>
          <w:rFonts w:ascii="Times New Roman" w:eastAsia="Times New Roman" w:hAnsi="Times New Roman" w:cs="Times New Roman"/>
          <w:sz w:val="27"/>
          <w:szCs w:val="27"/>
        </w:rPr>
        <w:t>неотъемлемой части мирового</w:t>
      </w:r>
    </w:p>
    <w:p w:rsidR="00C4229A" w:rsidRDefault="00C4229A">
      <w:pPr>
        <w:spacing w:line="137" w:lineRule="exact"/>
        <w:rPr>
          <w:sz w:val="20"/>
          <w:szCs w:val="20"/>
        </w:rPr>
      </w:pPr>
    </w:p>
    <w:p w:rsidR="00C4229A" w:rsidRDefault="00D80D7F">
      <w:pPr>
        <w:spacing w:line="368" w:lineRule="auto"/>
        <w:ind w:left="400" w:right="60"/>
        <w:rPr>
          <w:sz w:val="20"/>
          <w:szCs w:val="20"/>
        </w:rPr>
      </w:pPr>
      <w:r>
        <w:rPr>
          <w:rFonts w:ascii="Times New Roman" w:eastAsia="Times New Roman" w:hAnsi="Times New Roman" w:cs="Times New Roman"/>
          <w:sz w:val="28"/>
          <w:szCs w:val="28"/>
        </w:rPr>
        <w:t>исторического процесса, понимание особенностей е е развития, места и роли в мировой истории и в современном мире;</w:t>
      </w:r>
    </w:p>
    <w:p w:rsidR="00C4229A" w:rsidRDefault="00C4229A">
      <w:pPr>
        <w:spacing w:line="1" w:lineRule="exact"/>
        <w:rPr>
          <w:sz w:val="20"/>
          <w:szCs w:val="20"/>
        </w:rPr>
      </w:pPr>
    </w:p>
    <w:p w:rsidR="00C4229A" w:rsidRDefault="00D80D7F">
      <w:pPr>
        <w:spacing w:line="355" w:lineRule="auto"/>
        <w:ind w:left="400" w:right="1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ценности гражданского общества – верховенство права, социальная солидарность, безопасность, свобода и ответственность;</w:t>
      </w:r>
    </w:p>
    <w:p w:rsidR="00C4229A" w:rsidRDefault="00D80D7F" w:rsidP="00B615F7">
      <w:pPr>
        <w:numPr>
          <w:ilvl w:val="1"/>
          <w:numId w:val="301"/>
        </w:numPr>
        <w:tabs>
          <w:tab w:val="left" w:pos="1393"/>
        </w:tabs>
        <w:spacing w:after="0" w:line="362" w:lineRule="auto"/>
        <w:ind w:left="400" w:right="80" w:firstLine="712"/>
        <w:rPr>
          <w:rFonts w:ascii="Symbol" w:eastAsia="Symbol" w:hAnsi="Symbol" w:cs="Symbol"/>
          <w:sz w:val="27"/>
          <w:szCs w:val="27"/>
        </w:rPr>
      </w:pPr>
      <w:r>
        <w:rPr>
          <w:rFonts w:ascii="Times New Roman" w:eastAsia="Times New Roman" w:hAnsi="Times New Roman" w:cs="Times New Roman"/>
          <w:sz w:val="27"/>
          <w:szCs w:val="27"/>
        </w:rPr>
        <w:t>воспитательный потенциал исторического образования, его исключительная роль в формировании российской гражданской идентичности</w:t>
      </w:r>
    </w:p>
    <w:p w:rsidR="00C4229A" w:rsidRDefault="00C4229A">
      <w:pPr>
        <w:spacing w:line="2" w:lineRule="exact"/>
        <w:rPr>
          <w:rFonts w:ascii="Symbol" w:eastAsia="Symbol" w:hAnsi="Symbol" w:cs="Symbol"/>
          <w:sz w:val="27"/>
          <w:szCs w:val="27"/>
        </w:rPr>
      </w:pPr>
    </w:p>
    <w:p w:rsidR="00C4229A" w:rsidRDefault="00D80D7F" w:rsidP="00B615F7">
      <w:pPr>
        <w:numPr>
          <w:ilvl w:val="0"/>
          <w:numId w:val="301"/>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патриотизма;</w:t>
      </w:r>
    </w:p>
    <w:p w:rsidR="00C4229A" w:rsidRDefault="00C4229A">
      <w:pPr>
        <w:spacing w:line="177" w:lineRule="exact"/>
        <w:rPr>
          <w:rFonts w:eastAsia="Times New Roman"/>
          <w:sz w:val="28"/>
          <w:szCs w:val="28"/>
        </w:rPr>
      </w:pPr>
    </w:p>
    <w:p w:rsidR="00C4229A" w:rsidRDefault="00D80D7F" w:rsidP="00B615F7">
      <w:pPr>
        <w:numPr>
          <w:ilvl w:val="1"/>
          <w:numId w:val="301"/>
        </w:numPr>
        <w:tabs>
          <w:tab w:val="left" w:pos="1393"/>
        </w:tabs>
        <w:spacing w:after="0" w:line="356" w:lineRule="auto"/>
        <w:ind w:left="400" w:right="1140" w:firstLine="712"/>
        <w:rPr>
          <w:rFonts w:ascii="Symbol" w:eastAsia="Symbol" w:hAnsi="Symbol" w:cs="Symbol"/>
          <w:sz w:val="28"/>
          <w:szCs w:val="28"/>
        </w:rPr>
      </w:pPr>
      <w:r>
        <w:rPr>
          <w:rFonts w:ascii="Times New Roman" w:eastAsia="Times New Roman" w:hAnsi="Times New Roman" w:cs="Times New Roman"/>
          <w:sz w:val="28"/>
          <w:szCs w:val="28"/>
        </w:rPr>
        <w:t>общественное согласие и уважение как необходимое условие взаимодействия государств и народов в новейшей истории.</w:t>
      </w:r>
    </w:p>
    <w:p w:rsidR="00C4229A" w:rsidRDefault="00C4229A">
      <w:pPr>
        <w:spacing w:line="2" w:lineRule="exact"/>
        <w:rPr>
          <w:rFonts w:ascii="Symbol" w:eastAsia="Symbol" w:hAnsi="Symbol" w:cs="Symbol"/>
          <w:sz w:val="28"/>
          <w:szCs w:val="28"/>
        </w:rPr>
      </w:pPr>
    </w:p>
    <w:p w:rsidR="00C4229A" w:rsidRDefault="00D80D7F" w:rsidP="00B615F7">
      <w:pPr>
        <w:numPr>
          <w:ilvl w:val="1"/>
          <w:numId w:val="301"/>
        </w:numPr>
        <w:tabs>
          <w:tab w:val="left" w:pos="1393"/>
        </w:tabs>
        <w:spacing w:after="0" w:line="355" w:lineRule="auto"/>
        <w:ind w:left="400" w:right="940" w:firstLine="712"/>
        <w:rPr>
          <w:rFonts w:ascii="Symbol" w:eastAsia="Symbol" w:hAnsi="Symbol" w:cs="Symbol"/>
          <w:sz w:val="28"/>
          <w:szCs w:val="28"/>
        </w:rPr>
      </w:pPr>
      <w:r>
        <w:rPr>
          <w:rFonts w:ascii="Times New Roman" w:eastAsia="Times New Roman" w:hAnsi="Times New Roman" w:cs="Times New Roman"/>
          <w:sz w:val="28"/>
          <w:szCs w:val="28"/>
        </w:rPr>
        <w:t>познавательное значение российской, региональной и мировой истории;</w:t>
      </w:r>
    </w:p>
    <w:p w:rsidR="00C4229A" w:rsidRDefault="00D80D7F" w:rsidP="00B615F7">
      <w:pPr>
        <w:numPr>
          <w:ilvl w:val="1"/>
          <w:numId w:val="301"/>
        </w:numPr>
        <w:tabs>
          <w:tab w:val="left" w:pos="1393"/>
        </w:tabs>
        <w:spacing w:after="0" w:line="317" w:lineRule="auto"/>
        <w:ind w:left="400" w:right="1360" w:firstLine="712"/>
        <w:rPr>
          <w:rFonts w:ascii="Symbol" w:eastAsia="Symbol" w:hAnsi="Symbol" w:cs="Symbol"/>
          <w:sz w:val="27"/>
          <w:szCs w:val="27"/>
        </w:rPr>
      </w:pPr>
      <w:r>
        <w:rPr>
          <w:rFonts w:ascii="Times New Roman" w:eastAsia="Times New Roman" w:hAnsi="Times New Roman" w:cs="Times New Roman"/>
          <w:sz w:val="27"/>
          <w:szCs w:val="27"/>
        </w:rPr>
        <w:t>формирование требований к каждой ступени непрерывного исторического образования на протяжении всей жизни.</w:t>
      </w:r>
    </w:p>
    <w:p w:rsidR="00C4229A" w:rsidRDefault="00C4229A">
      <w:pPr>
        <w:sectPr w:rsidR="00C4229A">
          <w:pgSz w:w="11900" w:h="16840"/>
          <w:pgMar w:top="1108" w:right="560" w:bottom="340"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276</w:t>
      </w:r>
    </w:p>
    <w:p w:rsidR="00C4229A" w:rsidRDefault="00C4229A">
      <w:pPr>
        <w:sectPr w:rsidR="00C4229A">
          <w:type w:val="continuous"/>
          <w:pgSz w:w="11900" w:h="16840"/>
          <w:pgMar w:top="1108" w:right="560" w:bottom="340" w:left="1440" w:header="0" w:footer="0" w:gutter="0"/>
          <w:cols w:space="720" w:equalWidth="0">
            <w:col w:w="9900"/>
          </w:cols>
        </w:sectPr>
      </w:pPr>
    </w:p>
    <w:p w:rsidR="00C4229A" w:rsidRDefault="00D80D7F">
      <w:pPr>
        <w:tabs>
          <w:tab w:val="left" w:pos="6860"/>
        </w:tabs>
        <w:ind w:left="1120"/>
        <w:rPr>
          <w:sz w:val="20"/>
          <w:szCs w:val="20"/>
        </w:rPr>
      </w:pPr>
      <w:r>
        <w:rPr>
          <w:rFonts w:ascii="Times New Roman" w:eastAsia="Times New Roman" w:hAnsi="Times New Roman" w:cs="Times New Roman"/>
          <w:sz w:val="28"/>
          <w:szCs w:val="28"/>
        </w:rPr>
        <w:t>Методической основой изучения курса исто</w:t>
      </w:r>
      <w:r>
        <w:rPr>
          <w:sz w:val="20"/>
          <w:szCs w:val="20"/>
        </w:rPr>
        <w:tab/>
      </w:r>
      <w:r>
        <w:rPr>
          <w:rFonts w:ascii="Times New Roman" w:eastAsia="Times New Roman" w:hAnsi="Times New Roman" w:cs="Times New Roman"/>
          <w:sz w:val="27"/>
          <w:szCs w:val="27"/>
        </w:rPr>
        <w:t>рии в основной школе</w:t>
      </w:r>
    </w:p>
    <w:p w:rsidR="00C4229A" w:rsidRDefault="00C4229A">
      <w:pPr>
        <w:spacing w:line="16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является системно -деятельностный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4229A" w:rsidRDefault="00C4229A">
      <w:pPr>
        <w:spacing w:line="1" w:lineRule="exact"/>
        <w:rPr>
          <w:sz w:val="20"/>
          <w:szCs w:val="20"/>
        </w:rPr>
      </w:pPr>
    </w:p>
    <w:p w:rsidR="00C4229A" w:rsidRDefault="00D80D7F">
      <w:pPr>
        <w:spacing w:line="366" w:lineRule="auto"/>
        <w:ind w:left="400" w:right="600" w:firstLine="709"/>
        <w:rPr>
          <w:sz w:val="20"/>
          <w:szCs w:val="20"/>
        </w:rPr>
      </w:pPr>
      <w:r>
        <w:rPr>
          <w:rFonts w:ascii="Times New Roman" w:eastAsia="Times New Roman" w:hAnsi="Times New Roman" w:cs="Times New Roman"/>
          <w:sz w:val="28"/>
          <w:szCs w:val="28"/>
        </w:rPr>
        <w:t>Методологическая основа пре подавания курса истории в школе зиждется на следующих образовательных и воспитательных приоритетах:</w:t>
      </w:r>
    </w:p>
    <w:p w:rsidR="00C4229A" w:rsidRDefault="00C4229A">
      <w:pPr>
        <w:spacing w:line="2" w:lineRule="exact"/>
        <w:rPr>
          <w:sz w:val="20"/>
          <w:szCs w:val="20"/>
        </w:rPr>
      </w:pPr>
    </w:p>
    <w:p w:rsidR="00C4229A" w:rsidRDefault="00D80D7F" w:rsidP="00B615F7">
      <w:pPr>
        <w:numPr>
          <w:ilvl w:val="0"/>
          <w:numId w:val="302"/>
        </w:numPr>
        <w:tabs>
          <w:tab w:val="left" w:pos="1393"/>
        </w:tabs>
        <w:spacing w:after="0" w:line="355" w:lineRule="auto"/>
        <w:ind w:left="400" w:right="540" w:firstLine="712"/>
        <w:rPr>
          <w:rFonts w:ascii="Symbol" w:eastAsia="Symbol" w:hAnsi="Symbol" w:cs="Symbol"/>
          <w:sz w:val="28"/>
          <w:szCs w:val="28"/>
        </w:rPr>
      </w:pPr>
      <w:r>
        <w:rPr>
          <w:rFonts w:ascii="Times New Roman" w:eastAsia="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C4229A" w:rsidRDefault="00D80D7F">
      <w:pPr>
        <w:tabs>
          <w:tab w:val="left" w:pos="92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многоуровневое представление истории в единстве локал</w:t>
      </w:r>
      <w:r>
        <w:rPr>
          <w:sz w:val="20"/>
          <w:szCs w:val="20"/>
        </w:rPr>
        <w:tab/>
      </w:r>
      <w:r>
        <w:rPr>
          <w:rFonts w:ascii="Times New Roman" w:eastAsia="Times New Roman" w:hAnsi="Times New Roman" w:cs="Times New Roman"/>
          <w:sz w:val="28"/>
          <w:szCs w:val="28"/>
        </w:rPr>
        <w:t>ьной,</w:t>
      </w:r>
    </w:p>
    <w:p w:rsidR="00C4229A" w:rsidRDefault="00C4229A">
      <w:pPr>
        <w:spacing w:line="142" w:lineRule="exact"/>
        <w:rPr>
          <w:sz w:val="20"/>
          <w:szCs w:val="20"/>
        </w:rPr>
      </w:pPr>
    </w:p>
    <w:p w:rsidR="00C4229A" w:rsidRDefault="00D80D7F">
      <w:pPr>
        <w:spacing w:line="372" w:lineRule="auto"/>
        <w:ind w:left="400" w:right="100"/>
        <w:rPr>
          <w:sz w:val="20"/>
          <w:szCs w:val="20"/>
        </w:rPr>
      </w:pPr>
      <w:r>
        <w:rPr>
          <w:rFonts w:ascii="Times New Roman" w:eastAsia="Times New Roman" w:hAnsi="Times New Roman" w:cs="Times New Roman"/>
          <w:sz w:val="27"/>
          <w:szCs w:val="27"/>
        </w:rPr>
        <w:t>региональной, отечественной и мировой истории, рассмотрение исторического процесса как совокупности усилий многих поколений, народов</w:t>
      </w:r>
    </w:p>
    <w:p w:rsidR="00C4229A" w:rsidRDefault="00C4229A">
      <w:pPr>
        <w:spacing w:line="2" w:lineRule="exact"/>
        <w:rPr>
          <w:sz w:val="20"/>
          <w:szCs w:val="20"/>
        </w:rPr>
      </w:pPr>
    </w:p>
    <w:p w:rsidR="00C4229A" w:rsidRDefault="00D80D7F" w:rsidP="00B615F7">
      <w:pPr>
        <w:numPr>
          <w:ilvl w:val="0"/>
          <w:numId w:val="303"/>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государств;</w:t>
      </w:r>
    </w:p>
    <w:p w:rsidR="00C4229A" w:rsidRDefault="00C4229A">
      <w:pPr>
        <w:spacing w:line="182" w:lineRule="exact"/>
        <w:rPr>
          <w:rFonts w:eastAsia="Times New Roman"/>
          <w:sz w:val="28"/>
          <w:szCs w:val="28"/>
        </w:rPr>
      </w:pPr>
    </w:p>
    <w:p w:rsidR="00C4229A" w:rsidRDefault="00D80D7F" w:rsidP="00B615F7">
      <w:pPr>
        <w:numPr>
          <w:ilvl w:val="1"/>
          <w:numId w:val="303"/>
        </w:numPr>
        <w:tabs>
          <w:tab w:val="left" w:pos="1393"/>
        </w:tabs>
        <w:spacing w:after="0" w:line="355" w:lineRule="auto"/>
        <w:ind w:left="400" w:right="540" w:firstLine="712"/>
        <w:rPr>
          <w:rFonts w:ascii="Symbol" w:eastAsia="Symbol" w:hAnsi="Symbol" w:cs="Symbol"/>
          <w:sz w:val="28"/>
          <w:szCs w:val="28"/>
        </w:rPr>
      </w:pPr>
      <w:r>
        <w:rPr>
          <w:rFonts w:ascii="Times New Roman" w:eastAsia="Times New Roman" w:hAnsi="Times New Roman" w:cs="Times New Roman"/>
          <w:sz w:val="28"/>
          <w:szCs w:val="28"/>
        </w:rPr>
        <w:t>многофакторный подход к освещению истории всех сторон жизни государства и общества;</w:t>
      </w:r>
    </w:p>
    <w:p w:rsidR="00C4229A" w:rsidRDefault="00D80D7F" w:rsidP="00B615F7">
      <w:pPr>
        <w:numPr>
          <w:ilvl w:val="1"/>
          <w:numId w:val="30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исторический подхо д как основа формирования содержания курса и</w:t>
      </w:r>
    </w:p>
    <w:p w:rsidR="00C4229A" w:rsidRDefault="00C4229A">
      <w:pPr>
        <w:spacing w:line="142"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межпредметных связей, прежде всего, с учебными предметами социально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гуманитарного цикла;</w:t>
      </w:r>
    </w:p>
    <w:p w:rsidR="00C4229A" w:rsidRDefault="00C4229A">
      <w:pPr>
        <w:spacing w:line="177" w:lineRule="exact"/>
        <w:rPr>
          <w:sz w:val="20"/>
          <w:szCs w:val="20"/>
        </w:rPr>
      </w:pPr>
    </w:p>
    <w:p w:rsidR="00C4229A" w:rsidRDefault="00D80D7F" w:rsidP="00B615F7">
      <w:pPr>
        <w:numPr>
          <w:ilvl w:val="0"/>
          <w:numId w:val="304"/>
        </w:numPr>
        <w:tabs>
          <w:tab w:val="left" w:pos="1393"/>
        </w:tabs>
        <w:spacing w:after="0" w:line="356"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C4229A" w:rsidRDefault="00C4229A">
      <w:pPr>
        <w:spacing w:line="2" w:lineRule="exact"/>
        <w:rPr>
          <w:rFonts w:ascii="Symbol" w:eastAsia="Symbol" w:hAnsi="Symbol" w:cs="Symbol"/>
          <w:sz w:val="28"/>
          <w:szCs w:val="28"/>
        </w:rPr>
      </w:pPr>
    </w:p>
    <w:p w:rsidR="00C4229A" w:rsidRDefault="00D80D7F" w:rsidP="00B615F7">
      <w:pPr>
        <w:numPr>
          <w:ilvl w:val="0"/>
          <w:numId w:val="304"/>
        </w:numPr>
        <w:tabs>
          <w:tab w:val="left" w:pos="1393"/>
        </w:tabs>
        <w:spacing w:after="0" w:line="362"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4229A" w:rsidRDefault="00C4229A">
      <w:pPr>
        <w:spacing w:line="200" w:lineRule="exact"/>
        <w:rPr>
          <w:sz w:val="20"/>
          <w:szCs w:val="20"/>
        </w:rPr>
      </w:pPr>
    </w:p>
    <w:p w:rsidR="00C4229A" w:rsidRDefault="00C4229A">
      <w:pPr>
        <w:spacing w:line="240" w:lineRule="exact"/>
        <w:rPr>
          <w:sz w:val="20"/>
          <w:szCs w:val="20"/>
        </w:rPr>
      </w:pPr>
    </w:p>
    <w:p w:rsidR="00C4229A" w:rsidRDefault="00D80D7F">
      <w:pPr>
        <w:spacing w:line="361" w:lineRule="auto"/>
        <w:ind w:left="400" w:right="320" w:firstLine="709"/>
        <w:rPr>
          <w:sz w:val="20"/>
          <w:szCs w:val="20"/>
        </w:rPr>
      </w:pPr>
      <w:r>
        <w:rPr>
          <w:rFonts w:ascii="Times New Roman" w:eastAsia="Times New Roman" w:hAnsi="Times New Roman" w:cs="Times New Roman"/>
          <w:b/>
          <w:bCs/>
          <w:sz w:val="28"/>
          <w:szCs w:val="28"/>
        </w:rPr>
        <w:t>Место учебного предмета «История» в Примерном учебном плане основного общего образования.</w:t>
      </w:r>
    </w:p>
    <w:p w:rsidR="00C4229A" w:rsidRDefault="00C4229A">
      <w:pPr>
        <w:spacing w:line="2"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Предмет «История» изучается на уровне основного общего образования в качестве обязательного предмета в 5-9 классах.</w:t>
      </w:r>
    </w:p>
    <w:p w:rsidR="00C4229A" w:rsidRDefault="00C4229A">
      <w:pPr>
        <w:spacing w:line="2" w:lineRule="exact"/>
        <w:rPr>
          <w:sz w:val="20"/>
          <w:szCs w:val="20"/>
        </w:rPr>
      </w:pPr>
    </w:p>
    <w:p w:rsidR="00C4229A" w:rsidRDefault="00D80D7F">
      <w:pPr>
        <w:tabs>
          <w:tab w:val="left" w:pos="3720"/>
        </w:tabs>
        <w:ind w:left="1120"/>
        <w:rPr>
          <w:sz w:val="20"/>
          <w:szCs w:val="20"/>
        </w:rPr>
      </w:pPr>
      <w:r>
        <w:rPr>
          <w:rFonts w:ascii="Times New Roman" w:eastAsia="Times New Roman" w:hAnsi="Times New Roman" w:cs="Times New Roman"/>
          <w:sz w:val="28"/>
          <w:szCs w:val="28"/>
        </w:rPr>
        <w:t>Изучение предмета</w:t>
      </w:r>
      <w:r>
        <w:rPr>
          <w:sz w:val="20"/>
          <w:szCs w:val="20"/>
        </w:rPr>
        <w:tab/>
      </w:r>
      <w:r>
        <w:rPr>
          <w:rFonts w:ascii="Times New Roman" w:eastAsia="Times New Roman" w:hAnsi="Times New Roman" w:cs="Times New Roman"/>
          <w:sz w:val="27"/>
          <w:szCs w:val="27"/>
        </w:rPr>
        <w:t>«История» как части предметной области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«Общественно-научные предметы» основано на межпредметных связях с</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предметами: «Обществознание», «География», «Литература», «Русский язык»,</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277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3520"/>
          <w:tab w:val="left" w:pos="7700"/>
        </w:tabs>
        <w:ind w:left="400"/>
        <w:rPr>
          <w:sz w:val="20"/>
          <w:szCs w:val="20"/>
        </w:rPr>
      </w:pPr>
      <w:r>
        <w:rPr>
          <w:rFonts w:ascii="Times New Roman" w:eastAsia="Times New Roman" w:hAnsi="Times New Roman" w:cs="Times New Roman"/>
          <w:sz w:val="28"/>
          <w:szCs w:val="28"/>
        </w:rPr>
        <w:t>«Иностранный язык»,</w:t>
      </w:r>
      <w:r>
        <w:rPr>
          <w:sz w:val="20"/>
          <w:szCs w:val="20"/>
        </w:rPr>
        <w:tab/>
      </w:r>
      <w:r>
        <w:rPr>
          <w:rFonts w:ascii="Times New Roman" w:eastAsia="Times New Roman" w:hAnsi="Times New Roman" w:cs="Times New Roman"/>
          <w:sz w:val="28"/>
          <w:szCs w:val="28"/>
        </w:rPr>
        <w:t>«Изобразительное искусство»,</w:t>
      </w:r>
      <w:r>
        <w:rPr>
          <w:sz w:val="20"/>
          <w:szCs w:val="20"/>
        </w:rPr>
        <w:tab/>
      </w:r>
      <w:r>
        <w:rPr>
          <w:rFonts w:ascii="Times New Roman" w:eastAsia="Times New Roman" w:hAnsi="Times New Roman" w:cs="Times New Roman"/>
          <w:sz w:val="28"/>
          <w:szCs w:val="28"/>
        </w:rPr>
        <w:t>«Музыка»,</w:t>
      </w:r>
    </w:p>
    <w:p w:rsidR="00C4229A" w:rsidRDefault="00C4229A">
      <w:pPr>
        <w:spacing w:line="163"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«Информатика», «Математика», «Основы безопасности и жизнедеятельности» и др.</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Структурно предмет «История» включает учебные курсы по всеобщей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истории и истории России.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Знакомство обучающихся при получении основного общего образования</w:t>
      </w:r>
    </w:p>
    <w:p w:rsidR="00C4229A" w:rsidRDefault="00C4229A">
      <w:pPr>
        <w:spacing w:line="163" w:lineRule="exact"/>
        <w:rPr>
          <w:sz w:val="20"/>
          <w:szCs w:val="20"/>
        </w:rPr>
      </w:pPr>
    </w:p>
    <w:p w:rsidR="00C4229A" w:rsidRDefault="00D80D7F">
      <w:pPr>
        <w:tabs>
          <w:tab w:val="left" w:pos="6200"/>
        </w:tabs>
        <w:ind w:left="400"/>
        <w:rPr>
          <w:sz w:val="20"/>
          <w:szCs w:val="20"/>
        </w:rPr>
      </w:pPr>
      <w:r>
        <w:rPr>
          <w:rFonts w:ascii="Times New Roman" w:eastAsia="Times New Roman" w:hAnsi="Times New Roman" w:cs="Times New Roman"/>
          <w:sz w:val="28"/>
          <w:szCs w:val="28"/>
        </w:rPr>
        <w:t>с предметом  «История» начинается с курса</w:t>
      </w:r>
      <w:r>
        <w:rPr>
          <w:sz w:val="20"/>
          <w:szCs w:val="20"/>
        </w:rPr>
        <w:tab/>
      </w:r>
      <w:r>
        <w:rPr>
          <w:rFonts w:ascii="Times New Roman" w:eastAsia="Times New Roman" w:hAnsi="Times New Roman" w:cs="Times New Roman"/>
          <w:sz w:val="28"/>
          <w:szCs w:val="28"/>
        </w:rPr>
        <w:t>всеобщей истории . Изучение</w:t>
      </w:r>
    </w:p>
    <w:p w:rsidR="00C4229A" w:rsidRDefault="00C4229A">
      <w:pPr>
        <w:spacing w:line="163" w:lineRule="exact"/>
        <w:rPr>
          <w:sz w:val="20"/>
          <w:szCs w:val="20"/>
        </w:rPr>
      </w:pPr>
    </w:p>
    <w:p w:rsidR="00C4229A" w:rsidRDefault="00D80D7F">
      <w:pPr>
        <w:spacing w:line="359" w:lineRule="auto"/>
        <w:ind w:left="400" w:right="1780"/>
        <w:rPr>
          <w:sz w:val="20"/>
          <w:szCs w:val="20"/>
        </w:rPr>
      </w:pPr>
      <w:r>
        <w:rPr>
          <w:rFonts w:ascii="Times New Roman" w:eastAsia="Times New Roman" w:hAnsi="Times New Roman" w:cs="Times New Roman"/>
          <w:sz w:val="28"/>
          <w:szCs w:val="28"/>
        </w:rPr>
        <w:t>всеобщей истории способствует формированию общей картины исторического пути человечества, разных народов и государств,</w:t>
      </w:r>
    </w:p>
    <w:p w:rsidR="00C4229A" w:rsidRDefault="00C4229A">
      <w:pPr>
        <w:spacing w:line="2"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преемственности историч 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C4229A" w:rsidRDefault="00C4229A">
      <w:pPr>
        <w:spacing w:line="3" w:lineRule="exact"/>
        <w:rPr>
          <w:sz w:val="20"/>
          <w:szCs w:val="20"/>
        </w:rPr>
      </w:pPr>
    </w:p>
    <w:p w:rsidR="00C4229A" w:rsidRDefault="00D80D7F">
      <w:pPr>
        <w:tabs>
          <w:tab w:val="left" w:pos="4360"/>
        </w:tabs>
        <w:ind w:left="1120"/>
        <w:rPr>
          <w:sz w:val="20"/>
          <w:szCs w:val="20"/>
        </w:rPr>
      </w:pPr>
      <w:r>
        <w:rPr>
          <w:rFonts w:ascii="Times New Roman" w:eastAsia="Times New Roman" w:hAnsi="Times New Roman" w:cs="Times New Roman"/>
          <w:sz w:val="28"/>
          <w:szCs w:val="28"/>
        </w:rPr>
        <w:t>Курс всеобщей истори</w:t>
      </w:r>
      <w:r>
        <w:rPr>
          <w:sz w:val="20"/>
          <w:szCs w:val="20"/>
        </w:rPr>
        <w:tab/>
      </w:r>
      <w:r>
        <w:rPr>
          <w:rFonts w:ascii="Times New Roman" w:eastAsia="Times New Roman" w:hAnsi="Times New Roman" w:cs="Times New Roman"/>
          <w:sz w:val="28"/>
          <w:szCs w:val="28"/>
        </w:rPr>
        <w:t>и призван сформировать у учащихся</w:t>
      </w:r>
    </w:p>
    <w:p w:rsidR="00C4229A" w:rsidRDefault="00C4229A">
      <w:pPr>
        <w:spacing w:line="163" w:lineRule="exact"/>
        <w:rPr>
          <w:sz w:val="20"/>
          <w:szCs w:val="20"/>
        </w:rPr>
      </w:pPr>
    </w:p>
    <w:p w:rsidR="00C4229A" w:rsidRDefault="00D80D7F">
      <w:pPr>
        <w:spacing w:line="359" w:lineRule="auto"/>
        <w:ind w:left="400" w:right="380"/>
        <w:rPr>
          <w:sz w:val="20"/>
          <w:szCs w:val="20"/>
        </w:rPr>
      </w:pPr>
      <w:r>
        <w:rPr>
          <w:rFonts w:ascii="Times New Roman" w:eastAsia="Times New Roman" w:hAnsi="Times New Roman" w:cs="Times New Roman"/>
          <w:sz w:val="28"/>
          <w:szCs w:val="28"/>
        </w:rPr>
        <w:t>познавательный интерес, базовые навыки определения места исторических событий во времени, умения соотносить исторические события и процессы,</w:t>
      </w:r>
    </w:p>
    <w:p w:rsidR="00C4229A" w:rsidRDefault="00C4229A">
      <w:pPr>
        <w:spacing w:line="2" w:lineRule="exact"/>
        <w:rPr>
          <w:sz w:val="20"/>
          <w:szCs w:val="20"/>
        </w:rPr>
      </w:pPr>
    </w:p>
    <w:p w:rsidR="00C4229A" w:rsidRDefault="00D80D7F">
      <w:pPr>
        <w:tabs>
          <w:tab w:val="left" w:pos="8300"/>
        </w:tabs>
        <w:ind w:left="400"/>
        <w:rPr>
          <w:sz w:val="20"/>
          <w:szCs w:val="20"/>
        </w:rPr>
      </w:pPr>
      <w:r>
        <w:rPr>
          <w:rFonts w:ascii="Times New Roman" w:eastAsia="Times New Roman" w:hAnsi="Times New Roman" w:cs="Times New Roman"/>
          <w:sz w:val="28"/>
          <w:szCs w:val="28"/>
        </w:rPr>
        <w:t>происходившие в разных социальных, национально</w:t>
      </w:r>
      <w:r>
        <w:rPr>
          <w:sz w:val="20"/>
          <w:szCs w:val="20"/>
        </w:rPr>
        <w:tab/>
      </w:r>
      <w:r>
        <w:rPr>
          <w:rFonts w:ascii="Times New Roman" w:eastAsia="Times New Roman" w:hAnsi="Times New Roman" w:cs="Times New Roman"/>
          <w:sz w:val="27"/>
          <w:szCs w:val="27"/>
        </w:rPr>
        <w:t>-культурных,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политических, территориальных и иных условиях.</w:t>
      </w:r>
    </w:p>
    <w:p w:rsidR="00C4229A" w:rsidRDefault="00C4229A">
      <w:pPr>
        <w:spacing w:line="158" w:lineRule="exact"/>
        <w:rPr>
          <w:sz w:val="20"/>
          <w:szCs w:val="20"/>
        </w:rPr>
      </w:pPr>
    </w:p>
    <w:p w:rsidR="00C4229A" w:rsidRDefault="00D80D7F" w:rsidP="00B615F7">
      <w:pPr>
        <w:numPr>
          <w:ilvl w:val="0"/>
          <w:numId w:val="305"/>
        </w:numPr>
        <w:tabs>
          <w:tab w:val="left" w:pos="1366"/>
        </w:tabs>
        <w:spacing w:after="0" w:line="360" w:lineRule="auto"/>
        <w:ind w:left="400" w:right="100" w:firstLine="712"/>
        <w:rPr>
          <w:rFonts w:eastAsia="Times New Roman"/>
          <w:sz w:val="28"/>
          <w:szCs w:val="28"/>
        </w:rPr>
      </w:pPr>
      <w:r>
        <w:rPr>
          <w:rFonts w:ascii="Times New Roman" w:eastAsia="Times New Roman" w:hAnsi="Times New Roman" w:cs="Times New Roman"/>
          <w:sz w:val="28"/>
          <w:szCs w:val="28"/>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w:t>
      </w:r>
    </w:p>
    <w:p w:rsidR="00C4229A" w:rsidRDefault="00C4229A">
      <w:pPr>
        <w:spacing w:line="1" w:lineRule="exact"/>
        <w:rPr>
          <w:sz w:val="20"/>
          <w:szCs w:val="20"/>
        </w:rPr>
      </w:pPr>
    </w:p>
    <w:p w:rsidR="00C4229A" w:rsidRDefault="00D80D7F">
      <w:pPr>
        <w:tabs>
          <w:tab w:val="left" w:pos="6020"/>
        </w:tabs>
        <w:ind w:left="400"/>
        <w:rPr>
          <w:sz w:val="20"/>
          <w:szCs w:val="20"/>
        </w:rPr>
      </w:pPr>
      <w:r>
        <w:rPr>
          <w:rFonts w:ascii="Times New Roman" w:eastAsia="Times New Roman" w:hAnsi="Times New Roman" w:cs="Times New Roman"/>
          <w:sz w:val="28"/>
          <w:szCs w:val="28"/>
        </w:rPr>
        <w:t>событий, динамики развития социокул</w:t>
      </w:r>
      <w:r>
        <w:rPr>
          <w:sz w:val="20"/>
          <w:szCs w:val="20"/>
        </w:rPr>
        <w:tab/>
      </w:r>
      <w:r>
        <w:rPr>
          <w:rFonts w:ascii="Times New Roman" w:eastAsia="Times New Roman" w:hAnsi="Times New Roman" w:cs="Times New Roman"/>
          <w:sz w:val="28"/>
          <w:szCs w:val="28"/>
        </w:rPr>
        <w:t>ьтурных, экономических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геополитических процессов в мире. Курс имеет определяющее значение в</w:t>
      </w:r>
    </w:p>
    <w:p w:rsidR="00C4229A" w:rsidRDefault="00C4229A">
      <w:pPr>
        <w:spacing w:line="158"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осознании обучающимися культурного многообразия мира, социально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8" w:lineRule="auto"/>
        <w:ind w:left="400" w:right="40"/>
        <w:rPr>
          <w:sz w:val="20"/>
          <w:szCs w:val="20"/>
        </w:rPr>
      </w:pPr>
      <w:r>
        <w:rPr>
          <w:rFonts w:ascii="Times New Roman" w:eastAsia="Times New Roman" w:hAnsi="Times New Roman" w:cs="Times New Roman"/>
          <w:sz w:val="28"/>
          <w:szCs w:val="28"/>
        </w:rPr>
        <w:t>нравственного опыта предшествующих поколений; в формировании толерантного отношения к культурно -историческому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8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278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C4229A" w:rsidRDefault="00C4229A">
      <w:pPr>
        <w:spacing w:line="6" w:lineRule="exact"/>
        <w:rPr>
          <w:sz w:val="20"/>
          <w:szCs w:val="20"/>
        </w:r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w:t>
      </w:r>
    </w:p>
    <w:p w:rsidR="00C4229A" w:rsidRDefault="00C4229A">
      <w:pPr>
        <w:spacing w:line="3" w:lineRule="exact"/>
        <w:rPr>
          <w:sz w:val="20"/>
          <w:szCs w:val="20"/>
        </w:rPr>
      </w:pPr>
    </w:p>
    <w:p w:rsidR="00C4229A" w:rsidRDefault="00D80D7F">
      <w:pPr>
        <w:tabs>
          <w:tab w:val="left" w:pos="3060"/>
          <w:tab w:val="left" w:pos="9160"/>
          <w:tab w:val="left" w:pos="9480"/>
        </w:tabs>
        <w:ind w:left="400"/>
        <w:rPr>
          <w:sz w:val="20"/>
          <w:szCs w:val="20"/>
        </w:rPr>
      </w:pPr>
      <w:r>
        <w:rPr>
          <w:rFonts w:ascii="Times New Roman" w:eastAsia="Times New Roman" w:hAnsi="Times New Roman" w:cs="Times New Roman"/>
          <w:sz w:val="28"/>
          <w:szCs w:val="28"/>
        </w:rPr>
        <w:t>школьниками своей</w:t>
      </w:r>
      <w:r>
        <w:rPr>
          <w:rFonts w:ascii="Times New Roman" w:eastAsia="Times New Roman" w:hAnsi="Times New Roman" w:cs="Times New Roman"/>
          <w:sz w:val="28"/>
          <w:szCs w:val="28"/>
        </w:rPr>
        <w:tab/>
        <w:t>социальной идентичности в широком спектре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как</w:t>
      </w:r>
    </w:p>
    <w:p w:rsidR="00C4229A" w:rsidRDefault="00C4229A">
      <w:pPr>
        <w:spacing w:line="158" w:lineRule="exact"/>
        <w:rPr>
          <w:sz w:val="20"/>
          <w:szCs w:val="20"/>
        </w:rPr>
      </w:pPr>
    </w:p>
    <w:p w:rsidR="00C4229A" w:rsidRDefault="00D80D7F">
      <w:pPr>
        <w:spacing w:line="360" w:lineRule="auto"/>
        <w:ind w:left="400" w:right="960"/>
        <w:rPr>
          <w:sz w:val="20"/>
          <w:szCs w:val="20"/>
        </w:rPr>
      </w:pPr>
      <w:r>
        <w:rPr>
          <w:rFonts w:ascii="Times New Roman" w:eastAsia="Times New Roman" w:hAnsi="Times New Roman" w:cs="Times New Roman"/>
          <w:sz w:val="28"/>
          <w:szCs w:val="28"/>
        </w:rPr>
        <w:t>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C4229A" w:rsidRDefault="00C4229A">
      <w:pPr>
        <w:spacing w:line="1" w:lineRule="exact"/>
        <w:rPr>
          <w:sz w:val="20"/>
          <w:szCs w:val="20"/>
        </w:rPr>
      </w:pPr>
    </w:p>
    <w:p w:rsidR="00C4229A" w:rsidRDefault="00D80D7F">
      <w:pPr>
        <w:tabs>
          <w:tab w:val="left" w:pos="8900"/>
        </w:tabs>
        <w:ind w:left="1120"/>
        <w:rPr>
          <w:sz w:val="20"/>
          <w:szCs w:val="20"/>
        </w:rPr>
      </w:pPr>
      <w:r>
        <w:rPr>
          <w:rFonts w:ascii="Times New Roman" w:eastAsia="Times New Roman" w:hAnsi="Times New Roman" w:cs="Times New Roman"/>
          <w:sz w:val="28"/>
          <w:szCs w:val="28"/>
        </w:rPr>
        <w:t>Важная мировоззренческая задача курса отечественной</w:t>
      </w:r>
      <w:r>
        <w:rPr>
          <w:sz w:val="20"/>
          <w:szCs w:val="20"/>
        </w:rPr>
        <w:tab/>
      </w:r>
      <w:r>
        <w:rPr>
          <w:rFonts w:ascii="Times New Roman" w:eastAsia="Times New Roman" w:hAnsi="Times New Roman" w:cs="Times New Roman"/>
          <w:sz w:val="28"/>
          <w:szCs w:val="28"/>
        </w:rPr>
        <w:t>истории</w:t>
      </w:r>
    </w:p>
    <w:p w:rsidR="00C4229A" w:rsidRDefault="00C4229A">
      <w:pPr>
        <w:spacing w:line="163" w:lineRule="exact"/>
        <w:rPr>
          <w:sz w:val="20"/>
          <w:szCs w:val="20"/>
        </w:rPr>
      </w:pPr>
    </w:p>
    <w:p w:rsidR="00C4229A" w:rsidRDefault="00D80D7F">
      <w:pPr>
        <w:spacing w:line="372" w:lineRule="auto"/>
        <w:ind w:left="400" w:right="780"/>
        <w:rPr>
          <w:sz w:val="20"/>
          <w:szCs w:val="20"/>
        </w:rPr>
      </w:pPr>
      <w:r>
        <w:rPr>
          <w:rFonts w:ascii="Times New Roman" w:eastAsia="Times New Roman" w:hAnsi="Times New Roman" w:cs="Times New Roman"/>
          <w:sz w:val="27"/>
          <w:szCs w:val="27"/>
        </w:rPr>
        <w:t>заключается в раскрытии как своеобразия и неповторимости российской истории, так и ее связи с ведущими процессами мировой истории. Это</w:t>
      </w:r>
    </w:p>
    <w:p w:rsidR="00C4229A" w:rsidRDefault="00C4229A">
      <w:pPr>
        <w:spacing w:line="2" w:lineRule="exact"/>
        <w:rPr>
          <w:sz w:val="20"/>
          <w:szCs w:val="20"/>
        </w:rPr>
      </w:pPr>
    </w:p>
    <w:p w:rsidR="00C4229A" w:rsidRDefault="00D80D7F">
      <w:pPr>
        <w:tabs>
          <w:tab w:val="left" w:pos="3480"/>
        </w:tabs>
        <w:ind w:left="400"/>
        <w:rPr>
          <w:sz w:val="20"/>
          <w:szCs w:val="20"/>
        </w:rPr>
      </w:pPr>
      <w:r>
        <w:rPr>
          <w:rFonts w:ascii="Times New Roman" w:eastAsia="Times New Roman" w:hAnsi="Times New Roman" w:cs="Times New Roman"/>
          <w:sz w:val="28"/>
          <w:szCs w:val="28"/>
        </w:rPr>
        <w:t>достигается с помощью</w:t>
      </w:r>
      <w:r>
        <w:rPr>
          <w:sz w:val="20"/>
          <w:szCs w:val="20"/>
        </w:rPr>
        <w:tab/>
      </w:r>
      <w:r>
        <w:rPr>
          <w:rFonts w:ascii="Times New Roman" w:eastAsia="Times New Roman" w:hAnsi="Times New Roman" w:cs="Times New Roman"/>
          <w:sz w:val="27"/>
          <w:szCs w:val="27"/>
        </w:rPr>
        <w:t>синхронизации курсов истории России и всеобщей</w:t>
      </w:r>
    </w:p>
    <w:p w:rsidR="00C4229A" w:rsidRDefault="00C4229A">
      <w:pPr>
        <w:spacing w:line="163" w:lineRule="exact"/>
        <w:rPr>
          <w:sz w:val="20"/>
          <w:szCs w:val="20"/>
        </w:rPr>
      </w:pPr>
    </w:p>
    <w:p w:rsidR="00C4229A" w:rsidRDefault="00D80D7F">
      <w:pPr>
        <w:tabs>
          <w:tab w:val="left" w:pos="6960"/>
        </w:tabs>
        <w:ind w:left="400"/>
        <w:rPr>
          <w:sz w:val="20"/>
          <w:szCs w:val="20"/>
        </w:rPr>
      </w:pPr>
      <w:r>
        <w:rPr>
          <w:rFonts w:ascii="Times New Roman" w:eastAsia="Times New Roman" w:hAnsi="Times New Roman" w:cs="Times New Roman"/>
          <w:sz w:val="28"/>
          <w:szCs w:val="28"/>
        </w:rPr>
        <w:t>истории, сопоставления ключевых событий и пр</w:t>
      </w:r>
      <w:r>
        <w:rPr>
          <w:sz w:val="20"/>
          <w:szCs w:val="20"/>
        </w:rPr>
        <w:tab/>
      </w:r>
      <w:r>
        <w:rPr>
          <w:rFonts w:ascii="Times New Roman" w:eastAsia="Times New Roman" w:hAnsi="Times New Roman" w:cs="Times New Roman"/>
          <w:sz w:val="27"/>
          <w:szCs w:val="27"/>
        </w:rPr>
        <w:t>оцессов российской и</w:t>
      </w:r>
    </w:p>
    <w:p w:rsidR="00C4229A" w:rsidRDefault="00C4229A">
      <w:pPr>
        <w:spacing w:line="158" w:lineRule="exact"/>
        <w:rPr>
          <w:sz w:val="20"/>
          <w:szCs w:val="20"/>
        </w:rPr>
      </w:pPr>
    </w:p>
    <w:p w:rsidR="00C4229A" w:rsidRDefault="00D80D7F">
      <w:pPr>
        <w:spacing w:line="361" w:lineRule="auto"/>
        <w:ind w:left="400" w:right="1660"/>
        <w:rPr>
          <w:sz w:val="20"/>
          <w:szCs w:val="20"/>
        </w:rPr>
      </w:pPr>
      <w:r>
        <w:rPr>
          <w:rFonts w:ascii="Times New Roman" w:eastAsia="Times New Roman" w:hAnsi="Times New Roman" w:cs="Times New Roman"/>
          <w:sz w:val="28"/>
          <w:szCs w:val="28"/>
        </w:rPr>
        <w:t>мировой истории, введения в содержание образования элементов региональной истории и компаративных характеристик.</w:t>
      </w:r>
    </w:p>
    <w:p w:rsidR="00C4229A" w:rsidRDefault="00C4229A">
      <w:pPr>
        <w:spacing w:line="1" w:lineRule="exact"/>
        <w:rPr>
          <w:sz w:val="20"/>
          <w:szCs w:val="20"/>
        </w:rPr>
      </w:pPr>
    </w:p>
    <w:p w:rsidR="00C4229A" w:rsidRDefault="00D80D7F">
      <w:pPr>
        <w:tabs>
          <w:tab w:val="left" w:pos="4460"/>
        </w:tabs>
        <w:ind w:left="1120"/>
        <w:rPr>
          <w:sz w:val="20"/>
          <w:szCs w:val="20"/>
        </w:rPr>
      </w:pPr>
      <w:r>
        <w:rPr>
          <w:rFonts w:ascii="Times New Roman" w:eastAsia="Times New Roman" w:hAnsi="Times New Roman" w:cs="Times New Roman"/>
          <w:sz w:val="28"/>
          <w:szCs w:val="28"/>
        </w:rPr>
        <w:t>Патриотическая основа</w:t>
      </w:r>
      <w:r>
        <w:rPr>
          <w:sz w:val="20"/>
          <w:szCs w:val="20"/>
        </w:rPr>
        <w:tab/>
      </w:r>
      <w:r>
        <w:rPr>
          <w:rFonts w:ascii="Times New Roman" w:eastAsia="Times New Roman" w:hAnsi="Times New Roman" w:cs="Times New Roman"/>
          <w:sz w:val="28"/>
          <w:szCs w:val="28"/>
        </w:rPr>
        <w:t>исторического образования имеет цель</w:t>
      </w:r>
    </w:p>
    <w:p w:rsidR="00C4229A" w:rsidRDefault="00C4229A">
      <w:pPr>
        <w:spacing w:line="158"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воспитать у молодого поколения гордость за свою страну, осозна 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w:t>
      </w:r>
    </w:p>
    <w:p w:rsidR="00C4229A" w:rsidRDefault="00C4229A">
      <w:pPr>
        <w:spacing w:line="3" w:lineRule="exact"/>
        <w:rPr>
          <w:sz w:val="20"/>
          <w:szCs w:val="20"/>
        </w:rPr>
      </w:pPr>
    </w:p>
    <w:p w:rsidR="00C4229A" w:rsidRDefault="00D80D7F">
      <w:pPr>
        <w:spacing w:line="367" w:lineRule="auto"/>
        <w:ind w:left="400" w:right="60"/>
        <w:rPr>
          <w:sz w:val="20"/>
          <w:szCs w:val="20"/>
        </w:rPr>
      </w:pPr>
      <w:r>
        <w:rPr>
          <w:rFonts w:ascii="Times New Roman" w:eastAsia="Times New Roman" w:hAnsi="Times New Roman" w:cs="Times New Roman"/>
          <w:sz w:val="28"/>
          <w:szCs w:val="28"/>
        </w:rPr>
        <w:t>самопожертвования во имя Отечества. Вм 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 кий труд народа по освоению громадных</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279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160"/>
        <w:rPr>
          <w:sz w:val="20"/>
          <w:szCs w:val="20"/>
        </w:rPr>
      </w:pPr>
      <w:r>
        <w:rPr>
          <w:rFonts w:ascii="Times New Roman" w:eastAsia="Times New Roman" w:hAnsi="Times New Roman" w:cs="Times New Roman"/>
          <w:sz w:val="28"/>
          <w:szCs w:val="28"/>
        </w:rPr>
        <w:t>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 здание науки и культуры мирового значения, традиции трудовой и предпринимательской культуры, благотворительности и меценатства.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 школьном курсе должен преобладать пафос созидания, позитивный</w:t>
      </w:r>
    </w:p>
    <w:p w:rsidR="00C4229A" w:rsidRDefault="00C4229A">
      <w:pPr>
        <w:spacing w:line="163" w:lineRule="exact"/>
        <w:rPr>
          <w:sz w:val="20"/>
          <w:szCs w:val="20"/>
        </w:rPr>
      </w:pPr>
    </w:p>
    <w:p w:rsidR="00C4229A" w:rsidRDefault="00D80D7F">
      <w:pPr>
        <w:tabs>
          <w:tab w:val="left" w:pos="8740"/>
        </w:tabs>
        <w:ind w:left="400"/>
        <w:rPr>
          <w:sz w:val="20"/>
          <w:szCs w:val="20"/>
        </w:rPr>
      </w:pPr>
      <w:r>
        <w:rPr>
          <w:rFonts w:ascii="Times New Roman" w:eastAsia="Times New Roman" w:hAnsi="Times New Roman" w:cs="Times New Roman"/>
          <w:sz w:val="28"/>
          <w:szCs w:val="28"/>
        </w:rPr>
        <w:t>настрой в восприятии отечественной истории. Тем не менее, у уча</w:t>
      </w:r>
      <w:r>
        <w:rPr>
          <w:sz w:val="20"/>
          <w:szCs w:val="20"/>
        </w:rPr>
        <w:tab/>
      </w:r>
      <w:r>
        <w:rPr>
          <w:rFonts w:ascii="Times New Roman" w:eastAsia="Times New Roman" w:hAnsi="Times New Roman" w:cs="Times New Roman"/>
          <w:sz w:val="27"/>
          <w:szCs w:val="27"/>
        </w:rPr>
        <w:t>щихся не</w:t>
      </w:r>
    </w:p>
    <w:p w:rsidR="00C4229A" w:rsidRDefault="00C4229A">
      <w:pPr>
        <w:spacing w:line="158" w:lineRule="exact"/>
        <w:rPr>
          <w:sz w:val="20"/>
          <w:szCs w:val="20"/>
        </w:rPr>
      </w:pPr>
    </w:p>
    <w:p w:rsidR="00C4229A" w:rsidRDefault="00D80D7F">
      <w:pPr>
        <w:tabs>
          <w:tab w:val="left" w:pos="8240"/>
        </w:tabs>
        <w:ind w:left="400"/>
        <w:rPr>
          <w:sz w:val="20"/>
          <w:szCs w:val="20"/>
        </w:rPr>
      </w:pPr>
      <w:r>
        <w:rPr>
          <w:rFonts w:ascii="Times New Roman" w:eastAsia="Times New Roman" w:hAnsi="Times New Roman" w:cs="Times New Roman"/>
          <w:sz w:val="28"/>
          <w:szCs w:val="28"/>
        </w:rPr>
        <w:t>должно сформироваться представление, что история России</w:t>
      </w:r>
      <w:r>
        <w:rPr>
          <w:sz w:val="20"/>
          <w:szCs w:val="20"/>
        </w:rPr>
        <w:tab/>
      </w:r>
      <w:r>
        <w:rPr>
          <w:rFonts w:ascii="Times New Roman" w:eastAsia="Times New Roman" w:hAnsi="Times New Roman" w:cs="Times New Roman"/>
          <w:sz w:val="28"/>
          <w:szCs w:val="28"/>
        </w:rPr>
        <w:t>–  это череда</w:t>
      </w:r>
    </w:p>
    <w:p w:rsidR="00C4229A" w:rsidRDefault="00C4229A">
      <w:pPr>
        <w:spacing w:line="163" w:lineRule="exact"/>
        <w:rPr>
          <w:sz w:val="20"/>
          <w:szCs w:val="20"/>
        </w:rPr>
      </w:pPr>
    </w:p>
    <w:p w:rsidR="00C4229A" w:rsidRDefault="00D80D7F">
      <w:pPr>
        <w:spacing w:line="359" w:lineRule="auto"/>
        <w:ind w:left="400" w:right="140"/>
        <w:rPr>
          <w:sz w:val="20"/>
          <w:szCs w:val="20"/>
        </w:rPr>
      </w:pPr>
      <w:r>
        <w:rPr>
          <w:rFonts w:ascii="Times New Roman" w:eastAsia="Times New Roman" w:hAnsi="Times New Roman" w:cs="Times New Roman"/>
          <w:sz w:val="28"/>
          <w:szCs w:val="28"/>
        </w:rPr>
        <w:t>триумфальных шествий, успехов и побед. В историческом прошлом нашей страны были и трагические периоды (смуты, революции, гражданские войны,</w:t>
      </w:r>
    </w:p>
    <w:p w:rsidR="00C4229A" w:rsidRDefault="00C4229A">
      <w:pPr>
        <w:spacing w:line="2" w:lineRule="exact"/>
        <w:rPr>
          <w:sz w:val="20"/>
          <w:szCs w:val="20"/>
        </w:rPr>
      </w:pPr>
    </w:p>
    <w:p w:rsidR="00C4229A" w:rsidRDefault="00D80D7F">
      <w:pPr>
        <w:tabs>
          <w:tab w:val="left" w:pos="5580"/>
        </w:tabs>
        <w:ind w:left="400"/>
        <w:rPr>
          <w:sz w:val="20"/>
          <w:szCs w:val="20"/>
        </w:rPr>
      </w:pPr>
      <w:r>
        <w:rPr>
          <w:rFonts w:ascii="Times New Roman" w:eastAsia="Times New Roman" w:hAnsi="Times New Roman" w:cs="Times New Roman"/>
          <w:sz w:val="28"/>
          <w:szCs w:val="28"/>
        </w:rPr>
        <w:t>политические репрессии и др.), без осв</w:t>
      </w:r>
      <w:r>
        <w:rPr>
          <w:sz w:val="20"/>
          <w:szCs w:val="20"/>
        </w:rPr>
        <w:tab/>
      </w:r>
      <w:r>
        <w:rPr>
          <w:rFonts w:ascii="Times New Roman" w:eastAsia="Times New Roman" w:hAnsi="Times New Roman" w:cs="Times New Roman"/>
          <w:sz w:val="27"/>
          <w:szCs w:val="27"/>
        </w:rPr>
        <w:t>ещения которых представление о</w:t>
      </w:r>
    </w:p>
    <w:p w:rsidR="00C4229A" w:rsidRDefault="00C4229A">
      <w:pPr>
        <w:spacing w:line="163" w:lineRule="exact"/>
        <w:rPr>
          <w:sz w:val="20"/>
          <w:szCs w:val="20"/>
        </w:rPr>
      </w:pPr>
    </w:p>
    <w:p w:rsidR="00C4229A" w:rsidRDefault="00D80D7F">
      <w:pPr>
        <w:spacing w:line="359" w:lineRule="auto"/>
        <w:ind w:left="400" w:right="260"/>
        <w:rPr>
          <w:sz w:val="20"/>
          <w:szCs w:val="20"/>
        </w:rPr>
      </w:pPr>
      <w:r>
        <w:rPr>
          <w:rFonts w:ascii="Times New Roman" w:eastAsia="Times New Roman" w:hAnsi="Times New Roman" w:cs="Times New Roman"/>
          <w:sz w:val="28"/>
          <w:szCs w:val="28"/>
        </w:rPr>
        <w:t>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4229A" w:rsidRDefault="00C4229A">
      <w:pPr>
        <w:spacing w:line="3" w:lineRule="exact"/>
        <w:rPr>
          <w:sz w:val="20"/>
          <w:szCs w:val="20"/>
        </w:rPr>
      </w:pPr>
    </w:p>
    <w:p w:rsidR="00C4229A" w:rsidRDefault="00D80D7F">
      <w:pPr>
        <w:spacing w:line="359" w:lineRule="auto"/>
        <w:ind w:left="400" w:right="420" w:firstLine="709"/>
        <w:rPr>
          <w:sz w:val="20"/>
          <w:szCs w:val="20"/>
        </w:rPr>
      </w:pPr>
      <w:r>
        <w:rPr>
          <w:rFonts w:ascii="Times New Roman" w:eastAsia="Times New Roman" w:hAnsi="Times New Roman" w:cs="Times New Roman"/>
          <w:sz w:val="28"/>
          <w:szCs w:val="28"/>
        </w:rPr>
        <w:t>Россия – крупнейшая многонациональная и поликонфессиональная страна в мире. В связи с этим необходимо расширить объем учебного</w:t>
      </w:r>
    </w:p>
    <w:p w:rsidR="00C4229A" w:rsidRDefault="00C4229A">
      <w:pPr>
        <w:spacing w:line="2" w:lineRule="exact"/>
        <w:rPr>
          <w:sz w:val="20"/>
          <w:szCs w:val="20"/>
        </w:rPr>
      </w:pPr>
    </w:p>
    <w:p w:rsidR="00C4229A" w:rsidRDefault="00D80D7F">
      <w:pPr>
        <w:tabs>
          <w:tab w:val="left" w:pos="7960"/>
        </w:tabs>
        <w:ind w:left="400"/>
        <w:rPr>
          <w:sz w:val="20"/>
          <w:szCs w:val="20"/>
        </w:rPr>
      </w:pPr>
      <w:r>
        <w:rPr>
          <w:rFonts w:ascii="Times New Roman" w:eastAsia="Times New Roman" w:hAnsi="Times New Roman" w:cs="Times New Roman"/>
          <w:sz w:val="28"/>
          <w:szCs w:val="28"/>
        </w:rPr>
        <w:t>материала по истории народов России, делая акцент на</w:t>
      </w:r>
      <w:r>
        <w:rPr>
          <w:sz w:val="20"/>
          <w:szCs w:val="20"/>
        </w:rPr>
        <w:tab/>
      </w:r>
      <w:r>
        <w:rPr>
          <w:rFonts w:ascii="Times New Roman" w:eastAsia="Times New Roman" w:hAnsi="Times New Roman" w:cs="Times New Roman"/>
          <w:sz w:val="27"/>
          <w:szCs w:val="27"/>
        </w:rPr>
        <w:t>взаимодействии</w:t>
      </w:r>
    </w:p>
    <w:p w:rsidR="00C4229A" w:rsidRDefault="00C4229A">
      <w:pPr>
        <w:spacing w:line="163"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культур и религий, укреплении экономических, социа 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w:t>
      </w:r>
    </w:p>
    <w:p w:rsidR="00C4229A" w:rsidRDefault="00C4229A">
      <w:pPr>
        <w:spacing w:line="3" w:lineRule="exact"/>
        <w:rPr>
          <w:sz w:val="20"/>
          <w:szCs w:val="20"/>
        </w:rPr>
      </w:pPr>
    </w:p>
    <w:p w:rsidR="00C4229A" w:rsidRDefault="00D80D7F">
      <w:pPr>
        <w:tabs>
          <w:tab w:val="left" w:pos="4960"/>
        </w:tabs>
        <w:ind w:left="400"/>
        <w:rPr>
          <w:sz w:val="20"/>
          <w:szCs w:val="20"/>
        </w:rPr>
      </w:pPr>
      <w:r>
        <w:rPr>
          <w:rFonts w:ascii="Times New Roman" w:eastAsia="Times New Roman" w:hAnsi="Times New Roman" w:cs="Times New Roman"/>
          <w:sz w:val="28"/>
          <w:szCs w:val="28"/>
        </w:rPr>
        <w:t>врагов, прекращение внутренних</w:t>
      </w:r>
      <w:r>
        <w:rPr>
          <w:sz w:val="20"/>
          <w:szCs w:val="20"/>
        </w:rPr>
        <w:tab/>
      </w:r>
      <w:r>
        <w:rPr>
          <w:rFonts w:ascii="Times New Roman" w:eastAsia="Times New Roman" w:hAnsi="Times New Roman" w:cs="Times New Roman"/>
          <w:sz w:val="28"/>
          <w:szCs w:val="28"/>
        </w:rPr>
        <w:t>смут и междоусобиц, культурное и</w:t>
      </w:r>
    </w:p>
    <w:p w:rsidR="00C4229A" w:rsidRDefault="00C4229A">
      <w:pPr>
        <w:spacing w:line="163" w:lineRule="exact"/>
        <w:rPr>
          <w:sz w:val="20"/>
          <w:szCs w:val="20"/>
        </w:rPr>
      </w:pPr>
    </w:p>
    <w:p w:rsidR="00C4229A" w:rsidRDefault="00D80D7F">
      <w:pPr>
        <w:spacing w:line="359" w:lineRule="auto"/>
        <w:ind w:left="400" w:right="1060"/>
        <w:rPr>
          <w:sz w:val="20"/>
          <w:szCs w:val="20"/>
        </w:rPr>
      </w:pPr>
      <w:r>
        <w:rPr>
          <w:rFonts w:ascii="Times New Roman" w:eastAsia="Times New Roman" w:hAnsi="Times New Roman" w:cs="Times New Roman"/>
          <w:sz w:val="28"/>
          <w:szCs w:val="28"/>
        </w:rPr>
        <w:t>экономическое развитие, распространение просвещения, образования, здравоохранения и др.</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Одной из главных задач школьного курса истории является</w:t>
      </w:r>
    </w:p>
    <w:p w:rsidR="00C4229A" w:rsidRDefault="00C4229A">
      <w:pPr>
        <w:spacing w:line="163" w:lineRule="exact"/>
        <w:rPr>
          <w:sz w:val="20"/>
          <w:szCs w:val="20"/>
        </w:rPr>
      </w:pPr>
    </w:p>
    <w:p w:rsidR="00C4229A" w:rsidRDefault="00D80D7F">
      <w:pPr>
        <w:tabs>
          <w:tab w:val="left" w:pos="8220"/>
        </w:tabs>
        <w:ind w:left="400"/>
        <w:rPr>
          <w:sz w:val="20"/>
          <w:szCs w:val="20"/>
        </w:rPr>
      </w:pPr>
      <w:r>
        <w:rPr>
          <w:rFonts w:ascii="Times New Roman" w:eastAsia="Times New Roman" w:hAnsi="Times New Roman" w:cs="Times New Roman"/>
          <w:sz w:val="28"/>
          <w:szCs w:val="28"/>
        </w:rPr>
        <w:t>формирование гражданской общероссийской идентичности</w:t>
      </w:r>
      <w:r>
        <w:rPr>
          <w:sz w:val="20"/>
          <w:szCs w:val="20"/>
        </w:rPr>
        <w:tab/>
      </w:r>
      <w:r>
        <w:rPr>
          <w:rFonts w:ascii="Times New Roman" w:eastAsia="Times New Roman" w:hAnsi="Times New Roman" w:cs="Times New Roman"/>
          <w:sz w:val="27"/>
          <w:szCs w:val="27"/>
        </w:rPr>
        <w:t>, при этом</w:t>
      </w:r>
    </w:p>
    <w:p w:rsidR="00C4229A" w:rsidRDefault="00C4229A">
      <w:pPr>
        <w:spacing w:line="163" w:lineRule="exact"/>
        <w:rPr>
          <w:sz w:val="20"/>
          <w:szCs w:val="20"/>
        </w:rPr>
      </w:pPr>
    </w:p>
    <w:p w:rsidR="00C4229A" w:rsidRDefault="00D80D7F">
      <w:pPr>
        <w:spacing w:line="379" w:lineRule="auto"/>
        <w:ind w:left="400" w:right="120"/>
        <w:rPr>
          <w:sz w:val="20"/>
          <w:szCs w:val="20"/>
        </w:rPr>
      </w:pPr>
      <w:r>
        <w:rPr>
          <w:rFonts w:ascii="Times New Roman" w:eastAsia="Times New Roman" w:hAnsi="Times New Roman" w:cs="Times New Roman"/>
          <w:sz w:val="28"/>
          <w:szCs w:val="28"/>
        </w:rPr>
        <w:t>необходимо сдел ать акцент на идее гражданственности, прежде всего при решении проблемы взаимодействия государства и общества. С этим связана 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проблема гражданской активности, прав и обязанностей граждан,</w:t>
      </w:r>
    </w:p>
    <w:p w:rsidR="00C4229A" w:rsidRDefault="00C4229A">
      <w:pPr>
        <w:spacing w:line="163" w:lineRule="exact"/>
        <w:rPr>
          <w:sz w:val="20"/>
          <w:szCs w:val="20"/>
        </w:rPr>
      </w:pPr>
    </w:p>
    <w:p w:rsidR="00C4229A" w:rsidRDefault="00D80D7F">
      <w:pPr>
        <w:tabs>
          <w:tab w:val="left" w:pos="9540"/>
        </w:tabs>
        <w:ind w:left="400"/>
        <w:rPr>
          <w:sz w:val="20"/>
          <w:szCs w:val="20"/>
        </w:rPr>
      </w:pPr>
      <w:r>
        <w:rPr>
          <w:rFonts w:ascii="Times New Roman" w:eastAsia="Times New Roman" w:hAnsi="Times New Roman" w:cs="Times New Roman"/>
          <w:sz w:val="28"/>
          <w:szCs w:val="28"/>
        </w:rPr>
        <w:t>строительства гражданского общества, формирования правового сознан</w:t>
      </w:r>
      <w:r>
        <w:rPr>
          <w:sz w:val="20"/>
          <w:szCs w:val="20"/>
        </w:rPr>
        <w:tab/>
      </w:r>
      <w:r>
        <w:rPr>
          <w:rFonts w:ascii="Times New Roman" w:eastAsia="Times New Roman" w:hAnsi="Times New Roman" w:cs="Times New Roman"/>
          <w:sz w:val="27"/>
          <w:szCs w:val="27"/>
        </w:rPr>
        <w:t>ия.</w:t>
      </w:r>
    </w:p>
    <w:p w:rsidR="00C4229A" w:rsidRDefault="00C4229A">
      <w:pPr>
        <w:spacing w:line="158" w:lineRule="exact"/>
        <w:rPr>
          <w:sz w:val="20"/>
          <w:szCs w:val="20"/>
        </w:rPr>
      </w:pPr>
    </w:p>
    <w:p w:rsidR="00C4229A" w:rsidRDefault="00D80D7F">
      <w:pPr>
        <w:spacing w:line="360" w:lineRule="auto"/>
        <w:ind w:left="400" w:right="60"/>
        <w:rPr>
          <w:sz w:val="20"/>
          <w:szCs w:val="20"/>
        </w:rPr>
      </w:pPr>
      <w:r>
        <w:rPr>
          <w:rFonts w:ascii="Times New Roman" w:eastAsia="Times New Roman" w:hAnsi="Times New Roman" w:cs="Times New Roman"/>
          <w:sz w:val="28"/>
          <w:szCs w:val="28"/>
        </w:rPr>
        <w:t>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 а взаимопомощи, кооперативы и т. д.), сословного представительства.</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Необходимо увеличить количество учебного времени на изучение</w:t>
      </w:r>
    </w:p>
    <w:p w:rsidR="00C4229A" w:rsidRDefault="00C4229A">
      <w:pPr>
        <w:spacing w:line="158" w:lineRule="exact"/>
        <w:rPr>
          <w:sz w:val="20"/>
          <w:szCs w:val="20"/>
        </w:rPr>
      </w:pPr>
    </w:p>
    <w:p w:rsidR="00C4229A" w:rsidRDefault="00D80D7F">
      <w:pPr>
        <w:tabs>
          <w:tab w:val="left" w:pos="2580"/>
          <w:tab w:val="left" w:pos="4960"/>
        </w:tabs>
        <w:ind w:left="400"/>
        <w:rPr>
          <w:sz w:val="20"/>
          <w:szCs w:val="20"/>
        </w:rPr>
      </w:pPr>
      <w:r>
        <w:rPr>
          <w:rFonts w:ascii="Times New Roman" w:eastAsia="Times New Roman" w:hAnsi="Times New Roman" w:cs="Times New Roman"/>
          <w:sz w:val="28"/>
          <w:szCs w:val="28"/>
        </w:rPr>
        <w:t>материалов по</w:t>
      </w:r>
      <w:r>
        <w:rPr>
          <w:sz w:val="20"/>
          <w:szCs w:val="20"/>
        </w:rPr>
        <w:tab/>
      </w:r>
      <w:r>
        <w:rPr>
          <w:rFonts w:ascii="Times New Roman" w:eastAsia="Times New Roman" w:hAnsi="Times New Roman" w:cs="Times New Roman"/>
          <w:sz w:val="28"/>
          <w:szCs w:val="28"/>
        </w:rPr>
        <w:t>истории культуры</w:t>
      </w:r>
      <w:r>
        <w:rPr>
          <w:sz w:val="20"/>
          <w:szCs w:val="20"/>
        </w:rPr>
        <w:tab/>
      </w:r>
      <w:r>
        <w:rPr>
          <w:rFonts w:ascii="Times New Roman" w:eastAsia="Times New Roman" w:hAnsi="Times New Roman" w:cs="Times New Roman"/>
          <w:sz w:val="28"/>
          <w:szCs w:val="28"/>
        </w:rPr>
        <w:t>, имея в виду в первую очередь</w:t>
      </w:r>
    </w:p>
    <w:p w:rsidR="00C4229A" w:rsidRDefault="00C4229A">
      <w:pPr>
        <w:spacing w:line="163" w:lineRule="exact"/>
        <w:rPr>
          <w:sz w:val="20"/>
          <w:szCs w:val="20"/>
        </w:rPr>
      </w:pPr>
    </w:p>
    <w:p w:rsidR="00C4229A" w:rsidRDefault="00D80D7F">
      <w:pPr>
        <w:tabs>
          <w:tab w:val="left" w:pos="9740"/>
        </w:tabs>
        <w:ind w:left="400"/>
        <w:rPr>
          <w:sz w:val="20"/>
          <w:szCs w:val="20"/>
        </w:rPr>
      </w:pPr>
      <w:r>
        <w:rPr>
          <w:rFonts w:ascii="Times New Roman" w:eastAsia="Times New Roman" w:hAnsi="Times New Roman" w:cs="Times New Roman"/>
          <w:sz w:val="28"/>
          <w:szCs w:val="28"/>
        </w:rPr>
        <w:t>социокультурный материал, историю повседневности, традиций народо</w:t>
      </w:r>
      <w:r>
        <w:rPr>
          <w:sz w:val="20"/>
          <w:szCs w:val="20"/>
        </w:rPr>
        <w:tab/>
      </w:r>
      <w:r>
        <w:rPr>
          <w:rFonts w:ascii="Times New Roman" w:eastAsia="Times New Roman" w:hAnsi="Times New Roman" w:cs="Times New Roman"/>
          <w:sz w:val="28"/>
          <w:szCs w:val="28"/>
        </w:rPr>
        <w:t>в</w:t>
      </w:r>
    </w:p>
    <w:p w:rsidR="00C4229A" w:rsidRDefault="00C4229A">
      <w:pPr>
        <w:spacing w:line="158"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 театра, кино,</w:t>
      </w:r>
    </w:p>
    <w:p w:rsidR="00C4229A" w:rsidRDefault="00C4229A">
      <w:pPr>
        <w:spacing w:line="3" w:lineRule="exact"/>
        <w:rPr>
          <w:sz w:val="20"/>
          <w:szCs w:val="20"/>
        </w:rPr>
      </w:pPr>
    </w:p>
    <w:p w:rsidR="00C4229A" w:rsidRDefault="00D80D7F">
      <w:pPr>
        <w:tabs>
          <w:tab w:val="left" w:pos="6940"/>
          <w:tab w:val="left" w:pos="7700"/>
        </w:tabs>
        <w:ind w:left="400"/>
        <w:rPr>
          <w:sz w:val="20"/>
          <w:szCs w:val="20"/>
        </w:rPr>
      </w:pPr>
      <w:r>
        <w:rPr>
          <w:rFonts w:ascii="Times New Roman" w:eastAsia="Times New Roman" w:hAnsi="Times New Roman" w:cs="Times New Roman"/>
          <w:sz w:val="28"/>
          <w:szCs w:val="28"/>
        </w:rPr>
        <w:t>выдающиеся открытия российских ученых и</w:t>
      </w:r>
      <w:r>
        <w:rPr>
          <w:sz w:val="20"/>
          <w:szCs w:val="20"/>
        </w:rPr>
        <w:tab/>
      </w:r>
      <w:r>
        <w:rPr>
          <w:rFonts w:ascii="Times New Roman" w:eastAsia="Times New Roman" w:hAnsi="Times New Roman" w:cs="Times New Roman"/>
          <w:sz w:val="28"/>
          <w:szCs w:val="28"/>
        </w:rPr>
        <w:t>т. д.</w:t>
      </w:r>
      <w:r>
        <w:rPr>
          <w:rFonts w:ascii="Times New Roman" w:eastAsia="Times New Roman" w:hAnsi="Times New Roman" w:cs="Times New Roman"/>
          <w:sz w:val="28"/>
          <w:szCs w:val="28"/>
        </w:rPr>
        <w:tab/>
        <w:t>Важно отметить</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неразрывную связь российской и мировой культуры.</w:t>
      </w:r>
    </w:p>
    <w:p w:rsidR="00C4229A" w:rsidRDefault="00C4229A">
      <w:pPr>
        <w:spacing w:line="16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w:t>
      </w:r>
    </w:p>
    <w:p w:rsidR="00C4229A" w:rsidRDefault="00C4229A">
      <w:pPr>
        <w:spacing w:line="2" w:lineRule="exact"/>
        <w:rPr>
          <w:sz w:val="20"/>
          <w:szCs w:val="20"/>
        </w:rPr>
      </w:pPr>
    </w:p>
    <w:p w:rsidR="00C4229A" w:rsidRDefault="00D80D7F">
      <w:pPr>
        <w:spacing w:line="360" w:lineRule="auto"/>
        <w:ind w:left="400" w:right="220"/>
        <w:rPr>
          <w:sz w:val="20"/>
          <w:szCs w:val="20"/>
        </w:rPr>
      </w:pPr>
      <w:r>
        <w:rPr>
          <w:rFonts w:ascii="Times New Roman" w:eastAsia="Times New Roman" w:hAnsi="Times New Roman" w:cs="Times New Roman"/>
          <w:sz w:val="28"/>
          <w:szCs w:val="28"/>
        </w:rPr>
        <w:t>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4229A" w:rsidRDefault="00C4229A">
      <w:pPr>
        <w:spacing w:line="1" w:lineRule="exact"/>
        <w:rPr>
          <w:sz w:val="20"/>
          <w:szCs w:val="20"/>
        </w:rPr>
      </w:pPr>
    </w:p>
    <w:p w:rsidR="00C4229A" w:rsidRDefault="00D80D7F">
      <w:pPr>
        <w:spacing w:line="363" w:lineRule="auto"/>
        <w:ind w:left="400" w:firstLine="709"/>
        <w:rPr>
          <w:sz w:val="20"/>
          <w:szCs w:val="20"/>
        </w:rPr>
      </w:pPr>
      <w:r>
        <w:rPr>
          <w:rFonts w:ascii="Times New Roman" w:eastAsia="Times New Roman" w:hAnsi="Times New Roman" w:cs="Times New Roman"/>
          <w:sz w:val="28"/>
          <w:szCs w:val="28"/>
        </w:rPr>
        <w:t>Концепцией нового учебно -методического комплекса по отечественной истории в качестве наиболее оптималь 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Историческое образование в выпускном классе средне й школы может иметь дифференцированный характер. В соответствии с запросами школьников, возможностями образовательной организации изучение истории</w:t>
      </w:r>
    </w:p>
    <w:p w:rsidR="00C4229A" w:rsidRDefault="00C4229A">
      <w:pPr>
        <w:spacing w:line="1" w:lineRule="exact"/>
        <w:rPr>
          <w:sz w:val="20"/>
          <w:szCs w:val="20"/>
        </w:rPr>
      </w:pPr>
    </w:p>
    <w:p w:rsidR="00C4229A" w:rsidRDefault="00D80D7F">
      <w:pPr>
        <w:tabs>
          <w:tab w:val="left" w:pos="9720"/>
        </w:tabs>
        <w:ind w:left="400"/>
        <w:rPr>
          <w:sz w:val="20"/>
          <w:szCs w:val="20"/>
        </w:rPr>
      </w:pPr>
      <w:r>
        <w:rPr>
          <w:rFonts w:ascii="Times New Roman" w:eastAsia="Times New Roman" w:hAnsi="Times New Roman" w:cs="Times New Roman"/>
          <w:sz w:val="28"/>
          <w:szCs w:val="28"/>
        </w:rPr>
        <w:t>осуществляется на базовом и/или углубленном уровнях. Образовательно</w:t>
      </w:r>
      <w:r>
        <w:rPr>
          <w:sz w:val="20"/>
          <w:szCs w:val="20"/>
        </w:rPr>
        <w:tab/>
      </w:r>
      <w:r>
        <w:rPr>
          <w:rFonts w:ascii="Times New Roman" w:eastAsia="Times New Roman" w:hAnsi="Times New Roman" w:cs="Times New Roman"/>
          <w:sz w:val="28"/>
          <w:szCs w:val="28"/>
        </w:rPr>
        <w:t>й</w:t>
      </w:r>
    </w:p>
    <w:p w:rsidR="00C4229A" w:rsidRDefault="00C4229A">
      <w:pPr>
        <w:spacing w:line="163" w:lineRule="exact"/>
        <w:rPr>
          <w:sz w:val="20"/>
          <w:szCs w:val="20"/>
        </w:rPr>
      </w:pPr>
    </w:p>
    <w:p w:rsidR="00C4229A" w:rsidRDefault="00D80D7F">
      <w:pPr>
        <w:spacing w:line="359" w:lineRule="auto"/>
        <w:ind w:left="400" w:right="260"/>
        <w:rPr>
          <w:sz w:val="20"/>
          <w:szCs w:val="20"/>
        </w:rPr>
      </w:pPr>
      <w:r>
        <w:rPr>
          <w:rFonts w:ascii="Times New Roman" w:eastAsia="Times New Roman" w:hAnsi="Times New Roman" w:cs="Times New Roman"/>
          <w:sz w:val="28"/>
          <w:szCs w:val="28"/>
        </w:rPr>
        <w:t>организации предоставляется возможность формирования индивидуального учебного плана, реализации одного или нескольких профилей обучения.</w:t>
      </w:r>
    </w:p>
    <w:p w:rsidR="00C4229A" w:rsidRDefault="00C4229A">
      <w:pPr>
        <w:spacing w:line="2" w:lineRule="exact"/>
        <w:rPr>
          <w:sz w:val="20"/>
          <w:szCs w:val="20"/>
        </w:rPr>
      </w:pPr>
    </w:p>
    <w:p w:rsidR="00C4229A" w:rsidRDefault="00D80D7F" w:rsidP="00B615F7">
      <w:pPr>
        <w:numPr>
          <w:ilvl w:val="0"/>
          <w:numId w:val="306"/>
        </w:numPr>
        <w:tabs>
          <w:tab w:val="left" w:pos="1366"/>
        </w:tabs>
        <w:spacing w:after="0" w:line="372" w:lineRule="auto"/>
        <w:ind w:left="400" w:right="180" w:firstLine="712"/>
        <w:rPr>
          <w:rFonts w:eastAsia="Times New Roman"/>
          <w:sz w:val="27"/>
          <w:szCs w:val="27"/>
        </w:rPr>
      </w:pPr>
      <w:r>
        <w:rPr>
          <w:rFonts w:ascii="Times New Roman" w:eastAsia="Times New Roman" w:hAnsi="Times New Roman" w:cs="Times New Roman"/>
          <w:sz w:val="27"/>
          <w:szCs w:val="27"/>
        </w:rPr>
        <w:t>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w:t>
      </w:r>
    </w:p>
    <w:p w:rsidR="00C4229A" w:rsidRDefault="00C4229A">
      <w:pPr>
        <w:spacing w:line="5" w:lineRule="exact"/>
        <w:rPr>
          <w:sz w:val="20"/>
          <w:szCs w:val="20"/>
        </w:rPr>
      </w:pPr>
    </w:p>
    <w:p w:rsidR="00C4229A" w:rsidRDefault="00D80D7F">
      <w:pPr>
        <w:tabs>
          <w:tab w:val="left" w:pos="7780"/>
        </w:tabs>
        <w:ind w:left="400"/>
        <w:rPr>
          <w:sz w:val="20"/>
          <w:szCs w:val="20"/>
        </w:rPr>
      </w:pPr>
      <w:r>
        <w:rPr>
          <w:rFonts w:ascii="Times New Roman" w:eastAsia="Times New Roman" w:hAnsi="Times New Roman" w:cs="Times New Roman"/>
          <w:sz w:val="28"/>
          <w:szCs w:val="28"/>
        </w:rPr>
        <w:t>места и роли России в мировой истории; овладеть при</w:t>
      </w:r>
      <w:r>
        <w:rPr>
          <w:sz w:val="20"/>
          <w:szCs w:val="20"/>
        </w:rPr>
        <w:tab/>
      </w:r>
      <w:r>
        <w:rPr>
          <w:rFonts w:ascii="Times New Roman" w:eastAsia="Times New Roman" w:hAnsi="Times New Roman" w:cs="Times New Roman"/>
          <w:sz w:val="28"/>
          <w:szCs w:val="28"/>
        </w:rPr>
        <w:t>емами работы с</w:t>
      </w:r>
    </w:p>
    <w:p w:rsidR="00C4229A" w:rsidRDefault="00C4229A">
      <w:pPr>
        <w:spacing w:line="163" w:lineRule="exact"/>
        <w:rPr>
          <w:sz w:val="20"/>
          <w:szCs w:val="20"/>
        </w:rPr>
      </w:pPr>
    </w:p>
    <w:p w:rsidR="00C4229A" w:rsidRDefault="00D80D7F">
      <w:pPr>
        <w:tabs>
          <w:tab w:val="left" w:pos="9100"/>
        </w:tabs>
        <w:ind w:left="400"/>
        <w:rPr>
          <w:sz w:val="20"/>
          <w:szCs w:val="20"/>
        </w:rPr>
      </w:pPr>
      <w:r>
        <w:rPr>
          <w:rFonts w:ascii="Times New Roman" w:eastAsia="Times New Roman" w:hAnsi="Times New Roman" w:cs="Times New Roman"/>
          <w:sz w:val="28"/>
          <w:szCs w:val="28"/>
        </w:rPr>
        <w:t>историческими источниками, умениями самостоятельно анализи</w:t>
      </w:r>
      <w:r>
        <w:rPr>
          <w:sz w:val="20"/>
          <w:szCs w:val="20"/>
        </w:rPr>
        <w:tab/>
      </w:r>
      <w:r>
        <w:rPr>
          <w:rFonts w:ascii="Times New Roman" w:eastAsia="Times New Roman" w:hAnsi="Times New Roman" w:cs="Times New Roman"/>
          <w:sz w:val="27"/>
          <w:szCs w:val="27"/>
        </w:rPr>
        <w:t>ровать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документальную базу по исторической тематике; сформировать умение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сопоставлять и оценивать различные исторические версии.</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История России. Всеобщая история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История России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От Древней Руси к Российскому государству</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Введение</w:t>
      </w:r>
    </w:p>
    <w:p w:rsidR="00C4229A" w:rsidRDefault="00C4229A">
      <w:pPr>
        <w:spacing w:line="164" w:lineRule="exact"/>
        <w:rPr>
          <w:sz w:val="20"/>
          <w:szCs w:val="20"/>
        </w:rPr>
      </w:pPr>
    </w:p>
    <w:p w:rsidR="00C4229A" w:rsidRDefault="00D80D7F">
      <w:pPr>
        <w:spacing w:line="358" w:lineRule="auto"/>
        <w:ind w:left="400" w:right="40" w:firstLine="709"/>
        <w:rPr>
          <w:sz w:val="20"/>
          <w:szCs w:val="20"/>
        </w:rPr>
      </w:pPr>
      <w:r>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Народы и государства на территории нашей страны в древности</w:t>
      </w:r>
    </w:p>
    <w:p w:rsidR="00C4229A" w:rsidRDefault="00C4229A">
      <w:pPr>
        <w:spacing w:line="169" w:lineRule="exact"/>
        <w:rPr>
          <w:sz w:val="20"/>
          <w:szCs w:val="20"/>
        </w:rPr>
      </w:pPr>
    </w:p>
    <w:p w:rsidR="00C4229A" w:rsidRDefault="00D80D7F">
      <w:pPr>
        <w:tabs>
          <w:tab w:val="left" w:pos="5720"/>
        </w:tabs>
        <w:ind w:left="1120"/>
        <w:rPr>
          <w:sz w:val="20"/>
          <w:szCs w:val="20"/>
        </w:rPr>
      </w:pPr>
      <w:r>
        <w:rPr>
          <w:rFonts w:ascii="Times New Roman" w:eastAsia="Times New Roman" w:hAnsi="Times New Roman" w:cs="Times New Roman"/>
          <w:sz w:val="28"/>
          <w:szCs w:val="28"/>
        </w:rPr>
        <w:t>Заселение территории нашей стра</w:t>
      </w:r>
      <w:r>
        <w:rPr>
          <w:sz w:val="20"/>
          <w:szCs w:val="20"/>
        </w:rPr>
        <w:tab/>
      </w:r>
      <w:r>
        <w:rPr>
          <w:rFonts w:ascii="Times New Roman" w:eastAsia="Times New Roman" w:hAnsi="Times New Roman" w:cs="Times New Roman"/>
          <w:sz w:val="28"/>
          <w:szCs w:val="28"/>
        </w:rPr>
        <w:t>ны человеком. Каменный век.</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Особенности перехода от присваивающего хозяйства к производящему на</w:t>
      </w:r>
    </w:p>
    <w:p w:rsidR="00C4229A" w:rsidRDefault="00C4229A">
      <w:pPr>
        <w:spacing w:line="163" w:lineRule="exact"/>
        <w:rPr>
          <w:sz w:val="20"/>
          <w:szCs w:val="20"/>
        </w:rPr>
      </w:pPr>
    </w:p>
    <w:p w:rsidR="00C4229A" w:rsidRDefault="00D80D7F">
      <w:pPr>
        <w:tabs>
          <w:tab w:val="left" w:pos="5020"/>
        </w:tabs>
        <w:ind w:left="400"/>
        <w:rPr>
          <w:sz w:val="20"/>
          <w:szCs w:val="20"/>
        </w:rPr>
      </w:pPr>
      <w:r>
        <w:rPr>
          <w:rFonts w:ascii="Times New Roman" w:eastAsia="Times New Roman" w:hAnsi="Times New Roman" w:cs="Times New Roman"/>
          <w:i/>
          <w:iCs/>
          <w:sz w:val="28"/>
          <w:szCs w:val="28"/>
        </w:rPr>
        <w:t>территории Северной Евразии.</w:t>
      </w:r>
      <w:r>
        <w:rPr>
          <w:sz w:val="20"/>
          <w:szCs w:val="20"/>
        </w:rPr>
        <w:tab/>
      </w:r>
      <w:r>
        <w:rPr>
          <w:rFonts w:ascii="Times New Roman" w:eastAsia="Times New Roman" w:hAnsi="Times New Roman" w:cs="Times New Roman"/>
          <w:i/>
          <w:iCs/>
          <w:sz w:val="28"/>
          <w:szCs w:val="28"/>
        </w:rPr>
        <w:t>Ареалы древнейшего земледелия и</w:t>
      </w:r>
    </w:p>
    <w:p w:rsidR="00C4229A" w:rsidRDefault="00C4229A">
      <w:pPr>
        <w:spacing w:line="163" w:lineRule="exact"/>
        <w:rPr>
          <w:sz w:val="20"/>
          <w:szCs w:val="20"/>
        </w:rPr>
      </w:pPr>
    </w:p>
    <w:p w:rsidR="00C4229A" w:rsidRDefault="00D80D7F">
      <w:pPr>
        <w:spacing w:line="371" w:lineRule="auto"/>
        <w:ind w:left="400" w:right="60"/>
        <w:rPr>
          <w:sz w:val="20"/>
          <w:szCs w:val="20"/>
        </w:rPr>
      </w:pPr>
      <w:r>
        <w:rPr>
          <w:rFonts w:ascii="Times New Roman" w:eastAsia="Times New Roman" w:hAnsi="Times New Roman" w:cs="Times New Roman"/>
          <w:i/>
          <w:iCs/>
          <w:sz w:val="28"/>
          <w:szCs w:val="28"/>
        </w:rPr>
        <w:t>скотоводства. Появление металлических орудий и их влияние на первобытное общество. Центры древнейше 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8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 xml:space="preserve">Народы, проживавшие на этой территории до середины I тысячелетия до н.э. </w:t>
      </w:r>
      <w:r>
        <w:rPr>
          <w:rFonts w:ascii="Times New Roman" w:eastAsia="Times New Roman" w:hAnsi="Times New Roman" w:cs="Times New Roman"/>
          <w:i/>
          <w:iCs/>
          <w:sz w:val="28"/>
          <w:szCs w:val="28"/>
        </w:rPr>
        <w:t>Античные город а-государства Северного Причерноморья.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Боспорское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царство. Скифское царство. Дербент.</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Восточная Европа в середине I тыс. н. э.</w:t>
      </w:r>
    </w:p>
    <w:p w:rsidR="00C4229A" w:rsidRDefault="00C4229A">
      <w:pPr>
        <w:spacing w:line="163" w:lineRule="exact"/>
        <w:rPr>
          <w:sz w:val="20"/>
          <w:szCs w:val="20"/>
        </w:rPr>
      </w:pPr>
    </w:p>
    <w:p w:rsidR="00C4229A" w:rsidRDefault="00D80D7F">
      <w:pPr>
        <w:tabs>
          <w:tab w:val="left" w:pos="5140"/>
        </w:tabs>
        <w:ind w:left="1120"/>
        <w:rPr>
          <w:sz w:val="20"/>
          <w:szCs w:val="20"/>
        </w:rPr>
      </w:pPr>
      <w:r>
        <w:rPr>
          <w:rFonts w:ascii="Times New Roman" w:eastAsia="Times New Roman" w:hAnsi="Times New Roman" w:cs="Times New Roman"/>
          <w:sz w:val="28"/>
          <w:szCs w:val="28"/>
        </w:rPr>
        <w:t>Великое переселение народов.</w:t>
      </w:r>
      <w:r>
        <w:rPr>
          <w:sz w:val="20"/>
          <w:szCs w:val="20"/>
        </w:rPr>
        <w:tab/>
      </w:r>
      <w:r>
        <w:rPr>
          <w:rFonts w:ascii="Times New Roman" w:eastAsia="Times New Roman" w:hAnsi="Times New Roman" w:cs="Times New Roman"/>
          <w:i/>
          <w:iCs/>
          <w:sz w:val="28"/>
          <w:szCs w:val="28"/>
        </w:rPr>
        <w:t>Миграция готов. Нашествие гуннов.</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Вопрос о славянской прародине и происхождении славян. Расселение славян,</w:t>
      </w:r>
    </w:p>
    <w:p w:rsidR="00C4229A" w:rsidRDefault="00C4229A">
      <w:pPr>
        <w:spacing w:line="157" w:lineRule="exact"/>
        <w:rPr>
          <w:sz w:val="20"/>
          <w:szCs w:val="20"/>
        </w:rPr>
      </w:pPr>
    </w:p>
    <w:p w:rsidR="00C4229A" w:rsidRDefault="00D80D7F">
      <w:pPr>
        <w:tabs>
          <w:tab w:val="left" w:pos="4080"/>
          <w:tab w:val="left" w:pos="8520"/>
        </w:tabs>
        <w:ind w:left="400"/>
        <w:rPr>
          <w:sz w:val="20"/>
          <w:szCs w:val="20"/>
        </w:rPr>
      </w:pPr>
      <w:r>
        <w:rPr>
          <w:rFonts w:ascii="Times New Roman" w:eastAsia="Times New Roman" w:hAnsi="Times New Roman" w:cs="Times New Roman"/>
          <w:sz w:val="28"/>
          <w:szCs w:val="28"/>
        </w:rPr>
        <w:t>их разделение на три ветви</w:t>
      </w:r>
      <w:r>
        <w:rPr>
          <w:sz w:val="20"/>
          <w:szCs w:val="20"/>
        </w:rPr>
        <w:tab/>
      </w:r>
      <w:r>
        <w:rPr>
          <w:rFonts w:ascii="Times New Roman" w:eastAsia="Times New Roman" w:hAnsi="Times New Roman" w:cs="Times New Roman"/>
          <w:sz w:val="28"/>
          <w:szCs w:val="28"/>
        </w:rPr>
        <w:t>–  восточных, западных и южных.</w:t>
      </w:r>
      <w:r>
        <w:rPr>
          <w:sz w:val="20"/>
          <w:szCs w:val="20"/>
        </w:rPr>
        <w:tab/>
      </w:r>
      <w:r>
        <w:rPr>
          <w:rFonts w:ascii="Times New Roman" w:eastAsia="Times New Roman" w:hAnsi="Times New Roman" w:cs="Times New Roman"/>
          <w:i/>
          <w:iCs/>
          <w:sz w:val="28"/>
          <w:szCs w:val="28"/>
        </w:rPr>
        <w:t>Славянские</w:t>
      </w:r>
    </w:p>
    <w:p w:rsidR="00C4229A" w:rsidRDefault="00C4229A">
      <w:pPr>
        <w:spacing w:line="163" w:lineRule="exact"/>
        <w:rPr>
          <w:sz w:val="20"/>
          <w:szCs w:val="20"/>
        </w:rPr>
      </w:pPr>
    </w:p>
    <w:p w:rsidR="00C4229A" w:rsidRDefault="00D80D7F">
      <w:pPr>
        <w:tabs>
          <w:tab w:val="left" w:pos="4260"/>
        </w:tabs>
        <w:ind w:left="400"/>
        <w:rPr>
          <w:sz w:val="20"/>
          <w:szCs w:val="20"/>
        </w:rPr>
      </w:pPr>
      <w:r>
        <w:rPr>
          <w:rFonts w:ascii="Times New Roman" w:eastAsia="Times New Roman" w:hAnsi="Times New Roman" w:cs="Times New Roman"/>
          <w:i/>
          <w:iCs/>
          <w:sz w:val="28"/>
          <w:szCs w:val="28"/>
        </w:rPr>
        <w:t>общности Восточной Европы.</w:t>
      </w:r>
      <w:r>
        <w:rPr>
          <w:sz w:val="20"/>
          <w:szCs w:val="20"/>
        </w:rPr>
        <w:tab/>
      </w:r>
      <w:r>
        <w:rPr>
          <w:rFonts w:ascii="Times New Roman" w:eastAsia="Times New Roman" w:hAnsi="Times New Roman" w:cs="Times New Roman"/>
          <w:sz w:val="28"/>
          <w:szCs w:val="28"/>
        </w:rPr>
        <w:t>Их соседи  – балты и финно -угры. Хозяйство</w:t>
      </w:r>
    </w:p>
    <w:p w:rsidR="00C4229A" w:rsidRDefault="00C4229A">
      <w:pPr>
        <w:spacing w:line="164" w:lineRule="exact"/>
        <w:rPr>
          <w:sz w:val="20"/>
          <w:szCs w:val="20"/>
        </w:rPr>
      </w:pPr>
    </w:p>
    <w:p w:rsidR="00C4229A" w:rsidRDefault="00D80D7F">
      <w:pPr>
        <w:tabs>
          <w:tab w:val="left" w:pos="6800"/>
        </w:tabs>
        <w:ind w:left="400"/>
        <w:rPr>
          <w:sz w:val="20"/>
          <w:szCs w:val="20"/>
        </w:rPr>
      </w:pPr>
      <w:r>
        <w:rPr>
          <w:rFonts w:ascii="Times New Roman" w:eastAsia="Times New Roman" w:hAnsi="Times New Roman" w:cs="Times New Roman"/>
          <w:sz w:val="28"/>
          <w:szCs w:val="28"/>
        </w:rPr>
        <w:t>восточных славян, их общественный строй и по</w:t>
      </w:r>
      <w:r>
        <w:rPr>
          <w:sz w:val="20"/>
          <w:szCs w:val="20"/>
        </w:rPr>
        <w:tab/>
      </w:r>
      <w:r>
        <w:rPr>
          <w:rFonts w:ascii="Times New Roman" w:eastAsia="Times New Roman" w:hAnsi="Times New Roman" w:cs="Times New Roman"/>
          <w:sz w:val="27"/>
          <w:szCs w:val="27"/>
        </w:rPr>
        <w:t>литическая организация.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Возникновение княжеской власти. Традиционные верования. Страны и народы</w:t>
      </w:r>
    </w:p>
    <w:p w:rsidR="00C4229A" w:rsidRDefault="00C4229A">
      <w:pPr>
        <w:spacing w:line="152" w:lineRule="exact"/>
        <w:rPr>
          <w:sz w:val="20"/>
          <w:szCs w:val="20"/>
        </w:rPr>
      </w:pPr>
    </w:p>
    <w:p w:rsidR="00C4229A" w:rsidRDefault="00D80D7F">
      <w:pPr>
        <w:tabs>
          <w:tab w:val="left" w:pos="7080"/>
        </w:tabs>
        <w:ind w:left="400"/>
        <w:rPr>
          <w:sz w:val="20"/>
          <w:szCs w:val="20"/>
        </w:rPr>
      </w:pPr>
      <w:r>
        <w:rPr>
          <w:rFonts w:ascii="Times New Roman" w:eastAsia="Times New Roman" w:hAnsi="Times New Roman" w:cs="Times New Roman"/>
          <w:sz w:val="28"/>
          <w:szCs w:val="28"/>
        </w:rPr>
        <w:t>Восточной Европы, Сибири и Дальнего Востока</w:t>
      </w:r>
      <w:r>
        <w:rPr>
          <w:sz w:val="20"/>
          <w:szCs w:val="20"/>
        </w:rPr>
        <w:tab/>
      </w:r>
      <w:r>
        <w:rPr>
          <w:rFonts w:ascii="Times New Roman" w:eastAsia="Times New Roman" w:hAnsi="Times New Roman" w:cs="Times New Roman"/>
          <w:i/>
          <w:iCs/>
          <w:sz w:val="27"/>
          <w:szCs w:val="27"/>
        </w:rPr>
        <w:t>. Тюркский каганат.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Хазарский каганат. Волжская Булгария.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Образование государства Русь</w:t>
      </w:r>
    </w:p>
    <w:p w:rsidR="00C4229A" w:rsidRDefault="00C4229A">
      <w:pPr>
        <w:spacing w:line="158" w:lineRule="exact"/>
        <w:rPr>
          <w:sz w:val="20"/>
          <w:szCs w:val="20"/>
        </w:rPr>
      </w:pPr>
    </w:p>
    <w:p w:rsidR="00C4229A" w:rsidRDefault="00D80D7F">
      <w:pPr>
        <w:tabs>
          <w:tab w:val="left" w:pos="5320"/>
        </w:tabs>
        <w:ind w:left="1120"/>
        <w:rPr>
          <w:sz w:val="20"/>
          <w:szCs w:val="20"/>
        </w:rPr>
      </w:pPr>
      <w:r>
        <w:rPr>
          <w:rFonts w:ascii="Times New Roman" w:eastAsia="Times New Roman" w:hAnsi="Times New Roman" w:cs="Times New Roman"/>
          <w:i/>
          <w:iCs/>
          <w:sz w:val="28"/>
          <w:szCs w:val="28"/>
        </w:rPr>
        <w:t>Исторические условия складыв</w:t>
      </w:r>
      <w:r>
        <w:rPr>
          <w:sz w:val="20"/>
          <w:szCs w:val="20"/>
        </w:rPr>
        <w:tab/>
      </w:r>
      <w:r>
        <w:rPr>
          <w:rFonts w:ascii="Times New Roman" w:eastAsia="Times New Roman" w:hAnsi="Times New Roman" w:cs="Times New Roman"/>
          <w:i/>
          <w:iCs/>
          <w:sz w:val="27"/>
          <w:szCs w:val="27"/>
        </w:rPr>
        <w:t>ания русской государственности:</w:t>
      </w:r>
    </w:p>
    <w:p w:rsidR="00C4229A" w:rsidRDefault="00C4229A">
      <w:pPr>
        <w:spacing w:line="163" w:lineRule="exact"/>
        <w:rPr>
          <w:sz w:val="20"/>
          <w:szCs w:val="20"/>
        </w:rPr>
      </w:pPr>
    </w:p>
    <w:p w:rsidR="00C4229A" w:rsidRDefault="00D80D7F">
      <w:pPr>
        <w:spacing w:line="360" w:lineRule="auto"/>
        <w:ind w:left="400" w:right="80"/>
        <w:rPr>
          <w:sz w:val="20"/>
          <w:szCs w:val="20"/>
        </w:rPr>
      </w:pPr>
      <w:r>
        <w:rPr>
          <w:rFonts w:ascii="Times New Roman" w:eastAsia="Times New Roman" w:hAnsi="Times New Roman" w:cs="Times New Roman"/>
          <w:i/>
          <w:iCs/>
          <w:sz w:val="28"/>
          <w:szCs w:val="28"/>
        </w:rPr>
        <w:t>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Государства Центральной и Западной Европы. Первые известия о Руси.</w:t>
      </w:r>
    </w:p>
    <w:p w:rsidR="00C4229A" w:rsidRDefault="00C4229A">
      <w:pPr>
        <w:spacing w:line="164" w:lineRule="exact"/>
        <w:rPr>
          <w:sz w:val="20"/>
          <w:szCs w:val="20"/>
        </w:rPr>
      </w:pPr>
    </w:p>
    <w:p w:rsidR="00C4229A" w:rsidRDefault="00D80D7F">
      <w:pPr>
        <w:spacing w:line="361" w:lineRule="auto"/>
        <w:ind w:left="400" w:right="860"/>
        <w:rPr>
          <w:sz w:val="20"/>
          <w:szCs w:val="20"/>
        </w:rPr>
      </w:pPr>
      <w:r>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Формирование территории государства Русь. Дань и полюдье. Первые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русские князья. Отношения с Византийской империей, странами Центральной,</w:t>
      </w:r>
    </w:p>
    <w:p w:rsidR="00C4229A" w:rsidRDefault="00C4229A">
      <w:pPr>
        <w:spacing w:line="163" w:lineRule="exact"/>
        <w:rPr>
          <w:sz w:val="20"/>
          <w:szCs w:val="20"/>
        </w:rPr>
      </w:pPr>
    </w:p>
    <w:p w:rsidR="00C4229A" w:rsidRDefault="00D80D7F">
      <w:pPr>
        <w:tabs>
          <w:tab w:val="left" w:pos="7360"/>
        </w:tabs>
        <w:ind w:left="400"/>
        <w:rPr>
          <w:sz w:val="20"/>
          <w:szCs w:val="20"/>
        </w:rPr>
      </w:pPr>
      <w:r>
        <w:rPr>
          <w:rFonts w:ascii="Times New Roman" w:eastAsia="Times New Roman" w:hAnsi="Times New Roman" w:cs="Times New Roman"/>
          <w:sz w:val="28"/>
          <w:szCs w:val="28"/>
        </w:rPr>
        <w:t>Западной и Северной Европы, кочевниками европейс</w:t>
      </w:r>
      <w:r>
        <w:rPr>
          <w:sz w:val="20"/>
          <w:szCs w:val="20"/>
        </w:rPr>
        <w:tab/>
      </w:r>
      <w:r>
        <w:rPr>
          <w:rFonts w:ascii="Times New Roman" w:eastAsia="Times New Roman" w:hAnsi="Times New Roman" w:cs="Times New Roman"/>
          <w:sz w:val="27"/>
          <w:szCs w:val="27"/>
        </w:rPr>
        <w:t>ких степей. Русь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международной торговле. Путь из варяг в греки. Волжский торговый путь.</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Принятие христианства и его значение. Византийское наследие на Руси.</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Русь в конце X – начале XII в.</w:t>
      </w:r>
    </w:p>
    <w:p w:rsidR="00C4229A" w:rsidRDefault="00C4229A">
      <w:pPr>
        <w:spacing w:line="164" w:lineRule="exact"/>
        <w:rPr>
          <w:sz w:val="20"/>
          <w:szCs w:val="20"/>
        </w:rPr>
      </w:pPr>
    </w:p>
    <w:p w:rsidR="00C4229A" w:rsidRDefault="00D80D7F">
      <w:pPr>
        <w:spacing w:line="370" w:lineRule="auto"/>
        <w:ind w:left="400" w:firstLine="709"/>
        <w:rPr>
          <w:sz w:val="20"/>
          <w:szCs w:val="20"/>
        </w:rPr>
      </w:pPr>
      <w:r>
        <w:rPr>
          <w:rFonts w:ascii="Times New Roman" w:eastAsia="Times New Roman" w:hAnsi="Times New Roman" w:cs="Times New Roman"/>
          <w:sz w:val="28"/>
          <w:szCs w:val="28"/>
        </w:rPr>
        <w:t>Территория и население государства Русь/Русская земля. Крупнейш 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Внутриполитическое развитие. Борьба за власть между сынов ьями Владимира</w:t>
      </w:r>
    </w:p>
    <w:p w:rsidR="00C4229A" w:rsidRDefault="00C4229A">
      <w:pPr>
        <w:spacing w:line="163"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7680"/>
        <w:gridCol w:w="1820"/>
      </w:tblGrid>
      <w:tr w:rsidR="00C4229A">
        <w:trPr>
          <w:trHeight w:val="362"/>
        </w:trPr>
        <w:tc>
          <w:tcPr>
            <w:tcW w:w="9500" w:type="dxa"/>
            <w:gridSpan w:val="2"/>
            <w:vAlign w:val="bottom"/>
          </w:tcPr>
          <w:p w:rsidR="00C4229A" w:rsidRDefault="00D80D7F">
            <w:pPr>
              <w:rPr>
                <w:sz w:val="20"/>
                <w:szCs w:val="20"/>
              </w:rPr>
            </w:pPr>
            <w:r>
              <w:rPr>
                <w:rFonts w:ascii="Times New Roman" w:eastAsia="Times New Roman" w:hAnsi="Times New Roman" w:cs="Times New Roman"/>
                <w:sz w:val="28"/>
                <w:szCs w:val="28"/>
              </w:rPr>
              <w:t>Святого. Ярослав Мудрый. Русь при Ярославичах. Владимир Мономах.</w:t>
            </w:r>
          </w:p>
        </w:tc>
      </w:tr>
      <w:tr w:rsidR="00C4229A">
        <w:trPr>
          <w:trHeight w:val="480"/>
        </w:trPr>
        <w:tc>
          <w:tcPr>
            <w:tcW w:w="7680" w:type="dxa"/>
            <w:vAlign w:val="bottom"/>
          </w:tcPr>
          <w:p w:rsidR="00C4229A" w:rsidRDefault="00D80D7F">
            <w:pPr>
              <w:rPr>
                <w:sz w:val="20"/>
                <w:szCs w:val="20"/>
              </w:rPr>
            </w:pPr>
            <w:r>
              <w:rPr>
                <w:rFonts w:ascii="Times New Roman" w:eastAsia="Times New Roman" w:hAnsi="Times New Roman" w:cs="Times New Roman"/>
                <w:sz w:val="28"/>
                <w:szCs w:val="28"/>
              </w:rPr>
              <w:t>Русская церковь.</w:t>
            </w:r>
          </w:p>
        </w:tc>
        <w:tc>
          <w:tcPr>
            <w:tcW w:w="1820" w:type="dxa"/>
            <w:vAlign w:val="bottom"/>
          </w:tcPr>
          <w:p w:rsidR="00C4229A" w:rsidRDefault="00C4229A">
            <w:pPr>
              <w:rPr>
                <w:sz w:val="24"/>
                <w:szCs w:val="24"/>
              </w:rPr>
            </w:pPr>
          </w:p>
        </w:tc>
      </w:tr>
      <w:tr w:rsidR="00C4229A">
        <w:trPr>
          <w:trHeight w:val="485"/>
        </w:trPr>
        <w:tc>
          <w:tcPr>
            <w:tcW w:w="9500" w:type="dxa"/>
            <w:gridSpan w:val="2"/>
            <w:vAlign w:val="bottom"/>
          </w:tcPr>
          <w:p w:rsidR="00C4229A" w:rsidRDefault="00D80D7F">
            <w:pPr>
              <w:ind w:left="720"/>
              <w:rPr>
                <w:sz w:val="20"/>
                <w:szCs w:val="20"/>
              </w:rPr>
            </w:pPr>
            <w:r>
              <w:rPr>
                <w:rFonts w:ascii="Times New Roman" w:eastAsia="Times New Roman" w:hAnsi="Times New Roman" w:cs="Times New Roman"/>
                <w:sz w:val="28"/>
                <w:szCs w:val="28"/>
              </w:rPr>
              <w:t>Общественный строй Руси: дискуссии в исторической науке. Князья,</w:t>
            </w:r>
          </w:p>
        </w:tc>
      </w:tr>
      <w:tr w:rsidR="00C4229A">
        <w:trPr>
          <w:trHeight w:val="485"/>
        </w:trPr>
        <w:tc>
          <w:tcPr>
            <w:tcW w:w="9500" w:type="dxa"/>
            <w:gridSpan w:val="2"/>
            <w:vAlign w:val="bottom"/>
          </w:tcPr>
          <w:p w:rsidR="00C4229A" w:rsidRDefault="00D80D7F">
            <w:pPr>
              <w:rPr>
                <w:sz w:val="20"/>
                <w:szCs w:val="20"/>
              </w:rPr>
            </w:pPr>
            <w:r>
              <w:rPr>
                <w:rFonts w:ascii="Times New Roman" w:eastAsia="Times New Roman" w:hAnsi="Times New Roman" w:cs="Times New Roman"/>
                <w:sz w:val="28"/>
                <w:szCs w:val="28"/>
              </w:rPr>
              <w:t>дружина. Духовенство. Городское население. Купцы. Категории рядового и</w:t>
            </w:r>
          </w:p>
        </w:tc>
      </w:tr>
      <w:tr w:rsidR="00C4229A">
        <w:trPr>
          <w:trHeight w:val="480"/>
        </w:trPr>
        <w:tc>
          <w:tcPr>
            <w:tcW w:w="7680" w:type="dxa"/>
            <w:vAlign w:val="bottom"/>
          </w:tcPr>
          <w:p w:rsidR="00C4229A" w:rsidRDefault="00D80D7F">
            <w:pPr>
              <w:rPr>
                <w:sz w:val="20"/>
                <w:szCs w:val="20"/>
              </w:rPr>
            </w:pPr>
            <w:r>
              <w:rPr>
                <w:rFonts w:ascii="Times New Roman" w:eastAsia="Times New Roman" w:hAnsi="Times New Roman" w:cs="Times New Roman"/>
                <w:sz w:val="28"/>
                <w:szCs w:val="28"/>
              </w:rPr>
              <w:t>зависимого населения.   Древнерусское право: Русская Правда,</w:t>
            </w:r>
          </w:p>
        </w:tc>
        <w:tc>
          <w:tcPr>
            <w:tcW w:w="1820" w:type="dxa"/>
            <w:vAlign w:val="bottom"/>
          </w:tcPr>
          <w:p w:rsidR="00C4229A" w:rsidRDefault="00D80D7F">
            <w:pPr>
              <w:jc w:val="right"/>
              <w:rPr>
                <w:sz w:val="20"/>
                <w:szCs w:val="20"/>
              </w:rPr>
            </w:pPr>
            <w:r>
              <w:rPr>
                <w:rFonts w:ascii="Times New Roman" w:eastAsia="Times New Roman" w:hAnsi="Times New Roman" w:cs="Times New Roman"/>
                <w:i/>
                <w:iCs/>
                <w:sz w:val="28"/>
                <w:szCs w:val="28"/>
              </w:rPr>
              <w:t>церковные</w:t>
            </w:r>
          </w:p>
        </w:tc>
      </w:tr>
      <w:tr w:rsidR="00C4229A">
        <w:trPr>
          <w:trHeight w:val="485"/>
        </w:trPr>
        <w:tc>
          <w:tcPr>
            <w:tcW w:w="7680" w:type="dxa"/>
            <w:vAlign w:val="bottom"/>
          </w:tcPr>
          <w:p w:rsidR="00C4229A" w:rsidRDefault="00D80D7F">
            <w:pPr>
              <w:rPr>
                <w:sz w:val="20"/>
                <w:szCs w:val="20"/>
              </w:rPr>
            </w:pPr>
            <w:r>
              <w:rPr>
                <w:rFonts w:ascii="Times New Roman" w:eastAsia="Times New Roman" w:hAnsi="Times New Roman" w:cs="Times New Roman"/>
                <w:i/>
                <w:iCs/>
                <w:sz w:val="28"/>
                <w:szCs w:val="28"/>
              </w:rPr>
              <w:t>уставы.</w:t>
            </w:r>
          </w:p>
        </w:tc>
        <w:tc>
          <w:tcPr>
            <w:tcW w:w="1820" w:type="dxa"/>
            <w:vAlign w:val="bottom"/>
          </w:tcPr>
          <w:p w:rsidR="00C4229A" w:rsidRDefault="00C4229A">
            <w:pPr>
              <w:rPr>
                <w:sz w:val="24"/>
                <w:szCs w:val="24"/>
              </w:rPr>
            </w:pPr>
          </w:p>
        </w:tc>
      </w:tr>
      <w:tr w:rsidR="00C4229A">
        <w:trPr>
          <w:trHeight w:val="485"/>
        </w:trPr>
        <w:tc>
          <w:tcPr>
            <w:tcW w:w="9500" w:type="dxa"/>
            <w:gridSpan w:val="2"/>
            <w:vAlign w:val="bottom"/>
          </w:tcPr>
          <w:p w:rsidR="00C4229A" w:rsidRDefault="00D80D7F">
            <w:pPr>
              <w:ind w:left="720"/>
              <w:rPr>
                <w:sz w:val="20"/>
                <w:szCs w:val="20"/>
              </w:rPr>
            </w:pPr>
            <w:r>
              <w:rPr>
                <w:rFonts w:ascii="Times New Roman" w:eastAsia="Times New Roman" w:hAnsi="Times New Roman" w:cs="Times New Roman"/>
                <w:w w:val="99"/>
                <w:sz w:val="28"/>
                <w:szCs w:val="28"/>
              </w:rPr>
              <w:t>Русь в социально-политическом контексте Евразии. Внешняя политика и</w:t>
            </w:r>
          </w:p>
        </w:tc>
      </w:tr>
      <w:tr w:rsidR="00C4229A">
        <w:trPr>
          <w:trHeight w:val="480"/>
        </w:trPr>
        <w:tc>
          <w:tcPr>
            <w:tcW w:w="9500" w:type="dxa"/>
            <w:gridSpan w:val="2"/>
            <w:vAlign w:val="bottom"/>
          </w:tcPr>
          <w:p w:rsidR="00C4229A" w:rsidRDefault="00D80D7F">
            <w:pPr>
              <w:rPr>
                <w:sz w:val="20"/>
                <w:szCs w:val="20"/>
              </w:rPr>
            </w:pPr>
            <w:r>
              <w:rPr>
                <w:rFonts w:ascii="Times New Roman" w:eastAsia="Times New Roman" w:hAnsi="Times New Roman" w:cs="Times New Roman"/>
                <w:sz w:val="28"/>
                <w:szCs w:val="28"/>
              </w:rPr>
              <w:t>международные связи: отношения с Византией, печенегами, половцами</w:t>
            </w:r>
          </w:p>
        </w:tc>
      </w:tr>
      <w:tr w:rsidR="00C4229A">
        <w:trPr>
          <w:trHeight w:val="485"/>
        </w:trPr>
        <w:tc>
          <w:tcPr>
            <w:tcW w:w="9500" w:type="dxa"/>
            <w:gridSpan w:val="2"/>
            <w:vAlign w:val="bottom"/>
          </w:tcPr>
          <w:p w:rsidR="00C4229A" w:rsidRDefault="00D80D7F">
            <w:pPr>
              <w:rPr>
                <w:sz w:val="20"/>
                <w:szCs w:val="20"/>
              </w:rPr>
            </w:pPr>
            <w:r>
              <w:rPr>
                <w:rFonts w:ascii="Times New Roman" w:eastAsia="Times New Roman" w:hAnsi="Times New Roman" w:cs="Times New Roman"/>
                <w:i/>
                <w:iCs/>
                <w:sz w:val="28"/>
                <w:szCs w:val="28"/>
              </w:rPr>
              <w:t>(Дешт-и-Кипчак</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странами Центральной, Западной и Северной Европы.</w:t>
            </w:r>
          </w:p>
        </w:tc>
      </w:tr>
      <w:tr w:rsidR="00C4229A">
        <w:trPr>
          <w:trHeight w:val="480"/>
        </w:trPr>
        <w:tc>
          <w:tcPr>
            <w:tcW w:w="7680" w:type="dxa"/>
            <w:vAlign w:val="bottom"/>
          </w:tcPr>
          <w:p w:rsidR="00C4229A" w:rsidRDefault="00D80D7F">
            <w:pPr>
              <w:ind w:left="720"/>
              <w:rPr>
                <w:sz w:val="20"/>
                <w:szCs w:val="20"/>
              </w:rPr>
            </w:pPr>
            <w:r>
              <w:rPr>
                <w:rFonts w:ascii="Times New Roman" w:eastAsia="Times New Roman" w:hAnsi="Times New Roman" w:cs="Times New Roman"/>
                <w:b/>
                <w:bCs/>
                <w:sz w:val="28"/>
                <w:szCs w:val="28"/>
              </w:rPr>
              <w:t>Культурное пространство</w:t>
            </w:r>
          </w:p>
        </w:tc>
        <w:tc>
          <w:tcPr>
            <w:tcW w:w="1820" w:type="dxa"/>
            <w:vAlign w:val="bottom"/>
          </w:tcPr>
          <w:p w:rsidR="00C4229A" w:rsidRDefault="00C4229A">
            <w:pPr>
              <w:rPr>
                <w:sz w:val="24"/>
                <w:szCs w:val="24"/>
              </w:rPr>
            </w:pPr>
          </w:p>
        </w:tc>
      </w:tr>
      <w:tr w:rsidR="00C4229A">
        <w:trPr>
          <w:trHeight w:val="485"/>
        </w:trPr>
        <w:tc>
          <w:tcPr>
            <w:tcW w:w="9500" w:type="dxa"/>
            <w:gridSpan w:val="2"/>
            <w:vAlign w:val="bottom"/>
          </w:tcPr>
          <w:p w:rsidR="00C4229A" w:rsidRDefault="00D80D7F">
            <w:pPr>
              <w:ind w:left="720"/>
              <w:rPr>
                <w:sz w:val="20"/>
                <w:szCs w:val="20"/>
              </w:rPr>
            </w:pPr>
            <w:r>
              <w:rPr>
                <w:rFonts w:ascii="Times New Roman" w:eastAsia="Times New Roman" w:hAnsi="Times New Roman" w:cs="Times New Roman"/>
                <w:sz w:val="28"/>
                <w:szCs w:val="28"/>
              </w:rPr>
              <w:t>Русь в культурном контексте Евразии. Картина мира средневекового</w:t>
            </w:r>
          </w:p>
        </w:tc>
      </w:tr>
      <w:tr w:rsidR="00C4229A">
        <w:trPr>
          <w:trHeight w:val="485"/>
        </w:trPr>
        <w:tc>
          <w:tcPr>
            <w:tcW w:w="9500" w:type="dxa"/>
            <w:gridSpan w:val="2"/>
            <w:vAlign w:val="bottom"/>
          </w:tcPr>
          <w:p w:rsidR="00C4229A" w:rsidRDefault="00D80D7F">
            <w:pPr>
              <w:rPr>
                <w:sz w:val="20"/>
                <w:szCs w:val="20"/>
              </w:rPr>
            </w:pPr>
            <w:r>
              <w:rPr>
                <w:rFonts w:ascii="Times New Roman" w:eastAsia="Times New Roman" w:hAnsi="Times New Roman" w:cs="Times New Roman"/>
                <w:sz w:val="28"/>
                <w:szCs w:val="28"/>
              </w:rPr>
              <w:t>человека. Повседневная жизнь, сельский и городской быт. Положение</w:t>
            </w:r>
          </w:p>
        </w:tc>
      </w:tr>
      <w:tr w:rsidR="00C4229A">
        <w:trPr>
          <w:trHeight w:val="480"/>
        </w:trPr>
        <w:tc>
          <w:tcPr>
            <w:tcW w:w="7680" w:type="dxa"/>
            <w:vAlign w:val="bottom"/>
          </w:tcPr>
          <w:p w:rsidR="00C4229A" w:rsidRDefault="00D80D7F">
            <w:pPr>
              <w:rPr>
                <w:sz w:val="20"/>
                <w:szCs w:val="20"/>
              </w:rPr>
            </w:pPr>
            <w:r>
              <w:rPr>
                <w:rFonts w:ascii="Times New Roman" w:eastAsia="Times New Roman" w:hAnsi="Times New Roman" w:cs="Times New Roman"/>
                <w:sz w:val="28"/>
                <w:szCs w:val="28"/>
              </w:rPr>
              <w:t>женщины. Дети и их воспитание. Календарь и хронология.</w:t>
            </w:r>
          </w:p>
        </w:tc>
        <w:tc>
          <w:tcPr>
            <w:tcW w:w="1820" w:type="dxa"/>
            <w:vAlign w:val="bottom"/>
          </w:tcPr>
          <w:p w:rsidR="00C4229A" w:rsidRDefault="00C4229A">
            <w:pPr>
              <w:rPr>
                <w:sz w:val="24"/>
                <w:szCs w:val="24"/>
              </w:rPr>
            </w:pPr>
          </w:p>
        </w:tc>
      </w:tr>
      <w:tr w:rsidR="00C4229A">
        <w:trPr>
          <w:trHeight w:val="485"/>
        </w:trPr>
        <w:tc>
          <w:tcPr>
            <w:tcW w:w="7680" w:type="dxa"/>
            <w:vAlign w:val="bottom"/>
          </w:tcPr>
          <w:p w:rsidR="00C4229A" w:rsidRDefault="00D80D7F">
            <w:pPr>
              <w:ind w:left="720"/>
              <w:rPr>
                <w:sz w:val="20"/>
                <w:szCs w:val="20"/>
              </w:rPr>
            </w:pPr>
            <w:r>
              <w:rPr>
                <w:rFonts w:ascii="Times New Roman" w:eastAsia="Times New Roman" w:hAnsi="Times New Roman" w:cs="Times New Roman"/>
                <w:sz w:val="28"/>
                <w:szCs w:val="28"/>
              </w:rPr>
              <w:t>Древнерусская культура. Формирование единого</w:t>
            </w:r>
          </w:p>
        </w:tc>
        <w:tc>
          <w:tcPr>
            <w:tcW w:w="1820" w:type="dxa"/>
            <w:vAlign w:val="bottom"/>
          </w:tcPr>
          <w:p w:rsidR="00C4229A" w:rsidRDefault="00D80D7F">
            <w:pPr>
              <w:jc w:val="right"/>
              <w:rPr>
                <w:sz w:val="20"/>
                <w:szCs w:val="20"/>
              </w:rPr>
            </w:pPr>
            <w:r>
              <w:rPr>
                <w:rFonts w:ascii="Times New Roman" w:eastAsia="Times New Roman" w:hAnsi="Times New Roman" w:cs="Times New Roman"/>
                <w:sz w:val="28"/>
                <w:szCs w:val="28"/>
              </w:rPr>
              <w:t>культурного</w:t>
            </w:r>
          </w:p>
        </w:tc>
      </w:tr>
      <w:tr w:rsidR="00C4229A">
        <w:trPr>
          <w:trHeight w:val="480"/>
        </w:trPr>
        <w:tc>
          <w:tcPr>
            <w:tcW w:w="9500" w:type="dxa"/>
            <w:gridSpan w:val="2"/>
            <w:vAlign w:val="bottom"/>
          </w:tcPr>
          <w:p w:rsidR="00C4229A" w:rsidRDefault="00D80D7F">
            <w:pPr>
              <w:rPr>
                <w:sz w:val="20"/>
                <w:szCs w:val="20"/>
              </w:rPr>
            </w:pPr>
            <w:r>
              <w:rPr>
                <w:rFonts w:ascii="Times New Roman" w:eastAsia="Times New Roman" w:hAnsi="Times New Roman" w:cs="Times New Roman"/>
                <w:sz w:val="28"/>
                <w:szCs w:val="28"/>
              </w:rPr>
              <w:t>пространства. Кирилло  -мефодиевская традиция на Руси. Письменность.</w:t>
            </w:r>
          </w:p>
        </w:tc>
      </w:tr>
      <w:tr w:rsidR="00C4229A">
        <w:trPr>
          <w:trHeight w:val="485"/>
        </w:trPr>
        <w:tc>
          <w:tcPr>
            <w:tcW w:w="7680" w:type="dxa"/>
            <w:vAlign w:val="bottom"/>
          </w:tcPr>
          <w:p w:rsidR="00C4229A" w:rsidRDefault="00D80D7F">
            <w:pPr>
              <w:rPr>
                <w:sz w:val="20"/>
                <w:szCs w:val="20"/>
              </w:rPr>
            </w:pPr>
            <w:r>
              <w:rPr>
                <w:rFonts w:ascii="Times New Roman" w:eastAsia="Times New Roman" w:hAnsi="Times New Roman" w:cs="Times New Roman"/>
                <w:sz w:val="28"/>
                <w:szCs w:val="28"/>
              </w:rPr>
              <w:t>Распространение грамотности, берестяные грамоты.</w:t>
            </w:r>
          </w:p>
        </w:tc>
        <w:tc>
          <w:tcPr>
            <w:tcW w:w="1820" w:type="dxa"/>
            <w:vAlign w:val="bottom"/>
          </w:tcPr>
          <w:p w:rsidR="00C4229A" w:rsidRDefault="00D80D7F">
            <w:pPr>
              <w:jc w:val="right"/>
              <w:rPr>
                <w:sz w:val="20"/>
                <w:szCs w:val="20"/>
              </w:rPr>
            </w:pPr>
            <w:r>
              <w:rPr>
                <w:rFonts w:ascii="Times New Roman" w:eastAsia="Times New Roman" w:hAnsi="Times New Roman" w:cs="Times New Roman"/>
                <w:i/>
                <w:iCs/>
                <w:w w:val="99"/>
                <w:sz w:val="28"/>
                <w:szCs w:val="28"/>
              </w:rPr>
              <w:t>«Новгородская</w:t>
            </w:r>
          </w:p>
        </w:tc>
      </w:tr>
    </w:tbl>
    <w:p w:rsidR="00C4229A" w:rsidRDefault="00C4229A">
      <w:pPr>
        <w:spacing w:line="116"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i/>
          <w:iCs/>
          <w:sz w:val="28"/>
          <w:szCs w:val="28"/>
        </w:rPr>
        <w:t xml:space="preserve">псалтирь». «Остромирово Евангелие». </w:t>
      </w:r>
      <w:r>
        <w:rPr>
          <w:rFonts w:ascii="Times New Roman" w:eastAsia="Times New Roman" w:hAnsi="Times New Roman" w:cs="Times New Roman"/>
          <w:sz w:val="28"/>
          <w:szCs w:val="28"/>
        </w:rPr>
        <w:t>Появление древнерусской литературы.</w:t>
      </w:r>
      <w:r>
        <w:rPr>
          <w:rFonts w:ascii="Times New Roman" w:eastAsia="Times New Roman" w:hAnsi="Times New Roman" w:cs="Times New Roman"/>
          <w:i/>
          <w:iCs/>
          <w:sz w:val="28"/>
          <w:szCs w:val="28"/>
        </w:rPr>
        <w:t xml:space="preserve"> «Слово о Законе и Благодати». </w:t>
      </w:r>
      <w:r>
        <w:rPr>
          <w:rFonts w:ascii="Times New Roman" w:eastAsia="Times New Roman" w:hAnsi="Times New Roman" w:cs="Times New Roman"/>
          <w:sz w:val="28"/>
          <w:szCs w:val="28"/>
        </w:rPr>
        <w:t>Произведения летописного жанра. «Повесть</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w:t>
      </w:r>
    </w:p>
    <w:p w:rsidR="00C4229A" w:rsidRDefault="00C4229A">
      <w:pPr>
        <w:spacing w:line="6"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культура. Ремесло. Военное дело и оружие.</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Русь в середине XII – начале XIII в.</w:t>
      </w:r>
    </w:p>
    <w:p w:rsidR="00C4229A" w:rsidRDefault="00C4229A">
      <w:pPr>
        <w:spacing w:line="169" w:lineRule="exact"/>
        <w:rPr>
          <w:sz w:val="20"/>
          <w:szCs w:val="20"/>
        </w:rPr>
      </w:pPr>
    </w:p>
    <w:p w:rsidR="00C4229A" w:rsidRDefault="00D80D7F">
      <w:pPr>
        <w:tabs>
          <w:tab w:val="left" w:pos="5660"/>
          <w:tab w:val="left" w:pos="6120"/>
        </w:tabs>
        <w:ind w:left="1120"/>
        <w:rPr>
          <w:sz w:val="20"/>
          <w:szCs w:val="20"/>
        </w:rPr>
      </w:pPr>
      <w:r>
        <w:rPr>
          <w:rFonts w:ascii="Times New Roman" w:eastAsia="Times New Roman" w:hAnsi="Times New Roman" w:cs="Times New Roman"/>
          <w:sz w:val="28"/>
          <w:szCs w:val="28"/>
        </w:rPr>
        <w:t>Формирование системы земель</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самостоятельных государств.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Важнейшие земли, управляемые ветвями княжеского рода Рюриковичей:</w:t>
      </w:r>
    </w:p>
    <w:p w:rsidR="00C4229A" w:rsidRDefault="00C4229A">
      <w:pPr>
        <w:spacing w:line="158" w:lineRule="exact"/>
        <w:rPr>
          <w:sz w:val="20"/>
          <w:szCs w:val="20"/>
        </w:rPr>
      </w:pPr>
    </w:p>
    <w:p w:rsidR="00C4229A" w:rsidRDefault="00D80D7F">
      <w:pPr>
        <w:tabs>
          <w:tab w:val="left" w:pos="9660"/>
        </w:tabs>
        <w:ind w:left="400"/>
        <w:rPr>
          <w:sz w:val="20"/>
          <w:szCs w:val="20"/>
        </w:rPr>
      </w:pPr>
      <w:r>
        <w:rPr>
          <w:rFonts w:ascii="Times New Roman" w:eastAsia="Times New Roman" w:hAnsi="Times New Roman" w:cs="Times New Roman"/>
          <w:sz w:val="28"/>
          <w:szCs w:val="28"/>
        </w:rPr>
        <w:t>Черниговская, Смоленская, Галицкая, Волынская, Суздальская. Земл</w:t>
      </w:r>
      <w:r>
        <w:rPr>
          <w:sz w:val="20"/>
          <w:szCs w:val="20"/>
        </w:rPr>
        <w:tab/>
      </w:r>
      <w:r>
        <w:rPr>
          <w:rFonts w:ascii="Times New Roman" w:eastAsia="Times New Roman" w:hAnsi="Times New Roman" w:cs="Times New Roman"/>
          <w:sz w:val="28"/>
          <w:szCs w:val="28"/>
        </w:rPr>
        <w:t>и,</w:t>
      </w:r>
    </w:p>
    <w:p w:rsidR="00C4229A" w:rsidRDefault="00C4229A">
      <w:pPr>
        <w:spacing w:line="157" w:lineRule="exact"/>
        <w:rPr>
          <w:sz w:val="20"/>
          <w:szCs w:val="20"/>
        </w:rPr>
      </w:pPr>
    </w:p>
    <w:p w:rsidR="00C4229A" w:rsidRDefault="00D80D7F">
      <w:pPr>
        <w:spacing w:line="395" w:lineRule="auto"/>
        <w:ind w:left="400" w:right="20"/>
        <w:jc w:val="both"/>
        <w:rPr>
          <w:sz w:val="20"/>
          <w:szCs w:val="20"/>
        </w:rPr>
      </w:pPr>
      <w:r>
        <w:rPr>
          <w:rFonts w:ascii="Times New Roman" w:eastAsia="Times New Roman" w:hAnsi="Times New Roman" w:cs="Times New Roman"/>
          <w:sz w:val="28"/>
          <w:szCs w:val="28"/>
        </w:rPr>
        <w:t xml:space="preserve">имевшие особый статус: Киевская и Новгородская. </w:t>
      </w:r>
      <w:r>
        <w:rPr>
          <w:rFonts w:ascii="Times New Roman" w:eastAsia="Times New Roman" w:hAnsi="Times New Roman" w:cs="Times New Roman"/>
          <w:i/>
          <w:iCs/>
          <w:sz w:val="28"/>
          <w:szCs w:val="28"/>
        </w:rPr>
        <w:t>Эволюция общественного</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строя и права. Внешняя политика русских земель в евразийском контексте.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4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right="20"/>
        <w:jc w:val="center"/>
        <w:rPr>
          <w:sz w:val="20"/>
          <w:szCs w:val="20"/>
        </w:rPr>
      </w:pPr>
      <w:r>
        <w:rPr>
          <w:rFonts w:ascii="Times New Roman" w:eastAsia="Times New Roman" w:hAnsi="Times New Roman" w:cs="Times New Roman"/>
          <w:sz w:val="28"/>
          <w:szCs w:val="28"/>
        </w:rPr>
        <w:t>Формирование региональных центров культуры: летописание и</w:t>
      </w:r>
    </w:p>
    <w:p w:rsidR="00C4229A" w:rsidRDefault="00C4229A">
      <w:pPr>
        <w:spacing w:line="163" w:lineRule="exact"/>
        <w:rPr>
          <w:sz w:val="20"/>
          <w:szCs w:val="20"/>
        </w:rPr>
      </w:pPr>
    </w:p>
    <w:p w:rsidR="00C4229A" w:rsidRDefault="00D80D7F">
      <w:pPr>
        <w:tabs>
          <w:tab w:val="left" w:pos="4500"/>
          <w:tab w:val="left" w:pos="8120"/>
        </w:tabs>
        <w:ind w:left="400"/>
        <w:rPr>
          <w:sz w:val="20"/>
          <w:szCs w:val="20"/>
        </w:rPr>
      </w:pPr>
      <w:r>
        <w:rPr>
          <w:rFonts w:ascii="Times New Roman" w:eastAsia="Times New Roman" w:hAnsi="Times New Roman" w:cs="Times New Roman"/>
          <w:sz w:val="28"/>
          <w:szCs w:val="28"/>
        </w:rPr>
        <w:t>памятники литературы: Киево</w:t>
      </w:r>
      <w:r>
        <w:rPr>
          <w:sz w:val="20"/>
          <w:szCs w:val="20"/>
        </w:rPr>
        <w:tab/>
      </w:r>
      <w:r>
        <w:rPr>
          <w:rFonts w:ascii="Times New Roman" w:eastAsia="Times New Roman" w:hAnsi="Times New Roman" w:cs="Times New Roman"/>
          <w:sz w:val="28"/>
          <w:szCs w:val="28"/>
        </w:rPr>
        <w:t>-Печерский патерик, моле</w:t>
      </w:r>
      <w:r>
        <w:rPr>
          <w:sz w:val="20"/>
          <w:szCs w:val="20"/>
        </w:rPr>
        <w:tab/>
      </w:r>
      <w:r>
        <w:rPr>
          <w:rFonts w:ascii="Times New Roman" w:eastAsia="Times New Roman" w:hAnsi="Times New Roman" w:cs="Times New Roman"/>
          <w:sz w:val="27"/>
          <w:szCs w:val="27"/>
        </w:rPr>
        <w:t>ние Даниила</w:t>
      </w:r>
    </w:p>
    <w:p w:rsidR="00C4229A" w:rsidRDefault="00C4229A">
      <w:pPr>
        <w:spacing w:line="158"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Заточника, «Слово о полку Игореве». Белокаменные храмы Северо -Восточной Руси: Успенский собор во Владимире, церковь Покрова на Нерли, Георгиевский собор Юрьева-Польского.</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Русские земли в середине XIII - XIV в</w:t>
      </w:r>
      <w:r>
        <w:rPr>
          <w:rFonts w:ascii="Times New Roman" w:eastAsia="Times New Roman" w:hAnsi="Times New Roman" w:cs="Times New Roman"/>
          <w:sz w:val="28"/>
          <w:szCs w:val="28"/>
        </w:rPr>
        <w:t>.</w:t>
      </w:r>
    </w:p>
    <w:p w:rsidR="00C4229A" w:rsidRDefault="00C4229A">
      <w:pPr>
        <w:spacing w:line="169" w:lineRule="exact"/>
        <w:rPr>
          <w:sz w:val="20"/>
          <w:szCs w:val="20"/>
        </w:rPr>
      </w:pPr>
    </w:p>
    <w:p w:rsidR="00C4229A" w:rsidRDefault="00D80D7F">
      <w:pPr>
        <w:tabs>
          <w:tab w:val="left" w:pos="5760"/>
        </w:tabs>
        <w:ind w:left="1120"/>
        <w:rPr>
          <w:sz w:val="20"/>
          <w:szCs w:val="20"/>
        </w:rPr>
      </w:pPr>
      <w:r>
        <w:rPr>
          <w:rFonts w:ascii="Times New Roman" w:eastAsia="Times New Roman" w:hAnsi="Times New Roman" w:cs="Times New Roman"/>
          <w:sz w:val="28"/>
          <w:szCs w:val="28"/>
        </w:rPr>
        <w:t>Возникновение Монгольской импери</w:t>
      </w:r>
      <w:r>
        <w:rPr>
          <w:sz w:val="20"/>
          <w:szCs w:val="20"/>
        </w:rPr>
        <w:tab/>
      </w:r>
      <w:r>
        <w:rPr>
          <w:rFonts w:ascii="Times New Roman" w:eastAsia="Times New Roman" w:hAnsi="Times New Roman" w:cs="Times New Roman"/>
          <w:sz w:val="27"/>
          <w:szCs w:val="27"/>
        </w:rPr>
        <w:t>и. Завоевания Чингисхана и его</w:t>
      </w:r>
    </w:p>
    <w:p w:rsidR="00C4229A" w:rsidRDefault="00C4229A">
      <w:pPr>
        <w:spacing w:line="163" w:lineRule="exact"/>
        <w:rPr>
          <w:sz w:val="20"/>
          <w:szCs w:val="20"/>
        </w:rPr>
      </w:pPr>
    </w:p>
    <w:p w:rsidR="00C4229A" w:rsidRDefault="00D80D7F">
      <w:pPr>
        <w:spacing w:line="372" w:lineRule="auto"/>
        <w:ind w:left="400" w:right="740"/>
        <w:rPr>
          <w:sz w:val="20"/>
          <w:szCs w:val="20"/>
        </w:rPr>
      </w:pPr>
      <w:r>
        <w:rPr>
          <w:rFonts w:ascii="Times New Roman" w:eastAsia="Times New Roman" w:hAnsi="Times New Roman" w:cs="Times New Roman"/>
          <w:sz w:val="27"/>
          <w:szCs w:val="27"/>
        </w:rP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C4229A" w:rsidRDefault="00C4229A">
      <w:pPr>
        <w:spacing w:line="1"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eastAsia="Times New Roman" w:hAnsi="Times New Roman" w:cs="Times New Roman"/>
          <w:i/>
          <w:iCs/>
          <w:sz w:val="28"/>
          <w:szCs w:val="28"/>
        </w:rPr>
        <w:t>Северо-западные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земли: Новгородская и Псковская. Политический строй Новгорода и Пскова. Роль вече и князя. Новгород в системе балтийских связей.</w:t>
      </w:r>
    </w:p>
    <w:p w:rsidR="00C4229A" w:rsidRDefault="00C4229A">
      <w:pPr>
        <w:spacing w:line="3"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 - Восточной Руси. Борьба за великое княжение Владимирское. Противостояние</w:t>
      </w:r>
    </w:p>
    <w:p w:rsidR="00C4229A" w:rsidRDefault="00C4229A">
      <w:pPr>
        <w:spacing w:line="1" w:lineRule="exact"/>
        <w:rPr>
          <w:sz w:val="20"/>
          <w:szCs w:val="20"/>
        </w:rPr>
      </w:pPr>
    </w:p>
    <w:p w:rsidR="00C4229A" w:rsidRDefault="00D80D7F">
      <w:pPr>
        <w:tabs>
          <w:tab w:val="left" w:pos="6620"/>
        </w:tabs>
        <w:ind w:left="400"/>
        <w:rPr>
          <w:sz w:val="20"/>
          <w:szCs w:val="20"/>
        </w:rPr>
      </w:pPr>
      <w:r>
        <w:rPr>
          <w:rFonts w:ascii="Times New Roman" w:eastAsia="Times New Roman" w:hAnsi="Times New Roman" w:cs="Times New Roman"/>
          <w:sz w:val="28"/>
          <w:szCs w:val="28"/>
        </w:rPr>
        <w:t>Твери и Москвы. Усиление Московского княж</w:t>
      </w:r>
      <w:r>
        <w:rPr>
          <w:sz w:val="20"/>
          <w:szCs w:val="20"/>
        </w:rPr>
        <w:tab/>
      </w:r>
      <w:r>
        <w:rPr>
          <w:rFonts w:ascii="Times New Roman" w:eastAsia="Times New Roman" w:hAnsi="Times New Roman" w:cs="Times New Roman"/>
          <w:sz w:val="27"/>
          <w:szCs w:val="27"/>
        </w:rPr>
        <w:t>ества. Дмитрий Донской.</w:t>
      </w:r>
    </w:p>
    <w:p w:rsidR="00C4229A" w:rsidRDefault="00C4229A">
      <w:pPr>
        <w:spacing w:line="158" w:lineRule="exact"/>
        <w:rPr>
          <w:sz w:val="20"/>
          <w:szCs w:val="20"/>
        </w:rPr>
      </w:pPr>
    </w:p>
    <w:p w:rsidR="00C4229A" w:rsidRDefault="00D80D7F">
      <w:pPr>
        <w:spacing w:line="361" w:lineRule="auto"/>
        <w:ind w:left="400" w:right="500"/>
        <w:rPr>
          <w:sz w:val="20"/>
          <w:szCs w:val="20"/>
        </w:rPr>
      </w:pPr>
      <w:r>
        <w:rPr>
          <w:rFonts w:ascii="Times New Roman" w:eastAsia="Times New Roman" w:hAnsi="Times New Roman" w:cs="Times New Roman"/>
          <w:sz w:val="28"/>
          <w:szCs w:val="28"/>
        </w:rPr>
        <w:t>Куликовская битва. Закрепление первенствующего положения московских князей.</w:t>
      </w:r>
    </w:p>
    <w:p w:rsidR="00C4229A" w:rsidRDefault="00C4229A">
      <w:pPr>
        <w:spacing w:line="1" w:lineRule="exact"/>
        <w:rPr>
          <w:sz w:val="20"/>
          <w:szCs w:val="20"/>
        </w:rPr>
      </w:pPr>
    </w:p>
    <w:p w:rsidR="00C4229A" w:rsidRDefault="00D80D7F">
      <w:pPr>
        <w:spacing w:line="357" w:lineRule="auto"/>
        <w:ind w:left="400" w:right="20" w:firstLine="709"/>
        <w:rPr>
          <w:sz w:val="20"/>
          <w:szCs w:val="20"/>
        </w:rPr>
      </w:pPr>
      <w:r>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C4229A" w:rsidRDefault="00C4229A">
      <w:pPr>
        <w:spacing w:line="2" w:lineRule="exact"/>
        <w:rPr>
          <w:sz w:val="20"/>
          <w:szCs w:val="20"/>
        </w:rPr>
      </w:pPr>
    </w:p>
    <w:p w:rsidR="00C4229A" w:rsidRDefault="00D80D7F">
      <w:pPr>
        <w:spacing w:line="363" w:lineRule="auto"/>
        <w:ind w:left="400" w:right="160" w:firstLine="709"/>
        <w:rPr>
          <w:sz w:val="20"/>
          <w:szCs w:val="20"/>
        </w:rPr>
      </w:pPr>
      <w:r>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C4229A" w:rsidRDefault="00C4229A">
      <w:pPr>
        <w:spacing w:line="2" w:lineRule="exact"/>
        <w:rPr>
          <w:sz w:val="20"/>
          <w:szCs w:val="20"/>
        </w:r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4229A" w:rsidRDefault="00C4229A">
      <w:pPr>
        <w:spacing w:line="1" w:lineRule="exact"/>
        <w:rPr>
          <w:sz w:val="20"/>
          <w:szCs w:val="20"/>
        </w:rPr>
      </w:pPr>
    </w:p>
    <w:p w:rsidR="00C4229A" w:rsidRDefault="00D80D7F">
      <w:pPr>
        <w:spacing w:line="393" w:lineRule="auto"/>
        <w:ind w:left="400" w:right="80" w:firstLine="709"/>
        <w:rPr>
          <w:sz w:val="20"/>
          <w:szCs w:val="20"/>
        </w:rPr>
      </w:pPr>
      <w:r>
        <w:rPr>
          <w:rFonts w:ascii="Times New Roman" w:eastAsia="Times New Roman" w:hAnsi="Times New Roman" w:cs="Times New Roman"/>
          <w:sz w:val="27"/>
          <w:szCs w:val="27"/>
        </w:rPr>
        <w:t>Распад Золотой орды, образование татарских ханств. Казанское ханство. Сибирское ханство. Астраханское ханство. Ногайская орда. Крымское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120"/>
        <w:rPr>
          <w:sz w:val="20"/>
          <w:szCs w:val="20"/>
        </w:rPr>
      </w:pPr>
      <w:r>
        <w:rPr>
          <w:rFonts w:ascii="Times New Roman" w:eastAsia="Times New Roman" w:hAnsi="Times New Roman" w:cs="Times New Roman"/>
          <w:sz w:val="28"/>
          <w:szCs w:val="28"/>
        </w:rPr>
        <w:t xml:space="preserve">ханство. </w:t>
      </w:r>
      <w:r>
        <w:rPr>
          <w:rFonts w:ascii="Times New Roman" w:eastAsia="Times New Roman" w:hAnsi="Times New Roman" w:cs="Times New Roman"/>
          <w:i/>
          <w:iCs/>
          <w:sz w:val="28"/>
          <w:szCs w:val="28"/>
        </w:rPr>
        <w:t>Касимовское ханство.</w:t>
      </w:r>
      <w:r>
        <w:rPr>
          <w:rFonts w:ascii="Times New Roman" w:eastAsia="Times New Roman" w:hAnsi="Times New Roman" w:cs="Times New Roman"/>
          <w:sz w:val="28"/>
          <w:szCs w:val="28"/>
        </w:rPr>
        <w:t xml:space="preserve"> Дикое поле. Народы Северного Кавказа. </w:t>
      </w:r>
      <w:r>
        <w:rPr>
          <w:rFonts w:ascii="Times New Roman" w:eastAsia="Times New Roman" w:hAnsi="Times New Roman" w:cs="Times New Roman"/>
          <w:i/>
          <w:iCs/>
          <w:sz w:val="28"/>
          <w:szCs w:val="28"/>
        </w:rPr>
        <w:t>Итальянские фактории Причерноморья ( Каффа, Тана, Солдайя и др .) и их роль в системе торговых и политических связей Руси с Западом и Востоком.</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Культурное пространство</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Изменения в представлениях о картине мира в Евразии в связи с</w:t>
      </w:r>
    </w:p>
    <w:p w:rsidR="00C4229A" w:rsidRDefault="00C4229A">
      <w:pPr>
        <w:spacing w:line="158" w:lineRule="exact"/>
        <w:rPr>
          <w:sz w:val="20"/>
          <w:szCs w:val="20"/>
        </w:rPr>
      </w:pPr>
    </w:p>
    <w:p w:rsidR="00C4229A" w:rsidRDefault="00D80D7F">
      <w:pPr>
        <w:spacing w:line="359" w:lineRule="auto"/>
        <w:ind w:left="400" w:right="100"/>
        <w:rPr>
          <w:sz w:val="20"/>
          <w:szCs w:val="20"/>
        </w:rPr>
      </w:pPr>
      <w:r>
        <w:rPr>
          <w:rFonts w:ascii="Times New Roman" w:eastAsia="Times New Roman" w:hAnsi="Times New Roman" w:cs="Times New Roman"/>
          <w:i/>
          <w:iCs/>
          <w:sz w:val="28"/>
          <w:szCs w:val="28"/>
        </w:rPr>
        <w:t xml:space="preserve">завершением монгольских завоеваний. </w:t>
      </w:r>
      <w:r>
        <w:rPr>
          <w:rFonts w:ascii="Times New Roman" w:eastAsia="Times New Roman" w:hAnsi="Times New Roman" w:cs="Times New Roman"/>
          <w:sz w:val="28"/>
          <w:szCs w:val="28"/>
        </w:rPr>
        <w:t>Культурное взаимодействие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Формирование единого Русского государства в XV веке</w:t>
      </w:r>
    </w:p>
    <w:p w:rsidR="00C4229A" w:rsidRDefault="00C4229A">
      <w:pPr>
        <w:spacing w:line="169" w:lineRule="exact"/>
        <w:rPr>
          <w:sz w:val="20"/>
          <w:szCs w:val="20"/>
        </w:rPr>
      </w:pPr>
    </w:p>
    <w:p w:rsidR="00C4229A" w:rsidRDefault="00D80D7F">
      <w:pPr>
        <w:spacing w:line="358" w:lineRule="auto"/>
        <w:ind w:left="400" w:right="240" w:firstLine="709"/>
        <w:rPr>
          <w:sz w:val="20"/>
          <w:szCs w:val="20"/>
        </w:rPr>
      </w:pPr>
      <w:r>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eastAsia="Times New Roman" w:hAnsi="Times New Roman" w:cs="Times New Roman"/>
          <w:i/>
          <w:iCs/>
          <w:sz w:val="28"/>
          <w:szCs w:val="28"/>
        </w:rPr>
        <w:t>Новгород и Псков в XV в.: политический строй, отношения с Москвой,</w:t>
      </w:r>
    </w:p>
    <w:p w:rsidR="00C4229A" w:rsidRDefault="00C4229A">
      <w:pPr>
        <w:spacing w:line="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i/>
          <w:iCs/>
          <w:sz w:val="28"/>
          <w:szCs w:val="28"/>
        </w:rPr>
        <w:t xml:space="preserve">Ливонским орденом, Ганзой, Великим княжеством Литовским. </w:t>
      </w:r>
      <w:r>
        <w:rPr>
          <w:rFonts w:ascii="Times New Roman" w:eastAsia="Times New Roman" w:hAnsi="Times New Roman" w:cs="Times New Roman"/>
          <w:sz w:val="28"/>
          <w:szCs w:val="28"/>
        </w:rPr>
        <w:t>Падение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eastAsia="Times New Roman" w:hAnsi="Times New Roman" w:cs="Times New Roman"/>
          <w:i/>
          <w:iCs/>
          <w:sz w:val="28"/>
          <w:szCs w:val="28"/>
        </w:rPr>
        <w:t>Формирование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аппарата управления единого государства. Перемены в устройстве двора великого князя: </w:t>
      </w:r>
      <w:r>
        <w:rPr>
          <w:rFonts w:ascii="Times New Roman" w:eastAsia="Times New Roman" w:hAnsi="Times New Roman" w:cs="Times New Roman"/>
          <w:sz w:val="28"/>
          <w:szCs w:val="28"/>
        </w:rPr>
        <w:t>новая государств енная символика;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царский титул и регалии;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дворцовое и церковное строительство. Московский Кремль.</w:t>
      </w:r>
    </w:p>
    <w:p w:rsidR="00C4229A" w:rsidRDefault="00D80D7F">
      <w:pPr>
        <w:ind w:left="1120"/>
        <w:rPr>
          <w:sz w:val="20"/>
          <w:szCs w:val="20"/>
        </w:rPr>
      </w:pPr>
      <w:r>
        <w:rPr>
          <w:rFonts w:ascii="Times New Roman" w:eastAsia="Times New Roman" w:hAnsi="Times New Roman" w:cs="Times New Roman"/>
          <w:b/>
          <w:bCs/>
          <w:sz w:val="28"/>
          <w:szCs w:val="28"/>
        </w:rPr>
        <w:t>Культурное пространство</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Изменения восприятия мира. Сакрализация великокняжеской власти.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Флорентийская уния. Установление автокефалии русской церкви.</w:t>
      </w:r>
    </w:p>
    <w:p w:rsidR="00C4229A" w:rsidRDefault="00C4229A">
      <w:pPr>
        <w:spacing w:line="152" w:lineRule="exact"/>
        <w:rPr>
          <w:sz w:val="20"/>
          <w:szCs w:val="20"/>
        </w:rPr>
      </w:pPr>
    </w:p>
    <w:p w:rsidR="00C4229A" w:rsidRDefault="00D80D7F">
      <w:pPr>
        <w:spacing w:line="378" w:lineRule="auto"/>
        <w:ind w:left="400"/>
        <w:rPr>
          <w:sz w:val="20"/>
          <w:szCs w:val="20"/>
        </w:rPr>
      </w:pPr>
      <w:r>
        <w:rPr>
          <w:rFonts w:ascii="Times New Roman" w:eastAsia="Times New Roman" w:hAnsi="Times New Roman" w:cs="Times New Roman"/>
          <w:i/>
          <w:iCs/>
          <w:sz w:val="28"/>
          <w:szCs w:val="28"/>
        </w:rPr>
        <w:t xml:space="preserve">Внутрицерковная борьба (иосифляне и нестяжатели, ереси). </w:t>
      </w:r>
      <w:r>
        <w:rPr>
          <w:rFonts w:ascii="Times New Roman" w:eastAsia="Times New Roman" w:hAnsi="Times New Roman" w:cs="Times New Roman"/>
          <w:sz w:val="28"/>
          <w:szCs w:val="28"/>
        </w:rPr>
        <w:t>Развитие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культуры единого Русского государства. Летописание: общерусское и региональное. Житийная литература. «Хожение за три моря» Афанасия</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286</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7280"/>
        </w:tabs>
        <w:ind w:left="400"/>
        <w:rPr>
          <w:sz w:val="20"/>
          <w:szCs w:val="20"/>
        </w:rPr>
      </w:pPr>
      <w:r>
        <w:rPr>
          <w:rFonts w:ascii="Times New Roman" w:eastAsia="Times New Roman" w:hAnsi="Times New Roman" w:cs="Times New Roman"/>
          <w:sz w:val="28"/>
          <w:szCs w:val="28"/>
        </w:rPr>
        <w:t>Никитина. Архитектура. Изобразительное искусство.</w:t>
      </w:r>
      <w:r>
        <w:rPr>
          <w:sz w:val="20"/>
          <w:szCs w:val="20"/>
        </w:rPr>
        <w:tab/>
      </w:r>
      <w:r>
        <w:rPr>
          <w:rFonts w:ascii="Times New Roman" w:eastAsia="Times New Roman" w:hAnsi="Times New Roman" w:cs="Times New Roman"/>
          <w:i/>
          <w:iCs/>
          <w:sz w:val="28"/>
          <w:szCs w:val="28"/>
        </w:rPr>
        <w:t>Повседневная жи знь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горожан и сельских жителей в древнерусский и раннемосковский периоды.</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Региональный компонент</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Наш регион в древности и средневековье.</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В XVI – XVII вв.: от великого княжества к царству . Россия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XVI веке.</w:t>
      </w:r>
    </w:p>
    <w:p w:rsidR="00C4229A" w:rsidRDefault="00C4229A">
      <w:pPr>
        <w:spacing w:line="169"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Княжение Василия III. Завершение объедине 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 шения с Крымским и Казанским ханствами, посольства в европейские государства.</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eastAsia="Times New Roman" w:hAnsi="Times New Roman" w:cs="Times New Roman"/>
          <w:i/>
          <w:iCs/>
          <w:sz w:val="28"/>
          <w:szCs w:val="28"/>
        </w:rPr>
        <w:t>«Малая дума».</w:t>
      </w:r>
      <w:r>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Регентство Елены Глинской. Сопротивление удельных князей</w:t>
      </w:r>
    </w:p>
    <w:p w:rsidR="00C4229A" w:rsidRDefault="00C4229A">
      <w:pPr>
        <w:spacing w:line="157" w:lineRule="exact"/>
        <w:rPr>
          <w:sz w:val="20"/>
          <w:szCs w:val="20"/>
        </w:rPr>
      </w:pPr>
    </w:p>
    <w:p w:rsidR="00C4229A" w:rsidRDefault="00D80D7F">
      <w:pPr>
        <w:tabs>
          <w:tab w:val="left" w:pos="3700"/>
          <w:tab w:val="left" w:pos="8360"/>
        </w:tabs>
        <w:ind w:left="400"/>
        <w:rPr>
          <w:sz w:val="20"/>
          <w:szCs w:val="20"/>
        </w:rPr>
      </w:pPr>
      <w:r>
        <w:rPr>
          <w:rFonts w:ascii="Times New Roman" w:eastAsia="Times New Roman" w:hAnsi="Times New Roman" w:cs="Times New Roman"/>
          <w:sz w:val="28"/>
          <w:szCs w:val="28"/>
        </w:rPr>
        <w:t>великокняжеской власти.</w:t>
      </w:r>
      <w:r>
        <w:rPr>
          <w:sz w:val="20"/>
          <w:szCs w:val="20"/>
        </w:rPr>
        <w:tab/>
      </w:r>
      <w:r>
        <w:rPr>
          <w:rFonts w:ascii="Times New Roman" w:eastAsia="Times New Roman" w:hAnsi="Times New Roman" w:cs="Times New Roman"/>
          <w:i/>
          <w:iCs/>
          <w:sz w:val="28"/>
          <w:szCs w:val="28"/>
        </w:rPr>
        <w:t>Мятеж князя Андрея Старицкого.</w:t>
      </w:r>
      <w:r>
        <w:rPr>
          <w:sz w:val="20"/>
          <w:szCs w:val="20"/>
        </w:rPr>
        <w:tab/>
      </w:r>
      <w:r>
        <w:rPr>
          <w:rFonts w:ascii="Times New Roman" w:eastAsia="Times New Roman" w:hAnsi="Times New Roman" w:cs="Times New Roman"/>
          <w:sz w:val="28"/>
          <w:szCs w:val="28"/>
        </w:rPr>
        <w:t>Унификация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денежной системы. </w:t>
      </w:r>
      <w:r>
        <w:rPr>
          <w:rFonts w:ascii="Times New Roman" w:eastAsia="Times New Roman" w:hAnsi="Times New Roman" w:cs="Times New Roman"/>
          <w:i/>
          <w:iCs/>
          <w:sz w:val="28"/>
          <w:szCs w:val="28"/>
        </w:rPr>
        <w:t>Стародубская война с Польшей и Литвой.</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Период боярского правления. Борьба за власть между боярскими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кланами Шуйских, Бельских и Глинских. Губная реформа. Московское</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восстание 1547 г. </w:t>
      </w:r>
      <w:r>
        <w:rPr>
          <w:rFonts w:ascii="Times New Roman" w:eastAsia="Times New Roman" w:hAnsi="Times New Roman" w:cs="Times New Roman"/>
          <w:i/>
          <w:iCs/>
          <w:sz w:val="28"/>
          <w:szCs w:val="28"/>
        </w:rPr>
        <w:t>Ереси Матвея Башкина и Феодосия Косого.</w:t>
      </w:r>
    </w:p>
    <w:p w:rsidR="00C4229A" w:rsidRDefault="00C4229A">
      <w:pPr>
        <w:spacing w:line="169" w:lineRule="exact"/>
        <w:rPr>
          <w:sz w:val="20"/>
          <w:szCs w:val="20"/>
        </w:rPr>
      </w:pPr>
    </w:p>
    <w:p w:rsidR="00C4229A" w:rsidRDefault="00D80D7F">
      <w:pPr>
        <w:tabs>
          <w:tab w:val="left" w:pos="3440"/>
          <w:tab w:val="left" w:pos="8400"/>
        </w:tabs>
        <w:ind w:left="1120"/>
        <w:rPr>
          <w:sz w:val="20"/>
          <w:szCs w:val="20"/>
        </w:rPr>
      </w:pPr>
      <w:r>
        <w:rPr>
          <w:rFonts w:ascii="Times New Roman" w:eastAsia="Times New Roman" w:hAnsi="Times New Roman" w:cs="Times New Roman"/>
          <w:sz w:val="28"/>
          <w:szCs w:val="28"/>
        </w:rPr>
        <w:t>Принятие Иваном</w:t>
      </w:r>
      <w:r>
        <w:rPr>
          <w:sz w:val="20"/>
          <w:szCs w:val="20"/>
        </w:rPr>
        <w:tab/>
      </w:r>
      <w:r>
        <w:rPr>
          <w:rFonts w:ascii="Times New Roman" w:eastAsia="Times New Roman" w:hAnsi="Times New Roman" w:cs="Times New Roman"/>
          <w:sz w:val="28"/>
          <w:szCs w:val="28"/>
        </w:rPr>
        <w:t>IV царского титула. Реформы середины</w:t>
      </w:r>
      <w:r>
        <w:rPr>
          <w:rFonts w:ascii="Times New Roman" w:eastAsia="Times New Roman" w:hAnsi="Times New Roman" w:cs="Times New Roman"/>
          <w:sz w:val="28"/>
          <w:szCs w:val="28"/>
        </w:rPr>
        <w:tab/>
        <w:t>XVI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«Избранная рада»: ее состав и значение. Появление Земских соборов:</w:t>
      </w:r>
    </w:p>
    <w:p w:rsidR="00C4229A" w:rsidRDefault="00C4229A">
      <w:pPr>
        <w:spacing w:line="157" w:lineRule="exact"/>
        <w:rPr>
          <w:sz w:val="20"/>
          <w:szCs w:val="20"/>
        </w:rPr>
      </w:pPr>
    </w:p>
    <w:p w:rsidR="00C4229A" w:rsidRDefault="00D80D7F">
      <w:pPr>
        <w:tabs>
          <w:tab w:val="left" w:pos="7460"/>
        </w:tabs>
        <w:ind w:left="400"/>
        <w:rPr>
          <w:sz w:val="20"/>
          <w:szCs w:val="20"/>
        </w:rPr>
      </w:pPr>
      <w:r>
        <w:rPr>
          <w:rFonts w:ascii="Times New Roman" w:eastAsia="Times New Roman" w:hAnsi="Times New Roman" w:cs="Times New Roman"/>
          <w:i/>
          <w:iCs/>
          <w:sz w:val="28"/>
          <w:szCs w:val="28"/>
        </w:rPr>
        <w:t>дискуссии о характере народного представительства.</w:t>
      </w:r>
      <w:r>
        <w:rPr>
          <w:sz w:val="20"/>
          <w:szCs w:val="20"/>
        </w:rPr>
        <w:tab/>
      </w:r>
      <w:r>
        <w:rPr>
          <w:rFonts w:ascii="Times New Roman" w:eastAsia="Times New Roman" w:hAnsi="Times New Roman" w:cs="Times New Roman"/>
          <w:sz w:val="27"/>
          <w:szCs w:val="27"/>
        </w:rPr>
        <w:t>Отмена кормлений.</w:t>
      </w:r>
    </w:p>
    <w:p w:rsidR="00C4229A" w:rsidRDefault="00C4229A">
      <w:pPr>
        <w:spacing w:line="169" w:lineRule="exact"/>
        <w:rPr>
          <w:sz w:val="20"/>
          <w:szCs w:val="20"/>
        </w:rPr>
      </w:pPr>
    </w:p>
    <w:p w:rsidR="00C4229A" w:rsidRDefault="00D80D7F">
      <w:pPr>
        <w:spacing w:line="359" w:lineRule="auto"/>
        <w:ind w:left="400" w:right="760"/>
        <w:rPr>
          <w:sz w:val="20"/>
          <w:szCs w:val="20"/>
        </w:rPr>
      </w:pPr>
      <w:r>
        <w:rPr>
          <w:rFonts w:ascii="Times New Roman" w:eastAsia="Times New Roman" w:hAnsi="Times New Roman" w:cs="Times New Roman"/>
          <w:sz w:val="28"/>
          <w:szCs w:val="28"/>
        </w:rPr>
        <w:t>Система налогообложения. Судебник 1550 г. Стоглавый собор. Земская реформа – формирование органов местного самоуправления.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Внешняя политика России в  XVI в. Создание стрелецких полков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«Уложение о службе». Присоединение Казанского и Астраханского ханств.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Значение включения Среднего и Нижнего Поволжья в состав Российского</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287</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7740"/>
        </w:tabs>
        <w:ind w:left="400"/>
        <w:rPr>
          <w:sz w:val="20"/>
          <w:szCs w:val="20"/>
        </w:rPr>
      </w:pPr>
      <w:r>
        <w:rPr>
          <w:rFonts w:ascii="Times New Roman" w:eastAsia="Times New Roman" w:hAnsi="Times New Roman" w:cs="Times New Roman"/>
          <w:sz w:val="28"/>
          <w:szCs w:val="28"/>
        </w:rPr>
        <w:t>государства. Войны с Крымским ханством. Набег Девлет</w:t>
      </w:r>
      <w:r>
        <w:rPr>
          <w:sz w:val="20"/>
          <w:szCs w:val="20"/>
        </w:rPr>
        <w:tab/>
      </w:r>
      <w:r>
        <w:rPr>
          <w:rFonts w:ascii="Times New Roman" w:eastAsia="Times New Roman" w:hAnsi="Times New Roman" w:cs="Times New Roman"/>
          <w:sz w:val="28"/>
          <w:szCs w:val="28"/>
        </w:rPr>
        <w:t>-Гирея  1571 г. и</w:t>
      </w:r>
    </w:p>
    <w:p w:rsidR="00C4229A" w:rsidRDefault="00C4229A">
      <w:pPr>
        <w:spacing w:line="163" w:lineRule="exact"/>
        <w:rPr>
          <w:sz w:val="20"/>
          <w:szCs w:val="20"/>
        </w:rPr>
      </w:pPr>
    </w:p>
    <w:p w:rsidR="00C4229A" w:rsidRDefault="00D80D7F">
      <w:pPr>
        <w:spacing w:line="358" w:lineRule="auto"/>
        <w:ind w:left="400" w:right="220"/>
        <w:rPr>
          <w:sz w:val="20"/>
          <w:szCs w:val="20"/>
        </w:rPr>
      </w:pPr>
      <w:r>
        <w:rPr>
          <w:rFonts w:ascii="Times New Roman" w:eastAsia="Times New Roman" w:hAnsi="Times New Roman" w:cs="Times New Roman"/>
          <w:sz w:val="28"/>
          <w:szCs w:val="28"/>
        </w:rPr>
        <w:t>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4229A" w:rsidRDefault="00C4229A">
      <w:pPr>
        <w:spacing w:line="3"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 xml:space="preserve">Социальная структура российского общества. Дворянство. </w:t>
      </w:r>
      <w:r>
        <w:rPr>
          <w:rFonts w:ascii="Times New Roman" w:eastAsia="Times New Roman" w:hAnsi="Times New Roman" w:cs="Times New Roman"/>
          <w:i/>
          <w:iCs/>
          <w:sz w:val="28"/>
          <w:szCs w:val="28"/>
        </w:rPr>
        <w:t>Служилые 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неслужилые люди. Формирование Государева двора и «служилых городов». </w:t>
      </w:r>
      <w:r>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C4229A" w:rsidRDefault="00C4229A">
      <w:pPr>
        <w:spacing w:line="3" w:lineRule="exact"/>
        <w:rPr>
          <w:sz w:val="20"/>
          <w:szCs w:val="20"/>
        </w:rPr>
      </w:pPr>
    </w:p>
    <w:p w:rsidR="00C4229A" w:rsidRDefault="00D80D7F">
      <w:pPr>
        <w:tabs>
          <w:tab w:val="left" w:pos="9000"/>
        </w:tabs>
        <w:ind w:left="1120"/>
        <w:rPr>
          <w:sz w:val="20"/>
          <w:szCs w:val="20"/>
        </w:rPr>
      </w:pPr>
      <w:r>
        <w:rPr>
          <w:rFonts w:ascii="Times New Roman" w:eastAsia="Times New Roman" w:hAnsi="Times New Roman" w:cs="Times New Roman"/>
          <w:sz w:val="28"/>
          <w:szCs w:val="28"/>
        </w:rPr>
        <w:t>Многонациональный состав населения Русского государства.</w:t>
      </w:r>
      <w:r>
        <w:rPr>
          <w:sz w:val="20"/>
          <w:szCs w:val="20"/>
        </w:rPr>
        <w:tab/>
      </w:r>
      <w:r>
        <w:rPr>
          <w:rFonts w:ascii="Times New Roman" w:eastAsia="Times New Roman" w:hAnsi="Times New Roman" w:cs="Times New Roman"/>
          <w:i/>
          <w:iCs/>
          <w:sz w:val="28"/>
          <w:szCs w:val="28"/>
        </w:rPr>
        <w:t>Финно-</w:t>
      </w:r>
    </w:p>
    <w:p w:rsidR="00C4229A" w:rsidRDefault="00C4229A">
      <w:pPr>
        <w:spacing w:line="158" w:lineRule="exact"/>
        <w:rPr>
          <w:sz w:val="20"/>
          <w:szCs w:val="20"/>
        </w:rPr>
      </w:pPr>
    </w:p>
    <w:p w:rsidR="00C4229A" w:rsidRDefault="00D80D7F">
      <w:pPr>
        <w:tabs>
          <w:tab w:val="left" w:pos="2560"/>
        </w:tabs>
        <w:ind w:left="400"/>
        <w:rPr>
          <w:sz w:val="20"/>
          <w:szCs w:val="20"/>
        </w:rPr>
      </w:pPr>
      <w:r>
        <w:rPr>
          <w:rFonts w:ascii="Times New Roman" w:eastAsia="Times New Roman" w:hAnsi="Times New Roman" w:cs="Times New Roman"/>
          <w:i/>
          <w:iCs/>
          <w:sz w:val="28"/>
          <w:szCs w:val="28"/>
        </w:rPr>
        <w:t>угорские народы</w:t>
      </w:r>
      <w:r>
        <w:rPr>
          <w:sz w:val="20"/>
          <w:szCs w:val="20"/>
        </w:rPr>
        <w:tab/>
      </w:r>
      <w:r>
        <w:rPr>
          <w:rFonts w:ascii="Times New Roman" w:eastAsia="Times New Roman" w:hAnsi="Times New Roman" w:cs="Times New Roman"/>
          <w:sz w:val="27"/>
          <w:szCs w:val="27"/>
        </w:rPr>
        <w:t>. Народы Поволжья после присоединения к России.</w:t>
      </w:r>
    </w:p>
    <w:p w:rsidR="00C4229A" w:rsidRDefault="00C4229A">
      <w:pPr>
        <w:spacing w:line="163" w:lineRule="exact"/>
        <w:rPr>
          <w:sz w:val="20"/>
          <w:szCs w:val="20"/>
        </w:rPr>
      </w:pPr>
    </w:p>
    <w:p w:rsidR="00C4229A" w:rsidRDefault="00D80D7F">
      <w:pPr>
        <w:spacing w:line="361" w:lineRule="auto"/>
        <w:ind w:left="400" w:right="60"/>
        <w:rPr>
          <w:sz w:val="20"/>
          <w:szCs w:val="20"/>
        </w:rPr>
      </w:pPr>
      <w:r>
        <w:rPr>
          <w:rFonts w:ascii="Times New Roman" w:eastAsia="Times New Roman" w:hAnsi="Times New Roman" w:cs="Times New Roman"/>
          <w:i/>
          <w:iCs/>
          <w:sz w:val="28"/>
          <w:szCs w:val="28"/>
        </w:rPr>
        <w:t xml:space="preserve">Служилые татары. Выходцы из стран Европы на государевой службе. Сосуществование религий в Российском государстве. </w:t>
      </w:r>
      <w:r>
        <w:rPr>
          <w:rFonts w:ascii="Times New Roman" w:eastAsia="Times New Roman" w:hAnsi="Times New Roman" w:cs="Times New Roman"/>
          <w:sz w:val="28"/>
          <w:szCs w:val="28"/>
        </w:rPr>
        <w:t>Русская Православная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церковь. </w:t>
      </w:r>
      <w:r>
        <w:rPr>
          <w:rFonts w:ascii="Times New Roman" w:eastAsia="Times New Roman" w:hAnsi="Times New Roman" w:cs="Times New Roman"/>
          <w:i/>
          <w:iCs/>
          <w:sz w:val="28"/>
          <w:szCs w:val="28"/>
        </w:rPr>
        <w:t>Мусульманское духовенство.</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Россия в конце XVI в. Опричнина, дискуссия о ее причинах и характере.</w:t>
      </w:r>
    </w:p>
    <w:p w:rsidR="00C4229A" w:rsidRDefault="00C4229A">
      <w:pPr>
        <w:spacing w:line="152" w:lineRule="exact"/>
        <w:rPr>
          <w:sz w:val="20"/>
          <w:szCs w:val="20"/>
        </w:rPr>
      </w:pPr>
    </w:p>
    <w:p w:rsidR="00C4229A" w:rsidRDefault="00D80D7F">
      <w:pPr>
        <w:tabs>
          <w:tab w:val="left" w:pos="6660"/>
        </w:tabs>
        <w:ind w:left="400"/>
        <w:rPr>
          <w:sz w:val="20"/>
          <w:szCs w:val="20"/>
        </w:rPr>
      </w:pPr>
      <w:r>
        <w:rPr>
          <w:rFonts w:ascii="Times New Roman" w:eastAsia="Times New Roman" w:hAnsi="Times New Roman" w:cs="Times New Roman"/>
          <w:sz w:val="28"/>
          <w:szCs w:val="28"/>
        </w:rPr>
        <w:t>Опричный террор. Разгром Новгорода и Пскова.</w:t>
      </w:r>
      <w:r>
        <w:rPr>
          <w:sz w:val="20"/>
          <w:szCs w:val="20"/>
        </w:rPr>
        <w:tab/>
      </w:r>
      <w:r>
        <w:rPr>
          <w:rFonts w:ascii="Times New Roman" w:eastAsia="Times New Roman" w:hAnsi="Times New Roman" w:cs="Times New Roman"/>
          <w:i/>
          <w:iCs/>
          <w:sz w:val="28"/>
          <w:szCs w:val="28"/>
        </w:rPr>
        <w:t>Московские казни 1570 г.</w:t>
      </w:r>
    </w:p>
    <w:p w:rsidR="00C4229A" w:rsidRDefault="00C4229A">
      <w:pPr>
        <w:spacing w:line="169" w:lineRule="exact"/>
        <w:rPr>
          <w:sz w:val="20"/>
          <w:szCs w:val="20"/>
        </w:rPr>
      </w:pPr>
    </w:p>
    <w:p w:rsidR="00C4229A" w:rsidRDefault="00D80D7F">
      <w:pPr>
        <w:tabs>
          <w:tab w:val="left" w:pos="5460"/>
        </w:tabs>
        <w:ind w:left="400"/>
        <w:rPr>
          <w:sz w:val="20"/>
          <w:szCs w:val="20"/>
        </w:rPr>
      </w:pPr>
      <w:r>
        <w:rPr>
          <w:rFonts w:ascii="Times New Roman" w:eastAsia="Times New Roman" w:hAnsi="Times New Roman" w:cs="Times New Roman"/>
          <w:sz w:val="28"/>
          <w:szCs w:val="28"/>
        </w:rPr>
        <w:t>Результаты и последствия опричнины.</w:t>
      </w:r>
      <w:r>
        <w:rPr>
          <w:sz w:val="20"/>
          <w:szCs w:val="20"/>
        </w:rPr>
        <w:tab/>
      </w:r>
      <w:r>
        <w:rPr>
          <w:rFonts w:ascii="Times New Roman" w:eastAsia="Times New Roman" w:hAnsi="Times New Roman" w:cs="Times New Roman"/>
          <w:sz w:val="28"/>
          <w:szCs w:val="28"/>
        </w:rPr>
        <w:t>Противоречивость личности Ивана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Грозного и проводимых им преобразований. Цена реформ.</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Царь Федор Иванович. Борьба за власть в боярском окружении.</w:t>
      </w:r>
    </w:p>
    <w:p w:rsidR="00C4229A" w:rsidRDefault="00C4229A">
      <w:pPr>
        <w:spacing w:line="157" w:lineRule="exact"/>
        <w:rPr>
          <w:sz w:val="20"/>
          <w:szCs w:val="20"/>
        </w:rPr>
      </w:pPr>
    </w:p>
    <w:p w:rsidR="00C4229A" w:rsidRDefault="00D80D7F">
      <w:pPr>
        <w:tabs>
          <w:tab w:val="left" w:pos="7520"/>
        </w:tabs>
        <w:ind w:left="400"/>
        <w:rPr>
          <w:sz w:val="20"/>
          <w:szCs w:val="20"/>
        </w:rPr>
      </w:pPr>
      <w:r>
        <w:rPr>
          <w:rFonts w:ascii="Times New Roman" w:eastAsia="Times New Roman" w:hAnsi="Times New Roman" w:cs="Times New Roman"/>
          <w:sz w:val="28"/>
          <w:szCs w:val="28"/>
        </w:rPr>
        <w:t>Правление Бориса Годунова. Учреждение патриаршества.</w:t>
      </w:r>
      <w:r>
        <w:rPr>
          <w:sz w:val="20"/>
          <w:szCs w:val="20"/>
        </w:rPr>
        <w:tab/>
      </w:r>
      <w:r>
        <w:rPr>
          <w:rFonts w:ascii="Times New Roman" w:eastAsia="Times New Roman" w:hAnsi="Times New Roman" w:cs="Times New Roman"/>
          <w:i/>
          <w:iCs/>
          <w:sz w:val="28"/>
          <w:szCs w:val="28"/>
        </w:rPr>
        <w:t>Тявзинский мирный</w:t>
      </w:r>
    </w:p>
    <w:p w:rsidR="00C4229A" w:rsidRDefault="00C4229A">
      <w:pPr>
        <w:spacing w:line="163" w:lineRule="exact"/>
        <w:rPr>
          <w:sz w:val="20"/>
          <w:szCs w:val="20"/>
        </w:rPr>
      </w:pPr>
    </w:p>
    <w:p w:rsidR="00C4229A" w:rsidRDefault="00D80D7F">
      <w:pPr>
        <w:tabs>
          <w:tab w:val="left" w:pos="5920"/>
        </w:tabs>
        <w:ind w:left="400"/>
        <w:rPr>
          <w:sz w:val="20"/>
          <w:szCs w:val="20"/>
        </w:rPr>
      </w:pPr>
      <w:r>
        <w:rPr>
          <w:rFonts w:ascii="Times New Roman" w:eastAsia="Times New Roman" w:hAnsi="Times New Roman" w:cs="Times New Roman"/>
          <w:i/>
          <w:iCs/>
          <w:sz w:val="28"/>
          <w:szCs w:val="28"/>
        </w:rPr>
        <w:t>договор со Швецией:восстановление поз</w:t>
      </w:r>
      <w:r>
        <w:rPr>
          <w:sz w:val="20"/>
          <w:szCs w:val="20"/>
        </w:rPr>
        <w:tab/>
      </w:r>
      <w:r>
        <w:rPr>
          <w:rFonts w:ascii="Times New Roman" w:eastAsia="Times New Roman" w:hAnsi="Times New Roman" w:cs="Times New Roman"/>
          <w:i/>
          <w:iCs/>
          <w:sz w:val="28"/>
          <w:szCs w:val="28"/>
        </w:rPr>
        <w:t>иций России в Прибалтике.</w:t>
      </w:r>
    </w:p>
    <w:p w:rsidR="00C4229A" w:rsidRDefault="00C4229A">
      <w:pPr>
        <w:spacing w:line="158"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 xml:space="preserve">Противостояние с Крымским ханством. </w:t>
      </w:r>
      <w:r>
        <w:rPr>
          <w:rFonts w:ascii="Times New Roman" w:eastAsia="Times New Roman" w:hAnsi="Times New Roman" w:cs="Times New Roman"/>
          <w:i/>
          <w:iCs/>
          <w:sz w:val="28"/>
          <w:szCs w:val="28"/>
        </w:rPr>
        <w:t>Отражение набега Гази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-Гирея 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1591</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г. </w:t>
      </w:r>
      <w:r>
        <w:rPr>
          <w:rFonts w:ascii="Times New Roman" w:eastAsia="Times New Roman" w:hAnsi="Times New Roman" w:cs="Times New Roman"/>
          <w:sz w:val="28"/>
          <w:szCs w:val="28"/>
        </w:rPr>
        <w:t>Строительство российских крепостей и засечных черт.</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Продолжение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закрепощения крестьянства: указ об «Урочных летах». Пресечение царской династии Рюриковичей.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Смута в России</w:t>
      </w:r>
    </w:p>
    <w:p w:rsidR="00C4229A" w:rsidRDefault="00C4229A">
      <w:pPr>
        <w:spacing w:line="164" w:lineRule="exact"/>
        <w:rPr>
          <w:sz w:val="20"/>
          <w:szCs w:val="20"/>
        </w:rPr>
      </w:pPr>
    </w:p>
    <w:p w:rsidR="00C4229A" w:rsidRDefault="00D80D7F">
      <w:pPr>
        <w:spacing w:line="370" w:lineRule="auto"/>
        <w:ind w:left="400" w:firstLine="709"/>
        <w:rPr>
          <w:sz w:val="20"/>
          <w:szCs w:val="20"/>
        </w:rPr>
      </w:pPr>
      <w:r>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eastAsia="Times New Roman" w:hAnsi="Times New Roman" w:cs="Times New Roman"/>
          <w:i/>
          <w:iCs/>
          <w:sz w:val="28"/>
          <w:szCs w:val="28"/>
        </w:rPr>
        <w:t>в т.</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ч.</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в отношении боярства.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Опала семейства Романовых. </w:t>
      </w:r>
      <w:r>
        <w:rPr>
          <w:rFonts w:ascii="Times New Roman" w:eastAsia="Times New Roman" w:hAnsi="Times New Roman" w:cs="Times New Roman"/>
          <w:sz w:val="28"/>
          <w:szCs w:val="28"/>
        </w:rPr>
        <w:t>Голод</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1601-1603</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гг.</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 обострение социально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экономического кризиса.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Смутное время начала XVII в., дискуссия о его причинах. Самозванцы и</w:t>
      </w:r>
    </w:p>
    <w:p w:rsidR="00C4229A" w:rsidRDefault="00C4229A">
      <w:pPr>
        <w:spacing w:line="163" w:lineRule="exact"/>
        <w:rPr>
          <w:sz w:val="20"/>
          <w:szCs w:val="20"/>
        </w:rPr>
      </w:pPr>
    </w:p>
    <w:p w:rsidR="00C4229A" w:rsidRDefault="00D80D7F">
      <w:pPr>
        <w:spacing w:line="359" w:lineRule="auto"/>
        <w:ind w:left="400" w:right="420"/>
        <w:rPr>
          <w:sz w:val="20"/>
          <w:szCs w:val="20"/>
        </w:rPr>
      </w:pPr>
      <w:r>
        <w:rPr>
          <w:rFonts w:ascii="Times New Roman" w:eastAsia="Times New Roman" w:hAnsi="Times New Roman" w:cs="Times New Roman"/>
          <w:sz w:val="28"/>
          <w:szCs w:val="28"/>
        </w:rPr>
        <w:t>самозванство. Личность Лжедмитрия I и его политика. Восстание 1606 г. и убийство самозванца.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Царь Василий Шуйский. Восстание Ивана Болотникова. Перерастание</w:t>
      </w:r>
    </w:p>
    <w:p w:rsidR="00C4229A" w:rsidRDefault="00C4229A">
      <w:pPr>
        <w:spacing w:line="163" w:lineRule="exact"/>
        <w:rPr>
          <w:sz w:val="20"/>
          <w:szCs w:val="20"/>
        </w:rPr>
      </w:pPr>
    </w:p>
    <w:p w:rsidR="00C4229A" w:rsidRDefault="00D80D7F">
      <w:pPr>
        <w:tabs>
          <w:tab w:val="left" w:pos="4360"/>
        </w:tabs>
        <w:ind w:left="400"/>
        <w:rPr>
          <w:sz w:val="20"/>
          <w:szCs w:val="20"/>
        </w:rPr>
      </w:pPr>
      <w:r>
        <w:rPr>
          <w:rFonts w:ascii="Times New Roman" w:eastAsia="Times New Roman" w:hAnsi="Times New Roman" w:cs="Times New Roman"/>
          <w:sz w:val="28"/>
          <w:szCs w:val="28"/>
        </w:rPr>
        <w:t>внутреннего кризиса в граждан</w:t>
      </w:r>
      <w:r>
        <w:rPr>
          <w:rFonts w:ascii="Times New Roman" w:eastAsia="Times New Roman" w:hAnsi="Times New Roman" w:cs="Times New Roman"/>
          <w:sz w:val="28"/>
          <w:szCs w:val="28"/>
        </w:rPr>
        <w:tab/>
        <w:t>скую войну. Лжедмитрий  II. Вторжение на</w:t>
      </w:r>
    </w:p>
    <w:p w:rsidR="00C4229A" w:rsidRDefault="00C4229A">
      <w:pPr>
        <w:spacing w:line="158" w:lineRule="exact"/>
        <w:rPr>
          <w:sz w:val="20"/>
          <w:szCs w:val="20"/>
        </w:rPr>
      </w:pPr>
    </w:p>
    <w:p w:rsidR="00C4229A" w:rsidRDefault="00D80D7F">
      <w:pPr>
        <w:tabs>
          <w:tab w:val="left" w:pos="4320"/>
        </w:tabs>
        <w:ind w:left="400"/>
        <w:rPr>
          <w:sz w:val="20"/>
          <w:szCs w:val="20"/>
        </w:rPr>
      </w:pPr>
      <w:r>
        <w:rPr>
          <w:rFonts w:ascii="Times New Roman" w:eastAsia="Times New Roman" w:hAnsi="Times New Roman" w:cs="Times New Roman"/>
          <w:sz w:val="28"/>
          <w:szCs w:val="28"/>
        </w:rPr>
        <w:t>территорию России польско</w:t>
      </w:r>
      <w:r>
        <w:rPr>
          <w:sz w:val="20"/>
          <w:szCs w:val="20"/>
        </w:rPr>
        <w:tab/>
      </w:r>
      <w:r>
        <w:rPr>
          <w:rFonts w:ascii="Times New Roman" w:eastAsia="Times New Roman" w:hAnsi="Times New Roman" w:cs="Times New Roman"/>
          <w:sz w:val="28"/>
          <w:szCs w:val="28"/>
        </w:rPr>
        <w:t>-литовских отрядов. Тушинский лагерь</w:t>
      </w:r>
    </w:p>
    <w:p w:rsidR="00C4229A" w:rsidRDefault="00C4229A">
      <w:pPr>
        <w:spacing w:line="157"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 xml:space="preserve">самозванца под Москвой. Оборона Троице -Сергиева монастыря. </w:t>
      </w:r>
      <w:r>
        <w:rPr>
          <w:rFonts w:ascii="Times New Roman" w:eastAsia="Times New Roman" w:hAnsi="Times New Roman" w:cs="Times New Roman"/>
          <w:i/>
          <w:iCs/>
          <w:sz w:val="28"/>
          <w:szCs w:val="28"/>
        </w:rPr>
        <w:t>Выборгский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договор между Россией и Швецией. </w:t>
      </w:r>
      <w:r>
        <w:rPr>
          <w:rFonts w:ascii="Times New Roman" w:eastAsia="Times New Roman" w:hAnsi="Times New Roman" w:cs="Times New Roman"/>
          <w:sz w:val="28"/>
          <w:szCs w:val="28"/>
        </w:rPr>
        <w:t>Поход войска М.В.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Скопина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-Шуйского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Я.-П. Делагард и и распад тушинского лагеря. Открытое вступление в войну против России Речи Посполитой. Оборона Смоленска.</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Свержение Василия Шуйского и переход власти к  «семибоярщине».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Договор об избрании на престол польского принца Владислава и вступление</w:t>
      </w:r>
    </w:p>
    <w:p w:rsidR="00C4229A" w:rsidRDefault="00C4229A">
      <w:pPr>
        <w:spacing w:line="16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польско-литовского гарнизона в Москву. Подъем национально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освободительного движения. Патриарх Гермоген. Московское восстание 1611</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 и сожжение города оккупантами. Первое и второе ополчения. Захват</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Новгорода шведскими войсками. «Совет всей земли». Освобождение Москвы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 1612 г.</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Земский собор  1613 г. и его роль в укреплении государственности.</w:t>
      </w:r>
    </w:p>
    <w:p w:rsidR="00C4229A" w:rsidRDefault="00C4229A">
      <w:pPr>
        <w:spacing w:line="152" w:lineRule="exact"/>
        <w:rPr>
          <w:sz w:val="20"/>
          <w:szCs w:val="20"/>
        </w:rPr>
      </w:pPr>
    </w:p>
    <w:p w:rsidR="00C4229A" w:rsidRDefault="00D80D7F">
      <w:pPr>
        <w:tabs>
          <w:tab w:val="left" w:pos="7360"/>
        </w:tabs>
        <w:ind w:left="400"/>
        <w:rPr>
          <w:sz w:val="20"/>
          <w:szCs w:val="20"/>
        </w:rPr>
      </w:pPr>
      <w:r>
        <w:rPr>
          <w:rFonts w:ascii="Times New Roman" w:eastAsia="Times New Roman" w:hAnsi="Times New Roman" w:cs="Times New Roman"/>
          <w:sz w:val="28"/>
          <w:szCs w:val="28"/>
        </w:rPr>
        <w:t>Избрание на царство Михаила Федоровича Романова.</w:t>
      </w:r>
      <w:r>
        <w:rPr>
          <w:sz w:val="20"/>
          <w:szCs w:val="20"/>
        </w:rPr>
        <w:tab/>
      </w:r>
      <w:r>
        <w:rPr>
          <w:rFonts w:ascii="Times New Roman" w:eastAsia="Times New Roman" w:hAnsi="Times New Roman" w:cs="Times New Roman"/>
          <w:i/>
          <w:iCs/>
          <w:sz w:val="28"/>
          <w:szCs w:val="28"/>
        </w:rPr>
        <w:t>Борьба с казачьими</w:t>
      </w:r>
    </w:p>
    <w:p w:rsidR="00C4229A" w:rsidRDefault="00C4229A">
      <w:pPr>
        <w:spacing w:line="163" w:lineRule="exact"/>
        <w:rPr>
          <w:sz w:val="20"/>
          <w:szCs w:val="20"/>
        </w:rPr>
      </w:pPr>
    </w:p>
    <w:p w:rsidR="00C4229A" w:rsidRDefault="00D80D7F">
      <w:pPr>
        <w:tabs>
          <w:tab w:val="left" w:pos="6060"/>
        </w:tabs>
        <w:ind w:left="400"/>
        <w:rPr>
          <w:sz w:val="20"/>
          <w:szCs w:val="20"/>
        </w:rPr>
      </w:pPr>
      <w:r>
        <w:rPr>
          <w:rFonts w:ascii="Times New Roman" w:eastAsia="Times New Roman" w:hAnsi="Times New Roman" w:cs="Times New Roman"/>
          <w:i/>
          <w:iCs/>
          <w:sz w:val="28"/>
          <w:szCs w:val="28"/>
        </w:rPr>
        <w:t>выступлениями против центральной власти.</w:t>
      </w:r>
      <w:r>
        <w:rPr>
          <w:sz w:val="20"/>
          <w:szCs w:val="20"/>
        </w:rPr>
        <w:tab/>
      </w:r>
      <w:r>
        <w:rPr>
          <w:rFonts w:ascii="Times New Roman" w:eastAsia="Times New Roman" w:hAnsi="Times New Roman" w:cs="Times New Roman"/>
          <w:sz w:val="28"/>
          <w:szCs w:val="28"/>
        </w:rPr>
        <w:t>Столбовский мир со Швецией:</w:t>
      </w:r>
    </w:p>
    <w:p w:rsidR="00C4229A" w:rsidRDefault="00C4229A">
      <w:pPr>
        <w:spacing w:line="163" w:lineRule="exact"/>
        <w:rPr>
          <w:sz w:val="20"/>
          <w:szCs w:val="20"/>
        </w:rPr>
      </w:pPr>
    </w:p>
    <w:p w:rsidR="00C4229A" w:rsidRDefault="00D80D7F">
      <w:pPr>
        <w:tabs>
          <w:tab w:val="left" w:pos="5800"/>
        </w:tabs>
        <w:ind w:left="400"/>
        <w:rPr>
          <w:sz w:val="20"/>
          <w:szCs w:val="20"/>
        </w:rPr>
      </w:pPr>
      <w:r>
        <w:rPr>
          <w:rFonts w:ascii="Times New Roman" w:eastAsia="Times New Roman" w:hAnsi="Times New Roman" w:cs="Times New Roman"/>
          <w:sz w:val="28"/>
          <w:szCs w:val="28"/>
        </w:rPr>
        <w:t>утрата выхода к Балтийскому морю.</w:t>
      </w:r>
      <w:r>
        <w:rPr>
          <w:sz w:val="20"/>
          <w:szCs w:val="20"/>
        </w:rPr>
        <w:tab/>
      </w:r>
      <w:r>
        <w:rPr>
          <w:rFonts w:ascii="Times New Roman" w:eastAsia="Times New Roman" w:hAnsi="Times New Roman" w:cs="Times New Roman"/>
          <w:i/>
          <w:iCs/>
          <w:sz w:val="27"/>
          <w:szCs w:val="27"/>
        </w:rPr>
        <w:t>Продолжение войны с Речью</w:t>
      </w:r>
    </w:p>
    <w:p w:rsidR="00C4229A" w:rsidRDefault="00C4229A">
      <w:pPr>
        <w:spacing w:line="158"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i/>
          <w:iCs/>
          <w:sz w:val="28"/>
          <w:szCs w:val="28"/>
        </w:rPr>
        <w:t xml:space="preserve">Посполитой. Поход принца Владислава на Москву. </w:t>
      </w:r>
      <w:r>
        <w:rPr>
          <w:rFonts w:ascii="Times New Roman" w:eastAsia="Times New Roman" w:hAnsi="Times New Roman" w:cs="Times New Roman"/>
          <w:sz w:val="28"/>
          <w:szCs w:val="28"/>
        </w:rPr>
        <w:t>Заключение Деулинского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перемирия с Речью Посполитой. Итоги и последствия Смутного времени.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в XVII веке</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Россия при первых Романовых. Царствование Михаила Федоровича.</w:t>
      </w:r>
    </w:p>
    <w:p w:rsidR="00C4229A" w:rsidRDefault="00C4229A">
      <w:pPr>
        <w:spacing w:line="157"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sz w:val="28"/>
          <w:szCs w:val="28"/>
        </w:rPr>
        <w:t xml:space="preserve">Восстановление экон омического потенциала страны. </w:t>
      </w:r>
      <w:r>
        <w:rPr>
          <w:rFonts w:ascii="Times New Roman" w:eastAsia="Times New Roman" w:hAnsi="Times New Roman" w:cs="Times New Roman"/>
          <w:i/>
          <w:iCs/>
          <w:sz w:val="28"/>
          <w:szCs w:val="28"/>
        </w:rPr>
        <w:t>Продолжение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закрепощения крестьян. </w:t>
      </w:r>
      <w:r>
        <w:rPr>
          <w:rFonts w:ascii="Times New Roman" w:eastAsia="Times New Roman" w:hAnsi="Times New Roman" w:cs="Times New Roman"/>
          <w:sz w:val="28"/>
          <w:szCs w:val="28"/>
        </w:rPr>
        <w:t>Земские соборы.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Роль патриарха Филарета 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управлении государством.</w:t>
      </w:r>
    </w:p>
    <w:p w:rsidR="00C4229A" w:rsidRDefault="00C4229A">
      <w:pPr>
        <w:spacing w:line="3" w:lineRule="exact"/>
        <w:rPr>
          <w:sz w:val="20"/>
          <w:szCs w:val="20"/>
        </w:rPr>
      </w:pPr>
    </w:p>
    <w:p w:rsidR="00C4229A" w:rsidRDefault="00D80D7F">
      <w:pPr>
        <w:spacing w:line="379" w:lineRule="auto"/>
        <w:ind w:left="400" w:right="20" w:firstLine="709"/>
        <w:rPr>
          <w:sz w:val="20"/>
          <w:szCs w:val="20"/>
        </w:rPr>
      </w:pPr>
      <w:r>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 ого строя.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289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480"/>
        <w:rPr>
          <w:sz w:val="20"/>
          <w:szCs w:val="20"/>
        </w:rPr>
      </w:pPr>
      <w:r>
        <w:rPr>
          <w:rFonts w:ascii="Times New Roman" w:eastAsia="Times New Roman" w:hAnsi="Times New Roman" w:cs="Times New Roman"/>
          <w:i/>
          <w:iCs/>
          <w:sz w:val="28"/>
          <w:szCs w:val="28"/>
        </w:rPr>
        <w:t xml:space="preserve">Приказ Тайных дел. </w:t>
      </w:r>
      <w:r>
        <w:rPr>
          <w:rFonts w:ascii="Times New Roman" w:eastAsia="Times New Roman" w:hAnsi="Times New Roman" w:cs="Times New Roman"/>
          <w:sz w:val="28"/>
          <w:szCs w:val="28"/>
        </w:rPr>
        <w:t>Усиление воеводской власти в уездах и постепенная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ликвидация земского самоуправления. Затухание деятельности Земских соборов. </w:t>
      </w:r>
      <w:r>
        <w:rPr>
          <w:rFonts w:ascii="Times New Roman" w:eastAsia="Times New Roman" w:hAnsi="Times New Roman" w:cs="Times New Roman"/>
          <w:i/>
          <w:iCs/>
          <w:sz w:val="28"/>
          <w:szCs w:val="28"/>
        </w:rPr>
        <w:t>Правительство Б.И.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Морозова и И.Д.</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Милославского:</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итоги его</w:t>
      </w:r>
    </w:p>
    <w:p w:rsidR="00C4229A" w:rsidRDefault="00C4229A">
      <w:pPr>
        <w:spacing w:line="1" w:lineRule="exact"/>
        <w:rPr>
          <w:sz w:val="20"/>
          <w:szCs w:val="20"/>
        </w:rPr>
      </w:pPr>
    </w:p>
    <w:p w:rsidR="00C4229A" w:rsidRDefault="00D80D7F">
      <w:pPr>
        <w:tabs>
          <w:tab w:val="left" w:pos="2380"/>
          <w:tab w:val="left" w:pos="6400"/>
        </w:tabs>
        <w:ind w:left="400"/>
        <w:rPr>
          <w:sz w:val="20"/>
          <w:szCs w:val="20"/>
        </w:rPr>
      </w:pPr>
      <w:r>
        <w:rPr>
          <w:rFonts w:ascii="Times New Roman" w:eastAsia="Times New Roman" w:hAnsi="Times New Roman" w:cs="Times New Roman"/>
          <w:i/>
          <w:iCs/>
          <w:sz w:val="28"/>
          <w:szCs w:val="28"/>
        </w:rPr>
        <w:t>деятельности.</w:t>
      </w:r>
      <w:r>
        <w:rPr>
          <w:sz w:val="20"/>
          <w:szCs w:val="20"/>
        </w:rPr>
        <w:tab/>
      </w:r>
      <w:r>
        <w:rPr>
          <w:rFonts w:ascii="Times New Roman" w:eastAsia="Times New Roman" w:hAnsi="Times New Roman" w:cs="Times New Roman"/>
          <w:sz w:val="28"/>
          <w:szCs w:val="28"/>
        </w:rPr>
        <w:t>Патриарх Никон. Раскол в Ц</w:t>
      </w:r>
      <w:r>
        <w:rPr>
          <w:sz w:val="20"/>
          <w:szCs w:val="20"/>
        </w:rPr>
        <w:tab/>
      </w:r>
      <w:r>
        <w:rPr>
          <w:rFonts w:ascii="Times New Roman" w:eastAsia="Times New Roman" w:hAnsi="Times New Roman" w:cs="Times New Roman"/>
          <w:sz w:val="27"/>
          <w:szCs w:val="27"/>
        </w:rPr>
        <w:t>еркви. Протопоп Аввакум,</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формирование религиозной традиции старообрядчества.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Царь Федор Алексеевич. Отмена местничества. Налоговая  (податная)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реформа.</w:t>
      </w:r>
    </w:p>
    <w:p w:rsidR="00C4229A" w:rsidRDefault="00C4229A">
      <w:pPr>
        <w:spacing w:line="163"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 зей и развитие хозяйственной специализации регионов Российского государства. </w:t>
      </w:r>
      <w:r>
        <w:rPr>
          <w:rFonts w:ascii="Times New Roman" w:eastAsia="Times New Roman" w:hAnsi="Times New Roman" w:cs="Times New Roman"/>
          <w:i/>
          <w:iCs/>
          <w:sz w:val="28"/>
          <w:szCs w:val="28"/>
        </w:rPr>
        <w:t>Торговый и Новоторговый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уставы. </w:t>
      </w:r>
      <w:r>
        <w:rPr>
          <w:rFonts w:ascii="Times New Roman" w:eastAsia="Times New Roman" w:hAnsi="Times New Roman" w:cs="Times New Roman"/>
          <w:sz w:val="28"/>
          <w:szCs w:val="28"/>
        </w:rPr>
        <w:t>Торговля с европейскими странами,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Прибалтикой,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Востоком.</w:t>
      </w:r>
    </w:p>
    <w:p w:rsidR="00C4229A" w:rsidRDefault="00C4229A">
      <w:pPr>
        <w:spacing w:line="3" w:lineRule="exact"/>
        <w:rPr>
          <w:sz w:val="20"/>
          <w:szCs w:val="20"/>
        </w:rPr>
      </w:pPr>
    </w:p>
    <w:p w:rsidR="00C4229A" w:rsidRDefault="00D80D7F">
      <w:pPr>
        <w:ind w:right="180"/>
        <w:jc w:val="center"/>
        <w:rPr>
          <w:sz w:val="20"/>
          <w:szCs w:val="20"/>
        </w:rPr>
      </w:pPr>
      <w:r>
        <w:rPr>
          <w:rFonts w:ascii="Times New Roman" w:eastAsia="Times New Roman" w:hAnsi="Times New Roman" w:cs="Times New Roman"/>
          <w:sz w:val="28"/>
          <w:szCs w:val="28"/>
        </w:rPr>
        <w:t>Социальная структура российского общества. Государев двор,</w:t>
      </w:r>
    </w:p>
    <w:p w:rsidR="00C4229A" w:rsidRDefault="00C4229A">
      <w:pPr>
        <w:spacing w:line="163" w:lineRule="exact"/>
        <w:rPr>
          <w:sz w:val="20"/>
          <w:szCs w:val="20"/>
        </w:rPr>
      </w:pPr>
    </w:p>
    <w:p w:rsidR="00C4229A" w:rsidRDefault="00D80D7F">
      <w:pPr>
        <w:tabs>
          <w:tab w:val="left" w:pos="4860"/>
        </w:tabs>
        <w:ind w:left="400"/>
        <w:rPr>
          <w:sz w:val="20"/>
          <w:szCs w:val="20"/>
        </w:rPr>
      </w:pPr>
      <w:r>
        <w:rPr>
          <w:rFonts w:ascii="Times New Roman" w:eastAsia="Times New Roman" w:hAnsi="Times New Roman" w:cs="Times New Roman"/>
          <w:sz w:val="28"/>
          <w:szCs w:val="28"/>
        </w:rPr>
        <w:t>служилый город, духовенство, т</w:t>
      </w:r>
      <w:r>
        <w:rPr>
          <w:sz w:val="20"/>
          <w:szCs w:val="20"/>
        </w:rPr>
        <w:tab/>
      </w:r>
      <w:r>
        <w:rPr>
          <w:rFonts w:ascii="Times New Roman" w:eastAsia="Times New Roman" w:hAnsi="Times New Roman" w:cs="Times New Roman"/>
          <w:sz w:val="28"/>
          <w:szCs w:val="28"/>
        </w:rPr>
        <w:t>орговые люди, посадское население,</w:t>
      </w:r>
    </w:p>
    <w:p w:rsidR="00C4229A" w:rsidRDefault="00C4229A">
      <w:pPr>
        <w:spacing w:line="158" w:lineRule="exact"/>
        <w:rPr>
          <w:sz w:val="20"/>
          <w:szCs w:val="20"/>
        </w:rPr>
      </w:pPr>
    </w:p>
    <w:p w:rsidR="00C4229A" w:rsidRDefault="00D80D7F">
      <w:pPr>
        <w:spacing w:line="359" w:lineRule="auto"/>
        <w:ind w:left="400" w:right="220"/>
        <w:rPr>
          <w:sz w:val="20"/>
          <w:szCs w:val="20"/>
        </w:rPr>
      </w:pPr>
      <w:r>
        <w:rPr>
          <w:rFonts w:ascii="Times New Roman" w:eastAsia="Times New Roman" w:hAnsi="Times New Roman" w:cs="Times New Roman"/>
          <w:sz w:val="28"/>
          <w:szCs w:val="28"/>
        </w:rPr>
        <w:t>стрельцы, служилые иноземцы, казаки, крестьяне, холопы. Русская деревня в XVII в. Городские восстания середины XVII в. Соляной бунт в Москве.</w:t>
      </w:r>
    </w:p>
    <w:p w:rsidR="00C4229A" w:rsidRDefault="00C4229A">
      <w:pPr>
        <w:spacing w:line="2"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 xml:space="preserve">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eastAsia="Times New Roman" w:hAnsi="Times New Roman" w:cs="Times New Roman"/>
          <w:i/>
          <w:iCs/>
          <w:sz w:val="28"/>
          <w:szCs w:val="28"/>
        </w:rPr>
        <w:t>Денежная</w:t>
      </w:r>
    </w:p>
    <w:p w:rsidR="00C4229A" w:rsidRDefault="00C4229A">
      <w:pPr>
        <w:spacing w:line="3" w:lineRule="exact"/>
        <w:rPr>
          <w:sz w:val="20"/>
          <w:szCs w:val="20"/>
        </w:rPr>
      </w:pPr>
    </w:p>
    <w:p w:rsidR="00C4229A" w:rsidRDefault="00D80D7F">
      <w:pPr>
        <w:spacing w:line="363" w:lineRule="auto"/>
        <w:ind w:left="400" w:right="20"/>
        <w:rPr>
          <w:sz w:val="20"/>
          <w:szCs w:val="20"/>
        </w:rPr>
      </w:pPr>
      <w:r>
        <w:rPr>
          <w:rFonts w:ascii="Times New Roman" w:eastAsia="Times New Roman" w:hAnsi="Times New Roman" w:cs="Times New Roman"/>
          <w:i/>
          <w:iCs/>
          <w:sz w:val="28"/>
          <w:szCs w:val="28"/>
        </w:rPr>
        <w:t xml:space="preserve">реформа 1654 г. </w:t>
      </w:r>
      <w:r>
        <w:rPr>
          <w:rFonts w:ascii="Times New Roman" w:eastAsia="Times New Roman" w:hAnsi="Times New Roman" w:cs="Times New Roman"/>
          <w:sz w:val="28"/>
          <w:szCs w:val="28"/>
        </w:rPr>
        <w:t>Медный бунт.</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Побеги крестьян на Дон и в Сибирь.</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Восстание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Степана Разина.</w:t>
      </w:r>
    </w:p>
    <w:p w:rsidR="00C4229A" w:rsidRDefault="00C4229A">
      <w:pPr>
        <w:spacing w:line="2" w:lineRule="exact"/>
        <w:rPr>
          <w:sz w:val="20"/>
          <w:szCs w:val="20"/>
        </w:rPr>
      </w:pPr>
    </w:p>
    <w:p w:rsidR="00C4229A" w:rsidRDefault="00D80D7F">
      <w:pPr>
        <w:spacing w:line="363" w:lineRule="auto"/>
        <w:ind w:left="400" w:firstLine="709"/>
        <w:rPr>
          <w:sz w:val="20"/>
          <w:szCs w:val="20"/>
        </w:rPr>
      </w:pPr>
      <w:r>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eastAsia="Times New Roman" w:hAnsi="Times New Roman" w:cs="Times New Roman"/>
          <w:i/>
          <w:iCs/>
          <w:sz w:val="28"/>
          <w:szCs w:val="28"/>
        </w:rPr>
        <w:t>Контакты с православным населением Речи Посполитой: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противодействие полонизации, распространению католичества. </w:t>
      </w:r>
      <w:r>
        <w:rPr>
          <w:rFonts w:ascii="Times New Roman" w:eastAsia="Times New Roman" w:hAnsi="Times New Roman" w:cs="Times New Roman"/>
          <w:sz w:val="28"/>
          <w:szCs w:val="28"/>
        </w:rPr>
        <w:t>Контакты с</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Запорожской Сечь 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 -шведская война 1656-1658 гг. и ее результаты. Конфликты с Османской империей. «Азо вское осадное сидение». «Чигиринская война» и Бахчисарайский мирный договор.</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9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290</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9" w:lineRule="auto"/>
        <w:ind w:left="400" w:right="300"/>
        <w:rPr>
          <w:sz w:val="20"/>
          <w:szCs w:val="20"/>
        </w:rPr>
      </w:pPr>
      <w:r>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Культурное пространство</w:t>
      </w:r>
    </w:p>
    <w:p w:rsidR="00C4229A" w:rsidRDefault="00C4229A">
      <w:pPr>
        <w:spacing w:line="169" w:lineRule="exact"/>
        <w:rPr>
          <w:sz w:val="20"/>
          <w:szCs w:val="20"/>
        </w:rPr>
      </w:pPr>
    </w:p>
    <w:p w:rsidR="00C4229A" w:rsidRDefault="00D80D7F">
      <w:pPr>
        <w:tabs>
          <w:tab w:val="left" w:pos="9220"/>
        </w:tabs>
        <w:ind w:left="1120"/>
        <w:rPr>
          <w:sz w:val="20"/>
          <w:szCs w:val="20"/>
        </w:rPr>
      </w:pPr>
      <w:r>
        <w:rPr>
          <w:rFonts w:ascii="Times New Roman" w:eastAsia="Times New Roman" w:hAnsi="Times New Roman" w:cs="Times New Roman"/>
          <w:sz w:val="28"/>
          <w:szCs w:val="28"/>
        </w:rPr>
        <w:t>Эпоха Великих географических открытий и русские географич</w:t>
      </w:r>
      <w:r>
        <w:rPr>
          <w:sz w:val="20"/>
          <w:szCs w:val="20"/>
        </w:rPr>
        <w:tab/>
      </w:r>
      <w:r>
        <w:rPr>
          <w:rFonts w:ascii="Times New Roman" w:eastAsia="Times New Roman" w:hAnsi="Times New Roman" w:cs="Times New Roman"/>
          <w:sz w:val="28"/>
          <w:szCs w:val="28"/>
        </w:rPr>
        <w:t>еские</w:t>
      </w:r>
    </w:p>
    <w:p w:rsidR="00C4229A" w:rsidRDefault="00C4229A">
      <w:pPr>
        <w:spacing w:line="163" w:lineRule="exact"/>
        <w:rPr>
          <w:sz w:val="20"/>
          <w:szCs w:val="20"/>
        </w:rPr>
      </w:pPr>
    </w:p>
    <w:p w:rsidR="00C4229A" w:rsidRDefault="00D80D7F">
      <w:pPr>
        <w:spacing w:line="360" w:lineRule="auto"/>
        <w:ind w:left="400" w:right="80"/>
        <w:rPr>
          <w:sz w:val="20"/>
          <w:szCs w:val="20"/>
        </w:rPr>
      </w:pPr>
      <w:r>
        <w:rPr>
          <w:rFonts w:ascii="Times New Roman" w:eastAsia="Times New Roman" w:hAnsi="Times New Roman" w:cs="Times New Roman"/>
          <w:sz w:val="28"/>
          <w:szCs w:val="28"/>
        </w:rPr>
        <w:t xml:space="preserve">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eastAsia="Times New Roman" w:hAnsi="Times New Roman" w:cs="Times New Roman"/>
          <w:i/>
          <w:iCs/>
          <w:sz w:val="28"/>
          <w:szCs w:val="28"/>
        </w:rPr>
        <w:t xml:space="preserve">Коч – корабль русских первопроходцев. </w:t>
      </w:r>
      <w:r>
        <w:rPr>
          <w:rFonts w:ascii="Times New Roman" w:eastAsia="Times New Roman" w:hAnsi="Times New Roman" w:cs="Times New Roman"/>
          <w:sz w:val="28"/>
          <w:szCs w:val="28"/>
        </w:rPr>
        <w:t>Освоение Поволжья,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Урала и Сибири.</w:t>
      </w:r>
    </w:p>
    <w:p w:rsidR="00C4229A" w:rsidRDefault="00C4229A">
      <w:pPr>
        <w:spacing w:line="1" w:lineRule="exact"/>
        <w:rPr>
          <w:sz w:val="20"/>
          <w:szCs w:val="20"/>
        </w:rPr>
      </w:pPr>
    </w:p>
    <w:p w:rsidR="00C4229A" w:rsidRDefault="00D80D7F">
      <w:pPr>
        <w:spacing w:line="357" w:lineRule="auto"/>
        <w:ind w:left="400" w:right="40"/>
        <w:rPr>
          <w:sz w:val="20"/>
          <w:szCs w:val="20"/>
        </w:rPr>
      </w:pPr>
      <w:r>
        <w:rPr>
          <w:rFonts w:ascii="Times New Roman" w:eastAsia="Times New Roman" w:hAnsi="Times New Roman" w:cs="Times New Roman"/>
          <w:sz w:val="28"/>
          <w:szCs w:val="28"/>
        </w:rPr>
        <w:t xml:space="preserve">Калмыцкое ханство. Ясачное налогообложение . Переселение русских на новые земли. </w:t>
      </w:r>
      <w:r>
        <w:rPr>
          <w:rFonts w:ascii="Times New Roman" w:eastAsia="Times New Roman" w:hAnsi="Times New Roman" w:cs="Times New Roman"/>
          <w:i/>
          <w:iCs/>
          <w:sz w:val="28"/>
          <w:szCs w:val="28"/>
        </w:rPr>
        <w:t>Миссионерство и христианизация.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Межэтнические отношения.</w:t>
      </w:r>
      <w:r>
        <w:rPr>
          <w:rFonts w:ascii="Times New Roman" w:eastAsia="Times New Roman" w:hAnsi="Times New Roman" w:cs="Times New Roman"/>
          <w:sz w:val="28"/>
          <w:szCs w:val="28"/>
        </w:rPr>
        <w:t xml:space="preserve"> Формирование многонациональной элиты.</w:t>
      </w:r>
    </w:p>
    <w:p w:rsidR="00C4229A" w:rsidRDefault="00C4229A">
      <w:pPr>
        <w:spacing w:line="2" w:lineRule="exact"/>
        <w:rPr>
          <w:sz w:val="20"/>
          <w:szCs w:val="20"/>
        </w:rPr>
      </w:pPr>
    </w:p>
    <w:p w:rsidR="00C4229A" w:rsidRDefault="00D80D7F">
      <w:pPr>
        <w:tabs>
          <w:tab w:val="left" w:pos="6680"/>
        </w:tabs>
        <w:ind w:left="1120"/>
        <w:rPr>
          <w:sz w:val="20"/>
          <w:szCs w:val="20"/>
        </w:rPr>
      </w:pPr>
      <w:r>
        <w:rPr>
          <w:rFonts w:ascii="Times New Roman" w:eastAsia="Times New Roman" w:hAnsi="Times New Roman" w:cs="Times New Roman"/>
          <w:i/>
          <w:iCs/>
          <w:sz w:val="28"/>
          <w:szCs w:val="28"/>
        </w:rPr>
        <w:t>Изменения в картине мира человека в  XVI</w:t>
      </w:r>
      <w:r>
        <w:rPr>
          <w:sz w:val="20"/>
          <w:szCs w:val="20"/>
        </w:rPr>
        <w:tab/>
      </w:r>
      <w:r>
        <w:rPr>
          <w:rFonts w:ascii="Times New Roman" w:eastAsia="Times New Roman" w:hAnsi="Times New Roman" w:cs="Times New Roman"/>
          <w:i/>
          <w:iCs/>
          <w:sz w:val="28"/>
          <w:szCs w:val="28"/>
        </w:rPr>
        <w:t>–XVII вв. и повседневная</w:t>
      </w:r>
    </w:p>
    <w:p w:rsidR="00C4229A" w:rsidRDefault="00C4229A">
      <w:pPr>
        <w:spacing w:line="163" w:lineRule="exact"/>
        <w:rPr>
          <w:sz w:val="20"/>
          <w:szCs w:val="20"/>
        </w:rPr>
      </w:pPr>
    </w:p>
    <w:p w:rsidR="00C4229A" w:rsidRDefault="00D80D7F">
      <w:pPr>
        <w:spacing w:line="361" w:lineRule="auto"/>
        <w:ind w:left="400" w:right="40"/>
        <w:rPr>
          <w:sz w:val="20"/>
          <w:szCs w:val="20"/>
        </w:rPr>
      </w:pPr>
      <w:r>
        <w:rPr>
          <w:rFonts w:ascii="Times New Roman" w:eastAsia="Times New Roman" w:hAnsi="Times New Roman" w:cs="Times New Roman"/>
          <w:i/>
          <w:iCs/>
          <w:sz w:val="28"/>
          <w:szCs w:val="28"/>
        </w:rPr>
        <w:t xml:space="preserve">жизнь. </w:t>
      </w:r>
      <w:r>
        <w:rPr>
          <w:rFonts w:ascii="Times New Roman" w:eastAsia="Times New Roman" w:hAnsi="Times New Roman" w:cs="Times New Roman"/>
          <w:sz w:val="28"/>
          <w:szCs w:val="28"/>
        </w:rPr>
        <w:t>Жилище и предметы быта.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Семья и семейные отношения.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Религия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суеверия. Синтез европейской и восточной культур в быту высших слоев населения страны.</w:t>
      </w:r>
    </w:p>
    <w:p w:rsidR="00C4229A" w:rsidRDefault="00C4229A">
      <w:pPr>
        <w:spacing w:line="3" w:lineRule="exact"/>
        <w:rPr>
          <w:sz w:val="20"/>
          <w:szCs w:val="20"/>
        </w:rPr>
      </w:pPr>
    </w:p>
    <w:p w:rsidR="00C4229A" w:rsidRDefault="00D80D7F">
      <w:pPr>
        <w:spacing w:line="357" w:lineRule="auto"/>
        <w:ind w:left="400" w:right="220" w:firstLine="709"/>
        <w:rPr>
          <w:sz w:val="20"/>
          <w:szCs w:val="20"/>
        </w:rPr>
      </w:pPr>
      <w:r>
        <w:rPr>
          <w:rFonts w:ascii="Times New Roman" w:eastAsia="Times New Roman" w:hAnsi="Times New Roman" w:cs="Times New Roman"/>
          <w:sz w:val="28"/>
          <w:szCs w:val="28"/>
        </w:rPr>
        <w:t xml:space="preserve">Архитектура. Дворцово -храмовый ансамбль Соборной площади в Москве. Шатровый стиль в архитектуре. </w:t>
      </w:r>
      <w:r>
        <w:rPr>
          <w:rFonts w:ascii="Times New Roman" w:eastAsia="Times New Roman" w:hAnsi="Times New Roman" w:cs="Times New Roman"/>
          <w:i/>
          <w:iCs/>
          <w:sz w:val="28"/>
          <w:szCs w:val="28"/>
        </w:rPr>
        <w:t>Антонио Солари,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Алевиз Фрязин,</w:t>
      </w:r>
    </w:p>
    <w:p w:rsidR="00C4229A" w:rsidRDefault="00C4229A">
      <w:pPr>
        <w:spacing w:line="1" w:lineRule="exact"/>
        <w:rPr>
          <w:sz w:val="20"/>
          <w:szCs w:val="20"/>
        </w:rPr>
      </w:pPr>
    </w:p>
    <w:p w:rsidR="00C4229A" w:rsidRDefault="00D80D7F">
      <w:pPr>
        <w:tabs>
          <w:tab w:val="left" w:pos="2420"/>
          <w:tab w:val="left" w:pos="9780"/>
        </w:tabs>
        <w:ind w:left="400"/>
        <w:rPr>
          <w:sz w:val="20"/>
          <w:szCs w:val="20"/>
        </w:rPr>
      </w:pPr>
      <w:r>
        <w:rPr>
          <w:rFonts w:ascii="Times New Roman" w:eastAsia="Times New Roman" w:hAnsi="Times New Roman" w:cs="Times New Roman"/>
          <w:i/>
          <w:iCs/>
          <w:sz w:val="28"/>
          <w:szCs w:val="28"/>
        </w:rPr>
        <w:t>Петрок Малой.</w:t>
      </w:r>
      <w:r>
        <w:rPr>
          <w:sz w:val="20"/>
          <w:szCs w:val="20"/>
        </w:rPr>
        <w:tab/>
      </w:r>
      <w:r>
        <w:rPr>
          <w:rFonts w:ascii="Times New Roman" w:eastAsia="Times New Roman" w:hAnsi="Times New Roman" w:cs="Times New Roman"/>
          <w:sz w:val="28"/>
          <w:szCs w:val="28"/>
        </w:rPr>
        <w:t>Собор Покрова н а Рву. Монастырские ансамбли (Кирилло</w:t>
      </w:r>
      <w:r>
        <w:rPr>
          <w:sz w:val="20"/>
          <w:szCs w:val="20"/>
        </w:rPr>
        <w:tab/>
      </w:r>
      <w:r>
        <w:rPr>
          <w:rFonts w:ascii="Times New Roman" w:eastAsia="Times New Roman" w:hAnsi="Times New Roman" w:cs="Times New Roman"/>
          <w:sz w:val="28"/>
          <w:szCs w:val="28"/>
        </w:rPr>
        <w:t>-</w:t>
      </w:r>
    </w:p>
    <w:p w:rsidR="00C4229A" w:rsidRDefault="00C4229A">
      <w:pPr>
        <w:spacing w:line="169" w:lineRule="exact"/>
        <w:rPr>
          <w:sz w:val="20"/>
          <w:szCs w:val="20"/>
        </w:rPr>
      </w:pPr>
    </w:p>
    <w:p w:rsidR="00C4229A" w:rsidRDefault="00D80D7F">
      <w:pPr>
        <w:tabs>
          <w:tab w:val="left" w:pos="7440"/>
          <w:tab w:val="left" w:pos="9040"/>
        </w:tabs>
        <w:ind w:left="400"/>
        <w:rPr>
          <w:sz w:val="20"/>
          <w:szCs w:val="20"/>
        </w:rPr>
      </w:pPr>
      <w:r>
        <w:rPr>
          <w:rFonts w:ascii="Times New Roman" w:eastAsia="Times New Roman" w:hAnsi="Times New Roman" w:cs="Times New Roman"/>
          <w:sz w:val="28"/>
          <w:szCs w:val="28"/>
        </w:rPr>
        <w:t>Белозерский, Соловецкий, Новый Иерусалим). Крепости</w:t>
      </w:r>
      <w:r>
        <w:rPr>
          <w:sz w:val="20"/>
          <w:szCs w:val="20"/>
        </w:rPr>
        <w:tab/>
      </w:r>
      <w:r>
        <w:rPr>
          <w:rFonts w:ascii="Times New Roman" w:eastAsia="Times New Roman" w:hAnsi="Times New Roman" w:cs="Times New Roman"/>
          <w:sz w:val="28"/>
          <w:szCs w:val="28"/>
        </w:rPr>
        <w:t>(Китай</w:t>
      </w:r>
      <w:r>
        <w:rPr>
          <w:sz w:val="20"/>
          <w:szCs w:val="20"/>
        </w:rPr>
        <w:tab/>
      </w:r>
      <w:r>
        <w:rPr>
          <w:rFonts w:ascii="Times New Roman" w:eastAsia="Times New Roman" w:hAnsi="Times New Roman" w:cs="Times New Roman"/>
          <w:sz w:val="27"/>
          <w:szCs w:val="27"/>
        </w:rPr>
        <w:t>-город,</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Смоленский, Казанский, Тобольский Астраханский, Ростовский кремли).</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Федор Конь. </w:t>
      </w:r>
      <w:r>
        <w:rPr>
          <w:rFonts w:ascii="Times New Roman" w:eastAsia="Times New Roman" w:hAnsi="Times New Roman" w:cs="Times New Roman"/>
          <w:i/>
          <w:iCs/>
          <w:sz w:val="28"/>
          <w:szCs w:val="28"/>
        </w:rPr>
        <w:t>Приказ каменных дел.</w:t>
      </w:r>
      <w:r>
        <w:rPr>
          <w:rFonts w:ascii="Times New Roman" w:eastAsia="Times New Roman" w:hAnsi="Times New Roman" w:cs="Times New Roman"/>
          <w:sz w:val="28"/>
          <w:szCs w:val="28"/>
        </w:rPr>
        <w:t xml:space="preserve"> Деревянное зодчество.</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Изобразительное искусство. Симон Ушаков. Ярославская школа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иконописи. Парсунная живопись.</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Летописание и начало книгопечатания. Лицевой свод. Домострой.</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Переписка Ивана Грозного с князем Андреем Курбским. Публицистика</w:t>
      </w:r>
    </w:p>
    <w:p w:rsidR="00C4229A" w:rsidRDefault="00C4229A">
      <w:pPr>
        <w:spacing w:line="163" w:lineRule="exact"/>
        <w:rPr>
          <w:sz w:val="20"/>
          <w:szCs w:val="20"/>
        </w:rPr>
      </w:pPr>
    </w:p>
    <w:p w:rsidR="00C4229A" w:rsidRDefault="00D80D7F">
      <w:pPr>
        <w:tabs>
          <w:tab w:val="left" w:pos="3060"/>
          <w:tab w:val="left" w:pos="5940"/>
        </w:tabs>
        <w:ind w:left="400"/>
        <w:rPr>
          <w:sz w:val="20"/>
          <w:szCs w:val="20"/>
        </w:rPr>
      </w:pPr>
      <w:r>
        <w:rPr>
          <w:rFonts w:ascii="Times New Roman" w:eastAsia="Times New Roman" w:hAnsi="Times New Roman" w:cs="Times New Roman"/>
          <w:i/>
          <w:iCs/>
          <w:sz w:val="28"/>
          <w:szCs w:val="28"/>
        </w:rPr>
        <w:t>Смутного времени.</w:t>
      </w:r>
      <w:r>
        <w:rPr>
          <w:sz w:val="20"/>
          <w:szCs w:val="20"/>
        </w:rPr>
        <w:tab/>
      </w:r>
      <w:r>
        <w:rPr>
          <w:rFonts w:ascii="Times New Roman" w:eastAsia="Times New Roman" w:hAnsi="Times New Roman" w:cs="Times New Roman"/>
          <w:sz w:val="28"/>
          <w:szCs w:val="28"/>
        </w:rPr>
        <w:t>Усиление светского н</w:t>
      </w:r>
      <w:r>
        <w:rPr>
          <w:rFonts w:ascii="Times New Roman" w:eastAsia="Times New Roman" w:hAnsi="Times New Roman" w:cs="Times New Roman"/>
          <w:sz w:val="28"/>
          <w:szCs w:val="28"/>
        </w:rPr>
        <w:tab/>
        <w:t>ачала в российской культуре.</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Симеон Полоцкий. Немецкая слобода как проводник европейского</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культурного влияния. </w:t>
      </w:r>
      <w:r>
        <w:rPr>
          <w:rFonts w:ascii="Times New Roman" w:eastAsia="Times New Roman" w:hAnsi="Times New Roman" w:cs="Times New Roman"/>
          <w:i/>
          <w:iCs/>
          <w:sz w:val="28"/>
          <w:szCs w:val="28"/>
        </w:rPr>
        <w:t>Посадская сатира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XVII</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в.</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Развитие образования и научных знаний. Школы при Аптекарском и</w:t>
      </w:r>
    </w:p>
    <w:p w:rsidR="00C4229A" w:rsidRDefault="00C4229A">
      <w:pPr>
        <w:spacing w:line="163" w:lineRule="exact"/>
        <w:rPr>
          <w:sz w:val="20"/>
          <w:szCs w:val="20"/>
        </w:rPr>
      </w:pPr>
    </w:p>
    <w:p w:rsidR="00C4229A" w:rsidRDefault="00D80D7F">
      <w:pPr>
        <w:tabs>
          <w:tab w:val="left" w:pos="3240"/>
          <w:tab w:val="left" w:pos="7640"/>
          <w:tab w:val="left" w:pos="7920"/>
        </w:tabs>
        <w:ind w:left="400"/>
        <w:rPr>
          <w:sz w:val="20"/>
          <w:szCs w:val="20"/>
        </w:rPr>
      </w:pPr>
      <w:r>
        <w:rPr>
          <w:rFonts w:ascii="Times New Roman" w:eastAsia="Times New Roman" w:hAnsi="Times New Roman" w:cs="Times New Roman"/>
          <w:sz w:val="28"/>
          <w:szCs w:val="28"/>
        </w:rPr>
        <w:t>Посольском приказах.</w:t>
      </w:r>
      <w:r>
        <w:rPr>
          <w:sz w:val="20"/>
          <w:szCs w:val="20"/>
        </w:rPr>
        <w:tab/>
      </w:r>
      <w:r>
        <w:rPr>
          <w:rFonts w:ascii="Times New Roman" w:eastAsia="Times New Roman" w:hAnsi="Times New Roman" w:cs="Times New Roman"/>
          <w:sz w:val="28"/>
          <w:szCs w:val="28"/>
        </w:rPr>
        <w:t>«Синопсис» Иннокентия Гизеля</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первое учебное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пособие по истории.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Региональный компонент</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Наш регион в XVI – XVII вв.</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в конце XVII - XVIII вв: от царства к империи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в эпоху преобразований Петра I</w:t>
      </w:r>
    </w:p>
    <w:p w:rsidR="00C4229A" w:rsidRDefault="00C4229A">
      <w:pPr>
        <w:spacing w:line="169"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C4229A" w:rsidRDefault="00C4229A">
      <w:pPr>
        <w:spacing w:line="1" w:lineRule="exact"/>
        <w:rPr>
          <w:sz w:val="20"/>
          <w:szCs w:val="20"/>
        </w:rPr>
      </w:pPr>
    </w:p>
    <w:p w:rsidR="00C4229A" w:rsidRDefault="00D80D7F">
      <w:pPr>
        <w:spacing w:line="370" w:lineRule="auto"/>
        <w:ind w:left="400" w:firstLine="709"/>
        <w:rPr>
          <w:sz w:val="20"/>
          <w:szCs w:val="20"/>
        </w:rPr>
      </w:pPr>
      <w:r>
        <w:rPr>
          <w:rFonts w:ascii="Times New Roman" w:eastAsia="Times New Roman" w:hAnsi="Times New Roman" w:cs="Times New Roman"/>
          <w:sz w:val="27"/>
          <w:szCs w:val="27"/>
        </w:rPr>
        <w:t>Начало царствования Петра I, борьба за власть. Правление царевны Софьи. Стрелецкие бунты. Хованщина . Первые шаги на пути преобразований. Азовские походы. Великое посольство и его значение. Сподвижники Петра I.</w:t>
      </w:r>
    </w:p>
    <w:p w:rsidR="00C4229A" w:rsidRDefault="00C4229A">
      <w:pPr>
        <w:spacing w:line="3"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b/>
          <w:bCs/>
          <w:sz w:val="28"/>
          <w:szCs w:val="28"/>
        </w:rPr>
        <w:t xml:space="preserve">Экономическая политика. </w:t>
      </w:r>
      <w:r>
        <w:rPr>
          <w:rFonts w:ascii="Times New Roman" w:eastAsia="Times New Roman" w:hAnsi="Times New Roman" w:cs="Times New Roman"/>
          <w:sz w:val="28"/>
          <w:szCs w:val="28"/>
        </w:rPr>
        <w:t>Строительство заводов и мануфактур,</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верфей. Создание базы металлургической индустрии на Урале. Оружейные заводы и корабе 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C4229A" w:rsidRDefault="00C4229A">
      <w:pPr>
        <w:spacing w:line="1" w:lineRule="exact"/>
        <w:rPr>
          <w:sz w:val="20"/>
          <w:szCs w:val="20"/>
        </w:rPr>
      </w:pPr>
    </w:p>
    <w:p w:rsidR="00C4229A" w:rsidRDefault="00D80D7F">
      <w:pPr>
        <w:spacing w:line="359" w:lineRule="auto"/>
        <w:ind w:left="400" w:right="80" w:firstLine="709"/>
        <w:rPr>
          <w:sz w:val="20"/>
          <w:szCs w:val="20"/>
        </w:rPr>
      </w:pPr>
      <w:r>
        <w:rPr>
          <w:rFonts w:ascii="Times New Roman" w:eastAsia="Times New Roman" w:hAnsi="Times New Roman" w:cs="Times New Roman"/>
          <w:b/>
          <w:bCs/>
          <w:sz w:val="28"/>
          <w:szCs w:val="28"/>
        </w:rPr>
        <w:t xml:space="preserve">Социальная политика. </w:t>
      </w:r>
      <w:r>
        <w:rPr>
          <w:rFonts w:ascii="Times New Roman" w:eastAsia="Times New Roman" w:hAnsi="Times New Roman" w:cs="Times New Roman"/>
          <w:sz w:val="28"/>
          <w:szCs w:val="28"/>
        </w:rPr>
        <w:t>Консолидация дворянского сословия,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229A" w:rsidRDefault="00C4229A">
      <w:pPr>
        <w:spacing w:line="6" w:lineRule="exact"/>
        <w:rPr>
          <w:sz w:val="20"/>
          <w:szCs w:val="20"/>
        </w:rPr>
      </w:pPr>
    </w:p>
    <w:p w:rsidR="00C4229A" w:rsidRDefault="00D80D7F">
      <w:pPr>
        <w:spacing w:line="361" w:lineRule="auto"/>
        <w:ind w:left="400" w:right="180" w:firstLine="709"/>
        <w:rPr>
          <w:sz w:val="20"/>
          <w:szCs w:val="20"/>
        </w:rPr>
      </w:pPr>
      <w:r>
        <w:rPr>
          <w:rFonts w:ascii="Times New Roman" w:eastAsia="Times New Roman" w:hAnsi="Times New Roman" w:cs="Times New Roman"/>
          <w:b/>
          <w:bCs/>
          <w:sz w:val="28"/>
          <w:szCs w:val="28"/>
        </w:rPr>
        <w:t xml:space="preserve">Реформы управления. </w:t>
      </w:r>
      <w:r>
        <w:rPr>
          <w:rFonts w:ascii="Times New Roman" w:eastAsia="Times New Roman" w:hAnsi="Times New Roman" w:cs="Times New Roman"/>
          <w:sz w:val="28"/>
          <w:szCs w:val="28"/>
        </w:rPr>
        <w:t>Реформы местного управления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(бурмистры 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229A" w:rsidRDefault="00C4229A">
      <w:pPr>
        <w:spacing w:line="3" w:lineRule="exact"/>
        <w:rPr>
          <w:sz w:val="20"/>
          <w:szCs w:val="20"/>
        </w:rPr>
      </w:pPr>
    </w:p>
    <w:p w:rsidR="00C4229A" w:rsidRDefault="00D80D7F">
      <w:pPr>
        <w:spacing w:line="357" w:lineRule="auto"/>
        <w:ind w:left="400" w:right="760" w:firstLine="709"/>
        <w:rPr>
          <w:sz w:val="20"/>
          <w:szCs w:val="20"/>
        </w:rPr>
      </w:pPr>
      <w:r>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Церковная реформа. </w:t>
      </w:r>
      <w:r>
        <w:rPr>
          <w:rFonts w:ascii="Times New Roman" w:eastAsia="Times New Roman" w:hAnsi="Times New Roman" w:cs="Times New Roman"/>
          <w:sz w:val="28"/>
          <w:szCs w:val="28"/>
        </w:rPr>
        <w:t>Упразднение патриаршества,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учреждение синода.</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Положение конфессий.</w:t>
      </w:r>
    </w:p>
    <w:p w:rsidR="00C4229A" w:rsidRDefault="00C4229A">
      <w:pPr>
        <w:sectPr w:rsidR="00C4229A">
          <w:pgSz w:w="11900" w:h="16840"/>
          <w:pgMar w:top="1102" w:right="600" w:bottom="346" w:left="1440" w:header="0" w:footer="0" w:gutter="0"/>
          <w:cols w:space="720" w:equalWidth="0">
            <w:col w:w="986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292</w:t>
      </w:r>
    </w:p>
    <w:p w:rsidR="00C4229A" w:rsidRDefault="00C4229A">
      <w:pPr>
        <w:sectPr w:rsidR="00C4229A">
          <w:type w:val="continuous"/>
          <w:pgSz w:w="11900" w:h="16840"/>
          <w:pgMar w:top="1102" w:right="600" w:bottom="346" w:left="1440" w:header="0" w:footer="0" w:gutter="0"/>
          <w:cols w:space="720" w:equalWidth="0">
            <w:col w:w="9860"/>
          </w:cols>
        </w:sectPr>
      </w:pPr>
    </w:p>
    <w:p w:rsidR="00C4229A" w:rsidRDefault="00D80D7F">
      <w:pPr>
        <w:tabs>
          <w:tab w:val="left" w:pos="4940"/>
          <w:tab w:val="left" w:pos="5620"/>
        </w:tabs>
        <w:ind w:left="1120"/>
        <w:rPr>
          <w:sz w:val="20"/>
          <w:szCs w:val="20"/>
        </w:rPr>
      </w:pPr>
      <w:r>
        <w:rPr>
          <w:rFonts w:ascii="Times New Roman" w:eastAsia="Times New Roman" w:hAnsi="Times New Roman" w:cs="Times New Roman"/>
          <w:b/>
          <w:bCs/>
          <w:sz w:val="28"/>
          <w:szCs w:val="28"/>
        </w:rPr>
        <w:t>Оппозиция реформам Петра</w:t>
      </w:r>
      <w:r>
        <w:rPr>
          <w:sz w:val="20"/>
          <w:szCs w:val="20"/>
        </w:rPr>
        <w:tab/>
      </w:r>
      <w:r>
        <w:rPr>
          <w:rFonts w:ascii="Times New Roman" w:eastAsia="Times New Roman" w:hAnsi="Times New Roman" w:cs="Times New Roman"/>
          <w:b/>
          <w:bCs/>
          <w:sz w:val="28"/>
          <w:szCs w:val="28"/>
        </w:rPr>
        <w:t>I.</w:t>
      </w:r>
      <w:r>
        <w:rPr>
          <w:sz w:val="20"/>
          <w:szCs w:val="20"/>
        </w:rPr>
        <w:tab/>
      </w:r>
      <w:r>
        <w:rPr>
          <w:rFonts w:ascii="Times New Roman" w:eastAsia="Times New Roman" w:hAnsi="Times New Roman" w:cs="Times New Roman"/>
          <w:sz w:val="27"/>
          <w:szCs w:val="27"/>
        </w:rPr>
        <w:t>Социальные движения в первой</w:t>
      </w:r>
    </w:p>
    <w:p w:rsidR="00C4229A" w:rsidRDefault="00C4229A">
      <w:pPr>
        <w:spacing w:line="163"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 xml:space="preserve">четверти XVIII в. </w:t>
      </w:r>
      <w:r>
        <w:rPr>
          <w:rFonts w:ascii="Times New Roman" w:eastAsia="Times New Roman" w:hAnsi="Times New Roman" w:cs="Times New Roman"/>
          <w:i/>
          <w:iCs/>
          <w:sz w:val="28"/>
          <w:szCs w:val="28"/>
        </w:rPr>
        <w:t>Восстания в Астрахани,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Башкирии,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на Дону.</w:t>
      </w:r>
      <w:r>
        <w:rPr>
          <w:rFonts w:ascii="Times New Roman" w:eastAsia="Times New Roman" w:hAnsi="Times New Roman" w:cs="Times New Roman"/>
          <w:sz w:val="28"/>
          <w:szCs w:val="28"/>
        </w:rPr>
        <w:t xml:space="preserve"> Дело царевича Алексея.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Внешняя политика. </w:t>
      </w:r>
      <w:r>
        <w:rPr>
          <w:rFonts w:ascii="Times New Roman" w:eastAsia="Times New Roman" w:hAnsi="Times New Roman" w:cs="Times New Roman"/>
          <w:sz w:val="28"/>
          <w:szCs w:val="28"/>
        </w:rPr>
        <w:t>Северная война.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Причины и цели войны.</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Неудачи</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 начале войны и их преодоление. Битва при д. Лесной и победа под Полтавой.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Прутский поход. Борьба за гегемонию на Балтике. Сражения у м. Гангут и 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Гренгам. Ништадтский мир и его последствия.</w:t>
      </w:r>
    </w:p>
    <w:p w:rsidR="00C4229A" w:rsidRDefault="00C4229A">
      <w:pPr>
        <w:spacing w:line="163" w:lineRule="exact"/>
        <w:rPr>
          <w:sz w:val="20"/>
          <w:szCs w:val="20"/>
        </w:rPr>
      </w:pPr>
    </w:p>
    <w:p w:rsidR="00C4229A" w:rsidRDefault="00D80D7F">
      <w:pPr>
        <w:spacing w:line="357" w:lineRule="auto"/>
        <w:ind w:left="400" w:right="940" w:firstLine="709"/>
        <w:rPr>
          <w:sz w:val="20"/>
          <w:szCs w:val="20"/>
        </w:rPr>
      </w:pPr>
      <w:r>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C4229A" w:rsidRDefault="00C4229A">
      <w:pPr>
        <w:spacing w:line="1" w:lineRule="exact"/>
        <w:rPr>
          <w:sz w:val="20"/>
          <w:szCs w:val="20"/>
        </w:rPr>
      </w:pPr>
    </w:p>
    <w:p w:rsidR="00C4229A" w:rsidRDefault="00D80D7F">
      <w:pPr>
        <w:tabs>
          <w:tab w:val="left" w:pos="4260"/>
          <w:tab w:val="left" w:pos="7960"/>
        </w:tabs>
        <w:ind w:left="1120"/>
        <w:rPr>
          <w:sz w:val="20"/>
          <w:szCs w:val="20"/>
        </w:rPr>
      </w:pPr>
      <w:r>
        <w:rPr>
          <w:rFonts w:ascii="Times New Roman" w:eastAsia="Times New Roman" w:hAnsi="Times New Roman" w:cs="Times New Roman"/>
          <w:b/>
          <w:bCs/>
          <w:sz w:val="28"/>
          <w:szCs w:val="28"/>
        </w:rPr>
        <w:t>Преобразования Петра</w:t>
      </w:r>
      <w:r>
        <w:rPr>
          <w:sz w:val="20"/>
          <w:szCs w:val="20"/>
        </w:rPr>
        <w:tab/>
      </w:r>
      <w:r>
        <w:rPr>
          <w:rFonts w:ascii="Times New Roman" w:eastAsia="Times New Roman" w:hAnsi="Times New Roman" w:cs="Times New Roman"/>
          <w:b/>
          <w:bCs/>
          <w:sz w:val="28"/>
          <w:szCs w:val="28"/>
        </w:rPr>
        <w:t>I в области культуры.</w:t>
      </w:r>
      <w:r>
        <w:rPr>
          <w:sz w:val="20"/>
          <w:szCs w:val="20"/>
        </w:rPr>
        <w:tab/>
      </w:r>
      <w:r>
        <w:rPr>
          <w:rFonts w:ascii="Times New Roman" w:eastAsia="Times New Roman" w:hAnsi="Times New Roman" w:cs="Times New Roman"/>
          <w:sz w:val="28"/>
          <w:szCs w:val="28"/>
        </w:rPr>
        <w:t>Доминирование</w:t>
      </w:r>
    </w:p>
    <w:p w:rsidR="00C4229A" w:rsidRDefault="00C4229A">
      <w:pPr>
        <w:spacing w:line="164" w:lineRule="exact"/>
        <w:rPr>
          <w:sz w:val="20"/>
          <w:szCs w:val="20"/>
        </w:rPr>
      </w:pPr>
    </w:p>
    <w:p w:rsidR="00C4229A" w:rsidRDefault="00D80D7F">
      <w:pPr>
        <w:spacing w:line="373" w:lineRule="auto"/>
        <w:ind w:left="400" w:right="40"/>
        <w:rPr>
          <w:sz w:val="20"/>
          <w:szCs w:val="20"/>
        </w:rPr>
      </w:pPr>
      <w:r>
        <w:rPr>
          <w:rFonts w:ascii="Times New Roman" w:eastAsia="Times New Roman" w:hAnsi="Times New Roman" w:cs="Times New Roman"/>
          <w:sz w:val="27"/>
          <w:szCs w:val="27"/>
        </w:rPr>
        <w:t>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w:t>
      </w:r>
    </w:p>
    <w:p w:rsidR="00C4229A" w:rsidRDefault="00C4229A">
      <w:pPr>
        <w:spacing w:line="2" w:lineRule="exact"/>
        <w:rPr>
          <w:sz w:val="20"/>
          <w:szCs w:val="20"/>
        </w:rPr>
      </w:pPr>
    </w:p>
    <w:p w:rsidR="00C4229A" w:rsidRDefault="00D80D7F">
      <w:pPr>
        <w:tabs>
          <w:tab w:val="left" w:pos="5560"/>
        </w:tabs>
        <w:ind w:left="400"/>
        <w:rPr>
          <w:sz w:val="20"/>
          <w:szCs w:val="20"/>
        </w:rPr>
      </w:pPr>
      <w:r>
        <w:rPr>
          <w:rFonts w:ascii="Times New Roman" w:eastAsia="Times New Roman" w:hAnsi="Times New Roman" w:cs="Times New Roman"/>
          <w:sz w:val="28"/>
          <w:szCs w:val="28"/>
        </w:rPr>
        <w:t>«Ведомости». Создание сети школ и</w:t>
      </w:r>
      <w:r>
        <w:rPr>
          <w:sz w:val="20"/>
          <w:szCs w:val="20"/>
        </w:rPr>
        <w:tab/>
      </w:r>
      <w:r>
        <w:rPr>
          <w:rFonts w:ascii="Times New Roman" w:eastAsia="Times New Roman" w:hAnsi="Times New Roman" w:cs="Times New Roman"/>
          <w:sz w:val="28"/>
          <w:szCs w:val="28"/>
        </w:rPr>
        <w:t>специальных учебных заведений.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Развитие науки. Открытие Академии наук в Петербурге. Кунсткамера.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Светская живопись, портрет петровской эпохи. Скульптура и архитектура.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Памятники раннего барокко.</w:t>
      </w:r>
    </w:p>
    <w:p w:rsidR="00C4229A" w:rsidRDefault="00C4229A">
      <w:pPr>
        <w:spacing w:line="163"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eastAsia="Times New Roman" w:hAnsi="Times New Roman" w:cs="Times New Roman"/>
          <w:i/>
          <w:iCs/>
          <w:sz w:val="28"/>
          <w:szCs w:val="28"/>
        </w:rPr>
        <w:t>Новые формы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социальной коммуникации в дворянской среде. </w:t>
      </w:r>
      <w:r>
        <w:rPr>
          <w:rFonts w:ascii="Times New Roman" w:eastAsia="Times New Roman" w:hAnsi="Times New Roman" w:cs="Times New Roman"/>
          <w:sz w:val="28"/>
          <w:szCs w:val="28"/>
        </w:rPr>
        <w:t>Ассамблеи,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балы,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фейерверки,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светские государственные праздники. «Европейский» стиль в одежде, развлечениях, питании. Изменения в положении женщин.</w:t>
      </w:r>
    </w:p>
    <w:p w:rsidR="00C4229A" w:rsidRDefault="00C4229A">
      <w:pPr>
        <w:spacing w:line="6" w:lineRule="exact"/>
        <w:rPr>
          <w:sz w:val="20"/>
          <w:szCs w:val="20"/>
        </w:rPr>
      </w:pPr>
    </w:p>
    <w:p w:rsidR="00C4229A" w:rsidRDefault="00D80D7F">
      <w:pPr>
        <w:spacing w:line="357" w:lineRule="auto"/>
        <w:ind w:left="400" w:right="800" w:firstLine="709"/>
        <w:rPr>
          <w:sz w:val="20"/>
          <w:szCs w:val="20"/>
        </w:rPr>
      </w:pPr>
      <w:r>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После Петра Великого: эпоха «дворцовых переворотов»</w:t>
      </w:r>
    </w:p>
    <w:p w:rsidR="00C4229A" w:rsidRDefault="00C4229A">
      <w:pPr>
        <w:spacing w:line="169" w:lineRule="exact"/>
        <w:rPr>
          <w:sz w:val="20"/>
          <w:szCs w:val="20"/>
        </w:rPr>
      </w:pPr>
    </w:p>
    <w:p w:rsidR="00C4229A" w:rsidRDefault="00D80D7F">
      <w:pPr>
        <w:spacing w:line="367" w:lineRule="auto"/>
        <w:ind w:left="400" w:right="80" w:firstLine="709"/>
        <w:jc w:val="both"/>
        <w:rPr>
          <w:sz w:val="20"/>
          <w:szCs w:val="20"/>
        </w:rPr>
      </w:pPr>
      <w:r>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293</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7400"/>
        </w:tabs>
        <w:ind w:left="1120"/>
        <w:rPr>
          <w:sz w:val="20"/>
          <w:szCs w:val="20"/>
        </w:rPr>
      </w:pPr>
      <w:r>
        <w:rPr>
          <w:rFonts w:ascii="Times New Roman" w:eastAsia="Times New Roman" w:hAnsi="Times New Roman" w:cs="Times New Roman"/>
          <w:sz w:val="28"/>
          <w:szCs w:val="28"/>
        </w:rPr>
        <w:t>Укрепление границ им перии на Украине и на юго</w:t>
      </w:r>
      <w:r>
        <w:rPr>
          <w:sz w:val="20"/>
          <w:szCs w:val="20"/>
        </w:rPr>
        <w:tab/>
      </w:r>
      <w:r>
        <w:rPr>
          <w:rFonts w:ascii="Times New Roman" w:eastAsia="Times New Roman" w:hAnsi="Times New Roman" w:cs="Times New Roman"/>
          <w:sz w:val="28"/>
          <w:szCs w:val="28"/>
        </w:rPr>
        <w:t>-восточной окраине.</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Война с Османской империей.</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Россия при Елизавете Петровне. Экономическая и финансовая политика.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Деятельность П.И.  Шувалова. Создание Дворян ского и Купеческого банков.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Усиление роли косвенных налогов. Ликвидация внутренних таможен.</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Распространение монополий в промышленности и внешней торговле.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Основание Московского университета. М.В. Ломоносов и И.И. Шувалов.</w:t>
      </w:r>
    </w:p>
    <w:p w:rsidR="00C4229A" w:rsidRDefault="00C4229A">
      <w:pPr>
        <w:spacing w:line="158" w:lineRule="exact"/>
        <w:rPr>
          <w:sz w:val="20"/>
          <w:szCs w:val="20"/>
        </w:rPr>
      </w:pPr>
    </w:p>
    <w:p w:rsidR="00C4229A" w:rsidRDefault="00D80D7F">
      <w:pPr>
        <w:spacing w:line="359" w:lineRule="auto"/>
        <w:ind w:left="400" w:right="220" w:firstLine="709"/>
        <w:rPr>
          <w:sz w:val="20"/>
          <w:szCs w:val="20"/>
        </w:rPr>
      </w:pPr>
      <w:r>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C4229A" w:rsidRDefault="00C4229A">
      <w:pPr>
        <w:spacing w:line="2" w:lineRule="exact"/>
        <w:rPr>
          <w:sz w:val="20"/>
          <w:szCs w:val="20"/>
        </w:rPr>
      </w:pPr>
    </w:p>
    <w:p w:rsidR="00C4229A" w:rsidRDefault="00D80D7F">
      <w:pPr>
        <w:tabs>
          <w:tab w:val="left" w:pos="1860"/>
          <w:tab w:val="left" w:pos="3700"/>
          <w:tab w:val="left" w:pos="8460"/>
          <w:tab w:val="left" w:pos="9240"/>
        </w:tabs>
        <w:ind w:left="1120"/>
        <w:rPr>
          <w:sz w:val="20"/>
          <w:szCs w:val="20"/>
        </w:rPr>
      </w:pPr>
      <w:r>
        <w:rPr>
          <w:rFonts w:ascii="Times New Roman" w:eastAsia="Times New Roman" w:hAnsi="Times New Roman" w:cs="Times New Roman"/>
          <w:sz w:val="28"/>
          <w:szCs w:val="28"/>
        </w:rPr>
        <w:t>Петр</w:t>
      </w:r>
      <w:r>
        <w:rPr>
          <w:sz w:val="20"/>
          <w:szCs w:val="20"/>
        </w:rPr>
        <w:tab/>
      </w:r>
      <w:r>
        <w:rPr>
          <w:rFonts w:ascii="Times New Roman" w:eastAsia="Times New Roman" w:hAnsi="Times New Roman" w:cs="Times New Roman"/>
          <w:sz w:val="28"/>
          <w:szCs w:val="28"/>
        </w:rPr>
        <w:t>III. Манифест</w:t>
      </w:r>
      <w:r>
        <w:rPr>
          <w:rFonts w:ascii="Times New Roman" w:eastAsia="Times New Roman" w:hAnsi="Times New Roman" w:cs="Times New Roman"/>
          <w:sz w:val="28"/>
          <w:szCs w:val="28"/>
        </w:rPr>
        <w:tab/>
        <w:t>«о вольности дворянской». Переворот</w:t>
      </w:r>
      <w:r>
        <w:rPr>
          <w:rFonts w:ascii="Times New Roman" w:eastAsia="Times New Roman" w:hAnsi="Times New Roman" w:cs="Times New Roman"/>
          <w:sz w:val="28"/>
          <w:szCs w:val="28"/>
        </w:rPr>
        <w:tab/>
        <w:t>28</w:t>
      </w:r>
      <w:r>
        <w:rPr>
          <w:sz w:val="20"/>
          <w:szCs w:val="20"/>
        </w:rPr>
        <w:tab/>
      </w:r>
      <w:r>
        <w:rPr>
          <w:rFonts w:ascii="Times New Roman" w:eastAsia="Times New Roman" w:hAnsi="Times New Roman" w:cs="Times New Roman"/>
          <w:sz w:val="28"/>
          <w:szCs w:val="28"/>
        </w:rPr>
        <w:t>июня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1762 г.</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в 1760-х – 1790- гг. Правление Екатерины II и Павла I</w:t>
      </w:r>
    </w:p>
    <w:p w:rsidR="00C4229A" w:rsidRDefault="00C4229A">
      <w:pPr>
        <w:spacing w:line="164" w:lineRule="exact"/>
        <w:rPr>
          <w:sz w:val="20"/>
          <w:szCs w:val="20"/>
        </w:rPr>
      </w:pPr>
    </w:p>
    <w:p w:rsidR="00C4229A" w:rsidRDefault="00D80D7F">
      <w:pPr>
        <w:spacing w:line="373" w:lineRule="auto"/>
        <w:ind w:left="400" w:right="140" w:firstLine="709"/>
        <w:rPr>
          <w:sz w:val="20"/>
          <w:szCs w:val="20"/>
        </w:rPr>
      </w:pPr>
      <w:r>
        <w:rPr>
          <w:rFonts w:ascii="Times New Roman" w:eastAsia="Times New Roman" w:hAnsi="Times New Roman" w:cs="Times New Roman"/>
          <w:sz w:val="27"/>
          <w:szCs w:val="27"/>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w:t>
      </w:r>
    </w:p>
    <w:p w:rsidR="00C4229A" w:rsidRDefault="00C4229A">
      <w:pPr>
        <w:spacing w:line="4"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 xml:space="preserve">дворянству и городам. Положение сословий. Дворянство – «первенствующее сословие» империи. </w:t>
      </w:r>
      <w:r>
        <w:rPr>
          <w:rFonts w:ascii="Times New Roman" w:eastAsia="Times New Roman" w:hAnsi="Times New Roman" w:cs="Times New Roman"/>
          <w:i/>
          <w:iCs/>
          <w:sz w:val="28"/>
          <w:szCs w:val="28"/>
        </w:rPr>
        <w:t>Привлечение представителей сословий к местному</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управлению. Создание дворянских обществ в губерниях и у ездах. Расширение</w:t>
      </w:r>
    </w:p>
    <w:p w:rsidR="00C4229A" w:rsidRDefault="00C4229A">
      <w:pPr>
        <w:spacing w:line="3" w:lineRule="exact"/>
        <w:rPr>
          <w:sz w:val="20"/>
          <w:szCs w:val="20"/>
        </w:rPr>
      </w:pPr>
    </w:p>
    <w:p w:rsidR="00C4229A" w:rsidRDefault="00D80D7F">
      <w:pPr>
        <w:spacing w:line="359" w:lineRule="auto"/>
        <w:ind w:left="400" w:right="1360"/>
        <w:rPr>
          <w:sz w:val="20"/>
          <w:szCs w:val="20"/>
        </w:rPr>
      </w:pPr>
      <w:r>
        <w:rPr>
          <w:rFonts w:ascii="Times New Roman" w:eastAsia="Times New Roman" w:hAnsi="Times New Roman" w:cs="Times New Roman"/>
          <w:i/>
          <w:iCs/>
          <w:sz w:val="28"/>
          <w:szCs w:val="28"/>
        </w:rPr>
        <w:t>привилегий гильдейского купечества в налоговой сфере и городском управлении.</w:t>
      </w:r>
    </w:p>
    <w:p w:rsidR="00C4229A" w:rsidRDefault="00C4229A">
      <w:pPr>
        <w:spacing w:line="2" w:lineRule="exact"/>
        <w:rPr>
          <w:sz w:val="20"/>
          <w:szCs w:val="20"/>
        </w:rPr>
      </w:pPr>
    </w:p>
    <w:p w:rsidR="00C4229A" w:rsidRDefault="00D80D7F">
      <w:pPr>
        <w:spacing w:line="359" w:lineRule="auto"/>
        <w:ind w:left="400" w:right="140" w:firstLine="709"/>
        <w:rPr>
          <w:sz w:val="20"/>
          <w:szCs w:val="20"/>
        </w:rPr>
      </w:pPr>
      <w:r>
        <w:rPr>
          <w:rFonts w:ascii="Times New Roman" w:eastAsia="Times New Roman" w:hAnsi="Times New Roman" w:cs="Times New Roman"/>
          <w:sz w:val="28"/>
          <w:szCs w:val="28"/>
        </w:rPr>
        <w:t xml:space="preserve">Национальная политика. </w:t>
      </w:r>
      <w:r>
        <w:rPr>
          <w:rFonts w:ascii="Times New Roman" w:eastAsia="Times New Roman" w:hAnsi="Times New Roman" w:cs="Times New Roman"/>
          <w:i/>
          <w:iCs/>
          <w:sz w:val="28"/>
          <w:szCs w:val="28"/>
        </w:rPr>
        <w:t>Унификация управления на окраинах империи.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Ликвидация украинского гетманства. Формирование Кубанского</w:t>
      </w:r>
    </w:p>
    <w:p w:rsidR="00C4229A" w:rsidRDefault="00C4229A">
      <w:pPr>
        <w:spacing w:line="2" w:lineRule="exact"/>
        <w:rPr>
          <w:sz w:val="20"/>
          <w:szCs w:val="20"/>
        </w:rPr>
      </w:pPr>
    </w:p>
    <w:p w:rsidR="00C4229A" w:rsidRDefault="00D80D7F">
      <w:pPr>
        <w:tabs>
          <w:tab w:val="left" w:pos="5580"/>
          <w:tab w:val="left" w:pos="8760"/>
        </w:tabs>
        <w:ind w:left="400"/>
        <w:rPr>
          <w:sz w:val="20"/>
          <w:szCs w:val="20"/>
        </w:rPr>
      </w:pPr>
      <w:r>
        <w:rPr>
          <w:rFonts w:ascii="Times New Roman" w:eastAsia="Times New Roman" w:hAnsi="Times New Roman" w:cs="Times New Roman"/>
          <w:i/>
          <w:iCs/>
          <w:sz w:val="28"/>
          <w:szCs w:val="28"/>
        </w:rPr>
        <w:t>Оренбургского и Сибирского казачест</w:t>
      </w:r>
      <w:r>
        <w:rPr>
          <w:sz w:val="20"/>
          <w:szCs w:val="20"/>
        </w:rPr>
        <w:tab/>
      </w:r>
      <w:r>
        <w:rPr>
          <w:rFonts w:ascii="Times New Roman" w:eastAsia="Times New Roman" w:hAnsi="Times New Roman" w:cs="Times New Roman"/>
          <w:i/>
          <w:iCs/>
          <w:sz w:val="28"/>
          <w:szCs w:val="28"/>
        </w:rPr>
        <w:t>ва. Основание Ростова</w:t>
      </w:r>
      <w:r>
        <w:rPr>
          <w:sz w:val="20"/>
          <w:szCs w:val="20"/>
        </w:rPr>
        <w:tab/>
      </w:r>
      <w:r>
        <w:rPr>
          <w:rFonts w:ascii="Times New Roman" w:eastAsia="Times New Roman" w:hAnsi="Times New Roman" w:cs="Times New Roman"/>
          <w:i/>
          <w:iCs/>
          <w:sz w:val="28"/>
          <w:szCs w:val="28"/>
        </w:rPr>
        <w:t>-на-Дону.</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Активизация деятельности по привлечению иностранцев в Россию.</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Расселение колонистов в Новороссии, Поволжье, других регионах.</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Укрепление начал толерантности и веротерпимости по отношению к</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неправославным и нехристианским конфессиям.</w:t>
      </w:r>
    </w:p>
    <w:p w:rsidR="00C4229A" w:rsidRDefault="00C4229A">
      <w:pPr>
        <w:spacing w:line="158" w:lineRule="exact"/>
        <w:rPr>
          <w:sz w:val="20"/>
          <w:szCs w:val="20"/>
        </w:rPr>
      </w:pPr>
    </w:p>
    <w:p w:rsidR="00C4229A" w:rsidRDefault="00D80D7F">
      <w:pPr>
        <w:spacing w:line="371" w:lineRule="auto"/>
        <w:ind w:left="400" w:right="520" w:firstLine="709"/>
        <w:rPr>
          <w:sz w:val="20"/>
          <w:szCs w:val="20"/>
        </w:rPr>
      </w:pPr>
      <w:r>
        <w:rPr>
          <w:rFonts w:ascii="Times New Roman" w:eastAsia="Times New Roman" w:hAnsi="Times New Roman" w:cs="Times New Roman"/>
          <w:sz w:val="27"/>
          <w:szCs w:val="27"/>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w:t>
      </w:r>
    </w:p>
    <w:p w:rsidR="00C4229A" w:rsidRDefault="00C4229A">
      <w:pPr>
        <w:spacing w:line="4" w:lineRule="exact"/>
        <w:rPr>
          <w:sz w:val="20"/>
          <w:szCs w:val="20"/>
        </w:rPr>
      </w:pPr>
    </w:p>
    <w:p w:rsidR="00C4229A" w:rsidRDefault="00D80D7F">
      <w:pPr>
        <w:spacing w:line="363" w:lineRule="auto"/>
        <w:ind w:left="400" w:right="80"/>
        <w:rPr>
          <w:sz w:val="20"/>
          <w:szCs w:val="20"/>
        </w:rPr>
      </w:pPr>
      <w:r>
        <w:rPr>
          <w:rFonts w:ascii="Times New Roman" w:eastAsia="Times New Roman" w:hAnsi="Times New Roman" w:cs="Times New Roman"/>
          <w:sz w:val="28"/>
          <w:szCs w:val="28"/>
        </w:rPr>
        <w:t xml:space="preserve">Барщинное и оброчное хозяйство. </w:t>
      </w:r>
      <w:r>
        <w:rPr>
          <w:rFonts w:ascii="Times New Roman" w:eastAsia="Times New Roman" w:hAnsi="Times New Roman" w:cs="Times New Roman"/>
          <w:i/>
          <w:iCs/>
          <w:sz w:val="28"/>
          <w:szCs w:val="28"/>
        </w:rPr>
        <w:t>Дворовые люди.</w:t>
      </w:r>
      <w:r>
        <w:rPr>
          <w:rFonts w:ascii="Times New Roman" w:eastAsia="Times New Roman" w:hAnsi="Times New Roman" w:cs="Times New Roman"/>
          <w:sz w:val="28"/>
          <w:szCs w:val="28"/>
        </w:rPr>
        <w:t xml:space="preserve"> Роль крепостного строя в экономике страны.</w:t>
      </w:r>
    </w:p>
    <w:p w:rsidR="00C4229A" w:rsidRDefault="00C4229A">
      <w:pPr>
        <w:spacing w:line="2"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eastAsia="Times New Roman" w:hAnsi="Times New Roman" w:cs="Times New Roman"/>
          <w:i/>
          <w:iCs/>
          <w:sz w:val="28"/>
          <w:szCs w:val="28"/>
        </w:rPr>
        <w:t>Крепостной и вольнонаемный труд.</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Привлечение крепостных оброчных крестьян к работе на мануфактурах. </w:t>
      </w:r>
      <w:r>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4229A" w:rsidRDefault="00C4229A">
      <w:pPr>
        <w:spacing w:line="2" w:lineRule="exact"/>
        <w:rPr>
          <w:sz w:val="20"/>
          <w:szCs w:val="20"/>
        </w:rPr>
      </w:pPr>
    </w:p>
    <w:p w:rsidR="00C4229A" w:rsidRDefault="00D80D7F">
      <w:pPr>
        <w:tabs>
          <w:tab w:val="left" w:pos="9060"/>
        </w:tabs>
        <w:ind w:left="1120"/>
        <w:rPr>
          <w:sz w:val="20"/>
          <w:szCs w:val="20"/>
        </w:rPr>
      </w:pPr>
      <w:r>
        <w:rPr>
          <w:rFonts w:ascii="Times New Roman" w:eastAsia="Times New Roman" w:hAnsi="Times New Roman" w:cs="Times New Roman"/>
          <w:sz w:val="28"/>
          <w:szCs w:val="28"/>
        </w:rPr>
        <w:t>Внутренняя и внешняя торговля. Торговы е пути внутри страны.</w:t>
      </w:r>
      <w:r>
        <w:rPr>
          <w:sz w:val="20"/>
          <w:szCs w:val="20"/>
        </w:rPr>
        <w:tab/>
      </w:r>
      <w:r>
        <w:rPr>
          <w:rFonts w:ascii="Times New Roman" w:eastAsia="Times New Roman" w:hAnsi="Times New Roman" w:cs="Times New Roman"/>
          <w:i/>
          <w:iCs/>
          <w:sz w:val="27"/>
          <w:szCs w:val="27"/>
        </w:rPr>
        <w:t>Водно-</w:t>
      </w:r>
    </w:p>
    <w:p w:rsidR="00C4229A" w:rsidRDefault="00C4229A">
      <w:pPr>
        <w:spacing w:line="158" w:lineRule="exact"/>
        <w:rPr>
          <w:sz w:val="20"/>
          <w:szCs w:val="20"/>
        </w:rPr>
      </w:pPr>
    </w:p>
    <w:p w:rsidR="00C4229A" w:rsidRDefault="00D80D7F">
      <w:pPr>
        <w:spacing w:line="361" w:lineRule="auto"/>
        <w:ind w:left="400" w:right="740"/>
        <w:rPr>
          <w:sz w:val="20"/>
          <w:szCs w:val="20"/>
        </w:rPr>
      </w:pPr>
      <w:r>
        <w:rPr>
          <w:rFonts w:ascii="Times New Roman" w:eastAsia="Times New Roman" w:hAnsi="Times New Roman" w:cs="Times New Roman"/>
          <w:i/>
          <w:iCs/>
          <w:sz w:val="28"/>
          <w:szCs w:val="28"/>
        </w:rPr>
        <w:t xml:space="preserve">транспортные системы: Вышневолоцкая, Тихвинская, Мариинская и др. </w:t>
      </w:r>
      <w:r>
        <w:rPr>
          <w:rFonts w:ascii="Times New Roman" w:eastAsia="Times New Roman" w:hAnsi="Times New Roman" w:cs="Times New Roman"/>
          <w:sz w:val="28"/>
          <w:szCs w:val="28"/>
        </w:rPr>
        <w:t>Ярмарки и их роль во внутренней торговле. Макарьевская, Ирбитская,</w:t>
      </w:r>
    </w:p>
    <w:p w:rsidR="00C4229A" w:rsidRDefault="00C4229A">
      <w:pPr>
        <w:spacing w:line="1" w:lineRule="exact"/>
        <w:rPr>
          <w:sz w:val="20"/>
          <w:szCs w:val="20"/>
        </w:rPr>
      </w:pPr>
    </w:p>
    <w:p w:rsidR="00C4229A" w:rsidRDefault="00D80D7F">
      <w:pPr>
        <w:tabs>
          <w:tab w:val="left" w:pos="7180"/>
        </w:tabs>
        <w:ind w:left="400"/>
        <w:rPr>
          <w:sz w:val="20"/>
          <w:szCs w:val="20"/>
        </w:rPr>
      </w:pPr>
      <w:r>
        <w:rPr>
          <w:rFonts w:ascii="Times New Roman" w:eastAsia="Times New Roman" w:hAnsi="Times New Roman" w:cs="Times New Roman"/>
          <w:sz w:val="28"/>
          <w:szCs w:val="28"/>
        </w:rPr>
        <w:t>Свенская, Коренная ярмарки. Ярмарки на Украине.</w:t>
      </w:r>
      <w:r>
        <w:rPr>
          <w:sz w:val="20"/>
          <w:szCs w:val="20"/>
        </w:rPr>
        <w:tab/>
      </w:r>
      <w:r>
        <w:rPr>
          <w:rFonts w:ascii="Times New Roman" w:eastAsia="Times New Roman" w:hAnsi="Times New Roman" w:cs="Times New Roman"/>
          <w:i/>
          <w:iCs/>
          <w:sz w:val="28"/>
          <w:szCs w:val="28"/>
        </w:rPr>
        <w:t>Партнеры России во</w:t>
      </w:r>
    </w:p>
    <w:p w:rsidR="00C4229A" w:rsidRDefault="00C4229A">
      <w:pPr>
        <w:spacing w:line="158"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i/>
          <w:iCs/>
          <w:sz w:val="28"/>
          <w:szCs w:val="28"/>
        </w:rPr>
        <w:t>внешней торговле в Европе и в мире. Обеспечение активного внешнеторгового баланса.</w:t>
      </w:r>
    </w:p>
    <w:p w:rsidR="00C4229A" w:rsidRDefault="00C4229A">
      <w:pPr>
        <w:spacing w:line="1" w:lineRule="exact"/>
        <w:rPr>
          <w:sz w:val="20"/>
          <w:szCs w:val="20"/>
        </w:rPr>
      </w:pPr>
    </w:p>
    <w:p w:rsidR="00C4229A" w:rsidRDefault="00D80D7F">
      <w:pPr>
        <w:tabs>
          <w:tab w:val="left" w:pos="6500"/>
        </w:tabs>
        <w:ind w:left="1120"/>
        <w:rPr>
          <w:sz w:val="20"/>
          <w:szCs w:val="20"/>
        </w:rPr>
      </w:pPr>
      <w:r>
        <w:rPr>
          <w:rFonts w:ascii="Times New Roman" w:eastAsia="Times New Roman" w:hAnsi="Times New Roman" w:cs="Times New Roman"/>
          <w:sz w:val="28"/>
          <w:szCs w:val="28"/>
        </w:rPr>
        <w:t>Обострение социальных противоречий.</w:t>
      </w:r>
      <w:r>
        <w:rPr>
          <w:sz w:val="20"/>
          <w:szCs w:val="20"/>
        </w:rPr>
        <w:tab/>
      </w:r>
      <w:r>
        <w:rPr>
          <w:rFonts w:ascii="Times New Roman" w:eastAsia="Times New Roman" w:hAnsi="Times New Roman" w:cs="Times New Roman"/>
          <w:i/>
          <w:iCs/>
          <w:sz w:val="28"/>
          <w:szCs w:val="28"/>
        </w:rPr>
        <w:t>Чумной бунт в Москве.</w:t>
      </w:r>
    </w:p>
    <w:p w:rsidR="00C4229A" w:rsidRDefault="00C4229A">
      <w:pPr>
        <w:spacing w:line="158" w:lineRule="exact"/>
        <w:rPr>
          <w:sz w:val="20"/>
          <w:szCs w:val="20"/>
        </w:rPr>
      </w:pPr>
    </w:p>
    <w:p w:rsidR="00C4229A" w:rsidRDefault="00D80D7F">
      <w:pPr>
        <w:tabs>
          <w:tab w:val="left" w:pos="7560"/>
        </w:tabs>
        <w:ind w:left="400"/>
        <w:rPr>
          <w:sz w:val="20"/>
          <w:szCs w:val="20"/>
        </w:rPr>
      </w:pPr>
      <w:r>
        <w:rPr>
          <w:rFonts w:ascii="Times New Roman" w:eastAsia="Times New Roman" w:hAnsi="Times New Roman" w:cs="Times New Roman"/>
          <w:sz w:val="28"/>
          <w:szCs w:val="28"/>
        </w:rPr>
        <w:t>Восстание под предводительством Емельяна Пугачева.</w:t>
      </w:r>
      <w:r>
        <w:rPr>
          <w:sz w:val="20"/>
          <w:szCs w:val="20"/>
        </w:rPr>
        <w:tab/>
      </w:r>
      <w:r>
        <w:rPr>
          <w:rFonts w:ascii="Times New Roman" w:eastAsia="Times New Roman" w:hAnsi="Times New Roman" w:cs="Times New Roman"/>
          <w:i/>
          <w:iCs/>
          <w:sz w:val="28"/>
          <w:szCs w:val="28"/>
        </w:rPr>
        <w:t>Антидворянский и</w:t>
      </w:r>
    </w:p>
    <w:p w:rsidR="00C4229A" w:rsidRDefault="00C4229A">
      <w:pPr>
        <w:spacing w:line="163" w:lineRule="exact"/>
        <w:rPr>
          <w:sz w:val="20"/>
          <w:szCs w:val="20"/>
        </w:rPr>
      </w:pPr>
    </w:p>
    <w:p w:rsidR="00C4229A" w:rsidRDefault="00D80D7F">
      <w:pPr>
        <w:spacing w:line="361" w:lineRule="auto"/>
        <w:ind w:left="400" w:right="80"/>
        <w:rPr>
          <w:sz w:val="20"/>
          <w:szCs w:val="20"/>
        </w:rPr>
      </w:pPr>
      <w:r>
        <w:rPr>
          <w:rFonts w:ascii="Times New Roman" w:eastAsia="Times New Roman" w:hAnsi="Times New Roman" w:cs="Times New Roman"/>
          <w:i/>
          <w:iCs/>
          <w:sz w:val="28"/>
          <w:szCs w:val="28"/>
        </w:rPr>
        <w:t xml:space="preserve">антикрепостнический характер движения. Роль казачества, народов Урала и Поволжья в восстании. </w:t>
      </w:r>
      <w:r>
        <w:rPr>
          <w:rFonts w:ascii="Times New Roman" w:eastAsia="Times New Roman" w:hAnsi="Times New Roman" w:cs="Times New Roman"/>
          <w:sz w:val="28"/>
          <w:szCs w:val="28"/>
        </w:rPr>
        <w:t>Влияние восстания на внутреннюю политику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развитие общественной мысли.</w:t>
      </w:r>
    </w:p>
    <w:p w:rsidR="00C4229A" w:rsidRDefault="00C4229A">
      <w:pPr>
        <w:spacing w:line="3" w:lineRule="exact"/>
        <w:rPr>
          <w:sz w:val="20"/>
          <w:szCs w:val="20"/>
        </w:rPr>
      </w:pPr>
    </w:p>
    <w:p w:rsidR="00C4229A" w:rsidRDefault="00D80D7F">
      <w:pPr>
        <w:spacing w:line="359" w:lineRule="auto"/>
        <w:ind w:left="400" w:right="720" w:firstLine="709"/>
        <w:rPr>
          <w:sz w:val="20"/>
          <w:szCs w:val="20"/>
        </w:rPr>
      </w:pPr>
      <w:r>
        <w:rPr>
          <w:rFonts w:ascii="Times New Roman" w:eastAsia="Times New Roman" w:hAnsi="Times New Roman" w:cs="Times New Roman"/>
          <w:sz w:val="28"/>
          <w:szCs w:val="28"/>
        </w:rPr>
        <w:t>Внешняя политика России второй половины XVIII в., ее основные задачи. Н.И. Панин и А.А.Безбородко.</w:t>
      </w:r>
    </w:p>
    <w:p w:rsidR="00C4229A" w:rsidRDefault="00C4229A">
      <w:pPr>
        <w:spacing w:line="2" w:lineRule="exact"/>
        <w:rPr>
          <w:sz w:val="20"/>
          <w:szCs w:val="20"/>
        </w:rPr>
      </w:pPr>
    </w:p>
    <w:p w:rsidR="00C4229A" w:rsidRDefault="00D80D7F">
      <w:pPr>
        <w:spacing w:line="373" w:lineRule="auto"/>
        <w:ind w:left="400" w:firstLine="709"/>
        <w:jc w:val="both"/>
        <w:rPr>
          <w:sz w:val="20"/>
          <w:szCs w:val="20"/>
        </w:rPr>
      </w:pPr>
      <w:r>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Организация управления Новороссией. Строительство новых городов и</w:t>
      </w:r>
    </w:p>
    <w:p w:rsidR="00C4229A" w:rsidRDefault="00C4229A">
      <w:pPr>
        <w:spacing w:line="163" w:lineRule="exact"/>
        <w:rPr>
          <w:sz w:val="20"/>
          <w:szCs w:val="20"/>
        </w:rPr>
      </w:pPr>
    </w:p>
    <w:p w:rsidR="00C4229A" w:rsidRDefault="00D80D7F">
      <w:pPr>
        <w:tabs>
          <w:tab w:val="left" w:pos="7220"/>
        </w:tabs>
        <w:ind w:left="400"/>
        <w:rPr>
          <w:sz w:val="20"/>
          <w:szCs w:val="20"/>
        </w:rPr>
      </w:pPr>
      <w:r>
        <w:rPr>
          <w:rFonts w:ascii="Times New Roman" w:eastAsia="Times New Roman" w:hAnsi="Times New Roman" w:cs="Times New Roman"/>
          <w:sz w:val="28"/>
          <w:szCs w:val="28"/>
        </w:rPr>
        <w:t>портов. Основание Пятигорска, Севастополя, Оде</w:t>
      </w:r>
      <w:r>
        <w:rPr>
          <w:sz w:val="20"/>
          <w:szCs w:val="20"/>
        </w:rPr>
        <w:tab/>
      </w:r>
      <w:r>
        <w:rPr>
          <w:rFonts w:ascii="Times New Roman" w:eastAsia="Times New Roman" w:hAnsi="Times New Roman" w:cs="Times New Roman"/>
          <w:sz w:val="27"/>
          <w:szCs w:val="27"/>
        </w:rPr>
        <w:t>ссы, Херсона. Г.А.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Потемкин. Путешествие Екатерины II на юг в 1787 г.</w:t>
      </w:r>
    </w:p>
    <w:p w:rsidR="00C4229A" w:rsidRDefault="00C4229A">
      <w:pPr>
        <w:spacing w:line="157" w:lineRule="exact"/>
        <w:rPr>
          <w:sz w:val="20"/>
          <w:szCs w:val="20"/>
        </w:rPr>
      </w:pPr>
    </w:p>
    <w:p w:rsidR="00C4229A" w:rsidRDefault="00D80D7F">
      <w:pPr>
        <w:tabs>
          <w:tab w:val="left" w:pos="7320"/>
        </w:tabs>
        <w:ind w:left="1120"/>
        <w:rPr>
          <w:sz w:val="20"/>
          <w:szCs w:val="20"/>
        </w:rPr>
      </w:pPr>
      <w:r>
        <w:rPr>
          <w:rFonts w:ascii="Times New Roman" w:eastAsia="Times New Roman" w:hAnsi="Times New Roman" w:cs="Times New Roman"/>
          <w:sz w:val="28"/>
          <w:szCs w:val="28"/>
        </w:rPr>
        <w:t>Участие России в разделах Речи Посполитой.</w:t>
      </w:r>
      <w:r>
        <w:rPr>
          <w:sz w:val="20"/>
          <w:szCs w:val="20"/>
        </w:rPr>
        <w:tab/>
      </w:r>
      <w:r>
        <w:rPr>
          <w:rFonts w:ascii="Times New Roman" w:eastAsia="Times New Roman" w:hAnsi="Times New Roman" w:cs="Times New Roman"/>
          <w:i/>
          <w:iCs/>
          <w:sz w:val="28"/>
          <w:szCs w:val="28"/>
        </w:rPr>
        <w:t>Политика России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Польше до начала 1770 -х гг.: стремление к усилению российского влияния в</w:t>
      </w:r>
    </w:p>
    <w:p w:rsidR="00C4229A" w:rsidRDefault="00C4229A">
      <w:pPr>
        <w:spacing w:line="158" w:lineRule="exact"/>
        <w:rPr>
          <w:sz w:val="20"/>
          <w:szCs w:val="20"/>
        </w:rPr>
      </w:pPr>
    </w:p>
    <w:p w:rsidR="00C4229A" w:rsidRDefault="00D80D7F">
      <w:pPr>
        <w:tabs>
          <w:tab w:val="left" w:pos="7500"/>
        </w:tabs>
        <w:ind w:left="400"/>
        <w:rPr>
          <w:sz w:val="20"/>
          <w:szCs w:val="20"/>
        </w:rPr>
      </w:pPr>
      <w:r>
        <w:rPr>
          <w:rFonts w:ascii="Times New Roman" w:eastAsia="Times New Roman" w:hAnsi="Times New Roman" w:cs="Times New Roman"/>
          <w:i/>
          <w:iCs/>
          <w:sz w:val="28"/>
          <w:szCs w:val="28"/>
        </w:rPr>
        <w:t>условиях сохранения польского государства. Участие</w:t>
      </w:r>
      <w:r>
        <w:rPr>
          <w:sz w:val="20"/>
          <w:szCs w:val="20"/>
        </w:rPr>
        <w:tab/>
      </w:r>
      <w:r>
        <w:rPr>
          <w:rFonts w:ascii="Times New Roman" w:eastAsia="Times New Roman" w:hAnsi="Times New Roman" w:cs="Times New Roman"/>
          <w:i/>
          <w:iCs/>
          <w:sz w:val="27"/>
          <w:szCs w:val="27"/>
        </w:rPr>
        <w:t>России в разделах</w:t>
      </w:r>
    </w:p>
    <w:p w:rsidR="00C4229A" w:rsidRDefault="00C4229A">
      <w:pPr>
        <w:spacing w:line="163" w:lineRule="exact"/>
        <w:rPr>
          <w:sz w:val="20"/>
          <w:szCs w:val="20"/>
        </w:rPr>
      </w:pPr>
    </w:p>
    <w:p w:rsidR="00C4229A" w:rsidRDefault="00D80D7F">
      <w:pPr>
        <w:spacing w:line="360" w:lineRule="auto"/>
        <w:ind w:left="400" w:right="80"/>
        <w:rPr>
          <w:sz w:val="20"/>
          <w:szCs w:val="20"/>
        </w:rPr>
      </w:pPr>
      <w:r>
        <w:rPr>
          <w:rFonts w:ascii="Times New Roman" w:eastAsia="Times New Roman" w:hAnsi="Times New Roman" w:cs="Times New Roman"/>
          <w:i/>
          <w:iCs/>
          <w:sz w:val="28"/>
          <w:szCs w:val="28"/>
        </w:rPr>
        <w:t xml:space="preserve">Польши вместе с империей Габсбургов и Пруссией. Первый, второй и третий разделы. </w:t>
      </w:r>
      <w:r>
        <w:rPr>
          <w:rFonts w:ascii="Times New Roman" w:eastAsia="Times New Roman" w:hAnsi="Times New Roman" w:cs="Times New Roman"/>
          <w:sz w:val="28"/>
          <w:szCs w:val="28"/>
        </w:rPr>
        <w:t>Вхождение в состав России украинских и белорусских земель.</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Присоединение Литвы и Курляндии. Борьба Польши за национальную независимость. </w:t>
      </w:r>
      <w:r>
        <w:rPr>
          <w:rFonts w:ascii="Times New Roman" w:eastAsia="Times New Roman" w:hAnsi="Times New Roman" w:cs="Times New Roman"/>
          <w:i/>
          <w:iCs/>
          <w:sz w:val="28"/>
          <w:szCs w:val="28"/>
        </w:rPr>
        <w:t>Восстание под предводительством Тадеуша Костюшко.</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Участие России в борьбе с революционной Францией. Итальянский и</w:t>
      </w:r>
    </w:p>
    <w:p w:rsidR="00C4229A" w:rsidRDefault="00C4229A">
      <w:pPr>
        <w:spacing w:line="163" w:lineRule="exact"/>
        <w:rPr>
          <w:sz w:val="20"/>
          <w:szCs w:val="20"/>
        </w:rPr>
      </w:pPr>
    </w:p>
    <w:p w:rsidR="00C4229A" w:rsidRDefault="00D80D7F">
      <w:pPr>
        <w:tabs>
          <w:tab w:val="left" w:pos="3960"/>
          <w:tab w:val="left" w:pos="8520"/>
        </w:tabs>
        <w:ind w:left="400"/>
        <w:rPr>
          <w:sz w:val="20"/>
          <w:szCs w:val="20"/>
        </w:rPr>
      </w:pPr>
      <w:r>
        <w:rPr>
          <w:rFonts w:ascii="Times New Roman" w:eastAsia="Times New Roman" w:hAnsi="Times New Roman" w:cs="Times New Roman"/>
          <w:sz w:val="28"/>
          <w:szCs w:val="28"/>
        </w:rPr>
        <w:t>Швейцарский походы А.В.</w:t>
      </w:r>
      <w:r>
        <w:rPr>
          <w:sz w:val="20"/>
          <w:szCs w:val="20"/>
        </w:rPr>
        <w:tab/>
      </w:r>
      <w:r>
        <w:rPr>
          <w:rFonts w:ascii="Times New Roman" w:eastAsia="Times New Roman" w:hAnsi="Times New Roman" w:cs="Times New Roman"/>
          <w:sz w:val="28"/>
          <w:szCs w:val="28"/>
        </w:rPr>
        <w:t>Суворова. Действия эскадры Ф.Ф.</w:t>
      </w:r>
      <w:r>
        <w:rPr>
          <w:sz w:val="20"/>
          <w:szCs w:val="20"/>
        </w:rPr>
        <w:tab/>
      </w:r>
      <w:r>
        <w:rPr>
          <w:rFonts w:ascii="Times New Roman" w:eastAsia="Times New Roman" w:hAnsi="Times New Roman" w:cs="Times New Roman"/>
          <w:sz w:val="27"/>
          <w:szCs w:val="27"/>
        </w:rPr>
        <w:t>Ушакова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Средиземном море.</w:t>
      </w:r>
    </w:p>
    <w:p w:rsidR="00C4229A" w:rsidRDefault="00C4229A">
      <w:pPr>
        <w:spacing w:line="152" w:lineRule="exact"/>
        <w:rPr>
          <w:sz w:val="20"/>
          <w:szCs w:val="20"/>
        </w:rPr>
      </w:pPr>
    </w:p>
    <w:p w:rsidR="00C4229A" w:rsidRDefault="00D80D7F">
      <w:pPr>
        <w:spacing w:line="361" w:lineRule="auto"/>
        <w:ind w:left="1120" w:right="100"/>
        <w:rPr>
          <w:sz w:val="20"/>
          <w:szCs w:val="20"/>
        </w:rPr>
      </w:pPr>
      <w:r>
        <w:rPr>
          <w:rFonts w:ascii="Times New Roman" w:eastAsia="Times New Roman" w:hAnsi="Times New Roman" w:cs="Times New Roman"/>
          <w:b/>
          <w:bCs/>
          <w:sz w:val="28"/>
          <w:szCs w:val="28"/>
        </w:rPr>
        <w:t xml:space="preserve">Культурное пространство Российской империи в XVIII в. </w:t>
      </w:r>
      <w:r>
        <w:rPr>
          <w:rFonts w:ascii="Times New Roman" w:eastAsia="Times New Roman" w:hAnsi="Times New Roman" w:cs="Times New Roman"/>
          <w:sz w:val="28"/>
          <w:szCs w:val="28"/>
        </w:rPr>
        <w:t>Определяющее влияние идей Просвещения в российской общественной</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мысли, публицистике и литературе. Литература народов России в XVIII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Первые журналы. Общественные идеи в произведениях А.П. Сумарокова, Г.Р.</w:t>
      </w:r>
    </w:p>
    <w:p w:rsidR="00C4229A" w:rsidRDefault="00C4229A">
      <w:pPr>
        <w:spacing w:line="157" w:lineRule="exact"/>
        <w:rPr>
          <w:sz w:val="20"/>
          <w:szCs w:val="20"/>
        </w:rPr>
      </w:pPr>
    </w:p>
    <w:p w:rsidR="00C4229A" w:rsidRDefault="00D80D7F">
      <w:pPr>
        <w:spacing w:line="361" w:lineRule="auto"/>
        <w:ind w:left="400" w:right="100"/>
        <w:rPr>
          <w:sz w:val="20"/>
          <w:szCs w:val="20"/>
        </w:rPr>
      </w:pPr>
      <w:r>
        <w:rPr>
          <w:rFonts w:ascii="Times New Roman" w:eastAsia="Times New Roman" w:hAnsi="Times New Roman" w:cs="Times New Roman"/>
          <w:sz w:val="28"/>
          <w:szCs w:val="28"/>
        </w:rPr>
        <w:t xml:space="preserve">Державина, Д.И. Фонвизина. </w:t>
      </w:r>
      <w:r>
        <w:rPr>
          <w:rFonts w:ascii="Times New Roman" w:eastAsia="Times New Roman" w:hAnsi="Times New Roman" w:cs="Times New Roman"/>
          <w:i/>
          <w:iCs/>
          <w:sz w:val="28"/>
          <w:szCs w:val="28"/>
        </w:rPr>
        <w:t>Н.И.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Новиков,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материалы о положении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крепостных крестьян в его журналах. </w:t>
      </w:r>
      <w:r>
        <w:rPr>
          <w:rFonts w:ascii="Times New Roman" w:eastAsia="Times New Roman" w:hAnsi="Times New Roman" w:cs="Times New Roman"/>
          <w:sz w:val="28"/>
          <w:szCs w:val="28"/>
        </w:rPr>
        <w:t>А.Н.</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Радищев и его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«Путешествие из</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Петербурга в Москву».</w:t>
      </w:r>
    </w:p>
    <w:p w:rsidR="00C4229A" w:rsidRDefault="00C4229A">
      <w:pPr>
        <w:spacing w:line="3" w:lineRule="exact"/>
        <w:rPr>
          <w:sz w:val="20"/>
          <w:szCs w:val="20"/>
        </w:rPr>
      </w:pPr>
    </w:p>
    <w:p w:rsidR="00C4229A" w:rsidRDefault="00D80D7F">
      <w:pPr>
        <w:spacing w:line="358" w:lineRule="auto"/>
        <w:ind w:left="400" w:right="280" w:firstLine="709"/>
        <w:rPr>
          <w:sz w:val="20"/>
          <w:szCs w:val="20"/>
        </w:rPr>
      </w:pPr>
      <w:r>
        <w:rPr>
          <w:rFonts w:ascii="Times New Roman" w:eastAsia="Times New Roman" w:hAnsi="Times New Roman" w:cs="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 ной Европы. Масонство в России. Распространение в России основных стилей и жанров европейской</w:t>
      </w:r>
    </w:p>
    <w:p w:rsidR="00C4229A" w:rsidRDefault="00C4229A">
      <w:pPr>
        <w:spacing w:line="3" w:lineRule="exact"/>
        <w:rPr>
          <w:sz w:val="20"/>
          <w:szCs w:val="20"/>
        </w:rPr>
      </w:pPr>
    </w:p>
    <w:p w:rsidR="00C4229A" w:rsidRDefault="00D80D7F">
      <w:pPr>
        <w:tabs>
          <w:tab w:val="left" w:pos="8000"/>
        </w:tabs>
        <w:ind w:left="400"/>
        <w:rPr>
          <w:sz w:val="20"/>
          <w:szCs w:val="20"/>
        </w:rPr>
      </w:pPr>
      <w:r>
        <w:rPr>
          <w:rFonts w:ascii="Times New Roman" w:eastAsia="Times New Roman" w:hAnsi="Times New Roman" w:cs="Times New Roman"/>
          <w:sz w:val="28"/>
          <w:szCs w:val="28"/>
        </w:rPr>
        <w:t>художественной культуры  (барокко, классицизм, рококо и</w:t>
      </w:r>
      <w:r>
        <w:rPr>
          <w:sz w:val="20"/>
          <w:szCs w:val="20"/>
        </w:rPr>
        <w:tab/>
      </w:r>
      <w:r>
        <w:rPr>
          <w:rFonts w:ascii="Times New Roman" w:eastAsia="Times New Roman" w:hAnsi="Times New Roman" w:cs="Times New Roman"/>
          <w:sz w:val="28"/>
          <w:szCs w:val="28"/>
        </w:rPr>
        <w:t xml:space="preserve">т. п. ).  </w:t>
      </w:r>
      <w:r>
        <w:rPr>
          <w:rFonts w:ascii="Times New Roman" w:eastAsia="Times New Roman" w:hAnsi="Times New Roman" w:cs="Times New Roman"/>
          <w:i/>
          <w:iCs/>
          <w:sz w:val="28"/>
          <w:szCs w:val="28"/>
        </w:rPr>
        <w:t>Вклад в</w:t>
      </w:r>
    </w:p>
    <w:p w:rsidR="00C4229A" w:rsidRDefault="00C4229A">
      <w:pPr>
        <w:spacing w:line="163"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i/>
          <w:iCs/>
          <w:sz w:val="28"/>
          <w:szCs w:val="28"/>
        </w:rPr>
        <w:t xml:space="preserve">развитие русской культуры ученых, художников, мастеров, прибывших из -за рубежа. </w:t>
      </w:r>
      <w:r>
        <w:rPr>
          <w:rFonts w:ascii="Times New Roman" w:eastAsia="Times New Roman" w:hAnsi="Times New Roman" w:cs="Times New Roman"/>
          <w:sz w:val="28"/>
          <w:szCs w:val="28"/>
        </w:rPr>
        <w:t>Усиление внимания к жизни и культуре русского народа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историческому прошлому России к концу столетия.</w:t>
      </w:r>
    </w:p>
    <w:p w:rsidR="00C4229A" w:rsidRDefault="00C4229A">
      <w:pPr>
        <w:spacing w:line="3" w:lineRule="exact"/>
        <w:rPr>
          <w:sz w:val="20"/>
          <w:szCs w:val="20"/>
        </w:rPr>
      </w:pPr>
    </w:p>
    <w:p w:rsidR="00C4229A" w:rsidRDefault="00D80D7F">
      <w:pPr>
        <w:spacing w:line="379" w:lineRule="auto"/>
        <w:ind w:left="400" w:right="1140" w:firstLine="709"/>
        <w:rPr>
          <w:sz w:val="20"/>
          <w:szCs w:val="20"/>
        </w:rPr>
      </w:pPr>
      <w:r>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5020"/>
        </w:tabs>
        <w:ind w:left="1120"/>
        <w:rPr>
          <w:sz w:val="20"/>
          <w:szCs w:val="20"/>
        </w:rPr>
      </w:pPr>
      <w:r>
        <w:rPr>
          <w:rFonts w:ascii="Times New Roman" w:eastAsia="Times New Roman" w:hAnsi="Times New Roman" w:cs="Times New Roman"/>
          <w:sz w:val="28"/>
          <w:szCs w:val="28"/>
        </w:rPr>
        <w:t>Российская наука в XVIII веке.</w:t>
      </w:r>
      <w:r>
        <w:rPr>
          <w:rFonts w:ascii="Times New Roman" w:eastAsia="Times New Roman" w:hAnsi="Times New Roman" w:cs="Times New Roman"/>
          <w:sz w:val="28"/>
          <w:szCs w:val="28"/>
        </w:rPr>
        <w:tab/>
        <w:t>Академия наук в Петербурге. Изучение</w:t>
      </w:r>
    </w:p>
    <w:p w:rsidR="00C4229A" w:rsidRDefault="00C4229A">
      <w:pPr>
        <w:spacing w:line="163" w:lineRule="exact"/>
        <w:rPr>
          <w:sz w:val="20"/>
          <w:szCs w:val="20"/>
        </w:rPr>
      </w:pPr>
    </w:p>
    <w:p w:rsidR="00C4229A" w:rsidRDefault="00D80D7F">
      <w:pPr>
        <w:spacing w:line="357" w:lineRule="auto"/>
        <w:ind w:left="400" w:right="560"/>
        <w:rPr>
          <w:sz w:val="20"/>
          <w:szCs w:val="20"/>
        </w:rPr>
      </w:pPr>
      <w:r>
        <w:rPr>
          <w:rFonts w:ascii="Times New Roman" w:eastAsia="Times New Roman" w:hAnsi="Times New Roman" w:cs="Times New Roman"/>
          <w:sz w:val="28"/>
          <w:szCs w:val="28"/>
        </w:rPr>
        <w:t>страны – главная задача российской науки. Географические экспедиции. Вторая Камчатская экспедиция. Освоение Аляски и Западного побережья</w:t>
      </w:r>
    </w:p>
    <w:p w:rsidR="00C4229A" w:rsidRDefault="00C4229A">
      <w:pPr>
        <w:spacing w:line="1" w:lineRule="exact"/>
        <w:rPr>
          <w:sz w:val="20"/>
          <w:szCs w:val="20"/>
        </w:rPr>
      </w:pPr>
    </w:p>
    <w:p w:rsidR="00C4229A" w:rsidRDefault="00D80D7F">
      <w:pPr>
        <w:tabs>
          <w:tab w:val="left" w:pos="4420"/>
          <w:tab w:val="left" w:pos="7860"/>
        </w:tabs>
        <w:ind w:left="400"/>
        <w:rPr>
          <w:sz w:val="20"/>
          <w:szCs w:val="20"/>
        </w:rPr>
      </w:pPr>
      <w:r>
        <w:rPr>
          <w:rFonts w:ascii="Times New Roman" w:eastAsia="Times New Roman" w:hAnsi="Times New Roman" w:cs="Times New Roman"/>
          <w:sz w:val="28"/>
          <w:szCs w:val="28"/>
        </w:rPr>
        <w:t>Северной Америки. Российско</w:t>
      </w:r>
      <w:r>
        <w:rPr>
          <w:sz w:val="20"/>
          <w:szCs w:val="20"/>
        </w:rPr>
        <w:tab/>
      </w:r>
      <w:r>
        <w:rPr>
          <w:rFonts w:ascii="Times New Roman" w:eastAsia="Times New Roman" w:hAnsi="Times New Roman" w:cs="Times New Roman"/>
          <w:sz w:val="28"/>
          <w:szCs w:val="28"/>
        </w:rPr>
        <w:t>-американская компания.</w:t>
      </w:r>
      <w:r>
        <w:rPr>
          <w:sz w:val="20"/>
          <w:szCs w:val="20"/>
        </w:rPr>
        <w:tab/>
      </w:r>
      <w:r>
        <w:rPr>
          <w:rFonts w:ascii="Times New Roman" w:eastAsia="Times New Roman" w:hAnsi="Times New Roman" w:cs="Times New Roman"/>
          <w:i/>
          <w:iCs/>
          <w:sz w:val="27"/>
          <w:szCs w:val="27"/>
        </w:rPr>
        <w:t>Исследования в</w:t>
      </w:r>
    </w:p>
    <w:p w:rsidR="00C4229A" w:rsidRDefault="00C4229A">
      <w:pPr>
        <w:spacing w:line="163" w:lineRule="exact"/>
        <w:rPr>
          <w:sz w:val="20"/>
          <w:szCs w:val="20"/>
        </w:rPr>
      </w:pPr>
    </w:p>
    <w:p w:rsidR="00C4229A" w:rsidRDefault="00D80D7F">
      <w:pPr>
        <w:spacing w:line="361" w:lineRule="auto"/>
        <w:ind w:left="400" w:right="860"/>
        <w:rPr>
          <w:sz w:val="20"/>
          <w:szCs w:val="20"/>
        </w:rPr>
      </w:pPr>
      <w:r>
        <w:rPr>
          <w:rFonts w:ascii="Times New Roman" w:eastAsia="Times New Roman" w:hAnsi="Times New Roman" w:cs="Times New Roman"/>
          <w:i/>
          <w:iCs/>
          <w:sz w:val="28"/>
          <w:szCs w:val="28"/>
        </w:rPr>
        <w:t>области отечеств енной истории. Изучение российской словесности и развитие литературного языка. Российская академия. Е.Р. Дашкова.</w:t>
      </w:r>
    </w:p>
    <w:p w:rsidR="00C4229A" w:rsidRDefault="00C4229A">
      <w:pPr>
        <w:spacing w:line="2" w:lineRule="exact"/>
        <w:rPr>
          <w:sz w:val="20"/>
          <w:szCs w:val="20"/>
        </w:rPr>
      </w:pPr>
    </w:p>
    <w:p w:rsidR="00C4229A" w:rsidRDefault="00D80D7F">
      <w:pPr>
        <w:spacing w:line="357" w:lineRule="auto"/>
        <w:ind w:left="400" w:right="700" w:firstLine="709"/>
        <w:rPr>
          <w:sz w:val="20"/>
          <w:szCs w:val="20"/>
        </w:rPr>
      </w:pPr>
      <w:r>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C4229A" w:rsidRDefault="00C4229A">
      <w:pPr>
        <w:spacing w:line="1" w:lineRule="exact"/>
        <w:rPr>
          <w:sz w:val="20"/>
          <w:szCs w:val="20"/>
        </w:rPr>
      </w:pPr>
    </w:p>
    <w:p w:rsidR="00C4229A" w:rsidRDefault="00D80D7F">
      <w:pPr>
        <w:tabs>
          <w:tab w:val="left" w:pos="4160"/>
          <w:tab w:val="left" w:pos="5860"/>
          <w:tab w:val="left" w:pos="9540"/>
        </w:tabs>
        <w:ind w:left="1120"/>
        <w:rPr>
          <w:sz w:val="20"/>
          <w:szCs w:val="20"/>
        </w:rPr>
      </w:pPr>
      <w:r>
        <w:rPr>
          <w:rFonts w:ascii="Times New Roman" w:eastAsia="Times New Roman" w:hAnsi="Times New Roman" w:cs="Times New Roman"/>
          <w:sz w:val="28"/>
          <w:szCs w:val="28"/>
        </w:rPr>
        <w:t>Образование в России в</w:t>
      </w:r>
      <w:r>
        <w:rPr>
          <w:sz w:val="20"/>
          <w:szCs w:val="20"/>
        </w:rPr>
        <w:tab/>
      </w:r>
      <w:r>
        <w:rPr>
          <w:rFonts w:ascii="Times New Roman" w:eastAsia="Times New Roman" w:hAnsi="Times New Roman" w:cs="Times New Roman"/>
          <w:sz w:val="28"/>
          <w:szCs w:val="28"/>
        </w:rPr>
        <w:t>XVIII в.</w:t>
      </w:r>
      <w:r>
        <w:rPr>
          <w:sz w:val="20"/>
          <w:szCs w:val="20"/>
        </w:rPr>
        <w:tab/>
      </w:r>
      <w:r>
        <w:rPr>
          <w:rFonts w:ascii="Times New Roman" w:eastAsia="Times New Roman" w:hAnsi="Times New Roman" w:cs="Times New Roman"/>
          <w:i/>
          <w:iCs/>
          <w:sz w:val="28"/>
          <w:szCs w:val="28"/>
        </w:rPr>
        <w:t>Основные педагогические ид</w:t>
      </w:r>
      <w:r>
        <w:rPr>
          <w:rFonts w:ascii="Times New Roman" w:eastAsia="Times New Roman" w:hAnsi="Times New Roman" w:cs="Times New Roman"/>
          <w:i/>
          <w:iCs/>
          <w:sz w:val="28"/>
          <w:szCs w:val="28"/>
        </w:rPr>
        <w:tab/>
        <w:t>еи.</w:t>
      </w:r>
    </w:p>
    <w:p w:rsidR="00C4229A" w:rsidRDefault="00C4229A">
      <w:pPr>
        <w:spacing w:line="163" w:lineRule="exact"/>
        <w:rPr>
          <w:sz w:val="20"/>
          <w:szCs w:val="20"/>
        </w:rPr>
      </w:pPr>
    </w:p>
    <w:p w:rsidR="00C4229A" w:rsidRDefault="00D80D7F">
      <w:pPr>
        <w:spacing w:line="360" w:lineRule="auto"/>
        <w:ind w:left="400" w:right="260"/>
        <w:rPr>
          <w:sz w:val="20"/>
          <w:szCs w:val="20"/>
        </w:rPr>
      </w:pPr>
      <w:r>
        <w:rPr>
          <w:rFonts w:ascii="Times New Roman" w:eastAsia="Times New Roman" w:hAnsi="Times New Roman" w:cs="Times New Roman"/>
          <w:i/>
          <w:iCs/>
          <w:sz w:val="28"/>
          <w:szCs w:val="28"/>
        </w:rPr>
        <w:t xml:space="preserve">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ascii="Times New Roman" w:eastAsia="Times New Roman" w:hAnsi="Times New Roman" w:cs="Times New Roman"/>
          <w:sz w:val="28"/>
          <w:szCs w:val="28"/>
        </w:rPr>
        <w:t>Московский университет – первый российский университет.</w:t>
      </w:r>
    </w:p>
    <w:p w:rsidR="00C4229A" w:rsidRDefault="00C4229A">
      <w:pPr>
        <w:spacing w:line="4" w:lineRule="exact"/>
        <w:rPr>
          <w:sz w:val="20"/>
          <w:szCs w:val="20"/>
        </w:rPr>
      </w:pPr>
    </w:p>
    <w:p w:rsidR="00C4229A" w:rsidRDefault="00D80D7F">
      <w:pPr>
        <w:spacing w:line="357" w:lineRule="auto"/>
        <w:ind w:left="400" w:right="100" w:firstLine="709"/>
        <w:rPr>
          <w:sz w:val="20"/>
          <w:szCs w:val="20"/>
        </w:rPr>
      </w:pPr>
      <w:r>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Pr>
          <w:rFonts w:ascii="Times New Roman" w:eastAsia="Times New Roman" w:hAnsi="Times New Roman" w:cs="Times New Roman"/>
          <w:i/>
          <w:iCs/>
          <w:sz w:val="28"/>
          <w:szCs w:val="28"/>
        </w:rPr>
        <w:t>Регулярный характер застройки Петербурга и других</w:t>
      </w:r>
    </w:p>
    <w:p w:rsidR="00C4229A" w:rsidRDefault="00C4229A">
      <w:pPr>
        <w:spacing w:line="1" w:lineRule="exact"/>
        <w:rPr>
          <w:sz w:val="20"/>
          <w:szCs w:val="20"/>
        </w:rPr>
      </w:pPr>
    </w:p>
    <w:p w:rsidR="00C4229A" w:rsidRDefault="00D80D7F">
      <w:pPr>
        <w:tabs>
          <w:tab w:val="left" w:pos="8480"/>
        </w:tabs>
        <w:ind w:left="400"/>
        <w:rPr>
          <w:sz w:val="20"/>
          <w:szCs w:val="20"/>
        </w:rPr>
      </w:pPr>
      <w:r>
        <w:rPr>
          <w:rFonts w:ascii="Times New Roman" w:eastAsia="Times New Roman" w:hAnsi="Times New Roman" w:cs="Times New Roman"/>
          <w:i/>
          <w:iCs/>
          <w:sz w:val="28"/>
          <w:szCs w:val="28"/>
        </w:rPr>
        <w:t>городов. Барокко в архитектуре Москвы и Петербурга.</w:t>
      </w:r>
      <w:r>
        <w:rPr>
          <w:sz w:val="20"/>
          <w:szCs w:val="20"/>
        </w:rPr>
        <w:tab/>
      </w:r>
      <w:r>
        <w:rPr>
          <w:rFonts w:ascii="Times New Roman" w:eastAsia="Times New Roman" w:hAnsi="Times New Roman" w:cs="Times New Roman"/>
          <w:sz w:val="28"/>
          <w:szCs w:val="28"/>
        </w:rPr>
        <w:t>Переход к</w:t>
      </w:r>
    </w:p>
    <w:p w:rsidR="00C4229A" w:rsidRDefault="00C4229A">
      <w:pPr>
        <w:spacing w:line="163"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sz w:val="28"/>
          <w:szCs w:val="28"/>
        </w:rPr>
        <w:t xml:space="preserve">классицизму, </w:t>
      </w:r>
      <w:r>
        <w:rPr>
          <w:rFonts w:ascii="Times New Roman" w:eastAsia="Times New Roman" w:hAnsi="Times New Roman" w:cs="Times New Roman"/>
          <w:i/>
          <w:iCs/>
          <w:sz w:val="28"/>
          <w:szCs w:val="28"/>
        </w:rPr>
        <w:t>создание архитектурных ассамблей в стиле классицизма в обеих</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столицах. </w:t>
      </w:r>
      <w:r>
        <w:rPr>
          <w:rFonts w:ascii="Times New Roman" w:eastAsia="Times New Roman" w:hAnsi="Times New Roman" w:cs="Times New Roman"/>
          <w:sz w:val="28"/>
          <w:szCs w:val="28"/>
        </w:rPr>
        <w:t>В.И.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Баженов,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М.Ф.</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Казаков.</w:t>
      </w:r>
    </w:p>
    <w:p w:rsidR="00C4229A" w:rsidRDefault="00C4229A">
      <w:pPr>
        <w:spacing w:line="2"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eastAsia="Times New Roman" w:hAnsi="Times New Roman" w:cs="Times New Roman"/>
          <w:i/>
          <w:iCs/>
          <w:sz w:val="28"/>
          <w:szCs w:val="28"/>
        </w:rPr>
        <w:t>Новые веяния в изобразительно м искусстве 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конце столетия.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Народы России в XVIII в.</w:t>
      </w:r>
    </w:p>
    <w:p w:rsidR="00C4229A" w:rsidRDefault="00C4229A">
      <w:pPr>
        <w:spacing w:line="164" w:lineRule="exact"/>
        <w:rPr>
          <w:sz w:val="20"/>
          <w:szCs w:val="20"/>
        </w:rPr>
      </w:pPr>
    </w:p>
    <w:p w:rsidR="00C4229A" w:rsidRDefault="00D80D7F">
      <w:pPr>
        <w:spacing w:line="358" w:lineRule="auto"/>
        <w:ind w:left="400" w:right="340" w:firstLine="709"/>
        <w:rPr>
          <w:sz w:val="20"/>
          <w:szCs w:val="20"/>
        </w:rPr>
      </w:pPr>
      <w:r>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при Павле I</w:t>
      </w:r>
    </w:p>
    <w:p w:rsidR="00C4229A" w:rsidRDefault="00C4229A">
      <w:pPr>
        <w:spacing w:line="169" w:lineRule="exact"/>
        <w:rPr>
          <w:sz w:val="20"/>
          <w:szCs w:val="20"/>
        </w:rPr>
      </w:pPr>
    </w:p>
    <w:p w:rsidR="00C4229A" w:rsidRDefault="00D80D7F">
      <w:pPr>
        <w:spacing w:line="373" w:lineRule="auto"/>
        <w:ind w:left="400" w:right="240" w:firstLine="709"/>
        <w:rPr>
          <w:sz w:val="20"/>
          <w:szCs w:val="20"/>
        </w:rPr>
      </w:pPr>
      <w:r>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Pr>
          <w:rFonts w:ascii="Times New Roman" w:eastAsia="Times New Roman" w:hAnsi="Times New Roman" w:cs="Times New Roman"/>
          <w:i/>
          <w:iCs/>
          <w:sz w:val="28"/>
          <w:szCs w:val="28"/>
        </w:rPr>
        <w:t>через отказ от принципов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«просвещенного абсолютизма»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и</w:t>
      </w:r>
      <w:r>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власти императора. Личность Павла I и ее влияние на пол итику страны. Указы о престолонаследии, и о «трехдневной барщине».</w:t>
      </w:r>
    </w:p>
    <w:p w:rsidR="00C4229A" w:rsidRDefault="00C4229A">
      <w:pPr>
        <w:spacing w:line="2" w:lineRule="exact"/>
        <w:rPr>
          <w:sz w:val="20"/>
          <w:szCs w:val="20"/>
        </w:rPr>
      </w:pPr>
    </w:p>
    <w:p w:rsidR="00C4229A" w:rsidRDefault="00D80D7F">
      <w:pPr>
        <w:spacing w:line="360" w:lineRule="auto"/>
        <w:ind w:left="400" w:right="220" w:firstLine="709"/>
        <w:rPr>
          <w:sz w:val="20"/>
          <w:szCs w:val="20"/>
        </w:rPr>
      </w:pPr>
      <w:r>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Внутренняя политика. Ограничение дворянских привилегий.</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Региональный компонент</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Наш регион в XVIII в.</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Российсская империя в XIX – начале XX вв.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на пути к реформам (1801–1861)</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Александровская эпоха: государственный либерализм</w:t>
      </w:r>
    </w:p>
    <w:p w:rsidR="00C4229A" w:rsidRDefault="00C4229A">
      <w:pPr>
        <w:spacing w:line="169" w:lineRule="exact"/>
        <w:rPr>
          <w:sz w:val="20"/>
          <w:szCs w:val="20"/>
        </w:rPr>
      </w:pPr>
    </w:p>
    <w:p w:rsidR="00C4229A" w:rsidRDefault="00D80D7F">
      <w:pPr>
        <w:spacing w:line="358" w:lineRule="auto"/>
        <w:ind w:left="400" w:right="480" w:firstLine="709"/>
        <w:rPr>
          <w:sz w:val="20"/>
          <w:szCs w:val="20"/>
        </w:rPr>
      </w:pPr>
      <w:r>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Отечественная война 1812 г.</w:t>
      </w:r>
    </w:p>
    <w:p w:rsidR="00C4229A" w:rsidRDefault="00C4229A">
      <w:pPr>
        <w:spacing w:line="164"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Эпоха 1812 года. Война России с Францией 1805 -1807 г 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w:t>
      </w:r>
    </w:p>
    <w:p w:rsidR="00C4229A" w:rsidRDefault="00C4229A">
      <w:pPr>
        <w:spacing w:line="3" w:lineRule="exact"/>
        <w:rPr>
          <w:sz w:val="20"/>
          <w:szCs w:val="20"/>
        </w:rPr>
      </w:pPr>
    </w:p>
    <w:p w:rsidR="00C4229A" w:rsidRDefault="00D80D7F">
      <w:pPr>
        <w:tabs>
          <w:tab w:val="left" w:pos="5320"/>
        </w:tabs>
        <w:ind w:left="400"/>
        <w:rPr>
          <w:sz w:val="20"/>
          <w:szCs w:val="20"/>
        </w:rPr>
      </w:pPr>
      <w:r>
        <w:rPr>
          <w:rFonts w:ascii="Times New Roman" w:eastAsia="Times New Roman" w:hAnsi="Times New Roman" w:cs="Times New Roman"/>
          <w:sz w:val="28"/>
          <w:szCs w:val="28"/>
        </w:rPr>
        <w:t>решения. Священный союз. Возрастан</w:t>
      </w:r>
      <w:r>
        <w:rPr>
          <w:sz w:val="20"/>
          <w:szCs w:val="20"/>
        </w:rPr>
        <w:tab/>
      </w:r>
      <w:r>
        <w:rPr>
          <w:rFonts w:ascii="Times New Roman" w:eastAsia="Times New Roman" w:hAnsi="Times New Roman" w:cs="Times New Roman"/>
          <w:sz w:val="27"/>
          <w:szCs w:val="27"/>
        </w:rPr>
        <w:t>ие роли России после победы над</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Наполеоном и Венского конгресса.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Либеральные и охранительные тенденции во внутренней политике.</w:t>
      </w:r>
    </w:p>
    <w:p w:rsidR="00C4229A" w:rsidRDefault="00C4229A">
      <w:pPr>
        <w:spacing w:line="157" w:lineRule="exact"/>
        <w:rPr>
          <w:sz w:val="20"/>
          <w:szCs w:val="20"/>
        </w:rPr>
      </w:pPr>
    </w:p>
    <w:p w:rsidR="00C4229A" w:rsidRDefault="00D80D7F">
      <w:pPr>
        <w:tabs>
          <w:tab w:val="left" w:pos="3260"/>
          <w:tab w:val="left" w:pos="4480"/>
        </w:tabs>
        <w:ind w:left="400"/>
        <w:rPr>
          <w:sz w:val="20"/>
          <w:szCs w:val="20"/>
        </w:rPr>
      </w:pPr>
      <w:r>
        <w:rPr>
          <w:rFonts w:ascii="Times New Roman" w:eastAsia="Times New Roman" w:hAnsi="Times New Roman" w:cs="Times New Roman"/>
          <w:sz w:val="28"/>
          <w:szCs w:val="28"/>
        </w:rPr>
        <w:t>Польская конституция</w:t>
      </w:r>
      <w:r>
        <w:rPr>
          <w:sz w:val="20"/>
          <w:szCs w:val="20"/>
        </w:rPr>
        <w:tab/>
      </w:r>
      <w:r>
        <w:rPr>
          <w:rFonts w:ascii="Times New Roman" w:eastAsia="Times New Roman" w:hAnsi="Times New Roman" w:cs="Times New Roman"/>
          <w:sz w:val="28"/>
          <w:szCs w:val="28"/>
        </w:rPr>
        <w:t>1815 г.</w:t>
      </w:r>
      <w:r>
        <w:rPr>
          <w:sz w:val="20"/>
          <w:szCs w:val="20"/>
        </w:rPr>
        <w:tab/>
      </w:r>
      <w:r>
        <w:rPr>
          <w:rFonts w:ascii="Times New Roman" w:eastAsia="Times New Roman" w:hAnsi="Times New Roman" w:cs="Times New Roman"/>
          <w:i/>
          <w:iCs/>
          <w:sz w:val="27"/>
          <w:szCs w:val="27"/>
        </w:rPr>
        <w:t>Военные поселения. Дворянская оппозиция</w:t>
      </w:r>
    </w:p>
    <w:p w:rsidR="00C4229A" w:rsidRDefault="00C4229A">
      <w:pPr>
        <w:spacing w:line="158" w:lineRule="exact"/>
        <w:rPr>
          <w:sz w:val="20"/>
          <w:szCs w:val="20"/>
        </w:rPr>
      </w:pPr>
    </w:p>
    <w:p w:rsidR="00C4229A" w:rsidRDefault="00D80D7F">
      <w:pPr>
        <w:tabs>
          <w:tab w:val="left" w:pos="8740"/>
        </w:tabs>
        <w:ind w:left="400"/>
        <w:rPr>
          <w:sz w:val="20"/>
          <w:szCs w:val="20"/>
        </w:rPr>
      </w:pPr>
      <w:r>
        <w:rPr>
          <w:rFonts w:ascii="Times New Roman" w:eastAsia="Times New Roman" w:hAnsi="Times New Roman" w:cs="Times New Roman"/>
          <w:i/>
          <w:iCs/>
          <w:sz w:val="28"/>
          <w:szCs w:val="28"/>
        </w:rPr>
        <w:t xml:space="preserve">самодержавию.  </w:t>
      </w:r>
      <w:r>
        <w:rPr>
          <w:rFonts w:ascii="Times New Roman" w:eastAsia="Times New Roman" w:hAnsi="Times New Roman" w:cs="Times New Roman"/>
          <w:sz w:val="28"/>
          <w:szCs w:val="28"/>
        </w:rPr>
        <w:t>Тайные организации: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Союз спасения,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Союз благо</w:t>
      </w:r>
      <w:r>
        <w:rPr>
          <w:sz w:val="20"/>
          <w:szCs w:val="20"/>
        </w:rPr>
        <w:tab/>
      </w:r>
      <w:r>
        <w:rPr>
          <w:rFonts w:ascii="Times New Roman" w:eastAsia="Times New Roman" w:hAnsi="Times New Roman" w:cs="Times New Roman"/>
          <w:sz w:val="27"/>
          <w:szCs w:val="27"/>
        </w:rPr>
        <w:t>денствия,</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Северное и Южное общества. Восстание декабристов 14 декабря 1825 г.</w:t>
      </w:r>
    </w:p>
    <w:p w:rsidR="00C4229A" w:rsidRDefault="00C4229A">
      <w:pPr>
        <w:spacing w:line="157" w:lineRule="exact"/>
        <w:rPr>
          <w:sz w:val="20"/>
          <w:szCs w:val="20"/>
        </w:rPr>
      </w:pPr>
    </w:p>
    <w:p w:rsidR="00C4229A" w:rsidRDefault="00D80D7F">
      <w:pPr>
        <w:spacing w:line="361" w:lineRule="auto"/>
        <w:ind w:left="1120" w:right="460"/>
        <w:rPr>
          <w:sz w:val="20"/>
          <w:szCs w:val="20"/>
        </w:rPr>
      </w:pPr>
      <w:r>
        <w:rPr>
          <w:rFonts w:ascii="Times New Roman" w:eastAsia="Times New Roman" w:hAnsi="Times New Roman" w:cs="Times New Roman"/>
          <w:b/>
          <w:bCs/>
          <w:sz w:val="28"/>
          <w:szCs w:val="28"/>
        </w:rPr>
        <w:t xml:space="preserve">Николаевское самодержавие: государственный консерватизм </w:t>
      </w:r>
      <w:r>
        <w:rPr>
          <w:rFonts w:ascii="Times New Roman" w:eastAsia="Times New Roman" w:hAnsi="Times New Roman" w:cs="Times New Roman"/>
          <w:sz w:val="28"/>
          <w:szCs w:val="28"/>
        </w:rPr>
        <w:t>Реформаторские и консервативные тенденции в политике Николая I.</w:t>
      </w:r>
    </w:p>
    <w:p w:rsidR="00C4229A" w:rsidRDefault="00C4229A">
      <w:pPr>
        <w:spacing w:line="2" w:lineRule="exact"/>
        <w:rPr>
          <w:sz w:val="20"/>
          <w:szCs w:val="20"/>
        </w:rPr>
      </w:pPr>
    </w:p>
    <w:p w:rsidR="00C4229A" w:rsidRDefault="00D80D7F">
      <w:pPr>
        <w:tabs>
          <w:tab w:val="left" w:pos="9500"/>
        </w:tabs>
        <w:ind w:left="400"/>
        <w:rPr>
          <w:sz w:val="20"/>
          <w:szCs w:val="20"/>
        </w:rPr>
      </w:pPr>
      <w:r>
        <w:rPr>
          <w:rFonts w:ascii="Times New Roman" w:eastAsia="Times New Roman" w:hAnsi="Times New Roman" w:cs="Times New Roman"/>
          <w:sz w:val="28"/>
          <w:szCs w:val="28"/>
        </w:rPr>
        <w:t>Экономическая политика в условиях политической консервац</w:t>
      </w:r>
      <w:r>
        <w:rPr>
          <w:sz w:val="20"/>
          <w:szCs w:val="20"/>
        </w:rPr>
        <w:tab/>
      </w:r>
      <w:r>
        <w:rPr>
          <w:rFonts w:ascii="Times New Roman" w:eastAsia="Times New Roman" w:hAnsi="Times New Roman" w:cs="Times New Roman"/>
          <w:sz w:val="28"/>
          <w:szCs w:val="28"/>
        </w:rPr>
        <w:t>ии.</w:t>
      </w:r>
    </w:p>
    <w:p w:rsidR="00C4229A" w:rsidRDefault="00C4229A">
      <w:pPr>
        <w:spacing w:line="157" w:lineRule="exact"/>
        <w:rPr>
          <w:sz w:val="20"/>
          <w:szCs w:val="20"/>
        </w:rPr>
      </w:pPr>
    </w:p>
    <w:p w:rsidR="00C4229A" w:rsidRDefault="00D80D7F">
      <w:pPr>
        <w:tabs>
          <w:tab w:val="left" w:pos="8080"/>
        </w:tabs>
        <w:ind w:left="400"/>
        <w:rPr>
          <w:sz w:val="20"/>
          <w:szCs w:val="20"/>
        </w:rPr>
      </w:pPr>
      <w:r>
        <w:rPr>
          <w:rFonts w:ascii="Times New Roman" w:eastAsia="Times New Roman" w:hAnsi="Times New Roman" w:cs="Times New Roman"/>
          <w:sz w:val="28"/>
          <w:szCs w:val="28"/>
        </w:rPr>
        <w:t>Государственная регламентация общественной жизни:</w:t>
      </w:r>
      <w:r>
        <w:rPr>
          <w:sz w:val="20"/>
          <w:szCs w:val="20"/>
        </w:rPr>
        <w:tab/>
      </w:r>
      <w:r>
        <w:rPr>
          <w:rFonts w:ascii="Times New Roman" w:eastAsia="Times New Roman" w:hAnsi="Times New Roman" w:cs="Times New Roman"/>
          <w:i/>
          <w:iCs/>
          <w:sz w:val="27"/>
          <w:szCs w:val="27"/>
        </w:rPr>
        <w:t>централизация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управления, политическая полиция, кодификация законов, цензура,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5440"/>
        </w:tabs>
        <w:ind w:left="400"/>
        <w:rPr>
          <w:sz w:val="20"/>
          <w:szCs w:val="20"/>
        </w:rPr>
      </w:pPr>
      <w:r>
        <w:rPr>
          <w:rFonts w:ascii="Times New Roman" w:eastAsia="Times New Roman" w:hAnsi="Times New Roman" w:cs="Times New Roman"/>
          <w:i/>
          <w:iCs/>
          <w:sz w:val="28"/>
          <w:szCs w:val="28"/>
        </w:rPr>
        <w:t>попечительство об образовании.</w:t>
      </w:r>
      <w:r>
        <w:rPr>
          <w:sz w:val="20"/>
          <w:szCs w:val="20"/>
        </w:rPr>
        <w:tab/>
      </w:r>
      <w:r>
        <w:rPr>
          <w:rFonts w:ascii="Times New Roman" w:eastAsia="Times New Roman" w:hAnsi="Times New Roman" w:cs="Times New Roman"/>
          <w:sz w:val="28"/>
          <w:szCs w:val="28"/>
        </w:rPr>
        <w:t>Крестьянский вопрос. Реформа</w:t>
      </w:r>
    </w:p>
    <w:p w:rsidR="00C4229A" w:rsidRDefault="00C4229A">
      <w:pPr>
        <w:spacing w:line="169" w:lineRule="exact"/>
        <w:rPr>
          <w:sz w:val="20"/>
          <w:szCs w:val="20"/>
        </w:rPr>
      </w:pPr>
    </w:p>
    <w:p w:rsidR="00C4229A" w:rsidRDefault="00D80D7F">
      <w:pPr>
        <w:tabs>
          <w:tab w:val="left" w:pos="4820"/>
          <w:tab w:val="left" w:pos="6200"/>
        </w:tabs>
        <w:ind w:left="400"/>
        <w:rPr>
          <w:sz w:val="20"/>
          <w:szCs w:val="20"/>
        </w:rPr>
      </w:pPr>
      <w:r>
        <w:rPr>
          <w:rFonts w:ascii="Times New Roman" w:eastAsia="Times New Roman" w:hAnsi="Times New Roman" w:cs="Times New Roman"/>
          <w:sz w:val="28"/>
          <w:szCs w:val="28"/>
        </w:rPr>
        <w:t>государственных крестьян П.Д.</w:t>
      </w:r>
      <w:r>
        <w:rPr>
          <w:sz w:val="20"/>
          <w:szCs w:val="20"/>
        </w:rPr>
        <w:tab/>
      </w:r>
      <w:r>
        <w:rPr>
          <w:rFonts w:ascii="Times New Roman" w:eastAsia="Times New Roman" w:hAnsi="Times New Roman" w:cs="Times New Roman"/>
          <w:sz w:val="28"/>
          <w:szCs w:val="28"/>
        </w:rPr>
        <w:t>Киселева</w:t>
      </w:r>
      <w:r>
        <w:rPr>
          <w:sz w:val="20"/>
          <w:szCs w:val="20"/>
        </w:rPr>
        <w:tab/>
      </w:r>
      <w:r>
        <w:rPr>
          <w:rFonts w:ascii="Times New Roman" w:eastAsia="Times New Roman" w:hAnsi="Times New Roman" w:cs="Times New Roman"/>
          <w:sz w:val="27"/>
          <w:szCs w:val="27"/>
        </w:rPr>
        <w:t>1837-1841 гг. Официальная</w:t>
      </w:r>
    </w:p>
    <w:p w:rsidR="00C4229A" w:rsidRDefault="00C4229A">
      <w:pPr>
        <w:spacing w:line="152" w:lineRule="exact"/>
        <w:rPr>
          <w:sz w:val="20"/>
          <w:szCs w:val="20"/>
        </w:rPr>
      </w:pPr>
    </w:p>
    <w:p w:rsidR="00C4229A" w:rsidRDefault="00D80D7F">
      <w:pPr>
        <w:tabs>
          <w:tab w:val="left" w:pos="2040"/>
          <w:tab w:val="left" w:pos="8120"/>
        </w:tabs>
        <w:ind w:left="400"/>
        <w:rPr>
          <w:sz w:val="20"/>
          <w:szCs w:val="20"/>
        </w:rPr>
      </w:pPr>
      <w:r>
        <w:rPr>
          <w:rFonts w:ascii="Times New Roman" w:eastAsia="Times New Roman" w:hAnsi="Times New Roman" w:cs="Times New Roman"/>
          <w:sz w:val="28"/>
          <w:szCs w:val="28"/>
        </w:rPr>
        <w:t>идеология:</w:t>
      </w:r>
      <w:r>
        <w:rPr>
          <w:sz w:val="20"/>
          <w:szCs w:val="20"/>
        </w:rPr>
        <w:tab/>
      </w:r>
      <w:r>
        <w:rPr>
          <w:rFonts w:ascii="Times New Roman" w:eastAsia="Times New Roman" w:hAnsi="Times New Roman" w:cs="Times New Roman"/>
          <w:sz w:val="28"/>
          <w:szCs w:val="28"/>
        </w:rPr>
        <w:t>«православие, самодержавие, народность».</w:t>
      </w:r>
      <w:r>
        <w:rPr>
          <w:sz w:val="20"/>
          <w:szCs w:val="20"/>
        </w:rPr>
        <w:tab/>
      </w:r>
      <w:r>
        <w:rPr>
          <w:rFonts w:ascii="Times New Roman" w:eastAsia="Times New Roman" w:hAnsi="Times New Roman" w:cs="Times New Roman"/>
          <w:i/>
          <w:iCs/>
          <w:sz w:val="27"/>
          <w:szCs w:val="27"/>
        </w:rPr>
        <w:t>Формирование</w:t>
      </w:r>
    </w:p>
    <w:p w:rsidR="00C4229A" w:rsidRDefault="00C4229A">
      <w:pPr>
        <w:spacing w:line="163" w:lineRule="exact"/>
        <w:rPr>
          <w:sz w:val="20"/>
          <w:szCs w:val="20"/>
        </w:rPr>
      </w:pPr>
    </w:p>
    <w:p w:rsidR="00C4229A" w:rsidRDefault="00D80D7F">
      <w:pPr>
        <w:spacing w:line="361" w:lineRule="auto"/>
        <w:ind w:left="400" w:right="560"/>
        <w:rPr>
          <w:sz w:val="20"/>
          <w:szCs w:val="20"/>
        </w:rPr>
      </w:pPr>
      <w:r>
        <w:rPr>
          <w:rFonts w:ascii="Times New Roman" w:eastAsia="Times New Roman" w:hAnsi="Times New Roman" w:cs="Times New Roman"/>
          <w:i/>
          <w:iCs/>
          <w:sz w:val="28"/>
          <w:szCs w:val="28"/>
        </w:rPr>
        <w:t>профессиональной бюрократии. Прогрессивное чиновничество: у истоков либерального реформаторства.</w:t>
      </w:r>
    </w:p>
    <w:p w:rsidR="00C4229A" w:rsidRDefault="00C4229A">
      <w:pPr>
        <w:spacing w:line="2"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 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C4229A" w:rsidRDefault="00D80D7F">
      <w:pPr>
        <w:ind w:left="1120"/>
        <w:rPr>
          <w:sz w:val="20"/>
          <w:szCs w:val="20"/>
        </w:rPr>
      </w:pPr>
      <w:r>
        <w:rPr>
          <w:rFonts w:ascii="Times New Roman" w:eastAsia="Times New Roman" w:hAnsi="Times New Roman" w:cs="Times New Roman"/>
          <w:b/>
          <w:bCs/>
          <w:sz w:val="28"/>
          <w:szCs w:val="28"/>
        </w:rPr>
        <w:t>Крепостнический социум. Деревня и город</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Сословная структ ура российского общества. Крепостное хозяйство.</w:t>
      </w:r>
    </w:p>
    <w:p w:rsidR="00C4229A" w:rsidRDefault="00C4229A">
      <w:pPr>
        <w:spacing w:line="157" w:lineRule="exact"/>
        <w:rPr>
          <w:sz w:val="20"/>
          <w:szCs w:val="20"/>
        </w:rPr>
      </w:pPr>
    </w:p>
    <w:p w:rsidR="00C4229A" w:rsidRDefault="00D80D7F">
      <w:pPr>
        <w:tabs>
          <w:tab w:val="left" w:pos="7920"/>
        </w:tabs>
        <w:ind w:left="400"/>
        <w:rPr>
          <w:sz w:val="20"/>
          <w:szCs w:val="20"/>
        </w:rPr>
      </w:pPr>
      <w:r>
        <w:rPr>
          <w:rFonts w:ascii="Times New Roman" w:eastAsia="Times New Roman" w:hAnsi="Times New Roman" w:cs="Times New Roman"/>
          <w:i/>
          <w:iCs/>
          <w:sz w:val="28"/>
          <w:szCs w:val="28"/>
        </w:rPr>
        <w:t>Помещик и крестьянин, конфликты и сотрудничество.</w:t>
      </w:r>
      <w:r>
        <w:rPr>
          <w:sz w:val="20"/>
          <w:szCs w:val="20"/>
        </w:rPr>
        <w:tab/>
      </w:r>
      <w:r>
        <w:rPr>
          <w:rFonts w:ascii="Times New Roman" w:eastAsia="Times New Roman" w:hAnsi="Times New Roman" w:cs="Times New Roman"/>
          <w:sz w:val="27"/>
          <w:szCs w:val="27"/>
        </w:rPr>
        <w:t>Промышленный</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переворот и его особенности в России. Начало железнодорожного</w:t>
      </w:r>
    </w:p>
    <w:p w:rsidR="00C4229A" w:rsidRDefault="00C4229A">
      <w:pPr>
        <w:spacing w:line="157" w:lineRule="exact"/>
        <w:rPr>
          <w:sz w:val="20"/>
          <w:szCs w:val="20"/>
        </w:rPr>
      </w:pPr>
    </w:p>
    <w:p w:rsidR="00C4229A" w:rsidRDefault="00D80D7F">
      <w:pPr>
        <w:tabs>
          <w:tab w:val="left" w:pos="2400"/>
          <w:tab w:val="left" w:pos="8380"/>
        </w:tabs>
        <w:ind w:left="400"/>
        <w:rPr>
          <w:sz w:val="20"/>
          <w:szCs w:val="20"/>
        </w:rPr>
      </w:pPr>
      <w:r>
        <w:rPr>
          <w:rFonts w:ascii="Times New Roman" w:eastAsia="Times New Roman" w:hAnsi="Times New Roman" w:cs="Times New Roman"/>
          <w:sz w:val="28"/>
          <w:szCs w:val="28"/>
        </w:rPr>
        <w:t>строительства.</w:t>
      </w:r>
      <w:r>
        <w:rPr>
          <w:sz w:val="20"/>
          <w:szCs w:val="20"/>
        </w:rPr>
        <w:tab/>
      </w:r>
      <w:r>
        <w:rPr>
          <w:rFonts w:ascii="Times New Roman" w:eastAsia="Times New Roman" w:hAnsi="Times New Roman" w:cs="Times New Roman"/>
          <w:i/>
          <w:iCs/>
          <w:sz w:val="28"/>
          <w:szCs w:val="28"/>
        </w:rPr>
        <w:t>Москва и Петербург: спор двух столиц.</w:t>
      </w:r>
      <w:r>
        <w:rPr>
          <w:sz w:val="20"/>
          <w:szCs w:val="20"/>
        </w:rPr>
        <w:tab/>
      </w:r>
      <w:r>
        <w:rPr>
          <w:rFonts w:ascii="Times New Roman" w:eastAsia="Times New Roman" w:hAnsi="Times New Roman" w:cs="Times New Roman"/>
          <w:sz w:val="28"/>
          <w:szCs w:val="28"/>
        </w:rPr>
        <w:t>Города как</w:t>
      </w:r>
    </w:p>
    <w:p w:rsidR="00C4229A" w:rsidRDefault="00C4229A">
      <w:pPr>
        <w:spacing w:line="164" w:lineRule="exact"/>
        <w:rPr>
          <w:sz w:val="20"/>
          <w:szCs w:val="20"/>
        </w:rPr>
      </w:pPr>
    </w:p>
    <w:p w:rsidR="00C4229A" w:rsidRDefault="00D80D7F">
      <w:pPr>
        <w:spacing w:line="359" w:lineRule="auto"/>
        <w:ind w:left="400" w:right="1180"/>
        <w:rPr>
          <w:sz w:val="20"/>
          <w:szCs w:val="20"/>
        </w:rPr>
      </w:pPr>
      <w:r>
        <w:rPr>
          <w:rFonts w:ascii="Times New Roman" w:eastAsia="Times New Roman" w:hAnsi="Times New Roman" w:cs="Times New Roman"/>
          <w:sz w:val="28"/>
          <w:szCs w:val="28"/>
        </w:rPr>
        <w:t>административные, т орговые и промышленные центры. Городское самоуправление.</w:t>
      </w:r>
    </w:p>
    <w:p w:rsidR="00C4229A" w:rsidRDefault="00D80D7F">
      <w:pPr>
        <w:ind w:left="1120"/>
        <w:rPr>
          <w:sz w:val="20"/>
          <w:szCs w:val="20"/>
        </w:rPr>
      </w:pPr>
      <w:r>
        <w:rPr>
          <w:rFonts w:ascii="Times New Roman" w:eastAsia="Times New Roman" w:hAnsi="Times New Roman" w:cs="Times New Roman"/>
          <w:b/>
          <w:bCs/>
          <w:sz w:val="28"/>
          <w:szCs w:val="28"/>
        </w:rPr>
        <w:t>Культурное пространство империи в первой половине XIX в.</w:t>
      </w:r>
    </w:p>
    <w:p w:rsidR="00C4229A" w:rsidRDefault="00C4229A">
      <w:pPr>
        <w:spacing w:line="164" w:lineRule="exact"/>
        <w:rPr>
          <w:sz w:val="20"/>
          <w:szCs w:val="20"/>
        </w:rPr>
      </w:pPr>
    </w:p>
    <w:p w:rsidR="00C4229A" w:rsidRDefault="00D80D7F">
      <w:pPr>
        <w:spacing w:line="359" w:lineRule="auto"/>
        <w:ind w:left="400" w:right="140" w:firstLine="709"/>
        <w:rPr>
          <w:sz w:val="20"/>
          <w:szCs w:val="20"/>
        </w:rPr>
      </w:pPr>
      <w:r>
        <w:rPr>
          <w:rFonts w:ascii="Times New Roman" w:eastAsia="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w:t>
      </w:r>
    </w:p>
    <w:p w:rsidR="00C4229A" w:rsidRDefault="00C4229A">
      <w:pPr>
        <w:spacing w:line="7" w:lineRule="exact"/>
        <w:rPr>
          <w:sz w:val="20"/>
          <w:szCs w:val="20"/>
        </w:rPr>
      </w:pPr>
    </w:p>
    <w:p w:rsidR="00C4229A" w:rsidRDefault="00D80D7F">
      <w:pPr>
        <w:tabs>
          <w:tab w:val="left" w:pos="5020"/>
        </w:tabs>
        <w:ind w:left="400"/>
        <w:rPr>
          <w:sz w:val="20"/>
          <w:szCs w:val="20"/>
        </w:rPr>
      </w:pPr>
      <w:r>
        <w:rPr>
          <w:rFonts w:ascii="Times New Roman" w:eastAsia="Times New Roman" w:hAnsi="Times New Roman" w:cs="Times New Roman"/>
          <w:sz w:val="28"/>
          <w:szCs w:val="28"/>
        </w:rPr>
        <w:t>университеты. Народная культура.</w:t>
      </w:r>
      <w:r>
        <w:rPr>
          <w:sz w:val="20"/>
          <w:szCs w:val="20"/>
        </w:rPr>
        <w:tab/>
      </w:r>
      <w:r>
        <w:rPr>
          <w:rFonts w:ascii="Times New Roman" w:eastAsia="Times New Roman" w:hAnsi="Times New Roman" w:cs="Times New Roman"/>
          <w:i/>
          <w:iCs/>
          <w:sz w:val="28"/>
          <w:szCs w:val="28"/>
        </w:rPr>
        <w:t>Культура повседневности: обретение</w:t>
      </w:r>
    </w:p>
    <w:p w:rsidR="00C4229A" w:rsidRDefault="00C4229A">
      <w:pPr>
        <w:spacing w:line="158" w:lineRule="exact"/>
        <w:rPr>
          <w:sz w:val="20"/>
          <w:szCs w:val="20"/>
        </w:rPr>
      </w:pPr>
    </w:p>
    <w:p w:rsidR="00C4229A" w:rsidRDefault="00D80D7F">
      <w:pPr>
        <w:spacing w:line="361" w:lineRule="auto"/>
        <w:ind w:left="400" w:right="320"/>
        <w:rPr>
          <w:sz w:val="20"/>
          <w:szCs w:val="20"/>
        </w:rPr>
      </w:pPr>
      <w:r>
        <w:rPr>
          <w:rFonts w:ascii="Times New Roman" w:eastAsia="Times New Roman" w:hAnsi="Times New Roman" w:cs="Times New Roman"/>
          <w:i/>
          <w:iCs/>
          <w:sz w:val="28"/>
          <w:szCs w:val="28"/>
        </w:rPr>
        <w:t xml:space="preserve">комфорта. Жизнь в городе и в усадьбе. </w:t>
      </w:r>
      <w:r>
        <w:rPr>
          <w:rFonts w:ascii="Times New Roman" w:eastAsia="Times New Roman" w:hAnsi="Times New Roman" w:cs="Times New Roman"/>
          <w:sz w:val="28"/>
          <w:szCs w:val="28"/>
        </w:rPr>
        <w:t>Российская культура как часть</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европейской культуры.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Пространство империи: этнокультурный облик страны</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299</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 ивного управления на окраинах империи. Царство Польское. </w:t>
      </w:r>
      <w:r>
        <w:rPr>
          <w:rFonts w:ascii="Times New Roman" w:eastAsia="Times New Roman" w:hAnsi="Times New Roman" w:cs="Times New Roman"/>
          <w:i/>
          <w:iCs/>
          <w:sz w:val="28"/>
          <w:szCs w:val="28"/>
        </w:rPr>
        <w:t>Польское восстание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1830 –1831</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гг.</w:t>
      </w:r>
      <w:r>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Формирование гражданского правосознания. Основные течения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общественной мысли</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Западное просвещение и образованное меньшинство: кризис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традиционного мировосприятия. «Золотой век» дворянской культуры. Идея</w:t>
      </w:r>
    </w:p>
    <w:p w:rsidR="00C4229A" w:rsidRDefault="00C4229A">
      <w:pPr>
        <w:spacing w:line="152" w:lineRule="exact"/>
        <w:rPr>
          <w:sz w:val="20"/>
          <w:szCs w:val="20"/>
        </w:rPr>
      </w:pPr>
    </w:p>
    <w:p w:rsidR="00C4229A" w:rsidRDefault="00D80D7F">
      <w:pPr>
        <w:tabs>
          <w:tab w:val="left" w:pos="7100"/>
        </w:tabs>
        <w:ind w:left="400"/>
        <w:rPr>
          <w:sz w:val="20"/>
          <w:szCs w:val="20"/>
        </w:rPr>
      </w:pPr>
      <w:r>
        <w:rPr>
          <w:rFonts w:ascii="Times New Roman" w:eastAsia="Times New Roman" w:hAnsi="Times New Roman" w:cs="Times New Roman"/>
          <w:sz w:val="28"/>
          <w:szCs w:val="28"/>
        </w:rPr>
        <w:t>служения как основа дворянской идентичности.</w:t>
      </w:r>
      <w:r>
        <w:rPr>
          <w:sz w:val="20"/>
          <w:szCs w:val="20"/>
        </w:rPr>
        <w:tab/>
      </w:r>
      <w:r>
        <w:rPr>
          <w:rFonts w:ascii="Times New Roman" w:eastAsia="Times New Roman" w:hAnsi="Times New Roman" w:cs="Times New Roman"/>
          <w:i/>
          <w:iCs/>
          <w:sz w:val="28"/>
          <w:szCs w:val="28"/>
        </w:rPr>
        <w:t>Эволюция дворянской</w:t>
      </w:r>
    </w:p>
    <w:p w:rsidR="00C4229A" w:rsidRDefault="00C4229A">
      <w:pPr>
        <w:spacing w:line="16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i/>
          <w:iCs/>
          <w:sz w:val="28"/>
          <w:szCs w:val="28"/>
        </w:rPr>
        <w:t>оппозиционности. Формирование генерации просвещенных людей: от св ободы для немногих к свободе для всех. Появление научных и литературных обществ, тайных политических организаций. Распространение либеральных</w:t>
      </w:r>
    </w:p>
    <w:p w:rsidR="00C4229A" w:rsidRDefault="00C4229A">
      <w:pPr>
        <w:spacing w:line="1" w:lineRule="exact"/>
        <w:rPr>
          <w:sz w:val="20"/>
          <w:szCs w:val="20"/>
        </w:rPr>
      </w:pPr>
    </w:p>
    <w:p w:rsidR="00C4229A" w:rsidRDefault="00D80D7F">
      <w:pPr>
        <w:tabs>
          <w:tab w:val="left" w:pos="3060"/>
          <w:tab w:val="left" w:pos="3480"/>
        </w:tabs>
        <w:ind w:left="400"/>
        <w:rPr>
          <w:sz w:val="20"/>
          <w:szCs w:val="20"/>
        </w:rPr>
      </w:pPr>
      <w:r>
        <w:rPr>
          <w:rFonts w:ascii="Times New Roman" w:eastAsia="Times New Roman" w:hAnsi="Times New Roman" w:cs="Times New Roman"/>
          <w:i/>
          <w:iCs/>
          <w:sz w:val="28"/>
          <w:szCs w:val="28"/>
        </w:rPr>
        <w:t>идей. Декабристы</w:t>
      </w:r>
      <w:r>
        <w:rPr>
          <w:sz w:val="20"/>
          <w:szCs w:val="20"/>
        </w:rPr>
        <w:tab/>
      </w:r>
      <w:r>
        <w:rPr>
          <w:rFonts w:ascii="Times New Roman" w:eastAsia="Times New Roman" w:hAnsi="Times New Roman" w:cs="Times New Roman"/>
          <w:i/>
          <w:iCs/>
          <w:sz w:val="28"/>
          <w:szCs w:val="28"/>
        </w:rPr>
        <w:t>–</w:t>
      </w:r>
      <w:r>
        <w:rPr>
          <w:sz w:val="20"/>
          <w:szCs w:val="20"/>
        </w:rPr>
        <w:tab/>
      </w:r>
      <w:r>
        <w:rPr>
          <w:rFonts w:ascii="Times New Roman" w:eastAsia="Times New Roman" w:hAnsi="Times New Roman" w:cs="Times New Roman"/>
          <w:i/>
          <w:iCs/>
          <w:sz w:val="27"/>
          <w:szCs w:val="27"/>
        </w:rPr>
        <w:t>дворянские революционеры. Культура и этика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декабристов.</w:t>
      </w:r>
    </w:p>
    <w:p w:rsidR="00C4229A" w:rsidRDefault="00C4229A">
      <w:pPr>
        <w:spacing w:line="169" w:lineRule="exact"/>
        <w:rPr>
          <w:sz w:val="20"/>
          <w:szCs w:val="20"/>
        </w:rPr>
      </w:pPr>
    </w:p>
    <w:p w:rsidR="00C4229A" w:rsidRDefault="00D80D7F">
      <w:pPr>
        <w:tabs>
          <w:tab w:val="left" w:pos="4000"/>
          <w:tab w:val="left" w:pos="4920"/>
          <w:tab w:val="left" w:pos="5220"/>
          <w:tab w:val="left" w:pos="6640"/>
        </w:tabs>
        <w:ind w:left="1120"/>
        <w:rPr>
          <w:sz w:val="20"/>
          <w:szCs w:val="20"/>
        </w:rPr>
      </w:pPr>
      <w:r>
        <w:rPr>
          <w:rFonts w:ascii="Times New Roman" w:eastAsia="Times New Roman" w:hAnsi="Times New Roman" w:cs="Times New Roman"/>
          <w:sz w:val="28"/>
          <w:szCs w:val="28"/>
        </w:rPr>
        <w:t>Общественная жизнь в</w:t>
      </w:r>
      <w:r>
        <w:rPr>
          <w:sz w:val="20"/>
          <w:szCs w:val="20"/>
        </w:rPr>
        <w:tab/>
      </w:r>
      <w:r>
        <w:rPr>
          <w:rFonts w:ascii="Times New Roman" w:eastAsia="Times New Roman" w:hAnsi="Times New Roman" w:cs="Times New Roman"/>
          <w:sz w:val="28"/>
          <w:szCs w:val="28"/>
        </w:rPr>
        <w:t>1830</w:t>
      </w:r>
      <w:r>
        <w:rPr>
          <w:sz w:val="20"/>
          <w:szCs w:val="20"/>
        </w:rPr>
        <w:tab/>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1850-е гг.</w:t>
      </w:r>
      <w:r>
        <w:rPr>
          <w:sz w:val="20"/>
          <w:szCs w:val="20"/>
        </w:rPr>
        <w:tab/>
      </w:r>
      <w:r>
        <w:rPr>
          <w:rFonts w:ascii="Times New Roman" w:eastAsia="Times New Roman" w:hAnsi="Times New Roman" w:cs="Times New Roman"/>
          <w:sz w:val="27"/>
          <w:szCs w:val="27"/>
        </w:rPr>
        <w:t>Роль литературы, печати,</w:t>
      </w:r>
    </w:p>
    <w:p w:rsidR="00C4229A" w:rsidRDefault="00C4229A">
      <w:pPr>
        <w:spacing w:line="163" w:lineRule="exact"/>
        <w:rPr>
          <w:sz w:val="20"/>
          <w:szCs w:val="20"/>
        </w:rPr>
      </w:pPr>
    </w:p>
    <w:p w:rsidR="00C4229A" w:rsidRDefault="00D80D7F">
      <w:pPr>
        <w:spacing w:line="357" w:lineRule="auto"/>
        <w:ind w:left="400" w:right="580"/>
        <w:rPr>
          <w:sz w:val="20"/>
          <w:szCs w:val="20"/>
        </w:rPr>
      </w:pPr>
      <w:r>
        <w:rPr>
          <w:rFonts w:ascii="Times New Roman" w:eastAsia="Times New Roman" w:hAnsi="Times New Roman" w:cs="Times New Roman"/>
          <w:sz w:val="28"/>
          <w:szCs w:val="28"/>
        </w:rPr>
        <w:t>университетов в формировании независимого общественного мнения. Общественная мысль: официальная идеология, славянофилы и западники,</w:t>
      </w:r>
    </w:p>
    <w:p w:rsidR="00C4229A" w:rsidRDefault="00C4229A">
      <w:pPr>
        <w:spacing w:line="1" w:lineRule="exact"/>
        <w:rPr>
          <w:sz w:val="20"/>
          <w:szCs w:val="20"/>
        </w:rPr>
      </w:pPr>
    </w:p>
    <w:p w:rsidR="00C4229A" w:rsidRDefault="00D80D7F">
      <w:pPr>
        <w:tabs>
          <w:tab w:val="left" w:pos="5760"/>
        </w:tabs>
        <w:ind w:left="400"/>
        <w:rPr>
          <w:sz w:val="20"/>
          <w:szCs w:val="20"/>
        </w:rPr>
      </w:pPr>
      <w:r>
        <w:rPr>
          <w:rFonts w:ascii="Times New Roman" w:eastAsia="Times New Roman" w:hAnsi="Times New Roman" w:cs="Times New Roman"/>
          <w:sz w:val="28"/>
          <w:szCs w:val="28"/>
        </w:rPr>
        <w:t>зарождение социалистической мысли.</w:t>
      </w:r>
      <w:r>
        <w:rPr>
          <w:sz w:val="20"/>
          <w:szCs w:val="20"/>
        </w:rPr>
        <w:tab/>
      </w:r>
      <w:r>
        <w:rPr>
          <w:rFonts w:ascii="Times New Roman" w:eastAsia="Times New Roman" w:hAnsi="Times New Roman" w:cs="Times New Roman"/>
          <w:i/>
          <w:iCs/>
          <w:sz w:val="28"/>
          <w:szCs w:val="28"/>
        </w:rPr>
        <w:t>Складывание теории русского</w:t>
      </w:r>
    </w:p>
    <w:p w:rsidR="00C4229A" w:rsidRDefault="00C4229A">
      <w:pPr>
        <w:spacing w:line="163" w:lineRule="exact"/>
        <w:rPr>
          <w:sz w:val="20"/>
          <w:szCs w:val="20"/>
        </w:rPr>
      </w:pPr>
    </w:p>
    <w:p w:rsidR="00C4229A" w:rsidRDefault="00D80D7F">
      <w:pPr>
        <w:spacing w:line="358" w:lineRule="auto"/>
        <w:ind w:left="400" w:right="400"/>
        <w:rPr>
          <w:sz w:val="20"/>
          <w:szCs w:val="20"/>
        </w:rPr>
      </w:pPr>
      <w:r>
        <w:rPr>
          <w:rFonts w:ascii="Times New Roman" w:eastAsia="Times New Roman" w:hAnsi="Times New Roman" w:cs="Times New Roman"/>
          <w:i/>
          <w:iCs/>
          <w:sz w:val="28"/>
          <w:szCs w:val="28"/>
        </w:rPr>
        <w:t>социализма. А.И. Герцен. Влияние нем ецкой философии и французского социализма на русскую общественную мысль. Россия и Европа как центральный пункт общественных дебатов.</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в эпоху реформ</w:t>
      </w:r>
    </w:p>
    <w:p w:rsidR="00C4229A" w:rsidRDefault="00C4229A">
      <w:pPr>
        <w:spacing w:line="163" w:lineRule="exact"/>
        <w:rPr>
          <w:sz w:val="20"/>
          <w:szCs w:val="20"/>
        </w:rPr>
      </w:pPr>
    </w:p>
    <w:p w:rsidR="00C4229A" w:rsidRDefault="00D80D7F">
      <w:pPr>
        <w:tabs>
          <w:tab w:val="left" w:pos="5180"/>
        </w:tabs>
        <w:ind w:left="1120"/>
        <w:rPr>
          <w:sz w:val="20"/>
          <w:szCs w:val="20"/>
        </w:rPr>
      </w:pPr>
      <w:r>
        <w:rPr>
          <w:rFonts w:ascii="Times New Roman" w:eastAsia="Times New Roman" w:hAnsi="Times New Roman" w:cs="Times New Roman"/>
          <w:b/>
          <w:bCs/>
          <w:sz w:val="28"/>
          <w:szCs w:val="28"/>
        </w:rPr>
        <w:t>Преобразования Александра</w:t>
      </w:r>
      <w:r>
        <w:rPr>
          <w:sz w:val="20"/>
          <w:szCs w:val="20"/>
        </w:rPr>
        <w:tab/>
      </w:r>
      <w:r>
        <w:rPr>
          <w:rFonts w:ascii="Times New Roman" w:eastAsia="Times New Roman" w:hAnsi="Times New Roman" w:cs="Times New Roman"/>
          <w:b/>
          <w:bCs/>
          <w:sz w:val="28"/>
          <w:szCs w:val="28"/>
        </w:rPr>
        <w:t>II: социальная и правовая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модернизация</w:t>
      </w:r>
    </w:p>
    <w:p w:rsidR="00C4229A" w:rsidRDefault="00C4229A">
      <w:pPr>
        <w:spacing w:line="164" w:lineRule="exact"/>
        <w:rPr>
          <w:sz w:val="20"/>
          <w:szCs w:val="20"/>
        </w:rPr>
      </w:pPr>
    </w:p>
    <w:p w:rsidR="00C4229A" w:rsidRDefault="00D80D7F">
      <w:pPr>
        <w:spacing w:line="370" w:lineRule="auto"/>
        <w:ind w:left="400" w:right="400" w:firstLine="709"/>
        <w:rPr>
          <w:sz w:val="20"/>
          <w:szCs w:val="20"/>
        </w:rPr>
      </w:pPr>
      <w:r>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300</w:t>
      </w:r>
    </w:p>
    <w:p w:rsidR="00C4229A" w:rsidRDefault="00D80D7F">
      <w:pPr>
        <w:spacing w:line="361" w:lineRule="auto"/>
        <w:ind w:left="400" w:right="80"/>
        <w:rPr>
          <w:sz w:val="20"/>
          <w:szCs w:val="20"/>
        </w:rPr>
      </w:pPr>
      <w:r>
        <w:rPr>
          <w:rFonts w:ascii="Times New Roman" w:eastAsia="Times New Roman" w:hAnsi="Times New Roman" w:cs="Times New Roman"/>
          <w:sz w:val="28"/>
          <w:szCs w:val="28"/>
        </w:rPr>
        <w:t xml:space="preserve">сознания. Военные реформы. </w:t>
      </w:r>
      <w:r>
        <w:rPr>
          <w:rFonts w:ascii="Times New Roman" w:eastAsia="Times New Roman" w:hAnsi="Times New Roman" w:cs="Times New Roman"/>
          <w:i/>
          <w:iCs/>
          <w:sz w:val="28"/>
          <w:szCs w:val="28"/>
        </w:rPr>
        <w:t>Утверждение начал всесословности в правовом</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строе страны. </w:t>
      </w:r>
      <w:r>
        <w:rPr>
          <w:rFonts w:ascii="Times New Roman" w:eastAsia="Times New Roman" w:hAnsi="Times New Roman" w:cs="Times New Roman"/>
          <w:sz w:val="28"/>
          <w:szCs w:val="28"/>
        </w:rPr>
        <w:t>Конституционный вопрос.</w:t>
      </w:r>
    </w:p>
    <w:p w:rsidR="00C4229A" w:rsidRDefault="00C4229A">
      <w:pPr>
        <w:spacing w:line="2" w:lineRule="exact"/>
        <w:rPr>
          <w:sz w:val="24"/>
          <w:szCs w:val="24"/>
        </w:rPr>
      </w:pPr>
    </w:p>
    <w:p w:rsidR="00C4229A" w:rsidRDefault="00D80D7F">
      <w:pPr>
        <w:ind w:left="1120"/>
        <w:rPr>
          <w:sz w:val="20"/>
          <w:szCs w:val="20"/>
        </w:rPr>
      </w:pPr>
      <w:r>
        <w:rPr>
          <w:rFonts w:ascii="Times New Roman" w:eastAsia="Times New Roman" w:hAnsi="Times New Roman" w:cs="Times New Roman"/>
          <w:sz w:val="28"/>
          <w:szCs w:val="28"/>
        </w:rPr>
        <w:t>Многовекторность внешней политики империи. Завершение Кавказской</w:t>
      </w:r>
    </w:p>
    <w:p w:rsidR="00C4229A" w:rsidRDefault="00C4229A">
      <w:pPr>
        <w:spacing w:line="163" w:lineRule="exact"/>
        <w:rPr>
          <w:sz w:val="24"/>
          <w:szCs w:val="24"/>
        </w:rPr>
      </w:pPr>
    </w:p>
    <w:p w:rsidR="00C4229A" w:rsidRDefault="00D80D7F">
      <w:pPr>
        <w:spacing w:line="357" w:lineRule="auto"/>
        <w:ind w:left="400"/>
        <w:rPr>
          <w:sz w:val="20"/>
          <w:szCs w:val="20"/>
        </w:rPr>
      </w:pPr>
      <w:r>
        <w:rPr>
          <w:rFonts w:ascii="Times New Roman" w:eastAsia="Times New Roman" w:hAnsi="Times New Roman" w:cs="Times New Roman"/>
          <w:sz w:val="28"/>
          <w:szCs w:val="28"/>
        </w:rPr>
        <w:t>войны. Присоединение Средней Азии. Россия и Балканы. Русско -турецкая война 1877-1878 гг. Россия на Дальнем Востоке. Основание Хабаровска.</w:t>
      </w:r>
    </w:p>
    <w:p w:rsidR="00C4229A" w:rsidRDefault="00C4229A">
      <w:pPr>
        <w:spacing w:line="1"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«Народное самодержавие» Александра III</w:t>
      </w:r>
    </w:p>
    <w:p w:rsidR="00C4229A" w:rsidRDefault="00C4229A">
      <w:pPr>
        <w:spacing w:line="169" w:lineRule="exact"/>
        <w:rPr>
          <w:sz w:val="24"/>
          <w:szCs w:val="24"/>
        </w:rPr>
      </w:pPr>
    </w:p>
    <w:p w:rsidR="00C4229A" w:rsidRDefault="00D80D7F">
      <w:pPr>
        <w:ind w:left="1120"/>
        <w:rPr>
          <w:sz w:val="20"/>
          <w:szCs w:val="20"/>
        </w:rPr>
      </w:pPr>
      <w:r>
        <w:rPr>
          <w:rFonts w:ascii="Times New Roman" w:eastAsia="Times New Roman" w:hAnsi="Times New Roman" w:cs="Times New Roman"/>
          <w:sz w:val="28"/>
          <w:szCs w:val="28"/>
        </w:rPr>
        <w:t>Идеология самобытного развития России. Государственный</w:t>
      </w:r>
    </w:p>
    <w:p w:rsidR="00C4229A" w:rsidRDefault="00C4229A">
      <w:pPr>
        <w:spacing w:line="157" w:lineRule="exact"/>
        <w:rPr>
          <w:sz w:val="24"/>
          <w:szCs w:val="24"/>
        </w:rPr>
      </w:pPr>
    </w:p>
    <w:p w:rsidR="00C4229A" w:rsidRDefault="00D80D7F">
      <w:pPr>
        <w:tabs>
          <w:tab w:val="left" w:pos="3680"/>
          <w:tab w:val="left" w:pos="6460"/>
        </w:tabs>
        <w:ind w:left="400"/>
        <w:rPr>
          <w:sz w:val="20"/>
          <w:szCs w:val="20"/>
        </w:rPr>
      </w:pPr>
      <w:r>
        <w:rPr>
          <w:rFonts w:ascii="Times New Roman" w:eastAsia="Times New Roman" w:hAnsi="Times New Roman" w:cs="Times New Roman"/>
          <w:sz w:val="28"/>
          <w:szCs w:val="28"/>
        </w:rPr>
        <w:t>национализм. Реформы и</w:t>
      </w:r>
      <w:r>
        <w:rPr>
          <w:sz w:val="20"/>
          <w:szCs w:val="20"/>
        </w:rPr>
        <w:tab/>
      </w:r>
      <w:r>
        <w:rPr>
          <w:rFonts w:ascii="Times New Roman" w:eastAsia="Times New Roman" w:hAnsi="Times New Roman" w:cs="Times New Roman"/>
          <w:sz w:val="28"/>
          <w:szCs w:val="28"/>
        </w:rPr>
        <w:t>«контрреформы».</w:t>
      </w:r>
      <w:r>
        <w:rPr>
          <w:sz w:val="20"/>
          <w:szCs w:val="20"/>
        </w:rPr>
        <w:tab/>
      </w:r>
      <w:r>
        <w:rPr>
          <w:rFonts w:ascii="Times New Roman" w:eastAsia="Times New Roman" w:hAnsi="Times New Roman" w:cs="Times New Roman"/>
          <w:i/>
          <w:iCs/>
          <w:sz w:val="27"/>
          <w:szCs w:val="27"/>
        </w:rPr>
        <w:t>Политика консервативной</w:t>
      </w:r>
    </w:p>
    <w:p w:rsidR="00C4229A" w:rsidRDefault="00C4229A">
      <w:pPr>
        <w:spacing w:line="158" w:lineRule="exact"/>
        <w:rPr>
          <w:sz w:val="24"/>
          <w:szCs w:val="24"/>
        </w:rPr>
      </w:pPr>
    </w:p>
    <w:p w:rsidR="00C4229A" w:rsidRDefault="00D80D7F">
      <w:pPr>
        <w:tabs>
          <w:tab w:val="left" w:pos="8840"/>
        </w:tabs>
        <w:ind w:left="400"/>
        <w:rPr>
          <w:sz w:val="20"/>
          <w:szCs w:val="20"/>
        </w:rPr>
      </w:pPr>
      <w:r>
        <w:rPr>
          <w:rFonts w:ascii="Times New Roman" w:eastAsia="Times New Roman" w:hAnsi="Times New Roman" w:cs="Times New Roman"/>
          <w:i/>
          <w:iCs/>
          <w:sz w:val="28"/>
          <w:szCs w:val="28"/>
        </w:rPr>
        <w:t>стабилизации. Ограничение общественной самодеятельности.</w:t>
      </w:r>
      <w:r>
        <w:rPr>
          <w:sz w:val="20"/>
          <w:szCs w:val="20"/>
        </w:rPr>
        <w:tab/>
      </w:r>
      <w:r>
        <w:rPr>
          <w:rFonts w:ascii="Times New Roman" w:eastAsia="Times New Roman" w:hAnsi="Times New Roman" w:cs="Times New Roman"/>
          <w:sz w:val="28"/>
          <w:szCs w:val="28"/>
        </w:rPr>
        <w:t>Местное</w:t>
      </w:r>
    </w:p>
    <w:p w:rsidR="00C4229A" w:rsidRDefault="00C4229A">
      <w:pPr>
        <w:spacing w:line="163"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 xml:space="preserve">самоуправление и самодержавие. Независимость суда и администрация. </w:t>
      </w:r>
      <w:r>
        <w:rPr>
          <w:rFonts w:ascii="Times New Roman" w:eastAsia="Times New Roman" w:hAnsi="Times New Roman" w:cs="Times New Roman"/>
          <w:i/>
          <w:iCs/>
          <w:sz w:val="28"/>
          <w:szCs w:val="28"/>
        </w:rPr>
        <w:t>Права</w:t>
      </w:r>
    </w:p>
    <w:p w:rsidR="00C4229A" w:rsidRDefault="00C4229A">
      <w:pPr>
        <w:spacing w:line="158" w:lineRule="exact"/>
        <w:rPr>
          <w:sz w:val="24"/>
          <w:szCs w:val="24"/>
        </w:rPr>
      </w:pPr>
    </w:p>
    <w:p w:rsidR="00C4229A" w:rsidRDefault="00D80D7F">
      <w:pPr>
        <w:tabs>
          <w:tab w:val="left" w:pos="5500"/>
        </w:tabs>
        <w:ind w:left="400"/>
        <w:rPr>
          <w:sz w:val="20"/>
          <w:szCs w:val="20"/>
        </w:rPr>
      </w:pPr>
      <w:r>
        <w:rPr>
          <w:rFonts w:ascii="Times New Roman" w:eastAsia="Times New Roman" w:hAnsi="Times New Roman" w:cs="Times New Roman"/>
          <w:i/>
          <w:iCs/>
          <w:sz w:val="28"/>
          <w:szCs w:val="28"/>
        </w:rPr>
        <w:t>университетов и власть попечителей.</w:t>
      </w:r>
      <w:r>
        <w:rPr>
          <w:sz w:val="20"/>
          <w:szCs w:val="20"/>
        </w:rPr>
        <w:tab/>
      </w:r>
      <w:r>
        <w:rPr>
          <w:rFonts w:ascii="Times New Roman" w:eastAsia="Times New Roman" w:hAnsi="Times New Roman" w:cs="Times New Roman"/>
          <w:sz w:val="28"/>
          <w:szCs w:val="28"/>
        </w:rPr>
        <w:t>Печать и цензура. Экономическая</w:t>
      </w:r>
    </w:p>
    <w:p w:rsidR="00C4229A" w:rsidRDefault="00C4229A">
      <w:pPr>
        <w:spacing w:line="169"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модернизация через государственное вмешательство в экономику.</w:t>
      </w:r>
    </w:p>
    <w:p w:rsidR="00C4229A" w:rsidRDefault="00C4229A">
      <w:pPr>
        <w:spacing w:line="157" w:lineRule="exact"/>
        <w:rPr>
          <w:sz w:val="24"/>
          <w:szCs w:val="24"/>
        </w:rPr>
      </w:pPr>
    </w:p>
    <w:p w:rsidR="00C4229A" w:rsidRDefault="00D80D7F">
      <w:pPr>
        <w:tabs>
          <w:tab w:val="left" w:pos="6780"/>
          <w:tab w:val="left" w:pos="9800"/>
        </w:tabs>
        <w:ind w:left="400"/>
        <w:rPr>
          <w:sz w:val="20"/>
          <w:szCs w:val="20"/>
        </w:rPr>
      </w:pPr>
      <w:r>
        <w:rPr>
          <w:rFonts w:ascii="Times New Roman" w:eastAsia="Times New Roman" w:hAnsi="Times New Roman" w:cs="Times New Roman"/>
          <w:sz w:val="28"/>
          <w:szCs w:val="28"/>
        </w:rPr>
        <w:t>Форсированное развитие промышленности.</w:t>
      </w:r>
      <w:r>
        <w:rPr>
          <w:sz w:val="20"/>
          <w:szCs w:val="20"/>
        </w:rPr>
        <w:tab/>
      </w:r>
      <w:r>
        <w:rPr>
          <w:rFonts w:ascii="Times New Roman" w:eastAsia="Times New Roman" w:hAnsi="Times New Roman" w:cs="Times New Roman"/>
          <w:i/>
          <w:iCs/>
          <w:sz w:val="28"/>
          <w:szCs w:val="28"/>
        </w:rPr>
        <w:t>Финансовая политика</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4"/>
          <w:szCs w:val="24"/>
        </w:rPr>
      </w:pPr>
    </w:p>
    <w:p w:rsidR="00C4229A" w:rsidRDefault="00D80D7F">
      <w:pPr>
        <w:ind w:left="400"/>
        <w:rPr>
          <w:sz w:val="20"/>
          <w:szCs w:val="20"/>
        </w:rPr>
      </w:pPr>
      <w:r>
        <w:rPr>
          <w:rFonts w:ascii="Times New Roman" w:eastAsia="Times New Roman" w:hAnsi="Times New Roman" w:cs="Times New Roman"/>
          <w:i/>
          <w:iCs/>
          <w:sz w:val="28"/>
          <w:szCs w:val="28"/>
        </w:rPr>
        <w:t>Консервация аграрных отношений.</w:t>
      </w:r>
    </w:p>
    <w:p w:rsidR="00C4229A" w:rsidRDefault="00C4229A">
      <w:pPr>
        <w:spacing w:line="169" w:lineRule="exact"/>
        <w:rPr>
          <w:sz w:val="24"/>
          <w:szCs w:val="24"/>
        </w:rPr>
      </w:pPr>
    </w:p>
    <w:p w:rsidR="00C4229A" w:rsidRDefault="00D80D7F">
      <w:pPr>
        <w:spacing w:line="358" w:lineRule="auto"/>
        <w:ind w:left="400" w:right="1020" w:firstLine="709"/>
        <w:rPr>
          <w:sz w:val="20"/>
          <w:szCs w:val="20"/>
        </w:rPr>
      </w:pPr>
      <w:r>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eastAsia="Times New Roman" w:hAnsi="Times New Roman" w:cs="Times New Roman"/>
          <w:i/>
          <w:iCs/>
          <w:sz w:val="28"/>
          <w:szCs w:val="28"/>
        </w:rPr>
        <w:t>Освоение государственной территории.</w:t>
      </w:r>
    </w:p>
    <w:p w:rsidR="00C4229A" w:rsidRDefault="00C4229A">
      <w:pPr>
        <w:spacing w:line="3"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Пореформенный социум. Сельское хозяйство и промышленность</w:t>
      </w:r>
    </w:p>
    <w:p w:rsidR="00C4229A" w:rsidRDefault="00C4229A">
      <w:pPr>
        <w:spacing w:line="164" w:lineRule="exact"/>
        <w:rPr>
          <w:sz w:val="24"/>
          <w:szCs w:val="24"/>
        </w:rPr>
      </w:pPr>
    </w:p>
    <w:p w:rsidR="00C4229A" w:rsidRDefault="00D80D7F">
      <w:pPr>
        <w:spacing w:line="358" w:lineRule="auto"/>
        <w:ind w:left="400" w:right="40" w:firstLine="709"/>
        <w:rPr>
          <w:sz w:val="20"/>
          <w:szCs w:val="20"/>
        </w:rPr>
      </w:pPr>
      <w:r>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eastAsia="Times New Roman" w:hAnsi="Times New Roman" w:cs="Times New Roman"/>
          <w:i/>
          <w:iCs/>
          <w:sz w:val="28"/>
          <w:szCs w:val="28"/>
        </w:rPr>
        <w:t>Помещичье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«оскудение».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Социальные типы крестьян</w:t>
      </w:r>
    </w:p>
    <w:p w:rsidR="00C4229A" w:rsidRDefault="00C4229A">
      <w:pPr>
        <w:spacing w:line="3" w:lineRule="exact"/>
        <w:rPr>
          <w:sz w:val="24"/>
          <w:szCs w:val="24"/>
        </w:rPr>
      </w:pPr>
    </w:p>
    <w:p w:rsidR="00C4229A" w:rsidRDefault="00D80D7F" w:rsidP="00B615F7">
      <w:pPr>
        <w:numPr>
          <w:ilvl w:val="0"/>
          <w:numId w:val="427"/>
        </w:numPr>
        <w:tabs>
          <w:tab w:val="left" w:pos="620"/>
        </w:tabs>
        <w:spacing w:after="0" w:line="240" w:lineRule="auto"/>
        <w:ind w:left="620" w:hanging="217"/>
        <w:rPr>
          <w:rFonts w:eastAsia="Times New Roman"/>
          <w:i/>
          <w:iCs/>
          <w:sz w:val="28"/>
          <w:szCs w:val="28"/>
        </w:rPr>
      </w:pPr>
      <w:r>
        <w:rPr>
          <w:rFonts w:ascii="Times New Roman" w:eastAsia="Times New Roman" w:hAnsi="Times New Roman" w:cs="Times New Roman"/>
          <w:i/>
          <w:iCs/>
          <w:sz w:val="28"/>
          <w:szCs w:val="28"/>
        </w:rPr>
        <w:t xml:space="preserve">помещиков. </w:t>
      </w:r>
      <w:r>
        <w:rPr>
          <w:rFonts w:ascii="Times New Roman" w:eastAsia="Times New Roman" w:hAnsi="Times New Roman" w:cs="Times New Roman"/>
          <w:sz w:val="28"/>
          <w:szCs w:val="28"/>
        </w:rPr>
        <w:t>Дворяне-предприниматели.</w:t>
      </w:r>
    </w:p>
    <w:p w:rsidR="00C4229A" w:rsidRDefault="00C4229A">
      <w:pPr>
        <w:spacing w:line="169" w:lineRule="exact"/>
        <w:rPr>
          <w:sz w:val="24"/>
          <w:szCs w:val="24"/>
        </w:rPr>
      </w:pPr>
    </w:p>
    <w:p w:rsidR="00C4229A" w:rsidRDefault="00D80D7F">
      <w:pPr>
        <w:spacing w:line="357" w:lineRule="auto"/>
        <w:ind w:right="-299"/>
        <w:jc w:val="center"/>
        <w:rPr>
          <w:sz w:val="20"/>
          <w:szCs w:val="20"/>
        </w:rPr>
      </w:pPr>
      <w:r>
        <w:rPr>
          <w:rFonts w:ascii="Times New Roman" w:eastAsia="Times New Roman" w:hAnsi="Times New Roman" w:cs="Times New Roman"/>
          <w:sz w:val="28"/>
          <w:szCs w:val="28"/>
        </w:rPr>
        <w:t>Индустриализация и урб   анизация. Железные дороги и их роль в экономической и социальной модернизации. Миграции сельского населения в</w:t>
      </w:r>
    </w:p>
    <w:p w:rsidR="00C4229A" w:rsidRDefault="00C4229A">
      <w:pPr>
        <w:spacing w:line="1" w:lineRule="exact"/>
        <w:rPr>
          <w:sz w:val="24"/>
          <w:szCs w:val="24"/>
        </w:rPr>
      </w:pPr>
    </w:p>
    <w:p w:rsidR="00C4229A" w:rsidRDefault="00D80D7F">
      <w:pPr>
        <w:tabs>
          <w:tab w:val="left" w:pos="7680"/>
        </w:tabs>
        <w:ind w:left="400"/>
        <w:rPr>
          <w:sz w:val="20"/>
          <w:szCs w:val="20"/>
        </w:rPr>
      </w:pPr>
      <w:r>
        <w:rPr>
          <w:rFonts w:ascii="Times New Roman" w:eastAsia="Times New Roman" w:hAnsi="Times New Roman" w:cs="Times New Roman"/>
          <w:sz w:val="28"/>
          <w:szCs w:val="28"/>
        </w:rPr>
        <w:t>города. Рабочий вопрос и его особенности в России.</w:t>
      </w:r>
      <w:r>
        <w:rPr>
          <w:sz w:val="20"/>
          <w:szCs w:val="20"/>
        </w:rPr>
        <w:tab/>
      </w:r>
      <w:r>
        <w:rPr>
          <w:rFonts w:ascii="Times New Roman" w:eastAsia="Times New Roman" w:hAnsi="Times New Roman" w:cs="Times New Roman"/>
          <w:i/>
          <w:iCs/>
          <w:sz w:val="27"/>
          <w:szCs w:val="27"/>
        </w:rPr>
        <w:t>Государственные,</w:t>
      </w:r>
    </w:p>
    <w:p w:rsidR="00C4229A" w:rsidRDefault="00C4229A">
      <w:pPr>
        <w:spacing w:line="163" w:lineRule="exact"/>
        <w:rPr>
          <w:sz w:val="24"/>
          <w:szCs w:val="24"/>
        </w:rPr>
      </w:pPr>
    </w:p>
    <w:p w:rsidR="00C4229A" w:rsidRDefault="00D80D7F">
      <w:pPr>
        <w:ind w:left="400"/>
        <w:rPr>
          <w:sz w:val="20"/>
          <w:szCs w:val="20"/>
        </w:rPr>
      </w:pPr>
      <w:r>
        <w:rPr>
          <w:rFonts w:ascii="Times New Roman" w:eastAsia="Times New Roman" w:hAnsi="Times New Roman" w:cs="Times New Roman"/>
          <w:i/>
          <w:iCs/>
          <w:sz w:val="28"/>
          <w:szCs w:val="28"/>
        </w:rPr>
        <w:t>общественные и частнопредпринимательские способы его решения.</w:t>
      </w:r>
    </w:p>
    <w:p w:rsidR="00C4229A" w:rsidRDefault="00C4229A">
      <w:pPr>
        <w:spacing w:line="158"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Культурное пространство империи во второй половине XIX в.</w:t>
      </w:r>
    </w:p>
    <w:p w:rsidR="00C4229A" w:rsidRDefault="00C4229A">
      <w:pPr>
        <w:spacing w:line="169" w:lineRule="exact"/>
        <w:rPr>
          <w:sz w:val="24"/>
          <w:szCs w:val="24"/>
        </w:rPr>
      </w:pPr>
    </w:p>
    <w:p w:rsidR="00C4229A" w:rsidRDefault="00D80D7F">
      <w:pPr>
        <w:ind w:left="1120"/>
        <w:rPr>
          <w:sz w:val="20"/>
          <w:szCs w:val="20"/>
        </w:rPr>
      </w:pPr>
      <w:r>
        <w:rPr>
          <w:rFonts w:ascii="Times New Roman" w:eastAsia="Times New Roman" w:hAnsi="Times New Roman" w:cs="Times New Roman"/>
          <w:sz w:val="28"/>
          <w:szCs w:val="28"/>
        </w:rPr>
        <w:t>Культура и быт народов России во второй половине XIX в. Развитие</w:t>
      </w:r>
    </w:p>
    <w:p w:rsidR="00C4229A" w:rsidRDefault="00C4229A">
      <w:pPr>
        <w:spacing w:line="163"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городской культуры. Технический прогресс и перемены в повседневной</w:t>
      </w:r>
    </w:p>
    <w:p w:rsidR="00C4229A" w:rsidRDefault="00C4229A">
      <w:pPr>
        <w:spacing w:line="158" w:lineRule="exact"/>
        <w:rPr>
          <w:sz w:val="24"/>
          <w:szCs w:val="24"/>
        </w:rPr>
      </w:pPr>
    </w:p>
    <w:p w:rsidR="00C4229A" w:rsidRDefault="00D80D7F">
      <w:pPr>
        <w:tabs>
          <w:tab w:val="left" w:pos="9340"/>
        </w:tabs>
        <w:ind w:left="400"/>
        <w:rPr>
          <w:sz w:val="20"/>
          <w:szCs w:val="20"/>
        </w:rPr>
      </w:pPr>
      <w:r>
        <w:rPr>
          <w:rFonts w:ascii="Times New Roman" w:eastAsia="Times New Roman" w:hAnsi="Times New Roman" w:cs="Times New Roman"/>
          <w:sz w:val="28"/>
          <w:szCs w:val="28"/>
        </w:rPr>
        <w:t>жизни. Развитие транспорта, связи. Рост образования и распростран</w:t>
      </w:r>
      <w:r>
        <w:rPr>
          <w:sz w:val="20"/>
          <w:szCs w:val="20"/>
        </w:rPr>
        <w:tab/>
      </w:r>
      <w:r>
        <w:rPr>
          <w:rFonts w:ascii="Times New Roman" w:eastAsia="Times New Roman" w:hAnsi="Times New Roman" w:cs="Times New Roman"/>
          <w:sz w:val="27"/>
          <w:szCs w:val="27"/>
        </w:rPr>
        <w:t>ение</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216" w:lineRule="exact"/>
        <w:rPr>
          <w:sz w:val="24"/>
          <w:szCs w:val="24"/>
        </w:rPr>
      </w:pPr>
    </w:p>
    <w:p w:rsidR="00C4229A" w:rsidRDefault="00D80D7F">
      <w:pPr>
        <w:ind w:right="-419"/>
        <w:jc w:val="center"/>
        <w:rPr>
          <w:sz w:val="20"/>
          <w:szCs w:val="20"/>
        </w:rPr>
      </w:pPr>
      <w:r>
        <w:rPr>
          <w:rFonts w:ascii="Times New Roman" w:eastAsia="Times New Roman" w:hAnsi="Times New Roman" w:cs="Times New Roman"/>
          <w:sz w:val="24"/>
          <w:szCs w:val="24"/>
        </w:rPr>
        <w:t>301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6400"/>
        </w:tabs>
        <w:ind w:left="400"/>
        <w:rPr>
          <w:sz w:val="20"/>
          <w:szCs w:val="20"/>
        </w:rPr>
      </w:pPr>
      <w:r>
        <w:rPr>
          <w:rFonts w:ascii="Times New Roman" w:eastAsia="Times New Roman" w:hAnsi="Times New Roman" w:cs="Times New Roman"/>
          <w:sz w:val="28"/>
          <w:szCs w:val="28"/>
        </w:rPr>
        <w:t>грамотности. Появление массовой печати.</w:t>
      </w:r>
      <w:r>
        <w:rPr>
          <w:sz w:val="20"/>
          <w:szCs w:val="20"/>
        </w:rPr>
        <w:tab/>
      </w:r>
      <w:r>
        <w:rPr>
          <w:rFonts w:ascii="Times New Roman" w:eastAsia="Times New Roman" w:hAnsi="Times New Roman" w:cs="Times New Roman"/>
          <w:i/>
          <w:iCs/>
          <w:sz w:val="28"/>
          <w:szCs w:val="28"/>
        </w:rPr>
        <w:t>Роль печатного слова в</w:t>
      </w:r>
    </w:p>
    <w:p w:rsidR="00C4229A" w:rsidRDefault="00C4229A">
      <w:pPr>
        <w:spacing w:line="163" w:lineRule="exact"/>
        <w:rPr>
          <w:sz w:val="20"/>
          <w:szCs w:val="20"/>
        </w:rPr>
      </w:pPr>
    </w:p>
    <w:p w:rsidR="00C4229A" w:rsidRDefault="00D80D7F">
      <w:pPr>
        <w:spacing w:line="361" w:lineRule="auto"/>
        <w:ind w:left="400" w:right="740"/>
        <w:rPr>
          <w:sz w:val="20"/>
          <w:szCs w:val="20"/>
        </w:rPr>
      </w:pPr>
      <w:r>
        <w:rPr>
          <w:rFonts w:ascii="Times New Roman" w:eastAsia="Times New Roman" w:hAnsi="Times New Roman" w:cs="Times New Roman"/>
          <w:i/>
          <w:iCs/>
          <w:sz w:val="28"/>
          <w:szCs w:val="28"/>
        </w:rPr>
        <w:t xml:space="preserve">формировании общественного мнения. Народная, элитарная и массовая культура. </w:t>
      </w:r>
      <w:r>
        <w:rPr>
          <w:rFonts w:ascii="Times New Roman" w:eastAsia="Times New Roman" w:hAnsi="Times New Roman" w:cs="Times New Roman"/>
          <w:sz w:val="28"/>
          <w:szCs w:val="28"/>
        </w:rPr>
        <w:t>Российская культура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XIX</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как часть мировой культуры.</w:t>
      </w:r>
    </w:p>
    <w:p w:rsidR="00C4229A" w:rsidRDefault="00C4229A">
      <w:pPr>
        <w:spacing w:line="2" w:lineRule="exact"/>
        <w:rPr>
          <w:sz w:val="20"/>
          <w:szCs w:val="20"/>
        </w:rPr>
      </w:pPr>
    </w:p>
    <w:p w:rsidR="00C4229A" w:rsidRDefault="00D80D7F">
      <w:pPr>
        <w:tabs>
          <w:tab w:val="left" w:pos="8500"/>
        </w:tabs>
        <w:ind w:left="400"/>
        <w:rPr>
          <w:sz w:val="20"/>
          <w:szCs w:val="20"/>
        </w:rPr>
      </w:pPr>
      <w:r>
        <w:rPr>
          <w:rFonts w:ascii="Times New Roman" w:eastAsia="Times New Roman" w:hAnsi="Times New Roman" w:cs="Times New Roman"/>
          <w:sz w:val="28"/>
          <w:szCs w:val="28"/>
        </w:rPr>
        <w:t>Становление национальной научной школы и ее вклад в миров</w:t>
      </w:r>
      <w:r>
        <w:rPr>
          <w:sz w:val="20"/>
          <w:szCs w:val="20"/>
        </w:rPr>
        <w:tab/>
      </w:r>
      <w:r>
        <w:rPr>
          <w:rFonts w:ascii="Times New Roman" w:eastAsia="Times New Roman" w:hAnsi="Times New Roman" w:cs="Times New Roman"/>
          <w:sz w:val="27"/>
          <w:szCs w:val="27"/>
        </w:rPr>
        <w:t>ое научное</w:t>
      </w:r>
    </w:p>
    <w:p w:rsidR="00C4229A" w:rsidRDefault="00C4229A">
      <w:pPr>
        <w:spacing w:line="163" w:lineRule="exact"/>
        <w:rPr>
          <w:sz w:val="20"/>
          <w:szCs w:val="20"/>
        </w:rPr>
      </w:pPr>
    </w:p>
    <w:p w:rsidR="00C4229A" w:rsidRDefault="00D80D7F">
      <w:pPr>
        <w:spacing w:line="358" w:lineRule="auto"/>
        <w:ind w:left="400" w:right="160"/>
        <w:jc w:val="both"/>
        <w:rPr>
          <w:sz w:val="20"/>
          <w:szCs w:val="20"/>
        </w:rPr>
      </w:pPr>
      <w:r>
        <w:rPr>
          <w:rFonts w:ascii="Times New Roman" w:eastAsia="Times New Roman" w:hAnsi="Times New Roman" w:cs="Times New Roman"/>
          <w:sz w:val="28"/>
          <w:szCs w:val="28"/>
        </w:rPr>
        <w:t>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Этнокультурный облик империи</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Основные рег ионы Российской империи и их роль в жизни страны.</w:t>
      </w:r>
    </w:p>
    <w:p w:rsidR="00C4229A" w:rsidRDefault="00C4229A">
      <w:pPr>
        <w:spacing w:line="163" w:lineRule="exact"/>
        <w:rPr>
          <w:sz w:val="20"/>
          <w:szCs w:val="20"/>
        </w:rPr>
      </w:pPr>
    </w:p>
    <w:p w:rsidR="00C4229A" w:rsidRDefault="00D80D7F">
      <w:pPr>
        <w:tabs>
          <w:tab w:val="left" w:pos="7400"/>
        </w:tabs>
        <w:ind w:left="400"/>
        <w:rPr>
          <w:sz w:val="20"/>
          <w:szCs w:val="20"/>
        </w:rPr>
      </w:pPr>
      <w:r>
        <w:rPr>
          <w:rFonts w:ascii="Times New Roman" w:eastAsia="Times New Roman" w:hAnsi="Times New Roman" w:cs="Times New Roman"/>
          <w:sz w:val="28"/>
          <w:szCs w:val="28"/>
        </w:rPr>
        <w:t>Поляки. Евреи. Армяне. Татары и другие народы Волго</w:t>
      </w:r>
      <w:r>
        <w:rPr>
          <w:sz w:val="20"/>
          <w:szCs w:val="20"/>
        </w:rPr>
        <w:tab/>
      </w:r>
      <w:r>
        <w:rPr>
          <w:rFonts w:ascii="Times New Roman" w:eastAsia="Times New Roman" w:hAnsi="Times New Roman" w:cs="Times New Roman"/>
          <w:sz w:val="27"/>
          <w:szCs w:val="27"/>
        </w:rPr>
        <w:t>-Уралья. Кавказские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народы. Народы Средней Азии. Народы Сибири и Дальнего Востока. Народы</w:t>
      </w:r>
    </w:p>
    <w:p w:rsidR="00C4229A" w:rsidRDefault="00C4229A">
      <w:pPr>
        <w:spacing w:line="157" w:lineRule="exact"/>
        <w:rPr>
          <w:sz w:val="20"/>
          <w:szCs w:val="20"/>
        </w:rPr>
      </w:pPr>
    </w:p>
    <w:p w:rsidR="00C4229A" w:rsidRDefault="00D80D7F">
      <w:pPr>
        <w:tabs>
          <w:tab w:val="left" w:pos="5540"/>
          <w:tab w:val="left" w:pos="7200"/>
        </w:tabs>
        <w:ind w:left="400"/>
        <w:rPr>
          <w:sz w:val="20"/>
          <w:szCs w:val="20"/>
        </w:rPr>
      </w:pPr>
      <w:r>
        <w:rPr>
          <w:rFonts w:ascii="Times New Roman" w:eastAsia="Times New Roman" w:hAnsi="Times New Roman" w:cs="Times New Roman"/>
          <w:sz w:val="28"/>
          <w:szCs w:val="28"/>
        </w:rPr>
        <w:t>Российской империи во второй половине</w:t>
      </w:r>
      <w:r>
        <w:rPr>
          <w:sz w:val="20"/>
          <w:szCs w:val="20"/>
        </w:rPr>
        <w:tab/>
      </w:r>
      <w:r>
        <w:rPr>
          <w:rFonts w:ascii="Times New Roman" w:eastAsia="Times New Roman" w:hAnsi="Times New Roman" w:cs="Times New Roman"/>
          <w:sz w:val="28"/>
          <w:szCs w:val="28"/>
        </w:rPr>
        <w:t>XIX в.</w:t>
      </w:r>
      <w:r>
        <w:rPr>
          <w:sz w:val="20"/>
          <w:szCs w:val="20"/>
        </w:rPr>
        <w:tab/>
      </w:r>
      <w:r>
        <w:rPr>
          <w:rFonts w:ascii="Times New Roman" w:eastAsia="Times New Roman" w:hAnsi="Times New Roman" w:cs="Times New Roman"/>
          <w:i/>
          <w:iCs/>
          <w:sz w:val="28"/>
          <w:szCs w:val="28"/>
        </w:rPr>
        <w:t>Правовое положение</w:t>
      </w:r>
    </w:p>
    <w:p w:rsidR="00C4229A" w:rsidRDefault="00C4229A">
      <w:pPr>
        <w:spacing w:line="163"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i/>
          <w:iCs/>
          <w:sz w:val="28"/>
          <w:szCs w:val="28"/>
        </w:rPr>
        <w:t xml:space="preserve">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 Еврейский вопрос. </w:t>
      </w:r>
      <w:r>
        <w:rPr>
          <w:rFonts w:ascii="Times New Roman" w:eastAsia="Times New Roman" w:hAnsi="Times New Roman" w:cs="Times New Roman"/>
          <w:sz w:val="28"/>
          <w:szCs w:val="28"/>
        </w:rPr>
        <w:t>Национальные движения народов России.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Взаимодействие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национальных культур и народов.</w:t>
      </w:r>
    </w:p>
    <w:p w:rsidR="00C4229A" w:rsidRDefault="00C4229A">
      <w:pPr>
        <w:spacing w:line="5" w:lineRule="exact"/>
        <w:rPr>
          <w:sz w:val="20"/>
          <w:szCs w:val="20"/>
        </w:rPr>
      </w:pPr>
    </w:p>
    <w:p w:rsidR="00C4229A" w:rsidRDefault="00D80D7F">
      <w:pPr>
        <w:spacing w:line="363" w:lineRule="auto"/>
        <w:ind w:left="400" w:right="460" w:firstLine="709"/>
        <w:rPr>
          <w:sz w:val="20"/>
          <w:szCs w:val="20"/>
        </w:rPr>
      </w:pPr>
      <w:r>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rsidR="00C4229A" w:rsidRDefault="00C4229A">
      <w:pPr>
        <w:spacing w:line="2" w:lineRule="exact"/>
        <w:rPr>
          <w:sz w:val="20"/>
          <w:szCs w:val="20"/>
        </w:rPr>
      </w:pPr>
    </w:p>
    <w:p w:rsidR="00C4229A" w:rsidRDefault="00D80D7F">
      <w:pPr>
        <w:tabs>
          <w:tab w:val="left" w:pos="4100"/>
          <w:tab w:val="left" w:pos="5320"/>
          <w:tab w:val="left" w:pos="5720"/>
        </w:tabs>
        <w:ind w:left="1120"/>
        <w:rPr>
          <w:sz w:val="20"/>
          <w:szCs w:val="20"/>
        </w:rPr>
      </w:pPr>
      <w:r>
        <w:rPr>
          <w:rFonts w:ascii="Times New Roman" w:eastAsia="Times New Roman" w:hAnsi="Times New Roman" w:cs="Times New Roman"/>
          <w:sz w:val="28"/>
          <w:szCs w:val="28"/>
        </w:rPr>
        <w:t>Общественная жизнь в</w:t>
      </w:r>
      <w:r>
        <w:rPr>
          <w:sz w:val="20"/>
          <w:szCs w:val="20"/>
        </w:rPr>
        <w:tab/>
      </w:r>
      <w:r>
        <w:rPr>
          <w:rFonts w:ascii="Times New Roman" w:eastAsia="Times New Roman" w:hAnsi="Times New Roman" w:cs="Times New Roman"/>
          <w:sz w:val="28"/>
          <w:szCs w:val="28"/>
        </w:rPr>
        <w:t>1860</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1890-х гг. Рост общественной</w:t>
      </w:r>
    </w:p>
    <w:p w:rsidR="00C4229A" w:rsidRDefault="00C4229A">
      <w:pPr>
        <w:spacing w:line="158" w:lineRule="exact"/>
        <w:rPr>
          <w:sz w:val="20"/>
          <w:szCs w:val="20"/>
        </w:rPr>
      </w:pPr>
    </w:p>
    <w:p w:rsidR="00C4229A" w:rsidRDefault="00D80D7F">
      <w:pPr>
        <w:tabs>
          <w:tab w:val="left" w:pos="6840"/>
        </w:tabs>
        <w:ind w:left="400"/>
        <w:rPr>
          <w:sz w:val="20"/>
          <w:szCs w:val="20"/>
        </w:rPr>
      </w:pPr>
      <w:r>
        <w:rPr>
          <w:rFonts w:ascii="Times New Roman" w:eastAsia="Times New Roman" w:hAnsi="Times New Roman" w:cs="Times New Roman"/>
          <w:sz w:val="28"/>
          <w:szCs w:val="28"/>
        </w:rPr>
        <w:t>самодеятельности. Расширение публичной сферы</w:t>
      </w:r>
      <w:r>
        <w:rPr>
          <w:sz w:val="20"/>
          <w:szCs w:val="20"/>
        </w:rPr>
        <w:tab/>
      </w:r>
      <w:r>
        <w:rPr>
          <w:rFonts w:ascii="Times New Roman" w:eastAsia="Times New Roman" w:hAnsi="Times New Roman" w:cs="Times New Roman"/>
          <w:sz w:val="27"/>
          <w:szCs w:val="27"/>
        </w:rPr>
        <w:t>(общественное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самоуправление, печать, образование, суд). Феномен интеллигенции.</w:t>
      </w:r>
    </w:p>
    <w:p w:rsidR="00C4229A" w:rsidRDefault="00C4229A">
      <w:pPr>
        <w:spacing w:line="152" w:lineRule="exact"/>
        <w:rPr>
          <w:sz w:val="20"/>
          <w:szCs w:val="20"/>
        </w:rPr>
      </w:pPr>
    </w:p>
    <w:p w:rsidR="00C4229A" w:rsidRDefault="00D80D7F">
      <w:pPr>
        <w:tabs>
          <w:tab w:val="left" w:pos="6780"/>
        </w:tabs>
        <w:ind w:left="400"/>
        <w:rPr>
          <w:sz w:val="20"/>
          <w:szCs w:val="20"/>
        </w:rPr>
      </w:pPr>
      <w:r>
        <w:rPr>
          <w:rFonts w:ascii="Times New Roman" w:eastAsia="Times New Roman" w:hAnsi="Times New Roman" w:cs="Times New Roman"/>
          <w:sz w:val="28"/>
          <w:szCs w:val="28"/>
        </w:rPr>
        <w:t>Общественные организации. Благотворительность.</w:t>
      </w:r>
      <w:r>
        <w:rPr>
          <w:sz w:val="20"/>
          <w:szCs w:val="20"/>
        </w:rPr>
        <w:tab/>
      </w:r>
      <w:r>
        <w:rPr>
          <w:rFonts w:ascii="Times New Roman" w:eastAsia="Times New Roman" w:hAnsi="Times New Roman" w:cs="Times New Roman"/>
          <w:i/>
          <w:iCs/>
          <w:sz w:val="28"/>
          <w:szCs w:val="28"/>
        </w:rPr>
        <w:t>Студенческое движение.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Рабочее движение. Женское движение.</w:t>
      </w:r>
    </w:p>
    <w:p w:rsidR="00C4229A" w:rsidRDefault="00C4229A">
      <w:pPr>
        <w:spacing w:line="163" w:lineRule="exact"/>
        <w:rPr>
          <w:sz w:val="20"/>
          <w:szCs w:val="20"/>
        </w:rPr>
      </w:pPr>
    </w:p>
    <w:p w:rsidR="00C4229A" w:rsidRDefault="00D80D7F">
      <w:pPr>
        <w:tabs>
          <w:tab w:val="left" w:pos="6580"/>
          <w:tab w:val="left" w:pos="7100"/>
        </w:tabs>
        <w:ind w:left="1120"/>
        <w:rPr>
          <w:sz w:val="20"/>
          <w:szCs w:val="20"/>
        </w:rPr>
      </w:pPr>
      <w:r>
        <w:rPr>
          <w:rFonts w:ascii="Times New Roman" w:eastAsia="Times New Roman" w:hAnsi="Times New Roman" w:cs="Times New Roman"/>
          <w:sz w:val="28"/>
          <w:szCs w:val="28"/>
        </w:rPr>
        <w:t>Идейные течения и общественное движен</w:t>
      </w:r>
      <w:r>
        <w:rPr>
          <w:sz w:val="20"/>
          <w:szCs w:val="20"/>
        </w:rPr>
        <w:tab/>
      </w:r>
      <w:r>
        <w:rPr>
          <w:rFonts w:ascii="Times New Roman" w:eastAsia="Times New Roman" w:hAnsi="Times New Roman" w:cs="Times New Roman"/>
          <w:sz w:val="28"/>
          <w:szCs w:val="28"/>
        </w:rPr>
        <w:t>ие.</w:t>
      </w:r>
      <w:r>
        <w:rPr>
          <w:sz w:val="20"/>
          <w:szCs w:val="20"/>
        </w:rPr>
        <w:tab/>
      </w:r>
      <w:r>
        <w:rPr>
          <w:rFonts w:ascii="Times New Roman" w:eastAsia="Times New Roman" w:hAnsi="Times New Roman" w:cs="Times New Roman"/>
          <w:i/>
          <w:iCs/>
          <w:sz w:val="27"/>
          <w:szCs w:val="27"/>
        </w:rPr>
        <w:t>Влияние позитивизма,</w:t>
      </w:r>
    </w:p>
    <w:p w:rsidR="00C4229A" w:rsidRDefault="00C4229A">
      <w:pPr>
        <w:spacing w:line="158" w:lineRule="exact"/>
        <w:rPr>
          <w:sz w:val="20"/>
          <w:szCs w:val="20"/>
        </w:rPr>
      </w:pPr>
    </w:p>
    <w:p w:rsidR="00C4229A" w:rsidRDefault="00D80D7F">
      <w:pPr>
        <w:spacing w:line="371" w:lineRule="auto"/>
        <w:ind w:left="400"/>
        <w:rPr>
          <w:sz w:val="20"/>
          <w:szCs w:val="20"/>
        </w:rPr>
      </w:pPr>
      <w:r>
        <w:rPr>
          <w:rFonts w:ascii="Times New Roman" w:eastAsia="Times New Roman" w:hAnsi="Times New Roman" w:cs="Times New Roman"/>
          <w:i/>
          <w:iCs/>
          <w:sz w:val="28"/>
          <w:szCs w:val="28"/>
        </w:rPr>
        <w:t xml:space="preserve">дарвинизма, марксизма и других направлений европейской общественной мысли. </w:t>
      </w:r>
      <w:r>
        <w:rPr>
          <w:rFonts w:ascii="Times New Roman" w:eastAsia="Times New Roman" w:hAnsi="Times New Roman" w:cs="Times New Roman"/>
          <w:sz w:val="28"/>
          <w:szCs w:val="28"/>
        </w:rPr>
        <w:t>Консервативная мысль.</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Национализм.</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Либерализм и его особенности 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России. Русский социализм. Русский анархизм. Формы политической оппозиции: земское движени е, революционное подполье и эмиграция.</w:t>
      </w:r>
    </w:p>
    <w:p w:rsidR="00C4229A" w:rsidRDefault="00C4229A">
      <w:pPr>
        <w:sectPr w:rsidR="00C4229A">
          <w:pgSz w:w="11900" w:h="16840"/>
          <w:pgMar w:top="1102" w:right="600" w:bottom="346" w:left="1440" w:header="0" w:footer="0" w:gutter="0"/>
          <w:cols w:space="720" w:equalWidth="0">
            <w:col w:w="9860"/>
          </w:cols>
        </w:sectPr>
      </w:pPr>
    </w:p>
    <w:p w:rsidR="00C4229A" w:rsidRDefault="00C4229A">
      <w:pPr>
        <w:spacing w:line="3"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302</w:t>
      </w:r>
    </w:p>
    <w:p w:rsidR="00C4229A" w:rsidRDefault="00C4229A">
      <w:pPr>
        <w:sectPr w:rsidR="00C4229A">
          <w:type w:val="continuous"/>
          <w:pgSz w:w="11900" w:h="16840"/>
          <w:pgMar w:top="1102" w:right="600" w:bottom="346" w:left="1440" w:header="0" w:footer="0" w:gutter="0"/>
          <w:cols w:space="720" w:equalWidth="0">
            <w:col w:w="9860"/>
          </w:cols>
        </w:sectPr>
      </w:pPr>
    </w:p>
    <w:p w:rsidR="00C4229A" w:rsidRDefault="00D80D7F">
      <w:pPr>
        <w:tabs>
          <w:tab w:val="left" w:pos="4980"/>
        </w:tabs>
        <w:ind w:left="400"/>
        <w:rPr>
          <w:sz w:val="20"/>
          <w:szCs w:val="20"/>
        </w:rPr>
      </w:pPr>
      <w:r>
        <w:rPr>
          <w:rFonts w:ascii="Times New Roman" w:eastAsia="Times New Roman" w:hAnsi="Times New Roman" w:cs="Times New Roman"/>
          <w:sz w:val="28"/>
          <w:szCs w:val="28"/>
        </w:rPr>
        <w:t>Народничество и его эволюция.</w:t>
      </w:r>
      <w:r>
        <w:rPr>
          <w:sz w:val="20"/>
          <w:szCs w:val="20"/>
        </w:rPr>
        <w:tab/>
      </w:r>
      <w:r>
        <w:rPr>
          <w:rFonts w:ascii="Times New Roman" w:eastAsia="Times New Roman" w:hAnsi="Times New Roman" w:cs="Times New Roman"/>
          <w:i/>
          <w:iCs/>
          <w:sz w:val="28"/>
          <w:szCs w:val="28"/>
        </w:rPr>
        <w:t>Народнические кружки: идеология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практика. Большое общество пропаганды.  «Хождение в народ».  «Земля и</w:t>
      </w:r>
    </w:p>
    <w:p w:rsidR="00C4229A" w:rsidRDefault="00C4229A">
      <w:pPr>
        <w:spacing w:line="158" w:lineRule="exact"/>
        <w:rPr>
          <w:sz w:val="20"/>
          <w:szCs w:val="20"/>
        </w:rPr>
      </w:pPr>
    </w:p>
    <w:p w:rsidR="00C4229A" w:rsidRDefault="00D80D7F">
      <w:pPr>
        <w:tabs>
          <w:tab w:val="left" w:pos="2680"/>
          <w:tab w:val="left" w:pos="5260"/>
          <w:tab w:val="left" w:pos="8160"/>
        </w:tabs>
        <w:ind w:left="400"/>
        <w:rPr>
          <w:sz w:val="20"/>
          <w:szCs w:val="20"/>
        </w:rPr>
      </w:pPr>
      <w:r>
        <w:rPr>
          <w:rFonts w:ascii="Times New Roman" w:eastAsia="Times New Roman" w:hAnsi="Times New Roman" w:cs="Times New Roman"/>
          <w:i/>
          <w:iCs/>
          <w:sz w:val="28"/>
          <w:szCs w:val="28"/>
        </w:rPr>
        <w:t>воля» и ее раскол.</w:t>
      </w:r>
      <w:r>
        <w:rPr>
          <w:sz w:val="20"/>
          <w:szCs w:val="20"/>
        </w:rPr>
        <w:tab/>
      </w:r>
      <w:r>
        <w:rPr>
          <w:rFonts w:ascii="Times New Roman" w:eastAsia="Times New Roman" w:hAnsi="Times New Roman" w:cs="Times New Roman"/>
          <w:i/>
          <w:iCs/>
          <w:sz w:val="28"/>
          <w:szCs w:val="28"/>
        </w:rPr>
        <w:t>«Черный передел» и</w:t>
      </w:r>
      <w:r>
        <w:rPr>
          <w:rFonts w:ascii="Times New Roman" w:eastAsia="Times New Roman" w:hAnsi="Times New Roman" w:cs="Times New Roman"/>
          <w:i/>
          <w:iCs/>
          <w:sz w:val="28"/>
          <w:szCs w:val="28"/>
        </w:rPr>
        <w:tab/>
        <w:t>«Народная воля».</w:t>
      </w:r>
      <w:r>
        <w:rPr>
          <w:sz w:val="20"/>
          <w:szCs w:val="20"/>
        </w:rPr>
        <w:tab/>
      </w:r>
      <w:r>
        <w:rPr>
          <w:rFonts w:ascii="Times New Roman" w:eastAsia="Times New Roman" w:hAnsi="Times New Roman" w:cs="Times New Roman"/>
          <w:sz w:val="27"/>
          <w:szCs w:val="27"/>
        </w:rPr>
        <w:t>Политический</w:t>
      </w:r>
    </w:p>
    <w:p w:rsidR="00C4229A" w:rsidRDefault="00C4229A">
      <w:pPr>
        <w:spacing w:line="169" w:lineRule="exact"/>
        <w:rPr>
          <w:sz w:val="20"/>
          <w:szCs w:val="20"/>
        </w:rPr>
      </w:pPr>
    </w:p>
    <w:p w:rsidR="00C4229A" w:rsidRDefault="00D80D7F">
      <w:pPr>
        <w:tabs>
          <w:tab w:val="left" w:pos="8300"/>
        </w:tabs>
        <w:ind w:left="400"/>
        <w:rPr>
          <w:sz w:val="20"/>
          <w:szCs w:val="20"/>
        </w:rPr>
      </w:pPr>
      <w:r>
        <w:rPr>
          <w:rFonts w:ascii="Times New Roman" w:eastAsia="Times New Roman" w:hAnsi="Times New Roman" w:cs="Times New Roman"/>
          <w:sz w:val="28"/>
          <w:szCs w:val="28"/>
        </w:rPr>
        <w:t>терроризм. Распро странение марксизма и формирование социал</w:t>
      </w:r>
      <w:r>
        <w:rPr>
          <w:sz w:val="20"/>
          <w:szCs w:val="20"/>
        </w:rPr>
        <w:tab/>
      </w:r>
      <w:r>
        <w:rPr>
          <w:rFonts w:ascii="Times New Roman" w:eastAsia="Times New Roman" w:hAnsi="Times New Roman" w:cs="Times New Roman"/>
          <w:sz w:val="28"/>
          <w:szCs w:val="28"/>
        </w:rPr>
        <w:t>-демократии.</w:t>
      </w:r>
    </w:p>
    <w:p w:rsidR="00C4229A" w:rsidRDefault="00C4229A">
      <w:pPr>
        <w:spacing w:line="157" w:lineRule="exact"/>
        <w:rPr>
          <w:sz w:val="20"/>
          <w:szCs w:val="20"/>
        </w:rPr>
      </w:pPr>
    </w:p>
    <w:p w:rsidR="00C4229A" w:rsidRDefault="00D80D7F">
      <w:pPr>
        <w:spacing w:line="359" w:lineRule="auto"/>
        <w:ind w:left="400" w:right="400"/>
        <w:rPr>
          <w:sz w:val="20"/>
          <w:szCs w:val="20"/>
        </w:rPr>
      </w:pPr>
      <w:r>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Кризис империи в начале ХХ века</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 пороге нового века: динамика и противоречия развития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Экономический рост. Пр омышленное развитие. Новая география экономики.</w:t>
      </w:r>
    </w:p>
    <w:p w:rsidR="00C4229A" w:rsidRDefault="00C4229A">
      <w:pPr>
        <w:spacing w:line="163" w:lineRule="exact"/>
        <w:rPr>
          <w:sz w:val="20"/>
          <w:szCs w:val="20"/>
        </w:rPr>
      </w:pPr>
    </w:p>
    <w:p w:rsidR="00C4229A" w:rsidRDefault="00D80D7F">
      <w:pPr>
        <w:tabs>
          <w:tab w:val="left" w:pos="6260"/>
          <w:tab w:val="left" w:pos="8680"/>
          <w:tab w:val="left" w:pos="9000"/>
        </w:tabs>
        <w:ind w:left="400"/>
        <w:rPr>
          <w:sz w:val="20"/>
          <w:szCs w:val="20"/>
        </w:rPr>
      </w:pPr>
      <w:r>
        <w:rPr>
          <w:rFonts w:ascii="Times New Roman" w:eastAsia="Times New Roman" w:hAnsi="Times New Roman" w:cs="Times New Roman"/>
          <w:sz w:val="28"/>
          <w:szCs w:val="28"/>
        </w:rPr>
        <w:t>Урбанизация и облик городов. Новониколаевск</w:t>
      </w:r>
      <w:r>
        <w:rPr>
          <w:sz w:val="20"/>
          <w:szCs w:val="20"/>
        </w:rPr>
        <w:tab/>
      </w:r>
      <w:r>
        <w:rPr>
          <w:rFonts w:ascii="Times New Roman" w:eastAsia="Times New Roman" w:hAnsi="Times New Roman" w:cs="Times New Roman"/>
          <w:sz w:val="28"/>
          <w:szCs w:val="28"/>
        </w:rPr>
        <w:t>(Новосибирск)</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пример</w:t>
      </w:r>
    </w:p>
    <w:p w:rsidR="00C4229A" w:rsidRDefault="00C4229A">
      <w:pPr>
        <w:spacing w:line="152" w:lineRule="exact"/>
        <w:rPr>
          <w:sz w:val="20"/>
          <w:szCs w:val="20"/>
        </w:rPr>
      </w:pPr>
    </w:p>
    <w:p w:rsidR="00C4229A" w:rsidRDefault="00D80D7F">
      <w:pPr>
        <w:tabs>
          <w:tab w:val="left" w:pos="7480"/>
        </w:tabs>
        <w:ind w:left="400"/>
        <w:rPr>
          <w:sz w:val="20"/>
          <w:szCs w:val="20"/>
        </w:rPr>
      </w:pPr>
      <w:r>
        <w:rPr>
          <w:rFonts w:ascii="Times New Roman" w:eastAsia="Times New Roman" w:hAnsi="Times New Roman" w:cs="Times New Roman"/>
          <w:sz w:val="28"/>
          <w:szCs w:val="28"/>
        </w:rPr>
        <w:t>нового транспортного и промышленного центра.</w:t>
      </w:r>
      <w:r>
        <w:rPr>
          <w:sz w:val="20"/>
          <w:szCs w:val="20"/>
        </w:rPr>
        <w:tab/>
      </w:r>
      <w:r>
        <w:rPr>
          <w:rFonts w:ascii="Times New Roman" w:eastAsia="Times New Roman" w:hAnsi="Times New Roman" w:cs="Times New Roman"/>
          <w:i/>
          <w:iCs/>
          <w:sz w:val="27"/>
          <w:szCs w:val="27"/>
        </w:rPr>
        <w:t>Отечественный и</w:t>
      </w:r>
    </w:p>
    <w:p w:rsidR="00C4229A" w:rsidRDefault="00C4229A">
      <w:pPr>
        <w:spacing w:line="163" w:lineRule="exact"/>
        <w:rPr>
          <w:sz w:val="20"/>
          <w:szCs w:val="20"/>
        </w:rPr>
      </w:pPr>
    </w:p>
    <w:p w:rsidR="00C4229A" w:rsidRDefault="00D80D7F">
      <w:pPr>
        <w:tabs>
          <w:tab w:val="left" w:pos="8720"/>
          <w:tab w:val="left" w:pos="9740"/>
        </w:tabs>
        <w:ind w:left="400"/>
        <w:rPr>
          <w:sz w:val="20"/>
          <w:szCs w:val="20"/>
        </w:rPr>
      </w:pPr>
      <w:r>
        <w:rPr>
          <w:rFonts w:ascii="Times New Roman" w:eastAsia="Times New Roman" w:hAnsi="Times New Roman" w:cs="Times New Roman"/>
          <w:i/>
          <w:iCs/>
          <w:sz w:val="28"/>
          <w:szCs w:val="28"/>
        </w:rPr>
        <w:t>иностранный капитал, его роль в индустриализации страны.</w:t>
      </w:r>
      <w:r>
        <w:rPr>
          <w:sz w:val="20"/>
          <w:szCs w:val="20"/>
        </w:rPr>
        <w:tab/>
      </w:r>
      <w:r>
        <w:rPr>
          <w:rFonts w:ascii="Times New Roman" w:eastAsia="Times New Roman" w:hAnsi="Times New Roman" w:cs="Times New Roman"/>
          <w:sz w:val="28"/>
          <w:szCs w:val="28"/>
        </w:rPr>
        <w:t>Россия</w:t>
      </w:r>
      <w:r>
        <w:rPr>
          <w:sz w:val="20"/>
          <w:szCs w:val="20"/>
        </w:rPr>
        <w:tab/>
      </w:r>
      <w:r>
        <w:rPr>
          <w:rFonts w:ascii="Times New Roman" w:eastAsia="Times New Roman" w:hAnsi="Times New Roman" w:cs="Times New Roman"/>
          <w:sz w:val="28"/>
          <w:szCs w:val="28"/>
        </w:rPr>
        <w:t>–</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мировой экспортер хлеба. Аграрный вопрос.</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Демография, социальная стратификация. Разложение сословных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структур. Формирование новых социальных страт. Буржуазия. Рабочие: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социальная характеристика и борьба за права. Средние городские слои. Типы</w:t>
      </w:r>
    </w:p>
    <w:p w:rsidR="00C4229A" w:rsidRDefault="00C4229A">
      <w:pPr>
        <w:spacing w:line="157" w:lineRule="exact"/>
        <w:rPr>
          <w:sz w:val="20"/>
          <w:szCs w:val="20"/>
        </w:rPr>
      </w:pPr>
    </w:p>
    <w:p w:rsidR="00C4229A" w:rsidRDefault="00D80D7F">
      <w:pPr>
        <w:tabs>
          <w:tab w:val="left" w:pos="8480"/>
        </w:tabs>
        <w:ind w:left="400"/>
        <w:rPr>
          <w:sz w:val="20"/>
          <w:szCs w:val="20"/>
        </w:rPr>
      </w:pPr>
      <w:r>
        <w:rPr>
          <w:rFonts w:ascii="Times New Roman" w:eastAsia="Times New Roman" w:hAnsi="Times New Roman" w:cs="Times New Roman"/>
          <w:sz w:val="28"/>
          <w:szCs w:val="28"/>
        </w:rPr>
        <w:t>сельского землевладения и хозяйства. Помещики и крестьяне.</w:t>
      </w:r>
      <w:r>
        <w:rPr>
          <w:sz w:val="20"/>
          <w:szCs w:val="20"/>
        </w:rPr>
        <w:tab/>
      </w:r>
      <w:r>
        <w:rPr>
          <w:rFonts w:ascii="Times New Roman" w:eastAsia="Times New Roman" w:hAnsi="Times New Roman" w:cs="Times New Roman"/>
          <w:i/>
          <w:iCs/>
          <w:sz w:val="28"/>
          <w:szCs w:val="28"/>
        </w:rPr>
        <w:t>Положение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женщины в обществе. Церковь в условиях кризиса имперской идеологии.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Распространение светской этики и культуры.</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Имперский центр и регионы. Национальная политика, этнические элиты</w:t>
      </w:r>
    </w:p>
    <w:p w:rsidR="00C4229A" w:rsidRDefault="00C4229A">
      <w:pPr>
        <w:spacing w:line="163" w:lineRule="exact"/>
        <w:rPr>
          <w:sz w:val="20"/>
          <w:szCs w:val="20"/>
        </w:rPr>
      </w:pPr>
    </w:p>
    <w:p w:rsidR="00C4229A" w:rsidRDefault="00D80D7F" w:rsidP="00B615F7">
      <w:pPr>
        <w:numPr>
          <w:ilvl w:val="0"/>
          <w:numId w:val="428"/>
        </w:numPr>
        <w:tabs>
          <w:tab w:val="left" w:pos="620"/>
        </w:tabs>
        <w:spacing w:after="0" w:line="359" w:lineRule="auto"/>
        <w:ind w:left="400" w:firstLine="3"/>
        <w:rPr>
          <w:rFonts w:eastAsia="Times New Roman"/>
          <w:sz w:val="28"/>
          <w:szCs w:val="28"/>
        </w:rPr>
      </w:pPr>
      <w:r>
        <w:rPr>
          <w:rFonts w:ascii="Times New Roman" w:eastAsia="Times New Roman" w:hAnsi="Times New Roman" w:cs="Times New Roman"/>
          <w:sz w:val="28"/>
          <w:szCs w:val="28"/>
        </w:rPr>
        <w:t>националь но-культурные движения. Россия в системе международных отношений. Политика на Дальнем Востоке. Русско -японская война 1904 -1905</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гг. Оборона Порт-Артура. Цусимское сражение.</w:t>
      </w:r>
    </w:p>
    <w:p w:rsidR="00C4229A" w:rsidRDefault="00C4229A">
      <w:pPr>
        <w:spacing w:line="152" w:lineRule="exact"/>
        <w:rPr>
          <w:sz w:val="20"/>
          <w:szCs w:val="20"/>
        </w:rPr>
      </w:pPr>
    </w:p>
    <w:p w:rsidR="00C4229A" w:rsidRDefault="00D80D7F">
      <w:pPr>
        <w:tabs>
          <w:tab w:val="left" w:pos="5540"/>
          <w:tab w:val="left" w:pos="6960"/>
        </w:tabs>
        <w:ind w:left="1120"/>
        <w:rPr>
          <w:sz w:val="20"/>
          <w:szCs w:val="20"/>
        </w:rPr>
      </w:pPr>
      <w:r>
        <w:rPr>
          <w:rFonts w:ascii="Times New Roman" w:eastAsia="Times New Roman" w:hAnsi="Times New Roman" w:cs="Times New Roman"/>
          <w:b/>
          <w:bCs/>
          <w:sz w:val="28"/>
          <w:szCs w:val="28"/>
        </w:rPr>
        <w:t>Первая российская революция</w:t>
      </w:r>
      <w:r>
        <w:rPr>
          <w:sz w:val="20"/>
          <w:szCs w:val="20"/>
        </w:rPr>
        <w:tab/>
      </w:r>
      <w:r>
        <w:rPr>
          <w:rFonts w:ascii="Times New Roman" w:eastAsia="Times New Roman" w:hAnsi="Times New Roman" w:cs="Times New Roman"/>
          <w:b/>
          <w:bCs/>
          <w:sz w:val="28"/>
          <w:szCs w:val="28"/>
        </w:rPr>
        <w:t>1905</w:t>
      </w:r>
      <w:r>
        <w:rPr>
          <w:sz w:val="20"/>
          <w:szCs w:val="20"/>
        </w:rPr>
        <w:tab/>
      </w:r>
      <w:r>
        <w:rPr>
          <w:rFonts w:ascii="Times New Roman" w:eastAsia="Times New Roman" w:hAnsi="Times New Roman" w:cs="Times New Roman"/>
          <w:b/>
          <w:bCs/>
          <w:sz w:val="27"/>
          <w:szCs w:val="27"/>
        </w:rPr>
        <w:t>-1907 гг. Начало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парламентаризма</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Николай II и его окружение. Деятельность В.К. Плеве на посту министра</w:t>
      </w:r>
    </w:p>
    <w:p w:rsidR="00C4229A" w:rsidRDefault="00C4229A">
      <w:pPr>
        <w:spacing w:line="152" w:lineRule="exact"/>
        <w:rPr>
          <w:sz w:val="20"/>
          <w:szCs w:val="20"/>
        </w:rPr>
      </w:pPr>
    </w:p>
    <w:p w:rsidR="00C4229A" w:rsidRDefault="00D80D7F">
      <w:pPr>
        <w:spacing w:line="395" w:lineRule="auto"/>
        <w:ind w:left="400"/>
        <w:rPr>
          <w:sz w:val="20"/>
          <w:szCs w:val="20"/>
        </w:rPr>
      </w:pPr>
      <w:r>
        <w:rPr>
          <w:rFonts w:ascii="Times New Roman" w:eastAsia="Times New Roman" w:hAnsi="Times New Roman" w:cs="Times New Roman"/>
          <w:sz w:val="28"/>
          <w:szCs w:val="28"/>
        </w:rPr>
        <w:t xml:space="preserve">внутренних дел. Оппозиционное либеральное движение. </w:t>
      </w:r>
      <w:r>
        <w:rPr>
          <w:rFonts w:ascii="Times New Roman" w:eastAsia="Times New Roman" w:hAnsi="Times New Roman" w:cs="Times New Roman"/>
          <w:i/>
          <w:iCs/>
          <w:sz w:val="28"/>
          <w:szCs w:val="28"/>
        </w:rPr>
        <w:t>«Союз</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освобождения». «Банкетная кампания».</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3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303</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Предпосылки Первой российской революции. Формы социальных</w:t>
      </w:r>
    </w:p>
    <w:p w:rsidR="00C4229A" w:rsidRDefault="00C4229A">
      <w:pPr>
        <w:spacing w:line="163" w:lineRule="exact"/>
        <w:rPr>
          <w:sz w:val="20"/>
          <w:szCs w:val="20"/>
        </w:rPr>
      </w:pPr>
    </w:p>
    <w:p w:rsidR="00C4229A" w:rsidRDefault="00D80D7F">
      <w:pPr>
        <w:tabs>
          <w:tab w:val="left" w:pos="7800"/>
        </w:tabs>
        <w:ind w:left="400"/>
        <w:rPr>
          <w:sz w:val="20"/>
          <w:szCs w:val="20"/>
        </w:rPr>
      </w:pPr>
      <w:r>
        <w:rPr>
          <w:rFonts w:ascii="Times New Roman" w:eastAsia="Times New Roman" w:hAnsi="Times New Roman" w:cs="Times New Roman"/>
          <w:sz w:val="28"/>
          <w:szCs w:val="28"/>
        </w:rPr>
        <w:t>протестов. Борьба профессиональных революционеров</w:t>
      </w:r>
      <w:r>
        <w:rPr>
          <w:sz w:val="20"/>
          <w:szCs w:val="20"/>
        </w:rPr>
        <w:tab/>
      </w:r>
      <w:r>
        <w:rPr>
          <w:rFonts w:ascii="Times New Roman" w:eastAsia="Times New Roman" w:hAnsi="Times New Roman" w:cs="Times New Roman"/>
          <w:sz w:val="28"/>
          <w:szCs w:val="28"/>
        </w:rPr>
        <w:t>с государством.</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Политический терроризм.</w:t>
      </w:r>
    </w:p>
    <w:p w:rsidR="00C4229A" w:rsidRDefault="00C4229A">
      <w:pPr>
        <w:spacing w:line="169" w:lineRule="exact"/>
        <w:rPr>
          <w:sz w:val="20"/>
          <w:szCs w:val="20"/>
        </w:r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Формирование многопартийной системы. Политические партии,</w:t>
      </w:r>
    </w:p>
    <w:p w:rsidR="00C4229A" w:rsidRDefault="00C4229A">
      <w:pPr>
        <w:spacing w:line="152" w:lineRule="exact"/>
        <w:rPr>
          <w:sz w:val="20"/>
          <w:szCs w:val="20"/>
        </w:rPr>
      </w:pPr>
    </w:p>
    <w:p w:rsidR="00C4229A" w:rsidRDefault="00D80D7F">
      <w:pPr>
        <w:tabs>
          <w:tab w:val="left" w:pos="4740"/>
        </w:tabs>
        <w:ind w:left="400"/>
        <w:rPr>
          <w:sz w:val="20"/>
          <w:szCs w:val="20"/>
        </w:rPr>
      </w:pPr>
      <w:r>
        <w:rPr>
          <w:rFonts w:ascii="Times New Roman" w:eastAsia="Times New Roman" w:hAnsi="Times New Roman" w:cs="Times New Roman"/>
          <w:sz w:val="28"/>
          <w:szCs w:val="28"/>
        </w:rPr>
        <w:t>массовые движения и их лидеры.</w:t>
      </w:r>
      <w:r>
        <w:rPr>
          <w:sz w:val="20"/>
          <w:szCs w:val="20"/>
        </w:rPr>
        <w:tab/>
      </w:r>
      <w:r>
        <w:rPr>
          <w:rFonts w:ascii="Times New Roman" w:eastAsia="Times New Roman" w:hAnsi="Times New Roman" w:cs="Times New Roman"/>
          <w:i/>
          <w:iCs/>
          <w:sz w:val="28"/>
          <w:szCs w:val="28"/>
        </w:rPr>
        <w:t>Неонароднические партии и организации</w:t>
      </w:r>
    </w:p>
    <w:p w:rsidR="00C4229A" w:rsidRDefault="00C4229A">
      <w:pPr>
        <w:spacing w:line="163" w:lineRule="exact"/>
        <w:rPr>
          <w:sz w:val="20"/>
          <w:szCs w:val="20"/>
        </w:rPr>
      </w:pPr>
    </w:p>
    <w:p w:rsidR="00C4229A" w:rsidRDefault="00D80D7F">
      <w:pPr>
        <w:tabs>
          <w:tab w:val="left" w:pos="4640"/>
        </w:tabs>
        <w:ind w:left="400"/>
        <w:rPr>
          <w:sz w:val="20"/>
          <w:szCs w:val="20"/>
        </w:rPr>
      </w:pPr>
      <w:r>
        <w:rPr>
          <w:rFonts w:ascii="Times New Roman" w:eastAsia="Times New Roman" w:hAnsi="Times New Roman" w:cs="Times New Roman"/>
          <w:i/>
          <w:iCs/>
          <w:sz w:val="28"/>
          <w:szCs w:val="28"/>
        </w:rPr>
        <w:t>(социалисты-революционеры).</w:t>
      </w:r>
      <w:r>
        <w:rPr>
          <w:sz w:val="20"/>
          <w:szCs w:val="20"/>
        </w:rPr>
        <w:tab/>
      </w:r>
      <w:r>
        <w:rPr>
          <w:rFonts w:ascii="Times New Roman" w:eastAsia="Times New Roman" w:hAnsi="Times New Roman" w:cs="Times New Roman"/>
          <w:sz w:val="28"/>
          <w:szCs w:val="28"/>
        </w:rPr>
        <w:t>Социал-демократия: большевики и</w:t>
      </w:r>
    </w:p>
    <w:p w:rsidR="00C4229A" w:rsidRDefault="00C4229A">
      <w:pPr>
        <w:spacing w:line="158" w:lineRule="exact"/>
        <w:rPr>
          <w:sz w:val="20"/>
          <w:szCs w:val="20"/>
        </w:rPr>
      </w:pPr>
    </w:p>
    <w:p w:rsidR="00C4229A" w:rsidRDefault="00D80D7F">
      <w:pPr>
        <w:tabs>
          <w:tab w:val="left" w:pos="4760"/>
          <w:tab w:val="left" w:pos="8140"/>
        </w:tabs>
        <w:ind w:left="400"/>
        <w:rPr>
          <w:sz w:val="20"/>
          <w:szCs w:val="20"/>
        </w:rPr>
      </w:pPr>
      <w:r>
        <w:rPr>
          <w:rFonts w:ascii="Times New Roman" w:eastAsia="Times New Roman" w:hAnsi="Times New Roman" w:cs="Times New Roman"/>
          <w:sz w:val="28"/>
          <w:szCs w:val="28"/>
        </w:rPr>
        <w:t>меньшевики. Либеральные партии</w:t>
      </w:r>
      <w:r>
        <w:rPr>
          <w:sz w:val="20"/>
          <w:szCs w:val="20"/>
        </w:rPr>
        <w:tab/>
      </w:r>
      <w:r>
        <w:rPr>
          <w:rFonts w:ascii="Times New Roman" w:eastAsia="Times New Roman" w:hAnsi="Times New Roman" w:cs="Times New Roman"/>
          <w:sz w:val="28"/>
          <w:szCs w:val="28"/>
        </w:rPr>
        <w:t>(кадеты, октябристы).</w:t>
      </w:r>
      <w:r>
        <w:rPr>
          <w:sz w:val="20"/>
          <w:szCs w:val="20"/>
        </w:rPr>
        <w:tab/>
      </w:r>
      <w:r>
        <w:rPr>
          <w:rFonts w:ascii="Times New Roman" w:eastAsia="Times New Roman" w:hAnsi="Times New Roman" w:cs="Times New Roman"/>
          <w:i/>
          <w:iCs/>
          <w:sz w:val="27"/>
          <w:szCs w:val="27"/>
        </w:rPr>
        <w:t>Национальные</w:t>
      </w:r>
    </w:p>
    <w:p w:rsidR="00C4229A" w:rsidRDefault="00C4229A">
      <w:pPr>
        <w:spacing w:line="163" w:lineRule="exact"/>
        <w:rPr>
          <w:sz w:val="20"/>
          <w:szCs w:val="20"/>
        </w:rPr>
      </w:pPr>
    </w:p>
    <w:p w:rsidR="00C4229A" w:rsidRDefault="00D80D7F">
      <w:pPr>
        <w:spacing w:line="360" w:lineRule="auto"/>
        <w:ind w:left="400" w:right="920"/>
        <w:rPr>
          <w:sz w:val="20"/>
          <w:szCs w:val="20"/>
        </w:rPr>
      </w:pPr>
      <w:r>
        <w:rPr>
          <w:rFonts w:ascii="Times New Roman" w:eastAsia="Times New Roman" w:hAnsi="Times New Roman" w:cs="Times New Roman"/>
          <w:i/>
          <w:iCs/>
          <w:sz w:val="28"/>
          <w:szCs w:val="28"/>
        </w:rPr>
        <w:t>партии</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Правомонархические партии в борьбе с революцией.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Советы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профсоюзы. Декабрьское 1905 г. вооруженное восстание в Москве. Особенности революционных выступлений в 1906-1907 гг.</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Избирательный закон  11 декабря  1905 г. Избирательная кампания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I Государственную думу. Основные государственные законы 23 апреля 1906 г.</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Деятельность I и II Государственной думы: итоги и уроки.</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Общество и власть после революции</w:t>
      </w:r>
    </w:p>
    <w:p w:rsidR="00C4229A" w:rsidRDefault="00C4229A">
      <w:pPr>
        <w:spacing w:line="164"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подъем. </w:t>
      </w:r>
      <w:r>
        <w:rPr>
          <w:rFonts w:ascii="Times New Roman" w:eastAsia="Times New Roman" w:hAnsi="Times New Roman" w:cs="Times New Roman"/>
          <w:i/>
          <w:iCs/>
          <w:sz w:val="28"/>
          <w:szCs w:val="28"/>
        </w:rPr>
        <w:t>Национальные партии и фракции 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Государственной Думе.</w:t>
      </w:r>
    </w:p>
    <w:p w:rsidR="00C4229A" w:rsidRDefault="00C4229A">
      <w:pPr>
        <w:spacing w:line="1" w:lineRule="exact"/>
        <w:rPr>
          <w:sz w:val="20"/>
          <w:szCs w:val="20"/>
        </w:rPr>
      </w:pPr>
    </w:p>
    <w:p w:rsidR="00C4229A" w:rsidRDefault="00D80D7F">
      <w:pPr>
        <w:spacing w:line="357" w:lineRule="auto"/>
        <w:ind w:left="400" w:right="260" w:firstLine="709"/>
        <w:rPr>
          <w:sz w:val="20"/>
          <w:szCs w:val="20"/>
        </w:rPr>
      </w:pPr>
      <w:r>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«Серебряный век» российской культуры</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Новые явления в художественной литературе и искусстве.</w:t>
      </w:r>
    </w:p>
    <w:p w:rsidR="00C4229A" w:rsidRDefault="00C4229A">
      <w:pPr>
        <w:spacing w:line="163" w:lineRule="exact"/>
        <w:rPr>
          <w:sz w:val="20"/>
          <w:szCs w:val="20"/>
        </w:rPr>
      </w:pPr>
    </w:p>
    <w:p w:rsidR="00C4229A" w:rsidRDefault="00D80D7F">
      <w:pPr>
        <w:tabs>
          <w:tab w:val="left" w:pos="6260"/>
        </w:tabs>
        <w:ind w:left="400"/>
        <w:rPr>
          <w:sz w:val="20"/>
          <w:szCs w:val="20"/>
        </w:rPr>
      </w:pPr>
      <w:r>
        <w:rPr>
          <w:rFonts w:ascii="Times New Roman" w:eastAsia="Times New Roman" w:hAnsi="Times New Roman" w:cs="Times New Roman"/>
          <w:sz w:val="28"/>
          <w:szCs w:val="28"/>
        </w:rPr>
        <w:t>Мировоззренческие ценности и стиль жизни.</w:t>
      </w:r>
      <w:r>
        <w:rPr>
          <w:sz w:val="20"/>
          <w:szCs w:val="20"/>
        </w:rPr>
        <w:tab/>
      </w:r>
      <w:r>
        <w:rPr>
          <w:rFonts w:ascii="Times New Roman" w:eastAsia="Times New Roman" w:hAnsi="Times New Roman" w:cs="Times New Roman"/>
          <w:sz w:val="28"/>
          <w:szCs w:val="28"/>
        </w:rPr>
        <w:t>Литература начала  XX века.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Живопись. «Мир искусства». Архитектура. Скульптура. Драматический театр:</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304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380"/>
        <w:rPr>
          <w:sz w:val="20"/>
          <w:szCs w:val="20"/>
        </w:rPr>
      </w:pPr>
      <w:r>
        <w:rPr>
          <w:rFonts w:ascii="Times New Roman" w:eastAsia="Times New Roman" w:hAnsi="Times New Roman" w:cs="Times New Roman"/>
          <w:sz w:val="28"/>
          <w:szCs w:val="28"/>
        </w:rPr>
        <w:t>традиции и новаторство. Музыка. «Русские сезоны» в Париже. Зарождение российского кинематографа.</w:t>
      </w:r>
    </w:p>
    <w:p w:rsidR="00C4229A" w:rsidRDefault="00C4229A">
      <w:pPr>
        <w:spacing w:line="2"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sz w:val="28"/>
          <w:szCs w:val="28"/>
        </w:rPr>
        <w:t>Развитие народного просвещения: попытка преодоления разрыв а между образованным обществом и народом.</w:t>
      </w:r>
    </w:p>
    <w:p w:rsidR="00C4229A" w:rsidRDefault="00C4229A">
      <w:pPr>
        <w:spacing w:line="1" w:lineRule="exact"/>
        <w:rPr>
          <w:sz w:val="20"/>
          <w:szCs w:val="20"/>
        </w:rPr>
      </w:pPr>
    </w:p>
    <w:p w:rsidR="00C4229A" w:rsidRDefault="00D80D7F">
      <w:pPr>
        <w:spacing w:line="358" w:lineRule="auto"/>
        <w:ind w:left="400" w:right="420" w:firstLine="709"/>
        <w:rPr>
          <w:sz w:val="20"/>
          <w:szCs w:val="20"/>
        </w:rPr>
      </w:pPr>
      <w:r>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Региональный компонент</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Наш регион в XIX в.</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Всеобщая история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История Древнего мира</w:t>
      </w:r>
    </w:p>
    <w:p w:rsidR="00C4229A" w:rsidRDefault="00C4229A">
      <w:pPr>
        <w:spacing w:line="169" w:lineRule="exact"/>
        <w:rPr>
          <w:sz w:val="20"/>
          <w:szCs w:val="20"/>
        </w:rPr>
      </w:pPr>
    </w:p>
    <w:p w:rsidR="00C4229A" w:rsidRDefault="00D80D7F">
      <w:pPr>
        <w:spacing w:line="357" w:lineRule="auto"/>
        <w:ind w:left="400" w:right="40" w:firstLine="709"/>
        <w:rPr>
          <w:sz w:val="20"/>
          <w:szCs w:val="20"/>
        </w:rPr>
      </w:pPr>
      <w:r>
        <w:rPr>
          <w:rFonts w:ascii="Times New Roman" w:eastAsia="Times New Roman" w:hAnsi="Times New Roman" w:cs="Times New Roman"/>
          <w:sz w:val="28"/>
          <w:szCs w:val="28"/>
        </w:rPr>
        <w:t>Что изучает история. Историческая хронология (сч ет лет «до н. э.» и «н. э.»). Историческая карта. Источники исторических знаний. Вспомогательные исторические науки.</w:t>
      </w:r>
    </w:p>
    <w:p w:rsidR="00C4229A" w:rsidRDefault="00C4229A">
      <w:pPr>
        <w:spacing w:line="2"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b/>
          <w:bCs/>
          <w:sz w:val="28"/>
          <w:szCs w:val="28"/>
        </w:rPr>
        <w:t xml:space="preserve">Первобытность. </w:t>
      </w:r>
      <w:r>
        <w:rPr>
          <w:rFonts w:ascii="Times New Roman" w:eastAsia="Times New Roman" w:hAnsi="Times New Roman" w:cs="Times New Roman"/>
          <w:sz w:val="28"/>
          <w:szCs w:val="28"/>
        </w:rPr>
        <w:t>Расселение древнейшего человека.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Человек разумный.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Условия жи 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 есел и торговли. Возникновение древнейших цивилизаций.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Древний мир: </w:t>
      </w:r>
      <w:r>
        <w:rPr>
          <w:rFonts w:ascii="Times New Roman" w:eastAsia="Times New Roman" w:hAnsi="Times New Roman" w:cs="Times New Roman"/>
          <w:sz w:val="28"/>
          <w:szCs w:val="28"/>
        </w:rPr>
        <w:t>понятие и хронология.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Карта Древнего мира.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Древний Восток</w:t>
      </w:r>
    </w:p>
    <w:p w:rsidR="00C4229A" w:rsidRDefault="00C4229A">
      <w:pPr>
        <w:spacing w:line="164" w:lineRule="exact"/>
        <w:rPr>
          <w:sz w:val="20"/>
          <w:szCs w:val="20"/>
        </w:rPr>
      </w:pPr>
    </w:p>
    <w:p w:rsidR="00C4229A" w:rsidRDefault="00D80D7F">
      <w:pPr>
        <w:spacing w:line="361" w:lineRule="auto"/>
        <w:ind w:left="400" w:right="380" w:firstLine="709"/>
        <w:rPr>
          <w:sz w:val="20"/>
          <w:szCs w:val="20"/>
        </w:rPr>
      </w:pPr>
      <w:r>
        <w:rPr>
          <w:rFonts w:ascii="Times New Roman" w:eastAsia="Times New Roman" w:hAnsi="Times New Roman" w:cs="Times New Roman"/>
          <w:sz w:val="28"/>
          <w:szCs w:val="28"/>
        </w:rPr>
        <w:t>Древние цивилизации Месопотамии. Условия жизни и занятия населения. Города -государства. Мифы и сказания. Письменность. Древний</w:t>
      </w:r>
    </w:p>
    <w:p w:rsidR="00C4229A" w:rsidRDefault="00C4229A">
      <w:pPr>
        <w:spacing w:line="1" w:lineRule="exact"/>
        <w:rPr>
          <w:sz w:val="20"/>
          <w:szCs w:val="20"/>
        </w:rPr>
      </w:pPr>
    </w:p>
    <w:p w:rsidR="00C4229A" w:rsidRDefault="00D80D7F">
      <w:pPr>
        <w:spacing w:line="359" w:lineRule="auto"/>
        <w:ind w:left="400" w:right="220"/>
        <w:rPr>
          <w:sz w:val="20"/>
          <w:szCs w:val="20"/>
        </w:rPr>
      </w:pPr>
      <w:r>
        <w:rPr>
          <w:rFonts w:ascii="Times New Roman" w:eastAsia="Times New Roman" w:hAnsi="Times New Roman" w:cs="Times New Roman"/>
          <w:sz w:val="28"/>
          <w:szCs w:val="28"/>
        </w:rPr>
        <w:t>Вавилон. Законы Хаммурапи. Нововавилонское царс тво: завоевания, легендарные памятники города Вавилона.</w:t>
      </w:r>
    </w:p>
    <w:p w:rsidR="00C4229A" w:rsidRDefault="00C4229A">
      <w:pPr>
        <w:spacing w:line="2" w:lineRule="exact"/>
        <w:rPr>
          <w:sz w:val="20"/>
          <w:szCs w:val="20"/>
        </w:rPr>
      </w:pPr>
    </w:p>
    <w:p w:rsidR="00C4229A" w:rsidRDefault="00D80D7F">
      <w:pPr>
        <w:spacing w:line="391" w:lineRule="auto"/>
        <w:ind w:left="400" w:right="200" w:firstLine="709"/>
        <w:rPr>
          <w:sz w:val="20"/>
          <w:szCs w:val="20"/>
        </w:rPr>
      </w:pPr>
      <w:r>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305</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spacing w:line="361" w:lineRule="auto"/>
        <w:ind w:left="400" w:right="360"/>
        <w:rPr>
          <w:sz w:val="20"/>
          <w:szCs w:val="20"/>
        </w:rPr>
      </w:pPr>
      <w:r>
        <w:rPr>
          <w:rFonts w:ascii="Times New Roman" w:eastAsia="Times New Roman" w:hAnsi="Times New Roman" w:cs="Times New Roman"/>
          <w:i/>
          <w:iCs/>
          <w:sz w:val="28"/>
          <w:szCs w:val="28"/>
        </w:rPr>
        <w:t xml:space="preserve">Фараон-реформатор Эхнатон. </w:t>
      </w:r>
      <w:r>
        <w:rPr>
          <w:rFonts w:ascii="Times New Roman" w:eastAsia="Times New Roman" w:hAnsi="Times New Roman" w:cs="Times New Roman"/>
          <w:sz w:val="28"/>
          <w:szCs w:val="28"/>
        </w:rPr>
        <w:t>Военные походы.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Рабы.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Познания древних</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египтян. Письменность. Храмы и пирамиды.</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7"/>
          <w:szCs w:val="27"/>
        </w:rPr>
        <w:t>Восточное Средиземноморье в древности. Финикия: природные условия,</w:t>
      </w:r>
    </w:p>
    <w:p w:rsidR="00C4229A" w:rsidRDefault="00C4229A">
      <w:pPr>
        <w:spacing w:line="174" w:lineRule="exact"/>
        <w:rPr>
          <w:sz w:val="20"/>
          <w:szCs w:val="20"/>
        </w:rPr>
      </w:pPr>
    </w:p>
    <w:p w:rsidR="00C4229A" w:rsidRDefault="00D80D7F">
      <w:pPr>
        <w:tabs>
          <w:tab w:val="left" w:pos="4520"/>
        </w:tabs>
        <w:ind w:left="400"/>
        <w:rPr>
          <w:sz w:val="20"/>
          <w:szCs w:val="20"/>
        </w:rPr>
      </w:pPr>
      <w:r>
        <w:rPr>
          <w:rFonts w:ascii="Times New Roman" w:eastAsia="Times New Roman" w:hAnsi="Times New Roman" w:cs="Times New Roman"/>
          <w:sz w:val="28"/>
          <w:szCs w:val="28"/>
        </w:rPr>
        <w:t>занятия жителей. Развитие рем</w:t>
      </w:r>
      <w:r>
        <w:rPr>
          <w:sz w:val="20"/>
          <w:szCs w:val="20"/>
        </w:rPr>
        <w:tab/>
      </w:r>
      <w:r>
        <w:rPr>
          <w:rFonts w:ascii="Times New Roman" w:eastAsia="Times New Roman" w:hAnsi="Times New Roman" w:cs="Times New Roman"/>
          <w:sz w:val="27"/>
          <w:szCs w:val="27"/>
        </w:rPr>
        <w:t>есел и торговли. Финикийский алфавит.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Палестина: расселение евреев, Израильское царство. Занятия населения.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Религиозные верования. Ветхозаветные сказания.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Ассирия: завоевания ассирийцев, культурные сокровища Ниневии,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гибель империи. Персидская держава: военные походы, управление империей.</w:t>
      </w:r>
    </w:p>
    <w:p w:rsidR="00C4229A" w:rsidRDefault="00C4229A">
      <w:pPr>
        <w:spacing w:line="158" w:lineRule="exact"/>
        <w:rPr>
          <w:sz w:val="20"/>
          <w:szCs w:val="20"/>
        </w:rPr>
      </w:pPr>
    </w:p>
    <w:p w:rsidR="00C4229A" w:rsidRDefault="00D80D7F">
      <w:pPr>
        <w:spacing w:line="360" w:lineRule="auto"/>
        <w:ind w:left="400" w:right="920" w:firstLine="709"/>
        <w:jc w:val="both"/>
        <w:rPr>
          <w:sz w:val="20"/>
          <w:szCs w:val="20"/>
        </w:rPr>
      </w:pPr>
      <w:r>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 ственное устройство, варны. Религиозные верования, легенды и сказания. Возникновение буддизма. Культурное наследие Древней Индии.</w:t>
      </w:r>
    </w:p>
    <w:p w:rsidR="00C4229A" w:rsidRDefault="00C4229A">
      <w:pPr>
        <w:spacing w:line="3" w:lineRule="exact"/>
        <w:rPr>
          <w:sz w:val="20"/>
          <w:szCs w:val="20"/>
        </w:rPr>
      </w:pPr>
    </w:p>
    <w:p w:rsidR="00C4229A" w:rsidRDefault="00D80D7F">
      <w:pPr>
        <w:spacing w:line="358" w:lineRule="auto"/>
        <w:ind w:left="400" w:right="520" w:firstLine="709"/>
        <w:rPr>
          <w:sz w:val="20"/>
          <w:szCs w:val="20"/>
        </w:rPr>
      </w:pPr>
      <w:r>
        <w:rPr>
          <w:rFonts w:ascii="Times New Roman" w:eastAsia="Times New Roman" w:hAnsi="Times New Roman" w:cs="Times New Roman"/>
          <w:sz w:val="28"/>
          <w:szCs w:val="28"/>
        </w:rPr>
        <w:t>Древний Китай. Условия жизни и хозяйственная деятельность населения. Создание объедин енного государства. Империи Цинь и Хань. Жизнь в империи: правители и подданные, положение различных групп</w:t>
      </w:r>
    </w:p>
    <w:p w:rsidR="00C4229A" w:rsidRDefault="00C4229A">
      <w:pPr>
        <w:spacing w:line="4" w:lineRule="exact"/>
        <w:rPr>
          <w:sz w:val="20"/>
          <w:szCs w:val="20"/>
        </w:rPr>
      </w:pPr>
    </w:p>
    <w:p w:rsidR="00C4229A" w:rsidRDefault="00D80D7F">
      <w:pPr>
        <w:tabs>
          <w:tab w:val="left" w:pos="3760"/>
          <w:tab w:val="left" w:pos="7980"/>
        </w:tabs>
        <w:ind w:left="400"/>
        <w:rPr>
          <w:sz w:val="20"/>
          <w:szCs w:val="20"/>
        </w:rPr>
      </w:pPr>
      <w:r>
        <w:rPr>
          <w:rFonts w:ascii="Times New Roman" w:eastAsia="Times New Roman" w:hAnsi="Times New Roman" w:cs="Times New Roman"/>
          <w:sz w:val="28"/>
          <w:szCs w:val="28"/>
        </w:rPr>
        <w:t>населения. Развитие рем</w:t>
      </w:r>
      <w:r>
        <w:rPr>
          <w:sz w:val="20"/>
          <w:szCs w:val="20"/>
        </w:rPr>
        <w:tab/>
      </w:r>
      <w:r>
        <w:rPr>
          <w:rFonts w:ascii="Times New Roman" w:eastAsia="Times New Roman" w:hAnsi="Times New Roman" w:cs="Times New Roman"/>
          <w:sz w:val="28"/>
          <w:szCs w:val="28"/>
        </w:rPr>
        <w:t>есел и торговли. Великий ш</w:t>
      </w:r>
      <w:r>
        <w:rPr>
          <w:sz w:val="20"/>
          <w:szCs w:val="20"/>
        </w:rPr>
        <w:tab/>
      </w:r>
      <w:r>
        <w:rPr>
          <w:rFonts w:ascii="Times New Roman" w:eastAsia="Times New Roman" w:hAnsi="Times New Roman" w:cs="Times New Roman"/>
          <w:sz w:val="27"/>
          <w:szCs w:val="27"/>
        </w:rPr>
        <w:t>елковый путь.</w:t>
      </w:r>
    </w:p>
    <w:p w:rsidR="00C4229A" w:rsidRDefault="00C4229A">
      <w:pPr>
        <w:spacing w:line="163" w:lineRule="exact"/>
        <w:rPr>
          <w:sz w:val="20"/>
          <w:szCs w:val="20"/>
        </w:rPr>
      </w:pPr>
    </w:p>
    <w:p w:rsidR="00C4229A" w:rsidRDefault="00D80D7F">
      <w:pPr>
        <w:spacing w:line="357" w:lineRule="auto"/>
        <w:ind w:left="400" w:right="900"/>
        <w:rPr>
          <w:sz w:val="20"/>
          <w:szCs w:val="20"/>
        </w:rPr>
      </w:pPr>
      <w:r>
        <w:rPr>
          <w:rFonts w:ascii="Times New Roman" w:eastAsia="Times New Roman" w:hAnsi="Times New Roman" w:cs="Times New Roman"/>
          <w:sz w:val="28"/>
          <w:szCs w:val="28"/>
        </w:rPr>
        <w:t>Религиозно-философские учения (конфуцианство). Научные знания и изобретения. Храмы. Великая Китайская стена.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Античный мир: </w:t>
      </w:r>
      <w:r>
        <w:rPr>
          <w:rFonts w:ascii="Times New Roman" w:eastAsia="Times New Roman" w:hAnsi="Times New Roman" w:cs="Times New Roman"/>
          <w:sz w:val="28"/>
          <w:szCs w:val="28"/>
        </w:rPr>
        <w:t>понятие.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Карта античного мира.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Древняя Греция</w:t>
      </w:r>
    </w:p>
    <w:p w:rsidR="00C4229A" w:rsidRDefault="00C4229A">
      <w:pPr>
        <w:spacing w:line="169"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Pr>
          <w:rFonts w:ascii="Times New Roman" w:eastAsia="Times New Roman" w:hAnsi="Times New Roman" w:cs="Times New Roman"/>
          <w:i/>
          <w:iCs/>
          <w:sz w:val="28"/>
          <w:szCs w:val="28"/>
        </w:rPr>
        <w:t>Государства ахейской Греции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(Микены,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Тиринф и др.).</w:t>
      </w:r>
      <w:r>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C4229A" w:rsidRDefault="00C4229A">
      <w:pPr>
        <w:spacing w:line="3" w:lineRule="exact"/>
        <w:rPr>
          <w:sz w:val="20"/>
          <w:szCs w:val="20"/>
        </w:rPr>
      </w:pPr>
    </w:p>
    <w:p w:rsidR="00C4229A" w:rsidRDefault="00D80D7F">
      <w:pPr>
        <w:spacing w:line="357" w:lineRule="auto"/>
        <w:ind w:left="400" w:right="500" w:firstLine="709"/>
        <w:rPr>
          <w:sz w:val="20"/>
          <w:szCs w:val="20"/>
        </w:rPr>
      </w:pPr>
      <w:r>
        <w:rPr>
          <w:rFonts w:ascii="Times New Roman" w:eastAsia="Times New Roman" w:hAnsi="Times New Roman" w:cs="Times New Roman"/>
          <w:sz w:val="28"/>
          <w:szCs w:val="28"/>
        </w:rPr>
        <w:t>Греческие города -государства: политический строй, аристократия и демос. Развитие земледелия и ремесла. Великая греческая колонизация.</w:t>
      </w:r>
    </w:p>
    <w:p w:rsidR="00C4229A" w:rsidRDefault="00C4229A">
      <w:pPr>
        <w:spacing w:line="1" w:lineRule="exact"/>
        <w:rPr>
          <w:sz w:val="20"/>
          <w:szCs w:val="20"/>
        </w:rPr>
      </w:pPr>
    </w:p>
    <w:p w:rsidR="00C4229A" w:rsidRDefault="00D80D7F">
      <w:pPr>
        <w:tabs>
          <w:tab w:val="left" w:pos="7300"/>
        </w:tabs>
        <w:ind w:left="400"/>
        <w:rPr>
          <w:sz w:val="20"/>
          <w:szCs w:val="20"/>
        </w:rPr>
      </w:pPr>
      <w:r>
        <w:rPr>
          <w:rFonts w:ascii="Times New Roman" w:eastAsia="Times New Roman" w:hAnsi="Times New Roman" w:cs="Times New Roman"/>
          <w:sz w:val="28"/>
          <w:szCs w:val="28"/>
        </w:rPr>
        <w:t>Афины: утверждение демократии. Законы Солона,</w:t>
      </w:r>
      <w:r>
        <w:rPr>
          <w:sz w:val="20"/>
          <w:szCs w:val="20"/>
        </w:rPr>
        <w:tab/>
      </w:r>
      <w:r>
        <w:rPr>
          <w:rFonts w:ascii="Times New Roman" w:eastAsia="Times New Roman" w:hAnsi="Times New Roman" w:cs="Times New Roman"/>
          <w:i/>
          <w:iCs/>
          <w:sz w:val="27"/>
          <w:szCs w:val="27"/>
        </w:rPr>
        <w:t>реформы Клисфена.</w:t>
      </w:r>
    </w:p>
    <w:p w:rsidR="00C4229A" w:rsidRDefault="00C4229A">
      <w:pPr>
        <w:spacing w:line="169" w:lineRule="exact"/>
        <w:rPr>
          <w:sz w:val="20"/>
          <w:szCs w:val="20"/>
        </w:rPr>
      </w:pPr>
    </w:p>
    <w:p w:rsidR="00C4229A" w:rsidRDefault="00D80D7F">
      <w:pPr>
        <w:spacing w:line="391" w:lineRule="auto"/>
        <w:ind w:left="400" w:right="80"/>
        <w:rPr>
          <w:sz w:val="20"/>
          <w:szCs w:val="20"/>
        </w:rPr>
      </w:pPr>
      <w:r>
        <w:rPr>
          <w:rFonts w:ascii="Times New Roman" w:eastAsia="Times New Roman" w:hAnsi="Times New Roman" w:cs="Times New Roman"/>
          <w:sz w:val="28"/>
          <w:szCs w:val="28"/>
        </w:rPr>
        <w:t>Спарта: основные группы населения, политичес кое устройство. Спартанское воспитание. Организация военного дела.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306</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72" w:lineRule="auto"/>
        <w:ind w:left="400" w:right="120" w:firstLine="709"/>
        <w:rPr>
          <w:sz w:val="20"/>
          <w:szCs w:val="20"/>
        </w:rPr>
      </w:pPr>
      <w:r>
        <w:rPr>
          <w:rFonts w:ascii="Times New Roman" w:eastAsia="Times New Roman" w:hAnsi="Times New Roman" w:cs="Times New Roman"/>
          <w:sz w:val="27"/>
          <w:szCs w:val="27"/>
        </w:rPr>
        <w:t>Классическая Греция. Греко -персидские войны: причины, участники, крупнейшие сражения, герои. Причины победы греков. Афинская демократия</w:t>
      </w:r>
    </w:p>
    <w:p w:rsidR="00C4229A" w:rsidRDefault="00C4229A">
      <w:pPr>
        <w:spacing w:line="2" w:lineRule="exact"/>
        <w:rPr>
          <w:sz w:val="20"/>
          <w:szCs w:val="20"/>
        </w:rPr>
      </w:pPr>
    </w:p>
    <w:p w:rsidR="00C4229A" w:rsidRDefault="00D80D7F">
      <w:pPr>
        <w:tabs>
          <w:tab w:val="left" w:pos="7800"/>
        </w:tabs>
        <w:ind w:left="400"/>
        <w:rPr>
          <w:sz w:val="20"/>
          <w:szCs w:val="20"/>
        </w:rPr>
      </w:pPr>
      <w:r>
        <w:rPr>
          <w:rFonts w:ascii="Times New Roman" w:eastAsia="Times New Roman" w:hAnsi="Times New Roman" w:cs="Times New Roman"/>
          <w:sz w:val="28"/>
          <w:szCs w:val="28"/>
        </w:rPr>
        <w:t>при Перикле. Хозяйственная жизнь в древнегреческом об</w:t>
      </w:r>
      <w:r>
        <w:rPr>
          <w:sz w:val="20"/>
          <w:szCs w:val="20"/>
        </w:rPr>
        <w:tab/>
      </w:r>
      <w:r>
        <w:rPr>
          <w:rFonts w:ascii="Times New Roman" w:eastAsia="Times New Roman" w:hAnsi="Times New Roman" w:cs="Times New Roman"/>
          <w:sz w:val="28"/>
          <w:szCs w:val="28"/>
        </w:rPr>
        <w:t>ществе. Рабство.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Пелопоннесская война. Возвышение Македонии.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Культура Древней Греции. Развитие наук. Греческая философия. Школа</w:t>
      </w:r>
    </w:p>
    <w:p w:rsidR="00C4229A" w:rsidRDefault="00C4229A">
      <w:pPr>
        <w:spacing w:line="158" w:lineRule="exact"/>
        <w:rPr>
          <w:sz w:val="20"/>
          <w:szCs w:val="20"/>
        </w:rPr>
      </w:pPr>
    </w:p>
    <w:p w:rsidR="00C4229A" w:rsidRDefault="00D80D7F" w:rsidP="00B615F7">
      <w:pPr>
        <w:numPr>
          <w:ilvl w:val="0"/>
          <w:numId w:val="429"/>
        </w:numPr>
        <w:tabs>
          <w:tab w:val="left" w:pos="620"/>
        </w:tabs>
        <w:spacing w:after="0" w:line="361" w:lineRule="auto"/>
        <w:ind w:left="400" w:right="340" w:firstLine="3"/>
        <w:rPr>
          <w:rFonts w:eastAsia="Times New Roman"/>
          <w:sz w:val="28"/>
          <w:szCs w:val="28"/>
        </w:rPr>
      </w:pPr>
      <w:r>
        <w:rPr>
          <w:rFonts w:ascii="Times New Roman" w:eastAsia="Times New Roman" w:hAnsi="Times New Roman" w:cs="Times New Roman"/>
          <w:sz w:val="28"/>
          <w:szCs w:val="28"/>
        </w:rPr>
        <w:t>образование. Литература. Архитектура и скульптура. Быт и досуг древних греков. Театр. Спортивные состязания; Олимпийские игры.</w:t>
      </w:r>
    </w:p>
    <w:p w:rsidR="00C4229A" w:rsidRDefault="00C4229A">
      <w:pPr>
        <w:spacing w:line="1" w:lineRule="exact"/>
        <w:rPr>
          <w:rFonts w:eastAsia="Times New Roman"/>
          <w:sz w:val="28"/>
          <w:szCs w:val="28"/>
        </w:rPr>
      </w:pPr>
    </w:p>
    <w:p w:rsidR="00C4229A" w:rsidRDefault="00D80D7F">
      <w:pPr>
        <w:spacing w:line="357" w:lineRule="auto"/>
        <w:ind w:left="400" w:right="160" w:firstLine="709"/>
        <w:rPr>
          <w:rFonts w:eastAsia="Times New Roman"/>
          <w:sz w:val="28"/>
          <w:szCs w:val="28"/>
        </w:rPr>
      </w:pPr>
      <w:r>
        <w:rPr>
          <w:rFonts w:ascii="Times New Roman" w:eastAsia="Times New Roman" w:hAnsi="Times New Roman" w:cs="Times New Roman"/>
          <w:sz w:val="28"/>
          <w:szCs w:val="28"/>
        </w:rPr>
        <w:t>Период эллинизма. Македонские завоевания. Держава Александра Македонского и е е распад. Эллинистические государства Востока. Культура эллинистического мира.</w:t>
      </w:r>
    </w:p>
    <w:p w:rsidR="00C4229A" w:rsidRDefault="00C4229A">
      <w:pPr>
        <w:spacing w:line="2" w:lineRule="exact"/>
        <w:rPr>
          <w:rFonts w:eastAsia="Times New Roman"/>
          <w:sz w:val="28"/>
          <w:szCs w:val="28"/>
        </w:rPr>
      </w:pPr>
    </w:p>
    <w:p w:rsidR="00C4229A" w:rsidRDefault="00D80D7F">
      <w:pPr>
        <w:ind w:left="1120"/>
        <w:rPr>
          <w:rFonts w:eastAsia="Times New Roman"/>
          <w:sz w:val="28"/>
          <w:szCs w:val="28"/>
        </w:rPr>
      </w:pPr>
      <w:r>
        <w:rPr>
          <w:rFonts w:ascii="Times New Roman" w:eastAsia="Times New Roman" w:hAnsi="Times New Roman" w:cs="Times New Roman"/>
          <w:b/>
          <w:bCs/>
          <w:sz w:val="28"/>
          <w:szCs w:val="28"/>
        </w:rPr>
        <w:t>Древний Рим</w:t>
      </w:r>
    </w:p>
    <w:p w:rsidR="00C4229A" w:rsidRDefault="00C4229A">
      <w:pPr>
        <w:spacing w:line="168" w:lineRule="exact"/>
        <w:rPr>
          <w:rFonts w:eastAsia="Times New Roman"/>
          <w:sz w:val="28"/>
          <w:szCs w:val="28"/>
        </w:rPr>
      </w:pPr>
    </w:p>
    <w:p w:rsidR="00C4229A" w:rsidRDefault="00D80D7F">
      <w:pPr>
        <w:spacing w:line="360" w:lineRule="auto"/>
        <w:ind w:left="400" w:right="20" w:firstLine="709"/>
        <w:rPr>
          <w:rFonts w:eastAsia="Times New Roman"/>
          <w:sz w:val="28"/>
          <w:szCs w:val="28"/>
        </w:rPr>
      </w:pPr>
      <w:r>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4229A" w:rsidRDefault="00D80D7F">
      <w:pPr>
        <w:spacing w:line="357" w:lineRule="auto"/>
        <w:ind w:left="400" w:firstLine="709"/>
        <w:rPr>
          <w:rFonts w:eastAsia="Times New Roman"/>
          <w:sz w:val="28"/>
          <w:szCs w:val="28"/>
        </w:rPr>
      </w:pPr>
      <w:r>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eastAsia="Times New Roman" w:hAnsi="Times New Roman" w:cs="Times New Roman"/>
          <w:i/>
          <w:iCs/>
          <w:sz w:val="28"/>
          <w:szCs w:val="28"/>
        </w:rPr>
        <w:t>Реформы Гракхов.</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Рабство в Древнем Риме.</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 сточную части. Рим и варвары. Падение Западной Римской империи.</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Культура Древнего Рима. Римская литература, золотой век поэзии.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Пантеон. Быт и досуг римлян.</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Историческое и культурное наследие древних цивилизаций.</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История средних веков</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Средние века: понятие и хронологические рамки.</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Раннее Средневековье</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307</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spacing w:line="359" w:lineRule="auto"/>
        <w:ind w:left="400" w:right="640" w:firstLine="709"/>
        <w:rPr>
          <w:sz w:val="20"/>
          <w:szCs w:val="20"/>
        </w:rPr>
      </w:pPr>
      <w:r>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 xml:space="preserve">Народы Европы в раннее Средневековье. Франки: рассе ление, занятия, общественное устройство. </w:t>
      </w:r>
      <w:r>
        <w:rPr>
          <w:rFonts w:ascii="Times New Roman" w:eastAsia="Times New Roman" w:hAnsi="Times New Roman" w:cs="Times New Roman"/>
          <w:i/>
          <w:iCs/>
          <w:sz w:val="28"/>
          <w:szCs w:val="28"/>
        </w:rPr>
        <w:t>Законы франков; «Салическая правда».</w:t>
      </w:r>
      <w:r>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 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4229A" w:rsidRDefault="00C4229A">
      <w:pPr>
        <w:spacing w:line="2"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Византийская империя в IV —XI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4229A" w:rsidRDefault="00C4229A">
      <w:pPr>
        <w:spacing w:line="3" w:lineRule="exact"/>
        <w:rPr>
          <w:sz w:val="20"/>
          <w:szCs w:val="20"/>
        </w:rPr>
      </w:pPr>
    </w:p>
    <w:p w:rsidR="00C4229A" w:rsidRDefault="00D80D7F">
      <w:pPr>
        <w:spacing w:line="358" w:lineRule="auto"/>
        <w:ind w:left="400" w:right="120" w:firstLine="709"/>
        <w:rPr>
          <w:sz w:val="20"/>
          <w:szCs w:val="20"/>
        </w:rPr>
      </w:pPr>
      <w:r>
        <w:rPr>
          <w:rFonts w:ascii="Times New Roman" w:eastAsia="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Зрелое Средневековье</w:t>
      </w:r>
    </w:p>
    <w:p w:rsidR="00C4229A" w:rsidRDefault="00C4229A">
      <w:pPr>
        <w:spacing w:line="169" w:lineRule="exact"/>
        <w:rPr>
          <w:sz w:val="20"/>
          <w:szCs w:val="20"/>
        </w:rPr>
      </w:pPr>
    </w:p>
    <w:p w:rsidR="00C4229A" w:rsidRDefault="00D80D7F">
      <w:pPr>
        <w:spacing w:line="360" w:lineRule="auto"/>
        <w:ind w:left="400" w:right="700" w:firstLine="709"/>
        <w:rPr>
          <w:sz w:val="20"/>
          <w:szCs w:val="20"/>
        </w:rPr>
      </w:pPr>
      <w:r>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Крестьянство: феодальная зависимость, повинности, условия жизни.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Крестьянская община.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Города  —  центры ремесла, торговли, культуры. Городские сословия.</w:t>
      </w:r>
    </w:p>
    <w:p w:rsidR="00C4229A" w:rsidRDefault="00C4229A">
      <w:pPr>
        <w:spacing w:line="163" w:lineRule="exact"/>
        <w:rPr>
          <w:sz w:val="20"/>
          <w:szCs w:val="20"/>
        </w:rPr>
      </w:pPr>
    </w:p>
    <w:p w:rsidR="00C4229A" w:rsidRDefault="00D80D7F">
      <w:pPr>
        <w:spacing w:line="360" w:lineRule="auto"/>
        <w:ind w:left="400" w:right="680"/>
        <w:jc w:val="both"/>
        <w:rPr>
          <w:sz w:val="20"/>
          <w:szCs w:val="20"/>
        </w:rPr>
      </w:pPr>
      <w:r>
        <w:rPr>
          <w:rFonts w:ascii="Times New Roman" w:eastAsia="Times New Roman" w:hAnsi="Times New Roman" w:cs="Times New Roman"/>
          <w:sz w:val="28"/>
          <w:szCs w:val="28"/>
        </w:rPr>
        <w:t>Цехи и гильдии. Городское управле ние. Борьба городов и сеньоров. Средневековые города -республики. Облик средневековых городов. Быт горожан.</w:t>
      </w:r>
    </w:p>
    <w:p w:rsidR="00C4229A" w:rsidRDefault="00C4229A">
      <w:pPr>
        <w:spacing w:line="1" w:lineRule="exact"/>
        <w:rPr>
          <w:sz w:val="20"/>
          <w:szCs w:val="20"/>
        </w:rPr>
      </w:pPr>
    </w:p>
    <w:p w:rsidR="00C4229A" w:rsidRDefault="00D80D7F">
      <w:pPr>
        <w:spacing w:line="379" w:lineRule="auto"/>
        <w:ind w:left="400" w:right="200" w:firstLine="709"/>
        <w:rPr>
          <w:sz w:val="20"/>
          <w:szCs w:val="20"/>
        </w:rPr>
      </w:pPr>
      <w:r>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308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2280"/>
          <w:tab w:val="left" w:pos="4780"/>
          <w:tab w:val="left" w:pos="7740"/>
        </w:tabs>
        <w:ind w:left="400"/>
        <w:rPr>
          <w:sz w:val="20"/>
          <w:szCs w:val="20"/>
        </w:rPr>
      </w:pPr>
      <w:r>
        <w:rPr>
          <w:rFonts w:ascii="Times New Roman" w:eastAsia="Times New Roman" w:hAnsi="Times New Roman" w:cs="Times New Roman"/>
          <w:sz w:val="28"/>
          <w:szCs w:val="28"/>
        </w:rPr>
        <w:t>участники, ре</w:t>
      </w:r>
      <w:r>
        <w:rPr>
          <w:rFonts w:ascii="Times New Roman" w:eastAsia="Times New Roman" w:hAnsi="Times New Roman" w:cs="Times New Roman"/>
          <w:sz w:val="28"/>
          <w:szCs w:val="28"/>
        </w:rPr>
        <w:tab/>
        <w:t>зультаты. Духовно</w:t>
      </w:r>
      <w:r>
        <w:rPr>
          <w:sz w:val="20"/>
          <w:szCs w:val="20"/>
        </w:rPr>
        <w:tab/>
      </w:r>
      <w:r>
        <w:rPr>
          <w:rFonts w:ascii="Times New Roman" w:eastAsia="Times New Roman" w:hAnsi="Times New Roman" w:cs="Times New Roman"/>
          <w:sz w:val="28"/>
          <w:szCs w:val="28"/>
        </w:rPr>
        <w:t>-рыцарские ордены.</w:t>
      </w:r>
      <w:r>
        <w:rPr>
          <w:sz w:val="20"/>
          <w:szCs w:val="20"/>
        </w:rPr>
        <w:tab/>
      </w:r>
      <w:r>
        <w:rPr>
          <w:rFonts w:ascii="Times New Roman" w:eastAsia="Times New Roman" w:hAnsi="Times New Roman" w:cs="Times New Roman"/>
          <w:i/>
          <w:iCs/>
          <w:sz w:val="27"/>
          <w:szCs w:val="27"/>
        </w:rPr>
        <w:t>Ереси: причины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возникновения и распространения. Преследование еретиков.</w:t>
      </w:r>
    </w:p>
    <w:p w:rsidR="00C4229A" w:rsidRDefault="00C4229A">
      <w:pPr>
        <w:spacing w:line="164" w:lineRule="exact"/>
        <w:rPr>
          <w:sz w:val="20"/>
          <w:szCs w:val="20"/>
        </w:rPr>
      </w:pPr>
    </w:p>
    <w:p w:rsidR="00C4229A" w:rsidRDefault="00D80D7F">
      <w:pPr>
        <w:tabs>
          <w:tab w:val="left" w:pos="3940"/>
          <w:tab w:val="left" w:pos="4520"/>
        </w:tabs>
        <w:ind w:left="1120"/>
        <w:rPr>
          <w:sz w:val="20"/>
          <w:szCs w:val="20"/>
        </w:rPr>
      </w:pPr>
      <w:r>
        <w:rPr>
          <w:rFonts w:ascii="Times New Roman" w:eastAsia="Times New Roman" w:hAnsi="Times New Roman" w:cs="Times New Roman"/>
          <w:sz w:val="28"/>
          <w:szCs w:val="28"/>
        </w:rPr>
        <w:t>Государства Европы в</w:t>
      </w:r>
      <w:r>
        <w:rPr>
          <w:sz w:val="20"/>
          <w:szCs w:val="20"/>
        </w:rPr>
        <w:tab/>
      </w:r>
      <w:r>
        <w:rPr>
          <w:rFonts w:ascii="Times New Roman" w:eastAsia="Times New Roman" w:hAnsi="Times New Roman" w:cs="Times New Roman"/>
          <w:sz w:val="28"/>
          <w:szCs w:val="28"/>
        </w:rPr>
        <w:t>XII</w:t>
      </w:r>
      <w:r>
        <w:rPr>
          <w:rFonts w:ascii="Times New Roman" w:eastAsia="Times New Roman" w:hAnsi="Times New Roman" w:cs="Times New Roman"/>
          <w:sz w:val="28"/>
          <w:szCs w:val="28"/>
        </w:rPr>
        <w:tab/>
        <w:t>—ХV вв. Усиление королевской власти в</w:t>
      </w:r>
    </w:p>
    <w:p w:rsidR="00C4229A" w:rsidRDefault="00C4229A">
      <w:pPr>
        <w:spacing w:line="163" w:lineRule="exact"/>
        <w:rPr>
          <w:sz w:val="20"/>
          <w:szCs w:val="20"/>
        </w:rPr>
      </w:pPr>
    </w:p>
    <w:p w:rsidR="00C4229A" w:rsidRDefault="00D80D7F">
      <w:pPr>
        <w:tabs>
          <w:tab w:val="left" w:pos="5980"/>
        </w:tabs>
        <w:ind w:left="400"/>
        <w:rPr>
          <w:sz w:val="20"/>
          <w:szCs w:val="20"/>
        </w:rPr>
      </w:pPr>
      <w:r>
        <w:rPr>
          <w:rFonts w:ascii="Times New Roman" w:eastAsia="Times New Roman" w:hAnsi="Times New Roman" w:cs="Times New Roman"/>
          <w:sz w:val="28"/>
          <w:szCs w:val="28"/>
        </w:rPr>
        <w:t>странах Западной Европы. Сословно</w:t>
      </w:r>
      <w:r>
        <w:rPr>
          <w:sz w:val="20"/>
          <w:szCs w:val="20"/>
        </w:rPr>
        <w:tab/>
      </w:r>
      <w:r>
        <w:rPr>
          <w:rFonts w:ascii="Times New Roman" w:eastAsia="Times New Roman" w:hAnsi="Times New Roman" w:cs="Times New Roman"/>
          <w:sz w:val="27"/>
          <w:szCs w:val="27"/>
        </w:rPr>
        <w:t>-представительная монархия.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Образование централизован ных государств в Англии, Франции. Столетняя</w:t>
      </w:r>
    </w:p>
    <w:p w:rsidR="00C4229A" w:rsidRDefault="00C4229A">
      <w:pPr>
        <w:spacing w:line="158" w:lineRule="exact"/>
        <w:rPr>
          <w:sz w:val="20"/>
          <w:szCs w:val="20"/>
        </w:rPr>
      </w:pPr>
    </w:p>
    <w:p w:rsidR="00C4229A" w:rsidRDefault="00D80D7F">
      <w:pPr>
        <w:spacing w:line="361" w:lineRule="auto"/>
        <w:ind w:left="400" w:right="320"/>
        <w:rPr>
          <w:sz w:val="20"/>
          <w:szCs w:val="20"/>
        </w:rPr>
      </w:pPr>
      <w:r>
        <w:rPr>
          <w:rFonts w:ascii="Times New Roman" w:eastAsia="Times New Roman" w:hAnsi="Times New Roman" w:cs="Times New Roman"/>
          <w:sz w:val="28"/>
          <w:szCs w:val="28"/>
        </w:rPr>
        <w:t>война; Ж. д’Арк. Германские государства в XII —XV вв. Реконкиста и образование централизованных государств на Пиренейском полуострове.</w:t>
      </w:r>
    </w:p>
    <w:p w:rsidR="00C4229A" w:rsidRDefault="00C4229A">
      <w:pPr>
        <w:spacing w:line="1" w:lineRule="exact"/>
        <w:rPr>
          <w:sz w:val="20"/>
          <w:szCs w:val="20"/>
        </w:rPr>
      </w:pPr>
    </w:p>
    <w:p w:rsidR="00C4229A" w:rsidRDefault="00D80D7F">
      <w:pPr>
        <w:spacing w:line="358" w:lineRule="auto"/>
        <w:ind w:left="400"/>
        <w:jc w:val="both"/>
        <w:rPr>
          <w:sz w:val="20"/>
          <w:szCs w:val="20"/>
        </w:rPr>
      </w:pPr>
      <w:r>
        <w:rPr>
          <w:rFonts w:ascii="Times New Roman" w:eastAsia="Times New Roman" w:hAnsi="Times New Roman" w:cs="Times New Roman"/>
          <w:sz w:val="28"/>
          <w:szCs w:val="28"/>
        </w:rPr>
        <w:t xml:space="preserve">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eastAsia="Times New Roman" w:hAnsi="Times New Roman" w:cs="Times New Roman"/>
          <w:i/>
          <w:iCs/>
          <w:sz w:val="28"/>
          <w:szCs w:val="28"/>
        </w:rPr>
        <w:t>(Жакерия,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восстание Уота Тайлера). </w:t>
      </w:r>
      <w:r>
        <w:rPr>
          <w:rFonts w:ascii="Times New Roman" w:eastAsia="Times New Roman" w:hAnsi="Times New Roman" w:cs="Times New Roman"/>
          <w:sz w:val="28"/>
          <w:szCs w:val="28"/>
        </w:rPr>
        <w:t>Гуситское движение в Чехии.</w:t>
      </w:r>
    </w:p>
    <w:p w:rsidR="00C4229A" w:rsidRDefault="00C4229A">
      <w:pPr>
        <w:spacing w:line="4" w:lineRule="exact"/>
        <w:rPr>
          <w:sz w:val="20"/>
          <w:szCs w:val="20"/>
        </w:rPr>
      </w:pPr>
    </w:p>
    <w:p w:rsidR="00C4229A" w:rsidRDefault="00D80D7F">
      <w:pPr>
        <w:tabs>
          <w:tab w:val="left" w:pos="7440"/>
          <w:tab w:val="left" w:pos="8800"/>
        </w:tabs>
        <w:ind w:left="1120"/>
        <w:rPr>
          <w:sz w:val="20"/>
          <w:szCs w:val="20"/>
        </w:rPr>
      </w:pPr>
      <w:r>
        <w:rPr>
          <w:rFonts w:ascii="Times New Roman" w:eastAsia="Times New Roman" w:hAnsi="Times New Roman" w:cs="Times New Roman"/>
          <w:sz w:val="28"/>
          <w:szCs w:val="28"/>
        </w:rPr>
        <w:t>Византийская империя и славянские государства в</w:t>
      </w:r>
      <w:r>
        <w:rPr>
          <w:sz w:val="20"/>
          <w:szCs w:val="20"/>
        </w:rPr>
        <w:tab/>
      </w:r>
      <w:r>
        <w:rPr>
          <w:rFonts w:ascii="Times New Roman" w:eastAsia="Times New Roman" w:hAnsi="Times New Roman" w:cs="Times New Roman"/>
          <w:sz w:val="28"/>
          <w:szCs w:val="28"/>
        </w:rPr>
        <w:t>XII</w:t>
      </w:r>
      <w:r>
        <w:rPr>
          <w:sz w:val="20"/>
          <w:szCs w:val="20"/>
        </w:rPr>
        <w:tab/>
      </w:r>
      <w:r>
        <w:rPr>
          <w:rFonts w:ascii="Times New Roman" w:eastAsia="Times New Roman" w:hAnsi="Times New Roman" w:cs="Times New Roman"/>
          <w:sz w:val="27"/>
          <w:szCs w:val="27"/>
        </w:rPr>
        <w:t>—XV вв.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Экспансия турок-османов и падение Византии.</w:t>
      </w:r>
    </w:p>
    <w:p w:rsidR="00C4229A" w:rsidRDefault="00C4229A">
      <w:pPr>
        <w:spacing w:line="163" w:lineRule="exact"/>
        <w:rPr>
          <w:sz w:val="20"/>
          <w:szCs w:val="20"/>
        </w:rPr>
      </w:pPr>
    </w:p>
    <w:p w:rsidR="00C4229A" w:rsidRDefault="00D80D7F">
      <w:pPr>
        <w:tabs>
          <w:tab w:val="left" w:pos="6240"/>
        </w:tabs>
        <w:ind w:left="1120"/>
        <w:rPr>
          <w:sz w:val="20"/>
          <w:szCs w:val="20"/>
        </w:rPr>
      </w:pPr>
      <w:r>
        <w:rPr>
          <w:rFonts w:ascii="Times New Roman" w:eastAsia="Times New Roman" w:hAnsi="Times New Roman" w:cs="Times New Roman"/>
          <w:sz w:val="28"/>
          <w:szCs w:val="28"/>
        </w:rPr>
        <w:t>Культура средневековой Европы. Пр</w:t>
      </w:r>
      <w:r>
        <w:rPr>
          <w:sz w:val="20"/>
          <w:szCs w:val="20"/>
        </w:rPr>
        <w:tab/>
      </w:r>
      <w:r>
        <w:rPr>
          <w:rFonts w:ascii="Times New Roman" w:eastAsia="Times New Roman" w:hAnsi="Times New Roman" w:cs="Times New Roman"/>
          <w:sz w:val="28"/>
          <w:szCs w:val="28"/>
        </w:rPr>
        <w:t>едставления средневекового</w:t>
      </w:r>
    </w:p>
    <w:p w:rsidR="00C4229A" w:rsidRDefault="00C4229A">
      <w:pPr>
        <w:spacing w:line="158" w:lineRule="exact"/>
        <w:rPr>
          <w:sz w:val="20"/>
          <w:szCs w:val="20"/>
        </w:rPr>
      </w:pPr>
    </w:p>
    <w:p w:rsidR="00C4229A" w:rsidRDefault="00D80D7F">
      <w:pPr>
        <w:spacing w:line="359" w:lineRule="auto"/>
        <w:ind w:left="400" w:right="220"/>
        <w:rPr>
          <w:sz w:val="20"/>
          <w:szCs w:val="20"/>
        </w:rPr>
      </w:pPr>
      <w:r>
        <w:rPr>
          <w:rFonts w:ascii="Times New Roman" w:eastAsia="Times New Roman" w:hAnsi="Times New Roman" w:cs="Times New Roman"/>
          <w:sz w:val="28"/>
          <w:szCs w:val="28"/>
        </w:rPr>
        <w:t>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4229A" w:rsidRDefault="00D80D7F">
      <w:pPr>
        <w:tabs>
          <w:tab w:val="left" w:pos="5840"/>
        </w:tabs>
        <w:ind w:left="1120"/>
        <w:rPr>
          <w:sz w:val="20"/>
          <w:szCs w:val="20"/>
        </w:rPr>
      </w:pPr>
      <w:r>
        <w:rPr>
          <w:rFonts w:ascii="Times New Roman" w:eastAsia="Times New Roman" w:hAnsi="Times New Roman" w:cs="Times New Roman"/>
          <w:b/>
          <w:bCs/>
          <w:sz w:val="28"/>
          <w:szCs w:val="28"/>
        </w:rPr>
        <w:t>Страны Востока в Средние века.</w:t>
      </w:r>
      <w:r>
        <w:rPr>
          <w:sz w:val="20"/>
          <w:szCs w:val="20"/>
        </w:rPr>
        <w:tab/>
      </w:r>
      <w:r>
        <w:rPr>
          <w:rFonts w:ascii="Times New Roman" w:eastAsia="Times New Roman" w:hAnsi="Times New Roman" w:cs="Times New Roman"/>
          <w:sz w:val="27"/>
          <w:szCs w:val="27"/>
        </w:rPr>
        <w:t>Османская империя: завоевания</w:t>
      </w:r>
    </w:p>
    <w:p w:rsidR="00C4229A" w:rsidRDefault="00C4229A">
      <w:pPr>
        <w:spacing w:line="163" w:lineRule="exact"/>
        <w:rPr>
          <w:sz w:val="20"/>
          <w:szCs w:val="20"/>
        </w:rPr>
      </w:pPr>
    </w:p>
    <w:p w:rsidR="00C4229A" w:rsidRDefault="00D80D7F">
      <w:pPr>
        <w:tabs>
          <w:tab w:val="left" w:pos="5600"/>
          <w:tab w:val="left" w:pos="7880"/>
          <w:tab w:val="left" w:pos="9800"/>
        </w:tabs>
        <w:ind w:left="400"/>
        <w:rPr>
          <w:sz w:val="20"/>
          <w:szCs w:val="20"/>
        </w:rPr>
      </w:pPr>
      <w:r>
        <w:rPr>
          <w:rFonts w:ascii="Times New Roman" w:eastAsia="Times New Roman" w:hAnsi="Times New Roman" w:cs="Times New Roman"/>
          <w:sz w:val="28"/>
          <w:szCs w:val="28"/>
        </w:rPr>
        <w:t>турок-османов, управление империей,</w:t>
      </w:r>
      <w:r>
        <w:rPr>
          <w:sz w:val="20"/>
          <w:szCs w:val="20"/>
        </w:rPr>
        <w:tab/>
      </w:r>
      <w:r>
        <w:rPr>
          <w:rFonts w:ascii="Times New Roman" w:eastAsia="Times New Roman" w:hAnsi="Times New Roman" w:cs="Times New Roman"/>
          <w:i/>
          <w:iCs/>
          <w:sz w:val="28"/>
          <w:szCs w:val="28"/>
        </w:rPr>
        <w:t>положение покор</w:t>
      </w:r>
      <w:r>
        <w:rPr>
          <w:rFonts w:ascii="Times New Roman" w:eastAsia="Times New Roman" w:hAnsi="Times New Roman" w:cs="Times New Roman"/>
          <w:i/>
          <w:iCs/>
          <w:sz w:val="28"/>
          <w:szCs w:val="28"/>
        </w:rPr>
        <w:tab/>
        <w:t>енных народов</w:t>
      </w:r>
      <w:r>
        <w:rPr>
          <w:sz w:val="20"/>
          <w:szCs w:val="20"/>
        </w:rPr>
        <w:tab/>
      </w:r>
      <w:r>
        <w:rPr>
          <w:rFonts w:ascii="Times New Roman" w:eastAsia="Times New Roman" w:hAnsi="Times New Roman" w:cs="Times New Roman"/>
          <w:sz w:val="28"/>
          <w:szCs w:val="28"/>
        </w:rPr>
        <w:t>.</w:t>
      </w:r>
    </w:p>
    <w:p w:rsidR="00C4229A" w:rsidRDefault="00C4229A">
      <w:pPr>
        <w:spacing w:line="169" w:lineRule="exact"/>
        <w:rPr>
          <w:sz w:val="20"/>
          <w:szCs w:val="20"/>
        </w:rPr>
      </w:pPr>
    </w:p>
    <w:p w:rsidR="00C4229A" w:rsidRDefault="00D80D7F">
      <w:pPr>
        <w:tabs>
          <w:tab w:val="left" w:pos="8120"/>
        </w:tabs>
        <w:ind w:left="400"/>
        <w:rPr>
          <w:sz w:val="20"/>
          <w:szCs w:val="20"/>
        </w:rPr>
      </w:pPr>
      <w:r>
        <w:rPr>
          <w:rFonts w:ascii="Times New Roman" w:eastAsia="Times New Roman" w:hAnsi="Times New Roman" w:cs="Times New Roman"/>
          <w:sz w:val="28"/>
          <w:szCs w:val="28"/>
        </w:rPr>
        <w:t>Монгольская держава: общественный строй монгольских плем</w:t>
      </w:r>
      <w:r>
        <w:rPr>
          <w:sz w:val="20"/>
          <w:szCs w:val="20"/>
        </w:rPr>
        <w:tab/>
      </w:r>
      <w:r>
        <w:rPr>
          <w:rFonts w:ascii="Times New Roman" w:eastAsia="Times New Roman" w:hAnsi="Times New Roman" w:cs="Times New Roman"/>
          <w:sz w:val="27"/>
          <w:szCs w:val="27"/>
        </w:rPr>
        <w:t>ен, завоевания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Чингисхана и его потомков, управление подчин енными территориями. Китай: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империи, правители и подданные, борьба против завоевателей. Япония в</w:t>
      </w:r>
    </w:p>
    <w:p w:rsidR="00C4229A" w:rsidRDefault="00C4229A">
      <w:pPr>
        <w:spacing w:line="158" w:lineRule="exact"/>
        <w:rPr>
          <w:sz w:val="20"/>
          <w:szCs w:val="20"/>
        </w:rPr>
      </w:pPr>
    </w:p>
    <w:p w:rsidR="00C4229A" w:rsidRDefault="00D80D7F">
      <w:pPr>
        <w:tabs>
          <w:tab w:val="left" w:pos="7940"/>
        </w:tabs>
        <w:ind w:left="400"/>
        <w:rPr>
          <w:sz w:val="20"/>
          <w:szCs w:val="20"/>
        </w:rPr>
      </w:pPr>
      <w:r>
        <w:rPr>
          <w:rFonts w:ascii="Times New Roman" w:eastAsia="Times New Roman" w:hAnsi="Times New Roman" w:cs="Times New Roman"/>
          <w:sz w:val="28"/>
          <w:szCs w:val="28"/>
        </w:rPr>
        <w:t>Средние века. Индия: раздробленность индийских княже</w:t>
      </w:r>
      <w:r>
        <w:rPr>
          <w:sz w:val="20"/>
          <w:szCs w:val="20"/>
        </w:rPr>
        <w:tab/>
      </w:r>
      <w:r>
        <w:rPr>
          <w:rFonts w:ascii="Times New Roman" w:eastAsia="Times New Roman" w:hAnsi="Times New Roman" w:cs="Times New Roman"/>
          <w:sz w:val="28"/>
          <w:szCs w:val="28"/>
        </w:rPr>
        <w:t>ств, вторжение</w:t>
      </w:r>
    </w:p>
    <w:p w:rsidR="00C4229A" w:rsidRDefault="00C4229A">
      <w:pPr>
        <w:spacing w:line="157" w:lineRule="exact"/>
        <w:rPr>
          <w:sz w:val="20"/>
          <w:szCs w:val="20"/>
        </w:rPr>
      </w:pPr>
    </w:p>
    <w:p w:rsidR="00C4229A" w:rsidRDefault="00D80D7F">
      <w:pPr>
        <w:tabs>
          <w:tab w:val="left" w:pos="1920"/>
          <w:tab w:val="left" w:pos="4780"/>
        </w:tabs>
        <w:ind w:left="400"/>
        <w:rPr>
          <w:sz w:val="20"/>
          <w:szCs w:val="20"/>
        </w:rPr>
      </w:pPr>
      <w:r>
        <w:rPr>
          <w:rFonts w:ascii="Times New Roman" w:eastAsia="Times New Roman" w:hAnsi="Times New Roman" w:cs="Times New Roman"/>
          <w:sz w:val="28"/>
          <w:szCs w:val="28"/>
        </w:rPr>
        <w:t>мусульман,</w:t>
      </w:r>
      <w:r>
        <w:rPr>
          <w:sz w:val="20"/>
          <w:szCs w:val="20"/>
        </w:rPr>
        <w:tab/>
      </w:r>
      <w:r>
        <w:rPr>
          <w:rFonts w:ascii="Times New Roman" w:eastAsia="Times New Roman" w:hAnsi="Times New Roman" w:cs="Times New Roman"/>
          <w:i/>
          <w:iCs/>
          <w:sz w:val="28"/>
          <w:szCs w:val="28"/>
        </w:rPr>
        <w:t>Делийский султанат.</w:t>
      </w:r>
      <w:r>
        <w:rPr>
          <w:sz w:val="20"/>
          <w:szCs w:val="20"/>
        </w:rPr>
        <w:tab/>
      </w:r>
      <w:r>
        <w:rPr>
          <w:rFonts w:ascii="Times New Roman" w:eastAsia="Times New Roman" w:hAnsi="Times New Roman" w:cs="Times New Roman"/>
          <w:sz w:val="28"/>
          <w:szCs w:val="28"/>
        </w:rPr>
        <w:t>Культура народов Востока. Литература.</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Архитектура. Традиционные искусства и ремесла.</w:t>
      </w:r>
    </w:p>
    <w:p w:rsidR="00C4229A" w:rsidRDefault="00C4229A">
      <w:pPr>
        <w:spacing w:line="152" w:lineRule="exact"/>
        <w:rPr>
          <w:sz w:val="20"/>
          <w:szCs w:val="20"/>
        </w:rPr>
      </w:pPr>
    </w:p>
    <w:p w:rsidR="00C4229A" w:rsidRDefault="00D80D7F">
      <w:pPr>
        <w:tabs>
          <w:tab w:val="left" w:pos="6900"/>
        </w:tabs>
        <w:ind w:left="1120"/>
        <w:rPr>
          <w:sz w:val="20"/>
          <w:szCs w:val="20"/>
        </w:rPr>
      </w:pPr>
      <w:r>
        <w:rPr>
          <w:rFonts w:ascii="Times New Roman" w:eastAsia="Times New Roman" w:hAnsi="Times New Roman" w:cs="Times New Roman"/>
          <w:b/>
          <w:bCs/>
          <w:sz w:val="28"/>
          <w:szCs w:val="28"/>
        </w:rPr>
        <w:t>Государства доколумбовой Америки.</w:t>
      </w:r>
      <w:r>
        <w:rPr>
          <w:sz w:val="20"/>
          <w:szCs w:val="20"/>
        </w:rPr>
        <w:tab/>
      </w:r>
      <w:r>
        <w:rPr>
          <w:rFonts w:ascii="Times New Roman" w:eastAsia="Times New Roman" w:hAnsi="Times New Roman" w:cs="Times New Roman"/>
          <w:sz w:val="27"/>
          <w:szCs w:val="27"/>
        </w:rPr>
        <w:t>Общественный строй.</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Религиозные верования населения. Культура.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Историческое и культурное наследие Средневековья.</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История Нового времени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309</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Новое время: понятие и хронологические рамки.</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Европа в конце ХV— начале XVII в.</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Великие географические открытия: предпосылки, участники,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результаты. Политические, экономические и культурные последствия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географических открытий. Старый и Новый Свет. Экономическое и</w:t>
      </w:r>
    </w:p>
    <w:p w:rsidR="00C4229A" w:rsidRDefault="00C4229A">
      <w:pPr>
        <w:spacing w:line="158" w:lineRule="exact"/>
        <w:rPr>
          <w:sz w:val="20"/>
          <w:szCs w:val="20"/>
        </w:rPr>
      </w:pPr>
    </w:p>
    <w:p w:rsidR="00C4229A" w:rsidRDefault="00D80D7F">
      <w:pPr>
        <w:tabs>
          <w:tab w:val="left" w:pos="5680"/>
          <w:tab w:val="left" w:pos="7360"/>
          <w:tab w:val="left" w:pos="7920"/>
          <w:tab w:val="left" w:pos="9020"/>
        </w:tabs>
        <w:ind w:left="400"/>
        <w:rPr>
          <w:sz w:val="20"/>
          <w:szCs w:val="20"/>
        </w:rPr>
      </w:pPr>
      <w:r>
        <w:rPr>
          <w:rFonts w:ascii="Times New Roman" w:eastAsia="Times New Roman" w:hAnsi="Times New Roman" w:cs="Times New Roman"/>
          <w:sz w:val="28"/>
          <w:szCs w:val="28"/>
        </w:rPr>
        <w:t>социальное развитие европейских стран в</w:t>
      </w:r>
      <w:r>
        <w:rPr>
          <w:sz w:val="20"/>
          <w:szCs w:val="20"/>
        </w:rPr>
        <w:tab/>
      </w:r>
      <w:r>
        <w:rPr>
          <w:rFonts w:ascii="Times New Roman" w:eastAsia="Times New Roman" w:hAnsi="Times New Roman" w:cs="Times New Roman"/>
          <w:sz w:val="28"/>
          <w:szCs w:val="28"/>
        </w:rPr>
        <w:t>XVI</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начале</w:t>
      </w:r>
      <w:r>
        <w:rPr>
          <w:sz w:val="20"/>
          <w:szCs w:val="20"/>
        </w:rPr>
        <w:tab/>
      </w:r>
      <w:r>
        <w:rPr>
          <w:rFonts w:ascii="Times New Roman" w:eastAsia="Times New Roman" w:hAnsi="Times New Roman" w:cs="Times New Roman"/>
          <w:sz w:val="27"/>
          <w:szCs w:val="27"/>
        </w:rPr>
        <w:t>XVII в.</w:t>
      </w:r>
    </w:p>
    <w:p w:rsidR="00C4229A" w:rsidRDefault="00C4229A">
      <w:pPr>
        <w:spacing w:line="163" w:lineRule="exact"/>
        <w:rPr>
          <w:sz w:val="20"/>
          <w:szCs w:val="20"/>
        </w:rPr>
      </w:pPr>
    </w:p>
    <w:p w:rsidR="00C4229A" w:rsidRDefault="00D80D7F">
      <w:pPr>
        <w:spacing w:line="359" w:lineRule="auto"/>
        <w:ind w:left="400" w:right="380"/>
        <w:rPr>
          <w:sz w:val="20"/>
          <w:szCs w:val="20"/>
        </w:rPr>
      </w:pPr>
      <w:r>
        <w:rPr>
          <w:rFonts w:ascii="Times New Roman" w:eastAsia="Times New Roman" w:hAnsi="Times New Roman" w:cs="Times New Roman"/>
          <w:sz w:val="28"/>
          <w:szCs w:val="28"/>
        </w:rPr>
        <w:t>Возникновение мануфактур. Развитие товарного производства. Расширение внутреннего и мирового рынка.</w:t>
      </w:r>
    </w:p>
    <w:p w:rsidR="00C4229A" w:rsidRDefault="00C4229A">
      <w:pPr>
        <w:spacing w:line="2"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Абсолютные монархии. Англия, Фран ция, монархия Габсбургов в XVI — начале XVII в.: внутреннее развитие и внешняя политика. Образование национальных государств в Европе.</w:t>
      </w:r>
    </w:p>
    <w:p w:rsidR="00C4229A" w:rsidRDefault="00C4229A">
      <w:pPr>
        <w:spacing w:line="1" w:lineRule="exact"/>
        <w:rPr>
          <w:sz w:val="20"/>
          <w:szCs w:val="20"/>
        </w:rPr>
      </w:pPr>
    </w:p>
    <w:p w:rsidR="00C4229A" w:rsidRDefault="00D80D7F">
      <w:pPr>
        <w:tabs>
          <w:tab w:val="left" w:pos="4180"/>
        </w:tabs>
        <w:ind w:left="1120"/>
        <w:rPr>
          <w:sz w:val="20"/>
          <w:szCs w:val="20"/>
        </w:rPr>
      </w:pPr>
      <w:r>
        <w:rPr>
          <w:rFonts w:ascii="Times New Roman" w:eastAsia="Times New Roman" w:hAnsi="Times New Roman" w:cs="Times New Roman"/>
          <w:sz w:val="28"/>
          <w:szCs w:val="28"/>
        </w:rPr>
        <w:t>Начало Реформации; М.</w:t>
      </w:r>
      <w:r>
        <w:rPr>
          <w:sz w:val="20"/>
          <w:szCs w:val="20"/>
        </w:rPr>
        <w:tab/>
      </w:r>
      <w:r>
        <w:rPr>
          <w:rFonts w:ascii="Times New Roman" w:eastAsia="Times New Roman" w:hAnsi="Times New Roman" w:cs="Times New Roman"/>
          <w:sz w:val="27"/>
          <w:szCs w:val="27"/>
        </w:rPr>
        <w:t>Лютер. Развитие Реформации и Крестьянская</w:t>
      </w:r>
    </w:p>
    <w:p w:rsidR="00C4229A" w:rsidRDefault="00C4229A">
      <w:pPr>
        <w:spacing w:line="163" w:lineRule="exact"/>
        <w:rPr>
          <w:sz w:val="20"/>
          <w:szCs w:val="20"/>
        </w:rPr>
      </w:pPr>
    </w:p>
    <w:p w:rsidR="00C4229A" w:rsidRDefault="00D80D7F">
      <w:pPr>
        <w:tabs>
          <w:tab w:val="left" w:pos="8740"/>
        </w:tabs>
        <w:ind w:left="400"/>
        <w:rPr>
          <w:sz w:val="20"/>
          <w:szCs w:val="20"/>
        </w:rPr>
      </w:pPr>
      <w:r>
        <w:rPr>
          <w:rFonts w:ascii="Times New Roman" w:eastAsia="Times New Roman" w:hAnsi="Times New Roman" w:cs="Times New Roman"/>
          <w:sz w:val="28"/>
          <w:szCs w:val="28"/>
        </w:rPr>
        <w:t>война в Германии. Распространение протестантизма в Европе</w:t>
      </w:r>
      <w:r>
        <w:rPr>
          <w:sz w:val="20"/>
          <w:szCs w:val="20"/>
        </w:rPr>
        <w:tab/>
      </w:r>
      <w:r>
        <w:rPr>
          <w:rFonts w:ascii="Times New Roman" w:eastAsia="Times New Roman" w:hAnsi="Times New Roman" w:cs="Times New Roman"/>
          <w:sz w:val="28"/>
          <w:szCs w:val="28"/>
        </w:rPr>
        <w:t>. Борьба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католической церкви против реформационного движения. Религиозные войны.</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Нидерландская революция: цели, участники, формы борьбы. Итоги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значение революции.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Международные отношения в раннее Новое время. Военные конфликты</w:t>
      </w:r>
    </w:p>
    <w:p w:rsidR="00C4229A" w:rsidRDefault="00C4229A">
      <w:pPr>
        <w:spacing w:line="163" w:lineRule="exact"/>
        <w:rPr>
          <w:sz w:val="20"/>
          <w:szCs w:val="20"/>
        </w:rPr>
      </w:pPr>
    </w:p>
    <w:p w:rsidR="00C4229A" w:rsidRDefault="00D80D7F">
      <w:pPr>
        <w:tabs>
          <w:tab w:val="left" w:pos="4460"/>
        </w:tabs>
        <w:ind w:left="400"/>
        <w:rPr>
          <w:sz w:val="20"/>
          <w:szCs w:val="20"/>
        </w:rPr>
      </w:pPr>
      <w:r>
        <w:rPr>
          <w:rFonts w:ascii="Times New Roman" w:eastAsia="Times New Roman" w:hAnsi="Times New Roman" w:cs="Times New Roman"/>
          <w:sz w:val="28"/>
          <w:szCs w:val="28"/>
        </w:rPr>
        <w:t>между европейскими державам</w:t>
      </w:r>
      <w:r>
        <w:rPr>
          <w:rFonts w:ascii="Times New Roman" w:eastAsia="Times New Roman" w:hAnsi="Times New Roman" w:cs="Times New Roman"/>
          <w:sz w:val="28"/>
          <w:szCs w:val="28"/>
        </w:rPr>
        <w:tab/>
        <w:t>и. Османская экспансия. Тридцатилетняя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война; Вестфальский мир.</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Страны Европы и Северной Америки в середине XVII—ХVIII в.</w:t>
      </w:r>
    </w:p>
    <w:p w:rsidR="00C4229A" w:rsidRDefault="00C4229A">
      <w:pPr>
        <w:spacing w:line="169" w:lineRule="exact"/>
        <w:rPr>
          <w:sz w:val="20"/>
          <w:szCs w:val="20"/>
        </w:rPr>
      </w:pPr>
    </w:p>
    <w:p w:rsidR="00C4229A" w:rsidRDefault="00D80D7F">
      <w:pPr>
        <w:tabs>
          <w:tab w:val="left" w:pos="4280"/>
          <w:tab w:val="left" w:pos="5240"/>
        </w:tabs>
        <w:ind w:left="1120"/>
        <w:rPr>
          <w:sz w:val="20"/>
          <w:szCs w:val="20"/>
        </w:rPr>
      </w:pPr>
      <w:r>
        <w:rPr>
          <w:rFonts w:ascii="Times New Roman" w:eastAsia="Times New Roman" w:hAnsi="Times New Roman" w:cs="Times New Roman"/>
          <w:sz w:val="28"/>
          <w:szCs w:val="28"/>
        </w:rPr>
        <w:t>Английская революция</w:t>
      </w:r>
      <w:r>
        <w:rPr>
          <w:sz w:val="20"/>
          <w:szCs w:val="20"/>
        </w:rPr>
        <w:tab/>
      </w:r>
      <w:r>
        <w:rPr>
          <w:rFonts w:ascii="Times New Roman" w:eastAsia="Times New Roman" w:hAnsi="Times New Roman" w:cs="Times New Roman"/>
          <w:sz w:val="28"/>
          <w:szCs w:val="28"/>
        </w:rPr>
        <w:t>XVII</w:t>
      </w:r>
      <w:r>
        <w:rPr>
          <w:sz w:val="20"/>
          <w:szCs w:val="20"/>
        </w:rPr>
        <w:tab/>
      </w:r>
      <w:r>
        <w:rPr>
          <w:rFonts w:ascii="Times New Roman" w:eastAsia="Times New Roman" w:hAnsi="Times New Roman" w:cs="Times New Roman"/>
          <w:sz w:val="28"/>
          <w:szCs w:val="28"/>
        </w:rPr>
        <w:t>в.: причины, участники, этапы.</w:t>
      </w:r>
    </w:p>
    <w:p w:rsidR="00C4229A" w:rsidRDefault="00C4229A">
      <w:pPr>
        <w:spacing w:line="158"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О. Кромвель. Итоги и значение революции. Экономическое и социальное развитие Европы в XVII —ХVIII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 иканских колоний</w:t>
      </w:r>
    </w:p>
    <w:p w:rsidR="00C4229A" w:rsidRDefault="00C4229A">
      <w:pPr>
        <w:spacing w:line="6" w:lineRule="exact"/>
        <w:rPr>
          <w:sz w:val="20"/>
          <w:szCs w:val="20"/>
        </w:rPr>
      </w:pPr>
    </w:p>
    <w:p w:rsidR="00C4229A" w:rsidRDefault="00D80D7F">
      <w:pPr>
        <w:tabs>
          <w:tab w:val="left" w:pos="5540"/>
          <w:tab w:val="left" w:pos="8740"/>
          <w:tab w:val="left" w:pos="9780"/>
        </w:tabs>
        <w:ind w:left="400"/>
        <w:rPr>
          <w:sz w:val="20"/>
          <w:szCs w:val="20"/>
        </w:rPr>
      </w:pPr>
      <w:r>
        <w:rPr>
          <w:rFonts w:ascii="Times New Roman" w:eastAsia="Times New Roman" w:hAnsi="Times New Roman" w:cs="Times New Roman"/>
          <w:sz w:val="28"/>
          <w:szCs w:val="28"/>
        </w:rPr>
        <w:t>за независимость. Образование Соедин</w:t>
      </w:r>
      <w:r>
        <w:rPr>
          <w:sz w:val="20"/>
          <w:szCs w:val="20"/>
        </w:rPr>
        <w:tab/>
      </w:r>
      <w:r>
        <w:rPr>
          <w:rFonts w:ascii="Times New Roman" w:eastAsia="Times New Roman" w:hAnsi="Times New Roman" w:cs="Times New Roman"/>
          <w:sz w:val="28"/>
          <w:szCs w:val="28"/>
        </w:rPr>
        <w:t>енных Штатов Америки;</w:t>
      </w:r>
      <w:r>
        <w:rPr>
          <w:sz w:val="20"/>
          <w:szCs w:val="20"/>
        </w:rPr>
        <w:tab/>
      </w:r>
      <w:r>
        <w:rPr>
          <w:rFonts w:ascii="Times New Roman" w:eastAsia="Times New Roman" w:hAnsi="Times New Roman" w:cs="Times New Roman"/>
          <w:sz w:val="28"/>
          <w:szCs w:val="28"/>
        </w:rPr>
        <w:t>«отцы</w:t>
      </w:r>
      <w:r>
        <w:rPr>
          <w:rFonts w:ascii="Times New Roman" w:eastAsia="Times New Roman" w:hAnsi="Times New Roman" w:cs="Times New Roman"/>
          <w:sz w:val="28"/>
          <w:szCs w:val="28"/>
        </w:rPr>
        <w:tab/>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основатели».</w:t>
      </w:r>
    </w:p>
    <w:p w:rsidR="00C4229A" w:rsidRDefault="00C4229A">
      <w:pPr>
        <w:spacing w:line="163" w:lineRule="exact"/>
        <w:rPr>
          <w:sz w:val="20"/>
          <w:szCs w:val="20"/>
        </w:rPr>
      </w:pPr>
    </w:p>
    <w:p w:rsidR="00C4229A" w:rsidRDefault="00D80D7F">
      <w:pPr>
        <w:tabs>
          <w:tab w:val="left" w:pos="4260"/>
          <w:tab w:val="left" w:pos="5180"/>
        </w:tabs>
        <w:ind w:left="1120"/>
        <w:rPr>
          <w:sz w:val="20"/>
          <w:szCs w:val="20"/>
        </w:rPr>
      </w:pPr>
      <w:r>
        <w:rPr>
          <w:rFonts w:ascii="Times New Roman" w:eastAsia="Times New Roman" w:hAnsi="Times New Roman" w:cs="Times New Roman"/>
          <w:sz w:val="28"/>
          <w:szCs w:val="28"/>
        </w:rPr>
        <w:t>Французская революция</w:t>
      </w:r>
      <w:r>
        <w:rPr>
          <w:sz w:val="20"/>
          <w:szCs w:val="20"/>
        </w:rPr>
        <w:tab/>
      </w:r>
      <w:r>
        <w:rPr>
          <w:rFonts w:ascii="Times New Roman" w:eastAsia="Times New Roman" w:hAnsi="Times New Roman" w:cs="Times New Roman"/>
          <w:sz w:val="28"/>
          <w:szCs w:val="28"/>
        </w:rPr>
        <w:t>XVIII</w:t>
      </w:r>
      <w:r>
        <w:rPr>
          <w:sz w:val="20"/>
          <w:szCs w:val="20"/>
        </w:rPr>
        <w:tab/>
      </w:r>
      <w:r>
        <w:rPr>
          <w:rFonts w:ascii="Times New Roman" w:eastAsia="Times New Roman" w:hAnsi="Times New Roman" w:cs="Times New Roman"/>
          <w:sz w:val="27"/>
          <w:szCs w:val="27"/>
        </w:rPr>
        <w:t>в.: причины, участники. Начало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основные этапы революции. Политические течения и деятели революции.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310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i/>
          <w:iCs/>
          <w:sz w:val="28"/>
          <w:szCs w:val="28"/>
        </w:rPr>
        <w:t xml:space="preserve">Программные и государственные док ументы. Революционные войны. </w:t>
      </w:r>
      <w:r>
        <w:rPr>
          <w:rFonts w:ascii="Times New Roman" w:eastAsia="Times New Roman" w:hAnsi="Times New Roman" w:cs="Times New Roman"/>
          <w:sz w:val="28"/>
          <w:szCs w:val="28"/>
        </w:rPr>
        <w:t>Итоги и</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значение революции.</w:t>
      </w:r>
    </w:p>
    <w:p w:rsidR="00C4229A" w:rsidRDefault="00C4229A">
      <w:pPr>
        <w:spacing w:line="158" w:lineRule="exact"/>
        <w:rPr>
          <w:sz w:val="20"/>
          <w:szCs w:val="20"/>
        </w:rPr>
      </w:pPr>
    </w:p>
    <w:p w:rsidR="00C4229A" w:rsidRDefault="00D80D7F">
      <w:pPr>
        <w:tabs>
          <w:tab w:val="left" w:pos="3940"/>
        </w:tabs>
        <w:ind w:left="1120"/>
        <w:rPr>
          <w:sz w:val="20"/>
          <w:szCs w:val="20"/>
        </w:rPr>
      </w:pPr>
      <w:r>
        <w:rPr>
          <w:rFonts w:ascii="Times New Roman" w:eastAsia="Times New Roman" w:hAnsi="Times New Roman" w:cs="Times New Roman"/>
          <w:sz w:val="28"/>
          <w:szCs w:val="28"/>
        </w:rPr>
        <w:t>Европейская культура</w:t>
      </w:r>
      <w:r>
        <w:rPr>
          <w:sz w:val="20"/>
          <w:szCs w:val="20"/>
        </w:rPr>
        <w:tab/>
      </w:r>
      <w:r>
        <w:rPr>
          <w:rFonts w:ascii="Times New Roman" w:eastAsia="Times New Roman" w:hAnsi="Times New Roman" w:cs="Times New Roman"/>
          <w:sz w:val="28"/>
          <w:szCs w:val="28"/>
        </w:rPr>
        <w:t>XVI —XVIII вв. Развитие науки: переворот в</w:t>
      </w:r>
    </w:p>
    <w:p w:rsidR="00C4229A" w:rsidRDefault="00C4229A">
      <w:pPr>
        <w:spacing w:line="163" w:lineRule="exact"/>
        <w:rPr>
          <w:sz w:val="20"/>
          <w:szCs w:val="20"/>
        </w:rPr>
      </w:pPr>
    </w:p>
    <w:p w:rsidR="00C4229A" w:rsidRDefault="00D80D7F">
      <w:pPr>
        <w:tabs>
          <w:tab w:val="left" w:pos="9020"/>
        </w:tabs>
        <w:ind w:left="400"/>
        <w:rPr>
          <w:sz w:val="20"/>
          <w:szCs w:val="20"/>
        </w:rPr>
      </w:pPr>
      <w:r>
        <w:rPr>
          <w:rFonts w:ascii="Times New Roman" w:eastAsia="Times New Roman" w:hAnsi="Times New Roman" w:cs="Times New Roman"/>
          <w:sz w:val="28"/>
          <w:szCs w:val="28"/>
        </w:rPr>
        <w:t>естествознании, возникновение новой картины мира; выдающиеся уч</w:t>
      </w:r>
      <w:r>
        <w:rPr>
          <w:sz w:val="20"/>
          <w:szCs w:val="20"/>
        </w:rPr>
        <w:tab/>
      </w:r>
      <w:r>
        <w:rPr>
          <w:rFonts w:ascii="Times New Roman" w:eastAsia="Times New Roman" w:hAnsi="Times New Roman" w:cs="Times New Roman"/>
          <w:sz w:val="27"/>
          <w:szCs w:val="27"/>
        </w:rPr>
        <w:t>еные и</w:t>
      </w:r>
    </w:p>
    <w:p w:rsidR="00C4229A" w:rsidRDefault="00C4229A">
      <w:pPr>
        <w:spacing w:line="163" w:lineRule="exact"/>
        <w:rPr>
          <w:sz w:val="20"/>
          <w:szCs w:val="20"/>
        </w:rPr>
      </w:pPr>
    </w:p>
    <w:p w:rsidR="00C4229A" w:rsidRDefault="00D80D7F">
      <w:pPr>
        <w:tabs>
          <w:tab w:val="left" w:pos="9740"/>
        </w:tabs>
        <w:ind w:left="400"/>
        <w:rPr>
          <w:sz w:val="20"/>
          <w:szCs w:val="20"/>
        </w:rPr>
      </w:pPr>
      <w:r>
        <w:rPr>
          <w:rFonts w:ascii="Times New Roman" w:eastAsia="Times New Roman" w:hAnsi="Times New Roman" w:cs="Times New Roman"/>
          <w:sz w:val="28"/>
          <w:szCs w:val="28"/>
        </w:rPr>
        <w:t>изобретатели. Высокое Возрождение: художники и их произведения. Ми</w:t>
      </w:r>
      <w:r>
        <w:rPr>
          <w:sz w:val="20"/>
          <w:szCs w:val="20"/>
        </w:rPr>
        <w:tab/>
      </w:r>
      <w:r>
        <w:rPr>
          <w:rFonts w:ascii="Times New Roman" w:eastAsia="Times New Roman" w:hAnsi="Times New Roman" w:cs="Times New Roman"/>
          <w:sz w:val="28"/>
          <w:szCs w:val="28"/>
        </w:rPr>
        <w:t>р</w:t>
      </w:r>
    </w:p>
    <w:p w:rsidR="00C4229A" w:rsidRDefault="00C4229A">
      <w:pPr>
        <w:spacing w:line="158" w:lineRule="exact"/>
        <w:rPr>
          <w:sz w:val="20"/>
          <w:szCs w:val="20"/>
        </w:rPr>
      </w:pPr>
    </w:p>
    <w:p w:rsidR="00C4229A" w:rsidRDefault="00D80D7F">
      <w:pPr>
        <w:spacing w:line="361" w:lineRule="auto"/>
        <w:ind w:left="400" w:right="600"/>
        <w:rPr>
          <w:sz w:val="20"/>
          <w:szCs w:val="20"/>
        </w:rPr>
      </w:pPr>
      <w:r>
        <w:rPr>
          <w:rFonts w:ascii="Times New Roman" w:eastAsia="Times New Roman" w:hAnsi="Times New Roman" w:cs="Times New Roman"/>
          <w:sz w:val="28"/>
          <w:szCs w:val="28"/>
        </w:rPr>
        <w:t>человека в литературе раннего Нового времени. Стили художественной культуры XVII—XVIII вв. (барокко, классицизм). Становление театра.</w:t>
      </w:r>
    </w:p>
    <w:p w:rsidR="00C4229A" w:rsidRDefault="00C4229A">
      <w:pPr>
        <w:spacing w:line="1" w:lineRule="exact"/>
        <w:rPr>
          <w:sz w:val="20"/>
          <w:szCs w:val="20"/>
        </w:rPr>
      </w:pPr>
    </w:p>
    <w:p w:rsidR="00C4229A" w:rsidRDefault="00D80D7F">
      <w:pPr>
        <w:tabs>
          <w:tab w:val="left" w:pos="5420"/>
          <w:tab w:val="left" w:pos="6680"/>
        </w:tabs>
        <w:ind w:left="400"/>
        <w:rPr>
          <w:sz w:val="20"/>
          <w:szCs w:val="20"/>
        </w:rPr>
      </w:pPr>
      <w:r>
        <w:rPr>
          <w:rFonts w:ascii="Times New Roman" w:eastAsia="Times New Roman" w:hAnsi="Times New Roman" w:cs="Times New Roman"/>
          <w:sz w:val="28"/>
          <w:szCs w:val="28"/>
        </w:rPr>
        <w:t>Международные отношения середины</w:t>
      </w:r>
      <w:r>
        <w:rPr>
          <w:sz w:val="20"/>
          <w:szCs w:val="20"/>
        </w:rPr>
        <w:tab/>
      </w:r>
      <w:r>
        <w:rPr>
          <w:rFonts w:ascii="Times New Roman" w:eastAsia="Times New Roman" w:hAnsi="Times New Roman" w:cs="Times New Roman"/>
          <w:sz w:val="28"/>
          <w:szCs w:val="28"/>
        </w:rPr>
        <w:t>XVII</w:t>
      </w:r>
      <w:r>
        <w:rPr>
          <w:sz w:val="20"/>
          <w:szCs w:val="20"/>
        </w:rPr>
        <w:tab/>
      </w:r>
      <w:r>
        <w:rPr>
          <w:rFonts w:ascii="Times New Roman" w:eastAsia="Times New Roman" w:hAnsi="Times New Roman" w:cs="Times New Roman"/>
          <w:sz w:val="28"/>
          <w:szCs w:val="28"/>
        </w:rPr>
        <w:t>—XVIII в. Европейские</w:t>
      </w:r>
    </w:p>
    <w:p w:rsidR="00C4229A" w:rsidRDefault="00C4229A">
      <w:pPr>
        <w:spacing w:line="158" w:lineRule="exact"/>
        <w:rPr>
          <w:sz w:val="20"/>
          <w:szCs w:val="20"/>
        </w:rPr>
      </w:pPr>
    </w:p>
    <w:p w:rsidR="00C4229A" w:rsidRDefault="00D80D7F">
      <w:pPr>
        <w:tabs>
          <w:tab w:val="left" w:pos="9240"/>
        </w:tabs>
        <w:ind w:left="400"/>
        <w:rPr>
          <w:sz w:val="20"/>
          <w:szCs w:val="20"/>
        </w:rPr>
      </w:pPr>
      <w:r>
        <w:rPr>
          <w:rFonts w:ascii="Times New Roman" w:eastAsia="Times New Roman" w:hAnsi="Times New Roman" w:cs="Times New Roman"/>
          <w:sz w:val="28"/>
          <w:szCs w:val="28"/>
        </w:rPr>
        <w:t>конфликты и дипломатия. Семилетняя война. Разделы Речи Поспол</w:t>
      </w:r>
      <w:r>
        <w:rPr>
          <w:sz w:val="20"/>
          <w:szCs w:val="20"/>
        </w:rPr>
        <w:tab/>
      </w:r>
      <w:r>
        <w:rPr>
          <w:rFonts w:ascii="Times New Roman" w:eastAsia="Times New Roman" w:hAnsi="Times New Roman" w:cs="Times New Roman"/>
          <w:sz w:val="28"/>
          <w:szCs w:val="28"/>
        </w:rPr>
        <w:t>итой.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Колониальные захваты европейских держав.</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Страны Востока в XVI—XVIII вв.</w:t>
      </w:r>
    </w:p>
    <w:p w:rsidR="00C4229A" w:rsidRDefault="00C4229A">
      <w:pPr>
        <w:spacing w:line="169" w:lineRule="exact"/>
        <w:rPr>
          <w:sz w:val="20"/>
          <w:szCs w:val="20"/>
        </w:rPr>
      </w:pPr>
    </w:p>
    <w:p w:rsidR="00C4229A" w:rsidRDefault="00D80D7F">
      <w:pPr>
        <w:spacing w:line="358" w:lineRule="auto"/>
        <w:ind w:left="400" w:right="200" w:firstLine="709"/>
        <w:jc w:val="both"/>
        <w:rPr>
          <w:sz w:val="20"/>
          <w:szCs w:val="20"/>
        </w:rPr>
      </w:pPr>
      <w:r>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eastAsia="Times New Roman" w:hAnsi="Times New Roman" w:cs="Times New Roman"/>
          <w:i/>
          <w:iCs/>
          <w:sz w:val="28"/>
          <w:szCs w:val="28"/>
        </w:rPr>
        <w:t>Образование централизованног о государства и установление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сегуната Токугава в Японии.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Страны Европы и Северной Америки в первой половине ХIХ в.</w:t>
      </w:r>
    </w:p>
    <w:p w:rsidR="00C4229A" w:rsidRDefault="00C4229A">
      <w:pPr>
        <w:spacing w:line="169" w:lineRule="exact"/>
        <w:rPr>
          <w:sz w:val="20"/>
          <w:szCs w:val="20"/>
        </w:rPr>
      </w:pPr>
    </w:p>
    <w:p w:rsidR="00C4229A" w:rsidRDefault="00D80D7F">
      <w:pPr>
        <w:spacing w:line="360" w:lineRule="auto"/>
        <w:ind w:left="400" w:right="760" w:firstLine="709"/>
        <w:rPr>
          <w:sz w:val="20"/>
          <w:szCs w:val="20"/>
        </w:rPr>
      </w:pPr>
      <w:r>
        <w:rPr>
          <w:rFonts w:ascii="Times New Roman" w:eastAsia="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Политическое развитие ев ропейских стран в 1815 —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Страны Европы и Северной Америки во второй половине ХIХ в.</w:t>
      </w:r>
    </w:p>
    <w:p w:rsidR="00C4229A" w:rsidRDefault="00C4229A">
      <w:pPr>
        <w:spacing w:line="169" w:lineRule="exact"/>
        <w:rPr>
          <w:sz w:val="20"/>
          <w:szCs w:val="20"/>
        </w:rPr>
      </w:pPr>
    </w:p>
    <w:p w:rsidR="00C4229A" w:rsidRDefault="00D80D7F">
      <w:pPr>
        <w:spacing w:line="373" w:lineRule="auto"/>
        <w:ind w:left="400" w:firstLine="709"/>
        <w:rPr>
          <w:sz w:val="20"/>
          <w:szCs w:val="20"/>
        </w:rPr>
      </w:pPr>
      <w:r>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eastAsia="Times New Roman" w:hAnsi="Times New Roman" w:cs="Times New Roman"/>
          <w:i/>
          <w:iCs/>
          <w:sz w:val="28"/>
          <w:szCs w:val="28"/>
        </w:rPr>
        <w:t>внутренняя 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311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4180"/>
          <w:tab w:val="left" w:pos="8420"/>
        </w:tabs>
        <w:ind w:left="400"/>
        <w:rPr>
          <w:sz w:val="20"/>
          <w:szCs w:val="20"/>
        </w:rPr>
      </w:pPr>
      <w:r>
        <w:rPr>
          <w:rFonts w:ascii="Times New Roman" w:eastAsia="Times New Roman" w:hAnsi="Times New Roman" w:cs="Times New Roman"/>
          <w:i/>
          <w:iCs/>
          <w:sz w:val="28"/>
          <w:szCs w:val="28"/>
        </w:rPr>
        <w:t>внешняя политика, франко</w:t>
      </w:r>
      <w:r>
        <w:rPr>
          <w:sz w:val="20"/>
          <w:szCs w:val="20"/>
        </w:rPr>
        <w:tab/>
      </w:r>
      <w:r>
        <w:rPr>
          <w:rFonts w:ascii="Times New Roman" w:eastAsia="Times New Roman" w:hAnsi="Times New Roman" w:cs="Times New Roman"/>
          <w:i/>
          <w:iCs/>
          <w:sz w:val="28"/>
          <w:szCs w:val="28"/>
        </w:rPr>
        <w:t>-германская война, колониальн</w:t>
      </w:r>
      <w:r>
        <w:rPr>
          <w:sz w:val="20"/>
          <w:szCs w:val="20"/>
        </w:rPr>
        <w:tab/>
      </w:r>
      <w:r>
        <w:rPr>
          <w:rFonts w:ascii="Times New Roman" w:eastAsia="Times New Roman" w:hAnsi="Times New Roman" w:cs="Times New Roman"/>
          <w:i/>
          <w:iCs/>
          <w:sz w:val="27"/>
          <w:szCs w:val="27"/>
        </w:rPr>
        <w:t>ые войны.</w:t>
      </w:r>
    </w:p>
    <w:p w:rsidR="00C4229A" w:rsidRDefault="00C4229A">
      <w:pPr>
        <w:spacing w:line="163" w:lineRule="exact"/>
        <w:rPr>
          <w:sz w:val="20"/>
          <w:szCs w:val="20"/>
        </w:rPr>
      </w:pPr>
    </w:p>
    <w:p w:rsidR="00C4229A" w:rsidRDefault="00D80D7F">
      <w:pPr>
        <w:tabs>
          <w:tab w:val="left" w:pos="6520"/>
          <w:tab w:val="left" w:pos="8420"/>
        </w:tabs>
        <w:ind w:left="400"/>
        <w:rPr>
          <w:sz w:val="20"/>
          <w:szCs w:val="20"/>
        </w:rPr>
      </w:pPr>
      <w:r>
        <w:rPr>
          <w:rFonts w:ascii="Times New Roman" w:eastAsia="Times New Roman" w:hAnsi="Times New Roman" w:cs="Times New Roman"/>
          <w:sz w:val="28"/>
          <w:szCs w:val="28"/>
        </w:rPr>
        <w:t>Образование единого государства в Италии;</w:t>
      </w:r>
      <w:r>
        <w:rPr>
          <w:sz w:val="20"/>
          <w:szCs w:val="20"/>
        </w:rPr>
        <w:tab/>
      </w:r>
      <w:r>
        <w:rPr>
          <w:rFonts w:ascii="Times New Roman" w:eastAsia="Times New Roman" w:hAnsi="Times New Roman" w:cs="Times New Roman"/>
          <w:i/>
          <w:iCs/>
          <w:sz w:val="28"/>
          <w:szCs w:val="28"/>
        </w:rPr>
        <w:t>К. Кавур, Дж.</w:t>
      </w:r>
      <w:r>
        <w:rPr>
          <w:sz w:val="20"/>
          <w:szCs w:val="20"/>
        </w:rPr>
        <w:tab/>
      </w:r>
      <w:r>
        <w:rPr>
          <w:rFonts w:ascii="Times New Roman" w:eastAsia="Times New Roman" w:hAnsi="Times New Roman" w:cs="Times New Roman"/>
          <w:i/>
          <w:iCs/>
          <w:sz w:val="27"/>
          <w:szCs w:val="27"/>
        </w:rPr>
        <w:t>Гарибальди.</w:t>
      </w:r>
    </w:p>
    <w:p w:rsidR="00C4229A" w:rsidRDefault="00C4229A">
      <w:pPr>
        <w:spacing w:line="164" w:lineRule="exact"/>
        <w:rPr>
          <w:sz w:val="20"/>
          <w:szCs w:val="20"/>
        </w:rPr>
      </w:pPr>
    </w:p>
    <w:p w:rsidR="00C4229A" w:rsidRDefault="00D80D7F">
      <w:pPr>
        <w:spacing w:line="361" w:lineRule="auto"/>
        <w:ind w:left="400" w:right="280"/>
        <w:rPr>
          <w:sz w:val="20"/>
          <w:szCs w:val="20"/>
        </w:rPr>
      </w:pPr>
      <w:r>
        <w:rPr>
          <w:rFonts w:ascii="Times New Roman" w:eastAsia="Times New Roman" w:hAnsi="Times New Roman" w:cs="Times New Roman"/>
          <w:sz w:val="28"/>
          <w:szCs w:val="28"/>
        </w:rPr>
        <w:t xml:space="preserve">Объединение германских государств, провозглашение Германской империи; О. Бисмарк. </w:t>
      </w:r>
      <w:r>
        <w:rPr>
          <w:rFonts w:ascii="Times New Roman" w:eastAsia="Times New Roman" w:hAnsi="Times New Roman" w:cs="Times New Roman"/>
          <w:i/>
          <w:iCs/>
          <w:sz w:val="28"/>
          <w:szCs w:val="28"/>
        </w:rPr>
        <w:t>Габсбургская монархия: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австро-венгерский дуализм.</w:t>
      </w:r>
    </w:p>
    <w:p w:rsidR="00C4229A" w:rsidRDefault="00C4229A">
      <w:pPr>
        <w:spacing w:line="1" w:lineRule="exact"/>
        <w:rPr>
          <w:sz w:val="20"/>
          <w:szCs w:val="20"/>
        </w:rPr>
      </w:pPr>
    </w:p>
    <w:p w:rsidR="00C4229A" w:rsidRDefault="00D80D7F">
      <w:pPr>
        <w:spacing w:line="358" w:lineRule="auto"/>
        <w:ind w:left="400" w:right="40" w:firstLine="709"/>
        <w:jc w:val="both"/>
        <w:rPr>
          <w:sz w:val="20"/>
          <w:szCs w:val="20"/>
        </w:rPr>
      </w:pPr>
      <w:r>
        <w:rPr>
          <w:rFonts w:ascii="Times New Roman" w:eastAsia="Times New Roman" w:hAnsi="Times New Roman" w:cs="Times New Roman"/>
          <w:sz w:val="28"/>
          <w:szCs w:val="28"/>
        </w:rPr>
        <w:t>Соединенные Штаты Америки во второй половине Х IХ в.: экономика, социальные отношения, политическая жизнь. Север и Юг. Гражданская война (1861—1865). А. Линкольн.</w:t>
      </w:r>
    </w:p>
    <w:p w:rsidR="00C4229A" w:rsidRDefault="00C4229A">
      <w:pPr>
        <w:spacing w:line="3"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C4229A" w:rsidRDefault="00C4229A">
      <w:pPr>
        <w:spacing w:line="2" w:lineRule="exact"/>
        <w:rPr>
          <w:sz w:val="20"/>
          <w:szCs w:val="20"/>
        </w:r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eastAsia="Times New Roman" w:hAnsi="Times New Roman" w:cs="Times New Roman"/>
          <w:i/>
          <w:iCs/>
          <w:sz w:val="28"/>
          <w:szCs w:val="28"/>
        </w:rPr>
        <w:t>Расширение</w:t>
      </w:r>
    </w:p>
    <w:p w:rsidR="00C4229A" w:rsidRDefault="00C4229A">
      <w:pPr>
        <w:spacing w:line="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i/>
          <w:iCs/>
          <w:sz w:val="28"/>
          <w:szCs w:val="28"/>
        </w:rPr>
        <w:t xml:space="preserve">спектра общественных движений. </w:t>
      </w:r>
      <w:r>
        <w:rPr>
          <w:rFonts w:ascii="Times New Roman" w:eastAsia="Times New Roman" w:hAnsi="Times New Roman" w:cs="Times New Roman"/>
          <w:sz w:val="28"/>
          <w:szCs w:val="28"/>
        </w:rPr>
        <w:t>Рабочее движение и профсоюзы.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Образование социалистических партий; идеологи и руководители социалистического движения.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Страны Азии в ХIХ в.</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Османская империя: традиционные устои и попытки проведения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реформ. Индия: распад державы Великих Моголов, установление британского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колониального господства, освободительные восстания. Китай: империя Цин,</w:t>
      </w:r>
    </w:p>
    <w:p w:rsidR="00C4229A" w:rsidRDefault="00C4229A">
      <w:pPr>
        <w:spacing w:line="157"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 xml:space="preserve">«закрытие» страны, «опиумные войны», движение тайпинов. </w:t>
      </w:r>
      <w:r>
        <w:rPr>
          <w:rFonts w:ascii="Times New Roman" w:eastAsia="Times New Roman" w:hAnsi="Times New Roman" w:cs="Times New Roman"/>
          <w:i/>
          <w:iCs/>
          <w:sz w:val="28"/>
          <w:szCs w:val="28"/>
        </w:rPr>
        <w:t>Япония: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внутренняя и внешняя политика с егуната Токугава, преобразования эпохи Мэйдзи.</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Война за независимость в Латинской Америке</w:t>
      </w:r>
    </w:p>
    <w:p w:rsidR="00C4229A" w:rsidRDefault="00C4229A">
      <w:pPr>
        <w:spacing w:line="169" w:lineRule="exact"/>
        <w:rPr>
          <w:sz w:val="20"/>
          <w:szCs w:val="20"/>
        </w:r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Pr>
          <w:rFonts w:ascii="Times New Roman" w:eastAsia="Times New Roman" w:hAnsi="Times New Roman" w:cs="Times New Roman"/>
          <w:i/>
          <w:iCs/>
          <w:sz w:val="28"/>
          <w:szCs w:val="28"/>
        </w:rPr>
        <w:t>П.</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Туссен-Лувертюр,</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Боливар.</w:t>
      </w:r>
      <w:r>
        <w:rPr>
          <w:rFonts w:ascii="Times New Roman" w:eastAsia="Times New Roman" w:hAnsi="Times New Roman" w:cs="Times New Roman"/>
          <w:sz w:val="28"/>
          <w:szCs w:val="28"/>
        </w:rPr>
        <w:t xml:space="preserve"> Провозглашение независимых государств.</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Народы Африки в Новое время</w:t>
      </w:r>
    </w:p>
    <w:p w:rsidR="00C4229A" w:rsidRDefault="00C4229A">
      <w:pPr>
        <w:spacing w:line="169" w:lineRule="exact"/>
        <w:rPr>
          <w:sz w:val="20"/>
          <w:szCs w:val="20"/>
        </w:rPr>
      </w:pPr>
    </w:p>
    <w:p w:rsidR="00C4229A" w:rsidRDefault="00D80D7F">
      <w:pPr>
        <w:spacing w:line="379" w:lineRule="auto"/>
        <w:ind w:left="400" w:right="940" w:firstLine="709"/>
        <w:rPr>
          <w:sz w:val="20"/>
          <w:szCs w:val="20"/>
        </w:rPr>
      </w:pPr>
      <w:r>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312</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Развитие культуры в XIX в.</w:t>
      </w:r>
    </w:p>
    <w:p w:rsidR="00C4229A" w:rsidRDefault="00C4229A">
      <w:pPr>
        <w:spacing w:line="169" w:lineRule="exact"/>
        <w:rPr>
          <w:sz w:val="20"/>
          <w:szCs w:val="20"/>
        </w:rPr>
      </w:pPr>
    </w:p>
    <w:p w:rsidR="00C4229A" w:rsidRDefault="00D80D7F">
      <w:pPr>
        <w:spacing w:line="372" w:lineRule="auto"/>
        <w:ind w:left="400" w:right="1020" w:firstLine="709"/>
        <w:rPr>
          <w:sz w:val="20"/>
          <w:szCs w:val="20"/>
        </w:rPr>
      </w:pPr>
      <w:r>
        <w:rPr>
          <w:rFonts w:ascii="Times New Roman" w:eastAsia="Times New Roman" w:hAnsi="Times New Roman" w:cs="Times New Roman"/>
          <w:sz w:val="27"/>
          <w:szCs w:val="27"/>
        </w:rPr>
        <w:t>Научные открытия и технические изобретения. Распространение образования. Секуляризация и демократизация культуры. Изменения в</w:t>
      </w:r>
    </w:p>
    <w:p w:rsidR="00C4229A" w:rsidRDefault="00C4229A">
      <w:pPr>
        <w:spacing w:line="2" w:lineRule="exact"/>
        <w:rPr>
          <w:sz w:val="20"/>
          <w:szCs w:val="20"/>
        </w:rPr>
      </w:pPr>
    </w:p>
    <w:p w:rsidR="00C4229A" w:rsidRDefault="00D80D7F">
      <w:pPr>
        <w:spacing w:line="358" w:lineRule="auto"/>
        <w:ind w:left="400" w:right="20"/>
        <w:rPr>
          <w:sz w:val="20"/>
          <w:szCs w:val="20"/>
        </w:rPr>
      </w:pPr>
      <w:r>
        <w:rPr>
          <w:rFonts w:ascii="Times New Roman" w:eastAsia="Times New Roman" w:hAnsi="Times New Roman" w:cs="Times New Roman"/>
          <w:sz w:val="28"/>
          <w:szCs w:val="28"/>
        </w:rPr>
        <w:t>условиях жизни людей. Стили художественной культуры: класс ицизм, романтизм, реализм, импрессионизм. Театр. Рождение кинематографа. Деятели культуры: жизнь и творчество.</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Международные отношения в XIX в.</w:t>
      </w:r>
    </w:p>
    <w:p w:rsidR="00C4229A" w:rsidRDefault="00C4229A">
      <w:pPr>
        <w:spacing w:line="169"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Историческое и культурное наследие Нового времени.</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Новейшая история.</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Мир к началу XX в. Новейшая история: понятие, периодизация.</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Мир в 1900—1914 гг.</w:t>
      </w:r>
    </w:p>
    <w:p w:rsidR="00C4229A" w:rsidRDefault="00C4229A">
      <w:pPr>
        <w:spacing w:line="164" w:lineRule="exact"/>
        <w:rPr>
          <w:sz w:val="20"/>
          <w:szCs w:val="20"/>
        </w:rPr>
      </w:pPr>
    </w:p>
    <w:p w:rsidR="00C4229A" w:rsidRDefault="00D80D7F">
      <w:pPr>
        <w:tabs>
          <w:tab w:val="left" w:pos="4380"/>
          <w:tab w:val="left" w:pos="5520"/>
        </w:tabs>
        <w:ind w:left="1120"/>
        <w:rPr>
          <w:sz w:val="20"/>
          <w:szCs w:val="20"/>
        </w:rPr>
      </w:pPr>
      <w:r>
        <w:rPr>
          <w:rFonts w:ascii="Times New Roman" w:eastAsia="Times New Roman" w:hAnsi="Times New Roman" w:cs="Times New Roman"/>
          <w:sz w:val="28"/>
          <w:szCs w:val="28"/>
        </w:rPr>
        <w:t>Страны Европы и США в</w:t>
      </w:r>
      <w:r>
        <w:rPr>
          <w:sz w:val="20"/>
          <w:szCs w:val="20"/>
        </w:rPr>
        <w:tab/>
      </w:r>
      <w:r>
        <w:rPr>
          <w:rFonts w:ascii="Times New Roman" w:eastAsia="Times New Roman" w:hAnsi="Times New Roman" w:cs="Times New Roman"/>
          <w:sz w:val="28"/>
          <w:szCs w:val="28"/>
        </w:rPr>
        <w:t>1900</w:t>
      </w:r>
      <w:r>
        <w:rPr>
          <w:sz w:val="20"/>
          <w:szCs w:val="20"/>
        </w:rPr>
        <w:tab/>
      </w:r>
      <w:r>
        <w:rPr>
          <w:rFonts w:ascii="Times New Roman" w:eastAsia="Times New Roman" w:hAnsi="Times New Roman" w:cs="Times New Roman"/>
          <w:sz w:val="27"/>
          <w:szCs w:val="27"/>
        </w:rPr>
        <w:t>—1914 гг.: технический прогресс,</w:t>
      </w:r>
    </w:p>
    <w:p w:rsidR="00C4229A" w:rsidRDefault="00C4229A">
      <w:pPr>
        <w:spacing w:line="163"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 xml:space="preserve">экономическое развитие. Урбанизация, миграция. Положение основных групп населения. Социальные движения. </w:t>
      </w:r>
      <w:r>
        <w:rPr>
          <w:rFonts w:ascii="Times New Roman" w:eastAsia="Times New Roman" w:hAnsi="Times New Roman" w:cs="Times New Roman"/>
          <w:i/>
          <w:iCs/>
          <w:sz w:val="28"/>
          <w:szCs w:val="28"/>
        </w:rPr>
        <w:t>Социальные и политические реформы;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 Ллойд Джордж.</w:t>
      </w:r>
    </w:p>
    <w:p w:rsidR="00C4229A" w:rsidRDefault="00C4229A">
      <w:pPr>
        <w:spacing w:line="1" w:lineRule="exact"/>
        <w:rPr>
          <w:sz w:val="20"/>
          <w:szCs w:val="20"/>
        </w:rPr>
      </w:pPr>
    </w:p>
    <w:p w:rsidR="00C4229A" w:rsidRDefault="00D80D7F">
      <w:pPr>
        <w:tabs>
          <w:tab w:val="left" w:pos="6720"/>
        </w:tabs>
        <w:ind w:left="1120"/>
        <w:rPr>
          <w:sz w:val="20"/>
          <w:szCs w:val="20"/>
        </w:rPr>
      </w:pPr>
      <w:r>
        <w:rPr>
          <w:rFonts w:ascii="Times New Roman" w:eastAsia="Times New Roman" w:hAnsi="Times New Roman" w:cs="Times New Roman"/>
          <w:sz w:val="28"/>
          <w:szCs w:val="28"/>
        </w:rPr>
        <w:t>Страны Азии и Латинской Америки в  1900</w:t>
      </w:r>
      <w:r>
        <w:rPr>
          <w:sz w:val="20"/>
          <w:szCs w:val="20"/>
        </w:rPr>
        <w:tab/>
      </w:r>
      <w:r>
        <w:rPr>
          <w:rFonts w:ascii="Times New Roman" w:eastAsia="Times New Roman" w:hAnsi="Times New Roman" w:cs="Times New Roman"/>
          <w:sz w:val="27"/>
          <w:szCs w:val="27"/>
        </w:rPr>
        <w:t>—1917 гг.: традиционные</w:t>
      </w:r>
    </w:p>
    <w:p w:rsidR="00C4229A" w:rsidRDefault="00C4229A">
      <w:pPr>
        <w:spacing w:line="163" w:lineRule="exact"/>
        <w:rPr>
          <w:sz w:val="20"/>
          <w:szCs w:val="20"/>
        </w:rPr>
      </w:pPr>
    </w:p>
    <w:p w:rsidR="00C4229A" w:rsidRDefault="00D80D7F">
      <w:pPr>
        <w:tabs>
          <w:tab w:val="left" w:pos="9580"/>
        </w:tabs>
        <w:ind w:left="400"/>
        <w:rPr>
          <w:sz w:val="20"/>
          <w:szCs w:val="20"/>
        </w:rPr>
      </w:pPr>
      <w:r>
        <w:rPr>
          <w:rFonts w:ascii="Times New Roman" w:eastAsia="Times New Roman" w:hAnsi="Times New Roman" w:cs="Times New Roman"/>
          <w:sz w:val="28"/>
          <w:szCs w:val="28"/>
        </w:rPr>
        <w:t>общественные отношения и проблемы модернизации. Подъ</w:t>
      </w:r>
      <w:r>
        <w:rPr>
          <w:sz w:val="20"/>
          <w:szCs w:val="20"/>
        </w:rPr>
        <w:tab/>
      </w:r>
      <w:r>
        <w:rPr>
          <w:rFonts w:ascii="Times New Roman" w:eastAsia="Times New Roman" w:hAnsi="Times New Roman" w:cs="Times New Roman"/>
          <w:sz w:val="27"/>
          <w:szCs w:val="27"/>
        </w:rPr>
        <w:t>ем</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освободительных движений в колониальных и зависимых странах. Революции</w:t>
      </w:r>
    </w:p>
    <w:p w:rsidR="00C4229A" w:rsidRDefault="00C4229A">
      <w:pPr>
        <w:spacing w:line="163" w:lineRule="exact"/>
        <w:rPr>
          <w:sz w:val="20"/>
          <w:szCs w:val="20"/>
        </w:rPr>
      </w:pPr>
    </w:p>
    <w:p w:rsidR="00C4229A" w:rsidRDefault="00D80D7F">
      <w:pPr>
        <w:tabs>
          <w:tab w:val="left" w:pos="3760"/>
          <w:tab w:val="left" w:pos="6100"/>
          <w:tab w:val="left" w:pos="9320"/>
        </w:tabs>
        <w:ind w:left="400"/>
        <w:rPr>
          <w:sz w:val="20"/>
          <w:szCs w:val="20"/>
        </w:rPr>
      </w:pPr>
      <w:r>
        <w:rPr>
          <w:rFonts w:ascii="Times New Roman" w:eastAsia="Times New Roman" w:hAnsi="Times New Roman" w:cs="Times New Roman"/>
          <w:sz w:val="28"/>
          <w:szCs w:val="28"/>
        </w:rPr>
        <w:t>первых десятилетий ХХ</w:t>
      </w:r>
      <w:r>
        <w:rPr>
          <w:sz w:val="20"/>
          <w:szCs w:val="20"/>
        </w:rPr>
        <w:tab/>
      </w:r>
      <w:r>
        <w:rPr>
          <w:rFonts w:ascii="Times New Roman" w:eastAsia="Times New Roman" w:hAnsi="Times New Roman" w:cs="Times New Roman"/>
          <w:sz w:val="28"/>
          <w:szCs w:val="28"/>
        </w:rPr>
        <w:t>в. в странах Азии</w:t>
      </w:r>
      <w:r>
        <w:rPr>
          <w:sz w:val="20"/>
          <w:szCs w:val="20"/>
        </w:rPr>
        <w:tab/>
      </w:r>
      <w:r>
        <w:rPr>
          <w:rFonts w:ascii="Times New Roman" w:eastAsia="Times New Roman" w:hAnsi="Times New Roman" w:cs="Times New Roman"/>
          <w:sz w:val="28"/>
          <w:szCs w:val="28"/>
        </w:rPr>
        <w:t>(Турция, Иран, Ки</w:t>
      </w:r>
      <w:r>
        <w:rPr>
          <w:sz w:val="20"/>
          <w:szCs w:val="20"/>
        </w:rPr>
        <w:tab/>
      </w:r>
      <w:r>
        <w:rPr>
          <w:rFonts w:ascii="Times New Roman" w:eastAsia="Times New Roman" w:hAnsi="Times New Roman" w:cs="Times New Roman"/>
          <w:sz w:val="28"/>
          <w:szCs w:val="28"/>
        </w:rPr>
        <w:t>тай).</w:t>
      </w:r>
    </w:p>
    <w:p w:rsidR="00C4229A" w:rsidRDefault="00C4229A">
      <w:pPr>
        <w:spacing w:line="152" w:lineRule="exact"/>
        <w:rPr>
          <w:sz w:val="20"/>
          <w:szCs w:val="20"/>
        </w:rPr>
      </w:pPr>
    </w:p>
    <w:p w:rsidR="00C4229A" w:rsidRDefault="00D80D7F">
      <w:pPr>
        <w:spacing w:line="395" w:lineRule="auto"/>
        <w:ind w:left="400" w:right="180"/>
        <w:rPr>
          <w:sz w:val="20"/>
          <w:szCs w:val="20"/>
        </w:rPr>
      </w:pPr>
      <w:r>
        <w:rPr>
          <w:rFonts w:ascii="Times New Roman" w:eastAsia="Times New Roman" w:hAnsi="Times New Roman" w:cs="Times New Roman"/>
          <w:sz w:val="28"/>
          <w:szCs w:val="28"/>
        </w:rPr>
        <w:t xml:space="preserve">Мексиканская революция 1910 —1917 гг. </w:t>
      </w:r>
      <w:r>
        <w:rPr>
          <w:rFonts w:ascii="Times New Roman" w:eastAsia="Times New Roman" w:hAnsi="Times New Roman" w:cs="Times New Roman"/>
          <w:i/>
          <w:iCs/>
          <w:sz w:val="28"/>
          <w:szCs w:val="28"/>
        </w:rPr>
        <w:t>Руководители освободительной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борьбы (Сунь Ятсен, Э. Сапата, Ф. Вилья).</w:t>
      </w:r>
    </w:p>
    <w:p w:rsidR="00C4229A" w:rsidRDefault="00C4229A">
      <w:pPr>
        <w:spacing w:line="390" w:lineRule="exact"/>
        <w:rPr>
          <w:sz w:val="20"/>
          <w:szCs w:val="20"/>
        </w:rPr>
      </w:pPr>
    </w:p>
    <w:p w:rsidR="00C4229A" w:rsidRDefault="00D80D7F">
      <w:pPr>
        <w:ind w:right="60"/>
        <w:jc w:val="center"/>
        <w:rPr>
          <w:sz w:val="20"/>
          <w:szCs w:val="20"/>
        </w:rPr>
      </w:pPr>
      <w:r>
        <w:rPr>
          <w:rFonts w:ascii="Times New Roman" w:eastAsia="Times New Roman" w:hAnsi="Times New Roman" w:cs="Times New Roman"/>
          <w:b/>
          <w:bCs/>
          <w:sz w:val="28"/>
          <w:szCs w:val="28"/>
        </w:rPr>
        <w:t>Синхронизация курсов всеобщей истории и истории России</w:t>
      </w:r>
    </w:p>
    <w:p w:rsidR="00C4229A" w:rsidRDefault="00D80D7F">
      <w:pPr>
        <w:spacing w:line="20" w:lineRule="exact"/>
        <w:rPr>
          <w:sz w:val="20"/>
          <w:szCs w:val="20"/>
        </w:rPr>
      </w:pPr>
      <w:r>
        <w:rPr>
          <w:noProof/>
          <w:sz w:val="20"/>
          <w:szCs w:val="20"/>
        </w:rPr>
        <w:drawing>
          <wp:anchor distT="0" distB="0" distL="114300" distR="114300" simplePos="0" relativeHeight="251715584" behindDoc="1" locked="0" layoutInCell="0" allowOverlap="1">
            <wp:simplePos x="0" y="0"/>
            <wp:positionH relativeFrom="column">
              <wp:posOffset>-106045</wp:posOffset>
            </wp:positionH>
            <wp:positionV relativeFrom="paragraph">
              <wp:posOffset>109855</wp:posOffset>
            </wp:positionV>
            <wp:extent cx="6520180" cy="860425"/>
            <wp:effectExtent l="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blip>
                    <a:srcRect/>
                    <a:stretch>
                      <a:fillRect/>
                    </a:stretch>
                  </pic:blipFill>
                  <pic:spPr bwMode="auto">
                    <a:xfrm>
                      <a:off x="0" y="0"/>
                      <a:ext cx="6520180" cy="860425"/>
                    </a:xfrm>
                    <a:prstGeom prst="rect">
                      <a:avLst/>
                    </a:prstGeom>
                    <a:noFill/>
                  </pic:spPr>
                </pic:pic>
              </a:graphicData>
            </a:graphic>
          </wp:anchor>
        </w:drawing>
      </w:r>
    </w:p>
    <w:p w:rsidR="00C4229A" w:rsidRDefault="00C4229A">
      <w:pPr>
        <w:sectPr w:rsidR="00C4229A">
          <w:pgSz w:w="11900" w:h="16840"/>
          <w:pgMar w:top="1102" w:right="540" w:bottom="346" w:left="1440" w:header="0" w:footer="0" w:gutter="0"/>
          <w:cols w:space="720" w:equalWidth="0">
            <w:col w:w="9920"/>
          </w:cols>
        </w:sectPr>
      </w:pPr>
    </w:p>
    <w:p w:rsidR="00C4229A" w:rsidRDefault="00C4229A">
      <w:pPr>
        <w:spacing w:line="200" w:lineRule="exact"/>
        <w:rPr>
          <w:sz w:val="20"/>
          <w:szCs w:val="20"/>
        </w:rPr>
      </w:pPr>
    </w:p>
    <w:p w:rsidR="00C4229A" w:rsidRDefault="00C4229A">
      <w:pPr>
        <w:spacing w:line="299" w:lineRule="exact"/>
        <w:rPr>
          <w:sz w:val="20"/>
          <w:szCs w:val="20"/>
        </w:rPr>
      </w:pPr>
    </w:p>
    <w:p w:rsidR="00C4229A" w:rsidRDefault="00D80D7F">
      <w:pPr>
        <w:ind w:left="2000"/>
        <w:rPr>
          <w:sz w:val="20"/>
          <w:szCs w:val="20"/>
        </w:rPr>
      </w:pPr>
      <w:r>
        <w:rPr>
          <w:rFonts w:ascii="Times New Roman" w:eastAsia="Times New Roman" w:hAnsi="Times New Roman" w:cs="Times New Roman"/>
          <w:b/>
          <w:bCs/>
          <w:sz w:val="28"/>
          <w:szCs w:val="28"/>
        </w:rPr>
        <w:t>Всеобщая история</w:t>
      </w:r>
    </w:p>
    <w:p w:rsidR="00C4229A" w:rsidRDefault="00C4229A">
      <w:pPr>
        <w:spacing w:line="46" w:lineRule="exact"/>
        <w:rPr>
          <w:sz w:val="20"/>
          <w:szCs w:val="20"/>
        </w:rPr>
      </w:pPr>
    </w:p>
    <w:p w:rsidR="00C4229A" w:rsidRDefault="00D80D7F">
      <w:pPr>
        <w:tabs>
          <w:tab w:val="left" w:pos="1060"/>
        </w:tabs>
        <w:spacing w:line="246" w:lineRule="auto"/>
        <w:ind w:left="1080" w:hanging="1132"/>
        <w:rPr>
          <w:sz w:val="20"/>
          <w:szCs w:val="20"/>
        </w:rPr>
      </w:pPr>
      <w:r>
        <w:rPr>
          <w:rFonts w:ascii="Times New Roman" w:eastAsia="Times New Roman" w:hAnsi="Times New Roman" w:cs="Times New Roman"/>
          <w:sz w:val="28"/>
          <w:szCs w:val="28"/>
        </w:rPr>
        <w:t>5 класс</w:t>
      </w:r>
      <w:r>
        <w:rPr>
          <w:sz w:val="20"/>
          <w:szCs w:val="20"/>
        </w:rPr>
        <w:tab/>
      </w:r>
      <w:r>
        <w:rPr>
          <w:rFonts w:ascii="Times New Roman" w:eastAsia="Times New Roman" w:hAnsi="Times New Roman" w:cs="Times New Roman"/>
          <w:b/>
          <w:bCs/>
          <w:sz w:val="28"/>
          <w:szCs w:val="28"/>
        </w:rPr>
        <w:t xml:space="preserve">ИСТОРИЯ ДРЕВНЕГО МИРА </w:t>
      </w:r>
      <w:r>
        <w:rPr>
          <w:rFonts w:ascii="Times New Roman" w:eastAsia="Times New Roman" w:hAnsi="Times New Roman" w:cs="Times New Roman"/>
          <w:sz w:val="28"/>
          <w:szCs w:val="28"/>
        </w:rPr>
        <w:t>Первобытность.</w:t>
      </w:r>
    </w:p>
    <w:p w:rsidR="00C4229A" w:rsidRDefault="00D80D7F">
      <w:pPr>
        <w:spacing w:line="20" w:lineRule="exact"/>
        <w:rPr>
          <w:sz w:val="20"/>
          <w:szCs w:val="20"/>
        </w:rPr>
      </w:pPr>
      <w:r>
        <w:rPr>
          <w:sz w:val="20"/>
          <w:szCs w:val="20"/>
        </w:rPr>
        <w:br w:type="column"/>
      </w:r>
    </w:p>
    <w:p w:rsidR="00C4229A" w:rsidRDefault="00C4229A">
      <w:pPr>
        <w:spacing w:line="200" w:lineRule="exact"/>
        <w:rPr>
          <w:sz w:val="20"/>
          <w:szCs w:val="20"/>
        </w:rPr>
      </w:pPr>
    </w:p>
    <w:p w:rsidR="00C4229A" w:rsidRDefault="00C4229A">
      <w:pPr>
        <w:spacing w:line="279" w:lineRule="exact"/>
        <w:rPr>
          <w:sz w:val="20"/>
          <w:szCs w:val="20"/>
        </w:rPr>
      </w:pPr>
    </w:p>
    <w:p w:rsidR="00C4229A" w:rsidRDefault="00D80D7F">
      <w:pPr>
        <w:ind w:left="1340"/>
        <w:rPr>
          <w:sz w:val="20"/>
          <w:szCs w:val="20"/>
        </w:rPr>
      </w:pPr>
      <w:r>
        <w:rPr>
          <w:rFonts w:ascii="Times New Roman" w:eastAsia="Times New Roman" w:hAnsi="Times New Roman" w:cs="Times New Roman"/>
          <w:b/>
          <w:bCs/>
          <w:sz w:val="28"/>
          <w:szCs w:val="28"/>
        </w:rPr>
        <w:t>История России</w:t>
      </w:r>
    </w:p>
    <w:p w:rsidR="00C4229A" w:rsidRDefault="00C4229A">
      <w:pPr>
        <w:spacing w:line="46" w:lineRule="exact"/>
        <w:rPr>
          <w:sz w:val="20"/>
          <w:szCs w:val="20"/>
        </w:rPr>
      </w:pPr>
    </w:p>
    <w:p w:rsidR="00C4229A" w:rsidRDefault="00D80D7F">
      <w:pPr>
        <w:rPr>
          <w:sz w:val="20"/>
          <w:szCs w:val="20"/>
        </w:rPr>
      </w:pPr>
      <w:r>
        <w:rPr>
          <w:rFonts w:ascii="Times New Roman" w:eastAsia="Times New Roman" w:hAnsi="Times New Roman" w:cs="Times New Roman"/>
          <w:sz w:val="27"/>
          <w:szCs w:val="27"/>
        </w:rPr>
        <w:t>Народы и государства на территории</w:t>
      </w:r>
    </w:p>
    <w:p w:rsidR="00C4229A" w:rsidRDefault="00C4229A">
      <w:pPr>
        <w:spacing w:line="20" w:lineRule="exact"/>
        <w:rPr>
          <w:sz w:val="20"/>
          <w:szCs w:val="20"/>
        </w:rPr>
      </w:pPr>
    </w:p>
    <w:p w:rsidR="00C4229A" w:rsidRDefault="00D80D7F">
      <w:pPr>
        <w:rPr>
          <w:sz w:val="20"/>
          <w:szCs w:val="20"/>
        </w:rPr>
      </w:pPr>
      <w:r>
        <w:rPr>
          <w:rFonts w:ascii="Times New Roman" w:eastAsia="Times New Roman" w:hAnsi="Times New Roman" w:cs="Times New Roman"/>
          <w:sz w:val="28"/>
          <w:szCs w:val="28"/>
        </w:rPr>
        <w:t>нашей страны в древности</w:t>
      </w:r>
    </w:p>
    <w:p w:rsidR="00C4229A" w:rsidRDefault="00C4229A">
      <w:pPr>
        <w:spacing w:line="151" w:lineRule="exact"/>
        <w:rPr>
          <w:sz w:val="20"/>
          <w:szCs w:val="20"/>
        </w:rPr>
      </w:pPr>
    </w:p>
    <w:p w:rsidR="00C4229A" w:rsidRDefault="00C4229A">
      <w:pPr>
        <w:sectPr w:rsidR="00C4229A">
          <w:type w:val="continuous"/>
          <w:pgSz w:w="11900" w:h="16840"/>
          <w:pgMar w:top="1102" w:right="540" w:bottom="346" w:left="1440" w:header="0" w:footer="0" w:gutter="0"/>
          <w:cols w:num="2" w:space="720" w:equalWidth="0">
            <w:col w:w="5020" w:space="460"/>
            <w:col w:w="4440"/>
          </w:cols>
        </w:sectPr>
      </w:pPr>
    </w:p>
    <w:p w:rsidR="00C4229A" w:rsidRDefault="00D80D7F">
      <w:pPr>
        <w:ind w:right="-399"/>
        <w:jc w:val="center"/>
        <w:rPr>
          <w:sz w:val="20"/>
          <w:szCs w:val="20"/>
        </w:rPr>
      </w:pPr>
      <w:r>
        <w:rPr>
          <w:rFonts w:ascii="Times New Roman" w:eastAsia="Times New Roman" w:hAnsi="Times New Roman" w:cs="Times New Roman"/>
          <w:sz w:val="24"/>
          <w:szCs w:val="24"/>
        </w:rPr>
        <w:t>313</w:t>
      </w:r>
    </w:p>
    <w:p w:rsidR="00C4229A" w:rsidRDefault="00C4229A">
      <w:pPr>
        <w:sectPr w:rsidR="00C4229A">
          <w:type w:val="continuous"/>
          <w:pgSz w:w="11900" w:h="16840"/>
          <w:pgMar w:top="1102" w:right="540" w:bottom="346" w:left="1440" w:header="0" w:footer="0" w:gutter="0"/>
          <w:cols w:space="720" w:equalWidth="0">
            <w:col w:w="9920"/>
          </w:cols>
        </w:sectPr>
      </w:pPr>
    </w:p>
    <w:p w:rsidR="00C4229A" w:rsidRDefault="00D80D7F">
      <w:pPr>
        <w:ind w:left="1140"/>
        <w:rPr>
          <w:sz w:val="20"/>
          <w:szCs w:val="20"/>
        </w:rPr>
      </w:pPr>
      <w:r>
        <w:rPr>
          <w:rFonts w:eastAsia="Times New Roman"/>
          <w:noProof/>
          <w:sz w:val="28"/>
          <w:szCs w:val="28"/>
        </w:rPr>
        <w:drawing>
          <wp:anchor distT="0" distB="0" distL="114300" distR="114300" simplePos="0" relativeHeight="251716608" behindDoc="1" locked="0" layoutInCell="0" allowOverlap="1">
            <wp:simplePos x="0" y="0"/>
            <wp:positionH relativeFrom="page">
              <wp:posOffset>807720</wp:posOffset>
            </wp:positionH>
            <wp:positionV relativeFrom="page">
              <wp:posOffset>706755</wp:posOffset>
            </wp:positionV>
            <wp:extent cx="6520180" cy="9257665"/>
            <wp:effectExtent l="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6520180" cy="9257665"/>
                    </a:xfrm>
                    <a:prstGeom prst="rect">
                      <a:avLst/>
                    </a:prstGeom>
                    <a:noFill/>
                  </pic:spPr>
                </pic:pic>
              </a:graphicData>
            </a:graphic>
          </wp:anchor>
        </w:drawing>
      </w:r>
      <w:r>
        <w:rPr>
          <w:rFonts w:ascii="Times New Roman" w:eastAsia="Times New Roman" w:hAnsi="Times New Roman" w:cs="Times New Roman"/>
          <w:sz w:val="28"/>
          <w:szCs w:val="28"/>
        </w:rPr>
        <w:t>Древний Восток</w:t>
      </w:r>
    </w:p>
    <w:p w:rsidR="00C4229A" w:rsidRDefault="00C4229A">
      <w:pPr>
        <w:spacing w:line="40" w:lineRule="exact"/>
        <w:rPr>
          <w:sz w:val="20"/>
          <w:szCs w:val="20"/>
        </w:rPr>
      </w:pPr>
    </w:p>
    <w:p w:rsidR="00C4229A" w:rsidRDefault="00D80D7F">
      <w:pPr>
        <w:ind w:left="1140"/>
        <w:rPr>
          <w:sz w:val="20"/>
          <w:szCs w:val="20"/>
        </w:rPr>
      </w:pPr>
      <w:r>
        <w:rPr>
          <w:rFonts w:ascii="Times New Roman" w:eastAsia="Times New Roman" w:hAnsi="Times New Roman" w:cs="Times New Roman"/>
          <w:sz w:val="28"/>
          <w:szCs w:val="28"/>
        </w:rPr>
        <w:t>Античный мир. Древняя Греция.</w:t>
      </w:r>
    </w:p>
    <w:p w:rsidR="00C4229A" w:rsidRDefault="00D80D7F">
      <w:pPr>
        <w:ind w:left="1140"/>
        <w:rPr>
          <w:sz w:val="20"/>
          <w:szCs w:val="20"/>
        </w:rPr>
      </w:pPr>
      <w:r>
        <w:rPr>
          <w:rFonts w:ascii="Times New Roman" w:eastAsia="Times New Roman" w:hAnsi="Times New Roman" w:cs="Times New Roman"/>
          <w:sz w:val="28"/>
          <w:szCs w:val="28"/>
        </w:rPr>
        <w:t>Древний Рим.</w:t>
      </w:r>
    </w:p>
    <w:p w:rsidR="00C4229A" w:rsidRDefault="00C4229A">
      <w:pPr>
        <w:spacing w:line="289" w:lineRule="exact"/>
        <w:rPr>
          <w:sz w:val="20"/>
          <w:szCs w:val="20"/>
        </w:rPr>
      </w:pPr>
    </w:p>
    <w:p w:rsidR="00C4229A" w:rsidRDefault="00D80D7F">
      <w:pPr>
        <w:tabs>
          <w:tab w:val="left" w:pos="1120"/>
        </w:tabs>
        <w:rPr>
          <w:sz w:val="20"/>
          <w:szCs w:val="20"/>
        </w:rPr>
      </w:pPr>
      <w:r>
        <w:rPr>
          <w:rFonts w:ascii="Times New Roman" w:eastAsia="Times New Roman" w:hAnsi="Times New Roman" w:cs="Times New Roman"/>
          <w:sz w:val="28"/>
          <w:szCs w:val="28"/>
        </w:rPr>
        <w:t>6 класс</w:t>
      </w:r>
      <w:r>
        <w:rPr>
          <w:sz w:val="20"/>
          <w:szCs w:val="20"/>
        </w:rPr>
        <w:tab/>
      </w:r>
      <w:r>
        <w:rPr>
          <w:rFonts w:ascii="Times New Roman" w:eastAsia="Times New Roman" w:hAnsi="Times New Roman" w:cs="Times New Roman"/>
          <w:b/>
          <w:bCs/>
          <w:sz w:val="28"/>
          <w:szCs w:val="28"/>
        </w:rPr>
        <w:t>ИСТОРИЯ СРЕДНИХ ВЕКОВ.</w:t>
      </w:r>
    </w:p>
    <w:p w:rsidR="00C4229A" w:rsidRDefault="00C4229A">
      <w:pPr>
        <w:spacing w:line="46" w:lineRule="exact"/>
        <w:rPr>
          <w:sz w:val="20"/>
          <w:szCs w:val="20"/>
        </w:rPr>
      </w:pPr>
    </w:p>
    <w:p w:rsidR="00C4229A" w:rsidRDefault="00D80D7F">
      <w:pPr>
        <w:ind w:left="1140"/>
        <w:rPr>
          <w:sz w:val="20"/>
          <w:szCs w:val="20"/>
        </w:rPr>
      </w:pPr>
      <w:r>
        <w:rPr>
          <w:rFonts w:ascii="Times New Roman" w:eastAsia="Times New Roman" w:hAnsi="Times New Roman" w:cs="Times New Roman"/>
          <w:b/>
          <w:bCs/>
          <w:sz w:val="28"/>
          <w:szCs w:val="28"/>
        </w:rPr>
        <w:t>VI-XV вв.</w:t>
      </w:r>
    </w:p>
    <w:p w:rsidR="00C4229A" w:rsidRDefault="00D80D7F">
      <w:pPr>
        <w:ind w:left="1140"/>
        <w:rPr>
          <w:sz w:val="20"/>
          <w:szCs w:val="20"/>
        </w:rPr>
      </w:pPr>
      <w:r>
        <w:rPr>
          <w:rFonts w:ascii="Times New Roman" w:eastAsia="Times New Roman" w:hAnsi="Times New Roman" w:cs="Times New Roman"/>
          <w:sz w:val="28"/>
          <w:szCs w:val="28"/>
        </w:rPr>
        <w:t>Раннее Средневековье</w:t>
      </w:r>
    </w:p>
    <w:p w:rsidR="00C4229A" w:rsidRDefault="00D80D7F">
      <w:pPr>
        <w:ind w:left="1140"/>
        <w:rPr>
          <w:sz w:val="20"/>
          <w:szCs w:val="20"/>
        </w:rPr>
      </w:pPr>
      <w:r>
        <w:rPr>
          <w:rFonts w:ascii="Times New Roman" w:eastAsia="Times New Roman" w:hAnsi="Times New Roman" w:cs="Times New Roman"/>
          <w:sz w:val="28"/>
          <w:szCs w:val="28"/>
        </w:rPr>
        <w:t>Зрелое Средневековье</w:t>
      </w:r>
    </w:p>
    <w:p w:rsidR="00C4229A" w:rsidRDefault="00D80D7F">
      <w:pPr>
        <w:ind w:left="1140"/>
        <w:rPr>
          <w:sz w:val="20"/>
          <w:szCs w:val="20"/>
        </w:rPr>
      </w:pPr>
      <w:r>
        <w:rPr>
          <w:rFonts w:ascii="Times New Roman" w:eastAsia="Times New Roman" w:hAnsi="Times New Roman" w:cs="Times New Roman"/>
          <w:sz w:val="28"/>
          <w:szCs w:val="28"/>
        </w:rPr>
        <w:t>Страны Востока в Средние века</w:t>
      </w:r>
    </w:p>
    <w:p w:rsidR="00C4229A" w:rsidRDefault="00D80D7F">
      <w:pPr>
        <w:ind w:left="1140"/>
        <w:rPr>
          <w:sz w:val="20"/>
          <w:szCs w:val="20"/>
        </w:rPr>
      </w:pPr>
      <w:r>
        <w:rPr>
          <w:rFonts w:ascii="Times New Roman" w:eastAsia="Times New Roman" w:hAnsi="Times New Roman" w:cs="Times New Roman"/>
          <w:sz w:val="28"/>
          <w:szCs w:val="28"/>
        </w:rPr>
        <w:t>Государства доколумбовой</w:t>
      </w:r>
    </w:p>
    <w:p w:rsidR="00C4229A" w:rsidRDefault="00D80D7F">
      <w:pPr>
        <w:ind w:left="1140"/>
        <w:rPr>
          <w:sz w:val="20"/>
          <w:szCs w:val="20"/>
        </w:rPr>
      </w:pPr>
      <w:r>
        <w:rPr>
          <w:rFonts w:ascii="Times New Roman" w:eastAsia="Times New Roman" w:hAnsi="Times New Roman" w:cs="Times New Roman"/>
          <w:sz w:val="28"/>
          <w:szCs w:val="28"/>
        </w:rPr>
        <w:t>Америки.</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6" w:lineRule="exact"/>
        <w:rPr>
          <w:sz w:val="20"/>
          <w:szCs w:val="20"/>
        </w:rPr>
      </w:pPr>
    </w:p>
    <w:p w:rsidR="00C4229A" w:rsidRDefault="00D80D7F">
      <w:pPr>
        <w:tabs>
          <w:tab w:val="left" w:pos="1120"/>
        </w:tabs>
        <w:rPr>
          <w:sz w:val="20"/>
          <w:szCs w:val="20"/>
        </w:rPr>
      </w:pPr>
      <w:r>
        <w:rPr>
          <w:rFonts w:ascii="Times New Roman" w:eastAsia="Times New Roman" w:hAnsi="Times New Roman" w:cs="Times New Roman"/>
          <w:sz w:val="28"/>
          <w:szCs w:val="28"/>
        </w:rPr>
        <w:t>7 класс</w:t>
      </w:r>
      <w:r>
        <w:rPr>
          <w:sz w:val="20"/>
          <w:szCs w:val="20"/>
        </w:rPr>
        <w:tab/>
      </w:r>
      <w:r>
        <w:rPr>
          <w:rFonts w:ascii="Times New Roman" w:eastAsia="Times New Roman" w:hAnsi="Times New Roman" w:cs="Times New Roman"/>
          <w:b/>
          <w:bCs/>
          <w:sz w:val="27"/>
          <w:szCs w:val="27"/>
        </w:rPr>
        <w:t>ИСТОРИЯ НОВОГО</w:t>
      </w:r>
    </w:p>
    <w:p w:rsidR="00C4229A" w:rsidRDefault="00C4229A">
      <w:pPr>
        <w:spacing w:line="46" w:lineRule="exact"/>
        <w:rPr>
          <w:sz w:val="20"/>
          <w:szCs w:val="20"/>
        </w:rPr>
      </w:pPr>
    </w:p>
    <w:p w:rsidR="00C4229A" w:rsidRDefault="00D80D7F">
      <w:pPr>
        <w:ind w:left="1140"/>
        <w:rPr>
          <w:sz w:val="20"/>
          <w:szCs w:val="20"/>
        </w:rPr>
      </w:pPr>
      <w:r>
        <w:rPr>
          <w:rFonts w:ascii="Times New Roman" w:eastAsia="Times New Roman" w:hAnsi="Times New Roman" w:cs="Times New Roman"/>
          <w:b/>
          <w:bCs/>
          <w:sz w:val="28"/>
          <w:szCs w:val="28"/>
        </w:rPr>
        <w:t>ВРЕМЕНИ. XVI-XVII вв. От</w:t>
      </w:r>
    </w:p>
    <w:p w:rsidR="00C4229A" w:rsidRDefault="00D80D7F">
      <w:pPr>
        <w:ind w:left="1140"/>
        <w:rPr>
          <w:sz w:val="20"/>
          <w:szCs w:val="20"/>
        </w:rPr>
      </w:pPr>
      <w:r>
        <w:rPr>
          <w:rFonts w:ascii="Times New Roman" w:eastAsia="Times New Roman" w:hAnsi="Times New Roman" w:cs="Times New Roman"/>
          <w:b/>
          <w:bCs/>
          <w:sz w:val="28"/>
          <w:szCs w:val="28"/>
        </w:rPr>
        <w:t>абсолютизма к</w:t>
      </w:r>
    </w:p>
    <w:p w:rsidR="00C4229A" w:rsidRDefault="00D80D7F">
      <w:pPr>
        <w:ind w:left="1140"/>
        <w:rPr>
          <w:sz w:val="20"/>
          <w:szCs w:val="20"/>
        </w:rPr>
      </w:pPr>
      <w:r>
        <w:rPr>
          <w:rFonts w:ascii="Times New Roman" w:eastAsia="Times New Roman" w:hAnsi="Times New Roman" w:cs="Times New Roman"/>
          <w:b/>
          <w:bCs/>
          <w:sz w:val="28"/>
          <w:szCs w:val="28"/>
        </w:rPr>
        <w:t>парламентаризму. Первые</w:t>
      </w:r>
    </w:p>
    <w:p w:rsidR="00C4229A" w:rsidRDefault="00C4229A">
      <w:pPr>
        <w:spacing w:line="4" w:lineRule="exact"/>
        <w:rPr>
          <w:sz w:val="20"/>
          <w:szCs w:val="20"/>
        </w:rPr>
      </w:pPr>
    </w:p>
    <w:p w:rsidR="00C4229A" w:rsidRDefault="00D80D7F">
      <w:pPr>
        <w:ind w:left="1140"/>
        <w:rPr>
          <w:sz w:val="20"/>
          <w:szCs w:val="20"/>
        </w:rPr>
      </w:pPr>
      <w:r>
        <w:rPr>
          <w:rFonts w:ascii="Times New Roman" w:eastAsia="Times New Roman" w:hAnsi="Times New Roman" w:cs="Times New Roman"/>
          <w:b/>
          <w:bCs/>
          <w:sz w:val="28"/>
          <w:szCs w:val="28"/>
        </w:rPr>
        <w:t>буржуазные революции</w:t>
      </w:r>
    </w:p>
    <w:p w:rsidR="00C4229A" w:rsidRDefault="00D80D7F">
      <w:pPr>
        <w:ind w:left="1140"/>
        <w:rPr>
          <w:sz w:val="20"/>
          <w:szCs w:val="20"/>
        </w:rPr>
      </w:pPr>
      <w:r>
        <w:rPr>
          <w:rFonts w:ascii="Times New Roman" w:eastAsia="Times New Roman" w:hAnsi="Times New Roman" w:cs="Times New Roman"/>
          <w:sz w:val="28"/>
          <w:szCs w:val="28"/>
        </w:rPr>
        <w:t>Европа в конце ХV— начале</w:t>
      </w:r>
    </w:p>
    <w:p w:rsidR="00C4229A" w:rsidRDefault="00D80D7F">
      <w:pPr>
        <w:ind w:left="1140"/>
        <w:rPr>
          <w:sz w:val="20"/>
          <w:szCs w:val="20"/>
        </w:rPr>
      </w:pPr>
      <w:r>
        <w:rPr>
          <w:rFonts w:ascii="Times New Roman" w:eastAsia="Times New Roman" w:hAnsi="Times New Roman" w:cs="Times New Roman"/>
          <w:sz w:val="28"/>
          <w:szCs w:val="28"/>
        </w:rPr>
        <w:t>XVII в.</w:t>
      </w:r>
    </w:p>
    <w:p w:rsidR="00C4229A" w:rsidRDefault="00D80D7F">
      <w:pPr>
        <w:spacing w:line="239" w:lineRule="auto"/>
        <w:ind w:left="1140" w:right="620"/>
        <w:rPr>
          <w:sz w:val="20"/>
          <w:szCs w:val="20"/>
        </w:rPr>
      </w:pPr>
      <w:r>
        <w:rPr>
          <w:rFonts w:ascii="Times New Roman" w:eastAsia="Times New Roman" w:hAnsi="Times New Roman" w:cs="Times New Roman"/>
          <w:sz w:val="28"/>
          <w:szCs w:val="28"/>
        </w:rPr>
        <w:t>Европа в конце ХV— начале XVII в.</w:t>
      </w:r>
    </w:p>
    <w:p w:rsidR="00C4229A" w:rsidRDefault="00C4229A">
      <w:pPr>
        <w:spacing w:line="2" w:lineRule="exact"/>
        <w:rPr>
          <w:sz w:val="20"/>
          <w:szCs w:val="20"/>
        </w:rPr>
      </w:pPr>
    </w:p>
    <w:p w:rsidR="00C4229A" w:rsidRDefault="00D80D7F">
      <w:pPr>
        <w:spacing w:line="239" w:lineRule="auto"/>
        <w:ind w:left="1140" w:right="720"/>
        <w:jc w:val="both"/>
        <w:rPr>
          <w:sz w:val="20"/>
          <w:szCs w:val="20"/>
        </w:rPr>
      </w:pPr>
      <w:r>
        <w:rPr>
          <w:rFonts w:ascii="Times New Roman" w:eastAsia="Times New Roman" w:hAnsi="Times New Roman" w:cs="Times New Roman"/>
          <w:sz w:val="28"/>
          <w:szCs w:val="28"/>
        </w:rPr>
        <w:t>Страны Европы и Северной Америки в середине XVII— ХVIII в.</w:t>
      </w:r>
    </w:p>
    <w:p w:rsidR="00C4229A" w:rsidRDefault="00C4229A">
      <w:pPr>
        <w:spacing w:line="3" w:lineRule="exact"/>
        <w:rPr>
          <w:sz w:val="20"/>
          <w:szCs w:val="20"/>
        </w:rPr>
      </w:pPr>
    </w:p>
    <w:p w:rsidR="00C4229A" w:rsidRDefault="00D80D7F">
      <w:pPr>
        <w:ind w:left="1140"/>
        <w:rPr>
          <w:sz w:val="20"/>
          <w:szCs w:val="20"/>
        </w:rPr>
      </w:pPr>
      <w:r>
        <w:rPr>
          <w:rFonts w:ascii="Times New Roman" w:eastAsia="Times New Roman" w:hAnsi="Times New Roman" w:cs="Times New Roman"/>
          <w:sz w:val="27"/>
          <w:szCs w:val="27"/>
        </w:rPr>
        <w:t>Страны Востока в XVI—XVIII вв.</w:t>
      </w:r>
    </w:p>
    <w:p w:rsidR="00C4229A" w:rsidRDefault="00C4229A">
      <w:pPr>
        <w:spacing w:line="296" w:lineRule="exact"/>
        <w:rPr>
          <w:sz w:val="20"/>
          <w:szCs w:val="20"/>
        </w:rPr>
      </w:pPr>
    </w:p>
    <w:p w:rsidR="00C4229A" w:rsidRDefault="00D80D7F">
      <w:pPr>
        <w:tabs>
          <w:tab w:val="left" w:pos="1120"/>
        </w:tabs>
        <w:rPr>
          <w:sz w:val="20"/>
          <w:szCs w:val="20"/>
        </w:rPr>
      </w:pPr>
      <w:r>
        <w:rPr>
          <w:rFonts w:ascii="Times New Roman" w:eastAsia="Times New Roman" w:hAnsi="Times New Roman" w:cs="Times New Roman"/>
          <w:sz w:val="28"/>
          <w:szCs w:val="28"/>
        </w:rPr>
        <w:t>8 класс</w:t>
      </w:r>
      <w:r>
        <w:rPr>
          <w:sz w:val="20"/>
          <w:szCs w:val="20"/>
        </w:rPr>
        <w:tab/>
      </w:r>
      <w:r>
        <w:rPr>
          <w:rFonts w:ascii="Times New Roman" w:eastAsia="Times New Roman" w:hAnsi="Times New Roman" w:cs="Times New Roman"/>
          <w:b/>
          <w:bCs/>
          <w:sz w:val="27"/>
          <w:szCs w:val="27"/>
        </w:rPr>
        <w:t>ИСТОРИЯ НОВОГО</w:t>
      </w:r>
    </w:p>
    <w:p w:rsidR="00C4229A" w:rsidRDefault="00C4229A">
      <w:pPr>
        <w:spacing w:line="46" w:lineRule="exact"/>
        <w:rPr>
          <w:sz w:val="20"/>
          <w:szCs w:val="20"/>
        </w:rPr>
      </w:pPr>
    </w:p>
    <w:p w:rsidR="00C4229A" w:rsidRDefault="00D80D7F">
      <w:pPr>
        <w:ind w:left="1140"/>
        <w:rPr>
          <w:sz w:val="20"/>
          <w:szCs w:val="20"/>
        </w:rPr>
      </w:pPr>
      <w:r>
        <w:rPr>
          <w:rFonts w:ascii="Times New Roman" w:eastAsia="Times New Roman" w:hAnsi="Times New Roman" w:cs="Times New Roman"/>
          <w:b/>
          <w:bCs/>
          <w:sz w:val="28"/>
          <w:szCs w:val="28"/>
        </w:rPr>
        <w:t>ВРЕМЕНИ. XVIIIв.</w:t>
      </w:r>
    </w:p>
    <w:p w:rsidR="00C4229A" w:rsidRDefault="00C4229A">
      <w:pPr>
        <w:spacing w:line="4" w:lineRule="exact"/>
        <w:rPr>
          <w:sz w:val="20"/>
          <w:szCs w:val="20"/>
        </w:rPr>
      </w:pPr>
    </w:p>
    <w:p w:rsidR="00C4229A" w:rsidRDefault="00D80D7F">
      <w:pPr>
        <w:ind w:left="1140"/>
        <w:rPr>
          <w:sz w:val="20"/>
          <w:szCs w:val="20"/>
        </w:rPr>
      </w:pPr>
      <w:r>
        <w:rPr>
          <w:rFonts w:ascii="Times New Roman" w:eastAsia="Times New Roman" w:hAnsi="Times New Roman" w:cs="Times New Roman"/>
          <w:sz w:val="28"/>
          <w:szCs w:val="28"/>
        </w:rPr>
        <w:t>Эпоха Просвещения.</w:t>
      </w:r>
    </w:p>
    <w:p w:rsidR="00C4229A" w:rsidRDefault="00D80D7F">
      <w:pPr>
        <w:ind w:left="1140"/>
        <w:rPr>
          <w:sz w:val="20"/>
          <w:szCs w:val="20"/>
        </w:rPr>
      </w:pPr>
      <w:r>
        <w:rPr>
          <w:rFonts w:ascii="Times New Roman" w:eastAsia="Times New Roman" w:hAnsi="Times New Roman" w:cs="Times New Roman"/>
          <w:sz w:val="28"/>
          <w:szCs w:val="28"/>
        </w:rPr>
        <w:t>Эпоха промышленного</w:t>
      </w:r>
    </w:p>
    <w:p w:rsidR="00C4229A" w:rsidRDefault="00D80D7F">
      <w:pPr>
        <w:ind w:left="1140"/>
        <w:rPr>
          <w:sz w:val="20"/>
          <w:szCs w:val="20"/>
        </w:rPr>
      </w:pPr>
      <w:r>
        <w:rPr>
          <w:rFonts w:ascii="Times New Roman" w:eastAsia="Times New Roman" w:hAnsi="Times New Roman" w:cs="Times New Roman"/>
          <w:sz w:val="28"/>
          <w:szCs w:val="28"/>
        </w:rPr>
        <w:t>переворота</w:t>
      </w:r>
    </w:p>
    <w:p w:rsidR="00C4229A" w:rsidRDefault="00D80D7F">
      <w:pPr>
        <w:ind w:left="1140"/>
        <w:rPr>
          <w:sz w:val="20"/>
          <w:szCs w:val="20"/>
        </w:rPr>
      </w:pPr>
      <w:r>
        <w:rPr>
          <w:rFonts w:ascii="Times New Roman" w:eastAsia="Times New Roman" w:hAnsi="Times New Roman" w:cs="Times New Roman"/>
          <w:sz w:val="28"/>
          <w:szCs w:val="28"/>
        </w:rPr>
        <w:t>Великая французская революция</w:t>
      </w:r>
    </w:p>
    <w:p w:rsidR="00C4229A" w:rsidRDefault="00D80D7F">
      <w:pPr>
        <w:spacing w:line="20" w:lineRule="exact"/>
        <w:rPr>
          <w:sz w:val="20"/>
          <w:szCs w:val="20"/>
        </w:rPr>
      </w:pPr>
      <w:r>
        <w:rPr>
          <w:sz w:val="20"/>
          <w:szCs w:val="20"/>
        </w:rPr>
        <w:br w:type="column"/>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75" w:lineRule="exact"/>
        <w:rPr>
          <w:sz w:val="20"/>
          <w:szCs w:val="20"/>
        </w:rPr>
      </w:pPr>
    </w:p>
    <w:p w:rsidR="00C4229A" w:rsidRDefault="00D80D7F">
      <w:pPr>
        <w:spacing w:line="251" w:lineRule="auto"/>
        <w:ind w:right="20"/>
        <w:rPr>
          <w:sz w:val="20"/>
          <w:szCs w:val="20"/>
        </w:rPr>
      </w:pPr>
      <w:r>
        <w:rPr>
          <w:rFonts w:ascii="Times New Roman" w:eastAsia="Times New Roman" w:hAnsi="Times New Roman" w:cs="Times New Roman"/>
          <w:b/>
          <w:bCs/>
          <w:sz w:val="28"/>
          <w:szCs w:val="28"/>
        </w:rPr>
        <w:t>ОТ ДРЕВНЕЙ РУСИ К РОССИЙСКОМУ ГОСУДАРСТВУ. VIII –XV вв.</w:t>
      </w:r>
    </w:p>
    <w:p w:rsidR="00C4229A" w:rsidRDefault="00C4229A">
      <w:pPr>
        <w:spacing w:line="1" w:lineRule="exact"/>
        <w:rPr>
          <w:sz w:val="20"/>
          <w:szCs w:val="20"/>
        </w:rPr>
      </w:pPr>
    </w:p>
    <w:p w:rsidR="00C4229A" w:rsidRDefault="00D80D7F">
      <w:pPr>
        <w:rPr>
          <w:sz w:val="20"/>
          <w:szCs w:val="20"/>
        </w:rPr>
      </w:pPr>
      <w:r>
        <w:rPr>
          <w:rFonts w:ascii="Times New Roman" w:eastAsia="Times New Roman" w:hAnsi="Times New Roman" w:cs="Times New Roman"/>
          <w:sz w:val="28"/>
          <w:szCs w:val="28"/>
        </w:rPr>
        <w:t>Восточная Европа в середине I тыс.</w:t>
      </w:r>
    </w:p>
    <w:p w:rsidR="00C4229A" w:rsidRDefault="00D80D7F">
      <w:pPr>
        <w:rPr>
          <w:sz w:val="20"/>
          <w:szCs w:val="20"/>
        </w:rPr>
      </w:pPr>
      <w:r>
        <w:rPr>
          <w:rFonts w:ascii="Times New Roman" w:eastAsia="Times New Roman" w:hAnsi="Times New Roman" w:cs="Times New Roman"/>
          <w:sz w:val="28"/>
          <w:szCs w:val="28"/>
        </w:rPr>
        <w:t>н.э.</w:t>
      </w:r>
    </w:p>
    <w:p w:rsidR="00C4229A" w:rsidRDefault="00D80D7F">
      <w:pPr>
        <w:spacing w:line="239" w:lineRule="auto"/>
        <w:ind w:right="960"/>
        <w:jc w:val="both"/>
        <w:rPr>
          <w:sz w:val="20"/>
          <w:szCs w:val="20"/>
        </w:rPr>
      </w:pPr>
      <w:r>
        <w:rPr>
          <w:rFonts w:ascii="Times New Roman" w:eastAsia="Times New Roman" w:hAnsi="Times New Roman" w:cs="Times New Roman"/>
          <w:sz w:val="28"/>
          <w:szCs w:val="28"/>
        </w:rPr>
        <w:t>Образование государства Русь Русь в конце X – начале XII в. Культурное пространство</w:t>
      </w:r>
    </w:p>
    <w:p w:rsidR="00C4229A" w:rsidRDefault="00C4229A">
      <w:pPr>
        <w:spacing w:line="3" w:lineRule="exact"/>
        <w:rPr>
          <w:sz w:val="20"/>
          <w:szCs w:val="20"/>
        </w:rPr>
      </w:pPr>
    </w:p>
    <w:p w:rsidR="00C4229A" w:rsidRDefault="00D80D7F">
      <w:pPr>
        <w:rPr>
          <w:sz w:val="20"/>
          <w:szCs w:val="20"/>
        </w:rPr>
      </w:pPr>
      <w:r>
        <w:rPr>
          <w:rFonts w:ascii="Times New Roman" w:eastAsia="Times New Roman" w:hAnsi="Times New Roman" w:cs="Times New Roman"/>
          <w:sz w:val="28"/>
          <w:szCs w:val="28"/>
        </w:rPr>
        <w:t>Русь в середине XII – начале XIII в. Русские земли в середине XIII - XIV в. Народы и государства степной зоны Восточной Европы и Сибири в XIII-XV вв.</w:t>
      </w:r>
    </w:p>
    <w:p w:rsidR="00C4229A" w:rsidRDefault="00C4229A">
      <w:pPr>
        <w:spacing w:line="3" w:lineRule="exact"/>
        <w:rPr>
          <w:sz w:val="20"/>
          <w:szCs w:val="20"/>
        </w:rPr>
      </w:pPr>
    </w:p>
    <w:p w:rsidR="00C4229A" w:rsidRDefault="00D80D7F">
      <w:pPr>
        <w:spacing w:line="239" w:lineRule="auto"/>
        <w:ind w:right="660"/>
        <w:rPr>
          <w:sz w:val="20"/>
          <w:szCs w:val="20"/>
        </w:rPr>
      </w:pPr>
      <w:r>
        <w:rPr>
          <w:rFonts w:ascii="Times New Roman" w:eastAsia="Times New Roman" w:hAnsi="Times New Roman" w:cs="Times New Roman"/>
          <w:sz w:val="28"/>
          <w:szCs w:val="28"/>
        </w:rPr>
        <w:t>Культурное пространство Формирование единого Русского государства в XV веке Культурное пространство Региональный компонент</w:t>
      </w:r>
    </w:p>
    <w:p w:rsidR="00C4229A" w:rsidRDefault="00C4229A">
      <w:pPr>
        <w:spacing w:line="289" w:lineRule="exact"/>
        <w:rPr>
          <w:sz w:val="20"/>
          <w:szCs w:val="20"/>
        </w:rPr>
      </w:pPr>
    </w:p>
    <w:p w:rsidR="00C4229A" w:rsidRDefault="00D80D7F">
      <w:pPr>
        <w:spacing w:line="251" w:lineRule="auto"/>
        <w:ind w:right="60"/>
        <w:rPr>
          <w:sz w:val="20"/>
          <w:szCs w:val="20"/>
        </w:rPr>
      </w:pPr>
      <w:r>
        <w:rPr>
          <w:rFonts w:ascii="Times New Roman" w:eastAsia="Times New Roman" w:hAnsi="Times New Roman" w:cs="Times New Roman"/>
          <w:b/>
          <w:bCs/>
          <w:sz w:val="28"/>
          <w:szCs w:val="28"/>
        </w:rPr>
        <w:t>РОССИЯ В XVI – XVII ВЕКАХ: ОТ ВЕЛИКОГО КНЯЖЕСТВА К ЦАРСТВУ</w:t>
      </w:r>
    </w:p>
    <w:p w:rsidR="00C4229A" w:rsidRDefault="00C4229A">
      <w:pPr>
        <w:spacing w:line="1" w:lineRule="exact"/>
        <w:rPr>
          <w:sz w:val="20"/>
          <w:szCs w:val="20"/>
        </w:rPr>
      </w:pPr>
    </w:p>
    <w:p w:rsidR="00C4229A" w:rsidRDefault="00D80D7F">
      <w:pPr>
        <w:ind w:right="1540"/>
        <w:rPr>
          <w:sz w:val="20"/>
          <w:szCs w:val="20"/>
        </w:rPr>
      </w:pPr>
      <w:r>
        <w:rPr>
          <w:rFonts w:ascii="Times New Roman" w:eastAsia="Times New Roman" w:hAnsi="Times New Roman" w:cs="Times New Roman"/>
          <w:sz w:val="28"/>
          <w:szCs w:val="28"/>
        </w:rPr>
        <w:t>Россия в XVI веке Смута в России Россия в XVII веке Культурное пространство Региональный компонент</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5" w:lineRule="exact"/>
        <w:rPr>
          <w:sz w:val="20"/>
          <w:szCs w:val="20"/>
        </w:rPr>
      </w:pPr>
    </w:p>
    <w:p w:rsidR="00C4229A" w:rsidRDefault="00D80D7F">
      <w:pPr>
        <w:rPr>
          <w:sz w:val="20"/>
          <w:szCs w:val="20"/>
        </w:rPr>
      </w:pPr>
      <w:r>
        <w:rPr>
          <w:rFonts w:ascii="Times New Roman" w:eastAsia="Times New Roman" w:hAnsi="Times New Roman" w:cs="Times New Roman"/>
          <w:b/>
          <w:bCs/>
          <w:sz w:val="28"/>
          <w:szCs w:val="28"/>
        </w:rPr>
        <w:t>РОССИЯ В КОНЦЕ XVII - XVIII</w:t>
      </w:r>
    </w:p>
    <w:p w:rsidR="00C4229A" w:rsidRDefault="00C4229A">
      <w:pPr>
        <w:spacing w:line="46" w:lineRule="exact"/>
        <w:rPr>
          <w:sz w:val="20"/>
          <w:szCs w:val="20"/>
        </w:rPr>
      </w:pPr>
    </w:p>
    <w:p w:rsidR="00C4229A" w:rsidRDefault="00D80D7F">
      <w:pPr>
        <w:rPr>
          <w:sz w:val="20"/>
          <w:szCs w:val="20"/>
        </w:rPr>
      </w:pPr>
      <w:r>
        <w:rPr>
          <w:rFonts w:ascii="Times New Roman" w:eastAsia="Times New Roman" w:hAnsi="Times New Roman" w:cs="Times New Roman"/>
          <w:b/>
          <w:bCs/>
          <w:sz w:val="28"/>
          <w:szCs w:val="28"/>
        </w:rPr>
        <w:t>ВЕКАХ: ОТ ЦАРСТВА К</w:t>
      </w:r>
    </w:p>
    <w:p w:rsidR="00C4229A" w:rsidRDefault="00C4229A">
      <w:pPr>
        <w:spacing w:line="4" w:lineRule="exact"/>
        <w:rPr>
          <w:sz w:val="20"/>
          <w:szCs w:val="20"/>
        </w:rPr>
      </w:pPr>
    </w:p>
    <w:p w:rsidR="00C4229A" w:rsidRDefault="00D80D7F">
      <w:pPr>
        <w:rPr>
          <w:sz w:val="20"/>
          <w:szCs w:val="20"/>
        </w:rPr>
      </w:pPr>
      <w:r>
        <w:rPr>
          <w:rFonts w:ascii="Times New Roman" w:eastAsia="Times New Roman" w:hAnsi="Times New Roman" w:cs="Times New Roman"/>
          <w:b/>
          <w:bCs/>
          <w:sz w:val="28"/>
          <w:szCs w:val="28"/>
        </w:rPr>
        <w:t>ИМПЕРИИ</w:t>
      </w:r>
    </w:p>
    <w:p w:rsidR="00C4229A" w:rsidRDefault="00D80D7F">
      <w:pPr>
        <w:rPr>
          <w:sz w:val="20"/>
          <w:szCs w:val="20"/>
        </w:rPr>
      </w:pPr>
      <w:r>
        <w:rPr>
          <w:rFonts w:ascii="Times New Roman" w:eastAsia="Times New Roman" w:hAnsi="Times New Roman" w:cs="Times New Roman"/>
          <w:sz w:val="28"/>
          <w:szCs w:val="28"/>
        </w:rPr>
        <w:t>Россия в эпоху преобразований Петра</w:t>
      </w:r>
    </w:p>
    <w:p w:rsidR="00C4229A" w:rsidRDefault="00D80D7F">
      <w:pPr>
        <w:rPr>
          <w:sz w:val="20"/>
          <w:szCs w:val="20"/>
        </w:rPr>
      </w:pPr>
      <w:r>
        <w:rPr>
          <w:rFonts w:ascii="Times New Roman" w:eastAsia="Times New Roman" w:hAnsi="Times New Roman" w:cs="Times New Roman"/>
          <w:sz w:val="28"/>
          <w:szCs w:val="28"/>
        </w:rPr>
        <w:t>После Петра Великого: эпоха</w:t>
      </w:r>
    </w:p>
    <w:p w:rsidR="00C4229A" w:rsidRDefault="00D80D7F">
      <w:pPr>
        <w:rPr>
          <w:sz w:val="20"/>
          <w:szCs w:val="20"/>
        </w:rPr>
      </w:pPr>
      <w:r>
        <w:rPr>
          <w:rFonts w:ascii="Times New Roman" w:eastAsia="Times New Roman" w:hAnsi="Times New Roman" w:cs="Times New Roman"/>
          <w:sz w:val="28"/>
          <w:szCs w:val="28"/>
        </w:rPr>
        <w:t>«дворцовых переворотов»</w:t>
      </w:r>
    </w:p>
    <w:p w:rsidR="00C4229A" w:rsidRDefault="00D80D7F">
      <w:pPr>
        <w:rPr>
          <w:sz w:val="20"/>
          <w:szCs w:val="20"/>
        </w:rPr>
      </w:pPr>
      <w:r>
        <w:rPr>
          <w:rFonts w:ascii="Times New Roman" w:eastAsia="Times New Roman" w:hAnsi="Times New Roman" w:cs="Times New Roman"/>
          <w:sz w:val="28"/>
          <w:szCs w:val="28"/>
        </w:rPr>
        <w:t>Россия в 1760-х – 1790- гг. Правление</w:t>
      </w:r>
    </w:p>
    <w:p w:rsidR="00C4229A" w:rsidRDefault="00D80D7F">
      <w:pPr>
        <w:rPr>
          <w:sz w:val="20"/>
          <w:szCs w:val="20"/>
        </w:rPr>
      </w:pPr>
      <w:r>
        <w:rPr>
          <w:rFonts w:ascii="Times New Roman" w:eastAsia="Times New Roman" w:hAnsi="Times New Roman" w:cs="Times New Roman"/>
          <w:sz w:val="28"/>
          <w:szCs w:val="28"/>
        </w:rPr>
        <w:t>Екатерины II и Павла I</w:t>
      </w:r>
    </w:p>
    <w:p w:rsidR="00C4229A" w:rsidRDefault="00C4229A">
      <w:pPr>
        <w:spacing w:line="1" w:lineRule="exact"/>
        <w:rPr>
          <w:sz w:val="20"/>
          <w:szCs w:val="20"/>
        </w:rPr>
      </w:pPr>
    </w:p>
    <w:p w:rsidR="00C4229A" w:rsidRDefault="00C4229A">
      <w:pPr>
        <w:sectPr w:rsidR="00C4229A">
          <w:pgSz w:w="11900" w:h="16840"/>
          <w:pgMar w:top="1123" w:right="360" w:bottom="316" w:left="1380" w:header="0" w:footer="0" w:gutter="0"/>
          <w:cols w:num="2" w:space="720" w:equalWidth="0">
            <w:col w:w="5220" w:space="320"/>
            <w:col w:w="4620"/>
          </w:cols>
        </w:sectPr>
      </w:pPr>
    </w:p>
    <w:p w:rsidR="00C4229A" w:rsidRDefault="00D80D7F">
      <w:pPr>
        <w:ind w:right="-279"/>
        <w:jc w:val="center"/>
        <w:rPr>
          <w:sz w:val="20"/>
          <w:szCs w:val="20"/>
        </w:rPr>
      </w:pPr>
      <w:r>
        <w:rPr>
          <w:rFonts w:ascii="Times New Roman" w:eastAsia="Times New Roman" w:hAnsi="Times New Roman" w:cs="Times New Roman"/>
          <w:sz w:val="24"/>
          <w:szCs w:val="24"/>
        </w:rPr>
        <w:t>314</w:t>
      </w:r>
    </w:p>
    <w:p w:rsidR="00C4229A" w:rsidRDefault="00C4229A">
      <w:pPr>
        <w:sectPr w:rsidR="00C4229A">
          <w:type w:val="continuous"/>
          <w:pgSz w:w="11900" w:h="16840"/>
          <w:pgMar w:top="1123" w:right="360" w:bottom="316" w:left="1380" w:header="0" w:footer="0" w:gutter="0"/>
          <w:cols w:space="720" w:equalWidth="0">
            <w:col w:w="10160"/>
          </w:cols>
        </w:sectPr>
      </w:pPr>
    </w:p>
    <w:p w:rsidR="00C4229A" w:rsidRDefault="00D80D7F">
      <w:pPr>
        <w:spacing w:line="200" w:lineRule="exact"/>
        <w:rPr>
          <w:sz w:val="20"/>
          <w:szCs w:val="20"/>
        </w:rPr>
      </w:pPr>
      <w:r>
        <w:rPr>
          <w:noProof/>
          <w:sz w:val="20"/>
          <w:szCs w:val="20"/>
        </w:rPr>
        <w:drawing>
          <wp:anchor distT="0" distB="0" distL="114300" distR="114300" simplePos="0" relativeHeight="251717632" behindDoc="1" locked="0" layoutInCell="0" allowOverlap="1">
            <wp:simplePos x="0" y="0"/>
            <wp:positionH relativeFrom="page">
              <wp:posOffset>807720</wp:posOffset>
            </wp:positionH>
            <wp:positionV relativeFrom="page">
              <wp:posOffset>706755</wp:posOffset>
            </wp:positionV>
            <wp:extent cx="6520180" cy="9245600"/>
            <wp:effectExtent l="0" t="0" r="0"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6520180" cy="924560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38" w:lineRule="exact"/>
        <w:rPr>
          <w:sz w:val="20"/>
          <w:szCs w:val="20"/>
        </w:rPr>
      </w:pPr>
    </w:p>
    <w:p w:rsidR="00C4229A" w:rsidRDefault="00D80D7F">
      <w:pPr>
        <w:tabs>
          <w:tab w:val="left" w:pos="1060"/>
        </w:tabs>
        <w:spacing w:line="266" w:lineRule="auto"/>
        <w:ind w:left="1080" w:right="1440" w:hanging="1132"/>
        <w:rPr>
          <w:sz w:val="20"/>
          <w:szCs w:val="20"/>
        </w:rPr>
      </w:pPr>
      <w:r>
        <w:rPr>
          <w:rFonts w:ascii="Times New Roman" w:eastAsia="Times New Roman" w:hAnsi="Times New Roman" w:cs="Times New Roman"/>
          <w:sz w:val="28"/>
          <w:szCs w:val="28"/>
        </w:rPr>
        <w:t>9 класс</w:t>
      </w:r>
      <w:r>
        <w:rPr>
          <w:sz w:val="20"/>
          <w:szCs w:val="20"/>
        </w:rPr>
        <w:tab/>
      </w:r>
      <w:r>
        <w:rPr>
          <w:rFonts w:ascii="Times New Roman" w:eastAsia="Times New Roman" w:hAnsi="Times New Roman" w:cs="Times New Roman"/>
          <w:b/>
          <w:bCs/>
          <w:sz w:val="27"/>
          <w:szCs w:val="27"/>
        </w:rPr>
        <w:t>ИСТОРИЯ НОВОГО ВРЕМЕНИ. XIX в.</w:t>
      </w:r>
    </w:p>
    <w:p w:rsidR="00C4229A" w:rsidRDefault="00C4229A">
      <w:pPr>
        <w:spacing w:line="2" w:lineRule="exact"/>
        <w:rPr>
          <w:sz w:val="20"/>
          <w:szCs w:val="20"/>
        </w:rPr>
      </w:pPr>
    </w:p>
    <w:p w:rsidR="00C4229A" w:rsidRDefault="00D80D7F">
      <w:pPr>
        <w:spacing w:line="251" w:lineRule="auto"/>
        <w:ind w:left="1080"/>
        <w:rPr>
          <w:sz w:val="20"/>
          <w:szCs w:val="20"/>
        </w:rPr>
      </w:pPr>
      <w:r>
        <w:rPr>
          <w:rFonts w:ascii="Times New Roman" w:eastAsia="Times New Roman" w:hAnsi="Times New Roman" w:cs="Times New Roman"/>
          <w:b/>
          <w:bCs/>
          <w:sz w:val="27"/>
          <w:szCs w:val="27"/>
        </w:rPr>
        <w:t xml:space="preserve">Мир к началу XX в. Новейшая история. </w:t>
      </w:r>
      <w:r>
        <w:rPr>
          <w:rFonts w:ascii="Times New Roman" w:eastAsia="Times New Roman" w:hAnsi="Times New Roman" w:cs="Times New Roman"/>
          <w:b/>
          <w:bCs/>
          <w:i/>
          <w:iCs/>
          <w:sz w:val="27"/>
          <w:szCs w:val="27"/>
        </w:rPr>
        <w:t>Становление и расцвет</w:t>
      </w:r>
      <w:r>
        <w:rPr>
          <w:rFonts w:ascii="Times New Roman" w:eastAsia="Times New Roman" w:hAnsi="Times New Roman" w:cs="Times New Roman"/>
          <w:b/>
          <w:bCs/>
          <w:sz w:val="27"/>
          <w:szCs w:val="27"/>
        </w:rPr>
        <w:t xml:space="preserve"> </w:t>
      </w:r>
      <w:r>
        <w:rPr>
          <w:rFonts w:ascii="Times New Roman" w:eastAsia="Times New Roman" w:hAnsi="Times New Roman" w:cs="Times New Roman"/>
          <w:b/>
          <w:bCs/>
          <w:i/>
          <w:iCs/>
          <w:sz w:val="27"/>
          <w:szCs w:val="27"/>
        </w:rPr>
        <w:t>индустриального общества. До начала Первой мировой войны</w:t>
      </w:r>
    </w:p>
    <w:p w:rsidR="00C4229A" w:rsidRDefault="00C4229A">
      <w:pPr>
        <w:spacing w:line="268" w:lineRule="exact"/>
        <w:rPr>
          <w:sz w:val="20"/>
          <w:szCs w:val="20"/>
        </w:rPr>
      </w:pPr>
    </w:p>
    <w:p w:rsidR="00C4229A" w:rsidRDefault="00D80D7F">
      <w:pPr>
        <w:spacing w:line="251" w:lineRule="auto"/>
        <w:ind w:left="1080" w:right="780"/>
        <w:jc w:val="both"/>
        <w:rPr>
          <w:sz w:val="20"/>
          <w:szCs w:val="20"/>
        </w:rPr>
      </w:pPr>
      <w:r>
        <w:rPr>
          <w:rFonts w:ascii="Times New Roman" w:eastAsia="Times New Roman" w:hAnsi="Times New Roman" w:cs="Times New Roman"/>
          <w:sz w:val="28"/>
          <w:szCs w:val="28"/>
        </w:rPr>
        <w:t>Страны Европы и Северной Америки в первой половине ХIХ в.</w:t>
      </w:r>
    </w:p>
    <w:p w:rsidR="00C4229A" w:rsidRDefault="00D80D7F">
      <w:pPr>
        <w:spacing w:line="239" w:lineRule="auto"/>
        <w:ind w:left="1080" w:right="640"/>
        <w:rPr>
          <w:sz w:val="20"/>
          <w:szCs w:val="20"/>
        </w:rPr>
      </w:pPr>
      <w:r>
        <w:rPr>
          <w:rFonts w:ascii="Times New Roman" w:eastAsia="Times New Roman" w:hAnsi="Times New Roman" w:cs="Times New Roman"/>
          <w:sz w:val="28"/>
          <w:szCs w:val="28"/>
        </w:rPr>
        <w:t>Страны Европы и Северной Америки во второй половине ХIХ в.</w:t>
      </w:r>
    </w:p>
    <w:p w:rsidR="00C4229A" w:rsidRDefault="00C4229A">
      <w:pPr>
        <w:spacing w:line="3" w:lineRule="exact"/>
        <w:rPr>
          <w:sz w:val="20"/>
          <w:szCs w:val="20"/>
        </w:rPr>
      </w:pPr>
    </w:p>
    <w:p w:rsidR="00C4229A" w:rsidRDefault="00D80D7F">
      <w:pPr>
        <w:spacing w:line="239" w:lineRule="auto"/>
        <w:ind w:left="1080" w:right="480"/>
        <w:rPr>
          <w:sz w:val="20"/>
          <w:szCs w:val="20"/>
        </w:rPr>
      </w:pPr>
      <w:r>
        <w:rPr>
          <w:rFonts w:ascii="Times New Roman" w:eastAsia="Times New Roman" w:hAnsi="Times New Roman" w:cs="Times New Roman"/>
          <w:sz w:val="28"/>
          <w:szCs w:val="28"/>
        </w:rPr>
        <w:t>Экономическое и социально-политическое развитие стран Европы и США в конце ХIХ в. Страны Азии в ХIХ в. Война за независимость в</w:t>
      </w:r>
    </w:p>
    <w:p w:rsidR="00C4229A" w:rsidRDefault="00C4229A">
      <w:pPr>
        <w:spacing w:line="4" w:lineRule="exact"/>
        <w:rPr>
          <w:sz w:val="20"/>
          <w:szCs w:val="20"/>
        </w:rPr>
      </w:pPr>
    </w:p>
    <w:p w:rsidR="00C4229A" w:rsidRDefault="00D80D7F">
      <w:pPr>
        <w:ind w:left="1080"/>
        <w:rPr>
          <w:sz w:val="20"/>
          <w:szCs w:val="20"/>
        </w:rPr>
      </w:pPr>
      <w:r>
        <w:rPr>
          <w:rFonts w:ascii="Times New Roman" w:eastAsia="Times New Roman" w:hAnsi="Times New Roman" w:cs="Times New Roman"/>
          <w:sz w:val="28"/>
          <w:szCs w:val="28"/>
        </w:rPr>
        <w:t>Латинской Америке</w:t>
      </w:r>
    </w:p>
    <w:p w:rsidR="00C4229A" w:rsidRDefault="00D80D7F">
      <w:pPr>
        <w:ind w:left="1080"/>
        <w:rPr>
          <w:sz w:val="20"/>
          <w:szCs w:val="20"/>
        </w:rPr>
      </w:pPr>
      <w:r>
        <w:rPr>
          <w:rFonts w:ascii="Times New Roman" w:eastAsia="Times New Roman" w:hAnsi="Times New Roman" w:cs="Times New Roman"/>
          <w:sz w:val="28"/>
          <w:szCs w:val="28"/>
        </w:rPr>
        <w:t>Народы Африки в Новое время</w:t>
      </w:r>
    </w:p>
    <w:p w:rsidR="00C4229A" w:rsidRDefault="00D80D7F">
      <w:pPr>
        <w:ind w:left="1080"/>
        <w:rPr>
          <w:sz w:val="20"/>
          <w:szCs w:val="20"/>
        </w:rPr>
      </w:pPr>
      <w:r>
        <w:rPr>
          <w:rFonts w:ascii="Times New Roman" w:eastAsia="Times New Roman" w:hAnsi="Times New Roman" w:cs="Times New Roman"/>
          <w:sz w:val="28"/>
          <w:szCs w:val="28"/>
        </w:rPr>
        <w:t>Развитие культуры в XIX в.</w:t>
      </w:r>
    </w:p>
    <w:p w:rsidR="00C4229A" w:rsidRDefault="00D80D7F">
      <w:pPr>
        <w:ind w:left="1080"/>
        <w:rPr>
          <w:sz w:val="20"/>
          <w:szCs w:val="20"/>
        </w:rPr>
      </w:pPr>
      <w:r>
        <w:rPr>
          <w:rFonts w:ascii="Times New Roman" w:eastAsia="Times New Roman" w:hAnsi="Times New Roman" w:cs="Times New Roman"/>
          <w:sz w:val="28"/>
          <w:szCs w:val="28"/>
        </w:rPr>
        <w:t>Международные отношения в</w:t>
      </w:r>
    </w:p>
    <w:p w:rsidR="00C4229A" w:rsidRDefault="00C4229A">
      <w:pPr>
        <w:spacing w:line="4" w:lineRule="exact"/>
        <w:rPr>
          <w:sz w:val="20"/>
          <w:szCs w:val="20"/>
        </w:rPr>
      </w:pPr>
    </w:p>
    <w:p w:rsidR="00C4229A" w:rsidRDefault="00D80D7F">
      <w:pPr>
        <w:ind w:left="1080"/>
        <w:rPr>
          <w:sz w:val="20"/>
          <w:szCs w:val="20"/>
        </w:rPr>
      </w:pPr>
      <w:r>
        <w:rPr>
          <w:rFonts w:ascii="Times New Roman" w:eastAsia="Times New Roman" w:hAnsi="Times New Roman" w:cs="Times New Roman"/>
          <w:sz w:val="28"/>
          <w:szCs w:val="28"/>
        </w:rPr>
        <w:t>XIX в.</w:t>
      </w:r>
    </w:p>
    <w:p w:rsidR="00C4229A" w:rsidRDefault="00D80D7F">
      <w:pPr>
        <w:ind w:left="1080"/>
        <w:rPr>
          <w:sz w:val="20"/>
          <w:szCs w:val="20"/>
        </w:rPr>
      </w:pPr>
      <w:r>
        <w:rPr>
          <w:rFonts w:ascii="Times New Roman" w:eastAsia="Times New Roman" w:hAnsi="Times New Roman" w:cs="Times New Roman"/>
          <w:sz w:val="28"/>
          <w:szCs w:val="28"/>
        </w:rPr>
        <w:t>Мир в 1900—1914 гг.</w:t>
      </w:r>
    </w:p>
    <w:p w:rsidR="00C4229A" w:rsidRDefault="00D80D7F">
      <w:pPr>
        <w:spacing w:line="20" w:lineRule="exact"/>
        <w:rPr>
          <w:sz w:val="20"/>
          <w:szCs w:val="20"/>
        </w:rPr>
      </w:pPr>
      <w:r>
        <w:rPr>
          <w:sz w:val="20"/>
          <w:szCs w:val="20"/>
        </w:rPr>
        <w:br w:type="column"/>
      </w:r>
    </w:p>
    <w:p w:rsidR="00C4229A" w:rsidRDefault="00D80D7F">
      <w:pPr>
        <w:spacing w:line="254" w:lineRule="auto"/>
        <w:ind w:left="8" w:right="20"/>
        <w:rPr>
          <w:sz w:val="20"/>
          <w:szCs w:val="20"/>
        </w:rPr>
      </w:pPr>
      <w:r>
        <w:rPr>
          <w:rFonts w:ascii="Times New Roman" w:eastAsia="Times New Roman" w:hAnsi="Times New Roman" w:cs="Times New Roman"/>
          <w:sz w:val="28"/>
          <w:szCs w:val="28"/>
        </w:rPr>
        <w:t>Культурное пространство Российской империи в XVIII в.</w:t>
      </w:r>
    </w:p>
    <w:p w:rsidR="00C4229A" w:rsidRDefault="00C4229A">
      <w:pPr>
        <w:spacing w:line="2" w:lineRule="exact"/>
        <w:rPr>
          <w:sz w:val="20"/>
          <w:szCs w:val="20"/>
        </w:rPr>
      </w:pPr>
    </w:p>
    <w:p w:rsidR="00C4229A" w:rsidRDefault="00D80D7F">
      <w:pPr>
        <w:spacing w:line="241" w:lineRule="auto"/>
        <w:ind w:left="8" w:right="1480"/>
        <w:rPr>
          <w:sz w:val="20"/>
          <w:szCs w:val="20"/>
        </w:rPr>
      </w:pPr>
      <w:r>
        <w:rPr>
          <w:rFonts w:ascii="Times New Roman" w:eastAsia="Times New Roman" w:hAnsi="Times New Roman" w:cs="Times New Roman"/>
          <w:sz w:val="28"/>
          <w:szCs w:val="28"/>
        </w:rPr>
        <w:t>Народы России в XVIII в. Россия при Павле I Региональный компонент</w:t>
      </w:r>
    </w:p>
    <w:p w:rsidR="00C4229A" w:rsidRDefault="00C4229A">
      <w:pPr>
        <w:spacing w:line="284" w:lineRule="exact"/>
        <w:rPr>
          <w:sz w:val="20"/>
          <w:szCs w:val="20"/>
        </w:rPr>
      </w:pPr>
    </w:p>
    <w:p w:rsidR="00C4229A" w:rsidRDefault="00D80D7F">
      <w:pPr>
        <w:spacing w:line="274" w:lineRule="auto"/>
        <w:ind w:left="8" w:right="280"/>
        <w:rPr>
          <w:sz w:val="20"/>
          <w:szCs w:val="20"/>
        </w:rPr>
      </w:pPr>
      <w:r>
        <w:rPr>
          <w:rFonts w:ascii="Times New Roman" w:eastAsia="Times New Roman" w:hAnsi="Times New Roman" w:cs="Times New Roman"/>
          <w:b/>
          <w:bCs/>
          <w:sz w:val="28"/>
          <w:szCs w:val="28"/>
        </w:rPr>
        <w:t>IV. РОССИЙСКАЯ ИМПЕРИЯ В XIX – НАЧАЛЕ XX ВВ.</w:t>
      </w:r>
    </w:p>
    <w:p w:rsidR="00C4229A" w:rsidRDefault="00C4229A">
      <w:pPr>
        <w:spacing w:line="236" w:lineRule="exact"/>
        <w:rPr>
          <w:sz w:val="20"/>
          <w:szCs w:val="20"/>
        </w:rPr>
      </w:pPr>
    </w:p>
    <w:p w:rsidR="00C4229A" w:rsidRDefault="00D80D7F">
      <w:pPr>
        <w:spacing w:line="254" w:lineRule="auto"/>
        <w:ind w:left="8" w:right="420"/>
        <w:rPr>
          <w:sz w:val="20"/>
          <w:szCs w:val="20"/>
        </w:rPr>
      </w:pPr>
      <w:r>
        <w:rPr>
          <w:rFonts w:ascii="Times New Roman" w:eastAsia="Times New Roman" w:hAnsi="Times New Roman" w:cs="Times New Roman"/>
          <w:sz w:val="28"/>
          <w:szCs w:val="28"/>
          <w:u w:val="single"/>
        </w:rPr>
        <w:t>Россия на пути к реформам (1801– 1861)</w:t>
      </w:r>
    </w:p>
    <w:p w:rsidR="00C4229A" w:rsidRDefault="00C4229A">
      <w:pPr>
        <w:spacing w:line="2" w:lineRule="exact"/>
        <w:rPr>
          <w:sz w:val="20"/>
          <w:szCs w:val="20"/>
        </w:rPr>
      </w:pPr>
    </w:p>
    <w:p w:rsidR="00C4229A" w:rsidRDefault="00D80D7F">
      <w:pPr>
        <w:ind w:left="8"/>
        <w:rPr>
          <w:sz w:val="20"/>
          <w:szCs w:val="20"/>
        </w:rPr>
      </w:pPr>
      <w:r>
        <w:rPr>
          <w:rFonts w:ascii="Times New Roman" w:eastAsia="Times New Roman" w:hAnsi="Times New Roman" w:cs="Times New Roman"/>
          <w:sz w:val="28"/>
          <w:szCs w:val="28"/>
        </w:rPr>
        <w:t>Александровская эпоха:</w:t>
      </w:r>
    </w:p>
    <w:p w:rsidR="00C4229A" w:rsidRDefault="00D80D7F">
      <w:pPr>
        <w:ind w:left="8"/>
        <w:rPr>
          <w:sz w:val="20"/>
          <w:szCs w:val="20"/>
        </w:rPr>
      </w:pPr>
      <w:r>
        <w:rPr>
          <w:rFonts w:ascii="Times New Roman" w:eastAsia="Times New Roman" w:hAnsi="Times New Roman" w:cs="Times New Roman"/>
          <w:sz w:val="28"/>
          <w:szCs w:val="28"/>
        </w:rPr>
        <w:t>государственный либерализм</w:t>
      </w:r>
    </w:p>
    <w:p w:rsidR="00C4229A" w:rsidRDefault="00D80D7F">
      <w:pPr>
        <w:ind w:left="8"/>
        <w:rPr>
          <w:sz w:val="20"/>
          <w:szCs w:val="20"/>
        </w:rPr>
      </w:pPr>
      <w:r>
        <w:rPr>
          <w:rFonts w:ascii="Times New Roman" w:eastAsia="Times New Roman" w:hAnsi="Times New Roman" w:cs="Times New Roman"/>
          <w:sz w:val="28"/>
          <w:szCs w:val="28"/>
        </w:rPr>
        <w:t>Отечественная война 1812 г.</w:t>
      </w:r>
    </w:p>
    <w:p w:rsidR="00C4229A" w:rsidRDefault="00D80D7F">
      <w:pPr>
        <w:ind w:left="8"/>
        <w:rPr>
          <w:sz w:val="20"/>
          <w:szCs w:val="20"/>
        </w:rPr>
      </w:pPr>
      <w:r>
        <w:rPr>
          <w:rFonts w:ascii="Times New Roman" w:eastAsia="Times New Roman" w:hAnsi="Times New Roman" w:cs="Times New Roman"/>
          <w:sz w:val="28"/>
          <w:szCs w:val="28"/>
        </w:rPr>
        <w:t>Николаевское самодержавие:</w:t>
      </w:r>
    </w:p>
    <w:p w:rsidR="00C4229A" w:rsidRDefault="00C4229A">
      <w:pPr>
        <w:spacing w:line="4" w:lineRule="exact"/>
        <w:rPr>
          <w:sz w:val="20"/>
          <w:szCs w:val="20"/>
        </w:rPr>
      </w:pPr>
    </w:p>
    <w:p w:rsidR="00C4229A" w:rsidRDefault="00D80D7F">
      <w:pPr>
        <w:ind w:left="8"/>
        <w:rPr>
          <w:sz w:val="20"/>
          <w:szCs w:val="20"/>
        </w:rPr>
      </w:pPr>
      <w:r>
        <w:rPr>
          <w:rFonts w:ascii="Times New Roman" w:eastAsia="Times New Roman" w:hAnsi="Times New Roman" w:cs="Times New Roman"/>
          <w:sz w:val="28"/>
          <w:szCs w:val="28"/>
        </w:rPr>
        <w:t>государственный консерватизм</w:t>
      </w:r>
    </w:p>
    <w:p w:rsidR="00C4229A" w:rsidRDefault="00D80D7F">
      <w:pPr>
        <w:ind w:left="8"/>
        <w:rPr>
          <w:sz w:val="20"/>
          <w:szCs w:val="20"/>
        </w:rPr>
      </w:pPr>
      <w:r>
        <w:rPr>
          <w:rFonts w:ascii="Times New Roman" w:eastAsia="Times New Roman" w:hAnsi="Times New Roman" w:cs="Times New Roman"/>
          <w:sz w:val="28"/>
          <w:szCs w:val="28"/>
        </w:rPr>
        <w:t>Крепостнический социум. Деревня и</w:t>
      </w:r>
    </w:p>
    <w:p w:rsidR="00C4229A" w:rsidRDefault="00D80D7F">
      <w:pPr>
        <w:ind w:left="8"/>
        <w:rPr>
          <w:sz w:val="20"/>
          <w:szCs w:val="20"/>
        </w:rPr>
      </w:pPr>
      <w:r>
        <w:rPr>
          <w:rFonts w:ascii="Times New Roman" w:eastAsia="Times New Roman" w:hAnsi="Times New Roman" w:cs="Times New Roman"/>
          <w:sz w:val="28"/>
          <w:szCs w:val="28"/>
        </w:rPr>
        <w:t>город</w:t>
      </w:r>
    </w:p>
    <w:p w:rsidR="00C4229A" w:rsidRDefault="00D80D7F">
      <w:pPr>
        <w:ind w:left="8"/>
        <w:rPr>
          <w:sz w:val="20"/>
          <w:szCs w:val="20"/>
        </w:rPr>
      </w:pPr>
      <w:r>
        <w:rPr>
          <w:rFonts w:ascii="Times New Roman" w:eastAsia="Times New Roman" w:hAnsi="Times New Roman" w:cs="Times New Roman"/>
          <w:sz w:val="28"/>
          <w:szCs w:val="28"/>
        </w:rPr>
        <w:t>Культурное пространство империи в</w:t>
      </w:r>
    </w:p>
    <w:p w:rsidR="00C4229A" w:rsidRDefault="00D80D7F">
      <w:pPr>
        <w:ind w:left="8"/>
        <w:rPr>
          <w:sz w:val="20"/>
          <w:szCs w:val="20"/>
        </w:rPr>
      </w:pPr>
      <w:r>
        <w:rPr>
          <w:rFonts w:ascii="Times New Roman" w:eastAsia="Times New Roman" w:hAnsi="Times New Roman" w:cs="Times New Roman"/>
          <w:sz w:val="28"/>
          <w:szCs w:val="28"/>
        </w:rPr>
        <w:t>первой половине XIX в.</w:t>
      </w:r>
    </w:p>
    <w:p w:rsidR="00C4229A" w:rsidRDefault="00D80D7F">
      <w:pPr>
        <w:ind w:left="8"/>
        <w:rPr>
          <w:sz w:val="20"/>
          <w:szCs w:val="20"/>
        </w:rPr>
      </w:pPr>
      <w:r>
        <w:rPr>
          <w:rFonts w:ascii="Times New Roman" w:eastAsia="Times New Roman" w:hAnsi="Times New Roman" w:cs="Times New Roman"/>
          <w:sz w:val="28"/>
          <w:szCs w:val="28"/>
        </w:rPr>
        <w:t>Пространство империи:</w:t>
      </w:r>
    </w:p>
    <w:p w:rsidR="00C4229A" w:rsidRDefault="00D80D7F">
      <w:pPr>
        <w:ind w:left="8"/>
        <w:rPr>
          <w:sz w:val="20"/>
          <w:szCs w:val="20"/>
        </w:rPr>
      </w:pPr>
      <w:r>
        <w:rPr>
          <w:rFonts w:ascii="Times New Roman" w:eastAsia="Times New Roman" w:hAnsi="Times New Roman" w:cs="Times New Roman"/>
          <w:sz w:val="28"/>
          <w:szCs w:val="28"/>
        </w:rPr>
        <w:t>этнокультурный облик страны</w:t>
      </w:r>
    </w:p>
    <w:p w:rsidR="00C4229A" w:rsidRDefault="00D80D7F">
      <w:pPr>
        <w:ind w:left="8"/>
        <w:rPr>
          <w:sz w:val="20"/>
          <w:szCs w:val="20"/>
        </w:rPr>
      </w:pPr>
      <w:r>
        <w:rPr>
          <w:rFonts w:ascii="Times New Roman" w:eastAsia="Times New Roman" w:hAnsi="Times New Roman" w:cs="Times New Roman"/>
          <w:sz w:val="28"/>
          <w:szCs w:val="28"/>
        </w:rPr>
        <w:t>Формирование гражданского</w:t>
      </w:r>
    </w:p>
    <w:p w:rsidR="00C4229A" w:rsidRDefault="00D80D7F">
      <w:pPr>
        <w:ind w:left="8"/>
        <w:rPr>
          <w:sz w:val="20"/>
          <w:szCs w:val="20"/>
        </w:rPr>
      </w:pPr>
      <w:r>
        <w:rPr>
          <w:rFonts w:ascii="Times New Roman" w:eastAsia="Times New Roman" w:hAnsi="Times New Roman" w:cs="Times New Roman"/>
          <w:sz w:val="28"/>
          <w:szCs w:val="28"/>
        </w:rPr>
        <w:t>правосознания. Основные течения</w:t>
      </w:r>
    </w:p>
    <w:p w:rsidR="00C4229A" w:rsidRDefault="00D80D7F">
      <w:pPr>
        <w:ind w:left="8"/>
        <w:rPr>
          <w:sz w:val="20"/>
          <w:szCs w:val="20"/>
        </w:rPr>
      </w:pPr>
      <w:r>
        <w:rPr>
          <w:rFonts w:ascii="Times New Roman" w:eastAsia="Times New Roman" w:hAnsi="Times New Roman" w:cs="Times New Roman"/>
          <w:sz w:val="28"/>
          <w:szCs w:val="28"/>
        </w:rPr>
        <w:t>общественной мысли</w:t>
      </w:r>
    </w:p>
    <w:p w:rsidR="00C4229A" w:rsidRDefault="00C4229A">
      <w:pPr>
        <w:spacing w:line="280" w:lineRule="exact"/>
        <w:rPr>
          <w:sz w:val="20"/>
          <w:szCs w:val="20"/>
        </w:rPr>
      </w:pPr>
    </w:p>
    <w:p w:rsidR="00C4229A" w:rsidRDefault="00D80D7F">
      <w:pPr>
        <w:spacing w:line="246" w:lineRule="auto"/>
        <w:ind w:left="8" w:right="80"/>
        <w:rPr>
          <w:sz w:val="20"/>
          <w:szCs w:val="20"/>
        </w:rPr>
      </w:pPr>
      <w:r>
        <w:rPr>
          <w:rFonts w:ascii="Times New Roman" w:eastAsia="Times New Roman" w:hAnsi="Times New Roman" w:cs="Times New Roman"/>
          <w:sz w:val="28"/>
          <w:szCs w:val="28"/>
          <w:u w:val="single"/>
        </w:rPr>
        <w:t xml:space="preserve">Россия в эпоху реформ </w:t>
      </w:r>
      <w:r>
        <w:rPr>
          <w:rFonts w:ascii="Times New Roman" w:eastAsia="Times New Roman" w:hAnsi="Times New Roman" w:cs="Times New Roman"/>
          <w:sz w:val="28"/>
          <w:szCs w:val="28"/>
        </w:rPr>
        <w:t>Преобразования Александра II: социальная и правовая модернизация «Народное самодержавие» Александра III</w:t>
      </w:r>
    </w:p>
    <w:p w:rsidR="00C4229A" w:rsidRDefault="00C4229A">
      <w:pPr>
        <w:spacing w:line="3" w:lineRule="exact"/>
        <w:rPr>
          <w:sz w:val="20"/>
          <w:szCs w:val="20"/>
        </w:rPr>
      </w:pPr>
    </w:p>
    <w:p w:rsidR="00C4229A" w:rsidRDefault="00D80D7F">
      <w:pPr>
        <w:spacing w:line="248" w:lineRule="auto"/>
        <w:ind w:left="8"/>
        <w:rPr>
          <w:sz w:val="20"/>
          <w:szCs w:val="20"/>
        </w:rPr>
      </w:pPr>
      <w:r>
        <w:rPr>
          <w:rFonts w:ascii="Times New Roman" w:eastAsia="Times New Roman" w:hAnsi="Times New Roman" w:cs="Times New Roman"/>
          <w:sz w:val="27"/>
          <w:szCs w:val="27"/>
        </w:rPr>
        <w:t>Пореформенный социум. Сельское хозяйство и промышленность Культурное пространство империи во второй половине XIX в. Этнокультурный облик империи Формирование гражданского обществ</w:t>
      </w:r>
    </w:p>
    <w:p w:rsidR="00C4229A" w:rsidRDefault="00C4229A">
      <w:pPr>
        <w:spacing w:line="5" w:lineRule="exact"/>
        <w:rPr>
          <w:sz w:val="20"/>
          <w:szCs w:val="20"/>
        </w:rPr>
      </w:pPr>
    </w:p>
    <w:p w:rsidR="00C4229A" w:rsidRDefault="00D80D7F" w:rsidP="00B615F7">
      <w:pPr>
        <w:numPr>
          <w:ilvl w:val="0"/>
          <w:numId w:val="430"/>
        </w:numPr>
        <w:tabs>
          <w:tab w:val="left" w:pos="228"/>
        </w:tabs>
        <w:spacing w:after="0" w:line="240" w:lineRule="auto"/>
        <w:ind w:left="8" w:right="140" w:hanging="8"/>
        <w:rPr>
          <w:rFonts w:eastAsia="Times New Roman"/>
          <w:sz w:val="28"/>
          <w:szCs w:val="28"/>
        </w:rPr>
      </w:pPr>
      <w:r>
        <w:rPr>
          <w:rFonts w:ascii="Times New Roman" w:eastAsia="Times New Roman" w:hAnsi="Times New Roman" w:cs="Times New Roman"/>
          <w:sz w:val="28"/>
          <w:szCs w:val="28"/>
        </w:rPr>
        <w:t xml:space="preserve">основные направления общественных движений </w:t>
      </w:r>
      <w:r>
        <w:rPr>
          <w:rFonts w:ascii="Times New Roman" w:eastAsia="Times New Roman" w:hAnsi="Times New Roman" w:cs="Times New Roman"/>
          <w:sz w:val="28"/>
          <w:szCs w:val="28"/>
          <w:u w:val="single"/>
        </w:rPr>
        <w:t xml:space="preserve">Кризис империи в начале ХХ века </w:t>
      </w:r>
      <w:r>
        <w:rPr>
          <w:rFonts w:ascii="Times New Roman" w:eastAsia="Times New Roman" w:hAnsi="Times New Roman" w:cs="Times New Roman"/>
          <w:sz w:val="28"/>
          <w:szCs w:val="28"/>
        </w:rPr>
        <w:t>Первая российская революция 1905-1907 гг. Начало парламентаризма Общество и власть после революции «Серебряный век» российской культуры</w:t>
      </w:r>
    </w:p>
    <w:p w:rsidR="00C4229A" w:rsidRDefault="00C4229A">
      <w:pPr>
        <w:spacing w:line="2" w:lineRule="exact"/>
        <w:rPr>
          <w:sz w:val="20"/>
          <w:szCs w:val="20"/>
        </w:rPr>
      </w:pPr>
    </w:p>
    <w:p w:rsidR="00C4229A" w:rsidRDefault="00C4229A">
      <w:pPr>
        <w:sectPr w:rsidR="00C4229A">
          <w:pgSz w:w="11900" w:h="16840"/>
          <w:pgMar w:top="1123" w:right="420" w:bottom="335" w:left="1440" w:header="0" w:footer="0" w:gutter="0"/>
          <w:cols w:num="2" w:space="720" w:equalWidth="0">
            <w:col w:w="5240" w:space="232"/>
            <w:col w:w="4568"/>
          </w:cols>
        </w:sectPr>
      </w:pPr>
    </w:p>
    <w:p w:rsidR="00C4229A" w:rsidRDefault="00D80D7F">
      <w:pPr>
        <w:ind w:right="-279"/>
        <w:jc w:val="center"/>
        <w:rPr>
          <w:sz w:val="20"/>
          <w:szCs w:val="20"/>
        </w:rPr>
      </w:pPr>
      <w:r>
        <w:rPr>
          <w:rFonts w:ascii="Times New Roman" w:eastAsia="Times New Roman" w:hAnsi="Times New Roman" w:cs="Times New Roman"/>
          <w:sz w:val="24"/>
          <w:szCs w:val="24"/>
        </w:rPr>
        <w:t>315</w:t>
      </w:r>
    </w:p>
    <w:p w:rsidR="00C4229A" w:rsidRDefault="00C4229A">
      <w:pPr>
        <w:sectPr w:rsidR="00C4229A">
          <w:type w:val="continuous"/>
          <w:pgSz w:w="11900" w:h="16840"/>
          <w:pgMar w:top="1123" w:right="420" w:bottom="335" w:left="1440" w:header="0" w:footer="0" w:gutter="0"/>
          <w:cols w:space="720" w:equalWidth="0">
            <w:col w:w="10040"/>
          </w:cols>
        </w:sectPr>
      </w:pPr>
    </w:p>
    <w:p w:rsidR="00C4229A" w:rsidRDefault="00D80D7F">
      <w:pPr>
        <w:ind w:left="5480"/>
        <w:rPr>
          <w:sz w:val="20"/>
          <w:szCs w:val="20"/>
        </w:rPr>
      </w:pPr>
      <w:r>
        <w:rPr>
          <w:rFonts w:eastAsia="Times New Roman"/>
          <w:noProof/>
          <w:sz w:val="27"/>
          <w:szCs w:val="27"/>
        </w:rPr>
        <w:drawing>
          <wp:anchor distT="0" distB="0" distL="114300" distR="114300" simplePos="0" relativeHeight="251718656" behindDoc="1" locked="0" layoutInCell="0" allowOverlap="1">
            <wp:simplePos x="0" y="0"/>
            <wp:positionH relativeFrom="page">
              <wp:posOffset>807720</wp:posOffset>
            </wp:positionH>
            <wp:positionV relativeFrom="page">
              <wp:posOffset>706755</wp:posOffset>
            </wp:positionV>
            <wp:extent cx="6520180" cy="241935"/>
            <wp:effectExtent l="0" t="0" r="0"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6520180" cy="241935"/>
                    </a:xfrm>
                    <a:prstGeom prst="rect">
                      <a:avLst/>
                    </a:prstGeom>
                    <a:noFill/>
                  </pic:spPr>
                </pic:pic>
              </a:graphicData>
            </a:graphic>
          </wp:anchor>
        </w:drawing>
      </w:r>
      <w:r>
        <w:rPr>
          <w:rFonts w:ascii="Times New Roman" w:eastAsia="Times New Roman" w:hAnsi="Times New Roman" w:cs="Times New Roman"/>
          <w:sz w:val="27"/>
          <w:szCs w:val="27"/>
        </w:rPr>
        <w:t>Региональный компонент</w:t>
      </w:r>
    </w:p>
    <w:p w:rsidR="00C4229A" w:rsidRDefault="00C4229A">
      <w:pPr>
        <w:sectPr w:rsidR="00C4229A">
          <w:pgSz w:w="11900" w:h="16840"/>
          <w:pgMar w:top="1123"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2.2.2.6. Обществознание</w:t>
      </w:r>
    </w:p>
    <w:p w:rsidR="00C4229A" w:rsidRDefault="00C4229A">
      <w:pPr>
        <w:spacing w:line="164"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 -смысловой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 итуции РФ, гражданской активной позиции в общественной жизни при решении задач в области социальных отношений.</w:t>
      </w:r>
    </w:p>
    <w:p w:rsidR="00C4229A" w:rsidRDefault="00C4229A">
      <w:pPr>
        <w:spacing w:line="3"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 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 менные реалии жизни, что способствует формированию у обучающихся целостной картины мира и жизни человека в нем.</w:t>
      </w: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 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4229A" w:rsidRDefault="00C4229A">
      <w:pPr>
        <w:spacing w:line="5" w:lineRule="exact"/>
        <w:rPr>
          <w:sz w:val="20"/>
          <w:szCs w:val="20"/>
        </w:rPr>
      </w:pPr>
    </w:p>
    <w:p w:rsidR="00C4229A" w:rsidRDefault="00D80D7F">
      <w:pPr>
        <w:tabs>
          <w:tab w:val="left" w:pos="3440"/>
        </w:tabs>
        <w:ind w:left="1120"/>
        <w:rPr>
          <w:sz w:val="20"/>
          <w:szCs w:val="20"/>
        </w:rPr>
      </w:pPr>
      <w:r>
        <w:rPr>
          <w:rFonts w:ascii="Times New Roman" w:eastAsia="Times New Roman" w:hAnsi="Times New Roman" w:cs="Times New Roman"/>
          <w:sz w:val="28"/>
          <w:szCs w:val="28"/>
        </w:rPr>
        <w:t>Учебный предмет</w:t>
      </w:r>
      <w:r>
        <w:rPr>
          <w:sz w:val="20"/>
          <w:szCs w:val="20"/>
        </w:rPr>
        <w:tab/>
      </w:r>
      <w:r>
        <w:rPr>
          <w:rFonts w:ascii="Times New Roman" w:eastAsia="Times New Roman" w:hAnsi="Times New Roman" w:cs="Times New Roman"/>
          <w:sz w:val="27"/>
          <w:szCs w:val="27"/>
        </w:rPr>
        <w:t>«Обществознание» на уровне основного общего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образования опирается на межпредметные связи, в основе которых лежит</w:t>
      </w:r>
    </w:p>
    <w:p w:rsidR="00C4229A" w:rsidRDefault="00C4229A">
      <w:pPr>
        <w:spacing w:line="163" w:lineRule="exact"/>
        <w:rPr>
          <w:sz w:val="20"/>
          <w:szCs w:val="20"/>
        </w:rPr>
      </w:pPr>
    </w:p>
    <w:p w:rsidR="00C4229A" w:rsidRDefault="00D80D7F">
      <w:pPr>
        <w:tabs>
          <w:tab w:val="left" w:pos="5900"/>
          <w:tab w:val="left" w:pos="7480"/>
        </w:tabs>
        <w:ind w:left="400"/>
        <w:rPr>
          <w:sz w:val="20"/>
          <w:szCs w:val="20"/>
        </w:rPr>
      </w:pPr>
      <w:r>
        <w:rPr>
          <w:rFonts w:ascii="Times New Roman" w:eastAsia="Times New Roman" w:hAnsi="Times New Roman" w:cs="Times New Roman"/>
          <w:sz w:val="28"/>
          <w:szCs w:val="28"/>
        </w:rPr>
        <w:t>обращение к таким учебным предметам, как</w:t>
      </w:r>
      <w:r>
        <w:rPr>
          <w:sz w:val="20"/>
          <w:szCs w:val="20"/>
        </w:rPr>
        <w:tab/>
      </w:r>
      <w:r>
        <w:rPr>
          <w:rFonts w:ascii="Times New Roman" w:eastAsia="Times New Roman" w:hAnsi="Times New Roman" w:cs="Times New Roman"/>
          <w:sz w:val="28"/>
          <w:szCs w:val="28"/>
        </w:rPr>
        <w:t>«История»,</w:t>
      </w:r>
      <w:r>
        <w:rPr>
          <w:sz w:val="20"/>
          <w:szCs w:val="20"/>
        </w:rPr>
        <w:tab/>
      </w:r>
      <w:r>
        <w:rPr>
          <w:rFonts w:ascii="Times New Roman" w:eastAsia="Times New Roman" w:hAnsi="Times New Roman" w:cs="Times New Roman"/>
          <w:sz w:val="27"/>
          <w:szCs w:val="27"/>
        </w:rPr>
        <w:t>«Литература»,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«Мировая художественная культура», «География», «Биология», ч то создает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возможность одновременного прохождения тем по указанным учебным</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предметам.</w:t>
      </w:r>
    </w:p>
    <w:p w:rsidR="00C4229A" w:rsidRDefault="00C4229A">
      <w:pPr>
        <w:spacing w:line="158"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316</w:t>
      </w:r>
    </w:p>
    <w:p w:rsidR="00C4229A" w:rsidRDefault="00C4229A">
      <w:pPr>
        <w:sectPr w:rsidR="00C4229A">
          <w:type w:val="continuous"/>
          <w:pgSz w:w="11900" w:h="16840"/>
          <w:pgMar w:top="1123" w:right="560" w:bottom="346" w:left="1440" w:header="0" w:footer="0" w:gutter="0"/>
          <w:cols w:space="720" w:equalWidth="0">
            <w:col w:w="9900"/>
          </w:cols>
        </w:sectPr>
      </w:pPr>
    </w:p>
    <w:p w:rsidR="00C4229A" w:rsidRDefault="00C4229A">
      <w:pPr>
        <w:spacing w:line="14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Человек. Деятельность человека</w:t>
      </w:r>
    </w:p>
    <w:p w:rsidR="00C4229A" w:rsidRDefault="00C4229A">
      <w:pPr>
        <w:spacing w:line="158"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sz w:val="28"/>
          <w:szCs w:val="28"/>
        </w:rPr>
        <w:t xml:space="preserve">Биологическое и социальное в человеке. </w:t>
      </w:r>
      <w:r>
        <w:rPr>
          <w:rFonts w:ascii="Times New Roman" w:eastAsia="Times New Roman" w:hAnsi="Times New Roman" w:cs="Times New Roman"/>
          <w:i/>
          <w:iCs/>
          <w:sz w:val="28"/>
          <w:szCs w:val="28"/>
        </w:rPr>
        <w:t>Черты сходства и различий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человека и животного. Индивид, индивидуальность, личность. </w:t>
      </w:r>
      <w:r>
        <w:rPr>
          <w:rFonts w:ascii="Times New Roman" w:eastAsia="Times New Roman" w:hAnsi="Times New Roman" w:cs="Times New Roman"/>
          <w:sz w:val="28"/>
          <w:szCs w:val="28"/>
        </w:rPr>
        <w:t>Основные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w:t>
      </w:r>
    </w:p>
    <w:p w:rsidR="00C4229A" w:rsidRDefault="00C4229A">
      <w:pPr>
        <w:spacing w:line="4" w:lineRule="exact"/>
        <w:rPr>
          <w:sz w:val="20"/>
          <w:szCs w:val="20"/>
        </w:rPr>
      </w:pPr>
    </w:p>
    <w:p w:rsidR="00C4229A" w:rsidRDefault="00D80D7F">
      <w:pPr>
        <w:spacing w:line="357" w:lineRule="auto"/>
        <w:ind w:left="400"/>
        <w:rPr>
          <w:sz w:val="20"/>
          <w:szCs w:val="20"/>
        </w:rPr>
      </w:pPr>
      <w:r>
        <w:rPr>
          <w:rFonts w:ascii="Times New Roman" w:eastAsia="Times New Roman" w:hAnsi="Times New Roman" w:cs="Times New Roman"/>
          <w:sz w:val="28"/>
          <w:szCs w:val="28"/>
        </w:rPr>
        <w:t>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w:t>
      </w:r>
    </w:p>
    <w:p w:rsidR="00C4229A" w:rsidRDefault="00C4229A">
      <w:pPr>
        <w:spacing w:line="2" w:lineRule="exact"/>
        <w:rPr>
          <w:sz w:val="20"/>
          <w:szCs w:val="20"/>
        </w:rPr>
      </w:pPr>
    </w:p>
    <w:p w:rsidR="00C4229A" w:rsidRDefault="00D80D7F">
      <w:pPr>
        <w:spacing w:line="361" w:lineRule="auto"/>
        <w:ind w:left="400" w:right="320"/>
        <w:rPr>
          <w:sz w:val="20"/>
          <w:szCs w:val="20"/>
        </w:rPr>
      </w:pPr>
      <w:r>
        <w:rPr>
          <w:rFonts w:ascii="Times New Roman" w:eastAsia="Times New Roman" w:hAnsi="Times New Roman" w:cs="Times New Roman"/>
          <w:i/>
          <w:iCs/>
          <w:sz w:val="28"/>
          <w:szCs w:val="28"/>
        </w:rPr>
        <w:t xml:space="preserve">Личные и деловые отношения. </w:t>
      </w:r>
      <w:r>
        <w:rPr>
          <w:rFonts w:ascii="Times New Roman" w:eastAsia="Times New Roman" w:hAnsi="Times New Roman" w:cs="Times New Roman"/>
          <w:sz w:val="28"/>
          <w:szCs w:val="28"/>
        </w:rPr>
        <w:t>Лидерство.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Межличностные конфликты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способы их разрешения.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Общество</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Общество как форма жизнедеятельности людей. Взаимосвязь общества</w:t>
      </w:r>
    </w:p>
    <w:p w:rsidR="00C4229A" w:rsidRDefault="00C4229A">
      <w:pPr>
        <w:spacing w:line="157" w:lineRule="exact"/>
        <w:rPr>
          <w:sz w:val="20"/>
          <w:szCs w:val="20"/>
        </w:rPr>
      </w:pPr>
    </w:p>
    <w:p w:rsidR="00C4229A" w:rsidRDefault="00D80D7F" w:rsidP="00B615F7">
      <w:pPr>
        <w:numPr>
          <w:ilvl w:val="0"/>
          <w:numId w:val="431"/>
        </w:numPr>
        <w:tabs>
          <w:tab w:val="left" w:pos="620"/>
        </w:tabs>
        <w:spacing w:after="0" w:line="361" w:lineRule="auto"/>
        <w:ind w:left="400" w:right="80" w:firstLine="3"/>
        <w:jc w:val="both"/>
        <w:rPr>
          <w:rFonts w:eastAsia="Times New Roman"/>
          <w:sz w:val="28"/>
          <w:szCs w:val="28"/>
        </w:rPr>
      </w:pPr>
      <w:r>
        <w:rPr>
          <w:rFonts w:ascii="Times New Roman" w:eastAsia="Times New Roman" w:hAnsi="Times New Roman" w:cs="Times New Roman"/>
          <w:sz w:val="28"/>
          <w:szCs w:val="28"/>
        </w:rPr>
        <w:t xml:space="preserve">природ ы. Развитие общества. </w:t>
      </w:r>
      <w:r>
        <w:rPr>
          <w:rFonts w:ascii="Times New Roman" w:eastAsia="Times New Roman" w:hAnsi="Times New Roman" w:cs="Times New Roman"/>
          <w:i/>
          <w:iCs/>
          <w:sz w:val="28"/>
          <w:szCs w:val="28"/>
        </w:rPr>
        <w:t>Общественный прогресс.</w:t>
      </w:r>
      <w:r>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w:t>
      </w:r>
    </w:p>
    <w:p w:rsidR="00C4229A" w:rsidRDefault="00C4229A">
      <w:pPr>
        <w:spacing w:line="2" w:lineRule="exact"/>
        <w:rPr>
          <w:sz w:val="20"/>
          <w:szCs w:val="20"/>
        </w:rPr>
      </w:pPr>
    </w:p>
    <w:p w:rsidR="00C4229A" w:rsidRDefault="00D80D7F">
      <w:pPr>
        <w:tabs>
          <w:tab w:val="left" w:pos="7540"/>
        </w:tabs>
        <w:ind w:left="400"/>
        <w:rPr>
          <w:sz w:val="20"/>
          <w:szCs w:val="20"/>
        </w:rPr>
      </w:pPr>
      <w:r>
        <w:rPr>
          <w:rFonts w:ascii="Times New Roman" w:eastAsia="Times New Roman" w:hAnsi="Times New Roman" w:cs="Times New Roman"/>
          <w:sz w:val="28"/>
          <w:szCs w:val="28"/>
        </w:rPr>
        <w:t>стран и народов. Глобальные проблемы современ</w:t>
      </w:r>
      <w:r>
        <w:rPr>
          <w:sz w:val="20"/>
          <w:szCs w:val="20"/>
        </w:rPr>
        <w:tab/>
      </w:r>
      <w:r>
        <w:rPr>
          <w:rFonts w:ascii="Times New Roman" w:eastAsia="Times New Roman" w:hAnsi="Times New Roman" w:cs="Times New Roman"/>
          <w:sz w:val="28"/>
          <w:szCs w:val="28"/>
        </w:rPr>
        <w:t>ности. Опасность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международного терроризма. Экологический кризис и пути его разрешения.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Современные средства связи и коммуникации, их влияние на нашу жизнь.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Современное российское общество, особенности его развития.</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Социальные нормы</w:t>
      </w:r>
    </w:p>
    <w:p w:rsidR="00C4229A" w:rsidRDefault="00C4229A">
      <w:pPr>
        <w:spacing w:line="164" w:lineRule="exact"/>
        <w:rPr>
          <w:sz w:val="20"/>
          <w:szCs w:val="20"/>
        </w:rPr>
      </w:pPr>
    </w:p>
    <w:p w:rsidR="00C4229A" w:rsidRDefault="00D80D7F">
      <w:pPr>
        <w:tabs>
          <w:tab w:val="left" w:pos="4500"/>
        </w:tabs>
        <w:ind w:left="1120"/>
        <w:rPr>
          <w:sz w:val="20"/>
          <w:szCs w:val="20"/>
        </w:rPr>
      </w:pPr>
      <w:r>
        <w:rPr>
          <w:rFonts w:ascii="Times New Roman" w:eastAsia="Times New Roman" w:hAnsi="Times New Roman" w:cs="Times New Roman"/>
          <w:sz w:val="28"/>
          <w:szCs w:val="28"/>
        </w:rPr>
        <w:t>Социальные нормы как ре</w:t>
      </w:r>
      <w:r>
        <w:rPr>
          <w:sz w:val="20"/>
          <w:szCs w:val="20"/>
        </w:rPr>
        <w:tab/>
      </w:r>
      <w:r>
        <w:rPr>
          <w:rFonts w:ascii="Times New Roman" w:eastAsia="Times New Roman" w:hAnsi="Times New Roman" w:cs="Times New Roman"/>
          <w:sz w:val="27"/>
          <w:szCs w:val="27"/>
        </w:rPr>
        <w:t>гуляторы поведения человека в обществе.</w:t>
      </w:r>
    </w:p>
    <w:p w:rsidR="00C4229A" w:rsidRDefault="00C4229A">
      <w:pPr>
        <w:spacing w:line="157" w:lineRule="exact"/>
        <w:rPr>
          <w:sz w:val="20"/>
          <w:szCs w:val="20"/>
        </w:rPr>
      </w:pPr>
    </w:p>
    <w:p w:rsidR="00C4229A" w:rsidRDefault="00D80D7F">
      <w:pPr>
        <w:tabs>
          <w:tab w:val="left" w:pos="6160"/>
        </w:tabs>
        <w:ind w:left="400"/>
        <w:rPr>
          <w:sz w:val="20"/>
          <w:szCs w:val="20"/>
        </w:rPr>
      </w:pPr>
      <w:r>
        <w:rPr>
          <w:rFonts w:ascii="Times New Roman" w:eastAsia="Times New Roman" w:hAnsi="Times New Roman" w:cs="Times New Roman"/>
          <w:i/>
          <w:iCs/>
          <w:sz w:val="28"/>
          <w:szCs w:val="28"/>
        </w:rPr>
        <w:t>Общественные нравы, традиции и обычаи.</w:t>
      </w:r>
      <w:r>
        <w:rPr>
          <w:sz w:val="20"/>
          <w:szCs w:val="20"/>
        </w:rPr>
        <w:tab/>
      </w:r>
      <w:r>
        <w:rPr>
          <w:rFonts w:ascii="Times New Roman" w:eastAsia="Times New Roman" w:hAnsi="Times New Roman" w:cs="Times New Roman"/>
          <w:sz w:val="28"/>
          <w:szCs w:val="28"/>
        </w:rPr>
        <w:t>Как усваиваются социальные</w:t>
      </w:r>
    </w:p>
    <w:p w:rsidR="00C4229A" w:rsidRDefault="00C4229A">
      <w:pPr>
        <w:spacing w:line="164" w:lineRule="exact"/>
        <w:rPr>
          <w:sz w:val="20"/>
          <w:szCs w:val="20"/>
        </w:rPr>
      </w:pPr>
    </w:p>
    <w:p w:rsidR="00C4229A" w:rsidRDefault="00D80D7F">
      <w:pPr>
        <w:spacing w:line="372" w:lineRule="auto"/>
        <w:ind w:left="400" w:right="80"/>
        <w:rPr>
          <w:sz w:val="20"/>
          <w:szCs w:val="20"/>
        </w:rPr>
      </w:pPr>
      <w:r>
        <w:rPr>
          <w:rFonts w:ascii="Times New Roman" w:eastAsia="Times New Roman" w:hAnsi="Times New Roman" w:cs="Times New Roman"/>
          <w:sz w:val="27"/>
          <w:szCs w:val="27"/>
        </w:rPr>
        <w:t>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 о и мораль: общее и</w:t>
      </w:r>
    </w:p>
    <w:p w:rsidR="00C4229A" w:rsidRDefault="00C4229A">
      <w:pPr>
        <w:spacing w:line="6" w:lineRule="exact"/>
        <w:rPr>
          <w:sz w:val="20"/>
          <w:szCs w:val="20"/>
        </w:rPr>
      </w:pPr>
    </w:p>
    <w:p w:rsidR="00C4229A" w:rsidRDefault="00D80D7F">
      <w:pPr>
        <w:tabs>
          <w:tab w:val="left" w:pos="5680"/>
        </w:tabs>
        <w:ind w:left="400"/>
        <w:rPr>
          <w:sz w:val="20"/>
          <w:szCs w:val="20"/>
        </w:rPr>
      </w:pPr>
      <w:r>
        <w:rPr>
          <w:rFonts w:ascii="Times New Roman" w:eastAsia="Times New Roman" w:hAnsi="Times New Roman" w:cs="Times New Roman"/>
          <w:sz w:val="28"/>
          <w:szCs w:val="28"/>
        </w:rPr>
        <w:t>различия. Социализация личности.</w:t>
      </w:r>
      <w:r>
        <w:rPr>
          <w:sz w:val="20"/>
          <w:szCs w:val="20"/>
        </w:rPr>
        <w:tab/>
      </w:r>
      <w:r>
        <w:rPr>
          <w:rFonts w:ascii="Times New Roman" w:eastAsia="Times New Roman" w:hAnsi="Times New Roman" w:cs="Times New Roman"/>
          <w:i/>
          <w:iCs/>
          <w:sz w:val="28"/>
          <w:szCs w:val="28"/>
        </w:rPr>
        <w:t>Особенности социализации в</w:t>
      </w:r>
    </w:p>
    <w:p w:rsidR="00C4229A" w:rsidRDefault="00C4229A">
      <w:pPr>
        <w:spacing w:line="222"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317</w:t>
      </w:r>
    </w:p>
    <w:p w:rsidR="00C4229A" w:rsidRDefault="00C4229A">
      <w:pPr>
        <w:sectPr w:rsidR="00C4229A">
          <w:pgSz w:w="11900" w:h="16840"/>
          <w:pgMar w:top="1440" w:right="560" w:bottom="346" w:left="1440" w:header="0" w:footer="0" w:gutter="0"/>
          <w:cols w:space="720" w:equalWidth="0">
            <w:col w:w="9900"/>
          </w:cols>
        </w:sectPr>
      </w:pPr>
    </w:p>
    <w:p w:rsidR="00C4229A" w:rsidRDefault="00D80D7F">
      <w:pPr>
        <w:spacing w:line="360" w:lineRule="auto"/>
        <w:ind w:left="400" w:right="40"/>
        <w:rPr>
          <w:sz w:val="20"/>
          <w:szCs w:val="20"/>
        </w:rPr>
      </w:pPr>
      <w:r>
        <w:rPr>
          <w:rFonts w:ascii="Times New Roman" w:eastAsia="Times New Roman" w:hAnsi="Times New Roman" w:cs="Times New Roman"/>
          <w:i/>
          <w:iCs/>
          <w:sz w:val="28"/>
          <w:szCs w:val="28"/>
        </w:rPr>
        <w:t xml:space="preserve">подростковом возрасте. </w:t>
      </w:r>
      <w:r>
        <w:rPr>
          <w:rFonts w:ascii="Times New Roman" w:eastAsia="Times New Roman" w:hAnsi="Times New Roman" w:cs="Times New Roman"/>
          <w:sz w:val="28"/>
          <w:szCs w:val="28"/>
        </w:rPr>
        <w:t>Отклоняющееся поведение.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Опасность наркомании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алкоголизма для человека и общества. Социальный контроль. Социальная значимость здорового образа жизни.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Сфера духовной культуры</w:t>
      </w:r>
    </w:p>
    <w:p w:rsidR="00C4229A" w:rsidRDefault="00C4229A">
      <w:pPr>
        <w:spacing w:line="169" w:lineRule="exact"/>
        <w:rPr>
          <w:sz w:val="20"/>
          <w:szCs w:val="20"/>
        </w:rPr>
      </w:pPr>
    </w:p>
    <w:p w:rsidR="00C4229A" w:rsidRDefault="00D80D7F">
      <w:pPr>
        <w:tabs>
          <w:tab w:val="left" w:pos="7800"/>
          <w:tab w:val="left" w:pos="9720"/>
        </w:tabs>
        <w:ind w:left="1120"/>
        <w:rPr>
          <w:sz w:val="20"/>
          <w:szCs w:val="20"/>
        </w:rPr>
      </w:pPr>
      <w:r>
        <w:rPr>
          <w:rFonts w:ascii="Times New Roman" w:eastAsia="Times New Roman" w:hAnsi="Times New Roman" w:cs="Times New Roman"/>
          <w:sz w:val="28"/>
          <w:szCs w:val="28"/>
        </w:rPr>
        <w:t>Культура, ее многообразие и основные формы.</w:t>
      </w:r>
      <w:r>
        <w:rPr>
          <w:sz w:val="20"/>
          <w:szCs w:val="20"/>
        </w:rPr>
        <w:tab/>
      </w:r>
      <w:r>
        <w:rPr>
          <w:rFonts w:ascii="Times New Roman" w:eastAsia="Times New Roman" w:hAnsi="Times New Roman" w:cs="Times New Roman"/>
          <w:sz w:val="28"/>
          <w:szCs w:val="28"/>
        </w:rPr>
        <w:t>Наука в жизн</w:t>
      </w:r>
      <w:r>
        <w:rPr>
          <w:rFonts w:ascii="Times New Roman" w:eastAsia="Times New Roman" w:hAnsi="Times New Roman" w:cs="Times New Roman"/>
          <w:sz w:val="28"/>
          <w:szCs w:val="28"/>
        </w:rPr>
        <w:tab/>
        <w:t>и</w:t>
      </w:r>
    </w:p>
    <w:p w:rsidR="00C4229A" w:rsidRDefault="00C4229A">
      <w:pPr>
        <w:spacing w:line="152" w:lineRule="exact"/>
        <w:rPr>
          <w:sz w:val="20"/>
          <w:szCs w:val="20"/>
        </w:rPr>
      </w:pPr>
    </w:p>
    <w:p w:rsidR="00C4229A" w:rsidRDefault="00D80D7F">
      <w:pPr>
        <w:tabs>
          <w:tab w:val="left" w:pos="3800"/>
        </w:tabs>
        <w:ind w:left="400"/>
        <w:rPr>
          <w:sz w:val="20"/>
          <w:szCs w:val="20"/>
        </w:rPr>
      </w:pPr>
      <w:r>
        <w:rPr>
          <w:rFonts w:ascii="Times New Roman" w:eastAsia="Times New Roman" w:hAnsi="Times New Roman" w:cs="Times New Roman"/>
          <w:sz w:val="28"/>
          <w:szCs w:val="28"/>
        </w:rPr>
        <w:t>современного общества.</w:t>
      </w:r>
      <w:r>
        <w:rPr>
          <w:sz w:val="20"/>
          <w:szCs w:val="20"/>
        </w:rPr>
        <w:tab/>
      </w:r>
      <w:r>
        <w:rPr>
          <w:rFonts w:ascii="Times New Roman" w:eastAsia="Times New Roman" w:hAnsi="Times New Roman" w:cs="Times New Roman"/>
          <w:i/>
          <w:iCs/>
          <w:sz w:val="28"/>
          <w:szCs w:val="28"/>
        </w:rPr>
        <w:t>Научно-технический прогресс в современном</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i/>
          <w:iCs/>
          <w:sz w:val="28"/>
          <w:szCs w:val="28"/>
        </w:rPr>
        <w:t xml:space="preserve">обществе. </w:t>
      </w:r>
      <w:r>
        <w:rPr>
          <w:rFonts w:ascii="Times New Roman" w:eastAsia="Times New Roman" w:hAnsi="Times New Roman" w:cs="Times New Roman"/>
          <w:sz w:val="28"/>
          <w:szCs w:val="28"/>
        </w:rPr>
        <w:t>Развитие науки в России.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Образование,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его значимость в условиях</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информационного общества. Система образования в Российской Федерации.</w:t>
      </w:r>
    </w:p>
    <w:p w:rsidR="00C4229A" w:rsidRDefault="00C4229A">
      <w:pPr>
        <w:spacing w:line="2" w:lineRule="exact"/>
        <w:rPr>
          <w:sz w:val="20"/>
          <w:szCs w:val="20"/>
        </w:rPr>
      </w:pPr>
    </w:p>
    <w:p w:rsidR="00C4229A" w:rsidRDefault="00D80D7F">
      <w:pPr>
        <w:tabs>
          <w:tab w:val="left" w:pos="4520"/>
          <w:tab w:val="left" w:pos="9800"/>
        </w:tabs>
        <w:ind w:left="400"/>
        <w:rPr>
          <w:sz w:val="20"/>
          <w:szCs w:val="20"/>
        </w:rPr>
      </w:pPr>
      <w:r>
        <w:rPr>
          <w:rFonts w:ascii="Times New Roman" w:eastAsia="Times New Roman" w:hAnsi="Times New Roman" w:cs="Times New Roman"/>
          <w:sz w:val="28"/>
          <w:szCs w:val="28"/>
        </w:rPr>
        <w:t>Уровни общего образования.</w:t>
      </w:r>
      <w:r>
        <w:rPr>
          <w:sz w:val="20"/>
          <w:szCs w:val="20"/>
        </w:rPr>
        <w:tab/>
      </w:r>
      <w:r>
        <w:rPr>
          <w:rFonts w:ascii="Times New Roman" w:eastAsia="Times New Roman" w:hAnsi="Times New Roman" w:cs="Times New Roman"/>
          <w:i/>
          <w:iCs/>
          <w:sz w:val="28"/>
          <w:szCs w:val="28"/>
        </w:rPr>
        <w:t>Государственная итоговая аттестация</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2760"/>
          <w:tab w:val="left" w:pos="6860"/>
          <w:tab w:val="left" w:pos="9320"/>
        </w:tabs>
        <w:ind w:left="400"/>
        <w:rPr>
          <w:sz w:val="20"/>
          <w:szCs w:val="20"/>
        </w:rPr>
      </w:pPr>
      <w:r>
        <w:rPr>
          <w:rFonts w:ascii="Times New Roman" w:eastAsia="Times New Roman" w:hAnsi="Times New Roman" w:cs="Times New Roman"/>
          <w:sz w:val="28"/>
          <w:szCs w:val="28"/>
        </w:rPr>
        <w:t>Самообразование.</w:t>
      </w:r>
      <w:r>
        <w:rPr>
          <w:rFonts w:ascii="Times New Roman" w:eastAsia="Times New Roman" w:hAnsi="Times New Roman" w:cs="Times New Roman"/>
          <w:sz w:val="28"/>
          <w:szCs w:val="28"/>
        </w:rPr>
        <w:tab/>
        <w:t>Религия как форма культуры.</w:t>
      </w:r>
      <w:r>
        <w:rPr>
          <w:sz w:val="20"/>
          <w:szCs w:val="20"/>
        </w:rPr>
        <w:tab/>
      </w:r>
      <w:r>
        <w:rPr>
          <w:rFonts w:ascii="Times New Roman" w:eastAsia="Times New Roman" w:hAnsi="Times New Roman" w:cs="Times New Roman"/>
          <w:i/>
          <w:iCs/>
          <w:sz w:val="28"/>
          <w:szCs w:val="28"/>
        </w:rPr>
        <w:t>Мировые религии.</w:t>
      </w:r>
      <w:r>
        <w:rPr>
          <w:sz w:val="20"/>
          <w:szCs w:val="20"/>
        </w:rPr>
        <w:tab/>
      </w:r>
      <w:r>
        <w:rPr>
          <w:rFonts w:ascii="Times New Roman" w:eastAsia="Times New Roman" w:hAnsi="Times New Roman" w:cs="Times New Roman"/>
          <w:sz w:val="27"/>
          <w:szCs w:val="27"/>
        </w:rPr>
        <w:t>Роль</w:t>
      </w:r>
    </w:p>
    <w:p w:rsidR="00C4229A" w:rsidRDefault="00C4229A">
      <w:pPr>
        <w:spacing w:line="164" w:lineRule="exact"/>
        <w:rPr>
          <w:sz w:val="20"/>
          <w:szCs w:val="20"/>
        </w:r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 xml:space="preserve">религии в жизни общества. Свобода совести. Искусство как элемент духовной культуры общества. </w:t>
      </w:r>
      <w:r>
        <w:rPr>
          <w:rFonts w:ascii="Times New Roman" w:eastAsia="Times New Roman" w:hAnsi="Times New Roman" w:cs="Times New Roman"/>
          <w:i/>
          <w:iCs/>
          <w:sz w:val="28"/>
          <w:szCs w:val="28"/>
        </w:rPr>
        <w:t>Влияние искусства на развитие личности.</w:t>
      </w:r>
    </w:p>
    <w:p w:rsidR="00C4229A" w:rsidRDefault="00D80D7F">
      <w:pPr>
        <w:ind w:left="1120"/>
        <w:rPr>
          <w:sz w:val="20"/>
          <w:szCs w:val="20"/>
        </w:rPr>
      </w:pPr>
      <w:r>
        <w:rPr>
          <w:rFonts w:ascii="Times New Roman" w:eastAsia="Times New Roman" w:hAnsi="Times New Roman" w:cs="Times New Roman"/>
          <w:b/>
          <w:bCs/>
          <w:sz w:val="28"/>
          <w:szCs w:val="28"/>
        </w:rPr>
        <w:t>Социальная сфера жизни общества</w:t>
      </w:r>
    </w:p>
    <w:p w:rsidR="00C4229A" w:rsidRDefault="00C4229A">
      <w:pPr>
        <w:spacing w:line="164"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 е роли членов семьи. </w:t>
      </w:r>
      <w:r>
        <w:rPr>
          <w:rFonts w:ascii="Times New Roman" w:eastAsia="Times New Roman" w:hAnsi="Times New Roman" w:cs="Times New Roman"/>
          <w:i/>
          <w:iCs/>
          <w:sz w:val="28"/>
          <w:szCs w:val="28"/>
        </w:rPr>
        <w:t>Досуг семьи.</w:t>
      </w:r>
      <w:r>
        <w:rPr>
          <w:rFonts w:ascii="Times New Roman" w:eastAsia="Times New Roman" w:hAnsi="Times New Roman" w:cs="Times New Roman"/>
          <w:sz w:val="28"/>
          <w:szCs w:val="28"/>
        </w:rPr>
        <w:t xml:space="preserve"> Социальные конфликты и пути их разрешения. Этнос и нация. </w:t>
      </w:r>
      <w:r>
        <w:rPr>
          <w:rFonts w:ascii="Times New Roman" w:eastAsia="Times New Roman" w:hAnsi="Times New Roman" w:cs="Times New Roman"/>
          <w:i/>
          <w:iCs/>
          <w:sz w:val="28"/>
          <w:szCs w:val="28"/>
        </w:rPr>
        <w:t>Национальное самосознание</w:t>
      </w:r>
      <w:r>
        <w:rPr>
          <w:rFonts w:ascii="Times New Roman" w:eastAsia="Times New Roman" w:hAnsi="Times New Roman" w:cs="Times New Roman"/>
          <w:sz w:val="28"/>
          <w:szCs w:val="28"/>
        </w:rPr>
        <w:t xml:space="preserve"> . Отношения между нациями. Россия – многонациональное государство. Социальная политика Российского государства.</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Политическая сфера жизни общества</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Политика и власть. Роль политики в жизни общества. Государство, его</w:t>
      </w:r>
    </w:p>
    <w:p w:rsidR="00C4229A" w:rsidRDefault="00C4229A">
      <w:pPr>
        <w:spacing w:line="158" w:lineRule="exact"/>
        <w:rPr>
          <w:sz w:val="20"/>
          <w:szCs w:val="20"/>
        </w:rPr>
      </w:pPr>
    </w:p>
    <w:p w:rsidR="00C4229A" w:rsidRDefault="00D80D7F">
      <w:pPr>
        <w:tabs>
          <w:tab w:val="left" w:pos="4400"/>
        </w:tabs>
        <w:ind w:left="400"/>
        <w:rPr>
          <w:sz w:val="20"/>
          <w:szCs w:val="20"/>
        </w:rPr>
      </w:pPr>
      <w:r>
        <w:rPr>
          <w:rFonts w:ascii="Times New Roman" w:eastAsia="Times New Roman" w:hAnsi="Times New Roman" w:cs="Times New Roman"/>
          <w:sz w:val="28"/>
          <w:szCs w:val="28"/>
        </w:rPr>
        <w:t>существенные признаки. Функ</w:t>
      </w:r>
      <w:r>
        <w:rPr>
          <w:sz w:val="20"/>
          <w:szCs w:val="20"/>
        </w:rPr>
        <w:tab/>
      </w:r>
      <w:r>
        <w:rPr>
          <w:rFonts w:ascii="Times New Roman" w:eastAsia="Times New Roman" w:hAnsi="Times New Roman" w:cs="Times New Roman"/>
          <w:sz w:val="27"/>
          <w:szCs w:val="27"/>
        </w:rPr>
        <w:t>ции государства. Внутренняя и внешняя</w:t>
      </w:r>
    </w:p>
    <w:p w:rsidR="00C4229A" w:rsidRDefault="00C4229A">
      <w:pPr>
        <w:spacing w:line="16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политика государства. Формы правления. Формы государственно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7" w:lineRule="auto"/>
        <w:ind w:left="400" w:right="20"/>
        <w:rPr>
          <w:sz w:val="20"/>
          <w:szCs w:val="20"/>
        </w:rPr>
      </w:pPr>
      <w:r>
        <w:rPr>
          <w:rFonts w:ascii="Times New Roman" w:eastAsia="Times New Roman" w:hAnsi="Times New Roman" w:cs="Times New Roman"/>
          <w:sz w:val="28"/>
          <w:szCs w:val="28"/>
        </w:rPr>
        <w:t xml:space="preserve">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 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eastAsia="Times New Roman" w:hAnsi="Times New Roman" w:cs="Times New Roman"/>
          <w:i/>
          <w:iCs/>
          <w:sz w:val="28"/>
          <w:szCs w:val="28"/>
        </w:rPr>
        <w:t>Правовое государство.</w:t>
      </w:r>
      <w:r>
        <w:rPr>
          <w:rFonts w:ascii="Times New Roman" w:eastAsia="Times New Roman" w:hAnsi="Times New Roman" w:cs="Times New Roman"/>
          <w:sz w:val="28"/>
          <w:szCs w:val="28"/>
        </w:rPr>
        <w:t xml:space="preserve"> Местное самоуправление.</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318</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9" w:lineRule="auto"/>
        <w:ind w:left="400" w:right="840"/>
        <w:rPr>
          <w:sz w:val="20"/>
          <w:szCs w:val="20"/>
        </w:rPr>
      </w:pPr>
      <w:r>
        <w:rPr>
          <w:rFonts w:ascii="Times New Roman" w:eastAsia="Times New Roman" w:hAnsi="Times New Roman" w:cs="Times New Roman"/>
          <w:i/>
          <w:iCs/>
          <w:sz w:val="28"/>
          <w:szCs w:val="28"/>
        </w:rPr>
        <w:t>Межгосударственные отношения. Межгосударственные конфликты и способы их разрешения.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Гражданин и государство</w:t>
      </w:r>
    </w:p>
    <w:p w:rsidR="00C4229A" w:rsidRDefault="00C4229A">
      <w:pPr>
        <w:spacing w:line="169" w:lineRule="exact"/>
        <w:rPr>
          <w:sz w:val="20"/>
          <w:szCs w:val="20"/>
        </w:rPr>
      </w:pPr>
    </w:p>
    <w:p w:rsidR="00C4229A" w:rsidRDefault="00D80D7F">
      <w:pPr>
        <w:tabs>
          <w:tab w:val="left" w:pos="3480"/>
        </w:tabs>
        <w:ind w:left="1120"/>
        <w:rPr>
          <w:sz w:val="20"/>
          <w:szCs w:val="20"/>
        </w:rPr>
      </w:pPr>
      <w:r>
        <w:rPr>
          <w:rFonts w:ascii="Times New Roman" w:eastAsia="Times New Roman" w:hAnsi="Times New Roman" w:cs="Times New Roman"/>
          <w:sz w:val="28"/>
          <w:szCs w:val="28"/>
        </w:rPr>
        <w:t>Наше государство</w:t>
      </w:r>
      <w:r>
        <w:rPr>
          <w:sz w:val="20"/>
          <w:szCs w:val="20"/>
        </w:rPr>
        <w:tab/>
      </w:r>
      <w:r>
        <w:rPr>
          <w:rFonts w:ascii="Times New Roman" w:eastAsia="Times New Roman" w:hAnsi="Times New Roman" w:cs="Times New Roman"/>
          <w:sz w:val="27"/>
          <w:szCs w:val="27"/>
        </w:rPr>
        <w:t>–  Российская Федерация. Конституция Российской</w:t>
      </w:r>
    </w:p>
    <w:p w:rsidR="00C4229A" w:rsidRDefault="00C4229A">
      <w:pPr>
        <w:spacing w:line="163" w:lineRule="exact"/>
        <w:rPr>
          <w:sz w:val="20"/>
          <w:szCs w:val="20"/>
        </w:rPr>
      </w:pPr>
    </w:p>
    <w:p w:rsidR="00C4229A" w:rsidRDefault="00D80D7F">
      <w:pPr>
        <w:tabs>
          <w:tab w:val="left" w:pos="1980"/>
          <w:tab w:val="left" w:pos="2420"/>
          <w:tab w:val="left" w:pos="9000"/>
        </w:tabs>
        <w:ind w:left="400"/>
        <w:rPr>
          <w:sz w:val="20"/>
          <w:szCs w:val="20"/>
        </w:rPr>
      </w:pPr>
      <w:r>
        <w:rPr>
          <w:rFonts w:ascii="Times New Roman" w:eastAsia="Times New Roman" w:hAnsi="Times New Roman" w:cs="Times New Roman"/>
          <w:sz w:val="28"/>
          <w:szCs w:val="28"/>
        </w:rPr>
        <w:t>Федерации</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основной закон государства. Конституционные</w:t>
      </w:r>
      <w:r>
        <w:rPr>
          <w:sz w:val="20"/>
          <w:szCs w:val="20"/>
        </w:rPr>
        <w:tab/>
      </w:r>
      <w:r>
        <w:rPr>
          <w:rFonts w:ascii="Times New Roman" w:eastAsia="Times New Roman" w:hAnsi="Times New Roman" w:cs="Times New Roman"/>
          <w:sz w:val="28"/>
          <w:szCs w:val="28"/>
        </w:rPr>
        <w:t>основы</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w:t>
      </w:r>
    </w:p>
    <w:p w:rsidR="00C4229A" w:rsidRDefault="00C4229A">
      <w:pPr>
        <w:spacing w:line="1"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5440"/>
        <w:gridCol w:w="3840"/>
      </w:tblGrid>
      <w:tr w:rsidR="00C4229A">
        <w:trPr>
          <w:trHeight w:val="362"/>
        </w:trPr>
        <w:tc>
          <w:tcPr>
            <w:tcW w:w="5440" w:type="dxa"/>
            <w:vAlign w:val="bottom"/>
          </w:tcPr>
          <w:p w:rsidR="00C4229A" w:rsidRDefault="00D80D7F">
            <w:pPr>
              <w:rPr>
                <w:sz w:val="20"/>
                <w:szCs w:val="20"/>
              </w:rPr>
            </w:pPr>
            <w:r>
              <w:rPr>
                <w:rFonts w:ascii="Times New Roman" w:eastAsia="Times New Roman" w:hAnsi="Times New Roman" w:cs="Times New Roman"/>
                <w:sz w:val="28"/>
                <w:szCs w:val="28"/>
              </w:rPr>
              <w:t>Российской Федерации. Конституционные п</w:t>
            </w:r>
          </w:p>
        </w:tc>
        <w:tc>
          <w:tcPr>
            <w:tcW w:w="3840" w:type="dxa"/>
            <w:vAlign w:val="bottom"/>
          </w:tcPr>
          <w:p w:rsidR="00C4229A" w:rsidRDefault="00D80D7F">
            <w:pPr>
              <w:ind w:left="320"/>
              <w:rPr>
                <w:sz w:val="20"/>
                <w:szCs w:val="20"/>
              </w:rPr>
            </w:pPr>
            <w:r>
              <w:rPr>
                <w:rFonts w:ascii="Times New Roman" w:eastAsia="Times New Roman" w:hAnsi="Times New Roman" w:cs="Times New Roman"/>
                <w:sz w:val="28"/>
                <w:szCs w:val="28"/>
              </w:rPr>
              <w:t>рава и свободы человека и</w:t>
            </w:r>
          </w:p>
        </w:tc>
      </w:tr>
      <w:tr w:rsidR="00C4229A">
        <w:trPr>
          <w:trHeight w:val="485"/>
        </w:trPr>
        <w:tc>
          <w:tcPr>
            <w:tcW w:w="5440" w:type="dxa"/>
            <w:vAlign w:val="bottom"/>
          </w:tcPr>
          <w:p w:rsidR="00C4229A" w:rsidRDefault="00D80D7F">
            <w:pPr>
              <w:rPr>
                <w:sz w:val="20"/>
                <w:szCs w:val="20"/>
              </w:rPr>
            </w:pPr>
            <w:r>
              <w:rPr>
                <w:rFonts w:ascii="Times New Roman" w:eastAsia="Times New Roman" w:hAnsi="Times New Roman" w:cs="Times New Roman"/>
                <w:sz w:val="28"/>
                <w:szCs w:val="28"/>
              </w:rPr>
              <w:t>гражданина в Российской Федерации.</w:t>
            </w:r>
          </w:p>
        </w:tc>
        <w:tc>
          <w:tcPr>
            <w:tcW w:w="3840" w:type="dxa"/>
            <w:vAlign w:val="bottom"/>
          </w:tcPr>
          <w:p w:rsidR="00C4229A" w:rsidRDefault="00D80D7F">
            <w:pPr>
              <w:jc w:val="center"/>
              <w:rPr>
                <w:sz w:val="20"/>
                <w:szCs w:val="20"/>
              </w:rPr>
            </w:pPr>
            <w:r>
              <w:rPr>
                <w:rFonts w:ascii="Times New Roman" w:eastAsia="Times New Roman" w:hAnsi="Times New Roman" w:cs="Times New Roman"/>
                <w:sz w:val="28"/>
                <w:szCs w:val="28"/>
              </w:rPr>
              <w:t>Конституционные обязанности</w:t>
            </w:r>
          </w:p>
        </w:tc>
      </w:tr>
      <w:tr w:rsidR="00C4229A">
        <w:trPr>
          <w:trHeight w:val="480"/>
        </w:trPr>
        <w:tc>
          <w:tcPr>
            <w:tcW w:w="5440" w:type="dxa"/>
            <w:vAlign w:val="bottom"/>
          </w:tcPr>
          <w:p w:rsidR="00C4229A" w:rsidRDefault="00D80D7F">
            <w:pPr>
              <w:rPr>
                <w:sz w:val="20"/>
                <w:szCs w:val="20"/>
              </w:rPr>
            </w:pPr>
            <w:r>
              <w:rPr>
                <w:rFonts w:ascii="Times New Roman" w:eastAsia="Times New Roman" w:hAnsi="Times New Roman" w:cs="Times New Roman"/>
                <w:sz w:val="28"/>
                <w:szCs w:val="28"/>
              </w:rPr>
              <w:t>гражданина Российской Федерации.</w:t>
            </w:r>
          </w:p>
        </w:tc>
        <w:tc>
          <w:tcPr>
            <w:tcW w:w="384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Взаимоотношения органов</w:t>
            </w:r>
          </w:p>
        </w:tc>
      </w:tr>
    </w:tbl>
    <w:p w:rsidR="00C4229A" w:rsidRDefault="00C4229A">
      <w:pPr>
        <w:spacing w:line="122" w:lineRule="exact"/>
        <w:rPr>
          <w:sz w:val="20"/>
          <w:szCs w:val="20"/>
        </w:rPr>
      </w:pPr>
    </w:p>
    <w:p w:rsidR="00C4229A" w:rsidRDefault="00D80D7F">
      <w:pPr>
        <w:spacing w:line="358" w:lineRule="auto"/>
        <w:ind w:left="400" w:right="60"/>
        <w:rPr>
          <w:sz w:val="20"/>
          <w:szCs w:val="20"/>
        </w:rPr>
      </w:pPr>
      <w:r>
        <w:rPr>
          <w:rFonts w:ascii="Times New Roman" w:eastAsia="Times New Roman" w:hAnsi="Times New Roman" w:cs="Times New Roman"/>
          <w:sz w:val="28"/>
          <w:szCs w:val="28"/>
        </w:rPr>
        <w:t xml:space="preserve">государственной власти и граждан. Механизмы реализации и защиты прав и свобод человека и гражданина в РФ. </w:t>
      </w:r>
      <w:r>
        <w:rPr>
          <w:rFonts w:ascii="Times New Roman" w:eastAsia="Times New Roman" w:hAnsi="Times New Roman" w:cs="Times New Roman"/>
          <w:i/>
          <w:iCs/>
          <w:sz w:val="28"/>
          <w:szCs w:val="28"/>
        </w:rPr>
        <w:t>Основные международные документы о</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правах человека и правах ребенка.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Основы российского законодательства</w:t>
      </w:r>
    </w:p>
    <w:p w:rsidR="00C4229A" w:rsidRDefault="00C4229A">
      <w:pPr>
        <w:spacing w:line="164"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w:t>
      </w:r>
    </w:p>
    <w:p w:rsidR="00C4229A" w:rsidRDefault="00C4229A">
      <w:pPr>
        <w:spacing w:line="3" w:lineRule="exact"/>
        <w:rPr>
          <w:sz w:val="20"/>
          <w:szCs w:val="20"/>
        </w:rPr>
      </w:pPr>
    </w:p>
    <w:p w:rsidR="00C4229A" w:rsidRDefault="00D80D7F" w:rsidP="00B615F7">
      <w:pPr>
        <w:numPr>
          <w:ilvl w:val="0"/>
          <w:numId w:val="432"/>
        </w:numPr>
        <w:tabs>
          <w:tab w:val="left" w:pos="603"/>
        </w:tabs>
        <w:spacing w:after="0" w:line="359" w:lineRule="auto"/>
        <w:ind w:left="400" w:right="40" w:firstLine="3"/>
        <w:rPr>
          <w:rFonts w:eastAsia="Times New Roman"/>
          <w:sz w:val="28"/>
          <w:szCs w:val="28"/>
        </w:rPr>
      </w:pPr>
      <w:r>
        <w:rPr>
          <w:rFonts w:ascii="Times New Roman" w:eastAsia="Times New Roman" w:hAnsi="Times New Roman" w:cs="Times New Roman"/>
          <w:sz w:val="28"/>
          <w:szCs w:val="28"/>
        </w:rPr>
        <w:t>регулировании трудовой деятельности человека. Семья под защитой государства. Права и обязанности детей и родителей. Защита интересов и прав</w:t>
      </w:r>
    </w:p>
    <w:p w:rsidR="00C4229A" w:rsidRDefault="00C4229A">
      <w:pPr>
        <w:spacing w:line="2"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детей, оставшихся без попечения родителей. Особенности административно - правовых отношений. Административные правонарушения. Виды</w:t>
      </w:r>
    </w:p>
    <w:p w:rsidR="00C4229A" w:rsidRDefault="00C4229A">
      <w:pPr>
        <w:spacing w:line="2" w:lineRule="exact"/>
        <w:rPr>
          <w:sz w:val="20"/>
          <w:szCs w:val="20"/>
        </w:rPr>
      </w:pPr>
    </w:p>
    <w:p w:rsidR="00C4229A" w:rsidRDefault="00D80D7F">
      <w:pPr>
        <w:tabs>
          <w:tab w:val="left" w:pos="4520"/>
          <w:tab w:val="left" w:pos="8780"/>
        </w:tabs>
        <w:ind w:left="400"/>
        <w:rPr>
          <w:sz w:val="20"/>
          <w:szCs w:val="20"/>
        </w:rPr>
      </w:pPr>
      <w:r>
        <w:rPr>
          <w:rFonts w:ascii="Times New Roman" w:eastAsia="Times New Roman" w:hAnsi="Times New Roman" w:cs="Times New Roman"/>
          <w:sz w:val="28"/>
          <w:szCs w:val="28"/>
        </w:rPr>
        <w:t>административного наказания.</w:t>
      </w:r>
      <w:r>
        <w:rPr>
          <w:sz w:val="20"/>
          <w:szCs w:val="20"/>
        </w:rPr>
        <w:tab/>
      </w:r>
      <w:r>
        <w:rPr>
          <w:rFonts w:ascii="Times New Roman" w:eastAsia="Times New Roman" w:hAnsi="Times New Roman" w:cs="Times New Roman"/>
          <w:sz w:val="28"/>
          <w:szCs w:val="28"/>
        </w:rPr>
        <w:t>Уголовное право, основные по</w:t>
      </w:r>
      <w:r>
        <w:rPr>
          <w:sz w:val="20"/>
          <w:szCs w:val="20"/>
        </w:rPr>
        <w:tab/>
      </w:r>
      <w:r>
        <w:rPr>
          <w:rFonts w:ascii="Times New Roman" w:eastAsia="Times New Roman" w:hAnsi="Times New Roman" w:cs="Times New Roman"/>
          <w:sz w:val="28"/>
          <w:szCs w:val="28"/>
        </w:rPr>
        <w:t>нятия 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319</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9" w:lineRule="auto"/>
        <w:ind w:left="400"/>
        <w:rPr>
          <w:sz w:val="20"/>
          <w:szCs w:val="20"/>
        </w:rPr>
      </w:pPr>
      <w:r>
        <w:rPr>
          <w:rFonts w:ascii="Times New Roman" w:eastAsia="Times New Roman" w:hAnsi="Times New Roman" w:cs="Times New Roman"/>
          <w:sz w:val="28"/>
          <w:szCs w:val="28"/>
        </w:rPr>
        <w:t>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w:t>
      </w:r>
    </w:p>
    <w:p w:rsidR="00C4229A" w:rsidRDefault="00C4229A">
      <w:pPr>
        <w:spacing w:line="4" w:lineRule="exact"/>
        <w:rPr>
          <w:sz w:val="20"/>
          <w:szCs w:val="20"/>
        </w:rPr>
      </w:pPr>
    </w:p>
    <w:p w:rsidR="00C4229A" w:rsidRDefault="00D80D7F" w:rsidP="00B615F7">
      <w:pPr>
        <w:numPr>
          <w:ilvl w:val="0"/>
          <w:numId w:val="433"/>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наказания несовершеннолетних.</w:t>
      </w:r>
      <w:r>
        <w:rPr>
          <w:rFonts w:ascii="Times New Roman" w:eastAsia="Times New Roman" w:hAnsi="Times New Roman" w:cs="Times New Roman"/>
          <w:i/>
          <w:iCs/>
          <w:sz w:val="27"/>
          <w:szCs w:val="27"/>
        </w:rPr>
        <w:t>Международное гуманитарное право.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Международно-правовая защита жертв вооруженных конфликтов.</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Экономика</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Понятие экономики. Роль экономики в жизни общества. Товары и</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 xml:space="preserve">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 ынок и рыночный механизм. Предпринимательская деятельность. Издержки, выручка, прибыль. </w:t>
      </w:r>
      <w:r>
        <w:rPr>
          <w:rFonts w:ascii="Times New Roman" w:eastAsia="Times New Roman" w:hAnsi="Times New Roman" w:cs="Times New Roman"/>
          <w:i/>
          <w:iCs/>
          <w:sz w:val="28"/>
          <w:szCs w:val="28"/>
        </w:rPr>
        <w:t>Виды рынков.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Рынок капиталов.</w:t>
      </w:r>
      <w:r>
        <w:rPr>
          <w:rFonts w:ascii="Times New Roman" w:eastAsia="Times New Roman" w:hAnsi="Times New Roman" w:cs="Times New Roman"/>
          <w:sz w:val="28"/>
          <w:szCs w:val="28"/>
        </w:rPr>
        <w:t xml:space="preserve"> Рынок труда. Каким должен быть современный работник. Выбор профессии. Заработная плата и стимулирование труда. Роль государства в экономик е. Экономические цели и</w:t>
      </w:r>
    </w:p>
    <w:p w:rsidR="00C4229A" w:rsidRDefault="00C4229A">
      <w:pPr>
        <w:spacing w:line="2" w:lineRule="exact"/>
        <w:rPr>
          <w:sz w:val="20"/>
          <w:szCs w:val="20"/>
        </w:r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 xml:space="preserve">функции государства. Государственный бюджет. Налоги : система налогов, </w:t>
      </w:r>
      <w:r>
        <w:rPr>
          <w:rFonts w:ascii="Times New Roman" w:eastAsia="Times New Roman" w:hAnsi="Times New Roman" w:cs="Times New Roman"/>
          <w:i/>
          <w:iCs/>
          <w:sz w:val="28"/>
          <w:szCs w:val="28"/>
        </w:rPr>
        <w:t>функции, налоговые системы разных эпох</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tabs>
          <w:tab w:val="left" w:pos="7440"/>
        </w:tabs>
        <w:ind w:left="1120"/>
        <w:rPr>
          <w:sz w:val="20"/>
          <w:szCs w:val="20"/>
        </w:rPr>
      </w:pPr>
      <w:r>
        <w:rPr>
          <w:rFonts w:ascii="Times New Roman" w:eastAsia="Times New Roman" w:hAnsi="Times New Roman" w:cs="Times New Roman"/>
          <w:sz w:val="28"/>
          <w:szCs w:val="28"/>
        </w:rPr>
        <w:t>Банковские услуги, предоставляемые гражданам</w:t>
      </w:r>
      <w:r>
        <w:rPr>
          <w:sz w:val="20"/>
          <w:szCs w:val="20"/>
        </w:rPr>
        <w:tab/>
      </w:r>
      <w:r>
        <w:rPr>
          <w:rFonts w:ascii="Times New Roman" w:eastAsia="Times New Roman" w:hAnsi="Times New Roman" w:cs="Times New Roman"/>
          <w:sz w:val="27"/>
          <w:szCs w:val="27"/>
        </w:rPr>
        <w:t>: депозит, кредит,</w:t>
      </w:r>
    </w:p>
    <w:p w:rsidR="00C4229A" w:rsidRDefault="00C4229A">
      <w:pPr>
        <w:spacing w:line="163" w:lineRule="exact"/>
        <w:rPr>
          <w:sz w:val="20"/>
          <w:szCs w:val="20"/>
        </w:rPr>
      </w:pPr>
    </w:p>
    <w:p w:rsidR="00C4229A" w:rsidRDefault="00D80D7F">
      <w:pPr>
        <w:tabs>
          <w:tab w:val="left" w:pos="7480"/>
        </w:tabs>
        <w:ind w:left="400"/>
        <w:rPr>
          <w:sz w:val="20"/>
          <w:szCs w:val="20"/>
        </w:rPr>
      </w:pPr>
      <w:r>
        <w:rPr>
          <w:rFonts w:ascii="Times New Roman" w:eastAsia="Times New Roman" w:hAnsi="Times New Roman" w:cs="Times New Roman"/>
          <w:sz w:val="28"/>
          <w:szCs w:val="28"/>
        </w:rPr>
        <w:t>платежная карта, электронные деньги, денежный перев</w:t>
      </w:r>
      <w:r>
        <w:rPr>
          <w:sz w:val="20"/>
          <w:szCs w:val="20"/>
        </w:rPr>
        <w:tab/>
      </w:r>
      <w:r>
        <w:rPr>
          <w:rFonts w:ascii="Times New Roman" w:eastAsia="Times New Roman" w:hAnsi="Times New Roman" w:cs="Times New Roman"/>
          <w:sz w:val="28"/>
          <w:szCs w:val="28"/>
        </w:rPr>
        <w:t>од, обме н валюты.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Формы дистанционного банковского обслуживания: банкомат, мобильный</w:t>
      </w:r>
    </w:p>
    <w:p w:rsidR="00C4229A" w:rsidRDefault="00C4229A">
      <w:pPr>
        <w:spacing w:line="157" w:lineRule="exact"/>
        <w:rPr>
          <w:sz w:val="20"/>
          <w:szCs w:val="20"/>
        </w:rPr>
      </w:pPr>
    </w:p>
    <w:p w:rsidR="00C4229A" w:rsidRDefault="00D80D7F">
      <w:pPr>
        <w:spacing w:line="361" w:lineRule="auto"/>
        <w:ind w:left="400" w:right="200"/>
        <w:rPr>
          <w:sz w:val="20"/>
          <w:szCs w:val="20"/>
        </w:rPr>
      </w:pPr>
      <w:r>
        <w:rPr>
          <w:rFonts w:ascii="Times New Roman" w:eastAsia="Times New Roman" w:hAnsi="Times New Roman" w:cs="Times New Roman"/>
          <w:i/>
          <w:iCs/>
          <w:sz w:val="28"/>
          <w:szCs w:val="28"/>
        </w:rPr>
        <w:t>банкинг, онлайн -банкинг</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Страховые услуги : страхование жизни, здоровья, имущества, ответственности. Инвестиции в реальные и финансовые активы. </w:t>
      </w:r>
      <w:r>
        <w:rPr>
          <w:rFonts w:ascii="Times New Roman" w:eastAsia="Times New Roman" w:hAnsi="Times New Roman" w:cs="Times New Roman"/>
          <w:sz w:val="28"/>
          <w:szCs w:val="28"/>
        </w:rPr>
        <w:t>Пенсионное обеспечение.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Налогообложение граждан.</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Защита от</w:t>
      </w:r>
    </w:p>
    <w:p w:rsidR="00C4229A" w:rsidRDefault="00C4229A">
      <w:pPr>
        <w:spacing w:line="3" w:lineRule="exact"/>
        <w:rPr>
          <w:sz w:val="20"/>
          <w:szCs w:val="20"/>
        </w:rPr>
      </w:pPr>
    </w:p>
    <w:p w:rsidR="00C4229A" w:rsidRDefault="00D80D7F">
      <w:pPr>
        <w:spacing w:line="391" w:lineRule="auto"/>
        <w:ind w:left="400" w:right="200"/>
        <w:rPr>
          <w:sz w:val="20"/>
          <w:szCs w:val="20"/>
        </w:rPr>
      </w:pPr>
      <w:r>
        <w:rPr>
          <w:rFonts w:ascii="Times New Roman" w:eastAsia="Times New Roman" w:hAnsi="Times New Roman" w:cs="Times New Roman"/>
          <w:sz w:val="28"/>
          <w:szCs w:val="28"/>
        </w:rPr>
        <w:t>финансовых махинаций. Экономические функции домохозяйства. Потребление домашних хозяйств. Семейный бюджет. Источники доходов и</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320</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ind w:left="400"/>
        <w:rPr>
          <w:sz w:val="20"/>
          <w:szCs w:val="20"/>
        </w:rPr>
      </w:pPr>
      <w:r>
        <w:rPr>
          <w:rFonts w:ascii="Times New Roman" w:eastAsia="Times New Roman" w:hAnsi="Times New Roman" w:cs="Times New Roman"/>
          <w:sz w:val="28"/>
          <w:szCs w:val="28"/>
        </w:rPr>
        <w:t>расходов семьи. Активы и пассивы. Личный финансовый план. Сбережения.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Инфляция.</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2.2.2.7. География</w:t>
      </w:r>
    </w:p>
    <w:p w:rsidR="00C4229A" w:rsidRDefault="00C4229A">
      <w:pPr>
        <w:spacing w:line="164" w:lineRule="exact"/>
        <w:rPr>
          <w:sz w:val="20"/>
          <w:szCs w:val="20"/>
        </w:rPr>
      </w:pPr>
    </w:p>
    <w:p w:rsidR="00C4229A" w:rsidRDefault="00D80D7F">
      <w:pPr>
        <w:spacing w:line="360" w:lineRule="auto"/>
        <w:ind w:left="400" w:right="380" w:firstLine="709"/>
        <w:rPr>
          <w:sz w:val="20"/>
          <w:szCs w:val="20"/>
        </w:rPr>
      </w:pPr>
      <w:r>
        <w:rPr>
          <w:rFonts w:ascii="Times New Roman" w:eastAsia="Times New Roman" w:hAnsi="Times New Roman" w:cs="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w:t>
      </w:r>
    </w:p>
    <w:p w:rsidR="00C4229A" w:rsidRDefault="00C4229A">
      <w:pPr>
        <w:spacing w:line="1" w:lineRule="exact"/>
        <w:rPr>
          <w:sz w:val="20"/>
          <w:szCs w:val="20"/>
        </w:rPr>
      </w:pPr>
    </w:p>
    <w:p w:rsidR="00C4229A" w:rsidRDefault="00D80D7F">
      <w:pPr>
        <w:tabs>
          <w:tab w:val="left" w:pos="4880"/>
        </w:tabs>
        <w:ind w:left="400"/>
        <w:rPr>
          <w:sz w:val="20"/>
          <w:szCs w:val="20"/>
        </w:rPr>
      </w:pPr>
      <w:r>
        <w:rPr>
          <w:rFonts w:ascii="Times New Roman" w:eastAsia="Times New Roman" w:hAnsi="Times New Roman" w:cs="Times New Roman"/>
          <w:sz w:val="28"/>
          <w:szCs w:val="28"/>
        </w:rPr>
        <w:t>разнообразных природных, социа</w:t>
      </w:r>
      <w:r>
        <w:rPr>
          <w:sz w:val="20"/>
          <w:szCs w:val="20"/>
        </w:rPr>
        <w:tab/>
      </w:r>
      <w:r>
        <w:rPr>
          <w:rFonts w:ascii="Times New Roman" w:eastAsia="Times New Roman" w:hAnsi="Times New Roman" w:cs="Times New Roman"/>
          <w:sz w:val="28"/>
          <w:szCs w:val="28"/>
        </w:rPr>
        <w:t>льно-экономических и экологических</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4229A" w:rsidRDefault="00C4229A">
      <w:pPr>
        <w:spacing w:line="8" w:lineRule="exact"/>
        <w:rPr>
          <w:sz w:val="20"/>
          <w:szCs w:val="20"/>
        </w:rPr>
      </w:pPr>
    </w:p>
    <w:p w:rsidR="00C4229A" w:rsidRDefault="00D80D7F">
      <w:pPr>
        <w:ind w:left="1120"/>
        <w:rPr>
          <w:sz w:val="20"/>
          <w:szCs w:val="20"/>
        </w:rPr>
      </w:pPr>
      <w:r>
        <w:rPr>
          <w:rFonts w:ascii="Times New Roman" w:eastAsia="Times New Roman" w:hAnsi="Times New Roman" w:cs="Times New Roman"/>
          <w:sz w:val="27"/>
          <w:szCs w:val="27"/>
        </w:rPr>
        <w:t>География синтезирует элементы общественно -научного и естественно -</w:t>
      </w:r>
    </w:p>
    <w:p w:rsidR="00C4229A" w:rsidRDefault="00C4229A">
      <w:pPr>
        <w:spacing w:line="174" w:lineRule="exact"/>
        <w:rPr>
          <w:sz w:val="20"/>
          <w:szCs w:val="20"/>
        </w:rPr>
      </w:pPr>
    </w:p>
    <w:p w:rsidR="00C4229A" w:rsidRDefault="00D80D7F">
      <w:pPr>
        <w:spacing w:line="359" w:lineRule="auto"/>
        <w:ind w:left="400" w:right="780"/>
        <w:rPr>
          <w:sz w:val="20"/>
          <w:szCs w:val="20"/>
        </w:rPr>
      </w:pPr>
      <w:r>
        <w:rPr>
          <w:rFonts w:ascii="Times New Roman" w:eastAsia="Times New Roman" w:hAnsi="Times New Roman" w:cs="Times New Roman"/>
          <w:sz w:val="28"/>
          <w:szCs w:val="28"/>
        </w:rPr>
        <w:t>научного знания, поэтому содержание учебного предмета «География» насыщенно экологическими, этнографическими, социальными,</w:t>
      </w:r>
    </w:p>
    <w:p w:rsidR="00C4229A" w:rsidRDefault="00C4229A">
      <w:pPr>
        <w:spacing w:line="2" w:lineRule="exact"/>
        <w:rPr>
          <w:sz w:val="20"/>
          <w:szCs w:val="20"/>
        </w:rPr>
      </w:pPr>
    </w:p>
    <w:p w:rsidR="00C4229A" w:rsidRDefault="00D80D7F">
      <w:pPr>
        <w:tabs>
          <w:tab w:val="left" w:pos="8740"/>
        </w:tabs>
        <w:ind w:left="400"/>
        <w:rPr>
          <w:sz w:val="20"/>
          <w:szCs w:val="20"/>
        </w:rPr>
      </w:pPr>
      <w:r>
        <w:rPr>
          <w:rFonts w:ascii="Times New Roman" w:eastAsia="Times New Roman" w:hAnsi="Times New Roman" w:cs="Times New Roman"/>
          <w:sz w:val="28"/>
          <w:szCs w:val="28"/>
        </w:rPr>
        <w:t>экономическими аспектами, необходимыми для развития предста</w:t>
      </w:r>
      <w:r>
        <w:rPr>
          <w:sz w:val="20"/>
          <w:szCs w:val="20"/>
        </w:rPr>
        <w:tab/>
      </w:r>
      <w:r>
        <w:rPr>
          <w:rFonts w:ascii="Times New Roman" w:eastAsia="Times New Roman" w:hAnsi="Times New Roman" w:cs="Times New Roman"/>
          <w:sz w:val="27"/>
          <w:szCs w:val="27"/>
        </w:rPr>
        <w:t>влений о</w:t>
      </w:r>
    </w:p>
    <w:p w:rsidR="00C4229A" w:rsidRDefault="00C4229A">
      <w:pPr>
        <w:spacing w:line="163" w:lineRule="exact"/>
        <w:rPr>
          <w:sz w:val="20"/>
          <w:szCs w:val="20"/>
        </w:rPr>
      </w:pPr>
    </w:p>
    <w:p w:rsidR="00C4229A" w:rsidRDefault="00D80D7F">
      <w:pPr>
        <w:spacing w:line="358" w:lineRule="auto"/>
        <w:ind w:left="400" w:right="100"/>
        <w:rPr>
          <w:sz w:val="20"/>
          <w:szCs w:val="20"/>
        </w:rPr>
      </w:pPr>
      <w:r>
        <w:rPr>
          <w:rFonts w:ascii="Times New Roman" w:eastAsia="Times New Roman" w:hAnsi="Times New Roman" w:cs="Times New Roman"/>
          <w:sz w:val="28"/>
          <w:szCs w:val="28"/>
        </w:rPr>
        <w:t>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w:t>
      </w:r>
    </w:p>
    <w:p w:rsidR="00C4229A" w:rsidRDefault="00C4229A">
      <w:pPr>
        <w:spacing w:line="4" w:lineRule="exact"/>
        <w:rPr>
          <w:sz w:val="20"/>
          <w:szCs w:val="20"/>
        </w:rPr>
      </w:pPr>
    </w:p>
    <w:p w:rsidR="00C4229A" w:rsidRDefault="00D80D7F">
      <w:pPr>
        <w:tabs>
          <w:tab w:val="left" w:pos="6960"/>
        </w:tabs>
        <w:ind w:left="400"/>
        <w:rPr>
          <w:sz w:val="20"/>
          <w:szCs w:val="20"/>
        </w:rPr>
      </w:pPr>
      <w:r>
        <w:rPr>
          <w:rFonts w:ascii="Times New Roman" w:eastAsia="Times New Roman" w:hAnsi="Times New Roman" w:cs="Times New Roman"/>
          <w:sz w:val="28"/>
          <w:szCs w:val="28"/>
        </w:rPr>
        <w:t>пространственной дифференциации в условиях</w:t>
      </w:r>
      <w:r>
        <w:rPr>
          <w:sz w:val="20"/>
          <w:szCs w:val="20"/>
        </w:rPr>
        <w:tab/>
      </w:r>
      <w:r>
        <w:rPr>
          <w:rFonts w:ascii="Times New Roman" w:eastAsia="Times New Roman" w:hAnsi="Times New Roman" w:cs="Times New Roman"/>
          <w:sz w:val="27"/>
          <w:szCs w:val="27"/>
        </w:rPr>
        <w:t>разных территорий и</w:t>
      </w:r>
    </w:p>
    <w:p w:rsidR="00C4229A" w:rsidRDefault="00C4229A">
      <w:pPr>
        <w:spacing w:line="163" w:lineRule="exact"/>
        <w:rPr>
          <w:sz w:val="20"/>
          <w:szCs w:val="20"/>
        </w:rPr>
      </w:pPr>
    </w:p>
    <w:p w:rsidR="00C4229A" w:rsidRDefault="00D80D7F">
      <w:pPr>
        <w:spacing w:line="360" w:lineRule="auto"/>
        <w:ind w:left="400" w:right="600"/>
        <w:rPr>
          <w:sz w:val="20"/>
          <w:szCs w:val="20"/>
        </w:rPr>
      </w:pPr>
      <w:r>
        <w:rPr>
          <w:rFonts w:ascii="Times New Roman" w:eastAsia="Times New Roman" w:hAnsi="Times New Roman" w:cs="Times New Roman"/>
          <w:sz w:val="28"/>
          <w:szCs w:val="28"/>
        </w:rPr>
        <w:t>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4229A" w:rsidRDefault="00C4229A">
      <w:pPr>
        <w:spacing w:line="1" w:lineRule="exact"/>
        <w:rPr>
          <w:sz w:val="20"/>
          <w:szCs w:val="20"/>
        </w:rPr>
      </w:pPr>
    </w:p>
    <w:p w:rsidR="00C4229A" w:rsidRDefault="00D80D7F">
      <w:pPr>
        <w:spacing w:line="337" w:lineRule="auto"/>
        <w:ind w:left="400" w:right="40" w:firstLine="709"/>
        <w:rPr>
          <w:sz w:val="20"/>
          <w:szCs w:val="20"/>
        </w:rPr>
      </w:pPr>
      <w:r>
        <w:rPr>
          <w:rFonts w:ascii="Times New Roman" w:eastAsia="Times New Roman" w:hAnsi="Times New Roman" w:cs="Times New Roman"/>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4229A" w:rsidRDefault="00C4229A">
      <w:pPr>
        <w:sectPr w:rsidR="00C4229A">
          <w:pgSz w:w="11900" w:h="16840"/>
          <w:pgMar w:top="1108" w:right="560" w:bottom="320" w:left="1440" w:header="0" w:footer="0" w:gutter="0"/>
          <w:cols w:space="720" w:equalWidth="0">
            <w:col w:w="9900"/>
          </w:cols>
        </w:sectPr>
      </w:pPr>
    </w:p>
    <w:p w:rsidR="00C4229A" w:rsidRDefault="00C4229A">
      <w:pPr>
        <w:spacing w:line="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321</w:t>
      </w:r>
    </w:p>
    <w:p w:rsidR="00C4229A" w:rsidRDefault="00C4229A">
      <w:pPr>
        <w:sectPr w:rsidR="00C4229A">
          <w:type w:val="continuous"/>
          <w:pgSz w:w="11900" w:h="16840"/>
          <w:pgMar w:top="1108" w:right="560" w:bottom="320"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Изучение предмета «География» в части формирования у обучающихся</w:t>
      </w:r>
    </w:p>
    <w:p w:rsidR="00C4229A" w:rsidRDefault="00C4229A">
      <w:pPr>
        <w:spacing w:line="163" w:lineRule="exact"/>
        <w:rPr>
          <w:sz w:val="20"/>
          <w:szCs w:val="20"/>
        </w:rPr>
      </w:pPr>
    </w:p>
    <w:p w:rsidR="00C4229A" w:rsidRDefault="00D80D7F">
      <w:pPr>
        <w:spacing w:line="359" w:lineRule="auto"/>
        <w:ind w:left="400" w:right="500"/>
        <w:rPr>
          <w:sz w:val="20"/>
          <w:szCs w:val="20"/>
        </w:rPr>
      </w:pPr>
      <w:r>
        <w:rPr>
          <w:rFonts w:ascii="Times New Roman" w:eastAsia="Times New Roman" w:hAnsi="Times New Roman" w:cs="Times New Roman"/>
          <w:sz w:val="28"/>
          <w:szCs w:val="28"/>
        </w:rPr>
        <w:t>научного мировозз рения, освоения общенаучных методов (наблюдение, измерение, моделирование), освоения практического применения научных</w:t>
      </w:r>
    </w:p>
    <w:p w:rsidR="00C4229A" w:rsidRDefault="00C4229A">
      <w:pPr>
        <w:spacing w:line="2" w:lineRule="exact"/>
        <w:rPr>
          <w:sz w:val="20"/>
          <w:szCs w:val="20"/>
        </w:rPr>
      </w:pPr>
    </w:p>
    <w:p w:rsidR="00C4229A" w:rsidRDefault="00D80D7F">
      <w:pPr>
        <w:tabs>
          <w:tab w:val="left" w:pos="8640"/>
        </w:tabs>
        <w:ind w:left="400"/>
        <w:rPr>
          <w:sz w:val="20"/>
          <w:szCs w:val="20"/>
        </w:rPr>
      </w:pPr>
      <w:r>
        <w:rPr>
          <w:rFonts w:ascii="Times New Roman" w:eastAsia="Times New Roman" w:hAnsi="Times New Roman" w:cs="Times New Roman"/>
          <w:sz w:val="28"/>
          <w:szCs w:val="28"/>
        </w:rPr>
        <w:t>знаний основано на межпредметных связях с предметами:</w:t>
      </w:r>
      <w:r>
        <w:rPr>
          <w:sz w:val="20"/>
          <w:szCs w:val="20"/>
        </w:rPr>
        <w:tab/>
      </w:r>
      <w:r>
        <w:rPr>
          <w:rFonts w:ascii="Times New Roman" w:eastAsia="Times New Roman" w:hAnsi="Times New Roman" w:cs="Times New Roman"/>
          <w:sz w:val="27"/>
          <w:szCs w:val="27"/>
        </w:rPr>
        <w:t>«Физика»,</w:t>
      </w:r>
    </w:p>
    <w:p w:rsidR="00C4229A" w:rsidRDefault="00C4229A">
      <w:pPr>
        <w:spacing w:line="163" w:lineRule="exact"/>
        <w:rPr>
          <w:sz w:val="20"/>
          <w:szCs w:val="20"/>
        </w:rPr>
      </w:pPr>
    </w:p>
    <w:p w:rsidR="00C4229A" w:rsidRDefault="00D80D7F">
      <w:pPr>
        <w:spacing w:line="357" w:lineRule="auto"/>
        <w:ind w:left="400" w:right="120"/>
        <w:rPr>
          <w:sz w:val="20"/>
          <w:szCs w:val="20"/>
        </w:rPr>
      </w:pPr>
      <w:r>
        <w:rPr>
          <w:rFonts w:ascii="Times New Roman" w:eastAsia="Times New Roman" w:hAnsi="Times New Roman" w:cs="Times New Roman"/>
          <w:sz w:val="28"/>
          <w:szCs w:val="28"/>
        </w:rPr>
        <w:t>«Химия», «Биология», «Математика», «Экология», «Основы безопасности жизнедеятельности», «История», «Русский язык», «Литература» и др.</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Развитие географических знаний о Земле</w:t>
      </w:r>
      <w:r>
        <w:rPr>
          <w:rFonts w:ascii="Times New Roman" w:eastAsia="Times New Roman" w:hAnsi="Times New Roman" w:cs="Times New Roman"/>
          <w:sz w:val="28"/>
          <w:szCs w:val="28"/>
        </w:rPr>
        <w:t>.</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Введение. Что изучает география.</w:t>
      </w:r>
    </w:p>
    <w:p w:rsidR="00C4229A" w:rsidRDefault="00C4229A">
      <w:pPr>
        <w:spacing w:line="152" w:lineRule="exact"/>
        <w:rPr>
          <w:sz w:val="20"/>
          <w:szCs w:val="20"/>
        </w:rPr>
      </w:pPr>
    </w:p>
    <w:p w:rsidR="00C4229A" w:rsidRDefault="00D80D7F">
      <w:pPr>
        <w:tabs>
          <w:tab w:val="left" w:pos="5700"/>
        </w:tabs>
        <w:ind w:left="1120"/>
        <w:rPr>
          <w:sz w:val="20"/>
          <w:szCs w:val="20"/>
        </w:rPr>
      </w:pPr>
      <w:r>
        <w:rPr>
          <w:rFonts w:ascii="Times New Roman" w:eastAsia="Times New Roman" w:hAnsi="Times New Roman" w:cs="Times New Roman"/>
          <w:sz w:val="28"/>
          <w:szCs w:val="28"/>
        </w:rPr>
        <w:t>Представления о мире в древности (</w:t>
      </w:r>
      <w:r>
        <w:rPr>
          <w:sz w:val="20"/>
          <w:szCs w:val="20"/>
        </w:rPr>
        <w:tab/>
      </w:r>
      <w:r>
        <w:rPr>
          <w:rFonts w:ascii="Times New Roman" w:eastAsia="Times New Roman" w:hAnsi="Times New Roman" w:cs="Times New Roman"/>
          <w:i/>
          <w:iCs/>
          <w:sz w:val="28"/>
          <w:szCs w:val="28"/>
        </w:rPr>
        <w:t>Древний Китай, Древний Египет,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Древняя Греция, Древний Рим</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Появление первых географических карт.</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 xml:space="preserve">География в эпоху Средневековья:  </w:t>
      </w:r>
      <w:r>
        <w:rPr>
          <w:rFonts w:ascii="Times New Roman" w:eastAsia="Times New Roman" w:hAnsi="Times New Roman" w:cs="Times New Roman"/>
          <w:i/>
          <w:iCs/>
          <w:sz w:val="28"/>
          <w:szCs w:val="28"/>
        </w:rPr>
        <w:t>путешествия и открытия викингов,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древних арабов, русских землепроходцев. Путешествия Марко Поло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Афанасия Никитина.</w:t>
      </w:r>
    </w:p>
    <w:p w:rsidR="00C4229A" w:rsidRDefault="00C4229A">
      <w:pPr>
        <w:spacing w:line="158" w:lineRule="exact"/>
        <w:rPr>
          <w:sz w:val="20"/>
          <w:szCs w:val="20"/>
        </w:rPr>
      </w:pPr>
    </w:p>
    <w:p w:rsidR="00C4229A" w:rsidRDefault="00D80D7F">
      <w:pPr>
        <w:tabs>
          <w:tab w:val="left" w:pos="6660"/>
        </w:tabs>
        <w:ind w:left="1120"/>
        <w:rPr>
          <w:sz w:val="20"/>
          <w:szCs w:val="20"/>
        </w:rPr>
      </w:pPr>
      <w:r>
        <w:rPr>
          <w:rFonts w:ascii="Times New Roman" w:eastAsia="Times New Roman" w:hAnsi="Times New Roman" w:cs="Times New Roman"/>
          <w:sz w:val="28"/>
          <w:szCs w:val="28"/>
        </w:rPr>
        <w:t>Эпоха Великих географических открытий  (</w:t>
      </w:r>
      <w:r>
        <w:rPr>
          <w:sz w:val="20"/>
          <w:szCs w:val="20"/>
        </w:rPr>
        <w:tab/>
      </w:r>
      <w:r>
        <w:rPr>
          <w:rFonts w:ascii="Times New Roman" w:eastAsia="Times New Roman" w:hAnsi="Times New Roman" w:cs="Times New Roman"/>
          <w:i/>
          <w:iCs/>
          <w:sz w:val="27"/>
          <w:szCs w:val="27"/>
        </w:rPr>
        <w:t>открытие Нового света,</w:t>
      </w:r>
    </w:p>
    <w:p w:rsidR="00C4229A" w:rsidRDefault="00C4229A">
      <w:pPr>
        <w:spacing w:line="163" w:lineRule="exact"/>
        <w:rPr>
          <w:sz w:val="20"/>
          <w:szCs w:val="20"/>
        </w:rPr>
      </w:pPr>
    </w:p>
    <w:p w:rsidR="00C4229A" w:rsidRDefault="00D80D7F">
      <w:pPr>
        <w:spacing w:line="359" w:lineRule="auto"/>
        <w:ind w:left="400" w:right="200"/>
        <w:rPr>
          <w:sz w:val="20"/>
          <w:szCs w:val="20"/>
        </w:rPr>
      </w:pPr>
      <w:r>
        <w:rPr>
          <w:rFonts w:ascii="Times New Roman" w:eastAsia="Times New Roman" w:hAnsi="Times New Roman" w:cs="Times New Roman"/>
          <w:i/>
          <w:iCs/>
          <w:sz w:val="28"/>
          <w:szCs w:val="28"/>
        </w:rPr>
        <w:t xml:space="preserve">морского пути в Индию, кругосветные путешествия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Значение Великих</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географических открытий.</w:t>
      </w:r>
    </w:p>
    <w:p w:rsidR="00C4229A" w:rsidRDefault="00C4229A">
      <w:pPr>
        <w:spacing w:line="2" w:lineRule="exact"/>
        <w:rPr>
          <w:sz w:val="20"/>
          <w:szCs w:val="20"/>
        </w:rPr>
      </w:pPr>
    </w:p>
    <w:p w:rsidR="00C4229A" w:rsidRDefault="00D80D7F">
      <w:pPr>
        <w:spacing w:line="359" w:lineRule="auto"/>
        <w:ind w:left="400" w:right="120" w:firstLine="709"/>
        <w:rPr>
          <w:sz w:val="20"/>
          <w:szCs w:val="20"/>
        </w:rPr>
      </w:pPr>
      <w:r>
        <w:rPr>
          <w:rFonts w:ascii="Times New Roman" w:eastAsia="Times New Roman" w:hAnsi="Times New Roman" w:cs="Times New Roman"/>
          <w:sz w:val="28"/>
          <w:szCs w:val="28"/>
        </w:rPr>
        <w:t xml:space="preserve">Географические открытия XVII –XIX вв. ( </w:t>
      </w:r>
      <w:r>
        <w:rPr>
          <w:rFonts w:ascii="Times New Roman" w:eastAsia="Times New Roman" w:hAnsi="Times New Roman" w:cs="Times New Roman"/>
          <w:i/>
          <w:iCs/>
          <w:sz w:val="28"/>
          <w:szCs w:val="28"/>
        </w:rPr>
        <w:t>исследования и открытия на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территории Евразии (в том числе на территории России), Австралии и</w:t>
      </w:r>
    </w:p>
    <w:p w:rsidR="00C4229A" w:rsidRDefault="00C4229A">
      <w:pPr>
        <w:spacing w:line="2" w:lineRule="exact"/>
        <w:rPr>
          <w:sz w:val="20"/>
          <w:szCs w:val="20"/>
        </w:rPr>
      </w:pPr>
    </w:p>
    <w:p w:rsidR="00C4229A" w:rsidRDefault="00D80D7F">
      <w:pPr>
        <w:tabs>
          <w:tab w:val="left" w:pos="8260"/>
          <w:tab w:val="left" w:pos="9220"/>
        </w:tabs>
        <w:ind w:left="400"/>
        <w:rPr>
          <w:sz w:val="20"/>
          <w:szCs w:val="20"/>
        </w:rPr>
      </w:pPr>
      <w:r>
        <w:rPr>
          <w:rFonts w:ascii="Times New Roman" w:eastAsia="Times New Roman" w:hAnsi="Times New Roman" w:cs="Times New Roman"/>
          <w:i/>
          <w:iCs/>
          <w:sz w:val="28"/>
          <w:szCs w:val="28"/>
        </w:rPr>
        <w:t xml:space="preserve">Океании, Антарктиды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Первое русское кругосветное путеш</w:t>
      </w:r>
      <w:r>
        <w:rPr>
          <w:sz w:val="20"/>
          <w:szCs w:val="20"/>
        </w:rPr>
        <w:tab/>
      </w:r>
      <w:r>
        <w:rPr>
          <w:rFonts w:ascii="Times New Roman" w:eastAsia="Times New Roman" w:hAnsi="Times New Roman" w:cs="Times New Roman"/>
          <w:sz w:val="28"/>
          <w:szCs w:val="28"/>
        </w:rPr>
        <w:t>ествие</w:t>
      </w:r>
      <w:r>
        <w:rPr>
          <w:sz w:val="20"/>
          <w:szCs w:val="20"/>
        </w:rPr>
        <w:tab/>
      </w:r>
      <w:r>
        <w:rPr>
          <w:rFonts w:ascii="Times New Roman" w:eastAsia="Times New Roman" w:hAnsi="Times New Roman" w:cs="Times New Roman"/>
          <w:sz w:val="27"/>
          <w:szCs w:val="27"/>
        </w:rPr>
        <w:t>(</w:t>
      </w:r>
      <w:r>
        <w:rPr>
          <w:rFonts w:ascii="Times New Roman" w:eastAsia="Times New Roman" w:hAnsi="Times New Roman" w:cs="Times New Roman"/>
          <w:i/>
          <w:iCs/>
          <w:sz w:val="27"/>
          <w:szCs w:val="27"/>
        </w:rPr>
        <w:t>И.Ф.</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Крузенштерн и Ю.Ф. Лисянский</w:t>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6220"/>
          <w:tab w:val="left" w:pos="6940"/>
        </w:tabs>
        <w:ind w:left="1120"/>
        <w:rPr>
          <w:sz w:val="20"/>
          <w:szCs w:val="20"/>
        </w:rPr>
      </w:pPr>
      <w:r>
        <w:rPr>
          <w:rFonts w:ascii="Times New Roman" w:eastAsia="Times New Roman" w:hAnsi="Times New Roman" w:cs="Times New Roman"/>
          <w:sz w:val="28"/>
          <w:szCs w:val="28"/>
        </w:rPr>
        <w:t>Географические исследования в ХХ веке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i/>
          <w:iCs/>
          <w:sz w:val="27"/>
          <w:szCs w:val="27"/>
        </w:rPr>
        <w:t>открытие Южного и</w:t>
      </w:r>
    </w:p>
    <w:p w:rsidR="00C4229A" w:rsidRDefault="00C4229A">
      <w:pPr>
        <w:spacing w:line="158" w:lineRule="exact"/>
        <w:rPr>
          <w:sz w:val="20"/>
          <w:szCs w:val="20"/>
        </w:rPr>
      </w:pPr>
    </w:p>
    <w:p w:rsidR="00C4229A" w:rsidRDefault="00D80D7F">
      <w:pPr>
        <w:spacing w:line="361" w:lineRule="auto"/>
        <w:ind w:left="400" w:right="60"/>
        <w:rPr>
          <w:sz w:val="20"/>
          <w:szCs w:val="20"/>
        </w:rPr>
      </w:pPr>
      <w:r>
        <w:rPr>
          <w:rFonts w:ascii="Times New Roman" w:eastAsia="Times New Roman" w:hAnsi="Times New Roman" w:cs="Times New Roman"/>
          <w:i/>
          <w:iCs/>
          <w:sz w:val="28"/>
          <w:szCs w:val="28"/>
        </w:rPr>
        <w:t>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Значение освоения космоса для географической науки</w:t>
      </w:r>
      <w:r>
        <w:rPr>
          <w:rFonts w:ascii="Times New Roman" w:eastAsia="Times New Roman" w:hAnsi="Times New Roman" w:cs="Times New Roman"/>
          <w:sz w:val="28"/>
          <w:szCs w:val="28"/>
        </w:rPr>
        <w:t>.</w:t>
      </w:r>
    </w:p>
    <w:p w:rsidR="00C4229A" w:rsidRDefault="00C4229A">
      <w:pPr>
        <w:spacing w:line="3" w:lineRule="exact"/>
        <w:rPr>
          <w:sz w:val="20"/>
          <w:szCs w:val="20"/>
        </w:rPr>
      </w:pPr>
    </w:p>
    <w:p w:rsidR="00C4229A" w:rsidRDefault="00D80D7F">
      <w:pPr>
        <w:spacing w:line="387" w:lineRule="auto"/>
        <w:ind w:left="400" w:right="1680" w:firstLine="709"/>
        <w:rPr>
          <w:sz w:val="20"/>
          <w:szCs w:val="20"/>
        </w:rPr>
      </w:pPr>
      <w:r>
        <w:rPr>
          <w:rFonts w:ascii="Times New Roman" w:eastAsia="Times New Roman" w:hAnsi="Times New Roman" w:cs="Times New Roman"/>
          <w:sz w:val="28"/>
          <w:szCs w:val="28"/>
        </w:rPr>
        <w:t>Географические знания в современном мире. Современные географические методы исследования Земли.</w:t>
      </w:r>
    </w:p>
    <w:p w:rsidR="00C4229A" w:rsidRDefault="00C4229A">
      <w:pPr>
        <w:spacing w:line="200" w:lineRule="exact"/>
        <w:rPr>
          <w:sz w:val="20"/>
          <w:szCs w:val="20"/>
        </w:rPr>
      </w:pPr>
    </w:p>
    <w:p w:rsidR="00C4229A" w:rsidRDefault="00C4229A">
      <w:pPr>
        <w:spacing w:line="20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Земля во Вселенной. Движения Земли и их следствия.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322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80" w:firstLine="709"/>
        <w:jc w:val="both"/>
        <w:rPr>
          <w:sz w:val="20"/>
          <w:szCs w:val="20"/>
        </w:rPr>
      </w:pPr>
      <w:r>
        <w:rPr>
          <w:rFonts w:ascii="Times New Roman" w:eastAsia="Times New Roman" w:hAnsi="Times New Roman" w:cs="Times New Roman"/>
          <w:sz w:val="28"/>
          <w:szCs w:val="28"/>
        </w:rPr>
        <w:t xml:space="preserve">Земля – часть Солнечной системы. Земля и Луна. </w:t>
      </w:r>
      <w:r>
        <w:rPr>
          <w:rFonts w:ascii="Times New Roman" w:eastAsia="Times New Roman" w:hAnsi="Times New Roman" w:cs="Times New Roman"/>
          <w:i/>
          <w:iCs/>
          <w:sz w:val="28"/>
          <w:szCs w:val="28"/>
        </w:rPr>
        <w:t>Влияние космоса на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нашу планету и жизнь людей. </w:t>
      </w:r>
      <w:r>
        <w:rPr>
          <w:rFonts w:ascii="Times New Roman" w:eastAsia="Times New Roman" w:hAnsi="Times New Roman" w:cs="Times New Roman"/>
          <w:sz w:val="28"/>
          <w:szCs w:val="28"/>
        </w:rPr>
        <w:t>Форма и размеры Земли.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Наклон земной оси к</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плоскости орбиты. Виды движения Земли и их географические следствия. Движение Земли вокруг Солнца. Смена времен года. Тропики и полярные</w:t>
      </w:r>
    </w:p>
    <w:p w:rsidR="00C4229A" w:rsidRDefault="00C4229A">
      <w:pPr>
        <w:spacing w:line="3" w:lineRule="exact"/>
        <w:rPr>
          <w:sz w:val="20"/>
          <w:szCs w:val="20"/>
        </w:rPr>
      </w:pPr>
    </w:p>
    <w:p w:rsidR="00C4229A" w:rsidRDefault="00D80D7F">
      <w:pPr>
        <w:spacing w:line="372" w:lineRule="auto"/>
        <w:ind w:left="400" w:right="40"/>
        <w:rPr>
          <w:sz w:val="20"/>
          <w:szCs w:val="20"/>
        </w:rPr>
      </w:pPr>
      <w:r>
        <w:rPr>
          <w:rFonts w:ascii="Times New Roman" w:eastAsia="Times New Roman" w:hAnsi="Times New Roman" w:cs="Times New Roman"/>
          <w:sz w:val="27"/>
          <w:szCs w:val="27"/>
        </w:rPr>
        <w:t xml:space="preserve">круги. Пояса освещенно сти. </w:t>
      </w:r>
      <w:r>
        <w:rPr>
          <w:rFonts w:ascii="Times New Roman" w:eastAsia="Times New Roman" w:hAnsi="Times New Roman" w:cs="Times New Roman"/>
          <w:i/>
          <w:iCs/>
          <w:sz w:val="27"/>
          <w:szCs w:val="27"/>
        </w:rPr>
        <w:t>Календарь</w:t>
      </w:r>
      <w:r>
        <w:rPr>
          <w:rFonts w:ascii="Times New Roman" w:eastAsia="Times New Roman" w:hAnsi="Times New Roman" w:cs="Times New Roman"/>
          <w:sz w:val="27"/>
          <w:szCs w:val="27"/>
        </w:rPr>
        <w:t xml:space="preserve"> </w:t>
      </w:r>
      <w:r>
        <w:rPr>
          <w:rFonts w:ascii="Times New Roman" w:eastAsia="Times New Roman" w:hAnsi="Times New Roman" w:cs="Times New Roman"/>
          <w:i/>
          <w:iCs/>
          <w:sz w:val="27"/>
          <w:szCs w:val="27"/>
        </w:rPr>
        <w:t>–</w:t>
      </w:r>
      <w:r>
        <w:rPr>
          <w:rFonts w:ascii="Times New Roman" w:eastAsia="Times New Roman" w:hAnsi="Times New Roman" w:cs="Times New Roman"/>
          <w:sz w:val="27"/>
          <w:szCs w:val="27"/>
        </w:rPr>
        <w:t xml:space="preserve"> </w:t>
      </w:r>
      <w:r>
        <w:rPr>
          <w:rFonts w:ascii="Times New Roman" w:eastAsia="Times New Roman" w:hAnsi="Times New Roman" w:cs="Times New Roman"/>
          <w:i/>
          <w:iCs/>
          <w:sz w:val="27"/>
          <w:szCs w:val="27"/>
        </w:rPr>
        <w:t>как система измерения больших</w:t>
      </w:r>
      <w:r>
        <w:rPr>
          <w:rFonts w:ascii="Times New Roman" w:eastAsia="Times New Roman" w:hAnsi="Times New Roman" w:cs="Times New Roman"/>
          <w:sz w:val="27"/>
          <w:szCs w:val="27"/>
        </w:rPr>
        <w:t xml:space="preserve"> </w:t>
      </w:r>
      <w:r>
        <w:rPr>
          <w:rFonts w:ascii="Times New Roman" w:eastAsia="Times New Roman" w:hAnsi="Times New Roman" w:cs="Times New Roman"/>
          <w:i/>
          <w:iCs/>
          <w:sz w:val="27"/>
          <w:szCs w:val="27"/>
        </w:rPr>
        <w:t>промежутков времени, основанная на периодичности таких явлений природы,</w:t>
      </w:r>
    </w:p>
    <w:p w:rsidR="00C4229A" w:rsidRDefault="00C4229A">
      <w:pPr>
        <w:spacing w:line="2" w:lineRule="exact"/>
        <w:rPr>
          <w:sz w:val="20"/>
          <w:szCs w:val="20"/>
        </w:rPr>
      </w:pPr>
    </w:p>
    <w:p w:rsidR="00C4229A" w:rsidRDefault="00D80D7F">
      <w:pPr>
        <w:spacing w:line="395" w:lineRule="auto"/>
        <w:ind w:left="400" w:right="40"/>
        <w:rPr>
          <w:sz w:val="20"/>
          <w:szCs w:val="20"/>
        </w:rPr>
      </w:pPr>
      <w:r>
        <w:rPr>
          <w:rFonts w:ascii="Times New Roman" w:eastAsia="Times New Roman" w:hAnsi="Times New Roman" w:cs="Times New Roman"/>
          <w:i/>
          <w:iCs/>
          <w:sz w:val="28"/>
          <w:szCs w:val="28"/>
        </w:rPr>
        <w:t xml:space="preserve">как смена дня и ночи, смена фаз Луны, смена времен года. </w:t>
      </w:r>
      <w:r>
        <w:rPr>
          <w:rFonts w:ascii="Times New Roman" w:eastAsia="Times New Roman" w:hAnsi="Times New Roman" w:cs="Times New Roman"/>
          <w:sz w:val="28"/>
          <w:szCs w:val="28"/>
        </w:rPr>
        <w:t>Осевое вращение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Земли. Смена дня и ночи, сутки, календарный год.</w:t>
      </w:r>
    </w:p>
    <w:p w:rsidR="00C4229A" w:rsidRDefault="00C4229A">
      <w:pPr>
        <w:spacing w:line="390"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Изображение земной поверхности.</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Виды изображения земной поверхности: план местности, глобус,</w:t>
      </w:r>
    </w:p>
    <w:p w:rsidR="00C4229A" w:rsidRDefault="00C4229A">
      <w:pPr>
        <w:spacing w:line="163" w:lineRule="exact"/>
        <w:rPr>
          <w:sz w:val="20"/>
          <w:szCs w:val="20"/>
        </w:rPr>
      </w:pPr>
    </w:p>
    <w:p w:rsidR="00C4229A" w:rsidRDefault="00D80D7F">
      <w:pPr>
        <w:tabs>
          <w:tab w:val="left" w:pos="4540"/>
          <w:tab w:val="left" w:pos="4860"/>
        </w:tabs>
        <w:ind w:left="400"/>
        <w:rPr>
          <w:sz w:val="20"/>
          <w:szCs w:val="20"/>
        </w:rPr>
      </w:pPr>
      <w:r>
        <w:rPr>
          <w:rFonts w:ascii="Times New Roman" w:eastAsia="Times New Roman" w:hAnsi="Times New Roman" w:cs="Times New Roman"/>
          <w:sz w:val="28"/>
          <w:szCs w:val="28"/>
        </w:rPr>
        <w:t>географическая карта, аэрофото</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и аэрокосмические снимки. Масштаб.</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Стороны горизонта. Азимут. Ориентирование на местности: определение</w:t>
      </w:r>
    </w:p>
    <w:p w:rsidR="00C4229A" w:rsidRDefault="00C4229A">
      <w:pPr>
        <w:spacing w:line="158" w:lineRule="exact"/>
        <w:rPr>
          <w:sz w:val="20"/>
          <w:szCs w:val="20"/>
        </w:rPr>
      </w:pPr>
    </w:p>
    <w:p w:rsidR="00C4229A" w:rsidRDefault="00D80D7F">
      <w:pPr>
        <w:tabs>
          <w:tab w:val="left" w:pos="6180"/>
        </w:tabs>
        <w:ind w:left="400"/>
        <w:rPr>
          <w:sz w:val="20"/>
          <w:szCs w:val="20"/>
        </w:rPr>
      </w:pPr>
      <w:r>
        <w:rPr>
          <w:rFonts w:ascii="Times New Roman" w:eastAsia="Times New Roman" w:hAnsi="Times New Roman" w:cs="Times New Roman"/>
          <w:sz w:val="28"/>
          <w:szCs w:val="28"/>
        </w:rPr>
        <w:t>сторон горизонта по компасу и местным при</w:t>
      </w:r>
      <w:r>
        <w:rPr>
          <w:sz w:val="20"/>
          <w:szCs w:val="20"/>
        </w:rPr>
        <w:tab/>
      </w:r>
      <w:r>
        <w:rPr>
          <w:rFonts w:ascii="Times New Roman" w:eastAsia="Times New Roman" w:hAnsi="Times New Roman" w:cs="Times New Roman"/>
          <w:sz w:val="27"/>
          <w:szCs w:val="27"/>
        </w:rPr>
        <w:t>знакам, определение азимута.</w:t>
      </w:r>
    </w:p>
    <w:p w:rsidR="00C4229A" w:rsidRDefault="00C4229A">
      <w:pPr>
        <w:spacing w:line="157" w:lineRule="exact"/>
        <w:rPr>
          <w:sz w:val="20"/>
          <w:szCs w:val="20"/>
        </w:rPr>
      </w:pPr>
    </w:p>
    <w:p w:rsidR="00C4229A" w:rsidRDefault="00D80D7F">
      <w:pPr>
        <w:tabs>
          <w:tab w:val="left" w:pos="7800"/>
        </w:tabs>
        <w:ind w:left="400"/>
        <w:rPr>
          <w:sz w:val="20"/>
          <w:szCs w:val="20"/>
        </w:rPr>
      </w:pPr>
      <w:r>
        <w:rPr>
          <w:rFonts w:ascii="Times New Roman" w:eastAsia="Times New Roman" w:hAnsi="Times New Roman" w:cs="Times New Roman"/>
          <w:i/>
          <w:iCs/>
          <w:sz w:val="28"/>
          <w:szCs w:val="28"/>
        </w:rPr>
        <w:t>Особенности ориентирования в мегаполисе и в природе.</w:t>
      </w:r>
      <w:r>
        <w:rPr>
          <w:sz w:val="20"/>
          <w:szCs w:val="20"/>
        </w:rPr>
        <w:tab/>
      </w:r>
      <w:r>
        <w:rPr>
          <w:rFonts w:ascii="Times New Roman" w:eastAsia="Times New Roman" w:hAnsi="Times New Roman" w:cs="Times New Roman"/>
          <w:sz w:val="28"/>
          <w:szCs w:val="28"/>
        </w:rPr>
        <w:t>План местности.</w:t>
      </w:r>
    </w:p>
    <w:p w:rsidR="00C4229A" w:rsidRDefault="00C4229A">
      <w:pPr>
        <w:spacing w:line="158" w:lineRule="exact"/>
        <w:rPr>
          <w:sz w:val="20"/>
          <w:szCs w:val="20"/>
        </w:rPr>
      </w:pPr>
    </w:p>
    <w:p w:rsidR="00C4229A" w:rsidRDefault="00D80D7F">
      <w:pPr>
        <w:tabs>
          <w:tab w:val="left" w:pos="6580"/>
        </w:tabs>
        <w:ind w:left="400"/>
        <w:rPr>
          <w:sz w:val="20"/>
          <w:szCs w:val="20"/>
        </w:rPr>
      </w:pPr>
      <w:r>
        <w:rPr>
          <w:rFonts w:ascii="Times New Roman" w:eastAsia="Times New Roman" w:hAnsi="Times New Roman" w:cs="Times New Roman"/>
          <w:sz w:val="28"/>
          <w:szCs w:val="28"/>
        </w:rPr>
        <w:t>Условные знаки. Как составить план местности.</w:t>
      </w:r>
      <w:r>
        <w:rPr>
          <w:sz w:val="20"/>
          <w:szCs w:val="20"/>
        </w:rPr>
        <w:tab/>
      </w:r>
      <w:r>
        <w:rPr>
          <w:rFonts w:ascii="Times New Roman" w:eastAsia="Times New Roman" w:hAnsi="Times New Roman" w:cs="Times New Roman"/>
          <w:i/>
          <w:iCs/>
          <w:sz w:val="28"/>
          <w:szCs w:val="28"/>
        </w:rPr>
        <w:t>Составление простейшего</w:t>
      </w:r>
    </w:p>
    <w:p w:rsidR="00C4229A" w:rsidRDefault="00C4229A">
      <w:pPr>
        <w:spacing w:line="163" w:lineRule="exact"/>
        <w:rPr>
          <w:sz w:val="20"/>
          <w:szCs w:val="20"/>
        </w:rPr>
      </w:pPr>
    </w:p>
    <w:p w:rsidR="00C4229A" w:rsidRDefault="00D80D7F">
      <w:pPr>
        <w:tabs>
          <w:tab w:val="left" w:pos="6700"/>
          <w:tab w:val="left" w:pos="9740"/>
        </w:tabs>
        <w:ind w:left="400"/>
        <w:rPr>
          <w:sz w:val="20"/>
          <w:szCs w:val="20"/>
        </w:rPr>
      </w:pPr>
      <w:r>
        <w:rPr>
          <w:rFonts w:ascii="Times New Roman" w:eastAsia="Times New Roman" w:hAnsi="Times New Roman" w:cs="Times New Roman"/>
          <w:i/>
          <w:iCs/>
          <w:sz w:val="28"/>
          <w:szCs w:val="28"/>
        </w:rPr>
        <w:t>плана местности/учебного кабинета/комнаты.</w:t>
      </w:r>
      <w:r>
        <w:rPr>
          <w:sz w:val="20"/>
          <w:szCs w:val="20"/>
        </w:rPr>
        <w:tab/>
      </w:r>
      <w:r>
        <w:rPr>
          <w:rFonts w:ascii="Times New Roman" w:eastAsia="Times New Roman" w:hAnsi="Times New Roman" w:cs="Times New Roman"/>
          <w:sz w:val="28"/>
          <w:szCs w:val="28"/>
        </w:rPr>
        <w:t>Географическая карта</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4160"/>
          <w:tab w:val="left" w:pos="5220"/>
        </w:tabs>
        <w:ind w:left="400"/>
        <w:rPr>
          <w:sz w:val="20"/>
          <w:szCs w:val="20"/>
        </w:rPr>
      </w:pPr>
      <w:r>
        <w:rPr>
          <w:rFonts w:ascii="Times New Roman" w:eastAsia="Times New Roman" w:hAnsi="Times New Roman" w:cs="Times New Roman"/>
          <w:sz w:val="28"/>
          <w:szCs w:val="28"/>
        </w:rPr>
        <w:t>особый источник информ</w:t>
      </w:r>
      <w:r>
        <w:rPr>
          <w:sz w:val="20"/>
          <w:szCs w:val="20"/>
        </w:rPr>
        <w:tab/>
      </w:r>
      <w:r>
        <w:rPr>
          <w:rFonts w:ascii="Times New Roman" w:eastAsia="Times New Roman" w:hAnsi="Times New Roman" w:cs="Times New Roman"/>
          <w:sz w:val="28"/>
          <w:szCs w:val="28"/>
        </w:rPr>
        <w:t>ации.</w:t>
      </w:r>
      <w:r>
        <w:rPr>
          <w:sz w:val="20"/>
          <w:szCs w:val="20"/>
        </w:rPr>
        <w:tab/>
      </w:r>
      <w:r>
        <w:rPr>
          <w:rFonts w:ascii="Times New Roman" w:eastAsia="Times New Roman" w:hAnsi="Times New Roman" w:cs="Times New Roman"/>
          <w:i/>
          <w:iCs/>
          <w:sz w:val="28"/>
          <w:szCs w:val="28"/>
        </w:rPr>
        <w:t>Содержание и значение карт.</w:t>
      </w:r>
    </w:p>
    <w:p w:rsidR="00C4229A" w:rsidRDefault="00C4229A">
      <w:pPr>
        <w:spacing w:line="158" w:lineRule="exact"/>
        <w:rPr>
          <w:sz w:val="20"/>
          <w:szCs w:val="20"/>
        </w:rPr>
      </w:pPr>
    </w:p>
    <w:p w:rsidR="00C4229A" w:rsidRDefault="00D80D7F">
      <w:pPr>
        <w:spacing w:line="369" w:lineRule="auto"/>
        <w:ind w:left="400"/>
        <w:rPr>
          <w:sz w:val="20"/>
          <w:szCs w:val="20"/>
        </w:rPr>
      </w:pPr>
      <w:r>
        <w:rPr>
          <w:rFonts w:ascii="Times New Roman" w:eastAsia="Times New Roman" w:hAnsi="Times New Roman" w:cs="Times New Roman"/>
          <w:i/>
          <w:iCs/>
          <w:sz w:val="28"/>
          <w:szCs w:val="28"/>
        </w:rPr>
        <w:t xml:space="preserve">Топографические карты. </w:t>
      </w:r>
      <w:r>
        <w:rPr>
          <w:rFonts w:ascii="Times New Roman" w:eastAsia="Times New Roman" w:hAnsi="Times New Roman" w:cs="Times New Roman"/>
          <w:sz w:val="28"/>
          <w:szCs w:val="28"/>
        </w:rPr>
        <w:t>Масштаб и условные знаки на карте.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Градусная сеть:</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4229A" w:rsidRDefault="00C4229A">
      <w:pPr>
        <w:spacing w:line="200" w:lineRule="exact"/>
        <w:rPr>
          <w:sz w:val="20"/>
          <w:szCs w:val="20"/>
        </w:rPr>
      </w:pPr>
    </w:p>
    <w:p w:rsidR="00C4229A" w:rsidRDefault="00C4229A">
      <w:pPr>
        <w:spacing w:line="224" w:lineRule="exact"/>
        <w:rPr>
          <w:sz w:val="20"/>
          <w:szCs w:val="20"/>
        </w:rPr>
      </w:pPr>
    </w:p>
    <w:p w:rsidR="00C4229A" w:rsidRDefault="00D80D7F">
      <w:pPr>
        <w:ind w:left="1180"/>
        <w:rPr>
          <w:sz w:val="20"/>
          <w:szCs w:val="20"/>
        </w:rPr>
      </w:pPr>
      <w:r>
        <w:rPr>
          <w:rFonts w:ascii="Times New Roman" w:eastAsia="Times New Roman" w:hAnsi="Times New Roman" w:cs="Times New Roman"/>
          <w:b/>
          <w:bCs/>
          <w:sz w:val="28"/>
          <w:szCs w:val="28"/>
        </w:rPr>
        <w:t>Природа Земли.</w:t>
      </w:r>
    </w:p>
    <w:p w:rsidR="00C4229A" w:rsidRDefault="00C4229A">
      <w:pPr>
        <w:spacing w:line="163" w:lineRule="exact"/>
        <w:rPr>
          <w:sz w:val="20"/>
          <w:szCs w:val="20"/>
        </w:rPr>
      </w:pPr>
    </w:p>
    <w:p w:rsidR="00C4229A" w:rsidRDefault="00D80D7F">
      <w:pPr>
        <w:spacing w:line="368" w:lineRule="auto"/>
        <w:ind w:left="400" w:right="180" w:firstLine="709"/>
        <w:rPr>
          <w:sz w:val="20"/>
          <w:szCs w:val="20"/>
        </w:rPr>
      </w:pPr>
      <w:r>
        <w:rPr>
          <w:rFonts w:ascii="Times New Roman" w:eastAsia="Times New Roman" w:hAnsi="Times New Roman" w:cs="Times New Roman"/>
          <w:b/>
          <w:bCs/>
          <w:sz w:val="28"/>
          <w:szCs w:val="28"/>
        </w:rPr>
        <w:t xml:space="preserve">Литосфера. </w:t>
      </w:r>
      <w:r>
        <w:rPr>
          <w:rFonts w:ascii="Times New Roman" w:eastAsia="Times New Roman" w:hAnsi="Times New Roman" w:cs="Times New Roman"/>
          <w:sz w:val="28"/>
          <w:szCs w:val="28"/>
        </w:rPr>
        <w:t>Литосфера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«каменная»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оболочка Земли.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Внутреннее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строение Земли. Земная кора. Разнообразие горных пород и минералов на Земле. </w:t>
      </w:r>
      <w:r>
        <w:rPr>
          <w:rFonts w:ascii="Times New Roman" w:eastAsia="Times New Roman" w:hAnsi="Times New Roman" w:cs="Times New Roman"/>
          <w:i/>
          <w:iCs/>
          <w:sz w:val="28"/>
          <w:szCs w:val="28"/>
        </w:rPr>
        <w:t>Полезные ископаемые и их значение в жизни современного общества.</w:t>
      </w:r>
      <w:r>
        <w:rPr>
          <w:rFonts w:ascii="Times New Roman" w:eastAsia="Times New Roman" w:hAnsi="Times New Roman" w:cs="Times New Roman"/>
          <w:sz w:val="28"/>
          <w:szCs w:val="28"/>
        </w:rPr>
        <w:t xml:space="preserve"> Движения земной коры и их проявления на земной поверхности: землетрясения, вулканы, гейзеры.</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323</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right="-239"/>
        <w:jc w:val="center"/>
        <w:rPr>
          <w:sz w:val="20"/>
          <w:szCs w:val="20"/>
        </w:rPr>
      </w:pPr>
      <w:r>
        <w:rPr>
          <w:rFonts w:ascii="Times New Roman" w:eastAsia="Times New Roman" w:hAnsi="Times New Roman" w:cs="Times New Roman"/>
          <w:sz w:val="28"/>
          <w:szCs w:val="28"/>
        </w:rPr>
        <w:t>Рельеф Земли. Способы изображение рельефа на планах и картах.</w:t>
      </w:r>
    </w:p>
    <w:p w:rsidR="00C4229A" w:rsidRDefault="00C4229A">
      <w:pPr>
        <w:spacing w:line="163" w:lineRule="exact"/>
        <w:rPr>
          <w:sz w:val="20"/>
          <w:szCs w:val="20"/>
        </w:rPr>
      </w:pPr>
    </w:p>
    <w:p w:rsidR="00C4229A" w:rsidRDefault="00D80D7F">
      <w:pPr>
        <w:tabs>
          <w:tab w:val="left" w:pos="3960"/>
          <w:tab w:val="left" w:pos="4280"/>
          <w:tab w:val="left" w:pos="8340"/>
        </w:tabs>
        <w:ind w:left="400"/>
        <w:rPr>
          <w:sz w:val="20"/>
          <w:szCs w:val="20"/>
        </w:rPr>
      </w:pPr>
      <w:r>
        <w:rPr>
          <w:rFonts w:ascii="Times New Roman" w:eastAsia="Times New Roman" w:hAnsi="Times New Roman" w:cs="Times New Roman"/>
          <w:sz w:val="28"/>
          <w:szCs w:val="28"/>
        </w:rPr>
        <w:t>Основные формы рельефа</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горы и равнины. Равнины. Об</w:t>
      </w:r>
      <w:r>
        <w:rPr>
          <w:sz w:val="20"/>
          <w:szCs w:val="20"/>
        </w:rPr>
        <w:tab/>
      </w:r>
      <w:r>
        <w:rPr>
          <w:rFonts w:ascii="Times New Roman" w:eastAsia="Times New Roman" w:hAnsi="Times New Roman" w:cs="Times New Roman"/>
          <w:sz w:val="28"/>
          <w:szCs w:val="28"/>
        </w:rPr>
        <w:t>разование и</w:t>
      </w:r>
    </w:p>
    <w:p w:rsidR="00C4229A" w:rsidRDefault="00C4229A">
      <w:pPr>
        <w:spacing w:line="158"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 xml:space="preserve">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 лютной высоты гор. Рельеф дна океанов. </w:t>
      </w:r>
      <w:r>
        <w:rPr>
          <w:rFonts w:ascii="Times New Roman" w:eastAsia="Times New Roman" w:hAnsi="Times New Roman" w:cs="Times New Roman"/>
          <w:i/>
          <w:iCs/>
          <w:sz w:val="28"/>
          <w:szCs w:val="28"/>
        </w:rPr>
        <w:t>Рифтовые области,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срединные океанические хребты,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шельф,</w:t>
      </w:r>
    </w:p>
    <w:p w:rsidR="00C4229A" w:rsidRDefault="00C4229A">
      <w:pPr>
        <w:spacing w:line="5" w:lineRule="exact"/>
        <w:rPr>
          <w:sz w:val="20"/>
          <w:szCs w:val="20"/>
        </w:rPr>
      </w:pPr>
    </w:p>
    <w:p w:rsidR="00C4229A" w:rsidRDefault="00D80D7F">
      <w:pPr>
        <w:tabs>
          <w:tab w:val="left" w:pos="3500"/>
        </w:tabs>
        <w:ind w:left="400"/>
        <w:rPr>
          <w:sz w:val="20"/>
          <w:szCs w:val="20"/>
        </w:rPr>
      </w:pPr>
      <w:r>
        <w:rPr>
          <w:rFonts w:ascii="Times New Roman" w:eastAsia="Times New Roman" w:hAnsi="Times New Roman" w:cs="Times New Roman"/>
          <w:i/>
          <w:iCs/>
          <w:sz w:val="28"/>
          <w:szCs w:val="28"/>
        </w:rPr>
        <w:t>материковый склон.</w:t>
      </w:r>
      <w:r>
        <w:rPr>
          <w:sz w:val="20"/>
          <w:szCs w:val="20"/>
        </w:rPr>
        <w:tab/>
      </w:r>
      <w:r>
        <w:rPr>
          <w:rFonts w:ascii="Times New Roman" w:eastAsia="Times New Roman" w:hAnsi="Times New Roman" w:cs="Times New Roman"/>
          <w:i/>
          <w:iCs/>
          <w:sz w:val="28"/>
          <w:szCs w:val="28"/>
        </w:rPr>
        <w:t>Методы изучения глубин Мирового океана.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Исследователи подводных глубин и их открытия.</w:t>
      </w:r>
    </w:p>
    <w:p w:rsidR="00C4229A" w:rsidRDefault="00C4229A">
      <w:pPr>
        <w:spacing w:line="163" w:lineRule="exact"/>
        <w:rPr>
          <w:sz w:val="20"/>
          <w:szCs w:val="20"/>
        </w:rPr>
      </w:pPr>
    </w:p>
    <w:p w:rsidR="00C4229A" w:rsidRDefault="00D80D7F">
      <w:pPr>
        <w:tabs>
          <w:tab w:val="left" w:pos="3120"/>
          <w:tab w:val="left" w:pos="6660"/>
        </w:tabs>
        <w:ind w:left="1120"/>
        <w:rPr>
          <w:sz w:val="20"/>
          <w:szCs w:val="20"/>
        </w:rPr>
      </w:pPr>
      <w:r>
        <w:rPr>
          <w:rFonts w:ascii="Times New Roman" w:eastAsia="Times New Roman" w:hAnsi="Times New Roman" w:cs="Times New Roman"/>
          <w:b/>
          <w:bCs/>
          <w:sz w:val="28"/>
          <w:szCs w:val="28"/>
        </w:rPr>
        <w:t>Гидросфера.</w:t>
      </w:r>
      <w:r>
        <w:rPr>
          <w:sz w:val="20"/>
          <w:szCs w:val="20"/>
        </w:rPr>
        <w:tab/>
      </w:r>
      <w:r>
        <w:rPr>
          <w:rFonts w:ascii="Times New Roman" w:eastAsia="Times New Roman" w:hAnsi="Times New Roman" w:cs="Times New Roman"/>
          <w:sz w:val="28"/>
          <w:szCs w:val="28"/>
        </w:rPr>
        <w:t>Строение гидросферы.</w:t>
      </w:r>
      <w:r>
        <w:rPr>
          <w:sz w:val="20"/>
          <w:szCs w:val="20"/>
        </w:rPr>
        <w:tab/>
      </w:r>
      <w:r>
        <w:rPr>
          <w:rFonts w:ascii="Times New Roman" w:eastAsia="Times New Roman" w:hAnsi="Times New Roman" w:cs="Times New Roman"/>
          <w:i/>
          <w:iCs/>
          <w:sz w:val="27"/>
          <w:szCs w:val="27"/>
        </w:rPr>
        <w:t>Особенности Мирового</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i/>
          <w:iCs/>
          <w:sz w:val="28"/>
          <w:szCs w:val="28"/>
        </w:rPr>
        <w:t xml:space="preserve">круговорота воды. </w:t>
      </w:r>
      <w:r>
        <w:rPr>
          <w:rFonts w:ascii="Times New Roman" w:eastAsia="Times New Roman" w:hAnsi="Times New Roman" w:cs="Times New Roman"/>
          <w:sz w:val="28"/>
          <w:szCs w:val="28"/>
        </w:rPr>
        <w:t>Мировой океан и его части.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Свойства вод Мирового океана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температура и соленость. Движение воды в океане – волны, течения.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eastAsia="Times New Roman" w:hAnsi="Times New Roman" w:cs="Times New Roman"/>
          <w:i/>
          <w:iCs/>
          <w:sz w:val="28"/>
          <w:szCs w:val="28"/>
        </w:rPr>
        <w:t>Человек 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гидросфера.</w:t>
      </w:r>
    </w:p>
    <w:p w:rsidR="00C4229A" w:rsidRDefault="00C4229A">
      <w:pPr>
        <w:spacing w:line="3" w:lineRule="exact"/>
        <w:rPr>
          <w:sz w:val="20"/>
          <w:szCs w:val="20"/>
        </w:rPr>
      </w:pPr>
    </w:p>
    <w:p w:rsidR="00C4229A" w:rsidRDefault="00D80D7F">
      <w:pPr>
        <w:tabs>
          <w:tab w:val="left" w:pos="2840"/>
          <w:tab w:val="left" w:pos="8000"/>
          <w:tab w:val="left" w:pos="8340"/>
        </w:tabs>
        <w:ind w:left="1120"/>
        <w:rPr>
          <w:sz w:val="20"/>
          <w:szCs w:val="20"/>
        </w:rPr>
      </w:pPr>
      <w:r>
        <w:rPr>
          <w:rFonts w:ascii="Times New Roman" w:eastAsia="Times New Roman" w:hAnsi="Times New Roman" w:cs="Times New Roman"/>
          <w:b/>
          <w:bCs/>
          <w:sz w:val="28"/>
          <w:szCs w:val="28"/>
        </w:rPr>
        <w:t>Атмосфера.</w:t>
      </w:r>
      <w:r>
        <w:rPr>
          <w:sz w:val="20"/>
          <w:szCs w:val="20"/>
        </w:rPr>
        <w:tab/>
      </w:r>
      <w:r>
        <w:rPr>
          <w:rFonts w:ascii="Times New Roman" w:eastAsia="Times New Roman" w:hAnsi="Times New Roman" w:cs="Times New Roman"/>
          <w:sz w:val="28"/>
          <w:szCs w:val="28"/>
        </w:rPr>
        <w:t>Строение воздушной оболочки Земли</w:t>
      </w:r>
      <w:r>
        <w:rPr>
          <w:sz w:val="20"/>
          <w:szCs w:val="20"/>
        </w:rPr>
        <w:tab/>
      </w:r>
      <w:r>
        <w:rPr>
          <w:rFonts w:ascii="Times New Roman" w:eastAsia="Times New Roman" w:hAnsi="Times New Roman" w:cs="Times New Roman"/>
          <w:i/>
          <w:iCs/>
          <w:sz w:val="28"/>
          <w:szCs w:val="28"/>
        </w:rPr>
        <w:t>.</w:t>
      </w:r>
      <w:r>
        <w:rPr>
          <w:sz w:val="20"/>
          <w:szCs w:val="20"/>
        </w:rPr>
        <w:tab/>
      </w:r>
      <w:r>
        <w:rPr>
          <w:rFonts w:ascii="Times New Roman" w:eastAsia="Times New Roman" w:hAnsi="Times New Roman" w:cs="Times New Roman"/>
          <w:sz w:val="28"/>
          <w:szCs w:val="28"/>
        </w:rPr>
        <w:t>Температура</w:t>
      </w:r>
    </w:p>
    <w:p w:rsidR="00C4229A" w:rsidRDefault="00C4229A">
      <w:pPr>
        <w:spacing w:line="164" w:lineRule="exact"/>
        <w:rPr>
          <w:sz w:val="20"/>
          <w:szCs w:val="20"/>
        </w:rPr>
      </w:pPr>
    </w:p>
    <w:p w:rsidR="00C4229A" w:rsidRDefault="00D80D7F">
      <w:pPr>
        <w:spacing w:line="373" w:lineRule="auto"/>
        <w:ind w:left="400" w:right="100"/>
        <w:rPr>
          <w:sz w:val="20"/>
          <w:szCs w:val="20"/>
        </w:rPr>
      </w:pPr>
      <w:r>
        <w:rPr>
          <w:rFonts w:ascii="Times New Roman" w:eastAsia="Times New Roman" w:hAnsi="Times New Roman" w:cs="Times New Roman"/>
          <w:sz w:val="27"/>
          <w:szCs w:val="27"/>
        </w:rPr>
        <w:t>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w:t>
      </w:r>
    </w:p>
    <w:p w:rsidR="00C4229A" w:rsidRDefault="00C4229A">
      <w:pPr>
        <w:spacing w:line="2" w:lineRule="exact"/>
        <w:rPr>
          <w:sz w:val="20"/>
          <w:szCs w:val="20"/>
        </w:rPr>
      </w:pPr>
    </w:p>
    <w:p w:rsidR="00C4229A" w:rsidRDefault="00D80D7F">
      <w:pPr>
        <w:tabs>
          <w:tab w:val="left" w:pos="5020"/>
        </w:tabs>
        <w:ind w:left="400"/>
        <w:rPr>
          <w:sz w:val="20"/>
          <w:szCs w:val="20"/>
        </w:rPr>
      </w:pPr>
      <w:r>
        <w:rPr>
          <w:rFonts w:ascii="Times New Roman" w:eastAsia="Times New Roman" w:hAnsi="Times New Roman" w:cs="Times New Roman"/>
          <w:sz w:val="28"/>
          <w:szCs w:val="28"/>
        </w:rPr>
        <w:t>пояса. Вода в атмосфере. Облака</w:t>
      </w:r>
      <w:r>
        <w:rPr>
          <w:sz w:val="20"/>
          <w:szCs w:val="20"/>
        </w:rPr>
        <w:tab/>
      </w:r>
      <w:r>
        <w:rPr>
          <w:rFonts w:ascii="Times New Roman" w:eastAsia="Times New Roman" w:hAnsi="Times New Roman" w:cs="Times New Roman"/>
          <w:sz w:val="28"/>
          <w:szCs w:val="28"/>
        </w:rPr>
        <w:t>и атмосферные осадки. Атмосферное</w:t>
      </w:r>
    </w:p>
    <w:p w:rsidR="00C4229A" w:rsidRDefault="00C4229A">
      <w:pPr>
        <w:spacing w:line="157"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 xml:space="preserve">давление. Ветер. Постоянные и переменные ветра. </w:t>
      </w:r>
      <w:r>
        <w:rPr>
          <w:rFonts w:ascii="Times New Roman" w:eastAsia="Times New Roman" w:hAnsi="Times New Roman" w:cs="Times New Roman"/>
          <w:i/>
          <w:iCs/>
          <w:sz w:val="28"/>
          <w:szCs w:val="28"/>
        </w:rPr>
        <w:t>Графическое отображение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направления ветра. Роза ветров. </w:t>
      </w:r>
      <w:r>
        <w:rPr>
          <w:rFonts w:ascii="Times New Roman" w:eastAsia="Times New Roman" w:hAnsi="Times New Roman" w:cs="Times New Roman"/>
          <w:sz w:val="28"/>
          <w:szCs w:val="28"/>
        </w:rPr>
        <w:t>Циркуляция атмосферы.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Влажность воздуха.</w:t>
      </w:r>
    </w:p>
    <w:p w:rsidR="00C4229A" w:rsidRDefault="00C4229A">
      <w:pPr>
        <w:spacing w:line="2" w:lineRule="exact"/>
        <w:rPr>
          <w:sz w:val="20"/>
          <w:szCs w:val="20"/>
        </w:rPr>
      </w:pPr>
    </w:p>
    <w:p w:rsidR="00C4229A" w:rsidRDefault="00D80D7F">
      <w:pPr>
        <w:spacing w:line="361" w:lineRule="auto"/>
        <w:ind w:left="400" w:right="500"/>
        <w:rPr>
          <w:sz w:val="20"/>
          <w:szCs w:val="20"/>
        </w:rPr>
      </w:pPr>
      <w:r>
        <w:rPr>
          <w:rFonts w:ascii="Times New Roman" w:eastAsia="Times New Roman" w:hAnsi="Times New Roman" w:cs="Times New Roman"/>
          <w:sz w:val="28"/>
          <w:szCs w:val="28"/>
        </w:rPr>
        <w:t xml:space="preserve">Понятие погоды. </w:t>
      </w:r>
      <w:r>
        <w:rPr>
          <w:rFonts w:ascii="Times New Roman" w:eastAsia="Times New Roman" w:hAnsi="Times New Roman" w:cs="Times New Roman"/>
          <w:i/>
          <w:iCs/>
          <w:sz w:val="28"/>
          <w:szCs w:val="28"/>
        </w:rPr>
        <w:t>Наблюдения и прогноз погоды.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Метеостанция/метеоприборы (проведение наблюдений и измерений, фиксация результатов наблюдений, обработка результатов наблюдений).</w:t>
      </w:r>
    </w:p>
    <w:p w:rsidR="00C4229A" w:rsidRDefault="00C4229A">
      <w:pPr>
        <w:spacing w:line="3" w:lineRule="exact"/>
        <w:rPr>
          <w:sz w:val="20"/>
          <w:szCs w:val="20"/>
        </w:rPr>
      </w:pPr>
    </w:p>
    <w:p w:rsidR="00C4229A" w:rsidRDefault="00D80D7F">
      <w:pPr>
        <w:tabs>
          <w:tab w:val="left" w:pos="3060"/>
        </w:tabs>
        <w:ind w:left="400"/>
        <w:rPr>
          <w:sz w:val="20"/>
          <w:szCs w:val="20"/>
        </w:rPr>
      </w:pPr>
      <w:r>
        <w:rPr>
          <w:rFonts w:ascii="Times New Roman" w:eastAsia="Times New Roman" w:hAnsi="Times New Roman" w:cs="Times New Roman"/>
          <w:sz w:val="28"/>
          <w:szCs w:val="28"/>
        </w:rPr>
        <w:t>Понятие климата.</w:t>
      </w:r>
      <w:r>
        <w:rPr>
          <w:sz w:val="20"/>
          <w:szCs w:val="20"/>
        </w:rPr>
        <w:tab/>
      </w:r>
      <w:r>
        <w:rPr>
          <w:rFonts w:ascii="Times New Roman" w:eastAsia="Times New Roman" w:hAnsi="Times New Roman" w:cs="Times New Roman"/>
          <w:sz w:val="28"/>
          <w:szCs w:val="28"/>
        </w:rPr>
        <w:t>Погода и климат. Климатообразующие факторы.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Зависимость климата от абсолютной высоты местности.Климаты Земли.</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Влияние климата на здоровье людей</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Человек и атмосфера.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324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1" w:lineRule="auto"/>
        <w:ind w:left="400" w:right="20" w:firstLine="709"/>
        <w:rPr>
          <w:sz w:val="20"/>
          <w:szCs w:val="20"/>
        </w:rPr>
      </w:pPr>
      <w:r>
        <w:rPr>
          <w:rFonts w:ascii="Times New Roman" w:eastAsia="Times New Roman" w:hAnsi="Times New Roman" w:cs="Times New Roman"/>
          <w:b/>
          <w:bCs/>
          <w:sz w:val="28"/>
          <w:szCs w:val="28"/>
        </w:rPr>
        <w:t xml:space="preserve">Биосфера. </w:t>
      </w:r>
      <w:r>
        <w:rPr>
          <w:rFonts w:ascii="Times New Roman" w:eastAsia="Times New Roman" w:hAnsi="Times New Roman" w:cs="Times New Roman"/>
          <w:sz w:val="28"/>
          <w:szCs w:val="28"/>
        </w:rPr>
        <w:t>Биосфера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живая оболочка Земли.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Особенности жизни 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океане. Жизнь на поверхности суши: особенности распространения растений и животных в лесных и безлесных пространствах. </w:t>
      </w:r>
      <w:r>
        <w:rPr>
          <w:rFonts w:ascii="Times New Roman" w:eastAsia="Times New Roman" w:hAnsi="Times New Roman" w:cs="Times New Roman"/>
          <w:i/>
          <w:iCs/>
          <w:sz w:val="28"/>
          <w:szCs w:val="28"/>
        </w:rPr>
        <w:t>Воздействие организмов на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земные оболочки. Воздействие человека на природу. Охрана природы.</w:t>
      </w:r>
    </w:p>
    <w:p w:rsidR="00C4229A" w:rsidRDefault="00C4229A">
      <w:pPr>
        <w:spacing w:line="200" w:lineRule="exact"/>
        <w:rPr>
          <w:sz w:val="20"/>
          <w:szCs w:val="20"/>
        </w:rPr>
      </w:pPr>
    </w:p>
    <w:p w:rsidR="00C4229A" w:rsidRDefault="00C4229A">
      <w:pPr>
        <w:spacing w:line="224" w:lineRule="exact"/>
        <w:rPr>
          <w:sz w:val="20"/>
          <w:szCs w:val="20"/>
        </w:rPr>
      </w:pPr>
    </w:p>
    <w:p w:rsidR="00C4229A" w:rsidRDefault="00D80D7F">
      <w:pPr>
        <w:tabs>
          <w:tab w:val="left" w:pos="8320"/>
        </w:tabs>
        <w:ind w:left="1120"/>
        <w:rPr>
          <w:sz w:val="20"/>
          <w:szCs w:val="20"/>
        </w:rPr>
      </w:pPr>
      <w:r>
        <w:rPr>
          <w:rFonts w:ascii="Times New Roman" w:eastAsia="Times New Roman" w:hAnsi="Times New Roman" w:cs="Times New Roman"/>
          <w:b/>
          <w:bCs/>
          <w:sz w:val="28"/>
          <w:szCs w:val="28"/>
        </w:rPr>
        <w:t>Географическая оболочка как среда жизни.</w:t>
      </w:r>
      <w:r>
        <w:rPr>
          <w:sz w:val="20"/>
          <w:szCs w:val="20"/>
        </w:rPr>
        <w:tab/>
      </w:r>
      <w:r>
        <w:rPr>
          <w:rFonts w:ascii="Times New Roman" w:eastAsia="Times New Roman" w:hAnsi="Times New Roman" w:cs="Times New Roman"/>
          <w:sz w:val="28"/>
          <w:szCs w:val="28"/>
        </w:rPr>
        <w:t>Понятие о</w:t>
      </w:r>
    </w:p>
    <w:p w:rsidR="00C4229A" w:rsidRDefault="00C4229A">
      <w:pPr>
        <w:spacing w:line="169" w:lineRule="exact"/>
        <w:rPr>
          <w:sz w:val="20"/>
          <w:szCs w:val="20"/>
        </w:rPr>
      </w:pPr>
    </w:p>
    <w:p w:rsidR="00C4229A" w:rsidRDefault="00D80D7F">
      <w:pPr>
        <w:spacing w:line="367" w:lineRule="auto"/>
        <w:ind w:left="400" w:right="240"/>
        <w:rPr>
          <w:sz w:val="20"/>
          <w:szCs w:val="20"/>
        </w:rPr>
      </w:pPr>
      <w:r>
        <w:rPr>
          <w:rFonts w:ascii="Times New Roman" w:eastAsia="Times New Roman" w:hAnsi="Times New Roman" w:cs="Times New Roman"/>
          <w:sz w:val="28"/>
          <w:szCs w:val="28"/>
        </w:rPr>
        <w:t>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C4229A" w:rsidRDefault="00C4229A">
      <w:pPr>
        <w:spacing w:line="200" w:lineRule="exact"/>
        <w:rPr>
          <w:sz w:val="20"/>
          <w:szCs w:val="20"/>
        </w:rPr>
      </w:pPr>
    </w:p>
    <w:p w:rsidR="00C4229A" w:rsidRDefault="00C4229A">
      <w:pPr>
        <w:spacing w:line="23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Человечество на Земле.</w:t>
      </w:r>
    </w:p>
    <w:p w:rsidR="00C4229A" w:rsidRDefault="00C4229A">
      <w:pPr>
        <w:spacing w:line="164" w:lineRule="exact"/>
        <w:rPr>
          <w:sz w:val="20"/>
          <w:szCs w:val="20"/>
        </w:rPr>
      </w:pPr>
    </w:p>
    <w:p w:rsidR="00C4229A" w:rsidRDefault="00D80D7F">
      <w:pPr>
        <w:spacing w:line="391" w:lineRule="auto"/>
        <w:ind w:left="400" w:right="1080" w:firstLine="709"/>
        <w:rPr>
          <w:sz w:val="20"/>
          <w:szCs w:val="20"/>
        </w:rPr>
      </w:pPr>
      <w:r>
        <w:rPr>
          <w:rFonts w:ascii="Times New Roman" w:eastAsia="Times New Roman" w:hAnsi="Times New Roman" w:cs="Times New Roman"/>
          <w:sz w:val="28"/>
          <w:szCs w:val="28"/>
        </w:rPr>
        <w:t>Численность населения Земли. Расовый состав. Нации и народы планеты. Страны на карте мира.</w:t>
      </w:r>
    </w:p>
    <w:p w:rsidR="00C4229A" w:rsidRDefault="00C4229A">
      <w:pPr>
        <w:spacing w:line="39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Освоение Земли человеком.</w:t>
      </w:r>
    </w:p>
    <w:p w:rsidR="00C4229A" w:rsidRDefault="00C4229A">
      <w:pPr>
        <w:spacing w:line="169"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 </w:t>
      </w:r>
      <w:r>
        <w:rPr>
          <w:rFonts w:ascii="Times New Roman" w:eastAsia="Times New Roman" w:hAnsi="Times New Roman" w:cs="Times New Roman"/>
          <w:i/>
          <w:iCs/>
          <w:sz w:val="28"/>
          <w:szCs w:val="28"/>
        </w:rPr>
        <w:t>древние египтяне,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греки,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финикийцы,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идеи и труды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Парменида, Эратосфена, вклад Кратеса Малосского, Страбона</w:t>
      </w:r>
      <w:r>
        <w:rPr>
          <w:rFonts w:ascii="Times New Roman" w:eastAsia="Times New Roman" w:hAnsi="Times New Roman" w:cs="Times New Roman"/>
          <w:sz w:val="28"/>
          <w:szCs w:val="28"/>
        </w:rPr>
        <w:t>).</w:t>
      </w:r>
    </w:p>
    <w:p w:rsidR="00C4229A" w:rsidRDefault="00C4229A">
      <w:pPr>
        <w:spacing w:line="6" w:lineRule="exact"/>
        <w:rPr>
          <w:sz w:val="20"/>
          <w:szCs w:val="20"/>
        </w:rPr>
      </w:pPr>
    </w:p>
    <w:p w:rsidR="00C4229A" w:rsidRDefault="00D80D7F">
      <w:pPr>
        <w:ind w:right="320"/>
        <w:jc w:val="center"/>
        <w:rPr>
          <w:sz w:val="20"/>
          <w:szCs w:val="20"/>
        </w:rPr>
      </w:pPr>
      <w:r>
        <w:rPr>
          <w:rFonts w:ascii="Times New Roman" w:eastAsia="Times New Roman" w:hAnsi="Times New Roman" w:cs="Times New Roman"/>
          <w:sz w:val="28"/>
          <w:szCs w:val="28"/>
        </w:rPr>
        <w:t>Важнейшие географические открытия и путешествия в эпоху</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Средневековья  (</w:t>
      </w:r>
      <w:r>
        <w:rPr>
          <w:rFonts w:ascii="Times New Roman" w:eastAsia="Times New Roman" w:hAnsi="Times New Roman" w:cs="Times New Roman"/>
          <w:i/>
          <w:iCs/>
          <w:sz w:val="28"/>
          <w:szCs w:val="28"/>
        </w:rPr>
        <w:t>норманны,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Поло,</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Никитин,</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Б.</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Диаш,</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Бехайм,</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Колумб, А. Веспуччи, Васко да Гама, Ф. Магеллан, Э. Кортес, Д. Кабот, Г.</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Меркатор, В. Баренц, Г. Гудзон, А. Тасман, С. Дежнев</w:t>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sz w:val="28"/>
          <w:szCs w:val="28"/>
        </w:rPr>
        <w:t>Важнейшие географические открытия и путешествия в XVI –XIX вв. (</w:t>
      </w:r>
      <w:r>
        <w:rPr>
          <w:rFonts w:ascii="Times New Roman" w:eastAsia="Times New Roman" w:hAnsi="Times New Roman" w:cs="Times New Roman"/>
          <w:i/>
          <w:iCs/>
          <w:sz w:val="28"/>
          <w:szCs w:val="28"/>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Макензи, В. Атласов и Л. Морозко, С. Ремезов, В. Беринг и А. Чири ков, Д. Кук,</w:t>
      </w:r>
    </w:p>
    <w:p w:rsidR="00C4229A" w:rsidRDefault="00C4229A">
      <w:pPr>
        <w:spacing w:line="1" w:lineRule="exact"/>
        <w:rPr>
          <w:sz w:val="20"/>
          <w:szCs w:val="20"/>
        </w:rPr>
      </w:pPr>
    </w:p>
    <w:p w:rsidR="00C4229A" w:rsidRDefault="00D80D7F">
      <w:pPr>
        <w:tabs>
          <w:tab w:val="left" w:pos="8080"/>
        </w:tabs>
        <w:ind w:left="400"/>
        <w:rPr>
          <w:sz w:val="20"/>
          <w:szCs w:val="20"/>
        </w:rPr>
      </w:pPr>
      <w:r>
        <w:rPr>
          <w:rFonts w:ascii="Times New Roman" w:eastAsia="Times New Roman" w:hAnsi="Times New Roman" w:cs="Times New Roman"/>
          <w:i/>
          <w:iCs/>
          <w:sz w:val="28"/>
          <w:szCs w:val="28"/>
        </w:rPr>
        <w:t>В.М. Головнин, Ф.П. Литке, С.О. Макаров, Н.Н. Миклухо</w:t>
      </w:r>
      <w:r>
        <w:rPr>
          <w:sz w:val="20"/>
          <w:szCs w:val="20"/>
        </w:rPr>
        <w:tab/>
      </w:r>
      <w:r>
        <w:rPr>
          <w:rFonts w:ascii="Times New Roman" w:eastAsia="Times New Roman" w:hAnsi="Times New Roman" w:cs="Times New Roman"/>
          <w:i/>
          <w:iCs/>
          <w:sz w:val="27"/>
          <w:szCs w:val="27"/>
        </w:rPr>
        <w:t>-Маклай, М.В.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Ломоносов, Г.И. Шелихов, П.П. Семенов-Тянь-Шанский, Н.М. Пржевальский.</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325</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60" w:lineRule="auto"/>
        <w:ind w:left="400" w:right="80" w:firstLine="709"/>
        <w:rPr>
          <w:sz w:val="20"/>
          <w:szCs w:val="20"/>
        </w:rPr>
      </w:pPr>
      <w:r>
        <w:rPr>
          <w:rFonts w:ascii="Times New Roman" w:eastAsia="Times New Roman" w:hAnsi="Times New Roman" w:cs="Times New Roman"/>
          <w:i/>
          <w:iCs/>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eastAsia="Times New Roman" w:hAnsi="Times New Roman" w:cs="Times New Roman"/>
          <w:sz w:val="28"/>
          <w:szCs w:val="28"/>
        </w:rPr>
        <w:t>).</w:t>
      </w:r>
    </w:p>
    <w:p w:rsidR="00C4229A" w:rsidRDefault="00C4229A">
      <w:pPr>
        <w:spacing w:line="3" w:lineRule="exact"/>
        <w:rPr>
          <w:sz w:val="20"/>
          <w:szCs w:val="20"/>
        </w:rPr>
      </w:pPr>
    </w:p>
    <w:p w:rsidR="00C4229A" w:rsidRDefault="00D80D7F">
      <w:pPr>
        <w:spacing w:line="361" w:lineRule="auto"/>
        <w:ind w:left="400" w:firstLine="709"/>
        <w:jc w:val="both"/>
        <w:rPr>
          <w:sz w:val="20"/>
          <w:szCs w:val="20"/>
        </w:rPr>
      </w:pPr>
      <w:r>
        <w:rPr>
          <w:rFonts w:ascii="Times New Roman" w:eastAsia="Times New Roman" w:hAnsi="Times New Roman" w:cs="Times New Roman"/>
          <w:sz w:val="28"/>
          <w:szCs w:val="28"/>
        </w:rPr>
        <w:t xml:space="preserve">Важнейшие географические открытия и путешествия в XX веке ( </w:t>
      </w:r>
      <w:r>
        <w:rPr>
          <w:rFonts w:ascii="Times New Roman" w:eastAsia="Times New Roman" w:hAnsi="Times New Roman" w:cs="Times New Roman"/>
          <w:i/>
          <w:iCs/>
          <w:sz w:val="28"/>
          <w:szCs w:val="28"/>
        </w:rPr>
        <w:t>И.Д.</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Папанин, Н.И. Вавилов, Р. Амундсен, Р. Скотт, И.М. Сомов и А.Ф. Трешников (руководители 1 и 2 советской антарктической экспедиций), В.А. Обручев</w:t>
      </w:r>
      <w:r>
        <w:rPr>
          <w:rFonts w:ascii="Times New Roman" w:eastAsia="Times New Roman" w:hAnsi="Times New Roman" w:cs="Times New Roman"/>
          <w:sz w:val="28"/>
          <w:szCs w:val="28"/>
        </w:rPr>
        <w:t>).</w:t>
      </w:r>
    </w:p>
    <w:p w:rsidR="00C4229A" w:rsidRDefault="00C4229A">
      <w:pPr>
        <w:spacing w:line="3" w:lineRule="exact"/>
        <w:rPr>
          <w:sz w:val="20"/>
          <w:szCs w:val="20"/>
        </w:rPr>
      </w:pPr>
    </w:p>
    <w:p w:rsidR="00C4229A" w:rsidRDefault="00D80D7F">
      <w:pPr>
        <w:spacing w:line="387" w:lineRule="auto"/>
        <w:ind w:left="400" w:right="500" w:firstLine="709"/>
        <w:rPr>
          <w:sz w:val="20"/>
          <w:szCs w:val="20"/>
        </w:rPr>
      </w:pPr>
      <w:r>
        <w:rPr>
          <w:rFonts w:ascii="Times New Roman" w:eastAsia="Times New Roman" w:hAnsi="Times New Roman" w:cs="Times New Roman"/>
          <w:sz w:val="28"/>
          <w:szCs w:val="28"/>
        </w:rPr>
        <w:t>Описание и нанесение на контурную карту географических объектов одного из изученных маршрутов.</w:t>
      </w:r>
    </w:p>
    <w:p w:rsidR="00C4229A" w:rsidRDefault="00C4229A">
      <w:pPr>
        <w:spacing w:line="400"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Главные закономерности природы Земли.</w:t>
      </w:r>
    </w:p>
    <w:p w:rsidR="00C4229A" w:rsidRDefault="00C4229A">
      <w:pPr>
        <w:spacing w:line="163" w:lineRule="exact"/>
        <w:rPr>
          <w:sz w:val="20"/>
          <w:szCs w:val="20"/>
        </w:rPr>
      </w:pPr>
    </w:p>
    <w:p w:rsidR="00C4229A" w:rsidRDefault="00D80D7F">
      <w:pPr>
        <w:spacing w:line="359" w:lineRule="auto"/>
        <w:ind w:left="400" w:right="20" w:firstLine="709"/>
        <w:jc w:val="both"/>
        <w:rPr>
          <w:sz w:val="20"/>
          <w:szCs w:val="20"/>
        </w:rPr>
      </w:pPr>
      <w:r>
        <w:rPr>
          <w:rFonts w:ascii="Times New Roman" w:eastAsia="Times New Roman" w:hAnsi="Times New Roman" w:cs="Times New Roman"/>
          <w:b/>
          <w:bCs/>
          <w:sz w:val="28"/>
          <w:szCs w:val="28"/>
        </w:rPr>
        <w:t xml:space="preserve">Литосфера и рельеф Земли. </w:t>
      </w:r>
      <w:r>
        <w:rPr>
          <w:rFonts w:ascii="Times New Roman" w:eastAsia="Times New Roman" w:hAnsi="Times New Roman" w:cs="Times New Roman"/>
          <w:sz w:val="28"/>
          <w:szCs w:val="28"/>
        </w:rPr>
        <w:t>История Земли как планеты.</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Литосферные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плиты. Сейсмические пояса Земли. Строение земной коры. Типы земной коры, их отличия. Формирование современного рельефа Земли. </w:t>
      </w:r>
      <w:r>
        <w:rPr>
          <w:rFonts w:ascii="Times New Roman" w:eastAsia="Times New Roman" w:hAnsi="Times New Roman" w:cs="Times New Roman"/>
          <w:i/>
          <w:iCs/>
          <w:sz w:val="28"/>
          <w:szCs w:val="28"/>
        </w:rPr>
        <w:t>Влияние строения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земной коры на облик Земли.</w:t>
      </w:r>
    </w:p>
    <w:p w:rsidR="00C4229A" w:rsidRDefault="00C4229A">
      <w:pPr>
        <w:spacing w:line="3"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b/>
          <w:bCs/>
          <w:sz w:val="28"/>
          <w:szCs w:val="28"/>
        </w:rPr>
        <w:t xml:space="preserve">Атмосфера и климаты Земли. </w:t>
      </w:r>
      <w:r>
        <w:rPr>
          <w:rFonts w:ascii="Times New Roman" w:eastAsia="Times New Roman" w:hAnsi="Times New Roman" w:cs="Times New Roman"/>
          <w:sz w:val="28"/>
          <w:szCs w:val="28"/>
        </w:rPr>
        <w:t>Распределение температуры,</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осадков,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eastAsia="Times New Roman" w:hAnsi="Times New Roman" w:cs="Times New Roman"/>
          <w:i/>
          <w:iCs/>
          <w:sz w:val="28"/>
          <w:szCs w:val="28"/>
        </w:rPr>
        <w:t>Влияние климатических условий на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w:t>
      </w:r>
    </w:p>
    <w:p w:rsidR="00C4229A" w:rsidRDefault="00C4229A">
      <w:pPr>
        <w:spacing w:line="4"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амплитуды и др. показателей).</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Мировой океан – основная часть гидросферы.  </w:t>
      </w:r>
      <w:r>
        <w:rPr>
          <w:rFonts w:ascii="Times New Roman" w:eastAsia="Times New Roman" w:hAnsi="Times New Roman" w:cs="Times New Roman"/>
          <w:sz w:val="28"/>
          <w:szCs w:val="28"/>
        </w:rPr>
        <w:t>Мировой океан и его</w:t>
      </w:r>
    </w:p>
    <w:p w:rsidR="00C4229A" w:rsidRDefault="00C4229A">
      <w:pPr>
        <w:spacing w:line="169" w:lineRule="exact"/>
        <w:rPr>
          <w:sz w:val="20"/>
          <w:szCs w:val="20"/>
        </w:rPr>
      </w:pPr>
    </w:p>
    <w:p w:rsidR="00C4229A" w:rsidRDefault="00D80D7F">
      <w:pPr>
        <w:spacing w:line="373" w:lineRule="auto"/>
        <w:ind w:left="400" w:right="20"/>
        <w:rPr>
          <w:sz w:val="20"/>
          <w:szCs w:val="20"/>
        </w:rPr>
      </w:pPr>
      <w:r>
        <w:rPr>
          <w:rFonts w:ascii="Times New Roman" w:eastAsia="Times New Roman" w:hAnsi="Times New Roman" w:cs="Times New Roman"/>
          <w:sz w:val="28"/>
          <w:szCs w:val="28"/>
        </w:rPr>
        <w:t>части. Этапы изучения Мирового океана. Оке 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326</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природы океана и его отличительные особенности. Северный Ледовитый океан. Характерные чер ты природы океана и его отличительные особенности. Индийский океан. Характерные черты природы океана и его отличительные особенности.</w:t>
      </w:r>
    </w:p>
    <w:p w:rsidR="00C4229A" w:rsidRDefault="00C4229A">
      <w:pPr>
        <w:spacing w:line="2" w:lineRule="exact"/>
        <w:rPr>
          <w:sz w:val="20"/>
          <w:szCs w:val="20"/>
        </w:rPr>
      </w:pPr>
    </w:p>
    <w:p w:rsidR="00C4229A" w:rsidRDefault="00D80D7F">
      <w:pPr>
        <w:spacing w:line="368" w:lineRule="auto"/>
        <w:ind w:left="400" w:right="500" w:firstLine="709"/>
        <w:rPr>
          <w:sz w:val="20"/>
          <w:szCs w:val="20"/>
        </w:rPr>
      </w:pPr>
      <w:r>
        <w:rPr>
          <w:rFonts w:ascii="Times New Roman" w:eastAsia="Times New Roman" w:hAnsi="Times New Roman" w:cs="Times New Roman"/>
          <w:b/>
          <w:bCs/>
          <w:sz w:val="28"/>
          <w:szCs w:val="28"/>
        </w:rPr>
        <w:t xml:space="preserve">Географическая оболочка. </w:t>
      </w:r>
      <w:r>
        <w:rPr>
          <w:rFonts w:ascii="Times New Roman" w:eastAsia="Times New Roman" w:hAnsi="Times New Roman" w:cs="Times New Roman"/>
          <w:sz w:val="28"/>
          <w:szCs w:val="28"/>
        </w:rPr>
        <w:t>Свойства и особенности строения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4229A" w:rsidRDefault="00C4229A">
      <w:pPr>
        <w:spacing w:line="200" w:lineRule="exact"/>
        <w:rPr>
          <w:sz w:val="20"/>
          <w:szCs w:val="20"/>
        </w:rPr>
      </w:pPr>
    </w:p>
    <w:p w:rsidR="00C4229A" w:rsidRDefault="00C4229A">
      <w:pPr>
        <w:spacing w:line="22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Характеристика материков Земли.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Южные материки. </w:t>
      </w:r>
      <w:r>
        <w:rPr>
          <w:rFonts w:ascii="Times New Roman" w:eastAsia="Times New Roman" w:hAnsi="Times New Roman" w:cs="Times New Roman"/>
          <w:sz w:val="28"/>
          <w:szCs w:val="28"/>
        </w:rPr>
        <w:t>Особенности южных материков Земли.</w:t>
      </w:r>
    </w:p>
    <w:p w:rsidR="00C4229A" w:rsidRDefault="00C4229A">
      <w:pPr>
        <w:spacing w:line="163"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b/>
          <w:bCs/>
          <w:sz w:val="28"/>
          <w:szCs w:val="28"/>
        </w:rPr>
        <w:t xml:space="preserve">Африка. </w:t>
      </w:r>
      <w:r>
        <w:rPr>
          <w:rFonts w:ascii="Times New Roman" w:eastAsia="Times New Roman" w:hAnsi="Times New Roman" w:cs="Times New Roman"/>
          <w:sz w:val="28"/>
          <w:szCs w:val="28"/>
        </w:rPr>
        <w:t>Географическое положение Африки и история исследования.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Рельеф и полезные ископаемые. Климат и внутренние воды. Характеристика и оценка климата отдельных территорий Африки для жизни людей. Природные</w:t>
      </w:r>
    </w:p>
    <w:p w:rsidR="00C4229A" w:rsidRDefault="00C4229A">
      <w:pPr>
        <w:spacing w:line="2" w:lineRule="exact"/>
        <w:rPr>
          <w:sz w:val="20"/>
          <w:szCs w:val="20"/>
        </w:rPr>
      </w:pPr>
    </w:p>
    <w:p w:rsidR="00C4229A" w:rsidRDefault="00D80D7F">
      <w:pPr>
        <w:spacing w:line="361" w:lineRule="auto"/>
        <w:ind w:left="400" w:right="80"/>
        <w:rPr>
          <w:sz w:val="20"/>
          <w:szCs w:val="20"/>
        </w:rPr>
      </w:pPr>
      <w:r>
        <w:rPr>
          <w:rFonts w:ascii="Times New Roman" w:eastAsia="Times New Roman" w:hAnsi="Times New Roman" w:cs="Times New Roman"/>
          <w:sz w:val="28"/>
          <w:szCs w:val="28"/>
        </w:rPr>
        <w:t>зоны Африки. Эндемики. Определение причин приро дного разнообразия материка. Население Африки, политическая карта.</w:t>
      </w:r>
    </w:p>
    <w:p w:rsidR="00C4229A" w:rsidRDefault="00C4229A">
      <w:pPr>
        <w:spacing w:line="1" w:lineRule="exact"/>
        <w:rPr>
          <w:sz w:val="20"/>
          <w:szCs w:val="20"/>
        </w:rPr>
      </w:pPr>
    </w:p>
    <w:p w:rsidR="00C4229A" w:rsidRDefault="00D80D7F">
      <w:pPr>
        <w:spacing w:line="360" w:lineRule="auto"/>
        <w:ind w:left="400" w:right="380" w:firstLine="709"/>
        <w:rPr>
          <w:sz w:val="20"/>
          <w:szCs w:val="20"/>
        </w:rPr>
      </w:pPr>
      <w:r>
        <w:rPr>
          <w:rFonts w:ascii="Times New Roman" w:eastAsia="Times New Roman" w:hAnsi="Times New Roman" w:cs="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4229A" w:rsidRDefault="00C4229A">
      <w:pPr>
        <w:spacing w:line="1" w:lineRule="exact"/>
        <w:rPr>
          <w:sz w:val="20"/>
          <w:szCs w:val="20"/>
        </w:rPr>
      </w:pPr>
    </w:p>
    <w:p w:rsidR="00C4229A" w:rsidRDefault="00D80D7F">
      <w:pPr>
        <w:spacing w:line="358" w:lineRule="auto"/>
        <w:ind w:left="400" w:right="160" w:firstLine="709"/>
        <w:rPr>
          <w:sz w:val="20"/>
          <w:szCs w:val="20"/>
        </w:rPr>
      </w:pPr>
      <w:r>
        <w:rPr>
          <w:rFonts w:ascii="Times New Roman" w:eastAsia="Times New Roman" w:hAnsi="Times New Roman" w:cs="Times New Roman"/>
          <w:sz w:val="28"/>
          <w:szCs w:val="28"/>
        </w:rPr>
        <w:t>Особенности стран З 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4229A" w:rsidRDefault="00C4229A">
      <w:pPr>
        <w:spacing w:line="4" w:lineRule="exact"/>
        <w:rPr>
          <w:sz w:val="20"/>
          <w:szCs w:val="20"/>
        </w:rPr>
      </w:pPr>
    </w:p>
    <w:p w:rsidR="00C4229A" w:rsidRDefault="00D80D7F">
      <w:pPr>
        <w:spacing w:line="360" w:lineRule="auto"/>
        <w:ind w:left="400" w:right="140" w:firstLine="709"/>
        <w:rPr>
          <w:sz w:val="20"/>
          <w:szCs w:val="20"/>
        </w:rPr>
      </w:pPr>
      <w:r>
        <w:rPr>
          <w:rFonts w:ascii="Times New Roman" w:eastAsia="Times New Roman" w:hAnsi="Times New Roman" w:cs="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4229A" w:rsidRDefault="00C4229A">
      <w:pPr>
        <w:spacing w:line="1" w:lineRule="exact"/>
        <w:rPr>
          <w:sz w:val="20"/>
          <w:szCs w:val="20"/>
        </w:rPr>
      </w:pPr>
    </w:p>
    <w:p w:rsidR="00C4229A" w:rsidRDefault="00D80D7F">
      <w:pPr>
        <w:spacing w:line="376" w:lineRule="auto"/>
        <w:ind w:left="400" w:right="180" w:firstLine="709"/>
        <w:rPr>
          <w:sz w:val="20"/>
          <w:szCs w:val="20"/>
        </w:rPr>
      </w:pPr>
      <w:r>
        <w:rPr>
          <w:rFonts w:ascii="Times New Roman" w:eastAsia="Times New Roman" w:hAnsi="Times New Roman" w:cs="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4229A" w:rsidRDefault="00C4229A">
      <w:pPr>
        <w:sectPr w:rsidR="00C4229A">
          <w:pgSz w:w="11900" w:h="16840"/>
          <w:pgMar w:top="1108" w:right="600" w:bottom="346" w:left="1440" w:header="0" w:footer="0" w:gutter="0"/>
          <w:cols w:space="720" w:equalWidth="0">
            <w:col w:w="9860"/>
          </w:cols>
        </w:sectPr>
      </w:pPr>
    </w:p>
    <w:p w:rsidR="00C4229A" w:rsidRDefault="00C4229A">
      <w:pPr>
        <w:spacing w:line="200" w:lineRule="exact"/>
        <w:rPr>
          <w:sz w:val="20"/>
          <w:szCs w:val="20"/>
        </w:rPr>
      </w:pPr>
    </w:p>
    <w:p w:rsidR="00C4229A" w:rsidRDefault="00C4229A">
      <w:pPr>
        <w:spacing w:line="274"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327</w:t>
      </w:r>
    </w:p>
    <w:p w:rsidR="00C4229A" w:rsidRDefault="00C4229A">
      <w:pPr>
        <w:sectPr w:rsidR="00C4229A">
          <w:type w:val="continuous"/>
          <w:pgSz w:w="11900" w:h="16840"/>
          <w:pgMar w:top="1108" w:right="600" w:bottom="346" w:left="1440" w:header="0" w:footer="0" w:gutter="0"/>
          <w:cols w:space="720" w:equalWidth="0">
            <w:col w:w="9860"/>
          </w:cols>
        </w:sectPr>
      </w:pPr>
    </w:p>
    <w:p w:rsidR="00C4229A" w:rsidRDefault="00D80D7F">
      <w:pPr>
        <w:tabs>
          <w:tab w:val="left" w:pos="4900"/>
        </w:tabs>
        <w:ind w:left="1120"/>
        <w:rPr>
          <w:sz w:val="20"/>
          <w:szCs w:val="20"/>
        </w:rPr>
      </w:pPr>
      <w:r>
        <w:rPr>
          <w:rFonts w:ascii="Times New Roman" w:eastAsia="Times New Roman" w:hAnsi="Times New Roman" w:cs="Times New Roman"/>
          <w:b/>
          <w:bCs/>
          <w:sz w:val="28"/>
          <w:szCs w:val="28"/>
        </w:rPr>
        <w:t>Австралия и Океания.</w:t>
      </w:r>
      <w:r>
        <w:rPr>
          <w:sz w:val="20"/>
          <w:szCs w:val="20"/>
        </w:rPr>
        <w:tab/>
      </w:r>
      <w:r>
        <w:rPr>
          <w:rFonts w:ascii="Times New Roman" w:eastAsia="Times New Roman" w:hAnsi="Times New Roman" w:cs="Times New Roman"/>
          <w:sz w:val="27"/>
          <w:szCs w:val="27"/>
        </w:rPr>
        <w:t>Географическое положение, история</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исследования, особенности природы материка. Эндемики.</w:t>
      </w:r>
    </w:p>
    <w:p w:rsidR="00C4229A" w:rsidRDefault="00C4229A">
      <w:pPr>
        <w:spacing w:line="158"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 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4229A" w:rsidRDefault="00C4229A">
      <w:pPr>
        <w:spacing w:line="4" w:lineRule="exact"/>
        <w:rPr>
          <w:sz w:val="20"/>
          <w:szCs w:val="20"/>
        </w:rPr>
      </w:pPr>
    </w:p>
    <w:p w:rsidR="00C4229A" w:rsidRDefault="00D80D7F">
      <w:pPr>
        <w:tabs>
          <w:tab w:val="left" w:pos="2280"/>
          <w:tab w:val="left" w:pos="7040"/>
          <w:tab w:val="left" w:pos="7360"/>
        </w:tabs>
        <w:ind w:left="1120"/>
        <w:rPr>
          <w:sz w:val="20"/>
          <w:szCs w:val="20"/>
        </w:rPr>
      </w:pPr>
      <w:r>
        <w:rPr>
          <w:rFonts w:ascii="Times New Roman" w:eastAsia="Times New Roman" w:hAnsi="Times New Roman" w:cs="Times New Roman"/>
          <w:sz w:val="28"/>
          <w:szCs w:val="28"/>
        </w:rPr>
        <w:t>Океания</w:t>
      </w:r>
      <w:r>
        <w:rPr>
          <w:sz w:val="20"/>
          <w:szCs w:val="20"/>
        </w:rPr>
        <w:tab/>
      </w:r>
      <w:r>
        <w:rPr>
          <w:rFonts w:ascii="Times New Roman" w:eastAsia="Times New Roman" w:hAnsi="Times New Roman" w:cs="Times New Roman"/>
          <w:sz w:val="28"/>
          <w:szCs w:val="28"/>
        </w:rPr>
        <w:t>(уникальное природное образование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крупнейшее в мире</w:t>
      </w:r>
    </w:p>
    <w:p w:rsidR="00C4229A" w:rsidRDefault="00C4229A">
      <w:pPr>
        <w:spacing w:line="158" w:lineRule="exact"/>
        <w:rPr>
          <w:sz w:val="20"/>
          <w:szCs w:val="20"/>
        </w:rPr>
      </w:pPr>
    </w:p>
    <w:p w:rsidR="00C4229A" w:rsidRDefault="00D80D7F">
      <w:pPr>
        <w:spacing w:line="373" w:lineRule="auto"/>
        <w:ind w:left="400" w:right="380"/>
        <w:rPr>
          <w:sz w:val="20"/>
          <w:szCs w:val="20"/>
        </w:rPr>
      </w:pPr>
      <w:r>
        <w:rPr>
          <w:rFonts w:ascii="Times New Roman" w:eastAsia="Times New Roman" w:hAnsi="Times New Roman" w:cs="Times New Roman"/>
          <w:sz w:val="27"/>
          <w:szCs w:val="27"/>
        </w:rPr>
        <w:t>скопление острово 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w:t>
      </w:r>
    </w:p>
    <w:p w:rsidR="00C4229A" w:rsidRDefault="00C4229A">
      <w:pPr>
        <w:spacing w:line="2" w:lineRule="exact"/>
        <w:rPr>
          <w:sz w:val="20"/>
          <w:szCs w:val="20"/>
        </w:rPr>
      </w:pPr>
    </w:p>
    <w:p w:rsidR="00C4229A" w:rsidRDefault="00D80D7F">
      <w:pPr>
        <w:tabs>
          <w:tab w:val="left" w:pos="5300"/>
          <w:tab w:val="left" w:pos="5640"/>
          <w:tab w:val="left" w:pos="7600"/>
        </w:tabs>
        <w:ind w:left="400"/>
        <w:rPr>
          <w:sz w:val="20"/>
          <w:szCs w:val="20"/>
        </w:rPr>
      </w:pPr>
      <w:r>
        <w:rPr>
          <w:rFonts w:ascii="Times New Roman" w:eastAsia="Times New Roman" w:hAnsi="Times New Roman" w:cs="Times New Roman"/>
          <w:sz w:val="28"/>
          <w:szCs w:val="28"/>
        </w:rPr>
        <w:t>Океании), Микронезия и Полинезия</w:t>
      </w:r>
      <w:r>
        <w:rPr>
          <w:sz w:val="20"/>
          <w:szCs w:val="20"/>
        </w:rPr>
        <w:tab/>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«маленькие» и</w:t>
      </w:r>
      <w:r>
        <w:rPr>
          <w:sz w:val="20"/>
          <w:szCs w:val="20"/>
        </w:rPr>
        <w:tab/>
      </w:r>
      <w:r>
        <w:rPr>
          <w:rFonts w:ascii="Times New Roman" w:eastAsia="Times New Roman" w:hAnsi="Times New Roman" w:cs="Times New Roman"/>
          <w:sz w:val="27"/>
          <w:szCs w:val="27"/>
        </w:rPr>
        <w:t>«многочисленные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острова»).</w:t>
      </w:r>
    </w:p>
    <w:p w:rsidR="00C4229A" w:rsidRDefault="00C4229A">
      <w:pPr>
        <w:spacing w:line="152"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b/>
          <w:bCs/>
          <w:sz w:val="28"/>
          <w:szCs w:val="28"/>
        </w:rPr>
        <w:t xml:space="preserve">Южная Америка. </w:t>
      </w:r>
      <w:r>
        <w:rPr>
          <w:rFonts w:ascii="Times New Roman" w:eastAsia="Times New Roman" w:hAnsi="Times New Roman" w:cs="Times New Roman"/>
          <w:sz w:val="28"/>
          <w:szCs w:val="28"/>
        </w:rPr>
        <w:t>Географическое положение,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история исследования 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особенности рельефа материка. Климат и внутренние воды. Южная Америка – самый влажный материк. Природные зоны. Высотная поясность Анд.</w:t>
      </w:r>
    </w:p>
    <w:p w:rsidR="00C4229A" w:rsidRDefault="00C4229A">
      <w:pPr>
        <w:spacing w:line="3" w:lineRule="exact"/>
        <w:rPr>
          <w:sz w:val="20"/>
          <w:szCs w:val="20"/>
        </w:rPr>
      </w:pPr>
    </w:p>
    <w:p w:rsidR="00C4229A" w:rsidRDefault="00D80D7F">
      <w:pPr>
        <w:tabs>
          <w:tab w:val="left" w:pos="8820"/>
        </w:tabs>
        <w:ind w:left="400"/>
        <w:rPr>
          <w:sz w:val="20"/>
          <w:szCs w:val="20"/>
        </w:rPr>
      </w:pPr>
      <w:r>
        <w:rPr>
          <w:rFonts w:ascii="Times New Roman" w:eastAsia="Times New Roman" w:hAnsi="Times New Roman" w:cs="Times New Roman"/>
          <w:sz w:val="28"/>
          <w:szCs w:val="28"/>
        </w:rPr>
        <w:t>Эндемики. Изменение природы. Население Южной Америки</w:t>
      </w:r>
      <w:r>
        <w:rPr>
          <w:sz w:val="20"/>
          <w:szCs w:val="20"/>
        </w:rPr>
        <w:tab/>
      </w:r>
      <w:r>
        <w:rPr>
          <w:rFonts w:ascii="Times New Roman" w:eastAsia="Times New Roman" w:hAnsi="Times New Roman" w:cs="Times New Roman"/>
          <w:sz w:val="27"/>
          <w:szCs w:val="27"/>
        </w:rPr>
        <w:t>(влияние</w:t>
      </w:r>
    </w:p>
    <w:p w:rsidR="00C4229A" w:rsidRDefault="00C4229A">
      <w:pPr>
        <w:spacing w:line="163" w:lineRule="exact"/>
        <w:rPr>
          <w:sz w:val="20"/>
          <w:szCs w:val="20"/>
        </w:rPr>
      </w:pPr>
    </w:p>
    <w:p w:rsidR="00C4229A" w:rsidRDefault="00D80D7F">
      <w:pPr>
        <w:spacing w:line="358" w:lineRule="auto"/>
        <w:ind w:left="400" w:right="440"/>
        <w:rPr>
          <w:sz w:val="20"/>
          <w:szCs w:val="20"/>
        </w:rPr>
      </w:pPr>
      <w:r>
        <w:rPr>
          <w:rFonts w:ascii="Times New Roman" w:eastAsia="Times New Roman" w:hAnsi="Times New Roman" w:cs="Times New Roman"/>
          <w:sz w:val="28"/>
          <w:szCs w:val="28"/>
        </w:rPr>
        <w:t>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4229A" w:rsidRDefault="00C4229A">
      <w:pPr>
        <w:spacing w:line="3" w:lineRule="exact"/>
        <w:rPr>
          <w:sz w:val="20"/>
          <w:szCs w:val="20"/>
        </w:rPr>
      </w:pPr>
    </w:p>
    <w:p w:rsidR="00C4229A" w:rsidRDefault="00D80D7F">
      <w:pPr>
        <w:spacing w:line="361" w:lineRule="auto"/>
        <w:ind w:left="400" w:right="380" w:firstLine="709"/>
        <w:rPr>
          <w:sz w:val="20"/>
          <w:szCs w:val="20"/>
        </w:rPr>
      </w:pPr>
      <w:r>
        <w:rPr>
          <w:rFonts w:ascii="Times New Roman" w:eastAsia="Times New Roman" w:hAnsi="Times New Roman" w:cs="Times New Roman"/>
          <w:b/>
          <w:bCs/>
          <w:sz w:val="28"/>
          <w:szCs w:val="28"/>
        </w:rPr>
        <w:t xml:space="preserve">Антарктида. </w:t>
      </w:r>
      <w:r>
        <w:rPr>
          <w:rFonts w:ascii="Times New Roman" w:eastAsia="Times New Roman" w:hAnsi="Times New Roman" w:cs="Times New Roman"/>
          <w:sz w:val="28"/>
          <w:szCs w:val="28"/>
        </w:rPr>
        <w:t>Антарктида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уникальный материк на Земле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(самый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холодный и удален ный, с шельфовыми ледниками и антарктическими</w:t>
      </w:r>
    </w:p>
    <w:p w:rsidR="00C4229A" w:rsidRDefault="00C4229A">
      <w:pPr>
        <w:spacing w:line="2" w:lineRule="exact"/>
        <w:rPr>
          <w:sz w:val="20"/>
          <w:szCs w:val="20"/>
        </w:rPr>
      </w:pPr>
    </w:p>
    <w:p w:rsidR="00C4229A" w:rsidRDefault="00D80D7F">
      <w:pPr>
        <w:spacing w:line="358" w:lineRule="auto"/>
        <w:ind w:left="400" w:right="40"/>
        <w:rPr>
          <w:sz w:val="20"/>
          <w:szCs w:val="20"/>
        </w:rPr>
      </w:pPr>
      <w:r>
        <w:rPr>
          <w:rFonts w:ascii="Times New Roman" w:eastAsia="Times New Roman" w:hAnsi="Times New Roman" w:cs="Times New Roman"/>
          <w:sz w:val="28"/>
          <w:szCs w:val="28"/>
        </w:rPr>
        <w:t>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C4229A" w:rsidRDefault="00C4229A">
      <w:pPr>
        <w:spacing w:line="3" w:lineRule="exact"/>
        <w:rPr>
          <w:sz w:val="20"/>
          <w:szCs w:val="20"/>
        </w:rPr>
      </w:pPr>
    </w:p>
    <w:p w:rsidR="00C4229A" w:rsidRDefault="00D80D7F">
      <w:pPr>
        <w:spacing w:line="361" w:lineRule="auto"/>
        <w:ind w:left="1120" w:right="280"/>
        <w:rPr>
          <w:sz w:val="20"/>
          <w:szCs w:val="20"/>
        </w:rPr>
      </w:pPr>
      <w:r>
        <w:rPr>
          <w:rFonts w:ascii="Times New Roman" w:eastAsia="Times New Roman" w:hAnsi="Times New Roman" w:cs="Times New Roman"/>
          <w:b/>
          <w:bCs/>
          <w:sz w:val="28"/>
          <w:szCs w:val="28"/>
        </w:rPr>
        <w:t xml:space="preserve">Северные материки. </w:t>
      </w:r>
      <w:r>
        <w:rPr>
          <w:rFonts w:ascii="Times New Roman" w:eastAsia="Times New Roman" w:hAnsi="Times New Roman" w:cs="Times New Roman"/>
          <w:sz w:val="28"/>
          <w:szCs w:val="28"/>
        </w:rPr>
        <w:t>Особенности северных материков Земли.</w:t>
      </w:r>
      <w:r>
        <w:rPr>
          <w:rFonts w:ascii="Times New Roman" w:eastAsia="Times New Roman" w:hAnsi="Times New Roman" w:cs="Times New Roman"/>
          <w:b/>
          <w:bCs/>
          <w:sz w:val="28"/>
          <w:szCs w:val="28"/>
        </w:rPr>
        <w:t xml:space="preserve"> Северная Америка. </w:t>
      </w:r>
      <w:r>
        <w:rPr>
          <w:rFonts w:ascii="Times New Roman" w:eastAsia="Times New Roman" w:hAnsi="Times New Roman" w:cs="Times New Roman"/>
          <w:sz w:val="28"/>
          <w:szCs w:val="28"/>
        </w:rPr>
        <w:t>Географическое положение,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история открытия и</w:t>
      </w:r>
    </w:p>
    <w:p w:rsidR="00C4229A" w:rsidRDefault="00C4229A">
      <w:pPr>
        <w:spacing w:line="2" w:lineRule="exact"/>
        <w:rPr>
          <w:sz w:val="20"/>
          <w:szCs w:val="20"/>
        </w:rPr>
      </w:pPr>
    </w:p>
    <w:p w:rsidR="00C4229A" w:rsidRDefault="00D80D7F">
      <w:pPr>
        <w:spacing w:line="373" w:lineRule="auto"/>
        <w:ind w:left="400" w:right="720"/>
        <w:rPr>
          <w:sz w:val="20"/>
          <w:szCs w:val="20"/>
        </w:rPr>
      </w:pPr>
      <w:r>
        <w:rPr>
          <w:rFonts w:ascii="Times New Roman" w:eastAsia="Times New Roman" w:hAnsi="Times New Roman" w:cs="Times New Roman"/>
          <w:sz w:val="28"/>
          <w:szCs w:val="28"/>
        </w:rPr>
        <w:t>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328</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60" w:lineRule="auto"/>
        <w:ind w:left="400"/>
        <w:rPr>
          <w:sz w:val="20"/>
          <w:szCs w:val="20"/>
        </w:rPr>
      </w:pPr>
      <w:r>
        <w:rPr>
          <w:rFonts w:ascii="Times New Roman" w:eastAsia="Times New Roman" w:hAnsi="Times New Roman" w:cs="Times New Roman"/>
          <w:sz w:val="28"/>
          <w:szCs w:val="28"/>
        </w:rPr>
        <w:t>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4229A" w:rsidRDefault="00C4229A">
      <w:pPr>
        <w:spacing w:line="1" w:lineRule="exact"/>
        <w:rPr>
          <w:sz w:val="20"/>
          <w:szCs w:val="20"/>
        </w:rPr>
      </w:pPr>
    </w:p>
    <w:p w:rsidR="00C4229A" w:rsidRDefault="00D80D7F">
      <w:pPr>
        <w:spacing w:line="357" w:lineRule="auto"/>
        <w:ind w:left="400" w:right="580" w:firstLine="709"/>
        <w:rPr>
          <w:sz w:val="20"/>
          <w:szCs w:val="20"/>
        </w:rPr>
      </w:pPr>
      <w:r>
        <w:rPr>
          <w:rFonts w:ascii="Times New Roman" w:eastAsia="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C4229A" w:rsidRDefault="00C4229A">
      <w:pPr>
        <w:spacing w:line="1" w:lineRule="exact"/>
        <w:rPr>
          <w:sz w:val="20"/>
          <w:szCs w:val="20"/>
        </w:rPr>
      </w:pPr>
    </w:p>
    <w:p w:rsidR="00C4229A" w:rsidRDefault="00D80D7F">
      <w:pPr>
        <w:spacing w:line="360" w:lineRule="auto"/>
        <w:ind w:left="400" w:right="80" w:firstLine="709"/>
        <w:rPr>
          <w:sz w:val="20"/>
          <w:szCs w:val="20"/>
        </w:rPr>
      </w:pPr>
      <w:r>
        <w:rPr>
          <w:rFonts w:ascii="Times New Roman" w:eastAsia="Times New Roman" w:hAnsi="Times New Roman" w:cs="Times New Roman"/>
          <w:b/>
          <w:bCs/>
          <w:sz w:val="28"/>
          <w:szCs w:val="28"/>
        </w:rPr>
        <w:t xml:space="preserve">Евразия. </w:t>
      </w:r>
      <w:r>
        <w:rPr>
          <w:rFonts w:ascii="Times New Roman" w:eastAsia="Times New Roman" w:hAnsi="Times New Roman" w:cs="Times New Roman"/>
          <w:sz w:val="28"/>
          <w:szCs w:val="28"/>
        </w:rPr>
        <w:t>Географическое положение,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история исследования материка.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 рзлота, современное оледенение. Природные зоны материка. Эндемики.</w:t>
      </w:r>
    </w:p>
    <w:p w:rsidR="00C4229A" w:rsidRDefault="00C4229A">
      <w:pPr>
        <w:spacing w:line="6" w:lineRule="exact"/>
        <w:rPr>
          <w:sz w:val="20"/>
          <w:szCs w:val="20"/>
        </w:rPr>
      </w:pPr>
    </w:p>
    <w:p w:rsidR="00C4229A" w:rsidRDefault="00D80D7F">
      <w:pPr>
        <w:spacing w:line="360" w:lineRule="auto"/>
        <w:ind w:left="400" w:right="160" w:firstLine="709"/>
        <w:rPr>
          <w:sz w:val="20"/>
          <w:szCs w:val="20"/>
        </w:rPr>
      </w:pPr>
      <w:r>
        <w:rPr>
          <w:rFonts w:ascii="Times New Roman" w:eastAsia="Times New Roman" w:hAnsi="Times New Roman" w:cs="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4229A" w:rsidRDefault="00C4229A">
      <w:pPr>
        <w:spacing w:line="1" w:lineRule="exact"/>
        <w:rPr>
          <w:sz w:val="20"/>
          <w:szCs w:val="20"/>
        </w:rPr>
      </w:pPr>
    </w:p>
    <w:p w:rsidR="00C4229A" w:rsidRDefault="00D80D7F">
      <w:pPr>
        <w:spacing w:line="360" w:lineRule="auto"/>
        <w:ind w:left="400" w:right="200" w:firstLine="709"/>
        <w:rPr>
          <w:sz w:val="20"/>
          <w:szCs w:val="20"/>
        </w:rPr>
      </w:pPr>
      <w:r>
        <w:rPr>
          <w:rFonts w:ascii="Times New Roman" w:eastAsia="Times New Roman" w:hAnsi="Times New Roman" w:cs="Times New Roman"/>
          <w:sz w:val="28"/>
          <w:szCs w:val="28"/>
        </w:rPr>
        <w:t>Страны Средней Европы (на селение, образ жизни и культура региона, высокое развитие стран региона, один из главных центров мировой экономики).</w:t>
      </w:r>
    </w:p>
    <w:p w:rsidR="00C4229A" w:rsidRDefault="00C4229A">
      <w:pPr>
        <w:spacing w:line="1"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4229A" w:rsidRDefault="00C4229A">
      <w:pPr>
        <w:spacing w:line="3"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 е масло, консервы, соки), вывоз продукции легкой промышленности (одежды, обуви)).</w:t>
      </w:r>
    </w:p>
    <w:p w:rsidR="00C4229A" w:rsidRDefault="00C4229A">
      <w:pPr>
        <w:spacing w:line="6" w:lineRule="exact"/>
        <w:rPr>
          <w:sz w:val="20"/>
          <w:szCs w:val="20"/>
        </w:rPr>
      </w:pPr>
    </w:p>
    <w:p w:rsidR="00C4229A" w:rsidRDefault="00D80D7F">
      <w:pPr>
        <w:spacing w:line="372" w:lineRule="auto"/>
        <w:ind w:left="400" w:right="20" w:firstLine="709"/>
        <w:rPr>
          <w:sz w:val="20"/>
          <w:szCs w:val="20"/>
        </w:rPr>
      </w:pPr>
      <w:r>
        <w:rPr>
          <w:rFonts w:ascii="Times New Roman" w:eastAsia="Times New Roman" w:hAnsi="Times New Roman" w:cs="Times New Roman"/>
          <w:sz w:val="27"/>
          <w:szCs w:val="27"/>
        </w:rPr>
        <w:t>Зарубежная Азия. Страны Юго -Западной Азии (особенности положения региона (на границе трех частей света), население, образ жизни и культура</w:t>
      </w:r>
    </w:p>
    <w:p w:rsidR="00C4229A" w:rsidRDefault="00C4229A">
      <w:pPr>
        <w:spacing w:line="2" w:lineRule="exact"/>
        <w:rPr>
          <w:sz w:val="20"/>
          <w:szCs w:val="20"/>
        </w:rPr>
      </w:pPr>
    </w:p>
    <w:p w:rsidR="00C4229A" w:rsidRDefault="00D80D7F">
      <w:pPr>
        <w:spacing w:line="373" w:lineRule="auto"/>
        <w:ind w:left="400" w:right="300"/>
        <w:rPr>
          <w:sz w:val="20"/>
          <w:szCs w:val="20"/>
        </w:rPr>
      </w:pPr>
      <w:r>
        <w:rPr>
          <w:rFonts w:ascii="Times New Roman" w:eastAsia="Times New Roman" w:hAnsi="Times New Roman" w:cs="Times New Roman"/>
          <w:sz w:val="28"/>
          <w:szCs w:val="28"/>
        </w:rPr>
        <w:t>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1"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329</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Страны Центральной Азии (влияние большой площади территории, имеющей различные природные условия, н а население (его неоднородность), образ жизни (постсоветское экономическое наследие, сложная политическая ситуация) и культуру региона).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Страны Восточной Азии (население (большая численность населения),</w:t>
      </w:r>
    </w:p>
    <w:p w:rsidR="00C4229A" w:rsidRDefault="00C4229A">
      <w:pPr>
        <w:spacing w:line="158" w:lineRule="exact"/>
        <w:rPr>
          <w:sz w:val="20"/>
          <w:szCs w:val="20"/>
        </w:rPr>
      </w:pPr>
    </w:p>
    <w:p w:rsidR="00C4229A" w:rsidRDefault="00D80D7F">
      <w:pPr>
        <w:tabs>
          <w:tab w:val="left" w:pos="2100"/>
          <w:tab w:val="left" w:pos="8240"/>
        </w:tabs>
        <w:ind w:left="400"/>
        <w:rPr>
          <w:sz w:val="20"/>
          <w:szCs w:val="20"/>
        </w:rPr>
      </w:pPr>
      <w:r>
        <w:rPr>
          <w:rFonts w:ascii="Times New Roman" w:eastAsia="Times New Roman" w:hAnsi="Times New Roman" w:cs="Times New Roman"/>
          <w:sz w:val="28"/>
          <w:szCs w:val="28"/>
        </w:rPr>
        <w:t>образ жизни</w:t>
      </w:r>
      <w:r>
        <w:rPr>
          <w:sz w:val="20"/>
          <w:szCs w:val="20"/>
        </w:rPr>
        <w:tab/>
      </w:r>
      <w:r>
        <w:rPr>
          <w:rFonts w:ascii="Times New Roman" w:eastAsia="Times New Roman" w:hAnsi="Times New Roman" w:cs="Times New Roman"/>
          <w:sz w:val="28"/>
          <w:szCs w:val="28"/>
        </w:rPr>
        <w:t>(влияние колониального и полуколониальног</w:t>
      </w:r>
      <w:r>
        <w:rPr>
          <w:sz w:val="20"/>
          <w:szCs w:val="20"/>
        </w:rPr>
        <w:tab/>
      </w:r>
      <w:r>
        <w:rPr>
          <w:rFonts w:ascii="Times New Roman" w:eastAsia="Times New Roman" w:hAnsi="Times New Roman" w:cs="Times New Roman"/>
          <w:sz w:val="27"/>
          <w:szCs w:val="27"/>
        </w:rPr>
        <w:t>о прошлого,</w:t>
      </w:r>
    </w:p>
    <w:p w:rsidR="00C4229A" w:rsidRDefault="00C4229A">
      <w:pPr>
        <w:spacing w:line="163" w:lineRule="exact"/>
        <w:rPr>
          <w:sz w:val="20"/>
          <w:szCs w:val="20"/>
        </w:rPr>
      </w:pPr>
    </w:p>
    <w:p w:rsidR="00C4229A" w:rsidRDefault="00D80D7F">
      <w:pPr>
        <w:spacing w:line="360" w:lineRule="auto"/>
        <w:ind w:left="400" w:right="360"/>
        <w:rPr>
          <w:sz w:val="20"/>
          <w:szCs w:val="20"/>
        </w:rPr>
      </w:pPr>
      <w:r>
        <w:rPr>
          <w:rFonts w:ascii="Times New Roman" w:eastAsia="Times New Roman" w:hAnsi="Times New Roman" w:cs="Times New Roman"/>
          <w:sz w:val="28"/>
          <w:szCs w:val="28"/>
        </w:rPr>
        <w:t>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C4229A" w:rsidRDefault="00C4229A">
      <w:pPr>
        <w:spacing w:line="1" w:lineRule="exact"/>
        <w:rPr>
          <w:sz w:val="20"/>
          <w:szCs w:val="20"/>
        </w:rPr>
      </w:pPr>
    </w:p>
    <w:p w:rsidR="00C4229A" w:rsidRDefault="00D80D7F">
      <w:pPr>
        <w:tabs>
          <w:tab w:val="left" w:pos="3960"/>
          <w:tab w:val="left" w:pos="7100"/>
        </w:tabs>
        <w:ind w:left="1120"/>
        <w:rPr>
          <w:sz w:val="20"/>
          <w:szCs w:val="20"/>
        </w:rPr>
      </w:pPr>
      <w:r>
        <w:rPr>
          <w:rFonts w:ascii="Times New Roman" w:eastAsia="Times New Roman" w:hAnsi="Times New Roman" w:cs="Times New Roman"/>
          <w:sz w:val="28"/>
          <w:szCs w:val="28"/>
        </w:rPr>
        <w:t>Страны Южной Азии</w:t>
      </w:r>
      <w:r>
        <w:rPr>
          <w:sz w:val="20"/>
          <w:szCs w:val="20"/>
        </w:rPr>
        <w:tab/>
      </w:r>
      <w:r>
        <w:rPr>
          <w:rFonts w:ascii="Times New Roman" w:eastAsia="Times New Roman" w:hAnsi="Times New Roman" w:cs="Times New Roman"/>
          <w:sz w:val="28"/>
          <w:szCs w:val="28"/>
        </w:rPr>
        <w:t>(влияние рельефа н</w:t>
      </w:r>
      <w:r>
        <w:rPr>
          <w:sz w:val="20"/>
          <w:szCs w:val="20"/>
        </w:rPr>
        <w:tab/>
      </w:r>
      <w:r>
        <w:rPr>
          <w:rFonts w:ascii="Times New Roman" w:eastAsia="Times New Roman" w:hAnsi="Times New Roman" w:cs="Times New Roman"/>
          <w:sz w:val="28"/>
          <w:szCs w:val="28"/>
        </w:rPr>
        <w:t>а расселение людей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(концентрация населения в плодородных речных долинах), население</w:t>
      </w:r>
    </w:p>
    <w:p w:rsidR="00C4229A" w:rsidRDefault="00C4229A">
      <w:pPr>
        <w:spacing w:line="163" w:lineRule="exact"/>
        <w:rPr>
          <w:sz w:val="20"/>
          <w:szCs w:val="20"/>
        </w:rPr>
      </w:pPr>
    </w:p>
    <w:p w:rsidR="00C4229A" w:rsidRDefault="00D80D7F">
      <w:pPr>
        <w:spacing w:line="359" w:lineRule="auto"/>
        <w:ind w:left="400" w:right="340"/>
        <w:rPr>
          <w:sz w:val="20"/>
          <w:szCs w:val="20"/>
        </w:rPr>
      </w:pPr>
      <w:r>
        <w:rPr>
          <w:rFonts w:ascii="Times New Roman" w:eastAsia="Times New Roman" w:hAnsi="Times New Roman" w:cs="Times New Roman"/>
          <w:sz w:val="28"/>
          <w:szCs w:val="28"/>
        </w:rPr>
        <w:t>(большая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4229A" w:rsidRDefault="00C4229A">
      <w:pPr>
        <w:spacing w:line="3" w:lineRule="exact"/>
        <w:rPr>
          <w:sz w:val="20"/>
          <w:szCs w:val="20"/>
        </w:rPr>
      </w:pPr>
    </w:p>
    <w:p w:rsidR="00C4229A" w:rsidRDefault="00D80D7F">
      <w:pPr>
        <w:spacing w:line="374" w:lineRule="auto"/>
        <w:ind w:left="400" w:right="80" w:firstLine="709"/>
        <w:rPr>
          <w:sz w:val="20"/>
          <w:szCs w:val="20"/>
        </w:rPr>
      </w:pPr>
      <w:r>
        <w:rPr>
          <w:rFonts w:ascii="Times New Roman" w:eastAsia="Times New Roman" w:hAnsi="Times New Roman" w:cs="Times New Roman"/>
          <w:sz w:val="27"/>
          <w:szCs w:val="27"/>
        </w:rPr>
        <w:t>Страны Юго -Восточной Азии (использование выгодности положения в развитии стран региона (например, в Сингапуре расположены одни из самых</w:t>
      </w:r>
    </w:p>
    <w:p w:rsidR="00C4229A" w:rsidRDefault="00C4229A">
      <w:pPr>
        <w:spacing w:line="2" w:lineRule="exact"/>
        <w:rPr>
          <w:sz w:val="20"/>
          <w:szCs w:val="20"/>
        </w:rPr>
      </w:pPr>
    </w:p>
    <w:p w:rsidR="00C4229A" w:rsidRDefault="00D80D7F">
      <w:pPr>
        <w:tabs>
          <w:tab w:val="left" w:pos="6260"/>
          <w:tab w:val="left" w:pos="8280"/>
        </w:tabs>
        <w:ind w:left="400"/>
        <w:rPr>
          <w:sz w:val="20"/>
          <w:szCs w:val="20"/>
        </w:rPr>
      </w:pPr>
      <w:r>
        <w:rPr>
          <w:rFonts w:ascii="Times New Roman" w:eastAsia="Times New Roman" w:hAnsi="Times New Roman" w:cs="Times New Roman"/>
          <w:sz w:val="28"/>
          <w:szCs w:val="28"/>
        </w:rPr>
        <w:t>крупных аэропортов и портов мира), население</w:t>
      </w:r>
      <w:r>
        <w:rPr>
          <w:sz w:val="20"/>
          <w:szCs w:val="20"/>
        </w:rPr>
        <w:tab/>
      </w:r>
      <w:r>
        <w:rPr>
          <w:rFonts w:ascii="Times New Roman" w:eastAsia="Times New Roman" w:hAnsi="Times New Roman" w:cs="Times New Roman"/>
          <w:sz w:val="28"/>
          <w:szCs w:val="28"/>
        </w:rPr>
        <w:t>(главный о</w:t>
      </w:r>
      <w:r>
        <w:rPr>
          <w:sz w:val="20"/>
          <w:szCs w:val="20"/>
        </w:rPr>
        <w:tab/>
      </w:r>
      <w:r>
        <w:rPr>
          <w:rFonts w:ascii="Times New Roman" w:eastAsia="Times New Roman" w:hAnsi="Times New Roman" w:cs="Times New Roman"/>
          <w:sz w:val="28"/>
          <w:szCs w:val="28"/>
        </w:rPr>
        <w:t>чаг мировой</w:t>
      </w:r>
    </w:p>
    <w:p w:rsidR="00C4229A" w:rsidRDefault="00C4229A">
      <w:pPr>
        <w:spacing w:line="158" w:lineRule="exact"/>
        <w:rPr>
          <w:sz w:val="20"/>
          <w:szCs w:val="20"/>
        </w:rPr>
      </w:pPr>
    </w:p>
    <w:p w:rsidR="00C4229A" w:rsidRDefault="00D80D7F">
      <w:pPr>
        <w:spacing w:line="361" w:lineRule="auto"/>
        <w:ind w:left="400" w:right="260"/>
        <w:rPr>
          <w:sz w:val="20"/>
          <w:szCs w:val="20"/>
        </w:rPr>
      </w:pPr>
      <w:r>
        <w:rPr>
          <w:rFonts w:ascii="Times New Roman" w:eastAsia="Times New Roman" w:hAnsi="Times New Roman" w:cs="Times New Roman"/>
          <w:sz w:val="28"/>
          <w:szCs w:val="28"/>
        </w:rPr>
        <w:t>эмиграции), образ жизни (характерны резкие различия в уровне жизни населения – от минимального в Мьянме до самого высокого в Сингапуре) и</w:t>
      </w:r>
    </w:p>
    <w:p w:rsidR="00C4229A" w:rsidRDefault="00C4229A">
      <w:pPr>
        <w:spacing w:line="1" w:lineRule="exact"/>
        <w:rPr>
          <w:sz w:val="20"/>
          <w:szCs w:val="20"/>
        </w:rPr>
      </w:pPr>
    </w:p>
    <w:p w:rsidR="00C4229A" w:rsidRDefault="00D80D7F">
      <w:pPr>
        <w:tabs>
          <w:tab w:val="left" w:pos="2660"/>
          <w:tab w:val="left" w:pos="6640"/>
          <w:tab w:val="left" w:pos="6980"/>
        </w:tabs>
        <w:ind w:left="400"/>
        <w:rPr>
          <w:sz w:val="20"/>
          <w:szCs w:val="20"/>
        </w:rPr>
      </w:pPr>
      <w:r>
        <w:rPr>
          <w:rFonts w:ascii="Times New Roman" w:eastAsia="Times New Roman" w:hAnsi="Times New Roman" w:cs="Times New Roman"/>
          <w:sz w:val="28"/>
          <w:szCs w:val="28"/>
        </w:rPr>
        <w:t>культура региона</w:t>
      </w:r>
      <w:r>
        <w:rPr>
          <w:sz w:val="20"/>
          <w:szCs w:val="20"/>
        </w:rPr>
        <w:tab/>
      </w:r>
      <w:r>
        <w:rPr>
          <w:rFonts w:ascii="Times New Roman" w:eastAsia="Times New Roman" w:hAnsi="Times New Roman" w:cs="Times New Roman"/>
          <w:sz w:val="28"/>
          <w:szCs w:val="28"/>
        </w:rPr>
        <w:t>(влияние соседей на регион</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двух мощных центров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цивилизаций – Индии и Китая).</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Взаимодействие природы и общества.</w:t>
      </w:r>
    </w:p>
    <w:p w:rsidR="00C4229A" w:rsidRDefault="00C4229A">
      <w:pPr>
        <w:spacing w:line="169" w:lineRule="exact"/>
        <w:rPr>
          <w:sz w:val="20"/>
          <w:szCs w:val="20"/>
        </w:rPr>
      </w:pPr>
    </w:p>
    <w:p w:rsidR="00C4229A" w:rsidRDefault="00D80D7F">
      <w:pPr>
        <w:spacing w:line="360" w:lineRule="auto"/>
        <w:ind w:left="400" w:right="80" w:firstLine="709"/>
        <w:rPr>
          <w:sz w:val="20"/>
          <w:szCs w:val="20"/>
        </w:rPr>
      </w:pPr>
      <w:r>
        <w:rPr>
          <w:rFonts w:ascii="Times New Roman" w:eastAsia="Times New Roman" w:hAnsi="Times New Roman" w:cs="Times New Roman"/>
          <w:sz w:val="28"/>
          <w:szCs w:val="28"/>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w:t>
      </w:r>
    </w:p>
    <w:p w:rsidR="00C4229A" w:rsidRDefault="00C4229A">
      <w:pPr>
        <w:spacing w:line="1" w:lineRule="exact"/>
        <w:rPr>
          <w:sz w:val="20"/>
          <w:szCs w:val="20"/>
        </w:rPr>
      </w:pPr>
    </w:p>
    <w:p w:rsidR="00C4229A" w:rsidRDefault="00D80D7F">
      <w:pPr>
        <w:spacing w:line="373" w:lineRule="auto"/>
        <w:ind w:left="400" w:right="100"/>
        <w:rPr>
          <w:sz w:val="20"/>
          <w:szCs w:val="20"/>
        </w:rPr>
      </w:pPr>
      <w:r>
        <w:rPr>
          <w:rFonts w:ascii="Times New Roman" w:eastAsia="Times New Roman" w:hAnsi="Times New Roman" w:cs="Times New Roman"/>
          <w:sz w:val="28"/>
          <w:szCs w:val="28"/>
        </w:rPr>
        <w:t>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4229A" w:rsidRDefault="00C4229A">
      <w:pPr>
        <w:sectPr w:rsidR="00C4229A">
          <w:pgSz w:w="11900" w:h="16840"/>
          <w:pgMar w:top="1108" w:right="620" w:bottom="346" w:left="1440" w:header="0" w:footer="0" w:gutter="0"/>
          <w:cols w:space="720" w:equalWidth="0">
            <w:col w:w="9840"/>
          </w:cols>
        </w:sectPr>
      </w:pPr>
    </w:p>
    <w:p w:rsidR="00C4229A" w:rsidRDefault="00C4229A">
      <w:pPr>
        <w:spacing w:line="1"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330</w:t>
      </w:r>
    </w:p>
    <w:p w:rsidR="00C4229A" w:rsidRDefault="00C4229A">
      <w:pPr>
        <w:sectPr w:rsidR="00C4229A">
          <w:type w:val="continuous"/>
          <w:pgSz w:w="11900" w:h="16840"/>
          <w:pgMar w:top="1108" w:right="620" w:bottom="346" w:left="1440" w:header="0" w:footer="0" w:gutter="0"/>
          <w:cols w:space="720" w:equalWidth="0">
            <w:col w:w="9840"/>
          </w:cols>
        </w:sectPr>
      </w:pPr>
    </w:p>
    <w:p w:rsidR="00C4229A" w:rsidRDefault="00C4229A">
      <w:pPr>
        <w:spacing w:line="14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Территория России на карте мира.</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Характеристика географического положения России. Водные</w:t>
      </w:r>
    </w:p>
    <w:p w:rsidR="00C4229A" w:rsidRDefault="00C4229A">
      <w:pPr>
        <w:spacing w:line="163" w:lineRule="exact"/>
        <w:rPr>
          <w:sz w:val="20"/>
          <w:szCs w:val="20"/>
        </w:rPr>
      </w:pPr>
    </w:p>
    <w:p w:rsidR="00C4229A" w:rsidRDefault="00D80D7F">
      <w:pPr>
        <w:spacing w:line="360" w:lineRule="auto"/>
        <w:ind w:left="400" w:right="440"/>
        <w:jc w:val="both"/>
        <w:rPr>
          <w:sz w:val="20"/>
          <w:szCs w:val="20"/>
        </w:rPr>
      </w:pPr>
      <w:r>
        <w:rPr>
          <w:rFonts w:ascii="Times New Roman" w:eastAsia="Times New Roman" w:hAnsi="Times New Roman" w:cs="Times New Roman"/>
          <w:sz w:val="28"/>
          <w:szCs w:val="28"/>
        </w:rPr>
        <w:t>пространства, омыва 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w:t>
      </w:r>
    </w:p>
    <w:p w:rsidR="00C4229A" w:rsidRDefault="00C4229A">
      <w:pPr>
        <w:spacing w:line="1" w:lineRule="exact"/>
        <w:rPr>
          <w:sz w:val="20"/>
          <w:szCs w:val="20"/>
        </w:rPr>
      </w:pPr>
    </w:p>
    <w:p w:rsidR="00C4229A" w:rsidRDefault="00D80D7F">
      <w:pPr>
        <w:spacing w:line="374" w:lineRule="auto"/>
        <w:ind w:left="400"/>
        <w:rPr>
          <w:sz w:val="20"/>
          <w:szCs w:val="20"/>
        </w:rPr>
      </w:pPr>
      <w:r>
        <w:rPr>
          <w:rFonts w:ascii="Times New Roman" w:eastAsia="Times New Roman" w:hAnsi="Times New Roman" w:cs="Times New Roman"/>
          <w:sz w:val="28"/>
          <w:szCs w:val="28"/>
        </w:rPr>
        <w:t>освоения и заселения территории России в XI – XVI вв. История освоен ия и заселения территории России в XVII – XVIII вв. История освоения и заселения территории России в XIX – XXI вв.</w:t>
      </w:r>
    </w:p>
    <w:p w:rsidR="00C4229A" w:rsidRDefault="00C4229A">
      <w:pPr>
        <w:spacing w:line="200" w:lineRule="exact"/>
        <w:rPr>
          <w:sz w:val="20"/>
          <w:szCs w:val="20"/>
        </w:rPr>
      </w:pPr>
    </w:p>
    <w:p w:rsidR="00C4229A" w:rsidRDefault="00C4229A">
      <w:pPr>
        <w:spacing w:line="21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Общая характеристика природы России.</w:t>
      </w:r>
    </w:p>
    <w:p w:rsidR="00C4229A" w:rsidRDefault="00C4229A">
      <w:pPr>
        <w:spacing w:line="163" w:lineRule="exact"/>
        <w:rPr>
          <w:sz w:val="20"/>
          <w:szCs w:val="20"/>
        </w:rPr>
      </w:pPr>
    </w:p>
    <w:p w:rsidR="00C4229A" w:rsidRDefault="00D80D7F">
      <w:pPr>
        <w:spacing w:line="361" w:lineRule="auto"/>
        <w:ind w:left="400" w:right="120" w:firstLine="709"/>
        <w:rPr>
          <w:sz w:val="20"/>
          <w:szCs w:val="20"/>
        </w:rPr>
      </w:pPr>
      <w:r>
        <w:rPr>
          <w:rFonts w:ascii="Times New Roman" w:eastAsia="Times New Roman" w:hAnsi="Times New Roman" w:cs="Times New Roman"/>
          <w:b/>
          <w:bCs/>
          <w:sz w:val="28"/>
          <w:szCs w:val="28"/>
        </w:rPr>
        <w:t xml:space="preserve">Рельеф и полезные ископаемые России. </w:t>
      </w:r>
      <w:r>
        <w:rPr>
          <w:rFonts w:ascii="Times New Roman" w:eastAsia="Times New Roman" w:hAnsi="Times New Roman" w:cs="Times New Roman"/>
          <w:sz w:val="28"/>
          <w:szCs w:val="28"/>
        </w:rPr>
        <w:t>Геологическое строение</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территории России. Геохронологическая табл ица. Тектоническое строение территории России. Основные формы рельефа России, взаимосвязь с</w:t>
      </w:r>
    </w:p>
    <w:p w:rsidR="00C4229A" w:rsidRDefault="00C4229A">
      <w:pPr>
        <w:spacing w:line="3" w:lineRule="exact"/>
        <w:rPr>
          <w:sz w:val="20"/>
          <w:szCs w:val="20"/>
        </w:rPr>
      </w:pPr>
    </w:p>
    <w:p w:rsidR="00C4229A" w:rsidRDefault="00D80D7F">
      <w:pPr>
        <w:spacing w:line="358" w:lineRule="auto"/>
        <w:ind w:left="400" w:right="380"/>
        <w:rPr>
          <w:sz w:val="20"/>
          <w:szCs w:val="20"/>
        </w:rPr>
      </w:pPr>
      <w:r>
        <w:rPr>
          <w:rFonts w:ascii="Times New Roman" w:eastAsia="Times New Roman" w:hAnsi="Times New Roman" w:cs="Times New Roman"/>
          <w:sz w:val="28"/>
          <w:szCs w:val="28"/>
        </w:rPr>
        <w:t>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 тах разного масштаба. Построение профиля рельефа.</w:t>
      </w:r>
    </w:p>
    <w:p w:rsidR="00C4229A" w:rsidRDefault="00C4229A">
      <w:pPr>
        <w:spacing w:line="3" w:lineRule="exact"/>
        <w:rPr>
          <w:sz w:val="20"/>
          <w:szCs w:val="20"/>
        </w:rPr>
      </w:pPr>
    </w:p>
    <w:p w:rsidR="00C4229A" w:rsidRDefault="00D80D7F">
      <w:pPr>
        <w:tabs>
          <w:tab w:val="left" w:pos="3640"/>
        </w:tabs>
        <w:ind w:left="1120"/>
        <w:rPr>
          <w:sz w:val="20"/>
          <w:szCs w:val="20"/>
        </w:rPr>
      </w:pPr>
      <w:r>
        <w:rPr>
          <w:rFonts w:ascii="Times New Roman" w:eastAsia="Times New Roman" w:hAnsi="Times New Roman" w:cs="Times New Roman"/>
          <w:b/>
          <w:bCs/>
          <w:sz w:val="28"/>
          <w:szCs w:val="28"/>
        </w:rPr>
        <w:t>Климат России.</w:t>
      </w:r>
      <w:r>
        <w:rPr>
          <w:sz w:val="20"/>
          <w:szCs w:val="20"/>
        </w:rPr>
        <w:tab/>
      </w:r>
      <w:r>
        <w:rPr>
          <w:rFonts w:ascii="Times New Roman" w:eastAsia="Times New Roman" w:hAnsi="Times New Roman" w:cs="Times New Roman"/>
          <w:sz w:val="27"/>
          <w:szCs w:val="27"/>
        </w:rPr>
        <w:t>Характерные особенности климата России и</w:t>
      </w:r>
    </w:p>
    <w:p w:rsidR="00C4229A" w:rsidRDefault="00C4229A">
      <w:pPr>
        <w:spacing w:line="169"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климатообразующие факторы. Закономерности циркуляции воздушных масс на территории России (циклон, антициклон, атмосферный фронт). Закономерности распр 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C4229A" w:rsidRDefault="00C4229A">
      <w:pPr>
        <w:spacing w:line="8" w:lineRule="exact"/>
        <w:rPr>
          <w:sz w:val="20"/>
          <w:szCs w:val="20"/>
        </w:rPr>
      </w:pPr>
    </w:p>
    <w:p w:rsidR="00C4229A" w:rsidRDefault="00D80D7F">
      <w:pPr>
        <w:tabs>
          <w:tab w:val="left" w:pos="4880"/>
        </w:tabs>
        <w:ind w:left="1120"/>
        <w:rPr>
          <w:sz w:val="20"/>
          <w:szCs w:val="20"/>
        </w:rPr>
      </w:pPr>
      <w:r>
        <w:rPr>
          <w:rFonts w:ascii="Times New Roman" w:eastAsia="Times New Roman" w:hAnsi="Times New Roman" w:cs="Times New Roman"/>
          <w:b/>
          <w:bCs/>
          <w:sz w:val="28"/>
          <w:szCs w:val="28"/>
        </w:rPr>
        <w:t>Внутренние воды России.</w:t>
      </w:r>
      <w:r>
        <w:rPr>
          <w:sz w:val="20"/>
          <w:szCs w:val="20"/>
        </w:rPr>
        <w:tab/>
      </w:r>
      <w:r>
        <w:rPr>
          <w:rFonts w:ascii="Times New Roman" w:eastAsia="Times New Roman" w:hAnsi="Times New Roman" w:cs="Times New Roman"/>
          <w:sz w:val="27"/>
          <w:szCs w:val="27"/>
        </w:rPr>
        <w:t>Разнообразие внутренних вод России.</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Особенности российских рек. Разнообразие рек России. Режим рек. Озера.</w:t>
      </w:r>
    </w:p>
    <w:p w:rsidR="00C4229A" w:rsidRDefault="00C4229A">
      <w:pPr>
        <w:spacing w:line="216"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331</w:t>
      </w:r>
    </w:p>
    <w:p w:rsidR="00C4229A" w:rsidRDefault="00C4229A">
      <w:pPr>
        <w:sectPr w:rsidR="00C4229A">
          <w:pgSz w:w="11900" w:h="16840"/>
          <w:pgMar w:top="1440" w:right="560" w:bottom="346" w:left="1440" w:header="0" w:footer="0" w:gutter="0"/>
          <w:cols w:space="720" w:equalWidth="0">
            <w:col w:w="9900"/>
          </w:cols>
        </w:sectPr>
      </w:pPr>
    </w:p>
    <w:p w:rsidR="00C4229A" w:rsidRDefault="00D80D7F">
      <w:pPr>
        <w:spacing w:line="358" w:lineRule="auto"/>
        <w:ind w:left="400" w:right="880"/>
        <w:rPr>
          <w:sz w:val="20"/>
          <w:szCs w:val="20"/>
        </w:rPr>
      </w:pPr>
      <w:r>
        <w:rPr>
          <w:rFonts w:ascii="Times New Roman" w:eastAsia="Times New Roman" w:hAnsi="Times New Roman" w:cs="Times New Roman"/>
          <w:sz w:val="28"/>
          <w:szCs w:val="28"/>
        </w:rPr>
        <w:t>Классификация оз ер. Подземные воды, болота, многолетняя мерзлота, ледники, каналы и крупные водохранилища. Водные ресурсы в жизни человека.</w:t>
      </w:r>
    </w:p>
    <w:p w:rsidR="00C4229A" w:rsidRDefault="00C4229A">
      <w:pPr>
        <w:spacing w:line="3" w:lineRule="exact"/>
        <w:rPr>
          <w:sz w:val="20"/>
          <w:szCs w:val="20"/>
        </w:rPr>
      </w:pPr>
    </w:p>
    <w:p w:rsidR="00C4229A" w:rsidRDefault="00D80D7F">
      <w:pPr>
        <w:spacing w:line="375" w:lineRule="auto"/>
        <w:ind w:left="400" w:right="140" w:firstLine="709"/>
        <w:rPr>
          <w:sz w:val="20"/>
          <w:szCs w:val="20"/>
        </w:rPr>
      </w:pPr>
      <w:r>
        <w:rPr>
          <w:rFonts w:ascii="Times New Roman" w:eastAsia="Times New Roman" w:hAnsi="Times New Roman" w:cs="Times New Roman"/>
          <w:b/>
          <w:bCs/>
          <w:sz w:val="27"/>
          <w:szCs w:val="27"/>
        </w:rPr>
        <w:t xml:space="preserve">Почвы России. </w:t>
      </w:r>
      <w:r>
        <w:rPr>
          <w:rFonts w:ascii="Times New Roman" w:eastAsia="Times New Roman" w:hAnsi="Times New Roman" w:cs="Times New Roman"/>
          <w:sz w:val="27"/>
          <w:szCs w:val="27"/>
        </w:rPr>
        <w:t>Образование почв и их разнообрази е на территории</w:t>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России. Почвообразующие факторы и закономерности распространения почв.</w:t>
      </w:r>
    </w:p>
    <w:p w:rsidR="00C4229A" w:rsidRDefault="00C4229A">
      <w:pPr>
        <w:spacing w:line="1" w:lineRule="exact"/>
        <w:rPr>
          <w:sz w:val="20"/>
          <w:szCs w:val="20"/>
        </w:rPr>
      </w:pPr>
    </w:p>
    <w:p w:rsidR="00C4229A" w:rsidRDefault="00D80D7F">
      <w:pPr>
        <w:spacing w:line="359" w:lineRule="auto"/>
        <w:ind w:left="400" w:right="1540"/>
        <w:rPr>
          <w:sz w:val="20"/>
          <w:szCs w:val="20"/>
        </w:rPr>
      </w:pPr>
      <w:r>
        <w:rPr>
          <w:rFonts w:ascii="Times New Roman" w:eastAsia="Times New Roman" w:hAnsi="Times New Roman" w:cs="Times New Roman"/>
          <w:sz w:val="28"/>
          <w:szCs w:val="28"/>
        </w:rPr>
        <w:t>Земельные и почвенные ресурсы России. Значение рационального использования и охраны почв.</w:t>
      </w:r>
    </w:p>
    <w:p w:rsidR="00C4229A" w:rsidRDefault="00D80D7F">
      <w:pPr>
        <w:ind w:left="1120"/>
        <w:rPr>
          <w:sz w:val="20"/>
          <w:szCs w:val="20"/>
        </w:rPr>
      </w:pPr>
      <w:r>
        <w:rPr>
          <w:rFonts w:ascii="Times New Roman" w:eastAsia="Times New Roman" w:hAnsi="Times New Roman" w:cs="Times New Roman"/>
          <w:b/>
          <w:bCs/>
          <w:sz w:val="28"/>
          <w:szCs w:val="28"/>
        </w:rPr>
        <w:t xml:space="preserve">Растительный и животный мир России. </w:t>
      </w:r>
      <w:r>
        <w:rPr>
          <w:rFonts w:ascii="Times New Roman" w:eastAsia="Times New Roman" w:hAnsi="Times New Roman" w:cs="Times New Roman"/>
          <w:sz w:val="28"/>
          <w:szCs w:val="28"/>
        </w:rPr>
        <w:t>Разнообразие растительного и</w:t>
      </w:r>
    </w:p>
    <w:p w:rsidR="00C4229A" w:rsidRDefault="00C4229A">
      <w:pPr>
        <w:spacing w:line="164" w:lineRule="exact"/>
        <w:rPr>
          <w:sz w:val="20"/>
          <w:szCs w:val="20"/>
        </w:rPr>
      </w:pPr>
    </w:p>
    <w:p w:rsidR="00C4229A" w:rsidRDefault="00D80D7F">
      <w:pPr>
        <w:tabs>
          <w:tab w:val="left" w:pos="2840"/>
        </w:tabs>
        <w:ind w:left="400"/>
        <w:rPr>
          <w:sz w:val="20"/>
          <w:szCs w:val="20"/>
        </w:rPr>
      </w:pPr>
      <w:r>
        <w:rPr>
          <w:rFonts w:ascii="Times New Roman" w:eastAsia="Times New Roman" w:hAnsi="Times New Roman" w:cs="Times New Roman"/>
          <w:sz w:val="28"/>
          <w:szCs w:val="28"/>
        </w:rPr>
        <w:t>животного мира</w:t>
      </w:r>
      <w:r>
        <w:rPr>
          <w:sz w:val="20"/>
          <w:szCs w:val="20"/>
        </w:rPr>
        <w:tab/>
      </w:r>
      <w:r>
        <w:rPr>
          <w:rFonts w:ascii="Times New Roman" w:eastAsia="Times New Roman" w:hAnsi="Times New Roman" w:cs="Times New Roman"/>
          <w:sz w:val="28"/>
          <w:szCs w:val="28"/>
        </w:rPr>
        <w:t>России. Охрана растительного и животного мира.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Биологические ресурсы России.</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Природно-территориальные комплексы России.</w:t>
      </w:r>
    </w:p>
    <w:p w:rsidR="00C4229A" w:rsidRDefault="00C4229A">
      <w:pPr>
        <w:spacing w:line="163" w:lineRule="exact"/>
        <w:rPr>
          <w:sz w:val="20"/>
          <w:szCs w:val="20"/>
        </w:rPr>
      </w:pPr>
    </w:p>
    <w:p w:rsidR="00C4229A" w:rsidRDefault="00D80D7F">
      <w:pPr>
        <w:tabs>
          <w:tab w:val="left" w:pos="4960"/>
        </w:tabs>
        <w:ind w:left="1120"/>
        <w:rPr>
          <w:sz w:val="20"/>
          <w:szCs w:val="20"/>
        </w:rPr>
      </w:pPr>
      <w:r>
        <w:rPr>
          <w:rFonts w:ascii="Times New Roman" w:eastAsia="Times New Roman" w:hAnsi="Times New Roman" w:cs="Times New Roman"/>
          <w:b/>
          <w:bCs/>
          <w:sz w:val="28"/>
          <w:szCs w:val="28"/>
        </w:rPr>
        <w:t>Природное районирование.</w:t>
      </w:r>
      <w:r>
        <w:rPr>
          <w:sz w:val="20"/>
          <w:szCs w:val="20"/>
        </w:rPr>
        <w:tab/>
      </w:r>
      <w:r>
        <w:rPr>
          <w:rFonts w:ascii="Times New Roman" w:eastAsia="Times New Roman" w:hAnsi="Times New Roman" w:cs="Times New Roman"/>
          <w:sz w:val="27"/>
          <w:szCs w:val="27"/>
        </w:rPr>
        <w:t>Природно-территориальные комплексы</w:t>
      </w:r>
    </w:p>
    <w:p w:rsidR="00C4229A" w:rsidRDefault="00C4229A">
      <w:pPr>
        <w:spacing w:line="164" w:lineRule="exact"/>
        <w:rPr>
          <w:sz w:val="20"/>
          <w:szCs w:val="20"/>
        </w:rPr>
      </w:pPr>
    </w:p>
    <w:p w:rsidR="00C4229A" w:rsidRDefault="00D80D7F">
      <w:pPr>
        <w:tabs>
          <w:tab w:val="left" w:pos="4100"/>
        </w:tabs>
        <w:ind w:left="400"/>
        <w:rPr>
          <w:sz w:val="20"/>
          <w:szCs w:val="20"/>
        </w:rPr>
      </w:pPr>
      <w:r>
        <w:rPr>
          <w:rFonts w:ascii="Times New Roman" w:eastAsia="Times New Roman" w:hAnsi="Times New Roman" w:cs="Times New Roman"/>
          <w:sz w:val="28"/>
          <w:szCs w:val="28"/>
        </w:rPr>
        <w:t>(ПТК): природные, природно</w:t>
      </w:r>
      <w:r>
        <w:rPr>
          <w:sz w:val="20"/>
          <w:szCs w:val="20"/>
        </w:rPr>
        <w:tab/>
      </w:r>
      <w:r>
        <w:rPr>
          <w:rFonts w:ascii="Times New Roman" w:eastAsia="Times New Roman" w:hAnsi="Times New Roman" w:cs="Times New Roman"/>
          <w:sz w:val="27"/>
          <w:szCs w:val="27"/>
        </w:rPr>
        <w:t>-антропогенные и антропогенные. Природное</w:t>
      </w:r>
    </w:p>
    <w:p w:rsidR="00C4229A" w:rsidRDefault="00C4229A">
      <w:pPr>
        <w:spacing w:line="163" w:lineRule="exact"/>
        <w:rPr>
          <w:sz w:val="20"/>
          <w:szCs w:val="20"/>
        </w:rPr>
      </w:pPr>
    </w:p>
    <w:p w:rsidR="00C4229A" w:rsidRDefault="00D80D7F">
      <w:pPr>
        <w:spacing w:line="358" w:lineRule="auto"/>
        <w:ind w:left="400" w:right="740"/>
        <w:rPr>
          <w:sz w:val="20"/>
          <w:szCs w:val="20"/>
        </w:rPr>
      </w:pPr>
      <w:r>
        <w:rPr>
          <w:rFonts w:ascii="Times New Roman" w:eastAsia="Times New Roman" w:hAnsi="Times New Roman" w:cs="Times New Roman"/>
          <w:sz w:val="28"/>
          <w:szCs w:val="28"/>
        </w:rPr>
        <w:t>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4229A" w:rsidRDefault="00C4229A">
      <w:pPr>
        <w:spacing w:line="3" w:lineRule="exact"/>
        <w:rPr>
          <w:sz w:val="20"/>
          <w:szCs w:val="20"/>
        </w:rPr>
      </w:pPr>
    </w:p>
    <w:p w:rsidR="00C4229A" w:rsidRDefault="00D80D7F">
      <w:pPr>
        <w:spacing w:line="361" w:lineRule="auto"/>
        <w:ind w:left="400" w:right="140" w:firstLine="709"/>
        <w:rPr>
          <w:sz w:val="20"/>
          <w:szCs w:val="20"/>
        </w:rPr>
      </w:pPr>
      <w:r>
        <w:rPr>
          <w:rFonts w:ascii="Times New Roman" w:eastAsia="Times New Roman" w:hAnsi="Times New Roman" w:cs="Times New Roman"/>
          <w:b/>
          <w:bCs/>
          <w:sz w:val="28"/>
          <w:szCs w:val="28"/>
        </w:rPr>
        <w:t xml:space="preserve">Крупные природные комплексы Росс ии. </w:t>
      </w:r>
      <w:r>
        <w:rPr>
          <w:rFonts w:ascii="Times New Roman" w:eastAsia="Times New Roman" w:hAnsi="Times New Roman" w:cs="Times New Roman"/>
          <w:sz w:val="28"/>
          <w:szCs w:val="28"/>
        </w:rPr>
        <w:t>Русская равнина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(одна из</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4229A" w:rsidRDefault="00C4229A">
      <w:pPr>
        <w:spacing w:line="3" w:lineRule="exact"/>
        <w:rPr>
          <w:sz w:val="20"/>
          <w:szCs w:val="20"/>
        </w:rPr>
      </w:pPr>
    </w:p>
    <w:p w:rsidR="00C4229A" w:rsidRDefault="00D80D7F">
      <w:pPr>
        <w:tabs>
          <w:tab w:val="left" w:pos="4240"/>
          <w:tab w:val="left" w:pos="6560"/>
        </w:tabs>
        <w:ind w:left="1120"/>
        <w:rPr>
          <w:sz w:val="20"/>
          <w:szCs w:val="20"/>
        </w:rPr>
      </w:pPr>
      <w:r>
        <w:rPr>
          <w:rFonts w:ascii="Times New Roman" w:eastAsia="Times New Roman" w:hAnsi="Times New Roman" w:cs="Times New Roman"/>
          <w:sz w:val="28"/>
          <w:szCs w:val="28"/>
        </w:rPr>
        <w:t>Север Русской равнины</w:t>
      </w:r>
      <w:r>
        <w:rPr>
          <w:sz w:val="20"/>
          <w:szCs w:val="20"/>
        </w:rPr>
        <w:tab/>
      </w:r>
      <w:r>
        <w:rPr>
          <w:rFonts w:ascii="Times New Roman" w:eastAsia="Times New Roman" w:hAnsi="Times New Roman" w:cs="Times New Roman"/>
          <w:sz w:val="28"/>
          <w:szCs w:val="28"/>
        </w:rPr>
        <w:t>(пологая равн</w:t>
      </w:r>
      <w:r>
        <w:rPr>
          <w:sz w:val="20"/>
          <w:szCs w:val="20"/>
        </w:rPr>
        <w:tab/>
      </w:r>
      <w:r>
        <w:rPr>
          <w:rFonts w:ascii="Times New Roman" w:eastAsia="Times New Roman" w:hAnsi="Times New Roman" w:cs="Times New Roman"/>
          <w:sz w:val="27"/>
          <w:szCs w:val="27"/>
        </w:rPr>
        <w:t>ина, богатая полезными</w:t>
      </w:r>
    </w:p>
    <w:p w:rsidR="00C4229A" w:rsidRDefault="00C4229A">
      <w:pPr>
        <w:spacing w:line="158"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4229A" w:rsidRDefault="00C4229A">
      <w:pPr>
        <w:spacing w:line="3" w:lineRule="exact"/>
        <w:rPr>
          <w:sz w:val="20"/>
          <w:szCs w:val="20"/>
        </w:rPr>
      </w:pPr>
    </w:p>
    <w:p w:rsidR="00C4229A" w:rsidRDefault="00D80D7F">
      <w:pPr>
        <w:spacing w:line="373" w:lineRule="auto"/>
        <w:ind w:left="400" w:right="420" w:firstLine="709"/>
        <w:rPr>
          <w:sz w:val="20"/>
          <w:szCs w:val="20"/>
        </w:rPr>
      </w:pPr>
      <w:r>
        <w:rPr>
          <w:rFonts w:ascii="Times New Roman" w:eastAsia="Times New Roman" w:hAnsi="Times New Roman" w:cs="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332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Южные моря России: история освоения, особенности природы морей,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ресурсы, значение.</w:t>
      </w:r>
    </w:p>
    <w:p w:rsidR="00C4229A" w:rsidRDefault="00C4229A">
      <w:pPr>
        <w:spacing w:line="163" w:lineRule="exact"/>
        <w:rPr>
          <w:sz w:val="20"/>
          <w:szCs w:val="20"/>
        </w:rPr>
      </w:pPr>
    </w:p>
    <w:p w:rsidR="00C4229A" w:rsidRDefault="00D80D7F">
      <w:pPr>
        <w:tabs>
          <w:tab w:val="left" w:pos="2020"/>
        </w:tabs>
        <w:ind w:left="1120"/>
        <w:rPr>
          <w:sz w:val="20"/>
          <w:szCs w:val="20"/>
        </w:rPr>
      </w:pPr>
      <w:r>
        <w:rPr>
          <w:rFonts w:ascii="Times New Roman" w:eastAsia="Times New Roman" w:hAnsi="Times New Roman" w:cs="Times New Roman"/>
          <w:sz w:val="28"/>
          <w:szCs w:val="28"/>
        </w:rPr>
        <w:t>Крым</w:t>
      </w:r>
      <w:r>
        <w:rPr>
          <w:sz w:val="20"/>
          <w:szCs w:val="20"/>
        </w:rPr>
        <w:tab/>
      </w:r>
      <w:r>
        <w:rPr>
          <w:rFonts w:ascii="Times New Roman" w:eastAsia="Times New Roman" w:hAnsi="Times New Roman" w:cs="Times New Roman"/>
          <w:sz w:val="28"/>
          <w:szCs w:val="28"/>
        </w:rPr>
        <w:t>(географическое положение, история освоения полуострова,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особенности природы  (равнинная, предгорная и горная части; особенности</w:t>
      </w:r>
    </w:p>
    <w:p w:rsidR="00C4229A" w:rsidRDefault="00C4229A">
      <w:pPr>
        <w:spacing w:line="163" w:lineRule="exact"/>
        <w:rPr>
          <w:sz w:val="20"/>
          <w:szCs w:val="20"/>
        </w:rPr>
      </w:pPr>
    </w:p>
    <w:p w:rsidR="00C4229A" w:rsidRDefault="00D80D7F">
      <w:pPr>
        <w:tabs>
          <w:tab w:val="left" w:pos="4080"/>
        </w:tabs>
        <w:ind w:left="400"/>
        <w:rPr>
          <w:sz w:val="20"/>
          <w:szCs w:val="20"/>
        </w:rPr>
      </w:pPr>
      <w:r>
        <w:rPr>
          <w:rFonts w:ascii="Times New Roman" w:eastAsia="Times New Roman" w:hAnsi="Times New Roman" w:cs="Times New Roman"/>
          <w:sz w:val="28"/>
          <w:szCs w:val="28"/>
        </w:rPr>
        <w:t>климата; природные отлич</w:t>
      </w:r>
      <w:r>
        <w:rPr>
          <w:sz w:val="20"/>
          <w:szCs w:val="20"/>
        </w:rPr>
        <w:tab/>
      </w:r>
      <w:r>
        <w:rPr>
          <w:rFonts w:ascii="Times New Roman" w:eastAsia="Times New Roman" w:hAnsi="Times New Roman" w:cs="Times New Roman"/>
          <w:sz w:val="27"/>
          <w:szCs w:val="27"/>
        </w:rPr>
        <w:t>ия территории полуострова; уникальность</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природы)).</w:t>
      </w:r>
    </w:p>
    <w:p w:rsidR="00C4229A" w:rsidRDefault="00C4229A">
      <w:pPr>
        <w:spacing w:line="163" w:lineRule="exact"/>
        <w:rPr>
          <w:sz w:val="20"/>
          <w:szCs w:val="20"/>
        </w:rPr>
      </w:pPr>
    </w:p>
    <w:p w:rsidR="00C4229A" w:rsidRDefault="00D80D7F">
      <w:pPr>
        <w:spacing w:line="359" w:lineRule="auto"/>
        <w:ind w:left="400" w:right="220" w:firstLine="709"/>
        <w:rPr>
          <w:sz w:val="20"/>
          <w:szCs w:val="20"/>
        </w:rPr>
      </w:pPr>
      <w:r>
        <w:rPr>
          <w:rFonts w:ascii="Times New Roman" w:eastAsia="Times New Roman" w:hAnsi="Times New Roman" w:cs="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4229A" w:rsidRDefault="00C4229A">
      <w:pPr>
        <w:spacing w:line="3" w:lineRule="exact"/>
        <w:rPr>
          <w:sz w:val="20"/>
          <w:szCs w:val="20"/>
        </w:rPr>
      </w:pPr>
    </w:p>
    <w:p w:rsidR="00C4229A" w:rsidRDefault="00D80D7F">
      <w:pPr>
        <w:spacing w:line="360" w:lineRule="auto"/>
        <w:ind w:left="400" w:right="200" w:firstLine="709"/>
        <w:rPr>
          <w:sz w:val="20"/>
          <w:szCs w:val="20"/>
        </w:rPr>
      </w:pPr>
      <w:r>
        <w:rPr>
          <w:rFonts w:ascii="Times New Roman" w:eastAsia="Times New Roman" w:hAnsi="Times New Roman" w:cs="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4229A" w:rsidRDefault="00C4229A">
      <w:pPr>
        <w:spacing w:line="3" w:lineRule="exact"/>
        <w:rPr>
          <w:sz w:val="20"/>
          <w:szCs w:val="20"/>
        </w:rPr>
      </w:pPr>
    </w:p>
    <w:p w:rsidR="00C4229A" w:rsidRDefault="00D80D7F">
      <w:pPr>
        <w:spacing w:line="359" w:lineRule="auto"/>
        <w:ind w:left="400" w:right="200" w:firstLine="709"/>
        <w:rPr>
          <w:sz w:val="20"/>
          <w:szCs w:val="20"/>
        </w:rPr>
      </w:pPr>
      <w:r>
        <w:rPr>
          <w:rFonts w:ascii="Times New Roman" w:eastAsia="Times New Roman" w:hAnsi="Times New Roman" w:cs="Times New Roman"/>
          <w:sz w:val="28"/>
          <w:szCs w:val="28"/>
        </w:rPr>
        <w:t>Урал (изменение природных особенностей с запада на восток, с севера на юг).</w:t>
      </w:r>
    </w:p>
    <w:p w:rsidR="00C4229A" w:rsidRDefault="00C4229A">
      <w:pPr>
        <w:spacing w:line="2" w:lineRule="exact"/>
        <w:rPr>
          <w:sz w:val="20"/>
          <w:szCs w:val="20"/>
        </w:rPr>
      </w:pPr>
    </w:p>
    <w:p w:rsidR="00C4229A" w:rsidRDefault="00D80D7F">
      <w:pPr>
        <w:spacing w:line="359" w:lineRule="auto"/>
        <w:ind w:left="400" w:right="940" w:firstLine="709"/>
        <w:rPr>
          <w:sz w:val="20"/>
          <w:szCs w:val="20"/>
        </w:rPr>
      </w:pPr>
      <w:r>
        <w:rPr>
          <w:rFonts w:ascii="Times New Roman" w:eastAsia="Times New Roman" w:hAnsi="Times New Roman" w:cs="Times New Roman"/>
          <w:sz w:val="28"/>
          <w:szCs w:val="28"/>
        </w:rPr>
        <w:t>Обобщение знаний по особенностям природы европейской части России.</w:t>
      </w:r>
    </w:p>
    <w:p w:rsidR="00C4229A" w:rsidRDefault="00C4229A">
      <w:pPr>
        <w:spacing w:line="2" w:lineRule="exact"/>
        <w:rPr>
          <w:sz w:val="20"/>
          <w:szCs w:val="20"/>
        </w:rPr>
      </w:pPr>
    </w:p>
    <w:p w:rsidR="00C4229A" w:rsidRDefault="00D80D7F">
      <w:pPr>
        <w:spacing w:line="361" w:lineRule="auto"/>
        <w:ind w:left="400" w:right="540" w:firstLine="709"/>
        <w:rPr>
          <w:sz w:val="20"/>
          <w:szCs w:val="20"/>
        </w:rPr>
      </w:pPr>
      <w:r>
        <w:rPr>
          <w:rFonts w:ascii="Times New Roman" w:eastAsia="Times New Roman" w:hAnsi="Times New Roman" w:cs="Times New Roman"/>
          <w:sz w:val="28"/>
          <w:szCs w:val="28"/>
        </w:rPr>
        <w:t>Моря Северного Ледовитого океана: история освоения, особенности природы морей, ресурсы, значение. Северный морской путь.</w:t>
      </w:r>
    </w:p>
    <w:p w:rsidR="00C4229A" w:rsidRDefault="00C4229A">
      <w:pPr>
        <w:spacing w:line="1"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w:t>
      </w:r>
    </w:p>
    <w:p w:rsidR="00C4229A" w:rsidRDefault="00C4229A">
      <w:pPr>
        <w:spacing w:line="1" w:lineRule="exact"/>
        <w:rPr>
          <w:sz w:val="20"/>
          <w:szCs w:val="20"/>
        </w:rPr>
      </w:pPr>
    </w:p>
    <w:p w:rsidR="00C4229A" w:rsidRDefault="00D80D7F">
      <w:pPr>
        <w:spacing w:line="379" w:lineRule="auto"/>
        <w:ind w:left="400" w:right="80"/>
        <w:rPr>
          <w:sz w:val="20"/>
          <w:szCs w:val="20"/>
        </w:rPr>
      </w:pPr>
      <w:r>
        <w:rPr>
          <w:rFonts w:ascii="Times New Roman" w:eastAsia="Times New Roman" w:hAnsi="Times New Roman" w:cs="Times New Roman"/>
          <w:sz w:val="28"/>
          <w:szCs w:val="28"/>
        </w:rPr>
        <w:t>наибольшая по площади, изменения в составе природных зон, сравнение состава природных зон с Русской равниной).</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1"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333</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ind w:left="1120"/>
        <w:rPr>
          <w:sz w:val="20"/>
          <w:szCs w:val="20"/>
        </w:rPr>
      </w:pPr>
      <w:r>
        <w:rPr>
          <w:rFonts w:ascii="Times New Roman" w:eastAsia="Times New Roman" w:hAnsi="Times New Roman" w:cs="Times New Roman"/>
          <w:sz w:val="28"/>
          <w:szCs w:val="28"/>
        </w:rPr>
        <w:t>Западная Сибирь: природные ресурсы, проблемы рационального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использования и экологические проблемы.</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Средняя Сибирь (сложность и многообразие геологического строения,</w:t>
      </w:r>
    </w:p>
    <w:p w:rsidR="00C4229A" w:rsidRDefault="00C4229A">
      <w:pPr>
        <w:spacing w:line="163" w:lineRule="exact"/>
        <w:rPr>
          <w:sz w:val="20"/>
          <w:szCs w:val="20"/>
        </w:rPr>
      </w:pPr>
    </w:p>
    <w:p w:rsidR="00C4229A" w:rsidRDefault="00D80D7F">
      <w:pPr>
        <w:spacing w:line="360" w:lineRule="auto"/>
        <w:ind w:left="400" w:right="420"/>
        <w:jc w:val="both"/>
        <w:rPr>
          <w:sz w:val="20"/>
          <w:szCs w:val="20"/>
        </w:rPr>
      </w:pPr>
      <w:r>
        <w:rPr>
          <w:rFonts w:ascii="Times New Roman" w:eastAsia="Times New Roman" w:hAnsi="Times New Roman" w:cs="Times New Roman"/>
          <w:sz w:val="28"/>
          <w:szCs w:val="28"/>
        </w:rPr>
        <w:t>развитие физико -географических пр 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4229A" w:rsidRDefault="00C4229A">
      <w:pPr>
        <w:spacing w:line="3" w:lineRule="exact"/>
        <w:rPr>
          <w:sz w:val="20"/>
          <w:szCs w:val="20"/>
        </w:rPr>
      </w:pPr>
    </w:p>
    <w:p w:rsidR="00C4229A" w:rsidRDefault="00D80D7F">
      <w:pPr>
        <w:tabs>
          <w:tab w:val="left" w:pos="4500"/>
          <w:tab w:val="left" w:pos="8300"/>
        </w:tabs>
        <w:ind w:left="1120"/>
        <w:rPr>
          <w:sz w:val="20"/>
          <w:szCs w:val="20"/>
        </w:rPr>
      </w:pPr>
      <w:r>
        <w:rPr>
          <w:rFonts w:ascii="Times New Roman" w:eastAsia="Times New Roman" w:hAnsi="Times New Roman" w:cs="Times New Roman"/>
          <w:sz w:val="28"/>
          <w:szCs w:val="28"/>
        </w:rPr>
        <w:t>Северо-Восточная Сибирь</w:t>
      </w:r>
      <w:r>
        <w:rPr>
          <w:sz w:val="20"/>
          <w:szCs w:val="20"/>
        </w:rPr>
        <w:tab/>
      </w:r>
      <w:r>
        <w:rPr>
          <w:rFonts w:ascii="Times New Roman" w:eastAsia="Times New Roman" w:hAnsi="Times New Roman" w:cs="Times New Roman"/>
          <w:sz w:val="28"/>
          <w:szCs w:val="28"/>
        </w:rPr>
        <w:t>(разнообразие и контрастно</w:t>
      </w:r>
      <w:r>
        <w:rPr>
          <w:sz w:val="20"/>
          <w:szCs w:val="20"/>
        </w:rPr>
        <w:tab/>
      </w:r>
      <w:r>
        <w:rPr>
          <w:rFonts w:ascii="Times New Roman" w:eastAsia="Times New Roman" w:hAnsi="Times New Roman" w:cs="Times New Roman"/>
          <w:sz w:val="28"/>
          <w:szCs w:val="28"/>
        </w:rPr>
        <w:t>сть рельефа</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4229A" w:rsidRDefault="00C4229A">
      <w:pPr>
        <w:spacing w:line="1" w:lineRule="exact"/>
        <w:rPr>
          <w:sz w:val="20"/>
          <w:szCs w:val="20"/>
        </w:rPr>
      </w:pPr>
    </w:p>
    <w:p w:rsidR="00C4229A" w:rsidRDefault="00D80D7F">
      <w:pPr>
        <w:spacing w:line="360" w:lineRule="auto"/>
        <w:ind w:left="400" w:right="100" w:firstLine="709"/>
        <w:jc w:val="both"/>
        <w:rPr>
          <w:sz w:val="20"/>
          <w:szCs w:val="20"/>
        </w:rPr>
      </w:pPr>
      <w:r>
        <w:rPr>
          <w:rFonts w:ascii="Times New Roman" w:eastAsia="Times New Roman" w:hAnsi="Times New Roman" w:cs="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4229A" w:rsidRDefault="00C4229A">
      <w:pPr>
        <w:spacing w:line="1" w:lineRule="exact"/>
        <w:rPr>
          <w:sz w:val="20"/>
          <w:szCs w:val="20"/>
        </w:rPr>
      </w:pPr>
    </w:p>
    <w:p w:rsidR="00C4229A" w:rsidRDefault="00D80D7F">
      <w:pPr>
        <w:spacing w:line="360" w:lineRule="auto"/>
        <w:ind w:left="400" w:right="660" w:firstLine="709"/>
        <w:rPr>
          <w:sz w:val="20"/>
          <w:szCs w:val="20"/>
        </w:rPr>
      </w:pPr>
      <w:r>
        <w:rPr>
          <w:rFonts w:ascii="Times New Roman" w:eastAsia="Times New Roman" w:hAnsi="Times New Roman" w:cs="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4229A" w:rsidRDefault="00C4229A">
      <w:pPr>
        <w:spacing w:line="1" w:lineRule="exact"/>
        <w:rPr>
          <w:sz w:val="20"/>
          <w:szCs w:val="20"/>
        </w:rPr>
      </w:pPr>
    </w:p>
    <w:p w:rsidR="00C4229A" w:rsidRDefault="00D80D7F">
      <w:pPr>
        <w:ind w:right="80"/>
        <w:jc w:val="center"/>
        <w:rPr>
          <w:sz w:val="20"/>
          <w:szCs w:val="20"/>
        </w:rPr>
      </w:pPr>
      <w:r>
        <w:rPr>
          <w:rFonts w:ascii="Times New Roman" w:eastAsia="Times New Roman" w:hAnsi="Times New Roman" w:cs="Times New Roman"/>
          <w:sz w:val="28"/>
          <w:szCs w:val="28"/>
        </w:rPr>
        <w:t>Байкал. Уникальное творение природы. Особенности природы.</w:t>
      </w:r>
    </w:p>
    <w:p w:rsidR="00C4229A" w:rsidRDefault="00C4229A">
      <w:pPr>
        <w:spacing w:line="158" w:lineRule="exact"/>
        <w:rPr>
          <w:sz w:val="20"/>
          <w:szCs w:val="20"/>
        </w:rPr>
      </w:pPr>
    </w:p>
    <w:p w:rsidR="00C4229A" w:rsidRDefault="00D80D7F">
      <w:pPr>
        <w:tabs>
          <w:tab w:val="left" w:pos="4800"/>
          <w:tab w:val="left" w:pos="5160"/>
        </w:tabs>
        <w:ind w:left="400"/>
        <w:rPr>
          <w:sz w:val="20"/>
          <w:szCs w:val="20"/>
        </w:rPr>
      </w:pPr>
      <w:r>
        <w:rPr>
          <w:rFonts w:ascii="Times New Roman" w:eastAsia="Times New Roman" w:hAnsi="Times New Roman" w:cs="Times New Roman"/>
          <w:sz w:val="28"/>
          <w:szCs w:val="28"/>
        </w:rPr>
        <w:t>Образование котловины. Байкал</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как объект Всемирного природного</w:t>
      </w:r>
    </w:p>
    <w:p w:rsidR="00C4229A" w:rsidRDefault="00C4229A">
      <w:pPr>
        <w:spacing w:line="163" w:lineRule="exact"/>
        <w:rPr>
          <w:sz w:val="20"/>
          <w:szCs w:val="20"/>
        </w:rPr>
      </w:pPr>
    </w:p>
    <w:p w:rsidR="00C4229A" w:rsidRDefault="00D80D7F">
      <w:pPr>
        <w:spacing w:line="359" w:lineRule="auto"/>
        <w:ind w:left="400" w:right="800"/>
        <w:rPr>
          <w:sz w:val="20"/>
          <w:szCs w:val="20"/>
        </w:rPr>
      </w:pPr>
      <w:r>
        <w:rPr>
          <w:rFonts w:ascii="Times New Roman" w:eastAsia="Times New Roman" w:hAnsi="Times New Roman" w:cs="Times New Roman"/>
          <w:sz w:val="28"/>
          <w:szCs w:val="28"/>
        </w:rPr>
        <w:t>наследия (уникальность, современные экологические проблемы и пути решения).</w:t>
      </w:r>
    </w:p>
    <w:p w:rsidR="00C4229A" w:rsidRDefault="00C4229A">
      <w:pPr>
        <w:spacing w:line="2"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sz w:val="28"/>
          <w:szCs w:val="28"/>
        </w:rPr>
        <w:t>Дальний Восток (положение на Тихоокеанском побе 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4229A" w:rsidRDefault="00C4229A">
      <w:pPr>
        <w:spacing w:line="3" w:lineRule="exact"/>
        <w:rPr>
          <w:sz w:val="20"/>
          <w:szCs w:val="20"/>
        </w:rPr>
      </w:pPr>
    </w:p>
    <w:p w:rsidR="00C4229A" w:rsidRDefault="00D80D7F">
      <w:pPr>
        <w:spacing w:line="359" w:lineRule="auto"/>
        <w:ind w:left="400" w:right="200" w:firstLine="709"/>
        <w:rPr>
          <w:sz w:val="20"/>
          <w:szCs w:val="20"/>
        </w:rPr>
      </w:pPr>
      <w:r>
        <w:rPr>
          <w:rFonts w:ascii="Times New Roman" w:eastAsia="Times New Roman" w:hAnsi="Times New Roman" w:cs="Times New Roman"/>
          <w:sz w:val="28"/>
          <w:szCs w:val="28"/>
        </w:rPr>
        <w:t>Чукотка, Приамурье, Приморье (географич еское положение, история исследования, особенности природы).</w:t>
      </w:r>
    </w:p>
    <w:p w:rsidR="00C4229A" w:rsidRDefault="00C4229A">
      <w:pPr>
        <w:spacing w:line="2" w:lineRule="exact"/>
        <w:rPr>
          <w:sz w:val="20"/>
          <w:szCs w:val="20"/>
        </w:rPr>
      </w:pPr>
    </w:p>
    <w:p w:rsidR="00C4229A" w:rsidRDefault="00D80D7F">
      <w:pPr>
        <w:spacing w:line="391" w:lineRule="auto"/>
        <w:ind w:left="400" w:right="360" w:firstLine="709"/>
        <w:rPr>
          <w:sz w:val="20"/>
          <w:szCs w:val="20"/>
        </w:rPr>
      </w:pPr>
      <w:r>
        <w:rPr>
          <w:rFonts w:ascii="Times New Roman" w:eastAsia="Times New Roman" w:hAnsi="Times New Roman" w:cs="Times New Roman"/>
          <w:sz w:val="28"/>
          <w:szCs w:val="28"/>
        </w:rPr>
        <w:t>Камчатка, Сахалин, Курильские острова (географическое положение, история исследования, особенности природы).</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334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Население России.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Численность населения и ее изменение в разные исторические период 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Воспроизводство населения. Показатели рождаемости, смертности,</w:t>
      </w:r>
    </w:p>
    <w:p w:rsidR="00C4229A" w:rsidRDefault="00C4229A">
      <w:pPr>
        <w:spacing w:line="163" w:lineRule="exact"/>
        <w:rPr>
          <w:sz w:val="20"/>
          <w:szCs w:val="20"/>
        </w:rPr>
      </w:pPr>
    </w:p>
    <w:p w:rsidR="00C4229A" w:rsidRDefault="00D80D7F">
      <w:pPr>
        <w:tabs>
          <w:tab w:val="left" w:pos="6540"/>
        </w:tabs>
        <w:ind w:left="400"/>
        <w:rPr>
          <w:sz w:val="20"/>
          <w:szCs w:val="20"/>
        </w:rPr>
      </w:pPr>
      <w:r>
        <w:rPr>
          <w:rFonts w:ascii="Times New Roman" w:eastAsia="Times New Roman" w:hAnsi="Times New Roman" w:cs="Times New Roman"/>
          <w:sz w:val="28"/>
          <w:szCs w:val="28"/>
        </w:rPr>
        <w:t>естественного и миграционного прироста</w:t>
      </w:r>
      <w:r>
        <w:rPr>
          <w:sz w:val="20"/>
          <w:szCs w:val="20"/>
        </w:rPr>
        <w:tab/>
      </w:r>
      <w:r>
        <w:rPr>
          <w:rFonts w:ascii="Times New Roman" w:eastAsia="Times New Roman" w:hAnsi="Times New Roman" w:cs="Times New Roman"/>
          <w:sz w:val="27"/>
          <w:szCs w:val="27"/>
        </w:rPr>
        <w:t>/ убыли. Характеристика</w:t>
      </w:r>
    </w:p>
    <w:p w:rsidR="00C4229A" w:rsidRDefault="00C4229A">
      <w:pPr>
        <w:spacing w:line="163" w:lineRule="exact"/>
        <w:rPr>
          <w:sz w:val="20"/>
          <w:szCs w:val="20"/>
        </w:rPr>
      </w:pPr>
    </w:p>
    <w:p w:rsidR="00C4229A" w:rsidRDefault="00D80D7F">
      <w:pPr>
        <w:spacing w:line="365" w:lineRule="auto"/>
        <w:ind w:left="400"/>
        <w:rPr>
          <w:sz w:val="20"/>
          <w:szCs w:val="20"/>
        </w:rPr>
      </w:pPr>
      <w:r>
        <w:rPr>
          <w:rFonts w:ascii="Times New Roman" w:eastAsia="Times New Roman" w:hAnsi="Times New Roman" w:cs="Times New Roman"/>
          <w:sz w:val="28"/>
          <w:szCs w:val="28"/>
        </w:rPr>
        <w:t>половозрастной структуры населения России. Миграции населения в России. Особенности географии рынка труда России. Этнический со 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 енных пунктов. Города России их классификация.</w:t>
      </w:r>
    </w:p>
    <w:p w:rsidR="00C4229A" w:rsidRDefault="00C4229A">
      <w:pPr>
        <w:spacing w:line="200" w:lineRule="exact"/>
        <w:rPr>
          <w:sz w:val="20"/>
          <w:szCs w:val="20"/>
        </w:rPr>
      </w:pPr>
    </w:p>
    <w:p w:rsidR="00C4229A" w:rsidRDefault="00C4229A">
      <w:pPr>
        <w:spacing w:line="23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География своей местности.</w:t>
      </w:r>
    </w:p>
    <w:p w:rsidR="00C4229A" w:rsidRDefault="00C4229A">
      <w:pPr>
        <w:spacing w:line="169" w:lineRule="exact"/>
        <w:rPr>
          <w:sz w:val="20"/>
          <w:szCs w:val="20"/>
        </w:rPr>
      </w:pPr>
    </w:p>
    <w:p w:rsidR="00C4229A" w:rsidRDefault="00D80D7F">
      <w:pPr>
        <w:spacing w:line="367" w:lineRule="auto"/>
        <w:ind w:left="400" w:right="40" w:firstLine="709"/>
        <w:rPr>
          <w:sz w:val="20"/>
          <w:szCs w:val="20"/>
        </w:rPr>
      </w:pPr>
      <w:r>
        <w:rPr>
          <w:rFonts w:ascii="Times New Roman" w:eastAsia="Times New Roman" w:hAnsi="Times New Roman" w:cs="Times New Roman"/>
          <w:sz w:val="28"/>
          <w:szCs w:val="28"/>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C4229A" w:rsidRDefault="00C4229A">
      <w:pPr>
        <w:spacing w:line="200" w:lineRule="exact"/>
        <w:rPr>
          <w:sz w:val="20"/>
          <w:szCs w:val="20"/>
        </w:rPr>
      </w:pPr>
    </w:p>
    <w:p w:rsidR="00C4229A" w:rsidRDefault="00C4229A">
      <w:pPr>
        <w:spacing w:line="22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Хозяйство России.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Общая характеристика хозяйства. Географическое районирование.</w:t>
      </w:r>
    </w:p>
    <w:p w:rsidR="00C4229A" w:rsidRDefault="00C4229A">
      <w:pPr>
        <w:spacing w:line="169" w:lineRule="exact"/>
        <w:rPr>
          <w:sz w:val="20"/>
          <w:szCs w:val="20"/>
        </w:rPr>
      </w:pPr>
    </w:p>
    <w:p w:rsidR="00C4229A" w:rsidRDefault="00D80D7F">
      <w:pPr>
        <w:spacing w:line="359" w:lineRule="auto"/>
        <w:ind w:left="400" w:right="120"/>
        <w:rPr>
          <w:sz w:val="20"/>
          <w:szCs w:val="20"/>
        </w:rPr>
      </w:pPr>
      <w:r>
        <w:rPr>
          <w:rFonts w:ascii="Times New Roman" w:eastAsia="Times New Roman" w:hAnsi="Times New Roman" w:cs="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C4229A" w:rsidRDefault="00D80D7F">
      <w:pPr>
        <w:ind w:left="1120"/>
        <w:rPr>
          <w:sz w:val="20"/>
          <w:szCs w:val="20"/>
        </w:rPr>
      </w:pPr>
      <w:r>
        <w:rPr>
          <w:rFonts w:ascii="Times New Roman" w:eastAsia="Times New Roman" w:hAnsi="Times New Roman" w:cs="Times New Roman"/>
          <w:b/>
          <w:bCs/>
          <w:sz w:val="28"/>
          <w:szCs w:val="28"/>
        </w:rPr>
        <w:t xml:space="preserve">Главные отрасли и межотраслевые ко мплексы. </w:t>
      </w:r>
      <w:r>
        <w:rPr>
          <w:rFonts w:ascii="Times New Roman" w:eastAsia="Times New Roman" w:hAnsi="Times New Roman" w:cs="Times New Roman"/>
          <w:sz w:val="28"/>
          <w:szCs w:val="28"/>
        </w:rPr>
        <w:t>Сельское хозяйство.</w:t>
      </w:r>
    </w:p>
    <w:p w:rsidR="00C4229A" w:rsidRDefault="00C4229A">
      <w:pPr>
        <w:spacing w:line="164" w:lineRule="exact"/>
        <w:rPr>
          <w:sz w:val="20"/>
          <w:szCs w:val="20"/>
        </w:rPr>
      </w:pPr>
    </w:p>
    <w:p w:rsidR="00C4229A" w:rsidRDefault="00D80D7F">
      <w:pPr>
        <w:spacing w:line="360" w:lineRule="auto"/>
        <w:ind w:left="400" w:right="400"/>
        <w:rPr>
          <w:sz w:val="20"/>
          <w:szCs w:val="20"/>
        </w:rPr>
      </w:pPr>
      <w:r>
        <w:rPr>
          <w:rFonts w:ascii="Times New Roman" w:eastAsia="Times New Roman" w:hAnsi="Times New Roman" w:cs="Times New Roman"/>
          <w:sz w:val="28"/>
          <w:szCs w:val="28"/>
        </w:rPr>
        <w:t>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w:t>
      </w:r>
    </w:p>
    <w:p w:rsidR="00C4229A" w:rsidRDefault="00C4229A">
      <w:pPr>
        <w:spacing w:line="1" w:lineRule="exact"/>
        <w:rPr>
          <w:sz w:val="20"/>
          <w:szCs w:val="20"/>
        </w:rPr>
      </w:pPr>
    </w:p>
    <w:p w:rsidR="00C4229A" w:rsidRDefault="00D80D7F">
      <w:pPr>
        <w:tabs>
          <w:tab w:val="left" w:pos="6260"/>
        </w:tabs>
        <w:ind w:left="400"/>
        <w:rPr>
          <w:sz w:val="20"/>
          <w:szCs w:val="20"/>
        </w:rPr>
      </w:pPr>
      <w:r>
        <w:rPr>
          <w:rFonts w:ascii="Times New Roman" w:eastAsia="Times New Roman" w:hAnsi="Times New Roman" w:cs="Times New Roman"/>
          <w:sz w:val="28"/>
          <w:szCs w:val="28"/>
        </w:rPr>
        <w:t>промышленность. Лесной комплекс. Состав</w:t>
      </w:r>
      <w:r>
        <w:rPr>
          <w:sz w:val="20"/>
          <w:szCs w:val="20"/>
        </w:rPr>
        <w:tab/>
      </w:r>
      <w:r>
        <w:rPr>
          <w:rFonts w:ascii="Times New Roman" w:eastAsia="Times New Roman" w:hAnsi="Times New Roman" w:cs="Times New Roman"/>
          <w:sz w:val="28"/>
          <w:szCs w:val="28"/>
        </w:rPr>
        <w:t>комплекса. Основные места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335</w:t>
      </w:r>
    </w:p>
    <w:p w:rsidR="00C4229A" w:rsidRDefault="00C4229A">
      <w:pPr>
        <w:sectPr w:rsidR="00C4229A">
          <w:type w:val="continuous"/>
          <w:pgSz w:w="11900" w:h="16840"/>
          <w:pgMar w:top="1102" w:right="560" w:bottom="346" w:left="1440" w:header="0" w:footer="0" w:gutter="0"/>
          <w:cols w:space="720" w:equalWidth="0">
            <w:col w:w="9900"/>
          </w:cols>
        </w:sectPr>
      </w:pPr>
    </w:p>
    <w:tbl>
      <w:tblPr>
        <w:tblW w:w="0" w:type="auto"/>
        <w:tblInd w:w="400" w:type="dxa"/>
        <w:tblLayout w:type="fixed"/>
        <w:tblCellMar>
          <w:left w:w="0" w:type="dxa"/>
          <w:right w:w="0" w:type="dxa"/>
        </w:tblCellMar>
        <w:tblLook w:val="04A0" w:firstRow="1" w:lastRow="0" w:firstColumn="1" w:lastColumn="0" w:noHBand="0" w:noVBand="1"/>
      </w:tblPr>
      <w:tblGrid>
        <w:gridCol w:w="4420"/>
        <w:gridCol w:w="2400"/>
        <w:gridCol w:w="2500"/>
        <w:gridCol w:w="180"/>
      </w:tblGrid>
      <w:tr w:rsidR="00C4229A">
        <w:trPr>
          <w:trHeight w:val="362"/>
        </w:trPr>
        <w:tc>
          <w:tcPr>
            <w:tcW w:w="9320" w:type="dxa"/>
            <w:gridSpan w:val="3"/>
            <w:vAlign w:val="bottom"/>
          </w:tcPr>
          <w:p w:rsidR="00C4229A" w:rsidRDefault="00D80D7F">
            <w:pPr>
              <w:rPr>
                <w:sz w:val="20"/>
                <w:szCs w:val="20"/>
              </w:rPr>
            </w:pPr>
            <w:r>
              <w:rPr>
                <w:rFonts w:ascii="Times New Roman" w:eastAsia="Times New Roman" w:hAnsi="Times New Roman" w:cs="Times New Roman"/>
                <w:w w:val="99"/>
                <w:sz w:val="28"/>
                <w:szCs w:val="28"/>
              </w:rPr>
              <w:t>лесозаготовок. Целлюлозно-бумажная промышленность. Топливно</w:t>
            </w:r>
          </w:p>
        </w:tc>
        <w:tc>
          <w:tcPr>
            <w:tcW w:w="18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r w:rsidR="00C4229A">
        <w:trPr>
          <w:trHeight w:val="485"/>
        </w:trPr>
        <w:tc>
          <w:tcPr>
            <w:tcW w:w="4420" w:type="dxa"/>
            <w:vAlign w:val="bottom"/>
          </w:tcPr>
          <w:p w:rsidR="00C4229A" w:rsidRDefault="00D80D7F">
            <w:pPr>
              <w:rPr>
                <w:sz w:val="20"/>
                <w:szCs w:val="20"/>
              </w:rPr>
            </w:pPr>
            <w:r>
              <w:rPr>
                <w:rFonts w:ascii="Times New Roman" w:eastAsia="Times New Roman" w:hAnsi="Times New Roman" w:cs="Times New Roman"/>
                <w:sz w:val="28"/>
                <w:szCs w:val="28"/>
              </w:rPr>
              <w:t>энергетический комплекс. Топливно</w:t>
            </w:r>
          </w:p>
        </w:tc>
        <w:tc>
          <w:tcPr>
            <w:tcW w:w="4900" w:type="dxa"/>
            <w:gridSpan w:val="2"/>
            <w:vAlign w:val="bottom"/>
          </w:tcPr>
          <w:p w:rsidR="00C4229A" w:rsidRDefault="00D80D7F">
            <w:pPr>
              <w:ind w:left="300"/>
              <w:rPr>
                <w:sz w:val="20"/>
                <w:szCs w:val="20"/>
              </w:rPr>
            </w:pPr>
            <w:r>
              <w:rPr>
                <w:rFonts w:ascii="Times New Roman" w:eastAsia="Times New Roman" w:hAnsi="Times New Roman" w:cs="Times New Roman"/>
                <w:sz w:val="28"/>
                <w:szCs w:val="28"/>
              </w:rPr>
              <w:t>-энергетический комплекс. Угольная</w:t>
            </w:r>
          </w:p>
        </w:tc>
        <w:tc>
          <w:tcPr>
            <w:tcW w:w="180" w:type="dxa"/>
            <w:vAlign w:val="bottom"/>
          </w:tcPr>
          <w:p w:rsidR="00C4229A" w:rsidRDefault="00C4229A">
            <w:pPr>
              <w:rPr>
                <w:sz w:val="24"/>
                <w:szCs w:val="24"/>
              </w:rPr>
            </w:pPr>
          </w:p>
        </w:tc>
      </w:tr>
      <w:tr w:rsidR="00C4229A">
        <w:trPr>
          <w:trHeight w:val="480"/>
        </w:trPr>
        <w:tc>
          <w:tcPr>
            <w:tcW w:w="9320" w:type="dxa"/>
            <w:gridSpan w:val="3"/>
            <w:vAlign w:val="bottom"/>
          </w:tcPr>
          <w:p w:rsidR="00C4229A" w:rsidRDefault="00D80D7F">
            <w:pPr>
              <w:rPr>
                <w:sz w:val="20"/>
                <w:szCs w:val="20"/>
              </w:rPr>
            </w:pPr>
            <w:r>
              <w:rPr>
                <w:rFonts w:ascii="Times New Roman" w:eastAsia="Times New Roman" w:hAnsi="Times New Roman" w:cs="Times New Roman"/>
                <w:sz w:val="28"/>
                <w:szCs w:val="28"/>
              </w:rPr>
              <w:t>промышленность. Нефтяная и газовая промышленность. Электроэнергетика.</w:t>
            </w:r>
          </w:p>
        </w:tc>
        <w:tc>
          <w:tcPr>
            <w:tcW w:w="180" w:type="dxa"/>
            <w:vAlign w:val="bottom"/>
          </w:tcPr>
          <w:p w:rsidR="00C4229A" w:rsidRDefault="00C4229A">
            <w:pPr>
              <w:rPr>
                <w:sz w:val="24"/>
                <w:szCs w:val="24"/>
              </w:rPr>
            </w:pPr>
          </w:p>
        </w:tc>
      </w:tr>
      <w:tr w:rsidR="00C4229A">
        <w:trPr>
          <w:trHeight w:val="485"/>
        </w:trPr>
        <w:tc>
          <w:tcPr>
            <w:tcW w:w="4420" w:type="dxa"/>
            <w:vAlign w:val="bottom"/>
          </w:tcPr>
          <w:p w:rsidR="00C4229A" w:rsidRDefault="00D80D7F">
            <w:pPr>
              <w:rPr>
                <w:sz w:val="20"/>
                <w:szCs w:val="20"/>
              </w:rPr>
            </w:pPr>
            <w:r>
              <w:rPr>
                <w:rFonts w:ascii="Times New Roman" w:eastAsia="Times New Roman" w:hAnsi="Times New Roman" w:cs="Times New Roman"/>
                <w:sz w:val="28"/>
                <w:szCs w:val="28"/>
              </w:rPr>
              <w:t>Типы электростанций. Особенност</w:t>
            </w:r>
          </w:p>
        </w:tc>
        <w:tc>
          <w:tcPr>
            <w:tcW w:w="4900" w:type="dxa"/>
            <w:gridSpan w:val="2"/>
            <w:vAlign w:val="bottom"/>
          </w:tcPr>
          <w:p w:rsidR="00C4229A" w:rsidRDefault="00D80D7F">
            <w:pPr>
              <w:ind w:left="40"/>
              <w:rPr>
                <w:sz w:val="20"/>
                <w:szCs w:val="20"/>
              </w:rPr>
            </w:pPr>
            <w:r>
              <w:rPr>
                <w:rFonts w:ascii="Times New Roman" w:eastAsia="Times New Roman" w:hAnsi="Times New Roman" w:cs="Times New Roman"/>
                <w:sz w:val="28"/>
                <w:szCs w:val="28"/>
              </w:rPr>
              <w:t>и размещения электростанция. Единая</w:t>
            </w:r>
          </w:p>
        </w:tc>
        <w:tc>
          <w:tcPr>
            <w:tcW w:w="180" w:type="dxa"/>
            <w:vAlign w:val="bottom"/>
          </w:tcPr>
          <w:p w:rsidR="00C4229A" w:rsidRDefault="00C4229A">
            <w:pPr>
              <w:rPr>
                <w:sz w:val="24"/>
                <w:szCs w:val="24"/>
              </w:rPr>
            </w:pPr>
          </w:p>
        </w:tc>
      </w:tr>
      <w:tr w:rsidR="00C4229A">
        <w:trPr>
          <w:trHeight w:val="485"/>
        </w:trPr>
        <w:tc>
          <w:tcPr>
            <w:tcW w:w="9320" w:type="dxa"/>
            <w:gridSpan w:val="3"/>
            <w:vAlign w:val="bottom"/>
          </w:tcPr>
          <w:p w:rsidR="00C4229A" w:rsidRDefault="00D80D7F">
            <w:pPr>
              <w:rPr>
                <w:sz w:val="20"/>
                <w:szCs w:val="20"/>
              </w:rPr>
            </w:pPr>
            <w:r>
              <w:rPr>
                <w:rFonts w:ascii="Times New Roman" w:eastAsia="Times New Roman" w:hAnsi="Times New Roman" w:cs="Times New Roman"/>
                <w:sz w:val="28"/>
                <w:szCs w:val="28"/>
              </w:rPr>
              <w:t>энергосистема страны. Перспективы развития. Металлургический комплекс.</w:t>
            </w:r>
          </w:p>
        </w:tc>
        <w:tc>
          <w:tcPr>
            <w:tcW w:w="180" w:type="dxa"/>
            <w:vAlign w:val="bottom"/>
          </w:tcPr>
          <w:p w:rsidR="00C4229A" w:rsidRDefault="00C4229A">
            <w:pPr>
              <w:rPr>
                <w:sz w:val="24"/>
                <w:szCs w:val="24"/>
              </w:rPr>
            </w:pPr>
          </w:p>
        </w:tc>
      </w:tr>
      <w:tr w:rsidR="00C4229A">
        <w:trPr>
          <w:trHeight w:val="480"/>
        </w:trPr>
        <w:tc>
          <w:tcPr>
            <w:tcW w:w="9320" w:type="dxa"/>
            <w:gridSpan w:val="3"/>
            <w:vAlign w:val="bottom"/>
          </w:tcPr>
          <w:p w:rsidR="00C4229A" w:rsidRDefault="00D80D7F">
            <w:pPr>
              <w:rPr>
                <w:sz w:val="20"/>
                <w:szCs w:val="20"/>
              </w:rPr>
            </w:pPr>
            <w:r>
              <w:rPr>
                <w:rFonts w:ascii="Times New Roman" w:eastAsia="Times New Roman" w:hAnsi="Times New Roman" w:cs="Times New Roman"/>
                <w:sz w:val="28"/>
                <w:szCs w:val="28"/>
              </w:rPr>
              <w:t>Черная и цветная металлургия. Особенности размещения. Проблемы и</w:t>
            </w:r>
          </w:p>
        </w:tc>
        <w:tc>
          <w:tcPr>
            <w:tcW w:w="180" w:type="dxa"/>
            <w:vAlign w:val="bottom"/>
          </w:tcPr>
          <w:p w:rsidR="00C4229A" w:rsidRDefault="00C4229A">
            <w:pPr>
              <w:rPr>
                <w:sz w:val="24"/>
                <w:szCs w:val="24"/>
              </w:rPr>
            </w:pPr>
          </w:p>
        </w:tc>
      </w:tr>
      <w:tr w:rsidR="00C4229A">
        <w:trPr>
          <w:trHeight w:val="485"/>
        </w:trPr>
        <w:tc>
          <w:tcPr>
            <w:tcW w:w="9320" w:type="dxa"/>
            <w:gridSpan w:val="3"/>
            <w:vAlign w:val="bottom"/>
          </w:tcPr>
          <w:p w:rsidR="00C4229A" w:rsidRDefault="00D80D7F">
            <w:pPr>
              <w:rPr>
                <w:sz w:val="20"/>
                <w:szCs w:val="20"/>
              </w:rPr>
            </w:pPr>
            <w:r>
              <w:rPr>
                <w:rFonts w:ascii="Times New Roman" w:eastAsia="Times New Roman" w:hAnsi="Times New Roman" w:cs="Times New Roman"/>
                <w:sz w:val="28"/>
                <w:szCs w:val="28"/>
              </w:rPr>
              <w:t>перспективы развития отрасли. Машиностроительный комплекс.</w:t>
            </w:r>
          </w:p>
        </w:tc>
        <w:tc>
          <w:tcPr>
            <w:tcW w:w="180" w:type="dxa"/>
            <w:vAlign w:val="bottom"/>
          </w:tcPr>
          <w:p w:rsidR="00C4229A" w:rsidRDefault="00C4229A">
            <w:pPr>
              <w:rPr>
                <w:sz w:val="24"/>
                <w:szCs w:val="24"/>
              </w:rPr>
            </w:pPr>
          </w:p>
        </w:tc>
      </w:tr>
      <w:tr w:rsidR="00C4229A">
        <w:trPr>
          <w:trHeight w:val="485"/>
        </w:trPr>
        <w:tc>
          <w:tcPr>
            <w:tcW w:w="9320" w:type="dxa"/>
            <w:gridSpan w:val="3"/>
            <w:vAlign w:val="bottom"/>
          </w:tcPr>
          <w:p w:rsidR="00C4229A" w:rsidRDefault="00D80D7F">
            <w:pPr>
              <w:rPr>
                <w:sz w:val="20"/>
                <w:szCs w:val="20"/>
              </w:rPr>
            </w:pPr>
            <w:r>
              <w:rPr>
                <w:rFonts w:ascii="Times New Roman" w:eastAsia="Times New Roman" w:hAnsi="Times New Roman" w:cs="Times New Roman"/>
                <w:sz w:val="28"/>
                <w:szCs w:val="28"/>
              </w:rPr>
              <w:t>Специализация. Коопериров ание. Связи с другими отраслями. Особенности</w:t>
            </w:r>
          </w:p>
        </w:tc>
        <w:tc>
          <w:tcPr>
            <w:tcW w:w="180" w:type="dxa"/>
            <w:vAlign w:val="bottom"/>
          </w:tcPr>
          <w:p w:rsidR="00C4229A" w:rsidRDefault="00C4229A">
            <w:pPr>
              <w:rPr>
                <w:sz w:val="24"/>
                <w:szCs w:val="24"/>
              </w:rPr>
            </w:pPr>
          </w:p>
        </w:tc>
      </w:tr>
      <w:tr w:rsidR="00C4229A">
        <w:trPr>
          <w:trHeight w:val="480"/>
        </w:trPr>
        <w:tc>
          <w:tcPr>
            <w:tcW w:w="6820" w:type="dxa"/>
            <w:gridSpan w:val="2"/>
            <w:vAlign w:val="bottom"/>
          </w:tcPr>
          <w:p w:rsidR="00C4229A" w:rsidRDefault="00D80D7F">
            <w:pPr>
              <w:rPr>
                <w:sz w:val="20"/>
                <w:szCs w:val="20"/>
              </w:rPr>
            </w:pPr>
            <w:r>
              <w:rPr>
                <w:rFonts w:ascii="Times New Roman" w:eastAsia="Times New Roman" w:hAnsi="Times New Roman" w:cs="Times New Roman"/>
                <w:sz w:val="28"/>
                <w:szCs w:val="28"/>
              </w:rPr>
              <w:t>размещения. ВПК. Отраслевые особенности военно</w:t>
            </w:r>
          </w:p>
        </w:tc>
        <w:tc>
          <w:tcPr>
            <w:tcW w:w="268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-промышленного</w:t>
            </w:r>
          </w:p>
        </w:tc>
      </w:tr>
    </w:tbl>
    <w:p w:rsidR="00C4229A" w:rsidRDefault="00C4229A">
      <w:pPr>
        <w:spacing w:line="122" w:lineRule="exact"/>
        <w:rPr>
          <w:sz w:val="20"/>
          <w:szCs w:val="20"/>
        </w:rPr>
      </w:pPr>
    </w:p>
    <w:p w:rsidR="00C4229A" w:rsidRDefault="00D80D7F">
      <w:pPr>
        <w:spacing w:line="358" w:lineRule="auto"/>
        <w:ind w:left="400" w:right="340"/>
        <w:rPr>
          <w:sz w:val="20"/>
          <w:szCs w:val="20"/>
        </w:rPr>
      </w:pPr>
      <w:r>
        <w:rPr>
          <w:rFonts w:ascii="Times New Roman" w:eastAsia="Times New Roman" w:hAnsi="Times New Roman" w:cs="Times New Roman"/>
          <w:sz w:val="28"/>
          <w:szCs w:val="28"/>
        </w:rPr>
        <w:t>комплекса. Химическая промышленность. Состав отрасли. Особенности размещения. Перспективы развития. Транспорт. Виды транспорта. Значение для хозяйства .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4229A" w:rsidRDefault="00C4229A">
      <w:pPr>
        <w:spacing w:line="9"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Хозяйство своей местности.</w:t>
      </w:r>
    </w:p>
    <w:p w:rsidR="00C4229A" w:rsidRDefault="00C4229A">
      <w:pPr>
        <w:spacing w:line="165" w:lineRule="exact"/>
        <w:rPr>
          <w:sz w:val="20"/>
          <w:szCs w:val="20"/>
        </w:rPr>
      </w:pPr>
    </w:p>
    <w:p w:rsidR="00C4229A" w:rsidRDefault="00D80D7F">
      <w:pPr>
        <w:spacing w:line="371" w:lineRule="auto"/>
        <w:ind w:left="400" w:right="340" w:firstLine="709"/>
        <w:rPr>
          <w:sz w:val="20"/>
          <w:szCs w:val="20"/>
        </w:rPr>
      </w:pPr>
      <w:r>
        <w:rPr>
          <w:rFonts w:ascii="Times New Roman" w:eastAsia="Times New Roman" w:hAnsi="Times New Roman" w:cs="Times New Roman"/>
          <w:i/>
          <w:iCs/>
          <w:sz w:val="28"/>
          <w:szCs w:val="28"/>
        </w:rPr>
        <w:t>Особенности ЭГП, природно -ресурсный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4229A" w:rsidRDefault="00C4229A">
      <w:pPr>
        <w:spacing w:line="200" w:lineRule="exact"/>
        <w:rPr>
          <w:sz w:val="20"/>
          <w:szCs w:val="20"/>
        </w:rPr>
      </w:pPr>
    </w:p>
    <w:p w:rsidR="00C4229A" w:rsidRDefault="00C4229A">
      <w:pPr>
        <w:spacing w:line="22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Районы России.</w:t>
      </w:r>
    </w:p>
    <w:p w:rsidR="00C4229A" w:rsidRDefault="00C4229A">
      <w:pPr>
        <w:spacing w:line="158" w:lineRule="exact"/>
        <w:rPr>
          <w:sz w:val="20"/>
          <w:szCs w:val="20"/>
        </w:rPr>
      </w:pPr>
    </w:p>
    <w:p w:rsidR="00C4229A" w:rsidRDefault="00D80D7F">
      <w:pPr>
        <w:tabs>
          <w:tab w:val="left" w:pos="5320"/>
        </w:tabs>
        <w:ind w:left="1120"/>
        <w:rPr>
          <w:sz w:val="20"/>
          <w:szCs w:val="20"/>
        </w:rPr>
      </w:pPr>
      <w:r>
        <w:rPr>
          <w:rFonts w:ascii="Times New Roman" w:eastAsia="Times New Roman" w:hAnsi="Times New Roman" w:cs="Times New Roman"/>
          <w:b/>
          <w:bCs/>
          <w:sz w:val="28"/>
          <w:szCs w:val="28"/>
        </w:rPr>
        <w:t>Европейская часть России.</w:t>
      </w:r>
      <w:r>
        <w:rPr>
          <w:sz w:val="20"/>
          <w:szCs w:val="20"/>
        </w:rPr>
        <w:tab/>
      </w:r>
      <w:r>
        <w:rPr>
          <w:rFonts w:ascii="Times New Roman" w:eastAsia="Times New Roman" w:hAnsi="Times New Roman" w:cs="Times New Roman"/>
          <w:sz w:val="27"/>
          <w:szCs w:val="27"/>
        </w:rPr>
        <w:t>Центральная Россия: особенности</w:t>
      </w:r>
    </w:p>
    <w:p w:rsidR="00C4229A" w:rsidRDefault="00C4229A">
      <w:pPr>
        <w:spacing w:line="169" w:lineRule="exact"/>
        <w:rPr>
          <w:sz w:val="20"/>
          <w:szCs w:val="20"/>
        </w:rPr>
      </w:pPr>
    </w:p>
    <w:p w:rsidR="00C4229A" w:rsidRDefault="00D80D7F">
      <w:pPr>
        <w:tabs>
          <w:tab w:val="left" w:pos="6720"/>
        </w:tabs>
        <w:ind w:left="400"/>
        <w:rPr>
          <w:sz w:val="20"/>
          <w:szCs w:val="20"/>
        </w:rPr>
      </w:pPr>
      <w:r>
        <w:rPr>
          <w:rFonts w:ascii="Times New Roman" w:eastAsia="Times New Roman" w:hAnsi="Times New Roman" w:cs="Times New Roman"/>
          <w:sz w:val="28"/>
          <w:szCs w:val="28"/>
        </w:rPr>
        <w:t>формирования территории, ЭГП, природно</w:t>
      </w:r>
      <w:r>
        <w:rPr>
          <w:sz w:val="20"/>
          <w:szCs w:val="20"/>
        </w:rPr>
        <w:tab/>
      </w:r>
      <w:r>
        <w:rPr>
          <w:rFonts w:ascii="Times New Roman" w:eastAsia="Times New Roman" w:hAnsi="Times New Roman" w:cs="Times New Roman"/>
          <w:sz w:val="28"/>
          <w:szCs w:val="28"/>
        </w:rPr>
        <w:t>-ресурсный потенциал,</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особенности населения, географический фактор в расселении, народные</w:t>
      </w:r>
    </w:p>
    <w:p w:rsidR="00C4229A" w:rsidRDefault="00C4229A">
      <w:pPr>
        <w:spacing w:line="158" w:lineRule="exact"/>
        <w:rPr>
          <w:sz w:val="20"/>
          <w:szCs w:val="20"/>
        </w:rPr>
      </w:pPr>
    </w:p>
    <w:p w:rsidR="00C4229A" w:rsidRDefault="00D80D7F">
      <w:pPr>
        <w:tabs>
          <w:tab w:val="left" w:pos="7500"/>
        </w:tabs>
        <w:ind w:left="400"/>
        <w:rPr>
          <w:sz w:val="20"/>
          <w:szCs w:val="20"/>
        </w:rPr>
      </w:pPr>
      <w:r>
        <w:rPr>
          <w:rFonts w:ascii="Times New Roman" w:eastAsia="Times New Roman" w:hAnsi="Times New Roman" w:cs="Times New Roman"/>
          <w:sz w:val="28"/>
          <w:szCs w:val="28"/>
        </w:rPr>
        <w:t>промыслы. Этапы развития хозяйства Центрального</w:t>
      </w:r>
      <w:r>
        <w:rPr>
          <w:sz w:val="20"/>
          <w:szCs w:val="20"/>
        </w:rPr>
        <w:tab/>
      </w:r>
      <w:r>
        <w:rPr>
          <w:rFonts w:ascii="Times New Roman" w:eastAsia="Times New Roman" w:hAnsi="Times New Roman" w:cs="Times New Roman"/>
          <w:sz w:val="28"/>
          <w:szCs w:val="28"/>
        </w:rPr>
        <w:t>района. Хозяйство</w:t>
      </w:r>
    </w:p>
    <w:p w:rsidR="00C4229A" w:rsidRDefault="00C4229A">
      <w:pPr>
        <w:spacing w:line="163" w:lineRule="exact"/>
        <w:rPr>
          <w:sz w:val="20"/>
          <w:szCs w:val="20"/>
        </w:rPr>
      </w:pPr>
    </w:p>
    <w:p w:rsidR="00C4229A" w:rsidRDefault="00D80D7F">
      <w:pPr>
        <w:spacing w:line="391" w:lineRule="auto"/>
        <w:ind w:left="400" w:right="840"/>
        <w:rPr>
          <w:sz w:val="20"/>
          <w:szCs w:val="20"/>
        </w:rPr>
      </w:pPr>
      <w:r>
        <w:rPr>
          <w:rFonts w:ascii="Times New Roman" w:eastAsia="Times New Roman" w:hAnsi="Times New Roman" w:cs="Times New Roman"/>
          <w:sz w:val="28"/>
          <w:szCs w:val="28"/>
        </w:rPr>
        <w:t>Центрального района. Специализация хозяйства. География важнейших отраслей хозяйства.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336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right="-59"/>
        <w:jc w:val="center"/>
        <w:rPr>
          <w:sz w:val="20"/>
          <w:szCs w:val="20"/>
        </w:rPr>
      </w:pPr>
      <w:r>
        <w:rPr>
          <w:rFonts w:ascii="Times New Roman" w:eastAsia="Times New Roman" w:hAnsi="Times New Roman" w:cs="Times New Roman"/>
          <w:i/>
          <w:iCs/>
          <w:sz w:val="28"/>
          <w:szCs w:val="28"/>
        </w:rPr>
        <w:t>Города Центрального района. Древние города, промышленные и</w:t>
      </w:r>
    </w:p>
    <w:p w:rsidR="00C4229A" w:rsidRDefault="00C4229A">
      <w:pPr>
        <w:spacing w:line="163" w:lineRule="exact"/>
        <w:rPr>
          <w:sz w:val="20"/>
          <w:szCs w:val="20"/>
        </w:rPr>
      </w:pPr>
    </w:p>
    <w:p w:rsidR="00C4229A" w:rsidRDefault="00D80D7F">
      <w:pPr>
        <w:tabs>
          <w:tab w:val="left" w:pos="2760"/>
          <w:tab w:val="left" w:pos="8600"/>
          <w:tab w:val="left" w:pos="8920"/>
        </w:tabs>
        <w:ind w:left="400"/>
        <w:rPr>
          <w:sz w:val="20"/>
          <w:szCs w:val="20"/>
        </w:rPr>
      </w:pPr>
      <w:r>
        <w:rPr>
          <w:rFonts w:ascii="Times New Roman" w:eastAsia="Times New Roman" w:hAnsi="Times New Roman" w:cs="Times New Roman"/>
          <w:i/>
          <w:iCs/>
          <w:sz w:val="28"/>
          <w:szCs w:val="28"/>
        </w:rPr>
        <w:t>научные центры.</w:t>
      </w:r>
      <w:r>
        <w:rPr>
          <w:sz w:val="20"/>
          <w:szCs w:val="20"/>
        </w:rPr>
        <w:tab/>
      </w:r>
      <w:r>
        <w:rPr>
          <w:rFonts w:ascii="Times New Roman" w:eastAsia="Times New Roman" w:hAnsi="Times New Roman" w:cs="Times New Roman"/>
          <w:sz w:val="28"/>
          <w:szCs w:val="28"/>
        </w:rPr>
        <w:t>Функциональное значение городов. Москва</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столица</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Российской Федерации.</w:t>
      </w:r>
    </w:p>
    <w:p w:rsidR="00C4229A" w:rsidRDefault="00C4229A">
      <w:pPr>
        <w:spacing w:line="163" w:lineRule="exact"/>
        <w:rPr>
          <w:sz w:val="20"/>
          <w:szCs w:val="20"/>
        </w:rPr>
      </w:pPr>
    </w:p>
    <w:p w:rsidR="00C4229A" w:rsidRDefault="00D80D7F">
      <w:pPr>
        <w:tabs>
          <w:tab w:val="left" w:pos="9780"/>
        </w:tabs>
        <w:ind w:left="1120"/>
        <w:rPr>
          <w:sz w:val="20"/>
          <w:szCs w:val="20"/>
        </w:rPr>
      </w:pPr>
      <w:r>
        <w:rPr>
          <w:rFonts w:ascii="Times New Roman" w:eastAsia="Times New Roman" w:hAnsi="Times New Roman" w:cs="Times New Roman"/>
          <w:sz w:val="28"/>
          <w:szCs w:val="28"/>
        </w:rPr>
        <w:t>Центрально-Черноземный район: особенности ЭГП, природно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0" w:lineRule="auto"/>
        <w:ind w:left="400" w:right="440"/>
        <w:rPr>
          <w:sz w:val="20"/>
          <w:szCs w:val="20"/>
        </w:rPr>
      </w:pPr>
      <w:r>
        <w:rPr>
          <w:rFonts w:ascii="Times New Roman" w:eastAsia="Times New Roman" w:hAnsi="Times New Roman" w:cs="Times New Roman"/>
          <w:sz w:val="28"/>
          <w:szCs w:val="28"/>
        </w:rPr>
        <w:t>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229A" w:rsidRDefault="00C4229A">
      <w:pPr>
        <w:spacing w:line="1" w:lineRule="exact"/>
        <w:rPr>
          <w:sz w:val="20"/>
          <w:szCs w:val="20"/>
        </w:rPr>
      </w:pPr>
    </w:p>
    <w:p w:rsidR="00C4229A" w:rsidRDefault="00D80D7F">
      <w:pPr>
        <w:tabs>
          <w:tab w:val="left" w:pos="6540"/>
          <w:tab w:val="left" w:pos="8500"/>
        </w:tabs>
        <w:ind w:left="1120"/>
        <w:rPr>
          <w:sz w:val="20"/>
          <w:szCs w:val="20"/>
        </w:rPr>
      </w:pPr>
      <w:r>
        <w:rPr>
          <w:rFonts w:ascii="Times New Roman" w:eastAsia="Times New Roman" w:hAnsi="Times New Roman" w:cs="Times New Roman"/>
          <w:sz w:val="28"/>
          <w:szCs w:val="28"/>
        </w:rPr>
        <w:t>Волго-Вятский район: особенности Э</w:t>
      </w:r>
      <w:r>
        <w:rPr>
          <w:sz w:val="20"/>
          <w:szCs w:val="20"/>
        </w:rPr>
        <w:tab/>
      </w:r>
      <w:r>
        <w:rPr>
          <w:rFonts w:ascii="Times New Roman" w:eastAsia="Times New Roman" w:hAnsi="Times New Roman" w:cs="Times New Roman"/>
          <w:sz w:val="28"/>
          <w:szCs w:val="28"/>
        </w:rPr>
        <w:t>ГП, природно</w:t>
      </w:r>
      <w:r>
        <w:rPr>
          <w:sz w:val="20"/>
          <w:szCs w:val="20"/>
        </w:rPr>
        <w:tab/>
      </w:r>
      <w:r>
        <w:rPr>
          <w:rFonts w:ascii="Times New Roman" w:eastAsia="Times New Roman" w:hAnsi="Times New Roman" w:cs="Times New Roman"/>
          <w:sz w:val="28"/>
          <w:szCs w:val="28"/>
        </w:rPr>
        <w:t>-ресурсный</w:t>
      </w:r>
    </w:p>
    <w:p w:rsidR="00C4229A" w:rsidRDefault="00C4229A">
      <w:pPr>
        <w:spacing w:line="158" w:lineRule="exact"/>
        <w:rPr>
          <w:sz w:val="20"/>
          <w:szCs w:val="20"/>
        </w:rPr>
      </w:pPr>
    </w:p>
    <w:p w:rsidR="00C4229A" w:rsidRDefault="00D80D7F">
      <w:pPr>
        <w:spacing w:line="360" w:lineRule="auto"/>
        <w:ind w:left="400" w:right="660"/>
        <w:rPr>
          <w:sz w:val="20"/>
          <w:szCs w:val="20"/>
        </w:rPr>
      </w:pPr>
      <w:r>
        <w:rPr>
          <w:rFonts w:ascii="Times New Roman" w:eastAsia="Times New Roman" w:hAnsi="Times New Roman" w:cs="Times New Roman"/>
          <w:sz w:val="28"/>
          <w:szCs w:val="28"/>
        </w:rPr>
        <w:t>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229A" w:rsidRDefault="00C4229A">
      <w:pPr>
        <w:spacing w:line="1" w:lineRule="exact"/>
        <w:rPr>
          <w:sz w:val="20"/>
          <w:szCs w:val="20"/>
        </w:rPr>
      </w:pPr>
    </w:p>
    <w:p w:rsidR="00C4229A" w:rsidRDefault="00D80D7F">
      <w:pPr>
        <w:tabs>
          <w:tab w:val="left" w:pos="8500"/>
        </w:tabs>
        <w:ind w:left="1120"/>
        <w:rPr>
          <w:sz w:val="20"/>
          <w:szCs w:val="20"/>
        </w:rPr>
      </w:pPr>
      <w:r>
        <w:rPr>
          <w:rFonts w:ascii="Times New Roman" w:eastAsia="Times New Roman" w:hAnsi="Times New Roman" w:cs="Times New Roman"/>
          <w:sz w:val="28"/>
          <w:szCs w:val="28"/>
        </w:rPr>
        <w:t>Северо-Западный район: особенности ЭГП, природно</w:t>
      </w:r>
      <w:r>
        <w:rPr>
          <w:sz w:val="20"/>
          <w:szCs w:val="20"/>
        </w:rPr>
        <w:tab/>
      </w:r>
      <w:r>
        <w:rPr>
          <w:rFonts w:ascii="Times New Roman" w:eastAsia="Times New Roman" w:hAnsi="Times New Roman" w:cs="Times New Roman"/>
          <w:sz w:val="28"/>
          <w:szCs w:val="28"/>
        </w:rPr>
        <w:t>-ресурсный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потенциал, нас еление, древние города района и характеристика хозяйства.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Особенности территориальной структуры хозяйства, специализация района.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География важнейших отраслей хозяйства.</w:t>
      </w:r>
    </w:p>
    <w:p w:rsidR="00C4229A" w:rsidRDefault="00C4229A">
      <w:pPr>
        <w:spacing w:line="158" w:lineRule="exact"/>
        <w:rPr>
          <w:sz w:val="20"/>
          <w:szCs w:val="20"/>
        </w:rPr>
      </w:pPr>
    </w:p>
    <w:p w:rsidR="00C4229A" w:rsidRDefault="00D80D7F">
      <w:pPr>
        <w:tabs>
          <w:tab w:val="left" w:pos="8500"/>
        </w:tabs>
        <w:ind w:left="1120"/>
        <w:rPr>
          <w:sz w:val="20"/>
          <w:szCs w:val="20"/>
        </w:rPr>
      </w:pPr>
      <w:r>
        <w:rPr>
          <w:rFonts w:ascii="Times New Roman" w:eastAsia="Times New Roman" w:hAnsi="Times New Roman" w:cs="Times New Roman"/>
          <w:sz w:val="28"/>
          <w:szCs w:val="28"/>
        </w:rPr>
        <w:t>Калининградская область: особенности ЭГП, природно</w:t>
      </w:r>
      <w:r>
        <w:rPr>
          <w:sz w:val="20"/>
          <w:szCs w:val="20"/>
        </w:rPr>
        <w:tab/>
      </w:r>
      <w:r>
        <w:rPr>
          <w:rFonts w:ascii="Times New Roman" w:eastAsia="Times New Roman" w:hAnsi="Times New Roman" w:cs="Times New Roman"/>
          <w:sz w:val="28"/>
          <w:szCs w:val="28"/>
        </w:rPr>
        <w:t>-ресурсный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потенциал, население и хар  актеристика хозяйства. Рекреационное хозяйство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района. Особенности территориальной структуры хозяйства, специализация.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География важнейших отраслей хозяйства.</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Моря Атлантического океана, омывающие Россию: транспортное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значение, ресурсы.</w:t>
      </w:r>
    </w:p>
    <w:p w:rsidR="00C4229A" w:rsidRDefault="00C4229A">
      <w:pPr>
        <w:spacing w:line="164" w:lineRule="exact"/>
        <w:rPr>
          <w:sz w:val="20"/>
          <w:szCs w:val="20"/>
        </w:rPr>
      </w:pPr>
    </w:p>
    <w:p w:rsidR="00C4229A" w:rsidRDefault="00D80D7F">
      <w:pPr>
        <w:tabs>
          <w:tab w:val="left" w:pos="3760"/>
          <w:tab w:val="left" w:pos="9780"/>
        </w:tabs>
        <w:ind w:left="1120"/>
        <w:rPr>
          <w:sz w:val="20"/>
          <w:szCs w:val="20"/>
        </w:rPr>
      </w:pPr>
      <w:r>
        <w:rPr>
          <w:rFonts w:ascii="Times New Roman" w:eastAsia="Times New Roman" w:hAnsi="Times New Roman" w:cs="Times New Roman"/>
          <w:sz w:val="28"/>
          <w:szCs w:val="28"/>
        </w:rPr>
        <w:t>Европейский Север:</w:t>
      </w:r>
      <w:r>
        <w:rPr>
          <w:rFonts w:ascii="Times New Roman" w:eastAsia="Times New Roman" w:hAnsi="Times New Roman" w:cs="Times New Roman"/>
          <w:sz w:val="28"/>
          <w:szCs w:val="28"/>
        </w:rPr>
        <w:tab/>
        <w:t>история освоения, особенности ЭГП, природно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ресурсный потенциал, население и характеристика хозяйства. Особенности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территориальной структуры хозяйства, специализация района. География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важнейших отраслей хозяйства.</w:t>
      </w:r>
    </w:p>
    <w:p w:rsidR="00C4229A" w:rsidRDefault="00C4229A">
      <w:pPr>
        <w:spacing w:line="163" w:lineRule="exact"/>
        <w:rPr>
          <w:sz w:val="20"/>
          <w:szCs w:val="20"/>
        </w:rPr>
      </w:pPr>
    </w:p>
    <w:p w:rsidR="00C4229A" w:rsidRDefault="00D80D7F">
      <w:pPr>
        <w:tabs>
          <w:tab w:val="left" w:pos="6800"/>
        </w:tabs>
        <w:ind w:left="1120"/>
        <w:rPr>
          <w:sz w:val="20"/>
          <w:szCs w:val="20"/>
        </w:rPr>
      </w:pPr>
      <w:r>
        <w:rPr>
          <w:rFonts w:ascii="Times New Roman" w:eastAsia="Times New Roman" w:hAnsi="Times New Roman" w:cs="Times New Roman"/>
          <w:sz w:val="28"/>
          <w:szCs w:val="28"/>
        </w:rPr>
        <w:t>Поволжье: особенности ЭГП, природно</w:t>
      </w:r>
      <w:r>
        <w:rPr>
          <w:sz w:val="20"/>
          <w:szCs w:val="20"/>
        </w:rPr>
        <w:tab/>
      </w:r>
      <w:r>
        <w:rPr>
          <w:rFonts w:ascii="Times New Roman" w:eastAsia="Times New Roman" w:hAnsi="Times New Roman" w:cs="Times New Roman"/>
          <w:sz w:val="27"/>
          <w:szCs w:val="27"/>
        </w:rPr>
        <w:t>-ресурсный потенциал,</w:t>
      </w:r>
    </w:p>
    <w:p w:rsidR="00C4229A" w:rsidRDefault="00C4229A">
      <w:pPr>
        <w:spacing w:line="158" w:lineRule="exact"/>
        <w:rPr>
          <w:sz w:val="20"/>
          <w:szCs w:val="20"/>
        </w:rPr>
      </w:pPr>
    </w:p>
    <w:p w:rsidR="00C4229A" w:rsidRDefault="00D80D7F">
      <w:pPr>
        <w:spacing w:line="376" w:lineRule="auto"/>
        <w:ind w:left="400" w:right="200"/>
        <w:rPr>
          <w:sz w:val="20"/>
          <w:szCs w:val="20"/>
        </w:rPr>
      </w:pPr>
      <w:r>
        <w:rPr>
          <w:rFonts w:ascii="Times New Roman" w:eastAsia="Times New Roman" w:hAnsi="Times New Roman" w:cs="Times New Roman"/>
          <w:sz w:val="28"/>
          <w:szCs w:val="28"/>
        </w:rPr>
        <w:t>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337</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Крым: особенности ЭГП, природно -ресурсный потенциал, население и характеристика хозяйства . Рекреационное хозяйство. Особенности территориальной структуры хозяйства, специализация. География важнейших отраслей хозяйства.</w:t>
      </w:r>
    </w:p>
    <w:p w:rsidR="00C4229A" w:rsidRDefault="00C4229A">
      <w:pPr>
        <w:spacing w:line="3" w:lineRule="exact"/>
        <w:rPr>
          <w:sz w:val="20"/>
          <w:szCs w:val="20"/>
        </w:rPr>
      </w:pPr>
    </w:p>
    <w:p w:rsidR="00C4229A" w:rsidRDefault="00D80D7F">
      <w:pPr>
        <w:tabs>
          <w:tab w:val="left" w:pos="7040"/>
        </w:tabs>
        <w:ind w:left="1120"/>
        <w:rPr>
          <w:sz w:val="20"/>
          <w:szCs w:val="20"/>
        </w:rPr>
      </w:pPr>
      <w:r>
        <w:rPr>
          <w:rFonts w:ascii="Times New Roman" w:eastAsia="Times New Roman" w:hAnsi="Times New Roman" w:cs="Times New Roman"/>
          <w:sz w:val="28"/>
          <w:szCs w:val="28"/>
        </w:rPr>
        <w:t>Северный Кавказ: особенности ЭГП, природно</w:t>
      </w:r>
      <w:r>
        <w:rPr>
          <w:sz w:val="20"/>
          <w:szCs w:val="20"/>
        </w:rPr>
        <w:tab/>
      </w:r>
      <w:r>
        <w:rPr>
          <w:rFonts w:ascii="Times New Roman" w:eastAsia="Times New Roman" w:hAnsi="Times New Roman" w:cs="Times New Roman"/>
          <w:sz w:val="27"/>
          <w:szCs w:val="27"/>
        </w:rPr>
        <w:t>-ресурсный потенциал,</w:t>
      </w:r>
    </w:p>
    <w:p w:rsidR="00C4229A" w:rsidRDefault="00C4229A">
      <w:pPr>
        <w:spacing w:line="158" w:lineRule="exact"/>
        <w:rPr>
          <w:sz w:val="20"/>
          <w:szCs w:val="20"/>
        </w:rPr>
      </w:pPr>
    </w:p>
    <w:p w:rsidR="00C4229A" w:rsidRDefault="00D80D7F">
      <w:pPr>
        <w:tabs>
          <w:tab w:val="left" w:pos="9660"/>
        </w:tabs>
        <w:ind w:left="400"/>
        <w:rPr>
          <w:sz w:val="20"/>
          <w:szCs w:val="20"/>
        </w:rPr>
      </w:pPr>
      <w:r>
        <w:rPr>
          <w:rFonts w:ascii="Times New Roman" w:eastAsia="Times New Roman" w:hAnsi="Times New Roman" w:cs="Times New Roman"/>
          <w:sz w:val="28"/>
          <w:szCs w:val="28"/>
        </w:rPr>
        <w:t>население и характеристика хозяйства. Рекреационное хозяйств</w:t>
      </w:r>
      <w:r>
        <w:rPr>
          <w:sz w:val="20"/>
          <w:szCs w:val="20"/>
        </w:rPr>
        <w:tab/>
      </w:r>
      <w:r>
        <w:rPr>
          <w:rFonts w:ascii="Times New Roman" w:eastAsia="Times New Roman" w:hAnsi="Times New Roman" w:cs="Times New Roman"/>
          <w:sz w:val="28"/>
          <w:szCs w:val="28"/>
        </w:rPr>
        <w:t>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Особенности территориальной структуры хозяйства, специализация.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География важнейших отраслей хозяйства.</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Южные моря России: транспортное значение, ресурсы.</w:t>
      </w:r>
    </w:p>
    <w:p w:rsidR="00C4229A" w:rsidRDefault="00C4229A">
      <w:pPr>
        <w:spacing w:line="169" w:lineRule="exact"/>
        <w:rPr>
          <w:sz w:val="20"/>
          <w:szCs w:val="20"/>
        </w:rPr>
      </w:pPr>
    </w:p>
    <w:p w:rsidR="00C4229A" w:rsidRDefault="00D80D7F">
      <w:pPr>
        <w:tabs>
          <w:tab w:val="left" w:pos="7040"/>
        </w:tabs>
        <w:ind w:left="1120"/>
        <w:rPr>
          <w:sz w:val="20"/>
          <w:szCs w:val="20"/>
        </w:rPr>
      </w:pPr>
      <w:r>
        <w:rPr>
          <w:rFonts w:ascii="Times New Roman" w:eastAsia="Times New Roman" w:hAnsi="Times New Roman" w:cs="Times New Roman"/>
          <w:sz w:val="28"/>
          <w:szCs w:val="28"/>
        </w:rPr>
        <w:t>Уральский район: особенности ЭГП, природно</w:t>
      </w:r>
      <w:r>
        <w:rPr>
          <w:sz w:val="20"/>
          <w:szCs w:val="20"/>
        </w:rPr>
        <w:tab/>
      </w:r>
      <w:r>
        <w:rPr>
          <w:rFonts w:ascii="Times New Roman" w:eastAsia="Times New Roman" w:hAnsi="Times New Roman" w:cs="Times New Roman"/>
          <w:sz w:val="27"/>
          <w:szCs w:val="27"/>
        </w:rPr>
        <w:t>-ресурсный потенциал,</w:t>
      </w:r>
    </w:p>
    <w:p w:rsidR="00C4229A" w:rsidRDefault="00C4229A">
      <w:pPr>
        <w:spacing w:line="158" w:lineRule="exact"/>
        <w:rPr>
          <w:sz w:val="20"/>
          <w:szCs w:val="20"/>
        </w:rPr>
      </w:pPr>
    </w:p>
    <w:p w:rsidR="00C4229A" w:rsidRDefault="00D80D7F">
      <w:pPr>
        <w:tabs>
          <w:tab w:val="left" w:pos="5340"/>
        </w:tabs>
        <w:ind w:left="400"/>
        <w:rPr>
          <w:sz w:val="20"/>
          <w:szCs w:val="20"/>
        </w:rPr>
      </w:pPr>
      <w:r>
        <w:rPr>
          <w:rFonts w:ascii="Times New Roman" w:eastAsia="Times New Roman" w:hAnsi="Times New Roman" w:cs="Times New Roman"/>
          <w:sz w:val="28"/>
          <w:szCs w:val="28"/>
        </w:rPr>
        <w:t>этапы освоения, население и харак</w:t>
      </w:r>
      <w:r>
        <w:rPr>
          <w:sz w:val="20"/>
          <w:szCs w:val="20"/>
        </w:rPr>
        <w:tab/>
      </w:r>
      <w:r>
        <w:rPr>
          <w:rFonts w:ascii="Times New Roman" w:eastAsia="Times New Roman" w:hAnsi="Times New Roman" w:cs="Times New Roman"/>
          <w:sz w:val="27"/>
          <w:szCs w:val="27"/>
        </w:rPr>
        <w:t>теристика хозяйства. Особенности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территориальной структуры хозяйства, специализация района. География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важнейших отраслей хозяйства.</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Азиатская часть России.</w:t>
      </w:r>
    </w:p>
    <w:p w:rsidR="00C4229A" w:rsidRDefault="00C4229A">
      <w:pPr>
        <w:spacing w:line="169" w:lineRule="exact"/>
        <w:rPr>
          <w:sz w:val="20"/>
          <w:szCs w:val="20"/>
        </w:rPr>
      </w:pPr>
    </w:p>
    <w:p w:rsidR="00C4229A" w:rsidRDefault="00D80D7F">
      <w:pPr>
        <w:tabs>
          <w:tab w:val="left" w:pos="7040"/>
        </w:tabs>
        <w:ind w:left="1120"/>
        <w:rPr>
          <w:sz w:val="20"/>
          <w:szCs w:val="20"/>
        </w:rPr>
      </w:pPr>
      <w:r>
        <w:rPr>
          <w:rFonts w:ascii="Times New Roman" w:eastAsia="Times New Roman" w:hAnsi="Times New Roman" w:cs="Times New Roman"/>
          <w:sz w:val="28"/>
          <w:szCs w:val="28"/>
        </w:rPr>
        <w:t>Западная Сибирь: особенности ЭГП, природно</w:t>
      </w:r>
      <w:r>
        <w:rPr>
          <w:sz w:val="20"/>
          <w:szCs w:val="20"/>
        </w:rPr>
        <w:tab/>
      </w:r>
      <w:r>
        <w:rPr>
          <w:rFonts w:ascii="Times New Roman" w:eastAsia="Times New Roman" w:hAnsi="Times New Roman" w:cs="Times New Roman"/>
          <w:sz w:val="27"/>
          <w:szCs w:val="27"/>
        </w:rPr>
        <w:t>-ресурсный потенциал,</w:t>
      </w:r>
    </w:p>
    <w:p w:rsidR="00C4229A" w:rsidRDefault="00C4229A">
      <w:pPr>
        <w:spacing w:line="158" w:lineRule="exact"/>
        <w:rPr>
          <w:sz w:val="20"/>
          <w:szCs w:val="20"/>
        </w:rPr>
      </w:pPr>
    </w:p>
    <w:p w:rsidR="00C4229A" w:rsidRDefault="00D80D7F">
      <w:pPr>
        <w:tabs>
          <w:tab w:val="left" w:pos="5580"/>
        </w:tabs>
        <w:ind w:left="400"/>
        <w:rPr>
          <w:sz w:val="20"/>
          <w:szCs w:val="20"/>
        </w:rPr>
      </w:pPr>
      <w:r>
        <w:rPr>
          <w:rFonts w:ascii="Times New Roman" w:eastAsia="Times New Roman" w:hAnsi="Times New Roman" w:cs="Times New Roman"/>
          <w:sz w:val="28"/>
          <w:szCs w:val="28"/>
        </w:rPr>
        <w:t>этапы и проблемы освоения, населен</w:t>
      </w:r>
      <w:r>
        <w:rPr>
          <w:sz w:val="20"/>
          <w:szCs w:val="20"/>
        </w:rPr>
        <w:tab/>
      </w:r>
      <w:r>
        <w:rPr>
          <w:rFonts w:ascii="Times New Roman" w:eastAsia="Times New Roman" w:hAnsi="Times New Roman" w:cs="Times New Roman"/>
          <w:sz w:val="28"/>
          <w:szCs w:val="28"/>
        </w:rPr>
        <w:t>ие и характеристика хозяйства.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Особенности территориальной структуры хозяйства, специализация района.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География важнейших отраслей хозяйства.</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Моря Северного Ледовитого океана: транспортное значение, ресурсы.</w:t>
      </w:r>
    </w:p>
    <w:p w:rsidR="00C4229A" w:rsidRDefault="00C4229A">
      <w:pPr>
        <w:spacing w:line="169" w:lineRule="exact"/>
        <w:rPr>
          <w:sz w:val="20"/>
          <w:szCs w:val="20"/>
        </w:rPr>
      </w:pPr>
    </w:p>
    <w:p w:rsidR="00C4229A" w:rsidRDefault="00D80D7F">
      <w:pPr>
        <w:spacing w:line="358" w:lineRule="auto"/>
        <w:ind w:left="400" w:right="40" w:firstLine="709"/>
        <w:rPr>
          <w:sz w:val="20"/>
          <w:szCs w:val="20"/>
        </w:rPr>
      </w:pPr>
      <w:r>
        <w:rPr>
          <w:rFonts w:ascii="Times New Roman" w:eastAsia="Times New Roman" w:hAnsi="Times New Roman" w:cs="Times New Roman"/>
          <w:sz w:val="28"/>
          <w:szCs w:val="28"/>
        </w:rPr>
        <w:t>Восточная Сибирь: особенности ЭГП, природно -ресурсный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Моря Тихого океана: транспортное значение, ресурсы.</w:t>
      </w:r>
    </w:p>
    <w:p w:rsidR="00C4229A" w:rsidRDefault="00C4229A">
      <w:pPr>
        <w:spacing w:line="169" w:lineRule="exact"/>
        <w:rPr>
          <w:sz w:val="20"/>
          <w:szCs w:val="20"/>
        </w:rPr>
      </w:pPr>
    </w:p>
    <w:p w:rsidR="00C4229A" w:rsidRDefault="00D80D7F">
      <w:pPr>
        <w:spacing w:line="365" w:lineRule="auto"/>
        <w:ind w:left="400" w:right="300" w:firstLine="709"/>
        <w:rPr>
          <w:sz w:val="20"/>
          <w:szCs w:val="20"/>
        </w:rPr>
      </w:pPr>
      <w:r>
        <w:rPr>
          <w:rFonts w:ascii="Times New Roman" w:eastAsia="Times New Roman" w:hAnsi="Times New Roman" w:cs="Times New Roman"/>
          <w:sz w:val="28"/>
          <w:szCs w:val="28"/>
        </w:rPr>
        <w:t>Дальний В осток: формирование территории, этапы и проблемы освоения, особенности ЭГП, природно -ресурсный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338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pacing w:line="14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Россия в мире.</w:t>
      </w:r>
    </w:p>
    <w:p w:rsidR="00C4229A" w:rsidRDefault="00C4229A">
      <w:pPr>
        <w:spacing w:line="164"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 в и услуг). Россия в мировой политике. Россия и страны СНГ.</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Примерные темы практических работ</w:t>
      </w:r>
    </w:p>
    <w:p w:rsidR="00C4229A" w:rsidRDefault="00C4229A">
      <w:pPr>
        <w:spacing w:line="164" w:lineRule="exact"/>
        <w:rPr>
          <w:sz w:val="20"/>
          <w:szCs w:val="20"/>
        </w:rPr>
      </w:pPr>
    </w:p>
    <w:p w:rsidR="00C4229A" w:rsidRDefault="00D80D7F" w:rsidP="00B615F7">
      <w:pPr>
        <w:numPr>
          <w:ilvl w:val="0"/>
          <w:numId w:val="43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Работа с картой «Имена на карте».</w:t>
      </w:r>
    </w:p>
    <w:p w:rsidR="00C4229A" w:rsidRDefault="00C4229A">
      <w:pPr>
        <w:spacing w:line="162" w:lineRule="exact"/>
        <w:rPr>
          <w:rFonts w:eastAsia="Times New Roman"/>
          <w:sz w:val="28"/>
          <w:szCs w:val="28"/>
        </w:rPr>
      </w:pPr>
    </w:p>
    <w:p w:rsidR="00C4229A" w:rsidRDefault="00D80D7F" w:rsidP="00B615F7">
      <w:pPr>
        <w:numPr>
          <w:ilvl w:val="0"/>
          <w:numId w:val="434"/>
        </w:numPr>
        <w:tabs>
          <w:tab w:val="left" w:pos="1816"/>
        </w:tabs>
        <w:spacing w:after="0" w:line="359" w:lineRule="auto"/>
        <w:ind w:left="400" w:right="920" w:firstLine="712"/>
        <w:rPr>
          <w:rFonts w:eastAsia="Times New Roman"/>
          <w:sz w:val="28"/>
          <w:szCs w:val="28"/>
        </w:rPr>
      </w:pPr>
      <w:r>
        <w:rPr>
          <w:rFonts w:ascii="Times New Roman" w:eastAsia="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C4229A" w:rsidRDefault="00C4229A">
      <w:pPr>
        <w:spacing w:line="1" w:lineRule="exact"/>
        <w:rPr>
          <w:rFonts w:eastAsia="Times New Roman"/>
          <w:sz w:val="28"/>
          <w:szCs w:val="28"/>
        </w:rPr>
      </w:pPr>
    </w:p>
    <w:p w:rsidR="00C4229A" w:rsidRDefault="00D80D7F" w:rsidP="00B615F7">
      <w:pPr>
        <w:numPr>
          <w:ilvl w:val="0"/>
          <w:numId w:val="43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зенитального  положения Солнца в разные периоды</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года.</w:t>
      </w:r>
    </w:p>
    <w:p w:rsidR="00C4229A" w:rsidRDefault="00C4229A">
      <w:pPr>
        <w:spacing w:line="158" w:lineRule="exact"/>
        <w:rPr>
          <w:rFonts w:eastAsia="Times New Roman"/>
          <w:sz w:val="28"/>
          <w:szCs w:val="28"/>
        </w:rPr>
      </w:pPr>
    </w:p>
    <w:p w:rsidR="00C4229A" w:rsidRDefault="00D80D7F" w:rsidP="00B615F7">
      <w:pPr>
        <w:numPr>
          <w:ilvl w:val="0"/>
          <w:numId w:val="43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координат географических объектов по карте.</w:t>
      </w:r>
    </w:p>
    <w:p w:rsidR="00C4229A" w:rsidRDefault="00C4229A">
      <w:pPr>
        <w:spacing w:line="162" w:lineRule="exact"/>
        <w:rPr>
          <w:rFonts w:eastAsia="Times New Roman"/>
          <w:sz w:val="28"/>
          <w:szCs w:val="28"/>
        </w:rPr>
      </w:pPr>
    </w:p>
    <w:p w:rsidR="00C4229A" w:rsidRDefault="00D80D7F" w:rsidP="00B615F7">
      <w:pPr>
        <w:numPr>
          <w:ilvl w:val="0"/>
          <w:numId w:val="43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положения объектов относительно друг друга:</w:t>
      </w:r>
    </w:p>
    <w:p w:rsidR="00C4229A" w:rsidRDefault="00C4229A">
      <w:pPr>
        <w:spacing w:line="158" w:lineRule="exact"/>
        <w:rPr>
          <w:rFonts w:eastAsia="Times New Roman"/>
          <w:sz w:val="28"/>
          <w:szCs w:val="28"/>
        </w:rPr>
      </w:pPr>
    </w:p>
    <w:p w:rsidR="00C4229A" w:rsidRDefault="00D80D7F" w:rsidP="00B615F7">
      <w:pPr>
        <w:numPr>
          <w:ilvl w:val="0"/>
          <w:numId w:val="43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направлений и расстояний по глобусу и карте.</w:t>
      </w:r>
    </w:p>
    <w:p w:rsidR="00C4229A" w:rsidRDefault="00C4229A">
      <w:pPr>
        <w:spacing w:line="163" w:lineRule="exact"/>
        <w:rPr>
          <w:sz w:val="20"/>
          <w:szCs w:val="20"/>
        </w:rPr>
      </w:pPr>
    </w:p>
    <w:p w:rsidR="00C4229A" w:rsidRDefault="00D80D7F">
      <w:pPr>
        <w:tabs>
          <w:tab w:val="left" w:pos="1800"/>
          <w:tab w:val="left" w:pos="9080"/>
        </w:tabs>
        <w:ind w:left="1120"/>
        <w:rPr>
          <w:sz w:val="20"/>
          <w:szCs w:val="20"/>
        </w:rPr>
      </w:pPr>
      <w:r>
        <w:rPr>
          <w:rFonts w:ascii="Times New Roman" w:eastAsia="Times New Roman" w:hAnsi="Times New Roman" w:cs="Times New Roman"/>
          <w:sz w:val="28"/>
          <w:szCs w:val="28"/>
        </w:rPr>
        <w:t>7.</w:t>
      </w:r>
      <w:r>
        <w:rPr>
          <w:sz w:val="20"/>
          <w:szCs w:val="20"/>
        </w:rPr>
        <w:tab/>
      </w:r>
      <w:r>
        <w:rPr>
          <w:rFonts w:ascii="Times New Roman" w:eastAsia="Times New Roman" w:hAnsi="Times New Roman" w:cs="Times New Roman"/>
          <w:sz w:val="28"/>
          <w:szCs w:val="28"/>
        </w:rPr>
        <w:t>Определение высот и глубин географических объек</w:t>
      </w:r>
      <w:r>
        <w:rPr>
          <w:sz w:val="20"/>
          <w:szCs w:val="20"/>
        </w:rPr>
        <w:tab/>
      </w:r>
      <w:r>
        <w:rPr>
          <w:rFonts w:ascii="Times New Roman" w:eastAsia="Times New Roman" w:hAnsi="Times New Roman" w:cs="Times New Roman"/>
          <w:sz w:val="27"/>
          <w:szCs w:val="27"/>
        </w:rPr>
        <w:t>тов 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использованием шкалы высот и глубин.</w:t>
      </w:r>
    </w:p>
    <w:p w:rsidR="00C4229A" w:rsidRDefault="00C4229A">
      <w:pPr>
        <w:spacing w:line="158" w:lineRule="exact"/>
        <w:rPr>
          <w:sz w:val="20"/>
          <w:szCs w:val="20"/>
        </w:rPr>
      </w:pPr>
    </w:p>
    <w:p w:rsidR="00C4229A" w:rsidRDefault="00D80D7F" w:rsidP="00B615F7">
      <w:pPr>
        <w:numPr>
          <w:ilvl w:val="0"/>
          <w:numId w:val="43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азимута.</w:t>
      </w:r>
    </w:p>
    <w:p w:rsidR="00C4229A" w:rsidRDefault="00C4229A">
      <w:pPr>
        <w:spacing w:line="162" w:lineRule="exact"/>
        <w:rPr>
          <w:rFonts w:eastAsia="Times New Roman"/>
          <w:sz w:val="28"/>
          <w:szCs w:val="28"/>
        </w:rPr>
      </w:pPr>
    </w:p>
    <w:p w:rsidR="00C4229A" w:rsidRDefault="00D80D7F" w:rsidP="00B615F7">
      <w:pPr>
        <w:numPr>
          <w:ilvl w:val="0"/>
          <w:numId w:val="43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Ориентирование на местности.</w:t>
      </w:r>
    </w:p>
    <w:p w:rsidR="00C4229A" w:rsidRDefault="00C4229A">
      <w:pPr>
        <w:spacing w:line="162" w:lineRule="exact"/>
        <w:rPr>
          <w:rFonts w:eastAsia="Times New Roman"/>
          <w:sz w:val="28"/>
          <w:szCs w:val="28"/>
        </w:rPr>
      </w:pPr>
    </w:p>
    <w:p w:rsidR="00C4229A" w:rsidRDefault="00D80D7F" w:rsidP="00B615F7">
      <w:pPr>
        <w:numPr>
          <w:ilvl w:val="0"/>
          <w:numId w:val="43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Составление плана местности.</w:t>
      </w:r>
    </w:p>
    <w:p w:rsidR="00C4229A" w:rsidRDefault="00C4229A">
      <w:pPr>
        <w:spacing w:line="158" w:lineRule="exact"/>
        <w:rPr>
          <w:rFonts w:eastAsia="Times New Roman"/>
          <w:sz w:val="28"/>
          <w:szCs w:val="28"/>
        </w:rPr>
      </w:pPr>
    </w:p>
    <w:p w:rsidR="00C4229A" w:rsidRDefault="00D80D7F" w:rsidP="00B615F7">
      <w:pPr>
        <w:numPr>
          <w:ilvl w:val="0"/>
          <w:numId w:val="435"/>
        </w:numPr>
        <w:tabs>
          <w:tab w:val="left" w:pos="1816"/>
        </w:tabs>
        <w:spacing w:after="0" w:line="359" w:lineRule="auto"/>
        <w:ind w:left="400" w:right="980" w:firstLine="712"/>
        <w:rPr>
          <w:rFonts w:eastAsia="Times New Roman"/>
          <w:sz w:val="28"/>
          <w:szCs w:val="28"/>
        </w:rPr>
      </w:pPr>
      <w:r>
        <w:rPr>
          <w:rFonts w:ascii="Times New Roman" w:eastAsia="Times New Roman" w:hAnsi="Times New Roman" w:cs="Times New Roman"/>
          <w:sz w:val="28"/>
          <w:szCs w:val="28"/>
        </w:rPr>
        <w:t>Работа с коллекциями минералов, горных пород, полезных ископаемых.</w:t>
      </w:r>
    </w:p>
    <w:p w:rsidR="00C4229A" w:rsidRDefault="00C4229A">
      <w:pPr>
        <w:spacing w:line="1" w:lineRule="exact"/>
        <w:rPr>
          <w:rFonts w:eastAsia="Times New Roman"/>
          <w:sz w:val="28"/>
          <w:szCs w:val="28"/>
        </w:rPr>
      </w:pPr>
    </w:p>
    <w:p w:rsidR="00C4229A" w:rsidRDefault="00D80D7F" w:rsidP="00B615F7">
      <w:pPr>
        <w:numPr>
          <w:ilvl w:val="0"/>
          <w:numId w:val="43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Работа с картографическими источниками: нанесение элементов</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рельефа.</w:t>
      </w:r>
    </w:p>
    <w:p w:rsidR="00C4229A" w:rsidRDefault="00C4229A">
      <w:pPr>
        <w:spacing w:line="162" w:lineRule="exact"/>
        <w:rPr>
          <w:rFonts w:eastAsia="Times New Roman"/>
          <w:sz w:val="28"/>
          <w:szCs w:val="28"/>
        </w:rPr>
      </w:pPr>
    </w:p>
    <w:p w:rsidR="00C4229A" w:rsidRDefault="00D80D7F" w:rsidP="00B615F7">
      <w:pPr>
        <w:numPr>
          <w:ilvl w:val="0"/>
          <w:numId w:val="435"/>
        </w:numPr>
        <w:tabs>
          <w:tab w:val="left" w:pos="1816"/>
        </w:tabs>
        <w:spacing w:after="0" w:line="360" w:lineRule="auto"/>
        <w:ind w:left="400" w:right="1160" w:firstLine="712"/>
        <w:rPr>
          <w:rFonts w:eastAsia="Times New Roman"/>
          <w:sz w:val="28"/>
          <w:szCs w:val="28"/>
        </w:rPr>
      </w:pPr>
      <w:r>
        <w:rPr>
          <w:rFonts w:ascii="Times New Roman" w:eastAsia="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4229A" w:rsidRDefault="00D80D7F" w:rsidP="00B615F7">
      <w:pPr>
        <w:numPr>
          <w:ilvl w:val="0"/>
          <w:numId w:val="435"/>
        </w:numPr>
        <w:tabs>
          <w:tab w:val="left" w:pos="1816"/>
        </w:tabs>
        <w:spacing w:after="0" w:line="379" w:lineRule="auto"/>
        <w:ind w:left="400" w:right="460" w:firstLine="712"/>
        <w:rPr>
          <w:rFonts w:eastAsia="Times New Roman"/>
          <w:sz w:val="28"/>
          <w:szCs w:val="28"/>
        </w:rPr>
      </w:pPr>
      <w:r>
        <w:rPr>
          <w:rFonts w:ascii="Times New Roman" w:eastAsia="Times New Roman" w:hAnsi="Times New Roman" w:cs="Times New Roman"/>
          <w:sz w:val="28"/>
          <w:szCs w:val="28"/>
        </w:rPr>
        <w:t>Работа с картографическими источниками: нанесение объектов гидрографии.</w:t>
      </w: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339</w:t>
      </w:r>
    </w:p>
    <w:p w:rsidR="00C4229A" w:rsidRDefault="00C4229A">
      <w:pPr>
        <w:sectPr w:rsidR="00C4229A">
          <w:pgSz w:w="11900" w:h="16840"/>
          <w:pgMar w:top="1440" w:right="580" w:bottom="346" w:left="1440" w:header="0" w:footer="0" w:gutter="0"/>
          <w:cols w:space="720" w:equalWidth="0">
            <w:col w:w="9880"/>
          </w:cols>
        </w:sectPr>
      </w:pPr>
    </w:p>
    <w:p w:rsidR="00C4229A" w:rsidRDefault="00D80D7F" w:rsidP="00B615F7">
      <w:pPr>
        <w:numPr>
          <w:ilvl w:val="0"/>
          <w:numId w:val="43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объектов гидрографии.</w:t>
      </w:r>
    </w:p>
    <w:p w:rsidR="00C4229A" w:rsidRDefault="00C4229A">
      <w:pPr>
        <w:spacing w:line="162" w:lineRule="exact"/>
        <w:rPr>
          <w:rFonts w:eastAsia="Times New Roman"/>
          <w:sz w:val="28"/>
          <w:szCs w:val="28"/>
        </w:rPr>
      </w:pPr>
    </w:p>
    <w:p w:rsidR="00C4229A" w:rsidRDefault="00D80D7F" w:rsidP="00B615F7">
      <w:pPr>
        <w:numPr>
          <w:ilvl w:val="0"/>
          <w:numId w:val="43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Ведение дневника погоды.</w:t>
      </w:r>
    </w:p>
    <w:p w:rsidR="00C4229A" w:rsidRDefault="00C4229A">
      <w:pPr>
        <w:spacing w:line="158" w:lineRule="exact"/>
        <w:rPr>
          <w:rFonts w:eastAsia="Times New Roman"/>
          <w:sz w:val="28"/>
          <w:szCs w:val="28"/>
        </w:rPr>
      </w:pPr>
    </w:p>
    <w:p w:rsidR="00C4229A" w:rsidRDefault="00D80D7F" w:rsidP="00B615F7">
      <w:pPr>
        <w:numPr>
          <w:ilvl w:val="0"/>
          <w:numId w:val="43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Работа с метеоприборами (проведение наблюдений и измерений,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фиксация результатов, обработка результатов наблюдений).</w:t>
      </w:r>
    </w:p>
    <w:p w:rsidR="00C4229A" w:rsidRDefault="00C4229A">
      <w:pPr>
        <w:spacing w:line="163" w:lineRule="exact"/>
        <w:rPr>
          <w:sz w:val="20"/>
          <w:szCs w:val="20"/>
        </w:rPr>
      </w:pPr>
    </w:p>
    <w:p w:rsidR="00C4229A" w:rsidRDefault="00D80D7F" w:rsidP="00B615F7">
      <w:pPr>
        <w:numPr>
          <w:ilvl w:val="0"/>
          <w:numId w:val="437"/>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средних температур, амплитуды и построение</w:t>
      </w:r>
    </w:p>
    <w:p w:rsidR="00C4229A" w:rsidRDefault="00C4229A">
      <w:pPr>
        <w:spacing w:line="158"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графиков.</w:t>
      </w:r>
    </w:p>
    <w:p w:rsidR="00C4229A" w:rsidRDefault="00C4229A">
      <w:pPr>
        <w:spacing w:line="163"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19. 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4229A" w:rsidRDefault="00C4229A">
      <w:pPr>
        <w:spacing w:line="1" w:lineRule="exact"/>
        <w:rPr>
          <w:sz w:val="20"/>
          <w:szCs w:val="20"/>
        </w:rPr>
      </w:pPr>
    </w:p>
    <w:p w:rsidR="00C4229A" w:rsidRDefault="00D80D7F" w:rsidP="00B615F7">
      <w:pPr>
        <w:numPr>
          <w:ilvl w:val="1"/>
          <w:numId w:val="438"/>
        </w:numPr>
        <w:tabs>
          <w:tab w:val="left" w:pos="1816"/>
        </w:tabs>
        <w:spacing w:after="0" w:line="360" w:lineRule="auto"/>
        <w:ind w:left="400" w:right="40" w:firstLine="712"/>
        <w:rPr>
          <w:rFonts w:eastAsia="Times New Roman"/>
          <w:sz w:val="28"/>
          <w:szCs w:val="28"/>
        </w:rPr>
      </w:pPr>
      <w:r>
        <w:rPr>
          <w:rFonts w:ascii="Times New Roman" w:eastAsia="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4229A" w:rsidRDefault="00D80D7F" w:rsidP="00B615F7">
      <w:pPr>
        <w:numPr>
          <w:ilvl w:val="1"/>
          <w:numId w:val="43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природных комплексов своей местности.</w:t>
      </w:r>
    </w:p>
    <w:p w:rsidR="00C4229A" w:rsidRDefault="00C4229A">
      <w:pPr>
        <w:spacing w:line="158" w:lineRule="exact"/>
        <w:rPr>
          <w:rFonts w:eastAsia="Times New Roman"/>
          <w:sz w:val="28"/>
          <w:szCs w:val="28"/>
        </w:rPr>
      </w:pPr>
    </w:p>
    <w:p w:rsidR="00C4229A" w:rsidRDefault="00D80D7F" w:rsidP="00B615F7">
      <w:pPr>
        <w:numPr>
          <w:ilvl w:val="1"/>
          <w:numId w:val="43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основных компонентов природы океанов Земли.</w:t>
      </w:r>
    </w:p>
    <w:p w:rsidR="00C4229A" w:rsidRDefault="00C4229A">
      <w:pPr>
        <w:spacing w:line="162" w:lineRule="exact"/>
        <w:rPr>
          <w:rFonts w:eastAsia="Times New Roman"/>
          <w:sz w:val="28"/>
          <w:szCs w:val="28"/>
        </w:rPr>
      </w:pPr>
    </w:p>
    <w:p w:rsidR="00C4229A" w:rsidRDefault="00D80D7F" w:rsidP="00B615F7">
      <w:pPr>
        <w:numPr>
          <w:ilvl w:val="1"/>
          <w:numId w:val="438"/>
        </w:numPr>
        <w:tabs>
          <w:tab w:val="left" w:pos="1816"/>
        </w:tabs>
        <w:spacing w:after="0" w:line="359" w:lineRule="auto"/>
        <w:ind w:left="400" w:right="740" w:firstLine="712"/>
        <w:rPr>
          <w:rFonts w:eastAsia="Times New Roman"/>
          <w:sz w:val="28"/>
          <w:szCs w:val="28"/>
        </w:rPr>
      </w:pPr>
      <w:r>
        <w:rPr>
          <w:rFonts w:ascii="Times New Roman" w:eastAsia="Times New Roman" w:hAnsi="Times New Roman" w:cs="Times New Roman"/>
          <w:sz w:val="28"/>
          <w:szCs w:val="28"/>
        </w:rPr>
        <w:t>Создание презентационных материалов об океанах на основе различных источников информации.</w:t>
      </w:r>
    </w:p>
    <w:p w:rsidR="00C4229A" w:rsidRDefault="00C4229A">
      <w:pPr>
        <w:spacing w:line="1" w:lineRule="exact"/>
        <w:rPr>
          <w:rFonts w:eastAsia="Times New Roman"/>
          <w:sz w:val="28"/>
          <w:szCs w:val="28"/>
        </w:rPr>
      </w:pPr>
    </w:p>
    <w:p w:rsidR="00C4229A" w:rsidRDefault="00D80D7F" w:rsidP="00B615F7">
      <w:pPr>
        <w:numPr>
          <w:ilvl w:val="1"/>
          <w:numId w:val="43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основных компонентов природы материков Земли.</w:t>
      </w:r>
    </w:p>
    <w:p w:rsidR="00C4229A" w:rsidRDefault="00C4229A">
      <w:pPr>
        <w:spacing w:line="162" w:lineRule="exact"/>
        <w:rPr>
          <w:rFonts w:eastAsia="Times New Roman"/>
          <w:sz w:val="28"/>
          <w:szCs w:val="28"/>
        </w:rPr>
      </w:pPr>
    </w:p>
    <w:p w:rsidR="00C4229A" w:rsidRDefault="00D80D7F" w:rsidP="00B615F7">
      <w:pPr>
        <w:numPr>
          <w:ilvl w:val="1"/>
          <w:numId w:val="43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природных зон Земли.</w:t>
      </w:r>
    </w:p>
    <w:p w:rsidR="00C4229A" w:rsidRDefault="00C4229A">
      <w:pPr>
        <w:spacing w:line="158" w:lineRule="exact"/>
        <w:rPr>
          <w:rFonts w:eastAsia="Times New Roman"/>
          <w:sz w:val="28"/>
          <w:szCs w:val="28"/>
        </w:rPr>
      </w:pPr>
    </w:p>
    <w:p w:rsidR="00C4229A" w:rsidRDefault="00D80D7F" w:rsidP="00B615F7">
      <w:pPr>
        <w:numPr>
          <w:ilvl w:val="1"/>
          <w:numId w:val="438"/>
        </w:numPr>
        <w:tabs>
          <w:tab w:val="left" w:pos="1816"/>
        </w:tabs>
        <w:spacing w:after="0" w:line="361" w:lineRule="auto"/>
        <w:ind w:left="400" w:right="720" w:firstLine="712"/>
        <w:rPr>
          <w:rFonts w:eastAsia="Times New Roman"/>
          <w:sz w:val="28"/>
          <w:szCs w:val="28"/>
        </w:rPr>
      </w:pPr>
      <w:r>
        <w:rPr>
          <w:rFonts w:ascii="Times New Roman" w:eastAsia="Times New Roman" w:hAnsi="Times New Roman" w:cs="Times New Roman"/>
          <w:sz w:val="28"/>
          <w:szCs w:val="28"/>
        </w:rPr>
        <w:t>Создание презентационных материалов о материке на основе различных источников информации.</w:t>
      </w:r>
    </w:p>
    <w:p w:rsidR="00C4229A" w:rsidRDefault="00C4229A">
      <w:pPr>
        <w:spacing w:line="1" w:lineRule="exact"/>
        <w:rPr>
          <w:rFonts w:eastAsia="Times New Roman"/>
          <w:sz w:val="28"/>
          <w:szCs w:val="28"/>
        </w:rPr>
      </w:pPr>
    </w:p>
    <w:p w:rsidR="00C4229A" w:rsidRDefault="00D80D7F" w:rsidP="00B615F7">
      <w:pPr>
        <w:numPr>
          <w:ilvl w:val="1"/>
          <w:numId w:val="438"/>
        </w:numPr>
        <w:tabs>
          <w:tab w:val="left" w:pos="1816"/>
        </w:tabs>
        <w:spacing w:after="0" w:line="359" w:lineRule="auto"/>
        <w:ind w:left="400" w:right="1460" w:firstLine="712"/>
        <w:rPr>
          <w:rFonts w:eastAsia="Times New Roman"/>
          <w:sz w:val="28"/>
          <w:szCs w:val="28"/>
        </w:rPr>
      </w:pPr>
      <w:r>
        <w:rPr>
          <w:rFonts w:ascii="Times New Roman" w:eastAsia="Times New Roman" w:hAnsi="Times New Roman" w:cs="Times New Roman"/>
          <w:sz w:val="28"/>
          <w:szCs w:val="28"/>
        </w:rPr>
        <w:t>Прогнозирование перспективных путей рационального природопользования.</w:t>
      </w:r>
    </w:p>
    <w:p w:rsidR="00C4229A" w:rsidRDefault="00C4229A">
      <w:pPr>
        <w:spacing w:line="1" w:lineRule="exact"/>
        <w:rPr>
          <w:rFonts w:eastAsia="Times New Roman"/>
          <w:sz w:val="28"/>
          <w:szCs w:val="28"/>
        </w:rPr>
      </w:pPr>
    </w:p>
    <w:p w:rsidR="00C4229A" w:rsidRDefault="00D80D7F" w:rsidP="00B615F7">
      <w:pPr>
        <w:numPr>
          <w:ilvl w:val="1"/>
          <w:numId w:val="43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ГП и оценка его влияния на природу и жизнь людей</w:t>
      </w:r>
    </w:p>
    <w:p w:rsidR="00C4229A" w:rsidRDefault="00C4229A">
      <w:pPr>
        <w:spacing w:line="158" w:lineRule="exact"/>
        <w:rPr>
          <w:rFonts w:eastAsia="Times New Roman"/>
          <w:sz w:val="28"/>
          <w:szCs w:val="28"/>
        </w:rPr>
      </w:pPr>
    </w:p>
    <w:p w:rsidR="00C4229A" w:rsidRDefault="00D80D7F" w:rsidP="00B615F7">
      <w:pPr>
        <w:numPr>
          <w:ilvl w:val="0"/>
          <w:numId w:val="438"/>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России.</w:t>
      </w:r>
    </w:p>
    <w:p w:rsidR="00C4229A" w:rsidRDefault="00C4229A">
      <w:pPr>
        <w:spacing w:line="163" w:lineRule="exact"/>
        <w:rPr>
          <w:sz w:val="20"/>
          <w:szCs w:val="20"/>
        </w:rPr>
      </w:pPr>
    </w:p>
    <w:p w:rsidR="00C4229A" w:rsidRDefault="00D80D7F">
      <w:pPr>
        <w:tabs>
          <w:tab w:val="left" w:pos="1800"/>
          <w:tab w:val="left" w:pos="4920"/>
        </w:tabs>
        <w:ind w:left="1120"/>
        <w:rPr>
          <w:sz w:val="20"/>
          <w:szCs w:val="20"/>
        </w:rPr>
      </w:pPr>
      <w:r>
        <w:rPr>
          <w:rFonts w:ascii="Times New Roman" w:eastAsia="Times New Roman" w:hAnsi="Times New Roman" w:cs="Times New Roman"/>
          <w:sz w:val="28"/>
          <w:szCs w:val="28"/>
        </w:rPr>
        <w:t>29.</w:t>
      </w:r>
      <w:r>
        <w:rPr>
          <w:sz w:val="20"/>
          <w:szCs w:val="20"/>
        </w:rPr>
        <w:tab/>
      </w:r>
      <w:r>
        <w:rPr>
          <w:rFonts w:ascii="Times New Roman" w:eastAsia="Times New Roman" w:hAnsi="Times New Roman" w:cs="Times New Roman"/>
          <w:sz w:val="28"/>
          <w:szCs w:val="28"/>
        </w:rPr>
        <w:t>Работа с картограф</w:t>
      </w:r>
      <w:r>
        <w:rPr>
          <w:sz w:val="20"/>
          <w:szCs w:val="20"/>
        </w:rPr>
        <w:tab/>
      </w:r>
      <w:r>
        <w:rPr>
          <w:rFonts w:ascii="Times New Roman" w:eastAsia="Times New Roman" w:hAnsi="Times New Roman" w:cs="Times New Roman"/>
          <w:sz w:val="27"/>
          <w:szCs w:val="27"/>
        </w:rPr>
        <w:t>ическими источниками: нанесение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особенностей географического положения России.</w:t>
      </w:r>
    </w:p>
    <w:p w:rsidR="00C4229A" w:rsidRDefault="00C4229A">
      <w:pPr>
        <w:spacing w:line="158" w:lineRule="exact"/>
        <w:rPr>
          <w:sz w:val="20"/>
          <w:szCs w:val="20"/>
        </w:rPr>
      </w:pPr>
    </w:p>
    <w:p w:rsidR="00C4229A" w:rsidRDefault="00D80D7F" w:rsidP="00B615F7">
      <w:pPr>
        <w:numPr>
          <w:ilvl w:val="1"/>
          <w:numId w:val="43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Оценивание динамики изменения границ России и их значения.</w:t>
      </w:r>
    </w:p>
    <w:p w:rsidR="00C4229A" w:rsidRDefault="00C4229A">
      <w:pPr>
        <w:spacing w:line="162" w:lineRule="exact"/>
        <w:rPr>
          <w:rFonts w:eastAsia="Times New Roman"/>
          <w:sz w:val="28"/>
          <w:szCs w:val="28"/>
        </w:rPr>
      </w:pPr>
    </w:p>
    <w:p w:rsidR="00C4229A" w:rsidRDefault="00D80D7F" w:rsidP="00B615F7">
      <w:pPr>
        <w:numPr>
          <w:ilvl w:val="1"/>
          <w:numId w:val="43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Написание эссе о роли русских землепроходцев и исследователей</w:t>
      </w:r>
    </w:p>
    <w:p w:rsidR="00C4229A" w:rsidRDefault="00C4229A">
      <w:pPr>
        <w:spacing w:line="162" w:lineRule="exact"/>
        <w:rPr>
          <w:rFonts w:eastAsia="Times New Roman"/>
          <w:sz w:val="28"/>
          <w:szCs w:val="28"/>
        </w:rPr>
      </w:pPr>
    </w:p>
    <w:p w:rsidR="00C4229A" w:rsidRDefault="00D80D7F" w:rsidP="00B615F7">
      <w:pPr>
        <w:numPr>
          <w:ilvl w:val="0"/>
          <w:numId w:val="439"/>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освоении и изучении территории России.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340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440"/>
        </w:numPr>
        <w:tabs>
          <w:tab w:val="left" w:pos="1816"/>
        </w:tabs>
        <w:spacing w:after="0" w:line="359" w:lineRule="auto"/>
        <w:ind w:left="400" w:right="340" w:firstLine="712"/>
        <w:rPr>
          <w:rFonts w:eastAsia="Times New Roman"/>
          <w:sz w:val="28"/>
          <w:szCs w:val="28"/>
        </w:rPr>
      </w:pPr>
      <w:r>
        <w:rPr>
          <w:rFonts w:ascii="Times New Roman" w:eastAsia="Times New Roman" w:hAnsi="Times New Roman" w:cs="Times New Roman"/>
          <w:sz w:val="28"/>
          <w:szCs w:val="28"/>
        </w:rPr>
        <w:t>Решение задач н а определение разницы во времени различных территорий России.</w:t>
      </w:r>
    </w:p>
    <w:p w:rsidR="00C4229A" w:rsidRDefault="00C4229A">
      <w:pPr>
        <w:spacing w:line="1" w:lineRule="exact"/>
        <w:rPr>
          <w:rFonts w:eastAsia="Times New Roman"/>
          <w:sz w:val="28"/>
          <w:szCs w:val="28"/>
        </w:rPr>
      </w:pPr>
    </w:p>
    <w:p w:rsidR="00C4229A" w:rsidRDefault="00D80D7F" w:rsidP="00B615F7">
      <w:pPr>
        <w:numPr>
          <w:ilvl w:val="0"/>
          <w:numId w:val="440"/>
        </w:numPr>
        <w:tabs>
          <w:tab w:val="left" w:pos="1816"/>
        </w:tabs>
        <w:spacing w:after="0" w:line="361" w:lineRule="auto"/>
        <w:ind w:left="400" w:right="40" w:firstLine="712"/>
        <w:rPr>
          <w:rFonts w:eastAsia="Times New Roman"/>
          <w:sz w:val="28"/>
          <w:szCs w:val="28"/>
        </w:rPr>
      </w:pPr>
      <w:r>
        <w:rPr>
          <w:rFonts w:ascii="Times New Roman" w:eastAsia="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C4229A" w:rsidRDefault="00C4229A">
      <w:pPr>
        <w:spacing w:line="1" w:lineRule="exact"/>
        <w:rPr>
          <w:rFonts w:eastAsia="Times New Roman"/>
          <w:sz w:val="28"/>
          <w:szCs w:val="28"/>
        </w:rPr>
      </w:pPr>
    </w:p>
    <w:p w:rsidR="00C4229A" w:rsidRDefault="00D80D7F" w:rsidP="00B615F7">
      <w:pPr>
        <w:numPr>
          <w:ilvl w:val="0"/>
          <w:numId w:val="440"/>
        </w:numPr>
        <w:tabs>
          <w:tab w:val="left" w:pos="1816"/>
        </w:tabs>
        <w:spacing w:after="0" w:line="359" w:lineRule="auto"/>
        <w:ind w:left="400" w:right="260" w:firstLine="712"/>
        <w:rPr>
          <w:rFonts w:eastAsia="Times New Roman"/>
          <w:sz w:val="28"/>
          <w:szCs w:val="28"/>
        </w:rPr>
      </w:pPr>
      <w:r>
        <w:rPr>
          <w:rFonts w:ascii="Times New Roman" w:eastAsia="Times New Roman" w:hAnsi="Times New Roman" w:cs="Times New Roman"/>
          <w:sz w:val="28"/>
          <w:szCs w:val="28"/>
        </w:rPr>
        <w:t>Работа с картографическими источниками: нанесение элементов рельефа России.</w:t>
      </w:r>
    </w:p>
    <w:p w:rsidR="00C4229A" w:rsidRDefault="00C4229A">
      <w:pPr>
        <w:spacing w:line="1" w:lineRule="exact"/>
        <w:rPr>
          <w:rFonts w:eastAsia="Times New Roman"/>
          <w:sz w:val="28"/>
          <w:szCs w:val="28"/>
        </w:rPr>
      </w:pPr>
    </w:p>
    <w:p w:rsidR="00C4229A" w:rsidRDefault="00D80D7F" w:rsidP="00B615F7">
      <w:pPr>
        <w:numPr>
          <w:ilvl w:val="0"/>
          <w:numId w:val="44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элементов рельефа России.</w:t>
      </w:r>
    </w:p>
    <w:p w:rsidR="00C4229A" w:rsidRDefault="00C4229A">
      <w:pPr>
        <w:spacing w:line="162" w:lineRule="exact"/>
        <w:rPr>
          <w:rFonts w:eastAsia="Times New Roman"/>
          <w:sz w:val="28"/>
          <w:szCs w:val="28"/>
        </w:rPr>
      </w:pPr>
    </w:p>
    <w:p w:rsidR="00C4229A" w:rsidRDefault="00D80D7F" w:rsidP="00B615F7">
      <w:pPr>
        <w:numPr>
          <w:ilvl w:val="0"/>
          <w:numId w:val="44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Построение профиля своей местности.</w:t>
      </w:r>
    </w:p>
    <w:p w:rsidR="00C4229A" w:rsidRDefault="00C4229A">
      <w:pPr>
        <w:spacing w:line="158" w:lineRule="exact"/>
        <w:rPr>
          <w:rFonts w:eastAsia="Times New Roman"/>
          <w:sz w:val="28"/>
          <w:szCs w:val="28"/>
        </w:rPr>
      </w:pPr>
    </w:p>
    <w:p w:rsidR="00C4229A" w:rsidRDefault="00D80D7F" w:rsidP="00B615F7">
      <w:pPr>
        <w:numPr>
          <w:ilvl w:val="0"/>
          <w:numId w:val="440"/>
        </w:numPr>
        <w:tabs>
          <w:tab w:val="left" w:pos="1816"/>
        </w:tabs>
        <w:spacing w:after="0" w:line="359" w:lineRule="auto"/>
        <w:ind w:left="400" w:right="420" w:firstLine="712"/>
        <w:rPr>
          <w:rFonts w:eastAsia="Times New Roman"/>
          <w:sz w:val="28"/>
          <w:szCs w:val="28"/>
        </w:rPr>
      </w:pPr>
      <w:r>
        <w:rPr>
          <w:rFonts w:ascii="Times New Roman" w:eastAsia="Times New Roman" w:hAnsi="Times New Roman" w:cs="Times New Roman"/>
          <w:sz w:val="28"/>
          <w:szCs w:val="28"/>
        </w:rPr>
        <w:t>Работа с картографическими источниками: нанесение объектов гидрографии России.</w:t>
      </w:r>
    </w:p>
    <w:p w:rsidR="00C4229A" w:rsidRDefault="00C4229A">
      <w:pPr>
        <w:spacing w:line="1" w:lineRule="exact"/>
        <w:rPr>
          <w:rFonts w:eastAsia="Times New Roman"/>
          <w:sz w:val="28"/>
          <w:szCs w:val="28"/>
        </w:rPr>
      </w:pPr>
    </w:p>
    <w:p w:rsidR="00C4229A" w:rsidRDefault="00D80D7F" w:rsidP="00B615F7">
      <w:pPr>
        <w:numPr>
          <w:ilvl w:val="0"/>
          <w:numId w:val="44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объектов гидрографии России.</w:t>
      </w:r>
    </w:p>
    <w:p w:rsidR="00C4229A" w:rsidRDefault="00C4229A">
      <w:pPr>
        <w:spacing w:line="162" w:lineRule="exact"/>
        <w:rPr>
          <w:rFonts w:eastAsia="Times New Roman"/>
          <w:sz w:val="28"/>
          <w:szCs w:val="28"/>
        </w:rPr>
      </w:pPr>
    </w:p>
    <w:p w:rsidR="00C4229A" w:rsidRDefault="00D80D7F" w:rsidP="00B615F7">
      <w:pPr>
        <w:numPr>
          <w:ilvl w:val="0"/>
          <w:numId w:val="44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закономерностей распределения солнечной</w:t>
      </w:r>
    </w:p>
    <w:p w:rsidR="00C4229A" w:rsidRDefault="00C4229A">
      <w:pPr>
        <w:spacing w:line="163" w:lineRule="exact"/>
        <w:rPr>
          <w:sz w:val="20"/>
          <w:szCs w:val="20"/>
        </w:rPr>
      </w:pPr>
    </w:p>
    <w:p w:rsidR="00C4229A" w:rsidRDefault="00D80D7F">
      <w:pPr>
        <w:spacing w:line="359" w:lineRule="auto"/>
        <w:ind w:left="400" w:right="300"/>
        <w:rPr>
          <w:sz w:val="20"/>
          <w:szCs w:val="20"/>
        </w:rPr>
      </w:pPr>
      <w:r>
        <w:rPr>
          <w:rFonts w:ascii="Times New Roman" w:eastAsia="Times New Roman" w:hAnsi="Times New Roman" w:cs="Times New Roman"/>
          <w:sz w:val="28"/>
          <w:szCs w:val="28"/>
        </w:rPr>
        <w:t>радиации, радиационного баланс, выявление особенностей распределения средних температур января и июля на территории России.</w:t>
      </w:r>
    </w:p>
    <w:p w:rsidR="00C4229A" w:rsidRDefault="00C4229A">
      <w:pPr>
        <w:spacing w:line="2" w:lineRule="exact"/>
        <w:rPr>
          <w:sz w:val="20"/>
          <w:szCs w:val="20"/>
        </w:rPr>
      </w:pPr>
    </w:p>
    <w:p w:rsidR="00C4229A" w:rsidRDefault="00D80D7F" w:rsidP="00B615F7">
      <w:pPr>
        <w:numPr>
          <w:ilvl w:val="0"/>
          <w:numId w:val="441"/>
        </w:numPr>
        <w:tabs>
          <w:tab w:val="left" w:pos="1816"/>
        </w:tabs>
        <w:spacing w:after="0" w:line="359" w:lineRule="auto"/>
        <w:ind w:left="400" w:firstLine="712"/>
        <w:rPr>
          <w:rFonts w:eastAsia="Times New Roman"/>
          <w:sz w:val="28"/>
          <w:szCs w:val="28"/>
        </w:rPr>
      </w:pPr>
      <w:r>
        <w:rPr>
          <w:rFonts w:ascii="Times New Roman" w:eastAsia="Times New Roman" w:hAnsi="Times New Roman" w:cs="Times New Roman"/>
          <w:sz w:val="28"/>
          <w:szCs w:val="28"/>
        </w:rPr>
        <w:t>Распределение количества осадков на территории России, работа с климатограммами.</w:t>
      </w:r>
    </w:p>
    <w:p w:rsidR="00C4229A" w:rsidRDefault="00C4229A">
      <w:pPr>
        <w:spacing w:line="1" w:lineRule="exact"/>
        <w:rPr>
          <w:rFonts w:eastAsia="Times New Roman"/>
          <w:sz w:val="28"/>
          <w:szCs w:val="28"/>
        </w:rPr>
      </w:pPr>
    </w:p>
    <w:p w:rsidR="00C4229A" w:rsidRDefault="00D80D7F" w:rsidP="00B615F7">
      <w:pPr>
        <w:numPr>
          <w:ilvl w:val="0"/>
          <w:numId w:val="44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характеристики климата своего региона.</w:t>
      </w:r>
    </w:p>
    <w:p w:rsidR="00C4229A" w:rsidRDefault="00C4229A">
      <w:pPr>
        <w:spacing w:line="162" w:lineRule="exact"/>
        <w:rPr>
          <w:rFonts w:eastAsia="Times New Roman"/>
          <w:sz w:val="28"/>
          <w:szCs w:val="28"/>
        </w:rPr>
      </w:pPr>
    </w:p>
    <w:p w:rsidR="00C4229A" w:rsidRDefault="00D80D7F" w:rsidP="00B615F7">
      <w:pPr>
        <w:numPr>
          <w:ilvl w:val="0"/>
          <w:numId w:val="441"/>
        </w:numPr>
        <w:tabs>
          <w:tab w:val="left" w:pos="1816"/>
        </w:tabs>
        <w:spacing w:after="0" w:line="359" w:lineRule="auto"/>
        <w:ind w:left="400" w:right="260" w:firstLine="712"/>
        <w:rPr>
          <w:rFonts w:eastAsia="Times New Roman"/>
          <w:sz w:val="28"/>
          <w:szCs w:val="28"/>
        </w:rPr>
      </w:pPr>
      <w:r>
        <w:rPr>
          <w:rFonts w:ascii="Times New Roman" w:eastAsia="Times New Roman" w:hAnsi="Times New Roman" w:cs="Times New Roman"/>
          <w:sz w:val="28"/>
          <w:szCs w:val="28"/>
        </w:rPr>
        <w:t>Составление прогноза погоды на основе различных источников информации.</w:t>
      </w:r>
    </w:p>
    <w:p w:rsidR="00C4229A" w:rsidRDefault="00C4229A">
      <w:pPr>
        <w:spacing w:line="1" w:lineRule="exact"/>
        <w:rPr>
          <w:rFonts w:eastAsia="Times New Roman"/>
          <w:sz w:val="28"/>
          <w:szCs w:val="28"/>
        </w:rPr>
      </w:pPr>
    </w:p>
    <w:p w:rsidR="00C4229A" w:rsidRDefault="00D80D7F" w:rsidP="00B615F7">
      <w:pPr>
        <w:numPr>
          <w:ilvl w:val="0"/>
          <w:numId w:val="44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основных компонентов природы России.</w:t>
      </w:r>
    </w:p>
    <w:p w:rsidR="00C4229A" w:rsidRDefault="00C4229A">
      <w:pPr>
        <w:spacing w:line="162" w:lineRule="exact"/>
        <w:rPr>
          <w:rFonts w:eastAsia="Times New Roman"/>
          <w:sz w:val="28"/>
          <w:szCs w:val="28"/>
        </w:rPr>
      </w:pPr>
    </w:p>
    <w:p w:rsidR="00C4229A" w:rsidRDefault="00D80D7F" w:rsidP="00B615F7">
      <w:pPr>
        <w:numPr>
          <w:ilvl w:val="0"/>
          <w:numId w:val="441"/>
        </w:numPr>
        <w:tabs>
          <w:tab w:val="left" w:pos="1816"/>
        </w:tabs>
        <w:spacing w:after="0" w:line="359" w:lineRule="auto"/>
        <w:ind w:left="400" w:right="740" w:firstLine="712"/>
        <w:rPr>
          <w:rFonts w:eastAsia="Times New Roman"/>
          <w:sz w:val="28"/>
          <w:szCs w:val="28"/>
        </w:rPr>
      </w:pPr>
      <w:r>
        <w:rPr>
          <w:rFonts w:ascii="Times New Roman" w:eastAsia="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C4229A" w:rsidRDefault="00C4229A">
      <w:pPr>
        <w:spacing w:line="1" w:lineRule="exact"/>
        <w:rPr>
          <w:rFonts w:eastAsia="Times New Roman"/>
          <w:sz w:val="28"/>
          <w:szCs w:val="28"/>
        </w:rPr>
      </w:pPr>
    </w:p>
    <w:p w:rsidR="00C4229A" w:rsidRDefault="00D80D7F" w:rsidP="00B615F7">
      <w:pPr>
        <w:numPr>
          <w:ilvl w:val="0"/>
          <w:numId w:val="44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Сравнение особенностей природы отдельных регионов страны.</w:t>
      </w:r>
    </w:p>
    <w:p w:rsidR="00C4229A" w:rsidRDefault="00C4229A">
      <w:pPr>
        <w:spacing w:line="158" w:lineRule="exact"/>
        <w:rPr>
          <w:rFonts w:eastAsia="Times New Roman"/>
          <w:sz w:val="28"/>
          <w:szCs w:val="28"/>
        </w:rPr>
      </w:pPr>
    </w:p>
    <w:p w:rsidR="00C4229A" w:rsidRDefault="00D80D7F" w:rsidP="00B615F7">
      <w:pPr>
        <w:numPr>
          <w:ilvl w:val="0"/>
          <w:numId w:val="441"/>
        </w:numPr>
        <w:tabs>
          <w:tab w:val="left" w:pos="1816"/>
        </w:tabs>
        <w:spacing w:after="0" w:line="361" w:lineRule="auto"/>
        <w:ind w:left="400" w:right="420" w:firstLine="712"/>
        <w:rPr>
          <w:rFonts w:eastAsia="Times New Roman"/>
          <w:sz w:val="28"/>
          <w:szCs w:val="28"/>
        </w:rPr>
      </w:pPr>
      <w:r>
        <w:rPr>
          <w:rFonts w:ascii="Times New Roman" w:eastAsia="Times New Roman" w:hAnsi="Times New Roman" w:cs="Times New Roman"/>
          <w:sz w:val="28"/>
          <w:szCs w:val="28"/>
        </w:rPr>
        <w:t>Определение видов особо охраняемых природных территорий России и их особенностей.</w:t>
      </w:r>
    </w:p>
    <w:p w:rsidR="00C4229A" w:rsidRDefault="00C4229A">
      <w:pPr>
        <w:spacing w:line="1" w:lineRule="exact"/>
        <w:rPr>
          <w:rFonts w:eastAsia="Times New Roman"/>
          <w:sz w:val="28"/>
          <w:szCs w:val="28"/>
        </w:rPr>
      </w:pPr>
    </w:p>
    <w:p w:rsidR="00C4229A" w:rsidRDefault="00D80D7F" w:rsidP="00B615F7">
      <w:pPr>
        <w:numPr>
          <w:ilvl w:val="0"/>
          <w:numId w:val="441"/>
        </w:numPr>
        <w:tabs>
          <w:tab w:val="left" w:pos="1816"/>
        </w:tabs>
        <w:spacing w:after="0" w:line="360" w:lineRule="auto"/>
        <w:ind w:left="400" w:firstLine="712"/>
        <w:rPr>
          <w:rFonts w:eastAsia="Times New Roman"/>
          <w:sz w:val="28"/>
          <w:szCs w:val="28"/>
        </w:rPr>
      </w:pPr>
      <w:r>
        <w:rPr>
          <w:rFonts w:ascii="Times New Roman" w:eastAsia="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4229A" w:rsidRDefault="00D80D7F" w:rsidP="00B615F7">
      <w:pPr>
        <w:numPr>
          <w:ilvl w:val="0"/>
          <w:numId w:val="44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особенностей размещения крупных народов России.</w:t>
      </w:r>
    </w:p>
    <w:p w:rsidR="00C4229A" w:rsidRDefault="00C4229A">
      <w:pPr>
        <w:sectPr w:rsidR="00C4229A">
          <w:pgSz w:w="11900" w:h="16840"/>
          <w:pgMar w:top="1108" w:right="620" w:bottom="346" w:left="1440" w:header="0" w:footer="0" w:gutter="0"/>
          <w:cols w:space="720" w:equalWidth="0">
            <w:col w:w="984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341</w:t>
      </w:r>
    </w:p>
    <w:p w:rsidR="00C4229A" w:rsidRDefault="00C4229A">
      <w:pPr>
        <w:sectPr w:rsidR="00C4229A">
          <w:type w:val="continuous"/>
          <w:pgSz w:w="11900" w:h="16840"/>
          <w:pgMar w:top="1108" w:right="620" w:bottom="346" w:left="1440" w:header="0" w:footer="0" w:gutter="0"/>
          <w:cols w:space="720" w:equalWidth="0">
            <w:col w:w="9840"/>
          </w:cols>
        </w:sectPr>
      </w:pPr>
    </w:p>
    <w:p w:rsidR="00C4229A" w:rsidRDefault="00D80D7F" w:rsidP="00B615F7">
      <w:pPr>
        <w:numPr>
          <w:ilvl w:val="0"/>
          <w:numId w:val="442"/>
        </w:numPr>
        <w:tabs>
          <w:tab w:val="left" w:pos="1816"/>
        </w:tabs>
        <w:spacing w:after="0" w:line="359" w:lineRule="auto"/>
        <w:ind w:left="400" w:right="120" w:firstLine="712"/>
        <w:rPr>
          <w:rFonts w:eastAsia="Times New Roman"/>
          <w:sz w:val="28"/>
          <w:szCs w:val="28"/>
        </w:rPr>
      </w:pPr>
      <w:r>
        <w:rPr>
          <w:rFonts w:ascii="Times New Roman" w:eastAsia="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C4229A" w:rsidRDefault="00C4229A">
      <w:pPr>
        <w:spacing w:line="1" w:lineRule="exact"/>
        <w:rPr>
          <w:rFonts w:eastAsia="Times New Roman"/>
          <w:sz w:val="28"/>
          <w:szCs w:val="28"/>
        </w:rPr>
      </w:pPr>
    </w:p>
    <w:p w:rsidR="00C4229A" w:rsidRDefault="00D80D7F" w:rsidP="00B615F7">
      <w:pPr>
        <w:numPr>
          <w:ilvl w:val="0"/>
          <w:numId w:val="44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Чтение и анализ половозрастных пирамид.</w:t>
      </w:r>
    </w:p>
    <w:p w:rsidR="00C4229A" w:rsidRDefault="00C4229A">
      <w:pPr>
        <w:spacing w:line="162" w:lineRule="exact"/>
        <w:rPr>
          <w:rFonts w:eastAsia="Times New Roman"/>
          <w:sz w:val="28"/>
          <w:szCs w:val="28"/>
        </w:rPr>
      </w:pPr>
    </w:p>
    <w:p w:rsidR="00C4229A" w:rsidRDefault="00D80D7F" w:rsidP="00B615F7">
      <w:pPr>
        <w:numPr>
          <w:ilvl w:val="0"/>
          <w:numId w:val="442"/>
        </w:numPr>
        <w:tabs>
          <w:tab w:val="left" w:pos="1816"/>
        </w:tabs>
        <w:spacing w:after="0" w:line="359" w:lineRule="auto"/>
        <w:ind w:left="400" w:right="420" w:firstLine="712"/>
        <w:rPr>
          <w:rFonts w:eastAsia="Times New Roman"/>
          <w:sz w:val="28"/>
          <w:szCs w:val="28"/>
        </w:rPr>
      </w:pPr>
      <w:r>
        <w:rPr>
          <w:rFonts w:ascii="Times New Roman" w:eastAsia="Times New Roman" w:hAnsi="Times New Roman" w:cs="Times New Roman"/>
          <w:sz w:val="28"/>
          <w:szCs w:val="28"/>
        </w:rPr>
        <w:t>Оценивание демографической ситуации России и отдельных ее территорий.</w:t>
      </w:r>
    </w:p>
    <w:p w:rsidR="00C4229A" w:rsidRDefault="00C4229A">
      <w:pPr>
        <w:spacing w:line="1" w:lineRule="exact"/>
        <w:rPr>
          <w:rFonts w:eastAsia="Times New Roman"/>
          <w:sz w:val="28"/>
          <w:szCs w:val="28"/>
        </w:rPr>
      </w:pPr>
    </w:p>
    <w:p w:rsidR="00C4229A" w:rsidRDefault="00D80D7F" w:rsidP="00B615F7">
      <w:pPr>
        <w:numPr>
          <w:ilvl w:val="0"/>
          <w:numId w:val="442"/>
        </w:numPr>
        <w:tabs>
          <w:tab w:val="left" w:pos="1816"/>
        </w:tabs>
        <w:spacing w:after="0" w:line="361" w:lineRule="auto"/>
        <w:ind w:left="400" w:right="660" w:firstLine="712"/>
        <w:rPr>
          <w:rFonts w:eastAsia="Times New Roman"/>
          <w:sz w:val="28"/>
          <w:szCs w:val="28"/>
        </w:rPr>
      </w:pPr>
      <w:r>
        <w:rPr>
          <w:rFonts w:ascii="Times New Roman" w:eastAsia="Times New Roman" w:hAnsi="Times New Roman" w:cs="Times New Roman"/>
          <w:sz w:val="28"/>
          <w:szCs w:val="28"/>
        </w:rPr>
        <w:t>Определение величины миграционного прироста населения в разных частях России.</w:t>
      </w:r>
    </w:p>
    <w:p w:rsidR="00C4229A" w:rsidRDefault="00C4229A">
      <w:pPr>
        <w:spacing w:line="1" w:lineRule="exact"/>
        <w:rPr>
          <w:rFonts w:eastAsia="Times New Roman"/>
          <w:sz w:val="28"/>
          <w:szCs w:val="28"/>
        </w:rPr>
      </w:pPr>
    </w:p>
    <w:p w:rsidR="00C4229A" w:rsidRDefault="00D80D7F" w:rsidP="00B615F7">
      <w:pPr>
        <w:numPr>
          <w:ilvl w:val="0"/>
          <w:numId w:val="442"/>
        </w:numPr>
        <w:tabs>
          <w:tab w:val="left" w:pos="1816"/>
        </w:tabs>
        <w:spacing w:after="0" w:line="359" w:lineRule="auto"/>
        <w:ind w:left="400" w:right="1060" w:firstLine="712"/>
        <w:rPr>
          <w:rFonts w:eastAsia="Times New Roman"/>
          <w:sz w:val="28"/>
          <w:szCs w:val="28"/>
        </w:rPr>
      </w:pPr>
      <w:r>
        <w:rPr>
          <w:rFonts w:ascii="Times New Roman" w:eastAsia="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C4229A" w:rsidRDefault="00C4229A">
      <w:pPr>
        <w:spacing w:line="1" w:lineRule="exact"/>
        <w:rPr>
          <w:rFonts w:eastAsia="Times New Roman"/>
          <w:sz w:val="28"/>
          <w:szCs w:val="28"/>
        </w:rPr>
      </w:pPr>
    </w:p>
    <w:p w:rsidR="00C4229A" w:rsidRDefault="00D80D7F" w:rsidP="00B615F7">
      <w:pPr>
        <w:numPr>
          <w:ilvl w:val="0"/>
          <w:numId w:val="442"/>
        </w:numPr>
        <w:tabs>
          <w:tab w:val="left" w:pos="1816"/>
        </w:tabs>
        <w:spacing w:after="0" w:line="359" w:lineRule="auto"/>
        <w:ind w:left="400" w:right="520" w:firstLine="712"/>
        <w:rPr>
          <w:rFonts w:eastAsia="Times New Roman"/>
          <w:sz w:val="28"/>
          <w:szCs w:val="28"/>
        </w:rPr>
      </w:pPr>
      <w:r>
        <w:rPr>
          <w:rFonts w:ascii="Times New Roman" w:eastAsia="Times New Roman" w:hAnsi="Times New Roman" w:cs="Times New Roman"/>
          <w:sz w:val="28"/>
          <w:szCs w:val="28"/>
        </w:rPr>
        <w:t>Объяснение различий в обеспеченности трудовыми ресурсами отдельных регионов России.</w:t>
      </w:r>
    </w:p>
    <w:p w:rsidR="00C4229A" w:rsidRDefault="00C4229A">
      <w:pPr>
        <w:spacing w:line="1" w:lineRule="exact"/>
        <w:rPr>
          <w:rFonts w:eastAsia="Times New Roman"/>
          <w:sz w:val="28"/>
          <w:szCs w:val="28"/>
        </w:rPr>
      </w:pPr>
    </w:p>
    <w:p w:rsidR="00C4229A" w:rsidRDefault="00D80D7F" w:rsidP="00B615F7">
      <w:pPr>
        <w:numPr>
          <w:ilvl w:val="0"/>
          <w:numId w:val="44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Оценивание уровня урбанизации отдельных регионов России.</w:t>
      </w:r>
    </w:p>
    <w:p w:rsidR="00C4229A" w:rsidRDefault="00C4229A">
      <w:pPr>
        <w:spacing w:line="162" w:lineRule="exact"/>
        <w:rPr>
          <w:rFonts w:eastAsia="Times New Roman"/>
          <w:sz w:val="28"/>
          <w:szCs w:val="28"/>
        </w:rPr>
      </w:pPr>
    </w:p>
    <w:p w:rsidR="00C4229A" w:rsidRDefault="00D80D7F" w:rsidP="00B615F7">
      <w:pPr>
        <w:numPr>
          <w:ilvl w:val="0"/>
          <w:numId w:val="44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Описание основных компонентов природы своей местности.</w:t>
      </w:r>
    </w:p>
    <w:p w:rsidR="00C4229A" w:rsidRDefault="00C4229A">
      <w:pPr>
        <w:spacing w:line="158" w:lineRule="exact"/>
        <w:rPr>
          <w:rFonts w:eastAsia="Times New Roman"/>
          <w:sz w:val="28"/>
          <w:szCs w:val="28"/>
        </w:rPr>
      </w:pPr>
    </w:p>
    <w:p w:rsidR="00C4229A" w:rsidRDefault="00D80D7F" w:rsidP="00B615F7">
      <w:pPr>
        <w:numPr>
          <w:ilvl w:val="0"/>
          <w:numId w:val="442"/>
        </w:numPr>
        <w:tabs>
          <w:tab w:val="left" w:pos="1816"/>
        </w:tabs>
        <w:spacing w:after="0" w:line="360" w:lineRule="auto"/>
        <w:ind w:left="400" w:right="380" w:firstLine="712"/>
        <w:rPr>
          <w:rFonts w:eastAsia="Times New Roman"/>
          <w:sz w:val="28"/>
          <w:szCs w:val="28"/>
        </w:rPr>
      </w:pPr>
      <w:r>
        <w:rPr>
          <w:rFonts w:ascii="Times New Roman" w:eastAsia="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4229A" w:rsidRDefault="00D80D7F" w:rsidP="00B615F7">
      <w:pPr>
        <w:numPr>
          <w:ilvl w:val="0"/>
          <w:numId w:val="44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Работа с картографическими источниками: нанесение субъектов,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экономических районов и федеральных округов РФ.</w:t>
      </w:r>
    </w:p>
    <w:p w:rsidR="00C4229A" w:rsidRDefault="00C4229A">
      <w:pPr>
        <w:spacing w:line="158" w:lineRule="exact"/>
        <w:rPr>
          <w:sz w:val="20"/>
          <w:szCs w:val="20"/>
        </w:rPr>
      </w:pPr>
    </w:p>
    <w:p w:rsidR="00C4229A" w:rsidRDefault="00D80D7F" w:rsidP="00B615F7">
      <w:pPr>
        <w:numPr>
          <w:ilvl w:val="0"/>
          <w:numId w:val="443"/>
        </w:numPr>
        <w:tabs>
          <w:tab w:val="left" w:pos="1816"/>
        </w:tabs>
        <w:spacing w:after="0" w:line="360" w:lineRule="auto"/>
        <w:ind w:left="400" w:right="20" w:firstLine="712"/>
        <w:rPr>
          <w:rFonts w:eastAsia="Times New Roman"/>
          <w:sz w:val="28"/>
          <w:szCs w:val="28"/>
        </w:rPr>
      </w:pPr>
      <w:r>
        <w:rPr>
          <w:rFonts w:ascii="Times New Roman" w:eastAsia="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4229A" w:rsidRDefault="00D80D7F" w:rsidP="00B615F7">
      <w:pPr>
        <w:numPr>
          <w:ilvl w:val="0"/>
          <w:numId w:val="443"/>
        </w:numPr>
        <w:tabs>
          <w:tab w:val="left" w:pos="1816"/>
        </w:tabs>
        <w:spacing w:after="0" w:line="359" w:lineRule="auto"/>
        <w:ind w:left="400" w:right="960" w:firstLine="712"/>
        <w:rPr>
          <w:rFonts w:eastAsia="Times New Roman"/>
          <w:sz w:val="28"/>
          <w:szCs w:val="28"/>
        </w:rPr>
      </w:pPr>
      <w:r>
        <w:rPr>
          <w:rFonts w:ascii="Times New Roman" w:eastAsia="Times New Roman" w:hAnsi="Times New Roman" w:cs="Times New Roman"/>
          <w:sz w:val="28"/>
          <w:szCs w:val="28"/>
        </w:rPr>
        <w:t>Сравнение двух и более экономических районов России по заданным характеристикам.</w:t>
      </w:r>
    </w:p>
    <w:p w:rsidR="00C4229A" w:rsidRDefault="00C4229A">
      <w:pPr>
        <w:spacing w:line="1" w:lineRule="exact"/>
        <w:rPr>
          <w:rFonts w:eastAsia="Times New Roman"/>
          <w:sz w:val="28"/>
          <w:szCs w:val="28"/>
        </w:rPr>
      </w:pPr>
    </w:p>
    <w:p w:rsidR="00C4229A" w:rsidRDefault="00D80D7F" w:rsidP="00B615F7">
      <w:pPr>
        <w:numPr>
          <w:ilvl w:val="0"/>
          <w:numId w:val="443"/>
        </w:numPr>
        <w:tabs>
          <w:tab w:val="left" w:pos="1816"/>
        </w:tabs>
        <w:spacing w:after="0" w:line="361" w:lineRule="auto"/>
        <w:ind w:left="400" w:firstLine="712"/>
        <w:rPr>
          <w:rFonts w:eastAsia="Times New Roman"/>
          <w:sz w:val="28"/>
          <w:szCs w:val="28"/>
        </w:rPr>
      </w:pPr>
      <w:r>
        <w:rPr>
          <w:rFonts w:ascii="Times New Roman" w:eastAsia="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C4229A" w:rsidRDefault="00C4229A">
      <w:pPr>
        <w:spacing w:line="1" w:lineRule="exact"/>
        <w:rPr>
          <w:sz w:val="20"/>
          <w:szCs w:val="20"/>
        </w:rPr>
      </w:pPr>
    </w:p>
    <w:p w:rsidR="00C4229A" w:rsidRDefault="00D80D7F">
      <w:pPr>
        <w:tabs>
          <w:tab w:val="left" w:pos="1800"/>
          <w:tab w:val="left" w:pos="7480"/>
        </w:tabs>
        <w:ind w:left="1120"/>
        <w:rPr>
          <w:sz w:val="20"/>
          <w:szCs w:val="20"/>
        </w:rPr>
      </w:pPr>
      <w:r>
        <w:rPr>
          <w:rFonts w:ascii="Times New Roman" w:eastAsia="Times New Roman" w:hAnsi="Times New Roman" w:cs="Times New Roman"/>
          <w:sz w:val="28"/>
          <w:szCs w:val="28"/>
        </w:rPr>
        <w:t>62.</w:t>
      </w:r>
      <w:r>
        <w:rPr>
          <w:sz w:val="20"/>
          <w:szCs w:val="20"/>
        </w:rPr>
        <w:tab/>
      </w:r>
      <w:r>
        <w:rPr>
          <w:rFonts w:ascii="Times New Roman" w:eastAsia="Times New Roman" w:hAnsi="Times New Roman" w:cs="Times New Roman"/>
          <w:sz w:val="28"/>
          <w:szCs w:val="28"/>
        </w:rPr>
        <w:t>Составление картосхем и других графич</w:t>
      </w:r>
      <w:r>
        <w:rPr>
          <w:sz w:val="20"/>
          <w:szCs w:val="20"/>
        </w:rPr>
        <w:tab/>
      </w:r>
      <w:r>
        <w:rPr>
          <w:rFonts w:ascii="Times New Roman" w:eastAsia="Times New Roman" w:hAnsi="Times New Roman" w:cs="Times New Roman"/>
          <w:sz w:val="28"/>
          <w:szCs w:val="28"/>
        </w:rPr>
        <w:t>еских материалов,</w:t>
      </w:r>
    </w:p>
    <w:p w:rsidR="00C4229A" w:rsidRDefault="00C4229A">
      <w:pPr>
        <w:spacing w:line="158" w:lineRule="exact"/>
        <w:rPr>
          <w:sz w:val="20"/>
          <w:szCs w:val="20"/>
        </w:rPr>
      </w:pPr>
    </w:p>
    <w:p w:rsidR="00C4229A" w:rsidRDefault="00D80D7F">
      <w:pPr>
        <w:spacing w:line="391" w:lineRule="auto"/>
        <w:ind w:left="400" w:right="60"/>
        <w:rPr>
          <w:sz w:val="20"/>
          <w:szCs w:val="20"/>
        </w:rPr>
      </w:pPr>
      <w:r>
        <w:rPr>
          <w:rFonts w:ascii="Times New Roman" w:eastAsia="Times New Roman" w:hAnsi="Times New Roman" w:cs="Times New Roman"/>
          <w:sz w:val="28"/>
          <w:szCs w:val="28"/>
        </w:rPr>
        <w:t>отражающих экономические, политические и культурные взаимосвязи России с другими государствами.</w:t>
      </w:r>
    </w:p>
    <w:p w:rsidR="00C4229A" w:rsidRDefault="00C4229A">
      <w:pPr>
        <w:sectPr w:rsidR="00C4229A">
          <w:pgSz w:w="11900" w:h="16840"/>
          <w:pgMar w:top="1108" w:right="600" w:bottom="346" w:left="1440" w:header="0" w:footer="0" w:gutter="0"/>
          <w:cols w:space="720" w:equalWidth="0">
            <w:col w:w="986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38"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342</w:t>
      </w:r>
    </w:p>
    <w:p w:rsidR="00C4229A" w:rsidRDefault="00C4229A">
      <w:pPr>
        <w:sectPr w:rsidR="00C4229A">
          <w:type w:val="continuous"/>
          <w:pgSz w:w="11900" w:h="16840"/>
          <w:pgMar w:top="1108" w:right="600" w:bottom="346" w:left="1440" w:header="0" w:footer="0" w:gutter="0"/>
          <w:cols w:space="720" w:equalWidth="0">
            <w:col w:w="9860"/>
          </w:cols>
        </w:sectPr>
      </w:pPr>
    </w:p>
    <w:p w:rsidR="00C4229A" w:rsidRDefault="00D80D7F">
      <w:pPr>
        <w:ind w:left="1120"/>
        <w:rPr>
          <w:sz w:val="20"/>
          <w:szCs w:val="20"/>
        </w:rPr>
      </w:pPr>
      <w:r>
        <w:rPr>
          <w:rFonts w:ascii="Times New Roman" w:eastAsia="Times New Roman" w:hAnsi="Times New Roman" w:cs="Times New Roman"/>
          <w:b/>
          <w:bCs/>
          <w:sz w:val="28"/>
          <w:szCs w:val="28"/>
        </w:rPr>
        <w:t>2.2.2.8. Математика</w:t>
      </w:r>
    </w:p>
    <w:p w:rsidR="00C4229A" w:rsidRDefault="00C4229A">
      <w:pPr>
        <w:spacing w:line="169"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Cодержание курсов математики 5 –6 классов, алгебры и геометрии 7 –9 классов объединено как в исторически сложившиеся линии (числовая, алгебраическая, геометрическая, функциональная и др.), так и в относительно</w:t>
      </w:r>
    </w:p>
    <w:p w:rsidR="00C4229A" w:rsidRDefault="00C4229A">
      <w:pPr>
        <w:spacing w:line="1" w:lineRule="exact"/>
        <w:rPr>
          <w:sz w:val="20"/>
          <w:szCs w:val="20"/>
        </w:rPr>
      </w:pPr>
    </w:p>
    <w:p w:rsidR="00C4229A" w:rsidRDefault="00D80D7F">
      <w:pPr>
        <w:tabs>
          <w:tab w:val="left" w:pos="1520"/>
          <w:tab w:val="left" w:pos="4700"/>
          <w:tab w:val="left" w:pos="9460"/>
        </w:tabs>
        <w:ind w:left="400"/>
        <w:rPr>
          <w:sz w:val="20"/>
          <w:szCs w:val="20"/>
        </w:rPr>
      </w:pPr>
      <w:r>
        <w:rPr>
          <w:rFonts w:ascii="Times New Roman" w:eastAsia="Times New Roman" w:hAnsi="Times New Roman" w:cs="Times New Roman"/>
          <w:sz w:val="28"/>
          <w:szCs w:val="28"/>
        </w:rPr>
        <w:t>новые</w:t>
      </w:r>
      <w:r>
        <w:rPr>
          <w:sz w:val="20"/>
          <w:szCs w:val="20"/>
        </w:rPr>
        <w:tab/>
      </w:r>
      <w:r>
        <w:rPr>
          <w:rFonts w:ascii="Times New Roman" w:eastAsia="Times New Roman" w:hAnsi="Times New Roman" w:cs="Times New Roman"/>
          <w:sz w:val="28"/>
          <w:szCs w:val="28"/>
        </w:rPr>
        <w:t>(стохастическая линия,</w:t>
      </w:r>
      <w:r>
        <w:rPr>
          <w:sz w:val="20"/>
          <w:szCs w:val="20"/>
        </w:rPr>
        <w:tab/>
      </w:r>
      <w:r>
        <w:rPr>
          <w:rFonts w:ascii="Times New Roman" w:eastAsia="Times New Roman" w:hAnsi="Times New Roman" w:cs="Times New Roman"/>
          <w:sz w:val="28"/>
          <w:szCs w:val="28"/>
        </w:rPr>
        <w:t>«реальная математика»). Отдел</w:t>
      </w:r>
      <w:r>
        <w:rPr>
          <w:sz w:val="20"/>
          <w:szCs w:val="20"/>
        </w:rPr>
        <w:tab/>
      </w:r>
      <w:r>
        <w:rPr>
          <w:rFonts w:ascii="Times New Roman" w:eastAsia="Times New Roman" w:hAnsi="Times New Roman" w:cs="Times New Roman"/>
          <w:sz w:val="28"/>
          <w:szCs w:val="28"/>
        </w:rPr>
        <w:t>ьно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представлены линия сюжетных задач, историческая линия.</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Элементы теории множеств и математической логики</w:t>
      </w:r>
    </w:p>
    <w:p w:rsidR="00C4229A" w:rsidRDefault="00C4229A">
      <w:pPr>
        <w:spacing w:line="169" w:lineRule="exact"/>
        <w:rPr>
          <w:sz w:val="20"/>
          <w:szCs w:val="20"/>
        </w:rPr>
      </w:pPr>
    </w:p>
    <w:p w:rsidR="00C4229A" w:rsidRDefault="00D80D7F">
      <w:pPr>
        <w:spacing w:line="358" w:lineRule="auto"/>
        <w:ind w:left="400" w:right="40" w:firstLine="709"/>
        <w:rPr>
          <w:sz w:val="20"/>
          <w:szCs w:val="20"/>
        </w:rPr>
      </w:pPr>
      <w:r>
        <w:rPr>
          <w:rFonts w:ascii="Times New Roman" w:eastAsia="Times New Roman" w:hAnsi="Times New Roman" w:cs="Times New Roman"/>
          <w:sz w:val="28"/>
          <w:szCs w:val="28"/>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Множества и отношения между ними</w:t>
      </w:r>
    </w:p>
    <w:p w:rsidR="00C4229A" w:rsidRDefault="00C4229A">
      <w:pPr>
        <w:spacing w:line="163" w:lineRule="exact"/>
        <w:rPr>
          <w:sz w:val="20"/>
          <w:szCs w:val="20"/>
        </w:rPr>
      </w:pPr>
    </w:p>
    <w:p w:rsidR="00C4229A" w:rsidRDefault="00D80D7F">
      <w:pPr>
        <w:tabs>
          <w:tab w:val="left" w:pos="2840"/>
          <w:tab w:val="left" w:pos="8540"/>
        </w:tabs>
        <w:ind w:left="1120"/>
        <w:rPr>
          <w:sz w:val="20"/>
          <w:szCs w:val="20"/>
        </w:rPr>
      </w:pPr>
      <w:r>
        <w:rPr>
          <w:rFonts w:ascii="Times New Roman" w:eastAsia="Times New Roman" w:hAnsi="Times New Roman" w:cs="Times New Roman"/>
          <w:sz w:val="28"/>
          <w:szCs w:val="28"/>
        </w:rPr>
        <w:t>Множество,</w:t>
      </w:r>
      <w:r>
        <w:rPr>
          <w:sz w:val="20"/>
          <w:szCs w:val="20"/>
        </w:rPr>
        <w:tab/>
      </w:r>
      <w:r>
        <w:rPr>
          <w:rFonts w:ascii="Times New Roman" w:eastAsia="Times New Roman" w:hAnsi="Times New Roman" w:cs="Times New Roman"/>
          <w:i/>
          <w:iCs/>
          <w:sz w:val="28"/>
          <w:szCs w:val="28"/>
        </w:rPr>
        <w:t>характеристическое свойство множества</w:t>
      </w:r>
      <w:r>
        <w:rPr>
          <w:sz w:val="20"/>
          <w:szCs w:val="20"/>
        </w:rPr>
        <w:tab/>
      </w:r>
      <w:r>
        <w:rPr>
          <w:rFonts w:ascii="Times New Roman" w:eastAsia="Times New Roman" w:hAnsi="Times New Roman" w:cs="Times New Roman"/>
          <w:sz w:val="28"/>
          <w:szCs w:val="28"/>
        </w:rPr>
        <w:t>, элемент</w:t>
      </w:r>
    </w:p>
    <w:p w:rsidR="00C4229A" w:rsidRDefault="00C4229A">
      <w:pPr>
        <w:spacing w:line="158" w:lineRule="exact"/>
        <w:rPr>
          <w:sz w:val="20"/>
          <w:szCs w:val="20"/>
        </w:rPr>
      </w:pPr>
    </w:p>
    <w:p w:rsidR="00C4229A" w:rsidRDefault="00D80D7F">
      <w:pPr>
        <w:tabs>
          <w:tab w:val="left" w:pos="2000"/>
          <w:tab w:val="left" w:pos="7700"/>
        </w:tabs>
        <w:ind w:left="400"/>
        <w:rPr>
          <w:sz w:val="20"/>
          <w:szCs w:val="20"/>
        </w:rPr>
      </w:pPr>
      <w:r>
        <w:rPr>
          <w:rFonts w:ascii="Times New Roman" w:eastAsia="Times New Roman" w:hAnsi="Times New Roman" w:cs="Times New Roman"/>
          <w:sz w:val="28"/>
          <w:szCs w:val="28"/>
        </w:rPr>
        <w:t>множества,</w:t>
      </w:r>
      <w:r>
        <w:rPr>
          <w:sz w:val="20"/>
          <w:szCs w:val="20"/>
        </w:rPr>
        <w:tab/>
      </w:r>
      <w:r>
        <w:rPr>
          <w:rFonts w:ascii="Times New Roman" w:eastAsia="Times New Roman" w:hAnsi="Times New Roman" w:cs="Times New Roman"/>
          <w:i/>
          <w:iCs/>
          <w:sz w:val="28"/>
          <w:szCs w:val="28"/>
        </w:rPr>
        <w:t>пустое, конечное, бесконечное множество</w:t>
      </w:r>
      <w:r>
        <w:rPr>
          <w:sz w:val="20"/>
          <w:szCs w:val="20"/>
        </w:rPr>
        <w:tab/>
      </w:r>
      <w:r>
        <w:rPr>
          <w:rFonts w:ascii="Times New Roman" w:eastAsia="Times New Roman" w:hAnsi="Times New Roman" w:cs="Times New Roman"/>
          <w:sz w:val="28"/>
          <w:szCs w:val="28"/>
        </w:rPr>
        <w:t>. Подмножество.</w:t>
      </w:r>
    </w:p>
    <w:p w:rsidR="00C4229A" w:rsidRDefault="00C4229A">
      <w:pPr>
        <w:spacing w:line="169" w:lineRule="exact"/>
        <w:rPr>
          <w:sz w:val="20"/>
          <w:szCs w:val="20"/>
        </w:rPr>
      </w:pPr>
    </w:p>
    <w:p w:rsidR="00C4229A" w:rsidRDefault="00D80D7F">
      <w:pPr>
        <w:spacing w:line="358" w:lineRule="auto"/>
        <w:ind w:left="400" w:right="500"/>
        <w:jc w:val="both"/>
        <w:rPr>
          <w:sz w:val="20"/>
          <w:szCs w:val="20"/>
        </w:rPr>
      </w:pPr>
      <w:r>
        <w:rPr>
          <w:rFonts w:ascii="Times New Roman" w:eastAsia="Times New Roman" w:hAnsi="Times New Roman" w:cs="Times New Roman"/>
          <w:sz w:val="28"/>
          <w:szCs w:val="28"/>
        </w:rPr>
        <w:t xml:space="preserve">Отношение принадлежности, включения, равенства. Элементы множества, способы задания множе ств, </w:t>
      </w:r>
      <w:r>
        <w:rPr>
          <w:rFonts w:ascii="Times New Roman" w:eastAsia="Times New Roman" w:hAnsi="Times New Roman" w:cs="Times New Roman"/>
          <w:i/>
          <w:iCs/>
          <w:sz w:val="28"/>
          <w:szCs w:val="28"/>
        </w:rPr>
        <w:t>распознавание подмножеств и элементов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подмножеств с использованием кругов Эйлера</w:t>
      </w:r>
      <w:r>
        <w:rPr>
          <w:rFonts w:ascii="Times New Roman" w:eastAsia="Times New Roman" w:hAnsi="Times New Roman" w:cs="Times New Roman"/>
          <w:sz w:val="28"/>
          <w:szCs w:val="28"/>
        </w:rPr>
        <w:t>.</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Операции над множествами</w:t>
      </w:r>
    </w:p>
    <w:p w:rsidR="00C4229A" w:rsidRDefault="00C4229A">
      <w:pPr>
        <w:spacing w:line="158"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 xml:space="preserve">Пересечение и объединение множеств. </w:t>
      </w:r>
      <w:r>
        <w:rPr>
          <w:rFonts w:ascii="Times New Roman" w:eastAsia="Times New Roman" w:hAnsi="Times New Roman" w:cs="Times New Roman"/>
          <w:i/>
          <w:iCs/>
          <w:sz w:val="28"/>
          <w:szCs w:val="28"/>
        </w:rPr>
        <w:t>Разность множеств,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дополнение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множества</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Интерпретация операций над множествами с помощью кругов Эйлера</w:t>
      </w:r>
      <w:r>
        <w:rPr>
          <w:rFonts w:ascii="Times New Roman" w:eastAsia="Times New Roman" w:hAnsi="Times New Roman" w:cs="Times New Roman"/>
          <w:sz w:val="28"/>
          <w:szCs w:val="28"/>
        </w:rPr>
        <w:t>.</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Элементы логики</w:t>
      </w:r>
    </w:p>
    <w:p w:rsidR="00C4229A" w:rsidRDefault="00C4229A">
      <w:pPr>
        <w:spacing w:line="169" w:lineRule="exact"/>
        <w:rPr>
          <w:sz w:val="20"/>
          <w:szCs w:val="20"/>
        </w:rPr>
      </w:pPr>
    </w:p>
    <w:p w:rsidR="00C4229A" w:rsidRDefault="00D80D7F">
      <w:pPr>
        <w:spacing w:line="358" w:lineRule="auto"/>
        <w:ind w:left="400" w:right="840" w:firstLine="709"/>
        <w:rPr>
          <w:sz w:val="20"/>
          <w:szCs w:val="20"/>
        </w:rPr>
      </w:pPr>
      <w:r>
        <w:rPr>
          <w:rFonts w:ascii="Times New Roman" w:eastAsia="Times New Roman" w:hAnsi="Times New Roman" w:cs="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Высказывания</w:t>
      </w:r>
    </w:p>
    <w:p w:rsidR="00C4229A" w:rsidRDefault="00C4229A">
      <w:pPr>
        <w:spacing w:line="158" w:lineRule="exact"/>
        <w:rPr>
          <w:sz w:val="20"/>
          <w:szCs w:val="20"/>
        </w:rPr>
      </w:pPr>
    </w:p>
    <w:p w:rsidR="00C4229A" w:rsidRDefault="00D80D7F">
      <w:pPr>
        <w:tabs>
          <w:tab w:val="left" w:pos="6460"/>
        </w:tabs>
        <w:ind w:left="1120"/>
        <w:rPr>
          <w:sz w:val="20"/>
          <w:szCs w:val="20"/>
        </w:rPr>
      </w:pPr>
      <w:r>
        <w:rPr>
          <w:rFonts w:ascii="Times New Roman" w:eastAsia="Times New Roman" w:hAnsi="Times New Roman" w:cs="Times New Roman"/>
          <w:sz w:val="28"/>
          <w:szCs w:val="28"/>
        </w:rPr>
        <w:t>Истинность и ложность высказывания</w:t>
      </w:r>
      <w:r>
        <w:rPr>
          <w:sz w:val="20"/>
          <w:szCs w:val="20"/>
        </w:rPr>
        <w:tab/>
      </w:r>
      <w:r>
        <w:rPr>
          <w:rFonts w:ascii="Times New Roman" w:eastAsia="Times New Roman" w:hAnsi="Times New Roman" w:cs="Times New Roman"/>
          <w:i/>
          <w:iCs/>
          <w:sz w:val="27"/>
          <w:szCs w:val="27"/>
        </w:rPr>
        <w:t>. Сложные и простые</w:t>
      </w:r>
    </w:p>
    <w:p w:rsidR="00C4229A" w:rsidRDefault="00C4229A">
      <w:pPr>
        <w:spacing w:line="163" w:lineRule="exact"/>
        <w:rPr>
          <w:sz w:val="20"/>
          <w:szCs w:val="20"/>
        </w:rPr>
      </w:pPr>
    </w:p>
    <w:p w:rsidR="00C4229A" w:rsidRDefault="00D80D7F">
      <w:pPr>
        <w:spacing w:line="359" w:lineRule="auto"/>
        <w:ind w:left="400" w:right="220"/>
        <w:rPr>
          <w:sz w:val="20"/>
          <w:szCs w:val="20"/>
        </w:rPr>
      </w:pPr>
      <w:r>
        <w:rPr>
          <w:rFonts w:ascii="Times New Roman" w:eastAsia="Times New Roman" w:hAnsi="Times New Roman" w:cs="Times New Roman"/>
          <w:i/>
          <w:iCs/>
          <w:sz w:val="28"/>
          <w:szCs w:val="28"/>
        </w:rPr>
        <w:t>высказывания. Операции над высказыва ниями с использованием логических связок: и, или, не. Условные высказывания (импликации).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Содержание курса математики в 5–6 классах</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343</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Натуральные числа и нуль</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Натуральный ряд чисел и его свойства</w:t>
      </w:r>
    </w:p>
    <w:p w:rsidR="00C4229A" w:rsidRDefault="00C4229A">
      <w:pPr>
        <w:spacing w:line="164" w:lineRule="exact"/>
        <w:rPr>
          <w:sz w:val="20"/>
          <w:szCs w:val="20"/>
        </w:rPr>
      </w:pPr>
    </w:p>
    <w:p w:rsidR="00C4229A" w:rsidRDefault="00D80D7F">
      <w:pPr>
        <w:spacing w:line="358" w:lineRule="auto"/>
        <w:ind w:left="400" w:right="80" w:firstLine="709"/>
        <w:rPr>
          <w:sz w:val="20"/>
          <w:szCs w:val="20"/>
        </w:rPr>
      </w:pPr>
      <w:r>
        <w:rPr>
          <w:rFonts w:ascii="Times New Roman" w:eastAsia="Times New Roman" w:hAnsi="Times New Roman" w:cs="Times New Roman"/>
          <w:sz w:val="28"/>
          <w:szCs w:val="28"/>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Запись и чтение натуральных чисел</w:t>
      </w:r>
    </w:p>
    <w:p w:rsidR="00C4229A" w:rsidRDefault="00C4229A">
      <w:pPr>
        <w:spacing w:line="169" w:lineRule="exact"/>
        <w:rPr>
          <w:sz w:val="20"/>
          <w:szCs w:val="20"/>
        </w:rPr>
      </w:pPr>
    </w:p>
    <w:p w:rsidR="00C4229A" w:rsidRDefault="00D80D7F">
      <w:pPr>
        <w:spacing w:line="358" w:lineRule="auto"/>
        <w:ind w:left="400" w:right="40" w:firstLine="709"/>
        <w:rPr>
          <w:sz w:val="20"/>
          <w:szCs w:val="20"/>
        </w:rPr>
      </w:pPr>
      <w:r>
        <w:rPr>
          <w:rFonts w:ascii="Times New Roman" w:eastAsia="Times New Roman" w:hAnsi="Times New Roman" w:cs="Times New Roman"/>
          <w:sz w:val="28"/>
          <w:szCs w:val="28"/>
        </w:rPr>
        <w:t>Различие между цифрой и числом. Позиционн 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Округление натуральных чисел</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Необходимость округления. Правило округления натуральных чисел.</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Сравнение натуральных чисел, сравнение с числом 0</w:t>
      </w:r>
    </w:p>
    <w:p w:rsidR="00C4229A" w:rsidRDefault="00C4229A">
      <w:pPr>
        <w:spacing w:line="169" w:lineRule="exact"/>
        <w:rPr>
          <w:sz w:val="20"/>
          <w:szCs w:val="20"/>
        </w:rPr>
      </w:pPr>
    </w:p>
    <w:p w:rsidR="00C4229A" w:rsidRDefault="00D80D7F">
      <w:pPr>
        <w:spacing w:line="357" w:lineRule="auto"/>
        <w:ind w:left="400" w:right="40" w:firstLine="709"/>
        <w:rPr>
          <w:sz w:val="20"/>
          <w:szCs w:val="20"/>
        </w:rPr>
      </w:pPr>
      <w:r>
        <w:rPr>
          <w:rFonts w:ascii="Times New Roman" w:eastAsia="Times New Roman" w:hAnsi="Times New Roman" w:cs="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Действия с натуральными числами</w:t>
      </w:r>
    </w:p>
    <w:p w:rsidR="00C4229A" w:rsidRDefault="00C4229A">
      <w:pPr>
        <w:spacing w:line="164" w:lineRule="exact"/>
        <w:rPr>
          <w:sz w:val="20"/>
          <w:szCs w:val="20"/>
        </w:rPr>
      </w:pPr>
    </w:p>
    <w:p w:rsidR="00C4229A" w:rsidRDefault="00D80D7F">
      <w:pPr>
        <w:tabs>
          <w:tab w:val="left" w:pos="6160"/>
        </w:tabs>
        <w:ind w:left="1120"/>
        <w:rPr>
          <w:sz w:val="20"/>
          <w:szCs w:val="20"/>
        </w:rPr>
      </w:pPr>
      <w:r>
        <w:rPr>
          <w:rFonts w:ascii="Times New Roman" w:eastAsia="Times New Roman" w:hAnsi="Times New Roman" w:cs="Times New Roman"/>
          <w:sz w:val="28"/>
          <w:szCs w:val="28"/>
        </w:rPr>
        <w:t>Сложение и вычитание, компоненты с</w:t>
      </w:r>
      <w:r>
        <w:rPr>
          <w:sz w:val="20"/>
          <w:szCs w:val="20"/>
        </w:rPr>
        <w:tab/>
      </w:r>
      <w:r>
        <w:rPr>
          <w:rFonts w:ascii="Times New Roman" w:eastAsia="Times New Roman" w:hAnsi="Times New Roman" w:cs="Times New Roman"/>
          <w:sz w:val="27"/>
          <w:szCs w:val="27"/>
        </w:rPr>
        <w:t>ложения и вычитания, связь</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между ними, нахождение суммы и разности, изменение суммы и разности при изменении компонентов сложения и вычитания.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Умножение и деление, компоненты умножения и деления, связь между</w:t>
      </w:r>
    </w:p>
    <w:p w:rsidR="00C4229A" w:rsidRDefault="00C4229A">
      <w:pPr>
        <w:spacing w:line="163" w:lineRule="exact"/>
        <w:rPr>
          <w:sz w:val="20"/>
          <w:szCs w:val="20"/>
        </w:rPr>
      </w:pPr>
    </w:p>
    <w:p w:rsidR="00C4229A" w:rsidRDefault="00D80D7F">
      <w:pPr>
        <w:tabs>
          <w:tab w:val="left" w:pos="7500"/>
        </w:tabs>
        <w:ind w:left="400"/>
        <w:rPr>
          <w:sz w:val="20"/>
          <w:szCs w:val="20"/>
        </w:rPr>
      </w:pPr>
      <w:r>
        <w:rPr>
          <w:rFonts w:ascii="Times New Roman" w:eastAsia="Times New Roman" w:hAnsi="Times New Roman" w:cs="Times New Roman"/>
          <w:sz w:val="28"/>
          <w:szCs w:val="28"/>
        </w:rPr>
        <w:t>ними, умножение и сложение в столбик, деление</w:t>
      </w:r>
      <w:r>
        <w:rPr>
          <w:sz w:val="20"/>
          <w:szCs w:val="20"/>
        </w:rPr>
        <w:tab/>
      </w:r>
      <w:r>
        <w:rPr>
          <w:rFonts w:ascii="Times New Roman" w:eastAsia="Times New Roman" w:hAnsi="Times New Roman" w:cs="Times New Roman"/>
          <w:sz w:val="28"/>
          <w:szCs w:val="28"/>
        </w:rPr>
        <w:t>уголком, проверка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результата с помощью прикидки и обратного действия.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Переместительный и сочетательный законы сложения и умножения,</w:t>
      </w:r>
    </w:p>
    <w:p w:rsidR="00C4229A" w:rsidRDefault="00C4229A">
      <w:pPr>
        <w:spacing w:line="157" w:lineRule="exact"/>
        <w:rPr>
          <w:sz w:val="20"/>
          <w:szCs w:val="20"/>
        </w:rPr>
      </w:pPr>
    </w:p>
    <w:p w:rsidR="00C4229A" w:rsidRDefault="00D80D7F">
      <w:pPr>
        <w:tabs>
          <w:tab w:val="left" w:pos="8400"/>
        </w:tabs>
        <w:ind w:left="400"/>
        <w:rPr>
          <w:sz w:val="20"/>
          <w:szCs w:val="20"/>
        </w:rPr>
      </w:pPr>
      <w:r>
        <w:rPr>
          <w:rFonts w:ascii="Times New Roman" w:eastAsia="Times New Roman" w:hAnsi="Times New Roman" w:cs="Times New Roman"/>
          <w:sz w:val="28"/>
          <w:szCs w:val="28"/>
        </w:rPr>
        <w:t>распределительный закон умножения относительно сложения,</w:t>
      </w:r>
      <w:r>
        <w:rPr>
          <w:sz w:val="20"/>
          <w:szCs w:val="20"/>
        </w:rPr>
        <w:tab/>
      </w:r>
      <w:r>
        <w:rPr>
          <w:rFonts w:ascii="Times New Roman" w:eastAsia="Times New Roman" w:hAnsi="Times New Roman" w:cs="Times New Roman"/>
          <w:i/>
          <w:iCs/>
          <w:sz w:val="27"/>
          <w:szCs w:val="27"/>
        </w:rPr>
        <w:t>обоснование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алгоритмов выполнения арифметических  действий.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Степень с натуральным показателем</w:t>
      </w:r>
    </w:p>
    <w:p w:rsidR="00C4229A" w:rsidRDefault="00C4229A">
      <w:pPr>
        <w:spacing w:line="169" w:lineRule="exact"/>
        <w:rPr>
          <w:sz w:val="20"/>
          <w:szCs w:val="20"/>
        </w:rPr>
      </w:pPr>
    </w:p>
    <w:p w:rsidR="00C4229A" w:rsidRDefault="00D80D7F">
      <w:pPr>
        <w:spacing w:line="358" w:lineRule="auto"/>
        <w:ind w:left="400" w:right="220" w:firstLine="709"/>
        <w:rPr>
          <w:sz w:val="20"/>
          <w:szCs w:val="20"/>
        </w:rPr>
      </w:pPr>
      <w:r>
        <w:rPr>
          <w:rFonts w:ascii="Times New Roman" w:eastAsia="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Числовые выражения</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Числовое выражение и его значение, порядок выполнения действий.</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344</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Деление с остатком</w:t>
      </w:r>
    </w:p>
    <w:p w:rsidR="00C4229A" w:rsidRDefault="00C4229A">
      <w:pPr>
        <w:spacing w:line="163" w:lineRule="exact"/>
        <w:rPr>
          <w:sz w:val="20"/>
          <w:szCs w:val="20"/>
        </w:rPr>
      </w:pPr>
    </w:p>
    <w:p w:rsidR="00C4229A" w:rsidRDefault="00D80D7F">
      <w:pPr>
        <w:tabs>
          <w:tab w:val="left" w:pos="7760"/>
        </w:tabs>
        <w:ind w:left="1120"/>
        <w:rPr>
          <w:sz w:val="20"/>
          <w:szCs w:val="20"/>
        </w:rPr>
      </w:pPr>
      <w:r>
        <w:rPr>
          <w:rFonts w:ascii="Times New Roman" w:eastAsia="Times New Roman" w:hAnsi="Times New Roman" w:cs="Times New Roman"/>
          <w:sz w:val="28"/>
          <w:szCs w:val="28"/>
        </w:rPr>
        <w:t>Деление с остатком на множестве натуральных чисел,</w:t>
      </w:r>
      <w:r>
        <w:rPr>
          <w:sz w:val="20"/>
          <w:szCs w:val="20"/>
        </w:rPr>
        <w:tab/>
      </w:r>
      <w:r>
        <w:rPr>
          <w:rFonts w:ascii="Times New Roman" w:eastAsia="Times New Roman" w:hAnsi="Times New Roman" w:cs="Times New Roman"/>
          <w:i/>
          <w:iCs/>
          <w:sz w:val="27"/>
          <w:szCs w:val="27"/>
        </w:rPr>
        <w:t>свойства деления</w:t>
      </w:r>
    </w:p>
    <w:p w:rsidR="00C4229A" w:rsidRDefault="00C4229A">
      <w:pPr>
        <w:spacing w:line="158" w:lineRule="exact"/>
        <w:rPr>
          <w:sz w:val="20"/>
          <w:szCs w:val="20"/>
        </w:rPr>
      </w:pPr>
    </w:p>
    <w:p w:rsidR="00C4229A" w:rsidRDefault="00D80D7F" w:rsidP="00B615F7">
      <w:pPr>
        <w:numPr>
          <w:ilvl w:val="0"/>
          <w:numId w:val="444"/>
        </w:numPr>
        <w:tabs>
          <w:tab w:val="left" w:pos="600"/>
        </w:tabs>
        <w:spacing w:after="0" w:line="240" w:lineRule="auto"/>
        <w:ind w:left="600" w:hanging="197"/>
        <w:rPr>
          <w:rFonts w:eastAsia="Times New Roman"/>
          <w:i/>
          <w:iCs/>
          <w:sz w:val="28"/>
          <w:szCs w:val="28"/>
        </w:rPr>
      </w:pPr>
      <w:r>
        <w:rPr>
          <w:rFonts w:ascii="Times New Roman" w:eastAsia="Times New Roman" w:hAnsi="Times New Roman" w:cs="Times New Roman"/>
          <w:i/>
          <w:iCs/>
          <w:sz w:val="28"/>
          <w:szCs w:val="28"/>
        </w:rPr>
        <w:t>остатком</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Практические задачи на деление с остатком.</w:t>
      </w:r>
    </w:p>
    <w:p w:rsidR="00C4229A" w:rsidRDefault="00C4229A">
      <w:pPr>
        <w:spacing w:line="162" w:lineRule="exact"/>
        <w:rPr>
          <w:rFonts w:eastAsia="Times New Roman"/>
          <w:i/>
          <w:iCs/>
          <w:sz w:val="28"/>
          <w:szCs w:val="28"/>
        </w:rPr>
      </w:pPr>
    </w:p>
    <w:p w:rsidR="00C4229A" w:rsidRDefault="00D80D7F">
      <w:pPr>
        <w:ind w:left="1120"/>
        <w:rPr>
          <w:rFonts w:eastAsia="Times New Roman"/>
          <w:i/>
          <w:iCs/>
          <w:sz w:val="28"/>
          <w:szCs w:val="28"/>
        </w:rPr>
      </w:pPr>
      <w:r>
        <w:rPr>
          <w:rFonts w:ascii="Times New Roman" w:eastAsia="Times New Roman" w:hAnsi="Times New Roman" w:cs="Times New Roman"/>
          <w:b/>
          <w:bCs/>
          <w:sz w:val="28"/>
          <w:szCs w:val="28"/>
        </w:rPr>
        <w:t>Свойства и признаки делимости</w:t>
      </w:r>
    </w:p>
    <w:p w:rsidR="00C4229A" w:rsidRDefault="00C4229A">
      <w:pPr>
        <w:spacing w:line="169" w:lineRule="exact"/>
        <w:rPr>
          <w:sz w:val="20"/>
          <w:szCs w:val="20"/>
        </w:r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 xml:space="preserve">Свойство делимости суммы (разности) на число. Признаки делимости на 2, 3, 5, 9, 10. </w:t>
      </w:r>
      <w:r>
        <w:rPr>
          <w:rFonts w:ascii="Times New Roman" w:eastAsia="Times New Roman" w:hAnsi="Times New Roman" w:cs="Times New Roman"/>
          <w:i/>
          <w:iCs/>
          <w:sz w:val="28"/>
          <w:szCs w:val="28"/>
        </w:rPr>
        <w:t>Признаки делимости на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4, 6, 8, 11.</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Доказательство признаков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делимости</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Решение практических задач с применением признаков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делимости.</w:t>
      </w:r>
    </w:p>
    <w:p w:rsidR="00C4229A" w:rsidRDefault="00C4229A">
      <w:pPr>
        <w:spacing w:line="3" w:lineRule="exact"/>
        <w:rPr>
          <w:sz w:val="20"/>
          <w:szCs w:val="20"/>
        </w:rPr>
      </w:pPr>
    </w:p>
    <w:p w:rsidR="00C4229A" w:rsidRDefault="00D80D7F">
      <w:pPr>
        <w:spacing w:line="375" w:lineRule="auto"/>
        <w:ind w:left="1120" w:right="2700"/>
        <w:rPr>
          <w:sz w:val="20"/>
          <w:szCs w:val="20"/>
        </w:rPr>
      </w:pPr>
      <w:r>
        <w:rPr>
          <w:rFonts w:ascii="Times New Roman" w:eastAsia="Times New Roman" w:hAnsi="Times New Roman" w:cs="Times New Roman"/>
          <w:b/>
          <w:bCs/>
          <w:sz w:val="27"/>
          <w:szCs w:val="27"/>
        </w:rPr>
        <w:t xml:space="preserve">Разложение числа на простые множители </w:t>
      </w:r>
      <w:r>
        <w:rPr>
          <w:rFonts w:ascii="Times New Roman" w:eastAsia="Times New Roman" w:hAnsi="Times New Roman" w:cs="Times New Roman"/>
          <w:sz w:val="27"/>
          <w:szCs w:val="27"/>
        </w:rPr>
        <w:t xml:space="preserve">Простые и составные числа, </w:t>
      </w:r>
      <w:r>
        <w:rPr>
          <w:rFonts w:ascii="Times New Roman" w:eastAsia="Times New Roman" w:hAnsi="Times New Roman" w:cs="Times New Roman"/>
          <w:i/>
          <w:iCs/>
          <w:sz w:val="27"/>
          <w:szCs w:val="27"/>
        </w:rPr>
        <w:t>решето Эратосфена.</w:t>
      </w:r>
    </w:p>
    <w:p w:rsidR="00C4229A" w:rsidRDefault="00C4229A">
      <w:pPr>
        <w:spacing w:line="1" w:lineRule="exact"/>
        <w:rPr>
          <w:sz w:val="20"/>
          <w:szCs w:val="20"/>
        </w:rPr>
      </w:pPr>
    </w:p>
    <w:p w:rsidR="00C4229A" w:rsidRDefault="00D80D7F">
      <w:pPr>
        <w:spacing w:line="358" w:lineRule="auto"/>
        <w:ind w:left="400" w:right="180" w:firstLine="709"/>
        <w:rPr>
          <w:sz w:val="20"/>
          <w:szCs w:val="20"/>
        </w:rPr>
      </w:pPr>
      <w:r>
        <w:rPr>
          <w:rFonts w:ascii="Times New Roman" w:eastAsia="Times New Roman" w:hAnsi="Times New Roman" w:cs="Times New Roman"/>
          <w:sz w:val="28"/>
          <w:szCs w:val="28"/>
        </w:rPr>
        <w:t xml:space="preserve">Разложение натуральног о числа на множители, разложение на простые множители. </w:t>
      </w:r>
      <w:r>
        <w:rPr>
          <w:rFonts w:ascii="Times New Roman" w:eastAsia="Times New Roman" w:hAnsi="Times New Roman" w:cs="Times New Roman"/>
          <w:i/>
          <w:iCs/>
          <w:sz w:val="28"/>
          <w:szCs w:val="28"/>
        </w:rPr>
        <w:t>Количество делителей числа,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алгоритм разложения числа на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простые множители, основная теорема арифметики</w:t>
      </w:r>
      <w:r>
        <w:rPr>
          <w:rFonts w:ascii="Times New Roman" w:eastAsia="Times New Roman" w:hAnsi="Times New Roman" w:cs="Times New Roman"/>
          <w:sz w:val="28"/>
          <w:szCs w:val="28"/>
        </w:rPr>
        <w:t>.</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Алгебраические выражения</w:t>
      </w:r>
    </w:p>
    <w:p w:rsidR="00C4229A" w:rsidRDefault="00C4229A">
      <w:pPr>
        <w:spacing w:line="169" w:lineRule="exact"/>
        <w:rPr>
          <w:sz w:val="20"/>
          <w:szCs w:val="20"/>
        </w:rPr>
      </w:pPr>
    </w:p>
    <w:p w:rsidR="00C4229A" w:rsidRDefault="00D80D7F">
      <w:pPr>
        <w:spacing w:line="358" w:lineRule="auto"/>
        <w:ind w:left="400" w:right="480" w:firstLine="709"/>
        <w:rPr>
          <w:sz w:val="20"/>
          <w:szCs w:val="20"/>
        </w:rPr>
      </w:pPr>
      <w:r>
        <w:rPr>
          <w:rFonts w:ascii="Times New Roman" w:eastAsia="Times New Roman" w:hAnsi="Times New Roman" w:cs="Times New Roman"/>
          <w:sz w:val="28"/>
          <w:szCs w:val="28"/>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Делители и кратные</w:t>
      </w:r>
    </w:p>
    <w:p w:rsidR="00C4229A" w:rsidRDefault="00C4229A">
      <w:pPr>
        <w:spacing w:line="169" w:lineRule="exact"/>
        <w:rPr>
          <w:sz w:val="20"/>
          <w:szCs w:val="20"/>
        </w:rPr>
      </w:pPr>
    </w:p>
    <w:p w:rsidR="00C4229A" w:rsidRDefault="00D80D7F">
      <w:pPr>
        <w:tabs>
          <w:tab w:val="left" w:pos="7860"/>
          <w:tab w:val="left" w:pos="8240"/>
        </w:tabs>
        <w:ind w:left="1120"/>
        <w:rPr>
          <w:sz w:val="20"/>
          <w:szCs w:val="20"/>
        </w:rPr>
      </w:pPr>
      <w:r>
        <w:rPr>
          <w:rFonts w:ascii="Times New Roman" w:eastAsia="Times New Roman" w:hAnsi="Times New Roman" w:cs="Times New Roman"/>
          <w:sz w:val="28"/>
          <w:szCs w:val="28"/>
        </w:rPr>
        <w:t>Делитель и его свойства, общий делитель двух</w:t>
      </w:r>
      <w:r>
        <w:rPr>
          <w:sz w:val="20"/>
          <w:szCs w:val="20"/>
        </w:rPr>
        <w:tab/>
      </w:r>
      <w:r>
        <w:rPr>
          <w:rFonts w:ascii="Times New Roman" w:eastAsia="Times New Roman" w:hAnsi="Times New Roman" w:cs="Times New Roman"/>
          <w:sz w:val="28"/>
          <w:szCs w:val="28"/>
        </w:rPr>
        <w:t>и</w:t>
      </w:r>
      <w:r>
        <w:rPr>
          <w:sz w:val="20"/>
          <w:szCs w:val="20"/>
        </w:rPr>
        <w:tab/>
      </w:r>
      <w:r>
        <w:rPr>
          <w:rFonts w:ascii="Times New Roman" w:eastAsia="Times New Roman" w:hAnsi="Times New Roman" w:cs="Times New Roman"/>
          <w:sz w:val="27"/>
          <w:szCs w:val="27"/>
        </w:rPr>
        <w:t>более чисел,</w:t>
      </w:r>
    </w:p>
    <w:p w:rsidR="00C4229A" w:rsidRDefault="00C4229A">
      <w:pPr>
        <w:spacing w:line="163" w:lineRule="exact"/>
        <w:rPr>
          <w:sz w:val="20"/>
          <w:szCs w:val="20"/>
        </w:rPr>
      </w:pPr>
    </w:p>
    <w:p w:rsidR="00C4229A" w:rsidRDefault="00D80D7F">
      <w:pPr>
        <w:spacing w:line="358" w:lineRule="auto"/>
        <w:ind w:left="400" w:right="160"/>
        <w:rPr>
          <w:sz w:val="20"/>
          <w:szCs w:val="20"/>
        </w:rPr>
      </w:pPr>
      <w:r>
        <w:rPr>
          <w:rFonts w:ascii="Times New Roman" w:eastAsia="Times New Roman" w:hAnsi="Times New Roman" w:cs="Times New Roman"/>
          <w:sz w:val="28"/>
          <w:szCs w:val="28"/>
        </w:rPr>
        <w:t>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Дроби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Обыкновенные дроби</w:t>
      </w:r>
    </w:p>
    <w:p w:rsidR="00C4229A" w:rsidRDefault="00C4229A">
      <w:pPr>
        <w:spacing w:line="164" w:lineRule="exact"/>
        <w:rPr>
          <w:sz w:val="20"/>
          <w:szCs w:val="20"/>
        </w:rPr>
      </w:pPr>
    </w:p>
    <w:p w:rsidR="00C4229A" w:rsidRDefault="00D80D7F">
      <w:pPr>
        <w:spacing w:line="376" w:lineRule="auto"/>
        <w:ind w:left="400" w:right="340" w:firstLine="709"/>
        <w:rPr>
          <w:sz w:val="20"/>
          <w:szCs w:val="20"/>
        </w:rPr>
      </w:pPr>
      <w:r>
        <w:rPr>
          <w:rFonts w:ascii="Times New Roman" w:eastAsia="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C4229A" w:rsidRDefault="00C4229A">
      <w:pPr>
        <w:sectPr w:rsidR="00C4229A">
          <w:pgSz w:w="11900" w:h="16840"/>
          <w:pgMar w:top="1102"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274"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345</w:t>
      </w:r>
    </w:p>
    <w:p w:rsidR="00C4229A" w:rsidRDefault="00C4229A">
      <w:pPr>
        <w:sectPr w:rsidR="00C4229A">
          <w:type w:val="continuous"/>
          <w:pgSz w:w="11900" w:h="16840"/>
          <w:pgMar w:top="1102" w:right="580" w:bottom="346" w:left="1440" w:header="0" w:footer="0" w:gutter="0"/>
          <w:cols w:space="720" w:equalWidth="0">
            <w:col w:w="9880"/>
          </w:cols>
        </w:sectPr>
      </w:pPr>
    </w:p>
    <w:p w:rsidR="00C4229A" w:rsidRDefault="00D80D7F">
      <w:pPr>
        <w:spacing w:line="372" w:lineRule="auto"/>
        <w:ind w:left="400" w:right="640" w:firstLine="709"/>
        <w:rPr>
          <w:sz w:val="20"/>
          <w:szCs w:val="20"/>
        </w:rPr>
      </w:pPr>
      <w:r>
        <w:rPr>
          <w:rFonts w:ascii="Times New Roman" w:eastAsia="Times New Roman" w:hAnsi="Times New Roman" w:cs="Times New Roman"/>
          <w:sz w:val="27"/>
          <w:szCs w:val="27"/>
        </w:rPr>
        <w:t>Запись натурального числа в виде дроби с заданным знаменателем, преобразование смешанной дроби в неправильную дробь и наоборот.</w:t>
      </w:r>
    </w:p>
    <w:p w:rsidR="00C4229A" w:rsidRDefault="00C4229A">
      <w:pPr>
        <w:spacing w:line="2" w:lineRule="exact"/>
        <w:rPr>
          <w:sz w:val="20"/>
          <w:szCs w:val="20"/>
        </w:rPr>
      </w:pPr>
    </w:p>
    <w:p w:rsidR="00C4229A" w:rsidRDefault="00D80D7F">
      <w:pPr>
        <w:spacing w:line="361" w:lineRule="auto"/>
        <w:ind w:left="400" w:right="240" w:firstLine="709"/>
        <w:rPr>
          <w:sz w:val="20"/>
          <w:szCs w:val="20"/>
        </w:rPr>
      </w:pPr>
      <w:r>
        <w:rPr>
          <w:rFonts w:ascii="Times New Roman" w:eastAsia="Times New Roman" w:hAnsi="Times New Roman" w:cs="Times New Roman"/>
          <w:sz w:val="28"/>
          <w:szCs w:val="28"/>
        </w:rPr>
        <w:t>Приведение дробей к общему знаменателю. Сравнение обыкновенных дробей.</w:t>
      </w:r>
    </w:p>
    <w:p w:rsidR="00C4229A" w:rsidRDefault="00C4229A">
      <w:pPr>
        <w:spacing w:line="1" w:lineRule="exact"/>
        <w:rPr>
          <w:sz w:val="20"/>
          <w:szCs w:val="20"/>
        </w:rPr>
      </w:pPr>
    </w:p>
    <w:p w:rsidR="00C4229A" w:rsidRDefault="00D80D7F">
      <w:pPr>
        <w:spacing w:line="359" w:lineRule="auto"/>
        <w:ind w:left="400" w:right="380" w:firstLine="709"/>
        <w:rPr>
          <w:sz w:val="20"/>
          <w:szCs w:val="20"/>
        </w:rPr>
      </w:pPr>
      <w:r>
        <w:rPr>
          <w:rFonts w:ascii="Times New Roman" w:eastAsia="Times New Roman" w:hAnsi="Times New Roman" w:cs="Times New Roman"/>
          <w:sz w:val="28"/>
          <w:szCs w:val="28"/>
        </w:rPr>
        <w:t>Сложение и вычитание обыкновенных дробей. Умножение и деление обыкновенных дробей.</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Арифметические действия со смешанными дробями.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Арифметические действия с дробными числами.</w:t>
      </w:r>
    </w:p>
    <w:p w:rsidR="00C4229A" w:rsidRDefault="00C4229A">
      <w:pPr>
        <w:spacing w:line="152" w:lineRule="exact"/>
        <w:rPr>
          <w:sz w:val="20"/>
          <w:szCs w:val="20"/>
        </w:rPr>
      </w:pPr>
    </w:p>
    <w:p w:rsidR="00C4229A" w:rsidRDefault="00D80D7F">
      <w:pPr>
        <w:spacing w:line="359" w:lineRule="auto"/>
        <w:ind w:left="400" w:right="260" w:firstLine="709"/>
        <w:rPr>
          <w:sz w:val="20"/>
          <w:szCs w:val="20"/>
        </w:rPr>
      </w:pPr>
      <w:r>
        <w:rPr>
          <w:rFonts w:ascii="Times New Roman" w:eastAsia="Times New Roman" w:hAnsi="Times New Roman" w:cs="Times New Roman"/>
          <w:i/>
          <w:iCs/>
          <w:sz w:val="28"/>
          <w:szCs w:val="28"/>
        </w:rPr>
        <w:t>Способы рационализации вычислений и их применение при выполнении действий</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Десятичные дроби</w:t>
      </w:r>
    </w:p>
    <w:p w:rsidR="00C4229A" w:rsidRDefault="00C4229A">
      <w:pPr>
        <w:spacing w:line="169" w:lineRule="exact"/>
        <w:rPr>
          <w:sz w:val="20"/>
          <w:szCs w:val="20"/>
        </w:rPr>
      </w:pPr>
    </w:p>
    <w:p w:rsidR="00C4229A" w:rsidRDefault="00D80D7F">
      <w:pPr>
        <w:spacing w:line="358" w:lineRule="auto"/>
        <w:ind w:left="400" w:right="20" w:firstLine="709"/>
        <w:rPr>
          <w:sz w:val="20"/>
          <w:szCs w:val="20"/>
        </w:rPr>
      </w:pPr>
      <w:r>
        <w:rPr>
          <w:rFonts w:ascii="Times New Roman" w:eastAsia="Times New Roman" w:hAnsi="Times New Roman" w:cs="Times New Roman"/>
          <w:sz w:val="28"/>
          <w:szCs w:val="28"/>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w:t>
      </w:r>
    </w:p>
    <w:p w:rsidR="00C4229A" w:rsidRDefault="00C4229A">
      <w:pPr>
        <w:spacing w:line="3" w:lineRule="exact"/>
        <w:rPr>
          <w:sz w:val="20"/>
          <w:szCs w:val="20"/>
        </w:rPr>
      </w:pPr>
    </w:p>
    <w:p w:rsidR="00C4229A" w:rsidRDefault="00D80D7F">
      <w:pPr>
        <w:spacing w:line="359" w:lineRule="auto"/>
        <w:ind w:left="400" w:right="120"/>
        <w:rPr>
          <w:sz w:val="20"/>
          <w:szCs w:val="20"/>
        </w:rPr>
      </w:pPr>
      <w:r>
        <w:rPr>
          <w:rFonts w:ascii="Times New Roman" w:eastAsia="Times New Roman" w:hAnsi="Times New Roman" w:cs="Times New Roman"/>
          <w:sz w:val="28"/>
          <w:szCs w:val="28"/>
        </w:rPr>
        <w:t xml:space="preserve">деление десятичных дробей. </w:t>
      </w:r>
      <w:r>
        <w:rPr>
          <w:rFonts w:ascii="Times New Roman" w:eastAsia="Times New Roman" w:hAnsi="Times New Roman" w:cs="Times New Roman"/>
          <w:i/>
          <w:iCs/>
          <w:sz w:val="28"/>
          <w:szCs w:val="28"/>
        </w:rPr>
        <w:t>Преобразование обыкновенных д робей 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десятичные дроби. Конечные и бесконечные десятичные дроби</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Отношение двух чисел</w:t>
      </w:r>
    </w:p>
    <w:p w:rsidR="00C4229A" w:rsidRDefault="00C4229A">
      <w:pPr>
        <w:spacing w:line="169" w:lineRule="exact"/>
        <w:rPr>
          <w:sz w:val="20"/>
          <w:szCs w:val="20"/>
        </w:rPr>
      </w:pPr>
    </w:p>
    <w:p w:rsidR="00C4229A" w:rsidRDefault="00D80D7F">
      <w:pPr>
        <w:tabs>
          <w:tab w:val="left" w:pos="5400"/>
        </w:tabs>
        <w:ind w:left="1120"/>
        <w:rPr>
          <w:sz w:val="20"/>
          <w:szCs w:val="20"/>
        </w:rPr>
      </w:pPr>
      <w:r>
        <w:rPr>
          <w:rFonts w:ascii="Times New Roman" w:eastAsia="Times New Roman" w:hAnsi="Times New Roman" w:cs="Times New Roman"/>
          <w:sz w:val="28"/>
          <w:szCs w:val="28"/>
        </w:rPr>
        <w:t>Масштаб на плане и карте.</w:t>
      </w:r>
      <w:r>
        <w:rPr>
          <w:sz w:val="20"/>
          <w:szCs w:val="20"/>
        </w:rPr>
        <w:tab/>
      </w:r>
      <w:r>
        <w:rPr>
          <w:rFonts w:ascii="Times New Roman" w:eastAsia="Times New Roman" w:hAnsi="Times New Roman" w:cs="Times New Roman"/>
          <w:sz w:val="28"/>
          <w:szCs w:val="28"/>
        </w:rPr>
        <w:t>Пропорции. Свойства пропорций,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применение пропорций и отношений при решении задач.</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Среднее арифметическое чисел</w:t>
      </w:r>
    </w:p>
    <w:p w:rsidR="00C4229A" w:rsidRDefault="00C4229A">
      <w:pPr>
        <w:spacing w:line="169" w:lineRule="exact"/>
        <w:rPr>
          <w:sz w:val="20"/>
          <w:szCs w:val="20"/>
        </w:rPr>
      </w:pPr>
    </w:p>
    <w:p w:rsidR="00C4229A" w:rsidRDefault="00D80D7F">
      <w:pPr>
        <w:spacing w:line="370" w:lineRule="auto"/>
        <w:ind w:left="400" w:right="580" w:firstLine="709"/>
        <w:rPr>
          <w:sz w:val="20"/>
          <w:szCs w:val="20"/>
        </w:rPr>
      </w:pPr>
      <w:r>
        <w:rPr>
          <w:rFonts w:ascii="Times New Roman" w:eastAsia="Times New Roman" w:hAnsi="Times New Roman" w:cs="Times New Roman"/>
          <w:sz w:val="27"/>
          <w:szCs w:val="27"/>
        </w:rPr>
        <w:t>Среднее арифметическое двух чисел. Изображение среднего арифметического двух чисел на числовой прямой. Решение практических</w:t>
      </w:r>
    </w:p>
    <w:p w:rsidR="00C4229A" w:rsidRDefault="00C4229A">
      <w:pPr>
        <w:spacing w:line="1"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 xml:space="preserve">задач с применением среднего арифметического. </w:t>
      </w:r>
      <w:r>
        <w:rPr>
          <w:rFonts w:ascii="Times New Roman" w:eastAsia="Times New Roman" w:hAnsi="Times New Roman" w:cs="Times New Roman"/>
          <w:i/>
          <w:iCs/>
          <w:sz w:val="28"/>
          <w:szCs w:val="28"/>
        </w:rPr>
        <w:t>Среднее арифметическое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нескольких чисел.</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Проценты</w:t>
      </w:r>
    </w:p>
    <w:p w:rsidR="00C4229A" w:rsidRDefault="00C4229A">
      <w:pPr>
        <w:spacing w:line="169" w:lineRule="exact"/>
        <w:rPr>
          <w:sz w:val="20"/>
          <w:szCs w:val="20"/>
        </w:rPr>
      </w:pPr>
    </w:p>
    <w:p w:rsidR="00C4229A" w:rsidRDefault="00D80D7F">
      <w:pPr>
        <w:tabs>
          <w:tab w:val="left" w:pos="6420"/>
        </w:tabs>
        <w:ind w:left="1120"/>
        <w:rPr>
          <w:sz w:val="20"/>
          <w:szCs w:val="20"/>
        </w:rPr>
      </w:pPr>
      <w:r>
        <w:rPr>
          <w:rFonts w:ascii="Times New Roman" w:eastAsia="Times New Roman" w:hAnsi="Times New Roman" w:cs="Times New Roman"/>
          <w:sz w:val="28"/>
          <w:szCs w:val="28"/>
        </w:rPr>
        <w:t>Понятие процента. Вычисление процент</w:t>
      </w:r>
      <w:r>
        <w:rPr>
          <w:sz w:val="20"/>
          <w:szCs w:val="20"/>
        </w:rPr>
        <w:tab/>
      </w:r>
      <w:r>
        <w:rPr>
          <w:rFonts w:ascii="Times New Roman" w:eastAsia="Times New Roman" w:hAnsi="Times New Roman" w:cs="Times New Roman"/>
          <w:sz w:val="27"/>
          <w:szCs w:val="27"/>
        </w:rPr>
        <w:t>ов от числа и числа по</w:t>
      </w:r>
    </w:p>
    <w:p w:rsidR="00C4229A" w:rsidRDefault="00C4229A">
      <w:pPr>
        <w:spacing w:line="158" w:lineRule="exact"/>
        <w:rPr>
          <w:sz w:val="20"/>
          <w:szCs w:val="20"/>
        </w:rPr>
      </w:pPr>
    </w:p>
    <w:p w:rsidR="00C4229A" w:rsidRDefault="00D80D7F">
      <w:pPr>
        <w:spacing w:line="359" w:lineRule="auto"/>
        <w:ind w:left="400" w:right="1300"/>
        <w:rPr>
          <w:sz w:val="20"/>
          <w:szCs w:val="20"/>
        </w:rPr>
      </w:pPr>
      <w:r>
        <w:rPr>
          <w:rFonts w:ascii="Times New Roman" w:eastAsia="Times New Roman" w:hAnsi="Times New Roman" w:cs="Times New Roman"/>
          <w:sz w:val="28"/>
          <w:szCs w:val="28"/>
        </w:rPr>
        <w:t>известному проценту, выражение отношения в процентах. Решение несложных практических задач с процентами.</w:t>
      </w:r>
    </w:p>
    <w:p w:rsidR="00C4229A" w:rsidRDefault="00D80D7F">
      <w:pPr>
        <w:ind w:left="1120"/>
        <w:rPr>
          <w:sz w:val="20"/>
          <w:szCs w:val="20"/>
        </w:rPr>
      </w:pPr>
      <w:r>
        <w:rPr>
          <w:rFonts w:ascii="Times New Roman" w:eastAsia="Times New Roman" w:hAnsi="Times New Roman" w:cs="Times New Roman"/>
          <w:b/>
          <w:bCs/>
          <w:sz w:val="28"/>
          <w:szCs w:val="28"/>
        </w:rPr>
        <w:t>Диаграммы</w:t>
      </w:r>
    </w:p>
    <w:p w:rsidR="00C4229A" w:rsidRDefault="00C4229A">
      <w:pPr>
        <w:sectPr w:rsidR="00C4229A">
          <w:pgSz w:w="11900" w:h="16840"/>
          <w:pgMar w:top="1108" w:right="640" w:bottom="346" w:left="1440" w:header="0" w:footer="0" w:gutter="0"/>
          <w:cols w:space="720" w:equalWidth="0">
            <w:col w:w="982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99"/>
        <w:jc w:val="center"/>
        <w:rPr>
          <w:sz w:val="20"/>
          <w:szCs w:val="20"/>
        </w:rPr>
      </w:pPr>
      <w:r>
        <w:rPr>
          <w:rFonts w:ascii="Times New Roman" w:eastAsia="Times New Roman" w:hAnsi="Times New Roman" w:cs="Times New Roman"/>
          <w:sz w:val="24"/>
          <w:szCs w:val="24"/>
        </w:rPr>
        <w:t>346</w:t>
      </w:r>
    </w:p>
    <w:p w:rsidR="00C4229A" w:rsidRDefault="00C4229A">
      <w:pPr>
        <w:sectPr w:rsidR="00C4229A">
          <w:type w:val="continuous"/>
          <w:pgSz w:w="11900" w:h="16840"/>
          <w:pgMar w:top="1108" w:right="640" w:bottom="346" w:left="1440" w:header="0" w:footer="0" w:gutter="0"/>
          <w:cols w:space="720" w:equalWidth="0">
            <w:col w:w="9820"/>
          </w:cols>
        </w:sectPr>
      </w:pPr>
    </w:p>
    <w:p w:rsidR="00C4229A" w:rsidRDefault="00D80D7F">
      <w:pPr>
        <w:spacing w:line="357" w:lineRule="auto"/>
        <w:ind w:left="400" w:right="1080" w:firstLine="709"/>
        <w:rPr>
          <w:sz w:val="20"/>
          <w:szCs w:val="20"/>
        </w:rPr>
      </w:pPr>
      <w:r>
        <w:rPr>
          <w:rFonts w:ascii="Times New Roman" w:eastAsia="Times New Roman" w:hAnsi="Times New Roman" w:cs="Times New Roman"/>
          <w:sz w:val="28"/>
          <w:szCs w:val="28"/>
        </w:rPr>
        <w:t xml:space="preserve">Столбчатые и круговые диаграммы. Извлечение информации из диаграмм. </w:t>
      </w:r>
      <w:r>
        <w:rPr>
          <w:rFonts w:ascii="Times New Roman" w:eastAsia="Times New Roman" w:hAnsi="Times New Roman" w:cs="Times New Roman"/>
          <w:i/>
          <w:iCs/>
          <w:sz w:val="28"/>
          <w:szCs w:val="28"/>
        </w:rPr>
        <w:t>Изображение диаграмм по числовым данным</w:t>
      </w:r>
      <w:r>
        <w:rPr>
          <w:rFonts w:ascii="Times New Roman" w:eastAsia="Times New Roman" w:hAnsi="Times New Roman" w:cs="Times New Roman"/>
          <w:sz w:val="28"/>
          <w:szCs w:val="28"/>
        </w:rPr>
        <w:t>.</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Рациональные числа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Положительные и отрицательные числа</w:t>
      </w:r>
    </w:p>
    <w:p w:rsidR="00C4229A" w:rsidRDefault="00C4229A">
      <w:pPr>
        <w:spacing w:line="169" w:lineRule="exact"/>
        <w:rPr>
          <w:sz w:val="20"/>
          <w:szCs w:val="20"/>
        </w:rPr>
      </w:pPr>
    </w:p>
    <w:p w:rsidR="00C4229A" w:rsidRDefault="00D80D7F">
      <w:pPr>
        <w:spacing w:line="358" w:lineRule="auto"/>
        <w:ind w:left="400" w:right="180" w:firstLine="709"/>
        <w:rPr>
          <w:sz w:val="20"/>
          <w:szCs w:val="20"/>
        </w:rPr>
      </w:pPr>
      <w:r>
        <w:rPr>
          <w:rFonts w:ascii="Times New Roman" w:eastAsia="Times New Roman" w:hAnsi="Times New Roman" w:cs="Times New Roman"/>
          <w:sz w:val="28"/>
          <w:szCs w:val="28"/>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C4229A" w:rsidRDefault="00C4229A">
      <w:pPr>
        <w:spacing w:line="3" w:lineRule="exact"/>
        <w:rPr>
          <w:sz w:val="20"/>
          <w:szCs w:val="20"/>
        </w:rPr>
      </w:pPr>
    </w:p>
    <w:p w:rsidR="00C4229A" w:rsidRDefault="00D80D7F">
      <w:pPr>
        <w:spacing w:line="359" w:lineRule="auto"/>
        <w:ind w:left="400" w:right="420" w:firstLine="709"/>
        <w:rPr>
          <w:sz w:val="20"/>
          <w:szCs w:val="20"/>
        </w:rPr>
      </w:pPr>
      <w:r>
        <w:rPr>
          <w:rFonts w:ascii="Times New Roman" w:eastAsia="Times New Roman" w:hAnsi="Times New Roman" w:cs="Times New Roman"/>
          <w:b/>
          <w:bCs/>
          <w:sz w:val="28"/>
          <w:szCs w:val="28"/>
        </w:rPr>
        <w:t xml:space="preserve">Понятие о рациональном числе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Первичное представление о</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 xml:space="preserve">множестве рациональных чисел. </w:t>
      </w:r>
      <w:r>
        <w:rPr>
          <w:rFonts w:ascii="Times New Roman" w:eastAsia="Times New Roman" w:hAnsi="Times New Roman" w:cs="Times New Roman"/>
          <w:sz w:val="28"/>
          <w:szCs w:val="28"/>
        </w:rPr>
        <w:t>Действия с рациональными числами.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Решение текстовых задач</w:t>
      </w:r>
    </w:p>
    <w:p w:rsidR="00C4229A" w:rsidRDefault="00C4229A">
      <w:pPr>
        <w:spacing w:line="158" w:lineRule="exact"/>
        <w:rPr>
          <w:sz w:val="20"/>
          <w:szCs w:val="20"/>
        </w:rPr>
      </w:pPr>
    </w:p>
    <w:p w:rsidR="00C4229A" w:rsidRDefault="00D80D7F">
      <w:pPr>
        <w:tabs>
          <w:tab w:val="left" w:pos="7040"/>
        </w:tabs>
        <w:ind w:left="1120"/>
        <w:rPr>
          <w:sz w:val="20"/>
          <w:szCs w:val="20"/>
        </w:rPr>
      </w:pPr>
      <w:r>
        <w:rPr>
          <w:rFonts w:ascii="Times New Roman" w:eastAsia="Times New Roman" w:hAnsi="Times New Roman" w:cs="Times New Roman"/>
          <w:b/>
          <w:bCs/>
          <w:sz w:val="28"/>
          <w:szCs w:val="28"/>
        </w:rPr>
        <w:t xml:space="preserve">Единицы измерений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длины,</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площади,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объ</w:t>
      </w:r>
      <w:r>
        <w:rPr>
          <w:sz w:val="20"/>
          <w:szCs w:val="20"/>
        </w:rPr>
        <w:tab/>
      </w:r>
      <w:r>
        <w:rPr>
          <w:rFonts w:ascii="Times New Roman" w:eastAsia="Times New Roman" w:hAnsi="Times New Roman" w:cs="Times New Roman"/>
          <w:sz w:val="28"/>
          <w:szCs w:val="28"/>
        </w:rPr>
        <w:t>ема, массы, времени,</w:t>
      </w:r>
    </w:p>
    <w:p w:rsidR="00C4229A" w:rsidRDefault="00C4229A">
      <w:pPr>
        <w:spacing w:line="169" w:lineRule="exact"/>
        <w:rPr>
          <w:sz w:val="20"/>
          <w:szCs w:val="20"/>
        </w:rPr>
      </w:pPr>
    </w:p>
    <w:p w:rsidR="00C4229A" w:rsidRDefault="00D80D7F">
      <w:pPr>
        <w:tabs>
          <w:tab w:val="left" w:pos="8640"/>
        </w:tabs>
        <w:ind w:left="400"/>
        <w:rPr>
          <w:sz w:val="20"/>
          <w:szCs w:val="20"/>
        </w:rPr>
      </w:pPr>
      <w:r>
        <w:rPr>
          <w:rFonts w:ascii="Times New Roman" w:eastAsia="Times New Roman" w:hAnsi="Times New Roman" w:cs="Times New Roman"/>
          <w:sz w:val="28"/>
          <w:szCs w:val="28"/>
        </w:rPr>
        <w:t>скорости. Зависимости между единицами измерения каждой</w:t>
      </w:r>
      <w:r>
        <w:rPr>
          <w:sz w:val="20"/>
          <w:szCs w:val="20"/>
        </w:rPr>
        <w:tab/>
      </w:r>
      <w:r>
        <w:rPr>
          <w:rFonts w:ascii="Times New Roman" w:eastAsia="Times New Roman" w:hAnsi="Times New Roman" w:cs="Times New Roman"/>
          <w:sz w:val="27"/>
          <w:szCs w:val="27"/>
        </w:rPr>
        <w:t>величины.</w:t>
      </w:r>
    </w:p>
    <w:p w:rsidR="00C4229A" w:rsidRDefault="00C4229A">
      <w:pPr>
        <w:spacing w:line="163" w:lineRule="exact"/>
        <w:rPr>
          <w:sz w:val="20"/>
          <w:szCs w:val="20"/>
        </w:rPr>
      </w:pPr>
    </w:p>
    <w:p w:rsidR="00C4229A" w:rsidRDefault="00D80D7F">
      <w:pPr>
        <w:spacing w:line="357" w:lineRule="auto"/>
        <w:ind w:left="400" w:right="1660"/>
        <w:rPr>
          <w:sz w:val="20"/>
          <w:szCs w:val="20"/>
        </w:rPr>
      </w:pPr>
      <w:r>
        <w:rPr>
          <w:rFonts w:ascii="Times New Roman" w:eastAsia="Times New Roman" w:hAnsi="Times New Roman" w:cs="Times New Roman"/>
          <w:sz w:val="28"/>
          <w:szCs w:val="28"/>
        </w:rPr>
        <w:t>Зависимости между величинами: скорость, время, расстояние; производительность, время, работа; цена, количество, стоимость.</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Задачи на все арифметические действия</w:t>
      </w:r>
    </w:p>
    <w:p w:rsidR="00C4229A" w:rsidRDefault="00C4229A">
      <w:pPr>
        <w:spacing w:line="158"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 xml:space="preserve">Решение текстовых задач арифметическим способом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Использование таблиц, схем, чертежей , других средств представления данных при решении задачи.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Задачи на движение, работу и покупки</w:t>
      </w:r>
    </w:p>
    <w:p w:rsidR="00C4229A" w:rsidRDefault="00C4229A">
      <w:pPr>
        <w:spacing w:line="169" w:lineRule="exact"/>
        <w:rPr>
          <w:sz w:val="20"/>
          <w:szCs w:val="20"/>
        </w:rPr>
      </w:pPr>
    </w:p>
    <w:p w:rsidR="00C4229A" w:rsidRDefault="00D80D7F">
      <w:pPr>
        <w:spacing w:line="358" w:lineRule="auto"/>
        <w:ind w:left="400" w:right="300" w:firstLine="779"/>
        <w:rPr>
          <w:sz w:val="20"/>
          <w:szCs w:val="20"/>
        </w:rPr>
      </w:pPr>
      <w:r>
        <w:rPr>
          <w:rFonts w:ascii="Times New Roman" w:eastAsia="Times New Roman" w:hAnsi="Times New Roman" w:cs="Times New Roman"/>
          <w:sz w:val="28"/>
          <w:szCs w:val="28"/>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 ую работу. Применение дробей при решении задач.</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Задачи на части, доли, проценты</w:t>
      </w:r>
    </w:p>
    <w:p w:rsidR="00C4229A" w:rsidRDefault="00C4229A">
      <w:pPr>
        <w:spacing w:line="169" w:lineRule="exact"/>
        <w:rPr>
          <w:sz w:val="20"/>
          <w:szCs w:val="20"/>
        </w:rPr>
      </w:pPr>
    </w:p>
    <w:p w:rsidR="00C4229A" w:rsidRDefault="00D80D7F">
      <w:pPr>
        <w:spacing w:line="357" w:lineRule="auto"/>
        <w:ind w:left="400" w:firstLine="709"/>
        <w:rPr>
          <w:sz w:val="20"/>
          <w:szCs w:val="20"/>
        </w:rPr>
      </w:pPr>
      <w:r>
        <w:rPr>
          <w:rFonts w:ascii="Times New Roman" w:eastAsia="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Логические задачи</w:t>
      </w:r>
    </w:p>
    <w:p w:rsidR="00C4229A" w:rsidRDefault="00C4229A">
      <w:pPr>
        <w:spacing w:line="163" w:lineRule="exact"/>
        <w:rPr>
          <w:sz w:val="20"/>
          <w:szCs w:val="20"/>
        </w:rPr>
      </w:pPr>
    </w:p>
    <w:p w:rsidR="00C4229A" w:rsidRDefault="00D80D7F">
      <w:pPr>
        <w:spacing w:line="395" w:lineRule="auto"/>
        <w:ind w:left="400" w:right="300" w:firstLine="709"/>
        <w:rPr>
          <w:sz w:val="20"/>
          <w:szCs w:val="20"/>
        </w:rPr>
      </w:pPr>
      <w:r>
        <w:rPr>
          <w:rFonts w:ascii="Times New Roman" w:eastAsia="Times New Roman" w:hAnsi="Times New Roman" w:cs="Times New Roman"/>
          <w:sz w:val="28"/>
          <w:szCs w:val="28"/>
        </w:rPr>
        <w:t xml:space="preserve">Решение несложных лог ических задач. </w:t>
      </w:r>
      <w:r>
        <w:rPr>
          <w:rFonts w:ascii="Times New Roman" w:eastAsia="Times New Roman" w:hAnsi="Times New Roman" w:cs="Times New Roman"/>
          <w:i/>
          <w:iCs/>
          <w:sz w:val="28"/>
          <w:szCs w:val="28"/>
        </w:rPr>
        <w:t>Решение логических задач с</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помощью графов, таблиц</w:t>
      </w:r>
      <w:r>
        <w:rPr>
          <w:rFonts w:ascii="Times New Roman" w:eastAsia="Times New Roman" w:hAnsi="Times New Roman" w:cs="Times New Roman"/>
          <w:sz w:val="28"/>
          <w:szCs w:val="28"/>
        </w:rPr>
        <w:t>.</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4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347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7820"/>
        </w:tabs>
        <w:ind w:left="1120"/>
        <w:rPr>
          <w:sz w:val="20"/>
          <w:szCs w:val="20"/>
        </w:rPr>
      </w:pPr>
      <w:r>
        <w:rPr>
          <w:rFonts w:ascii="Times New Roman" w:eastAsia="Times New Roman" w:hAnsi="Times New Roman" w:cs="Times New Roman"/>
          <w:b/>
          <w:bCs/>
          <w:sz w:val="28"/>
          <w:szCs w:val="28"/>
        </w:rPr>
        <w:t>Основные методы решения текстовых задач:</w:t>
      </w:r>
      <w:r>
        <w:rPr>
          <w:sz w:val="20"/>
          <w:szCs w:val="20"/>
        </w:rPr>
        <w:tab/>
      </w:r>
      <w:r>
        <w:rPr>
          <w:rFonts w:ascii="Times New Roman" w:eastAsia="Times New Roman" w:hAnsi="Times New Roman" w:cs="Times New Roman"/>
          <w:sz w:val="27"/>
          <w:szCs w:val="27"/>
        </w:rPr>
        <w:t>арифметический,</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перебор вариантов.</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Наглядная геометрия</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Фигуры в окружающем мире. Наглядные представления о фигурах 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плоскости: прямая, отрезок, луч, угол, ломаная, многоугольник, окружность,</w:t>
      </w:r>
    </w:p>
    <w:p w:rsidR="00C4229A" w:rsidRDefault="00C4229A">
      <w:pPr>
        <w:spacing w:line="152" w:lineRule="exact"/>
        <w:rPr>
          <w:sz w:val="20"/>
          <w:szCs w:val="20"/>
        </w:rPr>
      </w:pPr>
    </w:p>
    <w:p w:rsidR="00C4229A" w:rsidRDefault="00D80D7F">
      <w:pPr>
        <w:tabs>
          <w:tab w:val="left" w:pos="9280"/>
        </w:tabs>
        <w:ind w:left="400"/>
        <w:rPr>
          <w:sz w:val="20"/>
          <w:szCs w:val="20"/>
        </w:rPr>
      </w:pPr>
      <w:r>
        <w:rPr>
          <w:rFonts w:ascii="Times New Roman" w:eastAsia="Times New Roman" w:hAnsi="Times New Roman" w:cs="Times New Roman"/>
          <w:sz w:val="28"/>
          <w:szCs w:val="28"/>
        </w:rPr>
        <w:t>круг. Четырехугольник, прямоугольник, квадрат. Треугольник,</w:t>
      </w:r>
      <w:r>
        <w:rPr>
          <w:sz w:val="20"/>
          <w:szCs w:val="20"/>
        </w:rPr>
        <w:tab/>
      </w:r>
      <w:r>
        <w:rPr>
          <w:rFonts w:ascii="Times New Roman" w:eastAsia="Times New Roman" w:hAnsi="Times New Roman" w:cs="Times New Roman"/>
          <w:i/>
          <w:iCs/>
          <w:sz w:val="28"/>
          <w:szCs w:val="28"/>
        </w:rPr>
        <w:t>виды</w:t>
      </w:r>
    </w:p>
    <w:p w:rsidR="00C4229A" w:rsidRDefault="00C4229A">
      <w:pPr>
        <w:spacing w:line="163" w:lineRule="exact"/>
        <w:rPr>
          <w:sz w:val="20"/>
          <w:szCs w:val="20"/>
        </w:rPr>
      </w:pPr>
    </w:p>
    <w:p w:rsidR="00C4229A" w:rsidRDefault="00D80D7F">
      <w:pPr>
        <w:tabs>
          <w:tab w:val="left" w:pos="6740"/>
          <w:tab w:val="left" w:pos="8720"/>
        </w:tabs>
        <w:ind w:left="400"/>
        <w:rPr>
          <w:sz w:val="20"/>
          <w:szCs w:val="20"/>
        </w:rPr>
      </w:pPr>
      <w:r>
        <w:rPr>
          <w:rFonts w:ascii="Times New Roman" w:eastAsia="Times New Roman" w:hAnsi="Times New Roman" w:cs="Times New Roman"/>
          <w:i/>
          <w:iCs/>
          <w:sz w:val="28"/>
          <w:szCs w:val="28"/>
        </w:rPr>
        <w:t>треугольников. Правильные многоугольники.</w:t>
      </w:r>
      <w:r>
        <w:rPr>
          <w:sz w:val="20"/>
          <w:szCs w:val="20"/>
        </w:rPr>
        <w:tab/>
      </w:r>
      <w:r>
        <w:rPr>
          <w:rFonts w:ascii="Times New Roman" w:eastAsia="Times New Roman" w:hAnsi="Times New Roman" w:cs="Times New Roman"/>
          <w:sz w:val="28"/>
          <w:szCs w:val="28"/>
        </w:rPr>
        <w:t>Изображение</w:t>
      </w:r>
      <w:r>
        <w:rPr>
          <w:sz w:val="20"/>
          <w:szCs w:val="20"/>
        </w:rPr>
        <w:tab/>
      </w:r>
      <w:r>
        <w:rPr>
          <w:rFonts w:ascii="Times New Roman" w:eastAsia="Times New Roman" w:hAnsi="Times New Roman" w:cs="Times New Roman"/>
          <w:sz w:val="27"/>
          <w:szCs w:val="27"/>
        </w:rPr>
        <w:t>основных</w:t>
      </w:r>
    </w:p>
    <w:p w:rsidR="00C4229A" w:rsidRDefault="00C4229A">
      <w:pPr>
        <w:spacing w:line="163" w:lineRule="exact"/>
        <w:rPr>
          <w:sz w:val="20"/>
          <w:szCs w:val="20"/>
        </w:rPr>
      </w:pPr>
    </w:p>
    <w:p w:rsidR="00C4229A" w:rsidRDefault="00D80D7F">
      <w:pPr>
        <w:tabs>
          <w:tab w:val="left" w:pos="3720"/>
        </w:tabs>
        <w:ind w:left="400"/>
        <w:rPr>
          <w:sz w:val="20"/>
          <w:szCs w:val="20"/>
        </w:rPr>
      </w:pPr>
      <w:r>
        <w:rPr>
          <w:rFonts w:ascii="Times New Roman" w:eastAsia="Times New Roman" w:hAnsi="Times New Roman" w:cs="Times New Roman"/>
          <w:sz w:val="28"/>
          <w:szCs w:val="28"/>
        </w:rPr>
        <w:t>геометрических фигур.</w:t>
      </w:r>
      <w:r>
        <w:rPr>
          <w:sz w:val="20"/>
          <w:szCs w:val="20"/>
        </w:rPr>
        <w:tab/>
      </w:r>
      <w:r>
        <w:rPr>
          <w:rFonts w:ascii="Times New Roman" w:eastAsia="Times New Roman" w:hAnsi="Times New Roman" w:cs="Times New Roman"/>
          <w:i/>
          <w:iCs/>
          <w:sz w:val="28"/>
          <w:szCs w:val="28"/>
        </w:rPr>
        <w:t>Взаимное расположение двух прямых, двух</w:t>
      </w:r>
    </w:p>
    <w:p w:rsidR="00C4229A" w:rsidRDefault="00C4229A">
      <w:pPr>
        <w:spacing w:line="158" w:lineRule="exact"/>
        <w:rPr>
          <w:sz w:val="20"/>
          <w:szCs w:val="20"/>
        </w:rPr>
      </w:pPr>
    </w:p>
    <w:p w:rsidR="00C4229A" w:rsidRDefault="00D80D7F">
      <w:pPr>
        <w:tabs>
          <w:tab w:val="left" w:pos="5440"/>
        </w:tabs>
        <w:ind w:left="400"/>
        <w:rPr>
          <w:sz w:val="20"/>
          <w:szCs w:val="20"/>
        </w:rPr>
      </w:pPr>
      <w:r>
        <w:rPr>
          <w:rFonts w:ascii="Times New Roman" w:eastAsia="Times New Roman" w:hAnsi="Times New Roman" w:cs="Times New Roman"/>
          <w:i/>
          <w:iCs/>
          <w:sz w:val="28"/>
          <w:szCs w:val="28"/>
        </w:rPr>
        <w:t>окружностей, прямой и окружности.</w:t>
      </w:r>
      <w:r>
        <w:rPr>
          <w:sz w:val="20"/>
          <w:szCs w:val="20"/>
        </w:rPr>
        <w:tab/>
      </w:r>
      <w:r>
        <w:rPr>
          <w:rFonts w:ascii="Times New Roman" w:eastAsia="Times New Roman" w:hAnsi="Times New Roman" w:cs="Times New Roman"/>
          <w:sz w:val="27"/>
          <w:szCs w:val="27"/>
        </w:rPr>
        <w:t>Длина отрезка, ломаной. Единицы</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измерения длины. Построение отрезка заданной длины. Виды углов.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Градусная мера угла. Измерение и построение углов с помощью транспортира.</w:t>
      </w:r>
    </w:p>
    <w:p w:rsidR="00C4229A" w:rsidRDefault="00C4229A">
      <w:pPr>
        <w:spacing w:line="163" w:lineRule="exact"/>
        <w:rPr>
          <w:sz w:val="20"/>
          <w:szCs w:val="20"/>
        </w:rPr>
      </w:pPr>
    </w:p>
    <w:p w:rsidR="00C4229A" w:rsidRDefault="00D80D7F">
      <w:pPr>
        <w:spacing w:line="360" w:lineRule="auto"/>
        <w:ind w:left="400" w:right="720" w:firstLine="709"/>
        <w:rPr>
          <w:sz w:val="20"/>
          <w:szCs w:val="20"/>
        </w:rPr>
      </w:pPr>
      <w:r>
        <w:rPr>
          <w:rFonts w:ascii="Times New Roman" w:eastAsia="Times New Roman" w:hAnsi="Times New Roman" w:cs="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eastAsia="Times New Roman" w:hAnsi="Times New Roman" w:cs="Times New Roman"/>
          <w:i/>
          <w:iCs/>
          <w:sz w:val="28"/>
          <w:szCs w:val="28"/>
        </w:rPr>
        <w:t>Равновеликие фигуры.</w:t>
      </w:r>
    </w:p>
    <w:p w:rsidR="00C4229A" w:rsidRDefault="00C4229A">
      <w:pPr>
        <w:spacing w:line="1" w:lineRule="exact"/>
        <w:rPr>
          <w:sz w:val="20"/>
          <w:szCs w:val="20"/>
        </w:rPr>
      </w:pPr>
    </w:p>
    <w:p w:rsidR="00C4229A" w:rsidRDefault="00D80D7F">
      <w:pPr>
        <w:tabs>
          <w:tab w:val="left" w:pos="8540"/>
        </w:tabs>
        <w:ind w:left="1120"/>
        <w:rPr>
          <w:sz w:val="20"/>
          <w:szCs w:val="20"/>
        </w:rPr>
      </w:pPr>
      <w:r>
        <w:rPr>
          <w:rFonts w:ascii="Times New Roman" w:eastAsia="Times New Roman" w:hAnsi="Times New Roman" w:cs="Times New Roman"/>
          <w:sz w:val="28"/>
          <w:szCs w:val="28"/>
        </w:rPr>
        <w:t>Наглядные представления о пространственных фигу</w:t>
      </w:r>
      <w:r>
        <w:rPr>
          <w:sz w:val="20"/>
          <w:szCs w:val="20"/>
        </w:rPr>
        <w:tab/>
      </w:r>
      <w:r>
        <w:rPr>
          <w:rFonts w:ascii="Times New Roman" w:eastAsia="Times New Roman" w:hAnsi="Times New Roman" w:cs="Times New Roman"/>
          <w:sz w:val="27"/>
          <w:szCs w:val="27"/>
        </w:rPr>
        <w:t>рах: куб,</w:t>
      </w:r>
    </w:p>
    <w:p w:rsidR="00C4229A" w:rsidRDefault="00C4229A">
      <w:pPr>
        <w:spacing w:line="158"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 xml:space="preserve">параллелепипед, призма, пирамида, шар, сфера, конус, цилиндр. Изображение пространственных фигур. </w:t>
      </w:r>
      <w:r>
        <w:rPr>
          <w:rFonts w:ascii="Times New Roman" w:eastAsia="Times New Roman" w:hAnsi="Times New Roman" w:cs="Times New Roman"/>
          <w:i/>
          <w:iCs/>
          <w:sz w:val="28"/>
          <w:szCs w:val="28"/>
        </w:rPr>
        <w:t>Примеры сечений.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Многогранники.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Правильные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многогранники. </w:t>
      </w:r>
      <w:r>
        <w:rPr>
          <w:rFonts w:ascii="Times New Roman" w:eastAsia="Times New Roman" w:hAnsi="Times New Roman" w:cs="Times New Roman"/>
          <w:sz w:val="28"/>
          <w:szCs w:val="28"/>
        </w:rPr>
        <w:t>Примеры разверток многогранников,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цилиндра и конуса.</w:t>
      </w:r>
    </w:p>
    <w:p w:rsidR="00C4229A" w:rsidRDefault="00C4229A">
      <w:pPr>
        <w:spacing w:line="1" w:lineRule="exact"/>
        <w:rPr>
          <w:sz w:val="20"/>
          <w:szCs w:val="20"/>
        </w:rPr>
      </w:pPr>
    </w:p>
    <w:p w:rsidR="00C4229A" w:rsidRDefault="00D80D7F">
      <w:pPr>
        <w:tabs>
          <w:tab w:val="left" w:pos="7340"/>
        </w:tabs>
        <w:ind w:left="1120"/>
        <w:rPr>
          <w:sz w:val="20"/>
          <w:szCs w:val="20"/>
        </w:rPr>
      </w:pPr>
      <w:r>
        <w:rPr>
          <w:rFonts w:ascii="Times New Roman" w:eastAsia="Times New Roman" w:hAnsi="Times New Roman" w:cs="Times New Roman"/>
          <w:sz w:val="28"/>
          <w:szCs w:val="28"/>
        </w:rPr>
        <w:t>Понятие объема; единицы объема. Объе</w:t>
      </w:r>
      <w:r>
        <w:rPr>
          <w:sz w:val="20"/>
          <w:szCs w:val="20"/>
        </w:rPr>
        <w:tab/>
      </w:r>
      <w:r>
        <w:rPr>
          <w:rFonts w:ascii="Times New Roman" w:eastAsia="Times New Roman" w:hAnsi="Times New Roman" w:cs="Times New Roman"/>
          <w:sz w:val="27"/>
          <w:szCs w:val="27"/>
        </w:rPr>
        <w:t>м прямоугольного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параллелепипеда, куба.</w:t>
      </w:r>
    </w:p>
    <w:p w:rsidR="00C4229A" w:rsidRDefault="00C4229A">
      <w:pPr>
        <w:spacing w:line="157" w:lineRule="exact"/>
        <w:rPr>
          <w:sz w:val="20"/>
          <w:szCs w:val="20"/>
        </w:rPr>
      </w:pPr>
    </w:p>
    <w:p w:rsidR="00C4229A" w:rsidRDefault="00D80D7F">
      <w:pPr>
        <w:tabs>
          <w:tab w:val="left" w:pos="8580"/>
        </w:tabs>
        <w:ind w:left="1120"/>
        <w:rPr>
          <w:sz w:val="20"/>
          <w:szCs w:val="20"/>
        </w:rPr>
      </w:pPr>
      <w:r>
        <w:rPr>
          <w:rFonts w:ascii="Times New Roman" w:eastAsia="Times New Roman" w:hAnsi="Times New Roman" w:cs="Times New Roman"/>
          <w:sz w:val="28"/>
          <w:szCs w:val="28"/>
        </w:rPr>
        <w:t>Понятие о равенстве фигур. Центральная, осевая и</w:t>
      </w:r>
      <w:r>
        <w:rPr>
          <w:sz w:val="20"/>
          <w:szCs w:val="20"/>
        </w:rPr>
        <w:tab/>
      </w:r>
      <w:r>
        <w:rPr>
          <w:rFonts w:ascii="Times New Roman" w:eastAsia="Times New Roman" w:hAnsi="Times New Roman" w:cs="Times New Roman"/>
          <w:i/>
          <w:iCs/>
          <w:sz w:val="27"/>
          <w:szCs w:val="27"/>
        </w:rPr>
        <w:t>зеркальная</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симметрии. Изображение симметричных фигур.</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Решение практических задач с применением простейших свойств фигур.</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История математики</w:t>
      </w:r>
    </w:p>
    <w:p w:rsidR="00C4229A" w:rsidRDefault="00C4229A">
      <w:pPr>
        <w:spacing w:line="163" w:lineRule="exact"/>
        <w:rPr>
          <w:sz w:val="20"/>
          <w:szCs w:val="20"/>
        </w:rPr>
      </w:pPr>
    </w:p>
    <w:p w:rsidR="00C4229A" w:rsidRDefault="00D80D7F">
      <w:pPr>
        <w:spacing w:line="372" w:lineRule="auto"/>
        <w:ind w:left="400" w:right="20" w:firstLine="709"/>
        <w:rPr>
          <w:sz w:val="20"/>
          <w:szCs w:val="20"/>
        </w:rPr>
      </w:pPr>
      <w:r>
        <w:rPr>
          <w:rFonts w:ascii="Times New Roman" w:eastAsia="Times New Roman" w:hAnsi="Times New Roman" w:cs="Times New Roman"/>
          <w:i/>
          <w:iCs/>
          <w:sz w:val="27"/>
          <w:szCs w:val="27"/>
        </w:rPr>
        <w:t>Появление цифр, букв, иерог лифов в процессе сч ета и распределения продуктов на Древнем Ближнем Востоке. Связь с Неолитической революцией.</w:t>
      </w:r>
    </w:p>
    <w:p w:rsidR="00C4229A" w:rsidRDefault="00C4229A">
      <w:pPr>
        <w:spacing w:line="2" w:lineRule="exact"/>
        <w:rPr>
          <w:sz w:val="20"/>
          <w:szCs w:val="20"/>
        </w:rPr>
      </w:pPr>
    </w:p>
    <w:p w:rsidR="00C4229A" w:rsidRDefault="00D80D7F">
      <w:pPr>
        <w:spacing w:line="361" w:lineRule="auto"/>
        <w:ind w:left="400" w:right="1220" w:firstLine="709"/>
        <w:rPr>
          <w:sz w:val="20"/>
          <w:szCs w:val="20"/>
        </w:rPr>
      </w:pPr>
      <w:r>
        <w:rPr>
          <w:rFonts w:ascii="Times New Roman" w:eastAsia="Times New Roman" w:hAnsi="Times New Roman" w:cs="Times New Roman"/>
          <w:i/>
          <w:iCs/>
          <w:sz w:val="28"/>
          <w:szCs w:val="28"/>
        </w:rPr>
        <w:t>Рождение шестидесятеричной системы счисления. Появление десятичной записи чисел.</w:t>
      </w:r>
    </w:p>
    <w:p w:rsidR="00C4229A" w:rsidRDefault="00C4229A">
      <w:pPr>
        <w:spacing w:line="1" w:lineRule="exact"/>
        <w:rPr>
          <w:sz w:val="20"/>
          <w:szCs w:val="20"/>
        </w:rPr>
      </w:pPr>
    </w:p>
    <w:p w:rsidR="00C4229A" w:rsidRDefault="00D80D7F">
      <w:pPr>
        <w:spacing w:line="381" w:lineRule="auto"/>
        <w:ind w:left="400" w:right="640" w:firstLine="709"/>
        <w:rPr>
          <w:sz w:val="20"/>
          <w:szCs w:val="20"/>
        </w:rPr>
      </w:pPr>
      <w:r>
        <w:rPr>
          <w:rFonts w:ascii="Times New Roman" w:eastAsia="Times New Roman" w:hAnsi="Times New Roman" w:cs="Times New Roman"/>
          <w:i/>
          <w:iCs/>
          <w:sz w:val="28"/>
          <w:szCs w:val="28"/>
        </w:rPr>
        <w:t>Рождение и развитие арифметики натуральных чисел. НОК, НОД, простые числа. Решето Эратосфена.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348</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479" w:lineRule="exact"/>
        <w:ind w:left="400" w:right="160" w:firstLine="709"/>
        <w:rPr>
          <w:sz w:val="20"/>
          <w:szCs w:val="20"/>
        </w:rPr>
      </w:pPr>
      <w:r>
        <w:rPr>
          <w:rFonts w:ascii="Times New Roman" w:eastAsia="Times New Roman" w:hAnsi="Times New Roman" w:cs="Times New Roman"/>
          <w:i/>
          <w:iCs/>
          <w:sz w:val="28"/>
          <w:szCs w:val="28"/>
        </w:rPr>
        <w:t xml:space="preserve">Появление нуля и отрицательных чисел в математике древности. Роль Диофанта. Почему </w:t>
      </w:r>
      <w:r>
        <w:rPr>
          <w:rFonts w:ascii="Symbol" w:eastAsia="Symbol" w:hAnsi="Symbol" w:cs="Symbol"/>
          <w:sz w:val="40"/>
          <w:szCs w:val="40"/>
        </w:rPr>
        <w:t></w:t>
      </w:r>
      <w:r>
        <w:rPr>
          <w:rFonts w:ascii="Arial Unicode MS" w:eastAsia="Arial Unicode MS" w:hAnsi="Arial Unicode MS" w:cs="Arial Unicode MS"/>
          <w:sz w:val="30"/>
          <w:szCs w:val="30"/>
        </w:rPr>
        <w:t>−</w:t>
      </w:r>
      <w:r>
        <w:rPr>
          <w:rFonts w:ascii="Times New Roman" w:eastAsia="Times New Roman" w:hAnsi="Times New Roman" w:cs="Times New Roman"/>
          <w:sz w:val="30"/>
          <w:szCs w:val="30"/>
        </w:rPr>
        <w:t>1</w:t>
      </w:r>
      <w:r>
        <w:rPr>
          <w:rFonts w:ascii="Symbol" w:eastAsia="Symbol" w:hAnsi="Symbol" w:cs="Symbol"/>
          <w:sz w:val="40"/>
          <w:szCs w:val="40"/>
        </w:rPr>
        <w:t></w:t>
      </w:r>
      <w:r>
        <w:rPr>
          <w:rFonts w:ascii="Symbol" w:eastAsia="Symbol" w:hAnsi="Symbol" w:cs="Symbol"/>
          <w:sz w:val="40"/>
          <w:szCs w:val="40"/>
        </w:rPr>
        <w:t></w:t>
      </w:r>
      <w:r>
        <w:rPr>
          <w:rFonts w:ascii="Arial Unicode MS" w:eastAsia="Arial Unicode MS" w:hAnsi="Arial Unicode MS" w:cs="Arial Unicode MS"/>
          <w:sz w:val="30"/>
          <w:szCs w:val="30"/>
        </w:rPr>
        <w:t>−</w:t>
      </w:r>
      <w:r>
        <w:rPr>
          <w:rFonts w:ascii="Times New Roman" w:eastAsia="Times New Roman" w:hAnsi="Times New Roman" w:cs="Times New Roman"/>
          <w:sz w:val="30"/>
          <w:szCs w:val="30"/>
        </w:rPr>
        <w:t>1</w:t>
      </w:r>
      <w:r>
        <w:rPr>
          <w:rFonts w:ascii="Symbol" w:eastAsia="Symbol" w:hAnsi="Symbol" w:cs="Symbol"/>
          <w:sz w:val="40"/>
          <w:szCs w:val="40"/>
        </w:rPr>
        <w:t></w:t>
      </w:r>
      <w:r>
        <w:rPr>
          <w:rFonts w:ascii="Times New Roman" w:eastAsia="Times New Roman" w:hAnsi="Times New Roman" w:cs="Times New Roman"/>
          <w:i/>
          <w:iCs/>
          <w:sz w:val="28"/>
          <w:szCs w:val="28"/>
        </w:rPr>
        <w:t xml:space="preserve"> </w:t>
      </w:r>
      <w:r>
        <w:rPr>
          <w:rFonts w:ascii="Symbol" w:eastAsia="Symbol" w:hAnsi="Symbol" w:cs="Symbol"/>
          <w:sz w:val="30"/>
          <w:szCs w:val="30"/>
        </w:rPr>
        <w:t></w:t>
      </w:r>
      <w:r>
        <w:rPr>
          <w:rFonts w:ascii="Symbol" w:eastAsia="Symbol" w:hAnsi="Symbol" w:cs="Symbol"/>
          <w:sz w:val="30"/>
          <w:szCs w:val="30"/>
        </w:rPr>
        <w:t></w:t>
      </w:r>
      <w:r>
        <w:rPr>
          <w:rFonts w:ascii="Symbol" w:eastAsia="Symbol" w:hAnsi="Symbol" w:cs="Symbol"/>
          <w:sz w:val="30"/>
          <w:szCs w:val="30"/>
        </w:rPr>
        <w:t></w:t>
      </w:r>
      <w:r>
        <w:rPr>
          <w:rFonts w:ascii="Times New Roman" w:eastAsia="Times New Roman" w:hAnsi="Times New Roman" w:cs="Times New Roman"/>
          <w:sz w:val="30"/>
          <w:szCs w:val="30"/>
        </w:rPr>
        <w:t>1</w:t>
      </w:r>
      <w:r>
        <w:rPr>
          <w:rFonts w:ascii="Times New Roman" w:eastAsia="Times New Roman" w:hAnsi="Times New Roman" w:cs="Times New Roman"/>
          <w:i/>
          <w:iCs/>
          <w:sz w:val="28"/>
          <w:szCs w:val="28"/>
        </w:rPr>
        <w:t>?</w:t>
      </w:r>
    </w:p>
    <w:p w:rsidR="00C4229A" w:rsidRDefault="00C4229A">
      <w:pPr>
        <w:spacing w:line="137" w:lineRule="exact"/>
        <w:rPr>
          <w:sz w:val="20"/>
          <w:szCs w:val="20"/>
        </w:rPr>
      </w:pPr>
    </w:p>
    <w:p w:rsidR="00C4229A" w:rsidRDefault="00D80D7F">
      <w:pPr>
        <w:tabs>
          <w:tab w:val="left" w:pos="8460"/>
        </w:tabs>
        <w:ind w:left="1120"/>
        <w:rPr>
          <w:sz w:val="20"/>
          <w:szCs w:val="20"/>
        </w:rPr>
      </w:pPr>
      <w:r>
        <w:rPr>
          <w:rFonts w:ascii="Times New Roman" w:eastAsia="Times New Roman" w:hAnsi="Times New Roman" w:cs="Times New Roman"/>
          <w:i/>
          <w:iCs/>
          <w:sz w:val="28"/>
          <w:szCs w:val="28"/>
        </w:rPr>
        <w:t>Дроби в Вавилоне, Египте, Риме. Открытие десятичн</w:t>
      </w:r>
      <w:r>
        <w:rPr>
          <w:sz w:val="20"/>
          <w:szCs w:val="20"/>
        </w:rPr>
        <w:tab/>
      </w:r>
      <w:r>
        <w:rPr>
          <w:rFonts w:ascii="Times New Roman" w:eastAsia="Times New Roman" w:hAnsi="Times New Roman" w:cs="Times New Roman"/>
          <w:i/>
          <w:iCs/>
          <w:sz w:val="27"/>
          <w:szCs w:val="27"/>
        </w:rPr>
        <w:t>ых дробей.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Старинные системы мер. Десятичные дроби и метрическая система мер.</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Л. Магницкий.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Содержание курса математики в 7–9 классах</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Алгебра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Числа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Рациональные числа</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Множество рациональных чисел. Сравнение рациональных чисел.</w:t>
      </w:r>
    </w:p>
    <w:p w:rsidR="00C4229A" w:rsidRDefault="00C4229A">
      <w:pPr>
        <w:spacing w:line="157" w:lineRule="exact"/>
        <w:rPr>
          <w:sz w:val="20"/>
          <w:szCs w:val="20"/>
        </w:rPr>
      </w:pPr>
    </w:p>
    <w:p w:rsidR="00C4229A" w:rsidRDefault="00D80D7F">
      <w:pPr>
        <w:spacing w:line="359" w:lineRule="auto"/>
        <w:ind w:left="400" w:right="200"/>
        <w:rPr>
          <w:sz w:val="20"/>
          <w:szCs w:val="20"/>
        </w:rPr>
      </w:pPr>
      <w:r>
        <w:rPr>
          <w:rFonts w:ascii="Times New Roman" w:eastAsia="Times New Roman" w:hAnsi="Times New Roman" w:cs="Times New Roman"/>
          <w:sz w:val="28"/>
          <w:szCs w:val="28"/>
        </w:rPr>
        <w:t xml:space="preserve">Действия с рациональными числами. </w:t>
      </w:r>
      <w:r>
        <w:rPr>
          <w:rFonts w:ascii="Times New Roman" w:eastAsia="Times New Roman" w:hAnsi="Times New Roman" w:cs="Times New Roman"/>
          <w:i/>
          <w:iCs/>
          <w:sz w:val="28"/>
          <w:szCs w:val="28"/>
        </w:rPr>
        <w:t>Представление рационального числа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десятичной дробью</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Иррациональные числа</w:t>
      </w:r>
    </w:p>
    <w:p w:rsidR="00C4229A" w:rsidRDefault="00C4229A">
      <w:pPr>
        <w:spacing w:line="169" w:lineRule="exact"/>
        <w:rPr>
          <w:sz w:val="20"/>
          <w:szCs w:val="20"/>
        </w:rPr>
      </w:pPr>
    </w:p>
    <w:p w:rsidR="00C4229A" w:rsidRDefault="00D80D7F">
      <w:pPr>
        <w:spacing w:line="366" w:lineRule="auto"/>
        <w:ind w:left="400" w:right="20" w:firstLine="709"/>
        <w:jc w:val="both"/>
        <w:rPr>
          <w:sz w:val="20"/>
          <w:szCs w:val="20"/>
        </w:rPr>
      </w:pPr>
      <w:r>
        <w:rPr>
          <w:rFonts w:ascii="Times New Roman" w:eastAsia="Times New Roman" w:hAnsi="Times New Roman" w:cs="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Pr>
          <w:rFonts w:ascii="Times New Roman" w:eastAsia="Times New Roman" w:hAnsi="Times New Roman" w:cs="Times New Roman"/>
          <w:sz w:val="31"/>
          <w:szCs w:val="31"/>
        </w:rPr>
        <w:t>2</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Применение в геометрии</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Сравнение иррациональных чисел.</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Множество действительных</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чисел</w:t>
      </w:r>
      <w:r>
        <w:rPr>
          <w:rFonts w:ascii="Times New Roman" w:eastAsia="Times New Roman" w:hAnsi="Times New Roman" w:cs="Times New Roman"/>
          <w:sz w:val="28"/>
          <w:szCs w:val="28"/>
        </w:rPr>
        <w:t>.</w:t>
      </w:r>
    </w:p>
    <w:p w:rsidR="00C4229A" w:rsidRDefault="00D80D7F">
      <w:pPr>
        <w:spacing w:line="20" w:lineRule="exact"/>
        <w:rPr>
          <w:sz w:val="20"/>
          <w:szCs w:val="20"/>
        </w:rPr>
      </w:pPr>
      <w:r>
        <w:rPr>
          <w:noProof/>
          <w:sz w:val="20"/>
          <w:szCs w:val="20"/>
        </w:rPr>
        <w:drawing>
          <wp:anchor distT="0" distB="0" distL="114300" distR="114300" simplePos="0" relativeHeight="251719680" behindDoc="1" locked="0" layoutInCell="0" allowOverlap="1">
            <wp:simplePos x="0" y="0"/>
            <wp:positionH relativeFrom="column">
              <wp:posOffset>4935855</wp:posOffset>
            </wp:positionH>
            <wp:positionV relativeFrom="paragraph">
              <wp:posOffset>-929005</wp:posOffset>
            </wp:positionV>
            <wp:extent cx="148590" cy="216535"/>
            <wp:effectExtent l="0" t="0" r="0"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blip>
                    <a:srcRect/>
                    <a:stretch>
                      <a:fillRect/>
                    </a:stretch>
                  </pic:blipFill>
                  <pic:spPr bwMode="auto">
                    <a:xfrm>
                      <a:off x="0" y="0"/>
                      <a:ext cx="148590" cy="216535"/>
                    </a:xfrm>
                    <a:prstGeom prst="rect">
                      <a:avLst/>
                    </a:prstGeom>
                    <a:noFill/>
                  </pic:spPr>
                </pic:pic>
              </a:graphicData>
            </a:graphic>
          </wp:anchor>
        </w:drawing>
      </w:r>
    </w:p>
    <w:p w:rsidR="00C4229A" w:rsidRDefault="00D80D7F">
      <w:pPr>
        <w:ind w:left="1120"/>
        <w:rPr>
          <w:sz w:val="20"/>
          <w:szCs w:val="20"/>
        </w:rPr>
      </w:pPr>
      <w:r>
        <w:rPr>
          <w:rFonts w:ascii="Times New Roman" w:eastAsia="Times New Roman" w:hAnsi="Times New Roman" w:cs="Times New Roman"/>
          <w:b/>
          <w:bCs/>
          <w:sz w:val="28"/>
          <w:szCs w:val="28"/>
        </w:rPr>
        <w:t>Тождественные преобразования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Числовые и буквенные выражения</w:t>
      </w:r>
    </w:p>
    <w:p w:rsidR="00C4229A" w:rsidRDefault="00C4229A">
      <w:pPr>
        <w:spacing w:line="169" w:lineRule="exact"/>
        <w:rPr>
          <w:sz w:val="20"/>
          <w:szCs w:val="20"/>
        </w:rPr>
      </w:pPr>
    </w:p>
    <w:p w:rsidR="00C4229A" w:rsidRDefault="00D80D7F">
      <w:pPr>
        <w:spacing w:line="357" w:lineRule="auto"/>
        <w:ind w:left="400" w:right="1380" w:firstLine="709"/>
        <w:rPr>
          <w:sz w:val="20"/>
          <w:szCs w:val="20"/>
        </w:rPr>
      </w:pPr>
      <w:r>
        <w:rPr>
          <w:rFonts w:ascii="Times New Roman" w:eastAsia="Times New Roman" w:hAnsi="Times New Roman" w:cs="Times New Roman"/>
          <w:sz w:val="28"/>
          <w:szCs w:val="28"/>
        </w:rPr>
        <w:t>Выражение с переменной. Значение выражения. Подстановка выражений вместо переменных.</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Целые выражения</w:t>
      </w:r>
    </w:p>
    <w:p w:rsidR="00C4229A" w:rsidRDefault="00C4229A">
      <w:pPr>
        <w:spacing w:line="169" w:lineRule="exact"/>
        <w:rPr>
          <w:sz w:val="20"/>
          <w:szCs w:val="20"/>
        </w:rPr>
      </w:pPr>
    </w:p>
    <w:p w:rsidR="00C4229A" w:rsidRDefault="00D80D7F">
      <w:pPr>
        <w:tabs>
          <w:tab w:val="left" w:pos="6360"/>
        </w:tabs>
        <w:ind w:left="1120"/>
        <w:rPr>
          <w:sz w:val="20"/>
          <w:szCs w:val="20"/>
        </w:rPr>
      </w:pPr>
      <w:r>
        <w:rPr>
          <w:rFonts w:ascii="Times New Roman" w:eastAsia="Times New Roman" w:hAnsi="Times New Roman" w:cs="Times New Roman"/>
          <w:sz w:val="28"/>
          <w:szCs w:val="28"/>
        </w:rPr>
        <w:t>Степень с натуральным показателем и е</w:t>
      </w:r>
      <w:r>
        <w:rPr>
          <w:sz w:val="20"/>
          <w:szCs w:val="20"/>
        </w:rPr>
        <w:tab/>
      </w:r>
      <w:r>
        <w:rPr>
          <w:rFonts w:ascii="Times New Roman" w:eastAsia="Times New Roman" w:hAnsi="Times New Roman" w:cs="Times New Roman"/>
          <w:sz w:val="28"/>
          <w:szCs w:val="28"/>
        </w:rPr>
        <w:t>е  свойства. Преобразования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выражений, содержащих степени с натуральным показателем.</w:t>
      </w:r>
    </w:p>
    <w:p w:rsidR="00C4229A" w:rsidRDefault="00C4229A">
      <w:pPr>
        <w:spacing w:line="163" w:lineRule="exact"/>
        <w:rPr>
          <w:sz w:val="20"/>
          <w:szCs w:val="20"/>
        </w:rPr>
      </w:pPr>
    </w:p>
    <w:p w:rsidR="00C4229A" w:rsidRDefault="00D80D7F">
      <w:pPr>
        <w:tabs>
          <w:tab w:val="left" w:pos="5940"/>
        </w:tabs>
        <w:ind w:left="1120"/>
        <w:rPr>
          <w:sz w:val="20"/>
          <w:szCs w:val="20"/>
        </w:rPr>
      </w:pPr>
      <w:r>
        <w:rPr>
          <w:rFonts w:ascii="Times New Roman" w:eastAsia="Times New Roman" w:hAnsi="Times New Roman" w:cs="Times New Roman"/>
          <w:sz w:val="28"/>
          <w:szCs w:val="28"/>
        </w:rPr>
        <w:t>Одночлен, многочлен. Действия с</w:t>
      </w:r>
      <w:r>
        <w:rPr>
          <w:sz w:val="20"/>
          <w:szCs w:val="20"/>
        </w:rPr>
        <w:tab/>
      </w:r>
      <w:r>
        <w:rPr>
          <w:rFonts w:ascii="Times New Roman" w:eastAsia="Times New Roman" w:hAnsi="Times New Roman" w:cs="Times New Roman"/>
          <w:sz w:val="27"/>
          <w:szCs w:val="27"/>
        </w:rPr>
        <w:t>одночленами и многочленами</w:t>
      </w:r>
    </w:p>
    <w:p w:rsidR="00C4229A" w:rsidRDefault="00C4229A">
      <w:pPr>
        <w:spacing w:line="163" w:lineRule="exact"/>
        <w:rPr>
          <w:sz w:val="20"/>
          <w:szCs w:val="20"/>
        </w:rPr>
      </w:pPr>
    </w:p>
    <w:p w:rsidR="00C4229A" w:rsidRDefault="00D80D7F">
      <w:pPr>
        <w:tabs>
          <w:tab w:val="left" w:pos="7420"/>
        </w:tabs>
        <w:ind w:left="400"/>
        <w:rPr>
          <w:sz w:val="20"/>
          <w:szCs w:val="20"/>
        </w:rPr>
      </w:pPr>
      <w:r>
        <w:rPr>
          <w:rFonts w:ascii="Times New Roman" w:eastAsia="Times New Roman" w:hAnsi="Times New Roman" w:cs="Times New Roman"/>
          <w:sz w:val="28"/>
          <w:szCs w:val="28"/>
        </w:rPr>
        <w:t>(сложение, вычитание, умножение). Формулы сокращ</w:t>
      </w:r>
      <w:r>
        <w:rPr>
          <w:sz w:val="20"/>
          <w:szCs w:val="20"/>
        </w:rPr>
        <w:tab/>
      </w:r>
      <w:r>
        <w:rPr>
          <w:rFonts w:ascii="Times New Roman" w:eastAsia="Times New Roman" w:hAnsi="Times New Roman" w:cs="Times New Roman"/>
          <w:sz w:val="27"/>
          <w:szCs w:val="27"/>
        </w:rPr>
        <w:t>енного умножения:</w:t>
      </w:r>
    </w:p>
    <w:p w:rsidR="00C4229A" w:rsidRDefault="00C4229A">
      <w:pPr>
        <w:spacing w:line="158" w:lineRule="exact"/>
        <w:rPr>
          <w:sz w:val="20"/>
          <w:szCs w:val="20"/>
        </w:rPr>
      </w:pPr>
    </w:p>
    <w:p w:rsidR="00C4229A" w:rsidRDefault="00D80D7F">
      <w:pPr>
        <w:tabs>
          <w:tab w:val="left" w:pos="6520"/>
        </w:tabs>
        <w:ind w:left="400"/>
        <w:rPr>
          <w:sz w:val="20"/>
          <w:szCs w:val="20"/>
        </w:rPr>
      </w:pPr>
      <w:r>
        <w:rPr>
          <w:rFonts w:ascii="Times New Roman" w:eastAsia="Times New Roman" w:hAnsi="Times New Roman" w:cs="Times New Roman"/>
          <w:sz w:val="28"/>
          <w:szCs w:val="28"/>
        </w:rPr>
        <w:t>разность квадратов, квадрат суммы и разности.</w:t>
      </w:r>
      <w:r>
        <w:rPr>
          <w:sz w:val="20"/>
          <w:szCs w:val="20"/>
        </w:rPr>
        <w:tab/>
      </w:r>
      <w:r>
        <w:rPr>
          <w:rFonts w:ascii="Times New Roman" w:eastAsia="Times New Roman" w:hAnsi="Times New Roman" w:cs="Times New Roman"/>
          <w:sz w:val="27"/>
          <w:szCs w:val="27"/>
        </w:rPr>
        <w:t>Разложение многочлена на</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множители: вынесение общего множителя за скобки, </w:t>
      </w:r>
      <w:r>
        <w:rPr>
          <w:rFonts w:ascii="Times New Roman" w:eastAsia="Times New Roman" w:hAnsi="Times New Roman" w:cs="Times New Roman"/>
          <w:i/>
          <w:iCs/>
          <w:sz w:val="28"/>
          <w:szCs w:val="28"/>
        </w:rPr>
        <w:t>группировка,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применение</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349</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2440"/>
          <w:tab w:val="left" w:pos="3480"/>
          <w:tab w:val="left" w:pos="5200"/>
          <w:tab w:val="left" w:pos="7340"/>
        </w:tabs>
        <w:ind w:left="400"/>
        <w:rPr>
          <w:sz w:val="20"/>
          <w:szCs w:val="20"/>
        </w:rPr>
      </w:pPr>
      <w:r>
        <w:rPr>
          <w:rFonts w:ascii="Times New Roman" w:eastAsia="Times New Roman" w:hAnsi="Times New Roman" w:cs="Times New Roman"/>
          <w:i/>
          <w:iCs/>
          <w:sz w:val="28"/>
          <w:szCs w:val="28"/>
        </w:rPr>
        <w:t>формул сокращ</w:t>
      </w:r>
      <w:r>
        <w:rPr>
          <w:rFonts w:ascii="Times New Roman" w:eastAsia="Times New Roman" w:hAnsi="Times New Roman" w:cs="Times New Roman"/>
          <w:i/>
          <w:iCs/>
          <w:sz w:val="28"/>
          <w:szCs w:val="28"/>
        </w:rPr>
        <w:tab/>
        <w:t>енного</w:t>
      </w:r>
      <w:r>
        <w:rPr>
          <w:rFonts w:ascii="Times New Roman" w:eastAsia="Times New Roman" w:hAnsi="Times New Roman" w:cs="Times New Roman"/>
          <w:i/>
          <w:iCs/>
          <w:sz w:val="28"/>
          <w:szCs w:val="28"/>
        </w:rPr>
        <w:tab/>
        <w:t>умножения</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ab/>
        <w:t>Квадратный тр</w:t>
      </w:r>
      <w:r>
        <w:rPr>
          <w:sz w:val="20"/>
          <w:szCs w:val="20"/>
        </w:rPr>
        <w:tab/>
      </w:r>
      <w:r>
        <w:rPr>
          <w:rFonts w:ascii="Times New Roman" w:eastAsia="Times New Roman" w:hAnsi="Times New Roman" w:cs="Times New Roman"/>
          <w:i/>
          <w:iCs/>
          <w:sz w:val="27"/>
          <w:szCs w:val="27"/>
        </w:rPr>
        <w:t>ехчлен, разложение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квадратного трехчлена на множители.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Дробно-рациональные выражения</w:t>
      </w:r>
    </w:p>
    <w:p w:rsidR="00C4229A" w:rsidRDefault="00C4229A">
      <w:pPr>
        <w:spacing w:line="169" w:lineRule="exact"/>
        <w:rPr>
          <w:sz w:val="20"/>
          <w:szCs w:val="20"/>
        </w:rPr>
      </w:pPr>
    </w:p>
    <w:p w:rsidR="00C4229A" w:rsidRDefault="00D80D7F">
      <w:pPr>
        <w:tabs>
          <w:tab w:val="left" w:pos="8600"/>
        </w:tabs>
        <w:ind w:left="1120"/>
        <w:rPr>
          <w:sz w:val="20"/>
          <w:szCs w:val="20"/>
        </w:rPr>
      </w:pPr>
      <w:r>
        <w:rPr>
          <w:rFonts w:ascii="Times New Roman" w:eastAsia="Times New Roman" w:hAnsi="Times New Roman" w:cs="Times New Roman"/>
          <w:sz w:val="28"/>
          <w:szCs w:val="28"/>
        </w:rPr>
        <w:t>Степень с целым показателем. Преобразование дробно</w:t>
      </w:r>
      <w:r>
        <w:rPr>
          <w:sz w:val="20"/>
          <w:szCs w:val="20"/>
        </w:rPr>
        <w:tab/>
      </w:r>
      <w:r>
        <w:rPr>
          <w:rFonts w:ascii="Times New Roman" w:eastAsia="Times New Roman" w:hAnsi="Times New Roman" w:cs="Times New Roman"/>
          <w:sz w:val="27"/>
          <w:szCs w:val="27"/>
        </w:rPr>
        <w:t>-линейных</w:t>
      </w:r>
    </w:p>
    <w:p w:rsidR="00C4229A" w:rsidRDefault="00C4229A">
      <w:pPr>
        <w:spacing w:line="157" w:lineRule="exact"/>
        <w:rPr>
          <w:sz w:val="20"/>
          <w:szCs w:val="20"/>
        </w:rPr>
      </w:pPr>
    </w:p>
    <w:p w:rsidR="00C4229A" w:rsidRDefault="00D80D7F">
      <w:pPr>
        <w:tabs>
          <w:tab w:val="left" w:pos="6900"/>
        </w:tabs>
        <w:ind w:left="400"/>
        <w:rPr>
          <w:sz w:val="20"/>
          <w:szCs w:val="20"/>
        </w:rPr>
      </w:pPr>
      <w:r>
        <w:rPr>
          <w:rFonts w:ascii="Times New Roman" w:eastAsia="Times New Roman" w:hAnsi="Times New Roman" w:cs="Times New Roman"/>
          <w:sz w:val="28"/>
          <w:szCs w:val="28"/>
        </w:rPr>
        <w:t>выражений: сложение, умножение, деление.</w:t>
      </w:r>
      <w:r>
        <w:rPr>
          <w:sz w:val="20"/>
          <w:szCs w:val="20"/>
        </w:rPr>
        <w:tab/>
      </w:r>
      <w:r>
        <w:rPr>
          <w:rFonts w:ascii="Times New Roman" w:eastAsia="Times New Roman" w:hAnsi="Times New Roman" w:cs="Times New Roman"/>
          <w:i/>
          <w:iCs/>
          <w:sz w:val="27"/>
          <w:szCs w:val="27"/>
        </w:rPr>
        <w:t>Алгебраическая дробь.</w:t>
      </w:r>
    </w:p>
    <w:p w:rsidR="00C4229A" w:rsidRDefault="00C4229A">
      <w:pPr>
        <w:spacing w:line="158" w:lineRule="exact"/>
        <w:rPr>
          <w:sz w:val="20"/>
          <w:szCs w:val="20"/>
        </w:rPr>
      </w:pPr>
    </w:p>
    <w:p w:rsidR="00C4229A" w:rsidRDefault="00D80D7F">
      <w:pPr>
        <w:tabs>
          <w:tab w:val="left" w:pos="3440"/>
          <w:tab w:val="left" w:pos="6300"/>
        </w:tabs>
        <w:ind w:left="400"/>
        <w:rPr>
          <w:sz w:val="20"/>
          <w:szCs w:val="20"/>
        </w:rPr>
      </w:pPr>
      <w:r>
        <w:rPr>
          <w:rFonts w:ascii="Times New Roman" w:eastAsia="Times New Roman" w:hAnsi="Times New Roman" w:cs="Times New Roman"/>
          <w:i/>
          <w:iCs/>
          <w:sz w:val="28"/>
          <w:szCs w:val="28"/>
        </w:rPr>
        <w:t>Допустимые значения</w:t>
      </w:r>
      <w:r>
        <w:rPr>
          <w:sz w:val="20"/>
          <w:szCs w:val="20"/>
        </w:rPr>
        <w:tab/>
      </w:r>
      <w:r>
        <w:rPr>
          <w:rFonts w:ascii="Times New Roman" w:eastAsia="Times New Roman" w:hAnsi="Times New Roman" w:cs="Times New Roman"/>
          <w:i/>
          <w:iCs/>
          <w:sz w:val="28"/>
          <w:szCs w:val="28"/>
        </w:rPr>
        <w:t>переменных в дробно</w:t>
      </w:r>
      <w:r>
        <w:rPr>
          <w:sz w:val="20"/>
          <w:szCs w:val="20"/>
        </w:rPr>
        <w:tab/>
      </w:r>
      <w:r>
        <w:rPr>
          <w:rFonts w:ascii="Times New Roman" w:eastAsia="Times New Roman" w:hAnsi="Times New Roman" w:cs="Times New Roman"/>
          <w:i/>
          <w:iCs/>
          <w:sz w:val="28"/>
          <w:szCs w:val="28"/>
        </w:rPr>
        <w:t xml:space="preserve">-рациональных выражениях  </w:t>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0" w:lineRule="auto"/>
        <w:ind w:left="400" w:right="680"/>
        <w:rPr>
          <w:sz w:val="20"/>
          <w:szCs w:val="20"/>
        </w:rPr>
      </w:pPr>
      <w:r>
        <w:rPr>
          <w:rFonts w:ascii="Times New Roman" w:eastAsia="Times New Roman" w:hAnsi="Times New Roman" w:cs="Times New Roman"/>
          <w:i/>
          <w:iCs/>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Преобразование выражений, содержащих знак модуля.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Квадратные корни</w:t>
      </w:r>
    </w:p>
    <w:p w:rsidR="00C4229A" w:rsidRDefault="00C4229A">
      <w:pPr>
        <w:spacing w:line="169" w:lineRule="exact"/>
        <w:rPr>
          <w:sz w:val="20"/>
          <w:szCs w:val="20"/>
        </w:rPr>
      </w:pPr>
    </w:p>
    <w:p w:rsidR="00C4229A" w:rsidRDefault="00D80D7F">
      <w:pPr>
        <w:spacing w:line="358" w:lineRule="auto"/>
        <w:ind w:left="400" w:right="360" w:firstLine="709"/>
        <w:rPr>
          <w:sz w:val="20"/>
          <w:szCs w:val="20"/>
        </w:rPr>
      </w:pPr>
      <w:r>
        <w:rPr>
          <w:rFonts w:ascii="Times New Roman" w:eastAsia="Times New Roman"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eastAsia="Times New Roman" w:hAnsi="Times New Roman" w:cs="Times New Roman"/>
          <w:i/>
          <w:iCs/>
          <w:sz w:val="28"/>
          <w:szCs w:val="28"/>
        </w:rPr>
        <w:t>внесение множителя под знак корня</w:t>
      </w:r>
      <w:r>
        <w:rPr>
          <w:rFonts w:ascii="Times New Roman" w:eastAsia="Times New Roman" w:hAnsi="Times New Roman" w:cs="Times New Roman"/>
          <w:sz w:val="28"/>
          <w:szCs w:val="28"/>
        </w:rPr>
        <w:t>.</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Уравнения и неравенства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Равенства</w:t>
      </w:r>
    </w:p>
    <w:p w:rsidR="00C4229A" w:rsidRDefault="00C4229A">
      <w:pPr>
        <w:spacing w:line="169" w:lineRule="exact"/>
        <w:rPr>
          <w:sz w:val="20"/>
          <w:szCs w:val="20"/>
        </w:rPr>
      </w:pPr>
    </w:p>
    <w:p w:rsidR="00C4229A" w:rsidRDefault="00D80D7F">
      <w:pPr>
        <w:spacing w:line="357" w:lineRule="auto"/>
        <w:ind w:left="400" w:right="1260" w:firstLine="709"/>
        <w:rPr>
          <w:sz w:val="20"/>
          <w:szCs w:val="20"/>
        </w:rPr>
      </w:pPr>
      <w:r>
        <w:rPr>
          <w:rFonts w:ascii="Times New Roman" w:eastAsia="Times New Roman" w:hAnsi="Times New Roman" w:cs="Times New Roman"/>
          <w:sz w:val="28"/>
          <w:szCs w:val="28"/>
        </w:rPr>
        <w:t>Числовое равенство. Свойства числовых равенств. Равенство с переменной.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Уравнения</w:t>
      </w:r>
    </w:p>
    <w:p w:rsidR="00C4229A" w:rsidRDefault="00C4229A">
      <w:pPr>
        <w:spacing w:line="163" w:lineRule="exact"/>
        <w:rPr>
          <w:sz w:val="20"/>
          <w:szCs w:val="20"/>
        </w:rPr>
      </w:pPr>
    </w:p>
    <w:p w:rsidR="00C4229A" w:rsidRDefault="00D80D7F">
      <w:pPr>
        <w:tabs>
          <w:tab w:val="left" w:pos="7500"/>
        </w:tabs>
        <w:ind w:left="1120"/>
        <w:rPr>
          <w:sz w:val="20"/>
          <w:szCs w:val="20"/>
        </w:rPr>
      </w:pPr>
      <w:r>
        <w:rPr>
          <w:rFonts w:ascii="Times New Roman" w:eastAsia="Times New Roman" w:hAnsi="Times New Roman" w:cs="Times New Roman"/>
          <w:sz w:val="28"/>
          <w:szCs w:val="28"/>
        </w:rPr>
        <w:t>Понятие уравнения и корня уравнения.</w:t>
      </w:r>
      <w:r>
        <w:rPr>
          <w:sz w:val="20"/>
          <w:szCs w:val="20"/>
        </w:rPr>
        <w:tab/>
      </w:r>
      <w:r>
        <w:rPr>
          <w:rFonts w:ascii="Times New Roman" w:eastAsia="Times New Roman" w:hAnsi="Times New Roman" w:cs="Times New Roman"/>
          <w:i/>
          <w:iCs/>
          <w:sz w:val="28"/>
          <w:szCs w:val="28"/>
        </w:rPr>
        <w:t>Представление о</w:t>
      </w:r>
    </w:p>
    <w:p w:rsidR="00C4229A" w:rsidRDefault="00C4229A">
      <w:pPr>
        <w:spacing w:line="163" w:lineRule="exact"/>
        <w:rPr>
          <w:sz w:val="20"/>
          <w:szCs w:val="20"/>
        </w:rPr>
      </w:pPr>
    </w:p>
    <w:p w:rsidR="00C4229A" w:rsidRDefault="00D80D7F">
      <w:pPr>
        <w:spacing w:line="359" w:lineRule="auto"/>
        <w:ind w:left="400" w:right="900"/>
        <w:rPr>
          <w:sz w:val="20"/>
          <w:szCs w:val="20"/>
        </w:rPr>
      </w:pPr>
      <w:r>
        <w:rPr>
          <w:rFonts w:ascii="Times New Roman" w:eastAsia="Times New Roman" w:hAnsi="Times New Roman" w:cs="Times New Roman"/>
          <w:i/>
          <w:iCs/>
          <w:sz w:val="28"/>
          <w:szCs w:val="28"/>
        </w:rPr>
        <w:t>равносильности уравнений. Область определения уравнения (область допустимых значений переменной).</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Линейное уравнение и его корни</w:t>
      </w:r>
    </w:p>
    <w:p w:rsidR="00C4229A" w:rsidRDefault="00C4229A">
      <w:pPr>
        <w:spacing w:line="158" w:lineRule="exact"/>
        <w:rPr>
          <w:sz w:val="20"/>
          <w:szCs w:val="20"/>
        </w:rPr>
      </w:pPr>
    </w:p>
    <w:p w:rsidR="00C4229A" w:rsidRDefault="00D80D7F">
      <w:pPr>
        <w:spacing w:line="360" w:lineRule="auto"/>
        <w:ind w:left="400" w:right="380" w:firstLine="709"/>
        <w:rPr>
          <w:sz w:val="20"/>
          <w:szCs w:val="20"/>
        </w:rPr>
      </w:pPr>
      <w:r>
        <w:rPr>
          <w:rFonts w:ascii="Times New Roman" w:eastAsia="Times New Roman" w:hAnsi="Times New Roman" w:cs="Times New Roman"/>
          <w:sz w:val="28"/>
          <w:szCs w:val="28"/>
        </w:rPr>
        <w:t xml:space="preserve">Решение линейных уравнений. </w:t>
      </w:r>
      <w:r>
        <w:rPr>
          <w:rFonts w:ascii="Times New Roman" w:eastAsia="Times New Roman" w:hAnsi="Times New Roman" w:cs="Times New Roman"/>
          <w:i/>
          <w:iCs/>
          <w:sz w:val="28"/>
          <w:szCs w:val="28"/>
        </w:rPr>
        <w:t>Линейное уравнение с параметром.</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Количество корней линейного уравнения. Решение линейных уравнений с параметром.</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Квадратное уравнение и его корни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Квадратные уравнения. Неполные квадратные уравнения. Дискриминант</w:t>
      </w:r>
    </w:p>
    <w:p w:rsidR="00C4229A" w:rsidRDefault="00C4229A">
      <w:pPr>
        <w:spacing w:line="157" w:lineRule="exact"/>
        <w:rPr>
          <w:sz w:val="20"/>
          <w:szCs w:val="20"/>
        </w:rPr>
      </w:pPr>
    </w:p>
    <w:p w:rsidR="00C4229A" w:rsidRDefault="00D80D7F">
      <w:pPr>
        <w:tabs>
          <w:tab w:val="left" w:pos="8880"/>
        </w:tabs>
        <w:ind w:left="400"/>
        <w:rPr>
          <w:sz w:val="20"/>
          <w:szCs w:val="20"/>
        </w:rPr>
      </w:pPr>
      <w:r>
        <w:rPr>
          <w:rFonts w:ascii="Times New Roman" w:eastAsia="Times New Roman" w:hAnsi="Times New Roman" w:cs="Times New Roman"/>
          <w:sz w:val="28"/>
          <w:szCs w:val="28"/>
        </w:rPr>
        <w:t>квадратного уравнения. Формула корней квадратного уравнения.</w:t>
      </w:r>
      <w:r>
        <w:rPr>
          <w:sz w:val="20"/>
          <w:szCs w:val="20"/>
        </w:rPr>
        <w:tab/>
      </w:r>
      <w:r>
        <w:rPr>
          <w:rFonts w:ascii="Times New Roman" w:eastAsia="Times New Roman" w:hAnsi="Times New Roman" w:cs="Times New Roman"/>
          <w:i/>
          <w:iCs/>
          <w:sz w:val="27"/>
          <w:szCs w:val="27"/>
        </w:rPr>
        <w:t>Теорема</w:t>
      </w:r>
    </w:p>
    <w:p w:rsidR="00C4229A" w:rsidRDefault="00C4229A">
      <w:pPr>
        <w:spacing w:line="158" w:lineRule="exact"/>
        <w:rPr>
          <w:sz w:val="20"/>
          <w:szCs w:val="20"/>
        </w:rPr>
      </w:pPr>
    </w:p>
    <w:p w:rsidR="00C4229A" w:rsidRDefault="00D80D7F">
      <w:pPr>
        <w:tabs>
          <w:tab w:val="left" w:pos="7080"/>
        </w:tabs>
        <w:ind w:left="400"/>
        <w:rPr>
          <w:sz w:val="20"/>
          <w:szCs w:val="20"/>
        </w:rPr>
      </w:pPr>
      <w:r>
        <w:rPr>
          <w:rFonts w:ascii="Times New Roman" w:eastAsia="Times New Roman" w:hAnsi="Times New Roman" w:cs="Times New Roman"/>
          <w:i/>
          <w:iCs/>
          <w:sz w:val="28"/>
          <w:szCs w:val="28"/>
        </w:rPr>
        <w:t>Виета. Теорема, обратная теореме Виета.</w:t>
      </w:r>
      <w:r>
        <w:rPr>
          <w:sz w:val="20"/>
          <w:szCs w:val="20"/>
        </w:rPr>
        <w:tab/>
      </w:r>
      <w:r>
        <w:rPr>
          <w:rFonts w:ascii="Times New Roman" w:eastAsia="Times New Roman" w:hAnsi="Times New Roman" w:cs="Times New Roman"/>
          <w:sz w:val="28"/>
          <w:szCs w:val="28"/>
        </w:rPr>
        <w:t>Решение квадратных</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350</w:t>
      </w:r>
    </w:p>
    <w:p w:rsidR="00C4229A" w:rsidRDefault="00D80D7F">
      <w:pPr>
        <w:tabs>
          <w:tab w:val="left" w:pos="8080"/>
        </w:tabs>
        <w:ind w:left="400"/>
        <w:rPr>
          <w:sz w:val="20"/>
          <w:szCs w:val="20"/>
        </w:rPr>
      </w:pPr>
      <w:r>
        <w:rPr>
          <w:rFonts w:ascii="Times New Roman" w:eastAsia="Times New Roman" w:hAnsi="Times New Roman" w:cs="Times New Roman"/>
          <w:sz w:val="28"/>
          <w:szCs w:val="28"/>
        </w:rPr>
        <w:t>уравнений:использование формулы для нахождения корней</w:t>
      </w:r>
      <w:r>
        <w:rPr>
          <w:sz w:val="20"/>
          <w:szCs w:val="20"/>
        </w:rPr>
        <w:tab/>
      </w:r>
      <w:r>
        <w:rPr>
          <w:rFonts w:ascii="Times New Roman" w:eastAsia="Times New Roman" w:hAnsi="Times New Roman" w:cs="Times New Roman"/>
          <w:i/>
          <w:iCs/>
          <w:sz w:val="27"/>
          <w:szCs w:val="27"/>
        </w:rPr>
        <w:t>, графический</w:t>
      </w:r>
    </w:p>
    <w:p w:rsidR="00C4229A" w:rsidRDefault="00C4229A">
      <w:pPr>
        <w:spacing w:line="163" w:lineRule="exact"/>
        <w:rPr>
          <w:sz w:val="24"/>
          <w:szCs w:val="24"/>
        </w:rPr>
      </w:pPr>
    </w:p>
    <w:p w:rsidR="00C4229A" w:rsidRDefault="00D80D7F">
      <w:pPr>
        <w:spacing w:line="359" w:lineRule="auto"/>
        <w:ind w:left="400"/>
        <w:rPr>
          <w:sz w:val="20"/>
          <w:szCs w:val="20"/>
        </w:rPr>
      </w:pPr>
      <w:r>
        <w:rPr>
          <w:rFonts w:ascii="Times New Roman" w:eastAsia="Times New Roman" w:hAnsi="Times New Roman" w:cs="Times New Roman"/>
          <w:i/>
          <w:iCs/>
          <w:sz w:val="28"/>
          <w:szCs w:val="28"/>
        </w:rPr>
        <w:t xml:space="preserve">метод решения, разложение на множители, подбор корней с испол ьзованием теоремы Виета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4229A" w:rsidRDefault="00C4229A">
      <w:pPr>
        <w:spacing w:line="3"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Дробно-рациональные уравнения</w:t>
      </w:r>
    </w:p>
    <w:p w:rsidR="00C4229A" w:rsidRDefault="00C4229A">
      <w:pPr>
        <w:spacing w:line="163" w:lineRule="exact"/>
        <w:rPr>
          <w:sz w:val="24"/>
          <w:szCs w:val="24"/>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Решение простейших др обно-линейных уравнений. </w:t>
      </w:r>
      <w:r>
        <w:rPr>
          <w:rFonts w:ascii="Times New Roman" w:eastAsia="Times New Roman" w:hAnsi="Times New Roman" w:cs="Times New Roman"/>
          <w:i/>
          <w:iCs/>
          <w:sz w:val="28"/>
          <w:szCs w:val="28"/>
        </w:rPr>
        <w:t>Решение дробно</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рациональных уравнений.</w:t>
      </w:r>
    </w:p>
    <w:p w:rsidR="00C4229A" w:rsidRDefault="00C4229A">
      <w:pPr>
        <w:spacing w:line="2" w:lineRule="exact"/>
        <w:rPr>
          <w:sz w:val="24"/>
          <w:szCs w:val="24"/>
        </w:rPr>
      </w:pPr>
    </w:p>
    <w:p w:rsidR="00C4229A" w:rsidRDefault="00D80D7F">
      <w:pPr>
        <w:spacing w:line="367" w:lineRule="auto"/>
        <w:ind w:left="400" w:right="500" w:firstLine="709"/>
        <w:rPr>
          <w:sz w:val="20"/>
          <w:szCs w:val="20"/>
        </w:rPr>
      </w:pPr>
      <w:r>
        <w:rPr>
          <w:rFonts w:ascii="Times New Roman" w:eastAsia="Times New Roman" w:hAnsi="Times New Roman" w:cs="Times New Roman"/>
          <w:i/>
          <w:iCs/>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4229A" w:rsidRDefault="00D80D7F">
      <w:pPr>
        <w:tabs>
          <w:tab w:val="left" w:pos="6880"/>
          <w:tab w:val="left" w:pos="8180"/>
          <w:tab w:val="left" w:pos="9120"/>
        </w:tabs>
        <w:ind w:left="1120"/>
        <w:rPr>
          <w:sz w:val="20"/>
          <w:szCs w:val="20"/>
        </w:rPr>
      </w:pPr>
      <w:r>
        <w:rPr>
          <w:rFonts w:ascii="Times New Roman" w:eastAsia="Times New Roman" w:hAnsi="Times New Roman" w:cs="Times New Roman"/>
          <w:i/>
          <w:iCs/>
          <w:sz w:val="28"/>
          <w:szCs w:val="28"/>
        </w:rPr>
        <w:t>Простейшие иррациональные уравнения вида</w:t>
      </w:r>
      <w:r>
        <w:rPr>
          <w:sz w:val="20"/>
          <w:szCs w:val="20"/>
        </w:rPr>
        <w:tab/>
      </w:r>
      <w:r>
        <w:rPr>
          <w:rFonts w:ascii="Times New Roman" w:eastAsia="Times New Roman" w:hAnsi="Times New Roman" w:cs="Times New Roman"/>
          <w:i/>
          <w:iCs/>
          <w:sz w:val="24"/>
          <w:szCs w:val="24"/>
        </w:rPr>
        <w:t xml:space="preserve">f </w:t>
      </w: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t></w:t>
      </w:r>
      <w:r>
        <w:rPr>
          <w:rFonts w:ascii="Times New Roman" w:eastAsia="Times New Roman" w:hAnsi="Times New Roman" w:cs="Times New Roman"/>
          <w:i/>
          <w:iCs/>
          <w:sz w:val="24"/>
          <w:szCs w:val="24"/>
        </w:rPr>
        <w:t xml:space="preserve"> </w:t>
      </w:r>
      <w:r>
        <w:rPr>
          <w:rFonts w:ascii="Symbol" w:eastAsia="Symbol" w:hAnsi="Symbol" w:cs="Symbol"/>
          <w:sz w:val="24"/>
          <w:szCs w:val="24"/>
        </w:rPr>
        <w:t></w:t>
      </w:r>
      <w:r>
        <w:rPr>
          <w:rFonts w:ascii="Times New Roman" w:eastAsia="Times New Roman" w:hAnsi="Times New Roman" w:cs="Times New Roman"/>
          <w:i/>
          <w:iCs/>
          <w:sz w:val="24"/>
          <w:szCs w:val="24"/>
        </w:rPr>
        <w:t xml:space="preserve"> a </w:t>
      </w:r>
      <w:r>
        <w:rPr>
          <w:rFonts w:ascii="Times New Roman" w:eastAsia="Times New Roman" w:hAnsi="Times New Roman" w:cs="Times New Roman"/>
          <w:sz w:val="27"/>
          <w:szCs w:val="27"/>
        </w:rPr>
        <w:t>,</w:t>
      </w:r>
      <w:r>
        <w:rPr>
          <w:sz w:val="20"/>
          <w:szCs w:val="20"/>
        </w:rPr>
        <w:tab/>
      </w:r>
      <w:r>
        <w:rPr>
          <w:rFonts w:ascii="Times New Roman" w:eastAsia="Times New Roman" w:hAnsi="Times New Roman" w:cs="Times New Roman"/>
          <w:i/>
          <w:iCs/>
          <w:sz w:val="24"/>
          <w:szCs w:val="24"/>
        </w:rPr>
        <w:t xml:space="preserve">f </w:t>
      </w: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t></w:t>
      </w:r>
      <w:r>
        <w:rPr>
          <w:rFonts w:ascii="Times New Roman" w:eastAsia="Times New Roman" w:hAnsi="Times New Roman" w:cs="Times New Roman"/>
          <w:i/>
          <w:iCs/>
          <w:sz w:val="24"/>
          <w:szCs w:val="24"/>
        </w:rPr>
        <w:t xml:space="preserve"> </w:t>
      </w:r>
      <w:r>
        <w:rPr>
          <w:rFonts w:ascii="Symbol" w:eastAsia="Symbol" w:hAnsi="Symbol" w:cs="Symbol"/>
          <w:sz w:val="24"/>
          <w:szCs w:val="24"/>
        </w:rPr>
        <w:t></w:t>
      </w:r>
      <w:r>
        <w:rPr>
          <w:sz w:val="20"/>
          <w:szCs w:val="20"/>
        </w:rPr>
        <w:tab/>
      </w:r>
      <w:r>
        <w:rPr>
          <w:rFonts w:ascii="Times New Roman" w:eastAsia="Times New Roman" w:hAnsi="Times New Roman" w:cs="Times New Roman"/>
          <w:i/>
          <w:iCs/>
          <w:sz w:val="23"/>
          <w:szCs w:val="23"/>
        </w:rPr>
        <w:t xml:space="preserve">g </w:t>
      </w:r>
      <w:r>
        <w:rPr>
          <w:rFonts w:ascii="Symbol" w:eastAsia="Symbol" w:hAnsi="Symbol" w:cs="Symbol"/>
          <w:sz w:val="30"/>
          <w:szCs w:val="30"/>
        </w:rPr>
        <w:t></w:t>
      </w:r>
      <w:r>
        <w:rPr>
          <w:rFonts w:ascii="Times New Roman" w:eastAsia="Times New Roman" w:hAnsi="Times New Roman" w:cs="Times New Roman"/>
          <w:i/>
          <w:iCs/>
          <w:sz w:val="23"/>
          <w:szCs w:val="23"/>
        </w:rPr>
        <w:t>x</w:t>
      </w:r>
      <w:r>
        <w:rPr>
          <w:rFonts w:ascii="Symbol" w:eastAsia="Symbol" w:hAnsi="Symbol" w:cs="Symbol"/>
          <w:sz w:val="30"/>
          <w:szCs w:val="30"/>
        </w:rPr>
        <w:t></w:t>
      </w:r>
      <w:r>
        <w:rPr>
          <w:rFonts w:ascii="Times New Roman" w:eastAsia="Times New Roman" w:hAnsi="Times New Roman" w:cs="Times New Roman"/>
          <w:i/>
          <w:iCs/>
          <w:sz w:val="23"/>
          <w:szCs w:val="23"/>
        </w:rPr>
        <w:t xml:space="preserve"> </w:t>
      </w:r>
      <w:r>
        <w:rPr>
          <w:rFonts w:ascii="Times New Roman" w:eastAsia="Times New Roman" w:hAnsi="Times New Roman" w:cs="Times New Roman"/>
          <w:sz w:val="26"/>
          <w:szCs w:val="26"/>
        </w:rPr>
        <w:t>.</w:t>
      </w:r>
    </w:p>
    <w:p w:rsidR="00C4229A" w:rsidRDefault="00D80D7F">
      <w:pPr>
        <w:spacing w:line="20" w:lineRule="exact"/>
        <w:rPr>
          <w:sz w:val="24"/>
          <w:szCs w:val="24"/>
        </w:rPr>
      </w:pPr>
      <w:r>
        <w:rPr>
          <w:noProof/>
          <w:sz w:val="24"/>
          <w:szCs w:val="24"/>
        </w:rPr>
        <w:drawing>
          <wp:anchor distT="0" distB="0" distL="114300" distR="114300" simplePos="0" relativeHeight="251721728" behindDoc="1" locked="0" layoutInCell="0" allowOverlap="1">
            <wp:simplePos x="0" y="0"/>
            <wp:positionH relativeFrom="column">
              <wp:posOffset>4241800</wp:posOffset>
            </wp:positionH>
            <wp:positionV relativeFrom="paragraph">
              <wp:posOffset>-217170</wp:posOffset>
            </wp:positionV>
            <wp:extent cx="459105" cy="233680"/>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blip>
                    <a:srcRect/>
                    <a:stretch>
                      <a:fillRect/>
                    </a:stretch>
                  </pic:blipFill>
                  <pic:spPr bwMode="auto">
                    <a:xfrm>
                      <a:off x="0" y="0"/>
                      <a:ext cx="459105" cy="233680"/>
                    </a:xfrm>
                    <a:prstGeom prst="rect">
                      <a:avLst/>
                    </a:prstGeom>
                    <a:noFill/>
                  </pic:spPr>
                </pic:pic>
              </a:graphicData>
            </a:graphic>
          </wp:anchor>
        </w:drawing>
      </w:r>
      <w:r>
        <w:rPr>
          <w:noProof/>
          <w:sz w:val="24"/>
          <w:szCs w:val="24"/>
        </w:rPr>
        <w:drawing>
          <wp:anchor distT="0" distB="0" distL="114300" distR="114300" simplePos="0" relativeHeight="251722752" behindDoc="1" locked="0" layoutInCell="0" allowOverlap="1">
            <wp:simplePos x="0" y="0"/>
            <wp:positionH relativeFrom="column">
              <wp:posOffset>5073650</wp:posOffset>
            </wp:positionH>
            <wp:positionV relativeFrom="paragraph">
              <wp:posOffset>-217170</wp:posOffset>
            </wp:positionV>
            <wp:extent cx="1051560" cy="233680"/>
            <wp:effectExtent l="0" t="0" r="0"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blip>
                    <a:srcRect/>
                    <a:stretch>
                      <a:fillRect/>
                    </a:stretch>
                  </pic:blipFill>
                  <pic:spPr bwMode="auto">
                    <a:xfrm>
                      <a:off x="0" y="0"/>
                      <a:ext cx="1051560" cy="233680"/>
                    </a:xfrm>
                    <a:prstGeom prst="rect">
                      <a:avLst/>
                    </a:prstGeom>
                    <a:noFill/>
                  </pic:spPr>
                </pic:pic>
              </a:graphicData>
            </a:graphic>
          </wp:anchor>
        </w:drawing>
      </w:r>
    </w:p>
    <w:p w:rsidR="00C4229A" w:rsidRDefault="00C4229A">
      <w:pPr>
        <w:spacing w:line="202" w:lineRule="exact"/>
        <w:rPr>
          <w:sz w:val="24"/>
          <w:szCs w:val="24"/>
        </w:rPr>
      </w:pPr>
    </w:p>
    <w:p w:rsidR="00C4229A" w:rsidRDefault="00D80D7F">
      <w:pPr>
        <w:ind w:left="1120"/>
        <w:rPr>
          <w:sz w:val="20"/>
          <w:szCs w:val="20"/>
        </w:rPr>
      </w:pPr>
      <w:r>
        <w:rPr>
          <w:rFonts w:ascii="Times New Roman" w:eastAsia="Times New Roman" w:hAnsi="Times New Roman" w:cs="Times New Roman"/>
          <w:i/>
          <w:iCs/>
          <w:sz w:val="28"/>
          <w:szCs w:val="28"/>
        </w:rPr>
        <w:t xml:space="preserve">Уравнения вида </w:t>
      </w:r>
      <w:r>
        <w:rPr>
          <w:rFonts w:ascii="Times New Roman" w:eastAsia="Times New Roman" w:hAnsi="Times New Roman" w:cs="Times New Roman"/>
          <w:i/>
          <w:iCs/>
          <w:sz w:val="29"/>
          <w:szCs w:val="29"/>
        </w:rPr>
        <w:t>x</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46"/>
          <w:szCs w:val="46"/>
          <w:vertAlign w:val="superscript"/>
        </w:rPr>
        <w:t>n</w:t>
      </w:r>
      <w:r>
        <w:rPr>
          <w:rFonts w:ascii="Times New Roman" w:eastAsia="Times New Roman" w:hAnsi="Times New Roman" w:cs="Times New Roman"/>
          <w:i/>
          <w:iCs/>
          <w:sz w:val="28"/>
          <w:szCs w:val="28"/>
        </w:rPr>
        <w:t xml:space="preserve"> </w:t>
      </w:r>
      <w:r>
        <w:rPr>
          <w:rFonts w:ascii="Symbol" w:eastAsia="Symbol" w:hAnsi="Symbol" w:cs="Symbol"/>
          <w:sz w:val="29"/>
          <w:szCs w:val="29"/>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9"/>
          <w:szCs w:val="29"/>
        </w:rPr>
        <w:t>a</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Уравнения в целых числах.</w:t>
      </w:r>
    </w:p>
    <w:p w:rsidR="00C4229A" w:rsidRDefault="00C4229A">
      <w:pPr>
        <w:spacing w:line="73"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Системы уравнений</w:t>
      </w:r>
    </w:p>
    <w:p w:rsidR="00C4229A" w:rsidRDefault="00C4229A">
      <w:pPr>
        <w:spacing w:line="122" w:lineRule="exact"/>
        <w:rPr>
          <w:sz w:val="24"/>
          <w:szCs w:val="24"/>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 xml:space="preserve">Уравнение с двумя переменными. Линейное уравнение с двумя переменными. </w:t>
      </w:r>
      <w:r>
        <w:rPr>
          <w:rFonts w:ascii="Times New Roman" w:eastAsia="Times New Roman" w:hAnsi="Times New Roman" w:cs="Times New Roman"/>
          <w:i/>
          <w:iCs/>
          <w:sz w:val="28"/>
          <w:szCs w:val="28"/>
        </w:rPr>
        <w:t>Прямая как графическая интерпретация линейного уравнения с</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двумя переменными.</w:t>
      </w:r>
    </w:p>
    <w:p w:rsidR="00C4229A" w:rsidRDefault="00C4229A">
      <w:pPr>
        <w:spacing w:line="1" w:lineRule="exact"/>
        <w:rPr>
          <w:sz w:val="24"/>
          <w:szCs w:val="24"/>
        </w:rPr>
      </w:pPr>
    </w:p>
    <w:p w:rsidR="00C4229A" w:rsidRDefault="00D80D7F">
      <w:pPr>
        <w:ind w:left="1120"/>
        <w:rPr>
          <w:sz w:val="20"/>
          <w:szCs w:val="20"/>
        </w:rPr>
      </w:pPr>
      <w:r>
        <w:rPr>
          <w:rFonts w:ascii="Times New Roman" w:eastAsia="Times New Roman" w:hAnsi="Times New Roman" w:cs="Times New Roman"/>
          <w:sz w:val="28"/>
          <w:szCs w:val="28"/>
        </w:rPr>
        <w:t>Понятие системы уравнений. Решение системы уравнений.</w:t>
      </w:r>
    </w:p>
    <w:p w:rsidR="00C4229A" w:rsidRDefault="00C4229A">
      <w:pPr>
        <w:spacing w:line="158" w:lineRule="exact"/>
        <w:rPr>
          <w:sz w:val="24"/>
          <w:szCs w:val="24"/>
        </w:rPr>
      </w:pPr>
    </w:p>
    <w:p w:rsidR="00C4229A" w:rsidRDefault="00D80D7F">
      <w:pPr>
        <w:ind w:left="1120"/>
        <w:rPr>
          <w:sz w:val="20"/>
          <w:szCs w:val="20"/>
        </w:rPr>
      </w:pPr>
      <w:r>
        <w:rPr>
          <w:rFonts w:ascii="Times New Roman" w:eastAsia="Times New Roman" w:hAnsi="Times New Roman" w:cs="Times New Roman"/>
          <w:sz w:val="28"/>
          <w:szCs w:val="28"/>
        </w:rPr>
        <w:t>Методы решения систем линейных уравнений с двумя переменными:</w:t>
      </w:r>
    </w:p>
    <w:p w:rsidR="00C4229A" w:rsidRDefault="00C4229A">
      <w:pPr>
        <w:spacing w:line="157" w:lineRule="exact"/>
        <w:rPr>
          <w:sz w:val="24"/>
          <w:szCs w:val="24"/>
        </w:rPr>
      </w:pPr>
    </w:p>
    <w:p w:rsidR="00C4229A" w:rsidRDefault="00D80D7F">
      <w:pPr>
        <w:ind w:left="400"/>
        <w:rPr>
          <w:sz w:val="20"/>
          <w:szCs w:val="20"/>
        </w:rPr>
      </w:pPr>
      <w:r>
        <w:rPr>
          <w:rFonts w:ascii="Times New Roman" w:eastAsia="Times New Roman" w:hAnsi="Times New Roman" w:cs="Times New Roman"/>
          <w:i/>
          <w:iCs/>
          <w:sz w:val="28"/>
          <w:szCs w:val="28"/>
        </w:rPr>
        <w:t>графический метод</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метод сложения</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метод подстановки.</w:t>
      </w:r>
    </w:p>
    <w:p w:rsidR="00C4229A" w:rsidRDefault="00C4229A">
      <w:pPr>
        <w:spacing w:line="163" w:lineRule="exact"/>
        <w:rPr>
          <w:sz w:val="24"/>
          <w:szCs w:val="24"/>
        </w:rPr>
      </w:pPr>
    </w:p>
    <w:p w:rsidR="00C4229A" w:rsidRDefault="00D80D7F">
      <w:pPr>
        <w:ind w:left="1120"/>
        <w:rPr>
          <w:sz w:val="20"/>
          <w:szCs w:val="20"/>
        </w:rPr>
      </w:pPr>
      <w:r>
        <w:rPr>
          <w:rFonts w:ascii="Times New Roman" w:eastAsia="Times New Roman" w:hAnsi="Times New Roman" w:cs="Times New Roman"/>
          <w:i/>
          <w:iCs/>
          <w:sz w:val="28"/>
          <w:szCs w:val="28"/>
        </w:rPr>
        <w:t>Системы линейных уравнений с параметром</w:t>
      </w:r>
      <w:r>
        <w:rPr>
          <w:rFonts w:ascii="Times New Roman" w:eastAsia="Times New Roman" w:hAnsi="Times New Roman" w:cs="Times New Roman"/>
          <w:sz w:val="28"/>
          <w:szCs w:val="28"/>
        </w:rPr>
        <w:t>.</w:t>
      </w:r>
    </w:p>
    <w:p w:rsidR="00C4229A" w:rsidRDefault="00C4229A">
      <w:pPr>
        <w:spacing w:line="158"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Неравенства</w:t>
      </w:r>
    </w:p>
    <w:p w:rsidR="00C4229A" w:rsidRDefault="00C4229A">
      <w:pPr>
        <w:spacing w:line="169" w:lineRule="exact"/>
        <w:rPr>
          <w:sz w:val="24"/>
          <w:szCs w:val="24"/>
        </w:rPr>
      </w:pPr>
    </w:p>
    <w:p w:rsidR="00C4229A" w:rsidRDefault="00D80D7F">
      <w:pPr>
        <w:spacing w:line="357" w:lineRule="auto"/>
        <w:ind w:left="400" w:right="940" w:firstLine="709"/>
        <w:rPr>
          <w:sz w:val="20"/>
          <w:szCs w:val="20"/>
        </w:rPr>
      </w:pPr>
      <w:r>
        <w:rPr>
          <w:rFonts w:ascii="Times New Roman" w:eastAsia="Times New Roman" w:hAnsi="Times New Roman" w:cs="Times New Roman"/>
          <w:sz w:val="28"/>
          <w:szCs w:val="28"/>
        </w:rPr>
        <w:t>Числовые неравенства. Свойства числовых неравенств. Проверка справедливости неравенств при заданных значениях переменных.</w:t>
      </w:r>
    </w:p>
    <w:p w:rsidR="00C4229A" w:rsidRDefault="00C4229A">
      <w:pPr>
        <w:spacing w:line="1" w:lineRule="exact"/>
        <w:rPr>
          <w:sz w:val="24"/>
          <w:szCs w:val="24"/>
        </w:rPr>
      </w:pPr>
    </w:p>
    <w:p w:rsidR="00C4229A" w:rsidRDefault="00D80D7F">
      <w:pPr>
        <w:spacing w:line="361" w:lineRule="auto"/>
        <w:ind w:left="400" w:firstLine="709"/>
        <w:rPr>
          <w:sz w:val="20"/>
          <w:szCs w:val="20"/>
        </w:rPr>
      </w:pPr>
      <w:r>
        <w:rPr>
          <w:rFonts w:ascii="Times New Roman" w:eastAsia="Times New Roman" w:hAnsi="Times New Roman" w:cs="Times New Roman"/>
          <w:sz w:val="28"/>
          <w:szCs w:val="28"/>
        </w:rPr>
        <w:t xml:space="preserve">Неравенство с переменной. Строгие и нестрогие неравенства. </w:t>
      </w:r>
      <w:r>
        <w:rPr>
          <w:rFonts w:ascii="Times New Roman" w:eastAsia="Times New Roman" w:hAnsi="Times New Roman" w:cs="Times New Roman"/>
          <w:i/>
          <w:iCs/>
          <w:sz w:val="28"/>
          <w:szCs w:val="28"/>
        </w:rPr>
        <w:t>Область</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определения неравенства (область допустимых значений переменной).</w:t>
      </w:r>
    </w:p>
    <w:p w:rsidR="00C4229A" w:rsidRDefault="00C4229A">
      <w:pPr>
        <w:spacing w:line="2" w:lineRule="exact"/>
        <w:rPr>
          <w:sz w:val="24"/>
          <w:szCs w:val="24"/>
        </w:rPr>
      </w:pPr>
    </w:p>
    <w:p w:rsidR="00C4229A" w:rsidRDefault="00D80D7F">
      <w:pPr>
        <w:ind w:left="1120"/>
        <w:rPr>
          <w:sz w:val="20"/>
          <w:szCs w:val="20"/>
        </w:rPr>
      </w:pPr>
      <w:r>
        <w:rPr>
          <w:rFonts w:ascii="Times New Roman" w:eastAsia="Times New Roman" w:hAnsi="Times New Roman" w:cs="Times New Roman"/>
          <w:sz w:val="28"/>
          <w:szCs w:val="28"/>
        </w:rPr>
        <w:t>Решение линейных неравенств.</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00" w:lineRule="exact"/>
        <w:rPr>
          <w:sz w:val="24"/>
          <w:szCs w:val="24"/>
        </w:rPr>
      </w:pPr>
    </w:p>
    <w:p w:rsidR="00C4229A" w:rsidRDefault="00C4229A">
      <w:pPr>
        <w:spacing w:line="245" w:lineRule="exact"/>
        <w:rPr>
          <w:sz w:val="24"/>
          <w:szCs w:val="24"/>
        </w:rPr>
      </w:pPr>
    </w:p>
    <w:p w:rsidR="00C4229A" w:rsidRDefault="00D80D7F">
      <w:pPr>
        <w:ind w:right="-419"/>
        <w:jc w:val="center"/>
        <w:rPr>
          <w:sz w:val="20"/>
          <w:szCs w:val="20"/>
        </w:rPr>
      </w:pPr>
      <w:r>
        <w:rPr>
          <w:rFonts w:ascii="Times New Roman" w:eastAsia="Times New Roman" w:hAnsi="Times New Roman" w:cs="Times New Roman"/>
          <w:sz w:val="24"/>
          <w:szCs w:val="24"/>
        </w:rPr>
        <w:t>351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6740"/>
          <w:tab w:val="left" w:pos="7100"/>
        </w:tabs>
        <w:ind w:left="1120"/>
        <w:rPr>
          <w:sz w:val="20"/>
          <w:szCs w:val="20"/>
        </w:rPr>
      </w:pPr>
      <w:r>
        <w:rPr>
          <w:rFonts w:ascii="Times New Roman" w:eastAsia="Times New Roman" w:hAnsi="Times New Roman" w:cs="Times New Roman"/>
          <w:i/>
          <w:iCs/>
          <w:sz w:val="28"/>
          <w:szCs w:val="28"/>
        </w:rPr>
        <w:t>Квадратное неравенство и его решения</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i/>
          <w:iCs/>
          <w:sz w:val="27"/>
          <w:szCs w:val="27"/>
        </w:rPr>
        <w:t>Решение квадратных</w:t>
      </w:r>
    </w:p>
    <w:p w:rsidR="00C4229A" w:rsidRDefault="00C4229A">
      <w:pPr>
        <w:spacing w:line="163" w:lineRule="exact"/>
        <w:rPr>
          <w:sz w:val="20"/>
          <w:szCs w:val="20"/>
        </w:rPr>
      </w:pPr>
    </w:p>
    <w:p w:rsidR="00C4229A" w:rsidRDefault="00D80D7F">
      <w:pPr>
        <w:spacing w:line="359" w:lineRule="auto"/>
        <w:ind w:left="400" w:right="140"/>
        <w:jc w:val="both"/>
        <w:rPr>
          <w:sz w:val="20"/>
          <w:szCs w:val="20"/>
        </w:rPr>
      </w:pPr>
      <w:r>
        <w:rPr>
          <w:rFonts w:ascii="Times New Roman" w:eastAsia="Times New Roman" w:hAnsi="Times New Roman" w:cs="Times New Roman"/>
          <w:i/>
          <w:iCs/>
          <w:sz w:val="28"/>
          <w:szCs w:val="28"/>
        </w:rPr>
        <w:t>неравенств: использование свойств и графика квадратичной функции, метод интервалов. Запись решения квадратного неравенства.</w:t>
      </w:r>
    </w:p>
    <w:p w:rsidR="00C4229A" w:rsidRDefault="00C4229A">
      <w:pPr>
        <w:spacing w:line="2" w:lineRule="exact"/>
        <w:rPr>
          <w:sz w:val="20"/>
          <w:szCs w:val="20"/>
        </w:rPr>
      </w:pPr>
    </w:p>
    <w:p w:rsidR="00C4229A" w:rsidRDefault="00D80D7F">
      <w:pPr>
        <w:spacing w:line="359" w:lineRule="auto"/>
        <w:ind w:left="400" w:right="580" w:firstLine="709"/>
        <w:rPr>
          <w:sz w:val="20"/>
          <w:szCs w:val="20"/>
        </w:rPr>
      </w:pPr>
      <w:r>
        <w:rPr>
          <w:rFonts w:ascii="Times New Roman" w:eastAsia="Times New Roman" w:hAnsi="Times New Roman" w:cs="Times New Roman"/>
          <w:i/>
          <w:iCs/>
          <w:sz w:val="28"/>
          <w:szCs w:val="28"/>
        </w:rPr>
        <w:t>Решение целых и дробно -рациональных неравенств методом интервалов.</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Системы неравенств</w:t>
      </w:r>
    </w:p>
    <w:p w:rsidR="00C4229A" w:rsidRDefault="00C4229A">
      <w:pPr>
        <w:spacing w:line="169" w:lineRule="exact"/>
        <w:rPr>
          <w:sz w:val="20"/>
          <w:szCs w:val="20"/>
        </w:rPr>
      </w:pPr>
    </w:p>
    <w:p w:rsidR="00C4229A" w:rsidRDefault="00D80D7F">
      <w:pPr>
        <w:spacing w:line="358" w:lineRule="auto"/>
        <w:ind w:left="400" w:right="140" w:firstLine="709"/>
        <w:jc w:val="both"/>
        <w:rPr>
          <w:sz w:val="20"/>
          <w:szCs w:val="20"/>
        </w:rPr>
      </w:pPr>
      <w:r>
        <w:rPr>
          <w:rFonts w:ascii="Times New Roman" w:eastAsia="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Pr>
          <w:rFonts w:ascii="Times New Roman" w:eastAsia="Times New Roman" w:hAnsi="Times New Roman" w:cs="Times New Roman"/>
          <w:i/>
          <w:iCs/>
          <w:sz w:val="28"/>
          <w:szCs w:val="28"/>
        </w:rPr>
        <w:t>квадратных.</w:t>
      </w:r>
      <w:r>
        <w:rPr>
          <w:rFonts w:ascii="Times New Roman" w:eastAsia="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Функции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Понятие функции</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 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ч етность/нечетность,</w:t>
      </w:r>
      <w:r>
        <w:rPr>
          <w:rFonts w:ascii="Times New Roman" w:eastAsia="Times New Roman" w:hAnsi="Times New Roman" w:cs="Times New Roman"/>
          <w:sz w:val="28"/>
          <w:szCs w:val="28"/>
        </w:rPr>
        <w:t xml:space="preserve"> промежутки возрастания и убывания, наибольшее и наименьшее значения. Исследование функции по е е графику.</w:t>
      </w:r>
    </w:p>
    <w:p w:rsidR="00C4229A" w:rsidRDefault="00C4229A">
      <w:pPr>
        <w:spacing w:line="8"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Представление об асимптотах.</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Непрерывность функции. Кусочно заданные функции.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Линейная функция</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Свойства и график линейной функции. Угловой коэффициент прямой.</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 xml:space="preserve">Расположение графика линейной функции в зависимости от е е углового коэффициента и свободного члена. </w:t>
      </w:r>
      <w:r>
        <w:rPr>
          <w:rFonts w:ascii="Times New Roman" w:eastAsia="Times New Roman" w:hAnsi="Times New Roman" w:cs="Times New Roman"/>
          <w:i/>
          <w:iCs/>
          <w:sz w:val="28"/>
          <w:szCs w:val="28"/>
        </w:rPr>
        <w:t>Нахождение коэффициентов линейной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4229A" w:rsidRDefault="00D80D7F">
      <w:pPr>
        <w:ind w:left="1120"/>
        <w:rPr>
          <w:sz w:val="20"/>
          <w:szCs w:val="20"/>
        </w:rPr>
      </w:pPr>
      <w:r>
        <w:rPr>
          <w:rFonts w:ascii="Times New Roman" w:eastAsia="Times New Roman" w:hAnsi="Times New Roman" w:cs="Times New Roman"/>
          <w:b/>
          <w:bCs/>
          <w:sz w:val="28"/>
          <w:szCs w:val="28"/>
        </w:rPr>
        <w:t>Квадратичная функция</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352</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6380"/>
          <w:tab w:val="left" w:pos="8400"/>
        </w:tabs>
        <w:ind w:left="1120"/>
        <w:rPr>
          <w:sz w:val="20"/>
          <w:szCs w:val="20"/>
        </w:rPr>
      </w:pPr>
      <w:r>
        <w:rPr>
          <w:rFonts w:ascii="Times New Roman" w:eastAsia="Times New Roman" w:hAnsi="Times New Roman" w:cs="Times New Roman"/>
          <w:sz w:val="28"/>
          <w:szCs w:val="28"/>
        </w:rPr>
        <w:t>Свойства и график квадратичной функции</w:t>
      </w:r>
      <w:r>
        <w:rPr>
          <w:sz w:val="20"/>
          <w:szCs w:val="20"/>
        </w:rPr>
        <w:tab/>
      </w:r>
      <w:r>
        <w:rPr>
          <w:rFonts w:ascii="Times New Roman" w:eastAsia="Times New Roman" w:hAnsi="Times New Roman" w:cs="Times New Roman"/>
          <w:sz w:val="28"/>
          <w:szCs w:val="28"/>
        </w:rPr>
        <w:t>(парабола).</w:t>
      </w:r>
      <w:r>
        <w:rPr>
          <w:sz w:val="20"/>
          <w:szCs w:val="20"/>
        </w:rPr>
        <w:tab/>
      </w:r>
      <w:r>
        <w:rPr>
          <w:rFonts w:ascii="Times New Roman" w:eastAsia="Times New Roman" w:hAnsi="Times New Roman" w:cs="Times New Roman"/>
          <w:i/>
          <w:iCs/>
          <w:sz w:val="28"/>
          <w:szCs w:val="28"/>
        </w:rPr>
        <w:t>Построение</w:t>
      </w:r>
    </w:p>
    <w:p w:rsidR="00C4229A" w:rsidRDefault="00C4229A">
      <w:pPr>
        <w:spacing w:line="163" w:lineRule="exact"/>
        <w:rPr>
          <w:sz w:val="20"/>
          <w:szCs w:val="20"/>
        </w:rPr>
      </w:pPr>
    </w:p>
    <w:p w:rsidR="00C4229A" w:rsidRDefault="00D80D7F">
      <w:pPr>
        <w:tabs>
          <w:tab w:val="left" w:pos="5840"/>
        </w:tabs>
        <w:ind w:left="400"/>
        <w:rPr>
          <w:sz w:val="20"/>
          <w:szCs w:val="20"/>
        </w:rPr>
      </w:pPr>
      <w:r>
        <w:rPr>
          <w:rFonts w:ascii="Times New Roman" w:eastAsia="Times New Roman" w:hAnsi="Times New Roman" w:cs="Times New Roman"/>
          <w:i/>
          <w:iCs/>
          <w:sz w:val="28"/>
          <w:szCs w:val="28"/>
        </w:rPr>
        <w:t>графика квадратичной функции по точкам.</w:t>
      </w:r>
      <w:r>
        <w:rPr>
          <w:sz w:val="20"/>
          <w:szCs w:val="20"/>
        </w:rPr>
        <w:tab/>
      </w:r>
      <w:r>
        <w:rPr>
          <w:rFonts w:ascii="Times New Roman" w:eastAsia="Times New Roman" w:hAnsi="Times New Roman" w:cs="Times New Roman"/>
          <w:sz w:val="28"/>
          <w:szCs w:val="28"/>
        </w:rPr>
        <w:t>Нахождение нулей квадратичной</w:t>
      </w:r>
    </w:p>
    <w:p w:rsidR="00C4229A" w:rsidRDefault="00C4229A">
      <w:pPr>
        <w:spacing w:line="158" w:lineRule="exact"/>
        <w:rPr>
          <w:sz w:val="20"/>
          <w:szCs w:val="20"/>
        </w:rPr>
      </w:pPr>
    </w:p>
    <w:p w:rsidR="00C4229A" w:rsidRDefault="00D80D7F">
      <w:pPr>
        <w:spacing w:line="361" w:lineRule="auto"/>
        <w:ind w:left="400" w:right="1120"/>
        <w:rPr>
          <w:sz w:val="20"/>
          <w:szCs w:val="20"/>
        </w:rPr>
      </w:pPr>
      <w:r>
        <w:rPr>
          <w:rFonts w:ascii="Times New Roman" w:eastAsia="Times New Roman" w:hAnsi="Times New Roman" w:cs="Times New Roman"/>
          <w:sz w:val="28"/>
          <w:szCs w:val="28"/>
        </w:rPr>
        <w:t xml:space="preserve">функции, </w:t>
      </w:r>
      <w:r>
        <w:rPr>
          <w:rFonts w:ascii="Times New Roman" w:eastAsia="Times New Roman" w:hAnsi="Times New Roman" w:cs="Times New Roman"/>
          <w:i/>
          <w:iCs/>
          <w:sz w:val="28"/>
          <w:szCs w:val="28"/>
        </w:rPr>
        <w:t>множества значений,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промежутков знакопостоянства,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промежутков монотонности</w:t>
      </w:r>
      <w:r>
        <w:rPr>
          <w:rFonts w:ascii="Times New Roman" w:eastAsia="Times New Roman" w:hAnsi="Times New Roman" w:cs="Times New Roman"/>
          <w:sz w:val="28"/>
          <w:szCs w:val="28"/>
        </w:rPr>
        <w:t>.</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Обратная пропорциональность</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 xml:space="preserve">Свойства функции </w:t>
      </w:r>
      <w:r>
        <w:rPr>
          <w:rFonts w:ascii="Times New Roman" w:eastAsia="Times New Roman" w:hAnsi="Times New Roman" w:cs="Times New Roman"/>
          <w:i/>
          <w:iCs/>
        </w:rPr>
        <w:t>y</w:t>
      </w:r>
      <w:r>
        <w:rPr>
          <w:rFonts w:ascii="Times New Roman" w:eastAsia="Times New Roman" w:hAnsi="Times New Roman" w:cs="Times New Roman"/>
          <w:sz w:val="28"/>
          <w:szCs w:val="28"/>
        </w:rPr>
        <w:t xml:space="preserve"> </w:t>
      </w:r>
      <w:r>
        <w:rPr>
          <w:rFonts w:ascii="Symbol" w:eastAsia="Symbol" w:hAnsi="Symbol" w:cs="Symbol"/>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45"/>
          <w:szCs w:val="45"/>
          <w:vertAlign w:val="superscript"/>
        </w:rPr>
        <w:t>k</w:t>
      </w:r>
      <w:r>
        <w:rPr>
          <w:rFonts w:ascii="Times New Roman" w:eastAsia="Times New Roman" w:hAnsi="Times New Roman" w:cs="Times New Roman"/>
          <w:i/>
          <w:iCs/>
          <w:sz w:val="45"/>
          <w:szCs w:val="45"/>
          <w:vertAlign w:val="subscript"/>
        </w:rPr>
        <w:t xml:space="preserve">x </w:t>
      </w:r>
      <w:r>
        <w:rPr>
          <w:noProof/>
          <w:sz w:val="1"/>
          <w:szCs w:val="1"/>
        </w:rPr>
        <w:drawing>
          <wp:inline distT="0" distB="0" distL="0" distR="0">
            <wp:extent cx="410845" cy="306070"/>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blip>
                    <a:srcRect/>
                    <a:stretch>
                      <a:fillRect/>
                    </a:stretch>
                  </pic:blipFill>
                  <pic:spPr bwMode="auto">
                    <a:xfrm>
                      <a:off x="0" y="0"/>
                      <a:ext cx="410845" cy="306070"/>
                    </a:xfrm>
                    <a:prstGeom prst="rect">
                      <a:avLst/>
                    </a:prstGeom>
                    <a:noFill/>
                    <a:ln>
                      <a:noFill/>
                    </a:ln>
                  </pic:spPr>
                </pic:pic>
              </a:graphicData>
            </a:graphic>
          </wp:inline>
        </w:drawing>
      </w:r>
      <w:r>
        <w:rPr>
          <w:rFonts w:ascii="Times New Roman" w:eastAsia="Times New Roman" w:hAnsi="Times New Roman" w:cs="Times New Roman"/>
          <w:sz w:val="28"/>
          <w:szCs w:val="28"/>
        </w:rPr>
        <w:t>. Гипербола.</w:t>
      </w:r>
    </w:p>
    <w:p w:rsidR="00C4229A" w:rsidRDefault="00D80D7F">
      <w:pPr>
        <w:spacing w:line="20" w:lineRule="exact"/>
        <w:rPr>
          <w:sz w:val="20"/>
          <w:szCs w:val="20"/>
        </w:rPr>
      </w:pPr>
      <w:r>
        <w:rPr>
          <w:noProof/>
          <w:sz w:val="20"/>
          <w:szCs w:val="20"/>
        </w:rPr>
        <w:drawing>
          <wp:anchor distT="0" distB="0" distL="114300" distR="114300" simplePos="0" relativeHeight="251723776" behindDoc="1" locked="0" layoutInCell="0" allowOverlap="1">
            <wp:simplePos x="0" y="0"/>
            <wp:positionH relativeFrom="column">
              <wp:posOffset>2425700</wp:posOffset>
            </wp:positionH>
            <wp:positionV relativeFrom="paragraph">
              <wp:posOffset>-168910</wp:posOffset>
            </wp:positionV>
            <wp:extent cx="90805" cy="6985"/>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blip>
                    <a:srcRect/>
                    <a:stretch>
                      <a:fillRect/>
                    </a:stretch>
                  </pic:blipFill>
                  <pic:spPr bwMode="auto">
                    <a:xfrm>
                      <a:off x="0" y="0"/>
                      <a:ext cx="90805" cy="6985"/>
                    </a:xfrm>
                    <a:prstGeom prst="rect">
                      <a:avLst/>
                    </a:prstGeom>
                    <a:noFill/>
                  </pic:spPr>
                </pic:pic>
              </a:graphicData>
            </a:graphic>
          </wp:anchor>
        </w:drawing>
      </w:r>
    </w:p>
    <w:p w:rsidR="00C4229A" w:rsidRDefault="00C4229A">
      <w:pPr>
        <w:spacing w:line="127"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680"/>
        <w:gridCol w:w="480"/>
        <w:gridCol w:w="2020"/>
        <w:gridCol w:w="320"/>
        <w:gridCol w:w="20"/>
        <w:gridCol w:w="140"/>
        <w:gridCol w:w="20"/>
        <w:gridCol w:w="1020"/>
        <w:gridCol w:w="1800"/>
        <w:gridCol w:w="20"/>
      </w:tblGrid>
      <w:tr w:rsidR="00C4229A">
        <w:trPr>
          <w:trHeight w:val="373"/>
        </w:trPr>
        <w:tc>
          <w:tcPr>
            <w:tcW w:w="7700" w:type="dxa"/>
            <w:gridSpan w:val="8"/>
            <w:vAlign w:val="bottom"/>
          </w:tcPr>
          <w:p w:rsidR="00C4229A" w:rsidRDefault="00D80D7F">
            <w:pPr>
              <w:ind w:left="720"/>
              <w:rPr>
                <w:sz w:val="20"/>
                <w:szCs w:val="20"/>
              </w:rPr>
            </w:pPr>
            <w:r>
              <w:rPr>
                <w:rFonts w:ascii="Times New Roman" w:eastAsia="Times New Roman" w:hAnsi="Times New Roman" w:cs="Times New Roman"/>
                <w:b/>
                <w:bCs/>
                <w:i/>
                <w:iCs/>
                <w:sz w:val="28"/>
                <w:szCs w:val="28"/>
              </w:rPr>
              <w:t xml:space="preserve">Графики функций </w:t>
            </w:r>
            <w:r>
              <w:rPr>
                <w:rFonts w:ascii="Times New Roman" w:eastAsia="Times New Roman" w:hAnsi="Times New Roman" w:cs="Times New Roman"/>
                <w:i/>
                <w:iCs/>
                <w:sz w:val="28"/>
                <w:szCs w:val="28"/>
              </w:rPr>
              <w:t>.</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i/>
                <w:iCs/>
                <w:sz w:val="28"/>
                <w:szCs w:val="28"/>
              </w:rPr>
              <w:t>Преобразование графика функции</w:t>
            </w:r>
          </w:p>
        </w:tc>
        <w:tc>
          <w:tcPr>
            <w:tcW w:w="1800" w:type="dxa"/>
            <w:vAlign w:val="bottom"/>
          </w:tcPr>
          <w:p w:rsidR="00C4229A" w:rsidRDefault="00D80D7F">
            <w:pPr>
              <w:ind w:left="260"/>
              <w:rPr>
                <w:sz w:val="20"/>
                <w:szCs w:val="20"/>
              </w:rPr>
            </w:pPr>
            <w:r>
              <w:rPr>
                <w:rFonts w:ascii="Times New Roman" w:eastAsia="Times New Roman" w:hAnsi="Times New Roman" w:cs="Times New Roman"/>
                <w:i/>
                <w:iCs/>
              </w:rPr>
              <w:t xml:space="preserve">y </w:t>
            </w:r>
            <w:r>
              <w:rPr>
                <w:rFonts w:ascii="Symbol" w:eastAsia="Symbol" w:hAnsi="Symbol" w:cs="Symbol"/>
              </w:rPr>
              <w:t></w:t>
            </w:r>
            <w:r>
              <w:rPr>
                <w:rFonts w:ascii="Times New Roman" w:eastAsia="Times New Roman" w:hAnsi="Times New Roman" w:cs="Times New Roman"/>
                <w:i/>
                <w:iCs/>
              </w:rPr>
              <w:t xml:space="preserve"> f </w:t>
            </w:r>
            <w:r>
              <w:rPr>
                <w:rFonts w:ascii="Times New Roman" w:eastAsia="Times New Roman" w:hAnsi="Times New Roman" w:cs="Times New Roman"/>
              </w:rPr>
              <w:t>(</w:t>
            </w:r>
            <w:r>
              <w:rPr>
                <w:rFonts w:ascii="Times New Roman" w:eastAsia="Times New Roman" w:hAnsi="Times New Roman" w:cs="Times New Roman"/>
                <w:i/>
                <w:iCs/>
              </w:rPr>
              <w:t xml:space="preserve"> x</w:t>
            </w:r>
            <w:r>
              <w:rPr>
                <w:rFonts w:ascii="Times New Roman" w:eastAsia="Times New Roman" w:hAnsi="Times New Roman" w:cs="Times New Roman"/>
              </w:rPr>
              <w:t>)</w:t>
            </w:r>
            <w:r>
              <w:rPr>
                <w:rFonts w:ascii="Times New Roman" w:eastAsia="Times New Roman" w:hAnsi="Times New Roman" w:cs="Times New Roman"/>
                <w:i/>
                <w:iCs/>
              </w:rPr>
              <w:t xml:space="preserve">   </w:t>
            </w:r>
            <w:r>
              <w:rPr>
                <w:rFonts w:ascii="Times New Roman" w:eastAsia="Times New Roman" w:hAnsi="Times New Roman" w:cs="Times New Roman"/>
                <w:i/>
                <w:iCs/>
                <w:sz w:val="27"/>
                <w:szCs w:val="27"/>
              </w:rPr>
              <w:t>для</w:t>
            </w:r>
          </w:p>
        </w:tc>
        <w:tc>
          <w:tcPr>
            <w:tcW w:w="0" w:type="dxa"/>
            <w:vAlign w:val="bottom"/>
          </w:tcPr>
          <w:p w:rsidR="00C4229A" w:rsidRDefault="00C4229A">
            <w:pPr>
              <w:rPr>
                <w:sz w:val="1"/>
                <w:szCs w:val="1"/>
              </w:rPr>
            </w:pPr>
          </w:p>
        </w:tc>
      </w:tr>
      <w:tr w:rsidR="00C4229A">
        <w:trPr>
          <w:trHeight w:val="550"/>
        </w:trPr>
        <w:tc>
          <w:tcPr>
            <w:tcW w:w="6180" w:type="dxa"/>
            <w:gridSpan w:val="3"/>
            <w:vAlign w:val="bottom"/>
          </w:tcPr>
          <w:p w:rsidR="00C4229A" w:rsidRDefault="00D80D7F">
            <w:pPr>
              <w:spacing w:line="550" w:lineRule="exact"/>
              <w:rPr>
                <w:sz w:val="20"/>
                <w:szCs w:val="20"/>
              </w:rPr>
            </w:pPr>
            <w:r>
              <w:rPr>
                <w:rFonts w:ascii="Times New Roman" w:eastAsia="Times New Roman" w:hAnsi="Times New Roman" w:cs="Times New Roman"/>
                <w:i/>
                <w:iCs/>
                <w:w w:val="95"/>
                <w:sz w:val="28"/>
                <w:szCs w:val="28"/>
              </w:rPr>
              <w:t xml:space="preserve">построения графиков функций вида </w:t>
            </w:r>
            <w:r>
              <w:rPr>
                <w:rFonts w:ascii="Times New Roman" w:eastAsia="Times New Roman" w:hAnsi="Times New Roman" w:cs="Times New Roman"/>
                <w:i/>
                <w:iCs/>
                <w:w w:val="95"/>
                <w:sz w:val="37"/>
                <w:szCs w:val="37"/>
                <w:vertAlign w:val="subscript"/>
              </w:rPr>
              <w:t>y</w:t>
            </w:r>
            <w:r>
              <w:rPr>
                <w:rFonts w:ascii="Times New Roman" w:eastAsia="Times New Roman" w:hAnsi="Times New Roman" w:cs="Times New Roman"/>
                <w:i/>
                <w:iCs/>
                <w:w w:val="95"/>
                <w:sz w:val="28"/>
                <w:szCs w:val="28"/>
              </w:rPr>
              <w:t xml:space="preserve"> </w:t>
            </w:r>
            <w:r>
              <w:rPr>
                <w:rFonts w:ascii="Symbol" w:eastAsia="Symbol" w:hAnsi="Symbol" w:cs="Symbol"/>
                <w:w w:val="95"/>
                <w:sz w:val="37"/>
                <w:szCs w:val="37"/>
                <w:vertAlign w:val="subscript"/>
              </w:rPr>
              <w:t></w:t>
            </w:r>
            <w:r>
              <w:rPr>
                <w:rFonts w:ascii="Times New Roman" w:eastAsia="Times New Roman" w:hAnsi="Times New Roman" w:cs="Times New Roman"/>
                <w:i/>
                <w:iCs/>
                <w:w w:val="95"/>
                <w:sz w:val="28"/>
                <w:szCs w:val="28"/>
              </w:rPr>
              <w:t xml:space="preserve"> </w:t>
            </w:r>
            <w:r>
              <w:rPr>
                <w:rFonts w:ascii="Times New Roman" w:eastAsia="Times New Roman" w:hAnsi="Times New Roman" w:cs="Times New Roman"/>
                <w:i/>
                <w:iCs/>
                <w:w w:val="95"/>
                <w:sz w:val="37"/>
                <w:szCs w:val="37"/>
                <w:vertAlign w:val="subscript"/>
              </w:rPr>
              <w:t>af</w:t>
            </w:r>
            <w:r>
              <w:rPr>
                <w:rFonts w:ascii="Times New Roman" w:eastAsia="Times New Roman" w:hAnsi="Times New Roman" w:cs="Times New Roman"/>
                <w:i/>
                <w:iCs/>
                <w:w w:val="95"/>
                <w:sz w:val="28"/>
                <w:szCs w:val="28"/>
              </w:rPr>
              <w:t xml:space="preserve"> </w:t>
            </w:r>
            <w:r>
              <w:rPr>
                <w:rFonts w:ascii="Symbol" w:eastAsia="Symbol" w:hAnsi="Symbol" w:cs="Symbol"/>
                <w:w w:val="95"/>
                <w:sz w:val="47"/>
                <w:szCs w:val="47"/>
                <w:vertAlign w:val="subscript"/>
              </w:rPr>
              <w:t></w:t>
            </w:r>
            <w:r>
              <w:rPr>
                <w:rFonts w:ascii="Times New Roman" w:eastAsia="Times New Roman" w:hAnsi="Times New Roman" w:cs="Times New Roman"/>
                <w:i/>
                <w:iCs/>
                <w:w w:val="95"/>
                <w:sz w:val="37"/>
                <w:szCs w:val="37"/>
                <w:vertAlign w:val="subscript"/>
              </w:rPr>
              <w:t>kx</w:t>
            </w:r>
            <w:r>
              <w:rPr>
                <w:rFonts w:ascii="Times New Roman" w:eastAsia="Times New Roman" w:hAnsi="Times New Roman" w:cs="Times New Roman"/>
                <w:i/>
                <w:iCs/>
                <w:w w:val="95"/>
                <w:sz w:val="28"/>
                <w:szCs w:val="28"/>
              </w:rPr>
              <w:t xml:space="preserve"> </w:t>
            </w:r>
            <w:r>
              <w:rPr>
                <w:rFonts w:ascii="Symbol" w:eastAsia="Symbol" w:hAnsi="Symbol" w:cs="Symbol"/>
                <w:w w:val="95"/>
                <w:sz w:val="37"/>
                <w:szCs w:val="37"/>
                <w:vertAlign w:val="subscript"/>
              </w:rPr>
              <w:t></w:t>
            </w:r>
            <w:r>
              <w:rPr>
                <w:rFonts w:ascii="Times New Roman" w:eastAsia="Times New Roman" w:hAnsi="Times New Roman" w:cs="Times New Roman"/>
                <w:i/>
                <w:iCs/>
                <w:w w:val="95"/>
                <w:sz w:val="28"/>
                <w:szCs w:val="28"/>
              </w:rPr>
              <w:t xml:space="preserve"> </w:t>
            </w:r>
            <w:r>
              <w:rPr>
                <w:rFonts w:ascii="Times New Roman" w:eastAsia="Times New Roman" w:hAnsi="Times New Roman" w:cs="Times New Roman"/>
                <w:i/>
                <w:iCs/>
                <w:w w:val="95"/>
                <w:sz w:val="37"/>
                <w:szCs w:val="37"/>
                <w:vertAlign w:val="subscript"/>
              </w:rPr>
              <w:t>b</w:t>
            </w:r>
            <w:r>
              <w:rPr>
                <w:rFonts w:ascii="Times New Roman" w:eastAsia="Times New Roman" w:hAnsi="Times New Roman" w:cs="Times New Roman"/>
                <w:i/>
                <w:iCs/>
                <w:w w:val="95"/>
                <w:sz w:val="28"/>
                <w:szCs w:val="28"/>
              </w:rPr>
              <w:t xml:space="preserve"> </w:t>
            </w:r>
            <w:r>
              <w:rPr>
                <w:rFonts w:ascii="Symbol" w:eastAsia="Symbol" w:hAnsi="Symbol" w:cs="Symbol"/>
                <w:w w:val="95"/>
                <w:sz w:val="47"/>
                <w:szCs w:val="47"/>
                <w:vertAlign w:val="subscript"/>
              </w:rPr>
              <w:t></w:t>
            </w:r>
            <w:r>
              <w:rPr>
                <w:rFonts w:ascii="Times New Roman" w:eastAsia="Times New Roman" w:hAnsi="Times New Roman" w:cs="Times New Roman"/>
                <w:i/>
                <w:iCs/>
                <w:w w:val="95"/>
                <w:sz w:val="28"/>
                <w:szCs w:val="28"/>
              </w:rPr>
              <w:t xml:space="preserve"> </w:t>
            </w:r>
            <w:r>
              <w:rPr>
                <w:rFonts w:ascii="Symbol" w:eastAsia="Symbol" w:hAnsi="Symbol" w:cs="Symbol"/>
                <w:w w:val="95"/>
                <w:sz w:val="37"/>
                <w:szCs w:val="37"/>
                <w:vertAlign w:val="subscript"/>
              </w:rPr>
              <w:t></w:t>
            </w:r>
            <w:r>
              <w:rPr>
                <w:rFonts w:ascii="Times New Roman" w:eastAsia="Times New Roman" w:hAnsi="Times New Roman" w:cs="Times New Roman"/>
                <w:i/>
                <w:iCs/>
                <w:w w:val="95"/>
                <w:sz w:val="28"/>
                <w:szCs w:val="28"/>
              </w:rPr>
              <w:t xml:space="preserve"> </w:t>
            </w:r>
            <w:r>
              <w:rPr>
                <w:rFonts w:ascii="Times New Roman" w:eastAsia="Times New Roman" w:hAnsi="Times New Roman" w:cs="Times New Roman"/>
                <w:i/>
                <w:iCs/>
                <w:w w:val="95"/>
                <w:sz w:val="37"/>
                <w:szCs w:val="37"/>
                <w:vertAlign w:val="subscript"/>
              </w:rPr>
              <w:t>c</w:t>
            </w:r>
            <w:r>
              <w:rPr>
                <w:rFonts w:ascii="Times New Roman" w:eastAsia="Times New Roman" w:hAnsi="Times New Roman" w:cs="Times New Roman"/>
                <w:i/>
                <w:iCs/>
                <w:w w:val="95"/>
                <w:sz w:val="28"/>
                <w:szCs w:val="28"/>
              </w:rPr>
              <w:t xml:space="preserve"> .</w:t>
            </w:r>
          </w:p>
        </w:tc>
        <w:tc>
          <w:tcPr>
            <w:tcW w:w="320" w:type="dxa"/>
            <w:vAlign w:val="bottom"/>
          </w:tcPr>
          <w:p w:rsidR="00C4229A" w:rsidRDefault="00C4229A">
            <w:pPr>
              <w:rPr>
                <w:sz w:val="24"/>
                <w:szCs w:val="24"/>
              </w:rPr>
            </w:pPr>
          </w:p>
        </w:tc>
        <w:tc>
          <w:tcPr>
            <w:tcW w:w="2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20" w:type="dxa"/>
            <w:vAlign w:val="bottom"/>
          </w:tcPr>
          <w:p w:rsidR="00C4229A" w:rsidRDefault="00C4229A">
            <w:pPr>
              <w:rPr>
                <w:sz w:val="24"/>
                <w:szCs w:val="24"/>
              </w:rPr>
            </w:pPr>
          </w:p>
        </w:tc>
        <w:tc>
          <w:tcPr>
            <w:tcW w:w="1020" w:type="dxa"/>
            <w:vAlign w:val="bottom"/>
          </w:tcPr>
          <w:p w:rsidR="00C4229A" w:rsidRDefault="00C4229A">
            <w:pPr>
              <w:rPr>
                <w:sz w:val="24"/>
                <w:szCs w:val="24"/>
              </w:rPr>
            </w:pPr>
          </w:p>
        </w:tc>
        <w:tc>
          <w:tcPr>
            <w:tcW w:w="180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5"/>
        </w:trPr>
        <w:tc>
          <w:tcPr>
            <w:tcW w:w="3680" w:type="dxa"/>
            <w:vMerge w:val="restart"/>
            <w:vAlign w:val="bottom"/>
          </w:tcPr>
          <w:p w:rsidR="00C4229A" w:rsidRDefault="00D80D7F">
            <w:pPr>
              <w:ind w:left="720"/>
              <w:rPr>
                <w:sz w:val="20"/>
                <w:szCs w:val="20"/>
              </w:rPr>
            </w:pPr>
            <w:r>
              <w:rPr>
                <w:rFonts w:ascii="Times New Roman" w:eastAsia="Times New Roman" w:hAnsi="Times New Roman" w:cs="Times New Roman"/>
                <w:i/>
                <w:iCs/>
                <w:sz w:val="28"/>
                <w:szCs w:val="28"/>
              </w:rPr>
              <w:t xml:space="preserve">Графики функций </w:t>
            </w:r>
            <w:r>
              <w:rPr>
                <w:rFonts w:ascii="Times New Roman" w:eastAsia="Times New Roman" w:hAnsi="Times New Roman" w:cs="Times New Roman"/>
                <w:i/>
                <w:iCs/>
              </w:rPr>
              <w:t>y</w:t>
            </w:r>
            <w:r>
              <w:rPr>
                <w:rFonts w:ascii="Times New Roman" w:eastAsia="Times New Roman" w:hAnsi="Times New Roman" w:cs="Times New Roman"/>
                <w:i/>
                <w:iCs/>
                <w:sz w:val="28"/>
                <w:szCs w:val="28"/>
              </w:rPr>
              <w:t xml:space="preserve"> </w:t>
            </w:r>
            <w:r>
              <w:rPr>
                <w:rFonts w:ascii="Symbol" w:eastAsia="Symbol" w:hAnsi="Symbol" w:cs="Symbol"/>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rPr>
              <w:t>a</w:t>
            </w:r>
            <w:r>
              <w:rPr>
                <w:rFonts w:ascii="Times New Roman" w:eastAsia="Times New Roman" w:hAnsi="Times New Roman" w:cs="Times New Roman"/>
                <w:i/>
                <w:iCs/>
                <w:sz w:val="28"/>
                <w:szCs w:val="28"/>
              </w:rPr>
              <w:t xml:space="preserve"> </w:t>
            </w:r>
            <w:r>
              <w:rPr>
                <w:rFonts w:ascii="Symbol" w:eastAsia="Symbol" w:hAnsi="Symbol" w:cs="Symbol"/>
              </w:rPr>
              <w:t></w:t>
            </w:r>
          </w:p>
        </w:tc>
        <w:tc>
          <w:tcPr>
            <w:tcW w:w="480" w:type="dxa"/>
            <w:vMerge w:val="restart"/>
            <w:vAlign w:val="bottom"/>
          </w:tcPr>
          <w:p w:rsidR="00C4229A" w:rsidRDefault="00D80D7F">
            <w:pPr>
              <w:jc w:val="center"/>
              <w:rPr>
                <w:sz w:val="20"/>
                <w:szCs w:val="20"/>
              </w:rPr>
            </w:pPr>
            <w:r>
              <w:rPr>
                <w:rFonts w:ascii="Times New Roman" w:eastAsia="Times New Roman" w:hAnsi="Times New Roman" w:cs="Times New Roman"/>
                <w:i/>
                <w:iCs/>
                <w:w w:val="97"/>
                <w:sz w:val="23"/>
                <w:szCs w:val="23"/>
              </w:rPr>
              <w:t>k</w:t>
            </w:r>
          </w:p>
        </w:tc>
        <w:tc>
          <w:tcPr>
            <w:tcW w:w="2020" w:type="dxa"/>
            <w:vMerge w:val="restart"/>
            <w:vAlign w:val="bottom"/>
          </w:tcPr>
          <w:p w:rsidR="00C4229A" w:rsidRDefault="00D80D7F">
            <w:pPr>
              <w:ind w:left="60"/>
              <w:rPr>
                <w:sz w:val="20"/>
                <w:szCs w:val="20"/>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18"/>
                <w:szCs w:val="18"/>
              </w:rPr>
              <w:t>y</w:t>
            </w:r>
            <w:r>
              <w:rPr>
                <w:rFonts w:ascii="Times New Roman" w:eastAsia="Times New Roman" w:hAnsi="Times New Roman" w:cs="Times New Roman"/>
                <w:sz w:val="28"/>
                <w:szCs w:val="28"/>
              </w:rPr>
              <w:t xml:space="preserve"> </w:t>
            </w:r>
            <w:r>
              <w:rPr>
                <w:rFonts w:ascii="Symbol" w:eastAsia="Symbol" w:hAnsi="Symbol" w:cs="Symbol"/>
                <w:sz w:val="37"/>
                <w:szCs w:val="37"/>
                <w:vertAlign w:val="subscript"/>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18"/>
                <w:szCs w:val="18"/>
              </w:rPr>
              <w:t>x</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18"/>
                <w:szCs w:val="18"/>
              </w:rPr>
              <w:t>y</w:t>
            </w:r>
            <w:r>
              <w:rPr>
                <w:rFonts w:ascii="Times New Roman" w:eastAsia="Times New Roman" w:hAnsi="Times New Roman" w:cs="Times New Roman"/>
                <w:sz w:val="28"/>
                <w:szCs w:val="28"/>
              </w:rPr>
              <w:t xml:space="preserve"> </w:t>
            </w:r>
            <w:r>
              <w:rPr>
                <w:rFonts w:ascii="Symbol" w:eastAsia="Symbol" w:hAnsi="Symbol" w:cs="Symbol"/>
                <w:sz w:val="37"/>
                <w:szCs w:val="37"/>
                <w:vertAlign w:val="subscript"/>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1"/>
                <w:szCs w:val="21"/>
                <w:vertAlign w:val="superscript"/>
              </w:rPr>
              <w:t>3</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18"/>
                <w:szCs w:val="18"/>
              </w:rPr>
              <w:t>x</w:t>
            </w:r>
            <w:r>
              <w:rPr>
                <w:rFonts w:ascii="Times New Roman" w:eastAsia="Times New Roman" w:hAnsi="Times New Roman" w:cs="Times New Roman"/>
                <w:sz w:val="28"/>
                <w:szCs w:val="28"/>
              </w:rPr>
              <w:t xml:space="preserve"> ,</w:t>
            </w:r>
          </w:p>
        </w:tc>
        <w:tc>
          <w:tcPr>
            <w:tcW w:w="320" w:type="dxa"/>
            <w:vMerge w:val="restart"/>
            <w:vAlign w:val="bottom"/>
          </w:tcPr>
          <w:p w:rsidR="00C4229A" w:rsidRDefault="00D80D7F">
            <w:pPr>
              <w:rPr>
                <w:sz w:val="20"/>
                <w:szCs w:val="20"/>
              </w:rPr>
            </w:pPr>
            <w:r>
              <w:rPr>
                <w:rFonts w:ascii="Times New Roman" w:eastAsia="Times New Roman" w:hAnsi="Times New Roman" w:cs="Times New Roman"/>
                <w:i/>
                <w:iCs/>
                <w:sz w:val="19"/>
                <w:szCs w:val="19"/>
              </w:rPr>
              <w:t xml:space="preserve">y </w:t>
            </w:r>
            <w:r>
              <w:rPr>
                <w:rFonts w:ascii="Symbol" w:eastAsia="Symbol" w:hAnsi="Symbol" w:cs="Symbol"/>
                <w:sz w:val="19"/>
                <w:szCs w:val="19"/>
              </w:rPr>
              <w:t></w:t>
            </w:r>
          </w:p>
        </w:tc>
        <w:tc>
          <w:tcPr>
            <w:tcW w:w="20" w:type="dxa"/>
            <w:vAlign w:val="bottom"/>
          </w:tcPr>
          <w:p w:rsidR="00C4229A" w:rsidRDefault="00C4229A">
            <w:pPr>
              <w:rPr>
                <w:sz w:val="24"/>
                <w:szCs w:val="24"/>
              </w:rPr>
            </w:pPr>
          </w:p>
        </w:tc>
        <w:tc>
          <w:tcPr>
            <w:tcW w:w="140" w:type="dxa"/>
            <w:vMerge w:val="restart"/>
            <w:vAlign w:val="bottom"/>
          </w:tcPr>
          <w:p w:rsidR="00C4229A" w:rsidRDefault="00D80D7F">
            <w:pPr>
              <w:ind w:left="20"/>
              <w:rPr>
                <w:sz w:val="20"/>
                <w:szCs w:val="20"/>
              </w:rPr>
            </w:pPr>
            <w:r>
              <w:rPr>
                <w:rFonts w:ascii="Times New Roman" w:eastAsia="Times New Roman" w:hAnsi="Times New Roman" w:cs="Times New Roman"/>
                <w:i/>
                <w:iCs/>
                <w:sz w:val="19"/>
                <w:szCs w:val="19"/>
              </w:rPr>
              <w:t>x</w:t>
            </w:r>
          </w:p>
        </w:tc>
        <w:tc>
          <w:tcPr>
            <w:tcW w:w="20" w:type="dxa"/>
            <w:vAlign w:val="bottom"/>
          </w:tcPr>
          <w:p w:rsidR="00C4229A" w:rsidRDefault="00C4229A">
            <w:pPr>
              <w:rPr>
                <w:sz w:val="24"/>
                <w:szCs w:val="24"/>
              </w:rPr>
            </w:pPr>
          </w:p>
        </w:tc>
        <w:tc>
          <w:tcPr>
            <w:tcW w:w="1020" w:type="dxa"/>
            <w:vMerge w:val="restart"/>
            <w:vAlign w:val="bottom"/>
          </w:tcPr>
          <w:p w:rsidR="00C4229A" w:rsidRDefault="00D80D7F">
            <w:pPr>
              <w:ind w:right="781"/>
              <w:jc w:val="right"/>
              <w:rPr>
                <w:sz w:val="20"/>
                <w:szCs w:val="20"/>
              </w:rPr>
            </w:pPr>
            <w:r>
              <w:rPr>
                <w:rFonts w:ascii="Times New Roman" w:eastAsia="Times New Roman" w:hAnsi="Times New Roman" w:cs="Times New Roman"/>
                <w:i/>
                <w:iCs/>
                <w:sz w:val="28"/>
                <w:szCs w:val="28"/>
              </w:rPr>
              <w:t>.</w:t>
            </w:r>
          </w:p>
        </w:tc>
        <w:tc>
          <w:tcPr>
            <w:tcW w:w="180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87"/>
        </w:trPr>
        <w:tc>
          <w:tcPr>
            <w:tcW w:w="3680" w:type="dxa"/>
            <w:vMerge/>
            <w:vAlign w:val="bottom"/>
          </w:tcPr>
          <w:p w:rsidR="00C4229A" w:rsidRDefault="00C4229A">
            <w:pPr>
              <w:rPr>
                <w:sz w:val="7"/>
                <w:szCs w:val="7"/>
              </w:rPr>
            </w:pPr>
          </w:p>
        </w:tc>
        <w:tc>
          <w:tcPr>
            <w:tcW w:w="480" w:type="dxa"/>
            <w:vMerge/>
            <w:tcBorders>
              <w:bottom w:val="single" w:sz="8" w:space="0" w:color="auto"/>
            </w:tcBorders>
            <w:vAlign w:val="bottom"/>
          </w:tcPr>
          <w:p w:rsidR="00C4229A" w:rsidRDefault="00C4229A">
            <w:pPr>
              <w:rPr>
                <w:sz w:val="7"/>
                <w:szCs w:val="7"/>
              </w:rPr>
            </w:pPr>
          </w:p>
        </w:tc>
        <w:tc>
          <w:tcPr>
            <w:tcW w:w="2020" w:type="dxa"/>
            <w:vMerge/>
            <w:vAlign w:val="bottom"/>
          </w:tcPr>
          <w:p w:rsidR="00C4229A" w:rsidRDefault="00C4229A">
            <w:pPr>
              <w:rPr>
                <w:sz w:val="7"/>
                <w:szCs w:val="7"/>
              </w:rPr>
            </w:pPr>
          </w:p>
        </w:tc>
        <w:tc>
          <w:tcPr>
            <w:tcW w:w="320" w:type="dxa"/>
            <w:vMerge/>
            <w:vAlign w:val="bottom"/>
          </w:tcPr>
          <w:p w:rsidR="00C4229A" w:rsidRDefault="00C4229A">
            <w:pPr>
              <w:rPr>
                <w:sz w:val="7"/>
                <w:szCs w:val="7"/>
              </w:rPr>
            </w:pPr>
          </w:p>
        </w:tc>
        <w:tc>
          <w:tcPr>
            <w:tcW w:w="20" w:type="dxa"/>
            <w:vMerge w:val="restart"/>
            <w:tcBorders>
              <w:bottom w:val="single" w:sz="8" w:space="0" w:color="auto"/>
            </w:tcBorders>
            <w:shd w:val="clear" w:color="auto" w:fill="000000"/>
            <w:vAlign w:val="bottom"/>
          </w:tcPr>
          <w:p w:rsidR="00C4229A" w:rsidRDefault="00C4229A">
            <w:pPr>
              <w:rPr>
                <w:sz w:val="7"/>
                <w:szCs w:val="7"/>
              </w:rPr>
            </w:pPr>
          </w:p>
        </w:tc>
        <w:tc>
          <w:tcPr>
            <w:tcW w:w="140" w:type="dxa"/>
            <w:vMerge/>
            <w:vAlign w:val="bottom"/>
          </w:tcPr>
          <w:p w:rsidR="00C4229A" w:rsidRDefault="00C4229A">
            <w:pPr>
              <w:rPr>
                <w:sz w:val="7"/>
                <w:szCs w:val="7"/>
              </w:rPr>
            </w:pPr>
          </w:p>
        </w:tc>
        <w:tc>
          <w:tcPr>
            <w:tcW w:w="20" w:type="dxa"/>
            <w:vMerge w:val="restart"/>
            <w:tcBorders>
              <w:bottom w:val="single" w:sz="8" w:space="0" w:color="auto"/>
            </w:tcBorders>
            <w:shd w:val="clear" w:color="auto" w:fill="000000"/>
            <w:vAlign w:val="bottom"/>
          </w:tcPr>
          <w:p w:rsidR="00C4229A" w:rsidRDefault="00C4229A">
            <w:pPr>
              <w:rPr>
                <w:sz w:val="7"/>
                <w:szCs w:val="7"/>
              </w:rPr>
            </w:pPr>
          </w:p>
        </w:tc>
        <w:tc>
          <w:tcPr>
            <w:tcW w:w="1020" w:type="dxa"/>
            <w:vMerge/>
            <w:vAlign w:val="bottom"/>
          </w:tcPr>
          <w:p w:rsidR="00C4229A" w:rsidRDefault="00C4229A">
            <w:pPr>
              <w:rPr>
                <w:sz w:val="7"/>
                <w:szCs w:val="7"/>
              </w:rPr>
            </w:pPr>
          </w:p>
        </w:tc>
        <w:tc>
          <w:tcPr>
            <w:tcW w:w="1800" w:type="dxa"/>
            <w:vAlign w:val="bottom"/>
          </w:tcPr>
          <w:p w:rsidR="00C4229A" w:rsidRDefault="00C4229A">
            <w:pPr>
              <w:rPr>
                <w:sz w:val="7"/>
                <w:szCs w:val="7"/>
              </w:rPr>
            </w:pPr>
          </w:p>
        </w:tc>
        <w:tc>
          <w:tcPr>
            <w:tcW w:w="0" w:type="dxa"/>
            <w:vAlign w:val="bottom"/>
          </w:tcPr>
          <w:p w:rsidR="00C4229A" w:rsidRDefault="00C4229A">
            <w:pPr>
              <w:rPr>
                <w:sz w:val="1"/>
                <w:szCs w:val="1"/>
              </w:rPr>
            </w:pPr>
          </w:p>
        </w:tc>
      </w:tr>
      <w:tr w:rsidR="00C4229A">
        <w:trPr>
          <w:trHeight w:val="93"/>
        </w:trPr>
        <w:tc>
          <w:tcPr>
            <w:tcW w:w="3680" w:type="dxa"/>
            <w:vMerge/>
            <w:vAlign w:val="bottom"/>
          </w:tcPr>
          <w:p w:rsidR="00C4229A" w:rsidRDefault="00C4229A">
            <w:pPr>
              <w:rPr>
                <w:sz w:val="8"/>
                <w:szCs w:val="8"/>
              </w:rPr>
            </w:pPr>
          </w:p>
        </w:tc>
        <w:tc>
          <w:tcPr>
            <w:tcW w:w="480" w:type="dxa"/>
            <w:vAlign w:val="bottom"/>
          </w:tcPr>
          <w:p w:rsidR="00C4229A" w:rsidRDefault="00C4229A">
            <w:pPr>
              <w:rPr>
                <w:sz w:val="8"/>
                <w:szCs w:val="8"/>
              </w:rPr>
            </w:pPr>
          </w:p>
        </w:tc>
        <w:tc>
          <w:tcPr>
            <w:tcW w:w="2020" w:type="dxa"/>
            <w:vMerge/>
            <w:vAlign w:val="bottom"/>
          </w:tcPr>
          <w:p w:rsidR="00C4229A" w:rsidRDefault="00C4229A">
            <w:pPr>
              <w:rPr>
                <w:sz w:val="8"/>
                <w:szCs w:val="8"/>
              </w:rPr>
            </w:pPr>
          </w:p>
        </w:tc>
        <w:tc>
          <w:tcPr>
            <w:tcW w:w="320" w:type="dxa"/>
            <w:vMerge/>
            <w:vAlign w:val="bottom"/>
          </w:tcPr>
          <w:p w:rsidR="00C4229A" w:rsidRDefault="00C4229A">
            <w:pPr>
              <w:rPr>
                <w:sz w:val="8"/>
                <w:szCs w:val="8"/>
              </w:rPr>
            </w:pPr>
          </w:p>
        </w:tc>
        <w:tc>
          <w:tcPr>
            <w:tcW w:w="20" w:type="dxa"/>
            <w:vMerge/>
            <w:tcBorders>
              <w:bottom w:val="single" w:sz="8" w:space="0" w:color="auto"/>
            </w:tcBorders>
            <w:shd w:val="clear" w:color="auto" w:fill="000000"/>
            <w:vAlign w:val="bottom"/>
          </w:tcPr>
          <w:p w:rsidR="00C4229A" w:rsidRDefault="00C4229A">
            <w:pPr>
              <w:rPr>
                <w:sz w:val="8"/>
                <w:szCs w:val="8"/>
              </w:rPr>
            </w:pPr>
          </w:p>
        </w:tc>
        <w:tc>
          <w:tcPr>
            <w:tcW w:w="140" w:type="dxa"/>
            <w:vMerge/>
            <w:vAlign w:val="bottom"/>
          </w:tcPr>
          <w:p w:rsidR="00C4229A" w:rsidRDefault="00C4229A">
            <w:pPr>
              <w:rPr>
                <w:sz w:val="8"/>
                <w:szCs w:val="8"/>
              </w:rPr>
            </w:pPr>
          </w:p>
        </w:tc>
        <w:tc>
          <w:tcPr>
            <w:tcW w:w="20" w:type="dxa"/>
            <w:vMerge/>
            <w:tcBorders>
              <w:bottom w:val="single" w:sz="8" w:space="0" w:color="auto"/>
            </w:tcBorders>
            <w:shd w:val="clear" w:color="auto" w:fill="000000"/>
            <w:vAlign w:val="bottom"/>
          </w:tcPr>
          <w:p w:rsidR="00C4229A" w:rsidRDefault="00C4229A">
            <w:pPr>
              <w:rPr>
                <w:sz w:val="8"/>
                <w:szCs w:val="8"/>
              </w:rPr>
            </w:pPr>
          </w:p>
        </w:tc>
        <w:tc>
          <w:tcPr>
            <w:tcW w:w="1020" w:type="dxa"/>
            <w:vMerge/>
            <w:vAlign w:val="bottom"/>
          </w:tcPr>
          <w:p w:rsidR="00C4229A" w:rsidRDefault="00C4229A">
            <w:pPr>
              <w:rPr>
                <w:sz w:val="8"/>
                <w:szCs w:val="8"/>
              </w:rPr>
            </w:pPr>
          </w:p>
        </w:tc>
        <w:tc>
          <w:tcPr>
            <w:tcW w:w="1800" w:type="dxa"/>
            <w:vAlign w:val="bottom"/>
          </w:tcPr>
          <w:p w:rsidR="00C4229A" w:rsidRDefault="00C4229A">
            <w:pPr>
              <w:rPr>
                <w:sz w:val="8"/>
                <w:szCs w:val="8"/>
              </w:rPr>
            </w:pPr>
          </w:p>
        </w:tc>
        <w:tc>
          <w:tcPr>
            <w:tcW w:w="0" w:type="dxa"/>
            <w:vAlign w:val="bottom"/>
          </w:tcPr>
          <w:p w:rsidR="00C4229A" w:rsidRDefault="00C4229A">
            <w:pPr>
              <w:rPr>
                <w:sz w:val="1"/>
                <w:szCs w:val="1"/>
              </w:rPr>
            </w:pPr>
          </w:p>
        </w:tc>
      </w:tr>
      <w:tr w:rsidR="00C4229A">
        <w:trPr>
          <w:trHeight w:val="242"/>
        </w:trPr>
        <w:tc>
          <w:tcPr>
            <w:tcW w:w="3680" w:type="dxa"/>
            <w:vAlign w:val="bottom"/>
          </w:tcPr>
          <w:p w:rsidR="00C4229A" w:rsidRDefault="00C4229A">
            <w:pPr>
              <w:rPr>
                <w:sz w:val="21"/>
                <w:szCs w:val="21"/>
              </w:rPr>
            </w:pPr>
          </w:p>
        </w:tc>
        <w:tc>
          <w:tcPr>
            <w:tcW w:w="2500" w:type="dxa"/>
            <w:gridSpan w:val="2"/>
            <w:vAlign w:val="bottom"/>
          </w:tcPr>
          <w:p w:rsidR="00C4229A" w:rsidRDefault="00D80D7F">
            <w:pPr>
              <w:spacing w:line="242" w:lineRule="exact"/>
              <w:ind w:right="1861"/>
              <w:jc w:val="center"/>
              <w:rPr>
                <w:sz w:val="20"/>
                <w:szCs w:val="20"/>
              </w:rPr>
            </w:pPr>
            <w:r>
              <w:rPr>
                <w:rFonts w:ascii="Times New Roman" w:eastAsia="Times New Roman" w:hAnsi="Times New Roman" w:cs="Times New Roman"/>
                <w:i/>
                <w:iCs/>
                <w:sz w:val="23"/>
                <w:szCs w:val="23"/>
              </w:rPr>
              <w:t xml:space="preserve">x </w:t>
            </w:r>
            <w:r>
              <w:rPr>
                <w:rFonts w:ascii="Symbol" w:eastAsia="Symbol" w:hAnsi="Symbol" w:cs="Symbol"/>
                <w:sz w:val="23"/>
                <w:szCs w:val="23"/>
              </w:rPr>
              <w:t></w:t>
            </w:r>
            <w:r>
              <w:rPr>
                <w:rFonts w:ascii="Times New Roman" w:eastAsia="Times New Roman" w:hAnsi="Times New Roman" w:cs="Times New Roman"/>
                <w:i/>
                <w:iCs/>
                <w:sz w:val="23"/>
                <w:szCs w:val="23"/>
              </w:rPr>
              <w:t xml:space="preserve"> b</w:t>
            </w:r>
          </w:p>
        </w:tc>
        <w:tc>
          <w:tcPr>
            <w:tcW w:w="320" w:type="dxa"/>
            <w:vAlign w:val="bottom"/>
          </w:tcPr>
          <w:p w:rsidR="00C4229A" w:rsidRDefault="00C4229A">
            <w:pPr>
              <w:rPr>
                <w:sz w:val="21"/>
                <w:szCs w:val="21"/>
              </w:rPr>
            </w:pPr>
          </w:p>
        </w:tc>
        <w:tc>
          <w:tcPr>
            <w:tcW w:w="20" w:type="dxa"/>
            <w:vAlign w:val="bottom"/>
          </w:tcPr>
          <w:p w:rsidR="00C4229A" w:rsidRDefault="00C4229A">
            <w:pPr>
              <w:rPr>
                <w:sz w:val="21"/>
                <w:szCs w:val="21"/>
              </w:rPr>
            </w:pPr>
          </w:p>
        </w:tc>
        <w:tc>
          <w:tcPr>
            <w:tcW w:w="140" w:type="dxa"/>
            <w:vAlign w:val="bottom"/>
          </w:tcPr>
          <w:p w:rsidR="00C4229A" w:rsidRDefault="00C4229A">
            <w:pPr>
              <w:rPr>
                <w:sz w:val="21"/>
                <w:szCs w:val="21"/>
              </w:rPr>
            </w:pPr>
          </w:p>
        </w:tc>
        <w:tc>
          <w:tcPr>
            <w:tcW w:w="20" w:type="dxa"/>
            <w:vAlign w:val="bottom"/>
          </w:tcPr>
          <w:p w:rsidR="00C4229A" w:rsidRDefault="00C4229A">
            <w:pPr>
              <w:rPr>
                <w:sz w:val="21"/>
                <w:szCs w:val="21"/>
              </w:rPr>
            </w:pPr>
          </w:p>
        </w:tc>
        <w:tc>
          <w:tcPr>
            <w:tcW w:w="1020" w:type="dxa"/>
            <w:vAlign w:val="bottom"/>
          </w:tcPr>
          <w:p w:rsidR="00C4229A" w:rsidRDefault="00C4229A">
            <w:pPr>
              <w:rPr>
                <w:sz w:val="21"/>
                <w:szCs w:val="21"/>
              </w:rPr>
            </w:pPr>
          </w:p>
        </w:tc>
        <w:tc>
          <w:tcPr>
            <w:tcW w:w="1800" w:type="dxa"/>
            <w:vAlign w:val="bottom"/>
          </w:tcPr>
          <w:p w:rsidR="00C4229A" w:rsidRDefault="00C4229A">
            <w:pPr>
              <w:rPr>
                <w:sz w:val="21"/>
                <w:szCs w:val="21"/>
              </w:rPr>
            </w:pPr>
          </w:p>
        </w:tc>
        <w:tc>
          <w:tcPr>
            <w:tcW w:w="0" w:type="dxa"/>
            <w:vAlign w:val="bottom"/>
          </w:tcPr>
          <w:p w:rsidR="00C4229A" w:rsidRDefault="00C4229A">
            <w:pPr>
              <w:rPr>
                <w:sz w:val="1"/>
                <w:szCs w:val="1"/>
              </w:rPr>
            </w:pPr>
          </w:p>
        </w:tc>
      </w:tr>
      <w:tr w:rsidR="00C4229A">
        <w:trPr>
          <w:trHeight w:val="406"/>
        </w:trPr>
        <w:tc>
          <w:tcPr>
            <w:tcW w:w="6180" w:type="dxa"/>
            <w:gridSpan w:val="3"/>
            <w:vAlign w:val="bottom"/>
          </w:tcPr>
          <w:p w:rsidR="00C4229A" w:rsidRDefault="00D80D7F">
            <w:pPr>
              <w:ind w:left="720"/>
              <w:rPr>
                <w:sz w:val="20"/>
                <w:szCs w:val="20"/>
              </w:rPr>
            </w:pPr>
            <w:r>
              <w:rPr>
                <w:rFonts w:ascii="Times New Roman" w:eastAsia="Times New Roman" w:hAnsi="Times New Roman" w:cs="Times New Roman"/>
                <w:b/>
                <w:bCs/>
                <w:sz w:val="28"/>
                <w:szCs w:val="28"/>
              </w:rPr>
              <w:t>Последовательности и прогрессии</w:t>
            </w:r>
          </w:p>
        </w:tc>
        <w:tc>
          <w:tcPr>
            <w:tcW w:w="320" w:type="dxa"/>
            <w:vAlign w:val="bottom"/>
          </w:tcPr>
          <w:p w:rsidR="00C4229A" w:rsidRDefault="00C4229A">
            <w:pPr>
              <w:rPr>
                <w:sz w:val="24"/>
                <w:szCs w:val="24"/>
              </w:rPr>
            </w:pPr>
          </w:p>
        </w:tc>
        <w:tc>
          <w:tcPr>
            <w:tcW w:w="2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20" w:type="dxa"/>
            <w:vAlign w:val="bottom"/>
          </w:tcPr>
          <w:p w:rsidR="00C4229A" w:rsidRDefault="00C4229A">
            <w:pPr>
              <w:rPr>
                <w:sz w:val="24"/>
                <w:szCs w:val="24"/>
              </w:rPr>
            </w:pPr>
          </w:p>
        </w:tc>
        <w:tc>
          <w:tcPr>
            <w:tcW w:w="1020" w:type="dxa"/>
            <w:vAlign w:val="bottom"/>
          </w:tcPr>
          <w:p w:rsidR="00C4229A" w:rsidRDefault="00C4229A">
            <w:pPr>
              <w:rPr>
                <w:sz w:val="24"/>
                <w:szCs w:val="24"/>
              </w:rPr>
            </w:pPr>
          </w:p>
        </w:tc>
        <w:tc>
          <w:tcPr>
            <w:tcW w:w="1800" w:type="dxa"/>
            <w:vAlign w:val="bottom"/>
          </w:tcPr>
          <w:p w:rsidR="00C4229A" w:rsidRDefault="00C4229A">
            <w:pPr>
              <w:rPr>
                <w:sz w:val="24"/>
                <w:szCs w:val="24"/>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724800" behindDoc="1" locked="0" layoutInCell="0" allowOverlap="1">
            <wp:simplePos x="0" y="0"/>
            <wp:positionH relativeFrom="column">
              <wp:posOffset>3326130</wp:posOffset>
            </wp:positionH>
            <wp:positionV relativeFrom="paragraph">
              <wp:posOffset>-570230</wp:posOffset>
            </wp:positionV>
            <wp:extent cx="224790" cy="133350"/>
            <wp:effectExtent l="0" t="0" r="0" b="0"/>
            <wp:wrapNone/>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224790" cy="133350"/>
                    </a:xfrm>
                    <a:prstGeom prst="rect">
                      <a:avLst/>
                    </a:prstGeom>
                    <a:noFill/>
                  </pic:spPr>
                </pic:pic>
              </a:graphicData>
            </a:graphic>
          </wp:anchor>
        </w:drawing>
      </w:r>
      <w:r>
        <w:rPr>
          <w:noProof/>
          <w:sz w:val="20"/>
          <w:szCs w:val="20"/>
        </w:rPr>
        <w:drawing>
          <wp:anchor distT="0" distB="0" distL="114300" distR="114300" simplePos="0" relativeHeight="251725824" behindDoc="1" locked="0" layoutInCell="0" allowOverlap="1">
            <wp:simplePos x="0" y="0"/>
            <wp:positionH relativeFrom="column">
              <wp:posOffset>3860165</wp:posOffset>
            </wp:positionH>
            <wp:positionV relativeFrom="paragraph">
              <wp:posOffset>-570230</wp:posOffset>
            </wp:positionV>
            <wp:extent cx="184150" cy="132715"/>
            <wp:effectExtent l="0" t="0" r="0" b="0"/>
            <wp:wrapNone/>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blip>
                    <a:srcRect/>
                    <a:stretch>
                      <a:fillRect/>
                    </a:stretch>
                  </pic:blipFill>
                  <pic:spPr bwMode="auto">
                    <a:xfrm>
                      <a:off x="0" y="0"/>
                      <a:ext cx="184150" cy="132715"/>
                    </a:xfrm>
                    <a:prstGeom prst="rect">
                      <a:avLst/>
                    </a:prstGeom>
                    <a:noFill/>
                  </pic:spPr>
                </pic:pic>
              </a:graphicData>
            </a:graphic>
          </wp:anchor>
        </w:drawing>
      </w:r>
    </w:p>
    <w:p w:rsidR="00C4229A" w:rsidRDefault="00C4229A">
      <w:pPr>
        <w:spacing w:line="102" w:lineRule="exact"/>
        <w:rPr>
          <w:sz w:val="20"/>
          <w:szCs w:val="20"/>
        </w:rPr>
      </w:pPr>
    </w:p>
    <w:p w:rsidR="00C4229A" w:rsidRDefault="00D80D7F">
      <w:pPr>
        <w:spacing w:line="359" w:lineRule="auto"/>
        <w:ind w:left="400" w:firstLine="709"/>
        <w:jc w:val="both"/>
        <w:rPr>
          <w:sz w:val="20"/>
          <w:szCs w:val="20"/>
        </w:rPr>
      </w:pPr>
      <w:r>
        <w:rPr>
          <w:rFonts w:ascii="Times New Roman" w:eastAsia="Times New Roman" w:hAnsi="Times New Roman" w:cs="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 е свойства. Геометрическая прогрессия. </w:t>
      </w:r>
      <w:r>
        <w:rPr>
          <w:rFonts w:ascii="Times New Roman" w:eastAsia="Times New Roman" w:hAnsi="Times New Roman" w:cs="Times New Roman"/>
          <w:i/>
          <w:iCs/>
          <w:sz w:val="28"/>
          <w:szCs w:val="28"/>
        </w:rPr>
        <w:t>Формула общего члена и суммы</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n</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первых членов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арифметической и геометрической прогрессий. Сходящаяся геометрическая прогрессия.</w:t>
      </w:r>
    </w:p>
    <w:p w:rsidR="00C4229A" w:rsidRDefault="00D80D7F">
      <w:pPr>
        <w:ind w:left="1120"/>
        <w:rPr>
          <w:sz w:val="20"/>
          <w:szCs w:val="20"/>
        </w:rPr>
      </w:pPr>
      <w:r>
        <w:rPr>
          <w:rFonts w:ascii="Times New Roman" w:eastAsia="Times New Roman" w:hAnsi="Times New Roman" w:cs="Times New Roman"/>
          <w:b/>
          <w:bCs/>
          <w:sz w:val="28"/>
          <w:szCs w:val="28"/>
        </w:rPr>
        <w:t>Решение текстовых задач</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Задачи на все арифметические действия</w:t>
      </w:r>
    </w:p>
    <w:p w:rsidR="00C4229A" w:rsidRDefault="00C4229A">
      <w:pPr>
        <w:spacing w:line="158"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 xml:space="preserve">Решение текстовых задач арифметическим способом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Использование таблиц, схем, чертежей, других средств представления данных при решении задачи.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Задачи на движение, работу и покупки</w:t>
      </w:r>
    </w:p>
    <w:p w:rsidR="00C4229A" w:rsidRDefault="00C4229A">
      <w:pPr>
        <w:spacing w:line="169" w:lineRule="exact"/>
        <w:rPr>
          <w:sz w:val="20"/>
          <w:szCs w:val="20"/>
        </w:rPr>
      </w:pPr>
    </w:p>
    <w:p w:rsidR="00C4229A" w:rsidRDefault="00D80D7F">
      <w:pPr>
        <w:spacing w:line="357" w:lineRule="auto"/>
        <w:ind w:left="400" w:right="140" w:firstLine="709"/>
        <w:rPr>
          <w:sz w:val="20"/>
          <w:szCs w:val="20"/>
        </w:rPr>
      </w:pPr>
      <w:r>
        <w:rPr>
          <w:rFonts w:ascii="Times New Roman" w:eastAsia="Times New Roman" w:hAnsi="Times New Roman" w:cs="Times New Roman"/>
          <w:sz w:val="28"/>
          <w:szCs w:val="28"/>
        </w:rPr>
        <w:t>Анализ возможных ситуаций взаимного расположения объектов при их движении, соотношения объемов выполняемых работ при совместной работе.</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Задачи на части, доли, проценты</w:t>
      </w:r>
    </w:p>
    <w:p w:rsidR="00C4229A" w:rsidRDefault="00C4229A">
      <w:pPr>
        <w:spacing w:line="164"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C4229A" w:rsidRDefault="00D80D7F">
      <w:pPr>
        <w:ind w:left="1120"/>
        <w:rPr>
          <w:sz w:val="20"/>
          <w:szCs w:val="20"/>
        </w:rPr>
      </w:pPr>
      <w:r>
        <w:rPr>
          <w:rFonts w:ascii="Times New Roman" w:eastAsia="Times New Roman" w:hAnsi="Times New Roman" w:cs="Times New Roman"/>
          <w:b/>
          <w:bCs/>
          <w:sz w:val="28"/>
          <w:szCs w:val="28"/>
        </w:rPr>
        <w:t>Логические задачи</w:t>
      </w:r>
    </w:p>
    <w:p w:rsidR="00C4229A" w:rsidRDefault="00C4229A">
      <w:pPr>
        <w:spacing w:line="158" w:lineRule="exact"/>
        <w:rPr>
          <w:sz w:val="20"/>
          <w:szCs w:val="20"/>
        </w:rPr>
      </w:pPr>
    </w:p>
    <w:p w:rsidR="00C4229A" w:rsidRDefault="00D80D7F">
      <w:pPr>
        <w:spacing w:line="336" w:lineRule="auto"/>
        <w:ind w:left="400" w:right="540" w:firstLine="709"/>
        <w:rPr>
          <w:sz w:val="20"/>
          <w:szCs w:val="20"/>
        </w:rPr>
      </w:pPr>
      <w:r>
        <w:rPr>
          <w:rFonts w:ascii="Times New Roman" w:eastAsia="Times New Roman" w:hAnsi="Times New Roman" w:cs="Times New Roman"/>
          <w:sz w:val="28"/>
          <w:szCs w:val="28"/>
        </w:rPr>
        <w:t xml:space="preserve">Решение логических задач. </w:t>
      </w:r>
      <w:r>
        <w:rPr>
          <w:rFonts w:ascii="Times New Roman" w:eastAsia="Times New Roman" w:hAnsi="Times New Roman" w:cs="Times New Roman"/>
          <w:i/>
          <w:iCs/>
          <w:sz w:val="28"/>
          <w:szCs w:val="28"/>
        </w:rPr>
        <w:t>Решение логических задач с помощью</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графов, таблиц</w:t>
      </w:r>
      <w:r>
        <w:rPr>
          <w:rFonts w:ascii="Times New Roman" w:eastAsia="Times New Roman" w:hAnsi="Times New Roman" w:cs="Times New Roman"/>
          <w:sz w:val="28"/>
          <w:szCs w:val="28"/>
        </w:rPr>
        <w:t>.</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353</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7820"/>
        </w:tabs>
        <w:ind w:left="1120"/>
        <w:rPr>
          <w:sz w:val="20"/>
          <w:szCs w:val="20"/>
        </w:rPr>
      </w:pPr>
      <w:r>
        <w:rPr>
          <w:rFonts w:ascii="Times New Roman" w:eastAsia="Times New Roman" w:hAnsi="Times New Roman" w:cs="Times New Roman"/>
          <w:b/>
          <w:bCs/>
          <w:sz w:val="28"/>
          <w:szCs w:val="28"/>
        </w:rPr>
        <w:t>Основные методы решения текстовых задач:</w:t>
      </w:r>
      <w:r>
        <w:rPr>
          <w:sz w:val="20"/>
          <w:szCs w:val="20"/>
        </w:rPr>
        <w:tab/>
      </w:r>
      <w:r>
        <w:rPr>
          <w:rFonts w:ascii="Times New Roman" w:eastAsia="Times New Roman" w:hAnsi="Times New Roman" w:cs="Times New Roman"/>
          <w:sz w:val="27"/>
          <w:szCs w:val="27"/>
        </w:rPr>
        <w:t>арифметический,</w:t>
      </w:r>
    </w:p>
    <w:p w:rsidR="00C4229A" w:rsidRDefault="00C4229A">
      <w:pPr>
        <w:spacing w:line="163" w:lineRule="exact"/>
        <w:rPr>
          <w:sz w:val="20"/>
          <w:szCs w:val="20"/>
        </w:rPr>
      </w:pPr>
    </w:p>
    <w:p w:rsidR="00C4229A" w:rsidRDefault="00D80D7F">
      <w:pPr>
        <w:tabs>
          <w:tab w:val="left" w:pos="5220"/>
        </w:tabs>
        <w:ind w:left="400"/>
        <w:rPr>
          <w:sz w:val="20"/>
          <w:szCs w:val="20"/>
        </w:rPr>
      </w:pPr>
      <w:r>
        <w:rPr>
          <w:rFonts w:ascii="Times New Roman" w:eastAsia="Times New Roman" w:hAnsi="Times New Roman" w:cs="Times New Roman"/>
          <w:sz w:val="28"/>
          <w:szCs w:val="28"/>
        </w:rPr>
        <w:t>алгебраический, перебор вариантов.</w:t>
      </w:r>
      <w:r>
        <w:rPr>
          <w:sz w:val="20"/>
          <w:szCs w:val="20"/>
        </w:rPr>
        <w:tab/>
      </w:r>
      <w:r>
        <w:rPr>
          <w:rFonts w:ascii="Times New Roman" w:eastAsia="Times New Roman" w:hAnsi="Times New Roman" w:cs="Times New Roman"/>
          <w:i/>
          <w:iCs/>
          <w:sz w:val="28"/>
          <w:szCs w:val="28"/>
        </w:rPr>
        <w:t>Первичные представления о других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методах решения задач (геометрические и графические методы).</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Статистика и теория вероятностей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Статистика</w:t>
      </w:r>
    </w:p>
    <w:p w:rsidR="00C4229A" w:rsidRDefault="00C4229A">
      <w:pPr>
        <w:spacing w:line="164"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 иков. Описательные статистические показатели числовых наборов: среднее арифметическое, </w:t>
      </w:r>
      <w:r>
        <w:rPr>
          <w:rFonts w:ascii="Times New Roman" w:eastAsia="Times New Roman" w:hAnsi="Times New Roman" w:cs="Times New Roman"/>
          <w:i/>
          <w:iCs/>
          <w:sz w:val="28"/>
          <w:szCs w:val="28"/>
        </w:rPr>
        <w:t>медиана</w:t>
      </w:r>
      <w:r>
        <w:rPr>
          <w:rFonts w:ascii="Times New Roman" w:eastAsia="Times New Roman" w:hAnsi="Times New Roman" w:cs="Times New Roman"/>
          <w:sz w:val="28"/>
          <w:szCs w:val="28"/>
        </w:rPr>
        <w:t xml:space="preserve">, наибольшее и наименьшее значения. Меры рассеивания: размах, </w:t>
      </w:r>
      <w:r>
        <w:rPr>
          <w:rFonts w:ascii="Times New Roman" w:eastAsia="Times New Roman" w:hAnsi="Times New Roman" w:cs="Times New Roman"/>
          <w:i/>
          <w:iCs/>
          <w:sz w:val="28"/>
          <w:szCs w:val="28"/>
        </w:rPr>
        <w:t>дисперсия и стандартное отклонение</w:t>
      </w:r>
      <w:r>
        <w:rPr>
          <w:rFonts w:ascii="Times New Roman" w:eastAsia="Times New Roman" w:hAnsi="Times New Roman" w:cs="Times New Roman"/>
          <w:sz w:val="28"/>
          <w:szCs w:val="28"/>
        </w:rPr>
        <w:t>.</w:t>
      </w:r>
    </w:p>
    <w:p w:rsidR="00C4229A" w:rsidRDefault="00C4229A">
      <w:pPr>
        <w:spacing w:line="4"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Случайная изменчивость. Изменчивость при измерениях. </w:t>
      </w:r>
      <w:r>
        <w:rPr>
          <w:rFonts w:ascii="Times New Roman" w:eastAsia="Times New Roman" w:hAnsi="Times New Roman" w:cs="Times New Roman"/>
          <w:i/>
          <w:iCs/>
          <w:sz w:val="28"/>
          <w:szCs w:val="28"/>
        </w:rPr>
        <w:t>Решающие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правила. Закономерности в изменчивых величинах</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Случайные события</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 ости случайных событий. Опыты с равновозможными элементарными событиями.</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Классические вероятностные опыты с использованием монет, кубиков.</w:t>
      </w:r>
    </w:p>
    <w:p w:rsidR="00C4229A" w:rsidRDefault="00C4229A">
      <w:pPr>
        <w:spacing w:line="157" w:lineRule="exact"/>
        <w:rPr>
          <w:sz w:val="20"/>
          <w:szCs w:val="20"/>
        </w:rPr>
      </w:pPr>
    </w:p>
    <w:p w:rsidR="00C4229A" w:rsidRDefault="00D80D7F">
      <w:pPr>
        <w:tabs>
          <w:tab w:val="left" w:pos="7540"/>
        </w:tabs>
        <w:ind w:left="400"/>
        <w:rPr>
          <w:sz w:val="20"/>
          <w:szCs w:val="20"/>
        </w:rPr>
      </w:pPr>
      <w:r>
        <w:rPr>
          <w:rFonts w:ascii="Times New Roman" w:eastAsia="Times New Roman" w:hAnsi="Times New Roman" w:cs="Times New Roman"/>
          <w:i/>
          <w:iCs/>
          <w:sz w:val="28"/>
          <w:szCs w:val="28"/>
        </w:rPr>
        <w:t>Представление событий с помощью диаграмм Эйлера.</w:t>
      </w:r>
      <w:r>
        <w:rPr>
          <w:sz w:val="20"/>
          <w:szCs w:val="20"/>
        </w:rPr>
        <w:tab/>
      </w:r>
      <w:r>
        <w:rPr>
          <w:rFonts w:ascii="Times New Roman" w:eastAsia="Times New Roman" w:hAnsi="Times New Roman" w:cs="Times New Roman"/>
          <w:i/>
          <w:iCs/>
          <w:sz w:val="27"/>
          <w:szCs w:val="27"/>
        </w:rPr>
        <w:t>Противоположные</w:t>
      </w:r>
    </w:p>
    <w:p w:rsidR="00C4229A" w:rsidRDefault="00C4229A">
      <w:pPr>
        <w:spacing w:line="163" w:lineRule="exact"/>
        <w:rPr>
          <w:sz w:val="20"/>
          <w:szCs w:val="20"/>
        </w:rPr>
      </w:pPr>
    </w:p>
    <w:p w:rsidR="00C4229A" w:rsidRDefault="00D80D7F">
      <w:pPr>
        <w:tabs>
          <w:tab w:val="left" w:pos="8700"/>
        </w:tabs>
        <w:ind w:left="400"/>
        <w:rPr>
          <w:sz w:val="20"/>
          <w:szCs w:val="20"/>
        </w:rPr>
      </w:pPr>
      <w:r>
        <w:rPr>
          <w:rFonts w:ascii="Times New Roman" w:eastAsia="Times New Roman" w:hAnsi="Times New Roman" w:cs="Times New Roman"/>
          <w:i/>
          <w:iCs/>
          <w:sz w:val="28"/>
          <w:szCs w:val="28"/>
        </w:rPr>
        <w:t>события, объединение и пересечение событий. Правило</w:t>
      </w:r>
      <w:r>
        <w:rPr>
          <w:sz w:val="20"/>
          <w:szCs w:val="20"/>
        </w:rPr>
        <w:tab/>
      </w:r>
      <w:r>
        <w:rPr>
          <w:rFonts w:ascii="Times New Roman" w:eastAsia="Times New Roman" w:hAnsi="Times New Roman" w:cs="Times New Roman"/>
          <w:i/>
          <w:iCs/>
          <w:sz w:val="27"/>
          <w:szCs w:val="27"/>
        </w:rPr>
        <w:t>сложения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вероятностей</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Случайный выбор. Представление эксперимента в виде дерева.</w:t>
      </w:r>
    </w:p>
    <w:p w:rsidR="00C4229A" w:rsidRDefault="00C4229A">
      <w:pPr>
        <w:spacing w:line="163" w:lineRule="exact"/>
        <w:rPr>
          <w:sz w:val="20"/>
          <w:szCs w:val="20"/>
        </w:rPr>
      </w:pPr>
    </w:p>
    <w:p w:rsidR="00C4229A" w:rsidRDefault="00D80D7F">
      <w:pPr>
        <w:tabs>
          <w:tab w:val="left" w:pos="9800"/>
        </w:tabs>
        <w:ind w:left="400"/>
        <w:rPr>
          <w:sz w:val="20"/>
          <w:szCs w:val="20"/>
        </w:rPr>
      </w:pPr>
      <w:r>
        <w:rPr>
          <w:rFonts w:ascii="Times New Roman" w:eastAsia="Times New Roman" w:hAnsi="Times New Roman" w:cs="Times New Roman"/>
          <w:i/>
          <w:iCs/>
          <w:sz w:val="28"/>
          <w:szCs w:val="28"/>
        </w:rPr>
        <w:t>Независимые события. Умножение вероятностей независимых событий</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tabs>
          <w:tab w:val="left" w:pos="6060"/>
        </w:tabs>
        <w:ind w:left="400"/>
        <w:rPr>
          <w:sz w:val="20"/>
          <w:szCs w:val="20"/>
        </w:rPr>
      </w:pPr>
      <w:r>
        <w:rPr>
          <w:rFonts w:ascii="Times New Roman" w:eastAsia="Times New Roman" w:hAnsi="Times New Roman" w:cs="Times New Roman"/>
          <w:i/>
          <w:iCs/>
          <w:sz w:val="28"/>
          <w:szCs w:val="28"/>
        </w:rPr>
        <w:t>Последовательные независимые испытания.</w:t>
      </w:r>
      <w:r>
        <w:rPr>
          <w:sz w:val="20"/>
          <w:szCs w:val="20"/>
        </w:rPr>
        <w:tab/>
      </w:r>
      <w:r>
        <w:rPr>
          <w:rFonts w:ascii="Times New Roman" w:eastAsia="Times New Roman" w:hAnsi="Times New Roman" w:cs="Times New Roman"/>
          <w:sz w:val="28"/>
          <w:szCs w:val="28"/>
        </w:rPr>
        <w:t>Представление о независимых</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событиях в жизни.</w:t>
      </w:r>
    </w:p>
    <w:p w:rsidR="00C4229A" w:rsidRDefault="00C4229A">
      <w:pPr>
        <w:spacing w:line="155"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Элементы комбинаторики</w:t>
      </w:r>
    </w:p>
    <w:p w:rsidR="00C4229A" w:rsidRDefault="00C4229A">
      <w:pPr>
        <w:spacing w:line="160" w:lineRule="exact"/>
        <w:rPr>
          <w:sz w:val="20"/>
          <w:szCs w:val="20"/>
        </w:rPr>
      </w:pPr>
    </w:p>
    <w:p w:rsidR="00C4229A" w:rsidRDefault="00D80D7F">
      <w:pPr>
        <w:spacing w:line="371" w:lineRule="auto"/>
        <w:ind w:left="400" w:firstLine="709"/>
        <w:rPr>
          <w:sz w:val="20"/>
          <w:szCs w:val="20"/>
        </w:rPr>
      </w:pPr>
      <w:r>
        <w:rPr>
          <w:rFonts w:ascii="Times New Roman" w:eastAsia="Times New Roman" w:hAnsi="Times New Roman" w:cs="Times New Roman"/>
          <w:i/>
          <w:iCs/>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 пытания</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354</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8" w:lineRule="auto"/>
        <w:ind w:left="400" w:right="960"/>
        <w:rPr>
          <w:sz w:val="20"/>
          <w:szCs w:val="20"/>
        </w:rPr>
      </w:pPr>
      <w:r>
        <w:rPr>
          <w:rFonts w:ascii="Times New Roman" w:eastAsia="Times New Roman" w:hAnsi="Times New Roman" w:cs="Times New Roman"/>
          <w:i/>
          <w:iCs/>
          <w:sz w:val="28"/>
          <w:szCs w:val="28"/>
        </w:rPr>
        <w:t>Бернулли. Успех и неудача. Вероятности событий в серии испытаний Бернулли</w:t>
      </w:r>
      <w:r>
        <w:rPr>
          <w:rFonts w:ascii="Times New Roman" w:eastAsia="Times New Roman" w:hAnsi="Times New Roman" w:cs="Times New Roman"/>
          <w:b/>
          <w:bCs/>
          <w:i/>
          <w:iCs/>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Случайные величины</w:t>
      </w:r>
    </w:p>
    <w:p w:rsidR="00C4229A" w:rsidRDefault="00C4229A">
      <w:pPr>
        <w:spacing w:line="165" w:lineRule="exact"/>
        <w:rPr>
          <w:sz w:val="20"/>
          <w:szCs w:val="20"/>
        </w:rPr>
      </w:pPr>
    </w:p>
    <w:p w:rsidR="00C4229A" w:rsidRDefault="00D80D7F">
      <w:pPr>
        <w:spacing w:line="359" w:lineRule="auto"/>
        <w:ind w:left="400" w:right="1200" w:firstLine="709"/>
        <w:rPr>
          <w:sz w:val="20"/>
          <w:szCs w:val="20"/>
        </w:rPr>
      </w:pPr>
      <w:r>
        <w:rPr>
          <w:rFonts w:ascii="Times New Roman" w:eastAsia="Times New Roman" w:hAnsi="Times New Roman" w:cs="Times New Roman"/>
          <w:i/>
          <w:iCs/>
          <w:sz w:val="28"/>
          <w:szCs w:val="28"/>
        </w:rPr>
        <w:t>Знакомство со случайными величинами на примерах конечных дискретных случайных величин. Распределение вероятностей.</w:t>
      </w:r>
    </w:p>
    <w:p w:rsidR="00C4229A" w:rsidRDefault="00C4229A">
      <w:pPr>
        <w:spacing w:line="2" w:lineRule="exact"/>
        <w:rPr>
          <w:sz w:val="20"/>
          <w:szCs w:val="20"/>
        </w:rPr>
      </w:pPr>
    </w:p>
    <w:p w:rsidR="00C4229A" w:rsidRDefault="00D80D7F">
      <w:pPr>
        <w:spacing w:line="360" w:lineRule="auto"/>
        <w:ind w:left="400" w:right="180"/>
        <w:rPr>
          <w:sz w:val="20"/>
          <w:szCs w:val="20"/>
        </w:rPr>
      </w:pPr>
      <w:r>
        <w:rPr>
          <w:rFonts w:ascii="Times New Roman" w:eastAsia="Times New Roman" w:hAnsi="Times New Roman" w:cs="Times New Roman"/>
          <w:i/>
          <w:iCs/>
          <w:sz w:val="28"/>
          <w:szCs w:val="28"/>
        </w:rPr>
        <w:t>Математическое ожидание. Свойства мате 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Геометрия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Геометрические фигуры</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Фигуры в геометрии и в окружающем мире</w:t>
      </w:r>
    </w:p>
    <w:p w:rsidR="00C4229A" w:rsidRDefault="00C4229A">
      <w:pPr>
        <w:spacing w:line="169" w:lineRule="exact"/>
        <w:rPr>
          <w:sz w:val="20"/>
          <w:szCs w:val="20"/>
        </w:rPr>
      </w:pPr>
    </w:p>
    <w:p w:rsidR="00C4229A" w:rsidRDefault="00D80D7F">
      <w:pPr>
        <w:spacing w:line="359" w:lineRule="auto"/>
        <w:ind w:left="400" w:right="1860" w:firstLine="709"/>
        <w:rPr>
          <w:sz w:val="20"/>
          <w:szCs w:val="20"/>
        </w:rPr>
      </w:pPr>
      <w:r>
        <w:rPr>
          <w:rFonts w:ascii="Times New Roman" w:eastAsia="Times New Roman" w:hAnsi="Times New Roman" w:cs="Times New Roman"/>
          <w:sz w:val="28"/>
          <w:szCs w:val="28"/>
        </w:rPr>
        <w:t>Геометрическая фигура. Формирование представлений о метапредметном понятии «фигура».</w:t>
      </w:r>
    </w:p>
    <w:p w:rsidR="00C4229A" w:rsidRDefault="00C4229A">
      <w:pPr>
        <w:spacing w:line="2" w:lineRule="exact"/>
        <w:rPr>
          <w:sz w:val="20"/>
          <w:szCs w:val="20"/>
        </w:rPr>
      </w:pPr>
    </w:p>
    <w:p w:rsidR="00C4229A" w:rsidRDefault="00D80D7F">
      <w:pPr>
        <w:spacing w:line="359" w:lineRule="auto"/>
        <w:ind w:left="400" w:right="1300" w:firstLine="709"/>
        <w:rPr>
          <w:sz w:val="20"/>
          <w:szCs w:val="20"/>
        </w:rPr>
      </w:pPr>
      <w:r>
        <w:rPr>
          <w:rFonts w:ascii="Times New Roman" w:eastAsia="Times New Roman" w:hAnsi="Times New Roman" w:cs="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C4229A" w:rsidRDefault="00C4229A">
      <w:pPr>
        <w:spacing w:line="2" w:lineRule="exact"/>
        <w:rPr>
          <w:sz w:val="20"/>
          <w:szCs w:val="20"/>
        </w:rPr>
      </w:pPr>
    </w:p>
    <w:p w:rsidR="00C4229A" w:rsidRDefault="00D80D7F">
      <w:pPr>
        <w:spacing w:line="357" w:lineRule="auto"/>
        <w:ind w:left="400" w:right="520" w:firstLine="709"/>
        <w:rPr>
          <w:sz w:val="20"/>
          <w:szCs w:val="20"/>
        </w:rPr>
      </w:pPr>
      <w:r>
        <w:rPr>
          <w:rFonts w:ascii="Times New Roman" w:eastAsia="Times New Roman" w:hAnsi="Times New Roman" w:cs="Times New Roman"/>
          <w:sz w:val="28"/>
          <w:szCs w:val="28"/>
        </w:rPr>
        <w:t>Осевая си мметрия геометрических фигур. Центральная симметрия геометрических фигур</w:t>
      </w:r>
      <w:r>
        <w:rPr>
          <w:rFonts w:ascii="Times New Roman" w:eastAsia="Times New Roman" w:hAnsi="Times New Roman" w:cs="Times New Roman"/>
          <w:i/>
          <w:iCs/>
          <w:sz w:val="28"/>
          <w:szCs w:val="28"/>
        </w:rPr>
        <w:t>.</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Многоугольники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Многоугольник, его элементы и его свойства. Распознавание некоторых</w:t>
      </w:r>
    </w:p>
    <w:p w:rsidR="00C4229A" w:rsidRDefault="00C4229A">
      <w:pPr>
        <w:spacing w:line="157" w:lineRule="exact"/>
        <w:rPr>
          <w:sz w:val="20"/>
          <w:szCs w:val="20"/>
        </w:rPr>
      </w:pPr>
    </w:p>
    <w:p w:rsidR="00C4229A" w:rsidRDefault="00D80D7F">
      <w:pPr>
        <w:spacing w:line="361" w:lineRule="auto"/>
        <w:ind w:left="400" w:right="60"/>
        <w:rPr>
          <w:sz w:val="20"/>
          <w:szCs w:val="20"/>
        </w:rPr>
      </w:pPr>
      <w:r>
        <w:rPr>
          <w:rFonts w:ascii="Times New Roman" w:eastAsia="Times New Roman" w:hAnsi="Times New Roman" w:cs="Times New Roman"/>
          <w:sz w:val="28"/>
          <w:szCs w:val="28"/>
        </w:rPr>
        <w:t xml:space="preserve">многоугольников. </w:t>
      </w:r>
      <w:r>
        <w:rPr>
          <w:rFonts w:ascii="Times New Roman" w:eastAsia="Times New Roman" w:hAnsi="Times New Roman" w:cs="Times New Roman"/>
          <w:i/>
          <w:iCs/>
          <w:sz w:val="28"/>
          <w:szCs w:val="28"/>
        </w:rPr>
        <w:t>Выпуклые и невыпуклые многоугольники</w:t>
      </w:r>
      <w:r>
        <w:rPr>
          <w:rFonts w:ascii="Times New Roman" w:eastAsia="Times New Roman" w:hAnsi="Times New Roman" w:cs="Times New Roman"/>
          <w:sz w:val="28"/>
          <w:szCs w:val="28"/>
        </w:rPr>
        <w:t xml:space="preserve"> . Правильные многоугольники.</w:t>
      </w:r>
    </w:p>
    <w:p w:rsidR="00C4229A" w:rsidRDefault="00C4229A">
      <w:pPr>
        <w:spacing w:line="2" w:lineRule="exact"/>
        <w:rPr>
          <w:sz w:val="20"/>
          <w:szCs w:val="20"/>
        </w:rPr>
      </w:pPr>
    </w:p>
    <w:p w:rsidR="00C4229A" w:rsidRDefault="00D80D7F">
      <w:pPr>
        <w:spacing w:line="372" w:lineRule="auto"/>
        <w:ind w:left="400" w:firstLine="709"/>
        <w:rPr>
          <w:sz w:val="20"/>
          <w:szCs w:val="20"/>
        </w:rPr>
      </w:pPr>
      <w:r>
        <w:rPr>
          <w:rFonts w:ascii="Times New Roman" w:eastAsia="Times New Roman" w:hAnsi="Times New Roman" w:cs="Times New Roman"/>
          <w:sz w:val="27"/>
          <w:szCs w:val="27"/>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4229A" w:rsidRDefault="00C4229A">
      <w:pPr>
        <w:spacing w:line="5" w:lineRule="exact"/>
        <w:rPr>
          <w:sz w:val="20"/>
          <w:szCs w:val="20"/>
        </w:rPr>
      </w:pPr>
    </w:p>
    <w:p w:rsidR="00C4229A" w:rsidRDefault="00D80D7F">
      <w:pPr>
        <w:spacing w:line="358" w:lineRule="auto"/>
        <w:ind w:left="400" w:right="220" w:firstLine="709"/>
        <w:rPr>
          <w:sz w:val="20"/>
          <w:szCs w:val="20"/>
        </w:rPr>
      </w:pPr>
      <w:r>
        <w:rPr>
          <w:rFonts w:ascii="Times New Roman" w:eastAsia="Times New Roman" w:hAnsi="Times New Roman" w:cs="Times New Roman"/>
          <w:sz w:val="28"/>
          <w:szCs w:val="28"/>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Окружность, круг</w:t>
      </w:r>
    </w:p>
    <w:p w:rsidR="00C4229A" w:rsidRDefault="00C4229A">
      <w:pPr>
        <w:sectPr w:rsidR="00C4229A">
          <w:pgSz w:w="11900" w:h="16840"/>
          <w:pgMar w:top="1102" w:right="660" w:bottom="346" w:left="1440" w:header="0" w:footer="0" w:gutter="0"/>
          <w:cols w:space="720" w:equalWidth="0">
            <w:col w:w="9800"/>
          </w:cols>
        </w:sectPr>
      </w:pPr>
    </w:p>
    <w:p w:rsidR="00C4229A" w:rsidRDefault="00C4229A">
      <w:pPr>
        <w:spacing w:line="222" w:lineRule="exact"/>
        <w:rPr>
          <w:sz w:val="20"/>
          <w:szCs w:val="20"/>
        </w:rPr>
      </w:pPr>
    </w:p>
    <w:p w:rsidR="00C4229A" w:rsidRDefault="00D80D7F">
      <w:pPr>
        <w:ind w:right="-519"/>
        <w:jc w:val="center"/>
        <w:rPr>
          <w:sz w:val="20"/>
          <w:szCs w:val="20"/>
        </w:rPr>
      </w:pPr>
      <w:r>
        <w:rPr>
          <w:rFonts w:ascii="Times New Roman" w:eastAsia="Times New Roman" w:hAnsi="Times New Roman" w:cs="Times New Roman"/>
          <w:sz w:val="24"/>
          <w:szCs w:val="24"/>
        </w:rPr>
        <w:t>355</w:t>
      </w:r>
    </w:p>
    <w:p w:rsidR="00C4229A" w:rsidRDefault="00C4229A">
      <w:pPr>
        <w:sectPr w:rsidR="00C4229A">
          <w:type w:val="continuous"/>
          <w:pgSz w:w="11900" w:h="16840"/>
          <w:pgMar w:top="1102" w:right="660" w:bottom="346" w:left="1440" w:header="0" w:footer="0" w:gutter="0"/>
          <w:cols w:space="720" w:equalWidth="0">
            <w:col w:w="9800"/>
          </w:cols>
        </w:sect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 xml:space="preserve">Окружность, круг, и х элементы и свойства; центральные и вписанные углы. Каса тельная </w:t>
      </w:r>
      <w:r>
        <w:rPr>
          <w:rFonts w:ascii="Times New Roman" w:eastAsia="Times New Roman" w:hAnsi="Times New Roman" w:cs="Times New Roman"/>
          <w:i/>
          <w:iCs/>
          <w:sz w:val="28"/>
          <w:szCs w:val="28"/>
        </w:rPr>
        <w:t>и секущая</w:t>
      </w:r>
      <w:r>
        <w:rPr>
          <w:rFonts w:ascii="Times New Roman" w:eastAsia="Times New Roman" w:hAnsi="Times New Roman" w:cs="Times New Roman"/>
          <w:sz w:val="28"/>
          <w:szCs w:val="28"/>
        </w:rPr>
        <w:t xml:space="preserve"> к окружности, </w:t>
      </w:r>
      <w:r>
        <w:rPr>
          <w:rFonts w:ascii="Times New Roman" w:eastAsia="Times New Roman" w:hAnsi="Times New Roman" w:cs="Times New Roman"/>
          <w:i/>
          <w:iCs/>
          <w:sz w:val="28"/>
          <w:szCs w:val="28"/>
        </w:rPr>
        <w:t>их свойства</w:t>
      </w:r>
      <w:r>
        <w:rPr>
          <w:rFonts w:ascii="Times New Roman" w:eastAsia="Times New Roman" w:hAnsi="Times New Roman" w:cs="Times New Roman"/>
          <w:sz w:val="28"/>
          <w:szCs w:val="28"/>
        </w:rPr>
        <w:t xml:space="preserve"> . Вписанные и описанные окружности для треугольников, </w:t>
      </w:r>
      <w:r>
        <w:rPr>
          <w:rFonts w:ascii="Times New Roman" w:eastAsia="Times New Roman" w:hAnsi="Times New Roman" w:cs="Times New Roman"/>
          <w:i/>
          <w:iCs/>
          <w:sz w:val="28"/>
          <w:szCs w:val="28"/>
        </w:rPr>
        <w:t>четырехугольников,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правильных</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многоугольников</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Геометрические фигуры в пространстве (объемные тела)</w:t>
      </w:r>
    </w:p>
    <w:p w:rsidR="00C4229A" w:rsidRDefault="00C4229A">
      <w:pPr>
        <w:spacing w:line="158" w:lineRule="exact"/>
        <w:rPr>
          <w:sz w:val="20"/>
          <w:szCs w:val="20"/>
        </w:rPr>
      </w:pPr>
    </w:p>
    <w:p w:rsidR="00C4229A" w:rsidRDefault="00D80D7F">
      <w:pPr>
        <w:spacing w:line="360" w:lineRule="auto"/>
        <w:ind w:left="400" w:right="140" w:firstLine="709"/>
        <w:rPr>
          <w:sz w:val="20"/>
          <w:szCs w:val="20"/>
        </w:rPr>
      </w:pPr>
      <w:r>
        <w:rPr>
          <w:rFonts w:ascii="Times New Roman" w:eastAsia="Times New Roman" w:hAnsi="Times New Roman" w:cs="Times New Roman"/>
          <w:i/>
          <w:iCs/>
          <w:sz w:val="28"/>
          <w:szCs w:val="28"/>
        </w:rPr>
        <w:t xml:space="preserve">Многогранник и его элементы. Названия многогранников с разным положением и количеством граней. </w:t>
      </w:r>
      <w:r>
        <w:rPr>
          <w:rFonts w:ascii="Times New Roman" w:eastAsia="Times New Roman" w:hAnsi="Times New Roman" w:cs="Times New Roman"/>
          <w:sz w:val="28"/>
          <w:szCs w:val="28"/>
        </w:rPr>
        <w:t>Первичные представления о пирамиде,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параллелепипеде, призме, сфере, шаре, цилиндре, конусе, их элементах и простейших свойствах</w:t>
      </w:r>
      <w:r>
        <w:rPr>
          <w:rFonts w:ascii="Times New Roman" w:eastAsia="Times New Roman" w:hAnsi="Times New Roman" w:cs="Times New Roman"/>
          <w:i/>
          <w:iCs/>
          <w:sz w:val="28"/>
          <w:szCs w:val="28"/>
        </w:rPr>
        <w:t>.</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Отношения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Равенство фигур</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Свойства равных треугольников. Признаки равенства треугольников.</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Параллельность прямых</w:t>
      </w:r>
    </w:p>
    <w:p w:rsidR="00C4229A" w:rsidRDefault="00C4229A">
      <w:pPr>
        <w:spacing w:line="158"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Признаки и свойства параллельных прямых. </w:t>
      </w:r>
      <w:r>
        <w:rPr>
          <w:rFonts w:ascii="Times New Roman" w:eastAsia="Times New Roman" w:hAnsi="Times New Roman" w:cs="Times New Roman"/>
          <w:i/>
          <w:iCs/>
          <w:sz w:val="28"/>
          <w:szCs w:val="28"/>
        </w:rPr>
        <w:t>Аксиома параллельности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Евклида</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Теорема Фалеса</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Перпендикулярные прямые</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Прямой угол. Перпендикуляр к прямой. Наклонная, проекция.</w:t>
      </w:r>
    </w:p>
    <w:p w:rsidR="00C4229A" w:rsidRDefault="00C4229A">
      <w:pPr>
        <w:spacing w:line="157" w:lineRule="exact"/>
        <w:rPr>
          <w:sz w:val="20"/>
          <w:szCs w:val="20"/>
        </w:rPr>
      </w:pPr>
    </w:p>
    <w:p w:rsidR="00C4229A" w:rsidRDefault="00D80D7F">
      <w:pPr>
        <w:spacing w:line="358" w:lineRule="auto"/>
        <w:ind w:left="400" w:right="680"/>
        <w:rPr>
          <w:sz w:val="20"/>
          <w:szCs w:val="20"/>
        </w:rPr>
      </w:pPr>
      <w:r>
        <w:rPr>
          <w:rFonts w:ascii="Times New Roman" w:eastAsia="Times New Roman" w:hAnsi="Times New Roman" w:cs="Times New Roman"/>
          <w:sz w:val="28"/>
          <w:szCs w:val="28"/>
        </w:rPr>
        <w:t xml:space="preserve">Серединный перпендикуляр к отрезку. </w:t>
      </w:r>
      <w:r>
        <w:rPr>
          <w:rFonts w:ascii="Times New Roman" w:eastAsia="Times New Roman" w:hAnsi="Times New Roman" w:cs="Times New Roman"/>
          <w:i/>
          <w:iCs/>
          <w:sz w:val="28"/>
          <w:szCs w:val="28"/>
        </w:rPr>
        <w:t>Свойства и признаки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перпендикулярности</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Подобие</w:t>
      </w:r>
    </w:p>
    <w:p w:rsidR="00C4229A" w:rsidRDefault="00C4229A">
      <w:pPr>
        <w:spacing w:line="165"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Пропорциональные отрезки, подобие фигур. Подобные треугольники.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Признаки подобия</w:t>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 xml:space="preserve">Взаимное расположение </w:t>
      </w:r>
      <w:r>
        <w:rPr>
          <w:rFonts w:ascii="Times New Roman" w:eastAsia="Times New Roman" w:hAnsi="Times New Roman" w:cs="Times New Roman"/>
          <w:sz w:val="28"/>
          <w:szCs w:val="28"/>
        </w:rPr>
        <w:t>прямой и окружности</w:t>
      </w:r>
      <w:r>
        <w:rPr>
          <w:rFonts w:ascii="Times New Roman" w:eastAsia="Times New Roman" w:hAnsi="Times New Roman" w:cs="Times New Roman"/>
          <w:i/>
          <w:iCs/>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двух окружностей.</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Измерения и вычисления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Величины</w:t>
      </w:r>
    </w:p>
    <w:p w:rsidR="00C4229A" w:rsidRDefault="00C4229A">
      <w:pPr>
        <w:spacing w:line="169" w:lineRule="exact"/>
        <w:rPr>
          <w:sz w:val="20"/>
          <w:szCs w:val="20"/>
        </w:rPr>
      </w:pPr>
    </w:p>
    <w:p w:rsidR="00C4229A" w:rsidRDefault="00D80D7F">
      <w:pPr>
        <w:spacing w:line="359" w:lineRule="auto"/>
        <w:ind w:left="400" w:right="720" w:firstLine="709"/>
        <w:rPr>
          <w:sz w:val="20"/>
          <w:szCs w:val="20"/>
        </w:rPr>
      </w:pPr>
      <w:r>
        <w:rPr>
          <w:rFonts w:ascii="Times New Roman" w:eastAsia="Times New Roman" w:hAnsi="Times New Roman" w:cs="Times New Roman"/>
          <w:sz w:val="28"/>
          <w:szCs w:val="28"/>
        </w:rPr>
        <w:t>Понятие величины. Длина. Измерение длины. Единицы измерения длины. Величина угла. Градусная мера угла.</w:t>
      </w:r>
    </w:p>
    <w:p w:rsidR="00C4229A" w:rsidRDefault="00C4229A">
      <w:pPr>
        <w:spacing w:line="2" w:lineRule="exact"/>
        <w:rPr>
          <w:sz w:val="20"/>
          <w:szCs w:val="20"/>
        </w:rPr>
      </w:pPr>
    </w:p>
    <w:p w:rsidR="00C4229A" w:rsidRDefault="00D80D7F">
      <w:pPr>
        <w:spacing w:line="391" w:lineRule="auto"/>
        <w:ind w:left="400" w:right="80" w:firstLine="709"/>
        <w:rPr>
          <w:sz w:val="20"/>
          <w:szCs w:val="20"/>
        </w:rPr>
      </w:pPr>
      <w:r>
        <w:rPr>
          <w:rFonts w:ascii="Times New Roman" w:eastAsia="Times New Roman" w:hAnsi="Times New Roman" w:cs="Times New Roman"/>
          <w:sz w:val="28"/>
          <w:szCs w:val="28"/>
        </w:rPr>
        <w:t>Понятие о площади плоской фигуры и е е свойствах. Измерение площадей. Единицы измерения площади.</w:t>
      </w:r>
    </w:p>
    <w:p w:rsidR="00C4229A" w:rsidRDefault="00C4229A">
      <w:pPr>
        <w:sectPr w:rsidR="00C4229A">
          <w:pgSz w:w="11900" w:h="16840"/>
          <w:pgMar w:top="1108" w:right="620" w:bottom="346" w:left="1440" w:header="0" w:footer="0" w:gutter="0"/>
          <w:cols w:space="720" w:equalWidth="0">
            <w:col w:w="984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356</w:t>
      </w:r>
    </w:p>
    <w:p w:rsidR="00C4229A" w:rsidRDefault="00C4229A">
      <w:pPr>
        <w:sectPr w:rsidR="00C4229A">
          <w:type w:val="continuous"/>
          <w:pgSz w:w="11900" w:h="16840"/>
          <w:pgMar w:top="1108" w:right="620" w:bottom="346" w:left="1440" w:header="0" w:footer="0" w:gutter="0"/>
          <w:cols w:space="720" w:equalWidth="0">
            <w:col w:w="9840"/>
          </w:cols>
        </w:sectPr>
      </w:pPr>
    </w:p>
    <w:p w:rsidR="00C4229A" w:rsidRDefault="00D80D7F">
      <w:pPr>
        <w:spacing w:line="357" w:lineRule="auto"/>
        <w:ind w:left="400" w:right="20" w:firstLine="709"/>
        <w:rPr>
          <w:sz w:val="20"/>
          <w:szCs w:val="20"/>
        </w:rPr>
      </w:pPr>
      <w:r>
        <w:rPr>
          <w:rFonts w:ascii="Times New Roman" w:eastAsia="Times New Roman" w:hAnsi="Times New Roman" w:cs="Times New Roman"/>
          <w:sz w:val="28"/>
          <w:szCs w:val="28"/>
        </w:rPr>
        <w:t>Представление об объ еме и его свойствах. Измерение объ ема. Единицы измерения объемов.</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Измерения и вычисления</w:t>
      </w:r>
    </w:p>
    <w:p w:rsidR="00C4229A" w:rsidRDefault="00C4229A">
      <w:pPr>
        <w:spacing w:line="169" w:lineRule="exact"/>
        <w:rPr>
          <w:sz w:val="20"/>
          <w:szCs w:val="20"/>
        </w:r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 го угла в прямоугольном треугольнике </w:t>
      </w:r>
      <w:r>
        <w:rPr>
          <w:rFonts w:ascii="Times New Roman" w:eastAsia="Times New Roman" w:hAnsi="Times New Roman" w:cs="Times New Roman"/>
          <w:i/>
          <w:iCs/>
          <w:sz w:val="28"/>
          <w:szCs w:val="28"/>
        </w:rPr>
        <w:t>Тригонометрические функции тупого</w:t>
      </w:r>
    </w:p>
    <w:p w:rsidR="00C4229A" w:rsidRDefault="00C4229A">
      <w:pPr>
        <w:spacing w:line="3" w:lineRule="exact"/>
        <w:rPr>
          <w:sz w:val="20"/>
          <w:szCs w:val="20"/>
        </w:rPr>
      </w:pPr>
    </w:p>
    <w:p w:rsidR="00C4229A" w:rsidRDefault="00D80D7F">
      <w:pPr>
        <w:tabs>
          <w:tab w:val="left" w:pos="1420"/>
        </w:tabs>
        <w:ind w:left="400"/>
        <w:rPr>
          <w:sz w:val="20"/>
          <w:szCs w:val="20"/>
        </w:rPr>
      </w:pPr>
      <w:r>
        <w:rPr>
          <w:rFonts w:ascii="Times New Roman" w:eastAsia="Times New Roman" w:hAnsi="Times New Roman" w:cs="Times New Roman"/>
          <w:i/>
          <w:iCs/>
          <w:sz w:val="28"/>
          <w:szCs w:val="28"/>
        </w:rPr>
        <w:t>угла.</w:t>
      </w:r>
      <w:r>
        <w:rPr>
          <w:sz w:val="20"/>
          <w:szCs w:val="20"/>
        </w:rPr>
        <w:tab/>
      </w:r>
      <w:r>
        <w:rPr>
          <w:rFonts w:ascii="Times New Roman" w:eastAsia="Times New Roman" w:hAnsi="Times New Roman" w:cs="Times New Roman"/>
          <w:sz w:val="28"/>
          <w:szCs w:val="28"/>
        </w:rPr>
        <w:t>Вычисление элементов треугольников с использованием</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тригонометрических соотношений. Формулы площади треугольника,</w:t>
      </w:r>
    </w:p>
    <w:p w:rsidR="00C4229A" w:rsidRDefault="00C4229A">
      <w:pPr>
        <w:spacing w:line="158" w:lineRule="exact"/>
        <w:rPr>
          <w:sz w:val="20"/>
          <w:szCs w:val="20"/>
        </w:rPr>
      </w:pPr>
    </w:p>
    <w:p w:rsidR="00C4229A" w:rsidRDefault="00D80D7F">
      <w:pPr>
        <w:tabs>
          <w:tab w:val="left" w:pos="8360"/>
        </w:tabs>
        <w:ind w:left="400"/>
        <w:rPr>
          <w:sz w:val="20"/>
          <w:szCs w:val="20"/>
        </w:rPr>
      </w:pPr>
      <w:r>
        <w:rPr>
          <w:rFonts w:ascii="Times New Roman" w:eastAsia="Times New Roman" w:hAnsi="Times New Roman" w:cs="Times New Roman"/>
          <w:sz w:val="28"/>
          <w:szCs w:val="28"/>
        </w:rPr>
        <w:t>параллелограмма и его частных видов, формулы длины ок</w:t>
      </w:r>
      <w:r>
        <w:rPr>
          <w:sz w:val="20"/>
          <w:szCs w:val="20"/>
        </w:rPr>
        <w:tab/>
      </w:r>
      <w:r>
        <w:rPr>
          <w:rFonts w:ascii="Times New Roman" w:eastAsia="Times New Roman" w:hAnsi="Times New Roman" w:cs="Times New Roman"/>
          <w:sz w:val="27"/>
          <w:szCs w:val="27"/>
        </w:rPr>
        <w:t>ружности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площади круга. Сравнение и вычисление площадей. Теорема Пифагора.</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Теорема синусов. Теорема косинусов</w:t>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Расстояния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7"/>
          <w:szCs w:val="27"/>
        </w:rPr>
        <w:t xml:space="preserve">Расстояние между точками. Расстояние от точки до прямой.  </w:t>
      </w:r>
      <w:r>
        <w:rPr>
          <w:rFonts w:ascii="Times New Roman" w:eastAsia="Times New Roman" w:hAnsi="Times New Roman" w:cs="Times New Roman"/>
          <w:i/>
          <w:iCs/>
          <w:sz w:val="27"/>
          <w:szCs w:val="27"/>
        </w:rPr>
        <w:t>Расстояние</w:t>
      </w:r>
    </w:p>
    <w:p w:rsidR="00C4229A" w:rsidRDefault="00C4229A">
      <w:pPr>
        <w:spacing w:line="170"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между фигурами</w:t>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Геометрические построения</w:t>
      </w:r>
    </w:p>
    <w:p w:rsidR="00C4229A" w:rsidRDefault="00C4229A">
      <w:pPr>
        <w:spacing w:line="164" w:lineRule="exact"/>
        <w:rPr>
          <w:sz w:val="20"/>
          <w:szCs w:val="20"/>
        </w:rPr>
      </w:pPr>
    </w:p>
    <w:p w:rsidR="00C4229A" w:rsidRDefault="00D80D7F">
      <w:pPr>
        <w:spacing w:line="359" w:lineRule="auto"/>
        <w:ind w:left="400" w:right="120" w:firstLine="709"/>
        <w:rPr>
          <w:sz w:val="20"/>
          <w:szCs w:val="20"/>
        </w:rPr>
      </w:pPr>
      <w:r>
        <w:rPr>
          <w:rFonts w:ascii="Times New Roman" w:eastAsia="Times New Roman" w:hAnsi="Times New Roman" w:cs="Times New Roman"/>
          <w:sz w:val="28"/>
          <w:szCs w:val="28"/>
        </w:rPr>
        <w:t>Геометрические построения для ил люстрации свойств геометрических фигур.</w:t>
      </w: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 xml:space="preserve">Инструменты для построений: циркуль, линейка, угольник. </w:t>
      </w:r>
      <w:r>
        <w:rPr>
          <w:rFonts w:ascii="Times New Roman" w:eastAsia="Times New Roman" w:hAnsi="Times New Roman" w:cs="Times New Roman"/>
          <w:i/>
          <w:iCs/>
          <w:sz w:val="28"/>
          <w:szCs w:val="28"/>
        </w:rPr>
        <w:t>Простейшие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построения циркулем и линейкой: построение биссектрисы угла, перпендикуляра к прямой, угла, равного данному,</w:t>
      </w:r>
    </w:p>
    <w:p w:rsidR="00C4229A" w:rsidRDefault="00C4229A">
      <w:pPr>
        <w:spacing w:line="1" w:lineRule="exact"/>
        <w:rPr>
          <w:sz w:val="20"/>
          <w:szCs w:val="20"/>
        </w:rPr>
      </w:pPr>
    </w:p>
    <w:p w:rsidR="00C4229A" w:rsidRDefault="00D80D7F">
      <w:pPr>
        <w:spacing w:line="359" w:lineRule="auto"/>
        <w:ind w:left="400" w:right="200" w:firstLine="709"/>
        <w:rPr>
          <w:sz w:val="20"/>
          <w:szCs w:val="20"/>
        </w:rPr>
      </w:pPr>
      <w:r>
        <w:rPr>
          <w:rFonts w:ascii="Times New Roman" w:eastAsia="Times New Roman" w:hAnsi="Times New Roman" w:cs="Times New Roman"/>
          <w:i/>
          <w:iCs/>
          <w:sz w:val="28"/>
          <w:szCs w:val="28"/>
        </w:rPr>
        <w:t>Построение треугольников по тр ем сторонам, двум сторонам и углу между ними, стороне и двум прилежащим к ней углам.</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Деление отрезка в данном отношении.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Геометрические преобразования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Преобразования</w:t>
      </w:r>
    </w:p>
    <w:p w:rsidR="00C4229A" w:rsidRDefault="00C4229A">
      <w:pPr>
        <w:spacing w:line="169" w:lineRule="exact"/>
        <w:rPr>
          <w:sz w:val="20"/>
          <w:szCs w:val="20"/>
        </w:rPr>
      </w:pPr>
    </w:p>
    <w:p w:rsidR="00C4229A" w:rsidRDefault="00D80D7F">
      <w:pPr>
        <w:spacing w:line="357" w:lineRule="auto"/>
        <w:ind w:left="400" w:right="520" w:firstLine="709"/>
        <w:rPr>
          <w:sz w:val="20"/>
          <w:szCs w:val="20"/>
        </w:rPr>
      </w:pPr>
      <w:r>
        <w:rPr>
          <w:rFonts w:ascii="Times New Roman" w:eastAsia="Times New Roman" w:hAnsi="Times New Roman" w:cs="Times New Roman"/>
          <w:sz w:val="28"/>
          <w:szCs w:val="28"/>
        </w:rPr>
        <w:t xml:space="preserve">Понятие преобразования. Представление о метапредметном понятии «преобразование». </w:t>
      </w:r>
      <w:r>
        <w:rPr>
          <w:rFonts w:ascii="Times New Roman" w:eastAsia="Times New Roman" w:hAnsi="Times New Roman" w:cs="Times New Roman"/>
          <w:i/>
          <w:iCs/>
          <w:sz w:val="28"/>
          <w:szCs w:val="28"/>
        </w:rPr>
        <w:t>Подобие</w:t>
      </w:r>
      <w:r>
        <w:rPr>
          <w:rFonts w:ascii="Times New Roman" w:eastAsia="Times New Roman" w:hAnsi="Times New Roman" w:cs="Times New Roman"/>
          <w:sz w:val="28"/>
          <w:szCs w:val="28"/>
        </w:rPr>
        <w:t>.</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Движения</w:t>
      </w:r>
    </w:p>
    <w:p w:rsidR="00C4229A" w:rsidRDefault="00C4229A">
      <w:pPr>
        <w:spacing w:line="163" w:lineRule="exact"/>
        <w:rPr>
          <w:sz w:val="20"/>
          <w:szCs w:val="20"/>
        </w:rPr>
      </w:pPr>
    </w:p>
    <w:p w:rsidR="00C4229A" w:rsidRDefault="00D80D7F">
      <w:pPr>
        <w:tabs>
          <w:tab w:val="left" w:pos="5340"/>
        </w:tabs>
        <w:ind w:left="1120"/>
        <w:rPr>
          <w:sz w:val="20"/>
          <w:szCs w:val="20"/>
        </w:rPr>
      </w:pPr>
      <w:r>
        <w:rPr>
          <w:rFonts w:ascii="Times New Roman" w:eastAsia="Times New Roman" w:hAnsi="Times New Roman" w:cs="Times New Roman"/>
          <w:sz w:val="28"/>
          <w:szCs w:val="28"/>
        </w:rPr>
        <w:t>Осевая и центральная симметрия</w:t>
      </w:r>
      <w:r>
        <w:rPr>
          <w:sz w:val="20"/>
          <w:szCs w:val="20"/>
        </w:rPr>
        <w:tab/>
      </w:r>
      <w:r>
        <w:rPr>
          <w:rFonts w:ascii="Times New Roman" w:eastAsia="Times New Roman" w:hAnsi="Times New Roman" w:cs="Times New Roman"/>
          <w:i/>
          <w:iCs/>
          <w:sz w:val="27"/>
          <w:szCs w:val="27"/>
        </w:rPr>
        <w:t>, поворот и параллельный перенос.</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Комбинации движений на плоскости и их свойства</w:t>
      </w:r>
      <w:r>
        <w:rPr>
          <w:rFonts w:ascii="Times New Roman" w:eastAsia="Times New Roman" w:hAnsi="Times New Roman" w:cs="Times New Roman"/>
          <w:sz w:val="28"/>
          <w:szCs w:val="28"/>
        </w:rPr>
        <w:t>.</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357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Векторы и координаты на плоскости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Векторы</w:t>
      </w:r>
    </w:p>
    <w:p w:rsidR="00C4229A" w:rsidRDefault="00C4229A">
      <w:pPr>
        <w:spacing w:line="158" w:lineRule="exact"/>
        <w:rPr>
          <w:sz w:val="20"/>
          <w:szCs w:val="20"/>
        </w:rPr>
      </w:pPr>
    </w:p>
    <w:p w:rsidR="00C4229A" w:rsidRDefault="00D80D7F">
      <w:pPr>
        <w:spacing w:line="361" w:lineRule="auto"/>
        <w:ind w:left="400" w:right="140" w:firstLine="709"/>
        <w:rPr>
          <w:sz w:val="20"/>
          <w:szCs w:val="20"/>
        </w:rPr>
      </w:pPr>
      <w:r>
        <w:rPr>
          <w:rFonts w:ascii="Times New Roman" w:eastAsia="Times New Roman" w:hAnsi="Times New Roman" w:cs="Times New Roman"/>
          <w:sz w:val="28"/>
          <w:szCs w:val="28"/>
        </w:rPr>
        <w:t xml:space="preserve">Понятие вектора, действия над векторами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использование векторов в физике, </w:t>
      </w:r>
      <w:r>
        <w:rPr>
          <w:rFonts w:ascii="Times New Roman" w:eastAsia="Times New Roman" w:hAnsi="Times New Roman" w:cs="Times New Roman"/>
          <w:i/>
          <w:iCs/>
          <w:sz w:val="28"/>
          <w:szCs w:val="28"/>
        </w:rPr>
        <w:t>разложение вектора на составляющие,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скалярное произведение</w:t>
      </w:r>
      <w:r>
        <w:rPr>
          <w:rFonts w:ascii="Times New Roman" w:eastAsia="Times New Roman" w:hAnsi="Times New Roman" w:cs="Times New Roman"/>
          <w:sz w:val="28"/>
          <w:szCs w:val="28"/>
        </w:rPr>
        <w:t>.</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Координаты</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 xml:space="preserve">Основные понятия, </w:t>
      </w:r>
      <w:r>
        <w:rPr>
          <w:rFonts w:ascii="Times New Roman" w:eastAsia="Times New Roman" w:hAnsi="Times New Roman" w:cs="Times New Roman"/>
          <w:i/>
          <w:iCs/>
          <w:sz w:val="28"/>
          <w:szCs w:val="28"/>
        </w:rPr>
        <w:t>координаты вектора,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расстояние между точками.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Координаты середины отрезка. Уравнения фигур.</w:t>
      </w:r>
    </w:p>
    <w:p w:rsidR="00C4229A" w:rsidRDefault="00C4229A">
      <w:pPr>
        <w:spacing w:line="163" w:lineRule="exact"/>
        <w:rPr>
          <w:sz w:val="20"/>
          <w:szCs w:val="20"/>
        </w:rPr>
      </w:pPr>
    </w:p>
    <w:p w:rsidR="00C4229A" w:rsidRDefault="00D80D7F">
      <w:pPr>
        <w:spacing w:line="359" w:lineRule="auto"/>
        <w:ind w:left="400" w:right="1440" w:firstLine="709"/>
        <w:rPr>
          <w:sz w:val="20"/>
          <w:szCs w:val="20"/>
        </w:rPr>
      </w:pPr>
      <w:r>
        <w:rPr>
          <w:rFonts w:ascii="Times New Roman" w:eastAsia="Times New Roman" w:hAnsi="Times New Roman" w:cs="Times New Roman"/>
          <w:i/>
          <w:iCs/>
          <w:sz w:val="28"/>
          <w:szCs w:val="28"/>
        </w:rPr>
        <w:t>Применение векторов и координат для решения простейших геометрических задач.</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История математики</w:t>
      </w:r>
    </w:p>
    <w:p w:rsidR="00C4229A" w:rsidRDefault="00C4229A">
      <w:pPr>
        <w:spacing w:line="158" w:lineRule="exact"/>
        <w:rPr>
          <w:sz w:val="20"/>
          <w:szCs w:val="20"/>
        </w:rPr>
      </w:pPr>
    </w:p>
    <w:p w:rsidR="00C4229A" w:rsidRDefault="00D80D7F">
      <w:pPr>
        <w:tabs>
          <w:tab w:val="left" w:pos="7120"/>
        </w:tabs>
        <w:ind w:left="1120"/>
        <w:rPr>
          <w:sz w:val="20"/>
          <w:szCs w:val="20"/>
        </w:rPr>
      </w:pPr>
      <w:r>
        <w:rPr>
          <w:rFonts w:ascii="Times New Roman" w:eastAsia="Times New Roman" w:hAnsi="Times New Roman" w:cs="Times New Roman"/>
          <w:i/>
          <w:iCs/>
          <w:sz w:val="28"/>
          <w:szCs w:val="28"/>
        </w:rPr>
        <w:t>Возникновение математики как науки, этапы е</w:t>
      </w:r>
      <w:r>
        <w:rPr>
          <w:rFonts w:ascii="Times New Roman" w:eastAsia="Times New Roman" w:hAnsi="Times New Roman" w:cs="Times New Roman"/>
          <w:i/>
          <w:iCs/>
          <w:sz w:val="28"/>
          <w:szCs w:val="28"/>
        </w:rPr>
        <w:tab/>
        <w:t>е развития. Основные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разделы математики. Выдающиеся математики и их вклад в развитие науки.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Бесконечность множества простых чисел. Числа и длины отрезков.</w:t>
      </w:r>
    </w:p>
    <w:p w:rsidR="00C4229A" w:rsidRDefault="00C4229A">
      <w:pPr>
        <w:spacing w:line="158" w:lineRule="exact"/>
        <w:rPr>
          <w:sz w:val="20"/>
          <w:szCs w:val="20"/>
        </w:rPr>
      </w:pPr>
    </w:p>
    <w:p w:rsidR="00C4229A" w:rsidRDefault="00D80D7F">
      <w:pPr>
        <w:tabs>
          <w:tab w:val="left" w:pos="5840"/>
        </w:tabs>
        <w:ind w:left="400"/>
        <w:rPr>
          <w:sz w:val="20"/>
          <w:szCs w:val="20"/>
        </w:rPr>
      </w:pPr>
      <w:r>
        <w:rPr>
          <w:rFonts w:ascii="Times New Roman" w:eastAsia="Times New Roman" w:hAnsi="Times New Roman" w:cs="Times New Roman"/>
          <w:i/>
          <w:iCs/>
          <w:sz w:val="28"/>
          <w:szCs w:val="28"/>
        </w:rPr>
        <w:t>Рациональные числа. Потребность в и</w:t>
      </w:r>
      <w:r>
        <w:rPr>
          <w:sz w:val="20"/>
          <w:szCs w:val="20"/>
        </w:rPr>
        <w:tab/>
      </w:r>
      <w:r>
        <w:rPr>
          <w:rFonts w:ascii="Times New Roman" w:eastAsia="Times New Roman" w:hAnsi="Times New Roman" w:cs="Times New Roman"/>
          <w:i/>
          <w:iCs/>
          <w:sz w:val="27"/>
          <w:szCs w:val="27"/>
        </w:rPr>
        <w:t>ррациональных числах. Школа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Пифагора</w:t>
      </w:r>
    </w:p>
    <w:p w:rsidR="00C4229A" w:rsidRDefault="00C4229A">
      <w:pPr>
        <w:spacing w:line="158" w:lineRule="exact"/>
        <w:rPr>
          <w:sz w:val="20"/>
          <w:szCs w:val="20"/>
        </w:rPr>
      </w:pPr>
    </w:p>
    <w:p w:rsidR="00C4229A" w:rsidRDefault="00D80D7F">
      <w:pPr>
        <w:tabs>
          <w:tab w:val="left" w:pos="7280"/>
        </w:tabs>
        <w:ind w:left="1120"/>
        <w:rPr>
          <w:sz w:val="20"/>
          <w:szCs w:val="20"/>
        </w:rPr>
      </w:pPr>
      <w:r>
        <w:rPr>
          <w:rFonts w:ascii="Times New Roman" w:eastAsia="Times New Roman" w:hAnsi="Times New Roman" w:cs="Times New Roman"/>
          <w:i/>
          <w:iCs/>
          <w:sz w:val="28"/>
          <w:szCs w:val="28"/>
        </w:rPr>
        <w:t>Зарождение алгебры в недрах арифметики. Ал</w:t>
      </w:r>
      <w:r>
        <w:rPr>
          <w:sz w:val="20"/>
          <w:szCs w:val="20"/>
        </w:rPr>
        <w:tab/>
      </w:r>
      <w:r>
        <w:rPr>
          <w:rFonts w:ascii="Times New Roman" w:eastAsia="Times New Roman" w:hAnsi="Times New Roman" w:cs="Times New Roman"/>
          <w:i/>
          <w:iCs/>
          <w:sz w:val="28"/>
          <w:szCs w:val="28"/>
        </w:rPr>
        <w:t>-Хорезми. Рождение</w:t>
      </w:r>
    </w:p>
    <w:p w:rsidR="00C4229A" w:rsidRDefault="00C4229A">
      <w:pPr>
        <w:spacing w:line="163" w:lineRule="exact"/>
        <w:rPr>
          <w:sz w:val="20"/>
          <w:szCs w:val="20"/>
        </w:rPr>
      </w:pPr>
    </w:p>
    <w:p w:rsidR="00C4229A" w:rsidRDefault="00D80D7F">
      <w:pPr>
        <w:spacing w:line="360" w:lineRule="auto"/>
        <w:ind w:left="400" w:right="520"/>
        <w:rPr>
          <w:sz w:val="20"/>
          <w:szCs w:val="20"/>
        </w:rPr>
      </w:pPr>
      <w:r>
        <w:rPr>
          <w:rFonts w:ascii="Times New Roman" w:eastAsia="Times New Roman" w:hAnsi="Times New Roman" w:cs="Times New Roman"/>
          <w:i/>
          <w:iCs/>
          <w:sz w:val="28"/>
          <w:szCs w:val="28"/>
        </w:rPr>
        <w:t>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Появление метода координат, позволяющего переводить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геометрические объекты на язык алгебры. Появление графиков функций. Р.</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Декарт, П. Ферма. Примеры различных систем координат.</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i/>
          <w:iCs/>
          <w:sz w:val="27"/>
          <w:szCs w:val="27"/>
        </w:rPr>
        <w:t>Задача Леонардо Пизанского (Фибоначчи) о кр оликах, числа Фибоначчи.</w:t>
      </w:r>
    </w:p>
    <w:p w:rsidR="00C4229A" w:rsidRDefault="00C4229A">
      <w:pPr>
        <w:spacing w:line="170"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Задача о шахматной доске. Сходимость геометрической прогрессии.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Истоки теории вероятностей: страховое дело, азартные игры. П.</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Ферма, Б.Паскаль, Я. Бернулли, А.Н.Колмогоров.</w:t>
      </w:r>
    </w:p>
    <w:p w:rsidR="00C4229A" w:rsidRDefault="00C4229A">
      <w:pPr>
        <w:spacing w:line="158" w:lineRule="exact"/>
        <w:rPr>
          <w:sz w:val="20"/>
          <w:szCs w:val="20"/>
        </w:rPr>
      </w:pPr>
    </w:p>
    <w:p w:rsidR="00C4229A" w:rsidRDefault="00D80D7F">
      <w:pPr>
        <w:tabs>
          <w:tab w:val="left" w:pos="9220"/>
        </w:tabs>
        <w:ind w:left="1120"/>
        <w:rPr>
          <w:sz w:val="20"/>
          <w:szCs w:val="20"/>
        </w:rPr>
      </w:pPr>
      <w:r>
        <w:rPr>
          <w:rFonts w:ascii="Times New Roman" w:eastAsia="Times New Roman" w:hAnsi="Times New Roman" w:cs="Times New Roman"/>
          <w:i/>
          <w:iCs/>
          <w:sz w:val="28"/>
          <w:szCs w:val="28"/>
        </w:rPr>
        <w:t>От земледелия к геометрии. Пифагор и его школа. Фалес, Арх</w:t>
      </w:r>
      <w:r>
        <w:rPr>
          <w:sz w:val="20"/>
          <w:szCs w:val="20"/>
        </w:rPr>
        <w:tab/>
      </w:r>
      <w:r>
        <w:rPr>
          <w:rFonts w:ascii="Times New Roman" w:eastAsia="Times New Roman" w:hAnsi="Times New Roman" w:cs="Times New Roman"/>
          <w:i/>
          <w:iCs/>
          <w:sz w:val="28"/>
          <w:szCs w:val="28"/>
        </w:rPr>
        <w:t>имед.</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Платон и Аристотель. Построение правильных многоугольников. Триссекция</w:t>
      </w:r>
    </w:p>
    <w:p w:rsidR="00C4229A" w:rsidRDefault="00C4229A">
      <w:pPr>
        <w:spacing w:line="163" w:lineRule="exact"/>
        <w:rPr>
          <w:sz w:val="20"/>
          <w:szCs w:val="20"/>
        </w:rPr>
      </w:pPr>
    </w:p>
    <w:p w:rsidR="00C4229A" w:rsidRDefault="00D80D7F">
      <w:pPr>
        <w:tabs>
          <w:tab w:val="left" w:pos="7780"/>
        </w:tabs>
        <w:ind w:left="400"/>
        <w:rPr>
          <w:sz w:val="20"/>
          <w:szCs w:val="20"/>
        </w:rPr>
      </w:pPr>
      <w:r>
        <w:rPr>
          <w:rFonts w:ascii="Times New Roman" w:eastAsia="Times New Roman" w:hAnsi="Times New Roman" w:cs="Times New Roman"/>
          <w:i/>
          <w:iCs/>
          <w:sz w:val="28"/>
          <w:szCs w:val="28"/>
        </w:rPr>
        <w:t>угла. Квадратура круга. Удвоение куба. История числа π.</w:t>
      </w:r>
      <w:r>
        <w:rPr>
          <w:sz w:val="20"/>
          <w:szCs w:val="20"/>
        </w:rPr>
        <w:tab/>
      </w:r>
      <w:r>
        <w:rPr>
          <w:rFonts w:ascii="Times New Roman" w:eastAsia="Times New Roman" w:hAnsi="Times New Roman" w:cs="Times New Roman"/>
          <w:i/>
          <w:iCs/>
          <w:sz w:val="27"/>
          <w:szCs w:val="27"/>
        </w:rPr>
        <w:t>Золотое сечение.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«Начала» Евклида. Л Эйлер, Н.И.Лобачевский. История пятого постулата.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358</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7260"/>
        </w:tabs>
        <w:ind w:left="1120"/>
        <w:rPr>
          <w:sz w:val="20"/>
          <w:szCs w:val="20"/>
        </w:rPr>
      </w:pPr>
      <w:r>
        <w:rPr>
          <w:rFonts w:ascii="Times New Roman" w:eastAsia="Times New Roman" w:hAnsi="Times New Roman" w:cs="Times New Roman"/>
          <w:i/>
          <w:iCs/>
          <w:sz w:val="28"/>
          <w:szCs w:val="28"/>
        </w:rPr>
        <w:t>Геометрия и искусство. Геометрически</w:t>
      </w:r>
      <w:r>
        <w:rPr>
          <w:sz w:val="20"/>
          <w:szCs w:val="20"/>
        </w:rPr>
        <w:tab/>
      </w:r>
      <w:r>
        <w:rPr>
          <w:rFonts w:ascii="Times New Roman" w:eastAsia="Times New Roman" w:hAnsi="Times New Roman" w:cs="Times New Roman"/>
          <w:i/>
          <w:iCs/>
          <w:sz w:val="27"/>
          <w:szCs w:val="27"/>
        </w:rPr>
        <w:t>е закономерности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окружающего мира.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Астрономия и геометрия. Что и как узнали Анаксагор, Эратосфен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Аристарх о размерах Луны, Земли и Солнца. Расстояния от Земли до Луны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Солнца. Измерение расстояния от Земли до Марса.</w:t>
      </w:r>
    </w:p>
    <w:p w:rsidR="00C4229A" w:rsidRDefault="00C4229A">
      <w:pPr>
        <w:spacing w:line="158" w:lineRule="exact"/>
        <w:rPr>
          <w:sz w:val="20"/>
          <w:szCs w:val="20"/>
        </w:rPr>
      </w:pPr>
    </w:p>
    <w:p w:rsidR="00C4229A" w:rsidRDefault="00D80D7F">
      <w:pPr>
        <w:tabs>
          <w:tab w:val="left" w:pos="3620"/>
          <w:tab w:val="left" w:pos="6360"/>
          <w:tab w:val="left" w:pos="8360"/>
        </w:tabs>
        <w:ind w:left="1120"/>
        <w:rPr>
          <w:sz w:val="20"/>
          <w:szCs w:val="20"/>
        </w:rPr>
      </w:pPr>
      <w:r>
        <w:rPr>
          <w:rFonts w:ascii="Times New Roman" w:eastAsia="Times New Roman" w:hAnsi="Times New Roman" w:cs="Times New Roman"/>
          <w:i/>
          <w:iCs/>
          <w:sz w:val="28"/>
          <w:szCs w:val="28"/>
        </w:rPr>
        <w:t>Роль российских уч</w:t>
      </w:r>
      <w:r>
        <w:rPr>
          <w:rFonts w:ascii="Times New Roman" w:eastAsia="Times New Roman" w:hAnsi="Times New Roman" w:cs="Times New Roman"/>
          <w:i/>
          <w:iCs/>
          <w:sz w:val="28"/>
          <w:szCs w:val="28"/>
        </w:rPr>
        <w:tab/>
        <w:t>еных в развитии ма</w:t>
      </w:r>
      <w:r>
        <w:rPr>
          <w:sz w:val="20"/>
          <w:szCs w:val="20"/>
        </w:rPr>
        <w:tab/>
      </w:r>
      <w:r>
        <w:rPr>
          <w:rFonts w:ascii="Times New Roman" w:eastAsia="Times New Roman" w:hAnsi="Times New Roman" w:cs="Times New Roman"/>
          <w:i/>
          <w:iCs/>
          <w:sz w:val="28"/>
          <w:szCs w:val="28"/>
        </w:rPr>
        <w:t>тематики: Л.</w:t>
      </w:r>
      <w:r>
        <w:rPr>
          <w:rFonts w:ascii="Times New Roman" w:eastAsia="Times New Roman" w:hAnsi="Times New Roman" w:cs="Times New Roman"/>
          <w:i/>
          <w:iCs/>
          <w:sz w:val="28"/>
          <w:szCs w:val="28"/>
        </w:rPr>
        <w:tab/>
        <w:t>Эйлер. Н.И.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Лобачевский, П.Л.Чебышев, С. Ковалевская, А.Н. Колмогоров.</w:t>
      </w:r>
    </w:p>
    <w:p w:rsidR="00C4229A" w:rsidRDefault="00C4229A">
      <w:pPr>
        <w:spacing w:line="163" w:lineRule="exact"/>
        <w:rPr>
          <w:sz w:val="20"/>
          <w:szCs w:val="20"/>
        </w:rPr>
      </w:pPr>
    </w:p>
    <w:p w:rsidR="00C4229A" w:rsidRDefault="00D80D7F">
      <w:pPr>
        <w:tabs>
          <w:tab w:val="left" w:pos="6320"/>
        </w:tabs>
        <w:ind w:left="1120"/>
        <w:rPr>
          <w:sz w:val="20"/>
          <w:szCs w:val="20"/>
        </w:rPr>
      </w:pPr>
      <w:r>
        <w:rPr>
          <w:rFonts w:ascii="Times New Roman" w:eastAsia="Times New Roman" w:hAnsi="Times New Roman" w:cs="Times New Roman"/>
          <w:i/>
          <w:iCs/>
          <w:sz w:val="28"/>
          <w:szCs w:val="28"/>
        </w:rPr>
        <w:t>Математика в развитии России: Петр</w:t>
      </w:r>
      <w:r>
        <w:rPr>
          <w:sz w:val="20"/>
          <w:szCs w:val="20"/>
        </w:rPr>
        <w:tab/>
      </w:r>
      <w:r>
        <w:rPr>
          <w:rFonts w:ascii="Times New Roman" w:eastAsia="Times New Roman" w:hAnsi="Times New Roman" w:cs="Times New Roman"/>
          <w:i/>
          <w:iCs/>
          <w:sz w:val="27"/>
          <w:szCs w:val="27"/>
        </w:rPr>
        <w:t>I, школа математических и</w:t>
      </w:r>
    </w:p>
    <w:p w:rsidR="00C4229A" w:rsidRDefault="00C4229A">
      <w:pPr>
        <w:spacing w:line="158" w:lineRule="exact"/>
        <w:rPr>
          <w:sz w:val="20"/>
          <w:szCs w:val="20"/>
        </w:rPr>
      </w:pPr>
    </w:p>
    <w:p w:rsidR="00C4229A" w:rsidRDefault="00D80D7F">
      <w:pPr>
        <w:tabs>
          <w:tab w:val="left" w:pos="7200"/>
        </w:tabs>
        <w:ind w:left="400"/>
        <w:rPr>
          <w:sz w:val="20"/>
          <w:szCs w:val="20"/>
        </w:rPr>
      </w:pPr>
      <w:r>
        <w:rPr>
          <w:rFonts w:ascii="Times New Roman" w:eastAsia="Times New Roman" w:hAnsi="Times New Roman" w:cs="Times New Roman"/>
          <w:i/>
          <w:iCs/>
          <w:sz w:val="28"/>
          <w:szCs w:val="28"/>
        </w:rPr>
        <w:t>навигацких наук, развитие российского флота, А.Н.</w:t>
      </w:r>
      <w:r>
        <w:rPr>
          <w:sz w:val="20"/>
          <w:szCs w:val="20"/>
        </w:rPr>
        <w:tab/>
      </w:r>
      <w:r>
        <w:rPr>
          <w:rFonts w:ascii="Times New Roman" w:eastAsia="Times New Roman" w:hAnsi="Times New Roman" w:cs="Times New Roman"/>
          <w:i/>
          <w:iCs/>
          <w:sz w:val="28"/>
          <w:szCs w:val="28"/>
        </w:rPr>
        <w:t>Крылов. Космическая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программа и М.В. Келдыш.</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Содержание курса математики в 7-9 классах (углубленный уровень)</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Алгебра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Числа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Рациональные числа</w:t>
      </w:r>
    </w:p>
    <w:p w:rsidR="00C4229A" w:rsidRDefault="00C4229A">
      <w:pPr>
        <w:spacing w:line="164" w:lineRule="exact"/>
        <w:rPr>
          <w:sz w:val="20"/>
          <w:szCs w:val="20"/>
        </w:rPr>
      </w:pPr>
    </w:p>
    <w:p w:rsidR="00C4229A" w:rsidRDefault="00D80D7F">
      <w:pPr>
        <w:spacing w:line="358" w:lineRule="auto"/>
        <w:ind w:left="400" w:right="380" w:firstLine="709"/>
        <w:jc w:val="both"/>
        <w:rPr>
          <w:sz w:val="20"/>
          <w:szCs w:val="20"/>
        </w:rPr>
      </w:pPr>
      <w:r>
        <w:rPr>
          <w:rFonts w:ascii="Times New Roman" w:eastAsia="Times New Roman" w:hAnsi="Times New Roman" w:cs="Times New Roman"/>
          <w:sz w:val="28"/>
          <w:szCs w:val="28"/>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Иррациональные числа</w:t>
      </w:r>
    </w:p>
    <w:p w:rsidR="00C4229A" w:rsidRDefault="00C4229A">
      <w:pPr>
        <w:spacing w:line="169" w:lineRule="exact"/>
        <w:rPr>
          <w:sz w:val="20"/>
          <w:szCs w:val="20"/>
        </w:rPr>
      </w:pPr>
    </w:p>
    <w:p w:rsidR="00C4229A" w:rsidRDefault="00D80D7F">
      <w:pPr>
        <w:spacing w:line="359" w:lineRule="auto"/>
        <w:ind w:left="400" w:right="60" w:firstLine="709"/>
        <w:rPr>
          <w:sz w:val="20"/>
          <w:szCs w:val="20"/>
        </w:rPr>
      </w:pPr>
      <w:r>
        <w:rPr>
          <w:rFonts w:ascii="Times New Roman" w:eastAsia="Times New Roman" w:hAnsi="Times New Roman" w:cs="Times New Roman"/>
          <w:sz w:val="28"/>
          <w:szCs w:val="28"/>
        </w:rPr>
        <w:t>Понятие иррационального числа. Распознавание иррациональных чисел. Действия с иррациональными числами. Свойства действий с</w:t>
      </w:r>
    </w:p>
    <w:p w:rsidR="00C4229A" w:rsidRDefault="00C4229A">
      <w:pPr>
        <w:spacing w:line="2"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иррациональными числами. Сравнение иррациональных чисел. Множество действительных чисел.</w:t>
      </w:r>
    </w:p>
    <w:p w:rsidR="00C4229A" w:rsidRDefault="00C4229A">
      <w:pPr>
        <w:spacing w:line="2" w:lineRule="exact"/>
        <w:rPr>
          <w:sz w:val="20"/>
          <w:szCs w:val="20"/>
        </w:rPr>
      </w:pPr>
    </w:p>
    <w:p w:rsidR="00C4229A" w:rsidRDefault="00D80D7F">
      <w:pPr>
        <w:spacing w:line="360" w:lineRule="auto"/>
        <w:ind w:left="1120" w:right="2580"/>
        <w:rPr>
          <w:sz w:val="20"/>
          <w:szCs w:val="20"/>
        </w:rPr>
      </w:pPr>
      <w:r>
        <w:rPr>
          <w:rFonts w:ascii="Times New Roman" w:eastAsia="Times New Roman" w:hAnsi="Times New Roman" w:cs="Times New Roman"/>
          <w:sz w:val="28"/>
          <w:szCs w:val="28"/>
        </w:rPr>
        <w:t xml:space="preserve">Представления о расширениях числовых множеств. </w:t>
      </w:r>
      <w:r>
        <w:rPr>
          <w:rFonts w:ascii="Times New Roman" w:eastAsia="Times New Roman" w:hAnsi="Times New Roman" w:cs="Times New Roman"/>
          <w:b/>
          <w:bCs/>
          <w:sz w:val="28"/>
          <w:szCs w:val="28"/>
        </w:rPr>
        <w:t>Тождественные преобразования Числовые и буквенные выражения</w:t>
      </w:r>
    </w:p>
    <w:p w:rsidR="00C4229A" w:rsidRDefault="00C4229A">
      <w:pPr>
        <w:spacing w:line="1" w:lineRule="exact"/>
        <w:rPr>
          <w:sz w:val="20"/>
          <w:szCs w:val="20"/>
        </w:rPr>
      </w:pPr>
    </w:p>
    <w:p w:rsidR="00C4229A" w:rsidRDefault="00D80D7F">
      <w:pPr>
        <w:spacing w:line="361" w:lineRule="auto"/>
        <w:ind w:left="400" w:right="1380" w:firstLine="709"/>
        <w:rPr>
          <w:sz w:val="20"/>
          <w:szCs w:val="20"/>
        </w:rPr>
      </w:pPr>
      <w:r>
        <w:rPr>
          <w:rFonts w:ascii="Times New Roman" w:eastAsia="Times New Roman" w:hAnsi="Times New Roman" w:cs="Times New Roman"/>
          <w:sz w:val="28"/>
          <w:szCs w:val="28"/>
        </w:rPr>
        <w:t>Выражение с переменной. Значение выражения. Подстановка выражений вместо переменных.</w:t>
      </w:r>
    </w:p>
    <w:p w:rsidR="00C4229A" w:rsidRDefault="00C4229A">
      <w:pPr>
        <w:spacing w:line="1" w:lineRule="exact"/>
        <w:rPr>
          <w:sz w:val="20"/>
          <w:szCs w:val="20"/>
        </w:rPr>
      </w:pPr>
    </w:p>
    <w:p w:rsidR="00C4229A" w:rsidRDefault="00D80D7F">
      <w:pPr>
        <w:spacing w:line="379" w:lineRule="auto"/>
        <w:ind w:left="400" w:right="960" w:firstLine="709"/>
        <w:rPr>
          <w:sz w:val="20"/>
          <w:szCs w:val="20"/>
        </w:rPr>
      </w:pPr>
      <w:r>
        <w:rPr>
          <w:rFonts w:ascii="Times New Roman" w:eastAsia="Times New Roman" w:hAnsi="Times New Roman" w:cs="Times New Roman"/>
          <w:sz w:val="28"/>
          <w:szCs w:val="28"/>
        </w:rPr>
        <w:t>Законы арифметических действий. Преобразования числовых выражений, содержащих степени с натуральным и целым показателем.</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359</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Многочлены</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Одночлен, степень одночлена. Действия с одночленами. Многочлен,</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степень многочлена. Значения многочлена. Действия с многочленами:</w:t>
      </w:r>
    </w:p>
    <w:p w:rsidR="00C4229A" w:rsidRDefault="00C4229A">
      <w:pPr>
        <w:spacing w:line="163" w:lineRule="exact"/>
        <w:rPr>
          <w:sz w:val="20"/>
          <w:szCs w:val="20"/>
        </w:rPr>
      </w:pPr>
    </w:p>
    <w:p w:rsidR="00C4229A" w:rsidRDefault="00D80D7F">
      <w:pPr>
        <w:tabs>
          <w:tab w:val="left" w:pos="9080"/>
        </w:tabs>
        <w:ind w:left="400"/>
        <w:rPr>
          <w:sz w:val="20"/>
          <w:szCs w:val="20"/>
        </w:rPr>
      </w:pPr>
      <w:r>
        <w:rPr>
          <w:rFonts w:ascii="Times New Roman" w:eastAsia="Times New Roman" w:hAnsi="Times New Roman" w:cs="Times New Roman"/>
          <w:sz w:val="28"/>
          <w:szCs w:val="28"/>
        </w:rPr>
        <w:t>сложение, вычитание, умножение, деление. Преобразование</w:t>
      </w:r>
      <w:r>
        <w:rPr>
          <w:sz w:val="20"/>
          <w:szCs w:val="20"/>
        </w:rPr>
        <w:tab/>
      </w:r>
      <w:r>
        <w:rPr>
          <w:rFonts w:ascii="Times New Roman" w:eastAsia="Times New Roman" w:hAnsi="Times New Roman" w:cs="Times New Roman"/>
          <w:sz w:val="27"/>
          <w:szCs w:val="27"/>
        </w:rPr>
        <w:t>целого</w:t>
      </w:r>
    </w:p>
    <w:p w:rsidR="00C4229A" w:rsidRDefault="00C4229A">
      <w:pPr>
        <w:spacing w:line="163" w:lineRule="exact"/>
        <w:rPr>
          <w:sz w:val="20"/>
          <w:szCs w:val="20"/>
        </w:rPr>
      </w:pPr>
    </w:p>
    <w:p w:rsidR="00C4229A" w:rsidRDefault="00D80D7F">
      <w:pPr>
        <w:tabs>
          <w:tab w:val="left" w:pos="6140"/>
        </w:tabs>
        <w:ind w:left="400"/>
        <w:rPr>
          <w:sz w:val="20"/>
          <w:szCs w:val="20"/>
        </w:rPr>
      </w:pPr>
      <w:r>
        <w:rPr>
          <w:rFonts w:ascii="Times New Roman" w:eastAsia="Times New Roman" w:hAnsi="Times New Roman" w:cs="Times New Roman"/>
          <w:sz w:val="28"/>
          <w:szCs w:val="28"/>
        </w:rPr>
        <w:t>выражения в многочлен. Формулы сокращ</w:t>
      </w:r>
      <w:r>
        <w:rPr>
          <w:sz w:val="20"/>
          <w:szCs w:val="20"/>
        </w:rPr>
        <w:tab/>
      </w:r>
      <w:r>
        <w:rPr>
          <w:rFonts w:ascii="Times New Roman" w:eastAsia="Times New Roman" w:hAnsi="Times New Roman" w:cs="Times New Roman"/>
          <w:sz w:val="27"/>
          <w:szCs w:val="27"/>
        </w:rPr>
        <w:t>енного умножения: разность</w:t>
      </w:r>
    </w:p>
    <w:p w:rsidR="00C4229A" w:rsidRDefault="00C4229A">
      <w:pPr>
        <w:spacing w:line="158" w:lineRule="exact"/>
        <w:rPr>
          <w:sz w:val="20"/>
          <w:szCs w:val="20"/>
        </w:rPr>
      </w:pPr>
    </w:p>
    <w:p w:rsidR="00C4229A" w:rsidRDefault="00D80D7F">
      <w:pPr>
        <w:spacing w:line="361" w:lineRule="auto"/>
        <w:ind w:left="400" w:right="660"/>
        <w:rPr>
          <w:sz w:val="20"/>
          <w:szCs w:val="20"/>
        </w:rPr>
      </w:pPr>
      <w:r>
        <w:rPr>
          <w:rFonts w:ascii="Times New Roman" w:eastAsia="Times New Roman" w:hAnsi="Times New Roman" w:cs="Times New Roman"/>
          <w:sz w:val="28"/>
          <w:szCs w:val="28"/>
        </w:rPr>
        <w:t>квадратов, квадрат суммы и разности. Формулы преобразования суммы и разности кубов, куб суммы и разности. Разложение многочленов на</w:t>
      </w:r>
    </w:p>
    <w:p w:rsidR="00C4229A" w:rsidRDefault="00C4229A">
      <w:pPr>
        <w:spacing w:line="1" w:lineRule="exact"/>
        <w:rPr>
          <w:sz w:val="20"/>
          <w:szCs w:val="20"/>
        </w:rPr>
      </w:pPr>
    </w:p>
    <w:p w:rsidR="00C4229A" w:rsidRDefault="00D80D7F">
      <w:pPr>
        <w:tabs>
          <w:tab w:val="left" w:pos="8680"/>
        </w:tabs>
        <w:ind w:left="400"/>
        <w:rPr>
          <w:sz w:val="20"/>
          <w:szCs w:val="20"/>
        </w:rPr>
      </w:pPr>
      <w:r>
        <w:rPr>
          <w:rFonts w:ascii="Times New Roman" w:eastAsia="Times New Roman" w:hAnsi="Times New Roman" w:cs="Times New Roman"/>
          <w:sz w:val="28"/>
          <w:szCs w:val="28"/>
        </w:rPr>
        <w:t>множители: вынесение общего множителя за скобки, гру</w:t>
      </w:r>
      <w:r>
        <w:rPr>
          <w:sz w:val="20"/>
          <w:szCs w:val="20"/>
        </w:rPr>
        <w:tab/>
      </w:r>
      <w:r>
        <w:rPr>
          <w:rFonts w:ascii="Times New Roman" w:eastAsia="Times New Roman" w:hAnsi="Times New Roman" w:cs="Times New Roman"/>
          <w:sz w:val="28"/>
          <w:szCs w:val="28"/>
        </w:rPr>
        <w:t>ппировка,</w:t>
      </w:r>
    </w:p>
    <w:p w:rsidR="00C4229A" w:rsidRDefault="00C4229A">
      <w:pPr>
        <w:spacing w:line="158" w:lineRule="exact"/>
        <w:rPr>
          <w:sz w:val="20"/>
          <w:szCs w:val="20"/>
        </w:rPr>
      </w:pPr>
    </w:p>
    <w:p w:rsidR="00C4229A" w:rsidRDefault="00D80D7F">
      <w:pPr>
        <w:spacing w:line="359" w:lineRule="auto"/>
        <w:ind w:left="400" w:right="600"/>
        <w:rPr>
          <w:sz w:val="20"/>
          <w:szCs w:val="20"/>
        </w:rPr>
      </w:pPr>
      <w:r>
        <w:rPr>
          <w:rFonts w:ascii="Times New Roman" w:eastAsia="Times New Roman" w:hAnsi="Times New Roman" w:cs="Times New Roman"/>
          <w:sz w:val="28"/>
          <w:szCs w:val="28"/>
        </w:rPr>
        <w:t>использование формул сокращ енного умножения. Многочлены с одной переменной. Стандартный вид многочлена с одной переменной.</w:t>
      </w:r>
    </w:p>
    <w:p w:rsidR="00C4229A" w:rsidRDefault="00C4229A">
      <w:pPr>
        <w:spacing w:line="2"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Квадратный тр ехчлен. Корни квадратного тр 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Понятие тождества</w:t>
      </w:r>
    </w:p>
    <w:p w:rsidR="00C4229A" w:rsidRDefault="00C4229A">
      <w:pPr>
        <w:spacing w:line="164" w:lineRule="exact"/>
        <w:rPr>
          <w:sz w:val="20"/>
          <w:szCs w:val="20"/>
        </w:rPr>
      </w:pPr>
    </w:p>
    <w:p w:rsidR="00C4229A" w:rsidRDefault="00D80D7F">
      <w:pPr>
        <w:spacing w:line="359" w:lineRule="auto"/>
        <w:ind w:left="400" w:right="1200" w:firstLine="709"/>
        <w:rPr>
          <w:sz w:val="20"/>
          <w:szCs w:val="20"/>
        </w:rPr>
      </w:pPr>
      <w:r>
        <w:rPr>
          <w:rFonts w:ascii="Times New Roman" w:eastAsia="Times New Roman" w:hAnsi="Times New Roman" w:cs="Times New Roman"/>
          <w:sz w:val="28"/>
          <w:szCs w:val="28"/>
        </w:rPr>
        <w:t>Тождественное преобразование. Представление о тождестве на множестве.</w:t>
      </w:r>
    </w:p>
    <w:p w:rsidR="00C4229A" w:rsidRDefault="00D80D7F">
      <w:pPr>
        <w:ind w:left="1120"/>
        <w:rPr>
          <w:sz w:val="20"/>
          <w:szCs w:val="20"/>
        </w:rPr>
      </w:pPr>
      <w:r>
        <w:rPr>
          <w:rFonts w:ascii="Times New Roman" w:eastAsia="Times New Roman" w:hAnsi="Times New Roman" w:cs="Times New Roman"/>
          <w:b/>
          <w:bCs/>
          <w:sz w:val="28"/>
          <w:szCs w:val="28"/>
        </w:rPr>
        <w:t>Дробно-рациональные выражения</w:t>
      </w:r>
    </w:p>
    <w:p w:rsidR="00C4229A" w:rsidRDefault="00C4229A">
      <w:pPr>
        <w:spacing w:line="164" w:lineRule="exact"/>
        <w:rPr>
          <w:sz w:val="20"/>
          <w:szCs w:val="20"/>
        </w:rPr>
      </w:pPr>
    </w:p>
    <w:p w:rsidR="00C4229A" w:rsidRDefault="00D80D7F">
      <w:pPr>
        <w:tabs>
          <w:tab w:val="left" w:pos="4860"/>
        </w:tabs>
        <w:ind w:left="1120"/>
        <w:rPr>
          <w:sz w:val="20"/>
          <w:szCs w:val="20"/>
        </w:rPr>
      </w:pPr>
      <w:r>
        <w:rPr>
          <w:rFonts w:ascii="Times New Roman" w:eastAsia="Times New Roman" w:hAnsi="Times New Roman" w:cs="Times New Roman"/>
          <w:sz w:val="28"/>
          <w:szCs w:val="28"/>
        </w:rPr>
        <w:t>Алгебраическая дробь. Пре</w:t>
      </w:r>
      <w:r>
        <w:rPr>
          <w:sz w:val="20"/>
          <w:szCs w:val="20"/>
        </w:rPr>
        <w:tab/>
      </w:r>
      <w:r>
        <w:rPr>
          <w:rFonts w:ascii="Times New Roman" w:eastAsia="Times New Roman" w:hAnsi="Times New Roman" w:cs="Times New Roman"/>
          <w:sz w:val="28"/>
          <w:szCs w:val="28"/>
        </w:rPr>
        <w:t>образования выражений, содержащих</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степени с целым показателем. Допустимые значения переменных в дробно - 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Преобразование выражений, содержащих знак модуля.</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Иррациональные выражения</w:t>
      </w:r>
    </w:p>
    <w:p w:rsidR="00C4229A" w:rsidRDefault="00C4229A">
      <w:pPr>
        <w:spacing w:line="169" w:lineRule="exact"/>
        <w:rPr>
          <w:sz w:val="20"/>
          <w:szCs w:val="20"/>
        </w:rPr>
      </w:pPr>
    </w:p>
    <w:p w:rsidR="00C4229A" w:rsidRDefault="00D80D7F">
      <w:pPr>
        <w:spacing w:line="374" w:lineRule="auto"/>
        <w:ind w:left="400" w:right="20" w:firstLine="709"/>
        <w:rPr>
          <w:sz w:val="20"/>
          <w:szCs w:val="20"/>
        </w:rPr>
      </w:pPr>
      <w:r>
        <w:rPr>
          <w:rFonts w:ascii="Times New Roman" w:eastAsia="Times New Roman" w:hAnsi="Times New Roman" w:cs="Times New Roman"/>
          <w:sz w:val="28"/>
          <w:szCs w:val="28"/>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360</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61" w:lineRule="auto"/>
        <w:ind w:left="400" w:right="80" w:firstLine="709"/>
        <w:rPr>
          <w:sz w:val="20"/>
          <w:szCs w:val="20"/>
        </w:rPr>
      </w:pPr>
      <w:r>
        <w:rPr>
          <w:rFonts w:ascii="Times New Roman" w:eastAsia="Times New Roman" w:hAnsi="Times New Roman" w:cs="Times New Roman"/>
          <w:sz w:val="28"/>
          <w:szCs w:val="28"/>
        </w:rPr>
        <w:t xml:space="preserve">Корни </w:t>
      </w:r>
      <w:r>
        <w:rPr>
          <w:rFonts w:ascii="Times New Roman" w:eastAsia="Times New Roman" w:hAnsi="Times New Roman" w:cs="Times New Roman"/>
          <w:i/>
          <w:iCs/>
          <w:sz w:val="28"/>
          <w:szCs w:val="28"/>
        </w:rPr>
        <w:t>n</w:t>
      </w:r>
      <w:r>
        <w:rPr>
          <w:rFonts w:ascii="Times New Roman" w:eastAsia="Times New Roman" w:hAnsi="Times New Roman" w:cs="Times New Roman"/>
          <w:sz w:val="28"/>
          <w:szCs w:val="28"/>
        </w:rPr>
        <w:t xml:space="preserve">-ых степеней. Допустимые значения переменных в выражениях, содержащих корни </w:t>
      </w:r>
      <w:r>
        <w:rPr>
          <w:rFonts w:ascii="Times New Roman" w:eastAsia="Times New Roman" w:hAnsi="Times New Roman" w:cs="Times New Roman"/>
          <w:i/>
          <w:iCs/>
          <w:sz w:val="28"/>
          <w:szCs w:val="28"/>
        </w:rPr>
        <w:t>n</w:t>
      </w:r>
      <w:r>
        <w:rPr>
          <w:rFonts w:ascii="Times New Roman" w:eastAsia="Times New Roman" w:hAnsi="Times New Roman" w:cs="Times New Roman"/>
          <w:sz w:val="28"/>
          <w:szCs w:val="28"/>
        </w:rPr>
        <w:t xml:space="preserve">-ых степеней. Преобразование выражений, содержащих корни </w:t>
      </w:r>
      <w:r>
        <w:rPr>
          <w:rFonts w:ascii="Times New Roman" w:eastAsia="Times New Roman" w:hAnsi="Times New Roman" w:cs="Times New Roman"/>
          <w:i/>
          <w:iCs/>
          <w:sz w:val="28"/>
          <w:szCs w:val="28"/>
        </w:rPr>
        <w:t>n</w:t>
      </w:r>
      <w:r>
        <w:rPr>
          <w:rFonts w:ascii="Times New Roman" w:eastAsia="Times New Roman" w:hAnsi="Times New Roman" w:cs="Times New Roman"/>
          <w:sz w:val="28"/>
          <w:szCs w:val="28"/>
        </w:rPr>
        <w:t>-ых степеней.</w:t>
      </w:r>
    </w:p>
    <w:p w:rsidR="00C4229A" w:rsidRDefault="00C4229A">
      <w:pPr>
        <w:spacing w:line="3" w:lineRule="exact"/>
        <w:rPr>
          <w:sz w:val="20"/>
          <w:szCs w:val="20"/>
        </w:rPr>
      </w:pPr>
    </w:p>
    <w:p w:rsidR="00C4229A" w:rsidRDefault="00D80D7F">
      <w:pPr>
        <w:spacing w:line="357" w:lineRule="auto"/>
        <w:ind w:left="400" w:right="660" w:firstLine="709"/>
        <w:rPr>
          <w:sz w:val="20"/>
          <w:szCs w:val="20"/>
        </w:rPr>
      </w:pPr>
      <w:r>
        <w:rPr>
          <w:rFonts w:ascii="Times New Roman" w:eastAsia="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Уравнения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Равенства</w:t>
      </w:r>
    </w:p>
    <w:p w:rsidR="00C4229A" w:rsidRDefault="00C4229A">
      <w:pPr>
        <w:spacing w:line="169" w:lineRule="exact"/>
        <w:rPr>
          <w:sz w:val="20"/>
          <w:szCs w:val="20"/>
        </w:rPr>
      </w:pPr>
    </w:p>
    <w:p w:rsidR="00C4229A" w:rsidRDefault="00D80D7F">
      <w:pPr>
        <w:spacing w:line="357" w:lineRule="auto"/>
        <w:ind w:left="400" w:right="1260" w:firstLine="709"/>
        <w:rPr>
          <w:sz w:val="20"/>
          <w:szCs w:val="20"/>
        </w:rPr>
      </w:pPr>
      <w:r>
        <w:rPr>
          <w:rFonts w:ascii="Times New Roman" w:eastAsia="Times New Roman" w:hAnsi="Times New Roman" w:cs="Times New Roman"/>
          <w:sz w:val="28"/>
          <w:szCs w:val="28"/>
        </w:rPr>
        <w:t>Числовое равенство. Свойства числовых равенств. Равенство с переменной.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Уравнения</w:t>
      </w:r>
    </w:p>
    <w:p w:rsidR="00C4229A" w:rsidRDefault="00C4229A">
      <w:pPr>
        <w:spacing w:line="164" w:lineRule="exact"/>
        <w:rPr>
          <w:sz w:val="20"/>
          <w:szCs w:val="20"/>
        </w:rPr>
      </w:pPr>
    </w:p>
    <w:p w:rsidR="00C4229A" w:rsidRDefault="00D80D7F">
      <w:pPr>
        <w:spacing w:line="361" w:lineRule="auto"/>
        <w:ind w:left="400" w:right="20" w:firstLine="709"/>
        <w:rPr>
          <w:sz w:val="20"/>
          <w:szCs w:val="20"/>
        </w:rPr>
      </w:pPr>
      <w:r>
        <w:rPr>
          <w:rFonts w:ascii="Times New Roman" w:eastAsia="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C4229A" w:rsidRDefault="00C4229A">
      <w:pPr>
        <w:spacing w:line="1" w:lineRule="exact"/>
        <w:rPr>
          <w:sz w:val="20"/>
          <w:szCs w:val="20"/>
        </w:rPr>
      </w:pPr>
    </w:p>
    <w:p w:rsidR="00C4229A" w:rsidRDefault="00D80D7F">
      <w:pPr>
        <w:spacing w:line="357" w:lineRule="auto"/>
        <w:ind w:left="400" w:right="1000" w:firstLine="709"/>
        <w:rPr>
          <w:sz w:val="20"/>
          <w:szCs w:val="20"/>
        </w:rPr>
      </w:pPr>
      <w:r>
        <w:rPr>
          <w:rFonts w:ascii="Times New Roman" w:eastAsia="Times New Roman" w:hAnsi="Times New Roman" w:cs="Times New Roman"/>
          <w:sz w:val="28"/>
          <w:szCs w:val="28"/>
        </w:rPr>
        <w:t>Представление о равносильности на множестве. Равносильные преобразования уравнений.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Методы решения уравнений</w:t>
      </w:r>
    </w:p>
    <w:p w:rsidR="00C4229A" w:rsidRDefault="00C4229A">
      <w:pPr>
        <w:spacing w:line="164" w:lineRule="exact"/>
        <w:rPr>
          <w:sz w:val="20"/>
          <w:szCs w:val="20"/>
        </w:rPr>
      </w:pPr>
    </w:p>
    <w:p w:rsidR="00C4229A" w:rsidRDefault="00D80D7F">
      <w:pPr>
        <w:spacing w:line="358" w:lineRule="auto"/>
        <w:ind w:left="400" w:right="80" w:firstLine="709"/>
        <w:rPr>
          <w:sz w:val="20"/>
          <w:szCs w:val="20"/>
        </w:rPr>
      </w:pPr>
      <w:r>
        <w:rPr>
          <w:rFonts w:ascii="Times New Roman" w:eastAsia="Times New Roman" w:hAnsi="Times New Roman" w:cs="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Линейное уравнение и его корни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Решение линейных уравнений. Количество корней линейного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уравнения. Линейное уравнение с параметром.</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Квадратное уравнение и его корни</w:t>
      </w:r>
    </w:p>
    <w:p w:rsidR="00C4229A" w:rsidRDefault="00C4229A">
      <w:pPr>
        <w:spacing w:line="169" w:lineRule="exact"/>
        <w:rPr>
          <w:sz w:val="20"/>
          <w:szCs w:val="20"/>
        </w:rPr>
      </w:pPr>
    </w:p>
    <w:p w:rsidR="00C4229A" w:rsidRDefault="00D80D7F">
      <w:pPr>
        <w:tabs>
          <w:tab w:val="left" w:pos="9740"/>
        </w:tabs>
        <w:ind w:left="1120"/>
        <w:rPr>
          <w:sz w:val="20"/>
          <w:szCs w:val="20"/>
        </w:rPr>
      </w:pPr>
      <w:r>
        <w:rPr>
          <w:rFonts w:ascii="Times New Roman" w:eastAsia="Times New Roman" w:hAnsi="Times New Roman" w:cs="Times New Roman"/>
          <w:sz w:val="28"/>
          <w:szCs w:val="28"/>
        </w:rPr>
        <w:t>Дискриминант квадратного уравнения. Формула корней квадратног</w:t>
      </w:r>
      <w:r>
        <w:rPr>
          <w:sz w:val="20"/>
          <w:szCs w:val="20"/>
        </w:rPr>
        <w:tab/>
      </w:r>
      <w:r>
        <w:rPr>
          <w:rFonts w:ascii="Times New Roman" w:eastAsia="Times New Roman" w:hAnsi="Times New Roman" w:cs="Times New Roman"/>
          <w:sz w:val="28"/>
          <w:szCs w:val="28"/>
        </w:rPr>
        <w:t>о</w:t>
      </w:r>
    </w:p>
    <w:p w:rsidR="00C4229A" w:rsidRDefault="00C4229A">
      <w:pPr>
        <w:spacing w:line="158" w:lineRule="exact"/>
        <w:rPr>
          <w:sz w:val="20"/>
          <w:szCs w:val="20"/>
        </w:rPr>
      </w:pPr>
    </w:p>
    <w:p w:rsidR="00C4229A" w:rsidRDefault="00D80D7F">
      <w:pPr>
        <w:spacing w:line="360" w:lineRule="auto"/>
        <w:ind w:left="400" w:right="80"/>
        <w:rPr>
          <w:sz w:val="20"/>
          <w:szCs w:val="20"/>
        </w:rPr>
      </w:pPr>
      <w:r>
        <w:rPr>
          <w:rFonts w:ascii="Times New Roman" w:eastAsia="Times New Roman" w:hAnsi="Times New Roman" w:cs="Times New Roman"/>
          <w:sz w:val="28"/>
          <w:szCs w:val="28"/>
        </w:rPr>
        <w:t>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w:t>
      </w:r>
    </w:p>
    <w:p w:rsidR="00C4229A" w:rsidRDefault="00C4229A">
      <w:pPr>
        <w:spacing w:line="1" w:lineRule="exact"/>
        <w:rPr>
          <w:sz w:val="20"/>
          <w:szCs w:val="20"/>
        </w:rPr>
      </w:pPr>
    </w:p>
    <w:p w:rsidR="00C4229A" w:rsidRDefault="00D80D7F">
      <w:pPr>
        <w:tabs>
          <w:tab w:val="left" w:pos="7060"/>
        </w:tabs>
        <w:ind w:left="400"/>
        <w:rPr>
          <w:sz w:val="20"/>
          <w:szCs w:val="20"/>
        </w:rPr>
      </w:pPr>
      <w:r>
        <w:rPr>
          <w:rFonts w:ascii="Times New Roman" w:eastAsia="Times New Roman" w:hAnsi="Times New Roman" w:cs="Times New Roman"/>
          <w:sz w:val="28"/>
          <w:szCs w:val="28"/>
        </w:rPr>
        <w:t>использованием теоремы Виета. Биквадратные у</w:t>
      </w:r>
      <w:r>
        <w:rPr>
          <w:sz w:val="20"/>
          <w:szCs w:val="20"/>
        </w:rPr>
        <w:tab/>
      </w:r>
      <w:r>
        <w:rPr>
          <w:rFonts w:ascii="Times New Roman" w:eastAsia="Times New Roman" w:hAnsi="Times New Roman" w:cs="Times New Roman"/>
          <w:sz w:val="27"/>
          <w:szCs w:val="27"/>
        </w:rPr>
        <w:t>равнения. Уравнения,</w:t>
      </w:r>
    </w:p>
    <w:p w:rsidR="00C4229A" w:rsidRDefault="00C4229A">
      <w:pPr>
        <w:spacing w:line="163" w:lineRule="exact"/>
        <w:rPr>
          <w:sz w:val="20"/>
          <w:szCs w:val="20"/>
        </w:rPr>
      </w:pPr>
    </w:p>
    <w:p w:rsidR="00C4229A" w:rsidRDefault="00D80D7F">
      <w:pPr>
        <w:spacing w:line="373" w:lineRule="auto"/>
        <w:ind w:left="400" w:right="500"/>
        <w:rPr>
          <w:sz w:val="20"/>
          <w:szCs w:val="20"/>
        </w:rPr>
      </w:pPr>
      <w:r>
        <w:rPr>
          <w:rFonts w:ascii="Times New Roman" w:eastAsia="Times New Roman" w:hAnsi="Times New Roman" w:cs="Times New Roman"/>
          <w:sz w:val="28"/>
          <w:szCs w:val="28"/>
        </w:rPr>
        <w:t>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361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84" w:lineRule="auto"/>
        <w:ind w:left="1120" w:right="3600"/>
        <w:rPr>
          <w:sz w:val="20"/>
          <w:szCs w:val="20"/>
        </w:rPr>
      </w:pPr>
      <w:r>
        <w:rPr>
          <w:rFonts w:ascii="Times New Roman" w:eastAsia="Times New Roman" w:hAnsi="Times New Roman" w:cs="Times New Roman"/>
          <w:b/>
          <w:bCs/>
          <w:sz w:val="27"/>
          <w:szCs w:val="27"/>
        </w:rPr>
        <w:t xml:space="preserve">Дробно-рациональные уравнения </w:t>
      </w:r>
      <w:r>
        <w:rPr>
          <w:rFonts w:ascii="Times New Roman" w:eastAsia="Times New Roman" w:hAnsi="Times New Roman" w:cs="Times New Roman"/>
          <w:sz w:val="27"/>
          <w:szCs w:val="27"/>
        </w:rPr>
        <w:t>Решение дробно-рациональных уравнений.</w:t>
      </w:r>
    </w:p>
    <w:p w:rsidR="00C4229A" w:rsidRDefault="00D80D7F">
      <w:pPr>
        <w:tabs>
          <w:tab w:val="left" w:pos="8120"/>
          <w:tab w:val="left" w:pos="8900"/>
        </w:tabs>
        <w:ind w:left="1120"/>
        <w:rPr>
          <w:sz w:val="20"/>
          <w:szCs w:val="20"/>
        </w:rPr>
      </w:pPr>
      <w:r>
        <w:rPr>
          <w:rFonts w:ascii="Times New Roman" w:eastAsia="Times New Roman" w:hAnsi="Times New Roman" w:cs="Times New Roman"/>
          <w:b/>
          <w:bCs/>
          <w:sz w:val="28"/>
          <w:szCs w:val="28"/>
        </w:rPr>
        <w:t>Простейшие иррациональные уравнения вида</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i/>
          <w:iCs/>
          <w:sz w:val="24"/>
          <w:szCs w:val="24"/>
        </w:rPr>
        <w:t xml:space="preserve">f </w:t>
      </w: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t></w:t>
      </w:r>
      <w:r>
        <w:rPr>
          <w:rFonts w:ascii="Times New Roman" w:eastAsia="Times New Roman" w:hAnsi="Times New Roman" w:cs="Times New Roman"/>
          <w:i/>
          <w:iCs/>
          <w:sz w:val="24"/>
          <w:szCs w:val="24"/>
        </w:rPr>
        <w:t xml:space="preserve"> </w:t>
      </w:r>
      <w:r>
        <w:rPr>
          <w:rFonts w:ascii="Symbol" w:eastAsia="Symbol" w:hAnsi="Symbol" w:cs="Symbol"/>
          <w:sz w:val="24"/>
          <w:szCs w:val="24"/>
        </w:rPr>
        <w:t></w:t>
      </w:r>
      <w:r>
        <w:rPr>
          <w:rFonts w:ascii="Times New Roman" w:eastAsia="Times New Roman" w:hAnsi="Times New Roman" w:cs="Times New Roman"/>
          <w:i/>
          <w:iCs/>
          <w:sz w:val="24"/>
          <w:szCs w:val="24"/>
        </w:rPr>
        <w:t xml:space="preserve"> a</w:t>
      </w:r>
      <w:r>
        <w:rPr>
          <w:rFonts w:ascii="Times New Roman" w:eastAsia="Times New Roman" w:hAnsi="Times New Roman" w:cs="Times New Roman"/>
          <w:sz w:val="27"/>
          <w:szCs w:val="27"/>
        </w:rPr>
        <w:t>;</w:t>
      </w:r>
    </w:p>
    <w:p w:rsidR="00C4229A" w:rsidRDefault="00D80D7F">
      <w:pPr>
        <w:spacing w:line="20" w:lineRule="exact"/>
        <w:rPr>
          <w:sz w:val="20"/>
          <w:szCs w:val="20"/>
        </w:rPr>
      </w:pPr>
      <w:r>
        <w:rPr>
          <w:noProof/>
          <w:sz w:val="20"/>
          <w:szCs w:val="20"/>
        </w:rPr>
        <w:drawing>
          <wp:anchor distT="0" distB="0" distL="114300" distR="114300" simplePos="0" relativeHeight="251726848" behindDoc="1" locked="0" layoutInCell="0" allowOverlap="1">
            <wp:simplePos x="0" y="0"/>
            <wp:positionH relativeFrom="column">
              <wp:posOffset>5518785</wp:posOffset>
            </wp:positionH>
            <wp:positionV relativeFrom="paragraph">
              <wp:posOffset>-217170</wp:posOffset>
            </wp:positionV>
            <wp:extent cx="459105" cy="233680"/>
            <wp:effectExtent l="0" t="0" r="0" b="0"/>
            <wp:wrapNone/>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459105" cy="233680"/>
                    </a:xfrm>
                    <a:prstGeom prst="rect">
                      <a:avLst/>
                    </a:prstGeom>
                    <a:noFill/>
                  </pic:spPr>
                </pic:pic>
              </a:graphicData>
            </a:graphic>
          </wp:anchor>
        </w:drawing>
      </w:r>
    </w:p>
    <w:p w:rsidR="00C4229A" w:rsidRDefault="00C4229A">
      <w:pPr>
        <w:spacing w:line="176" w:lineRule="exact"/>
        <w:rPr>
          <w:sz w:val="20"/>
          <w:szCs w:val="20"/>
        </w:rPr>
      </w:pPr>
    </w:p>
    <w:p w:rsidR="00C4229A" w:rsidRDefault="00D80D7F" w:rsidP="00B615F7">
      <w:pPr>
        <w:numPr>
          <w:ilvl w:val="0"/>
          <w:numId w:val="435"/>
        </w:numPr>
        <w:tabs>
          <w:tab w:val="left" w:pos="800"/>
        </w:tabs>
        <w:spacing w:after="0" w:line="240" w:lineRule="auto"/>
        <w:ind w:left="800" w:hanging="143"/>
        <w:rPr>
          <w:rFonts w:eastAsia="Times New Roman"/>
          <w:i/>
          <w:iCs/>
          <w:sz w:val="24"/>
          <w:szCs w:val="24"/>
        </w:rPr>
      </w:pP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t></w:t>
      </w:r>
      <w:r>
        <w:rPr>
          <w:rFonts w:ascii="Times New Roman" w:eastAsia="Times New Roman" w:hAnsi="Times New Roman" w:cs="Times New Roman"/>
          <w:i/>
          <w:iCs/>
          <w:sz w:val="24"/>
          <w:szCs w:val="24"/>
        </w:rPr>
        <w:t xml:space="preserve"> </w:t>
      </w:r>
      <w:r>
        <w:rPr>
          <w:rFonts w:ascii="Symbol" w:eastAsia="Symbol" w:hAnsi="Symbol" w:cs="Symbol"/>
          <w:sz w:val="24"/>
          <w:szCs w:val="24"/>
        </w:rPr>
        <w:t></w:t>
      </w:r>
      <w:r>
        <w:rPr>
          <w:rFonts w:ascii="Times New Roman" w:eastAsia="Times New Roman" w:hAnsi="Times New Roman" w:cs="Times New Roman"/>
          <w:i/>
          <w:iCs/>
          <w:sz w:val="24"/>
          <w:szCs w:val="24"/>
        </w:rPr>
        <w:t xml:space="preserve">  g </w:t>
      </w:r>
      <w:r>
        <w:rPr>
          <w:rFonts w:ascii="Symbol" w:eastAsia="Symbol" w:hAnsi="Symbol" w:cs="Symbol"/>
          <w:sz w:val="31"/>
          <w:szCs w:val="31"/>
        </w:rPr>
        <w:t></w:t>
      </w:r>
      <w:r>
        <w:rPr>
          <w:rFonts w:ascii="Times New Roman" w:eastAsia="Times New Roman" w:hAnsi="Times New Roman" w:cs="Times New Roman"/>
          <w:i/>
          <w:iCs/>
          <w:sz w:val="24"/>
          <w:szCs w:val="24"/>
        </w:rPr>
        <w:t>x</w:t>
      </w:r>
      <w:r>
        <w:rPr>
          <w:rFonts w:ascii="Symbol" w:eastAsia="Symbol" w:hAnsi="Symbol" w:cs="Symbol"/>
          <w:sz w:val="31"/>
          <w:szCs w:val="31"/>
        </w:rPr>
        <w:t></w:t>
      </w:r>
      <w:r>
        <w:rPr>
          <w:rFonts w:ascii="Symbol" w:eastAsia="Symbol" w:hAnsi="Symbol" w:cs="Symbol"/>
          <w:sz w:val="31"/>
          <w:szCs w:val="31"/>
        </w:rPr>
        <w:t></w:t>
      </w:r>
      <w:r>
        <w:rPr>
          <w:rFonts w:eastAsia="Times New Roman"/>
          <w:i/>
          <w:iCs/>
          <w:noProof/>
          <w:sz w:val="1"/>
          <w:szCs w:val="1"/>
        </w:rPr>
        <w:drawing>
          <wp:inline distT="0" distB="0" distL="0" distR="0">
            <wp:extent cx="817245" cy="255905"/>
            <wp:effectExtent l="0" t="0" r="0" b="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blip>
                    <a:srcRect/>
                    <a:stretch>
                      <a:fillRect/>
                    </a:stretch>
                  </pic:blipFill>
                  <pic:spPr bwMode="auto">
                    <a:xfrm>
                      <a:off x="0" y="0"/>
                      <a:ext cx="817245" cy="255905"/>
                    </a:xfrm>
                    <a:prstGeom prst="rect">
                      <a:avLst/>
                    </a:prstGeom>
                    <a:noFill/>
                    <a:ln>
                      <a:noFill/>
                    </a:ln>
                  </pic:spPr>
                </pic:pic>
              </a:graphicData>
            </a:graphic>
          </wp:inline>
        </w:drawing>
      </w:r>
      <w:r>
        <w:rPr>
          <w:rFonts w:eastAsia="Times New Roman"/>
          <w:i/>
          <w:iCs/>
          <w:noProof/>
          <w:sz w:val="1"/>
          <w:szCs w:val="1"/>
        </w:rPr>
        <w:drawing>
          <wp:inline distT="0" distB="0" distL="0" distR="0">
            <wp:extent cx="941705" cy="228600"/>
            <wp:effectExtent l="0" t="0" r="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blip>
                    <a:srcRect/>
                    <a:stretch>
                      <a:fillRect/>
                    </a:stretch>
                  </pic:blipFill>
                  <pic:spPr bwMode="auto">
                    <a:xfrm>
                      <a:off x="0" y="0"/>
                      <a:ext cx="941705" cy="228600"/>
                    </a:xfrm>
                    <a:prstGeom prst="rect">
                      <a:avLst/>
                    </a:prstGeom>
                    <a:noFill/>
                    <a:ln>
                      <a:noFill/>
                    </a:ln>
                  </pic:spPr>
                </pic:pic>
              </a:graphicData>
            </a:graphic>
          </wp:inline>
        </w:drawing>
      </w:r>
      <w:r>
        <w:rPr>
          <w:rFonts w:ascii="Times New Roman" w:eastAsia="Times New Roman" w:hAnsi="Times New Roman" w:cs="Times New Roman"/>
          <w:sz w:val="28"/>
          <w:szCs w:val="28"/>
        </w:rPr>
        <w:t xml:space="preserve"> и их решение. Решение иррациональных</w:t>
      </w:r>
    </w:p>
    <w:p w:rsidR="00C4229A" w:rsidRDefault="00D80D7F">
      <w:pPr>
        <w:spacing w:line="20" w:lineRule="exact"/>
        <w:rPr>
          <w:sz w:val="20"/>
          <w:szCs w:val="20"/>
        </w:rPr>
      </w:pPr>
      <w:r>
        <w:rPr>
          <w:noProof/>
          <w:sz w:val="20"/>
          <w:szCs w:val="20"/>
        </w:rPr>
        <w:drawing>
          <wp:anchor distT="0" distB="0" distL="114300" distR="114300" simplePos="0" relativeHeight="251727872" behindDoc="1" locked="0" layoutInCell="0" allowOverlap="1">
            <wp:simplePos x="0" y="0"/>
            <wp:positionH relativeFrom="column">
              <wp:posOffset>278765</wp:posOffset>
            </wp:positionH>
            <wp:positionV relativeFrom="paragraph">
              <wp:posOffset>-235585</wp:posOffset>
            </wp:positionV>
            <wp:extent cx="1051560" cy="233680"/>
            <wp:effectExtent l="0" t="0" r="0" b="0"/>
            <wp:wrapNone/>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blip>
                    <a:srcRect/>
                    <a:stretch>
                      <a:fillRect/>
                    </a:stretch>
                  </pic:blipFill>
                  <pic:spPr bwMode="auto">
                    <a:xfrm>
                      <a:off x="0" y="0"/>
                      <a:ext cx="1051560" cy="233680"/>
                    </a:xfrm>
                    <a:prstGeom prst="rect">
                      <a:avLst/>
                    </a:prstGeom>
                    <a:noFill/>
                  </pic:spPr>
                </pic:pic>
              </a:graphicData>
            </a:graphic>
          </wp:anchor>
        </w:drawing>
      </w:r>
    </w:p>
    <w:p w:rsidR="00C4229A" w:rsidRDefault="00C4229A">
      <w:pPr>
        <w:spacing w:line="182" w:lineRule="exact"/>
        <w:rPr>
          <w:sz w:val="20"/>
          <w:szCs w:val="20"/>
        </w:rPr>
      </w:pPr>
    </w:p>
    <w:p w:rsidR="00C4229A" w:rsidRDefault="00D80D7F">
      <w:pPr>
        <w:tabs>
          <w:tab w:val="left" w:pos="2580"/>
        </w:tabs>
        <w:ind w:left="400"/>
        <w:rPr>
          <w:sz w:val="20"/>
          <w:szCs w:val="20"/>
        </w:rPr>
      </w:pPr>
      <w:r>
        <w:rPr>
          <w:rFonts w:ascii="Times New Roman" w:eastAsia="Times New Roman" w:hAnsi="Times New Roman" w:cs="Times New Roman"/>
          <w:sz w:val="28"/>
          <w:szCs w:val="28"/>
        </w:rPr>
        <w:t>уравнений вида</w:t>
      </w:r>
      <w:r>
        <w:rPr>
          <w:sz w:val="20"/>
          <w:szCs w:val="20"/>
        </w:rPr>
        <w:tab/>
      </w:r>
      <w:r>
        <w:rPr>
          <w:rFonts w:ascii="Times New Roman" w:eastAsia="Times New Roman" w:hAnsi="Times New Roman" w:cs="Times New Roman"/>
          <w:i/>
          <w:iCs/>
          <w:sz w:val="23"/>
          <w:szCs w:val="23"/>
        </w:rPr>
        <w:t xml:space="preserve">f </w:t>
      </w:r>
      <w:r>
        <w:rPr>
          <w:rFonts w:ascii="Symbol" w:eastAsia="Symbol" w:hAnsi="Symbol" w:cs="Symbol"/>
          <w:sz w:val="29"/>
          <w:szCs w:val="29"/>
        </w:rPr>
        <w:t></w:t>
      </w:r>
      <w:r>
        <w:rPr>
          <w:rFonts w:ascii="Times New Roman" w:eastAsia="Times New Roman" w:hAnsi="Times New Roman" w:cs="Times New Roman"/>
          <w:i/>
          <w:iCs/>
          <w:sz w:val="23"/>
          <w:szCs w:val="23"/>
        </w:rPr>
        <w:t xml:space="preserve">x </w:t>
      </w:r>
      <w:r>
        <w:rPr>
          <w:rFonts w:ascii="Symbol" w:eastAsia="Symbol" w:hAnsi="Symbol" w:cs="Symbol"/>
          <w:sz w:val="29"/>
          <w:szCs w:val="29"/>
        </w:rPr>
        <w:t></w:t>
      </w:r>
      <w:r>
        <w:rPr>
          <w:rFonts w:ascii="Times New Roman" w:eastAsia="Times New Roman" w:hAnsi="Times New Roman" w:cs="Times New Roman"/>
          <w:i/>
          <w:iCs/>
          <w:sz w:val="23"/>
          <w:szCs w:val="23"/>
        </w:rPr>
        <w:t xml:space="preserve"> </w:t>
      </w:r>
      <w:r>
        <w:rPr>
          <w:rFonts w:ascii="Symbol" w:eastAsia="Symbol" w:hAnsi="Symbol" w:cs="Symbol"/>
          <w:sz w:val="23"/>
          <w:szCs w:val="23"/>
        </w:rPr>
        <w:t></w:t>
      </w:r>
      <w:r>
        <w:rPr>
          <w:rFonts w:ascii="Times New Roman" w:eastAsia="Times New Roman" w:hAnsi="Times New Roman" w:cs="Times New Roman"/>
          <w:i/>
          <w:iCs/>
          <w:sz w:val="23"/>
          <w:szCs w:val="23"/>
        </w:rPr>
        <w:t xml:space="preserve"> g </w:t>
      </w:r>
      <w:r>
        <w:rPr>
          <w:rFonts w:ascii="Symbol" w:eastAsia="Symbol" w:hAnsi="Symbol" w:cs="Symbol"/>
          <w:sz w:val="29"/>
          <w:szCs w:val="29"/>
        </w:rPr>
        <w:t></w:t>
      </w:r>
      <w:r>
        <w:rPr>
          <w:rFonts w:ascii="Times New Roman" w:eastAsia="Times New Roman" w:hAnsi="Times New Roman" w:cs="Times New Roman"/>
          <w:i/>
          <w:iCs/>
          <w:sz w:val="23"/>
          <w:szCs w:val="23"/>
        </w:rPr>
        <w:t>x</w:t>
      </w:r>
      <w:r>
        <w:rPr>
          <w:rFonts w:ascii="Symbol" w:eastAsia="Symbol" w:hAnsi="Symbol" w:cs="Symbol"/>
          <w:sz w:val="29"/>
          <w:szCs w:val="29"/>
        </w:rPr>
        <w:t></w:t>
      </w:r>
      <w:r>
        <w:rPr>
          <w:rFonts w:ascii="Times New Roman" w:eastAsia="Times New Roman" w:hAnsi="Times New Roman" w:cs="Times New Roman"/>
          <w:sz w:val="25"/>
          <w:szCs w:val="25"/>
        </w:rPr>
        <w:t>.</w:t>
      </w:r>
    </w:p>
    <w:p w:rsidR="00C4229A" w:rsidRDefault="00D80D7F">
      <w:pPr>
        <w:spacing w:line="20" w:lineRule="exact"/>
        <w:rPr>
          <w:sz w:val="20"/>
          <w:szCs w:val="20"/>
        </w:rPr>
      </w:pPr>
      <w:r>
        <w:rPr>
          <w:noProof/>
          <w:sz w:val="20"/>
          <w:szCs w:val="20"/>
        </w:rPr>
        <w:drawing>
          <wp:anchor distT="0" distB="0" distL="114300" distR="114300" simplePos="0" relativeHeight="251728896" behindDoc="1" locked="0" layoutInCell="0" allowOverlap="1">
            <wp:simplePos x="0" y="0"/>
            <wp:positionH relativeFrom="column">
              <wp:posOffset>1515110</wp:posOffset>
            </wp:positionH>
            <wp:positionV relativeFrom="paragraph">
              <wp:posOffset>-205740</wp:posOffset>
            </wp:positionV>
            <wp:extent cx="427355" cy="233680"/>
            <wp:effectExtent l="0" t="0" r="0" b="0"/>
            <wp:wrapNone/>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blip>
                    <a:srcRect/>
                    <a:stretch>
                      <a:fillRect/>
                    </a:stretch>
                  </pic:blipFill>
                  <pic:spPr bwMode="auto">
                    <a:xfrm>
                      <a:off x="0" y="0"/>
                      <a:ext cx="427355" cy="233680"/>
                    </a:xfrm>
                    <a:prstGeom prst="rect">
                      <a:avLst/>
                    </a:prstGeom>
                    <a:noFill/>
                  </pic:spPr>
                </pic:pic>
              </a:graphicData>
            </a:graphic>
          </wp:anchor>
        </w:drawing>
      </w:r>
    </w:p>
    <w:p w:rsidR="00C4229A" w:rsidRDefault="00C4229A">
      <w:pPr>
        <w:spacing w:line="200"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Системы уравнений</w:t>
      </w:r>
    </w:p>
    <w:p w:rsidR="00C4229A" w:rsidRDefault="00C4229A">
      <w:pPr>
        <w:spacing w:line="169" w:lineRule="exact"/>
        <w:rPr>
          <w:sz w:val="20"/>
          <w:szCs w:val="20"/>
        </w:rPr>
      </w:pPr>
    </w:p>
    <w:p w:rsidR="00C4229A" w:rsidRDefault="00D80D7F">
      <w:pPr>
        <w:spacing w:line="360" w:lineRule="auto"/>
        <w:ind w:left="400" w:right="300" w:firstLine="709"/>
        <w:rPr>
          <w:sz w:val="20"/>
          <w:szCs w:val="20"/>
        </w:rPr>
      </w:pPr>
      <w:r>
        <w:rPr>
          <w:rFonts w:ascii="Times New Roman" w:eastAsia="Times New Roman" w:hAnsi="Times New Roman" w:cs="Times New Roman"/>
          <w:sz w:val="28"/>
          <w:szCs w:val="28"/>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C4229A" w:rsidRDefault="00C4229A">
      <w:pPr>
        <w:spacing w:line="1" w:lineRule="exact"/>
        <w:rPr>
          <w:sz w:val="20"/>
          <w:szCs w:val="20"/>
        </w:rPr>
      </w:pPr>
    </w:p>
    <w:p w:rsidR="00C4229A" w:rsidRDefault="00D80D7F">
      <w:pPr>
        <w:spacing w:line="359" w:lineRule="auto"/>
        <w:ind w:left="400" w:right="160" w:firstLine="709"/>
        <w:rPr>
          <w:sz w:val="20"/>
          <w:szCs w:val="20"/>
        </w:rPr>
      </w:pPr>
      <w:r>
        <w:rPr>
          <w:rFonts w:ascii="Times New Roman" w:eastAsia="Times New Roman" w:hAnsi="Times New Roman" w:cs="Times New Roman"/>
          <w:sz w:val="28"/>
          <w:szCs w:val="28"/>
        </w:rPr>
        <w:t>Представление о графической интерпретации произвольного уравнения с двумя переменными: линии на плоскости.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Понятие системы уравнений. Решение систем уравнений.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Представление о равносильности систем уравнений.</w:t>
      </w:r>
    </w:p>
    <w:p w:rsidR="00C4229A" w:rsidRDefault="00C4229A">
      <w:pPr>
        <w:spacing w:line="158"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C4229A" w:rsidRDefault="00C4229A">
      <w:pPr>
        <w:spacing w:line="1" w:lineRule="exact"/>
        <w:rPr>
          <w:sz w:val="20"/>
          <w:szCs w:val="20"/>
        </w:rPr>
      </w:pPr>
    </w:p>
    <w:p w:rsidR="00C4229A" w:rsidRDefault="00D80D7F">
      <w:pPr>
        <w:spacing w:line="370" w:lineRule="auto"/>
        <w:ind w:left="400" w:right="160" w:firstLine="709"/>
        <w:rPr>
          <w:sz w:val="20"/>
          <w:szCs w:val="20"/>
        </w:rPr>
      </w:pPr>
      <w:r>
        <w:rPr>
          <w:rFonts w:ascii="Times New Roman" w:eastAsia="Times New Roman" w:hAnsi="Times New Roman" w:cs="Times New Roman"/>
          <w:sz w:val="27"/>
          <w:szCs w:val="27"/>
        </w:rPr>
        <w:t>Системы нелинейных уравнений. Методы решения систем нелинейных уравнений. Метод деления, метод замены переменных. Однородные системы.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Неравенства</w:t>
      </w:r>
    </w:p>
    <w:p w:rsidR="00C4229A" w:rsidRDefault="00C4229A">
      <w:pPr>
        <w:spacing w:line="169" w:lineRule="exact"/>
        <w:rPr>
          <w:sz w:val="20"/>
          <w:szCs w:val="20"/>
        </w:rPr>
      </w:pPr>
    </w:p>
    <w:p w:rsidR="00C4229A" w:rsidRDefault="00D80D7F">
      <w:pPr>
        <w:tabs>
          <w:tab w:val="left" w:pos="5820"/>
        </w:tabs>
        <w:ind w:left="1120"/>
        <w:rPr>
          <w:sz w:val="20"/>
          <w:szCs w:val="20"/>
        </w:rPr>
      </w:pPr>
      <w:r>
        <w:rPr>
          <w:rFonts w:ascii="Times New Roman" w:eastAsia="Times New Roman" w:hAnsi="Times New Roman" w:cs="Times New Roman"/>
          <w:sz w:val="28"/>
          <w:szCs w:val="28"/>
        </w:rPr>
        <w:t>Числовые неравенства. Свойства ч</w:t>
      </w:r>
      <w:r>
        <w:rPr>
          <w:sz w:val="20"/>
          <w:szCs w:val="20"/>
        </w:rPr>
        <w:tab/>
      </w:r>
      <w:r>
        <w:rPr>
          <w:rFonts w:ascii="Times New Roman" w:eastAsia="Times New Roman" w:hAnsi="Times New Roman" w:cs="Times New Roman"/>
          <w:sz w:val="27"/>
          <w:szCs w:val="27"/>
        </w:rPr>
        <w:t>исловых неравенств. Проверка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справедливости неравенств при заданных значениях переменных.</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Неравенство с переменной. Строгие и нестрогие неравенства.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Доказательство неравенств. Неравенства о средних для двух чисел.</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Понятие о решении неравенства. Множество решений неравенства.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Представление о равносильности неравенств.</w:t>
      </w:r>
    </w:p>
    <w:p w:rsidR="00C4229A" w:rsidRDefault="00C4229A">
      <w:pPr>
        <w:spacing w:line="163" w:lineRule="exact"/>
        <w:rPr>
          <w:sz w:val="20"/>
          <w:szCs w:val="20"/>
        </w:rPr>
      </w:pPr>
    </w:p>
    <w:p w:rsidR="00C4229A" w:rsidRDefault="00D80D7F">
      <w:pPr>
        <w:spacing w:line="387" w:lineRule="auto"/>
        <w:ind w:left="400" w:right="480" w:firstLine="709"/>
        <w:rPr>
          <w:sz w:val="20"/>
          <w:szCs w:val="20"/>
        </w:rPr>
      </w:pPr>
      <w:r>
        <w:rPr>
          <w:rFonts w:ascii="Times New Roman" w:eastAsia="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362</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C4229A">
      <w:pPr>
        <w:framePr w:w="1595" w:h="1392" w:wrap="auto" w:vAnchor="page" w:hAnchor="page" w:x="8352" w:y="2887"/>
        <w:jc w:val="center"/>
        <w:rPr>
          <w:sz w:val="20"/>
          <w:szCs w:val="20"/>
        </w:rPr>
      </w:pPr>
    </w:p>
    <w:p w:rsidR="00C4229A" w:rsidRDefault="00D80D7F">
      <w:pPr>
        <w:framePr w:w="1060" w:h="267" w:wrap="auto" w:vAnchor="page" w:hAnchor="page" w:x="8920" w:y="3114"/>
        <w:spacing w:line="180" w:lineRule="auto"/>
        <w:rPr>
          <w:rFonts w:eastAsia="Times New Roman"/>
          <w:i/>
          <w:iCs/>
          <w:sz w:val="23"/>
          <w:szCs w:val="23"/>
        </w:rPr>
      </w:pPr>
      <w:r>
        <w:rPr>
          <w:rFonts w:ascii="Times New Roman" w:eastAsia="Times New Roman" w:hAnsi="Times New Roman" w:cs="Times New Roman"/>
          <w:i/>
          <w:iCs/>
          <w:sz w:val="23"/>
          <w:szCs w:val="23"/>
        </w:rPr>
        <w:t xml:space="preserve">f </w:t>
      </w:r>
      <w:r>
        <w:rPr>
          <w:rFonts w:ascii="Symbol" w:eastAsia="Symbol" w:hAnsi="Symbol" w:cs="Symbol"/>
          <w:sz w:val="29"/>
          <w:szCs w:val="29"/>
        </w:rPr>
        <w:t></w:t>
      </w:r>
      <w:r>
        <w:rPr>
          <w:rFonts w:ascii="Times New Roman" w:eastAsia="Times New Roman" w:hAnsi="Times New Roman" w:cs="Times New Roman"/>
          <w:i/>
          <w:iCs/>
          <w:sz w:val="23"/>
          <w:szCs w:val="23"/>
        </w:rPr>
        <w:t xml:space="preserve">x </w:t>
      </w:r>
      <w:r>
        <w:rPr>
          <w:rFonts w:ascii="Symbol" w:eastAsia="Symbol" w:hAnsi="Symbol" w:cs="Symbol"/>
          <w:sz w:val="29"/>
          <w:szCs w:val="29"/>
        </w:rPr>
        <w:t></w:t>
      </w:r>
      <w:r>
        <w:rPr>
          <w:rFonts w:ascii="Times New Roman" w:eastAsia="Times New Roman" w:hAnsi="Times New Roman" w:cs="Times New Roman"/>
          <w:i/>
          <w:iCs/>
          <w:sz w:val="23"/>
          <w:szCs w:val="23"/>
        </w:rPr>
        <w:t xml:space="preserve"> </w:t>
      </w:r>
      <w:r>
        <w:rPr>
          <w:rFonts w:ascii="Symbol" w:eastAsia="Symbol" w:hAnsi="Symbol" w:cs="Symbol"/>
          <w:sz w:val="23"/>
          <w:szCs w:val="23"/>
        </w:rPr>
        <w:t></w:t>
      </w:r>
      <w:r>
        <w:rPr>
          <w:rFonts w:ascii="Times New Roman" w:eastAsia="Times New Roman" w:hAnsi="Times New Roman" w:cs="Times New Roman"/>
          <w:i/>
          <w:iCs/>
          <w:sz w:val="23"/>
          <w:szCs w:val="23"/>
        </w:rPr>
        <w:t xml:space="preserve"> a</w:t>
      </w:r>
      <w:r>
        <w:rPr>
          <w:rFonts w:ascii="Times New Roman" w:eastAsia="Times New Roman" w:hAnsi="Times New Roman" w:cs="Times New Roman"/>
          <w:sz w:val="25"/>
          <w:szCs w:val="25"/>
        </w:rPr>
        <w:t>;</w:t>
      </w:r>
    </w:p>
    <w:p w:rsidR="00C4229A" w:rsidRDefault="00C4229A">
      <w:pPr>
        <w:framePr w:w="1911" w:h="3321" w:wrap="auto" w:vAnchor="page" w:hAnchor="page" w:x="9428" w:y="1922"/>
        <w:spacing w:line="180" w:lineRule="auto"/>
        <w:rPr>
          <w:rFonts w:eastAsia="Times New Roman"/>
          <w:i/>
          <w:iCs/>
          <w:sz w:val="23"/>
          <w:szCs w:val="23"/>
        </w:rPr>
      </w:pPr>
    </w:p>
    <w:p w:rsidR="00C4229A" w:rsidRDefault="00D80D7F">
      <w:pPr>
        <w:framePr w:w="1060" w:h="267" w:wrap="auto" w:vAnchor="page" w:hAnchor="page" w:x="10320" w:y="3114"/>
        <w:spacing w:line="180" w:lineRule="auto"/>
        <w:rPr>
          <w:rFonts w:eastAsia="Times New Roman"/>
          <w:i/>
          <w:iCs/>
          <w:sz w:val="23"/>
          <w:szCs w:val="23"/>
        </w:rPr>
      </w:pPr>
      <w:r>
        <w:rPr>
          <w:rFonts w:ascii="Times New Roman" w:eastAsia="Times New Roman" w:hAnsi="Times New Roman" w:cs="Times New Roman"/>
          <w:i/>
          <w:iCs/>
          <w:sz w:val="23"/>
          <w:szCs w:val="23"/>
        </w:rPr>
        <w:t xml:space="preserve">f </w:t>
      </w:r>
      <w:r>
        <w:rPr>
          <w:rFonts w:ascii="Symbol" w:eastAsia="Symbol" w:hAnsi="Symbol" w:cs="Symbol"/>
          <w:sz w:val="29"/>
          <w:szCs w:val="29"/>
        </w:rPr>
        <w:t></w:t>
      </w:r>
      <w:r>
        <w:rPr>
          <w:rFonts w:ascii="Times New Roman" w:eastAsia="Times New Roman" w:hAnsi="Times New Roman" w:cs="Times New Roman"/>
          <w:i/>
          <w:iCs/>
          <w:sz w:val="23"/>
          <w:szCs w:val="23"/>
        </w:rPr>
        <w:t xml:space="preserve">x </w:t>
      </w:r>
      <w:r>
        <w:rPr>
          <w:rFonts w:ascii="Symbol" w:eastAsia="Symbol" w:hAnsi="Symbol" w:cs="Symbol"/>
          <w:sz w:val="29"/>
          <w:szCs w:val="29"/>
        </w:rPr>
        <w:t></w:t>
      </w:r>
      <w:r>
        <w:rPr>
          <w:rFonts w:ascii="Times New Roman" w:eastAsia="Times New Roman" w:hAnsi="Times New Roman" w:cs="Times New Roman"/>
          <w:i/>
          <w:iCs/>
          <w:sz w:val="23"/>
          <w:szCs w:val="23"/>
        </w:rPr>
        <w:t xml:space="preserve"> </w:t>
      </w:r>
      <w:r>
        <w:rPr>
          <w:rFonts w:ascii="Symbol" w:eastAsia="Symbol" w:hAnsi="Symbol" w:cs="Symbol"/>
          <w:sz w:val="23"/>
          <w:szCs w:val="23"/>
        </w:rPr>
        <w:t></w:t>
      </w:r>
      <w:r>
        <w:rPr>
          <w:rFonts w:ascii="Times New Roman" w:eastAsia="Times New Roman" w:hAnsi="Times New Roman" w:cs="Times New Roman"/>
          <w:i/>
          <w:iCs/>
          <w:sz w:val="23"/>
          <w:szCs w:val="23"/>
        </w:rPr>
        <w:t xml:space="preserve"> a </w:t>
      </w:r>
      <w:r>
        <w:rPr>
          <w:rFonts w:ascii="Times New Roman" w:eastAsia="Times New Roman" w:hAnsi="Times New Roman" w:cs="Times New Roman"/>
          <w:sz w:val="25"/>
          <w:szCs w:val="25"/>
        </w:rPr>
        <w:t>;</w:t>
      </w:r>
    </w:p>
    <w:p w:rsidR="00C4229A" w:rsidRDefault="00D80D7F">
      <w:pPr>
        <w:spacing w:line="197" w:lineRule="auto"/>
        <w:ind w:left="400" w:right="260" w:firstLine="709"/>
        <w:rPr>
          <w:sz w:val="20"/>
          <w:szCs w:val="20"/>
        </w:rPr>
      </w:pPr>
      <w:r>
        <w:rPr>
          <w:rFonts w:ascii="Times New Roman" w:eastAsia="Times New Roman" w:hAnsi="Times New Roman" w:cs="Times New Roman"/>
          <w:sz w:val="28"/>
          <w:szCs w:val="28"/>
        </w:rPr>
        <w:t>Квадратное неравенство и его решения. Решение квадратных неравенств: использовани е свойств и графика квадратичной функции, метод интервалов. Запись решения квадратного неравенства.</w:t>
      </w:r>
    </w:p>
    <w:p w:rsidR="00C4229A" w:rsidRDefault="00C4229A">
      <w:pPr>
        <w:spacing w:line="200" w:lineRule="exact"/>
        <w:rPr>
          <w:rFonts w:eastAsia="Times New Roman"/>
          <w:i/>
          <w:iCs/>
          <w:sz w:val="23"/>
          <w:szCs w:val="23"/>
        </w:rPr>
      </w:pPr>
    </w:p>
    <w:p w:rsidR="00C4229A" w:rsidRDefault="00C4229A">
      <w:pPr>
        <w:spacing w:line="200" w:lineRule="exact"/>
        <w:rPr>
          <w:rFonts w:eastAsia="Times New Roman"/>
          <w:i/>
          <w:iCs/>
          <w:sz w:val="23"/>
          <w:szCs w:val="23"/>
        </w:rPr>
      </w:pPr>
    </w:p>
    <w:p w:rsidR="00C4229A" w:rsidRDefault="00C4229A">
      <w:pPr>
        <w:spacing w:line="243"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sz w:val="28"/>
          <w:szCs w:val="28"/>
        </w:rPr>
        <w:t>Квадратное неравенство с параметром и его решение.</w:t>
      </w:r>
    </w:p>
    <w:p w:rsidR="00C4229A" w:rsidRDefault="00C4229A">
      <w:pPr>
        <w:spacing w:line="205"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sz w:val="28"/>
          <w:szCs w:val="28"/>
        </w:rPr>
        <w:t>Простейшие иррациональные неравенства вида:</w:t>
      </w:r>
    </w:p>
    <w:p w:rsidR="00C4229A" w:rsidRDefault="00D80D7F">
      <w:pPr>
        <w:spacing w:line="20" w:lineRule="exact"/>
        <w:rPr>
          <w:rFonts w:eastAsia="Times New Roman"/>
          <w:i/>
          <w:iCs/>
          <w:sz w:val="23"/>
          <w:szCs w:val="23"/>
        </w:rPr>
      </w:pPr>
      <w:r>
        <w:rPr>
          <w:rFonts w:eastAsia="Times New Roman"/>
          <w:i/>
          <w:iCs/>
          <w:noProof/>
          <w:sz w:val="23"/>
          <w:szCs w:val="23"/>
        </w:rPr>
        <w:drawing>
          <wp:anchor distT="0" distB="0" distL="114300" distR="114300" simplePos="0" relativeHeight="251729920" behindDoc="1" locked="0" layoutInCell="0" allowOverlap="1">
            <wp:simplePos x="0" y="0"/>
            <wp:positionH relativeFrom="column">
              <wp:posOffset>4634865</wp:posOffset>
            </wp:positionH>
            <wp:positionV relativeFrom="paragraph">
              <wp:posOffset>-184785</wp:posOffset>
            </wp:positionV>
            <wp:extent cx="459740" cy="233680"/>
            <wp:effectExtent l="0" t="0" r="0" b="0"/>
            <wp:wrapNone/>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blip>
                    <a:srcRect/>
                    <a:stretch>
                      <a:fillRect/>
                    </a:stretch>
                  </pic:blipFill>
                  <pic:spPr bwMode="auto">
                    <a:xfrm>
                      <a:off x="0" y="0"/>
                      <a:ext cx="459740" cy="233680"/>
                    </a:xfrm>
                    <a:prstGeom prst="rect">
                      <a:avLst/>
                    </a:prstGeom>
                    <a:noFill/>
                  </pic:spPr>
                </pic:pic>
              </a:graphicData>
            </a:graphic>
          </wp:anchor>
        </w:drawing>
      </w:r>
      <w:r>
        <w:rPr>
          <w:rFonts w:eastAsia="Times New Roman"/>
          <w:i/>
          <w:iCs/>
          <w:noProof/>
          <w:sz w:val="23"/>
          <w:szCs w:val="23"/>
        </w:rPr>
        <w:drawing>
          <wp:anchor distT="0" distB="0" distL="114300" distR="114300" simplePos="0" relativeHeight="251730944" behindDoc="1" locked="0" layoutInCell="0" allowOverlap="1">
            <wp:simplePos x="0" y="0"/>
            <wp:positionH relativeFrom="column">
              <wp:posOffset>5518785</wp:posOffset>
            </wp:positionH>
            <wp:positionV relativeFrom="paragraph">
              <wp:posOffset>-184785</wp:posOffset>
            </wp:positionV>
            <wp:extent cx="459740" cy="233680"/>
            <wp:effectExtent l="0" t="0" r="0" b="0"/>
            <wp:wrapNone/>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blip>
                    <a:srcRect/>
                    <a:stretch>
                      <a:fillRect/>
                    </a:stretch>
                  </pic:blipFill>
                  <pic:spPr bwMode="auto">
                    <a:xfrm>
                      <a:off x="0" y="0"/>
                      <a:ext cx="459740" cy="233680"/>
                    </a:xfrm>
                    <a:prstGeom prst="rect">
                      <a:avLst/>
                    </a:prstGeom>
                    <a:noFill/>
                  </pic:spPr>
                </pic:pic>
              </a:graphicData>
            </a:graphic>
          </wp:anchor>
        </w:drawing>
      </w:r>
    </w:p>
    <w:p w:rsidR="00C4229A" w:rsidRDefault="00C4229A">
      <w:pPr>
        <w:spacing w:line="228" w:lineRule="exact"/>
        <w:rPr>
          <w:rFonts w:eastAsia="Times New Roman"/>
          <w:i/>
          <w:iCs/>
          <w:sz w:val="23"/>
          <w:szCs w:val="23"/>
        </w:rPr>
      </w:pPr>
    </w:p>
    <w:p w:rsidR="00C4229A" w:rsidRDefault="00D80D7F" w:rsidP="00B615F7">
      <w:pPr>
        <w:numPr>
          <w:ilvl w:val="0"/>
          <w:numId w:val="436"/>
        </w:numPr>
        <w:tabs>
          <w:tab w:val="left" w:pos="800"/>
        </w:tabs>
        <w:spacing w:after="0" w:line="240" w:lineRule="auto"/>
        <w:ind w:left="800" w:hanging="143"/>
        <w:rPr>
          <w:rFonts w:eastAsia="Times New Roman"/>
          <w:i/>
          <w:iCs/>
          <w:sz w:val="24"/>
          <w:szCs w:val="24"/>
        </w:rPr>
      </w:pPr>
      <w:r>
        <w:rPr>
          <w:rFonts w:ascii="Symbol" w:eastAsia="Symbol" w:hAnsi="Symbol" w:cs="Symbol"/>
          <w:sz w:val="31"/>
          <w:szCs w:val="31"/>
        </w:rPr>
        <w:t></w:t>
      </w:r>
      <w:r>
        <w:rPr>
          <w:rFonts w:ascii="Times New Roman" w:eastAsia="Times New Roman" w:hAnsi="Times New Roman" w:cs="Times New Roman"/>
          <w:i/>
          <w:iCs/>
          <w:sz w:val="24"/>
          <w:szCs w:val="24"/>
        </w:rPr>
        <w:t xml:space="preserve">x </w:t>
      </w:r>
      <w:r>
        <w:rPr>
          <w:rFonts w:ascii="Symbol" w:eastAsia="Symbol" w:hAnsi="Symbol" w:cs="Symbol"/>
          <w:sz w:val="31"/>
          <w:szCs w:val="31"/>
        </w:rPr>
        <w:t></w:t>
      </w:r>
      <w:r>
        <w:rPr>
          <w:rFonts w:ascii="Times New Roman" w:eastAsia="Times New Roman" w:hAnsi="Times New Roman" w:cs="Times New Roman"/>
          <w:i/>
          <w:iCs/>
          <w:sz w:val="24"/>
          <w:szCs w:val="24"/>
        </w:rPr>
        <w:t xml:space="preserve"> </w:t>
      </w:r>
      <w:r>
        <w:rPr>
          <w:rFonts w:ascii="Symbol" w:eastAsia="Symbol" w:hAnsi="Symbol" w:cs="Symbol"/>
          <w:sz w:val="24"/>
          <w:szCs w:val="24"/>
        </w:rPr>
        <w:t></w:t>
      </w:r>
      <w:r>
        <w:rPr>
          <w:rFonts w:ascii="Times New Roman" w:eastAsia="Times New Roman" w:hAnsi="Times New Roman" w:cs="Times New Roman"/>
          <w:i/>
          <w:iCs/>
          <w:sz w:val="24"/>
          <w:szCs w:val="24"/>
        </w:rPr>
        <w:t xml:space="preserve">  g </w:t>
      </w:r>
      <w:r>
        <w:rPr>
          <w:rFonts w:ascii="Symbol" w:eastAsia="Symbol" w:hAnsi="Symbol" w:cs="Symbol"/>
          <w:sz w:val="31"/>
          <w:szCs w:val="31"/>
        </w:rPr>
        <w:t></w:t>
      </w:r>
      <w:r>
        <w:rPr>
          <w:rFonts w:ascii="Times New Roman" w:eastAsia="Times New Roman" w:hAnsi="Times New Roman" w:cs="Times New Roman"/>
          <w:i/>
          <w:iCs/>
          <w:sz w:val="24"/>
          <w:szCs w:val="24"/>
        </w:rPr>
        <w:t>x</w:t>
      </w:r>
      <w:r>
        <w:rPr>
          <w:rFonts w:ascii="Symbol" w:eastAsia="Symbol" w:hAnsi="Symbol" w:cs="Symbol"/>
          <w:sz w:val="31"/>
          <w:szCs w:val="31"/>
        </w:rPr>
        <w:t></w:t>
      </w:r>
      <w:r>
        <w:rPr>
          <w:rFonts w:ascii="Symbol" w:eastAsia="Symbol" w:hAnsi="Symbol" w:cs="Symbol"/>
          <w:sz w:val="31"/>
          <w:szCs w:val="31"/>
        </w:rPr>
        <w:t></w:t>
      </w:r>
      <w:r>
        <w:rPr>
          <w:rFonts w:eastAsia="Times New Roman"/>
          <w:i/>
          <w:iCs/>
          <w:noProof/>
          <w:sz w:val="1"/>
          <w:szCs w:val="1"/>
        </w:rPr>
        <w:drawing>
          <wp:inline distT="0" distB="0" distL="0" distR="0">
            <wp:extent cx="817245" cy="255905"/>
            <wp:effectExtent l="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blip>
                    <a:srcRect/>
                    <a:stretch>
                      <a:fillRect/>
                    </a:stretch>
                  </pic:blipFill>
                  <pic:spPr bwMode="auto">
                    <a:xfrm>
                      <a:off x="0" y="0"/>
                      <a:ext cx="817245" cy="255905"/>
                    </a:xfrm>
                    <a:prstGeom prst="rect">
                      <a:avLst/>
                    </a:prstGeom>
                    <a:noFill/>
                    <a:ln>
                      <a:noFill/>
                    </a:ln>
                  </pic:spPr>
                </pic:pic>
              </a:graphicData>
            </a:graphic>
          </wp:inline>
        </w:drawing>
      </w:r>
      <w:r>
        <w:rPr>
          <w:rFonts w:ascii="Times New Roman" w:eastAsia="Times New Roman" w:hAnsi="Times New Roman" w:cs="Times New Roman"/>
          <w:sz w:val="28"/>
          <w:szCs w:val="28"/>
        </w:rPr>
        <w:t>.</w:t>
      </w:r>
    </w:p>
    <w:p w:rsidR="00C4229A" w:rsidRDefault="00D80D7F">
      <w:pPr>
        <w:spacing w:line="20" w:lineRule="exact"/>
        <w:rPr>
          <w:rFonts w:eastAsia="Times New Roman"/>
          <w:i/>
          <w:iCs/>
          <w:sz w:val="23"/>
          <w:szCs w:val="23"/>
        </w:rPr>
      </w:pPr>
      <w:r>
        <w:rPr>
          <w:rFonts w:eastAsia="Times New Roman"/>
          <w:i/>
          <w:iCs/>
          <w:noProof/>
          <w:sz w:val="23"/>
          <w:szCs w:val="23"/>
        </w:rPr>
        <w:drawing>
          <wp:anchor distT="0" distB="0" distL="114300" distR="114300" simplePos="0" relativeHeight="251731968" behindDoc="1" locked="0" layoutInCell="0" allowOverlap="1">
            <wp:simplePos x="0" y="0"/>
            <wp:positionH relativeFrom="column">
              <wp:posOffset>278765</wp:posOffset>
            </wp:positionH>
            <wp:positionV relativeFrom="paragraph">
              <wp:posOffset>-235585</wp:posOffset>
            </wp:positionV>
            <wp:extent cx="1051560" cy="233680"/>
            <wp:effectExtent l="0" t="0" r="0" b="0"/>
            <wp:wrapNone/>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blip>
                    <a:srcRect/>
                    <a:stretch>
                      <a:fillRect/>
                    </a:stretch>
                  </pic:blipFill>
                  <pic:spPr bwMode="auto">
                    <a:xfrm>
                      <a:off x="0" y="0"/>
                      <a:ext cx="1051560" cy="233680"/>
                    </a:xfrm>
                    <a:prstGeom prst="rect">
                      <a:avLst/>
                    </a:prstGeom>
                    <a:noFill/>
                  </pic:spPr>
                </pic:pic>
              </a:graphicData>
            </a:graphic>
          </wp:anchor>
        </w:drawing>
      </w:r>
    </w:p>
    <w:p w:rsidR="00C4229A" w:rsidRDefault="00C4229A">
      <w:pPr>
        <w:spacing w:line="165"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sz w:val="28"/>
          <w:szCs w:val="28"/>
        </w:rPr>
        <w:t>Обобщенный метод интервалов для решения неравенств.</w:t>
      </w:r>
    </w:p>
    <w:p w:rsidR="00C4229A" w:rsidRDefault="00C4229A">
      <w:pPr>
        <w:spacing w:line="140"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b/>
          <w:bCs/>
          <w:sz w:val="28"/>
          <w:szCs w:val="28"/>
        </w:rPr>
        <w:t>Системы неравенств</w:t>
      </w:r>
    </w:p>
    <w:p w:rsidR="00C4229A" w:rsidRDefault="00C4229A">
      <w:pPr>
        <w:spacing w:line="181"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sz w:val="28"/>
          <w:szCs w:val="28"/>
        </w:rPr>
        <w:t>Системы неравенств с одной переменной. Решение систем неравенств с</w:t>
      </w:r>
    </w:p>
    <w:p w:rsidR="00C4229A" w:rsidRDefault="00C4229A">
      <w:pPr>
        <w:spacing w:line="151" w:lineRule="exact"/>
        <w:rPr>
          <w:rFonts w:eastAsia="Times New Roman"/>
          <w:i/>
          <w:iCs/>
          <w:sz w:val="23"/>
          <w:szCs w:val="23"/>
        </w:rPr>
      </w:pPr>
    </w:p>
    <w:p w:rsidR="00C4229A" w:rsidRDefault="00D80D7F">
      <w:pPr>
        <w:tabs>
          <w:tab w:val="left" w:pos="8000"/>
        </w:tabs>
        <w:ind w:left="400"/>
        <w:rPr>
          <w:sz w:val="20"/>
          <w:szCs w:val="20"/>
        </w:rPr>
      </w:pPr>
      <w:r>
        <w:rPr>
          <w:rFonts w:ascii="Times New Roman" w:eastAsia="Times New Roman" w:hAnsi="Times New Roman" w:cs="Times New Roman"/>
          <w:sz w:val="28"/>
          <w:szCs w:val="28"/>
        </w:rPr>
        <w:t>одной переменной: линейных, квадратных, дробно</w:t>
      </w:r>
      <w:r>
        <w:rPr>
          <w:sz w:val="20"/>
          <w:szCs w:val="20"/>
        </w:rPr>
        <w:tab/>
      </w:r>
      <w:r>
        <w:rPr>
          <w:rFonts w:ascii="Times New Roman" w:eastAsia="Times New Roman" w:hAnsi="Times New Roman" w:cs="Times New Roman"/>
          <w:sz w:val="27"/>
          <w:szCs w:val="27"/>
        </w:rPr>
        <w:t>-рациональных,</w:t>
      </w:r>
    </w:p>
    <w:p w:rsidR="00C4229A" w:rsidRDefault="00C4229A">
      <w:pPr>
        <w:spacing w:line="158" w:lineRule="exact"/>
        <w:rPr>
          <w:rFonts w:eastAsia="Times New Roman"/>
          <w:i/>
          <w:iCs/>
          <w:sz w:val="23"/>
          <w:szCs w:val="23"/>
        </w:rPr>
      </w:pPr>
    </w:p>
    <w:p w:rsidR="00C4229A" w:rsidRDefault="00D80D7F">
      <w:pPr>
        <w:spacing w:line="359" w:lineRule="auto"/>
        <w:ind w:left="400" w:right="520"/>
        <w:rPr>
          <w:sz w:val="20"/>
          <w:szCs w:val="20"/>
        </w:rPr>
      </w:pPr>
      <w:r>
        <w:rPr>
          <w:rFonts w:ascii="Times New Roman" w:eastAsia="Times New Roman" w:hAnsi="Times New Roman" w:cs="Times New Roman"/>
          <w:sz w:val="28"/>
          <w:szCs w:val="28"/>
        </w:rPr>
        <w:t>иррациональных. Изображение решения системы неравенств на числовой прямой. Запись решения системы неравенств.</w:t>
      </w:r>
    </w:p>
    <w:p w:rsidR="00C4229A" w:rsidRDefault="00C4229A">
      <w:pPr>
        <w:spacing w:line="2"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sz w:val="28"/>
          <w:szCs w:val="28"/>
        </w:rPr>
        <w:t>Неравенство с двумя переменными. Представление о решении</w:t>
      </w:r>
    </w:p>
    <w:p w:rsidR="00C4229A" w:rsidRDefault="00C4229A">
      <w:pPr>
        <w:spacing w:line="163" w:lineRule="exact"/>
        <w:rPr>
          <w:rFonts w:eastAsia="Times New Roman"/>
          <w:i/>
          <w:iCs/>
          <w:sz w:val="23"/>
          <w:szCs w:val="23"/>
        </w:rPr>
      </w:pPr>
    </w:p>
    <w:p w:rsidR="00C4229A" w:rsidRDefault="00D80D7F">
      <w:pPr>
        <w:ind w:left="400"/>
        <w:rPr>
          <w:sz w:val="20"/>
          <w:szCs w:val="20"/>
        </w:rPr>
      </w:pPr>
      <w:r>
        <w:rPr>
          <w:rFonts w:ascii="Times New Roman" w:eastAsia="Times New Roman" w:hAnsi="Times New Roman" w:cs="Times New Roman"/>
          <w:sz w:val="28"/>
          <w:szCs w:val="28"/>
        </w:rPr>
        <w:t>линейного неравенства с двумя переменными. Графическая интерпретация</w:t>
      </w:r>
    </w:p>
    <w:p w:rsidR="00C4229A" w:rsidRDefault="00C4229A">
      <w:pPr>
        <w:spacing w:line="163" w:lineRule="exact"/>
        <w:rPr>
          <w:rFonts w:eastAsia="Times New Roman"/>
          <w:i/>
          <w:iCs/>
          <w:sz w:val="23"/>
          <w:szCs w:val="23"/>
        </w:rPr>
      </w:pPr>
    </w:p>
    <w:p w:rsidR="00C4229A" w:rsidRDefault="00D80D7F">
      <w:pPr>
        <w:tabs>
          <w:tab w:val="left" w:pos="5580"/>
        </w:tabs>
        <w:ind w:left="400"/>
        <w:rPr>
          <w:sz w:val="20"/>
          <w:szCs w:val="20"/>
        </w:rPr>
      </w:pPr>
      <w:r>
        <w:rPr>
          <w:rFonts w:ascii="Times New Roman" w:eastAsia="Times New Roman" w:hAnsi="Times New Roman" w:cs="Times New Roman"/>
          <w:sz w:val="28"/>
          <w:szCs w:val="28"/>
        </w:rPr>
        <w:t>неравенства с двумя переменными. Гра</w:t>
      </w:r>
      <w:r>
        <w:rPr>
          <w:sz w:val="20"/>
          <w:szCs w:val="20"/>
        </w:rPr>
        <w:tab/>
      </w:r>
      <w:r>
        <w:rPr>
          <w:rFonts w:ascii="Times New Roman" w:eastAsia="Times New Roman" w:hAnsi="Times New Roman" w:cs="Times New Roman"/>
          <w:sz w:val="28"/>
          <w:szCs w:val="28"/>
        </w:rPr>
        <w:t>фический метод решения систем</w:t>
      </w:r>
    </w:p>
    <w:p w:rsidR="00C4229A" w:rsidRDefault="00C4229A">
      <w:pPr>
        <w:spacing w:line="158" w:lineRule="exact"/>
        <w:rPr>
          <w:rFonts w:eastAsia="Times New Roman"/>
          <w:i/>
          <w:iCs/>
          <w:sz w:val="23"/>
          <w:szCs w:val="23"/>
        </w:rPr>
      </w:pPr>
    </w:p>
    <w:p w:rsidR="00C4229A" w:rsidRDefault="00D80D7F">
      <w:pPr>
        <w:ind w:left="400"/>
        <w:rPr>
          <w:sz w:val="20"/>
          <w:szCs w:val="20"/>
        </w:rPr>
      </w:pPr>
      <w:r>
        <w:rPr>
          <w:rFonts w:ascii="Times New Roman" w:eastAsia="Times New Roman" w:hAnsi="Times New Roman" w:cs="Times New Roman"/>
          <w:sz w:val="28"/>
          <w:szCs w:val="28"/>
        </w:rPr>
        <w:t>неравенств с двумя переменными.</w:t>
      </w:r>
    </w:p>
    <w:p w:rsidR="00C4229A" w:rsidRDefault="00C4229A">
      <w:pPr>
        <w:spacing w:line="157"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b/>
          <w:bCs/>
          <w:sz w:val="28"/>
          <w:szCs w:val="28"/>
        </w:rPr>
        <w:t>Функции</w:t>
      </w:r>
    </w:p>
    <w:p w:rsidR="00C4229A" w:rsidRDefault="00C4229A">
      <w:pPr>
        <w:spacing w:line="158"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b/>
          <w:bCs/>
          <w:sz w:val="28"/>
          <w:szCs w:val="28"/>
        </w:rPr>
        <w:t>Понятие зависимости</w:t>
      </w:r>
    </w:p>
    <w:p w:rsidR="00C4229A" w:rsidRDefault="00C4229A">
      <w:pPr>
        <w:spacing w:line="169" w:lineRule="exact"/>
        <w:rPr>
          <w:rFonts w:eastAsia="Times New Roman"/>
          <w:i/>
          <w:iCs/>
          <w:sz w:val="23"/>
          <w:szCs w:val="23"/>
        </w:rPr>
      </w:pPr>
    </w:p>
    <w:p w:rsidR="00C4229A" w:rsidRDefault="00D80D7F">
      <w:pPr>
        <w:spacing w:line="357" w:lineRule="auto"/>
        <w:ind w:left="400" w:right="620" w:firstLine="709"/>
        <w:rPr>
          <w:sz w:val="20"/>
          <w:szCs w:val="20"/>
        </w:rPr>
      </w:pPr>
      <w:r>
        <w:rPr>
          <w:rFonts w:ascii="Times New Roman" w:eastAsia="Times New Roman" w:hAnsi="Times New Roman" w:cs="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C4229A" w:rsidRDefault="00C4229A">
      <w:pPr>
        <w:spacing w:line="1"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b/>
          <w:bCs/>
          <w:sz w:val="28"/>
          <w:szCs w:val="28"/>
        </w:rPr>
        <w:t>Функция</w:t>
      </w:r>
    </w:p>
    <w:p w:rsidR="00C4229A" w:rsidRDefault="00C4229A">
      <w:pPr>
        <w:spacing w:line="169" w:lineRule="exact"/>
        <w:rPr>
          <w:rFonts w:eastAsia="Times New Roman"/>
          <w:i/>
          <w:iCs/>
          <w:sz w:val="23"/>
          <w:szCs w:val="23"/>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 етность/нечетность, возрастание и убывание, промежутки монотонности, наибольшее и наименьшее значение, периодичность. Исследование функции по ее графику.</w:t>
      </w:r>
    </w:p>
    <w:p w:rsidR="00C4229A" w:rsidRDefault="00C4229A">
      <w:pPr>
        <w:spacing w:line="2" w:lineRule="exact"/>
        <w:rPr>
          <w:rFonts w:eastAsia="Times New Roman"/>
          <w:i/>
          <w:iCs/>
          <w:sz w:val="23"/>
          <w:szCs w:val="23"/>
        </w:rPr>
      </w:pPr>
    </w:p>
    <w:p w:rsidR="00C4229A" w:rsidRDefault="00D80D7F">
      <w:pPr>
        <w:ind w:left="1120"/>
        <w:rPr>
          <w:sz w:val="20"/>
          <w:szCs w:val="20"/>
        </w:rPr>
      </w:pPr>
      <w:r>
        <w:rPr>
          <w:rFonts w:ascii="Times New Roman" w:eastAsia="Times New Roman" w:hAnsi="Times New Roman" w:cs="Times New Roman"/>
          <w:b/>
          <w:bCs/>
          <w:sz w:val="28"/>
          <w:szCs w:val="28"/>
        </w:rPr>
        <w:t>Линейная функция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rFonts w:eastAsia="Times New Roman"/>
          <w:i/>
          <w:iCs/>
          <w:sz w:val="23"/>
          <w:szCs w:val="23"/>
        </w:rPr>
      </w:pPr>
    </w:p>
    <w:p w:rsidR="00C4229A" w:rsidRDefault="00C4229A">
      <w:pPr>
        <w:spacing w:line="228" w:lineRule="exact"/>
        <w:rPr>
          <w:rFonts w:eastAsia="Times New Roman"/>
          <w:i/>
          <w:iCs/>
          <w:sz w:val="23"/>
          <w:szCs w:val="23"/>
        </w:rPr>
      </w:pPr>
    </w:p>
    <w:p w:rsidR="00C4229A" w:rsidRDefault="00D80D7F">
      <w:pPr>
        <w:ind w:right="-419"/>
        <w:jc w:val="center"/>
        <w:rPr>
          <w:sz w:val="20"/>
          <w:szCs w:val="20"/>
        </w:rPr>
      </w:pPr>
      <w:r>
        <w:rPr>
          <w:rFonts w:ascii="Times New Roman" w:eastAsia="Times New Roman" w:hAnsi="Times New Roman" w:cs="Times New Roman"/>
          <w:sz w:val="24"/>
          <w:szCs w:val="24"/>
        </w:rPr>
        <w:t>363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7" w:lineRule="auto"/>
        <w:ind w:left="400" w:firstLine="709"/>
        <w:rPr>
          <w:sz w:val="20"/>
          <w:szCs w:val="20"/>
        </w:rPr>
      </w:pPr>
      <w:r>
        <w:rPr>
          <w:rFonts w:ascii="Times New Roman" w:eastAsia="Times New Roman" w:hAnsi="Times New Roman" w:cs="Times New Roman"/>
          <w:sz w:val="28"/>
          <w:szCs w:val="28"/>
        </w:rPr>
        <w:t>Свойства, график. Угловой коэффициент прямой. Расположение графика линейной функции в зависимости от ее коэффициентов.</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Квадратичная функция</w:t>
      </w:r>
    </w:p>
    <w:p w:rsidR="00C4229A" w:rsidRDefault="00C4229A">
      <w:pPr>
        <w:spacing w:line="169" w:lineRule="exact"/>
        <w:rPr>
          <w:sz w:val="20"/>
          <w:szCs w:val="20"/>
        </w:rPr>
      </w:pPr>
    </w:p>
    <w:p w:rsidR="00C4229A" w:rsidRDefault="00D80D7F">
      <w:pPr>
        <w:tabs>
          <w:tab w:val="left" w:pos="2520"/>
        </w:tabs>
        <w:ind w:left="1120"/>
        <w:rPr>
          <w:sz w:val="20"/>
          <w:szCs w:val="20"/>
        </w:rPr>
      </w:pPr>
      <w:r>
        <w:rPr>
          <w:rFonts w:ascii="Times New Roman" w:eastAsia="Times New Roman" w:hAnsi="Times New Roman" w:cs="Times New Roman"/>
          <w:sz w:val="28"/>
          <w:szCs w:val="28"/>
        </w:rPr>
        <w:t>Свойства.</w:t>
      </w:r>
      <w:r>
        <w:rPr>
          <w:rFonts w:ascii="Times New Roman" w:eastAsia="Times New Roman" w:hAnsi="Times New Roman" w:cs="Times New Roman"/>
          <w:sz w:val="28"/>
          <w:szCs w:val="28"/>
        </w:rPr>
        <w:tab/>
        <w:t>Парабола. Построение графика квадратичной функции.</w:t>
      </w:r>
    </w:p>
    <w:p w:rsidR="00C4229A" w:rsidRDefault="00C4229A">
      <w:pPr>
        <w:spacing w:line="163"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Положение графика квадратичной функции в зависимости от е е коэффициентов. Использование свойств квадратичной функции для решения задач.</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Обратная пропорциональность</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7"/>
          <w:szCs w:val="27"/>
        </w:rPr>
        <w:t xml:space="preserve">Свойства функции </w:t>
      </w:r>
      <w:r>
        <w:rPr>
          <w:rFonts w:ascii="Times New Roman" w:eastAsia="Times New Roman" w:hAnsi="Times New Roman" w:cs="Times New Roman"/>
          <w:i/>
          <w:iCs/>
        </w:rPr>
        <w:t>y</w:t>
      </w:r>
      <w:r>
        <w:rPr>
          <w:rFonts w:ascii="Times New Roman" w:eastAsia="Times New Roman" w:hAnsi="Times New Roman" w:cs="Times New Roman"/>
          <w:sz w:val="27"/>
          <w:szCs w:val="27"/>
        </w:rPr>
        <w:t xml:space="preserve"> </w:t>
      </w:r>
      <w:r>
        <w:rPr>
          <w:rFonts w:ascii="Symbol" w:eastAsia="Symbol" w:hAnsi="Symbol" w:cs="Symbol"/>
        </w:rPr>
        <w:t></w:t>
      </w:r>
      <w:r>
        <w:rPr>
          <w:rFonts w:ascii="Times New Roman" w:eastAsia="Times New Roman" w:hAnsi="Times New Roman" w:cs="Times New Roman"/>
          <w:sz w:val="27"/>
          <w:szCs w:val="27"/>
        </w:rPr>
        <w:t xml:space="preserve"> </w:t>
      </w:r>
      <w:r>
        <w:rPr>
          <w:rFonts w:ascii="Times New Roman" w:eastAsia="Times New Roman" w:hAnsi="Times New Roman" w:cs="Times New Roman"/>
          <w:i/>
          <w:iCs/>
          <w:sz w:val="44"/>
          <w:szCs w:val="44"/>
          <w:vertAlign w:val="superscript"/>
        </w:rPr>
        <w:t>k</w:t>
      </w:r>
      <w:r>
        <w:rPr>
          <w:rFonts w:ascii="Times New Roman" w:eastAsia="Times New Roman" w:hAnsi="Times New Roman" w:cs="Times New Roman"/>
          <w:i/>
          <w:iCs/>
          <w:sz w:val="44"/>
          <w:szCs w:val="44"/>
          <w:vertAlign w:val="subscript"/>
        </w:rPr>
        <w:t xml:space="preserve">x </w:t>
      </w:r>
      <w:r>
        <w:rPr>
          <w:noProof/>
          <w:sz w:val="1"/>
          <w:szCs w:val="1"/>
        </w:rPr>
        <w:drawing>
          <wp:inline distT="0" distB="0" distL="0" distR="0">
            <wp:extent cx="410845" cy="306070"/>
            <wp:effectExtent l="0" t="0" r="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blip>
                    <a:srcRect/>
                    <a:stretch>
                      <a:fillRect/>
                    </a:stretch>
                  </pic:blipFill>
                  <pic:spPr bwMode="auto">
                    <a:xfrm>
                      <a:off x="0" y="0"/>
                      <a:ext cx="410845" cy="306070"/>
                    </a:xfrm>
                    <a:prstGeom prst="rect">
                      <a:avLst/>
                    </a:prstGeom>
                    <a:noFill/>
                    <a:ln>
                      <a:noFill/>
                    </a:ln>
                  </pic:spPr>
                </pic:pic>
              </a:graphicData>
            </a:graphic>
          </wp:inline>
        </w:drawing>
      </w:r>
      <w:r>
        <w:rPr>
          <w:rFonts w:ascii="Times New Roman" w:eastAsia="Times New Roman" w:hAnsi="Times New Roman" w:cs="Times New Roman"/>
          <w:sz w:val="27"/>
          <w:szCs w:val="27"/>
        </w:rPr>
        <w:t>. Гипербола. Представление об асимптотах.</w:t>
      </w:r>
    </w:p>
    <w:p w:rsidR="00C4229A" w:rsidRDefault="00D80D7F">
      <w:pPr>
        <w:spacing w:line="20" w:lineRule="exact"/>
        <w:rPr>
          <w:sz w:val="20"/>
          <w:szCs w:val="20"/>
        </w:rPr>
      </w:pPr>
      <w:r>
        <w:rPr>
          <w:noProof/>
          <w:sz w:val="20"/>
          <w:szCs w:val="20"/>
        </w:rPr>
        <w:drawing>
          <wp:anchor distT="0" distB="0" distL="114300" distR="114300" simplePos="0" relativeHeight="251732992" behindDoc="1" locked="0" layoutInCell="0" allowOverlap="1">
            <wp:simplePos x="0" y="0"/>
            <wp:positionH relativeFrom="column">
              <wp:posOffset>2425700</wp:posOffset>
            </wp:positionH>
            <wp:positionV relativeFrom="paragraph">
              <wp:posOffset>-167640</wp:posOffset>
            </wp:positionV>
            <wp:extent cx="90805" cy="6985"/>
            <wp:effectExtent l="0" t="0" r="0" b="0"/>
            <wp:wrapNone/>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blip>
                    <a:srcRect/>
                    <a:stretch>
                      <a:fillRect/>
                    </a:stretch>
                  </pic:blipFill>
                  <pic:spPr bwMode="auto">
                    <a:xfrm>
                      <a:off x="0" y="0"/>
                      <a:ext cx="90805" cy="6985"/>
                    </a:xfrm>
                    <a:prstGeom prst="rect">
                      <a:avLst/>
                    </a:prstGeom>
                    <a:noFill/>
                  </pic:spPr>
                </pic:pic>
              </a:graphicData>
            </a:graphic>
          </wp:anchor>
        </w:drawing>
      </w:r>
    </w:p>
    <w:p w:rsidR="00C4229A" w:rsidRDefault="00C4229A">
      <w:pPr>
        <w:spacing w:line="13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Степенная функция с показателем 3</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Свойства. Кубическая парабола.</w:t>
      </w:r>
    </w:p>
    <w:p w:rsidR="00C4229A" w:rsidRDefault="00C4229A">
      <w:pPr>
        <w:spacing w:line="47" w:lineRule="exact"/>
        <w:rPr>
          <w:sz w:val="20"/>
          <w:szCs w:val="20"/>
        </w:rPr>
      </w:pPr>
    </w:p>
    <w:p w:rsidR="00C4229A" w:rsidRDefault="00D80D7F">
      <w:pPr>
        <w:spacing w:line="353" w:lineRule="auto"/>
        <w:ind w:left="400" w:right="420" w:firstLine="709"/>
        <w:rPr>
          <w:sz w:val="20"/>
          <w:szCs w:val="20"/>
        </w:rPr>
      </w:pPr>
      <w:r>
        <w:rPr>
          <w:rFonts w:ascii="Times New Roman" w:eastAsia="Times New Roman" w:hAnsi="Times New Roman" w:cs="Times New Roman"/>
          <w:b/>
          <w:bCs/>
          <w:sz w:val="28"/>
          <w:szCs w:val="28"/>
        </w:rPr>
        <w:t xml:space="preserve">Функции </w:t>
      </w:r>
      <w:r>
        <w:rPr>
          <w:rFonts w:ascii="Times New Roman" w:eastAsia="Times New Roman" w:hAnsi="Times New Roman" w:cs="Times New Roman"/>
          <w:i/>
          <w:iCs/>
          <w:sz w:val="18"/>
          <w:szCs w:val="18"/>
        </w:rPr>
        <w:t>y</w:t>
      </w:r>
      <w:r>
        <w:rPr>
          <w:rFonts w:ascii="Times New Roman" w:eastAsia="Times New Roman" w:hAnsi="Times New Roman" w:cs="Times New Roman"/>
          <w:b/>
          <w:bCs/>
          <w:sz w:val="28"/>
          <w:szCs w:val="28"/>
        </w:rPr>
        <w:t xml:space="preserve"> </w:t>
      </w:r>
      <w:r>
        <w:rPr>
          <w:rFonts w:ascii="Symbol" w:eastAsia="Symbol" w:hAnsi="Symbol" w:cs="Symbol"/>
          <w:sz w:val="37"/>
          <w:szCs w:val="37"/>
          <w:vertAlign w:val="subscript"/>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18"/>
          <w:szCs w:val="18"/>
        </w:rPr>
        <w:t>x</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18"/>
          <w:szCs w:val="18"/>
        </w:rPr>
        <w:t>y</w:t>
      </w:r>
      <w:r>
        <w:rPr>
          <w:rFonts w:ascii="Times New Roman" w:eastAsia="Times New Roman" w:hAnsi="Times New Roman" w:cs="Times New Roman"/>
          <w:b/>
          <w:bCs/>
          <w:sz w:val="28"/>
          <w:szCs w:val="28"/>
        </w:rPr>
        <w:t xml:space="preserve"> </w:t>
      </w:r>
      <w:r>
        <w:rPr>
          <w:rFonts w:ascii="Symbol" w:eastAsia="Symbol" w:hAnsi="Symbol" w:cs="Symbol"/>
          <w:sz w:val="37"/>
          <w:szCs w:val="37"/>
          <w:vertAlign w:val="subscript"/>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10"/>
          <w:szCs w:val="10"/>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18"/>
          <w:szCs w:val="18"/>
        </w:rPr>
        <w:t>x</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37"/>
          <w:szCs w:val="37"/>
          <w:vertAlign w:val="subscript"/>
        </w:rPr>
        <w:t>y</w:t>
      </w:r>
      <w:r>
        <w:rPr>
          <w:rFonts w:ascii="Times New Roman" w:eastAsia="Times New Roman" w:hAnsi="Times New Roman" w:cs="Times New Roman"/>
          <w:b/>
          <w:bCs/>
          <w:sz w:val="28"/>
          <w:szCs w:val="28"/>
        </w:rPr>
        <w:t xml:space="preserve"> </w:t>
      </w:r>
      <w:r>
        <w:rPr>
          <w:rFonts w:ascii="Symbol" w:eastAsia="Symbol" w:hAnsi="Symbol" w:cs="Symbol"/>
          <w:sz w:val="37"/>
          <w:szCs w:val="37"/>
          <w:vertAlign w:val="subscript"/>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37"/>
          <w:szCs w:val="37"/>
          <w:vertAlign w:val="subscript"/>
        </w:rPr>
        <w:t>x</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.Их свойства и графики.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Степенная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функция с показателем степени больше 3.</w:t>
      </w:r>
    </w:p>
    <w:p w:rsidR="00C4229A" w:rsidRDefault="00D80D7F">
      <w:pPr>
        <w:spacing w:line="20" w:lineRule="exact"/>
        <w:rPr>
          <w:sz w:val="20"/>
          <w:szCs w:val="20"/>
        </w:rPr>
      </w:pPr>
      <w:r>
        <w:rPr>
          <w:noProof/>
          <w:sz w:val="20"/>
          <w:szCs w:val="20"/>
        </w:rPr>
        <w:drawing>
          <wp:anchor distT="0" distB="0" distL="114300" distR="114300" simplePos="0" relativeHeight="251734016" behindDoc="1" locked="0" layoutInCell="0" allowOverlap="1">
            <wp:simplePos x="0" y="0"/>
            <wp:positionH relativeFrom="column">
              <wp:posOffset>1765935</wp:posOffset>
            </wp:positionH>
            <wp:positionV relativeFrom="paragraph">
              <wp:posOffset>-574040</wp:posOffset>
            </wp:positionV>
            <wp:extent cx="221615" cy="134620"/>
            <wp:effectExtent l="0" t="0" r="0" b="0"/>
            <wp:wrapNone/>
            <wp:docPr id="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blip>
                    <a:srcRect/>
                    <a:stretch>
                      <a:fillRect/>
                    </a:stretch>
                  </pic:blipFill>
                  <pic:spPr bwMode="auto">
                    <a:xfrm>
                      <a:off x="0" y="0"/>
                      <a:ext cx="221615" cy="134620"/>
                    </a:xfrm>
                    <a:prstGeom prst="rect">
                      <a:avLst/>
                    </a:prstGeom>
                    <a:noFill/>
                  </pic:spPr>
                </pic:pic>
              </a:graphicData>
            </a:graphic>
          </wp:anchor>
        </w:drawing>
      </w:r>
      <w:r>
        <w:rPr>
          <w:noProof/>
          <w:sz w:val="20"/>
          <w:szCs w:val="20"/>
        </w:rPr>
        <w:drawing>
          <wp:anchor distT="0" distB="0" distL="114300" distR="114300" simplePos="0" relativeHeight="251735040" behindDoc="1" locked="0" layoutInCell="0" allowOverlap="1">
            <wp:simplePos x="0" y="0"/>
            <wp:positionH relativeFrom="column">
              <wp:posOffset>2470150</wp:posOffset>
            </wp:positionH>
            <wp:positionV relativeFrom="paragraph">
              <wp:posOffset>-574040</wp:posOffset>
            </wp:positionV>
            <wp:extent cx="221615" cy="134620"/>
            <wp:effectExtent l="0" t="0" r="0" b="0"/>
            <wp:wrapNone/>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blip>
                    <a:srcRect/>
                    <a:stretch>
                      <a:fillRect/>
                    </a:stretch>
                  </pic:blipFill>
                  <pic:spPr bwMode="auto">
                    <a:xfrm>
                      <a:off x="0" y="0"/>
                      <a:ext cx="221615" cy="134620"/>
                    </a:xfrm>
                    <a:prstGeom prst="rect">
                      <a:avLst/>
                    </a:prstGeom>
                    <a:noFill/>
                  </pic:spPr>
                </pic:pic>
              </a:graphicData>
            </a:graphic>
          </wp:anchor>
        </w:drawing>
      </w:r>
      <w:r>
        <w:rPr>
          <w:noProof/>
          <w:sz w:val="20"/>
          <w:szCs w:val="20"/>
        </w:rPr>
        <w:drawing>
          <wp:anchor distT="0" distB="0" distL="114300" distR="114300" simplePos="0" relativeHeight="251736064" behindDoc="1" locked="0" layoutInCell="0" allowOverlap="1">
            <wp:simplePos x="0" y="0"/>
            <wp:positionH relativeFrom="column">
              <wp:posOffset>3177540</wp:posOffset>
            </wp:positionH>
            <wp:positionV relativeFrom="paragraph">
              <wp:posOffset>-550545</wp:posOffset>
            </wp:positionV>
            <wp:extent cx="8890" cy="136525"/>
            <wp:effectExtent l="0" t="0" r="0" b="0"/>
            <wp:wrapNone/>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blip>
                    <a:srcRect/>
                    <a:stretch>
                      <a:fillRect/>
                    </a:stretch>
                  </pic:blipFill>
                  <pic:spPr bwMode="auto">
                    <a:xfrm>
                      <a:off x="0" y="0"/>
                      <a:ext cx="8890" cy="136525"/>
                    </a:xfrm>
                    <a:prstGeom prst="rect">
                      <a:avLst/>
                    </a:prstGeom>
                    <a:noFill/>
                  </pic:spPr>
                </pic:pic>
              </a:graphicData>
            </a:graphic>
          </wp:anchor>
        </w:drawing>
      </w:r>
      <w:r>
        <w:rPr>
          <w:noProof/>
          <w:sz w:val="20"/>
          <w:szCs w:val="20"/>
        </w:rPr>
        <w:drawing>
          <wp:anchor distT="0" distB="0" distL="114300" distR="114300" simplePos="0" relativeHeight="251737088" behindDoc="1" locked="0" layoutInCell="0" allowOverlap="1">
            <wp:simplePos x="0" y="0"/>
            <wp:positionH relativeFrom="column">
              <wp:posOffset>3303905</wp:posOffset>
            </wp:positionH>
            <wp:positionV relativeFrom="paragraph">
              <wp:posOffset>-550545</wp:posOffset>
            </wp:positionV>
            <wp:extent cx="8890" cy="136525"/>
            <wp:effectExtent l="0" t="0" r="0" b="0"/>
            <wp:wrapNone/>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blip>
                    <a:srcRect/>
                    <a:stretch>
                      <a:fillRect/>
                    </a:stretch>
                  </pic:blipFill>
                  <pic:spPr bwMode="auto">
                    <a:xfrm>
                      <a:off x="0" y="0"/>
                      <a:ext cx="8890" cy="136525"/>
                    </a:xfrm>
                    <a:prstGeom prst="rect">
                      <a:avLst/>
                    </a:prstGeom>
                    <a:noFill/>
                  </pic:spPr>
                </pic:pic>
              </a:graphicData>
            </a:graphic>
          </wp:anchor>
        </w:drawing>
      </w:r>
    </w:p>
    <w:p w:rsidR="00C4229A" w:rsidRDefault="00D80D7F">
      <w:pPr>
        <w:spacing w:line="359" w:lineRule="auto"/>
        <w:ind w:left="400" w:right="140" w:firstLine="709"/>
        <w:rPr>
          <w:sz w:val="20"/>
          <w:szCs w:val="20"/>
        </w:rPr>
      </w:pPr>
      <w:r>
        <w:rPr>
          <w:rFonts w:ascii="Times New Roman" w:eastAsia="Times New Roman" w:hAnsi="Times New Roman" w:cs="Times New Roman"/>
          <w:sz w:val="28"/>
          <w:szCs w:val="28"/>
        </w:rPr>
        <w:t>Преобразование графиков функций: параллельный перенос, симметрия, растяжение/сжатие, отражение.</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Представление о взаимно обратных функциях.</w:t>
      </w:r>
    </w:p>
    <w:p w:rsidR="00C4229A" w:rsidRDefault="00C4229A">
      <w:pPr>
        <w:spacing w:line="158" w:lineRule="exact"/>
        <w:rPr>
          <w:sz w:val="20"/>
          <w:szCs w:val="20"/>
        </w:rPr>
      </w:pPr>
    </w:p>
    <w:p w:rsidR="00C4229A" w:rsidRDefault="00D80D7F">
      <w:pPr>
        <w:spacing w:line="359" w:lineRule="auto"/>
        <w:ind w:left="400" w:right="260" w:firstLine="709"/>
        <w:rPr>
          <w:sz w:val="20"/>
          <w:szCs w:val="20"/>
        </w:rPr>
      </w:pPr>
      <w:r>
        <w:rPr>
          <w:rFonts w:ascii="Times New Roman" w:eastAsia="Times New Roman" w:hAnsi="Times New Roman" w:cs="Times New Roman"/>
          <w:sz w:val="28"/>
          <w:szCs w:val="28"/>
        </w:rPr>
        <w:t>Непрерывность фу нкции и точки разрыва функций. Кусочно заданные функции.</w:t>
      </w:r>
    </w:p>
    <w:p w:rsidR="00C4229A" w:rsidRDefault="00D80D7F">
      <w:pPr>
        <w:ind w:left="1120"/>
        <w:rPr>
          <w:sz w:val="20"/>
          <w:szCs w:val="20"/>
        </w:rPr>
      </w:pPr>
      <w:r>
        <w:rPr>
          <w:rFonts w:ascii="Times New Roman" w:eastAsia="Times New Roman" w:hAnsi="Times New Roman" w:cs="Times New Roman"/>
          <w:b/>
          <w:bCs/>
          <w:sz w:val="28"/>
          <w:szCs w:val="28"/>
        </w:rPr>
        <w:t>Последовательности и прогрессии</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Числовая последовательность. Примеры. Бесконечные</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последовательности. Арифметическая прогрессия и е 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C4229A" w:rsidRDefault="00C4229A">
      <w:pPr>
        <w:spacing w:line="6" w:lineRule="exact"/>
        <w:rPr>
          <w:sz w:val="20"/>
          <w:szCs w:val="20"/>
        </w:rPr>
      </w:pPr>
    </w:p>
    <w:p w:rsidR="00C4229A" w:rsidRDefault="00D80D7F">
      <w:pPr>
        <w:spacing w:line="357" w:lineRule="auto"/>
        <w:ind w:left="400" w:right="220" w:firstLine="709"/>
        <w:rPr>
          <w:sz w:val="20"/>
          <w:szCs w:val="20"/>
        </w:rPr>
      </w:pPr>
      <w:r>
        <w:rPr>
          <w:rFonts w:ascii="Times New Roman" w:eastAsia="Times New Roman" w:hAnsi="Times New Roman" w:cs="Times New Roman"/>
          <w:sz w:val="28"/>
          <w:szCs w:val="28"/>
        </w:rPr>
        <w:t>Метод матем атической индукции, его применение для вывода формул, доказательства равенств и неравенств, решения задач на делимость.</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Решение текстовых задач</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Задачи на все арифметические действия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9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364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8" w:lineRule="auto"/>
        <w:ind w:left="400" w:right="280" w:firstLine="709"/>
        <w:rPr>
          <w:sz w:val="20"/>
          <w:szCs w:val="20"/>
        </w:rPr>
      </w:pPr>
      <w:r>
        <w:rPr>
          <w:rFonts w:ascii="Times New Roman" w:eastAsia="Times New Roman" w:hAnsi="Times New Roman" w:cs="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Решение задач на движение, работу, покупки</w:t>
      </w:r>
    </w:p>
    <w:p w:rsidR="00C4229A" w:rsidRDefault="00C4229A">
      <w:pPr>
        <w:spacing w:line="169" w:lineRule="exact"/>
        <w:rPr>
          <w:sz w:val="20"/>
          <w:szCs w:val="20"/>
        </w:rPr>
      </w:pPr>
    </w:p>
    <w:p w:rsidR="00C4229A" w:rsidRDefault="00D80D7F">
      <w:pPr>
        <w:spacing w:line="357" w:lineRule="auto"/>
        <w:ind w:left="400" w:right="120" w:firstLine="709"/>
        <w:rPr>
          <w:sz w:val="20"/>
          <w:szCs w:val="20"/>
        </w:rPr>
      </w:pPr>
      <w:r>
        <w:rPr>
          <w:rFonts w:ascii="Times New Roman" w:eastAsia="Times New Roman" w:hAnsi="Times New Roman" w:cs="Times New Roman"/>
          <w:sz w:val="28"/>
          <w:szCs w:val="28"/>
        </w:rPr>
        <w:t>Анализ возможных ситуаций взаимного расположения объектов при их движении, соотношения объемов выполняемых работ при совместной работе.</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Решение задач на нахождение части числа и числа по его части</w:t>
      </w:r>
    </w:p>
    <w:p w:rsidR="00C4229A" w:rsidRDefault="00C4229A">
      <w:pPr>
        <w:spacing w:line="163" w:lineRule="exact"/>
        <w:rPr>
          <w:sz w:val="20"/>
          <w:szCs w:val="20"/>
        </w:rPr>
      </w:pPr>
    </w:p>
    <w:p w:rsidR="00C4229A" w:rsidRDefault="00D80D7F">
      <w:pPr>
        <w:tabs>
          <w:tab w:val="left" w:pos="5980"/>
        </w:tabs>
        <w:ind w:left="1120"/>
        <w:rPr>
          <w:sz w:val="20"/>
          <w:szCs w:val="20"/>
        </w:rPr>
      </w:pPr>
      <w:r>
        <w:rPr>
          <w:rFonts w:ascii="Times New Roman" w:eastAsia="Times New Roman" w:hAnsi="Times New Roman" w:cs="Times New Roman"/>
          <w:b/>
          <w:bCs/>
          <w:sz w:val="28"/>
          <w:szCs w:val="28"/>
        </w:rPr>
        <w:t>Решение задач на проценты, доли</w:t>
      </w:r>
      <w:r>
        <w:rPr>
          <w:sz w:val="20"/>
          <w:szCs w:val="20"/>
        </w:rPr>
        <w:tab/>
      </w:r>
      <w:r>
        <w:rPr>
          <w:rFonts w:ascii="Times New Roman" w:eastAsia="Times New Roman" w:hAnsi="Times New Roman" w:cs="Times New Roman"/>
          <w:sz w:val="27"/>
          <w:szCs w:val="27"/>
        </w:rPr>
        <w:t>, применение пропорций при</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решении задач.</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Логические задачи</w:t>
      </w:r>
    </w:p>
    <w:p w:rsidR="00C4229A" w:rsidRDefault="00C4229A">
      <w:pPr>
        <w:spacing w:line="164" w:lineRule="exact"/>
        <w:rPr>
          <w:sz w:val="20"/>
          <w:szCs w:val="20"/>
        </w:rPr>
      </w:pPr>
    </w:p>
    <w:p w:rsidR="00C4229A" w:rsidRDefault="00D80D7F">
      <w:pPr>
        <w:spacing w:line="359" w:lineRule="auto"/>
        <w:ind w:left="400" w:right="820" w:firstLine="709"/>
        <w:rPr>
          <w:sz w:val="20"/>
          <w:szCs w:val="20"/>
        </w:rPr>
      </w:pPr>
      <w:r>
        <w:rPr>
          <w:rFonts w:ascii="Times New Roman" w:eastAsia="Times New Roman" w:hAnsi="Times New Roman" w:cs="Times New Roman"/>
          <w:sz w:val="28"/>
          <w:szCs w:val="28"/>
        </w:rPr>
        <w:t>Решение логических задач. Решение логических задач с помощью графов, таблиц.</w:t>
      </w:r>
    </w:p>
    <w:p w:rsidR="00C4229A" w:rsidRDefault="00D80D7F">
      <w:pPr>
        <w:ind w:left="1120"/>
        <w:rPr>
          <w:sz w:val="20"/>
          <w:szCs w:val="20"/>
        </w:rPr>
      </w:pPr>
      <w:r>
        <w:rPr>
          <w:rFonts w:ascii="Times New Roman" w:eastAsia="Times New Roman" w:hAnsi="Times New Roman" w:cs="Times New Roman"/>
          <w:b/>
          <w:bCs/>
          <w:sz w:val="28"/>
          <w:szCs w:val="28"/>
        </w:rPr>
        <w:t>Основные методы решения задач</w:t>
      </w:r>
    </w:p>
    <w:p w:rsidR="00C4229A" w:rsidRDefault="00C4229A">
      <w:pPr>
        <w:spacing w:line="164" w:lineRule="exact"/>
        <w:rPr>
          <w:sz w:val="20"/>
          <w:szCs w:val="20"/>
        </w:rPr>
      </w:pPr>
    </w:p>
    <w:p w:rsidR="00C4229A" w:rsidRDefault="00D80D7F">
      <w:pPr>
        <w:spacing w:line="358" w:lineRule="auto"/>
        <w:ind w:left="400" w:right="780" w:firstLine="709"/>
        <w:rPr>
          <w:sz w:val="20"/>
          <w:szCs w:val="20"/>
        </w:rPr>
      </w:pPr>
      <w:r>
        <w:rPr>
          <w:rFonts w:ascii="Times New Roman" w:eastAsia="Times New Roman" w:hAnsi="Times New Roman" w:cs="Times New Roman"/>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Статистика и теория вероятностей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Статистика</w:t>
      </w:r>
    </w:p>
    <w:p w:rsidR="00C4229A" w:rsidRDefault="00C4229A">
      <w:pPr>
        <w:spacing w:line="164"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w:t>
      </w:r>
    </w:p>
    <w:p w:rsidR="00C4229A" w:rsidRDefault="00C4229A">
      <w:pPr>
        <w:spacing w:line="3" w:lineRule="exact"/>
        <w:rPr>
          <w:sz w:val="20"/>
          <w:szCs w:val="20"/>
        </w:rPr>
      </w:pPr>
    </w:p>
    <w:p w:rsidR="00C4229A" w:rsidRDefault="00D80D7F">
      <w:pPr>
        <w:spacing w:line="358" w:lineRule="auto"/>
        <w:ind w:left="400" w:right="60"/>
        <w:rPr>
          <w:sz w:val="20"/>
          <w:szCs w:val="20"/>
        </w:rPr>
      </w:pPr>
      <w:r>
        <w:rPr>
          <w:rFonts w:ascii="Times New Roman" w:eastAsia="Times New Roman" w:hAnsi="Times New Roman" w:cs="Times New Roman"/>
          <w:sz w:val="28"/>
          <w:szCs w:val="28"/>
        </w:rPr>
        <w:t>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Случайные опыты и случайные события</w:t>
      </w:r>
    </w:p>
    <w:p w:rsidR="00C4229A" w:rsidRDefault="00C4229A">
      <w:pPr>
        <w:spacing w:line="169" w:lineRule="exact"/>
        <w:rPr>
          <w:sz w:val="20"/>
          <w:szCs w:val="20"/>
        </w:rPr>
      </w:pPr>
    </w:p>
    <w:p w:rsidR="00C4229A" w:rsidRDefault="00D80D7F">
      <w:pPr>
        <w:spacing w:line="373" w:lineRule="auto"/>
        <w:ind w:left="400" w:right="140" w:firstLine="709"/>
        <w:rPr>
          <w:sz w:val="20"/>
          <w:szCs w:val="20"/>
        </w:rPr>
      </w:pPr>
      <w:r>
        <w:rPr>
          <w:rFonts w:ascii="Times New Roman" w:eastAsia="Times New Roman" w:hAnsi="Times New Roman" w:cs="Times New Roman"/>
          <w:sz w:val="28"/>
          <w:szCs w:val="28"/>
        </w:rPr>
        <w:t>Случайные опыты (эксперименты), элеме 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1"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365</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spacing w:line="359" w:lineRule="auto"/>
        <w:ind w:left="400" w:right="140"/>
        <w:rPr>
          <w:sz w:val="20"/>
          <w:szCs w:val="20"/>
        </w:rPr>
      </w:pPr>
      <w:r>
        <w:rPr>
          <w:rFonts w:ascii="Times New Roman" w:eastAsia="Times New Roman" w:hAnsi="Times New Roman" w:cs="Times New Roman"/>
          <w:sz w:val="28"/>
          <w:szCs w:val="28"/>
        </w:rPr>
        <w:t>случайных событий. Опыты с равновозможными элементарными событиями. Классические вероятностные оп 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 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Элементы комбинаторики и испытания Бернулли</w:t>
      </w:r>
    </w:p>
    <w:p w:rsidR="00C4229A" w:rsidRDefault="00C4229A">
      <w:pPr>
        <w:spacing w:line="169"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w:t>
      </w:r>
    </w:p>
    <w:p w:rsidR="00C4229A" w:rsidRDefault="00C4229A">
      <w:pPr>
        <w:spacing w:line="1" w:lineRule="exact"/>
        <w:rPr>
          <w:sz w:val="20"/>
          <w:szCs w:val="20"/>
        </w:rPr>
      </w:pPr>
    </w:p>
    <w:p w:rsidR="00C4229A" w:rsidRDefault="00D80D7F" w:rsidP="00B615F7">
      <w:pPr>
        <w:numPr>
          <w:ilvl w:val="0"/>
          <w:numId w:val="437"/>
        </w:numPr>
        <w:tabs>
          <w:tab w:val="left" w:pos="595"/>
        </w:tabs>
        <w:spacing w:after="0" w:line="357" w:lineRule="auto"/>
        <w:ind w:left="400" w:right="600" w:firstLine="3"/>
        <w:rPr>
          <w:rFonts w:eastAsia="Times New Roman"/>
          <w:sz w:val="28"/>
          <w:szCs w:val="28"/>
        </w:rPr>
      </w:pPr>
      <w:r>
        <w:rPr>
          <w:rFonts w:ascii="Times New Roman" w:eastAsia="Times New Roman" w:hAnsi="Times New Roman" w:cs="Times New Roman"/>
          <w:sz w:val="28"/>
          <w:szCs w:val="28"/>
        </w:rPr>
        <w:t>применением элементов комбинаторики. Испытания Бернулли. Успех и неудача. Вероятности событий в серии испытаний Бернулли.</w:t>
      </w:r>
    </w:p>
    <w:p w:rsidR="00C4229A" w:rsidRDefault="00D80D7F">
      <w:pPr>
        <w:ind w:left="1120"/>
        <w:rPr>
          <w:rFonts w:eastAsia="Times New Roman"/>
          <w:sz w:val="28"/>
          <w:szCs w:val="28"/>
        </w:rPr>
      </w:pPr>
      <w:r>
        <w:rPr>
          <w:rFonts w:ascii="Times New Roman" w:eastAsia="Times New Roman" w:hAnsi="Times New Roman" w:cs="Times New Roman"/>
          <w:b/>
          <w:bCs/>
          <w:sz w:val="28"/>
          <w:szCs w:val="28"/>
        </w:rPr>
        <w:t>Геометрическая вероятность</w:t>
      </w:r>
    </w:p>
    <w:p w:rsidR="00C4229A" w:rsidRDefault="00C4229A">
      <w:pPr>
        <w:spacing w:line="164" w:lineRule="exact"/>
        <w:rPr>
          <w:rFonts w:eastAsia="Times New Roman"/>
          <w:sz w:val="28"/>
          <w:szCs w:val="28"/>
        </w:rPr>
      </w:pPr>
    </w:p>
    <w:p w:rsidR="00C4229A" w:rsidRDefault="00D80D7F">
      <w:pPr>
        <w:spacing w:line="359" w:lineRule="auto"/>
        <w:ind w:left="400" w:right="940" w:firstLine="709"/>
        <w:rPr>
          <w:rFonts w:eastAsia="Times New Roman"/>
          <w:sz w:val="28"/>
          <w:szCs w:val="28"/>
        </w:rPr>
      </w:pPr>
      <w:r>
        <w:rPr>
          <w:rFonts w:ascii="Times New Roman" w:eastAsia="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C4229A" w:rsidRDefault="00D80D7F">
      <w:pPr>
        <w:ind w:left="1120"/>
        <w:rPr>
          <w:sz w:val="20"/>
          <w:szCs w:val="20"/>
        </w:rPr>
      </w:pPr>
      <w:r>
        <w:rPr>
          <w:rFonts w:ascii="Times New Roman" w:eastAsia="Times New Roman" w:hAnsi="Times New Roman" w:cs="Times New Roman"/>
          <w:b/>
          <w:bCs/>
          <w:sz w:val="28"/>
          <w:szCs w:val="28"/>
        </w:rPr>
        <w:t>Случайные величины</w:t>
      </w:r>
    </w:p>
    <w:p w:rsidR="00C4229A" w:rsidRDefault="00C4229A">
      <w:pPr>
        <w:spacing w:line="164" w:lineRule="exact"/>
        <w:rPr>
          <w:sz w:val="20"/>
          <w:szCs w:val="20"/>
        </w:rPr>
      </w:pPr>
    </w:p>
    <w:p w:rsidR="00C4229A" w:rsidRDefault="00D80D7F">
      <w:pPr>
        <w:spacing w:line="359" w:lineRule="auto"/>
        <w:ind w:left="400" w:right="120" w:firstLine="709"/>
        <w:rPr>
          <w:sz w:val="20"/>
          <w:szCs w:val="20"/>
        </w:rPr>
      </w:pPr>
      <w:r>
        <w:rPr>
          <w:rFonts w:ascii="Times New Roman" w:eastAsia="Times New Roman" w:hAnsi="Times New Roman" w:cs="Times New Roman"/>
          <w:sz w:val="28"/>
          <w:szCs w:val="28"/>
        </w:rPr>
        <w:t>Дискретная случайная величина и распределение вероятностей. Равномерное дискретное распре 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 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C4229A" w:rsidRDefault="00C4229A">
      <w:pPr>
        <w:spacing w:line="1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Геометрия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Геометрические фигуры</w:t>
      </w:r>
    </w:p>
    <w:p w:rsidR="00C4229A" w:rsidRDefault="00C4229A">
      <w:pPr>
        <w:sectPr w:rsidR="00C4229A">
          <w:pgSz w:w="11900" w:h="16840"/>
          <w:pgMar w:top="1108" w:right="620" w:bottom="346" w:left="1440" w:header="0" w:footer="0" w:gutter="0"/>
          <w:cols w:space="720" w:equalWidth="0">
            <w:col w:w="9840"/>
          </w:cols>
        </w:sectPr>
      </w:pPr>
    </w:p>
    <w:p w:rsidR="00C4229A" w:rsidRDefault="00C4229A">
      <w:pPr>
        <w:spacing w:line="222"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366</w:t>
      </w:r>
    </w:p>
    <w:p w:rsidR="00C4229A" w:rsidRDefault="00C4229A">
      <w:pPr>
        <w:sectPr w:rsidR="00C4229A">
          <w:type w:val="continuous"/>
          <w:pgSz w:w="11900" w:h="16840"/>
          <w:pgMar w:top="1108" w:right="620" w:bottom="346" w:left="1440" w:header="0" w:footer="0" w:gutter="0"/>
          <w:cols w:space="720" w:equalWidth="0">
            <w:col w:w="9840"/>
          </w:cols>
        </w:sectPr>
      </w:pPr>
    </w:p>
    <w:p w:rsidR="00C4229A" w:rsidRDefault="00D80D7F">
      <w:pPr>
        <w:ind w:left="1120"/>
        <w:rPr>
          <w:sz w:val="20"/>
          <w:szCs w:val="20"/>
        </w:rPr>
      </w:pPr>
      <w:r>
        <w:rPr>
          <w:rFonts w:ascii="Times New Roman" w:eastAsia="Times New Roman" w:hAnsi="Times New Roman" w:cs="Times New Roman"/>
          <w:b/>
          <w:bCs/>
          <w:sz w:val="28"/>
          <w:szCs w:val="28"/>
        </w:rPr>
        <w:t>Фигуры в геометрии и в окружающем мире</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Геометрическая фигура. Внутренняя, внешняя области фигуры, граница.</w:t>
      </w:r>
    </w:p>
    <w:p w:rsidR="00C4229A" w:rsidRDefault="00C4229A">
      <w:pPr>
        <w:spacing w:line="158" w:lineRule="exact"/>
        <w:rPr>
          <w:sz w:val="20"/>
          <w:szCs w:val="20"/>
        </w:rPr>
      </w:pPr>
    </w:p>
    <w:p w:rsidR="00C4229A" w:rsidRDefault="00D80D7F">
      <w:pPr>
        <w:spacing w:line="361" w:lineRule="auto"/>
        <w:ind w:left="400" w:right="40"/>
        <w:rPr>
          <w:sz w:val="20"/>
          <w:szCs w:val="20"/>
        </w:rPr>
      </w:pPr>
      <w:r>
        <w:rPr>
          <w:rFonts w:ascii="Times New Roman" w:eastAsia="Times New Roman" w:hAnsi="Times New Roman" w:cs="Times New Roman"/>
          <w:sz w:val="28"/>
          <w:szCs w:val="28"/>
        </w:rPr>
        <w:t>Линии и области на плоскости. Выпуклая и невыпуклая фигуры. Плоская и неплоская фигуры.</w:t>
      </w:r>
    </w:p>
    <w:p w:rsidR="00C4229A" w:rsidRDefault="00C4229A">
      <w:pPr>
        <w:spacing w:line="1"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 е свойства, виды углов, многоугольники, окружность и круг.</w:t>
      </w:r>
    </w:p>
    <w:p w:rsidR="00C4229A" w:rsidRDefault="00C4229A">
      <w:pPr>
        <w:spacing w:line="3" w:lineRule="exact"/>
        <w:rPr>
          <w:sz w:val="20"/>
          <w:szCs w:val="20"/>
        </w:rPr>
      </w:pPr>
    </w:p>
    <w:p w:rsidR="00C4229A" w:rsidRDefault="00D80D7F">
      <w:pPr>
        <w:spacing w:line="357" w:lineRule="auto"/>
        <w:ind w:left="400" w:right="620" w:firstLine="709"/>
        <w:rPr>
          <w:sz w:val="20"/>
          <w:szCs w:val="20"/>
        </w:rPr>
      </w:pPr>
      <w:r>
        <w:rPr>
          <w:rFonts w:ascii="Times New Roman" w:eastAsia="Times New Roman" w:hAnsi="Times New Roman" w:cs="Times New Roman"/>
          <w:sz w:val="28"/>
          <w:szCs w:val="28"/>
        </w:rPr>
        <w:t>Осевая симметрия геометрических фигур. Центральная симметрия геометрических фигур</w:t>
      </w:r>
      <w:r>
        <w:rPr>
          <w:rFonts w:ascii="Times New Roman" w:eastAsia="Times New Roman" w:hAnsi="Times New Roman" w:cs="Times New Roman"/>
          <w:i/>
          <w:iCs/>
          <w:sz w:val="28"/>
          <w:szCs w:val="28"/>
        </w:rPr>
        <w:t>.</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Многоугольники</w:t>
      </w:r>
    </w:p>
    <w:p w:rsidR="00C4229A" w:rsidRDefault="00C4229A">
      <w:pPr>
        <w:spacing w:line="169" w:lineRule="exact"/>
        <w:rPr>
          <w:sz w:val="20"/>
          <w:szCs w:val="20"/>
        </w:rPr>
      </w:pPr>
    </w:p>
    <w:p w:rsidR="00C4229A" w:rsidRDefault="00D80D7F">
      <w:pPr>
        <w:spacing w:line="360" w:lineRule="auto"/>
        <w:ind w:left="400" w:right="540" w:firstLine="709"/>
        <w:rPr>
          <w:sz w:val="20"/>
          <w:szCs w:val="20"/>
        </w:rPr>
      </w:pPr>
      <w:r>
        <w:rPr>
          <w:rFonts w:ascii="Times New Roman" w:eastAsia="Times New Roman" w:hAnsi="Times New Roman" w:cs="Times New Roman"/>
          <w:sz w:val="28"/>
          <w:szCs w:val="28"/>
        </w:rP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C4229A" w:rsidRDefault="00C4229A">
      <w:pPr>
        <w:spacing w:line="1"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C4229A" w:rsidRDefault="00C4229A">
      <w:pPr>
        <w:spacing w:line="3" w:lineRule="exact"/>
        <w:rPr>
          <w:sz w:val="20"/>
          <w:szCs w:val="20"/>
        </w:rPr>
      </w:pPr>
    </w:p>
    <w:p w:rsidR="00C4229A" w:rsidRDefault="00D80D7F">
      <w:pPr>
        <w:spacing w:line="358" w:lineRule="auto"/>
        <w:ind w:left="400" w:right="140" w:firstLine="709"/>
        <w:rPr>
          <w:sz w:val="20"/>
          <w:szCs w:val="20"/>
        </w:rPr>
      </w:pPr>
      <w:r>
        <w:rPr>
          <w:rFonts w:ascii="Times New Roman" w:eastAsia="Times New Roman" w:hAnsi="Times New Roman" w:cs="Times New Roman"/>
          <w:sz w:val="28"/>
          <w:szCs w:val="28"/>
        </w:rPr>
        <w:t>Четырехугольники. Параллелограмм, ромб, прямоугольн ик, квадрат, трапеция. Свойства и признаки параллелограмма, ромба, прямоугольника, квадрата. Теорема Вариньона.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Окружность, круг</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Их элементы и свойства. Хорды и секущие, их свойства. Касательные и</w:t>
      </w:r>
    </w:p>
    <w:p w:rsidR="00C4229A" w:rsidRDefault="00C4229A">
      <w:pPr>
        <w:spacing w:line="158"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их свойства. Центральные и вписанные углы. Вписанные и опи санные окружности для треугольников. Вписанные и описанные окружности для четырехугольников. Вневписанные окружности. Радикальная ось.</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Фигуры в пространстве (объемные тела)</w:t>
      </w:r>
    </w:p>
    <w:p w:rsidR="00C4229A" w:rsidRDefault="00C4229A">
      <w:pPr>
        <w:spacing w:line="169" w:lineRule="exact"/>
        <w:rPr>
          <w:sz w:val="20"/>
          <w:szCs w:val="20"/>
        </w:rPr>
      </w:pPr>
    </w:p>
    <w:p w:rsidR="00C4229A" w:rsidRDefault="00D80D7F">
      <w:pPr>
        <w:spacing w:line="391" w:lineRule="auto"/>
        <w:ind w:left="400" w:right="260" w:firstLine="709"/>
        <w:rPr>
          <w:sz w:val="20"/>
          <w:szCs w:val="20"/>
        </w:rPr>
      </w:pPr>
      <w:r>
        <w:rPr>
          <w:rFonts w:ascii="Times New Roman" w:eastAsia="Times New Roman" w:hAnsi="Times New Roman" w:cs="Times New Roman"/>
          <w:sz w:val="28"/>
          <w:szCs w:val="28"/>
        </w:rPr>
        <w:t>Многогранник и его элементы. Названия многогранников с разным положением и количест вом граней. Первичные представления о пирамидах,</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367</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7" w:lineRule="auto"/>
        <w:ind w:left="400" w:right="420"/>
        <w:rPr>
          <w:sz w:val="20"/>
          <w:szCs w:val="20"/>
        </w:rPr>
      </w:pPr>
      <w:r>
        <w:rPr>
          <w:rFonts w:ascii="Times New Roman" w:eastAsia="Times New Roman" w:hAnsi="Times New Roman" w:cs="Times New Roman"/>
          <w:sz w:val="28"/>
          <w:szCs w:val="28"/>
        </w:rPr>
        <w:t>параллелепипедах, призмах, сфере, шаре, цилиндре, конусе, их элементах и простейших свойствах.</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Отношения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Равенство фигур</w:t>
      </w:r>
    </w:p>
    <w:p w:rsidR="00C4229A" w:rsidRDefault="00C4229A">
      <w:pPr>
        <w:spacing w:line="169" w:lineRule="exact"/>
        <w:rPr>
          <w:sz w:val="20"/>
          <w:szCs w:val="20"/>
        </w:rPr>
      </w:pPr>
    </w:p>
    <w:p w:rsidR="00C4229A" w:rsidRDefault="00D80D7F">
      <w:pPr>
        <w:tabs>
          <w:tab w:val="left" w:pos="7840"/>
        </w:tabs>
        <w:ind w:left="1120"/>
        <w:rPr>
          <w:sz w:val="20"/>
          <w:szCs w:val="20"/>
        </w:rPr>
      </w:pPr>
      <w:r>
        <w:rPr>
          <w:rFonts w:ascii="Times New Roman" w:eastAsia="Times New Roman" w:hAnsi="Times New Roman" w:cs="Times New Roman"/>
          <w:sz w:val="28"/>
          <w:szCs w:val="28"/>
        </w:rPr>
        <w:t>Свойства и признаки равенства треугольников.</w:t>
      </w:r>
      <w:r>
        <w:rPr>
          <w:sz w:val="20"/>
          <w:szCs w:val="20"/>
        </w:rPr>
        <w:tab/>
      </w:r>
      <w:r>
        <w:rPr>
          <w:rFonts w:ascii="Times New Roman" w:eastAsia="Times New Roman" w:hAnsi="Times New Roman" w:cs="Times New Roman"/>
          <w:sz w:val="28"/>
          <w:szCs w:val="28"/>
        </w:rPr>
        <w:t>Дополнительные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признаки равенства треугольников. Признаки равенства параллелограммов.</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Параллельность прямых</w:t>
      </w:r>
    </w:p>
    <w:p w:rsidR="00C4229A" w:rsidRDefault="00C4229A">
      <w:pPr>
        <w:spacing w:line="169" w:lineRule="exact"/>
        <w:rPr>
          <w:sz w:val="20"/>
          <w:szCs w:val="20"/>
        </w:rPr>
      </w:pPr>
    </w:p>
    <w:p w:rsidR="00C4229A" w:rsidRDefault="00D80D7F">
      <w:pPr>
        <w:spacing w:line="357" w:lineRule="auto"/>
        <w:ind w:left="400" w:right="360" w:firstLine="709"/>
        <w:rPr>
          <w:sz w:val="20"/>
          <w:szCs w:val="20"/>
        </w:rPr>
      </w:pPr>
      <w:r>
        <w:rPr>
          <w:rFonts w:ascii="Times New Roman" w:eastAsia="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Перпендикулярные прямые</w:t>
      </w:r>
    </w:p>
    <w:p w:rsidR="00C4229A" w:rsidRDefault="00C4229A">
      <w:pPr>
        <w:spacing w:line="169" w:lineRule="exact"/>
        <w:rPr>
          <w:sz w:val="20"/>
          <w:szCs w:val="20"/>
        </w:rPr>
      </w:pPr>
    </w:p>
    <w:p w:rsidR="00C4229A" w:rsidRDefault="00D80D7F">
      <w:pPr>
        <w:spacing w:line="358" w:lineRule="auto"/>
        <w:ind w:left="400" w:right="240" w:firstLine="709"/>
        <w:rPr>
          <w:sz w:val="20"/>
          <w:szCs w:val="20"/>
        </w:rPr>
      </w:pPr>
      <w:r>
        <w:rPr>
          <w:rFonts w:ascii="Times New Roman" w:eastAsia="Times New Roman" w:hAnsi="Times New Roman" w:cs="Times New Roman"/>
          <w:sz w:val="28"/>
          <w:szCs w:val="28"/>
        </w:rPr>
        <w:t>Прямой угол. Перпе ндикуляр к прямой. Серединный перпендикуляр к отрезку. Свойства и признаки перпендикулярности прямых. Наклонные, проекции, их свойства.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Подобие</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Пропорциональные отрезки, подобие фигур. Подобные треугольники.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Признаки подобия треугольников. Отношение площадей подобных фигур.</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Взаимное расположение прямой и окружности</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двух окружностей.</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Измерения и вычисления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Величины</w:t>
      </w:r>
    </w:p>
    <w:p w:rsidR="00C4229A" w:rsidRDefault="00C4229A">
      <w:pPr>
        <w:spacing w:line="169" w:lineRule="exact"/>
        <w:rPr>
          <w:sz w:val="20"/>
          <w:szCs w:val="20"/>
        </w:rPr>
      </w:pPr>
    </w:p>
    <w:p w:rsidR="00C4229A" w:rsidRDefault="00D80D7F">
      <w:pPr>
        <w:spacing w:line="372" w:lineRule="auto"/>
        <w:ind w:left="1120" w:right="20"/>
        <w:rPr>
          <w:sz w:val="20"/>
          <w:szCs w:val="20"/>
        </w:rPr>
      </w:pPr>
      <w:r>
        <w:rPr>
          <w:rFonts w:ascii="Times New Roman" w:eastAsia="Times New Roman" w:hAnsi="Times New Roman" w:cs="Times New Roman"/>
          <w:sz w:val="27"/>
          <w:szCs w:val="27"/>
        </w:rPr>
        <w:t>Понятие величины. Длина. Измерение длины. Единцы измерения длины. Величина угла. Градусная мера угла. Синус, косинус и тангенс острого</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угла прямоугольного треугольника.</w:t>
      </w:r>
    </w:p>
    <w:p w:rsidR="00C4229A" w:rsidRDefault="00C4229A">
      <w:pPr>
        <w:spacing w:line="158" w:lineRule="exact"/>
        <w:rPr>
          <w:sz w:val="20"/>
          <w:szCs w:val="20"/>
        </w:rPr>
      </w:pPr>
    </w:p>
    <w:p w:rsidR="00C4229A" w:rsidRDefault="00D80D7F">
      <w:pPr>
        <w:tabs>
          <w:tab w:val="left" w:pos="6760"/>
          <w:tab w:val="left" w:pos="7100"/>
        </w:tabs>
        <w:ind w:left="1120"/>
        <w:rPr>
          <w:sz w:val="20"/>
          <w:szCs w:val="20"/>
        </w:rPr>
      </w:pPr>
      <w:r>
        <w:rPr>
          <w:rFonts w:ascii="Times New Roman" w:eastAsia="Times New Roman" w:hAnsi="Times New Roman" w:cs="Times New Roman"/>
          <w:sz w:val="28"/>
          <w:szCs w:val="28"/>
        </w:rPr>
        <w:t>Понятие о площади плоской фигуры и е</w:t>
      </w:r>
      <w:r>
        <w:rPr>
          <w:sz w:val="20"/>
          <w:szCs w:val="20"/>
        </w:rPr>
        <w:tab/>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ab/>
        <w:t>свойствах. Измерение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площадей. Единицы измерения площади.</w:t>
      </w:r>
    </w:p>
    <w:p w:rsidR="00C4229A" w:rsidRDefault="00C4229A">
      <w:pPr>
        <w:spacing w:line="163" w:lineRule="exact"/>
        <w:rPr>
          <w:sz w:val="20"/>
          <w:szCs w:val="20"/>
        </w:rPr>
      </w:pPr>
    </w:p>
    <w:p w:rsidR="00C4229A" w:rsidRDefault="00D80D7F">
      <w:pPr>
        <w:tabs>
          <w:tab w:val="left" w:pos="8620"/>
        </w:tabs>
        <w:ind w:left="1120"/>
        <w:rPr>
          <w:sz w:val="20"/>
          <w:szCs w:val="20"/>
        </w:rPr>
      </w:pPr>
      <w:r>
        <w:rPr>
          <w:rFonts w:ascii="Times New Roman" w:eastAsia="Times New Roman" w:hAnsi="Times New Roman" w:cs="Times New Roman"/>
          <w:sz w:val="28"/>
          <w:szCs w:val="28"/>
        </w:rPr>
        <w:t>Представление об объ еме пространственной фигуры и его</w:t>
      </w:r>
      <w:r>
        <w:rPr>
          <w:sz w:val="20"/>
          <w:szCs w:val="20"/>
        </w:rPr>
        <w:tab/>
      </w:r>
      <w:r>
        <w:rPr>
          <w:rFonts w:ascii="Times New Roman" w:eastAsia="Times New Roman" w:hAnsi="Times New Roman" w:cs="Times New Roman"/>
          <w:sz w:val="28"/>
          <w:szCs w:val="28"/>
        </w:rPr>
        <w:t>свойствах.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Измерение объема. Единицы измерения объемов.</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Измерения и вычисления</w:t>
      </w:r>
    </w:p>
    <w:p w:rsidR="00C4229A" w:rsidRDefault="00C4229A">
      <w:pPr>
        <w:spacing w:line="169" w:lineRule="exact"/>
        <w:rPr>
          <w:sz w:val="20"/>
          <w:szCs w:val="20"/>
        </w:rPr>
      </w:pPr>
    </w:p>
    <w:p w:rsidR="00C4229A" w:rsidRDefault="00D80D7F">
      <w:pPr>
        <w:spacing w:line="379" w:lineRule="auto"/>
        <w:ind w:left="400" w:right="240" w:firstLine="709"/>
        <w:rPr>
          <w:sz w:val="20"/>
          <w:szCs w:val="20"/>
        </w:rPr>
      </w:pPr>
      <w:r>
        <w:rPr>
          <w:rFonts w:ascii="Times New Roman" w:eastAsia="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368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использованием тригонометрических соотнош ений. Площади. Формулы площади треугольника, параллелограмма и его частных видов, трапеции, формула Герона, формула площади выпуклого четыр ехугольника, формулы длины окружности и площади круга. Площадь кругового сектора, кругового сегмента. Площадь правильного многоугольника.</w:t>
      </w:r>
    </w:p>
    <w:p w:rsidR="00C4229A" w:rsidRDefault="00C4229A">
      <w:pPr>
        <w:spacing w:line="6" w:lineRule="exact"/>
        <w:rPr>
          <w:sz w:val="20"/>
          <w:szCs w:val="20"/>
        </w:rPr>
      </w:pPr>
    </w:p>
    <w:p w:rsidR="00C4229A" w:rsidRDefault="00D80D7F">
      <w:pPr>
        <w:spacing w:line="360" w:lineRule="auto"/>
        <w:ind w:left="400" w:right="300" w:firstLine="709"/>
        <w:rPr>
          <w:sz w:val="20"/>
          <w:szCs w:val="20"/>
        </w:rPr>
      </w:pPr>
      <w:r>
        <w:rPr>
          <w:rFonts w:ascii="Times New Roman" w:eastAsia="Times New Roman" w:hAnsi="Times New Roman" w:cs="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Теорема косинусов. Теорема синусов.</w:t>
      </w:r>
    </w:p>
    <w:p w:rsidR="00C4229A" w:rsidRDefault="00C4229A">
      <w:pPr>
        <w:spacing w:line="163" w:lineRule="exact"/>
        <w:rPr>
          <w:sz w:val="20"/>
          <w:szCs w:val="20"/>
        </w:rPr>
      </w:pPr>
    </w:p>
    <w:p w:rsidR="00C4229A" w:rsidRDefault="00D80D7F">
      <w:pPr>
        <w:spacing w:line="358" w:lineRule="auto"/>
        <w:ind w:left="400" w:right="280" w:firstLine="709"/>
        <w:rPr>
          <w:sz w:val="20"/>
          <w:szCs w:val="20"/>
        </w:rPr>
      </w:pPr>
      <w:r>
        <w:rPr>
          <w:rFonts w:ascii="Times New Roman" w:eastAsia="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Расстояния</w:t>
      </w:r>
    </w:p>
    <w:p w:rsidR="00C4229A" w:rsidRDefault="00C4229A">
      <w:pPr>
        <w:spacing w:line="164" w:lineRule="exact"/>
        <w:rPr>
          <w:sz w:val="20"/>
          <w:szCs w:val="20"/>
        </w:rPr>
      </w:pPr>
    </w:p>
    <w:p w:rsidR="00C4229A" w:rsidRDefault="00D80D7F">
      <w:pPr>
        <w:spacing w:line="359" w:lineRule="auto"/>
        <w:ind w:left="400" w:right="160" w:firstLine="709"/>
        <w:rPr>
          <w:sz w:val="20"/>
          <w:szCs w:val="20"/>
        </w:rPr>
      </w:pPr>
      <w:r>
        <w:rPr>
          <w:rFonts w:ascii="Times New Roman" w:eastAsia="Times New Roman" w:hAnsi="Times New Roman" w:cs="Times New Roman"/>
          <w:sz w:val="28"/>
          <w:szCs w:val="28"/>
        </w:rPr>
        <w:t>Расстояние между точками. Расстояние от точки до прямой. Расстояние между фигурами.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Равновеликие и равносоставленные фигуры.</w:t>
      </w:r>
    </w:p>
    <w:p w:rsidR="00C4229A" w:rsidRDefault="00C4229A">
      <w:pPr>
        <w:spacing w:line="163" w:lineRule="exact"/>
        <w:rPr>
          <w:sz w:val="20"/>
          <w:szCs w:val="20"/>
        </w:rPr>
      </w:pPr>
    </w:p>
    <w:p w:rsidR="00C4229A" w:rsidRDefault="00D80D7F">
      <w:pPr>
        <w:spacing w:line="357" w:lineRule="auto"/>
        <w:ind w:left="400" w:firstLine="709"/>
        <w:rPr>
          <w:sz w:val="20"/>
          <w:szCs w:val="20"/>
        </w:rPr>
      </w:pPr>
      <w:r>
        <w:rPr>
          <w:rFonts w:ascii="Times New Roman" w:eastAsia="Times New Roman" w:hAnsi="Times New Roman" w:cs="Times New Roman"/>
          <w:sz w:val="28"/>
          <w:szCs w:val="28"/>
        </w:rPr>
        <w:t>Свойства (аксиомы) длины отрезка, величины угла, площади и объ ема фигуры.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Геометрические построения</w:t>
      </w:r>
    </w:p>
    <w:p w:rsidR="00C4229A" w:rsidRDefault="00C4229A">
      <w:pPr>
        <w:spacing w:line="169" w:lineRule="exact"/>
        <w:rPr>
          <w:sz w:val="20"/>
          <w:szCs w:val="20"/>
        </w:rPr>
      </w:pPr>
    </w:p>
    <w:p w:rsidR="00C4229A" w:rsidRDefault="00D80D7F">
      <w:pPr>
        <w:spacing w:line="359" w:lineRule="auto"/>
        <w:ind w:left="400" w:right="280" w:firstLine="709"/>
        <w:rPr>
          <w:sz w:val="20"/>
          <w:szCs w:val="20"/>
        </w:rPr>
      </w:pPr>
      <w:r>
        <w:rPr>
          <w:rFonts w:ascii="Times New Roman" w:eastAsia="Times New Roman" w:hAnsi="Times New Roman" w:cs="Times New Roman"/>
          <w:sz w:val="28"/>
          <w:szCs w:val="28"/>
        </w:rPr>
        <w:t>Геометрические построения для иллюстрации свойств геометрических фигур.</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Инструменты для построений. Циркуль, линейка.</w:t>
      </w:r>
    </w:p>
    <w:p w:rsidR="00C4229A" w:rsidRDefault="00C4229A">
      <w:pPr>
        <w:spacing w:line="16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C4229A" w:rsidRDefault="00C4229A">
      <w:pPr>
        <w:spacing w:line="2" w:lineRule="exact"/>
        <w:rPr>
          <w:sz w:val="20"/>
          <w:szCs w:val="20"/>
        </w:rPr>
      </w:pPr>
    </w:p>
    <w:p w:rsidR="00C4229A" w:rsidRDefault="00D80D7F">
      <w:pPr>
        <w:spacing w:line="359" w:lineRule="auto"/>
        <w:ind w:left="400" w:right="160" w:firstLine="709"/>
        <w:rPr>
          <w:sz w:val="20"/>
          <w:szCs w:val="20"/>
        </w:rPr>
      </w:pPr>
      <w:r>
        <w:rPr>
          <w:rFonts w:ascii="Times New Roman" w:eastAsia="Times New Roman" w:hAnsi="Times New Roman" w:cs="Times New Roman"/>
          <w:sz w:val="28"/>
          <w:szCs w:val="28"/>
        </w:rPr>
        <w:t xml:space="preserve">Построение треугольников по тр ем сторонам, двум сторонам и углу между ними, стороне и двум прилежащим к ней углам, </w:t>
      </w:r>
      <w:r>
        <w:rPr>
          <w:rFonts w:ascii="Times New Roman" w:eastAsia="Times New Roman" w:hAnsi="Times New Roman" w:cs="Times New Roman"/>
          <w:i/>
          <w:iCs/>
          <w:sz w:val="28"/>
          <w:szCs w:val="28"/>
        </w:rPr>
        <w:t>по другим элементам</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Деление отрезка в данном отношении.</w:t>
      </w:r>
    </w:p>
    <w:p w:rsidR="00C4229A" w:rsidRDefault="00C4229A">
      <w:pPr>
        <w:spacing w:line="163" w:lineRule="exact"/>
        <w:rPr>
          <w:sz w:val="20"/>
          <w:szCs w:val="20"/>
        </w:rPr>
      </w:pPr>
    </w:p>
    <w:p w:rsidR="00C4229A" w:rsidRDefault="00D80D7F">
      <w:pPr>
        <w:spacing w:line="372" w:lineRule="auto"/>
        <w:ind w:left="400" w:right="100" w:firstLine="709"/>
        <w:rPr>
          <w:sz w:val="20"/>
          <w:szCs w:val="20"/>
        </w:rPr>
      </w:pPr>
      <w:r>
        <w:rPr>
          <w:rFonts w:ascii="Times New Roman" w:eastAsia="Times New Roman" w:hAnsi="Times New Roman" w:cs="Times New Roman"/>
          <w:sz w:val="27"/>
          <w:szCs w:val="27"/>
        </w:rPr>
        <w:t>Основные методы ре шения задач на построение (метод геометрических мест точек, метод параллельного переноса, метод симметрии, метод подобия).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Этапы решения задач на построение.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369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Геометрические преобразования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Преобразования</w:t>
      </w:r>
    </w:p>
    <w:p w:rsidR="00C4229A" w:rsidRDefault="00C4229A">
      <w:pPr>
        <w:spacing w:line="164" w:lineRule="exact"/>
        <w:rPr>
          <w:sz w:val="20"/>
          <w:szCs w:val="20"/>
        </w:rPr>
      </w:pPr>
    </w:p>
    <w:p w:rsidR="00C4229A" w:rsidRDefault="00D80D7F">
      <w:pPr>
        <w:tabs>
          <w:tab w:val="left" w:pos="6600"/>
          <w:tab w:val="left" w:pos="9660"/>
        </w:tabs>
        <w:ind w:left="1120"/>
        <w:rPr>
          <w:sz w:val="20"/>
          <w:szCs w:val="20"/>
        </w:rPr>
      </w:pPr>
      <w:r>
        <w:rPr>
          <w:rFonts w:ascii="Times New Roman" w:eastAsia="Times New Roman" w:hAnsi="Times New Roman" w:cs="Times New Roman"/>
          <w:sz w:val="28"/>
          <w:szCs w:val="28"/>
        </w:rPr>
        <w:t>Представление о межпредметном понятии</w:t>
      </w:r>
      <w:r>
        <w:rPr>
          <w:sz w:val="20"/>
          <w:szCs w:val="20"/>
        </w:rPr>
        <w:tab/>
      </w:r>
      <w:r>
        <w:rPr>
          <w:rFonts w:ascii="Times New Roman" w:eastAsia="Times New Roman" w:hAnsi="Times New Roman" w:cs="Times New Roman"/>
          <w:sz w:val="28"/>
          <w:szCs w:val="28"/>
        </w:rPr>
        <w:t>«преобразование</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4220"/>
        </w:tabs>
        <w:ind w:left="400"/>
        <w:rPr>
          <w:sz w:val="20"/>
          <w:szCs w:val="20"/>
        </w:rPr>
      </w:pPr>
      <w:r>
        <w:rPr>
          <w:rFonts w:ascii="Times New Roman" w:eastAsia="Times New Roman" w:hAnsi="Times New Roman" w:cs="Times New Roman"/>
          <w:sz w:val="28"/>
          <w:szCs w:val="28"/>
        </w:rPr>
        <w:t>Преобразования в математике</w:t>
      </w:r>
      <w:r>
        <w:rPr>
          <w:sz w:val="20"/>
          <w:szCs w:val="20"/>
        </w:rPr>
        <w:tab/>
      </w:r>
      <w:r>
        <w:rPr>
          <w:rFonts w:ascii="Times New Roman" w:eastAsia="Times New Roman" w:hAnsi="Times New Roman" w:cs="Times New Roman"/>
          <w:sz w:val="28"/>
          <w:szCs w:val="28"/>
        </w:rPr>
        <w:t>(в арифметике, алгебре, геометрические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преобразования).</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Движения</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Осевая и центральная симметрии, поворот и параллельный перенос.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Комбинации движений на плоскости и их свойства.</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Подобие как преобразование</w:t>
      </w:r>
    </w:p>
    <w:p w:rsidR="00C4229A" w:rsidRDefault="00C4229A">
      <w:pPr>
        <w:spacing w:line="169" w:lineRule="exact"/>
        <w:rPr>
          <w:sz w:val="20"/>
          <w:szCs w:val="20"/>
        </w:rPr>
      </w:pPr>
    </w:p>
    <w:p w:rsidR="00C4229A" w:rsidRDefault="00D80D7F">
      <w:pPr>
        <w:spacing w:line="357" w:lineRule="auto"/>
        <w:ind w:left="400" w:right="20" w:firstLine="709"/>
        <w:rPr>
          <w:sz w:val="20"/>
          <w:szCs w:val="20"/>
        </w:rPr>
      </w:pPr>
      <w:r>
        <w:rPr>
          <w:rFonts w:ascii="Times New Roman" w:eastAsia="Times New Roman" w:hAnsi="Times New Roman" w:cs="Times New Roman"/>
          <w:sz w:val="28"/>
          <w:szCs w:val="28"/>
        </w:rPr>
        <w:t>Гомотетия. Геометрические преобразования как средство доказательства утверждений и решения задач.</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Векторы и координаты на плоскости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Векторы</w:t>
      </w:r>
    </w:p>
    <w:p w:rsidR="00C4229A" w:rsidRDefault="00C4229A">
      <w:pPr>
        <w:spacing w:line="164"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Понятие вектора, действия над векторами, коллинеарные векторы, векторный базис, разложение вектора по базисным векторам. Единс твенность разложения векторов по базису, скалярное произведение и его свойства, использование векторов в физике.</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Координаты</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Основные понятия, координаты вектора, расстояние между точками.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Координаты середины отрезка. Уравнения фигур.</w:t>
      </w:r>
    </w:p>
    <w:p w:rsidR="00C4229A" w:rsidRDefault="00C4229A">
      <w:pPr>
        <w:spacing w:line="163" w:lineRule="exact"/>
        <w:rPr>
          <w:sz w:val="20"/>
          <w:szCs w:val="20"/>
        </w:rPr>
      </w:pPr>
    </w:p>
    <w:p w:rsidR="00C4229A" w:rsidRDefault="00D80D7F">
      <w:pPr>
        <w:spacing w:line="359" w:lineRule="auto"/>
        <w:ind w:left="1120"/>
        <w:rPr>
          <w:sz w:val="20"/>
          <w:szCs w:val="20"/>
        </w:rPr>
      </w:pPr>
      <w:r>
        <w:rPr>
          <w:rFonts w:ascii="Times New Roman" w:eastAsia="Times New Roman" w:hAnsi="Times New Roman" w:cs="Times New Roman"/>
          <w:sz w:val="28"/>
          <w:szCs w:val="28"/>
        </w:rPr>
        <w:t>Применение векторов и координат для решения геометрических задач. Аффинная система координат. Радиус-векторы точек. Центроид системы</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точек.</w:t>
      </w:r>
    </w:p>
    <w:p w:rsidR="00C4229A" w:rsidRDefault="00C4229A">
      <w:pPr>
        <w:spacing w:line="150"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История математики</w:t>
      </w:r>
    </w:p>
    <w:p w:rsidR="00C4229A" w:rsidRDefault="00C4229A">
      <w:pPr>
        <w:spacing w:line="165" w:lineRule="exact"/>
        <w:rPr>
          <w:sz w:val="20"/>
          <w:szCs w:val="20"/>
        </w:rPr>
      </w:pPr>
    </w:p>
    <w:p w:rsidR="00C4229A" w:rsidRDefault="00D80D7F">
      <w:pPr>
        <w:spacing w:line="359" w:lineRule="auto"/>
        <w:ind w:left="400" w:right="60" w:firstLine="709"/>
        <w:rPr>
          <w:sz w:val="20"/>
          <w:szCs w:val="20"/>
        </w:rPr>
      </w:pPr>
      <w:r>
        <w:rPr>
          <w:rFonts w:ascii="Times New Roman" w:eastAsia="Times New Roman" w:hAnsi="Times New Roman" w:cs="Times New Roman"/>
          <w:i/>
          <w:iCs/>
          <w:sz w:val="28"/>
          <w:szCs w:val="28"/>
        </w:rPr>
        <w:t>Возникновение математики как науки, этапы е е развития. Основные разделы математики. Выдающиеся математики и их вклад в развитие науки.</w:t>
      </w:r>
    </w:p>
    <w:p w:rsidR="00C4229A" w:rsidRDefault="00C4229A">
      <w:pPr>
        <w:spacing w:line="2" w:lineRule="exact"/>
        <w:rPr>
          <w:sz w:val="20"/>
          <w:szCs w:val="20"/>
        </w:rPr>
      </w:pPr>
    </w:p>
    <w:p w:rsidR="00C4229A" w:rsidRDefault="00D80D7F">
      <w:pPr>
        <w:spacing w:line="378" w:lineRule="auto"/>
        <w:ind w:left="400" w:right="500" w:firstLine="709"/>
        <w:rPr>
          <w:sz w:val="20"/>
          <w:szCs w:val="20"/>
        </w:rPr>
      </w:pPr>
      <w:r>
        <w:rPr>
          <w:rFonts w:ascii="Times New Roman" w:eastAsia="Times New Roman" w:hAnsi="Times New Roman" w:cs="Times New Roman"/>
          <w:i/>
          <w:iCs/>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370</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5480"/>
        </w:tabs>
        <w:ind w:left="1120"/>
        <w:rPr>
          <w:sz w:val="20"/>
          <w:szCs w:val="20"/>
        </w:rPr>
      </w:pPr>
      <w:r>
        <w:rPr>
          <w:rFonts w:ascii="Times New Roman" w:eastAsia="Times New Roman" w:hAnsi="Times New Roman" w:cs="Times New Roman"/>
          <w:i/>
          <w:iCs/>
          <w:sz w:val="28"/>
          <w:szCs w:val="28"/>
        </w:rPr>
        <w:t>Зарождение алгебры в недрах ар</w:t>
      </w:r>
      <w:r>
        <w:rPr>
          <w:sz w:val="20"/>
          <w:szCs w:val="20"/>
        </w:rPr>
        <w:tab/>
      </w:r>
      <w:r>
        <w:rPr>
          <w:rFonts w:ascii="Times New Roman" w:eastAsia="Times New Roman" w:hAnsi="Times New Roman" w:cs="Times New Roman"/>
          <w:i/>
          <w:iCs/>
          <w:sz w:val="28"/>
          <w:szCs w:val="28"/>
        </w:rPr>
        <w:t>ифметики. Ал -Хорезми. Рождение</w:t>
      </w:r>
    </w:p>
    <w:p w:rsidR="00C4229A" w:rsidRDefault="00C4229A">
      <w:pPr>
        <w:spacing w:line="163" w:lineRule="exact"/>
        <w:rPr>
          <w:sz w:val="20"/>
          <w:szCs w:val="20"/>
        </w:rPr>
      </w:pPr>
    </w:p>
    <w:p w:rsidR="00C4229A" w:rsidRDefault="00D80D7F">
      <w:pPr>
        <w:spacing w:line="360" w:lineRule="auto"/>
        <w:ind w:left="400" w:right="520"/>
        <w:rPr>
          <w:sz w:val="20"/>
          <w:szCs w:val="20"/>
        </w:rPr>
      </w:pPr>
      <w:r>
        <w:rPr>
          <w:rFonts w:ascii="Times New Roman" w:eastAsia="Times New Roman" w:hAnsi="Times New Roman" w:cs="Times New Roman"/>
          <w:i/>
          <w:iCs/>
          <w:sz w:val="28"/>
          <w:szCs w:val="28"/>
        </w:rPr>
        <w:t>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C4229A" w:rsidRDefault="00C4229A">
      <w:pPr>
        <w:spacing w:line="1" w:lineRule="exact"/>
        <w:rPr>
          <w:sz w:val="20"/>
          <w:szCs w:val="20"/>
        </w:rPr>
      </w:pPr>
    </w:p>
    <w:p w:rsidR="00C4229A" w:rsidRDefault="00D80D7F">
      <w:pPr>
        <w:tabs>
          <w:tab w:val="left" w:pos="6760"/>
        </w:tabs>
        <w:ind w:left="1120"/>
        <w:rPr>
          <w:sz w:val="20"/>
          <w:szCs w:val="20"/>
        </w:rPr>
      </w:pPr>
      <w:r>
        <w:rPr>
          <w:rFonts w:ascii="Times New Roman" w:eastAsia="Times New Roman" w:hAnsi="Times New Roman" w:cs="Times New Roman"/>
          <w:i/>
          <w:iCs/>
          <w:sz w:val="28"/>
          <w:szCs w:val="28"/>
        </w:rPr>
        <w:t>Появление метода координат, позв</w:t>
      </w:r>
      <w:r>
        <w:rPr>
          <w:sz w:val="20"/>
          <w:szCs w:val="20"/>
        </w:rPr>
        <w:tab/>
      </w:r>
      <w:r>
        <w:rPr>
          <w:rFonts w:ascii="Times New Roman" w:eastAsia="Times New Roman" w:hAnsi="Times New Roman" w:cs="Times New Roman"/>
          <w:i/>
          <w:iCs/>
          <w:sz w:val="28"/>
          <w:szCs w:val="28"/>
        </w:rPr>
        <w:t>оляющего переводить</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геометрические объекты на язык алгебры. Появление графиков функций. Р.</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Декарт, П. Ферма. Примеры различных координат.</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Задача Леонардо Пизанского (Фибоначчи) о кроликах, числа Фибоначчи.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Задача о шахматной доске. Сходимость геометрической прогрессии.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Истоки теории вероятностей: страховое дело, азартные игры.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 Ферма, Б. Паскаль, Я. Бернулли, А.Н. Колмогоров.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От земледелия к геометрии. Пифагор и его школа. Фалес, Архимед.</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Платон и Аристотель. Построение правильных многоугольников. Триссек ция</w:t>
      </w:r>
    </w:p>
    <w:p w:rsidR="00C4229A" w:rsidRDefault="00C4229A">
      <w:pPr>
        <w:spacing w:line="158" w:lineRule="exact"/>
        <w:rPr>
          <w:sz w:val="20"/>
          <w:szCs w:val="20"/>
        </w:rPr>
      </w:pPr>
    </w:p>
    <w:p w:rsidR="00C4229A" w:rsidRDefault="00D80D7F">
      <w:pPr>
        <w:tabs>
          <w:tab w:val="left" w:pos="7780"/>
        </w:tabs>
        <w:ind w:left="400"/>
        <w:rPr>
          <w:sz w:val="20"/>
          <w:szCs w:val="20"/>
        </w:rPr>
      </w:pPr>
      <w:r>
        <w:rPr>
          <w:rFonts w:ascii="Times New Roman" w:eastAsia="Times New Roman" w:hAnsi="Times New Roman" w:cs="Times New Roman"/>
          <w:i/>
          <w:iCs/>
          <w:sz w:val="28"/>
          <w:szCs w:val="28"/>
        </w:rPr>
        <w:t>угла. Квадратура круга. Удвоение куба. История числа π.</w:t>
      </w:r>
      <w:r>
        <w:rPr>
          <w:sz w:val="20"/>
          <w:szCs w:val="20"/>
        </w:rPr>
        <w:tab/>
      </w:r>
      <w:r>
        <w:rPr>
          <w:rFonts w:ascii="Times New Roman" w:eastAsia="Times New Roman" w:hAnsi="Times New Roman" w:cs="Times New Roman"/>
          <w:i/>
          <w:iCs/>
          <w:sz w:val="27"/>
          <w:szCs w:val="27"/>
        </w:rPr>
        <w:t>Золотое сечение.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«Начала» Евклида. Л. Эйлер, Н.И. Лобачевский. История пятого постулата.</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Геометрия и искусство. Геометрические закономерности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окружающего мира.</w:t>
      </w:r>
    </w:p>
    <w:p w:rsidR="00C4229A" w:rsidRDefault="00C4229A">
      <w:pPr>
        <w:spacing w:line="163" w:lineRule="exact"/>
        <w:rPr>
          <w:sz w:val="20"/>
          <w:szCs w:val="20"/>
        </w:rPr>
      </w:pPr>
    </w:p>
    <w:p w:rsidR="00C4229A" w:rsidRDefault="00D80D7F">
      <w:pPr>
        <w:tabs>
          <w:tab w:val="left" w:pos="6140"/>
        </w:tabs>
        <w:ind w:left="1120"/>
        <w:rPr>
          <w:sz w:val="20"/>
          <w:szCs w:val="20"/>
        </w:rPr>
      </w:pPr>
      <w:r>
        <w:rPr>
          <w:rFonts w:ascii="Times New Roman" w:eastAsia="Times New Roman" w:hAnsi="Times New Roman" w:cs="Times New Roman"/>
          <w:i/>
          <w:iCs/>
          <w:sz w:val="28"/>
          <w:szCs w:val="28"/>
        </w:rPr>
        <w:t>Астрономия и геометрия. Что и как уз</w:t>
      </w:r>
      <w:r>
        <w:rPr>
          <w:sz w:val="20"/>
          <w:szCs w:val="20"/>
        </w:rPr>
        <w:tab/>
      </w:r>
      <w:r>
        <w:rPr>
          <w:rFonts w:ascii="Times New Roman" w:eastAsia="Times New Roman" w:hAnsi="Times New Roman" w:cs="Times New Roman"/>
          <w:i/>
          <w:iCs/>
          <w:sz w:val="27"/>
          <w:szCs w:val="27"/>
        </w:rPr>
        <w:t>нали Анаксагор, Эратосфен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Аристарх о размерах Луны, Земли и Солнца. Расстояния от Земли до Луны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Солнца. Измерение расстояния от Земли до Марса.</w:t>
      </w:r>
    </w:p>
    <w:p w:rsidR="00C4229A" w:rsidRDefault="00C4229A">
      <w:pPr>
        <w:spacing w:line="163" w:lineRule="exact"/>
        <w:rPr>
          <w:sz w:val="20"/>
          <w:szCs w:val="20"/>
        </w:rPr>
      </w:pPr>
    </w:p>
    <w:p w:rsidR="00C4229A" w:rsidRDefault="00D80D7F">
      <w:pPr>
        <w:tabs>
          <w:tab w:val="left" w:pos="3680"/>
        </w:tabs>
        <w:ind w:left="1120"/>
        <w:rPr>
          <w:sz w:val="20"/>
          <w:szCs w:val="20"/>
        </w:rPr>
      </w:pPr>
      <w:r>
        <w:rPr>
          <w:rFonts w:ascii="Times New Roman" w:eastAsia="Times New Roman" w:hAnsi="Times New Roman" w:cs="Times New Roman"/>
          <w:i/>
          <w:iCs/>
          <w:sz w:val="28"/>
          <w:szCs w:val="28"/>
        </w:rPr>
        <w:t>Роль российских уч</w:t>
      </w:r>
      <w:r>
        <w:rPr>
          <w:rFonts w:ascii="Times New Roman" w:eastAsia="Times New Roman" w:hAnsi="Times New Roman" w:cs="Times New Roman"/>
          <w:i/>
          <w:iCs/>
          <w:sz w:val="28"/>
          <w:szCs w:val="28"/>
        </w:rPr>
        <w:tab/>
        <w:t>еных в развитии математики: Л.Эйлер. Н.И.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Лобачевский, П.Л. Чебышев, С. Ковалевская, А.Н. Колмогоров.</w:t>
      </w:r>
    </w:p>
    <w:p w:rsidR="00C4229A" w:rsidRDefault="00C4229A">
      <w:pPr>
        <w:spacing w:line="163" w:lineRule="exact"/>
        <w:rPr>
          <w:sz w:val="20"/>
          <w:szCs w:val="20"/>
        </w:rPr>
      </w:pPr>
    </w:p>
    <w:p w:rsidR="00C4229A" w:rsidRDefault="00D80D7F">
      <w:pPr>
        <w:tabs>
          <w:tab w:val="left" w:pos="6320"/>
        </w:tabs>
        <w:ind w:left="1120"/>
        <w:rPr>
          <w:sz w:val="20"/>
          <w:szCs w:val="20"/>
        </w:rPr>
      </w:pPr>
      <w:r>
        <w:rPr>
          <w:rFonts w:ascii="Times New Roman" w:eastAsia="Times New Roman" w:hAnsi="Times New Roman" w:cs="Times New Roman"/>
          <w:i/>
          <w:iCs/>
          <w:sz w:val="28"/>
          <w:szCs w:val="28"/>
        </w:rPr>
        <w:t>Математика в развитии России: Петр</w:t>
      </w:r>
      <w:r>
        <w:rPr>
          <w:sz w:val="20"/>
          <w:szCs w:val="20"/>
        </w:rPr>
        <w:tab/>
      </w:r>
      <w:r>
        <w:rPr>
          <w:rFonts w:ascii="Times New Roman" w:eastAsia="Times New Roman" w:hAnsi="Times New Roman" w:cs="Times New Roman"/>
          <w:i/>
          <w:iCs/>
          <w:sz w:val="27"/>
          <w:szCs w:val="27"/>
        </w:rPr>
        <w:t>I, школа математических и</w:t>
      </w:r>
    </w:p>
    <w:p w:rsidR="00C4229A" w:rsidRDefault="00C4229A">
      <w:pPr>
        <w:spacing w:line="158" w:lineRule="exact"/>
        <w:rPr>
          <w:sz w:val="20"/>
          <w:szCs w:val="20"/>
        </w:rPr>
      </w:pPr>
    </w:p>
    <w:p w:rsidR="00C4229A" w:rsidRDefault="00D80D7F">
      <w:pPr>
        <w:tabs>
          <w:tab w:val="left" w:pos="7200"/>
        </w:tabs>
        <w:ind w:left="400"/>
        <w:rPr>
          <w:sz w:val="20"/>
          <w:szCs w:val="20"/>
        </w:rPr>
      </w:pPr>
      <w:r>
        <w:rPr>
          <w:rFonts w:ascii="Times New Roman" w:eastAsia="Times New Roman" w:hAnsi="Times New Roman" w:cs="Times New Roman"/>
          <w:i/>
          <w:iCs/>
          <w:sz w:val="28"/>
          <w:szCs w:val="28"/>
        </w:rPr>
        <w:t>навигацких наук, развитие российского флота, А.Н.</w:t>
      </w:r>
      <w:r>
        <w:rPr>
          <w:sz w:val="20"/>
          <w:szCs w:val="20"/>
        </w:rPr>
        <w:tab/>
      </w:r>
      <w:r>
        <w:rPr>
          <w:rFonts w:ascii="Times New Roman" w:eastAsia="Times New Roman" w:hAnsi="Times New Roman" w:cs="Times New Roman"/>
          <w:i/>
          <w:iCs/>
          <w:sz w:val="28"/>
          <w:szCs w:val="28"/>
        </w:rPr>
        <w:t>Крылов. Космическая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программа и М.В. Келдыш.</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2.2.2.9. Информатика</w:t>
      </w:r>
    </w:p>
    <w:p w:rsidR="00C4229A" w:rsidRDefault="00C4229A">
      <w:pPr>
        <w:spacing w:line="169" w:lineRule="exact"/>
        <w:rPr>
          <w:sz w:val="20"/>
          <w:szCs w:val="20"/>
        </w:rPr>
      </w:pPr>
    </w:p>
    <w:p w:rsidR="00C4229A" w:rsidRDefault="00D80D7F">
      <w:pPr>
        <w:tabs>
          <w:tab w:val="left" w:pos="1800"/>
          <w:tab w:val="left" w:pos="7140"/>
          <w:tab w:val="left" w:pos="9740"/>
        </w:tabs>
        <w:ind w:left="1120"/>
        <w:rPr>
          <w:sz w:val="20"/>
          <w:szCs w:val="20"/>
        </w:rPr>
      </w:pPr>
      <w:r>
        <w:rPr>
          <w:rFonts w:ascii="Times New Roman" w:eastAsia="Times New Roman" w:hAnsi="Times New Roman" w:cs="Times New Roman"/>
          <w:sz w:val="28"/>
          <w:szCs w:val="28"/>
        </w:rPr>
        <w:t>При</w:t>
      </w:r>
      <w:r>
        <w:rPr>
          <w:rFonts w:ascii="Times New Roman" w:eastAsia="Times New Roman" w:hAnsi="Times New Roman" w:cs="Times New Roman"/>
          <w:sz w:val="28"/>
          <w:szCs w:val="28"/>
        </w:rPr>
        <w:tab/>
        <w:t>реализации программы учебного предмета</w:t>
      </w:r>
      <w:r>
        <w:rPr>
          <w:sz w:val="20"/>
          <w:szCs w:val="20"/>
        </w:rPr>
        <w:tab/>
      </w:r>
      <w:r>
        <w:rPr>
          <w:rFonts w:ascii="Times New Roman" w:eastAsia="Times New Roman" w:hAnsi="Times New Roman" w:cs="Times New Roman"/>
          <w:sz w:val="28"/>
          <w:szCs w:val="28"/>
        </w:rPr>
        <w:t>«Информатика»</w:t>
      </w:r>
      <w:r>
        <w:rPr>
          <w:sz w:val="20"/>
          <w:szCs w:val="20"/>
        </w:rPr>
        <w:tab/>
      </w:r>
      <w:r>
        <w:rPr>
          <w:rFonts w:ascii="Times New Roman" w:eastAsia="Times New Roman" w:hAnsi="Times New Roman" w:cs="Times New Roman"/>
          <w:sz w:val="28"/>
          <w:szCs w:val="28"/>
        </w:rPr>
        <w:t>у</w:t>
      </w:r>
    </w:p>
    <w:p w:rsidR="00C4229A" w:rsidRDefault="00C4229A">
      <w:pPr>
        <w:spacing w:line="172" w:lineRule="exact"/>
        <w:rPr>
          <w:sz w:val="20"/>
          <w:szCs w:val="20"/>
        </w:rPr>
      </w:pPr>
    </w:p>
    <w:p w:rsidR="00C4229A" w:rsidRDefault="00D80D7F">
      <w:pPr>
        <w:tabs>
          <w:tab w:val="left" w:pos="3360"/>
        </w:tabs>
        <w:ind w:left="400"/>
        <w:rPr>
          <w:sz w:val="20"/>
          <w:szCs w:val="20"/>
        </w:rPr>
      </w:pPr>
      <w:r>
        <w:rPr>
          <w:rFonts w:ascii="Times New Roman" w:eastAsia="Times New Roman" w:hAnsi="Times New Roman" w:cs="Times New Roman"/>
          <w:sz w:val="28"/>
          <w:szCs w:val="28"/>
        </w:rPr>
        <w:t>учащихся формируется</w:t>
      </w:r>
      <w:r>
        <w:rPr>
          <w:rFonts w:ascii="Times New Roman" w:eastAsia="Times New Roman" w:hAnsi="Times New Roman" w:cs="Times New Roman"/>
          <w:sz w:val="28"/>
          <w:szCs w:val="28"/>
        </w:rPr>
        <w:tab/>
        <w:t>информационная и алгоритмическая культура;умение</w:t>
      </w:r>
    </w:p>
    <w:p w:rsidR="00C4229A" w:rsidRDefault="00C4229A">
      <w:pPr>
        <w:spacing w:line="168" w:lineRule="exact"/>
        <w:rPr>
          <w:sz w:val="20"/>
          <w:szCs w:val="20"/>
        </w:rPr>
      </w:pPr>
    </w:p>
    <w:p w:rsidR="00C4229A" w:rsidRDefault="00D80D7F">
      <w:pPr>
        <w:tabs>
          <w:tab w:val="left" w:pos="7080"/>
        </w:tabs>
        <w:ind w:left="400"/>
        <w:rPr>
          <w:sz w:val="20"/>
          <w:szCs w:val="20"/>
        </w:rPr>
      </w:pPr>
      <w:r>
        <w:rPr>
          <w:rFonts w:ascii="Times New Roman" w:eastAsia="Times New Roman" w:hAnsi="Times New Roman" w:cs="Times New Roman"/>
          <w:sz w:val="28"/>
          <w:szCs w:val="28"/>
        </w:rPr>
        <w:t>формализации и структурирования информации,</w:t>
      </w:r>
      <w:r>
        <w:rPr>
          <w:sz w:val="20"/>
          <w:szCs w:val="20"/>
        </w:rPr>
        <w:tab/>
      </w:r>
      <w:r>
        <w:rPr>
          <w:rFonts w:ascii="Times New Roman" w:eastAsia="Times New Roman" w:hAnsi="Times New Roman" w:cs="Times New Roman"/>
          <w:sz w:val="27"/>
          <w:szCs w:val="27"/>
        </w:rPr>
        <w:t>учащиеся овладевают</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9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371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9" w:lineRule="auto"/>
        <w:ind w:left="400"/>
        <w:rPr>
          <w:sz w:val="20"/>
          <w:szCs w:val="20"/>
        </w:rPr>
      </w:pPr>
      <w:r>
        <w:rPr>
          <w:rFonts w:ascii="Times New Roman" w:eastAsia="Times New Roman" w:hAnsi="Times New Roman" w:cs="Times New Roman"/>
          <w:sz w:val="28"/>
          <w:szCs w:val="28"/>
        </w:rPr>
        <w:t>способами представления данных в соответствии с поставленной задачей - таблицы, схемы, графики, диаграммы, с использов анием соответствующих</w:t>
      </w:r>
    </w:p>
    <w:p w:rsidR="00C4229A" w:rsidRDefault="00C4229A">
      <w:pPr>
        <w:spacing w:line="2" w:lineRule="exact"/>
        <w:rPr>
          <w:sz w:val="20"/>
          <w:szCs w:val="20"/>
        </w:rPr>
      </w:pPr>
    </w:p>
    <w:p w:rsidR="00C4229A" w:rsidRDefault="00D80D7F">
      <w:pPr>
        <w:tabs>
          <w:tab w:val="left" w:pos="6380"/>
        </w:tabs>
        <w:ind w:left="400"/>
        <w:rPr>
          <w:sz w:val="20"/>
          <w:szCs w:val="20"/>
        </w:rPr>
      </w:pPr>
      <w:r>
        <w:rPr>
          <w:rFonts w:ascii="Times New Roman" w:eastAsia="Times New Roman" w:hAnsi="Times New Roman" w:cs="Times New Roman"/>
          <w:sz w:val="28"/>
          <w:szCs w:val="28"/>
        </w:rPr>
        <w:t>программных средств обработки данных;</w:t>
      </w:r>
      <w:r>
        <w:rPr>
          <w:sz w:val="20"/>
          <w:szCs w:val="20"/>
        </w:rPr>
        <w:tab/>
      </w:r>
      <w:r>
        <w:rPr>
          <w:rFonts w:ascii="Times New Roman" w:eastAsia="Times New Roman" w:hAnsi="Times New Roman" w:cs="Times New Roman"/>
          <w:sz w:val="28"/>
          <w:szCs w:val="28"/>
        </w:rPr>
        <w:t>у учащихся формируется</w:t>
      </w:r>
    </w:p>
    <w:p w:rsidR="00C4229A" w:rsidRDefault="00C4229A">
      <w:pPr>
        <w:spacing w:line="16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w:t>
      </w:r>
    </w:p>
    <w:p w:rsidR="00C4229A" w:rsidRDefault="00C4229A">
      <w:pPr>
        <w:spacing w:line="1" w:lineRule="exact"/>
        <w:rPr>
          <w:sz w:val="20"/>
          <w:szCs w:val="20"/>
        </w:rPr>
      </w:pPr>
    </w:p>
    <w:p w:rsidR="00C4229A" w:rsidRDefault="00D80D7F">
      <w:pPr>
        <w:spacing w:line="359" w:lineRule="auto"/>
        <w:ind w:left="400" w:right="280"/>
        <w:rPr>
          <w:sz w:val="20"/>
          <w:szCs w:val="20"/>
        </w:rPr>
      </w:pPr>
      <w:r>
        <w:rPr>
          <w:rFonts w:ascii="Times New Roman" w:eastAsia="Times New Roman" w:hAnsi="Times New Roman" w:cs="Times New Roman"/>
          <w:sz w:val="28"/>
          <w:szCs w:val="28"/>
        </w:rPr>
        <w:t>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w:t>
      </w:r>
    </w:p>
    <w:p w:rsidR="00C4229A" w:rsidRDefault="00C4229A">
      <w:pPr>
        <w:spacing w:line="3" w:lineRule="exact"/>
        <w:rPr>
          <w:sz w:val="20"/>
          <w:szCs w:val="20"/>
        </w:rPr>
      </w:pPr>
    </w:p>
    <w:p w:rsidR="00C4229A" w:rsidRDefault="00D80D7F">
      <w:pPr>
        <w:tabs>
          <w:tab w:val="left" w:pos="2620"/>
          <w:tab w:val="left" w:pos="7880"/>
        </w:tabs>
        <w:ind w:left="400"/>
        <w:rPr>
          <w:sz w:val="20"/>
          <w:szCs w:val="20"/>
        </w:rPr>
      </w:pPr>
      <w:r>
        <w:rPr>
          <w:rFonts w:ascii="Times New Roman" w:eastAsia="Times New Roman" w:hAnsi="Times New Roman" w:cs="Times New Roman"/>
          <w:sz w:val="28"/>
          <w:szCs w:val="28"/>
        </w:rPr>
        <w:t>исследованиях;</w:t>
      </w:r>
      <w:r>
        <w:rPr>
          <w:sz w:val="20"/>
          <w:szCs w:val="20"/>
        </w:rPr>
        <w:tab/>
      </w:r>
      <w:r>
        <w:rPr>
          <w:rFonts w:ascii="Times New Roman" w:eastAsia="Times New Roman" w:hAnsi="Times New Roman" w:cs="Times New Roman"/>
          <w:sz w:val="28"/>
          <w:szCs w:val="28"/>
        </w:rPr>
        <w:t>вырабатываются навык и умение</w:t>
      </w:r>
      <w:r>
        <w:rPr>
          <w:sz w:val="20"/>
          <w:szCs w:val="20"/>
        </w:rPr>
        <w:tab/>
      </w:r>
      <w:r>
        <w:rPr>
          <w:rFonts w:ascii="Times New Roman" w:eastAsia="Times New Roman" w:hAnsi="Times New Roman" w:cs="Times New Roman"/>
          <w:sz w:val="27"/>
          <w:szCs w:val="27"/>
        </w:rPr>
        <w:t>безопасного и</w:t>
      </w:r>
    </w:p>
    <w:p w:rsidR="00C4229A" w:rsidRDefault="00C4229A">
      <w:pPr>
        <w:spacing w:line="163" w:lineRule="exact"/>
        <w:rPr>
          <w:sz w:val="20"/>
          <w:szCs w:val="20"/>
        </w:rPr>
      </w:pPr>
    </w:p>
    <w:p w:rsidR="00C4229A" w:rsidRDefault="00D80D7F">
      <w:pPr>
        <w:spacing w:line="391" w:lineRule="auto"/>
        <w:ind w:left="400" w:right="440"/>
        <w:rPr>
          <w:sz w:val="20"/>
          <w:szCs w:val="20"/>
        </w:rPr>
      </w:pPr>
      <w:r>
        <w:rPr>
          <w:rFonts w:ascii="Times New Roman" w:eastAsia="Times New Roman" w:hAnsi="Times New Roman" w:cs="Times New Roman"/>
          <w:sz w:val="28"/>
          <w:szCs w:val="28"/>
        </w:rPr>
        <w:t>целесообразного поведения при работе с компьютерными программами и в сети Интернет, умение соблюдать нормы информационной этики и права.</w:t>
      </w:r>
    </w:p>
    <w:p w:rsidR="00C4229A" w:rsidRDefault="00C4229A">
      <w:pPr>
        <w:spacing w:line="39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Введение</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Информация и информационные процессы</w:t>
      </w:r>
    </w:p>
    <w:p w:rsidR="00C4229A" w:rsidRDefault="00C4229A">
      <w:pPr>
        <w:spacing w:line="169" w:lineRule="exact"/>
        <w:rPr>
          <w:sz w:val="20"/>
          <w:szCs w:val="20"/>
        </w:rPr>
      </w:pPr>
    </w:p>
    <w:p w:rsidR="00C4229A" w:rsidRDefault="00D80D7F">
      <w:pPr>
        <w:spacing w:line="359" w:lineRule="auto"/>
        <w:ind w:left="400" w:right="320" w:firstLine="709"/>
        <w:rPr>
          <w:sz w:val="20"/>
          <w:szCs w:val="20"/>
        </w:rPr>
      </w:pPr>
      <w:r>
        <w:rPr>
          <w:rFonts w:ascii="Times New Roman" w:eastAsia="Times New Roman" w:hAnsi="Times New Roman" w:cs="Times New Roman"/>
          <w:sz w:val="28"/>
          <w:szCs w:val="28"/>
        </w:rPr>
        <w:t>Информация – одно из основных обобщающих понятий современной науки.</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4229A" w:rsidRDefault="00C4229A">
      <w:pPr>
        <w:spacing w:line="1" w:lineRule="exact"/>
        <w:rPr>
          <w:sz w:val="20"/>
          <w:szCs w:val="20"/>
        </w:r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4229A" w:rsidRDefault="00C4229A">
      <w:pPr>
        <w:spacing w:line="1" w:lineRule="exact"/>
        <w:rPr>
          <w:sz w:val="20"/>
          <w:szCs w:val="20"/>
        </w:rPr>
      </w:pPr>
    </w:p>
    <w:p w:rsidR="00C4229A" w:rsidRDefault="00D80D7F">
      <w:pPr>
        <w:spacing w:line="357" w:lineRule="auto"/>
        <w:ind w:left="400" w:right="500" w:firstLine="709"/>
        <w:rPr>
          <w:sz w:val="20"/>
          <w:szCs w:val="20"/>
        </w:rPr>
      </w:pPr>
      <w:r>
        <w:rPr>
          <w:rFonts w:ascii="Times New Roman" w:eastAsia="Times New Roman" w:hAnsi="Times New Roman" w:cs="Times New Roman"/>
          <w:sz w:val="28"/>
          <w:szCs w:val="28"/>
        </w:rPr>
        <w:t>Информационные процессы – процессы, связанные с хранением, преобразованием и передачей данных.</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Компьютер – универсальное устройство обработки данных</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Архитектура компьютера: процессор, оперативная память, внешняя</w:t>
      </w:r>
    </w:p>
    <w:p w:rsidR="00C4229A" w:rsidRDefault="00C4229A">
      <w:pPr>
        <w:spacing w:line="163" w:lineRule="exact"/>
        <w:rPr>
          <w:sz w:val="20"/>
          <w:szCs w:val="20"/>
        </w:rPr>
      </w:pPr>
    </w:p>
    <w:p w:rsidR="00C4229A" w:rsidRDefault="00D80D7F">
      <w:pPr>
        <w:tabs>
          <w:tab w:val="left" w:pos="6200"/>
          <w:tab w:val="left" w:pos="7440"/>
        </w:tabs>
        <w:ind w:left="400"/>
        <w:rPr>
          <w:sz w:val="20"/>
          <w:szCs w:val="20"/>
        </w:rPr>
      </w:pPr>
      <w:r>
        <w:rPr>
          <w:rFonts w:ascii="Times New Roman" w:eastAsia="Times New Roman" w:hAnsi="Times New Roman" w:cs="Times New Roman"/>
          <w:sz w:val="28"/>
          <w:szCs w:val="28"/>
        </w:rPr>
        <w:t>энергонезависимая память, устройства ввода</w:t>
      </w:r>
      <w:r>
        <w:rPr>
          <w:sz w:val="20"/>
          <w:szCs w:val="20"/>
        </w:rPr>
        <w:tab/>
      </w:r>
      <w:r>
        <w:rPr>
          <w:rFonts w:ascii="Times New Roman" w:eastAsia="Times New Roman" w:hAnsi="Times New Roman" w:cs="Times New Roman"/>
          <w:sz w:val="28"/>
          <w:szCs w:val="28"/>
        </w:rPr>
        <w:t>-вывода;</w:t>
      </w:r>
      <w:r>
        <w:rPr>
          <w:sz w:val="20"/>
          <w:szCs w:val="20"/>
        </w:rPr>
        <w:tab/>
      </w:r>
      <w:r>
        <w:rPr>
          <w:rFonts w:ascii="Times New Roman" w:eastAsia="Times New Roman" w:hAnsi="Times New Roman" w:cs="Times New Roman"/>
          <w:sz w:val="27"/>
          <w:szCs w:val="27"/>
        </w:rPr>
        <w:t>их количественные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характеристики.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372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1" w:lineRule="auto"/>
        <w:ind w:left="400" w:right="100" w:firstLine="709"/>
        <w:rPr>
          <w:sz w:val="20"/>
          <w:szCs w:val="20"/>
        </w:rPr>
      </w:pPr>
      <w:r>
        <w:rPr>
          <w:rFonts w:ascii="Times New Roman" w:eastAsia="Times New Roman" w:hAnsi="Times New Roman" w:cs="Times New Roman"/>
          <w:i/>
          <w:iCs/>
          <w:sz w:val="28"/>
          <w:szCs w:val="28"/>
        </w:rPr>
        <w:t>Компьютеры, встро енные в технические устройства и производственные комплексы. Роботизированные производства, аддитивные технологии (3D-принтеры).</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Программное обеспечение компьютера.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Носители информации, используемые в ИКТ. История и перспективы</w:t>
      </w:r>
    </w:p>
    <w:p w:rsidR="00C4229A" w:rsidRDefault="00C4229A">
      <w:pPr>
        <w:spacing w:line="158" w:lineRule="exact"/>
        <w:rPr>
          <w:sz w:val="20"/>
          <w:szCs w:val="20"/>
        </w:rPr>
      </w:pPr>
    </w:p>
    <w:p w:rsidR="00C4229A" w:rsidRDefault="00D80D7F">
      <w:pPr>
        <w:tabs>
          <w:tab w:val="left" w:pos="4460"/>
        </w:tabs>
        <w:ind w:left="400"/>
        <w:rPr>
          <w:sz w:val="20"/>
          <w:szCs w:val="20"/>
        </w:rPr>
      </w:pPr>
      <w:r>
        <w:rPr>
          <w:rFonts w:ascii="Times New Roman" w:eastAsia="Times New Roman" w:hAnsi="Times New Roman" w:cs="Times New Roman"/>
          <w:sz w:val="28"/>
          <w:szCs w:val="28"/>
        </w:rPr>
        <w:t>развития. Представление об</w:t>
      </w:r>
      <w:r>
        <w:rPr>
          <w:sz w:val="20"/>
          <w:szCs w:val="20"/>
        </w:rPr>
        <w:tab/>
      </w:r>
      <w:r>
        <w:rPr>
          <w:rFonts w:ascii="Times New Roman" w:eastAsia="Times New Roman" w:hAnsi="Times New Roman" w:cs="Times New Roman"/>
          <w:sz w:val="28"/>
          <w:szCs w:val="28"/>
        </w:rPr>
        <w:t>объемах данных и скоростях доступа,</w:t>
      </w:r>
    </w:p>
    <w:p w:rsidR="00C4229A" w:rsidRDefault="00C4229A">
      <w:pPr>
        <w:spacing w:line="157" w:lineRule="exact"/>
        <w:rPr>
          <w:sz w:val="20"/>
          <w:szCs w:val="20"/>
        </w:rPr>
      </w:pPr>
    </w:p>
    <w:p w:rsidR="00C4229A" w:rsidRDefault="00D80D7F">
      <w:pPr>
        <w:spacing w:line="361" w:lineRule="auto"/>
        <w:ind w:left="400" w:right="40"/>
        <w:rPr>
          <w:sz w:val="20"/>
          <w:szCs w:val="20"/>
        </w:rPr>
      </w:pPr>
      <w:r>
        <w:rPr>
          <w:rFonts w:ascii="Times New Roman" w:eastAsia="Times New Roman" w:hAnsi="Times New Roman" w:cs="Times New Roman"/>
          <w:sz w:val="28"/>
          <w:szCs w:val="28"/>
        </w:rPr>
        <w:t xml:space="preserve">характерных для различных видов носителей. </w:t>
      </w:r>
      <w:r>
        <w:rPr>
          <w:rFonts w:ascii="Times New Roman" w:eastAsia="Times New Roman" w:hAnsi="Times New Roman" w:cs="Times New Roman"/>
          <w:i/>
          <w:iCs/>
          <w:sz w:val="28"/>
          <w:szCs w:val="28"/>
        </w:rPr>
        <w:t>Носители информации в живой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природе.</w:t>
      </w:r>
    </w:p>
    <w:p w:rsidR="00C4229A" w:rsidRDefault="00C4229A">
      <w:pPr>
        <w:spacing w:line="2" w:lineRule="exact"/>
        <w:rPr>
          <w:sz w:val="20"/>
          <w:szCs w:val="20"/>
        </w:rPr>
      </w:pPr>
    </w:p>
    <w:p w:rsidR="00C4229A" w:rsidRDefault="00D80D7F">
      <w:pPr>
        <w:spacing w:line="357" w:lineRule="auto"/>
        <w:ind w:left="400" w:right="160" w:firstLine="709"/>
        <w:rPr>
          <w:sz w:val="20"/>
          <w:szCs w:val="20"/>
        </w:rPr>
      </w:pPr>
      <w:r>
        <w:rPr>
          <w:rFonts w:ascii="Times New Roman" w:eastAsia="Times New Roman" w:hAnsi="Times New Roman" w:cs="Times New Roman"/>
          <w:sz w:val="28"/>
          <w:szCs w:val="28"/>
        </w:rPr>
        <w:t>История и тенденции развития компьютеров, улучшение характеристик компьютеров. Суперкомпьютеры.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Физические ограничения на значения характеристик компьютеров</w:t>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Параллельные вычисления.</w:t>
      </w:r>
    </w:p>
    <w:p w:rsidR="00C4229A" w:rsidRDefault="00C4229A">
      <w:pPr>
        <w:spacing w:line="169" w:lineRule="exact"/>
        <w:rPr>
          <w:sz w:val="20"/>
          <w:szCs w:val="20"/>
        </w:rPr>
      </w:pPr>
    </w:p>
    <w:p w:rsidR="00C4229A" w:rsidRDefault="00D80D7F">
      <w:pPr>
        <w:spacing w:line="358" w:lineRule="auto"/>
        <w:ind w:left="1120" w:right="2000"/>
        <w:rPr>
          <w:sz w:val="20"/>
          <w:szCs w:val="20"/>
        </w:rPr>
      </w:pPr>
      <w:r>
        <w:rPr>
          <w:rFonts w:ascii="Times New Roman" w:eastAsia="Times New Roman" w:hAnsi="Times New Roman" w:cs="Times New Roman"/>
          <w:sz w:val="28"/>
          <w:szCs w:val="28"/>
        </w:rPr>
        <w:t xml:space="preserve">Техника безопасности и правила работы на компьютере. </w:t>
      </w:r>
      <w:r>
        <w:rPr>
          <w:rFonts w:ascii="Times New Roman" w:eastAsia="Times New Roman" w:hAnsi="Times New Roman" w:cs="Times New Roman"/>
          <w:b/>
          <w:bCs/>
          <w:sz w:val="28"/>
          <w:szCs w:val="28"/>
        </w:rPr>
        <w:t>Математические основы информатики Тексты и кодирование</w:t>
      </w:r>
    </w:p>
    <w:p w:rsidR="00C4229A" w:rsidRDefault="00C4229A">
      <w:pPr>
        <w:spacing w:line="4"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Символ. Алфавит – конечное множество символов. Текст – конечная последовательность символов данн ого алфавита. Количество различных текстов данной длины в данном алфавите.</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Разнообразие языков и алфавитов. Естественные и формальные языки.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Алфавит текстов на русском языке.</w:t>
      </w:r>
    </w:p>
    <w:p w:rsidR="00C4229A" w:rsidRDefault="00C4229A">
      <w:pPr>
        <w:spacing w:line="163" w:lineRule="exact"/>
        <w:rPr>
          <w:sz w:val="20"/>
          <w:szCs w:val="20"/>
        </w:rPr>
      </w:pPr>
    </w:p>
    <w:p w:rsidR="00C4229A" w:rsidRDefault="00D80D7F">
      <w:pPr>
        <w:spacing w:line="359" w:lineRule="auto"/>
        <w:ind w:left="400" w:right="600" w:firstLine="709"/>
        <w:rPr>
          <w:sz w:val="20"/>
          <w:szCs w:val="20"/>
        </w:rPr>
      </w:pPr>
      <w:r>
        <w:rPr>
          <w:rFonts w:ascii="Times New Roman" w:eastAsia="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C4229A" w:rsidRDefault="00C4229A">
      <w:pPr>
        <w:spacing w:line="2" w:lineRule="exact"/>
        <w:rPr>
          <w:sz w:val="20"/>
          <w:szCs w:val="20"/>
        </w:rPr>
      </w:pPr>
    </w:p>
    <w:p w:rsidR="00C4229A" w:rsidRDefault="00D80D7F">
      <w:pPr>
        <w:spacing w:line="359" w:lineRule="auto"/>
        <w:ind w:left="400" w:right="220" w:firstLine="709"/>
        <w:rPr>
          <w:sz w:val="20"/>
          <w:szCs w:val="20"/>
        </w:rPr>
      </w:pPr>
      <w:r>
        <w:rPr>
          <w:rFonts w:ascii="Times New Roman" w:eastAsia="Times New Roman" w:hAnsi="Times New Roman" w:cs="Times New Roman"/>
          <w:sz w:val="28"/>
          <w:szCs w:val="28"/>
        </w:rPr>
        <w:t>Двоичный алфавит. Представление данных в компьютере как текстов в двоичном алфавите.</w:t>
      </w:r>
    </w:p>
    <w:p w:rsidR="00C4229A" w:rsidRDefault="00C4229A">
      <w:pPr>
        <w:spacing w:line="2" w:lineRule="exact"/>
        <w:rPr>
          <w:sz w:val="20"/>
          <w:szCs w:val="20"/>
        </w:r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Двоичные коды с фиксированной длиной кодового слова. Разрядность кода – длина кодового слова. Примеры двоичных кодов с разрядностью 8, 16, 32.</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Единицы измерения длины двоичных текстов: бит, байт, Килобайт и т.д.</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Количество информации, содержащееся в сообщении.</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Подход А.Н. Колмогорова к определению количества информации.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373</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Зависимость количества кодовых комбинаций от разрядности кода. </w:t>
      </w:r>
      <w:r>
        <w:rPr>
          <w:rFonts w:ascii="Times New Roman" w:eastAsia="Times New Roman" w:hAnsi="Times New Roman" w:cs="Times New Roman"/>
          <w:i/>
          <w:iCs/>
          <w:sz w:val="28"/>
          <w:szCs w:val="28"/>
        </w:rPr>
        <w:t>Код</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ASCII. </w:t>
      </w:r>
      <w:r>
        <w:rPr>
          <w:rFonts w:ascii="Times New Roman" w:eastAsia="Times New Roman" w:hAnsi="Times New Roman" w:cs="Times New Roman"/>
          <w:sz w:val="28"/>
          <w:szCs w:val="28"/>
        </w:rPr>
        <w:t>Кодировки кириллицы.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Примеры кодирования букв национальных</w:t>
      </w:r>
    </w:p>
    <w:p w:rsidR="00C4229A" w:rsidRDefault="00C4229A">
      <w:pPr>
        <w:spacing w:line="2" w:lineRule="exact"/>
        <w:rPr>
          <w:sz w:val="20"/>
          <w:szCs w:val="20"/>
        </w:rPr>
      </w:pPr>
    </w:p>
    <w:p w:rsidR="00C4229A" w:rsidRDefault="00D80D7F">
      <w:pPr>
        <w:spacing w:line="361" w:lineRule="auto"/>
        <w:ind w:left="400" w:right="500"/>
        <w:rPr>
          <w:sz w:val="20"/>
          <w:szCs w:val="20"/>
        </w:rPr>
      </w:pPr>
      <w:r>
        <w:rPr>
          <w:rFonts w:ascii="Times New Roman" w:eastAsia="Times New Roman" w:hAnsi="Times New Roman" w:cs="Times New Roman"/>
          <w:sz w:val="28"/>
          <w:szCs w:val="28"/>
        </w:rPr>
        <w:t xml:space="preserve">алфавитов. Представление о стандарте Unicode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Таблицы кодировки с</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алфавитом, отличным от двоичного.</w:t>
      </w:r>
    </w:p>
    <w:p w:rsidR="00C4229A" w:rsidRDefault="00C4229A">
      <w:pPr>
        <w:spacing w:line="1" w:lineRule="exact"/>
        <w:rPr>
          <w:sz w:val="20"/>
          <w:szCs w:val="20"/>
        </w:rPr>
      </w:pPr>
    </w:p>
    <w:p w:rsidR="00C4229A" w:rsidRDefault="00D80D7F">
      <w:pPr>
        <w:spacing w:line="360" w:lineRule="auto"/>
        <w:ind w:left="400" w:right="480" w:firstLine="709"/>
        <w:jc w:val="both"/>
        <w:rPr>
          <w:sz w:val="20"/>
          <w:szCs w:val="20"/>
        </w:rPr>
      </w:pPr>
      <w:r>
        <w:rPr>
          <w:rFonts w:ascii="Times New Roman" w:eastAsia="Times New Roman" w:hAnsi="Times New Roman" w:cs="Times New Roman"/>
          <w:i/>
          <w:iCs/>
          <w:sz w:val="28"/>
          <w:szCs w:val="28"/>
        </w:rPr>
        <w:t>Искажение информации при передаче. Коды, исправляющие ошибки. Возможность однозначного декодирова ния для кодов с различной длиной кодовых слов.</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Дискретизация</w:t>
      </w:r>
    </w:p>
    <w:p w:rsidR="00C4229A" w:rsidRDefault="00C4229A">
      <w:pPr>
        <w:spacing w:line="164" w:lineRule="exact"/>
        <w:rPr>
          <w:sz w:val="20"/>
          <w:szCs w:val="20"/>
        </w:rPr>
      </w:pPr>
    </w:p>
    <w:p w:rsidR="00C4229A" w:rsidRDefault="00D80D7F">
      <w:pPr>
        <w:spacing w:line="357" w:lineRule="auto"/>
        <w:ind w:left="400" w:right="1180" w:firstLine="709"/>
        <w:rPr>
          <w:sz w:val="20"/>
          <w:szCs w:val="20"/>
        </w:rPr>
      </w:pPr>
      <w:r>
        <w:rPr>
          <w:rFonts w:ascii="Times New Roman" w:eastAsia="Times New Roman" w:hAnsi="Times New Roman" w:cs="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C4229A" w:rsidRDefault="00C4229A">
      <w:pPr>
        <w:spacing w:line="1"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 xml:space="preserve">Кодирование цвета. Цветовые модели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Модели RGB и CMYK. </w:t>
      </w:r>
      <w:r>
        <w:rPr>
          <w:rFonts w:ascii="Times New Roman" w:eastAsia="Times New Roman" w:hAnsi="Times New Roman" w:cs="Times New Roman"/>
          <w:i/>
          <w:iCs/>
          <w:sz w:val="28"/>
          <w:szCs w:val="28"/>
        </w:rPr>
        <w:t>Модели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HSB и CMY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Глубина кодирования.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Знакомство с растровой и векторной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графикой.</w:t>
      </w:r>
    </w:p>
    <w:p w:rsidR="00C4229A" w:rsidRDefault="00C4229A">
      <w:pPr>
        <w:spacing w:line="1" w:lineRule="exact"/>
        <w:rPr>
          <w:sz w:val="20"/>
          <w:szCs w:val="20"/>
        </w:rPr>
      </w:pPr>
    </w:p>
    <w:p w:rsidR="00C4229A" w:rsidRDefault="00D80D7F">
      <w:pPr>
        <w:spacing w:line="361" w:lineRule="auto"/>
        <w:ind w:left="400" w:right="180" w:firstLine="709"/>
        <w:rPr>
          <w:sz w:val="20"/>
          <w:szCs w:val="20"/>
        </w:rPr>
      </w:pPr>
      <w:r>
        <w:rPr>
          <w:rFonts w:ascii="Times New Roman" w:eastAsia="Times New Roman" w:hAnsi="Times New Roman" w:cs="Times New Roman"/>
          <w:sz w:val="28"/>
          <w:szCs w:val="28"/>
        </w:rPr>
        <w:t xml:space="preserve">Кодирование звука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Разрядность и частота записи. Количество каналов записи.</w:t>
      </w:r>
    </w:p>
    <w:p w:rsidR="00C4229A" w:rsidRDefault="00C4229A">
      <w:pPr>
        <w:spacing w:line="2" w:lineRule="exact"/>
        <w:rPr>
          <w:sz w:val="20"/>
          <w:szCs w:val="20"/>
        </w:rPr>
      </w:pPr>
    </w:p>
    <w:p w:rsidR="00C4229A" w:rsidRDefault="00D80D7F">
      <w:pPr>
        <w:spacing w:line="359" w:lineRule="auto"/>
        <w:ind w:left="400" w:right="620" w:firstLine="709"/>
        <w:rPr>
          <w:sz w:val="20"/>
          <w:szCs w:val="20"/>
        </w:rPr>
      </w:pPr>
      <w:r>
        <w:rPr>
          <w:rFonts w:ascii="Times New Roman" w:eastAsia="Times New Roman" w:hAnsi="Times New Roman" w:cs="Times New Roman"/>
          <w:sz w:val="28"/>
          <w:szCs w:val="28"/>
        </w:rPr>
        <w:t>Оценка количественных параметров, связанных с представлением и хранением изображений и звуковых файлов.</w:t>
      </w:r>
    </w:p>
    <w:p w:rsidR="00C4229A" w:rsidRDefault="00D80D7F">
      <w:pPr>
        <w:ind w:left="1120"/>
        <w:rPr>
          <w:sz w:val="20"/>
          <w:szCs w:val="20"/>
        </w:rPr>
      </w:pPr>
      <w:r>
        <w:rPr>
          <w:rFonts w:ascii="Times New Roman" w:eastAsia="Times New Roman" w:hAnsi="Times New Roman" w:cs="Times New Roman"/>
          <w:b/>
          <w:bCs/>
          <w:sz w:val="28"/>
          <w:szCs w:val="28"/>
        </w:rPr>
        <w:t>Системы счисления</w:t>
      </w:r>
    </w:p>
    <w:p w:rsidR="00C4229A" w:rsidRDefault="00C4229A">
      <w:pPr>
        <w:spacing w:line="164" w:lineRule="exact"/>
        <w:rPr>
          <w:sz w:val="20"/>
          <w:szCs w:val="20"/>
        </w:rPr>
      </w:pPr>
    </w:p>
    <w:p w:rsidR="00C4229A" w:rsidRDefault="00D80D7F">
      <w:pPr>
        <w:spacing w:line="361" w:lineRule="auto"/>
        <w:ind w:left="400" w:right="1320" w:firstLine="709"/>
        <w:rPr>
          <w:sz w:val="20"/>
          <w:szCs w:val="20"/>
        </w:rPr>
      </w:pPr>
      <w:r>
        <w:rPr>
          <w:rFonts w:ascii="Times New Roman" w:eastAsia="Times New Roman" w:hAnsi="Times New Roman" w:cs="Times New Roman"/>
          <w:sz w:val="28"/>
          <w:szCs w:val="28"/>
        </w:rPr>
        <w:t>Позиционные и непозиционные системы счисления. Примеры представления чисел в позиционных системах счисления.</w:t>
      </w:r>
    </w:p>
    <w:p w:rsidR="00C4229A" w:rsidRDefault="00C4229A">
      <w:pPr>
        <w:spacing w:line="1" w:lineRule="exact"/>
        <w:rPr>
          <w:sz w:val="20"/>
          <w:szCs w:val="20"/>
        </w:rPr>
      </w:pPr>
    </w:p>
    <w:p w:rsidR="00C4229A" w:rsidRDefault="00D80D7F">
      <w:pPr>
        <w:spacing w:line="359" w:lineRule="auto"/>
        <w:ind w:left="400" w:right="220" w:firstLine="709"/>
        <w:rPr>
          <w:sz w:val="20"/>
          <w:szCs w:val="20"/>
        </w:rPr>
      </w:pPr>
      <w:r>
        <w:rPr>
          <w:rFonts w:ascii="Times New Roman" w:eastAsia="Times New Roman" w:hAnsi="Times New Roman" w:cs="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Двоичная система счисления, запись целых чисел в пределах от 0 до</w:t>
      </w:r>
    </w:p>
    <w:p w:rsidR="00C4229A" w:rsidRDefault="00C4229A">
      <w:pPr>
        <w:spacing w:line="163" w:lineRule="exact"/>
        <w:rPr>
          <w:sz w:val="20"/>
          <w:szCs w:val="20"/>
        </w:rPr>
      </w:pPr>
    </w:p>
    <w:p w:rsidR="00C4229A" w:rsidRDefault="00D80D7F">
      <w:pPr>
        <w:spacing w:line="359" w:lineRule="auto"/>
        <w:ind w:left="400" w:right="1060"/>
        <w:rPr>
          <w:sz w:val="20"/>
          <w:szCs w:val="20"/>
        </w:rPr>
      </w:pPr>
      <w:r>
        <w:rPr>
          <w:rFonts w:ascii="Times New Roman" w:eastAsia="Times New Roman" w:hAnsi="Times New Roman" w:cs="Times New Roman"/>
          <w:sz w:val="28"/>
          <w:szCs w:val="28"/>
        </w:rPr>
        <w:t>1024. Перевод натуральных чисел из десятичной системы счисления в двоичную и из двоичной в десятичную.</w:t>
      </w:r>
    </w:p>
    <w:p w:rsidR="00C4229A" w:rsidRDefault="00C4229A">
      <w:pPr>
        <w:spacing w:line="2" w:lineRule="exact"/>
        <w:rPr>
          <w:sz w:val="20"/>
          <w:szCs w:val="20"/>
        </w:rPr>
      </w:pPr>
    </w:p>
    <w:p w:rsidR="00C4229A" w:rsidRDefault="00D80D7F">
      <w:pPr>
        <w:spacing w:line="373" w:lineRule="auto"/>
        <w:ind w:left="400" w:right="900" w:firstLine="709"/>
        <w:jc w:val="both"/>
        <w:rPr>
          <w:sz w:val="20"/>
          <w:szCs w:val="20"/>
        </w:rPr>
      </w:pPr>
      <w:r>
        <w:rPr>
          <w:rFonts w:ascii="Times New Roman" w:eastAsia="Times New Roman" w:hAnsi="Times New Roman" w:cs="Times New Roman"/>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374</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Перевод натуральных чисел из двоичной системы счисления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восьмеричную и шестнадцатеричную и обратно.</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Арифметические действия в системах счисления.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Элементы комбинаторики, теории множеств и математической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логики</w:t>
      </w:r>
    </w:p>
    <w:p w:rsidR="00C4229A" w:rsidRDefault="00C4229A">
      <w:pPr>
        <w:spacing w:line="164" w:lineRule="exact"/>
        <w:rPr>
          <w:sz w:val="20"/>
          <w:szCs w:val="20"/>
        </w:rPr>
      </w:pPr>
    </w:p>
    <w:p w:rsidR="00C4229A" w:rsidRDefault="00D80D7F">
      <w:pPr>
        <w:tabs>
          <w:tab w:val="left" w:pos="5120"/>
        </w:tabs>
        <w:ind w:left="1120"/>
        <w:rPr>
          <w:sz w:val="20"/>
          <w:szCs w:val="20"/>
        </w:rPr>
      </w:pPr>
      <w:r>
        <w:rPr>
          <w:rFonts w:ascii="Times New Roman" w:eastAsia="Times New Roman" w:hAnsi="Times New Roman" w:cs="Times New Roman"/>
          <w:sz w:val="28"/>
          <w:szCs w:val="28"/>
        </w:rPr>
        <w:t>Расчет количества вариантов:</w:t>
      </w:r>
      <w:r>
        <w:rPr>
          <w:sz w:val="20"/>
          <w:szCs w:val="20"/>
        </w:rPr>
        <w:tab/>
      </w:r>
      <w:r>
        <w:rPr>
          <w:rFonts w:ascii="Times New Roman" w:eastAsia="Times New Roman" w:hAnsi="Times New Roman" w:cs="Times New Roman"/>
          <w:sz w:val="27"/>
          <w:szCs w:val="27"/>
        </w:rPr>
        <w:t>формулы перемножения и сложения</w:t>
      </w:r>
    </w:p>
    <w:p w:rsidR="00C4229A" w:rsidRDefault="00C4229A">
      <w:pPr>
        <w:spacing w:line="163" w:lineRule="exact"/>
        <w:rPr>
          <w:sz w:val="20"/>
          <w:szCs w:val="20"/>
        </w:rPr>
      </w:pPr>
    </w:p>
    <w:p w:rsidR="00C4229A" w:rsidRDefault="00D80D7F">
      <w:pPr>
        <w:spacing w:line="359" w:lineRule="auto"/>
        <w:ind w:right="-179"/>
        <w:jc w:val="center"/>
        <w:rPr>
          <w:sz w:val="20"/>
          <w:szCs w:val="20"/>
        </w:rPr>
      </w:pPr>
      <w:r>
        <w:rPr>
          <w:rFonts w:ascii="Times New Roman" w:eastAsia="Times New Roman" w:hAnsi="Times New Roman" w:cs="Times New Roman"/>
          <w:sz w:val="28"/>
          <w:szCs w:val="28"/>
        </w:rPr>
        <w:t>количества вариантов. Количество текстов данной длины в данном алфавите. Множество. Оп  ределение количества элементов во множествах,</w:t>
      </w:r>
    </w:p>
    <w:p w:rsidR="00C4229A" w:rsidRDefault="00C4229A">
      <w:pPr>
        <w:spacing w:line="2" w:lineRule="exact"/>
        <w:rPr>
          <w:sz w:val="20"/>
          <w:szCs w:val="20"/>
        </w:rPr>
      </w:pPr>
    </w:p>
    <w:p w:rsidR="00C4229A" w:rsidRDefault="00D80D7F">
      <w:pPr>
        <w:spacing w:line="359" w:lineRule="auto"/>
        <w:ind w:left="400" w:right="1080"/>
        <w:rPr>
          <w:sz w:val="20"/>
          <w:szCs w:val="20"/>
        </w:rPr>
      </w:pPr>
      <w:r>
        <w:rPr>
          <w:rFonts w:ascii="Times New Roman" w:eastAsia="Times New Roman" w:hAnsi="Times New Roman" w:cs="Times New Roman"/>
          <w:sz w:val="28"/>
          <w:szCs w:val="28"/>
        </w:rPr>
        <w:t>полученных из двух или трех базовых множеств с помощью операций объединения, пересечения и дополнения.</w:t>
      </w:r>
    </w:p>
    <w:p w:rsidR="00C4229A" w:rsidRDefault="00C4229A">
      <w:pPr>
        <w:spacing w:line="2" w:lineRule="exact"/>
        <w:rPr>
          <w:sz w:val="20"/>
          <w:szCs w:val="20"/>
        </w:rPr>
      </w:pPr>
    </w:p>
    <w:p w:rsidR="00C4229A" w:rsidRDefault="00D80D7F">
      <w:pPr>
        <w:tabs>
          <w:tab w:val="left" w:pos="9800"/>
        </w:tabs>
        <w:ind w:left="1120"/>
        <w:rPr>
          <w:sz w:val="20"/>
          <w:szCs w:val="20"/>
        </w:rPr>
      </w:pPr>
      <w:r>
        <w:rPr>
          <w:rFonts w:ascii="Times New Roman" w:eastAsia="Times New Roman" w:hAnsi="Times New Roman" w:cs="Times New Roman"/>
          <w:sz w:val="28"/>
          <w:szCs w:val="28"/>
        </w:rPr>
        <w:t>Высказывания. Простые и сложные высказывания. Диаграммы Эйлера</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7220"/>
        </w:tabs>
        <w:ind w:left="400"/>
        <w:rPr>
          <w:sz w:val="20"/>
          <w:szCs w:val="20"/>
        </w:rPr>
      </w:pPr>
      <w:r>
        <w:rPr>
          <w:rFonts w:ascii="Times New Roman" w:eastAsia="Times New Roman" w:hAnsi="Times New Roman" w:cs="Times New Roman"/>
          <w:sz w:val="28"/>
          <w:szCs w:val="28"/>
        </w:rPr>
        <w:t>Венна. Логические значения высказываний. Лог</w:t>
      </w:r>
      <w:r>
        <w:rPr>
          <w:sz w:val="20"/>
          <w:szCs w:val="20"/>
        </w:rPr>
        <w:tab/>
      </w:r>
      <w:r>
        <w:rPr>
          <w:rFonts w:ascii="Times New Roman" w:eastAsia="Times New Roman" w:hAnsi="Times New Roman" w:cs="Times New Roman"/>
          <w:sz w:val="27"/>
          <w:szCs w:val="27"/>
        </w:rPr>
        <w:t>ические выражения.</w:t>
      </w:r>
    </w:p>
    <w:p w:rsidR="00C4229A" w:rsidRDefault="00C4229A">
      <w:pPr>
        <w:spacing w:line="163" w:lineRule="exact"/>
        <w:rPr>
          <w:sz w:val="20"/>
          <w:szCs w:val="20"/>
        </w:rPr>
      </w:pPr>
    </w:p>
    <w:p w:rsidR="00C4229A" w:rsidRDefault="00D80D7F">
      <w:pPr>
        <w:spacing w:line="358" w:lineRule="auto"/>
        <w:ind w:left="400" w:right="280"/>
        <w:rPr>
          <w:sz w:val="20"/>
          <w:szCs w:val="20"/>
        </w:rPr>
      </w:pPr>
      <w:r>
        <w:rPr>
          <w:rFonts w:ascii="Times New Roman" w:eastAsia="Times New Roman" w:hAnsi="Times New Roman" w:cs="Times New Roman"/>
          <w:sz w:val="28"/>
          <w:szCs w:val="28"/>
        </w:rPr>
        <w:t>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4229A" w:rsidRDefault="00C4229A">
      <w:pPr>
        <w:spacing w:line="4" w:lineRule="exact"/>
        <w:rPr>
          <w:sz w:val="20"/>
          <w:szCs w:val="20"/>
        </w:rPr>
      </w:pPr>
    </w:p>
    <w:p w:rsidR="00C4229A" w:rsidRDefault="00D80D7F">
      <w:pPr>
        <w:spacing w:line="359" w:lineRule="auto"/>
        <w:ind w:left="400" w:right="180" w:firstLine="709"/>
        <w:rPr>
          <w:sz w:val="20"/>
          <w:szCs w:val="20"/>
        </w:rPr>
      </w:pPr>
      <w:r>
        <w:rPr>
          <w:rFonts w:ascii="Times New Roman" w:eastAsia="Times New Roman" w:hAnsi="Times New Roman" w:cs="Times New Roman"/>
          <w:sz w:val="28"/>
          <w:szCs w:val="28"/>
        </w:rPr>
        <w:t>Таблицы истинности. Построение таблиц истинности для логических выражений.</w:t>
      </w:r>
    </w:p>
    <w:p w:rsidR="00C4229A" w:rsidRDefault="00D80D7F">
      <w:pPr>
        <w:tabs>
          <w:tab w:val="left" w:pos="5280"/>
        </w:tabs>
        <w:ind w:left="1120"/>
        <w:rPr>
          <w:sz w:val="20"/>
          <w:szCs w:val="20"/>
        </w:rPr>
      </w:pPr>
      <w:r>
        <w:rPr>
          <w:rFonts w:ascii="Times New Roman" w:eastAsia="Times New Roman" w:hAnsi="Times New Roman" w:cs="Times New Roman"/>
          <w:i/>
          <w:iCs/>
          <w:sz w:val="28"/>
          <w:szCs w:val="28"/>
        </w:rPr>
        <w:t>Логические операции следования</w:t>
      </w:r>
      <w:r>
        <w:rPr>
          <w:sz w:val="20"/>
          <w:szCs w:val="20"/>
        </w:rPr>
        <w:tab/>
      </w:r>
      <w:r>
        <w:rPr>
          <w:rFonts w:ascii="Times New Roman" w:eastAsia="Times New Roman" w:hAnsi="Times New Roman" w:cs="Times New Roman"/>
          <w:i/>
          <w:iCs/>
          <w:sz w:val="28"/>
          <w:szCs w:val="28"/>
        </w:rPr>
        <w:t>(импликация) и равносильности</w:t>
      </w:r>
    </w:p>
    <w:p w:rsidR="00C4229A" w:rsidRDefault="00C4229A">
      <w:pPr>
        <w:spacing w:line="158" w:lineRule="exact"/>
        <w:rPr>
          <w:sz w:val="20"/>
          <w:szCs w:val="20"/>
        </w:rPr>
      </w:pPr>
    </w:p>
    <w:p w:rsidR="00C4229A" w:rsidRDefault="00D80D7F">
      <w:pPr>
        <w:tabs>
          <w:tab w:val="left" w:pos="9800"/>
        </w:tabs>
        <w:ind w:left="400"/>
        <w:rPr>
          <w:sz w:val="20"/>
          <w:szCs w:val="20"/>
        </w:rPr>
      </w:pPr>
      <w:r>
        <w:rPr>
          <w:rFonts w:ascii="Times New Roman" w:eastAsia="Times New Roman" w:hAnsi="Times New Roman" w:cs="Times New Roman"/>
          <w:i/>
          <w:iCs/>
          <w:sz w:val="28"/>
          <w:szCs w:val="28"/>
        </w:rPr>
        <w:t>(эквивалентность). Свойства логических операций. Законы алгебры логики</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Использование таблиц истинности для доказательства законов алгебры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логики. Логические  элементы. Схемы логических элементов и их физическая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(электронная) реализация. Знакомство с логическими основами компьютера.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Списки, графы, деревья</w:t>
      </w:r>
    </w:p>
    <w:p w:rsidR="00C4229A" w:rsidRDefault="00C4229A">
      <w:pPr>
        <w:spacing w:line="164" w:lineRule="exact"/>
        <w:rPr>
          <w:sz w:val="20"/>
          <w:szCs w:val="20"/>
        </w:rPr>
      </w:pPr>
    </w:p>
    <w:p w:rsidR="00C4229A" w:rsidRDefault="00D80D7F">
      <w:pPr>
        <w:spacing w:line="361" w:lineRule="auto"/>
        <w:ind w:left="400" w:right="600" w:firstLine="709"/>
        <w:rPr>
          <w:sz w:val="20"/>
          <w:szCs w:val="20"/>
        </w:rPr>
      </w:pPr>
      <w:r>
        <w:rPr>
          <w:rFonts w:ascii="Times New Roman" w:eastAsia="Times New Roman" w:hAnsi="Times New Roman" w:cs="Times New Roman"/>
          <w:sz w:val="28"/>
          <w:szCs w:val="28"/>
        </w:rPr>
        <w:t>Список. Первый элемент, последний элемент, предыдущий элемент, следующий элемент. Вставка, удаление и замена элемента.</w:t>
      </w:r>
    </w:p>
    <w:p w:rsidR="00C4229A" w:rsidRDefault="00C4229A">
      <w:pPr>
        <w:spacing w:line="1" w:lineRule="exact"/>
        <w:rPr>
          <w:sz w:val="20"/>
          <w:szCs w:val="20"/>
        </w:rPr>
      </w:pPr>
    </w:p>
    <w:p w:rsidR="00C4229A" w:rsidRDefault="00D80D7F">
      <w:pPr>
        <w:spacing w:line="370" w:lineRule="auto"/>
        <w:ind w:left="400" w:right="440" w:firstLine="709"/>
        <w:rPr>
          <w:sz w:val="20"/>
          <w:szCs w:val="20"/>
        </w:rPr>
      </w:pPr>
      <w:r>
        <w:rPr>
          <w:rFonts w:ascii="Times New Roman" w:eastAsia="Times New Roman" w:hAnsi="Times New Roman" w:cs="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4229A" w:rsidRDefault="00C4229A">
      <w:pPr>
        <w:sectPr w:rsidR="00C4229A">
          <w:pgSz w:w="11900" w:h="16840"/>
          <w:pgMar w:top="1108" w:right="540" w:bottom="346" w:left="1440" w:header="0" w:footer="0" w:gutter="0"/>
          <w:cols w:space="720" w:equalWidth="0">
            <w:col w:w="9920"/>
          </w:cols>
        </w:sectPr>
      </w:pPr>
    </w:p>
    <w:p w:rsidR="00C4229A" w:rsidRDefault="00C4229A">
      <w:pPr>
        <w:spacing w:line="200" w:lineRule="exact"/>
        <w:rPr>
          <w:sz w:val="20"/>
          <w:szCs w:val="20"/>
        </w:rPr>
      </w:pPr>
    </w:p>
    <w:p w:rsidR="00C4229A" w:rsidRDefault="00C4229A">
      <w:pPr>
        <w:spacing w:line="282"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375</w:t>
      </w:r>
    </w:p>
    <w:p w:rsidR="00C4229A" w:rsidRDefault="00C4229A">
      <w:pPr>
        <w:sectPr w:rsidR="00C4229A">
          <w:type w:val="continuous"/>
          <w:pgSz w:w="11900" w:h="16840"/>
          <w:pgMar w:top="1108" w:right="540" w:bottom="346" w:left="1440" w:header="0" w:footer="0" w:gutter="0"/>
          <w:cols w:space="720" w:equalWidth="0">
            <w:col w:w="9920"/>
          </w:cols>
        </w:sectPr>
      </w:pPr>
    </w:p>
    <w:p w:rsidR="00C4229A" w:rsidRDefault="00D80D7F">
      <w:pPr>
        <w:tabs>
          <w:tab w:val="left" w:pos="5020"/>
        </w:tabs>
        <w:ind w:left="1120"/>
        <w:rPr>
          <w:sz w:val="20"/>
          <w:szCs w:val="20"/>
        </w:rPr>
      </w:pPr>
      <w:r>
        <w:rPr>
          <w:rFonts w:ascii="Times New Roman" w:eastAsia="Times New Roman" w:hAnsi="Times New Roman" w:cs="Times New Roman"/>
          <w:sz w:val="28"/>
          <w:szCs w:val="28"/>
        </w:rPr>
        <w:t>Дерево. Корень, лист, вершина</w:t>
      </w:r>
      <w:r>
        <w:rPr>
          <w:sz w:val="20"/>
          <w:szCs w:val="20"/>
        </w:rPr>
        <w:tab/>
      </w:r>
      <w:r>
        <w:rPr>
          <w:rFonts w:ascii="Times New Roman" w:eastAsia="Times New Roman" w:hAnsi="Times New Roman" w:cs="Times New Roman"/>
          <w:sz w:val="27"/>
          <w:szCs w:val="27"/>
        </w:rPr>
        <w:t>(узел). Предшествующая вершина,</w:t>
      </w:r>
    </w:p>
    <w:p w:rsidR="00C4229A" w:rsidRDefault="00C4229A">
      <w:pPr>
        <w:spacing w:line="157" w:lineRule="exact"/>
        <w:rPr>
          <w:sz w:val="20"/>
          <w:szCs w:val="20"/>
        </w:rPr>
      </w:pPr>
    </w:p>
    <w:p w:rsidR="00C4229A" w:rsidRDefault="00D80D7F">
      <w:pPr>
        <w:tabs>
          <w:tab w:val="left" w:pos="7620"/>
        </w:tabs>
        <w:ind w:left="400"/>
        <w:rPr>
          <w:sz w:val="20"/>
          <w:szCs w:val="20"/>
        </w:rPr>
      </w:pPr>
      <w:r>
        <w:rPr>
          <w:rFonts w:ascii="Times New Roman" w:eastAsia="Times New Roman" w:hAnsi="Times New Roman" w:cs="Times New Roman"/>
          <w:sz w:val="28"/>
          <w:szCs w:val="28"/>
        </w:rPr>
        <w:t>последующие вершины. Поддерево. Высота дерева.</w:t>
      </w:r>
      <w:r>
        <w:rPr>
          <w:sz w:val="20"/>
          <w:szCs w:val="20"/>
        </w:rPr>
        <w:tab/>
      </w:r>
      <w:r>
        <w:rPr>
          <w:rFonts w:ascii="Times New Roman" w:eastAsia="Times New Roman" w:hAnsi="Times New Roman" w:cs="Times New Roman"/>
          <w:i/>
          <w:iCs/>
          <w:sz w:val="28"/>
          <w:szCs w:val="28"/>
        </w:rPr>
        <w:t>Бинарное дерево.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Генеалогическое дерево.</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Алгоритмы и элементы программирования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Исполнители и алгоритмы. Управление исполнителями</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Исполнители. С остояния, возможные обстановки и система команд</w:t>
      </w:r>
    </w:p>
    <w:p w:rsidR="00C4229A" w:rsidRDefault="00C4229A">
      <w:pPr>
        <w:spacing w:line="163" w:lineRule="exact"/>
        <w:rPr>
          <w:sz w:val="20"/>
          <w:szCs w:val="20"/>
        </w:rPr>
      </w:pPr>
    </w:p>
    <w:p w:rsidR="00C4229A" w:rsidRDefault="00D80D7F">
      <w:pPr>
        <w:tabs>
          <w:tab w:val="left" w:pos="6040"/>
        </w:tabs>
        <w:ind w:left="400"/>
        <w:rPr>
          <w:sz w:val="20"/>
          <w:szCs w:val="20"/>
        </w:rPr>
      </w:pPr>
      <w:r>
        <w:rPr>
          <w:rFonts w:ascii="Times New Roman" w:eastAsia="Times New Roman" w:hAnsi="Times New Roman" w:cs="Times New Roman"/>
          <w:sz w:val="28"/>
          <w:szCs w:val="28"/>
        </w:rPr>
        <w:t>исполнителя; команды  -приказы и команды</w:t>
      </w:r>
      <w:r>
        <w:rPr>
          <w:sz w:val="20"/>
          <w:szCs w:val="20"/>
        </w:rPr>
        <w:tab/>
      </w:r>
      <w:r>
        <w:rPr>
          <w:rFonts w:ascii="Times New Roman" w:eastAsia="Times New Roman" w:hAnsi="Times New Roman" w:cs="Times New Roman"/>
          <w:sz w:val="28"/>
          <w:szCs w:val="28"/>
        </w:rPr>
        <w:t>-запросы; отказ исполнителя.</w:t>
      </w:r>
    </w:p>
    <w:p w:rsidR="00C4229A" w:rsidRDefault="00C4229A">
      <w:pPr>
        <w:spacing w:line="163" w:lineRule="exact"/>
        <w:rPr>
          <w:sz w:val="20"/>
          <w:szCs w:val="20"/>
        </w:rPr>
      </w:pPr>
    </w:p>
    <w:p w:rsidR="00C4229A" w:rsidRDefault="00D80D7F">
      <w:pPr>
        <w:tabs>
          <w:tab w:val="left" w:pos="7440"/>
        </w:tabs>
        <w:ind w:left="400"/>
        <w:rPr>
          <w:sz w:val="20"/>
          <w:szCs w:val="20"/>
        </w:rPr>
      </w:pPr>
      <w:r>
        <w:rPr>
          <w:rFonts w:ascii="Times New Roman" w:eastAsia="Times New Roman" w:hAnsi="Times New Roman" w:cs="Times New Roman"/>
          <w:sz w:val="28"/>
          <w:szCs w:val="28"/>
        </w:rPr>
        <w:t>Необходимость формального описания исполнителя.</w:t>
      </w:r>
      <w:r>
        <w:rPr>
          <w:sz w:val="20"/>
          <w:szCs w:val="20"/>
        </w:rPr>
        <w:tab/>
      </w:r>
      <w:r>
        <w:rPr>
          <w:rFonts w:ascii="Times New Roman" w:eastAsia="Times New Roman" w:hAnsi="Times New Roman" w:cs="Times New Roman"/>
          <w:sz w:val="27"/>
          <w:szCs w:val="27"/>
        </w:rPr>
        <w:t>Ручное управление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исполнителем.</w:t>
      </w:r>
    </w:p>
    <w:p w:rsidR="00C4229A" w:rsidRDefault="00C4229A">
      <w:pPr>
        <w:spacing w:line="163" w:lineRule="exact"/>
        <w:rPr>
          <w:sz w:val="20"/>
          <w:szCs w:val="20"/>
        </w:rPr>
      </w:pPr>
    </w:p>
    <w:p w:rsidR="00C4229A" w:rsidRDefault="00D80D7F">
      <w:pPr>
        <w:tabs>
          <w:tab w:val="left" w:pos="6880"/>
        </w:tabs>
        <w:ind w:left="1120"/>
        <w:rPr>
          <w:sz w:val="20"/>
          <w:szCs w:val="20"/>
        </w:rPr>
      </w:pPr>
      <w:r>
        <w:rPr>
          <w:rFonts w:ascii="Times New Roman" w:eastAsia="Times New Roman" w:hAnsi="Times New Roman" w:cs="Times New Roman"/>
          <w:sz w:val="28"/>
          <w:szCs w:val="28"/>
        </w:rPr>
        <w:t>Алгоритм как план управления исполнителем</w:t>
      </w:r>
      <w:r>
        <w:rPr>
          <w:sz w:val="20"/>
          <w:szCs w:val="20"/>
        </w:rPr>
        <w:tab/>
      </w:r>
      <w:r>
        <w:rPr>
          <w:rFonts w:ascii="Times New Roman" w:eastAsia="Times New Roman" w:hAnsi="Times New Roman" w:cs="Times New Roman"/>
          <w:sz w:val="28"/>
          <w:szCs w:val="28"/>
        </w:rPr>
        <w:t>(исполнителями).</w:t>
      </w:r>
    </w:p>
    <w:p w:rsidR="00C4229A" w:rsidRDefault="00C4229A">
      <w:pPr>
        <w:spacing w:line="158" w:lineRule="exact"/>
        <w:rPr>
          <w:sz w:val="20"/>
          <w:szCs w:val="20"/>
        </w:rPr>
      </w:pPr>
    </w:p>
    <w:p w:rsidR="00C4229A" w:rsidRDefault="00D80D7F">
      <w:pPr>
        <w:tabs>
          <w:tab w:val="left" w:pos="6780"/>
        </w:tabs>
        <w:ind w:left="400"/>
        <w:rPr>
          <w:sz w:val="20"/>
          <w:szCs w:val="20"/>
        </w:rPr>
      </w:pPr>
      <w:r>
        <w:rPr>
          <w:rFonts w:ascii="Times New Roman" w:eastAsia="Times New Roman" w:hAnsi="Times New Roman" w:cs="Times New Roman"/>
          <w:sz w:val="28"/>
          <w:szCs w:val="28"/>
        </w:rPr>
        <w:t>Алгоритмический язык  (язык программирования)</w:t>
      </w:r>
      <w:r>
        <w:rPr>
          <w:sz w:val="20"/>
          <w:szCs w:val="20"/>
        </w:rPr>
        <w:tab/>
      </w:r>
      <w:r>
        <w:rPr>
          <w:rFonts w:ascii="Times New Roman" w:eastAsia="Times New Roman" w:hAnsi="Times New Roman" w:cs="Times New Roman"/>
          <w:sz w:val="28"/>
          <w:szCs w:val="28"/>
        </w:rPr>
        <w:t>–  формальный язык для</w:t>
      </w:r>
    </w:p>
    <w:p w:rsidR="00C4229A" w:rsidRDefault="00C4229A">
      <w:pPr>
        <w:spacing w:line="163" w:lineRule="exact"/>
        <w:rPr>
          <w:sz w:val="20"/>
          <w:szCs w:val="20"/>
        </w:rPr>
      </w:pPr>
    </w:p>
    <w:p w:rsidR="00C4229A" w:rsidRDefault="00D80D7F">
      <w:pPr>
        <w:tabs>
          <w:tab w:val="left" w:pos="4860"/>
          <w:tab w:val="left" w:pos="5300"/>
        </w:tabs>
        <w:ind w:left="400"/>
        <w:rPr>
          <w:sz w:val="20"/>
          <w:szCs w:val="20"/>
        </w:rPr>
      </w:pPr>
      <w:r>
        <w:rPr>
          <w:rFonts w:ascii="Times New Roman" w:eastAsia="Times New Roman" w:hAnsi="Times New Roman" w:cs="Times New Roman"/>
          <w:sz w:val="28"/>
          <w:szCs w:val="28"/>
        </w:rPr>
        <w:t>записи алгоритмов. Программа</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запись алгоритма на конкретном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алгоритмическом языке. Компьютер  – автоматическое устройство, способное</w:t>
      </w:r>
    </w:p>
    <w:p w:rsidR="00C4229A" w:rsidRDefault="00C4229A">
      <w:pPr>
        <w:spacing w:line="158" w:lineRule="exact"/>
        <w:rPr>
          <w:sz w:val="20"/>
          <w:szCs w:val="20"/>
        </w:rPr>
      </w:pPr>
    </w:p>
    <w:p w:rsidR="00C4229A" w:rsidRDefault="00D80D7F">
      <w:pPr>
        <w:tabs>
          <w:tab w:val="left" w:pos="9800"/>
        </w:tabs>
        <w:ind w:left="400"/>
        <w:rPr>
          <w:sz w:val="20"/>
          <w:szCs w:val="20"/>
        </w:rPr>
      </w:pPr>
      <w:r>
        <w:rPr>
          <w:rFonts w:ascii="Times New Roman" w:eastAsia="Times New Roman" w:hAnsi="Times New Roman" w:cs="Times New Roman"/>
          <w:sz w:val="28"/>
          <w:szCs w:val="28"/>
        </w:rPr>
        <w:t>управлять по заранее составленной программе исполнителями</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выполняющими команды. Программное управление исполнителем.</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Программное управление самодвижущимся роботом.</w:t>
      </w:r>
    </w:p>
    <w:p w:rsidR="00C4229A" w:rsidRDefault="00C4229A">
      <w:pPr>
        <w:spacing w:line="169"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Словесное описание алгоритмов. Описание алгоритма с помощью блок - схем. Отличие словесного описания алгоритма, от описания на формальном алгоритмическом языке.</w:t>
      </w:r>
    </w:p>
    <w:p w:rsidR="00C4229A" w:rsidRDefault="00C4229A">
      <w:pPr>
        <w:spacing w:line="1" w:lineRule="exact"/>
        <w:rPr>
          <w:sz w:val="20"/>
          <w:szCs w:val="20"/>
        </w:rPr>
      </w:pPr>
    </w:p>
    <w:p w:rsidR="00C4229A" w:rsidRDefault="00D80D7F">
      <w:pPr>
        <w:spacing w:line="357" w:lineRule="auto"/>
        <w:ind w:left="400" w:right="1240" w:firstLine="709"/>
        <w:rPr>
          <w:sz w:val="20"/>
          <w:szCs w:val="20"/>
        </w:rPr>
      </w:pPr>
      <w:r>
        <w:rPr>
          <w:rFonts w:ascii="Times New Roman" w:eastAsia="Times New Roman" w:hAnsi="Times New Roman" w:cs="Times New Roman"/>
          <w:sz w:val="28"/>
          <w:szCs w:val="28"/>
        </w:rPr>
        <w:t>Системы программирования. Средства создания и выполнения программ.</w:t>
      </w:r>
    </w:p>
    <w:p w:rsidR="00C4229A" w:rsidRDefault="00C4229A">
      <w:pPr>
        <w:spacing w:line="1" w:lineRule="exact"/>
        <w:rPr>
          <w:sz w:val="20"/>
          <w:szCs w:val="20"/>
        </w:rPr>
      </w:pPr>
    </w:p>
    <w:p w:rsidR="00C4229A" w:rsidRDefault="00D80D7F">
      <w:pPr>
        <w:spacing w:line="361" w:lineRule="auto"/>
        <w:ind w:left="1120" w:right="20"/>
        <w:rPr>
          <w:sz w:val="20"/>
          <w:szCs w:val="20"/>
        </w:rPr>
      </w:pPr>
      <w:r>
        <w:rPr>
          <w:rFonts w:ascii="Times New Roman" w:eastAsia="Times New Roman" w:hAnsi="Times New Roman" w:cs="Times New Roman"/>
          <w:i/>
          <w:iCs/>
          <w:sz w:val="28"/>
          <w:szCs w:val="28"/>
        </w:rPr>
        <w:t xml:space="preserve">Понятие об этапах разработки программ и приемах отладки программ. </w:t>
      </w:r>
      <w:r>
        <w:rPr>
          <w:rFonts w:ascii="Times New Roman" w:eastAsia="Times New Roman" w:hAnsi="Times New Roman" w:cs="Times New Roman"/>
          <w:sz w:val="28"/>
          <w:szCs w:val="28"/>
        </w:rPr>
        <w:t>Управление. Сигнал. Обратная связь. Примеры: компьютер и</w:t>
      </w:r>
    </w:p>
    <w:p w:rsidR="00C4229A" w:rsidRDefault="00C4229A">
      <w:pPr>
        <w:spacing w:line="2" w:lineRule="exact"/>
        <w:rPr>
          <w:sz w:val="20"/>
          <w:szCs w:val="20"/>
        </w:rPr>
      </w:pPr>
    </w:p>
    <w:p w:rsidR="00C4229A" w:rsidRDefault="00D80D7F">
      <w:pPr>
        <w:spacing w:line="358" w:lineRule="auto"/>
        <w:ind w:left="400" w:right="40"/>
        <w:rPr>
          <w:sz w:val="20"/>
          <w:szCs w:val="20"/>
        </w:rPr>
      </w:pPr>
      <w:r>
        <w:rPr>
          <w:rFonts w:ascii="Times New Roman" w:eastAsia="Times New Roman" w:hAnsi="Times New Roman" w:cs="Times New Roman"/>
          <w:sz w:val="28"/>
          <w:szCs w:val="28"/>
        </w:rPr>
        <w:t>управляемый им исполнитель (в том числе робот); компьют ер, получающий сигналы от цифровых датчиков в ходе наблюдений и экспериментов, и управляющий реальными (в том числе движущимися) устройствами.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Алгоритмические конструкции</w:t>
      </w:r>
    </w:p>
    <w:p w:rsidR="00C4229A" w:rsidRDefault="00C4229A">
      <w:pPr>
        <w:spacing w:line="169" w:lineRule="exact"/>
        <w:rPr>
          <w:sz w:val="20"/>
          <w:szCs w:val="20"/>
        </w:rPr>
      </w:pPr>
    </w:p>
    <w:p w:rsidR="00C4229A" w:rsidRDefault="00D80D7F">
      <w:pPr>
        <w:spacing w:line="373" w:lineRule="auto"/>
        <w:ind w:left="400" w:right="640" w:firstLine="709"/>
        <w:jc w:val="both"/>
        <w:rPr>
          <w:sz w:val="20"/>
          <w:szCs w:val="20"/>
        </w:rPr>
      </w:pPr>
      <w:r>
        <w:rPr>
          <w:rFonts w:ascii="Times New Roman" w:eastAsia="Times New Roman" w:hAnsi="Times New Roman" w:cs="Times New Roman"/>
          <w:sz w:val="28"/>
          <w:szCs w:val="28"/>
        </w:rPr>
        <w:t>Конструкция «следование». Линейный алгоритм. Ограниченность линейных алгоритмов : нево зможность предусмотреть зависимость последовательности выполняемых действий от исходных данных.</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376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2860"/>
        </w:tabs>
        <w:ind w:left="1120"/>
        <w:rPr>
          <w:sz w:val="20"/>
          <w:szCs w:val="20"/>
        </w:rPr>
      </w:pPr>
      <w:r>
        <w:rPr>
          <w:rFonts w:ascii="Times New Roman" w:eastAsia="Times New Roman" w:hAnsi="Times New Roman" w:cs="Times New Roman"/>
          <w:sz w:val="28"/>
          <w:szCs w:val="28"/>
        </w:rPr>
        <w:t>Конструкция</w:t>
      </w:r>
      <w:r>
        <w:rPr>
          <w:sz w:val="20"/>
          <w:szCs w:val="20"/>
        </w:rPr>
        <w:tab/>
      </w:r>
      <w:r>
        <w:rPr>
          <w:rFonts w:ascii="Times New Roman" w:eastAsia="Times New Roman" w:hAnsi="Times New Roman" w:cs="Times New Roman"/>
          <w:sz w:val="28"/>
          <w:szCs w:val="28"/>
        </w:rPr>
        <w:t>«ветвление». Условный оператор: полная и неполная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формы.</w:t>
      </w:r>
    </w:p>
    <w:p w:rsidR="00C4229A" w:rsidRDefault="00C4229A">
      <w:pPr>
        <w:spacing w:line="158" w:lineRule="exact"/>
        <w:rPr>
          <w:sz w:val="20"/>
          <w:szCs w:val="20"/>
        </w:rPr>
      </w:pPr>
    </w:p>
    <w:p w:rsidR="00C4229A" w:rsidRDefault="00D80D7F">
      <w:pPr>
        <w:tabs>
          <w:tab w:val="left" w:pos="2920"/>
          <w:tab w:val="left" w:pos="3480"/>
          <w:tab w:val="left" w:pos="5440"/>
          <w:tab w:val="left" w:pos="6640"/>
        </w:tabs>
        <w:ind w:left="1120"/>
        <w:rPr>
          <w:sz w:val="20"/>
          <w:szCs w:val="20"/>
        </w:rPr>
      </w:pPr>
      <w:r>
        <w:rPr>
          <w:rFonts w:ascii="Times New Roman" w:eastAsia="Times New Roman" w:hAnsi="Times New Roman" w:cs="Times New Roman"/>
          <w:sz w:val="28"/>
          <w:szCs w:val="28"/>
        </w:rPr>
        <w:t>Выполнение</w:t>
      </w:r>
      <w:r>
        <w:rPr>
          <w:rFonts w:ascii="Times New Roman" w:eastAsia="Times New Roman" w:hAnsi="Times New Roman" w:cs="Times New Roman"/>
          <w:sz w:val="28"/>
          <w:szCs w:val="28"/>
        </w:rPr>
        <w:tab/>
        <w:t>и</w:t>
      </w:r>
      <w:r>
        <w:rPr>
          <w:sz w:val="20"/>
          <w:szCs w:val="20"/>
        </w:rPr>
        <w:tab/>
      </w:r>
      <w:r>
        <w:rPr>
          <w:rFonts w:ascii="Times New Roman" w:eastAsia="Times New Roman" w:hAnsi="Times New Roman" w:cs="Times New Roman"/>
          <w:sz w:val="28"/>
          <w:szCs w:val="28"/>
        </w:rPr>
        <w:t>невыполнение</w:t>
      </w:r>
      <w:r>
        <w:rPr>
          <w:rFonts w:ascii="Times New Roman" w:eastAsia="Times New Roman" w:hAnsi="Times New Roman" w:cs="Times New Roman"/>
          <w:sz w:val="28"/>
          <w:szCs w:val="28"/>
        </w:rPr>
        <w:tab/>
        <w:t>условия</w:t>
      </w:r>
      <w:r>
        <w:rPr>
          <w:sz w:val="20"/>
          <w:szCs w:val="20"/>
        </w:rPr>
        <w:tab/>
      </w:r>
      <w:r>
        <w:rPr>
          <w:rFonts w:ascii="Times New Roman" w:eastAsia="Times New Roman" w:hAnsi="Times New Roman" w:cs="Times New Roman"/>
          <w:sz w:val="27"/>
          <w:szCs w:val="27"/>
        </w:rPr>
        <w:t>(истинность и ложность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высказывания). Простые и составные условия. Запись составных условий.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Конструкция «повторения»: циклы с заданным числом повторений, с</w:t>
      </w:r>
    </w:p>
    <w:p w:rsidR="00C4229A" w:rsidRDefault="00C4229A">
      <w:pPr>
        <w:spacing w:line="152" w:lineRule="exact"/>
        <w:rPr>
          <w:sz w:val="20"/>
          <w:szCs w:val="20"/>
        </w:rPr>
      </w:pPr>
    </w:p>
    <w:p w:rsidR="00C4229A" w:rsidRDefault="00D80D7F">
      <w:pPr>
        <w:tabs>
          <w:tab w:val="left" w:pos="6140"/>
        </w:tabs>
        <w:ind w:left="400"/>
        <w:rPr>
          <w:sz w:val="20"/>
          <w:szCs w:val="20"/>
        </w:rPr>
      </w:pPr>
      <w:r>
        <w:rPr>
          <w:rFonts w:ascii="Times New Roman" w:eastAsia="Times New Roman" w:hAnsi="Times New Roman" w:cs="Times New Roman"/>
          <w:sz w:val="28"/>
          <w:szCs w:val="28"/>
        </w:rPr>
        <w:t>условием выполнения, с переменной цикла.</w:t>
      </w:r>
      <w:r>
        <w:rPr>
          <w:sz w:val="20"/>
          <w:szCs w:val="20"/>
        </w:rPr>
        <w:tab/>
      </w:r>
      <w:r>
        <w:rPr>
          <w:rFonts w:ascii="Times New Roman" w:eastAsia="Times New Roman" w:hAnsi="Times New Roman" w:cs="Times New Roman"/>
          <w:i/>
          <w:iCs/>
          <w:sz w:val="27"/>
          <w:szCs w:val="27"/>
        </w:rPr>
        <w:t>Проверка условия выполнения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цикла до начала выполнения тела цикла и после выполнения тела цикла: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постусловие и предусловие цикла. Инвариант цикла.</w:t>
      </w:r>
    </w:p>
    <w:p w:rsidR="00C4229A" w:rsidRDefault="00C4229A">
      <w:pPr>
        <w:spacing w:line="164" w:lineRule="exact"/>
        <w:rPr>
          <w:sz w:val="20"/>
          <w:szCs w:val="20"/>
        </w:rPr>
      </w:pPr>
    </w:p>
    <w:p w:rsidR="00C4229A" w:rsidRDefault="00D80D7F">
      <w:pPr>
        <w:spacing w:line="357" w:lineRule="auto"/>
        <w:ind w:left="400" w:right="1840" w:firstLine="709"/>
        <w:rPr>
          <w:sz w:val="20"/>
          <w:szCs w:val="20"/>
        </w:rPr>
      </w:pPr>
      <w:r>
        <w:rPr>
          <w:rFonts w:ascii="Times New Roman" w:eastAsia="Times New Roman" w:hAnsi="Times New Roman" w:cs="Times New Roman"/>
          <w:sz w:val="28"/>
          <w:szCs w:val="28"/>
        </w:rPr>
        <w:t>Запись алгоритмических конструкций в выбранном языке программирования.</w:t>
      </w:r>
    </w:p>
    <w:p w:rsidR="00C4229A" w:rsidRDefault="00C4229A">
      <w:pPr>
        <w:spacing w:line="1"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i/>
          <w:iCs/>
          <w:sz w:val="28"/>
          <w:szCs w:val="28"/>
        </w:rPr>
        <w:t>Примеры записи команд ветвления и повторения и других конструкций в различных алгоритмических языках.</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Разработка алгоритмов и программ</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 xml:space="preserve">Оператор присваивания. </w:t>
      </w:r>
      <w:r>
        <w:rPr>
          <w:rFonts w:ascii="Times New Roman" w:eastAsia="Times New Roman" w:hAnsi="Times New Roman" w:cs="Times New Roman"/>
          <w:i/>
          <w:iCs/>
          <w:sz w:val="28"/>
          <w:szCs w:val="28"/>
        </w:rPr>
        <w:t>Представление о структурах данных.</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Константы и переменные. Переменная: имя и значение. Типы</w:t>
      </w:r>
    </w:p>
    <w:p w:rsidR="00C4229A" w:rsidRDefault="00C4229A">
      <w:pPr>
        <w:spacing w:line="152" w:lineRule="exact"/>
        <w:rPr>
          <w:sz w:val="20"/>
          <w:szCs w:val="20"/>
        </w:rPr>
      </w:pPr>
    </w:p>
    <w:p w:rsidR="00C4229A" w:rsidRDefault="00D80D7F">
      <w:pPr>
        <w:tabs>
          <w:tab w:val="left" w:pos="5200"/>
          <w:tab w:val="left" w:pos="9800"/>
        </w:tabs>
        <w:ind w:left="400"/>
        <w:rPr>
          <w:sz w:val="20"/>
          <w:szCs w:val="20"/>
        </w:rPr>
      </w:pPr>
      <w:r>
        <w:rPr>
          <w:rFonts w:ascii="Times New Roman" w:eastAsia="Times New Roman" w:hAnsi="Times New Roman" w:cs="Times New Roman"/>
          <w:sz w:val="28"/>
          <w:szCs w:val="28"/>
        </w:rPr>
        <w:t>переменных: целые, вещественные,</w:t>
      </w:r>
      <w:r>
        <w:rPr>
          <w:sz w:val="20"/>
          <w:szCs w:val="20"/>
        </w:rPr>
        <w:tab/>
      </w:r>
      <w:r>
        <w:rPr>
          <w:rFonts w:ascii="Times New Roman" w:eastAsia="Times New Roman" w:hAnsi="Times New Roman" w:cs="Times New Roman"/>
          <w:i/>
          <w:iCs/>
          <w:sz w:val="28"/>
          <w:szCs w:val="28"/>
        </w:rPr>
        <w:t>символьные, строковые, логические</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Табличные величины (массивы). Одномерные массивы. </w:t>
      </w:r>
      <w:r>
        <w:rPr>
          <w:rFonts w:ascii="Times New Roman" w:eastAsia="Times New Roman" w:hAnsi="Times New Roman" w:cs="Times New Roman"/>
          <w:i/>
          <w:iCs/>
          <w:sz w:val="28"/>
          <w:szCs w:val="28"/>
        </w:rPr>
        <w:t>Двумерные массивы.</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Примеры задач обработки данных:</w:t>
      </w:r>
    </w:p>
    <w:p w:rsidR="00C4229A" w:rsidRDefault="00C4229A">
      <w:pPr>
        <w:spacing w:line="177" w:lineRule="exact"/>
        <w:rPr>
          <w:sz w:val="20"/>
          <w:szCs w:val="20"/>
        </w:rPr>
      </w:pPr>
    </w:p>
    <w:p w:rsidR="00C4229A" w:rsidRDefault="00D80D7F">
      <w:pPr>
        <w:spacing w:line="356"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нахождение минимального и максимального числа из двух, трех, четырех данных чисел;</w:t>
      </w:r>
    </w:p>
    <w:p w:rsidR="00C4229A" w:rsidRDefault="00C4229A">
      <w:pPr>
        <w:spacing w:line="2" w:lineRule="exact"/>
        <w:rPr>
          <w:sz w:val="20"/>
          <w:szCs w:val="20"/>
        </w:rPr>
      </w:pPr>
    </w:p>
    <w:p w:rsidR="00C4229A" w:rsidRDefault="00D80D7F" w:rsidP="00B615F7">
      <w:pPr>
        <w:numPr>
          <w:ilvl w:val="0"/>
          <w:numId w:val="43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нахождение всех корней заданного квадратного уравнения;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438"/>
        </w:numPr>
        <w:tabs>
          <w:tab w:val="left" w:pos="1393"/>
        </w:tabs>
        <w:spacing w:after="0" w:line="355"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заполнение числового массива в соответствии с формулой или путем ввода чисел;</w:t>
      </w:r>
    </w:p>
    <w:p w:rsidR="00C4229A" w:rsidRDefault="00D80D7F">
      <w:pPr>
        <w:spacing w:line="355" w:lineRule="auto"/>
        <w:ind w:left="400" w:right="12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нахождение суммы элементов данной конечной числовой последовательности или массива;</w:t>
      </w:r>
    </w:p>
    <w:p w:rsidR="00C4229A" w:rsidRDefault="00D80D7F" w:rsidP="00B615F7">
      <w:pPr>
        <w:numPr>
          <w:ilvl w:val="0"/>
          <w:numId w:val="43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нахождение минимального (максимального) элемента массива.</w:t>
      </w:r>
    </w:p>
    <w:p w:rsidR="00C4229A" w:rsidRDefault="00C4229A">
      <w:pPr>
        <w:spacing w:line="142" w:lineRule="exact"/>
        <w:rPr>
          <w:sz w:val="20"/>
          <w:szCs w:val="20"/>
        </w:rPr>
      </w:pPr>
    </w:p>
    <w:p w:rsidR="00C4229A" w:rsidRDefault="00D80D7F">
      <w:pPr>
        <w:spacing w:line="359" w:lineRule="auto"/>
        <w:ind w:left="400" w:right="1040" w:firstLine="709"/>
        <w:rPr>
          <w:sz w:val="20"/>
          <w:szCs w:val="20"/>
        </w:rPr>
      </w:pPr>
      <w:r>
        <w:rPr>
          <w:rFonts w:ascii="Times New Roman" w:eastAsia="Times New Roman" w:hAnsi="Times New Roman" w:cs="Times New Roman"/>
          <w:sz w:val="28"/>
          <w:szCs w:val="28"/>
        </w:rPr>
        <w:t>Знакомство с алгоритмами решения этих задач. Реализации этих алгоритмов в выбранной среде программирования.</w:t>
      </w:r>
    </w:p>
    <w:p w:rsidR="00C4229A" w:rsidRDefault="00C4229A">
      <w:pPr>
        <w:spacing w:line="2" w:lineRule="exact"/>
        <w:rPr>
          <w:sz w:val="20"/>
          <w:szCs w:val="20"/>
        </w:rPr>
      </w:pPr>
    </w:p>
    <w:p w:rsidR="00C4229A" w:rsidRDefault="00D80D7F">
      <w:pPr>
        <w:spacing w:line="343" w:lineRule="auto"/>
        <w:ind w:left="400" w:right="460" w:firstLine="709"/>
        <w:rPr>
          <w:sz w:val="20"/>
          <w:szCs w:val="20"/>
        </w:rPr>
      </w:pPr>
      <w:r>
        <w:rPr>
          <w:rFonts w:ascii="Times New Roman" w:eastAsia="Times New Roman" w:hAnsi="Times New Roman" w:cs="Times New Roman"/>
          <w:sz w:val="28"/>
          <w:szCs w:val="28"/>
        </w:rPr>
        <w:t>Составление алгор итмов и программ по управлению исполнителями Робот, Черепашка, Чертежник и др.</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377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40" w:firstLine="709"/>
        <w:rPr>
          <w:sz w:val="20"/>
          <w:szCs w:val="20"/>
        </w:rPr>
      </w:pPr>
      <w:r>
        <w:rPr>
          <w:rFonts w:ascii="Times New Roman" w:eastAsia="Times New Roman" w:hAnsi="Times New Roman" w:cs="Times New Roman"/>
          <w:i/>
          <w:iCs/>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Понятие об этапах разработки программ: составление требований к</w:t>
      </w:r>
    </w:p>
    <w:p w:rsidR="00C4229A" w:rsidRDefault="00C4229A">
      <w:pPr>
        <w:spacing w:line="163" w:lineRule="exact"/>
        <w:rPr>
          <w:sz w:val="20"/>
          <w:szCs w:val="20"/>
        </w:rPr>
      </w:pPr>
    </w:p>
    <w:p w:rsidR="00C4229A" w:rsidRDefault="00D80D7F">
      <w:pPr>
        <w:spacing w:line="360" w:lineRule="auto"/>
        <w:ind w:left="400" w:right="1260"/>
        <w:jc w:val="both"/>
        <w:rPr>
          <w:sz w:val="20"/>
          <w:szCs w:val="20"/>
        </w:rPr>
      </w:pPr>
      <w:r>
        <w:rPr>
          <w:rFonts w:ascii="Times New Roman" w:eastAsia="Times New Roman" w:hAnsi="Times New Roman" w:cs="Times New Roman"/>
          <w:sz w:val="28"/>
          <w:szCs w:val="28"/>
        </w:rPr>
        <w:t>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4229A" w:rsidRDefault="00C4229A">
      <w:pPr>
        <w:spacing w:line="1" w:lineRule="exact"/>
        <w:rPr>
          <w:sz w:val="20"/>
          <w:szCs w:val="20"/>
        </w:rPr>
      </w:pPr>
    </w:p>
    <w:p w:rsidR="00C4229A" w:rsidRDefault="00D80D7F">
      <w:pPr>
        <w:spacing w:line="358" w:lineRule="auto"/>
        <w:ind w:left="400" w:right="380" w:firstLine="709"/>
        <w:rPr>
          <w:sz w:val="20"/>
          <w:szCs w:val="20"/>
        </w:rPr>
      </w:pPr>
      <w:r>
        <w:rPr>
          <w:rFonts w:ascii="Times New Roman" w:eastAsia="Times New Roman" w:hAnsi="Times New Roman" w:cs="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C4229A" w:rsidRDefault="00C4229A">
      <w:pPr>
        <w:spacing w:line="3" w:lineRule="exact"/>
        <w:rPr>
          <w:sz w:val="20"/>
          <w:szCs w:val="20"/>
        </w:rPr>
      </w:pPr>
    </w:p>
    <w:p w:rsidR="00C4229A" w:rsidRDefault="00D80D7F">
      <w:pPr>
        <w:tabs>
          <w:tab w:val="left" w:pos="7040"/>
        </w:tabs>
        <w:ind w:left="1120"/>
        <w:rPr>
          <w:sz w:val="20"/>
          <w:szCs w:val="20"/>
        </w:rPr>
      </w:pPr>
      <w:r>
        <w:rPr>
          <w:rFonts w:ascii="Times New Roman" w:eastAsia="Times New Roman" w:hAnsi="Times New Roman" w:cs="Times New Roman"/>
          <w:sz w:val="28"/>
          <w:szCs w:val="28"/>
        </w:rPr>
        <w:t>Знакомство с документированием программ.</w:t>
      </w:r>
      <w:r>
        <w:rPr>
          <w:sz w:val="20"/>
          <w:szCs w:val="20"/>
        </w:rPr>
        <w:tab/>
      </w:r>
      <w:r>
        <w:rPr>
          <w:rFonts w:ascii="Times New Roman" w:eastAsia="Times New Roman" w:hAnsi="Times New Roman" w:cs="Times New Roman"/>
          <w:i/>
          <w:iCs/>
          <w:sz w:val="27"/>
          <w:szCs w:val="27"/>
        </w:rPr>
        <w:t>Составление описание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программы по образцу.</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Анализ алгоритмов</w:t>
      </w:r>
    </w:p>
    <w:p w:rsidR="00C4229A" w:rsidRDefault="00C4229A">
      <w:pPr>
        <w:spacing w:line="164"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 их много шагов по обработке небольшого объема данных; примеры коротких программ, выполняющих обработку большого объема данных.</w:t>
      </w:r>
    </w:p>
    <w:p w:rsidR="00C4229A" w:rsidRDefault="00C4229A">
      <w:pPr>
        <w:spacing w:line="4" w:lineRule="exact"/>
        <w:rPr>
          <w:sz w:val="20"/>
          <w:szCs w:val="20"/>
        </w:r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Робототехника</w:t>
      </w:r>
    </w:p>
    <w:p w:rsidR="00C4229A" w:rsidRDefault="00C4229A">
      <w:pPr>
        <w:spacing w:line="160" w:lineRule="exact"/>
        <w:rPr>
          <w:sz w:val="20"/>
          <w:szCs w:val="20"/>
        </w:rPr>
      </w:pPr>
    </w:p>
    <w:p w:rsidR="00C4229A" w:rsidRDefault="00D80D7F">
      <w:pPr>
        <w:spacing w:line="378" w:lineRule="auto"/>
        <w:ind w:left="400" w:firstLine="709"/>
        <w:rPr>
          <w:sz w:val="20"/>
          <w:szCs w:val="20"/>
        </w:rPr>
      </w:pPr>
      <w:r>
        <w:rPr>
          <w:rFonts w:ascii="Times New Roman" w:eastAsia="Times New Roman" w:hAnsi="Times New Roman" w:cs="Times New Roman"/>
          <w:i/>
          <w:iCs/>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w:t>
      </w:r>
    </w:p>
    <w:p w:rsidR="00C4229A" w:rsidRDefault="00C4229A">
      <w:pPr>
        <w:sectPr w:rsidR="00C4229A">
          <w:pgSz w:w="11900" w:h="16840"/>
          <w:pgMar w:top="1102" w:right="600" w:bottom="346" w:left="1440" w:header="0" w:footer="0" w:gutter="0"/>
          <w:cols w:space="720" w:equalWidth="0">
            <w:col w:w="9860"/>
          </w:cols>
        </w:sectPr>
      </w:pPr>
    </w:p>
    <w:p w:rsidR="00C4229A" w:rsidRDefault="00C4229A">
      <w:pPr>
        <w:spacing w:line="200" w:lineRule="exact"/>
        <w:rPr>
          <w:sz w:val="20"/>
          <w:szCs w:val="20"/>
        </w:rPr>
      </w:pPr>
    </w:p>
    <w:p w:rsidR="00C4229A" w:rsidRDefault="00C4229A">
      <w:pPr>
        <w:spacing w:line="272"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378</w:t>
      </w:r>
    </w:p>
    <w:p w:rsidR="00C4229A" w:rsidRDefault="00C4229A">
      <w:pPr>
        <w:sectPr w:rsidR="00C4229A">
          <w:type w:val="continuous"/>
          <w:pgSz w:w="11900" w:h="16840"/>
          <w:pgMar w:top="1102" w:right="600" w:bottom="346" w:left="1440" w:header="0" w:footer="0" w:gutter="0"/>
          <w:cols w:space="720" w:equalWidth="0">
            <w:col w:w="9860"/>
          </w:cols>
        </w:sectPr>
      </w:pPr>
    </w:p>
    <w:p w:rsidR="00C4229A" w:rsidRDefault="00D80D7F">
      <w:pPr>
        <w:spacing w:line="359" w:lineRule="auto"/>
        <w:ind w:left="400" w:right="20"/>
        <w:rPr>
          <w:sz w:val="20"/>
          <w:szCs w:val="20"/>
        </w:rPr>
      </w:pPr>
      <w:r>
        <w:rPr>
          <w:rFonts w:ascii="Times New Roman" w:eastAsia="Times New Roman" w:hAnsi="Times New Roman" w:cs="Times New Roman"/>
          <w:i/>
          <w:iCs/>
          <w:sz w:val="28"/>
          <w:szCs w:val="28"/>
        </w:rPr>
        <w:t>получение сигналов от цифровых датчиков (касания, расстояния, света, звука и др.</w:t>
      </w:r>
    </w:p>
    <w:p w:rsidR="00C4229A" w:rsidRDefault="00C4229A">
      <w:pPr>
        <w:spacing w:line="2" w:lineRule="exact"/>
        <w:rPr>
          <w:sz w:val="20"/>
          <w:szCs w:val="20"/>
        </w:rPr>
      </w:pPr>
    </w:p>
    <w:p w:rsidR="00C4229A" w:rsidRDefault="00D80D7F">
      <w:pPr>
        <w:spacing w:line="360" w:lineRule="auto"/>
        <w:ind w:left="400" w:right="40" w:firstLine="779"/>
        <w:rPr>
          <w:sz w:val="20"/>
          <w:szCs w:val="20"/>
        </w:rPr>
      </w:pPr>
      <w:r>
        <w:rPr>
          <w:rFonts w:ascii="Times New Roman" w:eastAsia="Times New Roman" w:hAnsi="Times New Roman" w:cs="Times New Roman"/>
          <w:i/>
          <w:iCs/>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C4229A" w:rsidRDefault="00C4229A">
      <w:pPr>
        <w:spacing w:line="3" w:lineRule="exact"/>
        <w:rPr>
          <w:sz w:val="20"/>
          <w:szCs w:val="20"/>
        </w:rPr>
      </w:pPr>
    </w:p>
    <w:p w:rsidR="00C4229A" w:rsidRDefault="00D80D7F">
      <w:pPr>
        <w:tabs>
          <w:tab w:val="left" w:pos="4720"/>
        </w:tabs>
        <w:ind w:left="1120"/>
        <w:rPr>
          <w:sz w:val="20"/>
          <w:szCs w:val="20"/>
        </w:rPr>
      </w:pPr>
      <w:r>
        <w:rPr>
          <w:rFonts w:ascii="Times New Roman" w:eastAsia="Times New Roman" w:hAnsi="Times New Roman" w:cs="Times New Roman"/>
          <w:i/>
          <w:iCs/>
          <w:sz w:val="28"/>
          <w:szCs w:val="28"/>
        </w:rPr>
        <w:t>Автономные движущиеся</w:t>
      </w:r>
      <w:r>
        <w:rPr>
          <w:sz w:val="20"/>
          <w:szCs w:val="20"/>
        </w:rPr>
        <w:tab/>
      </w:r>
      <w:r>
        <w:rPr>
          <w:rFonts w:ascii="Times New Roman" w:eastAsia="Times New Roman" w:hAnsi="Times New Roman" w:cs="Times New Roman"/>
          <w:i/>
          <w:iCs/>
          <w:sz w:val="28"/>
          <w:szCs w:val="28"/>
        </w:rPr>
        <w:t>роботы. Исполнительные устройства,</w:t>
      </w:r>
    </w:p>
    <w:p w:rsidR="00C4229A" w:rsidRDefault="00C4229A">
      <w:pPr>
        <w:spacing w:line="163" w:lineRule="exact"/>
        <w:rPr>
          <w:sz w:val="20"/>
          <w:szCs w:val="20"/>
        </w:rPr>
      </w:pPr>
    </w:p>
    <w:p w:rsidR="00C4229A" w:rsidRDefault="00D80D7F">
      <w:pPr>
        <w:spacing w:line="358" w:lineRule="auto"/>
        <w:ind w:left="400" w:right="80"/>
        <w:rPr>
          <w:sz w:val="20"/>
          <w:szCs w:val="20"/>
        </w:rPr>
      </w:pPr>
      <w:r>
        <w:rPr>
          <w:rFonts w:ascii="Times New Roman" w:eastAsia="Times New Roman" w:hAnsi="Times New Roman" w:cs="Times New Roman"/>
          <w:i/>
          <w:iCs/>
          <w:sz w:val="28"/>
          <w:szCs w:val="28"/>
        </w:rPr>
        <w:t>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4229A" w:rsidRDefault="00C4229A">
      <w:pPr>
        <w:spacing w:line="4" w:lineRule="exact"/>
        <w:rPr>
          <w:sz w:val="20"/>
          <w:szCs w:val="20"/>
        </w:rPr>
      </w:pPr>
    </w:p>
    <w:p w:rsidR="00C4229A" w:rsidRDefault="00D80D7F">
      <w:pPr>
        <w:tabs>
          <w:tab w:val="left" w:pos="8160"/>
        </w:tabs>
        <w:ind w:left="1120"/>
        <w:rPr>
          <w:sz w:val="20"/>
          <w:szCs w:val="20"/>
        </w:rPr>
      </w:pPr>
      <w:r>
        <w:rPr>
          <w:rFonts w:ascii="Times New Roman" w:eastAsia="Times New Roman" w:hAnsi="Times New Roman" w:cs="Times New Roman"/>
          <w:i/>
          <w:iCs/>
          <w:sz w:val="28"/>
          <w:szCs w:val="28"/>
        </w:rPr>
        <w:t>Пример учебной среды разработки программ управления</w:t>
      </w:r>
      <w:r>
        <w:rPr>
          <w:rFonts w:ascii="Times New Roman" w:eastAsia="Times New Roman" w:hAnsi="Times New Roman" w:cs="Times New Roman"/>
          <w:i/>
          <w:iCs/>
          <w:sz w:val="28"/>
          <w:szCs w:val="28"/>
        </w:rPr>
        <w:tab/>
        <w:t>движущимися</w:t>
      </w:r>
    </w:p>
    <w:p w:rsidR="00C4229A" w:rsidRDefault="00C4229A">
      <w:pPr>
        <w:spacing w:line="163" w:lineRule="exact"/>
        <w:rPr>
          <w:sz w:val="20"/>
          <w:szCs w:val="20"/>
        </w:rPr>
      </w:pPr>
    </w:p>
    <w:p w:rsidR="00C4229A" w:rsidRDefault="00D80D7F">
      <w:pPr>
        <w:spacing w:line="359" w:lineRule="auto"/>
        <w:ind w:left="400" w:right="620"/>
        <w:rPr>
          <w:sz w:val="20"/>
          <w:szCs w:val="20"/>
        </w:rPr>
      </w:pPr>
      <w:r>
        <w:rPr>
          <w:rFonts w:ascii="Times New Roman" w:eastAsia="Times New Roman" w:hAnsi="Times New Roman" w:cs="Times New Roman"/>
          <w:i/>
          <w:iCs/>
          <w:sz w:val="28"/>
          <w:szCs w:val="28"/>
        </w:rPr>
        <w:t>роботами. Алгоритмы управления движущимися роботами. Реализация алгоритмов "движение до препятствия", "следование вдоль линии" и т.п.</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Анализ алгоритмов действий роботов. Испытание механизма робота,</w:t>
      </w:r>
    </w:p>
    <w:p w:rsidR="00C4229A" w:rsidRDefault="00C4229A">
      <w:pPr>
        <w:spacing w:line="163" w:lineRule="exact"/>
        <w:rPr>
          <w:sz w:val="20"/>
          <w:szCs w:val="20"/>
        </w:rPr>
      </w:pPr>
    </w:p>
    <w:p w:rsidR="00C4229A" w:rsidRDefault="00D80D7F">
      <w:pPr>
        <w:tabs>
          <w:tab w:val="left" w:pos="7180"/>
        </w:tabs>
        <w:ind w:left="400"/>
        <w:rPr>
          <w:sz w:val="20"/>
          <w:szCs w:val="20"/>
        </w:rPr>
      </w:pPr>
      <w:r>
        <w:rPr>
          <w:rFonts w:ascii="Times New Roman" w:eastAsia="Times New Roman" w:hAnsi="Times New Roman" w:cs="Times New Roman"/>
          <w:i/>
          <w:iCs/>
          <w:sz w:val="28"/>
          <w:szCs w:val="28"/>
        </w:rPr>
        <w:t>отладка программы управления роботом Влияние</w:t>
      </w:r>
      <w:r>
        <w:rPr>
          <w:sz w:val="20"/>
          <w:szCs w:val="20"/>
        </w:rPr>
        <w:tab/>
      </w:r>
      <w:r>
        <w:rPr>
          <w:rFonts w:ascii="Times New Roman" w:eastAsia="Times New Roman" w:hAnsi="Times New Roman" w:cs="Times New Roman"/>
          <w:i/>
          <w:iCs/>
          <w:sz w:val="28"/>
          <w:szCs w:val="28"/>
        </w:rPr>
        <w:t>ошибок измерений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вычислений на выполнение алгоритмов управления роботом.</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Математическое моделирование</w:t>
      </w:r>
    </w:p>
    <w:p w:rsidR="00C4229A" w:rsidRDefault="00C4229A">
      <w:pPr>
        <w:spacing w:line="169" w:lineRule="exact"/>
        <w:rPr>
          <w:sz w:val="20"/>
          <w:szCs w:val="20"/>
        </w:rPr>
      </w:pPr>
    </w:p>
    <w:p w:rsidR="00C4229A" w:rsidRDefault="00D80D7F">
      <w:pPr>
        <w:spacing w:line="359" w:lineRule="auto"/>
        <w:ind w:left="400" w:right="60" w:firstLine="709"/>
        <w:rPr>
          <w:sz w:val="20"/>
          <w:szCs w:val="20"/>
        </w:rPr>
      </w:pPr>
      <w:r>
        <w:rPr>
          <w:rFonts w:ascii="Times New Roman" w:eastAsia="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 ли и от словесного (литературного) описания объекта. Использование компьютеров при работе с математическими моделями.</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Компьютерные эксперименты.</w:t>
      </w:r>
    </w:p>
    <w:p w:rsidR="00C4229A" w:rsidRDefault="00C4229A">
      <w:pPr>
        <w:spacing w:line="158" w:lineRule="exact"/>
        <w:rPr>
          <w:sz w:val="20"/>
          <w:szCs w:val="20"/>
        </w:rPr>
      </w:pPr>
    </w:p>
    <w:p w:rsidR="00C4229A" w:rsidRDefault="00D80D7F">
      <w:pPr>
        <w:spacing w:line="359" w:lineRule="auto"/>
        <w:ind w:left="400" w:right="140" w:firstLine="709"/>
        <w:jc w:val="both"/>
        <w:rPr>
          <w:sz w:val="20"/>
          <w:szCs w:val="20"/>
        </w:rPr>
      </w:pPr>
      <w:r>
        <w:rPr>
          <w:rFonts w:ascii="Times New Roman" w:eastAsia="Times New Roman" w:hAnsi="Times New Roman" w:cs="Times New Roman"/>
          <w:sz w:val="28"/>
          <w:szCs w:val="28"/>
        </w:rPr>
        <w:t>Примеры использования математических (компьютерных) моделей при решении научно -технических задач. Представлени 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4229A" w:rsidRDefault="00C4229A">
      <w:pPr>
        <w:spacing w:line="5" w:lineRule="exact"/>
        <w:rPr>
          <w:sz w:val="20"/>
          <w:szCs w:val="20"/>
        </w:rPr>
      </w:pPr>
    </w:p>
    <w:p w:rsidR="00C4229A" w:rsidRDefault="00D80D7F">
      <w:pPr>
        <w:spacing w:line="381" w:lineRule="auto"/>
        <w:ind w:left="1120" w:right="2620"/>
        <w:rPr>
          <w:sz w:val="20"/>
          <w:szCs w:val="20"/>
        </w:rPr>
      </w:pPr>
      <w:r>
        <w:rPr>
          <w:rFonts w:ascii="Times New Roman" w:eastAsia="Times New Roman" w:hAnsi="Times New Roman" w:cs="Times New Roman"/>
          <w:b/>
          <w:bCs/>
          <w:sz w:val="28"/>
          <w:szCs w:val="28"/>
        </w:rPr>
        <w:t>Использование программных систем и сервисов Файловая система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379</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60" w:lineRule="auto"/>
        <w:ind w:left="400" w:right="760" w:firstLine="709"/>
        <w:rPr>
          <w:sz w:val="20"/>
          <w:szCs w:val="20"/>
        </w:rPr>
      </w:pPr>
      <w:r>
        <w:rPr>
          <w:rFonts w:ascii="Times New Roman" w:eastAsia="Times New Roman" w:hAnsi="Times New Roman" w:cs="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4229A" w:rsidRDefault="00C4229A">
      <w:pPr>
        <w:spacing w:line="1" w:lineRule="exact"/>
        <w:rPr>
          <w:sz w:val="20"/>
          <w:szCs w:val="20"/>
        </w:rPr>
      </w:pPr>
    </w:p>
    <w:p w:rsidR="00C4229A" w:rsidRDefault="00D80D7F">
      <w:pPr>
        <w:spacing w:line="359" w:lineRule="auto"/>
        <w:ind w:left="400" w:right="340" w:firstLine="709"/>
        <w:rPr>
          <w:sz w:val="20"/>
          <w:szCs w:val="20"/>
        </w:rPr>
      </w:pPr>
      <w:r>
        <w:rPr>
          <w:rFonts w:ascii="Times New Roman" w:eastAsia="Times New Roman" w:hAnsi="Times New Roman" w:cs="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Архивирование и разархивирование.</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Файловый менеджер.</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Поиск в файловой системе.</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Подготовка текстов и демонстрационных материалов</w:t>
      </w:r>
    </w:p>
    <w:p w:rsidR="00C4229A" w:rsidRDefault="00C4229A">
      <w:pPr>
        <w:spacing w:line="169" w:lineRule="exact"/>
        <w:rPr>
          <w:sz w:val="20"/>
          <w:szCs w:val="20"/>
        </w:rPr>
      </w:pPr>
    </w:p>
    <w:p w:rsidR="00C4229A" w:rsidRDefault="00D80D7F">
      <w:pPr>
        <w:spacing w:line="359" w:lineRule="auto"/>
        <w:ind w:left="400" w:right="420" w:firstLine="709"/>
        <w:jc w:val="both"/>
        <w:rPr>
          <w:sz w:val="20"/>
          <w:szCs w:val="20"/>
        </w:rPr>
      </w:pPr>
      <w:r>
        <w:rPr>
          <w:rFonts w:ascii="Times New Roman" w:eastAsia="Times New Roman" w:hAnsi="Times New Roman" w:cs="Times New Roman"/>
          <w:sz w:val="28"/>
          <w:szCs w:val="28"/>
        </w:rPr>
        <w:t>Текстовые документы и их структурные элементы (страница, абзац, строка, слово, символ).</w:t>
      </w:r>
    </w:p>
    <w:p w:rsidR="00C4229A" w:rsidRDefault="00C4229A">
      <w:pPr>
        <w:spacing w:line="2" w:lineRule="exact"/>
        <w:rPr>
          <w:sz w:val="20"/>
          <w:szCs w:val="20"/>
        </w:rPr>
      </w:pPr>
    </w:p>
    <w:p w:rsidR="00C4229A" w:rsidRDefault="00D80D7F">
      <w:pPr>
        <w:spacing w:line="360" w:lineRule="auto"/>
        <w:ind w:left="400" w:right="420" w:firstLine="756"/>
        <w:jc w:val="both"/>
        <w:rPr>
          <w:sz w:val="20"/>
          <w:szCs w:val="20"/>
        </w:rPr>
      </w:pPr>
      <w:r>
        <w:rPr>
          <w:rFonts w:ascii="Times New Roman" w:eastAsia="Times New Roman" w:hAnsi="Times New Roman" w:cs="Times New Roman"/>
          <w:sz w:val="28"/>
          <w:szCs w:val="28"/>
        </w:rPr>
        <w:t>Текстовый процессор – инструмент создания, редактирования и форматирования т екстов. Свойства страницы, абзаца, символа. Стилевое форматирование.</w:t>
      </w:r>
    </w:p>
    <w:p w:rsidR="00C4229A" w:rsidRDefault="00C4229A">
      <w:pPr>
        <w:spacing w:line="1" w:lineRule="exact"/>
        <w:rPr>
          <w:sz w:val="20"/>
          <w:szCs w:val="20"/>
        </w:rPr>
      </w:pPr>
    </w:p>
    <w:p w:rsidR="00C4229A" w:rsidRDefault="00D80D7F">
      <w:pPr>
        <w:spacing w:line="360" w:lineRule="auto"/>
        <w:ind w:left="400" w:right="360" w:firstLine="709"/>
        <w:rPr>
          <w:sz w:val="20"/>
          <w:szCs w:val="20"/>
        </w:rPr>
      </w:pPr>
      <w:r>
        <w:rPr>
          <w:rFonts w:ascii="Times New Roman" w:eastAsia="Times New Roman" w:hAnsi="Times New Roman" w:cs="Times New Roman"/>
          <w:sz w:val="28"/>
          <w:szCs w:val="28"/>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ascii="Times New Roman" w:eastAsia="Times New Roman" w:hAnsi="Times New Roman" w:cs="Times New Roman"/>
          <w:i/>
          <w:iCs/>
          <w:sz w:val="28"/>
          <w:szCs w:val="28"/>
        </w:rPr>
        <w:t>История изменений.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Проверка правописания, словари.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Инструменты ввода текста с использованием сканера, программ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распознавания, расшифровки устной речи. Компьютерный перевод.</w:t>
      </w:r>
    </w:p>
    <w:p w:rsidR="00C4229A" w:rsidRDefault="00C4229A">
      <w:pPr>
        <w:spacing w:line="152" w:lineRule="exact"/>
        <w:rPr>
          <w:sz w:val="20"/>
          <w:szCs w:val="20"/>
        </w:rPr>
      </w:pPr>
    </w:p>
    <w:p w:rsidR="00C4229A" w:rsidRDefault="00D80D7F">
      <w:pPr>
        <w:spacing w:line="361" w:lineRule="auto"/>
        <w:ind w:left="400" w:right="40" w:firstLine="709"/>
        <w:rPr>
          <w:sz w:val="20"/>
          <w:szCs w:val="20"/>
        </w:rPr>
      </w:pPr>
      <w:r>
        <w:rPr>
          <w:rFonts w:ascii="Times New Roman" w:eastAsia="Times New Roman" w:hAnsi="Times New Roman" w:cs="Times New Roman"/>
          <w:i/>
          <w:iCs/>
          <w:sz w:val="28"/>
          <w:szCs w:val="28"/>
        </w:rPr>
        <w:t>Понятие о системе стандартов по информации, библиотечному и издательскому делу. Деловая переписка, уче бная публикация, коллективная работа. Реферат и аннотация.</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Подготовка компьютерных презентаций. Включение в презентацию</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аудиовизуальных объектов.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Знакомство с графическими редакторами. Операции редактирования</w:t>
      </w:r>
    </w:p>
    <w:p w:rsidR="00C4229A" w:rsidRDefault="00C4229A">
      <w:pPr>
        <w:spacing w:line="158" w:lineRule="exact"/>
        <w:rPr>
          <w:sz w:val="20"/>
          <w:szCs w:val="20"/>
        </w:rPr>
      </w:pPr>
    </w:p>
    <w:p w:rsidR="00C4229A" w:rsidRDefault="00D80D7F">
      <w:pPr>
        <w:tabs>
          <w:tab w:val="left" w:pos="7080"/>
        </w:tabs>
        <w:ind w:left="400"/>
        <w:rPr>
          <w:sz w:val="20"/>
          <w:szCs w:val="20"/>
        </w:rPr>
      </w:pPr>
      <w:r>
        <w:rPr>
          <w:rFonts w:ascii="Times New Roman" w:eastAsia="Times New Roman" w:hAnsi="Times New Roman" w:cs="Times New Roman"/>
          <w:sz w:val="28"/>
          <w:szCs w:val="28"/>
        </w:rPr>
        <w:t>графических объектов: изменение размера, сжатие</w:t>
      </w:r>
      <w:r>
        <w:rPr>
          <w:sz w:val="20"/>
          <w:szCs w:val="20"/>
        </w:rPr>
        <w:tab/>
      </w:r>
      <w:r>
        <w:rPr>
          <w:rFonts w:ascii="Times New Roman" w:eastAsia="Times New Roman" w:hAnsi="Times New Roman" w:cs="Times New Roman"/>
          <w:sz w:val="27"/>
          <w:szCs w:val="27"/>
        </w:rPr>
        <w:t>изображения; обрезка,</w:t>
      </w:r>
    </w:p>
    <w:p w:rsidR="00C4229A" w:rsidRDefault="00C4229A">
      <w:pPr>
        <w:sectPr w:rsidR="00C4229A">
          <w:pgSz w:w="11900" w:h="16840"/>
          <w:pgMar w:top="1108" w:right="680" w:bottom="346" w:left="1440" w:header="0" w:footer="0" w:gutter="0"/>
          <w:cols w:space="720" w:equalWidth="0">
            <w:col w:w="9780"/>
          </w:cols>
        </w:sectPr>
      </w:pPr>
    </w:p>
    <w:p w:rsidR="00C4229A" w:rsidRDefault="00C4229A">
      <w:pPr>
        <w:spacing w:line="216"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380</w:t>
      </w:r>
    </w:p>
    <w:p w:rsidR="00C4229A" w:rsidRDefault="00C4229A">
      <w:pPr>
        <w:sectPr w:rsidR="00C4229A">
          <w:type w:val="continuous"/>
          <w:pgSz w:w="11900" w:h="16840"/>
          <w:pgMar w:top="1108" w:right="680" w:bottom="346" w:left="1440" w:header="0" w:footer="0" w:gutter="0"/>
          <w:cols w:space="720" w:equalWidth="0">
            <w:col w:w="9780"/>
          </w:cols>
        </w:sectPr>
      </w:pPr>
    </w:p>
    <w:p w:rsidR="00C4229A" w:rsidRDefault="00D80D7F">
      <w:pPr>
        <w:spacing w:line="360" w:lineRule="auto"/>
        <w:ind w:left="400"/>
        <w:rPr>
          <w:sz w:val="20"/>
          <w:szCs w:val="20"/>
        </w:rPr>
      </w:pPr>
      <w:r>
        <w:rPr>
          <w:rFonts w:ascii="Times New Roman" w:eastAsia="Times New Roman" w:hAnsi="Times New Roman" w:cs="Times New Roman"/>
          <w:sz w:val="28"/>
          <w:szCs w:val="28"/>
        </w:rPr>
        <w:t xml:space="preserve">поворот, отражение, работа с областями (выделение, копирование, заливка цветом), коррекция цвета, яркости и контрастности. </w:t>
      </w:r>
      <w:r>
        <w:rPr>
          <w:rFonts w:ascii="Times New Roman" w:eastAsia="Times New Roman" w:hAnsi="Times New Roman" w:cs="Times New Roman"/>
          <w:i/>
          <w:iCs/>
          <w:sz w:val="28"/>
          <w:szCs w:val="28"/>
        </w:rPr>
        <w:t>Знакомство с обработкой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фотографий. Геометрические и стилевые преобразования.</w:t>
      </w:r>
    </w:p>
    <w:p w:rsidR="00C4229A" w:rsidRDefault="00C4229A">
      <w:pPr>
        <w:spacing w:line="1" w:lineRule="exact"/>
        <w:rPr>
          <w:sz w:val="20"/>
          <w:szCs w:val="20"/>
        </w:rPr>
      </w:pPr>
    </w:p>
    <w:p w:rsidR="00C4229A" w:rsidRDefault="00D80D7F">
      <w:pPr>
        <w:spacing w:line="357" w:lineRule="auto"/>
        <w:ind w:left="400" w:right="220" w:firstLine="709"/>
        <w:rPr>
          <w:sz w:val="20"/>
          <w:szCs w:val="20"/>
        </w:rPr>
      </w:pPr>
      <w:r>
        <w:rPr>
          <w:rFonts w:ascii="Times New Roman" w:eastAsia="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C4229A" w:rsidRDefault="00C4229A">
      <w:pPr>
        <w:spacing w:line="1" w:lineRule="exact"/>
        <w:rPr>
          <w:sz w:val="20"/>
          <w:szCs w:val="20"/>
        </w:rPr>
      </w:pPr>
    </w:p>
    <w:p w:rsidR="00C4229A" w:rsidRDefault="00D80D7F">
      <w:pPr>
        <w:spacing w:line="360" w:lineRule="auto"/>
        <w:ind w:left="400" w:right="140" w:firstLine="709"/>
        <w:rPr>
          <w:sz w:val="20"/>
          <w:szCs w:val="20"/>
        </w:rPr>
      </w:pPr>
      <w:r>
        <w:rPr>
          <w:rFonts w:ascii="Times New Roman" w:eastAsia="Times New Roman" w:hAnsi="Times New Roman" w:cs="Times New Roman"/>
          <w:i/>
          <w:iCs/>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Электронные (динамические) таблицы</w:t>
      </w:r>
    </w:p>
    <w:p w:rsidR="00C4229A" w:rsidRDefault="00C4229A">
      <w:pPr>
        <w:spacing w:line="169" w:lineRule="exact"/>
        <w:rPr>
          <w:sz w:val="20"/>
          <w:szCs w:val="20"/>
        </w:rPr>
      </w:pPr>
    </w:p>
    <w:p w:rsidR="00C4229A" w:rsidRDefault="00D80D7F">
      <w:pPr>
        <w:tabs>
          <w:tab w:val="left" w:pos="2900"/>
        </w:tabs>
        <w:ind w:left="1120"/>
        <w:rPr>
          <w:sz w:val="20"/>
          <w:szCs w:val="20"/>
        </w:rPr>
      </w:pPr>
      <w:r>
        <w:rPr>
          <w:rFonts w:ascii="Times New Roman" w:eastAsia="Times New Roman" w:hAnsi="Times New Roman" w:cs="Times New Roman"/>
          <w:sz w:val="28"/>
          <w:szCs w:val="28"/>
        </w:rPr>
        <w:t>Электронные</w:t>
      </w:r>
      <w:r>
        <w:rPr>
          <w:sz w:val="20"/>
          <w:szCs w:val="20"/>
        </w:rPr>
        <w:tab/>
      </w:r>
      <w:r>
        <w:rPr>
          <w:rFonts w:ascii="Times New Roman" w:eastAsia="Times New Roman" w:hAnsi="Times New Roman" w:cs="Times New Roman"/>
          <w:sz w:val="28"/>
          <w:szCs w:val="28"/>
        </w:rPr>
        <w:t>(динамические) таблицы. Формулы с использованием</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абсолютной, относительной и смешанной адресации; преобразование формул</w:t>
      </w:r>
    </w:p>
    <w:p w:rsidR="00C4229A" w:rsidRDefault="00C4229A">
      <w:pPr>
        <w:spacing w:line="163" w:lineRule="exact"/>
        <w:rPr>
          <w:sz w:val="20"/>
          <w:szCs w:val="20"/>
        </w:rPr>
      </w:pPr>
    </w:p>
    <w:p w:rsidR="00C4229A" w:rsidRDefault="00D80D7F">
      <w:pPr>
        <w:tabs>
          <w:tab w:val="left" w:pos="7480"/>
        </w:tabs>
        <w:ind w:left="400"/>
        <w:rPr>
          <w:sz w:val="20"/>
          <w:szCs w:val="20"/>
        </w:rPr>
      </w:pPr>
      <w:r>
        <w:rPr>
          <w:rFonts w:ascii="Times New Roman" w:eastAsia="Times New Roman" w:hAnsi="Times New Roman" w:cs="Times New Roman"/>
          <w:sz w:val="28"/>
          <w:szCs w:val="28"/>
        </w:rPr>
        <w:t>при копировании. Выделение диапазона таблицы</w:t>
      </w:r>
      <w:r>
        <w:rPr>
          <w:sz w:val="20"/>
          <w:szCs w:val="20"/>
        </w:rPr>
        <w:tab/>
      </w:r>
      <w:r>
        <w:rPr>
          <w:rFonts w:ascii="Times New Roman" w:eastAsia="Times New Roman" w:hAnsi="Times New Roman" w:cs="Times New Roman"/>
          <w:sz w:val="28"/>
          <w:szCs w:val="28"/>
        </w:rPr>
        <w:t>и упорядочивание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(сортировка) его элементов; построение графиков и диаграмм.</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Базы данных. Поиск информации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Базы данных. Таблица как представление отношения. Поиск данных в</w:t>
      </w:r>
    </w:p>
    <w:p w:rsidR="00C4229A" w:rsidRDefault="00C4229A">
      <w:pPr>
        <w:spacing w:line="15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готовой базе. </w:t>
      </w:r>
      <w:r>
        <w:rPr>
          <w:rFonts w:ascii="Times New Roman" w:eastAsia="Times New Roman" w:hAnsi="Times New Roman" w:cs="Times New Roman"/>
          <w:i/>
          <w:iCs/>
          <w:sz w:val="28"/>
          <w:szCs w:val="28"/>
        </w:rPr>
        <w:t>Связи между таблицами.</w:t>
      </w:r>
    </w:p>
    <w:p w:rsidR="00C4229A" w:rsidRDefault="00C4229A">
      <w:pPr>
        <w:spacing w:line="169" w:lineRule="exact"/>
        <w:rPr>
          <w:sz w:val="20"/>
          <w:szCs w:val="20"/>
        </w:rPr>
      </w:pPr>
    </w:p>
    <w:p w:rsidR="00C4229A" w:rsidRDefault="00D80D7F">
      <w:pPr>
        <w:tabs>
          <w:tab w:val="left" w:pos="4040"/>
          <w:tab w:val="left" w:pos="4740"/>
        </w:tabs>
        <w:ind w:left="1120"/>
        <w:rPr>
          <w:sz w:val="20"/>
          <w:szCs w:val="20"/>
        </w:rPr>
      </w:pPr>
      <w:r>
        <w:rPr>
          <w:rFonts w:ascii="Times New Roman" w:eastAsia="Times New Roman" w:hAnsi="Times New Roman" w:cs="Times New Roman"/>
          <w:sz w:val="28"/>
          <w:szCs w:val="28"/>
        </w:rPr>
        <w:t>Поиск информации в</w:t>
      </w:r>
      <w:r>
        <w:rPr>
          <w:sz w:val="20"/>
          <w:szCs w:val="20"/>
        </w:rPr>
        <w:tab/>
      </w:r>
      <w:r>
        <w:rPr>
          <w:rFonts w:ascii="Times New Roman" w:eastAsia="Times New Roman" w:hAnsi="Times New Roman" w:cs="Times New Roman"/>
          <w:sz w:val="28"/>
          <w:szCs w:val="28"/>
        </w:rPr>
        <w:t>сети</w:t>
      </w:r>
      <w:r>
        <w:rPr>
          <w:rFonts w:ascii="Times New Roman" w:eastAsia="Times New Roman" w:hAnsi="Times New Roman" w:cs="Times New Roman"/>
          <w:sz w:val="28"/>
          <w:szCs w:val="28"/>
        </w:rPr>
        <w:tab/>
        <w:t>Интернет. Средства и методика поиска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информации. Построение запросов; браузеры. Компьютерные энциклопедии и</w:t>
      </w:r>
    </w:p>
    <w:p w:rsidR="00C4229A" w:rsidRDefault="00C4229A">
      <w:pPr>
        <w:spacing w:line="152" w:lineRule="exact"/>
        <w:rPr>
          <w:sz w:val="20"/>
          <w:szCs w:val="20"/>
        </w:rPr>
      </w:pPr>
    </w:p>
    <w:p w:rsidR="00C4229A" w:rsidRDefault="00D80D7F">
      <w:pPr>
        <w:tabs>
          <w:tab w:val="left" w:pos="8560"/>
        </w:tabs>
        <w:ind w:left="400"/>
        <w:rPr>
          <w:sz w:val="20"/>
          <w:szCs w:val="20"/>
        </w:rPr>
      </w:pPr>
      <w:r>
        <w:rPr>
          <w:rFonts w:ascii="Times New Roman" w:eastAsia="Times New Roman" w:hAnsi="Times New Roman" w:cs="Times New Roman"/>
          <w:sz w:val="28"/>
          <w:szCs w:val="28"/>
        </w:rPr>
        <w:t>словари. Компьютерные карты и другие справочные системы.</w:t>
      </w:r>
      <w:r>
        <w:rPr>
          <w:sz w:val="20"/>
          <w:szCs w:val="20"/>
        </w:rPr>
        <w:tab/>
      </w:r>
      <w:r>
        <w:rPr>
          <w:rFonts w:ascii="Times New Roman" w:eastAsia="Times New Roman" w:hAnsi="Times New Roman" w:cs="Times New Roman"/>
          <w:i/>
          <w:iCs/>
          <w:sz w:val="28"/>
          <w:szCs w:val="28"/>
        </w:rPr>
        <w:t>Поисковые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машины.</w:t>
      </w:r>
    </w:p>
    <w:p w:rsidR="00C4229A" w:rsidRDefault="00C4229A">
      <w:pPr>
        <w:spacing w:line="163" w:lineRule="exact"/>
        <w:rPr>
          <w:sz w:val="20"/>
          <w:szCs w:val="20"/>
        </w:rPr>
      </w:pPr>
    </w:p>
    <w:p w:rsidR="00C4229A" w:rsidRDefault="00D80D7F">
      <w:pPr>
        <w:tabs>
          <w:tab w:val="left" w:pos="9780"/>
        </w:tabs>
        <w:ind w:left="1120"/>
        <w:rPr>
          <w:sz w:val="20"/>
          <w:szCs w:val="20"/>
        </w:rPr>
      </w:pPr>
      <w:r>
        <w:rPr>
          <w:rFonts w:ascii="Times New Roman" w:eastAsia="Times New Roman" w:hAnsi="Times New Roman" w:cs="Times New Roman"/>
          <w:b/>
          <w:bCs/>
          <w:sz w:val="28"/>
          <w:szCs w:val="28"/>
        </w:rPr>
        <w:t>Работа в информационном пространстве. Информационно</w:t>
      </w:r>
      <w:r>
        <w:rPr>
          <w:sz w:val="20"/>
          <w:szCs w:val="20"/>
        </w:rPr>
        <w:tab/>
      </w:r>
      <w:r>
        <w:rPr>
          <w:rFonts w:ascii="Times New Roman" w:eastAsia="Times New Roman" w:hAnsi="Times New Roman" w:cs="Times New Roman"/>
          <w:b/>
          <w:bCs/>
          <w:sz w:val="28"/>
          <w:szCs w:val="28"/>
        </w:rPr>
        <w:t>-</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коммуникационные технологии</w:t>
      </w:r>
    </w:p>
    <w:p w:rsidR="00C4229A" w:rsidRDefault="00C4229A">
      <w:pPr>
        <w:spacing w:line="169"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eastAsia="Times New Roman" w:hAnsi="Times New Roman" w:cs="Times New Roman"/>
          <w:i/>
          <w:iCs/>
          <w:sz w:val="28"/>
          <w:szCs w:val="28"/>
        </w:rPr>
        <w:t>Большие данные в природе 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технике (геномные данные, результаты физических экспериментов, Интернет-данные, в частности, данные социальных с етей). Технологии их обработки и хранения.</w:t>
      </w:r>
    </w:p>
    <w:p w:rsidR="00C4229A" w:rsidRDefault="00C4229A">
      <w:pPr>
        <w:spacing w:line="6" w:lineRule="exact"/>
        <w:rPr>
          <w:sz w:val="20"/>
          <w:szCs w:val="20"/>
        </w:rPr>
      </w:pPr>
    </w:p>
    <w:p w:rsidR="00C4229A" w:rsidRDefault="00D80D7F">
      <w:pPr>
        <w:tabs>
          <w:tab w:val="left" w:pos="4140"/>
          <w:tab w:val="left" w:pos="4880"/>
        </w:tabs>
        <w:ind w:left="1120"/>
        <w:rPr>
          <w:sz w:val="20"/>
          <w:szCs w:val="20"/>
        </w:rPr>
      </w:pPr>
      <w:r>
        <w:rPr>
          <w:rFonts w:ascii="Times New Roman" w:eastAsia="Times New Roman" w:hAnsi="Times New Roman" w:cs="Times New Roman"/>
          <w:sz w:val="28"/>
          <w:szCs w:val="28"/>
        </w:rPr>
        <w:t>Виды деятельности в</w:t>
      </w:r>
      <w:r>
        <w:rPr>
          <w:sz w:val="20"/>
          <w:szCs w:val="20"/>
        </w:rPr>
        <w:tab/>
      </w:r>
      <w:r>
        <w:rPr>
          <w:rFonts w:ascii="Times New Roman" w:eastAsia="Times New Roman" w:hAnsi="Times New Roman" w:cs="Times New Roman"/>
          <w:sz w:val="28"/>
          <w:szCs w:val="28"/>
        </w:rPr>
        <w:t>сети</w:t>
      </w:r>
      <w:r>
        <w:rPr>
          <w:rFonts w:ascii="Times New Roman" w:eastAsia="Times New Roman" w:hAnsi="Times New Roman" w:cs="Times New Roman"/>
          <w:sz w:val="28"/>
          <w:szCs w:val="28"/>
        </w:rPr>
        <w:tab/>
        <w:t>Интернет. Интернет  -сервисы: почтовая</w:t>
      </w:r>
    </w:p>
    <w:p w:rsidR="00C4229A" w:rsidRDefault="00C4229A">
      <w:pPr>
        <w:spacing w:line="163" w:lineRule="exact"/>
        <w:rPr>
          <w:sz w:val="20"/>
          <w:szCs w:val="20"/>
        </w:rPr>
      </w:pPr>
    </w:p>
    <w:p w:rsidR="00C4229A" w:rsidRDefault="00D80D7F">
      <w:pPr>
        <w:spacing w:line="379" w:lineRule="auto"/>
        <w:ind w:left="400" w:right="300"/>
        <w:rPr>
          <w:sz w:val="20"/>
          <w:szCs w:val="20"/>
        </w:rPr>
      </w:pPr>
      <w:r>
        <w:rPr>
          <w:rFonts w:ascii="Times New Roman" w:eastAsia="Times New Roman" w:hAnsi="Times New Roman" w:cs="Times New Roman"/>
          <w:sz w:val="28"/>
          <w:szCs w:val="28"/>
        </w:rPr>
        <w:t>служба; справочные службы (карты, расписания и т. п.), поисковые службы, службы обновления программного обеспечения и др.</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381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5340"/>
        </w:tabs>
        <w:ind w:left="1120"/>
        <w:rPr>
          <w:sz w:val="20"/>
          <w:szCs w:val="20"/>
        </w:rPr>
      </w:pPr>
      <w:r>
        <w:rPr>
          <w:rFonts w:ascii="Times New Roman" w:eastAsia="Times New Roman" w:hAnsi="Times New Roman" w:cs="Times New Roman"/>
          <w:sz w:val="28"/>
          <w:szCs w:val="28"/>
        </w:rPr>
        <w:t>Компьютерные вирусы и другие</w:t>
      </w:r>
      <w:r>
        <w:rPr>
          <w:sz w:val="20"/>
          <w:szCs w:val="20"/>
        </w:rPr>
        <w:tab/>
      </w:r>
      <w:r>
        <w:rPr>
          <w:rFonts w:ascii="Times New Roman" w:eastAsia="Times New Roman" w:hAnsi="Times New Roman" w:cs="Times New Roman"/>
          <w:sz w:val="28"/>
          <w:szCs w:val="28"/>
        </w:rPr>
        <w:t>вредоносные программы; защита от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них.</w:t>
      </w:r>
    </w:p>
    <w:p w:rsidR="00C4229A" w:rsidRDefault="00C4229A">
      <w:pPr>
        <w:spacing w:line="152"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sz w:val="28"/>
          <w:szCs w:val="28"/>
        </w:rPr>
        <w:t xml:space="preserve">Приемы, повышающие безопасность работы в сети Интернет. </w:t>
      </w:r>
      <w:r>
        <w:rPr>
          <w:rFonts w:ascii="Times New Roman" w:eastAsia="Times New Roman" w:hAnsi="Times New Roman" w:cs="Times New Roman"/>
          <w:i/>
          <w:iCs/>
          <w:sz w:val="28"/>
          <w:szCs w:val="28"/>
        </w:rPr>
        <w:t>Проблема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подлинности полученной информации. Электронная подпись,</w:t>
      </w:r>
    </w:p>
    <w:p w:rsidR="00C4229A" w:rsidRDefault="00C4229A">
      <w:pPr>
        <w:spacing w:line="1" w:lineRule="exact"/>
        <w:rPr>
          <w:sz w:val="20"/>
          <w:szCs w:val="20"/>
        </w:rPr>
      </w:pPr>
    </w:p>
    <w:p w:rsidR="00C4229A" w:rsidRDefault="00D80D7F">
      <w:pPr>
        <w:tabs>
          <w:tab w:val="left" w:pos="6200"/>
        </w:tabs>
        <w:ind w:left="400"/>
        <w:rPr>
          <w:sz w:val="20"/>
          <w:szCs w:val="20"/>
        </w:rPr>
      </w:pPr>
      <w:r>
        <w:rPr>
          <w:rFonts w:ascii="Times New Roman" w:eastAsia="Times New Roman" w:hAnsi="Times New Roman" w:cs="Times New Roman"/>
          <w:i/>
          <w:iCs/>
          <w:sz w:val="28"/>
          <w:szCs w:val="28"/>
        </w:rPr>
        <w:t>сертифицированные сайты и документы.</w:t>
      </w:r>
      <w:r>
        <w:rPr>
          <w:sz w:val="20"/>
          <w:szCs w:val="20"/>
        </w:rPr>
        <w:tab/>
      </w:r>
      <w:r>
        <w:rPr>
          <w:rFonts w:ascii="Times New Roman" w:eastAsia="Times New Roman" w:hAnsi="Times New Roman" w:cs="Times New Roman"/>
          <w:sz w:val="27"/>
          <w:szCs w:val="27"/>
        </w:rPr>
        <w:t>Методы индивидуального и</w:t>
      </w:r>
    </w:p>
    <w:p w:rsidR="00C4229A" w:rsidRDefault="00C4229A">
      <w:pPr>
        <w:spacing w:line="164" w:lineRule="exact"/>
        <w:rPr>
          <w:sz w:val="20"/>
          <w:szCs w:val="20"/>
        </w:rPr>
      </w:pPr>
    </w:p>
    <w:p w:rsidR="00C4229A" w:rsidRDefault="00D80D7F">
      <w:pPr>
        <w:tabs>
          <w:tab w:val="left" w:pos="6020"/>
          <w:tab w:val="left" w:pos="7780"/>
          <w:tab w:val="left" w:pos="8680"/>
        </w:tabs>
        <w:ind w:left="400"/>
        <w:rPr>
          <w:sz w:val="20"/>
          <w:szCs w:val="20"/>
        </w:rPr>
      </w:pPr>
      <w:r>
        <w:rPr>
          <w:rFonts w:ascii="Times New Roman" w:eastAsia="Times New Roman" w:hAnsi="Times New Roman" w:cs="Times New Roman"/>
          <w:sz w:val="28"/>
          <w:szCs w:val="28"/>
        </w:rPr>
        <w:t>коллективного размещения новой инфо</w:t>
      </w:r>
      <w:r>
        <w:rPr>
          <w:sz w:val="20"/>
          <w:szCs w:val="20"/>
        </w:rPr>
        <w:tab/>
      </w:r>
      <w:r>
        <w:rPr>
          <w:rFonts w:ascii="Times New Roman" w:eastAsia="Times New Roman" w:hAnsi="Times New Roman" w:cs="Times New Roman"/>
          <w:sz w:val="28"/>
          <w:szCs w:val="28"/>
        </w:rPr>
        <w:t>рмации в</w:t>
      </w:r>
      <w:r>
        <w:rPr>
          <w:sz w:val="20"/>
          <w:szCs w:val="20"/>
        </w:rPr>
        <w:tab/>
      </w:r>
      <w:r>
        <w:rPr>
          <w:rFonts w:ascii="Times New Roman" w:eastAsia="Times New Roman" w:hAnsi="Times New Roman" w:cs="Times New Roman"/>
          <w:sz w:val="28"/>
          <w:szCs w:val="28"/>
        </w:rPr>
        <w:t>сети</w:t>
      </w:r>
      <w:r>
        <w:rPr>
          <w:sz w:val="20"/>
          <w:szCs w:val="20"/>
        </w:rPr>
        <w:tab/>
      </w:r>
      <w:r>
        <w:rPr>
          <w:rFonts w:ascii="Times New Roman" w:eastAsia="Times New Roman" w:hAnsi="Times New Roman" w:cs="Times New Roman"/>
          <w:sz w:val="27"/>
          <w:szCs w:val="27"/>
        </w:rPr>
        <w:t>Интернет.</w:t>
      </w:r>
    </w:p>
    <w:p w:rsidR="00C4229A" w:rsidRDefault="00C4229A">
      <w:pPr>
        <w:spacing w:line="163" w:lineRule="exact"/>
        <w:rPr>
          <w:sz w:val="20"/>
          <w:szCs w:val="20"/>
        </w:rPr>
      </w:pPr>
    </w:p>
    <w:p w:rsidR="00C4229A" w:rsidRDefault="00D80D7F">
      <w:pPr>
        <w:spacing w:line="359" w:lineRule="auto"/>
        <w:ind w:left="400" w:right="740"/>
        <w:rPr>
          <w:sz w:val="20"/>
          <w:szCs w:val="20"/>
        </w:rPr>
      </w:pPr>
      <w:r>
        <w:rPr>
          <w:rFonts w:ascii="Times New Roman" w:eastAsia="Times New Roman" w:hAnsi="Times New Roman" w:cs="Times New Roman"/>
          <w:sz w:val="28"/>
          <w:szCs w:val="28"/>
        </w:rPr>
        <w:t>Взаимодействие на основе компьютерных сетей: электронная почта, чат, форум, телеконференция и др.</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Гигиенические, эргономические и технические условия эксплуатации</w:t>
      </w:r>
    </w:p>
    <w:p w:rsidR="00C4229A" w:rsidRDefault="00C4229A">
      <w:pPr>
        <w:spacing w:line="163" w:lineRule="exact"/>
        <w:rPr>
          <w:sz w:val="20"/>
          <w:szCs w:val="20"/>
        </w:rPr>
      </w:pPr>
    </w:p>
    <w:p w:rsidR="00C4229A" w:rsidRDefault="00D80D7F">
      <w:pPr>
        <w:spacing w:line="360" w:lineRule="auto"/>
        <w:ind w:left="400" w:right="980"/>
        <w:rPr>
          <w:sz w:val="20"/>
          <w:szCs w:val="20"/>
        </w:rPr>
      </w:pPr>
      <w:r>
        <w:rPr>
          <w:rFonts w:ascii="Times New Roman" w:eastAsia="Times New Roman" w:hAnsi="Times New Roman" w:cs="Times New Roman"/>
          <w:sz w:val="28"/>
          <w:szCs w:val="28"/>
        </w:rPr>
        <w:t>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4229A" w:rsidRDefault="00C4229A">
      <w:pPr>
        <w:spacing w:line="1" w:lineRule="exact"/>
        <w:rPr>
          <w:sz w:val="20"/>
          <w:szCs w:val="20"/>
        </w:rPr>
      </w:pPr>
    </w:p>
    <w:p w:rsidR="00C4229A" w:rsidRDefault="00D80D7F">
      <w:pPr>
        <w:ind w:right="-39"/>
        <w:jc w:val="center"/>
        <w:rPr>
          <w:sz w:val="20"/>
          <w:szCs w:val="20"/>
        </w:rPr>
      </w:pPr>
      <w:r>
        <w:rPr>
          <w:rFonts w:ascii="Times New Roman" w:eastAsia="Times New Roman" w:hAnsi="Times New Roman" w:cs="Times New Roman"/>
          <w:sz w:val="28"/>
          <w:szCs w:val="28"/>
        </w:rPr>
        <w:t>Основные этапы и тенденции развития ИКТ. Стандарты в сфере</w:t>
      </w:r>
    </w:p>
    <w:p w:rsidR="00C4229A" w:rsidRDefault="00C4229A">
      <w:pPr>
        <w:spacing w:line="152" w:lineRule="exact"/>
        <w:rPr>
          <w:sz w:val="20"/>
          <w:szCs w:val="20"/>
        </w:rPr>
      </w:pPr>
    </w:p>
    <w:p w:rsidR="00C4229A" w:rsidRDefault="00D80D7F">
      <w:pPr>
        <w:spacing w:line="359" w:lineRule="auto"/>
        <w:ind w:left="400" w:right="100"/>
        <w:rPr>
          <w:sz w:val="20"/>
          <w:szCs w:val="20"/>
        </w:rPr>
      </w:pPr>
      <w:r>
        <w:rPr>
          <w:rFonts w:ascii="Times New Roman" w:eastAsia="Times New Roman" w:hAnsi="Times New Roman" w:cs="Times New Roman"/>
          <w:sz w:val="28"/>
          <w:szCs w:val="28"/>
        </w:rPr>
        <w:t xml:space="preserve">информатики и ИКТ. </w:t>
      </w:r>
      <w:r>
        <w:rPr>
          <w:rFonts w:ascii="Times New Roman" w:eastAsia="Times New Roman" w:hAnsi="Times New Roman" w:cs="Times New Roman"/>
          <w:i/>
          <w:iCs/>
          <w:sz w:val="28"/>
          <w:szCs w:val="28"/>
        </w:rPr>
        <w:t>Стандартизация и стандарты в сфере информатики 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ИКТ докомпьютерной эры (запись чис ел, алфавитов национальных языков и</w:t>
      </w:r>
    </w:p>
    <w:p w:rsidR="00C4229A" w:rsidRDefault="00C4229A">
      <w:pPr>
        <w:spacing w:line="2" w:lineRule="exact"/>
        <w:rPr>
          <w:sz w:val="20"/>
          <w:szCs w:val="20"/>
        </w:rPr>
      </w:pPr>
    </w:p>
    <w:p w:rsidR="00C4229A" w:rsidRDefault="00D80D7F">
      <w:pPr>
        <w:tabs>
          <w:tab w:val="left" w:pos="3640"/>
          <w:tab w:val="left" w:pos="9280"/>
        </w:tabs>
        <w:ind w:left="400"/>
        <w:rPr>
          <w:sz w:val="20"/>
          <w:szCs w:val="20"/>
        </w:rPr>
      </w:pPr>
      <w:r>
        <w:rPr>
          <w:rFonts w:ascii="Times New Roman" w:eastAsia="Times New Roman" w:hAnsi="Times New Roman" w:cs="Times New Roman"/>
          <w:i/>
          <w:iCs/>
          <w:sz w:val="28"/>
          <w:szCs w:val="28"/>
        </w:rPr>
        <w:t>др.) и компьютерной эры</w:t>
      </w:r>
      <w:r>
        <w:rPr>
          <w:sz w:val="20"/>
          <w:szCs w:val="20"/>
        </w:rPr>
        <w:tab/>
      </w:r>
      <w:r>
        <w:rPr>
          <w:rFonts w:ascii="Times New Roman" w:eastAsia="Times New Roman" w:hAnsi="Times New Roman" w:cs="Times New Roman"/>
          <w:i/>
          <w:iCs/>
          <w:sz w:val="28"/>
          <w:szCs w:val="28"/>
        </w:rPr>
        <w:t>(языки программирования, адресация в</w:t>
      </w:r>
      <w:r>
        <w:rPr>
          <w:sz w:val="20"/>
          <w:szCs w:val="20"/>
        </w:rPr>
        <w:tab/>
      </w:r>
      <w:r>
        <w:rPr>
          <w:rFonts w:ascii="Times New Roman" w:eastAsia="Times New Roman" w:hAnsi="Times New Roman" w:cs="Times New Roman"/>
          <w:i/>
          <w:iCs/>
          <w:sz w:val="28"/>
          <w:szCs w:val="28"/>
        </w:rPr>
        <w:t>сети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Интернет и др.).</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2.2.2.10. Физика</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Физическое образование в основной школе должно обеспечить</w:t>
      </w:r>
    </w:p>
    <w:p w:rsidR="00C4229A" w:rsidRDefault="00C4229A">
      <w:pPr>
        <w:spacing w:line="158"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формирование у обучающихся представлений о научной картине ми ра – важного ресурса научно -технического прогресса, ознакомление обучающихся</w:t>
      </w:r>
    </w:p>
    <w:p w:rsidR="00C4229A" w:rsidRDefault="00C4229A">
      <w:pPr>
        <w:spacing w:line="2" w:lineRule="exact"/>
        <w:rPr>
          <w:sz w:val="20"/>
          <w:szCs w:val="20"/>
        </w:rPr>
      </w:pPr>
    </w:p>
    <w:p w:rsidR="00C4229A" w:rsidRDefault="00D80D7F" w:rsidP="00B615F7">
      <w:pPr>
        <w:numPr>
          <w:ilvl w:val="0"/>
          <w:numId w:val="440"/>
        </w:numPr>
        <w:tabs>
          <w:tab w:val="left" w:pos="595"/>
        </w:tabs>
        <w:spacing w:after="0" w:line="360" w:lineRule="auto"/>
        <w:ind w:left="400" w:firstLine="3"/>
        <w:rPr>
          <w:rFonts w:eastAsia="Times New Roman"/>
          <w:sz w:val="28"/>
          <w:szCs w:val="28"/>
        </w:rPr>
      </w:pPr>
      <w:r>
        <w:rPr>
          <w:rFonts w:ascii="Times New Roman" w:eastAsia="Times New Roman" w:hAnsi="Times New Roman" w:cs="Times New Roman"/>
          <w:sz w:val="28"/>
          <w:szCs w:val="28"/>
        </w:rPr>
        <w:t>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 -технических и научно -исследовательских задач.</w:t>
      </w:r>
    </w:p>
    <w:p w:rsidR="00C4229A" w:rsidRDefault="00C4229A">
      <w:pPr>
        <w:spacing w:line="2" w:lineRule="exact"/>
        <w:rPr>
          <w:rFonts w:eastAsia="Times New Roman"/>
          <w:sz w:val="28"/>
          <w:szCs w:val="28"/>
        </w:rPr>
      </w:pPr>
    </w:p>
    <w:p w:rsidR="00C4229A" w:rsidRDefault="00D80D7F">
      <w:pPr>
        <w:spacing w:line="360" w:lineRule="auto"/>
        <w:ind w:left="400" w:right="120" w:firstLine="709"/>
        <w:rPr>
          <w:rFonts w:eastAsia="Times New Roman"/>
          <w:sz w:val="28"/>
          <w:szCs w:val="28"/>
        </w:rPr>
      </w:pPr>
      <w:r>
        <w:rPr>
          <w:rFonts w:ascii="Times New Roman" w:eastAsia="Times New Roman" w:hAnsi="Times New Roman" w:cs="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w:t>
      </w:r>
    </w:p>
    <w:p w:rsidR="00C4229A" w:rsidRDefault="00C4229A">
      <w:pPr>
        <w:spacing w:line="1" w:lineRule="exact"/>
        <w:rPr>
          <w:sz w:val="20"/>
          <w:szCs w:val="20"/>
        </w:rPr>
      </w:pPr>
    </w:p>
    <w:p w:rsidR="00C4229A" w:rsidRDefault="00D80D7F">
      <w:pPr>
        <w:tabs>
          <w:tab w:val="left" w:pos="9200"/>
        </w:tabs>
        <w:ind w:left="400"/>
        <w:rPr>
          <w:sz w:val="20"/>
          <w:szCs w:val="20"/>
        </w:rPr>
      </w:pPr>
      <w:r>
        <w:rPr>
          <w:rFonts w:ascii="Times New Roman" w:eastAsia="Times New Roman" w:hAnsi="Times New Roman" w:cs="Times New Roman"/>
          <w:sz w:val="28"/>
          <w:szCs w:val="28"/>
        </w:rPr>
        <w:t>закономерностей природных явлений, создание условий для формиро</w:t>
      </w:r>
      <w:r>
        <w:rPr>
          <w:sz w:val="20"/>
          <w:szCs w:val="20"/>
        </w:rPr>
        <w:tab/>
      </w:r>
      <w:r>
        <w:rPr>
          <w:rFonts w:ascii="Times New Roman" w:eastAsia="Times New Roman" w:hAnsi="Times New Roman" w:cs="Times New Roman"/>
          <w:sz w:val="27"/>
          <w:szCs w:val="27"/>
        </w:rPr>
        <w:t>вания</w:t>
      </w:r>
    </w:p>
    <w:p w:rsidR="00C4229A" w:rsidRDefault="00C4229A">
      <w:pPr>
        <w:sectPr w:rsidR="00C4229A">
          <w:pgSz w:w="11900" w:h="16840"/>
          <w:pgMar w:top="1108" w:right="560" w:bottom="320" w:left="1440" w:header="0" w:footer="0" w:gutter="0"/>
          <w:cols w:space="720" w:equalWidth="0">
            <w:col w:w="9900"/>
          </w:cols>
        </w:sectPr>
      </w:pPr>
    </w:p>
    <w:p w:rsidR="00C4229A" w:rsidRDefault="00C4229A">
      <w:pPr>
        <w:spacing w:line="4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382</w:t>
      </w:r>
    </w:p>
    <w:p w:rsidR="00C4229A" w:rsidRDefault="00C4229A">
      <w:pPr>
        <w:sectPr w:rsidR="00C4229A">
          <w:type w:val="continuous"/>
          <w:pgSz w:w="11900" w:h="16840"/>
          <w:pgMar w:top="1108" w:right="560" w:bottom="320" w:left="1440" w:header="0" w:footer="0" w:gutter="0"/>
          <w:cols w:space="720" w:equalWidth="0">
            <w:col w:w="9900"/>
          </w:cols>
        </w:sectPr>
      </w:pPr>
    </w:p>
    <w:p w:rsidR="00C4229A" w:rsidRDefault="00D80D7F">
      <w:pPr>
        <w:spacing w:line="360" w:lineRule="auto"/>
        <w:ind w:left="400" w:right="160"/>
        <w:rPr>
          <w:sz w:val="20"/>
          <w:szCs w:val="20"/>
        </w:rPr>
      </w:pPr>
      <w:r>
        <w:rPr>
          <w:rFonts w:ascii="Times New Roman" w:eastAsia="Times New Roman" w:hAnsi="Times New Roman" w:cs="Times New Roman"/>
          <w:sz w:val="28"/>
          <w:szCs w:val="28"/>
        </w:rPr>
        <w:t>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w:t>
      </w:r>
    </w:p>
    <w:p w:rsidR="00C4229A" w:rsidRDefault="00C4229A">
      <w:pPr>
        <w:spacing w:line="1" w:lineRule="exact"/>
        <w:rPr>
          <w:sz w:val="20"/>
          <w:szCs w:val="20"/>
        </w:rPr>
      </w:pPr>
    </w:p>
    <w:p w:rsidR="00C4229A" w:rsidRDefault="00D80D7F">
      <w:pPr>
        <w:tabs>
          <w:tab w:val="left" w:pos="9340"/>
        </w:tabs>
        <w:ind w:left="400"/>
        <w:rPr>
          <w:sz w:val="20"/>
          <w:szCs w:val="20"/>
        </w:rPr>
      </w:pPr>
      <w:r>
        <w:rPr>
          <w:rFonts w:ascii="Times New Roman" w:eastAsia="Times New Roman" w:hAnsi="Times New Roman" w:cs="Times New Roman"/>
          <w:sz w:val="28"/>
          <w:szCs w:val="28"/>
        </w:rPr>
        <w:t>формулировать гипотезы, конструировать, проводить экспериме</w:t>
      </w:r>
      <w:r>
        <w:rPr>
          <w:sz w:val="20"/>
          <w:szCs w:val="20"/>
        </w:rPr>
        <w:tab/>
      </w:r>
      <w:r>
        <w:rPr>
          <w:rFonts w:ascii="Times New Roman" w:eastAsia="Times New Roman" w:hAnsi="Times New Roman" w:cs="Times New Roman"/>
          <w:sz w:val="28"/>
          <w:szCs w:val="28"/>
        </w:rPr>
        <w:t>нты,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оценивать и анализировать полученные результаты, сопоставлять их с</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объективными реалиями жизни.</w:t>
      </w:r>
    </w:p>
    <w:p w:rsidR="00C4229A" w:rsidRDefault="00C4229A">
      <w:pPr>
        <w:spacing w:line="163"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4229A" w:rsidRDefault="00C4229A">
      <w:pPr>
        <w:spacing w:line="6"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w:t>
      </w:r>
    </w:p>
    <w:p w:rsidR="00C4229A" w:rsidRDefault="00C4229A">
      <w:pPr>
        <w:spacing w:line="6" w:lineRule="exact"/>
        <w:rPr>
          <w:sz w:val="20"/>
          <w:szCs w:val="20"/>
        </w:rPr>
      </w:pPr>
    </w:p>
    <w:p w:rsidR="00C4229A" w:rsidRDefault="00D80D7F">
      <w:pPr>
        <w:tabs>
          <w:tab w:val="left" w:pos="2300"/>
          <w:tab w:val="left" w:pos="4080"/>
          <w:tab w:val="left" w:pos="9660"/>
        </w:tabs>
        <w:ind w:left="400"/>
        <w:rPr>
          <w:sz w:val="20"/>
          <w:szCs w:val="20"/>
        </w:rPr>
      </w:pPr>
      <w:r>
        <w:rPr>
          <w:rFonts w:ascii="Times New Roman" w:eastAsia="Times New Roman" w:hAnsi="Times New Roman" w:cs="Times New Roman"/>
          <w:sz w:val="28"/>
          <w:szCs w:val="28"/>
        </w:rPr>
        <w:t>«География»,</w:t>
      </w:r>
      <w:r>
        <w:rPr>
          <w:rFonts w:ascii="Times New Roman" w:eastAsia="Times New Roman" w:hAnsi="Times New Roman" w:cs="Times New Roman"/>
          <w:sz w:val="28"/>
          <w:szCs w:val="28"/>
        </w:rPr>
        <w:tab/>
        <w:t>«Экология»,</w:t>
      </w:r>
      <w:r>
        <w:rPr>
          <w:rFonts w:ascii="Times New Roman" w:eastAsia="Times New Roman" w:hAnsi="Times New Roman" w:cs="Times New Roman"/>
          <w:sz w:val="28"/>
          <w:szCs w:val="28"/>
        </w:rPr>
        <w:tab/>
        <w:t>«Основы безопасности жизнедеятельности</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«История», «Литература» и др.</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ind w:left="1260"/>
        <w:rPr>
          <w:sz w:val="20"/>
          <w:szCs w:val="20"/>
        </w:rPr>
      </w:pPr>
      <w:r>
        <w:rPr>
          <w:rFonts w:ascii="Times New Roman" w:eastAsia="Times New Roman" w:hAnsi="Times New Roman" w:cs="Times New Roman"/>
          <w:b/>
          <w:bCs/>
          <w:sz w:val="28"/>
          <w:szCs w:val="28"/>
        </w:rPr>
        <w:t>Физика и физические методы изучения природы</w:t>
      </w:r>
    </w:p>
    <w:p w:rsidR="00C4229A" w:rsidRDefault="00C4229A">
      <w:pPr>
        <w:spacing w:line="169" w:lineRule="exact"/>
        <w:rPr>
          <w:sz w:val="20"/>
          <w:szCs w:val="20"/>
        </w:rPr>
      </w:pPr>
    </w:p>
    <w:p w:rsidR="00C4229A" w:rsidRDefault="00D80D7F">
      <w:pPr>
        <w:spacing w:line="358" w:lineRule="auto"/>
        <w:ind w:left="400" w:right="200" w:firstLine="709"/>
        <w:rPr>
          <w:sz w:val="20"/>
          <w:szCs w:val="20"/>
        </w:rPr>
      </w:pPr>
      <w:r>
        <w:rPr>
          <w:rFonts w:ascii="Times New Roman" w:eastAsia="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C4229A" w:rsidRDefault="00C4229A">
      <w:pPr>
        <w:spacing w:line="4" w:lineRule="exact"/>
        <w:rPr>
          <w:sz w:val="20"/>
          <w:szCs w:val="20"/>
        </w:rPr>
      </w:pPr>
    </w:p>
    <w:p w:rsidR="00C4229A" w:rsidRDefault="00D80D7F">
      <w:pPr>
        <w:spacing w:line="361" w:lineRule="auto"/>
        <w:ind w:left="400" w:right="960" w:firstLine="709"/>
        <w:rPr>
          <w:sz w:val="20"/>
          <w:szCs w:val="20"/>
        </w:rPr>
      </w:pPr>
      <w:r>
        <w:rPr>
          <w:rFonts w:ascii="Times New Roman" w:eastAsia="Times New Roman" w:hAnsi="Times New Roman" w:cs="Times New Roman"/>
          <w:sz w:val="28"/>
          <w:szCs w:val="28"/>
        </w:rPr>
        <w:t>Физические величины и их измерение. Точность и погрешность измерений. Международная система единиц.</w:t>
      </w:r>
    </w:p>
    <w:p w:rsidR="00C4229A" w:rsidRDefault="00C4229A">
      <w:pPr>
        <w:spacing w:line="1" w:lineRule="exact"/>
        <w:rPr>
          <w:sz w:val="20"/>
          <w:szCs w:val="20"/>
        </w:rPr>
      </w:pPr>
    </w:p>
    <w:p w:rsidR="00C4229A" w:rsidRDefault="00D80D7F">
      <w:pPr>
        <w:spacing w:line="358" w:lineRule="auto"/>
        <w:ind w:left="400" w:right="700" w:firstLine="709"/>
        <w:rPr>
          <w:sz w:val="20"/>
          <w:szCs w:val="20"/>
        </w:rPr>
      </w:pPr>
      <w:r>
        <w:rPr>
          <w:rFonts w:ascii="Times New Roman" w:eastAsia="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Механические явления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383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w:t>
      </w:r>
    </w:p>
    <w:p w:rsidR="00C4229A" w:rsidRDefault="00C4229A">
      <w:pPr>
        <w:spacing w:line="1" w:lineRule="exact"/>
        <w:rPr>
          <w:sz w:val="20"/>
          <w:szCs w:val="20"/>
        </w:rPr>
      </w:pPr>
    </w:p>
    <w:p w:rsidR="00C4229A" w:rsidRDefault="00D80D7F">
      <w:pPr>
        <w:tabs>
          <w:tab w:val="left" w:pos="8040"/>
        </w:tabs>
        <w:ind w:left="400"/>
        <w:rPr>
          <w:sz w:val="20"/>
          <w:szCs w:val="20"/>
        </w:rPr>
      </w:pPr>
      <w:r>
        <w:rPr>
          <w:rFonts w:ascii="Times New Roman" w:eastAsia="Times New Roman" w:hAnsi="Times New Roman" w:cs="Times New Roman"/>
          <w:sz w:val="28"/>
          <w:szCs w:val="28"/>
        </w:rPr>
        <w:t>(путь, перемещение, скорость, ускорение, время движения).</w:t>
      </w:r>
      <w:r>
        <w:rPr>
          <w:sz w:val="20"/>
          <w:szCs w:val="20"/>
        </w:rPr>
        <w:tab/>
      </w:r>
      <w:r>
        <w:rPr>
          <w:rFonts w:ascii="Times New Roman" w:eastAsia="Times New Roman" w:hAnsi="Times New Roman" w:cs="Times New Roman"/>
          <w:sz w:val="28"/>
          <w:szCs w:val="28"/>
        </w:rPr>
        <w:t>Равномерное и</w:t>
      </w:r>
    </w:p>
    <w:p w:rsidR="00C4229A" w:rsidRDefault="00C4229A">
      <w:pPr>
        <w:spacing w:line="163"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 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4229A" w:rsidRDefault="00C4229A">
      <w:pPr>
        <w:spacing w:line="8" w:lineRule="exact"/>
        <w:rPr>
          <w:sz w:val="20"/>
          <w:szCs w:val="20"/>
        </w:rPr>
      </w:pPr>
    </w:p>
    <w:p w:rsidR="00C4229A" w:rsidRDefault="00D80D7F">
      <w:pPr>
        <w:tabs>
          <w:tab w:val="left" w:pos="5840"/>
        </w:tabs>
        <w:ind w:left="1120"/>
        <w:rPr>
          <w:sz w:val="20"/>
          <w:szCs w:val="20"/>
        </w:rPr>
      </w:pPr>
      <w:r>
        <w:rPr>
          <w:rFonts w:ascii="Times New Roman" w:eastAsia="Times New Roman" w:hAnsi="Times New Roman" w:cs="Times New Roman"/>
          <w:sz w:val="28"/>
          <w:szCs w:val="28"/>
        </w:rPr>
        <w:t>Импульс. Закон сохранения имп</w:t>
      </w:r>
      <w:r>
        <w:rPr>
          <w:sz w:val="20"/>
          <w:szCs w:val="20"/>
        </w:rPr>
        <w:tab/>
      </w:r>
      <w:r>
        <w:rPr>
          <w:rFonts w:ascii="Times New Roman" w:eastAsia="Times New Roman" w:hAnsi="Times New Roman" w:cs="Times New Roman"/>
          <w:sz w:val="27"/>
          <w:szCs w:val="27"/>
        </w:rPr>
        <w:t>ульса. Реактивное движение.</w:t>
      </w:r>
    </w:p>
    <w:p w:rsidR="00C4229A" w:rsidRDefault="00C4229A">
      <w:pPr>
        <w:spacing w:line="163" w:lineRule="exact"/>
        <w:rPr>
          <w:sz w:val="20"/>
          <w:szCs w:val="20"/>
        </w:rPr>
      </w:pPr>
    </w:p>
    <w:p w:rsidR="00C4229A" w:rsidRDefault="00D80D7F">
      <w:pPr>
        <w:spacing w:line="358" w:lineRule="auto"/>
        <w:ind w:left="400" w:right="500"/>
        <w:rPr>
          <w:sz w:val="20"/>
          <w:szCs w:val="20"/>
        </w:rPr>
      </w:pPr>
      <w:r>
        <w:rPr>
          <w:rFonts w:ascii="Times New Roman" w:eastAsia="Times New Roman" w:hAnsi="Times New Roman" w:cs="Times New Roman"/>
          <w:sz w:val="28"/>
          <w:szCs w:val="28"/>
        </w:rPr>
        <w:t>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4229A" w:rsidRDefault="00C4229A">
      <w:pPr>
        <w:spacing w:line="4" w:lineRule="exact"/>
        <w:rPr>
          <w:sz w:val="20"/>
          <w:szCs w:val="20"/>
        </w:rPr>
      </w:pPr>
    </w:p>
    <w:p w:rsidR="00C4229A" w:rsidRDefault="00D80D7F">
      <w:pPr>
        <w:tabs>
          <w:tab w:val="left" w:pos="8100"/>
        </w:tabs>
        <w:ind w:left="1120"/>
        <w:rPr>
          <w:sz w:val="20"/>
          <w:szCs w:val="20"/>
        </w:rPr>
      </w:pPr>
      <w:r>
        <w:rPr>
          <w:rFonts w:ascii="Times New Roman" w:eastAsia="Times New Roman" w:hAnsi="Times New Roman" w:cs="Times New Roman"/>
          <w:sz w:val="28"/>
          <w:szCs w:val="28"/>
        </w:rPr>
        <w:t>Простые механизмы. Условия равновесия твердого те</w:t>
      </w:r>
      <w:r>
        <w:rPr>
          <w:sz w:val="20"/>
          <w:szCs w:val="20"/>
        </w:rPr>
        <w:tab/>
      </w:r>
      <w:r>
        <w:rPr>
          <w:rFonts w:ascii="Times New Roman" w:eastAsia="Times New Roman" w:hAnsi="Times New Roman" w:cs="Times New Roman"/>
          <w:sz w:val="28"/>
          <w:szCs w:val="28"/>
        </w:rPr>
        <w:t>ла, имеющего</w:t>
      </w:r>
    </w:p>
    <w:p w:rsidR="00C4229A" w:rsidRDefault="00C4229A">
      <w:pPr>
        <w:spacing w:line="157"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sz w:val="28"/>
          <w:szCs w:val="28"/>
        </w:rPr>
        <w:t xml:space="preserve">закрепленную ось движения. Момент силы. </w:t>
      </w:r>
      <w:r>
        <w:rPr>
          <w:rFonts w:ascii="Times New Roman" w:eastAsia="Times New Roman" w:hAnsi="Times New Roman" w:cs="Times New Roman"/>
          <w:i/>
          <w:iCs/>
          <w:sz w:val="28"/>
          <w:szCs w:val="28"/>
        </w:rPr>
        <w:t>Центр тяжести тела.</w:t>
      </w:r>
      <w:r>
        <w:rPr>
          <w:rFonts w:ascii="Times New Roman" w:eastAsia="Times New Roman" w:hAnsi="Times New Roman" w:cs="Times New Roman"/>
          <w:sz w:val="28"/>
          <w:szCs w:val="28"/>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4229A" w:rsidRDefault="00C4229A">
      <w:pPr>
        <w:spacing w:line="3" w:lineRule="exact"/>
        <w:rPr>
          <w:sz w:val="20"/>
          <w:szCs w:val="20"/>
        </w:rPr>
      </w:pPr>
    </w:p>
    <w:p w:rsidR="00C4229A" w:rsidRDefault="00D80D7F">
      <w:pPr>
        <w:spacing w:line="364" w:lineRule="auto"/>
        <w:ind w:left="400" w:right="40" w:firstLine="709"/>
        <w:rPr>
          <w:sz w:val="20"/>
          <w:szCs w:val="20"/>
        </w:rPr>
      </w:pPr>
      <w:r>
        <w:rPr>
          <w:rFonts w:ascii="Times New Roman" w:eastAsia="Times New Roman" w:hAnsi="Times New Roman" w:cs="Times New Roman"/>
          <w:sz w:val="28"/>
          <w:szCs w:val="28"/>
        </w:rPr>
        <w:t>Давление твердых тел. Единицы измерения давления. Способы изменения давления .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 -анероид.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7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384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8" w:lineRule="auto"/>
        <w:ind w:left="400" w:right="80" w:firstLine="709"/>
        <w:rPr>
          <w:sz w:val="20"/>
          <w:szCs w:val="20"/>
        </w:rPr>
      </w:pPr>
      <w:r>
        <w:rPr>
          <w:rFonts w:ascii="Times New Roman" w:eastAsia="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Тепловые явления</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Строение вещества. Атомы и молекулы. Тепловое движение атомов и</w:t>
      </w:r>
    </w:p>
    <w:p w:rsidR="00C4229A" w:rsidRDefault="00C4229A">
      <w:pPr>
        <w:spacing w:line="152" w:lineRule="exact"/>
        <w:rPr>
          <w:sz w:val="20"/>
          <w:szCs w:val="20"/>
        </w:rPr>
      </w:pPr>
    </w:p>
    <w:p w:rsidR="00C4229A" w:rsidRDefault="00D80D7F">
      <w:pPr>
        <w:tabs>
          <w:tab w:val="left" w:pos="8100"/>
          <w:tab w:val="left" w:pos="8380"/>
        </w:tabs>
        <w:ind w:left="400"/>
        <w:rPr>
          <w:sz w:val="20"/>
          <w:szCs w:val="20"/>
        </w:rPr>
      </w:pPr>
      <w:r>
        <w:rPr>
          <w:rFonts w:ascii="Times New Roman" w:eastAsia="Times New Roman" w:hAnsi="Times New Roman" w:cs="Times New Roman"/>
          <w:sz w:val="28"/>
          <w:szCs w:val="28"/>
        </w:rPr>
        <w:t>молекул. Диффузия в газах, жидкостях и твердых телах</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i/>
          <w:iCs/>
          <w:sz w:val="28"/>
          <w:szCs w:val="28"/>
        </w:rPr>
        <w:t>Броуновское</w:t>
      </w:r>
    </w:p>
    <w:p w:rsidR="00C4229A" w:rsidRDefault="00C4229A">
      <w:pPr>
        <w:spacing w:line="163"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i/>
          <w:iCs/>
          <w:sz w:val="28"/>
          <w:szCs w:val="28"/>
        </w:rPr>
        <w:t>движение</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Взаимодействие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(притяжение и отталкивание)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молекул.</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Агрегатные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состояния вещества. Различие в строении твердых тел, жидкостей и газов.</w:t>
      </w:r>
    </w:p>
    <w:p w:rsidR="00C4229A" w:rsidRDefault="00C4229A">
      <w:pPr>
        <w:spacing w:line="2" w:lineRule="exact"/>
        <w:rPr>
          <w:sz w:val="20"/>
          <w:szCs w:val="20"/>
        </w:rPr>
      </w:pPr>
    </w:p>
    <w:p w:rsidR="00C4229A" w:rsidRDefault="00D80D7F">
      <w:pPr>
        <w:spacing w:line="360" w:lineRule="auto"/>
        <w:ind w:left="400" w:right="160" w:firstLine="709"/>
        <w:rPr>
          <w:sz w:val="20"/>
          <w:szCs w:val="20"/>
        </w:rPr>
      </w:pPr>
      <w:r>
        <w:rPr>
          <w:rFonts w:ascii="Times New Roman" w:eastAsia="Times New Roman" w:hAnsi="Times New Roman" w:cs="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 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w:t>
      </w:r>
    </w:p>
    <w:p w:rsidR="00C4229A" w:rsidRDefault="00C4229A">
      <w:pPr>
        <w:spacing w:line="2" w:lineRule="exact"/>
        <w:rPr>
          <w:sz w:val="20"/>
          <w:szCs w:val="20"/>
        </w:rPr>
      </w:pPr>
    </w:p>
    <w:p w:rsidR="00C4229A" w:rsidRDefault="00D80D7F">
      <w:pPr>
        <w:tabs>
          <w:tab w:val="left" w:pos="8220"/>
        </w:tabs>
        <w:ind w:left="400"/>
        <w:rPr>
          <w:sz w:val="20"/>
          <w:szCs w:val="20"/>
        </w:rPr>
      </w:pPr>
      <w:r>
        <w:rPr>
          <w:rFonts w:ascii="Times New Roman" w:eastAsia="Times New Roman" w:hAnsi="Times New Roman" w:cs="Times New Roman"/>
          <w:sz w:val="28"/>
          <w:szCs w:val="28"/>
        </w:rPr>
        <w:t>Зависимость температуры кипения от давления. Удель</w:t>
      </w:r>
      <w:r>
        <w:rPr>
          <w:sz w:val="20"/>
          <w:szCs w:val="20"/>
        </w:rPr>
        <w:tab/>
      </w:r>
      <w:r>
        <w:rPr>
          <w:rFonts w:ascii="Times New Roman" w:eastAsia="Times New Roman" w:hAnsi="Times New Roman" w:cs="Times New Roman"/>
          <w:sz w:val="28"/>
          <w:szCs w:val="28"/>
        </w:rPr>
        <w:t>ная теплота</w:t>
      </w:r>
    </w:p>
    <w:p w:rsidR="00C4229A" w:rsidRDefault="00C4229A">
      <w:pPr>
        <w:spacing w:line="158"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sz w:val="28"/>
          <w:szCs w:val="28"/>
        </w:rPr>
        <w:t>парообразования и конденсации. Влажность воздуха. Работа газа при расширении. Преобразования энергии в тепловых машинах (паровая турбина,</w:t>
      </w:r>
    </w:p>
    <w:p w:rsidR="00C4229A" w:rsidRDefault="00C4229A">
      <w:pPr>
        <w:spacing w:line="1" w:lineRule="exact"/>
        <w:rPr>
          <w:sz w:val="20"/>
          <w:szCs w:val="20"/>
        </w:rPr>
      </w:pPr>
    </w:p>
    <w:p w:rsidR="00C4229A" w:rsidRDefault="00D80D7F">
      <w:pPr>
        <w:spacing w:line="370" w:lineRule="auto"/>
        <w:ind w:left="400" w:right="840"/>
        <w:rPr>
          <w:sz w:val="20"/>
          <w:szCs w:val="20"/>
        </w:rPr>
      </w:pPr>
      <w:r>
        <w:rPr>
          <w:rFonts w:ascii="Times New Roman" w:eastAsia="Times New Roman" w:hAnsi="Times New Roman" w:cs="Times New Roman"/>
          <w:sz w:val="27"/>
          <w:szCs w:val="27"/>
        </w:rPr>
        <w:t xml:space="preserve">двигатель внутреннего сгорания, реактивный двигатель). КПД тепловой машины. </w:t>
      </w:r>
      <w:r>
        <w:rPr>
          <w:rFonts w:ascii="Times New Roman" w:eastAsia="Times New Roman" w:hAnsi="Times New Roman" w:cs="Times New Roman"/>
          <w:i/>
          <w:iCs/>
          <w:sz w:val="27"/>
          <w:szCs w:val="27"/>
        </w:rPr>
        <w:t>Экологические проблемы использования тепловых машин.</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Электромагнитные явления</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Электризация физических тел. Взаимодействие заряженных тел. Два</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 xml:space="preserve">рода электрических зарядов. Делимость электрического заряда. Элементарный электрический заряд. Закон сохранения электрического заряда. Проводник и, полупроводники и изоляторы электричества. Электроскоп. Электрическое поле как особый вид материи. </w:t>
      </w:r>
      <w:r>
        <w:rPr>
          <w:rFonts w:ascii="Times New Roman" w:eastAsia="Times New Roman" w:hAnsi="Times New Roman" w:cs="Times New Roman"/>
          <w:i/>
          <w:iCs/>
          <w:sz w:val="28"/>
          <w:szCs w:val="28"/>
        </w:rPr>
        <w:t>Напряженность электрического поля.</w:t>
      </w:r>
      <w:r>
        <w:rPr>
          <w:rFonts w:ascii="Times New Roman" w:eastAsia="Times New Roman" w:hAnsi="Times New Roman" w:cs="Times New Roman"/>
          <w:sz w:val="28"/>
          <w:szCs w:val="28"/>
        </w:rPr>
        <w:t xml:space="preserve"> Действие</w:t>
      </w:r>
    </w:p>
    <w:p w:rsidR="00C4229A" w:rsidRDefault="00C4229A">
      <w:pPr>
        <w:spacing w:line="2" w:lineRule="exact"/>
        <w:rPr>
          <w:sz w:val="20"/>
          <w:szCs w:val="20"/>
        </w:rPr>
      </w:pPr>
    </w:p>
    <w:p w:rsidR="00C4229A" w:rsidRDefault="00D80D7F">
      <w:pPr>
        <w:tabs>
          <w:tab w:val="left" w:pos="6980"/>
          <w:tab w:val="left" w:pos="8920"/>
        </w:tabs>
        <w:ind w:left="400"/>
        <w:rPr>
          <w:sz w:val="20"/>
          <w:szCs w:val="20"/>
        </w:rPr>
      </w:pPr>
      <w:r>
        <w:rPr>
          <w:rFonts w:ascii="Times New Roman" w:eastAsia="Times New Roman" w:hAnsi="Times New Roman" w:cs="Times New Roman"/>
          <w:sz w:val="28"/>
          <w:szCs w:val="28"/>
        </w:rPr>
        <w:t>электрического поля на электрические заряды.</w:t>
      </w:r>
      <w:r>
        <w:rPr>
          <w:sz w:val="20"/>
          <w:szCs w:val="20"/>
        </w:rPr>
        <w:tab/>
      </w:r>
      <w:r>
        <w:rPr>
          <w:rFonts w:ascii="Times New Roman" w:eastAsia="Times New Roman" w:hAnsi="Times New Roman" w:cs="Times New Roman"/>
          <w:i/>
          <w:iCs/>
          <w:sz w:val="28"/>
          <w:szCs w:val="28"/>
        </w:rPr>
        <w:t>Конденсатор.</w:t>
      </w:r>
      <w:r>
        <w:rPr>
          <w:sz w:val="20"/>
          <w:szCs w:val="20"/>
        </w:rPr>
        <w:tab/>
      </w:r>
      <w:r>
        <w:rPr>
          <w:rFonts w:ascii="Times New Roman" w:eastAsia="Times New Roman" w:hAnsi="Times New Roman" w:cs="Times New Roman"/>
          <w:i/>
          <w:iCs/>
          <w:sz w:val="27"/>
          <w:szCs w:val="27"/>
        </w:rPr>
        <w:t>Энергия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электрического поля конденсатора.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385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600" w:firstLine="709"/>
        <w:rPr>
          <w:sz w:val="20"/>
          <w:szCs w:val="20"/>
        </w:rPr>
      </w:pPr>
      <w:r>
        <w:rPr>
          <w:rFonts w:ascii="Times New Roman" w:eastAsia="Times New Roman" w:hAnsi="Times New Roman" w:cs="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w:t>
      </w:r>
    </w:p>
    <w:p w:rsidR="00C4229A" w:rsidRDefault="00C4229A">
      <w:pPr>
        <w:spacing w:line="1" w:lineRule="exact"/>
        <w:rPr>
          <w:sz w:val="20"/>
          <w:szCs w:val="20"/>
        </w:rPr>
      </w:pPr>
    </w:p>
    <w:p w:rsidR="00C4229A" w:rsidRDefault="00D80D7F">
      <w:pPr>
        <w:tabs>
          <w:tab w:val="left" w:pos="8780"/>
        </w:tabs>
        <w:ind w:left="400"/>
        <w:rPr>
          <w:sz w:val="20"/>
          <w:szCs w:val="20"/>
        </w:rPr>
      </w:pPr>
      <w:r>
        <w:rPr>
          <w:rFonts w:ascii="Times New Roman" w:eastAsia="Times New Roman" w:hAnsi="Times New Roman" w:cs="Times New Roman"/>
          <w:sz w:val="28"/>
          <w:szCs w:val="28"/>
        </w:rPr>
        <w:t>напряжение. Электрическое сопротивление проводников.</w:t>
      </w:r>
      <w:r>
        <w:rPr>
          <w:sz w:val="20"/>
          <w:szCs w:val="20"/>
        </w:rPr>
        <w:tab/>
      </w:r>
      <w:r>
        <w:rPr>
          <w:rFonts w:ascii="Times New Roman" w:eastAsia="Times New Roman" w:hAnsi="Times New Roman" w:cs="Times New Roman"/>
          <w:sz w:val="27"/>
          <w:szCs w:val="27"/>
        </w:rPr>
        <w:t>Единицы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сопротивления.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Зависимость силы тока от напряжения. Закон Ома для участка цепи.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Удельное сопротивление. Реостаты. Последовательное соединение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проводников. Параллельное соединение проводников.</w:t>
      </w:r>
    </w:p>
    <w:p w:rsidR="00C4229A" w:rsidRDefault="00C4229A">
      <w:pPr>
        <w:spacing w:line="158" w:lineRule="exact"/>
        <w:rPr>
          <w:sz w:val="20"/>
          <w:szCs w:val="20"/>
        </w:rPr>
      </w:pPr>
    </w:p>
    <w:p w:rsidR="00C4229A" w:rsidRDefault="00D80D7F">
      <w:pPr>
        <w:tabs>
          <w:tab w:val="left" w:pos="8900"/>
        </w:tabs>
        <w:ind w:left="1120"/>
        <w:rPr>
          <w:sz w:val="20"/>
          <w:szCs w:val="20"/>
        </w:rPr>
      </w:pPr>
      <w:r>
        <w:rPr>
          <w:rFonts w:ascii="Times New Roman" w:eastAsia="Times New Roman" w:hAnsi="Times New Roman" w:cs="Times New Roman"/>
          <w:sz w:val="28"/>
          <w:szCs w:val="28"/>
        </w:rPr>
        <w:t>Работа электрического поля по перемещению электрических</w:t>
      </w:r>
      <w:r>
        <w:rPr>
          <w:sz w:val="20"/>
          <w:szCs w:val="20"/>
        </w:rPr>
        <w:tab/>
      </w:r>
      <w:r>
        <w:rPr>
          <w:rFonts w:ascii="Times New Roman" w:eastAsia="Times New Roman" w:hAnsi="Times New Roman" w:cs="Times New Roman"/>
          <w:sz w:val="27"/>
          <w:szCs w:val="27"/>
        </w:rPr>
        <w:t>зарядов.</w:t>
      </w:r>
    </w:p>
    <w:p w:rsidR="00C4229A" w:rsidRDefault="00C4229A">
      <w:pPr>
        <w:spacing w:line="16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C4229A" w:rsidRDefault="00C4229A">
      <w:pPr>
        <w:spacing w:line="1" w:lineRule="exact"/>
        <w:rPr>
          <w:sz w:val="20"/>
          <w:szCs w:val="20"/>
        </w:rPr>
      </w:pPr>
    </w:p>
    <w:p w:rsidR="00C4229A" w:rsidRDefault="00D80D7F">
      <w:pPr>
        <w:spacing w:line="358" w:lineRule="auto"/>
        <w:ind w:left="400" w:right="40" w:firstLine="709"/>
        <w:rPr>
          <w:sz w:val="20"/>
          <w:szCs w:val="20"/>
        </w:rPr>
      </w:pPr>
      <w:r>
        <w:rPr>
          <w:rFonts w:ascii="Times New Roman" w:eastAsia="Times New Roman" w:hAnsi="Times New Roman" w:cs="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w:t>
      </w:r>
    </w:p>
    <w:p w:rsidR="00C4229A" w:rsidRDefault="00C4229A">
      <w:pPr>
        <w:spacing w:line="3" w:lineRule="exact"/>
        <w:rPr>
          <w:sz w:val="20"/>
          <w:szCs w:val="20"/>
        </w:rPr>
      </w:pPr>
    </w:p>
    <w:p w:rsidR="00C4229A" w:rsidRDefault="00D80D7F">
      <w:pPr>
        <w:tabs>
          <w:tab w:val="left" w:pos="5400"/>
        </w:tabs>
        <w:ind w:left="400"/>
        <w:rPr>
          <w:sz w:val="20"/>
          <w:szCs w:val="20"/>
        </w:rPr>
      </w:pPr>
      <w:r>
        <w:rPr>
          <w:rFonts w:ascii="Times New Roman" w:eastAsia="Times New Roman" w:hAnsi="Times New Roman" w:cs="Times New Roman"/>
          <w:sz w:val="28"/>
          <w:szCs w:val="28"/>
        </w:rPr>
        <w:t>движущуюся заряженную частицу.</w:t>
      </w:r>
      <w:r>
        <w:rPr>
          <w:sz w:val="20"/>
          <w:szCs w:val="20"/>
        </w:rPr>
        <w:tab/>
      </w:r>
      <w:r>
        <w:rPr>
          <w:rFonts w:ascii="Times New Roman" w:eastAsia="Times New Roman" w:hAnsi="Times New Roman" w:cs="Times New Roman"/>
          <w:i/>
          <w:iCs/>
          <w:sz w:val="27"/>
          <w:szCs w:val="27"/>
        </w:rPr>
        <w:t>Сила Ампера и сила Лоренца.</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Электродвигатель. Явление электромагнитной индукция. Опыты Фарадея.</w:t>
      </w:r>
    </w:p>
    <w:p w:rsidR="00C4229A" w:rsidRDefault="00C4229A">
      <w:pPr>
        <w:spacing w:line="152" w:lineRule="exact"/>
        <w:rPr>
          <w:sz w:val="20"/>
          <w:szCs w:val="20"/>
        </w:rPr>
      </w:pPr>
    </w:p>
    <w:p w:rsidR="00C4229A" w:rsidRDefault="00D80D7F">
      <w:pPr>
        <w:tabs>
          <w:tab w:val="left" w:pos="6260"/>
        </w:tabs>
        <w:ind w:left="1120"/>
        <w:rPr>
          <w:sz w:val="20"/>
          <w:szCs w:val="20"/>
        </w:rPr>
      </w:pPr>
      <w:r>
        <w:rPr>
          <w:rFonts w:ascii="Times New Roman" w:eastAsia="Times New Roman" w:hAnsi="Times New Roman" w:cs="Times New Roman"/>
          <w:sz w:val="28"/>
          <w:szCs w:val="28"/>
        </w:rPr>
        <w:t>Электромагнитные колебания.</w:t>
      </w:r>
      <w:r>
        <w:rPr>
          <w:sz w:val="20"/>
          <w:szCs w:val="20"/>
        </w:rPr>
        <w:tab/>
      </w:r>
      <w:r>
        <w:rPr>
          <w:rFonts w:ascii="Times New Roman" w:eastAsia="Times New Roman" w:hAnsi="Times New Roman" w:cs="Times New Roman"/>
          <w:i/>
          <w:iCs/>
          <w:sz w:val="27"/>
          <w:szCs w:val="27"/>
        </w:rPr>
        <w:t>Колебательный контур.</w:t>
      </w:r>
    </w:p>
    <w:p w:rsidR="00C4229A" w:rsidRDefault="00C4229A">
      <w:pPr>
        <w:spacing w:line="163" w:lineRule="exact"/>
        <w:rPr>
          <w:sz w:val="20"/>
          <w:szCs w:val="20"/>
        </w:rPr>
      </w:pPr>
    </w:p>
    <w:p w:rsidR="00C4229A" w:rsidRDefault="00D80D7F">
      <w:pPr>
        <w:tabs>
          <w:tab w:val="left" w:pos="8760"/>
        </w:tabs>
        <w:ind w:left="400"/>
        <w:rPr>
          <w:sz w:val="20"/>
          <w:szCs w:val="20"/>
        </w:rPr>
      </w:pPr>
      <w:r>
        <w:rPr>
          <w:rFonts w:ascii="Times New Roman" w:eastAsia="Times New Roman" w:hAnsi="Times New Roman" w:cs="Times New Roman"/>
          <w:i/>
          <w:iCs/>
          <w:sz w:val="28"/>
          <w:szCs w:val="28"/>
        </w:rPr>
        <w:t>Электрогенератор. Переменный ток. Трансформатор.</w:t>
      </w:r>
      <w:r>
        <w:rPr>
          <w:sz w:val="20"/>
          <w:szCs w:val="20"/>
        </w:rPr>
        <w:tab/>
      </w:r>
      <w:r>
        <w:rPr>
          <w:rFonts w:ascii="Times New Roman" w:eastAsia="Times New Roman" w:hAnsi="Times New Roman" w:cs="Times New Roman"/>
          <w:sz w:val="27"/>
          <w:szCs w:val="27"/>
        </w:rPr>
        <w:t>Передача</w:t>
      </w:r>
    </w:p>
    <w:p w:rsidR="00C4229A" w:rsidRDefault="00C4229A">
      <w:pPr>
        <w:spacing w:line="169" w:lineRule="exact"/>
        <w:rPr>
          <w:sz w:val="20"/>
          <w:szCs w:val="20"/>
        </w:rPr>
      </w:pPr>
    </w:p>
    <w:p w:rsidR="00C4229A" w:rsidRDefault="00D80D7F">
      <w:pPr>
        <w:spacing w:line="358" w:lineRule="auto"/>
        <w:ind w:left="400" w:right="60"/>
        <w:rPr>
          <w:sz w:val="20"/>
          <w:szCs w:val="20"/>
        </w:rPr>
      </w:pPr>
      <w:r>
        <w:rPr>
          <w:rFonts w:ascii="Times New Roman" w:eastAsia="Times New Roman" w:hAnsi="Times New Roman" w:cs="Times New Roman"/>
          <w:sz w:val="28"/>
          <w:szCs w:val="28"/>
        </w:rPr>
        <w:t xml:space="preserve">электрической энергии на расстояние. Электромагнитные волны и их свойства. </w:t>
      </w:r>
      <w:r>
        <w:rPr>
          <w:rFonts w:ascii="Times New Roman" w:eastAsia="Times New Roman" w:hAnsi="Times New Roman" w:cs="Times New Roman"/>
          <w:i/>
          <w:iCs/>
          <w:sz w:val="28"/>
          <w:szCs w:val="28"/>
        </w:rPr>
        <w:t>Принципы радиосвязи и телевидения.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Влияние электромагнитных</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излучений на живые организмы.</w:t>
      </w:r>
    </w:p>
    <w:p w:rsidR="00C4229A" w:rsidRDefault="00C4229A">
      <w:pPr>
        <w:spacing w:line="4"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 ое расстояние и оптическая сила линзы. Изображение предмета в зеркале и линзе. </w:t>
      </w:r>
      <w:r>
        <w:rPr>
          <w:rFonts w:ascii="Times New Roman" w:eastAsia="Times New Roman" w:hAnsi="Times New Roman" w:cs="Times New Roman"/>
          <w:i/>
          <w:iCs/>
          <w:sz w:val="28"/>
          <w:szCs w:val="28"/>
        </w:rPr>
        <w:t>Оптические приборы.</w:t>
      </w:r>
      <w:r>
        <w:rPr>
          <w:rFonts w:ascii="Times New Roman" w:eastAsia="Times New Roman" w:hAnsi="Times New Roman" w:cs="Times New Roman"/>
          <w:sz w:val="28"/>
          <w:szCs w:val="28"/>
        </w:rPr>
        <w:t xml:space="preserve"> Глаз как оптическая система. Дисперсия света. </w:t>
      </w:r>
      <w:r>
        <w:rPr>
          <w:rFonts w:ascii="Times New Roman" w:eastAsia="Times New Roman" w:hAnsi="Times New Roman" w:cs="Times New Roman"/>
          <w:i/>
          <w:iCs/>
          <w:sz w:val="28"/>
          <w:szCs w:val="28"/>
        </w:rPr>
        <w:t>Интерференция и дифракция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света.</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Квантовые явления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386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9740"/>
        </w:tabs>
        <w:ind w:left="1120"/>
        <w:rPr>
          <w:sz w:val="20"/>
          <w:szCs w:val="20"/>
        </w:rPr>
      </w:pPr>
      <w:r>
        <w:rPr>
          <w:rFonts w:ascii="Times New Roman" w:eastAsia="Times New Roman" w:hAnsi="Times New Roman" w:cs="Times New Roman"/>
          <w:sz w:val="28"/>
          <w:szCs w:val="28"/>
        </w:rPr>
        <w:t>Строение атомов. Планетарная модель атома. Квантовый характе</w:t>
      </w:r>
      <w:r>
        <w:rPr>
          <w:sz w:val="20"/>
          <w:szCs w:val="20"/>
        </w:rPr>
        <w:tab/>
      </w:r>
      <w:r>
        <w:rPr>
          <w:rFonts w:ascii="Times New Roman" w:eastAsia="Times New Roman" w:hAnsi="Times New Roman" w:cs="Times New Roman"/>
          <w:sz w:val="28"/>
          <w:szCs w:val="28"/>
        </w:rPr>
        <w:t>р</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поглощения и испускания света атомами. Линейчатые спектры.</w:t>
      </w:r>
    </w:p>
    <w:p w:rsidR="00C4229A" w:rsidRDefault="00C4229A">
      <w:pPr>
        <w:spacing w:line="158" w:lineRule="exact"/>
        <w:rPr>
          <w:sz w:val="20"/>
          <w:szCs w:val="20"/>
        </w:rPr>
      </w:pPr>
    </w:p>
    <w:p w:rsidR="00C4229A" w:rsidRDefault="00D80D7F">
      <w:pPr>
        <w:ind w:left="1180"/>
        <w:rPr>
          <w:sz w:val="20"/>
          <w:szCs w:val="20"/>
        </w:rPr>
      </w:pPr>
      <w:r>
        <w:rPr>
          <w:rFonts w:ascii="Times New Roman" w:eastAsia="Times New Roman" w:hAnsi="Times New Roman" w:cs="Times New Roman"/>
          <w:sz w:val="28"/>
          <w:szCs w:val="28"/>
        </w:rPr>
        <w:t>Опыты Резерфорда.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Состав атомного ядра. Протон, нейтрон и электрон. Закон Эйнштейна о</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пропорциональности массы и энергии. </w:t>
      </w:r>
      <w:r>
        <w:rPr>
          <w:rFonts w:ascii="Times New Roman" w:eastAsia="Times New Roman" w:hAnsi="Times New Roman" w:cs="Times New Roman"/>
          <w:i/>
          <w:iCs/>
          <w:sz w:val="28"/>
          <w:szCs w:val="28"/>
        </w:rPr>
        <w:t>Дефект масс и энергия связи атомных</w:t>
      </w:r>
    </w:p>
    <w:p w:rsidR="00C4229A" w:rsidRDefault="00C4229A">
      <w:pPr>
        <w:spacing w:line="158" w:lineRule="exact"/>
        <w:rPr>
          <w:sz w:val="20"/>
          <w:szCs w:val="20"/>
        </w:rPr>
      </w:pPr>
    </w:p>
    <w:p w:rsidR="00C4229A" w:rsidRDefault="00D80D7F">
      <w:pPr>
        <w:tabs>
          <w:tab w:val="left" w:pos="1280"/>
          <w:tab w:val="left" w:pos="7480"/>
          <w:tab w:val="left" w:pos="9160"/>
        </w:tabs>
        <w:ind w:left="400"/>
        <w:rPr>
          <w:sz w:val="20"/>
          <w:szCs w:val="20"/>
        </w:rPr>
      </w:pPr>
      <w:r>
        <w:rPr>
          <w:rFonts w:ascii="Times New Roman" w:eastAsia="Times New Roman" w:hAnsi="Times New Roman" w:cs="Times New Roman"/>
          <w:i/>
          <w:iCs/>
          <w:sz w:val="28"/>
          <w:szCs w:val="28"/>
        </w:rPr>
        <w:t>ядер.</w:t>
      </w:r>
      <w:r>
        <w:rPr>
          <w:sz w:val="20"/>
          <w:szCs w:val="20"/>
        </w:rPr>
        <w:tab/>
      </w:r>
      <w:r>
        <w:rPr>
          <w:rFonts w:ascii="Times New Roman" w:eastAsia="Times New Roman" w:hAnsi="Times New Roman" w:cs="Times New Roman"/>
          <w:sz w:val="28"/>
          <w:szCs w:val="28"/>
        </w:rPr>
        <w:t>Радиоактивность. Период полураспада. Альфа</w:t>
      </w:r>
      <w:r>
        <w:rPr>
          <w:sz w:val="20"/>
          <w:szCs w:val="20"/>
        </w:rPr>
        <w:tab/>
      </w:r>
      <w:r>
        <w:rPr>
          <w:rFonts w:ascii="Times New Roman" w:eastAsia="Times New Roman" w:hAnsi="Times New Roman" w:cs="Times New Roman"/>
          <w:sz w:val="28"/>
          <w:szCs w:val="28"/>
        </w:rPr>
        <w:t>-излучение.</w:t>
      </w:r>
      <w:r>
        <w:rPr>
          <w:sz w:val="20"/>
          <w:szCs w:val="20"/>
        </w:rPr>
        <w:tab/>
      </w:r>
      <w:r>
        <w:rPr>
          <w:rFonts w:ascii="Times New Roman" w:eastAsia="Times New Roman" w:hAnsi="Times New Roman" w:cs="Times New Roman"/>
          <w:i/>
          <w:iCs/>
          <w:sz w:val="27"/>
          <w:szCs w:val="27"/>
        </w:rPr>
        <w:t>Бета-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излучение</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Гамма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-излучение.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Ядерные реакции.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Источники энергии Солнца и</w:t>
      </w:r>
    </w:p>
    <w:p w:rsidR="00C4229A" w:rsidRDefault="00C4229A">
      <w:pPr>
        <w:spacing w:line="163" w:lineRule="exact"/>
        <w:rPr>
          <w:sz w:val="20"/>
          <w:szCs w:val="20"/>
        </w:rPr>
      </w:pPr>
    </w:p>
    <w:p w:rsidR="00C4229A" w:rsidRDefault="00D80D7F">
      <w:pPr>
        <w:tabs>
          <w:tab w:val="left" w:pos="4180"/>
        </w:tabs>
        <w:ind w:left="400"/>
        <w:rPr>
          <w:sz w:val="20"/>
          <w:szCs w:val="20"/>
        </w:rPr>
      </w:pPr>
      <w:r>
        <w:rPr>
          <w:rFonts w:ascii="Times New Roman" w:eastAsia="Times New Roman" w:hAnsi="Times New Roman" w:cs="Times New Roman"/>
          <w:sz w:val="28"/>
          <w:szCs w:val="28"/>
        </w:rPr>
        <w:t>звезд. Ядерная энергетика.</w:t>
      </w:r>
      <w:r>
        <w:rPr>
          <w:sz w:val="20"/>
          <w:szCs w:val="20"/>
        </w:rPr>
        <w:tab/>
      </w:r>
      <w:r>
        <w:rPr>
          <w:rFonts w:ascii="Times New Roman" w:eastAsia="Times New Roman" w:hAnsi="Times New Roman" w:cs="Times New Roman"/>
          <w:i/>
          <w:iCs/>
          <w:sz w:val="27"/>
          <w:szCs w:val="27"/>
        </w:rPr>
        <w:t>Экологические проблемы работы атомных</w:t>
      </w:r>
    </w:p>
    <w:p w:rsidR="00C4229A" w:rsidRDefault="00C4229A">
      <w:pPr>
        <w:spacing w:line="158" w:lineRule="exact"/>
        <w:rPr>
          <w:sz w:val="20"/>
          <w:szCs w:val="20"/>
        </w:rPr>
      </w:pPr>
    </w:p>
    <w:p w:rsidR="00C4229A" w:rsidRDefault="00D80D7F">
      <w:pPr>
        <w:tabs>
          <w:tab w:val="left" w:pos="8640"/>
        </w:tabs>
        <w:ind w:left="400"/>
        <w:rPr>
          <w:sz w:val="20"/>
          <w:szCs w:val="20"/>
        </w:rPr>
      </w:pPr>
      <w:r>
        <w:rPr>
          <w:rFonts w:ascii="Times New Roman" w:eastAsia="Times New Roman" w:hAnsi="Times New Roman" w:cs="Times New Roman"/>
          <w:i/>
          <w:iCs/>
          <w:sz w:val="28"/>
          <w:szCs w:val="28"/>
        </w:rPr>
        <w:t xml:space="preserve">электростанций. </w:t>
      </w:r>
      <w:r>
        <w:rPr>
          <w:rFonts w:ascii="Times New Roman" w:eastAsia="Times New Roman" w:hAnsi="Times New Roman" w:cs="Times New Roman"/>
          <w:sz w:val="28"/>
          <w:szCs w:val="28"/>
        </w:rPr>
        <w:t>Дозиметрия.</w:t>
      </w:r>
      <w:r>
        <w:rPr>
          <w:rFonts w:ascii="Times New Roman" w:eastAsia="Times New Roman" w:hAnsi="Times New Roman" w:cs="Times New Roman"/>
          <w:i/>
          <w:iCs/>
          <w:sz w:val="28"/>
          <w:szCs w:val="28"/>
        </w:rPr>
        <w:t xml:space="preserve"> Влияние радиоактивных излучений</w:t>
      </w:r>
      <w:r>
        <w:rPr>
          <w:sz w:val="20"/>
          <w:szCs w:val="20"/>
        </w:rPr>
        <w:tab/>
      </w:r>
      <w:r>
        <w:rPr>
          <w:rFonts w:ascii="Times New Roman" w:eastAsia="Times New Roman" w:hAnsi="Times New Roman" w:cs="Times New Roman"/>
          <w:i/>
          <w:iCs/>
          <w:sz w:val="27"/>
          <w:szCs w:val="27"/>
        </w:rPr>
        <w:t>на живые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организмы.</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Строение и эволюция Вселенной</w:t>
      </w:r>
    </w:p>
    <w:p w:rsidR="00C4229A" w:rsidRDefault="00C4229A">
      <w:pPr>
        <w:spacing w:line="169" w:lineRule="exact"/>
        <w:rPr>
          <w:sz w:val="20"/>
          <w:szCs w:val="20"/>
        </w:rPr>
      </w:pPr>
    </w:p>
    <w:p w:rsidR="00C4229A" w:rsidRDefault="00D80D7F">
      <w:pPr>
        <w:tabs>
          <w:tab w:val="left" w:pos="8840"/>
        </w:tabs>
        <w:ind w:left="1120"/>
        <w:rPr>
          <w:sz w:val="20"/>
          <w:szCs w:val="20"/>
        </w:rPr>
      </w:pPr>
      <w:r>
        <w:rPr>
          <w:rFonts w:ascii="Times New Roman" w:eastAsia="Times New Roman" w:hAnsi="Times New Roman" w:cs="Times New Roman"/>
          <w:sz w:val="28"/>
          <w:szCs w:val="28"/>
        </w:rPr>
        <w:t>Геоцентрическая и гелиоцентрическая системы мира. Фи</w:t>
      </w:r>
      <w:r>
        <w:rPr>
          <w:sz w:val="20"/>
          <w:szCs w:val="20"/>
        </w:rPr>
        <w:tab/>
      </w:r>
      <w:r>
        <w:rPr>
          <w:rFonts w:ascii="Times New Roman" w:eastAsia="Times New Roman" w:hAnsi="Times New Roman" w:cs="Times New Roman"/>
          <w:sz w:val="28"/>
          <w:szCs w:val="28"/>
        </w:rPr>
        <w:t>зическая</w:t>
      </w:r>
    </w:p>
    <w:p w:rsidR="00C4229A" w:rsidRDefault="00C4229A">
      <w:pPr>
        <w:spacing w:line="163" w:lineRule="exact"/>
        <w:rPr>
          <w:sz w:val="20"/>
          <w:szCs w:val="20"/>
        </w:rPr>
      </w:pPr>
    </w:p>
    <w:p w:rsidR="00C4229A" w:rsidRDefault="00D80D7F">
      <w:pPr>
        <w:tabs>
          <w:tab w:val="left" w:pos="7180"/>
        </w:tabs>
        <w:ind w:left="400"/>
        <w:rPr>
          <w:sz w:val="20"/>
          <w:szCs w:val="20"/>
        </w:rPr>
      </w:pPr>
      <w:r>
        <w:rPr>
          <w:rFonts w:ascii="Times New Roman" w:eastAsia="Times New Roman" w:hAnsi="Times New Roman" w:cs="Times New Roman"/>
          <w:sz w:val="28"/>
          <w:szCs w:val="28"/>
        </w:rPr>
        <w:t>природа небесных тел Солнечной системы. Проис</w:t>
      </w:r>
      <w:r>
        <w:rPr>
          <w:sz w:val="20"/>
          <w:szCs w:val="20"/>
        </w:rPr>
        <w:tab/>
      </w:r>
      <w:r>
        <w:rPr>
          <w:rFonts w:ascii="Times New Roman" w:eastAsia="Times New Roman" w:hAnsi="Times New Roman" w:cs="Times New Roman"/>
          <w:sz w:val="27"/>
          <w:szCs w:val="27"/>
        </w:rPr>
        <w:t>хождение Солнечной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системы. Физическая природа Солнца и звезд. Строение Вселенной.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Эволюция Вселенной. Гипотеза Большого взрыва.</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Примерные темы лабораторных и практических работ</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Лабораторные работы  (независимо от тематической принадлежности)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делятся следующие типы:</w:t>
      </w:r>
    </w:p>
    <w:p w:rsidR="00C4229A" w:rsidRDefault="00C4229A">
      <w:pPr>
        <w:spacing w:line="158" w:lineRule="exact"/>
        <w:rPr>
          <w:sz w:val="20"/>
          <w:szCs w:val="20"/>
        </w:rPr>
      </w:pPr>
    </w:p>
    <w:p w:rsidR="00C4229A" w:rsidRDefault="00D80D7F" w:rsidP="00B615F7">
      <w:pPr>
        <w:numPr>
          <w:ilvl w:val="0"/>
          <w:numId w:val="441"/>
        </w:numPr>
        <w:tabs>
          <w:tab w:val="left" w:pos="1260"/>
        </w:tabs>
        <w:spacing w:after="0" w:line="240" w:lineRule="auto"/>
        <w:ind w:left="1260" w:hanging="358"/>
        <w:rPr>
          <w:rFonts w:eastAsia="Times New Roman"/>
          <w:sz w:val="28"/>
          <w:szCs w:val="28"/>
        </w:rPr>
      </w:pPr>
      <w:r>
        <w:rPr>
          <w:rFonts w:ascii="Times New Roman" w:eastAsia="Times New Roman" w:hAnsi="Times New Roman" w:cs="Times New Roman"/>
          <w:sz w:val="28"/>
          <w:szCs w:val="28"/>
        </w:rPr>
        <w:t>Проведение прямых измерений физических величин</w:t>
      </w:r>
    </w:p>
    <w:p w:rsidR="00C4229A" w:rsidRDefault="00C4229A">
      <w:pPr>
        <w:spacing w:line="163" w:lineRule="exact"/>
        <w:rPr>
          <w:sz w:val="20"/>
          <w:szCs w:val="20"/>
        </w:rPr>
      </w:pPr>
    </w:p>
    <w:p w:rsidR="00C4229A" w:rsidRDefault="00D80D7F">
      <w:pPr>
        <w:spacing w:line="359" w:lineRule="auto"/>
        <w:ind w:left="400" w:right="120" w:firstLine="499"/>
        <w:rPr>
          <w:sz w:val="20"/>
          <w:szCs w:val="20"/>
        </w:rPr>
      </w:pPr>
      <w:r>
        <w:rPr>
          <w:rFonts w:ascii="Times New Roman" w:eastAsia="Times New Roman" w:hAnsi="Times New Roman" w:cs="Times New Roman"/>
          <w:sz w:val="28"/>
          <w:szCs w:val="28"/>
        </w:rPr>
        <w:t>2. Расчет по полученным результатам прямых измерений зависимого от них параметра (косвенные измерения).</w:t>
      </w:r>
    </w:p>
    <w:p w:rsidR="00C4229A" w:rsidRDefault="00C4229A">
      <w:pPr>
        <w:spacing w:line="2" w:lineRule="exact"/>
        <w:rPr>
          <w:sz w:val="20"/>
          <w:szCs w:val="20"/>
        </w:rPr>
      </w:pPr>
    </w:p>
    <w:p w:rsidR="00C4229A" w:rsidRDefault="00D80D7F" w:rsidP="00B615F7">
      <w:pPr>
        <w:numPr>
          <w:ilvl w:val="0"/>
          <w:numId w:val="442"/>
        </w:numPr>
        <w:tabs>
          <w:tab w:val="left" w:pos="1251"/>
        </w:tabs>
        <w:spacing w:after="0" w:line="359" w:lineRule="auto"/>
        <w:ind w:left="400" w:firstLine="502"/>
        <w:rPr>
          <w:rFonts w:eastAsia="Times New Roman"/>
          <w:sz w:val="28"/>
          <w:szCs w:val="28"/>
        </w:rPr>
      </w:pPr>
      <w:r>
        <w:rPr>
          <w:rFonts w:ascii="Times New Roman" w:eastAsia="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C4229A" w:rsidRDefault="00C4229A">
      <w:pPr>
        <w:spacing w:line="2" w:lineRule="exact"/>
        <w:rPr>
          <w:sz w:val="20"/>
          <w:szCs w:val="20"/>
        </w:rPr>
      </w:pPr>
    </w:p>
    <w:p w:rsidR="00C4229A" w:rsidRDefault="00D80D7F">
      <w:pPr>
        <w:tabs>
          <w:tab w:val="left" w:pos="9760"/>
        </w:tabs>
        <w:ind w:left="900"/>
        <w:rPr>
          <w:sz w:val="20"/>
          <w:szCs w:val="20"/>
        </w:rPr>
      </w:pPr>
      <w:r>
        <w:rPr>
          <w:rFonts w:ascii="Times New Roman" w:eastAsia="Times New Roman" w:hAnsi="Times New Roman" w:cs="Times New Roman"/>
          <w:sz w:val="28"/>
          <w:szCs w:val="28"/>
        </w:rPr>
        <w:t>4.  Исследование зависимости одной физической величины от другой</w:t>
      </w:r>
      <w:r>
        <w:rPr>
          <w:sz w:val="20"/>
          <w:szCs w:val="20"/>
        </w:rPr>
        <w:tab/>
      </w:r>
      <w:r>
        <w:rPr>
          <w:rFonts w:ascii="Times New Roman" w:eastAsia="Times New Roman" w:hAnsi="Times New Roman" w:cs="Times New Roman"/>
          <w:sz w:val="27"/>
          <w:szCs w:val="27"/>
        </w:rPr>
        <w:t>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представлением результатов в виде графика или таблицы.</w:t>
      </w:r>
    </w:p>
    <w:p w:rsidR="00C4229A" w:rsidRDefault="00C4229A">
      <w:pPr>
        <w:spacing w:line="163" w:lineRule="exact"/>
        <w:rPr>
          <w:sz w:val="20"/>
          <w:szCs w:val="20"/>
        </w:rPr>
      </w:pPr>
    </w:p>
    <w:p w:rsidR="00C4229A" w:rsidRDefault="00D80D7F" w:rsidP="00B615F7">
      <w:pPr>
        <w:numPr>
          <w:ilvl w:val="0"/>
          <w:numId w:val="443"/>
        </w:numPr>
        <w:tabs>
          <w:tab w:val="left" w:pos="1251"/>
        </w:tabs>
        <w:spacing w:after="0" w:line="359" w:lineRule="auto"/>
        <w:ind w:left="400" w:right="380" w:firstLine="502"/>
        <w:rPr>
          <w:rFonts w:eastAsia="Times New Roman"/>
          <w:sz w:val="28"/>
          <w:szCs w:val="28"/>
        </w:rPr>
      </w:pPr>
      <w:r>
        <w:rPr>
          <w:rFonts w:ascii="Times New Roman" w:eastAsia="Times New Roman" w:hAnsi="Times New Roman" w:cs="Times New Roman"/>
          <w:sz w:val="28"/>
          <w:szCs w:val="28"/>
        </w:rPr>
        <w:t>Проверка заданных предположений (прямые измерения физических величин и сравнение заданных соотношений между ними).</w:t>
      </w:r>
    </w:p>
    <w:p w:rsidR="00C4229A" w:rsidRDefault="00C4229A">
      <w:pPr>
        <w:spacing w:line="1" w:lineRule="exact"/>
        <w:rPr>
          <w:rFonts w:eastAsia="Times New Roman"/>
          <w:sz w:val="28"/>
          <w:szCs w:val="28"/>
        </w:rPr>
      </w:pPr>
    </w:p>
    <w:p w:rsidR="00C4229A" w:rsidRDefault="00D80D7F" w:rsidP="00B615F7">
      <w:pPr>
        <w:numPr>
          <w:ilvl w:val="0"/>
          <w:numId w:val="443"/>
        </w:numPr>
        <w:tabs>
          <w:tab w:val="left" w:pos="1260"/>
        </w:tabs>
        <w:spacing w:after="0" w:line="240" w:lineRule="auto"/>
        <w:ind w:left="1260" w:hanging="358"/>
        <w:rPr>
          <w:rFonts w:eastAsia="Times New Roman"/>
          <w:sz w:val="28"/>
          <w:szCs w:val="28"/>
        </w:rPr>
      </w:pPr>
      <w:r>
        <w:rPr>
          <w:rFonts w:ascii="Times New Roman" w:eastAsia="Times New Roman" w:hAnsi="Times New Roman" w:cs="Times New Roman"/>
          <w:sz w:val="28"/>
          <w:szCs w:val="28"/>
        </w:rPr>
        <w:t>Знакомство с техническими устройствами и их конструирование.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8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387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8" w:lineRule="auto"/>
        <w:ind w:left="400" w:right="360" w:firstLine="709"/>
        <w:jc w:val="both"/>
        <w:rPr>
          <w:sz w:val="20"/>
          <w:szCs w:val="20"/>
        </w:rPr>
      </w:pPr>
      <w:r>
        <w:rPr>
          <w:rFonts w:ascii="Times New Roman" w:eastAsia="Times New Roman" w:hAnsi="Times New Roman" w:cs="Times New Roman"/>
          <w:sz w:val="28"/>
          <w:szCs w:val="28"/>
        </w:rPr>
        <w:t>Любая рабочая програм 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Проведение прямых измерений физических величин</w:t>
      </w:r>
    </w:p>
    <w:p w:rsidR="00C4229A" w:rsidRDefault="00C4229A">
      <w:pPr>
        <w:spacing w:line="169" w:lineRule="exact"/>
        <w:rPr>
          <w:sz w:val="20"/>
          <w:szCs w:val="20"/>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размеров тел.</w:t>
      </w:r>
    </w:p>
    <w:p w:rsidR="00C4229A" w:rsidRDefault="00C4229A">
      <w:pPr>
        <w:spacing w:line="158" w:lineRule="exact"/>
        <w:rPr>
          <w:rFonts w:eastAsia="Times New Roman"/>
          <w:sz w:val="28"/>
          <w:szCs w:val="28"/>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размеров малых тел.</w:t>
      </w:r>
    </w:p>
    <w:p w:rsidR="00C4229A" w:rsidRDefault="00C4229A">
      <w:pPr>
        <w:spacing w:line="162" w:lineRule="exact"/>
        <w:rPr>
          <w:rFonts w:eastAsia="Times New Roman"/>
          <w:sz w:val="28"/>
          <w:szCs w:val="28"/>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массы тела.</w:t>
      </w:r>
    </w:p>
    <w:p w:rsidR="00C4229A" w:rsidRDefault="00C4229A">
      <w:pPr>
        <w:spacing w:line="162" w:lineRule="exact"/>
        <w:rPr>
          <w:rFonts w:eastAsia="Times New Roman"/>
          <w:sz w:val="28"/>
          <w:szCs w:val="28"/>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объема тела.</w:t>
      </w:r>
    </w:p>
    <w:p w:rsidR="00C4229A" w:rsidRDefault="00C4229A">
      <w:pPr>
        <w:spacing w:line="158" w:lineRule="exact"/>
        <w:rPr>
          <w:rFonts w:eastAsia="Times New Roman"/>
          <w:sz w:val="28"/>
          <w:szCs w:val="28"/>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силы.</w:t>
      </w:r>
    </w:p>
    <w:p w:rsidR="00C4229A" w:rsidRDefault="00C4229A">
      <w:pPr>
        <w:spacing w:line="162" w:lineRule="exact"/>
        <w:rPr>
          <w:rFonts w:eastAsia="Times New Roman"/>
          <w:sz w:val="28"/>
          <w:szCs w:val="28"/>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времени процесса, периода колебаний.</w:t>
      </w:r>
    </w:p>
    <w:p w:rsidR="00C4229A" w:rsidRDefault="00C4229A">
      <w:pPr>
        <w:spacing w:line="158" w:lineRule="exact"/>
        <w:rPr>
          <w:rFonts w:eastAsia="Times New Roman"/>
          <w:sz w:val="28"/>
          <w:szCs w:val="28"/>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температуры.</w:t>
      </w:r>
    </w:p>
    <w:p w:rsidR="00C4229A" w:rsidRDefault="00C4229A">
      <w:pPr>
        <w:spacing w:line="162" w:lineRule="exact"/>
        <w:rPr>
          <w:rFonts w:eastAsia="Times New Roman"/>
          <w:sz w:val="28"/>
          <w:szCs w:val="28"/>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давления воздуха в баллоне под поршнем.</w:t>
      </w:r>
    </w:p>
    <w:p w:rsidR="00C4229A" w:rsidRDefault="00C4229A">
      <w:pPr>
        <w:spacing w:line="162" w:lineRule="exact"/>
        <w:rPr>
          <w:rFonts w:eastAsia="Times New Roman"/>
          <w:sz w:val="28"/>
          <w:szCs w:val="28"/>
        </w:rPr>
      </w:pPr>
    </w:p>
    <w:p w:rsidR="00C4229A" w:rsidRDefault="00D80D7F" w:rsidP="00B615F7">
      <w:pPr>
        <w:numPr>
          <w:ilvl w:val="0"/>
          <w:numId w:val="44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силы тока и его регулирование.</w:t>
      </w:r>
    </w:p>
    <w:p w:rsidR="00C4229A" w:rsidRDefault="00C4229A">
      <w:pPr>
        <w:spacing w:line="158" w:lineRule="exact"/>
        <w:rPr>
          <w:rFonts w:eastAsia="Times New Roman"/>
          <w:sz w:val="28"/>
          <w:szCs w:val="28"/>
        </w:rPr>
      </w:pPr>
    </w:p>
    <w:p w:rsidR="00C4229A" w:rsidRDefault="00D80D7F" w:rsidP="00B615F7">
      <w:pPr>
        <w:numPr>
          <w:ilvl w:val="0"/>
          <w:numId w:val="44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Измерение напряжения.</w:t>
      </w:r>
    </w:p>
    <w:p w:rsidR="00C4229A" w:rsidRDefault="00C4229A">
      <w:pPr>
        <w:spacing w:line="162" w:lineRule="exact"/>
        <w:rPr>
          <w:rFonts w:eastAsia="Times New Roman"/>
          <w:sz w:val="28"/>
          <w:szCs w:val="28"/>
        </w:rPr>
      </w:pPr>
    </w:p>
    <w:p w:rsidR="00C4229A" w:rsidRDefault="00D80D7F" w:rsidP="00B615F7">
      <w:pPr>
        <w:numPr>
          <w:ilvl w:val="0"/>
          <w:numId w:val="44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Измерение углов падения и преломления.</w:t>
      </w:r>
    </w:p>
    <w:p w:rsidR="00C4229A" w:rsidRDefault="00C4229A">
      <w:pPr>
        <w:spacing w:line="158" w:lineRule="exact"/>
        <w:rPr>
          <w:rFonts w:eastAsia="Times New Roman"/>
          <w:sz w:val="28"/>
          <w:szCs w:val="28"/>
        </w:rPr>
      </w:pPr>
    </w:p>
    <w:p w:rsidR="00C4229A" w:rsidRDefault="00D80D7F" w:rsidP="00B615F7">
      <w:pPr>
        <w:numPr>
          <w:ilvl w:val="0"/>
          <w:numId w:val="44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Измерение фокусного расстояния линзы.</w:t>
      </w:r>
    </w:p>
    <w:p w:rsidR="00C4229A" w:rsidRDefault="00C4229A">
      <w:pPr>
        <w:spacing w:line="162" w:lineRule="exact"/>
        <w:rPr>
          <w:rFonts w:eastAsia="Times New Roman"/>
          <w:sz w:val="28"/>
          <w:szCs w:val="28"/>
        </w:rPr>
      </w:pPr>
    </w:p>
    <w:p w:rsidR="00C4229A" w:rsidRDefault="00D80D7F" w:rsidP="00B615F7">
      <w:pPr>
        <w:numPr>
          <w:ilvl w:val="0"/>
          <w:numId w:val="44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Измерение радиоактивного фона.</w:t>
      </w:r>
    </w:p>
    <w:p w:rsidR="00C4229A" w:rsidRDefault="00C4229A">
      <w:pPr>
        <w:spacing w:line="157"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b/>
          <w:bCs/>
          <w:sz w:val="28"/>
          <w:szCs w:val="28"/>
        </w:rPr>
        <w:t>Расчет по полученным результатам прямых измерений зависимого от них параметра (косвенные измерения)</w:t>
      </w:r>
    </w:p>
    <w:p w:rsidR="00C4229A" w:rsidRDefault="00C4229A">
      <w:pPr>
        <w:spacing w:line="2" w:lineRule="exact"/>
        <w:rPr>
          <w:sz w:val="20"/>
          <w:szCs w:val="20"/>
        </w:rPr>
      </w:pPr>
    </w:p>
    <w:p w:rsidR="00C4229A" w:rsidRDefault="00D80D7F" w:rsidP="00B615F7">
      <w:pPr>
        <w:numPr>
          <w:ilvl w:val="0"/>
          <w:numId w:val="44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плотности вещества твердого тела.</w:t>
      </w:r>
    </w:p>
    <w:p w:rsidR="00C4229A" w:rsidRDefault="00C4229A">
      <w:pPr>
        <w:spacing w:line="162" w:lineRule="exact"/>
        <w:rPr>
          <w:rFonts w:eastAsia="Times New Roman"/>
          <w:sz w:val="28"/>
          <w:szCs w:val="28"/>
        </w:rPr>
      </w:pPr>
    </w:p>
    <w:p w:rsidR="00C4229A" w:rsidRDefault="00D80D7F" w:rsidP="00B615F7">
      <w:pPr>
        <w:numPr>
          <w:ilvl w:val="0"/>
          <w:numId w:val="44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Определение коэффициента трения скольжения.</w:t>
      </w:r>
    </w:p>
    <w:p w:rsidR="00C4229A" w:rsidRDefault="00C4229A">
      <w:pPr>
        <w:spacing w:line="158" w:lineRule="exact"/>
        <w:rPr>
          <w:rFonts w:eastAsia="Times New Roman"/>
          <w:sz w:val="28"/>
          <w:szCs w:val="28"/>
        </w:rPr>
      </w:pPr>
    </w:p>
    <w:p w:rsidR="00C4229A" w:rsidRDefault="00D80D7F" w:rsidP="00B615F7">
      <w:pPr>
        <w:numPr>
          <w:ilvl w:val="0"/>
          <w:numId w:val="44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Определение жесткости пружины.</w:t>
      </w:r>
    </w:p>
    <w:p w:rsidR="00C4229A" w:rsidRDefault="00C4229A">
      <w:pPr>
        <w:spacing w:line="162" w:lineRule="exact"/>
        <w:rPr>
          <w:rFonts w:eastAsia="Times New Roman"/>
          <w:sz w:val="28"/>
          <w:szCs w:val="28"/>
        </w:rPr>
      </w:pPr>
    </w:p>
    <w:p w:rsidR="00C4229A" w:rsidRDefault="00D80D7F" w:rsidP="00B615F7">
      <w:pPr>
        <w:numPr>
          <w:ilvl w:val="0"/>
          <w:numId w:val="445"/>
        </w:numPr>
        <w:tabs>
          <w:tab w:val="left" w:pos="1389"/>
        </w:tabs>
        <w:spacing w:after="0" w:line="359" w:lineRule="auto"/>
        <w:ind w:left="400" w:right="80" w:firstLine="712"/>
        <w:rPr>
          <w:rFonts w:eastAsia="Times New Roman"/>
          <w:sz w:val="28"/>
          <w:szCs w:val="28"/>
        </w:rPr>
      </w:pPr>
      <w:r>
        <w:rPr>
          <w:rFonts w:ascii="Times New Roman" w:eastAsia="Times New Roman" w:hAnsi="Times New Roman" w:cs="Times New Roman"/>
          <w:sz w:val="28"/>
          <w:szCs w:val="28"/>
        </w:rPr>
        <w:t>Определение выталкивающей силы, действующей на погруженное в жидкость тело.</w:t>
      </w:r>
    </w:p>
    <w:p w:rsidR="00C4229A" w:rsidRDefault="00C4229A">
      <w:pPr>
        <w:spacing w:line="1" w:lineRule="exact"/>
        <w:rPr>
          <w:rFonts w:eastAsia="Times New Roman"/>
          <w:sz w:val="28"/>
          <w:szCs w:val="28"/>
        </w:rPr>
      </w:pPr>
    </w:p>
    <w:p w:rsidR="00C4229A" w:rsidRDefault="00D80D7F" w:rsidP="00B615F7">
      <w:pPr>
        <w:numPr>
          <w:ilvl w:val="0"/>
          <w:numId w:val="44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Определение момента силы.</w:t>
      </w:r>
    </w:p>
    <w:p w:rsidR="00C4229A" w:rsidRDefault="00C4229A">
      <w:pPr>
        <w:spacing w:line="162" w:lineRule="exact"/>
        <w:rPr>
          <w:rFonts w:eastAsia="Times New Roman"/>
          <w:sz w:val="28"/>
          <w:szCs w:val="28"/>
        </w:rPr>
      </w:pPr>
    </w:p>
    <w:p w:rsidR="00C4229A" w:rsidRDefault="00D80D7F" w:rsidP="00B615F7">
      <w:pPr>
        <w:numPr>
          <w:ilvl w:val="0"/>
          <w:numId w:val="44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скорости равномерного движения.</w:t>
      </w:r>
    </w:p>
    <w:p w:rsidR="00C4229A" w:rsidRDefault="00C4229A">
      <w:pPr>
        <w:spacing w:line="158" w:lineRule="exact"/>
        <w:rPr>
          <w:rFonts w:eastAsia="Times New Roman"/>
          <w:sz w:val="28"/>
          <w:szCs w:val="28"/>
        </w:rPr>
      </w:pPr>
    </w:p>
    <w:p w:rsidR="00C4229A" w:rsidRDefault="00D80D7F" w:rsidP="00B615F7">
      <w:pPr>
        <w:numPr>
          <w:ilvl w:val="0"/>
          <w:numId w:val="44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средней скорости движения.</w:t>
      </w:r>
    </w:p>
    <w:p w:rsidR="00C4229A" w:rsidRDefault="00C4229A">
      <w:pPr>
        <w:spacing w:line="162" w:lineRule="exact"/>
        <w:rPr>
          <w:rFonts w:eastAsia="Times New Roman"/>
          <w:sz w:val="28"/>
          <w:szCs w:val="28"/>
        </w:rPr>
      </w:pPr>
    </w:p>
    <w:p w:rsidR="00C4229A" w:rsidRDefault="00D80D7F" w:rsidP="00B615F7">
      <w:pPr>
        <w:numPr>
          <w:ilvl w:val="0"/>
          <w:numId w:val="44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Измерение ускорения равноускоренного движения.</w:t>
      </w:r>
    </w:p>
    <w:p w:rsidR="00C4229A" w:rsidRDefault="00C4229A">
      <w:pPr>
        <w:spacing w:line="162" w:lineRule="exact"/>
        <w:rPr>
          <w:rFonts w:eastAsia="Times New Roman"/>
          <w:sz w:val="28"/>
          <w:szCs w:val="28"/>
        </w:rPr>
      </w:pPr>
    </w:p>
    <w:p w:rsidR="00C4229A" w:rsidRDefault="00D80D7F" w:rsidP="00B615F7">
      <w:pPr>
        <w:numPr>
          <w:ilvl w:val="0"/>
          <w:numId w:val="44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Определение работы и мощности.</w:t>
      </w:r>
    </w:p>
    <w:p w:rsidR="00C4229A" w:rsidRDefault="00C4229A">
      <w:pPr>
        <w:spacing w:line="158" w:lineRule="exact"/>
        <w:rPr>
          <w:rFonts w:eastAsia="Times New Roman"/>
          <w:sz w:val="28"/>
          <w:szCs w:val="28"/>
        </w:rPr>
      </w:pPr>
    </w:p>
    <w:p w:rsidR="00C4229A" w:rsidRDefault="00D80D7F" w:rsidP="00B615F7">
      <w:pPr>
        <w:numPr>
          <w:ilvl w:val="0"/>
          <w:numId w:val="44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частоты колебаний груза на пружине и нити.</w:t>
      </w:r>
    </w:p>
    <w:p w:rsidR="00C4229A" w:rsidRDefault="00C4229A">
      <w:pPr>
        <w:sectPr w:rsidR="00C4229A">
          <w:pgSz w:w="11900" w:h="16840"/>
          <w:pgMar w:top="1108" w:right="760" w:bottom="346" w:left="1440" w:header="0" w:footer="0" w:gutter="0"/>
          <w:cols w:space="720" w:equalWidth="0">
            <w:col w:w="9700"/>
          </w:cols>
        </w:sectPr>
      </w:pPr>
    </w:p>
    <w:p w:rsidR="00C4229A" w:rsidRDefault="00C4229A">
      <w:pPr>
        <w:spacing w:line="216"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388</w:t>
      </w:r>
    </w:p>
    <w:p w:rsidR="00C4229A" w:rsidRDefault="00C4229A">
      <w:pPr>
        <w:sectPr w:rsidR="00C4229A">
          <w:type w:val="continuous"/>
          <w:pgSz w:w="11900" w:h="16840"/>
          <w:pgMar w:top="1108" w:right="760" w:bottom="346" w:left="1440" w:header="0" w:footer="0" w:gutter="0"/>
          <w:cols w:space="720" w:equalWidth="0">
            <w:col w:w="9700"/>
          </w:cols>
        </w:sectPr>
      </w:pPr>
    </w:p>
    <w:p w:rsidR="00C4229A" w:rsidRDefault="00D80D7F" w:rsidP="00B615F7">
      <w:pPr>
        <w:numPr>
          <w:ilvl w:val="0"/>
          <w:numId w:val="44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относительной влажности.</w:t>
      </w:r>
    </w:p>
    <w:p w:rsidR="00C4229A" w:rsidRDefault="00C4229A">
      <w:pPr>
        <w:spacing w:line="162" w:lineRule="exact"/>
        <w:rPr>
          <w:rFonts w:eastAsia="Times New Roman"/>
          <w:sz w:val="28"/>
          <w:szCs w:val="28"/>
        </w:rPr>
      </w:pPr>
    </w:p>
    <w:p w:rsidR="00C4229A" w:rsidRDefault="00D80D7F" w:rsidP="00B615F7">
      <w:pPr>
        <w:numPr>
          <w:ilvl w:val="0"/>
          <w:numId w:val="44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количества теплоты.</w:t>
      </w:r>
    </w:p>
    <w:p w:rsidR="00C4229A" w:rsidRDefault="00C4229A">
      <w:pPr>
        <w:spacing w:line="158" w:lineRule="exact"/>
        <w:rPr>
          <w:rFonts w:eastAsia="Times New Roman"/>
          <w:sz w:val="28"/>
          <w:szCs w:val="28"/>
        </w:rPr>
      </w:pPr>
    </w:p>
    <w:p w:rsidR="00C4229A" w:rsidRDefault="00D80D7F" w:rsidP="00B615F7">
      <w:pPr>
        <w:numPr>
          <w:ilvl w:val="0"/>
          <w:numId w:val="44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удельной теплоемкости.</w:t>
      </w:r>
    </w:p>
    <w:p w:rsidR="00C4229A" w:rsidRDefault="00C4229A">
      <w:pPr>
        <w:spacing w:line="162" w:lineRule="exact"/>
        <w:rPr>
          <w:rFonts w:eastAsia="Times New Roman"/>
          <w:sz w:val="28"/>
          <w:szCs w:val="28"/>
        </w:rPr>
      </w:pPr>
    </w:p>
    <w:p w:rsidR="00C4229A" w:rsidRDefault="00D80D7F" w:rsidP="00B615F7">
      <w:pPr>
        <w:numPr>
          <w:ilvl w:val="0"/>
          <w:numId w:val="44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Измерение работы и мощности электрического тока.</w:t>
      </w:r>
    </w:p>
    <w:p w:rsidR="00C4229A" w:rsidRDefault="00C4229A">
      <w:pPr>
        <w:spacing w:line="162" w:lineRule="exact"/>
        <w:rPr>
          <w:rFonts w:eastAsia="Times New Roman"/>
          <w:sz w:val="28"/>
          <w:szCs w:val="28"/>
        </w:rPr>
      </w:pPr>
    </w:p>
    <w:p w:rsidR="00C4229A" w:rsidRDefault="00D80D7F" w:rsidP="00B615F7">
      <w:pPr>
        <w:numPr>
          <w:ilvl w:val="0"/>
          <w:numId w:val="44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Измерение сопротивления.</w:t>
      </w:r>
    </w:p>
    <w:p w:rsidR="00C4229A" w:rsidRDefault="00C4229A">
      <w:pPr>
        <w:spacing w:line="158" w:lineRule="exact"/>
        <w:rPr>
          <w:rFonts w:eastAsia="Times New Roman"/>
          <w:sz w:val="28"/>
          <w:szCs w:val="28"/>
        </w:rPr>
      </w:pPr>
    </w:p>
    <w:p w:rsidR="00C4229A" w:rsidRDefault="00D80D7F" w:rsidP="00B615F7">
      <w:pPr>
        <w:numPr>
          <w:ilvl w:val="0"/>
          <w:numId w:val="44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оптической силы линзы.</w:t>
      </w:r>
    </w:p>
    <w:p w:rsidR="00C4229A" w:rsidRDefault="00C4229A">
      <w:pPr>
        <w:spacing w:line="163" w:lineRule="exact"/>
        <w:rPr>
          <w:sz w:val="20"/>
          <w:szCs w:val="20"/>
        </w:rPr>
      </w:pPr>
    </w:p>
    <w:p w:rsidR="00C4229A" w:rsidRDefault="00D80D7F">
      <w:pPr>
        <w:tabs>
          <w:tab w:val="left" w:pos="1800"/>
          <w:tab w:val="left" w:pos="9460"/>
        </w:tabs>
        <w:ind w:left="1120"/>
        <w:rPr>
          <w:sz w:val="20"/>
          <w:szCs w:val="20"/>
        </w:rPr>
      </w:pPr>
      <w:r>
        <w:rPr>
          <w:rFonts w:ascii="Times New Roman" w:eastAsia="Times New Roman" w:hAnsi="Times New Roman" w:cs="Times New Roman"/>
          <w:sz w:val="28"/>
          <w:szCs w:val="28"/>
        </w:rPr>
        <w:t>17.</w:t>
      </w:r>
      <w:r>
        <w:rPr>
          <w:sz w:val="20"/>
          <w:szCs w:val="20"/>
        </w:rPr>
        <w:tab/>
      </w:r>
      <w:r>
        <w:rPr>
          <w:rFonts w:ascii="Times New Roman" w:eastAsia="Times New Roman" w:hAnsi="Times New Roman" w:cs="Times New Roman"/>
          <w:sz w:val="28"/>
          <w:szCs w:val="28"/>
        </w:rPr>
        <w:t>Исследование зависимости выталкивающей силы от объ</w:t>
      </w:r>
      <w:r>
        <w:rPr>
          <w:sz w:val="20"/>
          <w:szCs w:val="20"/>
        </w:rPr>
        <w:tab/>
      </w:r>
      <w:r>
        <w:rPr>
          <w:rFonts w:ascii="Times New Roman" w:eastAsia="Times New Roman" w:hAnsi="Times New Roman" w:cs="Times New Roman"/>
          <w:sz w:val="27"/>
          <w:szCs w:val="27"/>
        </w:rPr>
        <w:t>ема</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погруженной части от плотности жидкости, е е независимости от плотности и массы тела.</w:t>
      </w:r>
    </w:p>
    <w:p w:rsidR="00C4229A" w:rsidRDefault="00C4229A">
      <w:pPr>
        <w:spacing w:line="2" w:lineRule="exact"/>
        <w:rPr>
          <w:sz w:val="20"/>
          <w:szCs w:val="20"/>
        </w:rPr>
      </w:pPr>
    </w:p>
    <w:p w:rsidR="00C4229A" w:rsidRDefault="00D80D7F" w:rsidP="00B615F7">
      <w:pPr>
        <w:numPr>
          <w:ilvl w:val="1"/>
          <w:numId w:val="447"/>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Исследование зависимости силы трения от характера поверхности,</w:t>
      </w:r>
    </w:p>
    <w:p w:rsidR="00C4229A" w:rsidRDefault="00C4229A">
      <w:pPr>
        <w:spacing w:line="158" w:lineRule="exact"/>
        <w:rPr>
          <w:rFonts w:eastAsia="Times New Roman"/>
          <w:sz w:val="28"/>
          <w:szCs w:val="28"/>
        </w:rPr>
      </w:pPr>
    </w:p>
    <w:p w:rsidR="00C4229A" w:rsidRDefault="00D80D7F" w:rsidP="00B615F7">
      <w:pPr>
        <w:numPr>
          <w:ilvl w:val="0"/>
          <w:numId w:val="447"/>
        </w:numPr>
        <w:tabs>
          <w:tab w:val="left" w:pos="720"/>
        </w:tabs>
        <w:spacing w:after="0" w:line="240" w:lineRule="auto"/>
        <w:ind w:left="720" w:hanging="317"/>
        <w:rPr>
          <w:rFonts w:eastAsia="Times New Roman"/>
          <w:sz w:val="28"/>
          <w:szCs w:val="28"/>
        </w:rPr>
      </w:pPr>
      <w:r>
        <w:rPr>
          <w:rFonts w:ascii="Times New Roman" w:eastAsia="Times New Roman" w:hAnsi="Times New Roman" w:cs="Times New Roman"/>
          <w:sz w:val="28"/>
          <w:szCs w:val="28"/>
        </w:rPr>
        <w:t>независимости от площади.</w:t>
      </w:r>
    </w:p>
    <w:p w:rsidR="00C4229A" w:rsidRDefault="00C4229A">
      <w:pPr>
        <w:spacing w:line="157" w:lineRule="exact"/>
        <w:rPr>
          <w:sz w:val="20"/>
          <w:szCs w:val="20"/>
        </w:rPr>
      </w:pPr>
    </w:p>
    <w:p w:rsidR="00C4229A" w:rsidRDefault="00D80D7F">
      <w:pPr>
        <w:spacing w:line="361" w:lineRule="auto"/>
        <w:ind w:left="400" w:right="600" w:firstLine="709"/>
        <w:rPr>
          <w:sz w:val="20"/>
          <w:szCs w:val="20"/>
        </w:rPr>
      </w:pPr>
      <w:r>
        <w:rPr>
          <w:rFonts w:ascii="Times New Roman" w:eastAsia="Times New Roman" w:hAnsi="Times New Roman" w:cs="Times New Roman"/>
          <w:b/>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C4229A" w:rsidRDefault="00C4229A">
      <w:pPr>
        <w:spacing w:line="3" w:lineRule="exact"/>
        <w:rPr>
          <w:sz w:val="20"/>
          <w:szCs w:val="20"/>
        </w:rPr>
      </w:pPr>
    </w:p>
    <w:p w:rsidR="00C4229A" w:rsidRDefault="00D80D7F" w:rsidP="00B615F7">
      <w:pPr>
        <w:numPr>
          <w:ilvl w:val="1"/>
          <w:numId w:val="448"/>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Наблюдение зависимости периода колебаний груза на  нити от длины</w:t>
      </w:r>
    </w:p>
    <w:p w:rsidR="00C4229A" w:rsidRDefault="00C4229A">
      <w:pPr>
        <w:spacing w:line="158" w:lineRule="exact"/>
        <w:rPr>
          <w:rFonts w:eastAsia="Times New Roman"/>
          <w:sz w:val="28"/>
          <w:szCs w:val="28"/>
        </w:rPr>
      </w:pPr>
    </w:p>
    <w:p w:rsidR="00C4229A" w:rsidRDefault="00D80D7F" w:rsidP="00B615F7">
      <w:pPr>
        <w:numPr>
          <w:ilvl w:val="0"/>
          <w:numId w:val="448"/>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независимости от массы.</w:t>
      </w:r>
    </w:p>
    <w:p w:rsidR="00C4229A" w:rsidRDefault="00C4229A">
      <w:pPr>
        <w:spacing w:line="162" w:lineRule="exact"/>
        <w:rPr>
          <w:rFonts w:eastAsia="Times New Roman"/>
          <w:sz w:val="28"/>
          <w:szCs w:val="28"/>
        </w:rPr>
      </w:pPr>
    </w:p>
    <w:p w:rsidR="00C4229A" w:rsidRDefault="00D80D7F" w:rsidP="00B615F7">
      <w:pPr>
        <w:numPr>
          <w:ilvl w:val="1"/>
          <w:numId w:val="449"/>
        </w:numPr>
        <w:tabs>
          <w:tab w:val="left" w:pos="1389"/>
        </w:tabs>
        <w:spacing w:after="0" w:line="359" w:lineRule="auto"/>
        <w:ind w:left="400" w:right="560" w:firstLine="712"/>
        <w:rPr>
          <w:rFonts w:eastAsia="Times New Roman"/>
          <w:sz w:val="28"/>
          <w:szCs w:val="28"/>
        </w:rPr>
      </w:pPr>
      <w:r>
        <w:rPr>
          <w:rFonts w:ascii="Times New Roman" w:eastAsia="Times New Roman" w:hAnsi="Times New Roman" w:cs="Times New Roman"/>
          <w:sz w:val="28"/>
          <w:szCs w:val="28"/>
        </w:rPr>
        <w:t>Наблюдение зависимости периода колебаний груза на пружине от массы и жесткости.</w:t>
      </w:r>
    </w:p>
    <w:p w:rsidR="00C4229A" w:rsidRDefault="00C4229A">
      <w:pPr>
        <w:spacing w:line="1" w:lineRule="exact"/>
        <w:rPr>
          <w:rFonts w:eastAsia="Times New Roman"/>
          <w:sz w:val="28"/>
          <w:szCs w:val="28"/>
        </w:rPr>
      </w:pPr>
    </w:p>
    <w:p w:rsidR="00C4229A" w:rsidRDefault="00D80D7F" w:rsidP="00B615F7">
      <w:pPr>
        <w:numPr>
          <w:ilvl w:val="1"/>
          <w:numId w:val="449"/>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Наблюдение зависимости давления газа от объема и температуры.</w:t>
      </w:r>
    </w:p>
    <w:p w:rsidR="00C4229A" w:rsidRDefault="00C4229A">
      <w:pPr>
        <w:spacing w:line="162" w:lineRule="exact"/>
        <w:rPr>
          <w:rFonts w:eastAsia="Times New Roman"/>
          <w:sz w:val="28"/>
          <w:szCs w:val="28"/>
        </w:rPr>
      </w:pPr>
    </w:p>
    <w:p w:rsidR="00C4229A" w:rsidRDefault="00D80D7F" w:rsidP="00B615F7">
      <w:pPr>
        <w:numPr>
          <w:ilvl w:val="1"/>
          <w:numId w:val="449"/>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Наблюдение зависимости температуры остывающей воды от времени.</w:t>
      </w:r>
    </w:p>
    <w:p w:rsidR="00C4229A" w:rsidRDefault="00C4229A">
      <w:pPr>
        <w:spacing w:line="162" w:lineRule="exact"/>
        <w:rPr>
          <w:rFonts w:eastAsia="Times New Roman"/>
          <w:sz w:val="28"/>
          <w:szCs w:val="28"/>
        </w:rPr>
      </w:pPr>
    </w:p>
    <w:p w:rsidR="00C4229A" w:rsidRDefault="00D80D7F" w:rsidP="00B615F7">
      <w:pPr>
        <w:numPr>
          <w:ilvl w:val="1"/>
          <w:numId w:val="449"/>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Исследование явления взаимодействия катушки с током и магнита.</w:t>
      </w:r>
    </w:p>
    <w:p w:rsidR="00C4229A" w:rsidRDefault="00C4229A">
      <w:pPr>
        <w:spacing w:line="158" w:lineRule="exact"/>
        <w:rPr>
          <w:rFonts w:eastAsia="Times New Roman"/>
          <w:sz w:val="28"/>
          <w:szCs w:val="28"/>
        </w:rPr>
      </w:pPr>
    </w:p>
    <w:p w:rsidR="00C4229A" w:rsidRDefault="00D80D7F" w:rsidP="00B615F7">
      <w:pPr>
        <w:numPr>
          <w:ilvl w:val="1"/>
          <w:numId w:val="449"/>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Исследование явления электромагнитной индукции.</w:t>
      </w:r>
    </w:p>
    <w:p w:rsidR="00C4229A" w:rsidRDefault="00C4229A">
      <w:pPr>
        <w:spacing w:line="162" w:lineRule="exact"/>
        <w:rPr>
          <w:rFonts w:eastAsia="Times New Roman"/>
          <w:sz w:val="28"/>
          <w:szCs w:val="28"/>
        </w:rPr>
      </w:pPr>
    </w:p>
    <w:p w:rsidR="00C4229A" w:rsidRDefault="00D80D7F" w:rsidP="00B615F7">
      <w:pPr>
        <w:numPr>
          <w:ilvl w:val="1"/>
          <w:numId w:val="449"/>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Наблюдение явления отражения и преломления света.</w:t>
      </w:r>
    </w:p>
    <w:p w:rsidR="00C4229A" w:rsidRDefault="00C4229A">
      <w:pPr>
        <w:spacing w:line="158" w:lineRule="exact"/>
        <w:rPr>
          <w:rFonts w:eastAsia="Times New Roman"/>
          <w:sz w:val="28"/>
          <w:szCs w:val="28"/>
        </w:rPr>
      </w:pPr>
    </w:p>
    <w:p w:rsidR="00C4229A" w:rsidRDefault="00D80D7F" w:rsidP="00B615F7">
      <w:pPr>
        <w:numPr>
          <w:ilvl w:val="1"/>
          <w:numId w:val="449"/>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Наблюдение явления дисперсии.</w:t>
      </w:r>
    </w:p>
    <w:p w:rsidR="00C4229A" w:rsidRDefault="00C4229A">
      <w:pPr>
        <w:spacing w:line="162" w:lineRule="exact"/>
        <w:rPr>
          <w:rFonts w:eastAsia="Times New Roman"/>
          <w:sz w:val="28"/>
          <w:szCs w:val="28"/>
        </w:rPr>
      </w:pPr>
    </w:p>
    <w:p w:rsidR="00C4229A" w:rsidRDefault="00D80D7F" w:rsidP="00B615F7">
      <w:pPr>
        <w:numPr>
          <w:ilvl w:val="1"/>
          <w:numId w:val="449"/>
        </w:numPr>
        <w:tabs>
          <w:tab w:val="left" w:pos="1389"/>
        </w:tabs>
        <w:spacing w:after="0" w:line="359" w:lineRule="auto"/>
        <w:ind w:left="400" w:right="1160" w:firstLine="712"/>
        <w:rPr>
          <w:rFonts w:eastAsia="Times New Roman"/>
          <w:sz w:val="28"/>
          <w:szCs w:val="28"/>
        </w:rPr>
      </w:pPr>
      <w:r>
        <w:rPr>
          <w:rFonts w:ascii="Times New Roman" w:eastAsia="Times New Roman" w:hAnsi="Times New Roman" w:cs="Times New Roman"/>
          <w:sz w:val="28"/>
          <w:szCs w:val="28"/>
        </w:rPr>
        <w:t>Обнаружение зависимости сопротивления проводника от его параметров и вещества.</w:t>
      </w:r>
    </w:p>
    <w:p w:rsidR="00C4229A" w:rsidRDefault="00C4229A">
      <w:pPr>
        <w:spacing w:line="2" w:lineRule="exact"/>
        <w:rPr>
          <w:sz w:val="20"/>
          <w:szCs w:val="20"/>
        </w:rPr>
      </w:pPr>
    </w:p>
    <w:p w:rsidR="00C4229A" w:rsidRDefault="00D80D7F">
      <w:pPr>
        <w:tabs>
          <w:tab w:val="left" w:pos="1800"/>
          <w:tab w:val="left" w:pos="9460"/>
        </w:tabs>
        <w:ind w:left="1120"/>
        <w:rPr>
          <w:sz w:val="20"/>
          <w:szCs w:val="20"/>
        </w:rPr>
      </w:pPr>
      <w:r>
        <w:rPr>
          <w:rFonts w:ascii="Times New Roman" w:eastAsia="Times New Roman" w:hAnsi="Times New Roman" w:cs="Times New Roman"/>
          <w:sz w:val="28"/>
          <w:szCs w:val="28"/>
        </w:rPr>
        <w:t>10.</w:t>
      </w:r>
      <w:r>
        <w:rPr>
          <w:sz w:val="20"/>
          <w:szCs w:val="20"/>
        </w:rPr>
        <w:tab/>
      </w:r>
      <w:r>
        <w:rPr>
          <w:rFonts w:ascii="Times New Roman" w:eastAsia="Times New Roman" w:hAnsi="Times New Roman" w:cs="Times New Roman"/>
          <w:sz w:val="28"/>
          <w:szCs w:val="28"/>
        </w:rPr>
        <w:t>Исследование зависимости веса тела в жидкости от объ</w:t>
      </w:r>
      <w:r>
        <w:rPr>
          <w:sz w:val="20"/>
          <w:szCs w:val="20"/>
        </w:rPr>
        <w:tab/>
      </w:r>
      <w:r>
        <w:rPr>
          <w:rFonts w:ascii="Times New Roman" w:eastAsia="Times New Roman" w:hAnsi="Times New Roman" w:cs="Times New Roman"/>
          <w:sz w:val="27"/>
          <w:szCs w:val="27"/>
        </w:rPr>
        <w:t>ема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погруженной части.</w:t>
      </w:r>
    </w:p>
    <w:p w:rsidR="00C4229A" w:rsidRDefault="00C4229A">
      <w:pPr>
        <w:spacing w:line="163" w:lineRule="exact"/>
        <w:rPr>
          <w:sz w:val="20"/>
          <w:szCs w:val="20"/>
        </w:rPr>
      </w:pPr>
    </w:p>
    <w:p w:rsidR="00C4229A" w:rsidRDefault="00D80D7F" w:rsidP="00B615F7">
      <w:pPr>
        <w:numPr>
          <w:ilvl w:val="1"/>
          <w:numId w:val="45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Исследование зависимости одной физической величины от другой</w:t>
      </w:r>
    </w:p>
    <w:p w:rsidR="00C4229A" w:rsidRDefault="00C4229A">
      <w:pPr>
        <w:spacing w:line="158" w:lineRule="exact"/>
        <w:rPr>
          <w:rFonts w:eastAsia="Times New Roman"/>
          <w:sz w:val="28"/>
          <w:szCs w:val="28"/>
        </w:rPr>
      </w:pPr>
    </w:p>
    <w:p w:rsidR="00C4229A" w:rsidRDefault="00D80D7F" w:rsidP="00B615F7">
      <w:pPr>
        <w:numPr>
          <w:ilvl w:val="0"/>
          <w:numId w:val="450"/>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представлением результатов в виде графика или таблицы.</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389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45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Исследование зависимости массы от объема.</w:t>
      </w:r>
    </w:p>
    <w:p w:rsidR="00C4229A" w:rsidRDefault="00C4229A">
      <w:pPr>
        <w:spacing w:line="162" w:lineRule="exact"/>
        <w:rPr>
          <w:rFonts w:eastAsia="Times New Roman"/>
          <w:sz w:val="28"/>
          <w:szCs w:val="28"/>
        </w:rPr>
      </w:pPr>
    </w:p>
    <w:p w:rsidR="00C4229A" w:rsidRDefault="00D80D7F" w:rsidP="00B615F7">
      <w:pPr>
        <w:numPr>
          <w:ilvl w:val="0"/>
          <w:numId w:val="451"/>
        </w:numPr>
        <w:tabs>
          <w:tab w:val="left" w:pos="1816"/>
        </w:tabs>
        <w:spacing w:after="0" w:line="359" w:lineRule="auto"/>
        <w:ind w:left="400" w:right="40" w:firstLine="712"/>
        <w:rPr>
          <w:rFonts w:eastAsia="Times New Roman"/>
          <w:sz w:val="28"/>
          <w:szCs w:val="28"/>
        </w:rPr>
      </w:pPr>
      <w:r>
        <w:rPr>
          <w:rFonts w:ascii="Times New Roman" w:eastAsia="Times New Roman" w:hAnsi="Times New Roman" w:cs="Times New Roman"/>
          <w:sz w:val="28"/>
          <w:szCs w:val="28"/>
        </w:rPr>
        <w:t>Исследование зависимости пути от времени при равноускоренном движении без начальной скорости.</w:t>
      </w:r>
    </w:p>
    <w:p w:rsidR="00C4229A" w:rsidRDefault="00C4229A">
      <w:pPr>
        <w:spacing w:line="1" w:lineRule="exact"/>
        <w:rPr>
          <w:rFonts w:eastAsia="Times New Roman"/>
          <w:sz w:val="28"/>
          <w:szCs w:val="28"/>
        </w:rPr>
      </w:pPr>
    </w:p>
    <w:p w:rsidR="00C4229A" w:rsidRDefault="00D80D7F" w:rsidP="00B615F7">
      <w:pPr>
        <w:numPr>
          <w:ilvl w:val="0"/>
          <w:numId w:val="451"/>
        </w:numPr>
        <w:tabs>
          <w:tab w:val="left" w:pos="1816"/>
        </w:tabs>
        <w:spacing w:after="0" w:line="359" w:lineRule="auto"/>
        <w:ind w:left="400" w:right="880" w:firstLine="712"/>
        <w:rPr>
          <w:rFonts w:eastAsia="Times New Roman"/>
          <w:sz w:val="28"/>
          <w:szCs w:val="28"/>
        </w:rPr>
      </w:pPr>
      <w:r>
        <w:rPr>
          <w:rFonts w:ascii="Times New Roman" w:eastAsia="Times New Roman" w:hAnsi="Times New Roman" w:cs="Times New Roman"/>
          <w:sz w:val="28"/>
          <w:szCs w:val="28"/>
        </w:rPr>
        <w:t>Исследование зависимости скорости от времени и пути при равноускоренном движении.</w:t>
      </w:r>
    </w:p>
    <w:p w:rsidR="00C4229A" w:rsidRDefault="00C4229A">
      <w:pPr>
        <w:spacing w:line="1" w:lineRule="exact"/>
        <w:rPr>
          <w:rFonts w:eastAsia="Times New Roman"/>
          <w:sz w:val="28"/>
          <w:szCs w:val="28"/>
        </w:rPr>
      </w:pPr>
    </w:p>
    <w:p w:rsidR="00C4229A" w:rsidRDefault="00D80D7F" w:rsidP="00B615F7">
      <w:pPr>
        <w:numPr>
          <w:ilvl w:val="0"/>
          <w:numId w:val="45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Исследование зависимости силы трения от силы давления.</w:t>
      </w:r>
    </w:p>
    <w:p w:rsidR="00C4229A" w:rsidRDefault="00C4229A">
      <w:pPr>
        <w:spacing w:line="162" w:lineRule="exact"/>
        <w:rPr>
          <w:rFonts w:eastAsia="Times New Roman"/>
          <w:sz w:val="28"/>
          <w:szCs w:val="28"/>
        </w:rPr>
      </w:pPr>
    </w:p>
    <w:p w:rsidR="00C4229A" w:rsidRDefault="00D80D7F" w:rsidP="00B615F7">
      <w:pPr>
        <w:numPr>
          <w:ilvl w:val="0"/>
          <w:numId w:val="45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Исследование зависимости деформации пружины от силы.</w:t>
      </w:r>
    </w:p>
    <w:p w:rsidR="00C4229A" w:rsidRDefault="00C4229A">
      <w:pPr>
        <w:spacing w:line="162" w:lineRule="exact"/>
        <w:rPr>
          <w:rFonts w:eastAsia="Times New Roman"/>
          <w:sz w:val="28"/>
          <w:szCs w:val="28"/>
        </w:rPr>
      </w:pPr>
    </w:p>
    <w:p w:rsidR="00C4229A" w:rsidRDefault="00D80D7F" w:rsidP="00B615F7">
      <w:pPr>
        <w:numPr>
          <w:ilvl w:val="0"/>
          <w:numId w:val="45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Исследование зависимости периода колебаний груза на нити от</w:t>
      </w:r>
    </w:p>
    <w:p w:rsidR="00C4229A" w:rsidRDefault="00C4229A">
      <w:pPr>
        <w:spacing w:line="158"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длины.</w:t>
      </w:r>
    </w:p>
    <w:p w:rsidR="00C4229A" w:rsidRDefault="00C4229A">
      <w:pPr>
        <w:spacing w:line="162" w:lineRule="exact"/>
        <w:rPr>
          <w:rFonts w:eastAsia="Times New Roman"/>
          <w:sz w:val="28"/>
          <w:szCs w:val="28"/>
        </w:rPr>
      </w:pPr>
    </w:p>
    <w:p w:rsidR="00C4229A" w:rsidRDefault="00D80D7F" w:rsidP="00B615F7">
      <w:pPr>
        <w:numPr>
          <w:ilvl w:val="0"/>
          <w:numId w:val="451"/>
        </w:numPr>
        <w:tabs>
          <w:tab w:val="left" w:pos="1816"/>
        </w:tabs>
        <w:spacing w:after="0" w:line="359" w:lineRule="auto"/>
        <w:ind w:left="400" w:right="260" w:firstLine="712"/>
        <w:rPr>
          <w:rFonts w:eastAsia="Times New Roman"/>
          <w:sz w:val="28"/>
          <w:szCs w:val="28"/>
        </w:rPr>
      </w:pPr>
      <w:r>
        <w:rPr>
          <w:rFonts w:ascii="Times New Roman" w:eastAsia="Times New Roman" w:hAnsi="Times New Roman" w:cs="Times New Roman"/>
          <w:sz w:val="28"/>
          <w:szCs w:val="28"/>
        </w:rPr>
        <w:t>Исследование зависимости периода колебаний груза на пружине от жесткости и массы.</w:t>
      </w:r>
    </w:p>
    <w:p w:rsidR="00C4229A" w:rsidRDefault="00C4229A">
      <w:pPr>
        <w:spacing w:line="1" w:lineRule="exact"/>
        <w:rPr>
          <w:rFonts w:eastAsia="Times New Roman"/>
          <w:sz w:val="28"/>
          <w:szCs w:val="28"/>
        </w:rPr>
      </w:pPr>
    </w:p>
    <w:p w:rsidR="00C4229A" w:rsidRDefault="00D80D7F" w:rsidP="00B615F7">
      <w:pPr>
        <w:numPr>
          <w:ilvl w:val="0"/>
          <w:numId w:val="451"/>
        </w:numPr>
        <w:tabs>
          <w:tab w:val="left" w:pos="1816"/>
        </w:tabs>
        <w:spacing w:after="0" w:line="359" w:lineRule="auto"/>
        <w:ind w:left="400" w:right="1120" w:firstLine="712"/>
        <w:rPr>
          <w:rFonts w:eastAsia="Times New Roman"/>
          <w:sz w:val="28"/>
          <w:szCs w:val="28"/>
        </w:rPr>
      </w:pPr>
      <w:r>
        <w:rPr>
          <w:rFonts w:ascii="Times New Roman" w:eastAsia="Times New Roman" w:hAnsi="Times New Roman" w:cs="Times New Roman"/>
          <w:sz w:val="28"/>
          <w:szCs w:val="28"/>
        </w:rPr>
        <w:t>Исследование зависимости силы тока через проводник от напряжения.</w:t>
      </w:r>
    </w:p>
    <w:p w:rsidR="00C4229A" w:rsidRDefault="00C4229A">
      <w:pPr>
        <w:spacing w:line="2" w:lineRule="exact"/>
        <w:rPr>
          <w:sz w:val="20"/>
          <w:szCs w:val="20"/>
        </w:rPr>
      </w:pPr>
    </w:p>
    <w:p w:rsidR="00C4229A" w:rsidRDefault="00D80D7F">
      <w:pPr>
        <w:tabs>
          <w:tab w:val="left" w:pos="1800"/>
          <w:tab w:val="left" w:pos="5560"/>
        </w:tabs>
        <w:ind w:left="1120"/>
        <w:rPr>
          <w:sz w:val="20"/>
          <w:szCs w:val="20"/>
        </w:rPr>
      </w:pPr>
      <w:r>
        <w:rPr>
          <w:rFonts w:ascii="Times New Roman" w:eastAsia="Times New Roman" w:hAnsi="Times New Roman" w:cs="Times New Roman"/>
          <w:sz w:val="28"/>
          <w:szCs w:val="28"/>
        </w:rPr>
        <w:t>20.</w:t>
      </w:r>
      <w:r>
        <w:rPr>
          <w:sz w:val="20"/>
          <w:szCs w:val="20"/>
        </w:rPr>
        <w:tab/>
      </w:r>
      <w:r>
        <w:rPr>
          <w:rFonts w:ascii="Times New Roman" w:eastAsia="Times New Roman" w:hAnsi="Times New Roman" w:cs="Times New Roman"/>
          <w:sz w:val="28"/>
          <w:szCs w:val="28"/>
        </w:rPr>
        <w:t>Исследование зависимости</w:t>
      </w:r>
      <w:r>
        <w:rPr>
          <w:sz w:val="20"/>
          <w:szCs w:val="20"/>
        </w:rPr>
        <w:tab/>
      </w:r>
      <w:r>
        <w:rPr>
          <w:rFonts w:ascii="Times New Roman" w:eastAsia="Times New Roman" w:hAnsi="Times New Roman" w:cs="Times New Roman"/>
          <w:sz w:val="28"/>
          <w:szCs w:val="28"/>
        </w:rPr>
        <w:t>силы тока через лампочку от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напряжения.</w:t>
      </w:r>
    </w:p>
    <w:p w:rsidR="00C4229A" w:rsidRDefault="00C4229A">
      <w:pPr>
        <w:spacing w:line="158" w:lineRule="exact"/>
        <w:rPr>
          <w:sz w:val="20"/>
          <w:szCs w:val="20"/>
        </w:rPr>
      </w:pPr>
    </w:p>
    <w:p w:rsidR="00C4229A" w:rsidRDefault="00D80D7F" w:rsidP="00B615F7">
      <w:pPr>
        <w:numPr>
          <w:ilvl w:val="0"/>
          <w:numId w:val="45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Исследование зависимости угла преломления от угла падения.</w:t>
      </w:r>
    </w:p>
    <w:p w:rsidR="00C4229A" w:rsidRDefault="00C4229A">
      <w:pPr>
        <w:spacing w:line="157" w:lineRule="exact"/>
        <w:rPr>
          <w:sz w:val="20"/>
          <w:szCs w:val="20"/>
        </w:rPr>
      </w:pPr>
    </w:p>
    <w:p w:rsidR="00C4229A" w:rsidRDefault="00D80D7F">
      <w:pPr>
        <w:spacing w:line="361" w:lineRule="auto"/>
        <w:ind w:left="400" w:firstLine="709"/>
        <w:rPr>
          <w:sz w:val="20"/>
          <w:szCs w:val="20"/>
        </w:rPr>
      </w:pPr>
      <w:r>
        <w:rPr>
          <w:rFonts w:ascii="Times New Roman" w:eastAsia="Times New Roman" w:hAnsi="Times New Roman" w:cs="Times New Roman"/>
          <w:b/>
          <w:bCs/>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C4229A" w:rsidRDefault="00C4229A">
      <w:pPr>
        <w:spacing w:line="3" w:lineRule="exact"/>
        <w:rPr>
          <w:sz w:val="20"/>
          <w:szCs w:val="20"/>
        </w:rPr>
      </w:pPr>
    </w:p>
    <w:p w:rsidR="00C4229A" w:rsidRDefault="00D80D7F" w:rsidP="00B615F7">
      <w:pPr>
        <w:numPr>
          <w:ilvl w:val="0"/>
          <w:numId w:val="453"/>
        </w:numPr>
        <w:tabs>
          <w:tab w:val="left" w:pos="1389"/>
        </w:tabs>
        <w:spacing w:after="0" w:line="359" w:lineRule="auto"/>
        <w:ind w:left="400" w:right="560" w:firstLine="712"/>
        <w:rPr>
          <w:rFonts w:eastAsia="Times New Roman"/>
          <w:sz w:val="28"/>
          <w:szCs w:val="28"/>
        </w:rPr>
      </w:pPr>
      <w:r>
        <w:rPr>
          <w:rFonts w:ascii="Times New Roman" w:eastAsia="Times New Roman" w:hAnsi="Times New Roman" w:cs="Times New Roman"/>
          <w:sz w:val="28"/>
          <w:szCs w:val="28"/>
        </w:rPr>
        <w:t>Проверка гипотезы о линейной зависимости длины столбика жидкости в трубке от температуры.</w:t>
      </w:r>
    </w:p>
    <w:p w:rsidR="00C4229A" w:rsidRDefault="00C4229A">
      <w:pPr>
        <w:spacing w:line="1" w:lineRule="exact"/>
        <w:rPr>
          <w:rFonts w:eastAsia="Times New Roman"/>
          <w:sz w:val="28"/>
          <w:szCs w:val="28"/>
        </w:rPr>
      </w:pPr>
    </w:p>
    <w:p w:rsidR="00C4229A" w:rsidRDefault="00D80D7F" w:rsidP="00B615F7">
      <w:pPr>
        <w:numPr>
          <w:ilvl w:val="0"/>
          <w:numId w:val="453"/>
        </w:numPr>
        <w:tabs>
          <w:tab w:val="left" w:pos="1389"/>
        </w:tabs>
        <w:spacing w:after="0" w:line="359" w:lineRule="auto"/>
        <w:ind w:left="400" w:right="740" w:firstLine="712"/>
        <w:rPr>
          <w:rFonts w:eastAsia="Times New Roman"/>
          <w:sz w:val="28"/>
          <w:szCs w:val="28"/>
        </w:rPr>
      </w:pPr>
      <w:r>
        <w:rPr>
          <w:rFonts w:ascii="Times New Roman" w:eastAsia="Times New Roman" w:hAnsi="Times New Roman" w:cs="Times New Roman"/>
          <w:sz w:val="28"/>
          <w:szCs w:val="28"/>
        </w:rPr>
        <w:t>Проверка гипотезы о прямой пропорциональности скорости при равноускоренном движении пройденному пути.</w:t>
      </w:r>
    </w:p>
    <w:p w:rsidR="00C4229A" w:rsidRDefault="00C4229A">
      <w:pPr>
        <w:spacing w:line="1" w:lineRule="exact"/>
        <w:rPr>
          <w:rFonts w:eastAsia="Times New Roman"/>
          <w:sz w:val="28"/>
          <w:szCs w:val="28"/>
        </w:rPr>
      </w:pPr>
    </w:p>
    <w:p w:rsidR="00C4229A" w:rsidRDefault="00D80D7F" w:rsidP="00B615F7">
      <w:pPr>
        <w:numPr>
          <w:ilvl w:val="0"/>
          <w:numId w:val="453"/>
        </w:numPr>
        <w:tabs>
          <w:tab w:val="left" w:pos="1389"/>
        </w:tabs>
        <w:spacing w:after="0" w:line="361" w:lineRule="auto"/>
        <w:ind w:left="400" w:right="380" w:firstLine="712"/>
        <w:jc w:val="both"/>
        <w:rPr>
          <w:rFonts w:eastAsia="Times New Roman"/>
          <w:sz w:val="28"/>
          <w:szCs w:val="28"/>
        </w:rPr>
      </w:pPr>
      <w:r>
        <w:rPr>
          <w:rFonts w:ascii="Times New Roman" w:eastAsia="Times New Roman" w:hAnsi="Times New Roman" w:cs="Times New Roman"/>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C4229A" w:rsidRDefault="00C4229A">
      <w:pPr>
        <w:spacing w:line="1" w:lineRule="exact"/>
        <w:rPr>
          <w:rFonts w:eastAsia="Times New Roman"/>
          <w:sz w:val="28"/>
          <w:szCs w:val="28"/>
        </w:rPr>
      </w:pPr>
    </w:p>
    <w:p w:rsidR="00C4229A" w:rsidRDefault="00D80D7F" w:rsidP="00B615F7">
      <w:pPr>
        <w:numPr>
          <w:ilvl w:val="0"/>
          <w:numId w:val="453"/>
        </w:numPr>
        <w:tabs>
          <w:tab w:val="left" w:pos="1389"/>
        </w:tabs>
        <w:spacing w:after="0" w:line="357" w:lineRule="auto"/>
        <w:ind w:left="400" w:right="200" w:firstLine="712"/>
        <w:rPr>
          <w:rFonts w:eastAsia="Times New Roman"/>
          <w:sz w:val="28"/>
          <w:szCs w:val="28"/>
        </w:rPr>
      </w:pPr>
      <w:r>
        <w:rPr>
          <w:rFonts w:ascii="Times New Roman" w:eastAsia="Times New Roman" w:hAnsi="Times New Roman" w:cs="Times New Roman"/>
          <w:sz w:val="28"/>
          <w:szCs w:val="28"/>
        </w:rPr>
        <w:t>Проверка правила сложения токов на двух параллельно включенных резисторов.</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Знакомство с техническими устройствами и их конструирование</w:t>
      </w:r>
    </w:p>
    <w:p w:rsidR="00C4229A" w:rsidRDefault="00C4229A">
      <w:pPr>
        <w:spacing w:line="169" w:lineRule="exact"/>
        <w:rPr>
          <w:sz w:val="20"/>
          <w:szCs w:val="20"/>
        </w:rPr>
      </w:pPr>
    </w:p>
    <w:p w:rsidR="00C4229A" w:rsidRDefault="00D80D7F" w:rsidP="00B615F7">
      <w:pPr>
        <w:numPr>
          <w:ilvl w:val="0"/>
          <w:numId w:val="45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Конструирование наклонной плоскости с заданным значением КПД.</w:t>
      </w:r>
    </w:p>
    <w:p w:rsidR="00C4229A" w:rsidRDefault="00C4229A">
      <w:pPr>
        <w:spacing w:line="158" w:lineRule="exact"/>
        <w:rPr>
          <w:rFonts w:eastAsia="Times New Roman"/>
          <w:sz w:val="28"/>
          <w:szCs w:val="28"/>
        </w:rPr>
      </w:pPr>
    </w:p>
    <w:p w:rsidR="00C4229A" w:rsidRDefault="00D80D7F" w:rsidP="00B615F7">
      <w:pPr>
        <w:numPr>
          <w:ilvl w:val="0"/>
          <w:numId w:val="454"/>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Конструирование ареометра и испытание его работы.</w:t>
      </w:r>
    </w:p>
    <w:p w:rsidR="00C4229A" w:rsidRDefault="00C4229A">
      <w:pPr>
        <w:sectPr w:rsidR="00C4229A">
          <w:pgSz w:w="11900" w:h="16840"/>
          <w:pgMar w:top="1108" w:right="600" w:bottom="346" w:left="1440" w:header="0" w:footer="0" w:gutter="0"/>
          <w:cols w:space="720" w:equalWidth="0">
            <w:col w:w="9860"/>
          </w:cols>
        </w:sectPr>
      </w:pPr>
    </w:p>
    <w:p w:rsidR="00C4229A" w:rsidRDefault="00C4229A">
      <w:pPr>
        <w:spacing w:line="216"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390</w:t>
      </w:r>
    </w:p>
    <w:p w:rsidR="00C4229A" w:rsidRDefault="00C4229A">
      <w:pPr>
        <w:sectPr w:rsidR="00C4229A">
          <w:type w:val="continuous"/>
          <w:pgSz w:w="11900" w:h="16840"/>
          <w:pgMar w:top="1108" w:right="600" w:bottom="346" w:left="1440" w:header="0" w:footer="0" w:gutter="0"/>
          <w:cols w:space="720" w:equalWidth="0">
            <w:col w:w="9860"/>
          </w:cols>
        </w:sectPr>
      </w:pPr>
    </w:p>
    <w:p w:rsidR="00C4229A" w:rsidRDefault="00D80D7F" w:rsidP="00B615F7">
      <w:pPr>
        <w:numPr>
          <w:ilvl w:val="0"/>
          <w:numId w:val="455"/>
        </w:numPr>
        <w:tabs>
          <w:tab w:val="left" w:pos="1389"/>
        </w:tabs>
        <w:spacing w:after="0" w:line="359" w:lineRule="auto"/>
        <w:ind w:left="400" w:right="460" w:firstLine="712"/>
        <w:rPr>
          <w:rFonts w:eastAsia="Times New Roman"/>
          <w:sz w:val="28"/>
          <w:szCs w:val="28"/>
        </w:rPr>
      </w:pPr>
      <w:r>
        <w:rPr>
          <w:rFonts w:ascii="Times New Roman" w:eastAsia="Times New Roman" w:hAnsi="Times New Roman" w:cs="Times New Roman"/>
          <w:sz w:val="28"/>
          <w:szCs w:val="28"/>
        </w:rPr>
        <w:t>Сборка электрической цепи и измерение силы тока в ее различных участках.</w:t>
      </w:r>
    </w:p>
    <w:p w:rsidR="00C4229A" w:rsidRDefault="00C4229A">
      <w:pPr>
        <w:spacing w:line="1" w:lineRule="exact"/>
        <w:rPr>
          <w:rFonts w:eastAsia="Times New Roman"/>
          <w:sz w:val="28"/>
          <w:szCs w:val="28"/>
        </w:rPr>
      </w:pPr>
    </w:p>
    <w:p w:rsidR="00C4229A" w:rsidRDefault="00D80D7F" w:rsidP="00B615F7">
      <w:pPr>
        <w:numPr>
          <w:ilvl w:val="0"/>
          <w:numId w:val="45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Сборка электромагнита и испытание его действия.</w:t>
      </w:r>
    </w:p>
    <w:p w:rsidR="00C4229A" w:rsidRDefault="00C4229A">
      <w:pPr>
        <w:spacing w:line="162" w:lineRule="exact"/>
        <w:rPr>
          <w:rFonts w:eastAsia="Times New Roman"/>
          <w:sz w:val="28"/>
          <w:szCs w:val="28"/>
        </w:rPr>
      </w:pPr>
    </w:p>
    <w:p w:rsidR="00C4229A" w:rsidRDefault="00D80D7F" w:rsidP="00B615F7">
      <w:pPr>
        <w:numPr>
          <w:ilvl w:val="0"/>
          <w:numId w:val="455"/>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Изучение электрического двигателя постоянного тока (на модели).</w:t>
      </w:r>
    </w:p>
    <w:p w:rsidR="00C4229A" w:rsidRDefault="00C4229A">
      <w:pPr>
        <w:spacing w:line="162" w:lineRule="exact"/>
        <w:rPr>
          <w:rFonts w:eastAsia="Times New Roman"/>
          <w:sz w:val="28"/>
          <w:szCs w:val="28"/>
        </w:rPr>
      </w:pPr>
    </w:p>
    <w:p w:rsidR="00C4229A" w:rsidRDefault="00D80D7F" w:rsidP="00B615F7">
      <w:pPr>
        <w:numPr>
          <w:ilvl w:val="0"/>
          <w:numId w:val="45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Конструирование электродвигателя.</w:t>
      </w:r>
    </w:p>
    <w:p w:rsidR="00C4229A" w:rsidRDefault="00C4229A">
      <w:pPr>
        <w:spacing w:line="158" w:lineRule="exact"/>
        <w:rPr>
          <w:rFonts w:eastAsia="Times New Roman"/>
          <w:sz w:val="28"/>
          <w:szCs w:val="28"/>
        </w:rPr>
      </w:pPr>
    </w:p>
    <w:p w:rsidR="00C4229A" w:rsidRDefault="00D80D7F" w:rsidP="00B615F7">
      <w:pPr>
        <w:numPr>
          <w:ilvl w:val="0"/>
          <w:numId w:val="45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Конструирование модели телескопа.</w:t>
      </w:r>
    </w:p>
    <w:p w:rsidR="00C4229A" w:rsidRDefault="00C4229A">
      <w:pPr>
        <w:spacing w:line="162" w:lineRule="exact"/>
        <w:rPr>
          <w:rFonts w:eastAsia="Times New Roman"/>
          <w:sz w:val="28"/>
          <w:szCs w:val="28"/>
        </w:rPr>
      </w:pPr>
    </w:p>
    <w:p w:rsidR="00C4229A" w:rsidRDefault="00D80D7F" w:rsidP="00B615F7">
      <w:pPr>
        <w:numPr>
          <w:ilvl w:val="0"/>
          <w:numId w:val="45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Конструирование модели лодки с заданной грузоподъемностью.</w:t>
      </w:r>
    </w:p>
    <w:p w:rsidR="00C4229A" w:rsidRDefault="00C4229A">
      <w:pPr>
        <w:spacing w:line="162" w:lineRule="exact"/>
        <w:rPr>
          <w:rFonts w:eastAsia="Times New Roman"/>
          <w:sz w:val="28"/>
          <w:szCs w:val="28"/>
        </w:rPr>
      </w:pPr>
    </w:p>
    <w:p w:rsidR="00C4229A" w:rsidRDefault="00D80D7F" w:rsidP="00B615F7">
      <w:pPr>
        <w:numPr>
          <w:ilvl w:val="0"/>
          <w:numId w:val="45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Оценка своего зрения и подбор очков.</w:t>
      </w:r>
    </w:p>
    <w:p w:rsidR="00C4229A" w:rsidRDefault="00C4229A">
      <w:pPr>
        <w:spacing w:line="158" w:lineRule="exact"/>
        <w:rPr>
          <w:rFonts w:eastAsia="Times New Roman"/>
          <w:sz w:val="28"/>
          <w:szCs w:val="28"/>
        </w:rPr>
      </w:pPr>
    </w:p>
    <w:p w:rsidR="00C4229A" w:rsidRDefault="00D80D7F" w:rsidP="00B615F7">
      <w:pPr>
        <w:numPr>
          <w:ilvl w:val="0"/>
          <w:numId w:val="45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Конструирование простейшего генератора.</w:t>
      </w:r>
    </w:p>
    <w:p w:rsidR="00C4229A" w:rsidRDefault="00C4229A">
      <w:pPr>
        <w:spacing w:line="162" w:lineRule="exact"/>
        <w:rPr>
          <w:rFonts w:eastAsia="Times New Roman"/>
          <w:sz w:val="28"/>
          <w:szCs w:val="28"/>
        </w:rPr>
      </w:pPr>
    </w:p>
    <w:p w:rsidR="00C4229A" w:rsidRDefault="00D80D7F" w:rsidP="00B615F7">
      <w:pPr>
        <w:numPr>
          <w:ilvl w:val="0"/>
          <w:numId w:val="45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свойств изображения в линзах.</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2.2.2.11. Биология</w:t>
      </w:r>
    </w:p>
    <w:p w:rsidR="00C4229A" w:rsidRDefault="00C4229A">
      <w:pPr>
        <w:spacing w:line="164"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w:t>
      </w:r>
    </w:p>
    <w:p w:rsidR="00C4229A" w:rsidRDefault="00C4229A">
      <w:pPr>
        <w:spacing w:line="1" w:lineRule="exact"/>
        <w:rPr>
          <w:sz w:val="20"/>
          <w:szCs w:val="20"/>
        </w:rPr>
      </w:pPr>
    </w:p>
    <w:p w:rsidR="00C4229A" w:rsidRDefault="00D80D7F" w:rsidP="00B615F7">
      <w:pPr>
        <w:numPr>
          <w:ilvl w:val="0"/>
          <w:numId w:val="456"/>
        </w:numPr>
        <w:tabs>
          <w:tab w:val="left" w:pos="620"/>
        </w:tabs>
        <w:spacing w:after="0" w:line="359" w:lineRule="auto"/>
        <w:ind w:left="400" w:right="240" w:firstLine="3"/>
        <w:rPr>
          <w:rFonts w:eastAsia="Times New Roman"/>
          <w:sz w:val="28"/>
          <w:szCs w:val="28"/>
        </w:rPr>
      </w:pPr>
      <w:r>
        <w:rPr>
          <w:rFonts w:ascii="Times New Roman" w:eastAsia="Times New Roman" w:hAnsi="Times New Roman" w:cs="Times New Roman"/>
          <w:sz w:val="28"/>
          <w:szCs w:val="28"/>
        </w:rPr>
        <w:t>эволюции, человеке как биосоциальном существе, развитие компетенций в решении практических задач, связанных с живой природой.</w:t>
      </w:r>
    </w:p>
    <w:p w:rsidR="00C4229A" w:rsidRDefault="00C4229A">
      <w:pPr>
        <w:spacing w:line="1" w:lineRule="exact"/>
        <w:rPr>
          <w:rFonts w:eastAsia="Times New Roman"/>
          <w:sz w:val="28"/>
          <w:szCs w:val="28"/>
        </w:rPr>
      </w:pPr>
    </w:p>
    <w:p w:rsidR="00C4229A" w:rsidRDefault="00D80D7F">
      <w:pPr>
        <w:spacing w:line="360" w:lineRule="auto"/>
        <w:ind w:left="400" w:right="280" w:firstLine="709"/>
        <w:rPr>
          <w:rFonts w:eastAsia="Times New Roman"/>
          <w:sz w:val="28"/>
          <w:szCs w:val="28"/>
        </w:rPr>
      </w:pPr>
      <w:r>
        <w:rPr>
          <w:rFonts w:ascii="Times New Roman" w:eastAsia="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w:t>
      </w:r>
    </w:p>
    <w:p w:rsidR="00C4229A" w:rsidRDefault="00C4229A">
      <w:pPr>
        <w:spacing w:line="1"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коммуникационных, инфо 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4229A" w:rsidRDefault="00C4229A">
      <w:pPr>
        <w:spacing w:line="6" w:lineRule="exact"/>
        <w:rPr>
          <w:sz w:val="20"/>
          <w:szCs w:val="20"/>
        </w:rPr>
      </w:pPr>
    </w:p>
    <w:p w:rsidR="00C4229A" w:rsidRDefault="00D80D7F">
      <w:pPr>
        <w:spacing w:line="370" w:lineRule="auto"/>
        <w:ind w:left="400" w:firstLine="709"/>
        <w:rPr>
          <w:sz w:val="20"/>
          <w:szCs w:val="20"/>
        </w:rPr>
      </w:pPr>
      <w:r>
        <w:rPr>
          <w:rFonts w:ascii="Times New Roman" w:eastAsia="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C4229A" w:rsidRDefault="00C4229A">
      <w:pPr>
        <w:sectPr w:rsidR="00C4229A">
          <w:pgSz w:w="11900" w:h="16840"/>
          <w:pgMar w:top="1108" w:right="600" w:bottom="346" w:left="1440" w:header="0" w:footer="0" w:gutter="0"/>
          <w:cols w:space="720" w:equalWidth="0">
            <w:col w:w="9860"/>
          </w:cols>
        </w:sectPr>
      </w:pPr>
    </w:p>
    <w:p w:rsidR="00C4229A" w:rsidRDefault="00C4229A">
      <w:pPr>
        <w:spacing w:line="285"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391</w:t>
      </w:r>
    </w:p>
    <w:p w:rsidR="00C4229A" w:rsidRDefault="00C4229A">
      <w:pPr>
        <w:sectPr w:rsidR="00C4229A">
          <w:type w:val="continuous"/>
          <w:pgSz w:w="11900" w:h="16840"/>
          <w:pgMar w:top="1108" w:right="600" w:bottom="346" w:left="1440" w:header="0" w:footer="0" w:gutter="0"/>
          <w:cols w:space="720" w:equalWidth="0">
            <w:col w:w="9860"/>
          </w:cols>
        </w:sectPr>
      </w:pPr>
    </w:p>
    <w:p w:rsidR="00C4229A" w:rsidRDefault="00D80D7F">
      <w:pPr>
        <w:spacing w:line="360" w:lineRule="auto"/>
        <w:ind w:left="400" w:right="260" w:firstLine="709"/>
        <w:rPr>
          <w:sz w:val="20"/>
          <w:szCs w:val="20"/>
        </w:rPr>
      </w:pPr>
      <w:r>
        <w:rPr>
          <w:rFonts w:ascii="Times New Roman" w:eastAsia="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w:t>
      </w:r>
    </w:p>
    <w:p w:rsidR="00C4229A" w:rsidRDefault="00C4229A">
      <w:pPr>
        <w:spacing w:line="1" w:lineRule="exact"/>
        <w:rPr>
          <w:sz w:val="20"/>
          <w:szCs w:val="20"/>
        </w:rPr>
      </w:pPr>
    </w:p>
    <w:p w:rsidR="00C4229A" w:rsidRDefault="00D80D7F">
      <w:pPr>
        <w:tabs>
          <w:tab w:val="left" w:pos="7820"/>
        </w:tabs>
        <w:ind w:left="400"/>
        <w:rPr>
          <w:sz w:val="20"/>
          <w:szCs w:val="20"/>
        </w:rPr>
      </w:pPr>
      <w:r>
        <w:rPr>
          <w:rFonts w:ascii="Times New Roman" w:eastAsia="Times New Roman" w:hAnsi="Times New Roman" w:cs="Times New Roman"/>
          <w:sz w:val="28"/>
          <w:szCs w:val="28"/>
        </w:rPr>
        <w:t>применения научных знаний основано на межпредме</w:t>
      </w:r>
      <w:r>
        <w:rPr>
          <w:sz w:val="20"/>
          <w:szCs w:val="20"/>
        </w:rPr>
        <w:tab/>
      </w:r>
      <w:r>
        <w:rPr>
          <w:rFonts w:ascii="Times New Roman" w:eastAsia="Times New Roman" w:hAnsi="Times New Roman" w:cs="Times New Roman"/>
          <w:sz w:val="28"/>
          <w:szCs w:val="28"/>
        </w:rPr>
        <w:t>тных связях с</w:t>
      </w:r>
    </w:p>
    <w:p w:rsidR="00C4229A" w:rsidRDefault="00C4229A">
      <w:pPr>
        <w:spacing w:line="163"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предметами: «Физика», «Химия», «География», «Математика», «Экология», «Основы безопасности жизнедеятельности», «История», «Русский язык», «Литература» и др.</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Живые организмы</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Биология – наука о живых организмах</w:t>
      </w:r>
    </w:p>
    <w:p w:rsidR="00C4229A" w:rsidRDefault="00C4229A">
      <w:pPr>
        <w:spacing w:line="169"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sz w:val="28"/>
          <w:szCs w:val="28"/>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w:t>
      </w:r>
    </w:p>
    <w:p w:rsidR="00C4229A" w:rsidRDefault="00C4229A">
      <w:pPr>
        <w:spacing w:line="1" w:lineRule="exact"/>
        <w:rPr>
          <w:sz w:val="20"/>
          <w:szCs w:val="20"/>
        </w:rPr>
      </w:pPr>
    </w:p>
    <w:p w:rsidR="00C4229A" w:rsidRDefault="00D80D7F">
      <w:pPr>
        <w:spacing w:line="357" w:lineRule="auto"/>
        <w:ind w:left="400"/>
        <w:rPr>
          <w:sz w:val="20"/>
          <w:szCs w:val="20"/>
        </w:rPr>
      </w:pPr>
      <w:r>
        <w:rPr>
          <w:rFonts w:ascii="Times New Roman" w:eastAsia="Times New Roman" w:hAnsi="Times New Roman" w:cs="Times New Roman"/>
          <w:sz w:val="28"/>
          <w:szCs w:val="28"/>
        </w:rPr>
        <w:t>природе. Охрана биологических объектов. Правила работы в кабинете биологии, с биологическими приборами и инструментами.</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Свойства живых организмов ( </w:t>
      </w:r>
      <w:r>
        <w:rPr>
          <w:rFonts w:ascii="Times New Roman" w:eastAsia="Times New Roman" w:hAnsi="Times New Roman" w:cs="Times New Roman"/>
          <w:i/>
          <w:iCs/>
          <w:sz w:val="28"/>
          <w:szCs w:val="28"/>
        </w:rPr>
        <w:t>структурированность,</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целостность</w:t>
      </w:r>
      <w:r>
        <w:rPr>
          <w:rFonts w:ascii="Times New Roman" w:eastAsia="Times New Roman" w:hAnsi="Times New Roman" w:cs="Times New Roman"/>
          <w:sz w:val="28"/>
          <w:szCs w:val="28"/>
        </w:rPr>
        <w:t xml:space="preserve"> , обмен веществ, движение, размножение, развитие, раздражимость, приспособленность, </w:t>
      </w:r>
      <w:r>
        <w:rPr>
          <w:rFonts w:ascii="Times New Roman" w:eastAsia="Times New Roman" w:hAnsi="Times New Roman" w:cs="Times New Roman"/>
          <w:i/>
          <w:iCs/>
          <w:sz w:val="28"/>
          <w:szCs w:val="28"/>
        </w:rPr>
        <w:t>наследственность и изменчивость</w:t>
      </w:r>
      <w:r>
        <w:rPr>
          <w:rFonts w:ascii="Times New Roman" w:eastAsia="Times New Roman" w:hAnsi="Times New Roman" w:cs="Times New Roman"/>
          <w:sz w:val="28"/>
          <w:szCs w:val="28"/>
        </w:rPr>
        <w:t xml:space="preserve"> ) их проявление у растений, животных, грибов и бактерий.</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Клеточное строение организмов</w:t>
      </w:r>
    </w:p>
    <w:p w:rsidR="00C4229A" w:rsidRDefault="00C4229A">
      <w:pPr>
        <w:spacing w:line="16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Клетка – основа строения и жизнедеятельности организмов. </w:t>
      </w:r>
      <w:r>
        <w:rPr>
          <w:rFonts w:ascii="Times New Roman" w:eastAsia="Times New Roman" w:hAnsi="Times New Roman" w:cs="Times New Roman"/>
          <w:i/>
          <w:iCs/>
          <w:sz w:val="28"/>
          <w:szCs w:val="28"/>
        </w:rPr>
        <w:t>История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изучения клетки. Методы изучения клетки. </w:t>
      </w:r>
      <w:r>
        <w:rPr>
          <w:rFonts w:ascii="Times New Roman" w:eastAsia="Times New Roman" w:hAnsi="Times New Roman" w:cs="Times New Roman"/>
          <w:sz w:val="28"/>
          <w:szCs w:val="28"/>
        </w:rPr>
        <w:t>Строение и жизнедеятельность</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клетки. Бактериальная клетка. Животная клетка. Растительная клетка. Грибная клетка. </w:t>
      </w:r>
      <w:r>
        <w:rPr>
          <w:rFonts w:ascii="Times New Roman" w:eastAsia="Times New Roman" w:hAnsi="Times New Roman" w:cs="Times New Roman"/>
          <w:i/>
          <w:iCs/>
          <w:sz w:val="28"/>
          <w:szCs w:val="28"/>
        </w:rPr>
        <w:t>Ткани организмов.</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Многообразие организмов</w:t>
      </w:r>
    </w:p>
    <w:p w:rsidR="00C4229A" w:rsidRDefault="00C4229A">
      <w:pPr>
        <w:spacing w:line="169" w:lineRule="exact"/>
        <w:rPr>
          <w:sz w:val="20"/>
          <w:szCs w:val="20"/>
        </w:rPr>
      </w:pPr>
    </w:p>
    <w:p w:rsidR="00C4229A" w:rsidRDefault="00D80D7F">
      <w:pPr>
        <w:spacing w:line="358" w:lineRule="auto"/>
        <w:ind w:left="400" w:right="480" w:firstLine="709"/>
        <w:rPr>
          <w:sz w:val="20"/>
          <w:szCs w:val="20"/>
        </w:rPr>
      </w:pPr>
      <w:r>
        <w:rPr>
          <w:rFonts w:ascii="Times New Roman" w:eastAsia="Times New Roman" w:hAnsi="Times New Roman" w:cs="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Среды жизни</w:t>
      </w:r>
    </w:p>
    <w:p w:rsidR="00C4229A" w:rsidRDefault="00C4229A">
      <w:pPr>
        <w:spacing w:line="169" w:lineRule="exact"/>
        <w:rPr>
          <w:sz w:val="20"/>
          <w:szCs w:val="20"/>
        </w:rPr>
      </w:pPr>
    </w:p>
    <w:p w:rsidR="00C4229A" w:rsidRDefault="00D80D7F">
      <w:pPr>
        <w:tabs>
          <w:tab w:val="left" w:pos="5060"/>
        </w:tabs>
        <w:ind w:left="1120"/>
        <w:rPr>
          <w:sz w:val="20"/>
          <w:szCs w:val="20"/>
        </w:rPr>
      </w:pPr>
      <w:r>
        <w:rPr>
          <w:rFonts w:ascii="Times New Roman" w:eastAsia="Times New Roman" w:hAnsi="Times New Roman" w:cs="Times New Roman"/>
          <w:sz w:val="28"/>
          <w:szCs w:val="28"/>
        </w:rPr>
        <w:t>Среда обитания. Факторы</w:t>
      </w:r>
      <w:r>
        <w:rPr>
          <w:sz w:val="20"/>
          <w:szCs w:val="20"/>
        </w:rPr>
        <w:tab/>
      </w:r>
      <w:r>
        <w:rPr>
          <w:rFonts w:ascii="Times New Roman" w:eastAsia="Times New Roman" w:hAnsi="Times New Roman" w:cs="Times New Roman"/>
          <w:sz w:val="27"/>
          <w:szCs w:val="27"/>
        </w:rPr>
        <w:t>среды обитания. Места обитания.</w:t>
      </w:r>
    </w:p>
    <w:p w:rsidR="00C4229A" w:rsidRDefault="00C4229A">
      <w:pPr>
        <w:spacing w:line="158" w:lineRule="exact"/>
        <w:rPr>
          <w:sz w:val="20"/>
          <w:szCs w:val="20"/>
        </w:rPr>
      </w:pPr>
    </w:p>
    <w:p w:rsidR="00C4229A" w:rsidRDefault="00D80D7F">
      <w:pPr>
        <w:tabs>
          <w:tab w:val="left" w:pos="7420"/>
        </w:tabs>
        <w:ind w:left="400"/>
        <w:rPr>
          <w:sz w:val="20"/>
          <w:szCs w:val="20"/>
        </w:rPr>
      </w:pPr>
      <w:r>
        <w:rPr>
          <w:rFonts w:ascii="Times New Roman" w:eastAsia="Times New Roman" w:hAnsi="Times New Roman" w:cs="Times New Roman"/>
          <w:sz w:val="28"/>
          <w:szCs w:val="28"/>
        </w:rPr>
        <w:t>Приспособления организмов к жизни в наземно</w:t>
      </w:r>
      <w:r>
        <w:rPr>
          <w:sz w:val="20"/>
          <w:szCs w:val="20"/>
        </w:rPr>
        <w:tab/>
      </w:r>
      <w:r>
        <w:rPr>
          <w:rFonts w:ascii="Times New Roman" w:eastAsia="Times New Roman" w:hAnsi="Times New Roman" w:cs="Times New Roman"/>
          <w:sz w:val="27"/>
          <w:szCs w:val="27"/>
        </w:rPr>
        <w:t>-воздушной среде.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392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7" w:lineRule="auto"/>
        <w:ind w:left="400"/>
        <w:rPr>
          <w:sz w:val="20"/>
          <w:szCs w:val="20"/>
        </w:rPr>
      </w:pPr>
      <w:r>
        <w:rPr>
          <w:rFonts w:ascii="Times New Roman" w:eastAsia="Times New Roman" w:hAnsi="Times New Roman" w:cs="Times New Roman"/>
          <w:sz w:val="28"/>
          <w:szCs w:val="28"/>
        </w:rPr>
        <w:t>Приспособления организмов к жизни в водной среде. Приспособления организмов к жизни в почвенной среде. Приспособления организмов к жизни</w:t>
      </w:r>
    </w:p>
    <w:p w:rsidR="00C4229A" w:rsidRDefault="00C4229A">
      <w:pPr>
        <w:spacing w:line="1" w:lineRule="exact"/>
        <w:rPr>
          <w:sz w:val="20"/>
          <w:szCs w:val="20"/>
        </w:rPr>
      </w:pPr>
    </w:p>
    <w:p w:rsidR="00C4229A" w:rsidRDefault="00D80D7F" w:rsidP="00B615F7">
      <w:pPr>
        <w:numPr>
          <w:ilvl w:val="0"/>
          <w:numId w:val="457"/>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 xml:space="preserve">организменной среде. </w:t>
      </w:r>
      <w:r>
        <w:rPr>
          <w:rFonts w:ascii="Times New Roman" w:eastAsia="Times New Roman" w:hAnsi="Times New Roman" w:cs="Times New Roman"/>
          <w:i/>
          <w:iCs/>
          <w:sz w:val="28"/>
          <w:szCs w:val="28"/>
        </w:rPr>
        <w:t>Растительный и животный мир родного края.</w:t>
      </w:r>
    </w:p>
    <w:p w:rsidR="00C4229A" w:rsidRDefault="00C4229A">
      <w:pPr>
        <w:spacing w:line="162" w:lineRule="exact"/>
        <w:rPr>
          <w:rFonts w:eastAsia="Times New Roman"/>
          <w:sz w:val="28"/>
          <w:szCs w:val="28"/>
        </w:rPr>
      </w:pPr>
    </w:p>
    <w:p w:rsidR="00C4229A" w:rsidRDefault="00D80D7F">
      <w:pPr>
        <w:ind w:left="1120"/>
        <w:rPr>
          <w:rFonts w:eastAsia="Times New Roman"/>
          <w:sz w:val="28"/>
          <w:szCs w:val="28"/>
        </w:rPr>
      </w:pPr>
      <w:r>
        <w:rPr>
          <w:rFonts w:ascii="Times New Roman" w:eastAsia="Times New Roman" w:hAnsi="Times New Roman" w:cs="Times New Roman"/>
          <w:b/>
          <w:bCs/>
          <w:sz w:val="28"/>
          <w:szCs w:val="28"/>
        </w:rPr>
        <w:t>Царство Растения</w:t>
      </w:r>
    </w:p>
    <w:p w:rsidR="00C4229A" w:rsidRDefault="00C4229A">
      <w:pPr>
        <w:spacing w:line="169" w:lineRule="exact"/>
        <w:rPr>
          <w:sz w:val="20"/>
          <w:szCs w:val="20"/>
        </w:rPr>
      </w:pPr>
    </w:p>
    <w:p w:rsidR="00C4229A" w:rsidRDefault="00D80D7F">
      <w:pPr>
        <w:spacing w:line="360" w:lineRule="auto"/>
        <w:ind w:left="400" w:right="40" w:firstLine="709"/>
        <w:jc w:val="both"/>
        <w:rPr>
          <w:sz w:val="20"/>
          <w:szCs w:val="20"/>
        </w:rPr>
      </w:pPr>
      <w:r>
        <w:rPr>
          <w:rFonts w:ascii="Times New Roman" w:eastAsia="Times New Roman" w:hAnsi="Times New Roman" w:cs="Times New Roman"/>
          <w:sz w:val="28"/>
          <w:szCs w:val="28"/>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 ые органы. Жизненные формы растений. Растение</w:t>
      </w:r>
    </w:p>
    <w:p w:rsidR="00C4229A" w:rsidRDefault="00C4229A">
      <w:pPr>
        <w:spacing w:line="1" w:lineRule="exact"/>
        <w:rPr>
          <w:sz w:val="20"/>
          <w:szCs w:val="20"/>
        </w:rPr>
      </w:pPr>
    </w:p>
    <w:p w:rsidR="00C4229A" w:rsidRDefault="00D80D7F">
      <w:pPr>
        <w:spacing w:line="357" w:lineRule="auto"/>
        <w:ind w:left="400" w:right="560"/>
        <w:rPr>
          <w:sz w:val="20"/>
          <w:szCs w:val="20"/>
        </w:rPr>
      </w:pPr>
      <w:r>
        <w:rPr>
          <w:rFonts w:ascii="Times New Roman" w:eastAsia="Times New Roman" w:hAnsi="Times New Roman" w:cs="Times New Roman"/>
          <w:sz w:val="28"/>
          <w:szCs w:val="28"/>
        </w:rPr>
        <w:t>– целостный организм (биосистема). Условия обитания растений. Среды обитания растений. Сезонные явления в жизни растений.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Органы цветкового растения</w:t>
      </w:r>
    </w:p>
    <w:p w:rsidR="00C4229A" w:rsidRDefault="00C4229A">
      <w:pPr>
        <w:spacing w:line="164"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Семя. Строение семени. Корень. Зоны корня. Виды корней. Ко рневые системы. Значение корня. Видоизменения корней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 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Микроскопическое строение растений</w:t>
      </w:r>
    </w:p>
    <w:p w:rsidR="00C4229A" w:rsidRDefault="00C4229A">
      <w:pPr>
        <w:spacing w:line="169" w:lineRule="exact"/>
        <w:rPr>
          <w:sz w:val="20"/>
          <w:szCs w:val="20"/>
        </w:rPr>
      </w:pPr>
    </w:p>
    <w:p w:rsidR="00C4229A" w:rsidRDefault="00D80D7F">
      <w:pPr>
        <w:spacing w:line="358" w:lineRule="auto"/>
        <w:ind w:left="400" w:right="40" w:firstLine="709"/>
        <w:rPr>
          <w:sz w:val="20"/>
          <w:szCs w:val="20"/>
        </w:rPr>
      </w:pPr>
      <w:r>
        <w:rPr>
          <w:rFonts w:ascii="Times New Roman" w:eastAsia="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Жизнедеятельность цветковых растений</w:t>
      </w:r>
    </w:p>
    <w:p w:rsidR="00C4229A" w:rsidRDefault="00C4229A">
      <w:pPr>
        <w:spacing w:line="164" w:lineRule="exact"/>
        <w:rPr>
          <w:sz w:val="20"/>
          <w:szCs w:val="20"/>
        </w:rPr>
      </w:pPr>
    </w:p>
    <w:p w:rsidR="00C4229A" w:rsidRDefault="00D80D7F">
      <w:pPr>
        <w:spacing w:line="358" w:lineRule="auto"/>
        <w:ind w:left="400" w:right="200" w:firstLine="709"/>
        <w:rPr>
          <w:sz w:val="20"/>
          <w:szCs w:val="20"/>
        </w:rPr>
      </w:pPr>
      <w:r>
        <w:rPr>
          <w:rFonts w:ascii="Times New Roman" w:eastAsia="Times New Roman" w:hAnsi="Times New Roman" w:cs="Times New Roman"/>
          <w:sz w:val="28"/>
          <w:szCs w:val="2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p>
    <w:p w:rsidR="00C4229A" w:rsidRDefault="00C4229A">
      <w:pPr>
        <w:spacing w:line="3" w:lineRule="exact"/>
        <w:rPr>
          <w:sz w:val="20"/>
          <w:szCs w:val="20"/>
        </w:rPr>
      </w:pPr>
    </w:p>
    <w:p w:rsidR="00C4229A" w:rsidRDefault="00D80D7F">
      <w:pPr>
        <w:spacing w:line="371" w:lineRule="auto"/>
        <w:ind w:left="400"/>
        <w:rPr>
          <w:sz w:val="20"/>
          <w:szCs w:val="20"/>
        </w:rPr>
      </w:pPr>
      <w:r>
        <w:rPr>
          <w:rFonts w:ascii="Times New Roman" w:eastAsia="Times New Roman" w:hAnsi="Times New Roman" w:cs="Times New Roman"/>
          <w:i/>
          <w:iCs/>
          <w:sz w:val="28"/>
          <w:szCs w:val="28"/>
        </w:rPr>
        <w:t>Движения</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Рост,</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развитие и размножение растений.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Половое р азмножение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растений. </w:t>
      </w:r>
      <w:r>
        <w:rPr>
          <w:rFonts w:ascii="Times New Roman" w:eastAsia="Times New Roman" w:hAnsi="Times New Roman" w:cs="Times New Roman"/>
          <w:i/>
          <w:iCs/>
          <w:sz w:val="28"/>
          <w:szCs w:val="28"/>
        </w:rPr>
        <w:t>Оплодотворение у цветковых растений.</w:t>
      </w:r>
      <w:r>
        <w:rPr>
          <w:rFonts w:ascii="Times New Roman" w:eastAsia="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393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b/>
          <w:bCs/>
          <w:sz w:val="28"/>
          <w:szCs w:val="28"/>
        </w:rPr>
        <w:t>Многообразие растений</w:t>
      </w:r>
    </w:p>
    <w:p w:rsidR="00C4229A" w:rsidRDefault="00C4229A">
      <w:pPr>
        <w:spacing w:line="169"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w:t>
      </w:r>
    </w:p>
    <w:p w:rsidR="00C4229A" w:rsidRDefault="00C4229A">
      <w:pPr>
        <w:spacing w:line="3" w:lineRule="exact"/>
        <w:rPr>
          <w:sz w:val="20"/>
          <w:szCs w:val="20"/>
        </w:rPr>
      </w:pPr>
    </w:p>
    <w:p w:rsidR="00C4229A" w:rsidRDefault="00D80D7F">
      <w:pPr>
        <w:spacing w:line="358" w:lineRule="auto"/>
        <w:ind w:left="400" w:right="900"/>
        <w:rPr>
          <w:sz w:val="20"/>
          <w:szCs w:val="20"/>
        </w:rPr>
      </w:pPr>
      <w:r>
        <w:rPr>
          <w:rFonts w:ascii="Times New Roman" w:eastAsia="Times New Roman" w:hAnsi="Times New Roman" w:cs="Times New Roman"/>
          <w:sz w:val="28"/>
          <w:szCs w:val="28"/>
        </w:rPr>
        <w:t>(Цветковые), отличительные особенност и. Классы Однодольные и Двудольные. Многообразие цветковых растений. Меры профилактики заболеваний, вызываемых растениями.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Царство Бактерии</w:t>
      </w:r>
    </w:p>
    <w:p w:rsidR="00C4229A" w:rsidRDefault="00C4229A">
      <w:pPr>
        <w:spacing w:line="169" w:lineRule="exact"/>
        <w:rPr>
          <w:sz w:val="20"/>
          <w:szCs w:val="20"/>
        </w:rPr>
      </w:pPr>
    </w:p>
    <w:p w:rsidR="00C4229A" w:rsidRDefault="00D80D7F">
      <w:pPr>
        <w:spacing w:line="358" w:lineRule="auto"/>
        <w:ind w:left="400" w:right="40" w:firstLine="709"/>
        <w:jc w:val="both"/>
        <w:rPr>
          <w:sz w:val="20"/>
          <w:szCs w:val="20"/>
        </w:rPr>
      </w:pPr>
      <w:r>
        <w:rPr>
          <w:rFonts w:ascii="Times New Roman" w:eastAsia="Times New Roman" w:hAnsi="Times New Roman" w:cs="Times New Roman"/>
          <w:sz w:val="28"/>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rFonts w:ascii="Times New Roman" w:eastAsia="Times New Roman" w:hAnsi="Times New Roman" w:cs="Times New Roman"/>
          <w:i/>
          <w:iCs/>
          <w:sz w:val="28"/>
          <w:szCs w:val="28"/>
        </w:rPr>
        <w:t>Значение работ Р. Коха и Л. Пастера.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Царство Грибы</w:t>
      </w:r>
    </w:p>
    <w:p w:rsidR="00C4229A" w:rsidRDefault="00C4229A">
      <w:pPr>
        <w:spacing w:line="164"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Отличительные особенности грибов. Многообразие грибов. Роль грибов в природе, жизни человека. Грибы -паразиты.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Царство Животные</w:t>
      </w:r>
    </w:p>
    <w:p w:rsidR="00C4229A" w:rsidRDefault="00C4229A">
      <w:pPr>
        <w:spacing w:line="164" w:lineRule="exact"/>
        <w:rPr>
          <w:sz w:val="20"/>
          <w:szCs w:val="20"/>
        </w:rPr>
      </w:pPr>
    </w:p>
    <w:p w:rsidR="00C4229A" w:rsidRDefault="00D80D7F">
      <w:pPr>
        <w:spacing w:line="359" w:lineRule="auto"/>
        <w:ind w:left="400" w:right="40" w:firstLine="709"/>
        <w:rPr>
          <w:sz w:val="20"/>
          <w:szCs w:val="20"/>
        </w:rPr>
      </w:pPr>
      <w:r>
        <w:rPr>
          <w:rFonts w:ascii="Times New Roman" w:eastAsia="Times New Roman" w:hAnsi="Times New Roman" w:cs="Times New Roman"/>
          <w:sz w:val="28"/>
          <w:szCs w:val="28"/>
        </w:rPr>
        <w:t xml:space="preserve">Общее знакомство с животными. Животные ткани, органы и системы органов животных. </w:t>
      </w:r>
      <w:r>
        <w:rPr>
          <w:rFonts w:ascii="Times New Roman" w:eastAsia="Times New Roman" w:hAnsi="Times New Roman" w:cs="Times New Roman"/>
          <w:i/>
          <w:iCs/>
          <w:sz w:val="28"/>
          <w:szCs w:val="28"/>
        </w:rPr>
        <w:t>Организм животного как биосистема.</w:t>
      </w:r>
      <w:r>
        <w:rPr>
          <w:rFonts w:ascii="Times New Roman" w:eastAsia="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Одноклеточные животные, или Простейшие</w:t>
      </w:r>
    </w:p>
    <w:p w:rsidR="00C4229A" w:rsidRDefault="00C4229A">
      <w:pPr>
        <w:spacing w:line="16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Общая характеристика простейших. </w:t>
      </w:r>
      <w:r>
        <w:rPr>
          <w:rFonts w:ascii="Times New Roman" w:eastAsia="Times New Roman" w:hAnsi="Times New Roman" w:cs="Times New Roman"/>
          <w:i/>
          <w:iCs/>
          <w:sz w:val="28"/>
          <w:szCs w:val="28"/>
        </w:rPr>
        <w:t>Происхождение простейших</w:t>
      </w:r>
      <w:r>
        <w:rPr>
          <w:rFonts w:ascii="Times New Roman" w:eastAsia="Times New Roman" w:hAnsi="Times New Roman" w:cs="Times New Roman"/>
          <w:sz w:val="28"/>
          <w:szCs w:val="28"/>
        </w:rPr>
        <w:t xml:space="preserve"> .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Тип Кишечнополостные</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394</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tabs>
          <w:tab w:val="left" w:pos="5540"/>
        </w:tabs>
        <w:ind w:left="1120"/>
        <w:rPr>
          <w:sz w:val="20"/>
          <w:szCs w:val="20"/>
        </w:rPr>
      </w:pPr>
      <w:r>
        <w:rPr>
          <w:rFonts w:ascii="Times New Roman" w:eastAsia="Times New Roman" w:hAnsi="Times New Roman" w:cs="Times New Roman"/>
          <w:sz w:val="28"/>
          <w:szCs w:val="28"/>
        </w:rPr>
        <w:t>Многоклеточные животные.</w:t>
      </w:r>
      <w:r>
        <w:rPr>
          <w:sz w:val="20"/>
          <w:szCs w:val="20"/>
        </w:rPr>
        <w:tab/>
      </w:r>
      <w:r>
        <w:rPr>
          <w:rFonts w:ascii="Times New Roman" w:eastAsia="Times New Roman" w:hAnsi="Times New Roman" w:cs="Times New Roman"/>
          <w:sz w:val="28"/>
          <w:szCs w:val="28"/>
        </w:rPr>
        <w:t>Общая характеристика типа</w:t>
      </w:r>
    </w:p>
    <w:p w:rsidR="00C4229A" w:rsidRDefault="00C4229A">
      <w:pPr>
        <w:spacing w:line="157" w:lineRule="exact"/>
        <w:rPr>
          <w:sz w:val="20"/>
          <w:szCs w:val="20"/>
        </w:rPr>
      </w:pPr>
    </w:p>
    <w:p w:rsidR="00C4229A" w:rsidRDefault="00D80D7F">
      <w:pPr>
        <w:tabs>
          <w:tab w:val="left" w:pos="5160"/>
        </w:tabs>
        <w:ind w:left="400"/>
        <w:rPr>
          <w:sz w:val="20"/>
          <w:szCs w:val="20"/>
        </w:rPr>
      </w:pPr>
      <w:r>
        <w:rPr>
          <w:rFonts w:ascii="Times New Roman" w:eastAsia="Times New Roman" w:hAnsi="Times New Roman" w:cs="Times New Roman"/>
          <w:sz w:val="28"/>
          <w:szCs w:val="28"/>
        </w:rPr>
        <w:t>Кишечнополостные. Регенерация.</w:t>
      </w:r>
      <w:r>
        <w:rPr>
          <w:sz w:val="20"/>
          <w:szCs w:val="20"/>
        </w:rPr>
        <w:tab/>
      </w:r>
      <w:r>
        <w:rPr>
          <w:rFonts w:ascii="Times New Roman" w:eastAsia="Times New Roman" w:hAnsi="Times New Roman" w:cs="Times New Roman"/>
          <w:i/>
          <w:iCs/>
          <w:sz w:val="27"/>
          <w:szCs w:val="27"/>
        </w:rPr>
        <w:t>Происхождение кишечнополостных.</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Значение кишечнополостных в природе и жизни человека.</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Типы червей</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Тип Плоские черви, общая характеристика. Тип Круглые черви, общ 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eastAsia="Times New Roman" w:hAnsi="Times New Roman" w:cs="Times New Roman"/>
          <w:i/>
          <w:iCs/>
          <w:sz w:val="28"/>
          <w:szCs w:val="28"/>
        </w:rPr>
        <w:t>Происхождение червей.</w:t>
      </w:r>
    </w:p>
    <w:p w:rsidR="00C4229A" w:rsidRDefault="00D80D7F">
      <w:pPr>
        <w:ind w:left="1120"/>
        <w:rPr>
          <w:sz w:val="20"/>
          <w:szCs w:val="20"/>
        </w:rPr>
      </w:pPr>
      <w:r>
        <w:rPr>
          <w:rFonts w:ascii="Times New Roman" w:eastAsia="Times New Roman" w:hAnsi="Times New Roman" w:cs="Times New Roman"/>
          <w:b/>
          <w:bCs/>
          <w:sz w:val="28"/>
          <w:szCs w:val="28"/>
        </w:rPr>
        <w:t>Тип Моллюски</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Общая характеристика типа Моллюски. Многообразие моллюсков.</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 xml:space="preserve">Происхождение моллюсков </w:t>
      </w:r>
      <w:r>
        <w:rPr>
          <w:rFonts w:ascii="Times New Roman" w:eastAsia="Times New Roman" w:hAnsi="Times New Roman" w:cs="Times New Roman"/>
          <w:sz w:val="28"/>
          <w:szCs w:val="28"/>
        </w:rPr>
        <w:t>и их значение в природе и жизни человека.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Тип Членистоногие</w:t>
      </w:r>
    </w:p>
    <w:p w:rsidR="00C4229A" w:rsidRDefault="00C4229A">
      <w:pPr>
        <w:spacing w:line="164" w:lineRule="exact"/>
        <w:rPr>
          <w:sz w:val="20"/>
          <w:szCs w:val="20"/>
        </w:rPr>
      </w:pPr>
    </w:p>
    <w:p w:rsidR="00C4229A" w:rsidRDefault="00D80D7F">
      <w:pPr>
        <w:tabs>
          <w:tab w:val="left" w:pos="7860"/>
        </w:tabs>
        <w:ind w:left="1120"/>
        <w:rPr>
          <w:sz w:val="20"/>
          <w:szCs w:val="20"/>
        </w:rPr>
      </w:pPr>
      <w:r>
        <w:rPr>
          <w:rFonts w:ascii="Times New Roman" w:eastAsia="Times New Roman" w:hAnsi="Times New Roman" w:cs="Times New Roman"/>
          <w:sz w:val="28"/>
          <w:szCs w:val="28"/>
        </w:rPr>
        <w:t>Общая характеристика типа Членистоногие.</w:t>
      </w:r>
      <w:r>
        <w:rPr>
          <w:sz w:val="20"/>
          <w:szCs w:val="20"/>
        </w:rPr>
        <w:tab/>
      </w:r>
      <w:r>
        <w:rPr>
          <w:rFonts w:ascii="Times New Roman" w:eastAsia="Times New Roman" w:hAnsi="Times New Roman" w:cs="Times New Roman"/>
          <w:sz w:val="28"/>
          <w:szCs w:val="28"/>
        </w:rPr>
        <w:t>Среды жизни.</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Происхождение членистоногих</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Охрана членистоногих.</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Класс Ракообразные. Особенности строения и жизнедеятельности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ракообразных, их значение в природе и жизни человека.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Класс Паукообразные. Особенности строения и жизнедеятельности</w:t>
      </w:r>
    </w:p>
    <w:p w:rsidR="00C4229A" w:rsidRDefault="00C4229A">
      <w:pPr>
        <w:spacing w:line="158" w:lineRule="exact"/>
        <w:rPr>
          <w:sz w:val="20"/>
          <w:szCs w:val="20"/>
        </w:rPr>
      </w:pPr>
    </w:p>
    <w:p w:rsidR="00C4229A" w:rsidRDefault="00D80D7F">
      <w:pPr>
        <w:tabs>
          <w:tab w:val="left" w:pos="8680"/>
          <w:tab w:val="left" w:pos="9740"/>
        </w:tabs>
        <w:ind w:left="400"/>
        <w:rPr>
          <w:sz w:val="20"/>
          <w:szCs w:val="20"/>
        </w:rPr>
      </w:pPr>
      <w:r>
        <w:rPr>
          <w:rFonts w:ascii="Times New Roman" w:eastAsia="Times New Roman" w:hAnsi="Times New Roman" w:cs="Times New Roman"/>
          <w:sz w:val="28"/>
          <w:szCs w:val="28"/>
        </w:rPr>
        <w:t>паукообразных, их значение в природе и жизни человека.</w:t>
      </w:r>
      <w:r>
        <w:rPr>
          <w:sz w:val="20"/>
          <w:szCs w:val="20"/>
        </w:rPr>
        <w:tab/>
      </w:r>
      <w:r>
        <w:rPr>
          <w:rFonts w:ascii="Times New Roman" w:eastAsia="Times New Roman" w:hAnsi="Times New Roman" w:cs="Times New Roman"/>
          <w:sz w:val="28"/>
          <w:szCs w:val="28"/>
        </w:rPr>
        <w:t>Клещи</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переносчики возбудителей заболеваний животных и человека. Меры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профилактики.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Класс Насекомые. Особенности строения и жизнедеятельности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насекомых. Поведение насекомых, инстинкты. Значение насекомых в природе</w:t>
      </w:r>
    </w:p>
    <w:p w:rsidR="00C4229A" w:rsidRDefault="00C4229A">
      <w:pPr>
        <w:spacing w:line="158" w:lineRule="exact"/>
        <w:rPr>
          <w:sz w:val="20"/>
          <w:szCs w:val="20"/>
        </w:rPr>
      </w:pPr>
    </w:p>
    <w:p w:rsidR="00C4229A" w:rsidRDefault="00D80D7F">
      <w:pPr>
        <w:tabs>
          <w:tab w:val="left" w:pos="7160"/>
          <w:tab w:val="left" w:pos="8260"/>
          <w:tab w:val="left" w:pos="8580"/>
        </w:tabs>
        <w:ind w:left="400"/>
        <w:rPr>
          <w:sz w:val="20"/>
          <w:szCs w:val="20"/>
        </w:rPr>
      </w:pPr>
      <w:r>
        <w:rPr>
          <w:rFonts w:ascii="Times New Roman" w:eastAsia="Times New Roman" w:hAnsi="Times New Roman" w:cs="Times New Roman"/>
          <w:sz w:val="28"/>
          <w:szCs w:val="28"/>
        </w:rPr>
        <w:t>и сельскохозяйственной деятельности человека. Нас</w:t>
      </w:r>
      <w:r>
        <w:rPr>
          <w:sz w:val="20"/>
          <w:szCs w:val="20"/>
        </w:rPr>
        <w:tab/>
      </w:r>
      <w:r>
        <w:rPr>
          <w:rFonts w:ascii="Times New Roman" w:eastAsia="Times New Roman" w:hAnsi="Times New Roman" w:cs="Times New Roman"/>
          <w:sz w:val="28"/>
          <w:szCs w:val="28"/>
        </w:rPr>
        <w:t>екомые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вредители.</w:t>
      </w:r>
    </w:p>
    <w:p w:rsidR="00C4229A" w:rsidRDefault="00C4229A">
      <w:pPr>
        <w:spacing w:line="157" w:lineRule="exact"/>
        <w:rPr>
          <w:sz w:val="20"/>
          <w:szCs w:val="20"/>
        </w:rPr>
      </w:pPr>
    </w:p>
    <w:p w:rsidR="00C4229A" w:rsidRDefault="00D80D7F">
      <w:pPr>
        <w:tabs>
          <w:tab w:val="left" w:pos="6660"/>
        </w:tabs>
        <w:ind w:left="400"/>
        <w:rPr>
          <w:sz w:val="20"/>
          <w:szCs w:val="20"/>
        </w:rPr>
      </w:pPr>
      <w:r>
        <w:rPr>
          <w:rFonts w:ascii="Times New Roman" w:eastAsia="Times New Roman" w:hAnsi="Times New Roman" w:cs="Times New Roman"/>
          <w:i/>
          <w:iCs/>
          <w:sz w:val="28"/>
          <w:szCs w:val="28"/>
        </w:rPr>
        <w:t>Меры по сокращению численности насекомых</w:t>
      </w:r>
      <w:r>
        <w:rPr>
          <w:sz w:val="20"/>
          <w:szCs w:val="20"/>
        </w:rPr>
        <w:tab/>
      </w:r>
      <w:r>
        <w:rPr>
          <w:rFonts w:ascii="Times New Roman" w:eastAsia="Times New Roman" w:hAnsi="Times New Roman" w:cs="Times New Roman"/>
          <w:i/>
          <w:iCs/>
          <w:sz w:val="28"/>
          <w:szCs w:val="28"/>
        </w:rPr>
        <w:t>-вредителей. Насекомые,</w:t>
      </w:r>
    </w:p>
    <w:p w:rsidR="00C4229A" w:rsidRDefault="00C4229A">
      <w:pPr>
        <w:spacing w:line="163" w:lineRule="exact"/>
        <w:rPr>
          <w:sz w:val="20"/>
          <w:szCs w:val="20"/>
        </w:rPr>
      </w:pPr>
    </w:p>
    <w:p w:rsidR="00C4229A" w:rsidRDefault="00D80D7F">
      <w:pPr>
        <w:tabs>
          <w:tab w:val="left" w:pos="6580"/>
        </w:tabs>
        <w:ind w:left="400"/>
        <w:rPr>
          <w:sz w:val="20"/>
          <w:szCs w:val="20"/>
        </w:rPr>
      </w:pPr>
      <w:r>
        <w:rPr>
          <w:rFonts w:ascii="Times New Roman" w:eastAsia="Times New Roman" w:hAnsi="Times New Roman" w:cs="Times New Roman"/>
          <w:i/>
          <w:iCs/>
          <w:sz w:val="28"/>
          <w:szCs w:val="28"/>
        </w:rPr>
        <w:t>снижающие численность вредителей растений.</w:t>
      </w:r>
      <w:r>
        <w:rPr>
          <w:sz w:val="20"/>
          <w:szCs w:val="20"/>
        </w:rPr>
        <w:tab/>
      </w:r>
      <w:r>
        <w:rPr>
          <w:rFonts w:ascii="Times New Roman" w:eastAsia="Times New Roman" w:hAnsi="Times New Roman" w:cs="Times New Roman"/>
          <w:sz w:val="28"/>
          <w:szCs w:val="28"/>
        </w:rPr>
        <w:t>Насекомые  –  переносчики</w:t>
      </w:r>
    </w:p>
    <w:p w:rsidR="00C4229A" w:rsidRDefault="00C4229A">
      <w:pPr>
        <w:spacing w:line="164" w:lineRule="exact"/>
        <w:rPr>
          <w:sz w:val="20"/>
          <w:szCs w:val="20"/>
        </w:rPr>
      </w:pPr>
    </w:p>
    <w:p w:rsidR="00C4229A" w:rsidRDefault="00D80D7F">
      <w:pPr>
        <w:spacing w:line="359" w:lineRule="auto"/>
        <w:ind w:left="400" w:right="500"/>
        <w:rPr>
          <w:sz w:val="20"/>
          <w:szCs w:val="20"/>
        </w:rPr>
      </w:pPr>
      <w:r>
        <w:rPr>
          <w:rFonts w:ascii="Times New Roman" w:eastAsia="Times New Roman" w:hAnsi="Times New Roman" w:cs="Times New Roman"/>
          <w:sz w:val="28"/>
          <w:szCs w:val="28"/>
        </w:rPr>
        <w:t>возбудителей и паразиты человека и домашних животных. Одомашненные насекомые: медоносная пчела и тутовый шелкопряд.</w:t>
      </w:r>
    </w:p>
    <w:p w:rsidR="00C4229A" w:rsidRDefault="00D80D7F">
      <w:pPr>
        <w:ind w:left="1120"/>
        <w:rPr>
          <w:sz w:val="20"/>
          <w:szCs w:val="20"/>
        </w:rPr>
      </w:pPr>
      <w:r>
        <w:rPr>
          <w:rFonts w:ascii="Times New Roman" w:eastAsia="Times New Roman" w:hAnsi="Times New Roman" w:cs="Times New Roman"/>
          <w:b/>
          <w:bCs/>
          <w:sz w:val="28"/>
          <w:szCs w:val="28"/>
        </w:rPr>
        <w:t>Тип Хордовые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395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340"/>
        </w:tabs>
        <w:ind w:left="1600"/>
        <w:jc w:val="center"/>
        <w:rPr>
          <w:sz w:val="20"/>
          <w:szCs w:val="20"/>
        </w:rPr>
      </w:pPr>
      <w:r>
        <w:rPr>
          <w:rFonts w:ascii="Times New Roman" w:eastAsia="Times New Roman" w:hAnsi="Times New Roman" w:cs="Times New Roman"/>
          <w:sz w:val="28"/>
          <w:szCs w:val="28"/>
        </w:rPr>
        <w:t>Общая</w:t>
      </w:r>
      <w:r>
        <w:rPr>
          <w:sz w:val="20"/>
          <w:szCs w:val="20"/>
        </w:rPr>
        <w:tab/>
      </w:r>
      <w:r>
        <w:rPr>
          <w:rFonts w:ascii="Times New Roman" w:eastAsia="Times New Roman" w:hAnsi="Times New Roman" w:cs="Times New Roman"/>
          <w:sz w:val="28"/>
          <w:szCs w:val="28"/>
        </w:rPr>
        <w:t>характеристика типа Хордовых. Подтип Бесчерепные.</w:t>
      </w:r>
    </w:p>
    <w:p w:rsidR="00C4229A" w:rsidRDefault="00C4229A">
      <w:pPr>
        <w:spacing w:line="163"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 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4229A" w:rsidRDefault="00C4229A">
      <w:pPr>
        <w:spacing w:line="1" w:lineRule="exact"/>
        <w:rPr>
          <w:sz w:val="20"/>
          <w:szCs w:val="20"/>
        </w:rPr>
      </w:pPr>
    </w:p>
    <w:p w:rsidR="00C4229A" w:rsidRDefault="00D80D7F">
      <w:pPr>
        <w:spacing w:line="357" w:lineRule="auto"/>
        <w:ind w:left="400" w:right="40" w:firstLine="709"/>
        <w:jc w:val="both"/>
        <w:rPr>
          <w:sz w:val="20"/>
          <w:szCs w:val="20"/>
        </w:rPr>
      </w:pPr>
      <w:r>
        <w:rPr>
          <w:rFonts w:ascii="Times New Roman" w:eastAsia="Times New Roman" w:hAnsi="Times New Roman" w:cs="Times New Roman"/>
          <w:sz w:val="28"/>
          <w:szCs w:val="28"/>
        </w:rPr>
        <w:t>Класс Земноводные. Общая характеристика клас 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w:t>
      </w:r>
    </w:p>
    <w:p w:rsidR="00C4229A" w:rsidRDefault="00C4229A">
      <w:pPr>
        <w:spacing w:line="2" w:lineRule="exact"/>
        <w:rPr>
          <w:sz w:val="20"/>
          <w:szCs w:val="20"/>
        </w:rPr>
      </w:pPr>
    </w:p>
    <w:p w:rsidR="00C4229A" w:rsidRDefault="00D80D7F">
      <w:pPr>
        <w:spacing w:line="361" w:lineRule="auto"/>
        <w:ind w:left="400" w:right="220"/>
        <w:jc w:val="both"/>
        <w:rPr>
          <w:sz w:val="20"/>
          <w:szCs w:val="20"/>
        </w:rPr>
      </w:pPr>
      <w:r>
        <w:rPr>
          <w:rFonts w:ascii="Times New Roman" w:eastAsia="Times New Roman" w:hAnsi="Times New Roman" w:cs="Times New Roman"/>
          <w:sz w:val="28"/>
          <w:szCs w:val="28"/>
        </w:rPr>
        <w:t xml:space="preserve">развитие земноводных. </w:t>
      </w:r>
      <w:r>
        <w:rPr>
          <w:rFonts w:ascii="Times New Roman" w:eastAsia="Times New Roman" w:hAnsi="Times New Roman" w:cs="Times New Roman"/>
          <w:i/>
          <w:iCs/>
          <w:sz w:val="28"/>
          <w:szCs w:val="28"/>
        </w:rPr>
        <w:t>Происхождение земноводных</w:t>
      </w:r>
      <w:r>
        <w:rPr>
          <w:rFonts w:ascii="Times New Roman" w:eastAsia="Times New Roman" w:hAnsi="Times New Roman" w:cs="Times New Roman"/>
          <w:sz w:val="28"/>
          <w:szCs w:val="28"/>
        </w:rPr>
        <w:t>. Многообразие современных земноводных и их о храна. Значение земноводных в природе и жизни человека.</w:t>
      </w:r>
    </w:p>
    <w:p w:rsidR="00C4229A" w:rsidRDefault="00C4229A">
      <w:pPr>
        <w:spacing w:line="3"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ascii="Times New Roman" w:eastAsia="Times New Roman" w:hAnsi="Times New Roman" w:cs="Times New Roman"/>
          <w:i/>
          <w:iCs/>
          <w:sz w:val="28"/>
          <w:szCs w:val="28"/>
        </w:rPr>
        <w:t>Происхождение</w:t>
      </w:r>
    </w:p>
    <w:p w:rsidR="00C4229A" w:rsidRDefault="00C4229A">
      <w:pPr>
        <w:spacing w:line="1" w:lineRule="exact"/>
        <w:rPr>
          <w:sz w:val="20"/>
          <w:szCs w:val="20"/>
        </w:rPr>
      </w:pPr>
    </w:p>
    <w:p w:rsidR="00C4229A" w:rsidRDefault="00D80D7F" w:rsidP="00B615F7">
      <w:pPr>
        <w:numPr>
          <w:ilvl w:val="0"/>
          <w:numId w:val="458"/>
        </w:numPr>
        <w:tabs>
          <w:tab w:val="left" w:pos="620"/>
        </w:tabs>
        <w:spacing w:after="0" w:line="359" w:lineRule="auto"/>
        <w:ind w:left="400" w:right="480" w:firstLine="3"/>
        <w:rPr>
          <w:rFonts w:eastAsia="Times New Roman"/>
          <w:sz w:val="28"/>
          <w:szCs w:val="28"/>
        </w:rPr>
      </w:pPr>
      <w:r>
        <w:rPr>
          <w:rFonts w:ascii="Times New Roman" w:eastAsia="Times New Roman" w:hAnsi="Times New Roman" w:cs="Times New Roman"/>
          <w:sz w:val="28"/>
          <w:szCs w:val="28"/>
        </w:rPr>
        <w:t>многообразие д ревних пресмыкающихся. Значение пресмыкающихся в природе и жизни человека.</w:t>
      </w:r>
    </w:p>
    <w:p w:rsidR="00C4229A" w:rsidRDefault="00C4229A">
      <w:pPr>
        <w:spacing w:line="1" w:lineRule="exact"/>
        <w:rPr>
          <w:rFonts w:eastAsia="Times New Roman"/>
          <w:sz w:val="28"/>
          <w:szCs w:val="28"/>
        </w:rPr>
      </w:pPr>
    </w:p>
    <w:p w:rsidR="00C4229A" w:rsidRDefault="00D80D7F">
      <w:pPr>
        <w:spacing w:line="359" w:lineRule="auto"/>
        <w:ind w:left="400" w:right="80" w:firstLine="709"/>
        <w:jc w:val="both"/>
        <w:rPr>
          <w:rFonts w:eastAsia="Times New Roman"/>
          <w:sz w:val="28"/>
          <w:szCs w:val="28"/>
        </w:rPr>
      </w:pPr>
      <w:r>
        <w:rPr>
          <w:rFonts w:ascii="Times New Roman" w:eastAsia="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 ие птиц. </w:t>
      </w:r>
      <w:r>
        <w:rPr>
          <w:rFonts w:ascii="Times New Roman" w:eastAsia="Times New Roman" w:hAnsi="Times New Roman" w:cs="Times New Roman"/>
          <w:i/>
          <w:iCs/>
          <w:sz w:val="28"/>
          <w:szCs w:val="28"/>
        </w:rPr>
        <w:t>Сезонные явления 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жизни птиц. Экологические группы птиц. </w:t>
      </w:r>
      <w:r>
        <w:rPr>
          <w:rFonts w:ascii="Times New Roman" w:eastAsia="Times New Roman" w:hAnsi="Times New Roman" w:cs="Times New Roman"/>
          <w:sz w:val="28"/>
          <w:szCs w:val="28"/>
        </w:rPr>
        <w:t>Происхождение птиц.</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Значение</w:t>
      </w:r>
    </w:p>
    <w:p w:rsidR="00C4229A" w:rsidRDefault="00C4229A">
      <w:pPr>
        <w:spacing w:line="2" w:lineRule="exact"/>
        <w:rPr>
          <w:sz w:val="20"/>
          <w:szCs w:val="20"/>
        </w:rPr>
      </w:pPr>
    </w:p>
    <w:p w:rsidR="00C4229A" w:rsidRDefault="00D80D7F">
      <w:pPr>
        <w:tabs>
          <w:tab w:val="left" w:pos="8620"/>
        </w:tabs>
        <w:ind w:left="400"/>
        <w:rPr>
          <w:sz w:val="20"/>
          <w:szCs w:val="20"/>
        </w:rPr>
      </w:pPr>
      <w:r>
        <w:rPr>
          <w:rFonts w:ascii="Times New Roman" w:eastAsia="Times New Roman" w:hAnsi="Times New Roman" w:cs="Times New Roman"/>
          <w:sz w:val="28"/>
          <w:szCs w:val="28"/>
        </w:rPr>
        <w:t>птиц в природе и жизни человека. Охрана птиц. Птицеводство.</w:t>
      </w:r>
      <w:r>
        <w:rPr>
          <w:sz w:val="20"/>
          <w:szCs w:val="20"/>
        </w:rPr>
        <w:tab/>
      </w:r>
      <w:r>
        <w:rPr>
          <w:rFonts w:ascii="Times New Roman" w:eastAsia="Times New Roman" w:hAnsi="Times New Roman" w:cs="Times New Roman"/>
          <w:i/>
          <w:iCs/>
          <w:sz w:val="28"/>
          <w:szCs w:val="28"/>
        </w:rPr>
        <w:t>Домашние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птицы, приемы выращивания и ухода за птицами.</w:t>
      </w:r>
    </w:p>
    <w:p w:rsidR="00C4229A" w:rsidRDefault="00C4229A">
      <w:pPr>
        <w:spacing w:line="169" w:lineRule="exact"/>
        <w:rPr>
          <w:sz w:val="20"/>
          <w:szCs w:val="20"/>
        </w:rPr>
      </w:pPr>
    </w:p>
    <w:p w:rsidR="00C4229A" w:rsidRDefault="00D80D7F">
      <w:pPr>
        <w:spacing w:line="373" w:lineRule="auto"/>
        <w:ind w:left="400" w:right="20" w:firstLine="709"/>
        <w:rPr>
          <w:sz w:val="20"/>
          <w:szCs w:val="20"/>
        </w:rPr>
      </w:pPr>
      <w:r>
        <w:rPr>
          <w:rFonts w:ascii="Times New Roman" w:eastAsia="Times New Roman" w:hAnsi="Times New Roman" w:cs="Times New Roman"/>
          <w:sz w:val="27"/>
          <w:szCs w:val="27"/>
        </w:rPr>
        <w:t xml:space="preserve">Класс Млекопитающие. Общая характеристика кла 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eastAsia="Times New Roman" w:hAnsi="Times New Roman" w:cs="Times New Roman"/>
          <w:i/>
          <w:iCs/>
          <w:sz w:val="27"/>
          <w:szCs w:val="27"/>
        </w:rPr>
        <w:t>рассудочное поведение</w:t>
      </w:r>
      <w:r>
        <w:rPr>
          <w:rFonts w:ascii="Times New Roman" w:eastAsia="Times New Roman" w:hAnsi="Times New Roman" w:cs="Times New Roman"/>
          <w:sz w:val="27"/>
          <w:szCs w:val="27"/>
        </w:rPr>
        <w:t xml:space="preserve"> . Размножение и развитие</w:t>
      </w:r>
    </w:p>
    <w:p w:rsidR="00C4229A" w:rsidRDefault="00C4229A">
      <w:pPr>
        <w:spacing w:line="4" w:lineRule="exact"/>
        <w:rPr>
          <w:sz w:val="20"/>
          <w:szCs w:val="20"/>
        </w:rPr>
      </w:pPr>
    </w:p>
    <w:p w:rsidR="00C4229A" w:rsidRDefault="00D80D7F">
      <w:pPr>
        <w:tabs>
          <w:tab w:val="left" w:pos="5960"/>
        </w:tabs>
        <w:ind w:left="400"/>
        <w:rPr>
          <w:sz w:val="20"/>
          <w:szCs w:val="20"/>
        </w:rPr>
      </w:pPr>
      <w:r>
        <w:rPr>
          <w:rFonts w:ascii="Times New Roman" w:eastAsia="Times New Roman" w:hAnsi="Times New Roman" w:cs="Times New Roman"/>
          <w:sz w:val="28"/>
          <w:szCs w:val="28"/>
        </w:rPr>
        <w:t>млекопитающих. Происхождение мле</w:t>
      </w:r>
      <w:r>
        <w:rPr>
          <w:sz w:val="20"/>
          <w:szCs w:val="20"/>
        </w:rPr>
        <w:tab/>
      </w:r>
      <w:r>
        <w:rPr>
          <w:rFonts w:ascii="Times New Roman" w:eastAsia="Times New Roman" w:hAnsi="Times New Roman" w:cs="Times New Roman"/>
          <w:sz w:val="27"/>
          <w:szCs w:val="27"/>
        </w:rPr>
        <w:t>копитающих. Многообразие</w:t>
      </w:r>
    </w:p>
    <w:p w:rsidR="00C4229A" w:rsidRDefault="00C4229A">
      <w:pPr>
        <w:spacing w:line="158" w:lineRule="exact"/>
        <w:rPr>
          <w:sz w:val="20"/>
          <w:szCs w:val="20"/>
        </w:rPr>
      </w:pPr>
    </w:p>
    <w:p w:rsidR="00C4229A" w:rsidRDefault="00D80D7F">
      <w:pPr>
        <w:tabs>
          <w:tab w:val="left" w:pos="4900"/>
          <w:tab w:val="left" w:pos="5280"/>
        </w:tabs>
        <w:ind w:left="400"/>
        <w:rPr>
          <w:sz w:val="20"/>
          <w:szCs w:val="20"/>
        </w:rPr>
      </w:pPr>
      <w:r>
        <w:rPr>
          <w:rFonts w:ascii="Times New Roman" w:eastAsia="Times New Roman" w:hAnsi="Times New Roman" w:cs="Times New Roman"/>
          <w:sz w:val="28"/>
          <w:szCs w:val="28"/>
        </w:rPr>
        <w:t>млекопитающих. Млекопитающие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переносчики возбудителей опасных</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396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2" w:lineRule="auto"/>
        <w:ind w:left="400" w:right="420"/>
        <w:rPr>
          <w:sz w:val="20"/>
          <w:szCs w:val="20"/>
        </w:rPr>
      </w:pPr>
      <w:r>
        <w:rPr>
          <w:rFonts w:ascii="Times New Roman" w:eastAsia="Times New Roman" w:hAnsi="Times New Roman" w:cs="Times New Roman"/>
          <w:sz w:val="27"/>
          <w:szCs w:val="27"/>
        </w:rPr>
        <w:t>заболеваний. Меры борьбы с грызунами. Меры предосторожности и первая помощь при укусах животных. Экологические группы млекопитающих.</w:t>
      </w:r>
    </w:p>
    <w:p w:rsidR="00C4229A" w:rsidRDefault="00C4229A">
      <w:pPr>
        <w:spacing w:line="2" w:lineRule="exact"/>
        <w:rPr>
          <w:sz w:val="20"/>
          <w:szCs w:val="20"/>
        </w:rPr>
      </w:pPr>
    </w:p>
    <w:p w:rsidR="00C4229A" w:rsidRDefault="00D80D7F">
      <w:pPr>
        <w:spacing w:line="359" w:lineRule="auto"/>
        <w:ind w:left="400" w:right="340"/>
        <w:rPr>
          <w:sz w:val="20"/>
          <w:szCs w:val="20"/>
        </w:rPr>
      </w:pPr>
      <w:r>
        <w:rPr>
          <w:rFonts w:ascii="Times New Roman" w:eastAsia="Times New Roman" w:hAnsi="Times New Roman" w:cs="Times New Roman"/>
          <w:sz w:val="28"/>
          <w:szCs w:val="28"/>
        </w:rPr>
        <w:t xml:space="preserve">Сезонные явления в жизни млекопита 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eastAsia="Times New Roman" w:hAnsi="Times New Roman" w:cs="Times New Roman"/>
          <w:i/>
          <w:iCs/>
          <w:sz w:val="28"/>
          <w:szCs w:val="28"/>
        </w:rPr>
        <w:t>Многообразие птиц и млекопитающих родного края.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Человек и его здоровье</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Введение в науки о человеке</w:t>
      </w:r>
    </w:p>
    <w:p w:rsidR="00C4229A" w:rsidRDefault="00C4229A">
      <w:pPr>
        <w:spacing w:line="164" w:lineRule="exact"/>
        <w:rPr>
          <w:sz w:val="20"/>
          <w:szCs w:val="20"/>
        </w:rPr>
      </w:pPr>
    </w:p>
    <w:p w:rsidR="00C4229A" w:rsidRDefault="00D80D7F">
      <w:pPr>
        <w:spacing w:line="359" w:lineRule="auto"/>
        <w:ind w:left="400" w:right="120" w:firstLine="709"/>
        <w:rPr>
          <w:sz w:val="20"/>
          <w:szCs w:val="20"/>
        </w:rPr>
      </w:pPr>
      <w:r>
        <w:rPr>
          <w:rFonts w:ascii="Times New Roman" w:eastAsia="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 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Общие свойства организма человека</w:t>
      </w:r>
    </w:p>
    <w:p w:rsidR="00C4229A" w:rsidRDefault="00C4229A">
      <w:pPr>
        <w:spacing w:line="169" w:lineRule="exact"/>
        <w:rPr>
          <w:sz w:val="20"/>
          <w:szCs w:val="20"/>
        </w:rPr>
      </w:pPr>
    </w:p>
    <w:p w:rsidR="00C4229A" w:rsidRDefault="00D80D7F">
      <w:pPr>
        <w:spacing w:line="360" w:lineRule="auto"/>
        <w:ind w:left="400" w:right="280" w:firstLine="709"/>
        <w:jc w:val="both"/>
        <w:rPr>
          <w:sz w:val="20"/>
          <w:szCs w:val="20"/>
        </w:rPr>
      </w:pPr>
      <w:r>
        <w:rPr>
          <w:rFonts w:ascii="Times New Roman" w:eastAsia="Times New Roman" w:hAnsi="Times New Roman" w:cs="Times New Roman"/>
          <w:sz w:val="28"/>
          <w:szCs w:val="28"/>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w:t>
      </w:r>
    </w:p>
    <w:p w:rsidR="00C4229A" w:rsidRDefault="00C4229A">
      <w:pPr>
        <w:spacing w:line="1" w:lineRule="exact"/>
        <w:rPr>
          <w:sz w:val="20"/>
          <w:szCs w:val="20"/>
        </w:rPr>
      </w:pPr>
    </w:p>
    <w:p w:rsidR="00C4229A" w:rsidRDefault="00D80D7F">
      <w:pPr>
        <w:spacing w:line="357" w:lineRule="auto"/>
        <w:ind w:left="400" w:right="160"/>
        <w:rPr>
          <w:sz w:val="20"/>
          <w:szCs w:val="20"/>
        </w:rPr>
      </w:pPr>
      <w:r>
        <w:rPr>
          <w:rFonts w:ascii="Times New Roman" w:eastAsia="Times New Roman" w:hAnsi="Times New Roman" w:cs="Times New Roman"/>
          <w:sz w:val="28"/>
          <w:szCs w:val="28"/>
        </w:rPr>
        <w:t>человека как биосистема. Внутренняя среда организ ма (кровь, лимфа, тканевая жидкость).</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Нейрогуморальная регуляция функций организма</w:t>
      </w:r>
    </w:p>
    <w:p w:rsidR="00C4229A" w:rsidRDefault="00C4229A">
      <w:pPr>
        <w:spacing w:line="169" w:lineRule="exact"/>
        <w:rPr>
          <w:sz w:val="20"/>
          <w:szCs w:val="20"/>
        </w:rPr>
      </w:pPr>
    </w:p>
    <w:p w:rsidR="00C4229A" w:rsidRDefault="00D80D7F">
      <w:pPr>
        <w:spacing w:line="359" w:lineRule="auto"/>
        <w:ind w:left="400" w:right="1120" w:firstLine="709"/>
        <w:rPr>
          <w:sz w:val="20"/>
          <w:szCs w:val="20"/>
        </w:rPr>
      </w:pPr>
      <w:r>
        <w:rPr>
          <w:rFonts w:ascii="Times New Roman" w:eastAsia="Times New Roman" w:hAnsi="Times New Roman" w:cs="Times New Roman"/>
          <w:sz w:val="28"/>
          <w:szCs w:val="28"/>
        </w:rPr>
        <w:t>Регуляция функций организма, способы регуляции. Механизмы регуляции функций.</w:t>
      </w:r>
    </w:p>
    <w:p w:rsidR="00C4229A" w:rsidRDefault="00C4229A">
      <w:pPr>
        <w:spacing w:line="2" w:lineRule="exact"/>
        <w:rPr>
          <w:sz w:val="20"/>
          <w:szCs w:val="20"/>
        </w:rPr>
      </w:pPr>
    </w:p>
    <w:p w:rsidR="00C4229A" w:rsidRDefault="00D80D7F">
      <w:pPr>
        <w:spacing w:line="359" w:lineRule="auto"/>
        <w:ind w:left="400" w:right="60" w:firstLine="709"/>
        <w:rPr>
          <w:sz w:val="20"/>
          <w:szCs w:val="20"/>
        </w:rPr>
      </w:pPr>
      <w:r>
        <w:rPr>
          <w:rFonts w:ascii="Times New Roman" w:eastAsia="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eastAsia="Times New Roman" w:hAnsi="Times New Roman" w:cs="Times New Roman"/>
          <w:i/>
          <w:iCs/>
          <w:sz w:val="28"/>
          <w:szCs w:val="28"/>
        </w:rPr>
        <w:t>Особенности развития головного мозга человека</w:t>
      </w:r>
    </w:p>
    <w:p w:rsidR="00C4229A" w:rsidRDefault="00C4229A">
      <w:pPr>
        <w:spacing w:line="2" w:lineRule="exact"/>
        <w:rPr>
          <w:sz w:val="20"/>
          <w:szCs w:val="20"/>
        </w:rPr>
      </w:pPr>
    </w:p>
    <w:p w:rsidR="00C4229A" w:rsidRDefault="00D80D7F" w:rsidP="00B615F7">
      <w:pPr>
        <w:numPr>
          <w:ilvl w:val="0"/>
          <w:numId w:val="459"/>
        </w:numPr>
        <w:tabs>
          <w:tab w:val="left" w:pos="620"/>
        </w:tabs>
        <w:spacing w:after="0" w:line="240" w:lineRule="auto"/>
        <w:ind w:left="620" w:hanging="217"/>
        <w:rPr>
          <w:rFonts w:eastAsia="Times New Roman"/>
          <w:i/>
          <w:iCs/>
          <w:sz w:val="28"/>
          <w:szCs w:val="28"/>
        </w:rPr>
      </w:pPr>
      <w:r>
        <w:rPr>
          <w:rFonts w:ascii="Times New Roman" w:eastAsia="Times New Roman" w:hAnsi="Times New Roman" w:cs="Times New Roman"/>
          <w:i/>
          <w:iCs/>
          <w:sz w:val="28"/>
          <w:szCs w:val="28"/>
        </w:rPr>
        <w:t xml:space="preserve">его функциональная асимметрия. </w:t>
      </w:r>
      <w:r>
        <w:rPr>
          <w:rFonts w:ascii="Times New Roman" w:eastAsia="Times New Roman" w:hAnsi="Times New Roman" w:cs="Times New Roman"/>
          <w:sz w:val="28"/>
          <w:szCs w:val="28"/>
        </w:rPr>
        <w:t>Нарушения деятельности нервной системы</w:t>
      </w:r>
    </w:p>
    <w:p w:rsidR="00C4229A" w:rsidRDefault="00C4229A">
      <w:pPr>
        <w:spacing w:line="164" w:lineRule="exact"/>
        <w:rPr>
          <w:rFonts w:eastAsia="Times New Roman"/>
          <w:i/>
          <w:iCs/>
          <w:sz w:val="28"/>
          <w:szCs w:val="28"/>
        </w:rPr>
      </w:pPr>
    </w:p>
    <w:p w:rsidR="00C4229A" w:rsidRDefault="00D80D7F" w:rsidP="00B615F7">
      <w:pPr>
        <w:numPr>
          <w:ilvl w:val="0"/>
          <w:numId w:val="459"/>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их предупреждение.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397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20" w:firstLine="709"/>
        <w:rPr>
          <w:sz w:val="20"/>
          <w:szCs w:val="20"/>
        </w:rPr>
      </w:pPr>
      <w:r>
        <w:rPr>
          <w:rFonts w:ascii="Times New Roman" w:eastAsia="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eastAsia="Times New Roman" w:hAnsi="Times New Roman" w:cs="Times New Roman"/>
          <w:i/>
          <w:iCs/>
          <w:sz w:val="28"/>
          <w:szCs w:val="28"/>
        </w:rPr>
        <w:t>эпифиз</w:t>
      </w:r>
      <w:r>
        <w:rPr>
          <w:rFonts w:ascii="Times New Roman" w:eastAsia="Times New Roman" w:hAnsi="Times New Roman" w:cs="Times New Roman"/>
          <w:sz w:val="28"/>
          <w:szCs w:val="28"/>
        </w:rPr>
        <w:t>, щитовидная железа, надпочечники. Железы смешанной секреции: поджелудочная и половые железы. Регуляция функций эндокринных желез.</w:t>
      </w:r>
    </w:p>
    <w:p w:rsidR="00C4229A" w:rsidRDefault="00D80D7F">
      <w:pPr>
        <w:ind w:left="1120"/>
        <w:rPr>
          <w:sz w:val="20"/>
          <w:szCs w:val="20"/>
        </w:rPr>
      </w:pPr>
      <w:r>
        <w:rPr>
          <w:rFonts w:ascii="Times New Roman" w:eastAsia="Times New Roman" w:hAnsi="Times New Roman" w:cs="Times New Roman"/>
          <w:b/>
          <w:bCs/>
          <w:sz w:val="28"/>
          <w:szCs w:val="28"/>
        </w:rPr>
        <w:t>Опора и движение</w:t>
      </w:r>
    </w:p>
    <w:p w:rsidR="00C4229A" w:rsidRDefault="00C4229A">
      <w:pPr>
        <w:spacing w:line="169" w:lineRule="exact"/>
        <w:rPr>
          <w:sz w:val="20"/>
          <w:szCs w:val="20"/>
        </w:rPr>
      </w:pPr>
    </w:p>
    <w:p w:rsidR="00C4229A" w:rsidRDefault="00D80D7F">
      <w:pPr>
        <w:spacing w:line="359" w:lineRule="auto"/>
        <w:ind w:left="400" w:right="180" w:firstLine="709"/>
        <w:rPr>
          <w:sz w:val="20"/>
          <w:szCs w:val="20"/>
        </w:rPr>
      </w:pPr>
      <w:r>
        <w:rPr>
          <w:rFonts w:ascii="Times New Roman" w:eastAsia="Times New Roman" w:hAnsi="Times New Roman" w:cs="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Кровь и кровообращение</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Функции крови илимфы. Поддержание постоянства внутренней среды. </w:t>
      </w:r>
      <w:r>
        <w:rPr>
          <w:rFonts w:ascii="Times New Roman" w:eastAsia="Times New Roman" w:hAnsi="Times New Roman" w:cs="Times New Roman"/>
          <w:i/>
          <w:iCs/>
          <w:sz w:val="28"/>
          <w:szCs w:val="28"/>
        </w:rPr>
        <w:t>Гомеостаз</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Состав крови.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Форменные элементы крови: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эритроциты,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лейкоциты, тромбоциты. Группы крови. Резус -фактор. Перели вание крови. Свертывание крови. Иммунитет. Факторы, влияющие на иммунитет. </w:t>
      </w:r>
      <w:r>
        <w:rPr>
          <w:rFonts w:ascii="Times New Roman" w:eastAsia="Times New Roman" w:hAnsi="Times New Roman" w:cs="Times New Roman"/>
          <w:i/>
          <w:iCs/>
          <w:sz w:val="28"/>
          <w:szCs w:val="28"/>
        </w:rPr>
        <w:t>Значение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работ Л. Пастера и И.И. Мечникова в области иммунитета. </w:t>
      </w:r>
      <w:r>
        <w:rPr>
          <w:rFonts w:ascii="Times New Roman" w:eastAsia="Times New Roman" w:hAnsi="Times New Roman" w:cs="Times New Roman"/>
          <w:sz w:val="28"/>
          <w:szCs w:val="28"/>
        </w:rPr>
        <w:t>Роль прививок 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борьбе с инфекционными заболеваниями. Кровеносная и лимфатическая системы: строение, функции. Строен ие сосудов. Движение крови по сосудам. Строение и работа сердца. Сердечный цикл. Пульс. Давление крови.</w:t>
      </w:r>
    </w:p>
    <w:p w:rsidR="00C4229A" w:rsidRDefault="00C4229A">
      <w:pPr>
        <w:spacing w:line="5" w:lineRule="exact"/>
        <w:rPr>
          <w:sz w:val="20"/>
          <w:szCs w:val="20"/>
        </w:rPr>
      </w:pPr>
    </w:p>
    <w:p w:rsidR="00C4229A" w:rsidRDefault="00D80D7F">
      <w:pPr>
        <w:spacing w:line="360" w:lineRule="auto"/>
        <w:ind w:left="400" w:right="180"/>
        <w:rPr>
          <w:sz w:val="20"/>
          <w:szCs w:val="20"/>
        </w:rPr>
      </w:pPr>
      <w:r>
        <w:rPr>
          <w:rFonts w:ascii="Times New Roman" w:eastAsia="Times New Roman" w:hAnsi="Times New Roman" w:cs="Times New Roman"/>
          <w:i/>
          <w:iCs/>
          <w:sz w:val="28"/>
          <w:szCs w:val="28"/>
        </w:rPr>
        <w:t xml:space="preserve">Движение лимфы по сосудам. </w:t>
      </w:r>
      <w:r>
        <w:rPr>
          <w:rFonts w:ascii="Times New Roman" w:eastAsia="Times New Roman" w:hAnsi="Times New Roman" w:cs="Times New Roman"/>
          <w:sz w:val="28"/>
          <w:szCs w:val="28"/>
        </w:rPr>
        <w:t>Гигиена сердечно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-сосудистой системы.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Профилактика сердечно -сосудистых заболеваний. Виды кровотечений, приемы оказания первой помощи при кровотечениях.</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Дыхание</w:t>
      </w:r>
    </w:p>
    <w:p w:rsidR="00C4229A" w:rsidRDefault="00C4229A">
      <w:pPr>
        <w:spacing w:line="164" w:lineRule="exact"/>
        <w:rPr>
          <w:sz w:val="20"/>
          <w:szCs w:val="20"/>
        </w:rPr>
      </w:pPr>
    </w:p>
    <w:p w:rsidR="00C4229A" w:rsidRDefault="00D80D7F">
      <w:pPr>
        <w:spacing w:line="370" w:lineRule="auto"/>
        <w:ind w:left="400" w:right="40" w:firstLine="709"/>
        <w:rPr>
          <w:sz w:val="20"/>
          <w:szCs w:val="20"/>
        </w:rPr>
      </w:pPr>
      <w:r>
        <w:rPr>
          <w:rFonts w:ascii="Times New Roman" w:eastAsia="Times New Roman" w:hAnsi="Times New Roman" w:cs="Times New Roman"/>
          <w:sz w:val="28"/>
          <w:szCs w:val="28"/>
        </w:rPr>
        <w:t>Дыхательная система: строение и функции. Этапы дыхания .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398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7" w:lineRule="auto"/>
        <w:ind w:left="400" w:right="160"/>
        <w:rPr>
          <w:sz w:val="20"/>
          <w:szCs w:val="20"/>
        </w:rPr>
      </w:pPr>
      <w:r>
        <w:rPr>
          <w:rFonts w:ascii="Times New Roman" w:eastAsia="Times New Roman" w:hAnsi="Times New Roman" w:cs="Times New Roman"/>
          <w:sz w:val="28"/>
          <w:szCs w:val="28"/>
        </w:rPr>
        <w:t>организма. Первая помощь при остановке дых ания, спасении утопающего, отравлении угарным газом.</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Пищеварение</w:t>
      </w:r>
    </w:p>
    <w:p w:rsidR="00C4229A" w:rsidRDefault="00C4229A">
      <w:pPr>
        <w:spacing w:line="169"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Питание. Пищеварение. Пищеварительная система: строение и функции. Ферменты, роль ферментов в пищеварении. Обработка пищи в ротовой</w:t>
      </w:r>
    </w:p>
    <w:p w:rsidR="00C4229A" w:rsidRDefault="00C4229A">
      <w:pPr>
        <w:spacing w:line="2"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полости. Зубы и уход за ними. Слюна и слюнные железы. Гло 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 Гигиена питания, предотвращение желудочно-кишечных заболеваний.</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Обмен веществ и энергии</w:t>
      </w:r>
    </w:p>
    <w:p w:rsidR="00C4229A" w:rsidRDefault="00C4229A">
      <w:pPr>
        <w:spacing w:line="169" w:lineRule="exact"/>
        <w:rPr>
          <w:sz w:val="20"/>
          <w:szCs w:val="20"/>
        </w:rPr>
      </w:pPr>
    </w:p>
    <w:p w:rsidR="00C4229A" w:rsidRDefault="00D80D7F">
      <w:pPr>
        <w:spacing w:line="359" w:lineRule="auto"/>
        <w:ind w:left="400" w:right="200" w:firstLine="709"/>
        <w:rPr>
          <w:sz w:val="20"/>
          <w:szCs w:val="20"/>
        </w:rPr>
      </w:pPr>
      <w:r>
        <w:rPr>
          <w:rFonts w:ascii="Times New Roman" w:eastAsia="Times New Roman" w:hAnsi="Times New Roman" w:cs="Times New Roman"/>
          <w:sz w:val="28"/>
          <w:szCs w:val="28"/>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 аминозов, и меры их предупреждения. Энергетический обмен и питание. Пищевые рационы. Нормы питания. Регуляция обмена веществ.</w:t>
      </w:r>
    </w:p>
    <w:p w:rsidR="00C4229A" w:rsidRDefault="00D80D7F">
      <w:pPr>
        <w:tabs>
          <w:tab w:val="left" w:pos="5280"/>
        </w:tabs>
        <w:ind w:left="1120"/>
        <w:rPr>
          <w:sz w:val="20"/>
          <w:szCs w:val="20"/>
        </w:rPr>
      </w:pPr>
      <w:r>
        <w:rPr>
          <w:rFonts w:ascii="Times New Roman" w:eastAsia="Times New Roman" w:hAnsi="Times New Roman" w:cs="Times New Roman"/>
          <w:sz w:val="28"/>
          <w:szCs w:val="28"/>
        </w:rPr>
        <w:t>Поддержание температуры тела.</w:t>
      </w:r>
      <w:r>
        <w:rPr>
          <w:sz w:val="20"/>
          <w:szCs w:val="20"/>
        </w:rPr>
        <w:tab/>
      </w:r>
      <w:r>
        <w:rPr>
          <w:rFonts w:ascii="Times New Roman" w:eastAsia="Times New Roman" w:hAnsi="Times New Roman" w:cs="Times New Roman"/>
          <w:i/>
          <w:iCs/>
          <w:sz w:val="28"/>
          <w:szCs w:val="28"/>
        </w:rPr>
        <w:t>Терморегуляция при разных условиях</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i/>
          <w:iCs/>
          <w:sz w:val="28"/>
          <w:szCs w:val="28"/>
        </w:rPr>
        <w:t xml:space="preserve">среды. </w:t>
      </w:r>
      <w:r>
        <w:rPr>
          <w:rFonts w:ascii="Times New Roman" w:eastAsia="Times New Roman" w:hAnsi="Times New Roman" w:cs="Times New Roman"/>
          <w:sz w:val="28"/>
          <w:szCs w:val="28"/>
        </w:rPr>
        <w:t>Покровы тела.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Уход за кожей,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волосами,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ногтями.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Роль кожи 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процессах терморегуляции. Приемы оказания первой помощи при травмах, ожогах, обморожениях и их профилактика.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Выделение</w:t>
      </w:r>
    </w:p>
    <w:p w:rsidR="00C4229A" w:rsidRDefault="00C4229A">
      <w:pPr>
        <w:spacing w:line="169" w:lineRule="exact"/>
        <w:rPr>
          <w:sz w:val="20"/>
          <w:szCs w:val="20"/>
        </w:rPr>
      </w:pPr>
    </w:p>
    <w:p w:rsidR="00C4229A" w:rsidRDefault="00D80D7F">
      <w:pPr>
        <w:spacing w:line="358" w:lineRule="auto"/>
        <w:ind w:left="400" w:firstLine="709"/>
        <w:jc w:val="both"/>
        <w:rPr>
          <w:sz w:val="20"/>
          <w:szCs w:val="20"/>
        </w:rPr>
      </w:pPr>
      <w:r>
        <w:rPr>
          <w:rFonts w:ascii="Times New Roman" w:eastAsia="Times New Roman" w:hAnsi="Times New Roman" w:cs="Times New Roman"/>
          <w:sz w:val="28"/>
          <w:szCs w:val="28"/>
        </w:rPr>
        <w:t>Мочевыделительная система: строение и функции. Процесс образования и выделения мочи, его регуляция. Заболевания органов мочевыделите льной системы и меры их предупреждения.</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Размножение и развитие</w:t>
      </w:r>
    </w:p>
    <w:p w:rsidR="00C4229A" w:rsidRDefault="00C4229A">
      <w:pPr>
        <w:spacing w:line="164" w:lineRule="exact"/>
        <w:rPr>
          <w:sz w:val="20"/>
          <w:szCs w:val="20"/>
        </w:rPr>
      </w:pPr>
    </w:p>
    <w:p w:rsidR="00C4229A" w:rsidRDefault="00D80D7F">
      <w:pPr>
        <w:spacing w:line="370" w:lineRule="auto"/>
        <w:ind w:left="400" w:firstLine="709"/>
        <w:rPr>
          <w:sz w:val="20"/>
          <w:szCs w:val="20"/>
        </w:rPr>
      </w:pPr>
      <w:r>
        <w:rPr>
          <w:rFonts w:ascii="Times New Roman" w:eastAsia="Times New Roman" w:hAnsi="Times New Roman" w:cs="Times New Roman"/>
          <w:sz w:val="28"/>
          <w:szCs w:val="28"/>
        </w:rPr>
        <w:t xml:space="preserve">Половая система: строение и функции. Оплодотворение и внутриутробное развитие. </w:t>
      </w:r>
      <w:r>
        <w:rPr>
          <w:rFonts w:ascii="Times New Roman" w:eastAsia="Times New Roman" w:hAnsi="Times New Roman" w:cs="Times New Roman"/>
          <w:i/>
          <w:iCs/>
          <w:sz w:val="28"/>
          <w:szCs w:val="28"/>
        </w:rPr>
        <w:t>Роды.</w:t>
      </w:r>
      <w:r>
        <w:rPr>
          <w:rFonts w:ascii="Times New Roman" w:eastAsia="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399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7" w:lineRule="auto"/>
        <w:ind w:left="400" w:right="600"/>
        <w:rPr>
          <w:sz w:val="20"/>
          <w:szCs w:val="20"/>
        </w:rPr>
      </w:pPr>
      <w:r>
        <w:rPr>
          <w:rFonts w:ascii="Times New Roman" w:eastAsia="Times New Roman" w:hAnsi="Times New Roman" w:cs="Times New Roman"/>
          <w:sz w:val="28"/>
          <w:szCs w:val="28"/>
        </w:rPr>
        <w:t>репродуктивном здоровье. Инфекции, передающиеся половым путем и их профилактика. ВИЧ, профилактика СПИДа.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Сенсорные системы (анализаторы)</w:t>
      </w:r>
    </w:p>
    <w:p w:rsidR="00C4229A" w:rsidRDefault="00C4229A">
      <w:pPr>
        <w:spacing w:line="169" w:lineRule="exact"/>
        <w:rPr>
          <w:sz w:val="20"/>
          <w:szCs w:val="20"/>
        </w:rPr>
      </w:pPr>
    </w:p>
    <w:p w:rsidR="00C4229A" w:rsidRDefault="00D80D7F">
      <w:pPr>
        <w:spacing w:line="359" w:lineRule="auto"/>
        <w:ind w:left="400" w:right="140" w:firstLine="709"/>
        <w:rPr>
          <w:sz w:val="20"/>
          <w:szCs w:val="20"/>
        </w:rPr>
      </w:pPr>
      <w:r>
        <w:rPr>
          <w:rFonts w:ascii="Times New Roman" w:eastAsia="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w:t>
      </w:r>
    </w:p>
    <w:p w:rsidR="00C4229A" w:rsidRDefault="00C4229A">
      <w:pPr>
        <w:spacing w:line="2" w:lineRule="exact"/>
        <w:rPr>
          <w:sz w:val="20"/>
          <w:szCs w:val="20"/>
        </w:rPr>
      </w:pPr>
    </w:p>
    <w:p w:rsidR="00C4229A" w:rsidRDefault="00D80D7F">
      <w:pPr>
        <w:spacing w:line="359" w:lineRule="auto"/>
        <w:ind w:left="400" w:right="360"/>
        <w:rPr>
          <w:sz w:val="20"/>
          <w:szCs w:val="20"/>
        </w:rPr>
      </w:pPr>
      <w:r>
        <w:rPr>
          <w:rFonts w:ascii="Times New Roman" w:eastAsia="Times New Roman" w:hAnsi="Times New Roman" w:cs="Times New Roman"/>
          <w:sz w:val="28"/>
          <w:szCs w:val="28"/>
        </w:rPr>
        <w:t>Зрительные рецепторы: палочки и колбочки. Н 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4229A" w:rsidRDefault="00D80D7F">
      <w:pPr>
        <w:ind w:left="1120"/>
        <w:rPr>
          <w:sz w:val="20"/>
          <w:szCs w:val="20"/>
        </w:rPr>
      </w:pPr>
      <w:r>
        <w:rPr>
          <w:rFonts w:ascii="Times New Roman" w:eastAsia="Times New Roman" w:hAnsi="Times New Roman" w:cs="Times New Roman"/>
          <w:b/>
          <w:bCs/>
          <w:sz w:val="28"/>
          <w:szCs w:val="28"/>
        </w:rPr>
        <w:t>Высшая нервная деятельность</w:t>
      </w:r>
    </w:p>
    <w:p w:rsidR="00C4229A" w:rsidRDefault="00C4229A">
      <w:pPr>
        <w:spacing w:line="163" w:lineRule="exact"/>
        <w:rPr>
          <w:sz w:val="20"/>
          <w:szCs w:val="20"/>
        </w:rPr>
      </w:pPr>
    </w:p>
    <w:p w:rsidR="00C4229A" w:rsidRDefault="00D80D7F">
      <w:pPr>
        <w:tabs>
          <w:tab w:val="left" w:pos="6760"/>
          <w:tab w:val="left" w:pos="8320"/>
        </w:tabs>
        <w:ind w:left="1120"/>
        <w:rPr>
          <w:sz w:val="20"/>
          <w:szCs w:val="20"/>
        </w:rPr>
      </w:pPr>
      <w:r>
        <w:rPr>
          <w:rFonts w:ascii="Times New Roman" w:eastAsia="Times New Roman" w:hAnsi="Times New Roman" w:cs="Times New Roman"/>
          <w:sz w:val="28"/>
          <w:szCs w:val="28"/>
        </w:rPr>
        <w:t>Высшая нервная деятельность человека,</w:t>
      </w:r>
      <w:r>
        <w:rPr>
          <w:sz w:val="20"/>
          <w:szCs w:val="20"/>
        </w:rPr>
        <w:tab/>
      </w:r>
      <w:r>
        <w:rPr>
          <w:rFonts w:ascii="Times New Roman" w:eastAsia="Times New Roman" w:hAnsi="Times New Roman" w:cs="Times New Roman"/>
          <w:i/>
          <w:iCs/>
          <w:sz w:val="28"/>
          <w:szCs w:val="28"/>
        </w:rPr>
        <w:t>работы И.</w:t>
      </w:r>
      <w:r>
        <w:rPr>
          <w:rFonts w:ascii="Times New Roman" w:eastAsia="Times New Roman" w:hAnsi="Times New Roman" w:cs="Times New Roman"/>
          <w:i/>
          <w:iCs/>
          <w:sz w:val="28"/>
          <w:szCs w:val="28"/>
        </w:rPr>
        <w:tab/>
        <w:t>М. Сеченова,</w:t>
      </w:r>
    </w:p>
    <w:p w:rsidR="00C4229A" w:rsidRDefault="00C4229A">
      <w:pPr>
        <w:spacing w:line="163" w:lineRule="exact"/>
        <w:rPr>
          <w:sz w:val="20"/>
          <w:szCs w:val="20"/>
        </w:rPr>
      </w:pPr>
    </w:p>
    <w:p w:rsidR="00C4229A" w:rsidRDefault="00D80D7F">
      <w:pPr>
        <w:tabs>
          <w:tab w:val="left" w:pos="5180"/>
        </w:tabs>
        <w:ind w:left="400"/>
        <w:rPr>
          <w:sz w:val="20"/>
          <w:szCs w:val="20"/>
        </w:rPr>
      </w:pPr>
      <w:r>
        <w:rPr>
          <w:rFonts w:ascii="Times New Roman" w:eastAsia="Times New Roman" w:hAnsi="Times New Roman" w:cs="Times New Roman"/>
          <w:i/>
          <w:iCs/>
          <w:sz w:val="28"/>
          <w:szCs w:val="28"/>
        </w:rPr>
        <w:t>И. П. Павлова,  А. А. Ухтомского и П.</w:t>
      </w:r>
      <w:r>
        <w:rPr>
          <w:rFonts w:ascii="Times New Roman" w:eastAsia="Times New Roman" w:hAnsi="Times New Roman" w:cs="Times New Roman"/>
          <w:i/>
          <w:iCs/>
          <w:sz w:val="28"/>
          <w:szCs w:val="28"/>
        </w:rPr>
        <w:tab/>
        <w:t xml:space="preserve">К. Анохина.  </w:t>
      </w:r>
      <w:r>
        <w:rPr>
          <w:rFonts w:ascii="Times New Roman" w:eastAsia="Times New Roman" w:hAnsi="Times New Roman" w:cs="Times New Roman"/>
          <w:sz w:val="28"/>
          <w:szCs w:val="28"/>
        </w:rPr>
        <w:t>Безусловные и условные</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рефлексы, их значение. Познавательная деятельность мозга. Эмоции, память,</w:t>
      </w:r>
    </w:p>
    <w:p w:rsidR="00C4229A" w:rsidRDefault="00C4229A">
      <w:pPr>
        <w:spacing w:line="163" w:lineRule="exact"/>
        <w:rPr>
          <w:sz w:val="20"/>
          <w:szCs w:val="20"/>
        </w:rPr>
      </w:pPr>
    </w:p>
    <w:p w:rsidR="00C4229A" w:rsidRDefault="00D80D7F">
      <w:pPr>
        <w:tabs>
          <w:tab w:val="left" w:pos="4880"/>
        </w:tabs>
        <w:ind w:left="400"/>
        <w:rPr>
          <w:sz w:val="20"/>
          <w:szCs w:val="20"/>
        </w:rPr>
      </w:pPr>
      <w:r>
        <w:rPr>
          <w:rFonts w:ascii="Times New Roman" w:eastAsia="Times New Roman" w:hAnsi="Times New Roman" w:cs="Times New Roman"/>
          <w:sz w:val="28"/>
          <w:szCs w:val="28"/>
        </w:rPr>
        <w:t>мышление, речь. Сон и бодрство</w:t>
      </w:r>
      <w:r>
        <w:rPr>
          <w:sz w:val="20"/>
          <w:szCs w:val="20"/>
        </w:rPr>
        <w:tab/>
      </w:r>
      <w:r>
        <w:rPr>
          <w:rFonts w:ascii="Times New Roman" w:eastAsia="Times New Roman" w:hAnsi="Times New Roman" w:cs="Times New Roman"/>
          <w:sz w:val="27"/>
          <w:szCs w:val="27"/>
        </w:rPr>
        <w:t>вание. Значение сна. Предупреждение</w:t>
      </w:r>
    </w:p>
    <w:p w:rsidR="00C4229A" w:rsidRDefault="00C4229A">
      <w:pPr>
        <w:spacing w:line="158"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w:t>
      </w:r>
    </w:p>
    <w:p w:rsidR="00C4229A" w:rsidRDefault="00C4229A">
      <w:pPr>
        <w:spacing w:line="2" w:lineRule="exact"/>
        <w:rPr>
          <w:sz w:val="20"/>
          <w:szCs w:val="20"/>
        </w:rPr>
      </w:pPr>
    </w:p>
    <w:p w:rsidR="00C4229A" w:rsidRDefault="00D80D7F">
      <w:pPr>
        <w:tabs>
          <w:tab w:val="left" w:pos="6200"/>
        </w:tabs>
        <w:ind w:left="400"/>
        <w:rPr>
          <w:sz w:val="20"/>
          <w:szCs w:val="20"/>
        </w:rPr>
      </w:pPr>
      <w:r>
        <w:rPr>
          <w:rFonts w:ascii="Times New Roman" w:eastAsia="Times New Roman" w:hAnsi="Times New Roman" w:cs="Times New Roman"/>
          <w:sz w:val="28"/>
          <w:szCs w:val="28"/>
        </w:rPr>
        <w:t>человека. Цели и мотивы деятельности.</w:t>
      </w:r>
      <w:r>
        <w:rPr>
          <w:sz w:val="20"/>
          <w:szCs w:val="20"/>
        </w:rPr>
        <w:tab/>
      </w:r>
      <w:r>
        <w:rPr>
          <w:rFonts w:ascii="Times New Roman" w:eastAsia="Times New Roman" w:hAnsi="Times New Roman" w:cs="Times New Roman"/>
          <w:i/>
          <w:iCs/>
          <w:sz w:val="27"/>
          <w:szCs w:val="27"/>
        </w:rPr>
        <w:t>Значение интеллектуальных,</w:t>
      </w:r>
    </w:p>
    <w:p w:rsidR="00C4229A" w:rsidRDefault="00C4229A">
      <w:pPr>
        <w:spacing w:line="163" w:lineRule="exact"/>
        <w:rPr>
          <w:sz w:val="20"/>
          <w:szCs w:val="20"/>
        </w:rPr>
      </w:pPr>
    </w:p>
    <w:p w:rsidR="00C4229A" w:rsidRDefault="00D80D7F">
      <w:pPr>
        <w:tabs>
          <w:tab w:val="left" w:pos="5980"/>
        </w:tabs>
        <w:ind w:left="400"/>
        <w:rPr>
          <w:sz w:val="20"/>
          <w:szCs w:val="20"/>
        </w:rPr>
      </w:pPr>
      <w:r>
        <w:rPr>
          <w:rFonts w:ascii="Times New Roman" w:eastAsia="Times New Roman" w:hAnsi="Times New Roman" w:cs="Times New Roman"/>
          <w:i/>
          <w:iCs/>
          <w:sz w:val="28"/>
          <w:szCs w:val="28"/>
        </w:rPr>
        <w:t>творческих и эстетических потребностей.</w:t>
      </w:r>
      <w:r>
        <w:rPr>
          <w:sz w:val="20"/>
          <w:szCs w:val="20"/>
        </w:rPr>
        <w:tab/>
      </w:r>
      <w:r>
        <w:rPr>
          <w:rFonts w:ascii="Times New Roman" w:eastAsia="Times New Roman" w:hAnsi="Times New Roman" w:cs="Times New Roman"/>
          <w:sz w:val="28"/>
          <w:szCs w:val="28"/>
        </w:rPr>
        <w:t>Роль обучения и воспитания в</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развитии психики и поведения человека.</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Здоровье человека и его охрана</w:t>
      </w:r>
    </w:p>
    <w:p w:rsidR="00C4229A" w:rsidRDefault="00C4229A">
      <w:pPr>
        <w:spacing w:line="164" w:lineRule="exact"/>
        <w:rPr>
          <w:sz w:val="20"/>
          <w:szCs w:val="20"/>
        </w:rPr>
      </w:pPr>
    </w:p>
    <w:p w:rsidR="00C4229A" w:rsidRDefault="00D80D7F">
      <w:pPr>
        <w:tabs>
          <w:tab w:val="left" w:pos="6780"/>
        </w:tabs>
        <w:ind w:left="1120"/>
        <w:rPr>
          <w:sz w:val="20"/>
          <w:szCs w:val="20"/>
        </w:rPr>
      </w:pPr>
      <w:r>
        <w:rPr>
          <w:rFonts w:ascii="Times New Roman" w:eastAsia="Times New Roman" w:hAnsi="Times New Roman" w:cs="Times New Roman"/>
          <w:sz w:val="28"/>
          <w:szCs w:val="28"/>
        </w:rPr>
        <w:t>Здоровье человека. Соблюдение санитарно</w:t>
      </w:r>
      <w:r>
        <w:rPr>
          <w:sz w:val="20"/>
          <w:szCs w:val="20"/>
        </w:rPr>
        <w:tab/>
      </w:r>
      <w:r>
        <w:rPr>
          <w:rFonts w:ascii="Times New Roman" w:eastAsia="Times New Roman" w:hAnsi="Times New Roman" w:cs="Times New Roman"/>
          <w:sz w:val="28"/>
          <w:szCs w:val="28"/>
        </w:rPr>
        <w:t>-гигиенических норм и</w:t>
      </w:r>
    </w:p>
    <w:p w:rsidR="00C4229A" w:rsidRDefault="00C4229A">
      <w:pPr>
        <w:spacing w:line="163" w:lineRule="exact"/>
        <w:rPr>
          <w:sz w:val="20"/>
          <w:szCs w:val="20"/>
        </w:rPr>
      </w:pPr>
    </w:p>
    <w:p w:rsidR="00C4229A" w:rsidRDefault="00D80D7F">
      <w:pPr>
        <w:spacing w:line="359" w:lineRule="auto"/>
        <w:ind w:left="400" w:right="380"/>
        <w:rPr>
          <w:sz w:val="20"/>
          <w:szCs w:val="20"/>
        </w:rPr>
      </w:pPr>
      <w:r>
        <w:rPr>
          <w:rFonts w:ascii="Times New Roman" w:eastAsia="Times New Roman" w:hAnsi="Times New Roman" w:cs="Times New Roman"/>
          <w:sz w:val="28"/>
          <w:szCs w:val="28"/>
        </w:rPr>
        <w:t>правил здорового образа жизни. Укрепление здоровья: аутотренинг, закаливание, двигательная активность, сбалансированное питание. Влияние</w:t>
      </w:r>
    </w:p>
    <w:p w:rsidR="00C4229A" w:rsidRDefault="00C4229A">
      <w:pPr>
        <w:spacing w:line="2" w:lineRule="exact"/>
        <w:rPr>
          <w:sz w:val="20"/>
          <w:szCs w:val="20"/>
        </w:rPr>
      </w:pPr>
    </w:p>
    <w:p w:rsidR="00C4229A" w:rsidRDefault="00D80D7F">
      <w:pPr>
        <w:tabs>
          <w:tab w:val="left" w:pos="7820"/>
          <w:tab w:val="left" w:pos="9780"/>
        </w:tabs>
        <w:ind w:left="400"/>
        <w:rPr>
          <w:sz w:val="20"/>
          <w:szCs w:val="20"/>
        </w:rPr>
      </w:pPr>
      <w:r>
        <w:rPr>
          <w:rFonts w:ascii="Times New Roman" w:eastAsia="Times New Roman" w:hAnsi="Times New Roman" w:cs="Times New Roman"/>
          <w:sz w:val="28"/>
          <w:szCs w:val="28"/>
        </w:rPr>
        <w:t>физических упражнений на органы и системы орг</w:t>
      </w:r>
      <w:r>
        <w:rPr>
          <w:sz w:val="20"/>
          <w:szCs w:val="20"/>
        </w:rPr>
        <w:tab/>
      </w:r>
      <w:r>
        <w:rPr>
          <w:rFonts w:ascii="Times New Roman" w:eastAsia="Times New Roman" w:hAnsi="Times New Roman" w:cs="Times New Roman"/>
          <w:sz w:val="28"/>
          <w:szCs w:val="28"/>
        </w:rPr>
        <w:t>анов. Защитно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приспособительные реакции организма. Факторы, нарушающие здоровье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(гиподинамия, курение, употребление алкоголя, несбалансированное питание,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400</w:t>
      </w:r>
    </w:p>
    <w:p w:rsidR="00C4229A" w:rsidRDefault="00D80D7F">
      <w:pPr>
        <w:spacing w:line="357" w:lineRule="auto"/>
        <w:ind w:left="400" w:right="1400"/>
        <w:rPr>
          <w:sz w:val="20"/>
          <w:szCs w:val="20"/>
        </w:rPr>
      </w:pPr>
      <w:r>
        <w:rPr>
          <w:rFonts w:ascii="Times New Roman" w:eastAsia="Times New Roman" w:hAnsi="Times New Roman" w:cs="Times New Roman"/>
          <w:sz w:val="28"/>
          <w:szCs w:val="28"/>
        </w:rPr>
        <w:t>стресс). Культура отношения к собственному здоровью и здоровью окружающих.</w:t>
      </w:r>
    </w:p>
    <w:p w:rsidR="00C4229A" w:rsidRDefault="00C4229A">
      <w:pPr>
        <w:spacing w:line="1" w:lineRule="exact"/>
        <w:rPr>
          <w:sz w:val="24"/>
          <w:szCs w:val="24"/>
        </w:rPr>
      </w:pPr>
    </w:p>
    <w:p w:rsidR="00C4229A" w:rsidRDefault="00D80D7F">
      <w:pPr>
        <w:tabs>
          <w:tab w:val="left" w:pos="5400"/>
        </w:tabs>
        <w:ind w:left="1120"/>
        <w:rPr>
          <w:sz w:val="20"/>
          <w:szCs w:val="20"/>
        </w:rPr>
      </w:pPr>
      <w:r>
        <w:rPr>
          <w:rFonts w:ascii="Times New Roman" w:eastAsia="Times New Roman" w:hAnsi="Times New Roman" w:cs="Times New Roman"/>
          <w:sz w:val="28"/>
          <w:szCs w:val="28"/>
        </w:rPr>
        <w:t>Человек и окружающая среда.</w:t>
      </w:r>
      <w:r>
        <w:rPr>
          <w:sz w:val="20"/>
          <w:szCs w:val="20"/>
        </w:rPr>
        <w:tab/>
      </w:r>
      <w:r>
        <w:rPr>
          <w:rFonts w:ascii="Times New Roman" w:eastAsia="Times New Roman" w:hAnsi="Times New Roman" w:cs="Times New Roman"/>
          <w:i/>
          <w:iCs/>
          <w:sz w:val="28"/>
          <w:szCs w:val="28"/>
        </w:rPr>
        <w:t>Значение окружающей среды как</w:t>
      </w:r>
    </w:p>
    <w:p w:rsidR="00C4229A" w:rsidRDefault="00C4229A">
      <w:pPr>
        <w:spacing w:line="163" w:lineRule="exact"/>
        <w:rPr>
          <w:sz w:val="24"/>
          <w:szCs w:val="24"/>
        </w:rPr>
      </w:pPr>
    </w:p>
    <w:p w:rsidR="00C4229A" w:rsidRDefault="00D80D7F">
      <w:pPr>
        <w:spacing w:line="361" w:lineRule="auto"/>
        <w:ind w:left="400" w:right="140"/>
        <w:rPr>
          <w:sz w:val="20"/>
          <w:szCs w:val="20"/>
        </w:rPr>
      </w:pPr>
      <w:r>
        <w:rPr>
          <w:rFonts w:ascii="Times New Roman" w:eastAsia="Times New Roman" w:hAnsi="Times New Roman" w:cs="Times New Roman"/>
          <w:i/>
          <w:iCs/>
          <w:sz w:val="28"/>
          <w:szCs w:val="28"/>
        </w:rPr>
        <w:t xml:space="preserve">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rFonts w:ascii="Times New Roman" w:eastAsia="Times New Roman" w:hAnsi="Times New Roman" w:cs="Times New Roman"/>
          <w:sz w:val="28"/>
          <w:szCs w:val="28"/>
        </w:rPr>
        <w:t>Соблюдение правил поведения в окружающей</w:t>
      </w:r>
    </w:p>
    <w:p w:rsidR="00C4229A" w:rsidRDefault="00C4229A">
      <w:pPr>
        <w:spacing w:line="3" w:lineRule="exact"/>
        <w:rPr>
          <w:sz w:val="24"/>
          <w:szCs w:val="24"/>
        </w:rPr>
      </w:pPr>
    </w:p>
    <w:p w:rsidR="00C4229A" w:rsidRDefault="00D80D7F">
      <w:pPr>
        <w:tabs>
          <w:tab w:val="left" w:pos="3740"/>
        </w:tabs>
        <w:ind w:left="400"/>
        <w:rPr>
          <w:sz w:val="20"/>
          <w:szCs w:val="20"/>
        </w:rPr>
      </w:pPr>
      <w:r>
        <w:rPr>
          <w:rFonts w:ascii="Times New Roman" w:eastAsia="Times New Roman" w:hAnsi="Times New Roman" w:cs="Times New Roman"/>
          <w:sz w:val="28"/>
          <w:szCs w:val="28"/>
        </w:rPr>
        <w:t>среде, в опасных и чрез</w:t>
      </w:r>
      <w:r>
        <w:rPr>
          <w:sz w:val="20"/>
          <w:szCs w:val="20"/>
        </w:rPr>
        <w:tab/>
      </w:r>
      <w:r>
        <w:rPr>
          <w:rFonts w:ascii="Times New Roman" w:eastAsia="Times New Roman" w:hAnsi="Times New Roman" w:cs="Times New Roman"/>
          <w:sz w:val="27"/>
          <w:szCs w:val="27"/>
        </w:rPr>
        <w:t>вычайных ситуациях, как основа безопасности</w:t>
      </w:r>
    </w:p>
    <w:p w:rsidR="00C4229A" w:rsidRDefault="00C4229A">
      <w:pPr>
        <w:spacing w:line="163" w:lineRule="exact"/>
        <w:rPr>
          <w:sz w:val="24"/>
          <w:szCs w:val="24"/>
        </w:rPr>
      </w:pPr>
    </w:p>
    <w:p w:rsidR="00C4229A" w:rsidRDefault="00D80D7F">
      <w:pPr>
        <w:spacing w:line="357" w:lineRule="auto"/>
        <w:ind w:left="400"/>
        <w:rPr>
          <w:sz w:val="20"/>
          <w:szCs w:val="20"/>
        </w:rPr>
      </w:pPr>
      <w:r>
        <w:rPr>
          <w:rFonts w:ascii="Times New Roman" w:eastAsia="Times New Roman" w:hAnsi="Times New Roman" w:cs="Times New Roman"/>
          <w:sz w:val="28"/>
          <w:szCs w:val="28"/>
        </w:rPr>
        <w:t>собственной жизни. Зависимость здоровья человека от состояния окружающей среды.</w:t>
      </w:r>
    </w:p>
    <w:p w:rsidR="00C4229A" w:rsidRDefault="00C4229A">
      <w:pPr>
        <w:spacing w:line="1" w:lineRule="exact"/>
        <w:rPr>
          <w:sz w:val="24"/>
          <w:szCs w:val="24"/>
        </w:rPr>
      </w:pPr>
    </w:p>
    <w:p w:rsidR="00C4229A" w:rsidRDefault="00D80D7F">
      <w:pPr>
        <w:spacing w:line="361" w:lineRule="auto"/>
        <w:ind w:left="1120" w:right="3840"/>
        <w:rPr>
          <w:sz w:val="20"/>
          <w:szCs w:val="20"/>
        </w:rPr>
      </w:pPr>
      <w:r>
        <w:rPr>
          <w:rFonts w:ascii="Times New Roman" w:eastAsia="Times New Roman" w:hAnsi="Times New Roman" w:cs="Times New Roman"/>
          <w:b/>
          <w:bCs/>
          <w:sz w:val="28"/>
          <w:szCs w:val="28"/>
        </w:rPr>
        <w:t>Общие биологические закономерности Биология как наука</w:t>
      </w:r>
    </w:p>
    <w:p w:rsidR="00C4229A" w:rsidRDefault="00C4229A">
      <w:pPr>
        <w:spacing w:line="2" w:lineRule="exact"/>
        <w:rPr>
          <w:sz w:val="24"/>
          <w:szCs w:val="24"/>
        </w:rPr>
      </w:pPr>
    </w:p>
    <w:p w:rsidR="00C4229A" w:rsidRDefault="00D80D7F">
      <w:pPr>
        <w:spacing w:line="360" w:lineRule="auto"/>
        <w:ind w:left="400" w:right="160" w:firstLine="709"/>
        <w:rPr>
          <w:sz w:val="20"/>
          <w:szCs w:val="20"/>
        </w:rPr>
      </w:pPr>
      <w:r>
        <w:rPr>
          <w:rFonts w:ascii="Times New Roman" w:eastAsia="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w:t>
      </w:r>
    </w:p>
    <w:p w:rsidR="00C4229A" w:rsidRDefault="00C4229A">
      <w:pPr>
        <w:spacing w:line="1" w:lineRule="exact"/>
        <w:rPr>
          <w:sz w:val="24"/>
          <w:szCs w:val="24"/>
        </w:rPr>
      </w:pPr>
    </w:p>
    <w:p w:rsidR="00C4229A" w:rsidRDefault="00D80D7F">
      <w:pPr>
        <w:spacing w:line="358" w:lineRule="auto"/>
        <w:ind w:left="400"/>
        <w:jc w:val="both"/>
        <w:rPr>
          <w:sz w:val="20"/>
          <w:szCs w:val="20"/>
        </w:rPr>
      </w:pPr>
      <w:r>
        <w:rPr>
          <w:rFonts w:ascii="Times New Roman" w:eastAsia="Times New Roman" w:hAnsi="Times New Roman" w:cs="Times New Roman"/>
          <w:sz w:val="28"/>
          <w:szCs w:val="28"/>
        </w:rPr>
        <w:t xml:space="preserve">формировании естественно -научной картины мира. Основные при знаки живого. Уровни организации живой природы. </w:t>
      </w:r>
      <w:r>
        <w:rPr>
          <w:rFonts w:ascii="Times New Roman" w:eastAsia="Times New Roman" w:hAnsi="Times New Roman" w:cs="Times New Roman"/>
          <w:i/>
          <w:iCs/>
          <w:sz w:val="28"/>
          <w:szCs w:val="28"/>
        </w:rPr>
        <w:t>Живые природные объекты как</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система. Классификация живых природных объектов.</w:t>
      </w:r>
    </w:p>
    <w:p w:rsidR="00C4229A" w:rsidRDefault="00C4229A">
      <w:pPr>
        <w:spacing w:line="3"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Клетка</w:t>
      </w:r>
    </w:p>
    <w:p w:rsidR="00C4229A" w:rsidRDefault="00C4229A">
      <w:pPr>
        <w:spacing w:line="164" w:lineRule="exact"/>
        <w:rPr>
          <w:sz w:val="24"/>
          <w:szCs w:val="24"/>
        </w:rPr>
      </w:pPr>
    </w:p>
    <w:p w:rsidR="00C4229A" w:rsidRDefault="00D80D7F">
      <w:pPr>
        <w:spacing w:line="361" w:lineRule="auto"/>
        <w:ind w:left="400" w:right="280" w:firstLine="709"/>
        <w:rPr>
          <w:sz w:val="20"/>
          <w:szCs w:val="20"/>
        </w:rPr>
      </w:pPr>
      <w:r>
        <w:rPr>
          <w:rFonts w:ascii="Times New Roman" w:eastAsia="Times New Roman" w:hAnsi="Times New Roman" w:cs="Times New Roman"/>
          <w:sz w:val="28"/>
          <w:szCs w:val="28"/>
        </w:rPr>
        <w:t>Клеточная теория. Клеточное строение организмов как доказательство их родства, единства живой природы. Строение клетки: клеточная оболочка,</w:t>
      </w:r>
    </w:p>
    <w:p w:rsidR="00C4229A" w:rsidRDefault="00C4229A">
      <w:pPr>
        <w:spacing w:line="1" w:lineRule="exact"/>
        <w:rPr>
          <w:sz w:val="24"/>
          <w:szCs w:val="24"/>
        </w:rPr>
      </w:pPr>
    </w:p>
    <w:p w:rsidR="00C4229A" w:rsidRDefault="00D80D7F">
      <w:pPr>
        <w:spacing w:line="357" w:lineRule="auto"/>
        <w:ind w:left="400" w:right="80"/>
        <w:rPr>
          <w:sz w:val="20"/>
          <w:szCs w:val="20"/>
        </w:rPr>
      </w:pPr>
      <w:r>
        <w:rPr>
          <w:rFonts w:ascii="Times New Roman" w:eastAsia="Times New Roman" w:hAnsi="Times New Roman" w:cs="Times New Roman"/>
          <w:sz w:val="28"/>
          <w:szCs w:val="28"/>
        </w:rPr>
        <w:t>плазматическая мембрана, цитоплазма, ядро, органоиды. Многообразие клеток. Обмен веществ и превращение энергии в кле тке. Хромосомы и гены.</w:t>
      </w:r>
    </w:p>
    <w:p w:rsidR="00C4229A" w:rsidRDefault="00C4229A">
      <w:pPr>
        <w:spacing w:line="1" w:lineRule="exact"/>
        <w:rPr>
          <w:sz w:val="24"/>
          <w:szCs w:val="24"/>
        </w:rPr>
      </w:pPr>
    </w:p>
    <w:p w:rsidR="00C4229A" w:rsidRDefault="00D80D7F">
      <w:pPr>
        <w:tabs>
          <w:tab w:val="left" w:pos="7480"/>
          <w:tab w:val="left" w:pos="7820"/>
        </w:tabs>
        <w:ind w:left="400"/>
        <w:rPr>
          <w:sz w:val="20"/>
          <w:szCs w:val="20"/>
        </w:rPr>
      </w:pPr>
      <w:r>
        <w:rPr>
          <w:rFonts w:ascii="Times New Roman" w:eastAsia="Times New Roman" w:hAnsi="Times New Roman" w:cs="Times New Roman"/>
          <w:i/>
          <w:iCs/>
          <w:sz w:val="28"/>
          <w:szCs w:val="28"/>
        </w:rPr>
        <w:t>Нарушения в строении и функционировании клеток</w:t>
      </w:r>
      <w:r>
        <w:rPr>
          <w:sz w:val="20"/>
          <w:szCs w:val="20"/>
        </w:rPr>
        <w:tab/>
      </w:r>
      <w:r>
        <w:rPr>
          <w:rFonts w:ascii="Times New Roman" w:eastAsia="Times New Roman" w:hAnsi="Times New Roman" w:cs="Times New Roman"/>
          <w:i/>
          <w:iCs/>
          <w:sz w:val="28"/>
          <w:szCs w:val="28"/>
        </w:rPr>
        <w:t>–</w:t>
      </w:r>
      <w:r>
        <w:rPr>
          <w:sz w:val="20"/>
          <w:szCs w:val="20"/>
        </w:rPr>
        <w:tab/>
      </w:r>
      <w:r>
        <w:rPr>
          <w:rFonts w:ascii="Times New Roman" w:eastAsia="Times New Roman" w:hAnsi="Times New Roman" w:cs="Times New Roman"/>
          <w:i/>
          <w:iCs/>
          <w:sz w:val="27"/>
          <w:szCs w:val="27"/>
        </w:rPr>
        <w:t>одна из причин</w:t>
      </w:r>
    </w:p>
    <w:p w:rsidR="00C4229A" w:rsidRDefault="00C4229A">
      <w:pPr>
        <w:spacing w:line="158" w:lineRule="exact"/>
        <w:rPr>
          <w:sz w:val="24"/>
          <w:szCs w:val="24"/>
        </w:rPr>
      </w:pPr>
    </w:p>
    <w:p w:rsidR="00C4229A" w:rsidRDefault="00D80D7F">
      <w:pPr>
        <w:spacing w:line="361" w:lineRule="auto"/>
        <w:ind w:left="400" w:right="360"/>
        <w:rPr>
          <w:sz w:val="20"/>
          <w:szCs w:val="20"/>
        </w:rPr>
      </w:pPr>
      <w:r>
        <w:rPr>
          <w:rFonts w:ascii="Times New Roman" w:eastAsia="Times New Roman" w:hAnsi="Times New Roman" w:cs="Times New Roman"/>
          <w:i/>
          <w:iCs/>
          <w:sz w:val="28"/>
          <w:szCs w:val="28"/>
        </w:rPr>
        <w:t xml:space="preserve">заболевания организма. </w:t>
      </w:r>
      <w:r>
        <w:rPr>
          <w:rFonts w:ascii="Times New Roman" w:eastAsia="Times New Roman" w:hAnsi="Times New Roman" w:cs="Times New Roman"/>
          <w:sz w:val="28"/>
          <w:szCs w:val="28"/>
        </w:rPr>
        <w:t>Деление клетки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основа размножения,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роста 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развития организмов.</w:t>
      </w:r>
    </w:p>
    <w:p w:rsidR="00C4229A" w:rsidRDefault="00C4229A">
      <w:pPr>
        <w:spacing w:line="1"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Организм</w:t>
      </w:r>
    </w:p>
    <w:p w:rsidR="00C4229A" w:rsidRDefault="00C4229A">
      <w:pPr>
        <w:spacing w:line="164" w:lineRule="exact"/>
        <w:rPr>
          <w:sz w:val="24"/>
          <w:szCs w:val="24"/>
        </w:rPr>
      </w:pPr>
    </w:p>
    <w:p w:rsidR="00C4229A" w:rsidRDefault="00D80D7F">
      <w:pPr>
        <w:spacing w:line="358" w:lineRule="auto"/>
        <w:ind w:left="400" w:right="220" w:firstLine="709"/>
        <w:rPr>
          <w:sz w:val="20"/>
          <w:szCs w:val="20"/>
        </w:rPr>
      </w:pPr>
      <w:r>
        <w:rPr>
          <w:rFonts w:ascii="Times New Roman" w:eastAsia="Times New Roman" w:hAnsi="Times New Roman" w:cs="Times New Roman"/>
          <w:sz w:val="28"/>
          <w:szCs w:val="28"/>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w:t>
      </w:r>
    </w:p>
    <w:p w:rsidR="00C4229A" w:rsidRDefault="00C4229A">
      <w:pPr>
        <w:spacing w:line="3" w:lineRule="exact"/>
        <w:rPr>
          <w:sz w:val="24"/>
          <w:szCs w:val="24"/>
        </w:rPr>
      </w:pPr>
    </w:p>
    <w:p w:rsidR="00C4229A" w:rsidRDefault="00D80D7F">
      <w:pPr>
        <w:tabs>
          <w:tab w:val="left" w:pos="4700"/>
          <w:tab w:val="left" w:pos="8720"/>
        </w:tabs>
        <w:ind w:left="400"/>
        <w:rPr>
          <w:sz w:val="20"/>
          <w:szCs w:val="20"/>
        </w:rPr>
      </w:pPr>
      <w:r>
        <w:rPr>
          <w:rFonts w:ascii="Times New Roman" w:eastAsia="Times New Roman" w:hAnsi="Times New Roman" w:cs="Times New Roman"/>
          <w:sz w:val="28"/>
          <w:szCs w:val="28"/>
        </w:rPr>
        <w:t>веществ и превращения энергии</w:t>
      </w:r>
      <w:r>
        <w:rPr>
          <w:sz w:val="20"/>
          <w:szCs w:val="20"/>
        </w:rPr>
        <w:tab/>
      </w:r>
      <w:r>
        <w:rPr>
          <w:rFonts w:ascii="Times New Roman" w:eastAsia="Times New Roman" w:hAnsi="Times New Roman" w:cs="Times New Roman"/>
          <w:sz w:val="28"/>
          <w:szCs w:val="28"/>
        </w:rPr>
        <w:t>–  признак живых организмов.</w:t>
      </w:r>
      <w:r>
        <w:rPr>
          <w:sz w:val="20"/>
          <w:szCs w:val="20"/>
        </w:rPr>
        <w:tab/>
      </w:r>
      <w:r>
        <w:rPr>
          <w:rFonts w:ascii="Times New Roman" w:eastAsia="Times New Roman" w:hAnsi="Times New Roman" w:cs="Times New Roman"/>
          <w:i/>
          <w:iCs/>
          <w:sz w:val="28"/>
          <w:szCs w:val="28"/>
        </w:rPr>
        <w:t>Питание,</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222" w:lineRule="exact"/>
        <w:rPr>
          <w:sz w:val="24"/>
          <w:szCs w:val="24"/>
        </w:rPr>
      </w:pPr>
    </w:p>
    <w:p w:rsidR="00C4229A" w:rsidRDefault="00D80D7F">
      <w:pPr>
        <w:ind w:right="-419"/>
        <w:jc w:val="center"/>
        <w:rPr>
          <w:sz w:val="20"/>
          <w:szCs w:val="20"/>
        </w:rPr>
      </w:pPr>
      <w:r>
        <w:rPr>
          <w:rFonts w:ascii="Times New Roman" w:eastAsia="Times New Roman" w:hAnsi="Times New Roman" w:cs="Times New Roman"/>
          <w:sz w:val="24"/>
          <w:szCs w:val="24"/>
        </w:rPr>
        <w:t>401</w:t>
      </w:r>
    </w:p>
    <w:p w:rsidR="00C4229A" w:rsidRDefault="00C4229A">
      <w:pPr>
        <w:sectPr w:rsidR="00C4229A">
          <w:type w:val="continuous"/>
          <w:pgSz w:w="11900" w:h="16840"/>
          <w:pgMar w:top="1108" w:right="560" w:bottom="346" w:left="1440" w:header="0" w:footer="0" w:gutter="0"/>
          <w:cols w:space="720" w:equalWidth="0">
            <w:col w:w="9900"/>
          </w:cols>
        </w:sectPr>
      </w:pPr>
    </w:p>
    <w:tbl>
      <w:tblPr>
        <w:tblW w:w="0" w:type="auto"/>
        <w:tblInd w:w="400" w:type="dxa"/>
        <w:tblLayout w:type="fixed"/>
        <w:tblCellMar>
          <w:left w:w="0" w:type="dxa"/>
          <w:right w:w="0" w:type="dxa"/>
        </w:tblCellMar>
        <w:tblLook w:val="04A0" w:firstRow="1" w:lastRow="0" w:firstColumn="1" w:lastColumn="0" w:noHBand="0" w:noVBand="1"/>
      </w:tblPr>
      <w:tblGrid>
        <w:gridCol w:w="6380"/>
        <w:gridCol w:w="1500"/>
        <w:gridCol w:w="680"/>
        <w:gridCol w:w="940"/>
      </w:tblGrid>
      <w:tr w:rsidR="00C4229A">
        <w:trPr>
          <w:trHeight w:val="368"/>
        </w:trPr>
        <w:tc>
          <w:tcPr>
            <w:tcW w:w="7880" w:type="dxa"/>
            <w:gridSpan w:val="2"/>
            <w:vAlign w:val="bottom"/>
          </w:tcPr>
          <w:p w:rsidR="00C4229A" w:rsidRDefault="00D80D7F">
            <w:pPr>
              <w:rPr>
                <w:sz w:val="20"/>
                <w:szCs w:val="20"/>
              </w:rPr>
            </w:pPr>
            <w:r>
              <w:rPr>
                <w:rFonts w:ascii="Times New Roman" w:eastAsia="Times New Roman" w:hAnsi="Times New Roman" w:cs="Times New Roman"/>
                <w:i/>
                <w:iCs/>
                <w:sz w:val="28"/>
                <w:szCs w:val="28"/>
              </w:rPr>
              <w:t>дыхание, транспорт веществ, удаление продуктов обмена, коо</w:t>
            </w:r>
          </w:p>
        </w:tc>
        <w:tc>
          <w:tcPr>
            <w:tcW w:w="1620" w:type="dxa"/>
            <w:gridSpan w:val="2"/>
            <w:vAlign w:val="bottom"/>
          </w:tcPr>
          <w:p w:rsidR="00C4229A" w:rsidRDefault="00D80D7F">
            <w:pPr>
              <w:jc w:val="right"/>
              <w:rPr>
                <w:sz w:val="20"/>
                <w:szCs w:val="20"/>
              </w:rPr>
            </w:pPr>
            <w:r>
              <w:rPr>
                <w:rFonts w:ascii="Times New Roman" w:eastAsia="Times New Roman" w:hAnsi="Times New Roman" w:cs="Times New Roman"/>
                <w:i/>
                <w:iCs/>
                <w:sz w:val="28"/>
                <w:szCs w:val="28"/>
              </w:rPr>
              <w:t>рдинация и</w:t>
            </w:r>
          </w:p>
        </w:tc>
      </w:tr>
      <w:tr w:rsidR="00C4229A">
        <w:trPr>
          <w:trHeight w:val="485"/>
        </w:trPr>
        <w:tc>
          <w:tcPr>
            <w:tcW w:w="7880" w:type="dxa"/>
            <w:gridSpan w:val="2"/>
            <w:vAlign w:val="bottom"/>
          </w:tcPr>
          <w:p w:rsidR="00C4229A" w:rsidRDefault="00D80D7F">
            <w:pPr>
              <w:rPr>
                <w:sz w:val="20"/>
                <w:szCs w:val="20"/>
              </w:rPr>
            </w:pPr>
            <w:r>
              <w:rPr>
                <w:rFonts w:ascii="Times New Roman" w:eastAsia="Times New Roman" w:hAnsi="Times New Roman" w:cs="Times New Roman"/>
                <w:i/>
                <w:iCs/>
                <w:sz w:val="28"/>
                <w:szCs w:val="28"/>
              </w:rPr>
              <w:t>регуляция функций, движение и опора у растений и животных.</w:t>
            </w:r>
          </w:p>
        </w:tc>
        <w:tc>
          <w:tcPr>
            <w:tcW w:w="680" w:type="dxa"/>
            <w:vAlign w:val="bottom"/>
          </w:tcPr>
          <w:p w:rsidR="00C4229A" w:rsidRDefault="00C4229A">
            <w:pPr>
              <w:rPr>
                <w:sz w:val="24"/>
                <w:szCs w:val="24"/>
              </w:rPr>
            </w:pPr>
          </w:p>
        </w:tc>
        <w:tc>
          <w:tcPr>
            <w:tcW w:w="940" w:type="dxa"/>
            <w:vAlign w:val="bottom"/>
          </w:tcPr>
          <w:p w:rsidR="00C4229A" w:rsidRDefault="00D80D7F">
            <w:pPr>
              <w:jc w:val="right"/>
              <w:rPr>
                <w:sz w:val="20"/>
                <w:szCs w:val="20"/>
              </w:rPr>
            </w:pPr>
            <w:r>
              <w:rPr>
                <w:rFonts w:ascii="Times New Roman" w:eastAsia="Times New Roman" w:hAnsi="Times New Roman" w:cs="Times New Roman"/>
                <w:sz w:val="28"/>
                <w:szCs w:val="28"/>
              </w:rPr>
              <w:t>Рост и</w:t>
            </w:r>
          </w:p>
        </w:tc>
      </w:tr>
      <w:tr w:rsidR="00C4229A">
        <w:trPr>
          <w:trHeight w:val="480"/>
        </w:trPr>
        <w:tc>
          <w:tcPr>
            <w:tcW w:w="8560" w:type="dxa"/>
            <w:gridSpan w:val="3"/>
            <w:vAlign w:val="bottom"/>
          </w:tcPr>
          <w:p w:rsidR="00C4229A" w:rsidRDefault="00D80D7F">
            <w:pPr>
              <w:rPr>
                <w:sz w:val="20"/>
                <w:szCs w:val="20"/>
              </w:rPr>
            </w:pPr>
            <w:r>
              <w:rPr>
                <w:rFonts w:ascii="Times New Roman" w:eastAsia="Times New Roman" w:hAnsi="Times New Roman" w:cs="Times New Roman"/>
                <w:sz w:val="28"/>
                <w:szCs w:val="28"/>
              </w:rPr>
              <w:t>развитие организмов. Размножение. Бесполое и половое размножение.</w:t>
            </w:r>
          </w:p>
        </w:tc>
        <w:tc>
          <w:tcPr>
            <w:tcW w:w="940" w:type="dxa"/>
            <w:vAlign w:val="bottom"/>
          </w:tcPr>
          <w:p w:rsidR="00C4229A" w:rsidRDefault="00C4229A">
            <w:pPr>
              <w:rPr>
                <w:sz w:val="24"/>
                <w:szCs w:val="24"/>
              </w:rPr>
            </w:pPr>
          </w:p>
        </w:tc>
      </w:tr>
      <w:tr w:rsidR="00C4229A">
        <w:trPr>
          <w:trHeight w:val="485"/>
        </w:trPr>
        <w:tc>
          <w:tcPr>
            <w:tcW w:w="8560" w:type="dxa"/>
            <w:gridSpan w:val="3"/>
            <w:vAlign w:val="bottom"/>
          </w:tcPr>
          <w:p w:rsidR="00C4229A" w:rsidRDefault="00D80D7F">
            <w:pPr>
              <w:rPr>
                <w:sz w:val="20"/>
                <w:szCs w:val="20"/>
              </w:rPr>
            </w:pPr>
            <w:r>
              <w:rPr>
                <w:rFonts w:ascii="Times New Roman" w:eastAsia="Times New Roman" w:hAnsi="Times New Roman" w:cs="Times New Roman"/>
                <w:sz w:val="28"/>
                <w:szCs w:val="28"/>
              </w:rPr>
              <w:t>Половые клетки. Оплодотворение. Наследственность и изменчивость</w:t>
            </w:r>
          </w:p>
        </w:tc>
        <w:tc>
          <w:tcPr>
            <w:tcW w:w="94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r w:rsidR="00C4229A">
        <w:trPr>
          <w:trHeight w:val="485"/>
        </w:trPr>
        <w:tc>
          <w:tcPr>
            <w:tcW w:w="6380" w:type="dxa"/>
            <w:vAlign w:val="bottom"/>
          </w:tcPr>
          <w:p w:rsidR="00C4229A" w:rsidRDefault="00D80D7F">
            <w:pPr>
              <w:rPr>
                <w:sz w:val="20"/>
                <w:szCs w:val="20"/>
              </w:rPr>
            </w:pPr>
            <w:r>
              <w:rPr>
                <w:rFonts w:ascii="Times New Roman" w:eastAsia="Times New Roman" w:hAnsi="Times New Roman" w:cs="Times New Roman"/>
                <w:sz w:val="28"/>
                <w:szCs w:val="28"/>
              </w:rPr>
              <w:t>свойства организмов. Наследственная и ненаследс</w:t>
            </w:r>
          </w:p>
        </w:tc>
        <w:tc>
          <w:tcPr>
            <w:tcW w:w="3120" w:type="dxa"/>
            <w:gridSpan w:val="3"/>
            <w:vAlign w:val="bottom"/>
          </w:tcPr>
          <w:p w:rsidR="00C4229A" w:rsidRDefault="00D80D7F">
            <w:pPr>
              <w:ind w:right="1"/>
              <w:jc w:val="right"/>
              <w:rPr>
                <w:sz w:val="20"/>
                <w:szCs w:val="20"/>
              </w:rPr>
            </w:pPr>
            <w:r>
              <w:rPr>
                <w:rFonts w:ascii="Times New Roman" w:eastAsia="Times New Roman" w:hAnsi="Times New Roman" w:cs="Times New Roman"/>
                <w:sz w:val="28"/>
                <w:szCs w:val="28"/>
              </w:rPr>
              <w:t>твенная изменчивость.</w:t>
            </w:r>
          </w:p>
        </w:tc>
      </w:tr>
      <w:tr w:rsidR="00C4229A">
        <w:trPr>
          <w:trHeight w:val="480"/>
        </w:trPr>
        <w:tc>
          <w:tcPr>
            <w:tcW w:w="6380" w:type="dxa"/>
            <w:vAlign w:val="bottom"/>
          </w:tcPr>
          <w:p w:rsidR="00C4229A" w:rsidRDefault="00D80D7F">
            <w:pPr>
              <w:rPr>
                <w:sz w:val="20"/>
                <w:szCs w:val="20"/>
              </w:rPr>
            </w:pPr>
            <w:r>
              <w:rPr>
                <w:rFonts w:ascii="Times New Roman" w:eastAsia="Times New Roman" w:hAnsi="Times New Roman" w:cs="Times New Roman"/>
                <w:sz w:val="28"/>
                <w:szCs w:val="28"/>
              </w:rPr>
              <w:t>Приспособленность организмов к условиям среды.</w:t>
            </w:r>
          </w:p>
        </w:tc>
        <w:tc>
          <w:tcPr>
            <w:tcW w:w="1500" w:type="dxa"/>
            <w:vAlign w:val="bottom"/>
          </w:tcPr>
          <w:p w:rsidR="00C4229A" w:rsidRDefault="00C4229A">
            <w:pPr>
              <w:rPr>
                <w:sz w:val="24"/>
                <w:szCs w:val="24"/>
              </w:rPr>
            </w:pPr>
          </w:p>
        </w:tc>
        <w:tc>
          <w:tcPr>
            <w:tcW w:w="680" w:type="dxa"/>
            <w:vAlign w:val="bottom"/>
          </w:tcPr>
          <w:p w:rsidR="00C4229A" w:rsidRDefault="00C4229A">
            <w:pPr>
              <w:rPr>
                <w:sz w:val="24"/>
                <w:szCs w:val="24"/>
              </w:rPr>
            </w:pPr>
          </w:p>
        </w:tc>
        <w:tc>
          <w:tcPr>
            <w:tcW w:w="940" w:type="dxa"/>
            <w:vAlign w:val="bottom"/>
          </w:tcPr>
          <w:p w:rsidR="00C4229A" w:rsidRDefault="00C4229A">
            <w:pPr>
              <w:rPr>
                <w:sz w:val="24"/>
                <w:szCs w:val="24"/>
              </w:rPr>
            </w:pPr>
          </w:p>
        </w:tc>
      </w:tr>
    </w:tbl>
    <w:p w:rsidR="00C4229A" w:rsidRDefault="00C4229A">
      <w:pPr>
        <w:spacing w:line="11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Вид</w:t>
      </w:r>
    </w:p>
    <w:p w:rsidR="00C4229A" w:rsidRDefault="00C4229A">
      <w:pPr>
        <w:spacing w:line="169" w:lineRule="exact"/>
        <w:rPr>
          <w:sz w:val="20"/>
          <w:szCs w:val="20"/>
        </w:rPr>
      </w:pPr>
    </w:p>
    <w:p w:rsidR="00C4229A" w:rsidRDefault="00D80D7F">
      <w:pPr>
        <w:spacing w:line="359" w:lineRule="auto"/>
        <w:ind w:left="400" w:right="160" w:firstLine="709"/>
        <w:rPr>
          <w:sz w:val="20"/>
          <w:szCs w:val="20"/>
        </w:rPr>
      </w:pPr>
      <w:r>
        <w:rPr>
          <w:rFonts w:ascii="Times New Roman" w:eastAsia="Times New Roman" w:hAnsi="Times New Roman" w:cs="Times New Roman"/>
          <w:sz w:val="28"/>
          <w:szCs w:val="28"/>
        </w:rPr>
        <w:t>Вид, признаки вида. Вид как основная систематическая категория живого. Популяция как форма существования вида в природе. Популяция как</w:t>
      </w:r>
    </w:p>
    <w:p w:rsidR="00C4229A" w:rsidRDefault="00C4229A">
      <w:pPr>
        <w:spacing w:line="2" w:lineRule="exact"/>
        <w:rPr>
          <w:sz w:val="20"/>
          <w:szCs w:val="20"/>
        </w:rPr>
      </w:pPr>
    </w:p>
    <w:p w:rsidR="00C4229A" w:rsidRDefault="00D80D7F">
      <w:pPr>
        <w:spacing w:line="358" w:lineRule="auto"/>
        <w:ind w:left="400" w:right="260"/>
        <w:rPr>
          <w:sz w:val="20"/>
          <w:szCs w:val="20"/>
        </w:rPr>
      </w:pPr>
      <w:r>
        <w:rPr>
          <w:rFonts w:ascii="Times New Roman" w:eastAsia="Times New Roman" w:hAnsi="Times New Roman" w:cs="Times New Roman"/>
          <w:sz w:val="28"/>
          <w:szCs w:val="28"/>
        </w:rPr>
        <w:t>единица эволюции. Ч. Дарвин – основоположник у чения об эволюции. Основные движущие силы эволюции в природе. Результаты эволюции: многообразие видов, приспособленность организмов к среде обитания.</w:t>
      </w:r>
    </w:p>
    <w:p w:rsidR="00C4229A" w:rsidRDefault="00C4229A">
      <w:pPr>
        <w:spacing w:line="3"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i/>
          <w:iCs/>
          <w:sz w:val="28"/>
          <w:szCs w:val="28"/>
        </w:rPr>
        <w:t xml:space="preserve">Усложнение растений и животных в процессе эволюции. Происхождение основных систематических групп растений и животных. </w:t>
      </w:r>
      <w:r>
        <w:rPr>
          <w:rFonts w:ascii="Times New Roman" w:eastAsia="Times New Roman" w:hAnsi="Times New Roman" w:cs="Times New Roman"/>
          <w:sz w:val="28"/>
          <w:szCs w:val="28"/>
        </w:rPr>
        <w:t>Применение знаний</w:t>
      </w:r>
    </w:p>
    <w:p w:rsidR="00C4229A" w:rsidRDefault="00C4229A">
      <w:pPr>
        <w:spacing w:line="2" w:lineRule="exact"/>
        <w:rPr>
          <w:sz w:val="20"/>
          <w:szCs w:val="20"/>
        </w:rPr>
      </w:pPr>
    </w:p>
    <w:p w:rsidR="00C4229A" w:rsidRDefault="00D80D7F" w:rsidP="00B615F7">
      <w:pPr>
        <w:numPr>
          <w:ilvl w:val="0"/>
          <w:numId w:val="406"/>
        </w:numPr>
        <w:tabs>
          <w:tab w:val="left" w:pos="610"/>
        </w:tabs>
        <w:spacing w:after="0" w:line="370" w:lineRule="auto"/>
        <w:ind w:left="400" w:right="500" w:firstLine="3"/>
        <w:rPr>
          <w:rFonts w:eastAsia="Times New Roman"/>
          <w:sz w:val="27"/>
          <w:szCs w:val="27"/>
        </w:rPr>
      </w:pPr>
      <w:r>
        <w:rPr>
          <w:rFonts w:ascii="Times New Roman" w:eastAsia="Times New Roman" w:hAnsi="Times New Roman" w:cs="Times New Roman"/>
          <w:sz w:val="27"/>
          <w:szCs w:val="27"/>
        </w:rPr>
        <w:t>наследственности, изменчивости и искусственном отборе при выведении новых пород животных, сортов растений и штаммов микроорганизмов.</w:t>
      </w:r>
    </w:p>
    <w:p w:rsidR="00C4229A" w:rsidRDefault="00C4229A">
      <w:pPr>
        <w:spacing w:line="1" w:lineRule="exact"/>
        <w:rPr>
          <w:rFonts w:eastAsia="Times New Roman"/>
          <w:sz w:val="27"/>
          <w:szCs w:val="27"/>
        </w:rPr>
      </w:pPr>
    </w:p>
    <w:p w:rsidR="00C4229A" w:rsidRDefault="00D80D7F">
      <w:pPr>
        <w:ind w:left="1120"/>
        <w:rPr>
          <w:rFonts w:eastAsia="Times New Roman"/>
          <w:sz w:val="27"/>
          <w:szCs w:val="27"/>
        </w:rPr>
      </w:pPr>
      <w:r>
        <w:rPr>
          <w:rFonts w:ascii="Times New Roman" w:eastAsia="Times New Roman" w:hAnsi="Times New Roman" w:cs="Times New Roman"/>
          <w:b/>
          <w:bCs/>
          <w:sz w:val="28"/>
          <w:szCs w:val="28"/>
        </w:rPr>
        <w:t>Экосистемы</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 xml:space="preserve">Экология, экологические факторы, их влияние на организмы. Экосистемная органи 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 ганизмов. </w:t>
      </w:r>
      <w:r>
        <w:rPr>
          <w:rFonts w:ascii="Times New Roman" w:eastAsia="Times New Roman" w:hAnsi="Times New Roman" w:cs="Times New Roman"/>
          <w:i/>
          <w:iCs/>
          <w:sz w:val="28"/>
          <w:szCs w:val="28"/>
        </w:rPr>
        <w:t>Круговорот веществ и поток энергии 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биогеоценозах. </w:t>
      </w:r>
      <w:r>
        <w:rPr>
          <w:rFonts w:ascii="Times New Roman" w:eastAsia="Times New Roman" w:hAnsi="Times New Roman" w:cs="Times New Roman"/>
          <w:sz w:val="28"/>
          <w:szCs w:val="28"/>
        </w:rPr>
        <w:t>Биосфера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глобальная экосистема.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Вернадский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основоположник учения о биосфере. Структура биосферы. Распространение и</w:t>
      </w:r>
    </w:p>
    <w:p w:rsidR="00C4229A" w:rsidRDefault="00C4229A">
      <w:pPr>
        <w:spacing w:line="5" w:lineRule="exact"/>
        <w:rPr>
          <w:sz w:val="20"/>
          <w:szCs w:val="20"/>
        </w:rPr>
      </w:pPr>
    </w:p>
    <w:p w:rsidR="00C4229A" w:rsidRDefault="00D80D7F">
      <w:pPr>
        <w:spacing w:line="368" w:lineRule="auto"/>
        <w:ind w:left="400" w:right="140"/>
        <w:rPr>
          <w:sz w:val="20"/>
          <w:szCs w:val="20"/>
        </w:rPr>
      </w:pPr>
      <w:r>
        <w:rPr>
          <w:rFonts w:ascii="Times New Roman" w:eastAsia="Times New Roman" w:hAnsi="Times New Roman" w:cs="Times New Roman"/>
          <w:sz w:val="28"/>
          <w:szCs w:val="28"/>
        </w:rPr>
        <w:t xml:space="preserve">роль живого вещества в биосфере. </w:t>
      </w:r>
      <w:r>
        <w:rPr>
          <w:rFonts w:ascii="Times New Roman" w:eastAsia="Times New Roman" w:hAnsi="Times New Roman" w:cs="Times New Roman"/>
          <w:i/>
          <w:iCs/>
          <w:sz w:val="28"/>
          <w:szCs w:val="28"/>
        </w:rPr>
        <w:t>Ноосфера.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Краткая история эволюции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биосферы. </w:t>
      </w:r>
      <w:r>
        <w:rPr>
          <w:rFonts w:ascii="Times New Roman" w:eastAsia="Times New Roman" w:hAnsi="Times New Roman" w:cs="Times New Roman"/>
          <w:sz w:val="28"/>
          <w:szCs w:val="28"/>
        </w:rPr>
        <w:t>Значение охраны биосферы для сохранения жизни на Земле.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402</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экосистемах. Влияние собственных поступков на живые организмы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экосистемы.</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Примерный список лабораторных и практических работ по разделу</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«Живые организмы»:</w:t>
      </w:r>
    </w:p>
    <w:p w:rsidR="00C4229A" w:rsidRDefault="00C4229A">
      <w:pPr>
        <w:spacing w:line="169" w:lineRule="exact"/>
        <w:rPr>
          <w:sz w:val="20"/>
          <w:szCs w:val="20"/>
        </w:rPr>
      </w:pPr>
    </w:p>
    <w:p w:rsidR="00C4229A" w:rsidRDefault="00D80D7F" w:rsidP="00B615F7">
      <w:pPr>
        <w:numPr>
          <w:ilvl w:val="0"/>
          <w:numId w:val="407"/>
        </w:numPr>
        <w:tabs>
          <w:tab w:val="left" w:pos="1820"/>
        </w:tabs>
        <w:spacing w:after="0" w:line="240" w:lineRule="auto"/>
        <w:ind w:left="1820" w:hanging="708"/>
        <w:rPr>
          <w:rFonts w:eastAsia="Times New Roman"/>
          <w:sz w:val="27"/>
          <w:szCs w:val="27"/>
        </w:rPr>
      </w:pPr>
      <w:r>
        <w:rPr>
          <w:rFonts w:ascii="Times New Roman" w:eastAsia="Times New Roman" w:hAnsi="Times New Roman" w:cs="Times New Roman"/>
          <w:sz w:val="27"/>
          <w:szCs w:val="27"/>
        </w:rPr>
        <w:t>Изучение устройства увеличительных приборов и правил работы с</w:t>
      </w:r>
    </w:p>
    <w:p w:rsidR="00C4229A" w:rsidRDefault="00C4229A">
      <w:pPr>
        <w:spacing w:line="170"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ними;</w:t>
      </w:r>
    </w:p>
    <w:p w:rsidR="00C4229A" w:rsidRDefault="00C4229A">
      <w:pPr>
        <w:spacing w:line="163" w:lineRule="exact"/>
        <w:rPr>
          <w:sz w:val="20"/>
          <w:szCs w:val="20"/>
        </w:rPr>
      </w:pPr>
    </w:p>
    <w:p w:rsidR="00C4229A" w:rsidRDefault="00D80D7F" w:rsidP="00B615F7">
      <w:pPr>
        <w:numPr>
          <w:ilvl w:val="0"/>
          <w:numId w:val="408"/>
        </w:numPr>
        <w:tabs>
          <w:tab w:val="left" w:pos="1816"/>
        </w:tabs>
        <w:spacing w:after="0" w:line="359" w:lineRule="auto"/>
        <w:ind w:left="400" w:right="520" w:firstLine="712"/>
        <w:rPr>
          <w:rFonts w:eastAsia="Times New Roman"/>
          <w:sz w:val="28"/>
          <w:szCs w:val="28"/>
        </w:rPr>
      </w:pPr>
      <w:r>
        <w:rPr>
          <w:rFonts w:ascii="Times New Roman" w:eastAsia="Times New Roman" w:hAnsi="Times New Roman" w:cs="Times New Roman"/>
          <w:sz w:val="28"/>
          <w:szCs w:val="28"/>
        </w:rPr>
        <w:t>Приготовление микропрепарата кожицы чешуи лука (мякоти плода томата);</w:t>
      </w:r>
    </w:p>
    <w:p w:rsidR="00C4229A" w:rsidRDefault="00C4229A">
      <w:pPr>
        <w:spacing w:line="1"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органов цветкового растения;</w:t>
      </w:r>
    </w:p>
    <w:p w:rsidR="00C4229A" w:rsidRDefault="00C4229A">
      <w:pPr>
        <w:spacing w:line="162"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строения позвоночного животного;</w:t>
      </w:r>
    </w:p>
    <w:p w:rsidR="00C4229A" w:rsidRDefault="00C4229A">
      <w:pPr>
        <w:spacing w:line="152"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i/>
          <w:iCs/>
          <w:sz w:val="28"/>
          <w:szCs w:val="28"/>
        </w:rPr>
      </w:pPr>
      <w:r>
        <w:rPr>
          <w:rFonts w:ascii="Times New Roman" w:eastAsia="Times New Roman" w:hAnsi="Times New Roman" w:cs="Times New Roman"/>
          <w:i/>
          <w:iCs/>
          <w:sz w:val="28"/>
          <w:szCs w:val="28"/>
        </w:rPr>
        <w:t>Выявление передвижение воды и минеральных веществ в</w:t>
      </w:r>
    </w:p>
    <w:p w:rsidR="00C4229A" w:rsidRDefault="00C4229A">
      <w:pPr>
        <w:spacing w:line="162" w:lineRule="exact"/>
        <w:rPr>
          <w:rFonts w:eastAsia="Times New Roman"/>
          <w:i/>
          <w:iCs/>
          <w:sz w:val="28"/>
          <w:szCs w:val="28"/>
        </w:rPr>
      </w:pPr>
    </w:p>
    <w:p w:rsidR="00C4229A" w:rsidRDefault="00D80D7F">
      <w:pPr>
        <w:ind w:left="400"/>
        <w:rPr>
          <w:rFonts w:eastAsia="Times New Roman"/>
          <w:i/>
          <w:iCs/>
          <w:sz w:val="28"/>
          <w:szCs w:val="28"/>
        </w:rPr>
      </w:pPr>
      <w:r>
        <w:rPr>
          <w:rFonts w:ascii="Times New Roman" w:eastAsia="Times New Roman" w:hAnsi="Times New Roman" w:cs="Times New Roman"/>
          <w:i/>
          <w:iCs/>
          <w:sz w:val="28"/>
          <w:szCs w:val="28"/>
        </w:rPr>
        <w:t>растении;</w:t>
      </w:r>
    </w:p>
    <w:p w:rsidR="00C4229A" w:rsidRDefault="00C4229A">
      <w:pPr>
        <w:spacing w:line="168" w:lineRule="exact"/>
        <w:rPr>
          <w:rFonts w:eastAsia="Times New Roman"/>
          <w:i/>
          <w:iCs/>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строения семян однодольных и двудольных растений;</w:t>
      </w:r>
    </w:p>
    <w:p w:rsidR="00C4229A" w:rsidRDefault="00C4229A">
      <w:pPr>
        <w:spacing w:line="152"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i/>
          <w:iCs/>
          <w:sz w:val="28"/>
          <w:szCs w:val="28"/>
        </w:rPr>
        <w:t>Изучение строения водорослей</w:t>
      </w:r>
      <w:r>
        <w:rPr>
          <w:rFonts w:ascii="Times New Roman" w:eastAsia="Times New Roman" w:hAnsi="Times New Roman" w:cs="Times New Roman"/>
          <w:sz w:val="28"/>
          <w:szCs w:val="28"/>
        </w:rPr>
        <w:t>;</w:t>
      </w:r>
    </w:p>
    <w:p w:rsidR="00C4229A" w:rsidRDefault="00C4229A">
      <w:pPr>
        <w:spacing w:line="168"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внешнего строения мхов (на местных видах);</w:t>
      </w:r>
    </w:p>
    <w:p w:rsidR="00C4229A" w:rsidRDefault="00C4229A">
      <w:pPr>
        <w:spacing w:line="158"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внешнего строения папоротника (хвоща);</w:t>
      </w:r>
    </w:p>
    <w:p w:rsidR="00C4229A" w:rsidRDefault="00C4229A">
      <w:pPr>
        <w:spacing w:line="162"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внешнего строения хвои, шишек и семян голосеменных</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растений;</w:t>
      </w:r>
    </w:p>
    <w:p w:rsidR="00C4229A" w:rsidRDefault="00C4229A">
      <w:pPr>
        <w:spacing w:line="158"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внешнего строения покрытосеменных растений;</w:t>
      </w:r>
    </w:p>
    <w:p w:rsidR="00C4229A" w:rsidRDefault="00C4229A">
      <w:pPr>
        <w:spacing w:line="162"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Определение признаков класса в строении растений;</w:t>
      </w:r>
    </w:p>
    <w:p w:rsidR="00C4229A" w:rsidRDefault="00C4229A">
      <w:pPr>
        <w:spacing w:line="156" w:lineRule="exact"/>
        <w:rPr>
          <w:rFonts w:eastAsia="Times New Roman"/>
          <w:sz w:val="28"/>
          <w:szCs w:val="28"/>
        </w:rPr>
      </w:pPr>
    </w:p>
    <w:p w:rsidR="00C4229A" w:rsidRDefault="00D80D7F" w:rsidP="00B615F7">
      <w:pPr>
        <w:numPr>
          <w:ilvl w:val="0"/>
          <w:numId w:val="408"/>
        </w:numPr>
        <w:tabs>
          <w:tab w:val="left" w:pos="1816"/>
        </w:tabs>
        <w:spacing w:after="0" w:line="361" w:lineRule="auto"/>
        <w:ind w:left="400" w:right="100" w:firstLine="712"/>
        <w:rPr>
          <w:rFonts w:eastAsia="Times New Roman"/>
          <w:i/>
          <w:iCs/>
          <w:sz w:val="28"/>
          <w:szCs w:val="28"/>
        </w:rPr>
      </w:pPr>
      <w:r>
        <w:rPr>
          <w:rFonts w:ascii="Times New Roman" w:eastAsia="Times New Roman" w:hAnsi="Times New Roman" w:cs="Times New Roman"/>
          <w:i/>
          <w:iCs/>
          <w:sz w:val="28"/>
          <w:szCs w:val="28"/>
        </w:rPr>
        <w:t>Определение до рода или вида нескольких травянистых растений одного-двух семейств;</w:t>
      </w:r>
    </w:p>
    <w:p w:rsidR="00C4229A" w:rsidRDefault="00C4229A">
      <w:pPr>
        <w:spacing w:line="2" w:lineRule="exact"/>
        <w:rPr>
          <w:rFonts w:eastAsia="Times New Roman"/>
          <w:i/>
          <w:iCs/>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строения плесневых грибов;</w:t>
      </w:r>
    </w:p>
    <w:p w:rsidR="00C4229A" w:rsidRDefault="00C4229A">
      <w:pPr>
        <w:spacing w:line="158"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Вегетативное размножение комнатных растений;</w:t>
      </w:r>
    </w:p>
    <w:p w:rsidR="00C4229A" w:rsidRDefault="00C4229A">
      <w:pPr>
        <w:spacing w:line="162"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строения и передвижения одноклеточных животных;</w:t>
      </w:r>
    </w:p>
    <w:p w:rsidR="00C4229A" w:rsidRDefault="00C4229A">
      <w:pPr>
        <w:spacing w:line="156" w:lineRule="exact"/>
        <w:rPr>
          <w:rFonts w:eastAsia="Times New Roman"/>
          <w:sz w:val="28"/>
          <w:szCs w:val="28"/>
        </w:rPr>
      </w:pPr>
    </w:p>
    <w:p w:rsidR="00C4229A" w:rsidRDefault="00D80D7F" w:rsidP="00B615F7">
      <w:pPr>
        <w:numPr>
          <w:ilvl w:val="0"/>
          <w:numId w:val="408"/>
        </w:numPr>
        <w:tabs>
          <w:tab w:val="left" w:pos="1816"/>
        </w:tabs>
        <w:spacing w:after="0" w:line="361" w:lineRule="auto"/>
        <w:ind w:left="400" w:right="100" w:firstLine="712"/>
        <w:rPr>
          <w:rFonts w:eastAsia="Times New Roman"/>
          <w:i/>
          <w:iCs/>
          <w:sz w:val="28"/>
          <w:szCs w:val="28"/>
        </w:rPr>
      </w:pPr>
      <w:r>
        <w:rPr>
          <w:rFonts w:ascii="Times New Roman" w:eastAsia="Times New Roman" w:hAnsi="Times New Roman" w:cs="Times New Roman"/>
          <w:i/>
          <w:iCs/>
          <w:sz w:val="28"/>
          <w:szCs w:val="28"/>
        </w:rPr>
        <w:t>Изучение внешнего строения дождевого червя, наблюдение за его передвижением и реакциями на раздражения;</w:t>
      </w:r>
    </w:p>
    <w:p w:rsidR="00C4229A" w:rsidRDefault="00C4229A">
      <w:pPr>
        <w:spacing w:line="2" w:lineRule="exact"/>
        <w:rPr>
          <w:rFonts w:eastAsia="Times New Roman"/>
          <w:i/>
          <w:iCs/>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строения раковин моллюсков;</w:t>
      </w:r>
    </w:p>
    <w:p w:rsidR="00C4229A" w:rsidRDefault="00C4229A">
      <w:pPr>
        <w:spacing w:line="162"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внешнего строения насекомого;</w:t>
      </w:r>
    </w:p>
    <w:p w:rsidR="00C4229A" w:rsidRDefault="00C4229A">
      <w:pPr>
        <w:spacing w:line="158" w:lineRule="exact"/>
        <w:rPr>
          <w:rFonts w:eastAsia="Times New Roman"/>
          <w:sz w:val="28"/>
          <w:szCs w:val="28"/>
        </w:rPr>
      </w:pPr>
    </w:p>
    <w:p w:rsidR="00C4229A" w:rsidRDefault="00D80D7F" w:rsidP="00B615F7">
      <w:pPr>
        <w:numPr>
          <w:ilvl w:val="0"/>
          <w:numId w:val="4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типов развития насекомых;</w:t>
      </w:r>
    </w:p>
    <w:p w:rsidR="00C4229A" w:rsidRDefault="00C4229A">
      <w:pPr>
        <w:sectPr w:rsidR="00C4229A">
          <w:pgSz w:w="11900" w:h="16840"/>
          <w:pgMar w:top="1108" w:right="620" w:bottom="346" w:left="1440" w:header="0" w:footer="0" w:gutter="0"/>
          <w:cols w:space="720" w:equalWidth="0">
            <w:col w:w="9840"/>
          </w:cols>
        </w:sectPr>
      </w:pPr>
    </w:p>
    <w:p w:rsidR="00C4229A" w:rsidRDefault="00C4229A">
      <w:pPr>
        <w:spacing w:line="216"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403</w:t>
      </w:r>
    </w:p>
    <w:p w:rsidR="00C4229A" w:rsidRDefault="00C4229A">
      <w:pPr>
        <w:sectPr w:rsidR="00C4229A">
          <w:type w:val="continuous"/>
          <w:pgSz w:w="11900" w:h="16840"/>
          <w:pgMar w:top="1108" w:right="620" w:bottom="346" w:left="1440" w:header="0" w:footer="0" w:gutter="0"/>
          <w:cols w:space="720" w:equalWidth="0">
            <w:col w:w="9840"/>
          </w:cols>
        </w:sectPr>
      </w:pPr>
    </w:p>
    <w:p w:rsidR="00C4229A" w:rsidRDefault="00D80D7F" w:rsidP="00B615F7">
      <w:pPr>
        <w:numPr>
          <w:ilvl w:val="0"/>
          <w:numId w:val="40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внешнего строения и передвижения рыб;</w:t>
      </w:r>
    </w:p>
    <w:p w:rsidR="00C4229A" w:rsidRDefault="00C4229A">
      <w:pPr>
        <w:spacing w:line="162" w:lineRule="exact"/>
        <w:rPr>
          <w:rFonts w:eastAsia="Times New Roman"/>
          <w:sz w:val="28"/>
          <w:szCs w:val="28"/>
        </w:rPr>
      </w:pPr>
    </w:p>
    <w:p w:rsidR="00C4229A" w:rsidRDefault="00D80D7F" w:rsidP="00B615F7">
      <w:pPr>
        <w:numPr>
          <w:ilvl w:val="0"/>
          <w:numId w:val="40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внешнего строения и перьевого покрова птиц;</w:t>
      </w:r>
    </w:p>
    <w:p w:rsidR="00C4229A" w:rsidRDefault="00C4229A">
      <w:pPr>
        <w:spacing w:line="158" w:lineRule="exact"/>
        <w:rPr>
          <w:rFonts w:eastAsia="Times New Roman"/>
          <w:sz w:val="28"/>
          <w:szCs w:val="28"/>
        </w:rPr>
      </w:pPr>
    </w:p>
    <w:p w:rsidR="00C4229A" w:rsidRDefault="00D80D7F" w:rsidP="00B615F7">
      <w:pPr>
        <w:numPr>
          <w:ilvl w:val="0"/>
          <w:numId w:val="409"/>
        </w:numPr>
        <w:tabs>
          <w:tab w:val="left" w:pos="1816"/>
        </w:tabs>
        <w:spacing w:after="0" w:line="359" w:lineRule="auto"/>
        <w:ind w:left="400" w:right="1220" w:firstLine="712"/>
        <w:rPr>
          <w:rFonts w:eastAsia="Times New Roman"/>
          <w:sz w:val="28"/>
          <w:szCs w:val="28"/>
        </w:rPr>
      </w:pPr>
      <w:r>
        <w:rPr>
          <w:rFonts w:ascii="Times New Roman" w:eastAsia="Times New Roman" w:hAnsi="Times New Roman" w:cs="Times New Roman"/>
          <w:sz w:val="28"/>
          <w:szCs w:val="28"/>
        </w:rPr>
        <w:t>Изучение внешнего строения, скелета и зубной системы млекопитающих.</w:t>
      </w:r>
    </w:p>
    <w:p w:rsidR="00C4229A" w:rsidRDefault="00D80D7F">
      <w:pPr>
        <w:ind w:left="1120"/>
        <w:rPr>
          <w:sz w:val="20"/>
          <w:szCs w:val="20"/>
        </w:rPr>
      </w:pPr>
      <w:r>
        <w:rPr>
          <w:rFonts w:ascii="Times New Roman" w:eastAsia="Times New Roman" w:hAnsi="Times New Roman" w:cs="Times New Roman"/>
          <w:b/>
          <w:bCs/>
          <w:sz w:val="28"/>
          <w:szCs w:val="28"/>
        </w:rPr>
        <w:t>Примерный список экскурсий по разделу «Живые организмы»:</w:t>
      </w:r>
    </w:p>
    <w:p w:rsidR="00C4229A" w:rsidRDefault="00C4229A">
      <w:pPr>
        <w:spacing w:line="164" w:lineRule="exact"/>
        <w:rPr>
          <w:sz w:val="20"/>
          <w:szCs w:val="20"/>
        </w:rPr>
      </w:pPr>
    </w:p>
    <w:p w:rsidR="00C4229A" w:rsidRDefault="00D80D7F" w:rsidP="00B615F7">
      <w:pPr>
        <w:numPr>
          <w:ilvl w:val="0"/>
          <w:numId w:val="41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Многообразие животных;</w:t>
      </w:r>
    </w:p>
    <w:p w:rsidR="00C4229A" w:rsidRDefault="00C4229A">
      <w:pPr>
        <w:spacing w:line="162" w:lineRule="exact"/>
        <w:rPr>
          <w:rFonts w:eastAsia="Times New Roman"/>
          <w:sz w:val="28"/>
          <w:szCs w:val="28"/>
        </w:rPr>
      </w:pPr>
    </w:p>
    <w:p w:rsidR="00C4229A" w:rsidRDefault="00D80D7F" w:rsidP="00B615F7">
      <w:pPr>
        <w:numPr>
          <w:ilvl w:val="0"/>
          <w:numId w:val="41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Осенние   (зимние, весенние) явления в жизни растений и</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животных;</w:t>
      </w:r>
    </w:p>
    <w:p w:rsidR="00C4229A" w:rsidRDefault="00C4229A">
      <w:pPr>
        <w:spacing w:line="158" w:lineRule="exact"/>
        <w:rPr>
          <w:rFonts w:eastAsia="Times New Roman"/>
          <w:sz w:val="28"/>
          <w:szCs w:val="28"/>
        </w:rPr>
      </w:pPr>
    </w:p>
    <w:p w:rsidR="00C4229A" w:rsidRDefault="00D80D7F" w:rsidP="00B615F7">
      <w:pPr>
        <w:numPr>
          <w:ilvl w:val="0"/>
          <w:numId w:val="41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Разнообразие и роль членистоногих в природе родного края;</w:t>
      </w:r>
    </w:p>
    <w:p w:rsidR="00C4229A" w:rsidRDefault="00C4229A">
      <w:pPr>
        <w:spacing w:line="162" w:lineRule="exact"/>
        <w:rPr>
          <w:rFonts w:eastAsia="Times New Roman"/>
          <w:sz w:val="28"/>
          <w:szCs w:val="28"/>
        </w:rPr>
      </w:pPr>
    </w:p>
    <w:p w:rsidR="00C4229A" w:rsidRDefault="00D80D7F" w:rsidP="00B615F7">
      <w:pPr>
        <w:numPr>
          <w:ilvl w:val="0"/>
          <w:numId w:val="41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Разнообразие птиц и млекопитающих местности проживания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(экскурсия в природу, зоопарк или музей).</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Примерный список лабораторных и практических работ по разделу</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«Человек и его здоровье»:</w:t>
      </w:r>
    </w:p>
    <w:p w:rsidR="00C4229A" w:rsidRDefault="00C4229A">
      <w:pPr>
        <w:spacing w:line="164" w:lineRule="exact"/>
        <w:rPr>
          <w:sz w:val="20"/>
          <w:szCs w:val="20"/>
        </w:rPr>
      </w:pPr>
    </w:p>
    <w:p w:rsidR="00C4229A" w:rsidRDefault="00D80D7F" w:rsidP="00B615F7">
      <w:pPr>
        <w:numPr>
          <w:ilvl w:val="0"/>
          <w:numId w:val="41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Выявление особенностей строения клеток разных тканей;</w:t>
      </w:r>
    </w:p>
    <w:p w:rsidR="00C4229A" w:rsidRDefault="00C4229A">
      <w:pPr>
        <w:spacing w:line="156" w:lineRule="exact"/>
        <w:rPr>
          <w:rFonts w:eastAsia="Times New Roman"/>
          <w:sz w:val="28"/>
          <w:szCs w:val="28"/>
        </w:rPr>
      </w:pPr>
    </w:p>
    <w:p w:rsidR="00C4229A" w:rsidRDefault="00D80D7F" w:rsidP="00B615F7">
      <w:pPr>
        <w:numPr>
          <w:ilvl w:val="0"/>
          <w:numId w:val="411"/>
        </w:numPr>
        <w:tabs>
          <w:tab w:val="left" w:pos="1820"/>
        </w:tabs>
        <w:spacing w:after="0" w:line="240" w:lineRule="auto"/>
        <w:ind w:left="1820" w:hanging="708"/>
        <w:rPr>
          <w:rFonts w:eastAsia="Times New Roman"/>
          <w:i/>
          <w:iCs/>
          <w:sz w:val="28"/>
          <w:szCs w:val="28"/>
        </w:rPr>
      </w:pPr>
      <w:r>
        <w:rPr>
          <w:rFonts w:ascii="Times New Roman" w:eastAsia="Times New Roman" w:hAnsi="Times New Roman" w:cs="Times New Roman"/>
          <w:i/>
          <w:iCs/>
          <w:sz w:val="28"/>
          <w:szCs w:val="28"/>
        </w:rPr>
        <w:t>Изучение строения головного мозга;</w:t>
      </w:r>
    </w:p>
    <w:p w:rsidR="00C4229A" w:rsidRDefault="00C4229A">
      <w:pPr>
        <w:spacing w:line="158" w:lineRule="exact"/>
        <w:rPr>
          <w:rFonts w:eastAsia="Times New Roman"/>
          <w:i/>
          <w:iCs/>
          <w:sz w:val="28"/>
          <w:szCs w:val="28"/>
        </w:rPr>
      </w:pPr>
    </w:p>
    <w:p w:rsidR="00C4229A" w:rsidRDefault="00D80D7F" w:rsidP="00B615F7">
      <w:pPr>
        <w:numPr>
          <w:ilvl w:val="0"/>
          <w:numId w:val="411"/>
        </w:numPr>
        <w:tabs>
          <w:tab w:val="left" w:pos="1820"/>
        </w:tabs>
        <w:spacing w:after="0" w:line="240" w:lineRule="auto"/>
        <w:ind w:left="1820" w:hanging="708"/>
        <w:rPr>
          <w:rFonts w:eastAsia="Times New Roman"/>
          <w:i/>
          <w:iCs/>
          <w:sz w:val="28"/>
          <w:szCs w:val="28"/>
        </w:rPr>
      </w:pPr>
      <w:r>
        <w:rPr>
          <w:rFonts w:ascii="Times New Roman" w:eastAsia="Times New Roman" w:hAnsi="Times New Roman" w:cs="Times New Roman"/>
          <w:i/>
          <w:iCs/>
          <w:sz w:val="28"/>
          <w:szCs w:val="28"/>
        </w:rPr>
        <w:t>Выявление особенностей строения позвонков;</w:t>
      </w:r>
    </w:p>
    <w:p w:rsidR="00C4229A" w:rsidRDefault="00C4229A">
      <w:pPr>
        <w:spacing w:line="168" w:lineRule="exact"/>
        <w:rPr>
          <w:rFonts w:eastAsia="Times New Roman"/>
          <w:i/>
          <w:iCs/>
          <w:sz w:val="28"/>
          <w:szCs w:val="28"/>
        </w:rPr>
      </w:pPr>
    </w:p>
    <w:p w:rsidR="00C4229A" w:rsidRDefault="00D80D7F" w:rsidP="00B615F7">
      <w:pPr>
        <w:numPr>
          <w:ilvl w:val="0"/>
          <w:numId w:val="41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Выявление нарушения осанки и наличия плоскостопия;</w:t>
      </w:r>
    </w:p>
    <w:p w:rsidR="00C4229A" w:rsidRDefault="00C4229A">
      <w:pPr>
        <w:spacing w:line="162" w:lineRule="exact"/>
        <w:rPr>
          <w:rFonts w:eastAsia="Times New Roman"/>
          <w:sz w:val="28"/>
          <w:szCs w:val="28"/>
        </w:rPr>
      </w:pPr>
    </w:p>
    <w:p w:rsidR="00C4229A" w:rsidRDefault="00D80D7F" w:rsidP="00B615F7">
      <w:pPr>
        <w:numPr>
          <w:ilvl w:val="0"/>
          <w:numId w:val="41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Сравнение микроскопического строения крови человека и</w:t>
      </w:r>
    </w:p>
    <w:p w:rsidR="00C4229A" w:rsidRDefault="00C4229A">
      <w:pPr>
        <w:spacing w:line="158"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лягушки;</w:t>
      </w:r>
    </w:p>
    <w:p w:rsidR="00C4229A" w:rsidRDefault="00C4229A">
      <w:pPr>
        <w:spacing w:line="157" w:lineRule="exact"/>
        <w:rPr>
          <w:sz w:val="20"/>
          <w:szCs w:val="20"/>
        </w:rPr>
      </w:pPr>
    </w:p>
    <w:p w:rsidR="00C4229A" w:rsidRDefault="00D80D7F">
      <w:pPr>
        <w:tabs>
          <w:tab w:val="left" w:pos="1800"/>
          <w:tab w:val="left" w:pos="6620"/>
        </w:tabs>
        <w:ind w:left="1120"/>
        <w:rPr>
          <w:sz w:val="20"/>
          <w:szCs w:val="20"/>
        </w:rPr>
      </w:pPr>
      <w:r>
        <w:rPr>
          <w:rFonts w:ascii="Times New Roman" w:eastAsia="Times New Roman" w:hAnsi="Times New Roman" w:cs="Times New Roman"/>
          <w:i/>
          <w:iCs/>
          <w:sz w:val="28"/>
          <w:szCs w:val="28"/>
        </w:rPr>
        <w:t>6.</w:t>
      </w:r>
      <w:r>
        <w:rPr>
          <w:sz w:val="20"/>
          <w:szCs w:val="20"/>
        </w:rPr>
        <w:tab/>
      </w:r>
      <w:r>
        <w:rPr>
          <w:rFonts w:ascii="Times New Roman" w:eastAsia="Times New Roman" w:hAnsi="Times New Roman" w:cs="Times New Roman"/>
          <w:sz w:val="28"/>
          <w:szCs w:val="28"/>
        </w:rPr>
        <w:t>Подсчет пульса в разных условиях.</w:t>
      </w:r>
      <w:r>
        <w:rPr>
          <w:sz w:val="20"/>
          <w:szCs w:val="20"/>
        </w:rPr>
        <w:tab/>
      </w:r>
      <w:r>
        <w:rPr>
          <w:rFonts w:ascii="Times New Roman" w:eastAsia="Times New Roman" w:hAnsi="Times New Roman" w:cs="Times New Roman"/>
          <w:i/>
          <w:iCs/>
          <w:sz w:val="28"/>
          <w:szCs w:val="28"/>
        </w:rPr>
        <w:t>Измерение артериального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давления;</w:t>
      </w:r>
    </w:p>
    <w:p w:rsidR="00C4229A" w:rsidRDefault="00C4229A">
      <w:pPr>
        <w:spacing w:line="158" w:lineRule="exact"/>
        <w:rPr>
          <w:sz w:val="20"/>
          <w:szCs w:val="20"/>
        </w:rPr>
      </w:pPr>
    </w:p>
    <w:p w:rsidR="00C4229A" w:rsidRDefault="00D80D7F" w:rsidP="00B615F7">
      <w:pPr>
        <w:numPr>
          <w:ilvl w:val="0"/>
          <w:numId w:val="412"/>
        </w:numPr>
        <w:tabs>
          <w:tab w:val="left" w:pos="1820"/>
        </w:tabs>
        <w:spacing w:after="0" w:line="240" w:lineRule="auto"/>
        <w:ind w:left="1820" w:hanging="708"/>
        <w:rPr>
          <w:rFonts w:eastAsia="Times New Roman"/>
          <w:i/>
          <w:iCs/>
          <w:sz w:val="28"/>
          <w:szCs w:val="28"/>
        </w:rPr>
      </w:pPr>
      <w:r>
        <w:rPr>
          <w:rFonts w:ascii="Times New Roman" w:eastAsia="Times New Roman" w:hAnsi="Times New Roman" w:cs="Times New Roman"/>
          <w:i/>
          <w:iCs/>
          <w:sz w:val="28"/>
          <w:szCs w:val="28"/>
        </w:rPr>
        <w:t>Измерение жизненной емкости легких. Дыхательные движения.</w:t>
      </w:r>
    </w:p>
    <w:p w:rsidR="00C4229A" w:rsidRDefault="00C4229A">
      <w:pPr>
        <w:spacing w:line="168" w:lineRule="exact"/>
        <w:rPr>
          <w:rFonts w:eastAsia="Times New Roman"/>
          <w:i/>
          <w:iCs/>
          <w:sz w:val="28"/>
          <w:szCs w:val="28"/>
        </w:rPr>
      </w:pPr>
    </w:p>
    <w:p w:rsidR="00C4229A" w:rsidRDefault="00D80D7F" w:rsidP="00B615F7">
      <w:pPr>
        <w:numPr>
          <w:ilvl w:val="0"/>
          <w:numId w:val="41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строения и работы органа зрения.</w:t>
      </w:r>
    </w:p>
    <w:p w:rsidR="00C4229A" w:rsidRDefault="00C4229A">
      <w:pPr>
        <w:spacing w:line="152" w:lineRule="exact"/>
        <w:rPr>
          <w:sz w:val="20"/>
          <w:szCs w:val="20"/>
        </w:rPr>
      </w:pPr>
    </w:p>
    <w:p w:rsidR="00C4229A" w:rsidRDefault="00D80D7F">
      <w:pPr>
        <w:spacing w:line="363" w:lineRule="auto"/>
        <w:ind w:left="400" w:right="20" w:firstLine="709"/>
        <w:rPr>
          <w:sz w:val="20"/>
          <w:szCs w:val="20"/>
        </w:rPr>
      </w:pPr>
      <w:r>
        <w:rPr>
          <w:rFonts w:ascii="Times New Roman" w:eastAsia="Times New Roman" w:hAnsi="Times New Roman" w:cs="Times New Roman"/>
          <w:b/>
          <w:bCs/>
          <w:sz w:val="28"/>
          <w:szCs w:val="28"/>
        </w:rPr>
        <w:t>Примерный список лабораторных и практических работ по разделу «Общебиологические закономерности»:</w:t>
      </w:r>
    </w:p>
    <w:p w:rsidR="00C4229A" w:rsidRDefault="00C4229A">
      <w:pPr>
        <w:spacing w:line="2" w:lineRule="exact"/>
        <w:rPr>
          <w:sz w:val="20"/>
          <w:szCs w:val="20"/>
        </w:rPr>
      </w:pPr>
    </w:p>
    <w:p w:rsidR="00C4229A" w:rsidRDefault="00D80D7F" w:rsidP="00B615F7">
      <w:pPr>
        <w:numPr>
          <w:ilvl w:val="0"/>
          <w:numId w:val="413"/>
        </w:numPr>
        <w:tabs>
          <w:tab w:val="left" w:pos="1816"/>
        </w:tabs>
        <w:spacing w:after="0" w:line="359" w:lineRule="auto"/>
        <w:ind w:left="400" w:right="820" w:firstLine="712"/>
        <w:rPr>
          <w:rFonts w:eastAsia="Times New Roman"/>
          <w:sz w:val="28"/>
          <w:szCs w:val="28"/>
        </w:rPr>
      </w:pPr>
      <w:r>
        <w:rPr>
          <w:rFonts w:ascii="Times New Roman" w:eastAsia="Times New Roman" w:hAnsi="Times New Roman" w:cs="Times New Roman"/>
          <w:sz w:val="28"/>
          <w:szCs w:val="28"/>
        </w:rPr>
        <w:t>Изучение клеток и тканей растений и животных на готовых микропрепаратах;</w:t>
      </w:r>
    </w:p>
    <w:p w:rsidR="00C4229A" w:rsidRDefault="00C4229A">
      <w:pPr>
        <w:spacing w:line="1" w:lineRule="exact"/>
        <w:rPr>
          <w:rFonts w:eastAsia="Times New Roman"/>
          <w:sz w:val="28"/>
          <w:szCs w:val="28"/>
        </w:rPr>
      </w:pPr>
    </w:p>
    <w:p w:rsidR="00C4229A" w:rsidRDefault="00D80D7F" w:rsidP="00B615F7">
      <w:pPr>
        <w:numPr>
          <w:ilvl w:val="0"/>
          <w:numId w:val="413"/>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Выявление изменчивости организмов;</w:t>
      </w:r>
    </w:p>
    <w:p w:rsidR="00C4229A" w:rsidRDefault="00C4229A">
      <w:pPr>
        <w:spacing w:line="162" w:lineRule="exact"/>
        <w:rPr>
          <w:rFonts w:eastAsia="Times New Roman"/>
          <w:sz w:val="28"/>
          <w:szCs w:val="28"/>
        </w:rPr>
      </w:pPr>
    </w:p>
    <w:p w:rsidR="00C4229A" w:rsidRDefault="00D80D7F" w:rsidP="00B615F7">
      <w:pPr>
        <w:numPr>
          <w:ilvl w:val="0"/>
          <w:numId w:val="413"/>
        </w:numPr>
        <w:tabs>
          <w:tab w:val="left" w:pos="1816"/>
        </w:tabs>
        <w:spacing w:after="0" w:line="379" w:lineRule="auto"/>
        <w:ind w:left="400" w:right="340" w:firstLine="712"/>
        <w:rPr>
          <w:rFonts w:eastAsia="Times New Roman"/>
          <w:sz w:val="28"/>
          <w:szCs w:val="28"/>
        </w:rPr>
      </w:pPr>
      <w:r>
        <w:rPr>
          <w:rFonts w:ascii="Times New Roman" w:eastAsia="Times New Roman" w:hAnsi="Times New Roman" w:cs="Times New Roman"/>
          <w:sz w:val="28"/>
          <w:szCs w:val="28"/>
        </w:rPr>
        <w:t>Выявление приспособлений у организмов к среде обитания (на конкретных примерах).</w:t>
      </w:r>
    </w:p>
    <w:p w:rsidR="00C4229A" w:rsidRDefault="00C4229A">
      <w:pPr>
        <w:sectPr w:rsidR="00C4229A">
          <w:pgSz w:w="11900" w:h="16840"/>
          <w:pgMar w:top="1108" w:right="660" w:bottom="346" w:left="1440" w:header="0" w:footer="0" w:gutter="0"/>
          <w:cols w:space="720" w:equalWidth="0">
            <w:col w:w="9800"/>
          </w:cols>
        </w:sectPr>
      </w:pPr>
    </w:p>
    <w:p w:rsidR="00C4229A" w:rsidRDefault="00C4229A">
      <w:pPr>
        <w:spacing w:line="1"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404</w:t>
      </w:r>
    </w:p>
    <w:p w:rsidR="00C4229A" w:rsidRDefault="00C4229A">
      <w:pPr>
        <w:sectPr w:rsidR="00C4229A">
          <w:type w:val="continuous"/>
          <w:pgSz w:w="11900" w:h="16840"/>
          <w:pgMar w:top="1108" w:right="660" w:bottom="346" w:left="1440" w:header="0" w:footer="0" w:gutter="0"/>
          <w:cols w:space="720" w:equalWidth="0">
            <w:col w:w="9800"/>
          </w:cols>
        </w:sectPr>
      </w:pPr>
    </w:p>
    <w:p w:rsidR="00C4229A" w:rsidRDefault="00D80D7F">
      <w:pPr>
        <w:spacing w:line="361" w:lineRule="auto"/>
        <w:ind w:left="400" w:right="440" w:firstLine="709"/>
        <w:rPr>
          <w:sz w:val="20"/>
          <w:szCs w:val="20"/>
        </w:rPr>
      </w:pPr>
      <w:r>
        <w:rPr>
          <w:rFonts w:ascii="Times New Roman" w:eastAsia="Times New Roman" w:hAnsi="Times New Roman" w:cs="Times New Roman"/>
          <w:b/>
          <w:bCs/>
          <w:sz w:val="28"/>
          <w:szCs w:val="28"/>
        </w:rPr>
        <w:t>Примерный список экскурсий по разделу «Общебиологические закономерности»:</w:t>
      </w:r>
    </w:p>
    <w:p w:rsidR="00C4229A" w:rsidRDefault="00C4229A">
      <w:pPr>
        <w:spacing w:line="2" w:lineRule="exact"/>
        <w:rPr>
          <w:sz w:val="20"/>
          <w:szCs w:val="20"/>
        </w:rPr>
      </w:pPr>
    </w:p>
    <w:p w:rsidR="00C4229A" w:rsidRDefault="00D80D7F" w:rsidP="00B615F7">
      <w:pPr>
        <w:numPr>
          <w:ilvl w:val="0"/>
          <w:numId w:val="4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Изучение и описание экосистемы своей местности.</w:t>
      </w:r>
    </w:p>
    <w:p w:rsidR="00C4229A" w:rsidRDefault="00C4229A">
      <w:pPr>
        <w:spacing w:line="157" w:lineRule="exact"/>
        <w:rPr>
          <w:sz w:val="20"/>
          <w:szCs w:val="20"/>
        </w:rPr>
      </w:pPr>
    </w:p>
    <w:p w:rsidR="00C4229A" w:rsidRDefault="00D80D7F">
      <w:pPr>
        <w:tabs>
          <w:tab w:val="left" w:pos="1800"/>
          <w:tab w:val="left" w:pos="6120"/>
        </w:tabs>
        <w:ind w:left="1120"/>
        <w:rPr>
          <w:sz w:val="20"/>
          <w:szCs w:val="20"/>
        </w:rPr>
      </w:pPr>
      <w:r>
        <w:rPr>
          <w:rFonts w:ascii="Times New Roman" w:eastAsia="Times New Roman" w:hAnsi="Times New Roman" w:cs="Times New Roman"/>
          <w:i/>
          <w:iCs/>
          <w:sz w:val="28"/>
          <w:szCs w:val="28"/>
        </w:rPr>
        <w:t>2.</w:t>
      </w:r>
      <w:r>
        <w:rPr>
          <w:sz w:val="20"/>
          <w:szCs w:val="20"/>
        </w:rPr>
        <w:tab/>
      </w:r>
      <w:r>
        <w:rPr>
          <w:rFonts w:ascii="Times New Roman" w:eastAsia="Times New Roman" w:hAnsi="Times New Roman" w:cs="Times New Roman"/>
          <w:i/>
          <w:iCs/>
          <w:sz w:val="28"/>
          <w:szCs w:val="28"/>
        </w:rPr>
        <w:t>Многообразие живых организмов</w:t>
      </w:r>
      <w:r>
        <w:rPr>
          <w:sz w:val="20"/>
          <w:szCs w:val="20"/>
        </w:rPr>
        <w:tab/>
      </w:r>
      <w:r>
        <w:rPr>
          <w:rFonts w:ascii="Times New Roman" w:eastAsia="Times New Roman" w:hAnsi="Times New Roman" w:cs="Times New Roman"/>
          <w:i/>
          <w:iCs/>
          <w:sz w:val="27"/>
          <w:szCs w:val="27"/>
        </w:rPr>
        <w:t>(на примере парка или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природного участка).</w:t>
      </w:r>
    </w:p>
    <w:p w:rsidR="00C4229A" w:rsidRDefault="00C4229A">
      <w:pPr>
        <w:spacing w:line="158" w:lineRule="exact"/>
        <w:rPr>
          <w:sz w:val="20"/>
          <w:szCs w:val="20"/>
        </w:rPr>
      </w:pPr>
    </w:p>
    <w:p w:rsidR="00C4229A" w:rsidRDefault="00D80D7F" w:rsidP="00B615F7">
      <w:pPr>
        <w:numPr>
          <w:ilvl w:val="0"/>
          <w:numId w:val="415"/>
        </w:numPr>
        <w:tabs>
          <w:tab w:val="left" w:pos="1820"/>
        </w:tabs>
        <w:spacing w:after="0" w:line="240" w:lineRule="auto"/>
        <w:ind w:left="1820" w:hanging="708"/>
        <w:rPr>
          <w:rFonts w:eastAsia="Times New Roman"/>
          <w:i/>
          <w:iCs/>
          <w:sz w:val="28"/>
          <w:szCs w:val="28"/>
        </w:rPr>
      </w:pPr>
      <w:r>
        <w:rPr>
          <w:rFonts w:ascii="Times New Roman" w:eastAsia="Times New Roman" w:hAnsi="Times New Roman" w:cs="Times New Roman"/>
          <w:i/>
          <w:iCs/>
          <w:sz w:val="28"/>
          <w:szCs w:val="28"/>
        </w:rPr>
        <w:t>Естественный отбор - движущая сила эволюции.</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9"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2.2.2.12. Химия</w:t>
      </w:r>
    </w:p>
    <w:p w:rsidR="00C4229A" w:rsidRDefault="00C4229A">
      <w:pPr>
        <w:spacing w:line="164" w:lineRule="exact"/>
        <w:rPr>
          <w:sz w:val="20"/>
          <w:szCs w:val="20"/>
        </w:rPr>
      </w:pPr>
    </w:p>
    <w:p w:rsidR="00C4229A" w:rsidRDefault="00D80D7F" w:rsidP="00B615F7">
      <w:pPr>
        <w:numPr>
          <w:ilvl w:val="0"/>
          <w:numId w:val="416"/>
        </w:numPr>
        <w:tabs>
          <w:tab w:val="left" w:pos="1366"/>
        </w:tabs>
        <w:spacing w:after="0" w:line="359" w:lineRule="auto"/>
        <w:ind w:left="400" w:right="120" w:firstLine="712"/>
        <w:rPr>
          <w:rFonts w:eastAsia="Times New Roman"/>
          <w:sz w:val="28"/>
          <w:szCs w:val="28"/>
        </w:rPr>
      </w:pPr>
      <w:r>
        <w:rPr>
          <w:rFonts w:ascii="Times New Roman" w:eastAsia="Times New Roman" w:hAnsi="Times New Roman" w:cs="Times New Roman"/>
          <w:sz w:val="28"/>
          <w:szCs w:val="28"/>
        </w:rPr>
        <w:t>системе естественнонаучного образования химия как учебный предмет занимает важное место в познании законов природы, формировании</w:t>
      </w:r>
    </w:p>
    <w:p w:rsidR="00C4229A" w:rsidRDefault="00C4229A">
      <w:pPr>
        <w:spacing w:line="2"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7"/>
          <w:szCs w:val="27"/>
        </w:rPr>
        <w:t>Успешность изучения химии связана с овладением химическим языком,</w:t>
      </w:r>
    </w:p>
    <w:p w:rsidR="00C4229A" w:rsidRDefault="00C4229A">
      <w:pPr>
        <w:spacing w:line="170" w:lineRule="exact"/>
        <w:rPr>
          <w:sz w:val="20"/>
          <w:szCs w:val="20"/>
        </w:rPr>
      </w:pPr>
    </w:p>
    <w:p w:rsidR="00C4229A" w:rsidRDefault="00D80D7F">
      <w:pPr>
        <w:spacing w:line="360" w:lineRule="auto"/>
        <w:ind w:left="400" w:right="840"/>
        <w:rPr>
          <w:sz w:val="20"/>
          <w:szCs w:val="20"/>
        </w:rPr>
      </w:pPr>
      <w:r>
        <w:rPr>
          <w:rFonts w:ascii="Times New Roman" w:eastAsia="Times New Roman" w:hAnsi="Times New Roman" w:cs="Times New Roman"/>
          <w:sz w:val="28"/>
          <w:szCs w:val="28"/>
        </w:rPr>
        <w:t>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Программа включает в себя основы неорганической и органической</w:t>
      </w:r>
    </w:p>
    <w:p w:rsidR="00C4229A" w:rsidRDefault="00C4229A">
      <w:pPr>
        <w:spacing w:line="163" w:lineRule="exact"/>
        <w:rPr>
          <w:sz w:val="20"/>
          <w:szCs w:val="20"/>
        </w:rPr>
      </w:pPr>
    </w:p>
    <w:p w:rsidR="00C4229A" w:rsidRDefault="00D80D7F">
      <w:pPr>
        <w:tabs>
          <w:tab w:val="left" w:pos="6960"/>
        </w:tabs>
        <w:ind w:left="400"/>
        <w:rPr>
          <w:sz w:val="20"/>
          <w:szCs w:val="20"/>
        </w:rPr>
      </w:pPr>
      <w:r>
        <w:rPr>
          <w:rFonts w:ascii="Times New Roman" w:eastAsia="Times New Roman" w:hAnsi="Times New Roman" w:cs="Times New Roman"/>
          <w:sz w:val="28"/>
          <w:szCs w:val="28"/>
        </w:rPr>
        <w:t>химии. Главной идеей программы является создан</w:t>
      </w:r>
      <w:r>
        <w:rPr>
          <w:sz w:val="20"/>
          <w:szCs w:val="20"/>
        </w:rPr>
        <w:tab/>
      </w:r>
      <w:r>
        <w:rPr>
          <w:rFonts w:ascii="Times New Roman" w:eastAsia="Times New Roman" w:hAnsi="Times New Roman" w:cs="Times New Roman"/>
          <w:sz w:val="27"/>
          <w:szCs w:val="27"/>
        </w:rPr>
        <w:t>ие базового комплекса</w:t>
      </w:r>
    </w:p>
    <w:p w:rsidR="00C4229A" w:rsidRDefault="00C4229A">
      <w:pPr>
        <w:spacing w:line="158" w:lineRule="exact"/>
        <w:rPr>
          <w:sz w:val="20"/>
          <w:szCs w:val="20"/>
        </w:rPr>
      </w:pPr>
    </w:p>
    <w:p w:rsidR="00C4229A" w:rsidRDefault="00D80D7F">
      <w:pPr>
        <w:spacing w:line="359" w:lineRule="auto"/>
        <w:ind w:left="400" w:right="160"/>
        <w:rPr>
          <w:sz w:val="20"/>
          <w:szCs w:val="20"/>
        </w:rPr>
      </w:pPr>
      <w:r>
        <w:rPr>
          <w:rFonts w:ascii="Times New Roman" w:eastAsia="Times New Roman" w:hAnsi="Times New Roman" w:cs="Times New Roman"/>
          <w:sz w:val="28"/>
          <w:szCs w:val="28"/>
        </w:rPr>
        <w:t>опорных знаний по химии, выраженных в форме, соответствующей возрасту обучающихся.</w:t>
      </w:r>
    </w:p>
    <w:p w:rsidR="00C4229A" w:rsidRDefault="00C4229A">
      <w:pPr>
        <w:spacing w:line="2" w:lineRule="exact"/>
        <w:rPr>
          <w:sz w:val="20"/>
          <w:szCs w:val="20"/>
        </w:rPr>
      </w:pPr>
    </w:p>
    <w:p w:rsidR="00C4229A" w:rsidRDefault="00D80D7F" w:rsidP="00B615F7">
      <w:pPr>
        <w:numPr>
          <w:ilvl w:val="0"/>
          <w:numId w:val="417"/>
        </w:numPr>
        <w:tabs>
          <w:tab w:val="left" w:pos="1360"/>
        </w:tabs>
        <w:spacing w:after="0" w:line="240" w:lineRule="auto"/>
        <w:ind w:left="1360" w:hanging="248"/>
        <w:rPr>
          <w:rFonts w:eastAsia="Times New Roman"/>
          <w:sz w:val="28"/>
          <w:szCs w:val="28"/>
        </w:rPr>
      </w:pPr>
      <w:r>
        <w:rPr>
          <w:rFonts w:ascii="Times New Roman" w:eastAsia="Times New Roman" w:hAnsi="Times New Roman" w:cs="Times New Roman"/>
          <w:sz w:val="28"/>
          <w:szCs w:val="28"/>
        </w:rPr>
        <w:t>содержании данного курса представлены основополагающие</w:t>
      </w:r>
    </w:p>
    <w:p w:rsidR="00C4229A" w:rsidRDefault="00C4229A">
      <w:pPr>
        <w:spacing w:line="162" w:lineRule="exact"/>
        <w:rPr>
          <w:rFonts w:eastAsia="Times New Roman"/>
          <w:sz w:val="28"/>
          <w:szCs w:val="28"/>
        </w:rPr>
      </w:pPr>
    </w:p>
    <w:p w:rsidR="00C4229A" w:rsidRDefault="00D80D7F">
      <w:pPr>
        <w:spacing w:line="360" w:lineRule="auto"/>
        <w:ind w:left="400" w:right="80"/>
        <w:rPr>
          <w:rFonts w:eastAsia="Times New Roman"/>
          <w:sz w:val="28"/>
          <w:szCs w:val="28"/>
        </w:rPr>
      </w:pPr>
      <w:r>
        <w:rPr>
          <w:rFonts w:ascii="Times New Roman" w:eastAsia="Times New Roman" w:hAnsi="Times New Roman" w:cs="Times New Roman"/>
          <w:sz w:val="28"/>
          <w:szCs w:val="28"/>
        </w:rPr>
        <w:t>химические теоретические знания, включающие изучение состава и строения веществ, зависимости и 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4229A" w:rsidRDefault="00C4229A">
      <w:pPr>
        <w:spacing w:line="3" w:lineRule="exact"/>
        <w:rPr>
          <w:sz w:val="20"/>
          <w:szCs w:val="20"/>
        </w:rPr>
      </w:pPr>
    </w:p>
    <w:p w:rsidR="00C4229A" w:rsidRDefault="00D80D7F">
      <w:pPr>
        <w:spacing w:line="411" w:lineRule="auto"/>
        <w:ind w:left="400" w:right="600" w:firstLine="709"/>
        <w:rPr>
          <w:sz w:val="20"/>
          <w:szCs w:val="20"/>
        </w:rPr>
      </w:pPr>
      <w:r>
        <w:rPr>
          <w:rFonts w:ascii="Times New Roman" w:eastAsia="Times New Roman" w:hAnsi="Times New Roman" w:cs="Times New Roman"/>
          <w:sz w:val="27"/>
          <w:szCs w:val="27"/>
        </w:rPr>
        <w:t>Теоретическую основу изучения неорганической химии составляет атомно-молекулярное уче ние, Периодический закон Д.И. Менделеева с</w:t>
      </w:r>
    </w:p>
    <w:p w:rsidR="00C4229A" w:rsidRDefault="00C4229A">
      <w:pPr>
        <w:sectPr w:rsidR="00C4229A">
          <w:pgSz w:w="11900" w:h="16840"/>
          <w:pgMar w:top="1102" w:right="680" w:bottom="346" w:left="1440" w:header="0" w:footer="0" w:gutter="0"/>
          <w:cols w:space="720" w:equalWidth="0">
            <w:col w:w="9780"/>
          </w:cols>
        </w:sectPr>
      </w:pPr>
    </w:p>
    <w:p w:rsidR="00C4229A" w:rsidRDefault="00C4229A">
      <w:pPr>
        <w:spacing w:line="238"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405</w:t>
      </w:r>
    </w:p>
    <w:p w:rsidR="00C4229A" w:rsidRDefault="00C4229A">
      <w:pPr>
        <w:sectPr w:rsidR="00C4229A">
          <w:type w:val="continuous"/>
          <w:pgSz w:w="11900" w:h="16840"/>
          <w:pgMar w:top="1102" w:right="680" w:bottom="346" w:left="1440" w:header="0" w:footer="0" w:gutter="0"/>
          <w:cols w:space="720" w:equalWidth="0">
            <w:col w:w="9780"/>
          </w:cols>
        </w:sectPr>
      </w:pPr>
    </w:p>
    <w:p w:rsidR="00C4229A" w:rsidRDefault="00D80D7F">
      <w:pPr>
        <w:spacing w:line="359" w:lineRule="auto"/>
        <w:ind w:left="400" w:right="1640"/>
        <w:rPr>
          <w:sz w:val="20"/>
          <w:szCs w:val="20"/>
        </w:rPr>
      </w:pPr>
      <w:r>
        <w:rPr>
          <w:rFonts w:ascii="Times New Roman" w:eastAsia="Times New Roman" w:hAnsi="Times New Roman" w:cs="Times New Roman"/>
          <w:sz w:val="28"/>
          <w:szCs w:val="28"/>
        </w:rPr>
        <w:t>краткими сведениями о строении атома, видах химической связи, закономерностях протекания химических реакций.</w:t>
      </w:r>
    </w:p>
    <w:p w:rsidR="00C4229A" w:rsidRDefault="00C4229A">
      <w:pPr>
        <w:spacing w:line="2" w:lineRule="exact"/>
        <w:rPr>
          <w:sz w:val="20"/>
          <w:szCs w:val="20"/>
        </w:rPr>
      </w:pPr>
    </w:p>
    <w:p w:rsidR="00C4229A" w:rsidRDefault="00D80D7F">
      <w:pPr>
        <w:spacing w:line="360" w:lineRule="auto"/>
        <w:ind w:left="400" w:right="160" w:firstLine="709"/>
        <w:rPr>
          <w:sz w:val="20"/>
          <w:szCs w:val="20"/>
        </w:rPr>
      </w:pPr>
      <w:r>
        <w:rPr>
          <w:rFonts w:ascii="Times New Roman" w:eastAsia="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 орных работ, описанию результатов ученического эксперимента, соблюдению норм и правил безопасной работы в химической лаборатории.</w:t>
      </w:r>
    </w:p>
    <w:p w:rsidR="00C4229A" w:rsidRDefault="00C4229A">
      <w:pPr>
        <w:spacing w:line="3" w:lineRule="exact"/>
        <w:rPr>
          <w:sz w:val="20"/>
          <w:szCs w:val="20"/>
        </w:rPr>
      </w:pPr>
    </w:p>
    <w:p w:rsidR="00C4229A" w:rsidRDefault="00D80D7F">
      <w:pPr>
        <w:spacing w:line="360" w:lineRule="auto"/>
        <w:ind w:left="400" w:right="460" w:firstLine="709"/>
        <w:rPr>
          <w:sz w:val="20"/>
          <w:szCs w:val="20"/>
        </w:rPr>
      </w:pPr>
      <w:r>
        <w:rPr>
          <w:rFonts w:ascii="Times New Roman" w:eastAsia="Times New Roman" w:hAnsi="Times New Roman" w:cs="Times New Roman"/>
          <w:sz w:val="28"/>
          <w:szCs w:val="28"/>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4229A" w:rsidRDefault="00C4229A">
      <w:pPr>
        <w:spacing w:line="1" w:lineRule="exact"/>
        <w:rPr>
          <w:sz w:val="20"/>
          <w:szCs w:val="20"/>
        </w:rPr>
      </w:pPr>
    </w:p>
    <w:p w:rsidR="00C4229A" w:rsidRDefault="00D80D7F">
      <w:pPr>
        <w:spacing w:line="359" w:lineRule="auto"/>
        <w:ind w:left="400" w:right="520" w:firstLine="709"/>
        <w:rPr>
          <w:sz w:val="20"/>
          <w:szCs w:val="20"/>
        </w:rPr>
      </w:pPr>
      <w:r>
        <w:rPr>
          <w:rFonts w:ascii="Times New Roman" w:eastAsia="Times New Roman" w:hAnsi="Times New Roman" w:cs="Times New Roman"/>
          <w:sz w:val="28"/>
          <w:szCs w:val="28"/>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 ий основано на межпредметных связях с</w:t>
      </w:r>
    </w:p>
    <w:p w:rsidR="00C4229A" w:rsidRDefault="00C4229A">
      <w:pPr>
        <w:spacing w:line="3" w:lineRule="exact"/>
        <w:rPr>
          <w:sz w:val="20"/>
          <w:szCs w:val="20"/>
        </w:rPr>
      </w:pPr>
    </w:p>
    <w:p w:rsidR="00C4229A" w:rsidRDefault="00D80D7F">
      <w:pPr>
        <w:tabs>
          <w:tab w:val="left" w:pos="2340"/>
          <w:tab w:val="left" w:pos="4280"/>
          <w:tab w:val="left" w:pos="6340"/>
          <w:tab w:val="left" w:pos="8160"/>
        </w:tabs>
        <w:ind w:left="400"/>
        <w:rPr>
          <w:sz w:val="20"/>
          <w:szCs w:val="20"/>
        </w:rPr>
      </w:pPr>
      <w:r>
        <w:rPr>
          <w:rFonts w:ascii="Times New Roman" w:eastAsia="Times New Roman" w:hAnsi="Times New Roman" w:cs="Times New Roman"/>
          <w:sz w:val="28"/>
          <w:szCs w:val="28"/>
        </w:rPr>
        <w:t>предметами:</w:t>
      </w:r>
      <w:r>
        <w:rPr>
          <w:sz w:val="20"/>
          <w:szCs w:val="20"/>
        </w:rPr>
        <w:tab/>
      </w:r>
      <w:r>
        <w:rPr>
          <w:rFonts w:ascii="Times New Roman" w:eastAsia="Times New Roman" w:hAnsi="Times New Roman" w:cs="Times New Roman"/>
          <w:sz w:val="28"/>
          <w:szCs w:val="28"/>
        </w:rPr>
        <w:t>«Биология»,</w:t>
      </w:r>
      <w:r>
        <w:rPr>
          <w:sz w:val="20"/>
          <w:szCs w:val="20"/>
        </w:rPr>
        <w:tab/>
      </w:r>
      <w:r>
        <w:rPr>
          <w:rFonts w:ascii="Times New Roman" w:eastAsia="Times New Roman" w:hAnsi="Times New Roman" w:cs="Times New Roman"/>
          <w:sz w:val="28"/>
          <w:szCs w:val="28"/>
        </w:rPr>
        <w:t>«География»,</w:t>
      </w:r>
      <w:r>
        <w:rPr>
          <w:sz w:val="20"/>
          <w:szCs w:val="20"/>
        </w:rPr>
        <w:tab/>
      </w:r>
      <w:r>
        <w:rPr>
          <w:rFonts w:ascii="Times New Roman" w:eastAsia="Times New Roman" w:hAnsi="Times New Roman" w:cs="Times New Roman"/>
          <w:sz w:val="28"/>
          <w:szCs w:val="28"/>
        </w:rPr>
        <w:t>«История»,</w:t>
      </w:r>
      <w:r>
        <w:rPr>
          <w:sz w:val="20"/>
          <w:szCs w:val="20"/>
        </w:rPr>
        <w:tab/>
      </w:r>
      <w:r>
        <w:rPr>
          <w:rFonts w:ascii="Times New Roman" w:eastAsia="Times New Roman" w:hAnsi="Times New Roman" w:cs="Times New Roman"/>
          <w:sz w:val="27"/>
          <w:szCs w:val="27"/>
        </w:rPr>
        <w:t>«Литература»,</w:t>
      </w:r>
    </w:p>
    <w:p w:rsidR="00C4229A" w:rsidRDefault="00C4229A">
      <w:pPr>
        <w:spacing w:line="163" w:lineRule="exact"/>
        <w:rPr>
          <w:sz w:val="20"/>
          <w:szCs w:val="20"/>
        </w:rPr>
      </w:pPr>
    </w:p>
    <w:p w:rsidR="00C4229A" w:rsidRDefault="00D80D7F">
      <w:pPr>
        <w:spacing w:line="387" w:lineRule="auto"/>
        <w:ind w:left="400" w:right="140"/>
        <w:rPr>
          <w:sz w:val="20"/>
          <w:szCs w:val="20"/>
        </w:rPr>
      </w:pPr>
      <w:r>
        <w:rPr>
          <w:rFonts w:ascii="Times New Roman" w:eastAsia="Times New Roman" w:hAnsi="Times New Roman" w:cs="Times New Roman"/>
          <w:sz w:val="28"/>
          <w:szCs w:val="28"/>
        </w:rPr>
        <w:t>«Математика», «Основы безопасности жизнедеятельности», «Русский язык», «Физика», «Экология».</w:t>
      </w:r>
    </w:p>
    <w:p w:rsidR="00C4229A" w:rsidRDefault="00C4229A">
      <w:pPr>
        <w:spacing w:line="200" w:lineRule="exact"/>
        <w:rPr>
          <w:sz w:val="20"/>
          <w:szCs w:val="20"/>
        </w:rPr>
      </w:pPr>
    </w:p>
    <w:p w:rsidR="00C4229A" w:rsidRDefault="00C4229A">
      <w:pPr>
        <w:spacing w:line="20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Первоначальные химические понятия</w:t>
      </w:r>
    </w:p>
    <w:p w:rsidR="00C4229A" w:rsidRDefault="00C4229A">
      <w:pPr>
        <w:spacing w:line="158" w:lineRule="exact"/>
        <w:rPr>
          <w:sz w:val="20"/>
          <w:szCs w:val="20"/>
        </w:rPr>
      </w:pPr>
    </w:p>
    <w:p w:rsidR="00C4229A" w:rsidRDefault="00D80D7F">
      <w:pPr>
        <w:tabs>
          <w:tab w:val="left" w:pos="3440"/>
          <w:tab w:val="left" w:pos="5500"/>
          <w:tab w:val="left" w:pos="6080"/>
        </w:tabs>
        <w:ind w:left="1120"/>
        <w:rPr>
          <w:sz w:val="20"/>
          <w:szCs w:val="20"/>
        </w:rPr>
      </w:pPr>
      <w:r>
        <w:rPr>
          <w:rFonts w:ascii="Times New Roman" w:eastAsia="Times New Roman" w:hAnsi="Times New Roman" w:cs="Times New Roman"/>
          <w:sz w:val="28"/>
          <w:szCs w:val="28"/>
        </w:rPr>
        <w:t>Предмет химии.</w:t>
      </w:r>
      <w:r>
        <w:rPr>
          <w:sz w:val="20"/>
          <w:szCs w:val="20"/>
        </w:rPr>
        <w:tab/>
      </w:r>
      <w:r>
        <w:rPr>
          <w:rFonts w:ascii="Times New Roman" w:eastAsia="Times New Roman" w:hAnsi="Times New Roman" w:cs="Times New Roman"/>
          <w:i/>
          <w:iCs/>
          <w:sz w:val="28"/>
          <w:szCs w:val="28"/>
        </w:rPr>
        <w:t>Тела и вещест</w:t>
      </w:r>
      <w:r>
        <w:rPr>
          <w:sz w:val="20"/>
          <w:szCs w:val="20"/>
        </w:rPr>
        <w:tab/>
      </w:r>
      <w:r>
        <w:rPr>
          <w:rFonts w:ascii="Times New Roman" w:eastAsia="Times New Roman" w:hAnsi="Times New Roman" w:cs="Times New Roman"/>
          <w:i/>
          <w:iCs/>
          <w:sz w:val="28"/>
          <w:szCs w:val="28"/>
        </w:rPr>
        <w:t>ва.</w:t>
      </w:r>
      <w:r>
        <w:rPr>
          <w:sz w:val="20"/>
          <w:szCs w:val="20"/>
        </w:rPr>
        <w:tab/>
      </w:r>
      <w:r>
        <w:rPr>
          <w:rFonts w:ascii="Times New Roman" w:eastAsia="Times New Roman" w:hAnsi="Times New Roman" w:cs="Times New Roman"/>
          <w:i/>
          <w:iCs/>
          <w:sz w:val="27"/>
          <w:szCs w:val="27"/>
        </w:rPr>
        <w:t>Основные методы познания:</w:t>
      </w:r>
    </w:p>
    <w:p w:rsidR="00C4229A" w:rsidRDefault="00C4229A">
      <w:pPr>
        <w:spacing w:line="163" w:lineRule="exact"/>
        <w:rPr>
          <w:sz w:val="20"/>
          <w:szCs w:val="20"/>
        </w:rPr>
      </w:pPr>
    </w:p>
    <w:p w:rsidR="00C4229A" w:rsidRDefault="00D80D7F">
      <w:pPr>
        <w:tabs>
          <w:tab w:val="left" w:pos="5320"/>
        </w:tabs>
        <w:ind w:left="400"/>
        <w:rPr>
          <w:sz w:val="20"/>
          <w:szCs w:val="20"/>
        </w:rPr>
      </w:pPr>
      <w:r>
        <w:rPr>
          <w:rFonts w:ascii="Times New Roman" w:eastAsia="Times New Roman" w:hAnsi="Times New Roman" w:cs="Times New Roman"/>
          <w:i/>
          <w:iCs/>
          <w:sz w:val="28"/>
          <w:szCs w:val="28"/>
        </w:rPr>
        <w:t>наблюдение, измерение, эксперимент.</w:t>
      </w:r>
      <w:r>
        <w:rPr>
          <w:sz w:val="20"/>
          <w:szCs w:val="20"/>
        </w:rPr>
        <w:tab/>
      </w:r>
      <w:r>
        <w:rPr>
          <w:rFonts w:ascii="Times New Roman" w:eastAsia="Times New Roman" w:hAnsi="Times New Roman" w:cs="Times New Roman"/>
          <w:sz w:val="28"/>
          <w:szCs w:val="28"/>
        </w:rPr>
        <w:t>Физические и химические явления.</w:t>
      </w:r>
    </w:p>
    <w:p w:rsidR="00C4229A" w:rsidRDefault="00C4229A">
      <w:pPr>
        <w:spacing w:line="169" w:lineRule="exact"/>
        <w:rPr>
          <w:sz w:val="20"/>
          <w:szCs w:val="20"/>
        </w:rPr>
      </w:pPr>
    </w:p>
    <w:p w:rsidR="00C4229A" w:rsidRDefault="00D80D7F">
      <w:pPr>
        <w:spacing w:line="357" w:lineRule="auto"/>
        <w:ind w:left="400" w:right="740"/>
        <w:rPr>
          <w:sz w:val="20"/>
          <w:szCs w:val="20"/>
        </w:rPr>
      </w:pPr>
      <w:r>
        <w:rPr>
          <w:rFonts w:ascii="Times New Roman" w:eastAsia="Times New Roman" w:hAnsi="Times New Roman" w:cs="Times New Roman"/>
          <w:sz w:val="28"/>
          <w:szCs w:val="28"/>
        </w:rPr>
        <w:t>Чистые вещества и смеси. Способы разделения смесей. Атом. Молекула. Химический элемент. Знаки химических элементов. Простые и сложные</w:t>
      </w:r>
    </w:p>
    <w:p w:rsidR="00C4229A" w:rsidRDefault="00C4229A">
      <w:pPr>
        <w:spacing w:line="1"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 xml:space="preserve">вещества. Валентность. </w:t>
      </w:r>
      <w:r>
        <w:rPr>
          <w:rFonts w:ascii="Times New Roman" w:eastAsia="Times New Roman" w:hAnsi="Times New Roman" w:cs="Times New Roman"/>
          <w:i/>
          <w:iCs/>
          <w:sz w:val="28"/>
          <w:szCs w:val="28"/>
        </w:rPr>
        <w:t>Закон постоянства состава вещества.</w:t>
      </w:r>
      <w:r>
        <w:rPr>
          <w:rFonts w:ascii="Times New Roman" w:eastAsia="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Кислород. Водород</w:t>
      </w:r>
    </w:p>
    <w:p w:rsidR="00C4229A" w:rsidRDefault="00C4229A">
      <w:pPr>
        <w:spacing w:line="163" w:lineRule="exact"/>
        <w:rPr>
          <w:sz w:val="20"/>
          <w:szCs w:val="20"/>
        </w:rPr>
      </w:pPr>
    </w:p>
    <w:p w:rsidR="00C4229A" w:rsidRDefault="00D80D7F">
      <w:pPr>
        <w:tabs>
          <w:tab w:val="left" w:pos="8160"/>
        </w:tabs>
        <w:ind w:left="1120"/>
        <w:rPr>
          <w:sz w:val="20"/>
          <w:szCs w:val="20"/>
        </w:rPr>
      </w:pPr>
      <w:r>
        <w:rPr>
          <w:rFonts w:ascii="Times New Roman" w:eastAsia="Times New Roman" w:hAnsi="Times New Roman" w:cs="Times New Roman"/>
          <w:sz w:val="28"/>
          <w:szCs w:val="28"/>
        </w:rPr>
        <w:t>Кислород  –  химический элемент и простое вещество.</w:t>
      </w:r>
      <w:r>
        <w:rPr>
          <w:sz w:val="20"/>
          <w:szCs w:val="20"/>
        </w:rPr>
        <w:tab/>
      </w:r>
      <w:r>
        <w:rPr>
          <w:rFonts w:ascii="Times New Roman" w:eastAsia="Times New Roman" w:hAnsi="Times New Roman" w:cs="Times New Roman"/>
          <w:i/>
          <w:iCs/>
          <w:sz w:val="27"/>
          <w:szCs w:val="27"/>
        </w:rPr>
        <w:t>Озон. Состав</w:t>
      </w:r>
    </w:p>
    <w:p w:rsidR="00C4229A" w:rsidRDefault="00C4229A">
      <w:pPr>
        <w:spacing w:line="158" w:lineRule="exact"/>
        <w:rPr>
          <w:sz w:val="20"/>
          <w:szCs w:val="20"/>
        </w:rPr>
      </w:pPr>
    </w:p>
    <w:p w:rsidR="00C4229A" w:rsidRDefault="00D80D7F">
      <w:pPr>
        <w:tabs>
          <w:tab w:val="left" w:pos="1600"/>
        </w:tabs>
        <w:ind w:left="400"/>
        <w:rPr>
          <w:sz w:val="20"/>
          <w:szCs w:val="20"/>
        </w:rPr>
      </w:pPr>
      <w:r>
        <w:rPr>
          <w:rFonts w:ascii="Times New Roman" w:eastAsia="Times New Roman" w:hAnsi="Times New Roman" w:cs="Times New Roman"/>
          <w:i/>
          <w:iCs/>
          <w:sz w:val="28"/>
          <w:szCs w:val="28"/>
        </w:rPr>
        <w:t>воздуха.</w:t>
      </w:r>
      <w:r>
        <w:rPr>
          <w:sz w:val="20"/>
          <w:szCs w:val="20"/>
        </w:rPr>
        <w:tab/>
      </w:r>
      <w:r>
        <w:rPr>
          <w:rFonts w:ascii="Times New Roman" w:eastAsia="Times New Roman" w:hAnsi="Times New Roman" w:cs="Times New Roman"/>
          <w:sz w:val="28"/>
          <w:szCs w:val="28"/>
        </w:rPr>
        <w:t>Физические и химические свойства кислорода. Получение 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406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80"/>
        <w:rPr>
          <w:sz w:val="20"/>
          <w:szCs w:val="20"/>
        </w:rPr>
      </w:pPr>
      <w:r>
        <w:rPr>
          <w:rFonts w:ascii="Times New Roman" w:eastAsia="Times New Roman" w:hAnsi="Times New Roman" w:cs="Times New Roman"/>
          <w:sz w:val="28"/>
          <w:szCs w:val="28"/>
        </w:rPr>
        <w:t xml:space="preserve">применение кислорода. </w:t>
      </w:r>
      <w:r>
        <w:rPr>
          <w:rFonts w:ascii="Times New Roman" w:eastAsia="Times New Roman" w:hAnsi="Times New Roman" w:cs="Times New Roman"/>
          <w:i/>
          <w:iCs/>
          <w:sz w:val="28"/>
          <w:szCs w:val="28"/>
        </w:rPr>
        <w:t>Тепловой эффект химических реакций.</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Понятие об</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экзо- и эндотермических реакциях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Водород</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химический элемент и простое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вещество. Физические и химические свойства водорода. Получение водорода</w:t>
      </w:r>
    </w:p>
    <w:p w:rsidR="00C4229A" w:rsidRDefault="00C4229A">
      <w:pPr>
        <w:spacing w:line="1"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 xml:space="preserve">в лаборатории. </w:t>
      </w:r>
      <w:r>
        <w:rPr>
          <w:rFonts w:ascii="Times New Roman" w:eastAsia="Times New Roman" w:hAnsi="Times New Roman" w:cs="Times New Roman"/>
          <w:i/>
          <w:iCs/>
          <w:sz w:val="28"/>
          <w:szCs w:val="28"/>
        </w:rPr>
        <w:t>Получение водорода в промышленности</w:t>
      </w:r>
      <w:r>
        <w:rPr>
          <w:rFonts w:ascii="Times New Roman" w:eastAsia="Times New Roman" w:hAnsi="Times New Roman" w:cs="Times New Roman"/>
          <w:sz w:val="28"/>
          <w:szCs w:val="28"/>
        </w:rPr>
        <w:t xml:space="preserve"> . </w:t>
      </w:r>
      <w:r>
        <w:rPr>
          <w:rFonts w:ascii="Times New Roman" w:eastAsia="Times New Roman" w:hAnsi="Times New Roman" w:cs="Times New Roman"/>
          <w:i/>
          <w:iCs/>
          <w:sz w:val="28"/>
          <w:szCs w:val="28"/>
        </w:rPr>
        <w:t>Применение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водорода</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Закон А вогадро.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Молярный объем газов.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Качественные реакции на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газообразные вещества (кислород, водород). Объемные отношения газов при химических реакциях.</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Вода. Растворы</w:t>
      </w:r>
    </w:p>
    <w:p w:rsidR="00C4229A" w:rsidRDefault="00C4229A">
      <w:pPr>
        <w:spacing w:line="158" w:lineRule="exact"/>
        <w:rPr>
          <w:sz w:val="20"/>
          <w:szCs w:val="20"/>
        </w:rPr>
      </w:pPr>
    </w:p>
    <w:p w:rsidR="00C4229A" w:rsidRDefault="00D80D7F">
      <w:pPr>
        <w:spacing w:line="360" w:lineRule="auto"/>
        <w:ind w:left="400" w:firstLine="709"/>
        <w:jc w:val="both"/>
        <w:rPr>
          <w:sz w:val="20"/>
          <w:szCs w:val="20"/>
        </w:rPr>
      </w:pPr>
      <w:r>
        <w:rPr>
          <w:rFonts w:ascii="Times New Roman" w:eastAsia="Times New Roman" w:hAnsi="Times New Roman" w:cs="Times New Roman"/>
          <w:i/>
          <w:iCs/>
          <w:sz w:val="28"/>
          <w:szCs w:val="28"/>
        </w:rPr>
        <w:t xml:space="preserve">Вода в природе. Круговорот воды в природе. Физические и химические свойства воды. </w:t>
      </w:r>
      <w:r>
        <w:rPr>
          <w:rFonts w:ascii="Times New Roman" w:eastAsia="Times New Roman" w:hAnsi="Times New Roman" w:cs="Times New Roman"/>
          <w:sz w:val="28"/>
          <w:szCs w:val="28"/>
        </w:rPr>
        <w:t>Растворы.</w:t>
      </w:r>
      <w:r>
        <w:rPr>
          <w:rFonts w:ascii="Times New Roman" w:eastAsia="Times New Roman" w:hAnsi="Times New Roman" w:cs="Times New Roman"/>
          <w:i/>
          <w:iCs/>
          <w:sz w:val="28"/>
          <w:szCs w:val="28"/>
        </w:rPr>
        <w:t xml:space="preserve"> Растворимость веществ в воде. </w:t>
      </w:r>
      <w:r>
        <w:rPr>
          <w:rFonts w:ascii="Times New Roman" w:eastAsia="Times New Roman" w:hAnsi="Times New Roman" w:cs="Times New Roman"/>
          <w:sz w:val="28"/>
          <w:szCs w:val="28"/>
        </w:rPr>
        <w:t>Концентрация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растворов. Массовая доля растворенного вещества в растворе.</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Основные классы неорганических соединений</w:t>
      </w:r>
    </w:p>
    <w:p w:rsidR="00C4229A" w:rsidRDefault="00C4229A">
      <w:pPr>
        <w:spacing w:line="163"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920"/>
        <w:gridCol w:w="1220"/>
        <w:gridCol w:w="460"/>
        <w:gridCol w:w="2460"/>
        <w:gridCol w:w="1440"/>
      </w:tblGrid>
      <w:tr w:rsidR="00C4229A">
        <w:trPr>
          <w:trHeight w:val="368"/>
        </w:trPr>
        <w:tc>
          <w:tcPr>
            <w:tcW w:w="5600" w:type="dxa"/>
            <w:gridSpan w:val="3"/>
            <w:vAlign w:val="bottom"/>
          </w:tcPr>
          <w:p w:rsidR="00C4229A" w:rsidRDefault="00D80D7F">
            <w:pPr>
              <w:ind w:left="720"/>
              <w:rPr>
                <w:sz w:val="20"/>
                <w:szCs w:val="20"/>
              </w:rPr>
            </w:pPr>
            <w:r>
              <w:rPr>
                <w:rFonts w:ascii="Times New Roman" w:eastAsia="Times New Roman" w:hAnsi="Times New Roman" w:cs="Times New Roman"/>
                <w:w w:val="99"/>
                <w:sz w:val="28"/>
                <w:szCs w:val="28"/>
              </w:rPr>
              <w:t>Оксиды. Классификация. Номенклатура.</w:t>
            </w:r>
          </w:p>
        </w:tc>
        <w:tc>
          <w:tcPr>
            <w:tcW w:w="3900" w:type="dxa"/>
            <w:gridSpan w:val="2"/>
            <w:vAlign w:val="bottom"/>
          </w:tcPr>
          <w:p w:rsidR="00C4229A" w:rsidRDefault="00D80D7F">
            <w:pPr>
              <w:jc w:val="right"/>
              <w:rPr>
                <w:sz w:val="20"/>
                <w:szCs w:val="20"/>
              </w:rPr>
            </w:pPr>
            <w:r>
              <w:rPr>
                <w:rFonts w:ascii="Times New Roman" w:eastAsia="Times New Roman" w:hAnsi="Times New Roman" w:cs="Times New Roman"/>
                <w:i/>
                <w:iCs/>
                <w:sz w:val="28"/>
                <w:szCs w:val="28"/>
              </w:rPr>
              <w:t>Физические свойства оксидов.</w:t>
            </w:r>
          </w:p>
        </w:tc>
      </w:tr>
      <w:tr w:rsidR="00C4229A">
        <w:trPr>
          <w:trHeight w:val="480"/>
        </w:trPr>
        <w:tc>
          <w:tcPr>
            <w:tcW w:w="8060" w:type="dxa"/>
            <w:gridSpan w:val="4"/>
            <w:vAlign w:val="bottom"/>
          </w:tcPr>
          <w:p w:rsidR="00C4229A" w:rsidRDefault="00D80D7F">
            <w:pPr>
              <w:rPr>
                <w:sz w:val="20"/>
                <w:szCs w:val="20"/>
              </w:rPr>
            </w:pPr>
            <w:r>
              <w:rPr>
                <w:rFonts w:ascii="Times New Roman" w:eastAsia="Times New Roman" w:hAnsi="Times New Roman" w:cs="Times New Roman"/>
                <w:sz w:val="28"/>
                <w:szCs w:val="28"/>
              </w:rPr>
              <w:t xml:space="preserve">Химические свойства оксидов.  </w:t>
            </w:r>
            <w:r>
              <w:rPr>
                <w:rFonts w:ascii="Times New Roman" w:eastAsia="Times New Roman" w:hAnsi="Times New Roman" w:cs="Times New Roman"/>
                <w:i/>
                <w:iCs/>
                <w:sz w:val="28"/>
                <w:szCs w:val="28"/>
              </w:rPr>
              <w:t>Получение и прим енение оксидов.</w:t>
            </w:r>
          </w:p>
        </w:tc>
        <w:tc>
          <w:tcPr>
            <w:tcW w:w="1440" w:type="dxa"/>
            <w:vAlign w:val="bottom"/>
          </w:tcPr>
          <w:p w:rsidR="00C4229A" w:rsidRDefault="00D80D7F">
            <w:pPr>
              <w:jc w:val="right"/>
              <w:rPr>
                <w:sz w:val="20"/>
                <w:szCs w:val="20"/>
              </w:rPr>
            </w:pPr>
            <w:r>
              <w:rPr>
                <w:rFonts w:ascii="Times New Roman" w:eastAsia="Times New Roman" w:hAnsi="Times New Roman" w:cs="Times New Roman"/>
                <w:sz w:val="28"/>
                <w:szCs w:val="28"/>
              </w:rPr>
              <w:t>Основания.</w:t>
            </w:r>
          </w:p>
        </w:tc>
      </w:tr>
      <w:tr w:rsidR="00C4229A">
        <w:trPr>
          <w:trHeight w:val="485"/>
        </w:trPr>
        <w:tc>
          <w:tcPr>
            <w:tcW w:w="3920" w:type="dxa"/>
            <w:vAlign w:val="bottom"/>
          </w:tcPr>
          <w:p w:rsidR="00C4229A" w:rsidRDefault="00D80D7F">
            <w:pPr>
              <w:rPr>
                <w:sz w:val="20"/>
                <w:szCs w:val="20"/>
              </w:rPr>
            </w:pPr>
            <w:r>
              <w:rPr>
                <w:rFonts w:ascii="Times New Roman" w:eastAsia="Times New Roman" w:hAnsi="Times New Roman" w:cs="Times New Roman"/>
                <w:sz w:val="28"/>
                <w:szCs w:val="28"/>
              </w:rPr>
              <w:t>Классификация. Номенклатура.</w:t>
            </w:r>
          </w:p>
        </w:tc>
        <w:tc>
          <w:tcPr>
            <w:tcW w:w="4140" w:type="dxa"/>
            <w:gridSpan w:val="3"/>
            <w:vAlign w:val="bottom"/>
          </w:tcPr>
          <w:p w:rsidR="00C4229A" w:rsidRDefault="00D80D7F">
            <w:pPr>
              <w:ind w:left="100"/>
              <w:rPr>
                <w:sz w:val="20"/>
                <w:szCs w:val="20"/>
              </w:rPr>
            </w:pPr>
            <w:r>
              <w:rPr>
                <w:rFonts w:ascii="Times New Roman" w:eastAsia="Times New Roman" w:hAnsi="Times New Roman" w:cs="Times New Roman"/>
                <w:i/>
                <w:iCs/>
                <w:sz w:val="28"/>
                <w:szCs w:val="28"/>
              </w:rPr>
              <w:t>Физические свойства оснований.</w:t>
            </w:r>
          </w:p>
        </w:tc>
        <w:tc>
          <w:tcPr>
            <w:tcW w:w="1440" w:type="dxa"/>
            <w:vAlign w:val="bottom"/>
          </w:tcPr>
          <w:p w:rsidR="00C4229A" w:rsidRDefault="00D80D7F">
            <w:pPr>
              <w:jc w:val="right"/>
              <w:rPr>
                <w:sz w:val="20"/>
                <w:szCs w:val="20"/>
              </w:rPr>
            </w:pPr>
            <w:r>
              <w:rPr>
                <w:rFonts w:ascii="Times New Roman" w:eastAsia="Times New Roman" w:hAnsi="Times New Roman" w:cs="Times New Roman"/>
                <w:i/>
                <w:iCs/>
                <w:sz w:val="28"/>
                <w:szCs w:val="28"/>
              </w:rPr>
              <w:t>Получение</w:t>
            </w:r>
          </w:p>
        </w:tc>
      </w:tr>
      <w:tr w:rsidR="00C4229A">
        <w:trPr>
          <w:trHeight w:val="480"/>
        </w:trPr>
        <w:tc>
          <w:tcPr>
            <w:tcW w:w="9500" w:type="dxa"/>
            <w:gridSpan w:val="5"/>
            <w:vAlign w:val="bottom"/>
          </w:tcPr>
          <w:p w:rsidR="00C4229A" w:rsidRDefault="00D80D7F">
            <w:pPr>
              <w:rPr>
                <w:sz w:val="20"/>
                <w:szCs w:val="20"/>
              </w:rPr>
            </w:pPr>
            <w:r>
              <w:rPr>
                <w:rFonts w:ascii="Times New Roman" w:eastAsia="Times New Roman" w:hAnsi="Times New Roman" w:cs="Times New Roman"/>
                <w:i/>
                <w:iCs/>
                <w:sz w:val="28"/>
                <w:szCs w:val="28"/>
              </w:rPr>
              <w:t xml:space="preserve">оснований.   </w:t>
            </w:r>
            <w:r>
              <w:rPr>
                <w:rFonts w:ascii="Times New Roman" w:eastAsia="Times New Roman" w:hAnsi="Times New Roman" w:cs="Times New Roman"/>
                <w:sz w:val="28"/>
                <w:szCs w:val="28"/>
              </w:rPr>
              <w:t>Химические свойства оснований.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Реакция нейтрализации.</w:t>
            </w:r>
          </w:p>
        </w:tc>
      </w:tr>
      <w:tr w:rsidR="00C4229A">
        <w:trPr>
          <w:trHeight w:val="485"/>
        </w:trPr>
        <w:tc>
          <w:tcPr>
            <w:tcW w:w="5140" w:type="dxa"/>
            <w:gridSpan w:val="2"/>
            <w:vAlign w:val="bottom"/>
          </w:tcPr>
          <w:p w:rsidR="00C4229A" w:rsidRDefault="00D80D7F">
            <w:pPr>
              <w:rPr>
                <w:sz w:val="20"/>
                <w:szCs w:val="20"/>
              </w:rPr>
            </w:pPr>
            <w:r>
              <w:rPr>
                <w:rFonts w:ascii="Times New Roman" w:eastAsia="Times New Roman" w:hAnsi="Times New Roman" w:cs="Times New Roman"/>
                <w:sz w:val="28"/>
                <w:szCs w:val="28"/>
              </w:rPr>
              <w:t>Кислоты. Классификация. Номенклатура.</w:t>
            </w:r>
          </w:p>
        </w:tc>
        <w:tc>
          <w:tcPr>
            <w:tcW w:w="460" w:type="dxa"/>
            <w:vAlign w:val="bottom"/>
          </w:tcPr>
          <w:p w:rsidR="00C4229A" w:rsidRDefault="00C4229A">
            <w:pPr>
              <w:rPr>
                <w:sz w:val="24"/>
                <w:szCs w:val="24"/>
              </w:rPr>
            </w:pPr>
          </w:p>
        </w:tc>
        <w:tc>
          <w:tcPr>
            <w:tcW w:w="3900" w:type="dxa"/>
            <w:gridSpan w:val="2"/>
            <w:vAlign w:val="bottom"/>
          </w:tcPr>
          <w:p w:rsidR="00C4229A" w:rsidRDefault="00D80D7F">
            <w:pPr>
              <w:ind w:right="321"/>
              <w:jc w:val="right"/>
              <w:rPr>
                <w:sz w:val="20"/>
                <w:szCs w:val="20"/>
              </w:rPr>
            </w:pPr>
            <w:r>
              <w:rPr>
                <w:rFonts w:ascii="Times New Roman" w:eastAsia="Times New Roman" w:hAnsi="Times New Roman" w:cs="Times New Roman"/>
                <w:i/>
                <w:iCs/>
                <w:sz w:val="28"/>
                <w:szCs w:val="28"/>
              </w:rPr>
              <w:t>Физические свойства</w:t>
            </w:r>
          </w:p>
        </w:tc>
      </w:tr>
      <w:tr w:rsidR="00C4229A">
        <w:trPr>
          <w:trHeight w:val="485"/>
        </w:trPr>
        <w:tc>
          <w:tcPr>
            <w:tcW w:w="5140" w:type="dxa"/>
            <w:gridSpan w:val="2"/>
            <w:vAlign w:val="bottom"/>
          </w:tcPr>
          <w:p w:rsidR="00C4229A" w:rsidRDefault="00D80D7F">
            <w:pPr>
              <w:rPr>
                <w:sz w:val="20"/>
                <w:szCs w:val="20"/>
              </w:rPr>
            </w:pPr>
            <w:r>
              <w:rPr>
                <w:rFonts w:ascii="Times New Roman" w:eastAsia="Times New Roman" w:hAnsi="Times New Roman" w:cs="Times New Roman"/>
                <w:i/>
                <w:iCs/>
                <w:sz w:val="28"/>
                <w:szCs w:val="28"/>
              </w:rPr>
              <w:t>кислот.Получение и применение кислот</w:t>
            </w:r>
          </w:p>
        </w:tc>
        <w:tc>
          <w:tcPr>
            <w:tcW w:w="460" w:type="dxa"/>
            <w:vAlign w:val="bottom"/>
          </w:tcPr>
          <w:p w:rsidR="00C4229A" w:rsidRDefault="00D80D7F">
            <w:pPr>
              <w:ind w:right="101"/>
              <w:jc w:val="right"/>
              <w:rPr>
                <w:sz w:val="20"/>
                <w:szCs w:val="20"/>
              </w:rPr>
            </w:pPr>
            <w:r>
              <w:rPr>
                <w:rFonts w:ascii="Times New Roman" w:eastAsia="Times New Roman" w:hAnsi="Times New Roman" w:cs="Times New Roman"/>
                <w:i/>
                <w:iCs/>
                <w:sz w:val="28"/>
                <w:szCs w:val="28"/>
              </w:rPr>
              <w:t>.</w:t>
            </w:r>
          </w:p>
        </w:tc>
        <w:tc>
          <w:tcPr>
            <w:tcW w:w="3900" w:type="dxa"/>
            <w:gridSpan w:val="2"/>
            <w:vAlign w:val="bottom"/>
          </w:tcPr>
          <w:p w:rsidR="00C4229A" w:rsidRDefault="00D80D7F">
            <w:pPr>
              <w:ind w:right="201"/>
              <w:jc w:val="right"/>
              <w:rPr>
                <w:sz w:val="20"/>
                <w:szCs w:val="20"/>
              </w:rPr>
            </w:pPr>
            <w:r>
              <w:rPr>
                <w:rFonts w:ascii="Times New Roman" w:eastAsia="Times New Roman" w:hAnsi="Times New Roman" w:cs="Times New Roman"/>
                <w:w w:val="99"/>
                <w:sz w:val="28"/>
                <w:szCs w:val="28"/>
              </w:rPr>
              <w:t>Химические свойства кислот.</w:t>
            </w:r>
          </w:p>
        </w:tc>
      </w:tr>
      <w:tr w:rsidR="00C4229A">
        <w:trPr>
          <w:trHeight w:val="480"/>
        </w:trPr>
        <w:tc>
          <w:tcPr>
            <w:tcW w:w="9500" w:type="dxa"/>
            <w:gridSpan w:val="5"/>
            <w:vAlign w:val="bottom"/>
          </w:tcPr>
          <w:p w:rsidR="00C4229A" w:rsidRDefault="00D80D7F">
            <w:pPr>
              <w:rPr>
                <w:sz w:val="20"/>
                <w:szCs w:val="20"/>
              </w:rPr>
            </w:pPr>
            <w:r>
              <w:rPr>
                <w:rFonts w:ascii="Times New Roman" w:eastAsia="Times New Roman" w:hAnsi="Times New Roman" w:cs="Times New Roman"/>
                <w:sz w:val="28"/>
                <w:szCs w:val="28"/>
              </w:rPr>
              <w:t>Индикаторы. Изменение окраски индикаторов в различных средах. Соли.</w:t>
            </w:r>
          </w:p>
        </w:tc>
      </w:tr>
      <w:tr w:rsidR="00C4229A">
        <w:trPr>
          <w:trHeight w:val="485"/>
        </w:trPr>
        <w:tc>
          <w:tcPr>
            <w:tcW w:w="3920" w:type="dxa"/>
            <w:vAlign w:val="bottom"/>
          </w:tcPr>
          <w:p w:rsidR="00C4229A" w:rsidRDefault="00D80D7F">
            <w:pPr>
              <w:rPr>
                <w:sz w:val="20"/>
                <w:szCs w:val="20"/>
              </w:rPr>
            </w:pPr>
            <w:r>
              <w:rPr>
                <w:rFonts w:ascii="Times New Roman" w:eastAsia="Times New Roman" w:hAnsi="Times New Roman" w:cs="Times New Roman"/>
                <w:sz w:val="28"/>
                <w:szCs w:val="28"/>
              </w:rPr>
              <w:t>Классификация. Номенклатура.</w:t>
            </w:r>
          </w:p>
        </w:tc>
        <w:tc>
          <w:tcPr>
            <w:tcW w:w="5580" w:type="dxa"/>
            <w:gridSpan w:val="4"/>
            <w:vAlign w:val="bottom"/>
          </w:tcPr>
          <w:p w:rsidR="00C4229A" w:rsidRDefault="00D80D7F">
            <w:pPr>
              <w:jc w:val="right"/>
              <w:rPr>
                <w:sz w:val="20"/>
                <w:szCs w:val="20"/>
              </w:rPr>
            </w:pPr>
            <w:r>
              <w:rPr>
                <w:rFonts w:ascii="Times New Roman" w:eastAsia="Times New Roman" w:hAnsi="Times New Roman" w:cs="Times New Roman"/>
                <w:i/>
                <w:iCs/>
                <w:w w:val="99"/>
                <w:sz w:val="28"/>
                <w:szCs w:val="28"/>
              </w:rPr>
              <w:t>Физические свойства солей.Получение и</w:t>
            </w:r>
          </w:p>
        </w:tc>
      </w:tr>
    </w:tbl>
    <w:p w:rsidR="00C4229A" w:rsidRDefault="00C4229A">
      <w:pPr>
        <w:spacing w:line="116"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i/>
          <w:iCs/>
          <w:sz w:val="28"/>
          <w:szCs w:val="28"/>
        </w:rPr>
        <w:t xml:space="preserve">применение солей. </w:t>
      </w:r>
      <w:r>
        <w:rPr>
          <w:rFonts w:ascii="Times New Roman" w:eastAsia="Times New Roman" w:hAnsi="Times New Roman" w:cs="Times New Roman"/>
          <w:sz w:val="28"/>
          <w:szCs w:val="28"/>
        </w:rPr>
        <w:t>Химические свойства солей.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Генетическая связь между</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классами неорганичес ких соединений. </w:t>
      </w:r>
      <w:r>
        <w:rPr>
          <w:rFonts w:ascii="Times New Roman" w:eastAsia="Times New Roman" w:hAnsi="Times New Roman" w:cs="Times New Roman"/>
          <w:i/>
          <w:iCs/>
          <w:sz w:val="28"/>
          <w:szCs w:val="28"/>
        </w:rPr>
        <w:t>Проблема безопасного использования</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веществ и химических реакций в повседневной жизни. Токсичные, горючие и взрывоопасные вещества. Бытовая химическая грамотность.</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Строение атома. Периодический закон и периодическая система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химических элементов Д.И. Менделеева</w:t>
      </w:r>
    </w:p>
    <w:p w:rsidR="00C4229A" w:rsidRDefault="00C4229A">
      <w:pPr>
        <w:spacing w:line="158" w:lineRule="exact"/>
        <w:rPr>
          <w:sz w:val="20"/>
          <w:szCs w:val="20"/>
        </w:rPr>
      </w:pPr>
    </w:p>
    <w:p w:rsidR="00C4229A" w:rsidRDefault="00D80D7F">
      <w:pPr>
        <w:tabs>
          <w:tab w:val="left" w:pos="7240"/>
        </w:tabs>
        <w:ind w:left="1120"/>
        <w:rPr>
          <w:sz w:val="20"/>
          <w:szCs w:val="20"/>
        </w:rPr>
      </w:pPr>
      <w:r>
        <w:rPr>
          <w:rFonts w:ascii="Times New Roman" w:eastAsia="Times New Roman" w:hAnsi="Times New Roman" w:cs="Times New Roman"/>
          <w:sz w:val="28"/>
          <w:szCs w:val="28"/>
        </w:rPr>
        <w:t>Строение атома: ядро, энергетический уровень.</w:t>
      </w:r>
      <w:r>
        <w:rPr>
          <w:sz w:val="20"/>
          <w:szCs w:val="20"/>
        </w:rPr>
        <w:tab/>
      </w:r>
      <w:r>
        <w:rPr>
          <w:rFonts w:ascii="Times New Roman" w:eastAsia="Times New Roman" w:hAnsi="Times New Roman" w:cs="Times New Roman"/>
          <w:i/>
          <w:iCs/>
          <w:sz w:val="27"/>
          <w:szCs w:val="27"/>
        </w:rPr>
        <w:t>Состав ядра атома:</w:t>
      </w:r>
    </w:p>
    <w:p w:rsidR="00C4229A" w:rsidRDefault="00C4229A">
      <w:pPr>
        <w:spacing w:line="163" w:lineRule="exact"/>
        <w:rPr>
          <w:sz w:val="20"/>
          <w:szCs w:val="20"/>
        </w:rPr>
      </w:pPr>
    </w:p>
    <w:p w:rsidR="00C4229A" w:rsidRDefault="00D80D7F">
      <w:pPr>
        <w:spacing w:line="374" w:lineRule="auto"/>
        <w:ind w:left="400" w:right="140"/>
        <w:rPr>
          <w:sz w:val="20"/>
          <w:szCs w:val="20"/>
        </w:rPr>
      </w:pPr>
      <w:r>
        <w:rPr>
          <w:rFonts w:ascii="Times New Roman" w:eastAsia="Times New Roman" w:hAnsi="Times New Roman" w:cs="Times New Roman"/>
          <w:i/>
          <w:iCs/>
          <w:sz w:val="28"/>
          <w:szCs w:val="28"/>
        </w:rPr>
        <w:t xml:space="preserve">протоны, нейтроны. Изотопы. </w:t>
      </w:r>
      <w:r>
        <w:rPr>
          <w:rFonts w:ascii="Times New Roman" w:eastAsia="Times New Roman" w:hAnsi="Times New Roman" w:cs="Times New Roman"/>
          <w:sz w:val="28"/>
          <w:szCs w:val="28"/>
        </w:rPr>
        <w:t>Периодический закон Д.И.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Менделеева.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Периодическая система химических элементов Д.И. Менделеева. Физический смысл атомного (порядкового) номера химического элемента, номера группы</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407</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rsidP="00B615F7">
      <w:pPr>
        <w:numPr>
          <w:ilvl w:val="0"/>
          <w:numId w:val="418"/>
        </w:numPr>
        <w:tabs>
          <w:tab w:val="left" w:pos="620"/>
        </w:tabs>
        <w:spacing w:after="0" w:line="359" w:lineRule="auto"/>
        <w:ind w:left="400" w:right="180" w:firstLine="3"/>
        <w:rPr>
          <w:rFonts w:eastAsia="Times New Roman"/>
          <w:sz w:val="28"/>
          <w:szCs w:val="28"/>
        </w:rPr>
      </w:pPr>
      <w:r>
        <w:rPr>
          <w:rFonts w:ascii="Times New Roman" w:eastAsia="Times New Roman" w:hAnsi="Times New Roman" w:cs="Times New Roman"/>
          <w:sz w:val="28"/>
          <w:szCs w:val="28"/>
        </w:rPr>
        <w:t>периода периодической системы. Строение энергетических уровней атомов первых 20 химических элементов периодической системы Д.И. Менделеева.</w:t>
      </w:r>
    </w:p>
    <w:p w:rsidR="00C4229A" w:rsidRDefault="00C4229A">
      <w:pPr>
        <w:spacing w:line="2" w:lineRule="exact"/>
        <w:rPr>
          <w:sz w:val="20"/>
          <w:szCs w:val="20"/>
        </w:rPr>
      </w:pPr>
    </w:p>
    <w:p w:rsidR="00C4229A" w:rsidRDefault="00D80D7F">
      <w:pPr>
        <w:spacing w:line="358" w:lineRule="auto"/>
        <w:ind w:left="400" w:right="60"/>
        <w:rPr>
          <w:sz w:val="20"/>
          <w:szCs w:val="20"/>
        </w:rPr>
      </w:pPr>
      <w:r>
        <w:rPr>
          <w:rFonts w:ascii="Times New Roman" w:eastAsia="Times New Roman" w:hAnsi="Times New Roman" w:cs="Times New Roman"/>
          <w:sz w:val="28"/>
          <w:szCs w:val="28"/>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Строение веществ. Химическая связь</w:t>
      </w:r>
    </w:p>
    <w:p w:rsidR="00C4229A" w:rsidRDefault="00C4229A">
      <w:pPr>
        <w:spacing w:line="163" w:lineRule="exact"/>
        <w:rPr>
          <w:sz w:val="20"/>
          <w:szCs w:val="20"/>
        </w:rPr>
      </w:pPr>
    </w:p>
    <w:p w:rsidR="00C4229A" w:rsidRDefault="00D80D7F">
      <w:pPr>
        <w:tabs>
          <w:tab w:val="left" w:pos="8360"/>
        </w:tabs>
        <w:ind w:left="1120"/>
        <w:rPr>
          <w:sz w:val="20"/>
          <w:szCs w:val="20"/>
        </w:rPr>
      </w:pPr>
      <w:r>
        <w:rPr>
          <w:rFonts w:ascii="Times New Roman" w:eastAsia="Times New Roman" w:hAnsi="Times New Roman" w:cs="Times New Roman"/>
          <w:i/>
          <w:iCs/>
          <w:sz w:val="28"/>
          <w:szCs w:val="28"/>
        </w:rPr>
        <w:t>Электроотрицательность атомов химических элементов.</w:t>
      </w:r>
      <w:r>
        <w:rPr>
          <w:sz w:val="20"/>
          <w:szCs w:val="20"/>
        </w:rPr>
        <w:tab/>
      </w:r>
      <w:r>
        <w:rPr>
          <w:rFonts w:ascii="Times New Roman" w:eastAsia="Times New Roman" w:hAnsi="Times New Roman" w:cs="Times New Roman"/>
          <w:sz w:val="27"/>
          <w:szCs w:val="27"/>
        </w:rPr>
        <w:t>Ковалентная</w:t>
      </w:r>
    </w:p>
    <w:p w:rsidR="00C4229A" w:rsidRDefault="00C4229A">
      <w:pPr>
        <w:spacing w:line="163" w:lineRule="exact"/>
        <w:rPr>
          <w:sz w:val="20"/>
          <w:szCs w:val="20"/>
        </w:rPr>
      </w:pPr>
    </w:p>
    <w:p w:rsidR="00C4229A" w:rsidRDefault="00D80D7F">
      <w:pPr>
        <w:tabs>
          <w:tab w:val="left" w:pos="5720"/>
        </w:tabs>
        <w:ind w:left="400"/>
        <w:rPr>
          <w:sz w:val="20"/>
          <w:szCs w:val="20"/>
        </w:rPr>
      </w:pPr>
      <w:r>
        <w:rPr>
          <w:rFonts w:ascii="Times New Roman" w:eastAsia="Times New Roman" w:hAnsi="Times New Roman" w:cs="Times New Roman"/>
          <w:sz w:val="28"/>
          <w:szCs w:val="28"/>
        </w:rPr>
        <w:t>химическая связь: неполярная и полярная.</w:t>
      </w:r>
      <w:r>
        <w:rPr>
          <w:sz w:val="20"/>
          <w:szCs w:val="20"/>
        </w:rPr>
        <w:tab/>
      </w:r>
      <w:r>
        <w:rPr>
          <w:rFonts w:ascii="Times New Roman" w:eastAsia="Times New Roman" w:hAnsi="Times New Roman" w:cs="Times New Roman"/>
          <w:i/>
          <w:iCs/>
          <w:sz w:val="28"/>
          <w:szCs w:val="28"/>
        </w:rPr>
        <w:t>Понятие о водородной связи и ее</w:t>
      </w:r>
    </w:p>
    <w:p w:rsidR="00C4229A" w:rsidRDefault="00C4229A">
      <w:pPr>
        <w:spacing w:line="158"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2960"/>
        <w:gridCol w:w="4460"/>
        <w:gridCol w:w="1660"/>
        <w:gridCol w:w="420"/>
      </w:tblGrid>
      <w:tr w:rsidR="00C4229A">
        <w:trPr>
          <w:trHeight w:val="368"/>
        </w:trPr>
        <w:tc>
          <w:tcPr>
            <w:tcW w:w="7420" w:type="dxa"/>
            <w:gridSpan w:val="2"/>
            <w:vAlign w:val="bottom"/>
          </w:tcPr>
          <w:p w:rsidR="00C4229A" w:rsidRDefault="00D80D7F">
            <w:pPr>
              <w:rPr>
                <w:sz w:val="20"/>
                <w:szCs w:val="20"/>
              </w:rPr>
            </w:pPr>
            <w:r>
              <w:rPr>
                <w:rFonts w:ascii="Times New Roman" w:eastAsia="Times New Roman" w:hAnsi="Times New Roman" w:cs="Times New Roman"/>
                <w:i/>
                <w:iCs/>
                <w:sz w:val="28"/>
                <w:szCs w:val="28"/>
              </w:rPr>
              <w:t>влиянии на физические свойства веществ на примере воды.</w:t>
            </w:r>
          </w:p>
        </w:tc>
        <w:tc>
          <w:tcPr>
            <w:tcW w:w="208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Ионная связь.</w:t>
            </w:r>
          </w:p>
        </w:tc>
      </w:tr>
      <w:tr w:rsidR="00C4229A">
        <w:trPr>
          <w:trHeight w:val="485"/>
        </w:trPr>
        <w:tc>
          <w:tcPr>
            <w:tcW w:w="2960" w:type="dxa"/>
            <w:vAlign w:val="bottom"/>
          </w:tcPr>
          <w:p w:rsidR="00C4229A" w:rsidRDefault="00D80D7F">
            <w:pPr>
              <w:rPr>
                <w:sz w:val="20"/>
                <w:szCs w:val="20"/>
              </w:rPr>
            </w:pPr>
            <w:r>
              <w:rPr>
                <w:rFonts w:ascii="Times New Roman" w:eastAsia="Times New Roman" w:hAnsi="Times New Roman" w:cs="Times New Roman"/>
                <w:sz w:val="28"/>
                <w:szCs w:val="28"/>
              </w:rPr>
              <w:t>Металлическая связь.</w:t>
            </w:r>
          </w:p>
        </w:tc>
        <w:tc>
          <w:tcPr>
            <w:tcW w:w="4460" w:type="dxa"/>
            <w:vAlign w:val="bottom"/>
          </w:tcPr>
          <w:p w:rsidR="00C4229A" w:rsidRDefault="00D80D7F">
            <w:pPr>
              <w:ind w:left="360"/>
              <w:rPr>
                <w:sz w:val="20"/>
                <w:szCs w:val="20"/>
              </w:rPr>
            </w:pPr>
            <w:r>
              <w:rPr>
                <w:rFonts w:ascii="Times New Roman" w:eastAsia="Times New Roman" w:hAnsi="Times New Roman" w:cs="Times New Roman"/>
                <w:i/>
                <w:iCs/>
                <w:sz w:val="28"/>
                <w:szCs w:val="28"/>
              </w:rPr>
              <w:t>Типы кристаллических решеток</w:t>
            </w:r>
          </w:p>
        </w:tc>
        <w:tc>
          <w:tcPr>
            <w:tcW w:w="1660" w:type="dxa"/>
            <w:vAlign w:val="bottom"/>
          </w:tcPr>
          <w:p w:rsidR="00C4229A" w:rsidRDefault="00D80D7F">
            <w:pPr>
              <w:ind w:left="180"/>
              <w:rPr>
                <w:sz w:val="20"/>
                <w:szCs w:val="20"/>
              </w:rPr>
            </w:pPr>
            <w:r>
              <w:rPr>
                <w:rFonts w:ascii="Times New Roman" w:eastAsia="Times New Roman" w:hAnsi="Times New Roman" w:cs="Times New Roman"/>
                <w:i/>
                <w:iCs/>
                <w:sz w:val="28"/>
                <w:szCs w:val="28"/>
              </w:rPr>
              <w:t>(атомная,</w:t>
            </w:r>
          </w:p>
        </w:tc>
        <w:tc>
          <w:tcPr>
            <w:tcW w:w="420" w:type="dxa"/>
            <w:vAlign w:val="bottom"/>
          </w:tcPr>
          <w:p w:rsidR="00C4229A" w:rsidRDefault="00C4229A">
            <w:pPr>
              <w:rPr>
                <w:sz w:val="24"/>
                <w:szCs w:val="24"/>
              </w:rPr>
            </w:pPr>
          </w:p>
        </w:tc>
      </w:tr>
      <w:tr w:rsidR="00C4229A">
        <w:trPr>
          <w:trHeight w:val="480"/>
        </w:trPr>
        <w:tc>
          <w:tcPr>
            <w:tcW w:w="9080" w:type="dxa"/>
            <w:gridSpan w:val="3"/>
            <w:vAlign w:val="bottom"/>
          </w:tcPr>
          <w:p w:rsidR="00C4229A" w:rsidRDefault="00D80D7F">
            <w:pPr>
              <w:rPr>
                <w:sz w:val="20"/>
                <w:szCs w:val="20"/>
              </w:rPr>
            </w:pPr>
            <w:r>
              <w:rPr>
                <w:rFonts w:ascii="Times New Roman" w:eastAsia="Times New Roman" w:hAnsi="Times New Roman" w:cs="Times New Roman"/>
                <w:i/>
                <w:iCs/>
                <w:sz w:val="28"/>
                <w:szCs w:val="28"/>
              </w:rPr>
              <w:t>молекулярная, ионная, металлическая). Зависимость физических свойств</w:t>
            </w:r>
          </w:p>
        </w:tc>
        <w:tc>
          <w:tcPr>
            <w:tcW w:w="420" w:type="dxa"/>
            <w:vAlign w:val="bottom"/>
          </w:tcPr>
          <w:p w:rsidR="00C4229A" w:rsidRDefault="00C4229A">
            <w:pPr>
              <w:rPr>
                <w:sz w:val="24"/>
                <w:szCs w:val="24"/>
              </w:rPr>
            </w:pPr>
          </w:p>
        </w:tc>
      </w:tr>
      <w:tr w:rsidR="00C4229A">
        <w:trPr>
          <w:trHeight w:val="485"/>
        </w:trPr>
        <w:tc>
          <w:tcPr>
            <w:tcW w:w="7420" w:type="dxa"/>
            <w:gridSpan w:val="2"/>
            <w:vAlign w:val="bottom"/>
          </w:tcPr>
          <w:p w:rsidR="00C4229A" w:rsidRDefault="00D80D7F">
            <w:pPr>
              <w:rPr>
                <w:sz w:val="20"/>
                <w:szCs w:val="20"/>
              </w:rPr>
            </w:pPr>
            <w:r>
              <w:rPr>
                <w:rFonts w:ascii="Times New Roman" w:eastAsia="Times New Roman" w:hAnsi="Times New Roman" w:cs="Times New Roman"/>
                <w:i/>
                <w:iCs/>
                <w:sz w:val="28"/>
                <w:szCs w:val="28"/>
              </w:rPr>
              <w:t>веществ от типа кристаллической решетки.</w:t>
            </w:r>
          </w:p>
        </w:tc>
        <w:tc>
          <w:tcPr>
            <w:tcW w:w="1660" w:type="dxa"/>
            <w:vAlign w:val="bottom"/>
          </w:tcPr>
          <w:p w:rsidR="00C4229A" w:rsidRDefault="00C4229A">
            <w:pPr>
              <w:rPr>
                <w:sz w:val="24"/>
                <w:szCs w:val="24"/>
              </w:rPr>
            </w:pPr>
          </w:p>
        </w:tc>
        <w:tc>
          <w:tcPr>
            <w:tcW w:w="420" w:type="dxa"/>
            <w:vAlign w:val="bottom"/>
          </w:tcPr>
          <w:p w:rsidR="00C4229A" w:rsidRDefault="00C4229A">
            <w:pPr>
              <w:rPr>
                <w:sz w:val="24"/>
                <w:szCs w:val="24"/>
              </w:rPr>
            </w:pPr>
          </w:p>
        </w:tc>
      </w:tr>
      <w:tr w:rsidR="00C4229A">
        <w:trPr>
          <w:trHeight w:val="485"/>
        </w:trPr>
        <w:tc>
          <w:tcPr>
            <w:tcW w:w="7420" w:type="dxa"/>
            <w:gridSpan w:val="2"/>
            <w:vAlign w:val="bottom"/>
          </w:tcPr>
          <w:p w:rsidR="00C4229A" w:rsidRDefault="00D80D7F">
            <w:pPr>
              <w:ind w:left="720"/>
              <w:rPr>
                <w:sz w:val="20"/>
                <w:szCs w:val="20"/>
              </w:rPr>
            </w:pPr>
            <w:r>
              <w:rPr>
                <w:rFonts w:ascii="Times New Roman" w:eastAsia="Times New Roman" w:hAnsi="Times New Roman" w:cs="Times New Roman"/>
                <w:b/>
                <w:bCs/>
                <w:sz w:val="28"/>
                <w:szCs w:val="28"/>
              </w:rPr>
              <w:t>Химические реакции</w:t>
            </w:r>
          </w:p>
        </w:tc>
        <w:tc>
          <w:tcPr>
            <w:tcW w:w="1660" w:type="dxa"/>
            <w:vAlign w:val="bottom"/>
          </w:tcPr>
          <w:p w:rsidR="00C4229A" w:rsidRDefault="00C4229A">
            <w:pPr>
              <w:rPr>
                <w:sz w:val="24"/>
                <w:szCs w:val="24"/>
              </w:rPr>
            </w:pPr>
          </w:p>
        </w:tc>
        <w:tc>
          <w:tcPr>
            <w:tcW w:w="420" w:type="dxa"/>
            <w:vAlign w:val="bottom"/>
          </w:tcPr>
          <w:p w:rsidR="00C4229A" w:rsidRDefault="00C4229A">
            <w:pPr>
              <w:rPr>
                <w:sz w:val="24"/>
                <w:szCs w:val="24"/>
              </w:rPr>
            </w:pPr>
          </w:p>
        </w:tc>
      </w:tr>
      <w:tr w:rsidR="00C4229A">
        <w:trPr>
          <w:trHeight w:val="480"/>
        </w:trPr>
        <w:tc>
          <w:tcPr>
            <w:tcW w:w="9080" w:type="dxa"/>
            <w:gridSpan w:val="3"/>
            <w:vAlign w:val="bottom"/>
          </w:tcPr>
          <w:p w:rsidR="00C4229A" w:rsidRDefault="00D80D7F">
            <w:pPr>
              <w:ind w:left="720"/>
              <w:rPr>
                <w:sz w:val="20"/>
                <w:szCs w:val="20"/>
              </w:rPr>
            </w:pPr>
            <w:r>
              <w:rPr>
                <w:rFonts w:ascii="Times New Roman" w:eastAsia="Times New Roman" w:hAnsi="Times New Roman" w:cs="Times New Roman"/>
                <w:i/>
                <w:iCs/>
                <w:sz w:val="28"/>
                <w:szCs w:val="28"/>
              </w:rPr>
              <w:t>Понятие о скорости химической реакции. Факторы, влияющие на</w:t>
            </w:r>
          </w:p>
        </w:tc>
        <w:tc>
          <w:tcPr>
            <w:tcW w:w="420" w:type="dxa"/>
            <w:vAlign w:val="bottom"/>
          </w:tcPr>
          <w:p w:rsidR="00C4229A" w:rsidRDefault="00C4229A">
            <w:pPr>
              <w:rPr>
                <w:sz w:val="24"/>
                <w:szCs w:val="24"/>
              </w:rPr>
            </w:pPr>
          </w:p>
        </w:tc>
      </w:tr>
      <w:tr w:rsidR="00C4229A">
        <w:trPr>
          <w:trHeight w:val="485"/>
        </w:trPr>
        <w:tc>
          <w:tcPr>
            <w:tcW w:w="7420" w:type="dxa"/>
            <w:gridSpan w:val="2"/>
            <w:vAlign w:val="bottom"/>
          </w:tcPr>
          <w:p w:rsidR="00C4229A" w:rsidRDefault="00D80D7F">
            <w:pPr>
              <w:rPr>
                <w:sz w:val="20"/>
                <w:szCs w:val="20"/>
              </w:rPr>
            </w:pPr>
            <w:r>
              <w:rPr>
                <w:rFonts w:ascii="Times New Roman" w:eastAsia="Times New Roman" w:hAnsi="Times New Roman" w:cs="Times New Roman"/>
                <w:i/>
                <w:iCs/>
                <w:sz w:val="28"/>
                <w:szCs w:val="28"/>
              </w:rPr>
              <w:t xml:space="preserve">скорость химической реакции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Понятие о катализаторе.</w:t>
            </w:r>
          </w:p>
        </w:tc>
        <w:tc>
          <w:tcPr>
            <w:tcW w:w="208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Классификация</w:t>
            </w:r>
          </w:p>
        </w:tc>
      </w:tr>
      <w:tr w:rsidR="00C4229A">
        <w:trPr>
          <w:trHeight w:val="480"/>
        </w:trPr>
        <w:tc>
          <w:tcPr>
            <w:tcW w:w="9080" w:type="dxa"/>
            <w:gridSpan w:val="3"/>
            <w:vAlign w:val="bottom"/>
          </w:tcPr>
          <w:p w:rsidR="00C4229A" w:rsidRDefault="00D80D7F">
            <w:pPr>
              <w:rPr>
                <w:sz w:val="20"/>
                <w:szCs w:val="20"/>
              </w:rPr>
            </w:pPr>
            <w:r>
              <w:rPr>
                <w:rFonts w:ascii="Times New Roman" w:eastAsia="Times New Roman" w:hAnsi="Times New Roman" w:cs="Times New Roman"/>
                <w:w w:val="99"/>
                <w:sz w:val="28"/>
                <w:szCs w:val="28"/>
              </w:rPr>
              <w:t>химических реакций по различным признакам: числу и составу исходных и</w:t>
            </w:r>
          </w:p>
        </w:tc>
        <w:tc>
          <w:tcPr>
            <w:tcW w:w="420" w:type="dxa"/>
            <w:vAlign w:val="bottom"/>
          </w:tcPr>
          <w:p w:rsidR="00C4229A" w:rsidRDefault="00C4229A">
            <w:pPr>
              <w:rPr>
                <w:sz w:val="24"/>
                <w:szCs w:val="24"/>
              </w:rPr>
            </w:pPr>
          </w:p>
        </w:tc>
      </w:tr>
      <w:tr w:rsidR="00C4229A">
        <w:trPr>
          <w:trHeight w:val="485"/>
        </w:trPr>
        <w:tc>
          <w:tcPr>
            <w:tcW w:w="9080" w:type="dxa"/>
            <w:gridSpan w:val="3"/>
            <w:vAlign w:val="bottom"/>
          </w:tcPr>
          <w:p w:rsidR="00C4229A" w:rsidRDefault="00D80D7F">
            <w:pPr>
              <w:rPr>
                <w:sz w:val="20"/>
                <w:szCs w:val="20"/>
              </w:rPr>
            </w:pPr>
            <w:r>
              <w:rPr>
                <w:rFonts w:ascii="Times New Roman" w:eastAsia="Times New Roman" w:hAnsi="Times New Roman" w:cs="Times New Roman"/>
                <w:sz w:val="28"/>
                <w:szCs w:val="28"/>
              </w:rPr>
              <w:t>полученных веществ; изменению степеней окисления атомов химических</w:t>
            </w:r>
          </w:p>
        </w:tc>
        <w:tc>
          <w:tcPr>
            <w:tcW w:w="420" w:type="dxa"/>
            <w:vAlign w:val="bottom"/>
          </w:tcPr>
          <w:p w:rsidR="00C4229A" w:rsidRDefault="00C4229A">
            <w:pPr>
              <w:rPr>
                <w:sz w:val="24"/>
                <w:szCs w:val="24"/>
              </w:rPr>
            </w:pPr>
          </w:p>
        </w:tc>
      </w:tr>
      <w:tr w:rsidR="00C4229A">
        <w:trPr>
          <w:trHeight w:val="485"/>
        </w:trPr>
        <w:tc>
          <w:tcPr>
            <w:tcW w:w="9080" w:type="dxa"/>
            <w:gridSpan w:val="3"/>
            <w:vAlign w:val="bottom"/>
          </w:tcPr>
          <w:p w:rsidR="00C4229A" w:rsidRDefault="00D80D7F">
            <w:pPr>
              <w:rPr>
                <w:sz w:val="20"/>
                <w:szCs w:val="20"/>
              </w:rPr>
            </w:pPr>
            <w:r>
              <w:rPr>
                <w:rFonts w:ascii="Times New Roman" w:eastAsia="Times New Roman" w:hAnsi="Times New Roman" w:cs="Times New Roman"/>
                <w:sz w:val="28"/>
                <w:szCs w:val="28"/>
              </w:rPr>
              <w:t>элементов; поглощению или выделению энергии. Электролитичес</w:t>
            </w:r>
          </w:p>
        </w:tc>
        <w:tc>
          <w:tcPr>
            <w:tcW w:w="420" w:type="dxa"/>
            <w:vAlign w:val="bottom"/>
          </w:tcPr>
          <w:p w:rsidR="00C4229A" w:rsidRDefault="00D80D7F">
            <w:pPr>
              <w:jc w:val="right"/>
              <w:rPr>
                <w:sz w:val="20"/>
                <w:szCs w:val="20"/>
              </w:rPr>
            </w:pPr>
            <w:r>
              <w:rPr>
                <w:rFonts w:ascii="Times New Roman" w:eastAsia="Times New Roman" w:hAnsi="Times New Roman" w:cs="Times New Roman"/>
                <w:sz w:val="28"/>
                <w:szCs w:val="28"/>
              </w:rPr>
              <w:t>кая</w:t>
            </w:r>
          </w:p>
        </w:tc>
      </w:tr>
      <w:tr w:rsidR="00C4229A">
        <w:trPr>
          <w:trHeight w:val="480"/>
        </w:trPr>
        <w:tc>
          <w:tcPr>
            <w:tcW w:w="9080" w:type="dxa"/>
            <w:gridSpan w:val="3"/>
            <w:vAlign w:val="bottom"/>
          </w:tcPr>
          <w:p w:rsidR="00C4229A" w:rsidRDefault="00D80D7F">
            <w:pPr>
              <w:rPr>
                <w:sz w:val="20"/>
                <w:szCs w:val="20"/>
              </w:rPr>
            </w:pPr>
            <w:r>
              <w:rPr>
                <w:rFonts w:ascii="Times New Roman" w:eastAsia="Times New Roman" w:hAnsi="Times New Roman" w:cs="Times New Roman"/>
                <w:sz w:val="28"/>
                <w:szCs w:val="28"/>
              </w:rPr>
              <w:t>диссоциация. Электролиты и неэлектролиты. Ионы. Катионы и анионы.</w:t>
            </w:r>
          </w:p>
        </w:tc>
        <w:tc>
          <w:tcPr>
            <w:tcW w:w="420" w:type="dxa"/>
            <w:vAlign w:val="bottom"/>
          </w:tcPr>
          <w:p w:rsidR="00C4229A" w:rsidRDefault="00C4229A">
            <w:pPr>
              <w:rPr>
                <w:sz w:val="24"/>
                <w:szCs w:val="24"/>
              </w:rPr>
            </w:pPr>
          </w:p>
        </w:tc>
      </w:tr>
      <w:tr w:rsidR="00C4229A">
        <w:trPr>
          <w:trHeight w:val="485"/>
        </w:trPr>
        <w:tc>
          <w:tcPr>
            <w:tcW w:w="9080" w:type="dxa"/>
            <w:gridSpan w:val="3"/>
            <w:vAlign w:val="bottom"/>
          </w:tcPr>
          <w:p w:rsidR="00C4229A" w:rsidRDefault="00D80D7F">
            <w:pPr>
              <w:rPr>
                <w:sz w:val="20"/>
                <w:szCs w:val="20"/>
              </w:rPr>
            </w:pPr>
            <w:r>
              <w:rPr>
                <w:rFonts w:ascii="Times New Roman" w:eastAsia="Times New Roman" w:hAnsi="Times New Roman" w:cs="Times New Roman"/>
                <w:sz w:val="28"/>
                <w:szCs w:val="28"/>
              </w:rPr>
              <w:t>Реакции ионного обмена. Условия протекания реакций ионного обмена.</w:t>
            </w:r>
          </w:p>
        </w:tc>
        <w:tc>
          <w:tcPr>
            <w:tcW w:w="420" w:type="dxa"/>
            <w:vAlign w:val="bottom"/>
          </w:tcPr>
          <w:p w:rsidR="00C4229A" w:rsidRDefault="00C4229A">
            <w:pPr>
              <w:rPr>
                <w:sz w:val="24"/>
                <w:szCs w:val="24"/>
              </w:rPr>
            </w:pPr>
          </w:p>
        </w:tc>
      </w:tr>
    </w:tbl>
    <w:p w:rsidR="00C4229A" w:rsidRDefault="00C4229A">
      <w:pPr>
        <w:spacing w:line="12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Электролитическая диссоциация кислот, щелочей и солей. Степень окисления.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Определение степени окисления атомов химических элементов в соединениях.</w:t>
      </w:r>
    </w:p>
    <w:p w:rsidR="00C4229A" w:rsidRDefault="00C4229A">
      <w:pPr>
        <w:spacing w:line="163" w:lineRule="exact"/>
        <w:rPr>
          <w:sz w:val="20"/>
          <w:szCs w:val="20"/>
        </w:rPr>
      </w:pPr>
    </w:p>
    <w:p w:rsidR="00C4229A" w:rsidRDefault="00D80D7F">
      <w:pPr>
        <w:tabs>
          <w:tab w:val="left" w:pos="7460"/>
        </w:tabs>
        <w:ind w:left="400"/>
        <w:rPr>
          <w:sz w:val="20"/>
          <w:szCs w:val="20"/>
        </w:rPr>
      </w:pPr>
      <w:r>
        <w:rPr>
          <w:rFonts w:ascii="Times New Roman" w:eastAsia="Times New Roman" w:hAnsi="Times New Roman" w:cs="Times New Roman"/>
          <w:sz w:val="28"/>
          <w:szCs w:val="28"/>
        </w:rPr>
        <w:t>Окислитель. Восстановитель. Сущность окислительно</w:t>
      </w:r>
      <w:r>
        <w:rPr>
          <w:sz w:val="20"/>
          <w:szCs w:val="20"/>
        </w:rPr>
        <w:tab/>
      </w:r>
      <w:r>
        <w:rPr>
          <w:rFonts w:ascii="Times New Roman" w:eastAsia="Times New Roman" w:hAnsi="Times New Roman" w:cs="Times New Roman"/>
          <w:sz w:val="27"/>
          <w:szCs w:val="27"/>
        </w:rPr>
        <w:t>-восстановительных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реакций.</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Неметаллы IV – VII групп и их соединения</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Положение неметаллов в периодической системе химических элементов</w:t>
      </w:r>
    </w:p>
    <w:p w:rsidR="00C4229A" w:rsidRDefault="00C4229A">
      <w:pPr>
        <w:spacing w:line="158" w:lineRule="exact"/>
        <w:rPr>
          <w:sz w:val="20"/>
          <w:szCs w:val="20"/>
        </w:rPr>
      </w:pPr>
    </w:p>
    <w:p w:rsidR="00C4229A" w:rsidRDefault="00D80D7F">
      <w:pPr>
        <w:tabs>
          <w:tab w:val="left" w:pos="6720"/>
        </w:tabs>
        <w:ind w:left="400"/>
        <w:rPr>
          <w:sz w:val="20"/>
          <w:szCs w:val="20"/>
        </w:rPr>
      </w:pPr>
      <w:r>
        <w:rPr>
          <w:rFonts w:ascii="Times New Roman" w:eastAsia="Times New Roman" w:hAnsi="Times New Roman" w:cs="Times New Roman"/>
          <w:sz w:val="28"/>
          <w:szCs w:val="28"/>
        </w:rPr>
        <w:t>Д.И. Менделеева. Общие свойства неметаллов.</w:t>
      </w:r>
      <w:r>
        <w:rPr>
          <w:sz w:val="20"/>
          <w:szCs w:val="20"/>
        </w:rPr>
        <w:tab/>
      </w:r>
      <w:r>
        <w:rPr>
          <w:rFonts w:ascii="Times New Roman" w:eastAsia="Times New Roman" w:hAnsi="Times New Roman" w:cs="Times New Roman"/>
          <w:sz w:val="27"/>
          <w:szCs w:val="27"/>
        </w:rPr>
        <w:t>Галогены: физические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химические свойства. Соединения галогенов: хлороводород, хлороводородная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кислота и ее соли. Сера: физические и химические свойства. Соединения серы:</w:t>
      </w:r>
    </w:p>
    <w:p w:rsidR="00C4229A" w:rsidRDefault="00C4229A">
      <w:pPr>
        <w:spacing w:line="152" w:lineRule="exact"/>
        <w:rPr>
          <w:sz w:val="20"/>
          <w:szCs w:val="20"/>
        </w:rPr>
      </w:pPr>
    </w:p>
    <w:p w:rsidR="00C4229A" w:rsidRDefault="00D80D7F">
      <w:pPr>
        <w:tabs>
          <w:tab w:val="left" w:pos="6320"/>
        </w:tabs>
        <w:ind w:left="400"/>
        <w:rPr>
          <w:sz w:val="20"/>
          <w:szCs w:val="20"/>
        </w:rPr>
      </w:pPr>
      <w:r>
        <w:rPr>
          <w:rFonts w:ascii="Times New Roman" w:eastAsia="Times New Roman" w:hAnsi="Times New Roman" w:cs="Times New Roman"/>
          <w:sz w:val="28"/>
          <w:szCs w:val="28"/>
        </w:rPr>
        <w:t>сероводород, сульфиды, оксиды серы. Серная,</w:t>
      </w:r>
      <w:r>
        <w:rPr>
          <w:sz w:val="20"/>
          <w:szCs w:val="20"/>
        </w:rPr>
        <w:tab/>
      </w:r>
      <w:r>
        <w:rPr>
          <w:rFonts w:ascii="Times New Roman" w:eastAsia="Times New Roman" w:hAnsi="Times New Roman" w:cs="Times New Roman"/>
          <w:i/>
          <w:iCs/>
          <w:sz w:val="27"/>
          <w:szCs w:val="27"/>
        </w:rPr>
        <w:t>сернистая и сероводородная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408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i/>
          <w:iCs/>
          <w:sz w:val="28"/>
          <w:szCs w:val="28"/>
        </w:rPr>
        <w:t xml:space="preserve">кислоты </w:t>
      </w:r>
      <w:r>
        <w:rPr>
          <w:rFonts w:ascii="Times New Roman" w:eastAsia="Times New Roman" w:hAnsi="Times New Roman" w:cs="Times New Roman"/>
          <w:sz w:val="28"/>
          <w:szCs w:val="28"/>
        </w:rPr>
        <w:t>и их соли.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Азот:</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физические и химические свойства.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Аммиак.</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Соли</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аммония. Оксиды азота. Азотная кислота и ее соли. Фосфор: физические и</w:t>
      </w:r>
    </w:p>
    <w:p w:rsidR="00C4229A" w:rsidRDefault="00C4229A">
      <w:pPr>
        <w:spacing w:line="158" w:lineRule="exact"/>
        <w:rPr>
          <w:sz w:val="20"/>
          <w:szCs w:val="20"/>
        </w:rPr>
      </w:pPr>
    </w:p>
    <w:p w:rsidR="00C4229A" w:rsidRDefault="00D80D7F">
      <w:pPr>
        <w:tabs>
          <w:tab w:val="left" w:pos="7920"/>
          <w:tab w:val="left" w:pos="9520"/>
        </w:tabs>
        <w:ind w:left="400"/>
        <w:rPr>
          <w:sz w:val="20"/>
          <w:szCs w:val="20"/>
        </w:rPr>
      </w:pPr>
      <w:r>
        <w:rPr>
          <w:rFonts w:ascii="Times New Roman" w:eastAsia="Times New Roman" w:hAnsi="Times New Roman" w:cs="Times New Roman"/>
          <w:sz w:val="28"/>
          <w:szCs w:val="28"/>
        </w:rPr>
        <w:t>химические свойства. Соединения фосфора: оксид фосфора</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V),</w:t>
      </w:r>
    </w:p>
    <w:p w:rsidR="00C4229A" w:rsidRDefault="00C4229A">
      <w:pPr>
        <w:spacing w:line="163" w:lineRule="exact"/>
        <w:rPr>
          <w:sz w:val="20"/>
          <w:szCs w:val="20"/>
        </w:rPr>
      </w:pPr>
    </w:p>
    <w:p w:rsidR="00C4229A" w:rsidRDefault="00D80D7F">
      <w:pPr>
        <w:tabs>
          <w:tab w:val="left" w:pos="9220"/>
        </w:tabs>
        <w:ind w:left="400"/>
        <w:rPr>
          <w:sz w:val="20"/>
          <w:szCs w:val="20"/>
        </w:rPr>
      </w:pPr>
      <w:r>
        <w:rPr>
          <w:rFonts w:ascii="Times New Roman" w:eastAsia="Times New Roman" w:hAnsi="Times New Roman" w:cs="Times New Roman"/>
          <w:sz w:val="28"/>
          <w:szCs w:val="28"/>
        </w:rPr>
        <w:t>ортофосфорная кислота и ее соли. Углерод: физические и химич</w:t>
      </w:r>
      <w:r>
        <w:rPr>
          <w:sz w:val="20"/>
          <w:szCs w:val="20"/>
        </w:rPr>
        <w:tab/>
      </w:r>
      <w:r>
        <w:rPr>
          <w:rFonts w:ascii="Times New Roman" w:eastAsia="Times New Roman" w:hAnsi="Times New Roman" w:cs="Times New Roman"/>
          <w:sz w:val="28"/>
          <w:szCs w:val="28"/>
        </w:rPr>
        <w:t>еские</w:t>
      </w:r>
    </w:p>
    <w:p w:rsidR="00C4229A" w:rsidRDefault="00C4229A">
      <w:pPr>
        <w:spacing w:line="157" w:lineRule="exact"/>
        <w:rPr>
          <w:sz w:val="20"/>
          <w:szCs w:val="20"/>
        </w:rPr>
      </w:pPr>
    </w:p>
    <w:p w:rsidR="00C4229A" w:rsidRDefault="00D80D7F">
      <w:pPr>
        <w:tabs>
          <w:tab w:val="left" w:pos="1800"/>
        </w:tabs>
        <w:ind w:left="400"/>
        <w:rPr>
          <w:sz w:val="20"/>
          <w:szCs w:val="20"/>
        </w:rPr>
      </w:pPr>
      <w:r>
        <w:rPr>
          <w:rFonts w:ascii="Times New Roman" w:eastAsia="Times New Roman" w:hAnsi="Times New Roman" w:cs="Times New Roman"/>
          <w:sz w:val="28"/>
          <w:szCs w:val="28"/>
        </w:rPr>
        <w:t>свойства.</w:t>
      </w:r>
      <w:r>
        <w:rPr>
          <w:sz w:val="20"/>
          <w:szCs w:val="20"/>
        </w:rPr>
        <w:tab/>
      </w:r>
      <w:r>
        <w:rPr>
          <w:rFonts w:ascii="Times New Roman" w:eastAsia="Times New Roman" w:hAnsi="Times New Roman" w:cs="Times New Roman"/>
          <w:i/>
          <w:iCs/>
          <w:sz w:val="27"/>
          <w:szCs w:val="27"/>
        </w:rPr>
        <w:t>Аллотропия углерода: алмаз, графит, карбин, фуллерены.</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Соединения углерода: оксиды углерода (II) и (IV), угольная кислота и ее соли.</w:t>
      </w:r>
    </w:p>
    <w:p w:rsidR="00C4229A" w:rsidRDefault="00C4229A">
      <w:pPr>
        <w:spacing w:line="157"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Кремний и его соединения.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Металлы и их соединения</w:t>
      </w:r>
    </w:p>
    <w:p w:rsidR="00C4229A" w:rsidRDefault="00C4229A">
      <w:pPr>
        <w:spacing w:line="158" w:lineRule="exact"/>
        <w:rPr>
          <w:sz w:val="20"/>
          <w:szCs w:val="20"/>
        </w:rPr>
      </w:pPr>
    </w:p>
    <w:p w:rsidR="00C4229A" w:rsidRDefault="00D80D7F">
      <w:pPr>
        <w:tabs>
          <w:tab w:val="left" w:pos="8980"/>
        </w:tabs>
        <w:ind w:left="1120"/>
        <w:rPr>
          <w:sz w:val="20"/>
          <w:szCs w:val="20"/>
        </w:rPr>
      </w:pPr>
      <w:r>
        <w:rPr>
          <w:rFonts w:ascii="Times New Roman" w:eastAsia="Times New Roman" w:hAnsi="Times New Roman" w:cs="Times New Roman"/>
          <w:i/>
          <w:iCs/>
          <w:sz w:val="28"/>
          <w:szCs w:val="28"/>
        </w:rPr>
        <w:t>Положение металлов в периодической системе химических эле</w:t>
      </w:r>
      <w:r>
        <w:rPr>
          <w:sz w:val="20"/>
          <w:szCs w:val="20"/>
        </w:rPr>
        <w:tab/>
      </w:r>
      <w:r>
        <w:rPr>
          <w:rFonts w:ascii="Times New Roman" w:eastAsia="Times New Roman" w:hAnsi="Times New Roman" w:cs="Times New Roman"/>
          <w:i/>
          <w:iCs/>
          <w:sz w:val="27"/>
          <w:szCs w:val="27"/>
        </w:rPr>
        <w:t>ментов</w:t>
      </w:r>
    </w:p>
    <w:p w:rsidR="00C4229A" w:rsidRDefault="00C4229A">
      <w:pPr>
        <w:spacing w:line="163" w:lineRule="exact"/>
        <w:rPr>
          <w:sz w:val="20"/>
          <w:szCs w:val="20"/>
        </w:rPr>
      </w:pPr>
    </w:p>
    <w:p w:rsidR="00C4229A" w:rsidRDefault="00D80D7F">
      <w:pPr>
        <w:tabs>
          <w:tab w:val="left" w:pos="8880"/>
        </w:tabs>
        <w:ind w:left="400"/>
        <w:rPr>
          <w:sz w:val="20"/>
          <w:szCs w:val="20"/>
        </w:rPr>
      </w:pPr>
      <w:r>
        <w:rPr>
          <w:rFonts w:ascii="Times New Roman" w:eastAsia="Times New Roman" w:hAnsi="Times New Roman" w:cs="Times New Roman"/>
          <w:i/>
          <w:iCs/>
          <w:sz w:val="28"/>
          <w:szCs w:val="28"/>
        </w:rPr>
        <w:t>Д.И. Менделеева. Металлы в природе и общие способы их получения</w:t>
      </w:r>
      <w:r>
        <w:rPr>
          <w:sz w:val="20"/>
          <w:szCs w:val="20"/>
        </w:rPr>
        <w:tab/>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Общие</w:t>
      </w:r>
    </w:p>
    <w:p w:rsidR="00C4229A" w:rsidRDefault="00C4229A">
      <w:pPr>
        <w:spacing w:line="158" w:lineRule="exact"/>
        <w:rPr>
          <w:sz w:val="20"/>
          <w:szCs w:val="20"/>
        </w:rPr>
      </w:pPr>
    </w:p>
    <w:p w:rsidR="00C4229A" w:rsidRDefault="00D80D7F">
      <w:pPr>
        <w:tabs>
          <w:tab w:val="left" w:pos="4740"/>
        </w:tabs>
        <w:ind w:left="400"/>
        <w:rPr>
          <w:sz w:val="20"/>
          <w:szCs w:val="20"/>
        </w:rPr>
      </w:pPr>
      <w:r>
        <w:rPr>
          <w:rFonts w:ascii="Times New Roman" w:eastAsia="Times New Roman" w:hAnsi="Times New Roman" w:cs="Times New Roman"/>
          <w:i/>
          <w:iCs/>
          <w:sz w:val="28"/>
          <w:szCs w:val="28"/>
        </w:rPr>
        <w:t>физические свойства металлов.</w:t>
      </w:r>
      <w:r>
        <w:rPr>
          <w:sz w:val="20"/>
          <w:szCs w:val="20"/>
        </w:rPr>
        <w:tab/>
      </w:r>
      <w:r>
        <w:rPr>
          <w:rFonts w:ascii="Times New Roman" w:eastAsia="Times New Roman" w:hAnsi="Times New Roman" w:cs="Times New Roman"/>
          <w:sz w:val="28"/>
          <w:szCs w:val="28"/>
        </w:rPr>
        <w:t>Общие химические свойства металлов:</w:t>
      </w:r>
    </w:p>
    <w:p w:rsidR="00C4229A" w:rsidRDefault="00C4229A">
      <w:pPr>
        <w:spacing w:line="163" w:lineRule="exact"/>
        <w:rPr>
          <w:sz w:val="20"/>
          <w:szCs w:val="20"/>
        </w:rPr>
      </w:pPr>
    </w:p>
    <w:p w:rsidR="00C4229A" w:rsidRDefault="00D80D7F">
      <w:pPr>
        <w:tabs>
          <w:tab w:val="left" w:pos="6760"/>
        </w:tabs>
        <w:ind w:left="400"/>
        <w:rPr>
          <w:sz w:val="20"/>
          <w:szCs w:val="20"/>
        </w:rPr>
      </w:pPr>
      <w:r>
        <w:rPr>
          <w:rFonts w:ascii="Times New Roman" w:eastAsia="Times New Roman" w:hAnsi="Times New Roman" w:cs="Times New Roman"/>
          <w:sz w:val="28"/>
          <w:szCs w:val="28"/>
        </w:rPr>
        <w:t>реакции с неметаллами, кислотами, солями.</w:t>
      </w:r>
      <w:r>
        <w:rPr>
          <w:sz w:val="20"/>
          <w:szCs w:val="20"/>
        </w:rPr>
        <w:tab/>
      </w:r>
      <w:r>
        <w:rPr>
          <w:rFonts w:ascii="Times New Roman" w:eastAsia="Times New Roman" w:hAnsi="Times New Roman" w:cs="Times New Roman"/>
          <w:i/>
          <w:iCs/>
          <w:sz w:val="27"/>
          <w:szCs w:val="27"/>
        </w:rPr>
        <w:t>Электрохимический ряд</w:t>
      </w:r>
    </w:p>
    <w:p w:rsidR="00C4229A" w:rsidRDefault="00C4229A">
      <w:pPr>
        <w:spacing w:line="163" w:lineRule="exact"/>
        <w:rPr>
          <w:sz w:val="20"/>
          <w:szCs w:val="20"/>
        </w:rPr>
      </w:pPr>
    </w:p>
    <w:p w:rsidR="00C4229A" w:rsidRDefault="00D80D7F">
      <w:pPr>
        <w:tabs>
          <w:tab w:val="left" w:pos="3960"/>
          <w:tab w:val="left" w:pos="9100"/>
        </w:tabs>
        <w:ind w:left="400"/>
        <w:rPr>
          <w:sz w:val="20"/>
          <w:szCs w:val="20"/>
        </w:rPr>
      </w:pPr>
      <w:r>
        <w:rPr>
          <w:rFonts w:ascii="Times New Roman" w:eastAsia="Times New Roman" w:hAnsi="Times New Roman" w:cs="Times New Roman"/>
          <w:i/>
          <w:iCs/>
          <w:sz w:val="28"/>
          <w:szCs w:val="28"/>
        </w:rPr>
        <w:t>напряжений металлов.</w:t>
      </w:r>
      <w:r>
        <w:rPr>
          <w:sz w:val="20"/>
          <w:szCs w:val="20"/>
        </w:rPr>
        <w:tab/>
      </w:r>
      <w:r>
        <w:rPr>
          <w:rFonts w:ascii="Times New Roman" w:eastAsia="Times New Roman" w:hAnsi="Times New Roman" w:cs="Times New Roman"/>
          <w:sz w:val="28"/>
          <w:szCs w:val="28"/>
        </w:rPr>
        <w:t>Щелочные металлы и их соеди</w:t>
      </w:r>
      <w:r>
        <w:rPr>
          <w:sz w:val="20"/>
          <w:szCs w:val="20"/>
        </w:rPr>
        <w:tab/>
      </w:r>
      <w:r>
        <w:rPr>
          <w:rFonts w:ascii="Times New Roman" w:eastAsia="Times New Roman" w:hAnsi="Times New Roman" w:cs="Times New Roman"/>
          <w:sz w:val="28"/>
          <w:szCs w:val="28"/>
        </w:rPr>
        <w:t>нения.</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Щелочноземельные металлы и их соединения. Алюминий. Амфотерность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оксида и гидроксида алюминия. Железо. Соединения железа и их свойства: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оксиды, гидроксиды и соли железа (II и III).</w:t>
      </w:r>
    </w:p>
    <w:p w:rsidR="00C4229A" w:rsidRDefault="00C4229A">
      <w:pPr>
        <w:spacing w:line="157" w:lineRule="exact"/>
        <w:rPr>
          <w:sz w:val="20"/>
          <w:szCs w:val="20"/>
        </w:rPr>
      </w:pPr>
    </w:p>
    <w:p w:rsidR="00C4229A" w:rsidRDefault="00D80D7F">
      <w:pPr>
        <w:spacing w:line="359" w:lineRule="auto"/>
        <w:ind w:left="1120" w:right="1140"/>
        <w:rPr>
          <w:sz w:val="20"/>
          <w:szCs w:val="20"/>
        </w:rPr>
      </w:pPr>
      <w:r>
        <w:rPr>
          <w:rFonts w:ascii="Times New Roman" w:eastAsia="Times New Roman" w:hAnsi="Times New Roman" w:cs="Times New Roman"/>
          <w:b/>
          <w:bCs/>
          <w:sz w:val="28"/>
          <w:szCs w:val="28"/>
        </w:rPr>
        <w:t xml:space="preserve">Первоначальные сведения об органических веществах </w:t>
      </w:r>
      <w:r>
        <w:rPr>
          <w:rFonts w:ascii="Times New Roman" w:eastAsia="Times New Roman" w:hAnsi="Times New Roman" w:cs="Times New Roman"/>
          <w:sz w:val="28"/>
          <w:szCs w:val="28"/>
        </w:rPr>
        <w:t>Первоначальные све дения о строении органических веществ.</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 xml:space="preserve">Углеводороды: метан, этан, этилен. </w:t>
      </w:r>
      <w:r>
        <w:rPr>
          <w:rFonts w:ascii="Times New Roman" w:eastAsia="Times New Roman" w:hAnsi="Times New Roman" w:cs="Times New Roman"/>
          <w:i/>
          <w:iCs/>
          <w:sz w:val="28"/>
          <w:szCs w:val="28"/>
        </w:rPr>
        <w:t>Источники углеводородов:</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природный газ,</w:t>
      </w:r>
    </w:p>
    <w:p w:rsidR="00C4229A" w:rsidRDefault="00C4229A">
      <w:pPr>
        <w:spacing w:line="163" w:lineRule="exact"/>
        <w:rPr>
          <w:sz w:val="20"/>
          <w:szCs w:val="20"/>
        </w:rPr>
      </w:pPr>
    </w:p>
    <w:p w:rsidR="00C4229A" w:rsidRDefault="00D80D7F">
      <w:pPr>
        <w:spacing w:line="360" w:lineRule="auto"/>
        <w:ind w:left="400" w:right="260"/>
        <w:jc w:val="both"/>
        <w:rPr>
          <w:sz w:val="20"/>
          <w:szCs w:val="20"/>
        </w:rPr>
      </w:pPr>
      <w:r>
        <w:rPr>
          <w:rFonts w:ascii="Times New Roman" w:eastAsia="Times New Roman" w:hAnsi="Times New Roman" w:cs="Times New Roman"/>
          <w:i/>
          <w:iCs/>
          <w:sz w:val="28"/>
          <w:szCs w:val="28"/>
        </w:rPr>
        <w:t xml:space="preserve">нефть, уголь. </w:t>
      </w:r>
      <w:r>
        <w:rPr>
          <w:rFonts w:ascii="Times New Roman" w:eastAsia="Times New Roman" w:hAnsi="Times New Roman" w:cs="Times New Roman"/>
          <w:sz w:val="28"/>
          <w:szCs w:val="28"/>
        </w:rPr>
        <w:t>Кислородсодержащие соединения: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спирты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(метанол,</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этанол,</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глицерин), карбоновые кислоты (уксусная кислота, аминоуксусная кислота, стеариновая и олеиновая кислоты). Биологически важные вещества: жиры,</w:t>
      </w:r>
    </w:p>
    <w:p w:rsidR="00C4229A" w:rsidRDefault="00C4229A">
      <w:pPr>
        <w:spacing w:line="1" w:lineRule="exact"/>
        <w:rPr>
          <w:sz w:val="20"/>
          <w:szCs w:val="20"/>
        </w:rPr>
      </w:pPr>
    </w:p>
    <w:p w:rsidR="00C4229A" w:rsidRDefault="00D80D7F">
      <w:pPr>
        <w:spacing w:line="359" w:lineRule="auto"/>
        <w:ind w:left="400" w:right="1100"/>
        <w:rPr>
          <w:sz w:val="20"/>
          <w:szCs w:val="20"/>
        </w:rPr>
      </w:pPr>
      <w:r>
        <w:rPr>
          <w:rFonts w:ascii="Times New Roman" w:eastAsia="Times New Roman" w:hAnsi="Times New Roman" w:cs="Times New Roman"/>
          <w:sz w:val="28"/>
          <w:szCs w:val="28"/>
        </w:rPr>
        <w:t xml:space="preserve">глюкоза, белки. </w:t>
      </w:r>
      <w:r>
        <w:rPr>
          <w:rFonts w:ascii="Times New Roman" w:eastAsia="Times New Roman" w:hAnsi="Times New Roman" w:cs="Times New Roman"/>
          <w:i/>
          <w:iCs/>
          <w:sz w:val="28"/>
          <w:szCs w:val="28"/>
        </w:rPr>
        <w:t>Химическое загрязнение окружающей среды и его</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последствия.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Типы расчетных задач:</w:t>
      </w:r>
    </w:p>
    <w:p w:rsidR="00C4229A" w:rsidRDefault="00C4229A">
      <w:pPr>
        <w:spacing w:line="169" w:lineRule="exact"/>
        <w:rPr>
          <w:sz w:val="20"/>
          <w:szCs w:val="20"/>
        </w:rPr>
      </w:pPr>
    </w:p>
    <w:p w:rsidR="00C4229A" w:rsidRDefault="00D80D7F" w:rsidP="00B615F7">
      <w:pPr>
        <w:numPr>
          <w:ilvl w:val="0"/>
          <w:numId w:val="419"/>
        </w:numPr>
        <w:tabs>
          <w:tab w:val="left" w:pos="1816"/>
        </w:tabs>
        <w:spacing w:after="0" w:line="357" w:lineRule="auto"/>
        <w:ind w:left="400" w:right="540" w:firstLine="712"/>
        <w:rPr>
          <w:rFonts w:eastAsia="Times New Roman"/>
          <w:sz w:val="28"/>
          <w:szCs w:val="28"/>
        </w:rPr>
      </w:pPr>
      <w:r>
        <w:rPr>
          <w:rFonts w:ascii="Times New Roman" w:eastAsia="Times New Roman" w:hAnsi="Times New Roman" w:cs="Times New Roman"/>
          <w:sz w:val="28"/>
          <w:szCs w:val="28"/>
        </w:rPr>
        <w:t>Вычисление массовой доли химического элемента по формуле соединения.</w:t>
      </w:r>
    </w:p>
    <w:p w:rsidR="00C4229A" w:rsidRDefault="00C4229A">
      <w:pPr>
        <w:spacing w:line="1" w:lineRule="exact"/>
        <w:rPr>
          <w:sz w:val="20"/>
          <w:szCs w:val="20"/>
        </w:rPr>
      </w:pPr>
    </w:p>
    <w:p w:rsidR="00C4229A" w:rsidRDefault="00D80D7F">
      <w:pPr>
        <w:spacing w:line="395" w:lineRule="auto"/>
        <w:ind w:left="400" w:right="600" w:firstLine="709"/>
        <w:rPr>
          <w:sz w:val="20"/>
          <w:szCs w:val="20"/>
        </w:rPr>
      </w:pPr>
      <w:r>
        <w:rPr>
          <w:rFonts w:ascii="Times New Roman" w:eastAsia="Times New Roman" w:hAnsi="Times New Roman" w:cs="Times New Roman"/>
          <w:i/>
          <w:iCs/>
          <w:sz w:val="28"/>
          <w:szCs w:val="28"/>
        </w:rPr>
        <w:t>Установление простейшей формулы вещества по массовым долям химических элементов.</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4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409</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rsidP="00B615F7">
      <w:pPr>
        <w:numPr>
          <w:ilvl w:val="0"/>
          <w:numId w:val="42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Вычисления по химическим уравнениям количества, объема,</w:t>
      </w:r>
    </w:p>
    <w:p w:rsidR="00C4229A" w:rsidRDefault="00C4229A">
      <w:pPr>
        <w:spacing w:line="163" w:lineRule="exact"/>
        <w:rPr>
          <w:sz w:val="20"/>
          <w:szCs w:val="20"/>
        </w:rPr>
      </w:pPr>
    </w:p>
    <w:p w:rsidR="00C4229A" w:rsidRDefault="00D80D7F">
      <w:pPr>
        <w:spacing w:line="359" w:lineRule="auto"/>
        <w:ind w:left="400" w:right="920"/>
        <w:rPr>
          <w:sz w:val="20"/>
          <w:szCs w:val="20"/>
        </w:rPr>
      </w:pPr>
      <w:r>
        <w:rPr>
          <w:rFonts w:ascii="Times New Roman" w:eastAsia="Times New Roman" w:hAnsi="Times New Roman" w:cs="Times New Roman"/>
          <w:sz w:val="28"/>
          <w:szCs w:val="28"/>
        </w:rPr>
        <w:t>массы вещества по количеству, объему, массе реагентов или продуктов реакции.</w:t>
      </w:r>
    </w:p>
    <w:p w:rsidR="00C4229A" w:rsidRDefault="00C4229A">
      <w:pPr>
        <w:spacing w:line="2" w:lineRule="exact"/>
        <w:rPr>
          <w:sz w:val="20"/>
          <w:szCs w:val="20"/>
        </w:rPr>
      </w:pPr>
    </w:p>
    <w:p w:rsidR="00C4229A" w:rsidRDefault="00D80D7F" w:rsidP="00B615F7">
      <w:pPr>
        <w:numPr>
          <w:ilvl w:val="0"/>
          <w:numId w:val="42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Расчет массовой доли растворенного вещества в растворе.</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Примерные темы практических работ:</w:t>
      </w:r>
    </w:p>
    <w:p w:rsidR="00C4229A" w:rsidRDefault="00C4229A">
      <w:pPr>
        <w:spacing w:line="164" w:lineRule="exact"/>
        <w:rPr>
          <w:sz w:val="20"/>
          <w:szCs w:val="20"/>
        </w:rPr>
      </w:pPr>
    </w:p>
    <w:p w:rsidR="00C4229A" w:rsidRDefault="00D80D7F" w:rsidP="00B615F7">
      <w:pPr>
        <w:numPr>
          <w:ilvl w:val="0"/>
          <w:numId w:val="422"/>
        </w:numPr>
        <w:tabs>
          <w:tab w:val="left" w:pos="1816"/>
        </w:tabs>
        <w:spacing w:after="0" w:line="361" w:lineRule="auto"/>
        <w:ind w:left="400" w:right="160" w:firstLine="712"/>
        <w:rPr>
          <w:rFonts w:eastAsia="Times New Roman"/>
          <w:sz w:val="28"/>
          <w:szCs w:val="28"/>
        </w:rPr>
      </w:pPr>
      <w:r>
        <w:rPr>
          <w:rFonts w:ascii="Times New Roman" w:eastAsia="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C4229A" w:rsidRDefault="00C4229A">
      <w:pPr>
        <w:spacing w:line="1" w:lineRule="exact"/>
        <w:rPr>
          <w:rFonts w:eastAsia="Times New Roman"/>
          <w:sz w:val="28"/>
          <w:szCs w:val="28"/>
        </w:rPr>
      </w:pPr>
    </w:p>
    <w:p w:rsidR="00C4229A" w:rsidRDefault="00D80D7F" w:rsidP="00B615F7">
      <w:pPr>
        <w:numPr>
          <w:ilvl w:val="0"/>
          <w:numId w:val="4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Очистка загрязненной поваренной соли.</w:t>
      </w:r>
    </w:p>
    <w:p w:rsidR="00C4229A" w:rsidRDefault="00C4229A">
      <w:pPr>
        <w:spacing w:line="158" w:lineRule="exact"/>
        <w:rPr>
          <w:rFonts w:eastAsia="Times New Roman"/>
          <w:sz w:val="28"/>
          <w:szCs w:val="28"/>
        </w:rPr>
      </w:pPr>
    </w:p>
    <w:p w:rsidR="00C4229A" w:rsidRDefault="00D80D7F" w:rsidP="00B615F7">
      <w:pPr>
        <w:numPr>
          <w:ilvl w:val="0"/>
          <w:numId w:val="4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Признаки протекания химических реакций.</w:t>
      </w:r>
    </w:p>
    <w:p w:rsidR="00C4229A" w:rsidRDefault="00C4229A">
      <w:pPr>
        <w:spacing w:line="162" w:lineRule="exact"/>
        <w:rPr>
          <w:rFonts w:eastAsia="Times New Roman"/>
          <w:sz w:val="28"/>
          <w:szCs w:val="28"/>
        </w:rPr>
      </w:pPr>
    </w:p>
    <w:p w:rsidR="00C4229A" w:rsidRDefault="00D80D7F" w:rsidP="00B615F7">
      <w:pPr>
        <w:numPr>
          <w:ilvl w:val="0"/>
          <w:numId w:val="4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Получение кислорода и изучение его свойств.</w:t>
      </w:r>
    </w:p>
    <w:p w:rsidR="00C4229A" w:rsidRDefault="00C4229A">
      <w:pPr>
        <w:spacing w:line="158" w:lineRule="exact"/>
        <w:rPr>
          <w:rFonts w:eastAsia="Times New Roman"/>
          <w:sz w:val="28"/>
          <w:szCs w:val="28"/>
        </w:rPr>
      </w:pPr>
    </w:p>
    <w:p w:rsidR="00C4229A" w:rsidRDefault="00D80D7F" w:rsidP="00B615F7">
      <w:pPr>
        <w:numPr>
          <w:ilvl w:val="0"/>
          <w:numId w:val="4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Получение водорода и изучение его свойств.</w:t>
      </w:r>
    </w:p>
    <w:p w:rsidR="00C4229A" w:rsidRDefault="00C4229A">
      <w:pPr>
        <w:spacing w:line="162" w:lineRule="exact"/>
        <w:rPr>
          <w:rFonts w:eastAsia="Times New Roman"/>
          <w:sz w:val="28"/>
          <w:szCs w:val="28"/>
        </w:rPr>
      </w:pPr>
    </w:p>
    <w:p w:rsidR="00C4229A" w:rsidRDefault="00D80D7F" w:rsidP="00B615F7">
      <w:pPr>
        <w:numPr>
          <w:ilvl w:val="0"/>
          <w:numId w:val="422"/>
        </w:numPr>
        <w:tabs>
          <w:tab w:val="left" w:pos="1816"/>
        </w:tabs>
        <w:spacing w:after="0" w:line="359" w:lineRule="auto"/>
        <w:ind w:left="400" w:right="1100" w:firstLine="712"/>
        <w:rPr>
          <w:rFonts w:eastAsia="Times New Roman"/>
          <w:sz w:val="28"/>
          <w:szCs w:val="28"/>
        </w:rPr>
      </w:pPr>
      <w:r>
        <w:rPr>
          <w:rFonts w:ascii="Times New Roman" w:eastAsia="Times New Roman" w:hAnsi="Times New Roman" w:cs="Times New Roman"/>
          <w:sz w:val="28"/>
          <w:szCs w:val="28"/>
        </w:rPr>
        <w:t>Приготовление растворов с определенной массовой долей растворенного вещества.</w:t>
      </w:r>
    </w:p>
    <w:p w:rsidR="00C4229A" w:rsidRDefault="00C4229A">
      <w:pPr>
        <w:spacing w:line="1" w:lineRule="exact"/>
        <w:rPr>
          <w:rFonts w:eastAsia="Times New Roman"/>
          <w:sz w:val="28"/>
          <w:szCs w:val="28"/>
        </w:rPr>
      </w:pPr>
    </w:p>
    <w:p w:rsidR="00C4229A" w:rsidRDefault="00D80D7F" w:rsidP="00B615F7">
      <w:pPr>
        <w:numPr>
          <w:ilvl w:val="0"/>
          <w:numId w:val="422"/>
        </w:numPr>
        <w:tabs>
          <w:tab w:val="left" w:pos="1816"/>
        </w:tabs>
        <w:spacing w:after="0" w:line="359" w:lineRule="auto"/>
        <w:ind w:left="400" w:right="460" w:firstLine="712"/>
        <w:rPr>
          <w:rFonts w:eastAsia="Times New Roman"/>
          <w:sz w:val="28"/>
          <w:szCs w:val="28"/>
        </w:rPr>
      </w:pPr>
      <w:r>
        <w:rPr>
          <w:rFonts w:ascii="Times New Roman" w:eastAsia="Times New Roman" w:hAnsi="Times New Roman" w:cs="Times New Roman"/>
          <w:sz w:val="28"/>
          <w:szCs w:val="28"/>
        </w:rPr>
        <w:t>Решение экспериментальных задач по теме «Основные классы неорганических соединений».</w:t>
      </w:r>
    </w:p>
    <w:p w:rsidR="00C4229A" w:rsidRDefault="00C4229A">
      <w:pPr>
        <w:spacing w:line="1" w:lineRule="exact"/>
        <w:rPr>
          <w:rFonts w:eastAsia="Times New Roman"/>
          <w:sz w:val="28"/>
          <w:szCs w:val="28"/>
        </w:rPr>
      </w:pPr>
    </w:p>
    <w:p w:rsidR="00C4229A" w:rsidRDefault="00D80D7F" w:rsidP="00B615F7">
      <w:pPr>
        <w:numPr>
          <w:ilvl w:val="0"/>
          <w:numId w:val="4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Реакции ионного обмена.</w:t>
      </w:r>
    </w:p>
    <w:p w:rsidR="00C4229A" w:rsidRDefault="00C4229A">
      <w:pPr>
        <w:spacing w:line="156" w:lineRule="exact"/>
        <w:rPr>
          <w:rFonts w:eastAsia="Times New Roman"/>
          <w:sz w:val="28"/>
          <w:szCs w:val="28"/>
        </w:rPr>
      </w:pPr>
    </w:p>
    <w:p w:rsidR="00C4229A" w:rsidRDefault="00D80D7F" w:rsidP="00B615F7">
      <w:pPr>
        <w:numPr>
          <w:ilvl w:val="0"/>
          <w:numId w:val="4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i/>
          <w:iCs/>
          <w:sz w:val="28"/>
          <w:szCs w:val="28"/>
        </w:rPr>
        <w:t>Качественные реакции на ионы в растворе.</w:t>
      </w:r>
    </w:p>
    <w:p w:rsidR="00C4229A" w:rsidRDefault="00C4229A">
      <w:pPr>
        <w:spacing w:line="162" w:lineRule="exact"/>
        <w:rPr>
          <w:rFonts w:eastAsia="Times New Roman"/>
          <w:sz w:val="28"/>
          <w:szCs w:val="28"/>
        </w:rPr>
      </w:pPr>
    </w:p>
    <w:p w:rsidR="00C4229A" w:rsidRDefault="00D80D7F" w:rsidP="00B615F7">
      <w:pPr>
        <w:numPr>
          <w:ilvl w:val="0"/>
          <w:numId w:val="4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i/>
          <w:iCs/>
          <w:sz w:val="28"/>
          <w:szCs w:val="28"/>
        </w:rPr>
        <w:t>Получение аммиака и изучение его свойств.</w:t>
      </w:r>
    </w:p>
    <w:p w:rsidR="00C4229A" w:rsidRDefault="00C4229A">
      <w:pPr>
        <w:spacing w:line="158" w:lineRule="exact"/>
        <w:rPr>
          <w:rFonts w:eastAsia="Times New Roman"/>
          <w:sz w:val="28"/>
          <w:szCs w:val="28"/>
        </w:rPr>
      </w:pPr>
    </w:p>
    <w:p w:rsidR="00C4229A" w:rsidRDefault="00D80D7F" w:rsidP="00B615F7">
      <w:pPr>
        <w:numPr>
          <w:ilvl w:val="0"/>
          <w:numId w:val="4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i/>
          <w:iCs/>
          <w:sz w:val="28"/>
          <w:szCs w:val="28"/>
        </w:rPr>
        <w:t>Получение углекислого газа и изучение его свойств.</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12. Решение экспериментальных задач по теме «Неметаллы IV – VII групп и их соединений».</w:t>
      </w:r>
    </w:p>
    <w:p w:rsidR="00C4229A" w:rsidRDefault="00C4229A">
      <w:pPr>
        <w:spacing w:line="2" w:lineRule="exact"/>
        <w:rPr>
          <w:sz w:val="20"/>
          <w:szCs w:val="20"/>
        </w:rPr>
      </w:pPr>
    </w:p>
    <w:p w:rsidR="00C4229A" w:rsidRDefault="00D80D7F" w:rsidP="00B615F7">
      <w:pPr>
        <w:numPr>
          <w:ilvl w:val="0"/>
          <w:numId w:val="423"/>
        </w:numPr>
        <w:tabs>
          <w:tab w:val="left" w:pos="1816"/>
        </w:tabs>
        <w:spacing w:after="0" w:line="391" w:lineRule="auto"/>
        <w:ind w:left="400" w:right="860" w:firstLine="712"/>
        <w:rPr>
          <w:rFonts w:eastAsia="Times New Roman"/>
          <w:sz w:val="28"/>
          <w:szCs w:val="28"/>
        </w:rPr>
      </w:pPr>
      <w:r>
        <w:rPr>
          <w:rFonts w:ascii="Times New Roman" w:eastAsia="Times New Roman" w:hAnsi="Times New Roman" w:cs="Times New Roman"/>
          <w:sz w:val="28"/>
          <w:szCs w:val="28"/>
        </w:rPr>
        <w:t>Решение экспериментальных задач по теме «Металлы и их соединения».</w:t>
      </w:r>
    </w:p>
    <w:p w:rsidR="00C4229A" w:rsidRDefault="00C4229A">
      <w:pPr>
        <w:spacing w:line="200" w:lineRule="exact"/>
        <w:rPr>
          <w:sz w:val="20"/>
          <w:szCs w:val="20"/>
        </w:rPr>
      </w:pPr>
    </w:p>
    <w:p w:rsidR="00C4229A" w:rsidRDefault="00C4229A">
      <w:pPr>
        <w:spacing w:line="39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2.2.2.13. Изобразительное искусство</w:t>
      </w:r>
    </w:p>
    <w:p w:rsidR="00C4229A" w:rsidRDefault="00C4229A">
      <w:pPr>
        <w:spacing w:line="164" w:lineRule="exact"/>
        <w:rPr>
          <w:sz w:val="20"/>
          <w:szCs w:val="20"/>
        </w:rPr>
      </w:pPr>
    </w:p>
    <w:p w:rsidR="00C4229A" w:rsidRDefault="00D80D7F">
      <w:pPr>
        <w:spacing w:line="370" w:lineRule="auto"/>
        <w:ind w:left="400" w:right="660" w:firstLine="709"/>
        <w:rPr>
          <w:sz w:val="20"/>
          <w:szCs w:val="20"/>
        </w:rPr>
      </w:pPr>
      <w:r>
        <w:rPr>
          <w:rFonts w:ascii="Times New Roman" w:eastAsia="Times New Roman" w:hAnsi="Times New Roman" w:cs="Times New Roman"/>
          <w:sz w:val="28"/>
          <w:szCs w:val="28"/>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 ы, на формирование у обучающихся целостных</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8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представлений об исторических традициях и ценностях русской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художественной культуры.</w:t>
      </w:r>
    </w:p>
    <w:p w:rsidR="00C4229A" w:rsidRDefault="00C4229A">
      <w:pPr>
        <w:spacing w:line="158" w:lineRule="exact"/>
        <w:rPr>
          <w:sz w:val="20"/>
          <w:szCs w:val="20"/>
        </w:rPr>
      </w:pPr>
    </w:p>
    <w:p w:rsidR="00C4229A" w:rsidRDefault="00D80D7F">
      <w:pPr>
        <w:tabs>
          <w:tab w:val="left" w:pos="8480"/>
        </w:tabs>
        <w:ind w:left="1120"/>
        <w:rPr>
          <w:sz w:val="20"/>
          <w:szCs w:val="20"/>
        </w:rPr>
      </w:pPr>
      <w:r>
        <w:rPr>
          <w:rFonts w:ascii="Times New Roman" w:eastAsia="Times New Roman" w:hAnsi="Times New Roman" w:cs="Times New Roman"/>
          <w:sz w:val="28"/>
          <w:szCs w:val="28"/>
        </w:rPr>
        <w:t>В программе предусмотрена практическая художественно</w:t>
      </w:r>
      <w:r>
        <w:rPr>
          <w:sz w:val="20"/>
          <w:szCs w:val="20"/>
        </w:rPr>
        <w:tab/>
      </w:r>
      <w:r>
        <w:rPr>
          <w:rFonts w:ascii="Times New Roman" w:eastAsia="Times New Roman" w:hAnsi="Times New Roman" w:cs="Times New Roman"/>
          <w:sz w:val="27"/>
          <w:szCs w:val="27"/>
        </w:rPr>
        <w:t>-творческая</w:t>
      </w:r>
    </w:p>
    <w:p w:rsidR="00C4229A" w:rsidRDefault="00C4229A">
      <w:pPr>
        <w:spacing w:line="16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4229A" w:rsidRDefault="00C4229A">
      <w:pPr>
        <w:spacing w:line="3" w:lineRule="exact"/>
        <w:rPr>
          <w:sz w:val="20"/>
          <w:szCs w:val="20"/>
        </w:rPr>
      </w:pPr>
    </w:p>
    <w:p w:rsidR="00C4229A" w:rsidRDefault="00D80D7F">
      <w:pPr>
        <w:tabs>
          <w:tab w:val="left" w:pos="7060"/>
        </w:tabs>
        <w:ind w:left="1120"/>
        <w:rPr>
          <w:sz w:val="20"/>
          <w:szCs w:val="20"/>
        </w:rPr>
      </w:pPr>
      <w:r>
        <w:rPr>
          <w:rFonts w:ascii="Times New Roman" w:eastAsia="Times New Roman" w:hAnsi="Times New Roman" w:cs="Times New Roman"/>
          <w:sz w:val="28"/>
          <w:szCs w:val="28"/>
        </w:rPr>
        <w:t>Отличительной особенностью программы явля</w:t>
      </w:r>
      <w:r>
        <w:rPr>
          <w:sz w:val="20"/>
          <w:szCs w:val="20"/>
        </w:rPr>
        <w:tab/>
      </w:r>
      <w:r>
        <w:rPr>
          <w:rFonts w:ascii="Times New Roman" w:eastAsia="Times New Roman" w:hAnsi="Times New Roman" w:cs="Times New Roman"/>
          <w:sz w:val="27"/>
          <w:szCs w:val="27"/>
        </w:rPr>
        <w:t>ется новый взгляд на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предмет «Изобразительное искусство», суть которого заключается в том, что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искусство в нем рассматривается как особая духовная сфера,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концентрирующая в себе колоссальный эстетический, художественный и</w:t>
      </w:r>
    </w:p>
    <w:p w:rsidR="00C4229A" w:rsidRDefault="00C4229A">
      <w:pPr>
        <w:spacing w:line="163" w:lineRule="exact"/>
        <w:rPr>
          <w:sz w:val="20"/>
          <w:szCs w:val="20"/>
        </w:rPr>
      </w:pPr>
    </w:p>
    <w:p w:rsidR="00C4229A" w:rsidRDefault="00D80D7F">
      <w:pPr>
        <w:tabs>
          <w:tab w:val="left" w:pos="5560"/>
        </w:tabs>
        <w:ind w:left="400"/>
        <w:rPr>
          <w:sz w:val="20"/>
          <w:szCs w:val="20"/>
        </w:rPr>
      </w:pPr>
      <w:r>
        <w:rPr>
          <w:rFonts w:ascii="Times New Roman" w:eastAsia="Times New Roman" w:hAnsi="Times New Roman" w:cs="Times New Roman"/>
          <w:sz w:val="28"/>
          <w:szCs w:val="28"/>
        </w:rPr>
        <w:t>нравственный мировой опыт. Как цело</w:t>
      </w:r>
      <w:r>
        <w:rPr>
          <w:sz w:val="20"/>
          <w:szCs w:val="20"/>
        </w:rPr>
        <w:tab/>
      </w:r>
      <w:r>
        <w:rPr>
          <w:rFonts w:ascii="Times New Roman" w:eastAsia="Times New Roman" w:hAnsi="Times New Roman" w:cs="Times New Roman"/>
          <w:sz w:val="27"/>
          <w:szCs w:val="27"/>
        </w:rPr>
        <w:t>стность, состоящая из народного</w:t>
      </w:r>
    </w:p>
    <w:p w:rsidR="00C4229A" w:rsidRDefault="00C4229A">
      <w:pPr>
        <w:spacing w:line="163" w:lineRule="exact"/>
        <w:rPr>
          <w:sz w:val="20"/>
          <w:szCs w:val="20"/>
        </w:rPr>
      </w:pPr>
    </w:p>
    <w:p w:rsidR="00C4229A" w:rsidRDefault="00D80D7F">
      <w:pPr>
        <w:spacing w:line="359" w:lineRule="auto"/>
        <w:ind w:left="400" w:right="160"/>
        <w:rPr>
          <w:sz w:val="20"/>
          <w:szCs w:val="20"/>
        </w:rPr>
      </w:pPr>
      <w:r>
        <w:rPr>
          <w:rFonts w:ascii="Times New Roman" w:eastAsia="Times New Roman" w:hAnsi="Times New Roman" w:cs="Times New Roman"/>
          <w:sz w:val="28"/>
          <w:szCs w:val="28"/>
        </w:rPr>
        <w:t>искусства и профессионально -художественного, проявляющихся и живущих по своим законам и находящихся в постоянном взаимодействии.</w:t>
      </w:r>
    </w:p>
    <w:p w:rsidR="00C4229A" w:rsidRDefault="00C4229A">
      <w:pPr>
        <w:spacing w:line="2" w:lineRule="exact"/>
        <w:rPr>
          <w:sz w:val="20"/>
          <w:szCs w:val="20"/>
        </w:rPr>
      </w:pPr>
    </w:p>
    <w:p w:rsidR="00C4229A" w:rsidRDefault="00D80D7F">
      <w:pPr>
        <w:tabs>
          <w:tab w:val="left" w:pos="9780"/>
        </w:tabs>
        <w:ind w:left="1120"/>
        <w:rPr>
          <w:sz w:val="20"/>
          <w:szCs w:val="20"/>
        </w:rPr>
      </w:pPr>
      <w:r>
        <w:rPr>
          <w:rFonts w:ascii="Times New Roman" w:eastAsia="Times New Roman" w:hAnsi="Times New Roman" w:cs="Times New Roman"/>
          <w:sz w:val="28"/>
          <w:szCs w:val="28"/>
        </w:rPr>
        <w:t>В программу включены следующие основные виды художественно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творческой деятельности:</w:t>
      </w:r>
    </w:p>
    <w:p w:rsidR="00C4229A" w:rsidRDefault="00C4229A">
      <w:pPr>
        <w:spacing w:line="182" w:lineRule="exact"/>
        <w:rPr>
          <w:sz w:val="20"/>
          <w:szCs w:val="20"/>
        </w:rPr>
      </w:pPr>
    </w:p>
    <w:p w:rsidR="00C4229A" w:rsidRDefault="00D80D7F" w:rsidP="00B615F7">
      <w:pPr>
        <w:numPr>
          <w:ilvl w:val="0"/>
          <w:numId w:val="42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ценностно-ориентационная и коммуникативная деятельность;</w:t>
      </w:r>
    </w:p>
    <w:p w:rsidR="00C4229A" w:rsidRDefault="00C4229A">
      <w:pPr>
        <w:spacing w:line="129" w:lineRule="exact"/>
        <w:rPr>
          <w:sz w:val="20"/>
          <w:szCs w:val="20"/>
        </w:rPr>
      </w:pPr>
    </w:p>
    <w:p w:rsidR="00C4229A" w:rsidRDefault="00D80D7F">
      <w:pPr>
        <w:tabs>
          <w:tab w:val="left" w:pos="1520"/>
          <w:tab w:val="left" w:pos="57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изобразительная деятельность</w:t>
      </w:r>
      <w:r>
        <w:rPr>
          <w:sz w:val="20"/>
          <w:szCs w:val="20"/>
        </w:rPr>
        <w:tab/>
      </w:r>
      <w:r>
        <w:rPr>
          <w:rFonts w:ascii="Times New Roman" w:eastAsia="Times New Roman" w:hAnsi="Times New Roman" w:cs="Times New Roman"/>
          <w:sz w:val="27"/>
          <w:szCs w:val="27"/>
        </w:rPr>
        <w:t>(основы художественного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изображения);</w:t>
      </w:r>
    </w:p>
    <w:p w:rsidR="00C4229A" w:rsidRDefault="00C4229A">
      <w:pPr>
        <w:spacing w:line="145" w:lineRule="exact"/>
        <w:rPr>
          <w:sz w:val="20"/>
          <w:szCs w:val="20"/>
        </w:rPr>
      </w:pPr>
    </w:p>
    <w:p w:rsidR="00C4229A" w:rsidRDefault="00D80D7F">
      <w:pPr>
        <w:tabs>
          <w:tab w:val="left" w:pos="1520"/>
          <w:tab w:val="left" w:pos="65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декоративно-прикладная деятельность</w:t>
      </w:r>
      <w:r>
        <w:rPr>
          <w:sz w:val="20"/>
          <w:szCs w:val="20"/>
        </w:rPr>
        <w:tab/>
      </w:r>
      <w:r>
        <w:rPr>
          <w:rFonts w:ascii="Times New Roman" w:eastAsia="Times New Roman" w:hAnsi="Times New Roman" w:cs="Times New Roman"/>
          <w:sz w:val="28"/>
          <w:szCs w:val="28"/>
        </w:rPr>
        <w:t>(основы народного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декоративно-прикладного искусства);</w:t>
      </w:r>
    </w:p>
    <w:p w:rsidR="00C4229A" w:rsidRDefault="00C4229A">
      <w:pPr>
        <w:spacing w:line="182" w:lineRule="exact"/>
        <w:rPr>
          <w:sz w:val="20"/>
          <w:szCs w:val="20"/>
        </w:rPr>
      </w:pPr>
    </w:p>
    <w:p w:rsidR="00C4229A" w:rsidRDefault="00D80D7F" w:rsidP="00B615F7">
      <w:pPr>
        <w:numPr>
          <w:ilvl w:val="0"/>
          <w:numId w:val="425"/>
        </w:numPr>
        <w:tabs>
          <w:tab w:val="left" w:pos="1534"/>
        </w:tabs>
        <w:spacing w:after="0" w:line="355"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художественно-конструкторская деятельность (элементы дизайна и архитектуры);</w:t>
      </w:r>
    </w:p>
    <w:p w:rsidR="00C4229A" w:rsidRDefault="00D80D7F" w:rsidP="00B615F7">
      <w:pPr>
        <w:numPr>
          <w:ilvl w:val="0"/>
          <w:numId w:val="42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художественно-творческая деятельность на основе синтеза искусств.</w:t>
      </w:r>
    </w:p>
    <w:p w:rsidR="00C4229A" w:rsidRDefault="00C4229A">
      <w:pPr>
        <w:spacing w:line="142" w:lineRule="exact"/>
        <w:rPr>
          <w:sz w:val="20"/>
          <w:szCs w:val="20"/>
        </w:rPr>
      </w:pPr>
    </w:p>
    <w:p w:rsidR="00C4229A" w:rsidRDefault="00D80D7F">
      <w:pPr>
        <w:spacing w:line="359" w:lineRule="auto"/>
        <w:ind w:left="400" w:right="160" w:firstLine="709"/>
        <w:rPr>
          <w:sz w:val="20"/>
          <w:szCs w:val="20"/>
        </w:rPr>
      </w:pPr>
      <w:r>
        <w:rPr>
          <w:rFonts w:ascii="Times New Roman" w:eastAsia="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w:t>
      </w:r>
    </w:p>
    <w:p w:rsidR="00C4229A" w:rsidRDefault="00C4229A">
      <w:pPr>
        <w:spacing w:line="2" w:lineRule="exact"/>
        <w:rPr>
          <w:sz w:val="20"/>
          <w:szCs w:val="20"/>
        </w:rPr>
      </w:pPr>
    </w:p>
    <w:p w:rsidR="00C4229A" w:rsidRDefault="00D80D7F">
      <w:pPr>
        <w:spacing w:line="359" w:lineRule="auto"/>
        <w:ind w:left="400" w:right="860"/>
        <w:rPr>
          <w:sz w:val="20"/>
          <w:szCs w:val="20"/>
        </w:rPr>
      </w:pPr>
      <w:r>
        <w:rPr>
          <w:rFonts w:ascii="Times New Roman" w:eastAsia="Times New Roman" w:hAnsi="Times New Roman" w:cs="Times New Roman"/>
          <w:sz w:val="28"/>
          <w:szCs w:val="28"/>
        </w:rPr>
        <w:t>видов искусства и соз даваемый обучающимися в различных видах художественной деятельности.</w:t>
      </w:r>
    </w:p>
    <w:p w:rsidR="00C4229A" w:rsidRDefault="00C4229A">
      <w:pPr>
        <w:spacing w:line="2" w:lineRule="exact"/>
        <w:rPr>
          <w:sz w:val="20"/>
          <w:szCs w:val="20"/>
        </w:rPr>
      </w:pPr>
    </w:p>
    <w:p w:rsidR="00C4229A" w:rsidRDefault="00D80D7F">
      <w:pPr>
        <w:spacing w:line="343" w:lineRule="auto"/>
        <w:ind w:left="400" w:right="380" w:firstLine="709"/>
        <w:rPr>
          <w:sz w:val="20"/>
          <w:szCs w:val="20"/>
        </w:rPr>
      </w:pPr>
      <w:r>
        <w:rPr>
          <w:rFonts w:ascii="Times New Roman" w:eastAsia="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моделирование),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4" w:lineRule="auto"/>
        <w:ind w:left="400"/>
        <w:rPr>
          <w:sz w:val="20"/>
          <w:szCs w:val="20"/>
        </w:rPr>
      </w:pPr>
      <w:r>
        <w:rPr>
          <w:rFonts w:ascii="Times New Roman" w:eastAsia="Times New Roman" w:hAnsi="Times New Roman" w:cs="Times New Roman"/>
          <w:sz w:val="28"/>
          <w:szCs w:val="28"/>
        </w:rPr>
        <w:t>освоении практического применения знаний и основано на межп редметных связях с предметами: «История России», «Обществознание», «География», «Математика», «Технология».</w:t>
      </w:r>
    </w:p>
    <w:p w:rsidR="00C4229A" w:rsidRDefault="00C4229A">
      <w:pPr>
        <w:spacing w:line="200" w:lineRule="exact"/>
        <w:rPr>
          <w:sz w:val="20"/>
          <w:szCs w:val="20"/>
        </w:rPr>
      </w:pPr>
    </w:p>
    <w:p w:rsidR="00C4229A" w:rsidRDefault="00C4229A">
      <w:pPr>
        <w:spacing w:line="229" w:lineRule="exact"/>
        <w:rPr>
          <w:sz w:val="20"/>
          <w:szCs w:val="20"/>
        </w:rPr>
      </w:pPr>
    </w:p>
    <w:p w:rsidR="00C4229A" w:rsidRDefault="00D80D7F">
      <w:pPr>
        <w:spacing w:line="359" w:lineRule="auto"/>
        <w:ind w:left="400" w:right="160" w:firstLine="709"/>
        <w:rPr>
          <w:sz w:val="20"/>
          <w:szCs w:val="20"/>
        </w:rPr>
      </w:pPr>
      <w:r>
        <w:rPr>
          <w:rFonts w:ascii="Times New Roman" w:eastAsia="Times New Roman" w:hAnsi="Times New Roman" w:cs="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 тва и создаваемый обучающимися в различных видах художественной деятельности.</w:t>
      </w:r>
    </w:p>
    <w:p w:rsidR="00C4229A" w:rsidRDefault="00C4229A">
      <w:pPr>
        <w:spacing w:line="3"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 ний и основано на межпредметных связях с предметами: «История России», «Обществознание», «География», «Математика», «Технология».</w:t>
      </w:r>
    </w:p>
    <w:p w:rsidR="00C4229A" w:rsidRDefault="00D80D7F">
      <w:pPr>
        <w:spacing w:line="361" w:lineRule="auto"/>
        <w:ind w:left="400" w:right="120" w:firstLine="709"/>
        <w:rPr>
          <w:sz w:val="20"/>
          <w:szCs w:val="20"/>
        </w:rPr>
      </w:pPr>
      <w:r>
        <w:rPr>
          <w:rFonts w:ascii="Times New Roman" w:eastAsia="Times New Roman" w:hAnsi="Times New Roman" w:cs="Times New Roman"/>
          <w:b/>
          <w:bCs/>
          <w:sz w:val="28"/>
          <w:szCs w:val="28"/>
        </w:rPr>
        <w:t>Народное художественное творчество – неиссякаемый источник самобытной красоты</w:t>
      </w:r>
    </w:p>
    <w:p w:rsidR="00C4229A" w:rsidRDefault="00C4229A">
      <w:pPr>
        <w:spacing w:line="2" w:lineRule="exact"/>
        <w:rPr>
          <w:sz w:val="20"/>
          <w:szCs w:val="20"/>
        </w:rPr>
      </w:pPr>
    </w:p>
    <w:p w:rsidR="00C4229A" w:rsidRDefault="00D80D7F">
      <w:pPr>
        <w:tabs>
          <w:tab w:val="left" w:pos="3400"/>
          <w:tab w:val="left" w:pos="9780"/>
        </w:tabs>
        <w:ind w:left="1120"/>
        <w:rPr>
          <w:sz w:val="20"/>
          <w:szCs w:val="20"/>
        </w:rPr>
      </w:pPr>
      <w:r>
        <w:rPr>
          <w:rFonts w:ascii="Times New Roman" w:eastAsia="Times New Roman" w:hAnsi="Times New Roman" w:cs="Times New Roman"/>
          <w:sz w:val="28"/>
          <w:szCs w:val="28"/>
        </w:rPr>
        <w:t>Солярные знаки</w:t>
      </w:r>
      <w:r>
        <w:rPr>
          <w:sz w:val="20"/>
          <w:szCs w:val="20"/>
        </w:rPr>
        <w:tab/>
      </w:r>
      <w:r>
        <w:rPr>
          <w:rFonts w:ascii="Times New Roman" w:eastAsia="Times New Roman" w:hAnsi="Times New Roman" w:cs="Times New Roman"/>
          <w:sz w:val="28"/>
          <w:szCs w:val="28"/>
        </w:rPr>
        <w:t>(декоративное изображение и их условно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72" w:lineRule="auto"/>
        <w:ind w:left="400" w:right="20"/>
        <w:rPr>
          <w:sz w:val="20"/>
          <w:szCs w:val="20"/>
        </w:rPr>
      </w:pPr>
      <w:r>
        <w:rPr>
          <w:rFonts w:ascii="Times New Roman" w:eastAsia="Times New Roman" w:hAnsi="Times New Roman" w:cs="Times New Roman"/>
          <w:sz w:val="27"/>
          <w:szCs w:val="27"/>
        </w:rPr>
        <w:t>символический характер). Древние образы в народном творчестве. Русская изба: единство конструкции и декора. Крестьянский дом как отражение уклада</w:t>
      </w:r>
    </w:p>
    <w:p w:rsidR="00C4229A" w:rsidRDefault="00C4229A">
      <w:pPr>
        <w:spacing w:line="2" w:lineRule="exact"/>
        <w:rPr>
          <w:sz w:val="20"/>
          <w:szCs w:val="20"/>
        </w:rPr>
      </w:pPr>
    </w:p>
    <w:p w:rsidR="00C4229A" w:rsidRDefault="00D80D7F">
      <w:pPr>
        <w:tabs>
          <w:tab w:val="left" w:pos="9060"/>
        </w:tabs>
        <w:ind w:left="400"/>
        <w:rPr>
          <w:sz w:val="20"/>
          <w:szCs w:val="20"/>
        </w:rPr>
      </w:pPr>
      <w:r>
        <w:rPr>
          <w:rFonts w:ascii="Times New Roman" w:eastAsia="Times New Roman" w:hAnsi="Times New Roman" w:cs="Times New Roman"/>
          <w:sz w:val="28"/>
          <w:szCs w:val="28"/>
        </w:rPr>
        <w:t>крестьянской жизни и памятник архитектуры. Орнамент как</w:t>
      </w:r>
      <w:r>
        <w:rPr>
          <w:sz w:val="20"/>
          <w:szCs w:val="20"/>
        </w:rPr>
        <w:tab/>
      </w:r>
      <w:r>
        <w:rPr>
          <w:rFonts w:ascii="Times New Roman" w:eastAsia="Times New Roman" w:hAnsi="Times New Roman" w:cs="Times New Roman"/>
          <w:sz w:val="28"/>
          <w:szCs w:val="28"/>
        </w:rPr>
        <w:t>основа</w:t>
      </w:r>
    </w:p>
    <w:p w:rsidR="00C4229A" w:rsidRDefault="00C4229A">
      <w:pPr>
        <w:spacing w:line="163" w:lineRule="exact"/>
        <w:rPr>
          <w:sz w:val="20"/>
          <w:szCs w:val="20"/>
        </w:rPr>
      </w:pPr>
    </w:p>
    <w:p w:rsidR="00C4229A" w:rsidRDefault="00D80D7F">
      <w:pPr>
        <w:tabs>
          <w:tab w:val="left" w:pos="8260"/>
          <w:tab w:val="left" w:pos="8600"/>
        </w:tabs>
        <w:ind w:left="400"/>
        <w:rPr>
          <w:sz w:val="20"/>
          <w:szCs w:val="20"/>
        </w:rPr>
      </w:pPr>
      <w:r>
        <w:rPr>
          <w:rFonts w:ascii="Times New Roman" w:eastAsia="Times New Roman" w:hAnsi="Times New Roman" w:cs="Times New Roman"/>
          <w:sz w:val="28"/>
          <w:szCs w:val="28"/>
        </w:rPr>
        <w:t>декоративного украшения. Праздничный народный костюм</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целостный</w:t>
      </w:r>
    </w:p>
    <w:p w:rsidR="00C4229A" w:rsidRDefault="00C4229A">
      <w:pPr>
        <w:spacing w:line="163" w:lineRule="exact"/>
        <w:rPr>
          <w:sz w:val="20"/>
          <w:szCs w:val="20"/>
        </w:r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 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 тиснение и резьба по бересте). Связь времен в народном искусстве.</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Виды изобразительного искусства и основы образного языка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Пространственные искусства. Художественные материалы. Жанры в изобразительном искусстве. Выразительные возможности изобразительног о</w:t>
      </w:r>
    </w:p>
    <w:p w:rsidR="00C4229A" w:rsidRDefault="00C4229A">
      <w:pPr>
        <w:spacing w:line="2"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 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 ников – импрессионистов (К. Моне, А. Сислей). Пейзаж в графике. Работа на пленэре.</w:t>
      </w:r>
    </w:p>
    <w:p w:rsidR="00C4229A" w:rsidRDefault="00C4229A">
      <w:pPr>
        <w:spacing w:line="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Понимание смысла деятельности художника</w:t>
      </w:r>
    </w:p>
    <w:p w:rsidR="00C4229A" w:rsidRDefault="00C4229A">
      <w:pPr>
        <w:spacing w:line="169" w:lineRule="exact"/>
        <w:rPr>
          <w:sz w:val="20"/>
          <w:szCs w:val="20"/>
        </w:rPr>
      </w:pPr>
    </w:p>
    <w:p w:rsidR="00C4229A" w:rsidRDefault="00D80D7F">
      <w:pPr>
        <w:spacing w:line="358" w:lineRule="auto"/>
        <w:ind w:left="400" w:right="820" w:firstLine="709"/>
        <w:rPr>
          <w:sz w:val="20"/>
          <w:szCs w:val="20"/>
        </w:rPr>
      </w:pPr>
      <w:r>
        <w:rPr>
          <w:rFonts w:ascii="Times New Roman" w:eastAsia="Times New Roman" w:hAnsi="Times New Roman" w:cs="Times New Roman"/>
          <w:sz w:val="28"/>
          <w:szCs w:val="28"/>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w:t>
      </w:r>
    </w:p>
    <w:p w:rsidR="00C4229A" w:rsidRDefault="00C4229A">
      <w:pPr>
        <w:spacing w:line="4" w:lineRule="exact"/>
        <w:rPr>
          <w:sz w:val="20"/>
          <w:szCs w:val="20"/>
        </w:rPr>
      </w:pPr>
    </w:p>
    <w:p w:rsidR="00C4229A" w:rsidRDefault="00D80D7F">
      <w:pPr>
        <w:tabs>
          <w:tab w:val="left" w:pos="8400"/>
          <w:tab w:val="left" w:pos="9360"/>
        </w:tabs>
        <w:ind w:left="400"/>
        <w:rPr>
          <w:sz w:val="20"/>
          <w:szCs w:val="20"/>
        </w:rPr>
      </w:pPr>
      <w:r>
        <w:rPr>
          <w:rFonts w:ascii="Times New Roman" w:eastAsia="Times New Roman" w:hAnsi="Times New Roman" w:cs="Times New Roman"/>
          <w:sz w:val="28"/>
          <w:szCs w:val="28"/>
        </w:rPr>
        <w:t>портрете. Роль цвета в портрете. Великие портретисты прошлого</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В.А.</w:t>
      </w:r>
    </w:p>
    <w:p w:rsidR="00C4229A" w:rsidRDefault="00C4229A">
      <w:pPr>
        <w:spacing w:line="163" w:lineRule="exact"/>
        <w:rPr>
          <w:sz w:val="20"/>
          <w:szCs w:val="20"/>
        </w:rPr>
      </w:pPr>
    </w:p>
    <w:p w:rsidR="00C4229A" w:rsidRDefault="00D80D7F">
      <w:pPr>
        <w:spacing w:line="359" w:lineRule="auto"/>
        <w:ind w:left="400" w:right="860"/>
        <w:rPr>
          <w:sz w:val="20"/>
          <w:szCs w:val="20"/>
        </w:rPr>
      </w:pPr>
      <w:r>
        <w:rPr>
          <w:rFonts w:ascii="Times New Roman" w:eastAsia="Times New Roman" w:hAnsi="Times New Roman" w:cs="Times New Roman"/>
          <w:sz w:val="28"/>
          <w:szCs w:val="28"/>
        </w:rPr>
        <w:t>Тропинин, И.Е. Репин, И.Н. Крамской, В.А. Серов). Портрет в изобразительном искусстве XX века (К.С. Петров-Водкин, П.Д. Корин).</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Изображение фигуры человека и образ человека. Изображение фигуры</w:t>
      </w:r>
    </w:p>
    <w:p w:rsidR="00C4229A" w:rsidRDefault="00C4229A">
      <w:pPr>
        <w:spacing w:line="163" w:lineRule="exact"/>
        <w:rPr>
          <w:sz w:val="20"/>
          <w:szCs w:val="20"/>
        </w:rPr>
      </w:pPr>
    </w:p>
    <w:p w:rsidR="00C4229A" w:rsidRDefault="00D80D7F">
      <w:pPr>
        <w:tabs>
          <w:tab w:val="left" w:pos="4220"/>
          <w:tab w:val="left" w:pos="9280"/>
        </w:tabs>
        <w:ind w:left="400"/>
        <w:rPr>
          <w:sz w:val="20"/>
          <w:szCs w:val="20"/>
        </w:rPr>
      </w:pPr>
      <w:r>
        <w:rPr>
          <w:rFonts w:ascii="Times New Roman" w:eastAsia="Times New Roman" w:hAnsi="Times New Roman" w:cs="Times New Roman"/>
          <w:sz w:val="28"/>
          <w:szCs w:val="28"/>
        </w:rPr>
        <w:t>человека в истории искусства</w:t>
      </w:r>
      <w:r>
        <w:rPr>
          <w:sz w:val="20"/>
          <w:szCs w:val="20"/>
        </w:rPr>
        <w:tab/>
      </w:r>
      <w:r>
        <w:rPr>
          <w:rFonts w:ascii="Times New Roman" w:eastAsia="Times New Roman" w:hAnsi="Times New Roman" w:cs="Times New Roman"/>
          <w:sz w:val="28"/>
          <w:szCs w:val="28"/>
        </w:rPr>
        <w:t>(Леонардо да Винчи, Микеланд</w:t>
      </w:r>
      <w:r>
        <w:rPr>
          <w:sz w:val="20"/>
          <w:szCs w:val="20"/>
        </w:rPr>
        <w:tab/>
      </w:r>
      <w:r>
        <w:rPr>
          <w:rFonts w:ascii="Times New Roman" w:eastAsia="Times New Roman" w:hAnsi="Times New Roman" w:cs="Times New Roman"/>
          <w:sz w:val="28"/>
          <w:szCs w:val="28"/>
        </w:rPr>
        <w:t>жело</w:t>
      </w:r>
    </w:p>
    <w:p w:rsidR="00C4229A" w:rsidRDefault="00C4229A">
      <w:pPr>
        <w:spacing w:line="163"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Вечные темы и великие исторические события в искусстве</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Сюжет и содержание в картине. Процесс работы над тематической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картиной. Библейские сюжеты в мировом изобразительном искусстве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(Леонардо да Винчи, Рембрандт, Микеланджело Буанаротти, Рафаэль Санти).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Мифологические т емы в зарубежном искусстве (С. Боттичелли, Джорджоне,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Рафаэль Санти). Русская религиозная живопись XIX века (А.А. Иванов, И.Н.</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Крамской, В.Д. Поленов). Тематическая картина в русском искусстве XIX века</w:t>
      </w:r>
    </w:p>
    <w:p w:rsidR="00C4229A" w:rsidRDefault="00C4229A">
      <w:pPr>
        <w:spacing w:line="163" w:lineRule="exact"/>
        <w:rPr>
          <w:sz w:val="20"/>
          <w:szCs w:val="20"/>
        </w:rPr>
      </w:pPr>
    </w:p>
    <w:p w:rsidR="00C4229A" w:rsidRDefault="00D80D7F">
      <w:pPr>
        <w:tabs>
          <w:tab w:val="left" w:pos="8160"/>
          <w:tab w:val="left" w:pos="9200"/>
        </w:tabs>
        <w:ind w:left="400"/>
        <w:rPr>
          <w:sz w:val="20"/>
          <w:szCs w:val="20"/>
        </w:rPr>
      </w:pPr>
      <w:r>
        <w:rPr>
          <w:rFonts w:ascii="Times New Roman" w:eastAsia="Times New Roman" w:hAnsi="Times New Roman" w:cs="Times New Roman"/>
          <w:sz w:val="28"/>
          <w:szCs w:val="28"/>
        </w:rPr>
        <w:t>(К.П. Брюллов). Историческая живопись художников объед</w:t>
      </w:r>
      <w:r>
        <w:rPr>
          <w:sz w:val="20"/>
          <w:szCs w:val="20"/>
        </w:rPr>
        <w:tab/>
      </w:r>
      <w:r>
        <w:rPr>
          <w:rFonts w:ascii="Times New Roman" w:eastAsia="Times New Roman" w:hAnsi="Times New Roman" w:cs="Times New Roman"/>
          <w:sz w:val="28"/>
          <w:szCs w:val="28"/>
        </w:rPr>
        <w:t>инения</w:t>
      </w:r>
      <w:r>
        <w:rPr>
          <w:sz w:val="20"/>
          <w:szCs w:val="20"/>
        </w:rPr>
        <w:tab/>
      </w:r>
      <w:r>
        <w:rPr>
          <w:rFonts w:ascii="Times New Roman" w:eastAsia="Times New Roman" w:hAnsi="Times New Roman" w:cs="Times New Roman"/>
          <w:sz w:val="28"/>
          <w:szCs w:val="28"/>
        </w:rPr>
        <w:t>«Мир</w:t>
      </w:r>
    </w:p>
    <w:p w:rsidR="00C4229A" w:rsidRDefault="00C4229A">
      <w:pPr>
        <w:spacing w:line="158"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 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Милашевский, В.А. Фаворский). Анималистический жанр (В.А. Ватагин, Е.И.</w:t>
      </w:r>
    </w:p>
    <w:p w:rsidR="00C4229A" w:rsidRDefault="00C4229A">
      <w:pPr>
        <w:spacing w:line="16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Чарушин). Образы животных в современных предметах декоративно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прикладного искусства. Стилизация изображения животных.</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Конструктивное искусство: архитектура и дизайн</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Художественный язык конструктивных искусств. Роль искусства в</w:t>
      </w:r>
    </w:p>
    <w:p w:rsidR="00C4229A" w:rsidRDefault="00C4229A">
      <w:pPr>
        <w:spacing w:line="158" w:lineRule="exact"/>
        <w:rPr>
          <w:sz w:val="20"/>
          <w:szCs w:val="20"/>
        </w:rPr>
      </w:pPr>
    </w:p>
    <w:p w:rsidR="00C4229A" w:rsidRDefault="00D80D7F">
      <w:pPr>
        <w:tabs>
          <w:tab w:val="left" w:pos="3580"/>
          <w:tab w:val="left" w:pos="3920"/>
        </w:tabs>
        <w:ind w:left="400"/>
        <w:rPr>
          <w:sz w:val="20"/>
          <w:szCs w:val="20"/>
        </w:rPr>
      </w:pPr>
      <w:r>
        <w:rPr>
          <w:rFonts w:ascii="Times New Roman" w:eastAsia="Times New Roman" w:hAnsi="Times New Roman" w:cs="Times New Roman"/>
          <w:sz w:val="28"/>
          <w:szCs w:val="28"/>
        </w:rPr>
        <w:t>организации предметно</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пространственной среды жизни человека. От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плоскостного изображения к объемному макету. Здание как сочетание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различных объемов. Понятие модуля. Важнейшие архитектурные элементы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здания. Вещь как сочетание объемов и как образ времени. Единство</w:t>
      </w:r>
    </w:p>
    <w:p w:rsidR="00C4229A" w:rsidRDefault="00C4229A">
      <w:pPr>
        <w:spacing w:line="163" w:lineRule="exact"/>
        <w:rPr>
          <w:sz w:val="20"/>
          <w:szCs w:val="20"/>
        </w:rPr>
      </w:pPr>
    </w:p>
    <w:p w:rsidR="00C4229A" w:rsidRDefault="00D80D7F">
      <w:pPr>
        <w:tabs>
          <w:tab w:val="left" w:pos="3120"/>
        </w:tabs>
        <w:ind w:left="400"/>
        <w:rPr>
          <w:sz w:val="20"/>
          <w:szCs w:val="20"/>
        </w:rPr>
      </w:pPr>
      <w:r>
        <w:rPr>
          <w:rFonts w:ascii="Times New Roman" w:eastAsia="Times New Roman" w:hAnsi="Times New Roman" w:cs="Times New Roman"/>
          <w:sz w:val="28"/>
          <w:szCs w:val="28"/>
        </w:rPr>
        <w:t>художественного и ф</w:t>
      </w:r>
      <w:r>
        <w:rPr>
          <w:sz w:val="20"/>
          <w:szCs w:val="20"/>
        </w:rPr>
        <w:tab/>
      </w:r>
      <w:r>
        <w:rPr>
          <w:rFonts w:ascii="Times New Roman" w:eastAsia="Times New Roman" w:hAnsi="Times New Roman" w:cs="Times New Roman"/>
          <w:sz w:val="27"/>
          <w:szCs w:val="27"/>
        </w:rPr>
        <w:t>ункционального в вещи. Форма и материал. Цвет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архитектуре и дизайне. Архитектурный образ как понятие эпохи  (Ш.Э. ле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Корбюзье). Тенденции и перспективы развития современной архитектуры.</w:t>
      </w:r>
    </w:p>
    <w:p w:rsidR="00C4229A" w:rsidRDefault="00C4229A">
      <w:pPr>
        <w:spacing w:line="163" w:lineRule="exact"/>
        <w:rPr>
          <w:sz w:val="20"/>
          <w:szCs w:val="20"/>
        </w:rPr>
      </w:pPr>
    </w:p>
    <w:p w:rsidR="00C4229A" w:rsidRDefault="00D80D7F">
      <w:pPr>
        <w:tabs>
          <w:tab w:val="left" w:pos="4000"/>
        </w:tabs>
        <w:ind w:left="400"/>
        <w:rPr>
          <w:sz w:val="20"/>
          <w:szCs w:val="20"/>
        </w:rPr>
      </w:pPr>
      <w:r>
        <w:rPr>
          <w:rFonts w:ascii="Times New Roman" w:eastAsia="Times New Roman" w:hAnsi="Times New Roman" w:cs="Times New Roman"/>
          <w:sz w:val="28"/>
          <w:szCs w:val="28"/>
        </w:rPr>
        <w:t>Жилое пространство города</w:t>
      </w:r>
      <w:r>
        <w:rPr>
          <w:sz w:val="20"/>
          <w:szCs w:val="20"/>
        </w:rPr>
        <w:tab/>
      </w:r>
      <w:r>
        <w:rPr>
          <w:rFonts w:ascii="Times New Roman" w:eastAsia="Times New Roman" w:hAnsi="Times New Roman" w:cs="Times New Roman"/>
          <w:sz w:val="28"/>
          <w:szCs w:val="28"/>
        </w:rPr>
        <w:t>(город, микрорайон, улица). Природа и</w:t>
      </w:r>
    </w:p>
    <w:p w:rsidR="00C4229A" w:rsidRDefault="00C4229A">
      <w:pPr>
        <w:spacing w:line="158" w:lineRule="exact"/>
        <w:rPr>
          <w:sz w:val="20"/>
          <w:szCs w:val="20"/>
        </w:rPr>
      </w:pPr>
    </w:p>
    <w:p w:rsidR="00C4229A" w:rsidRDefault="00D80D7F">
      <w:pPr>
        <w:tabs>
          <w:tab w:val="left" w:pos="8560"/>
        </w:tabs>
        <w:ind w:left="400"/>
        <w:rPr>
          <w:sz w:val="20"/>
          <w:szCs w:val="20"/>
        </w:rPr>
      </w:pPr>
      <w:r>
        <w:rPr>
          <w:rFonts w:ascii="Times New Roman" w:eastAsia="Times New Roman" w:hAnsi="Times New Roman" w:cs="Times New Roman"/>
          <w:sz w:val="28"/>
          <w:szCs w:val="28"/>
        </w:rPr>
        <w:t>архитектура. Ландшафтный дизайн. Основные школы садово</w:t>
      </w:r>
      <w:r>
        <w:rPr>
          <w:sz w:val="20"/>
          <w:szCs w:val="20"/>
        </w:rPr>
        <w:tab/>
      </w:r>
      <w:r>
        <w:rPr>
          <w:rFonts w:ascii="Times New Roman" w:eastAsia="Times New Roman" w:hAnsi="Times New Roman" w:cs="Times New Roman"/>
          <w:sz w:val="28"/>
          <w:szCs w:val="28"/>
        </w:rPr>
        <w:t>-паркового</w:t>
      </w:r>
    </w:p>
    <w:p w:rsidR="00C4229A" w:rsidRDefault="00C4229A">
      <w:pPr>
        <w:spacing w:line="163" w:lineRule="exact"/>
        <w:rPr>
          <w:sz w:val="20"/>
          <w:szCs w:val="20"/>
        </w:rPr>
      </w:pPr>
    </w:p>
    <w:p w:rsidR="00C4229A" w:rsidRDefault="00D80D7F">
      <w:pPr>
        <w:tabs>
          <w:tab w:val="left" w:pos="5260"/>
          <w:tab w:val="left" w:pos="6640"/>
          <w:tab w:val="left" w:pos="6960"/>
        </w:tabs>
        <w:ind w:left="400"/>
        <w:rPr>
          <w:sz w:val="20"/>
          <w:szCs w:val="20"/>
        </w:rPr>
      </w:pPr>
      <w:r>
        <w:rPr>
          <w:rFonts w:ascii="Times New Roman" w:eastAsia="Times New Roman" w:hAnsi="Times New Roman" w:cs="Times New Roman"/>
          <w:sz w:val="28"/>
          <w:szCs w:val="28"/>
        </w:rPr>
        <w:t>искусства. Русская усадебная культура</w:t>
      </w:r>
      <w:r>
        <w:rPr>
          <w:sz w:val="20"/>
          <w:szCs w:val="20"/>
        </w:rPr>
        <w:tab/>
      </w:r>
      <w:r>
        <w:rPr>
          <w:rFonts w:ascii="Times New Roman" w:eastAsia="Times New Roman" w:hAnsi="Times New Roman" w:cs="Times New Roman"/>
          <w:sz w:val="28"/>
          <w:szCs w:val="28"/>
        </w:rPr>
        <w:t>XVIII</w:t>
      </w:r>
      <w:r>
        <w:rPr>
          <w:sz w:val="20"/>
          <w:szCs w:val="20"/>
        </w:rPr>
        <w:tab/>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XIX веков. Искусство</w:t>
      </w:r>
    </w:p>
    <w:p w:rsidR="00C4229A" w:rsidRDefault="00C4229A">
      <w:pPr>
        <w:spacing w:line="158" w:lineRule="exact"/>
        <w:rPr>
          <w:sz w:val="20"/>
          <w:szCs w:val="20"/>
        </w:rPr>
      </w:pPr>
    </w:p>
    <w:p w:rsidR="00C4229A" w:rsidRDefault="00D80D7F">
      <w:pPr>
        <w:spacing w:line="358" w:lineRule="auto"/>
        <w:ind w:left="400" w:right="60"/>
        <w:rPr>
          <w:sz w:val="20"/>
          <w:szCs w:val="20"/>
        </w:rPr>
      </w:pPr>
      <w:r>
        <w:rPr>
          <w:rFonts w:ascii="Times New Roman" w:eastAsia="Times New Roman" w:hAnsi="Times New Roman" w:cs="Times New Roman"/>
          <w:sz w:val="28"/>
          <w:szCs w:val="28"/>
        </w:rPr>
        <w:t>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C4229A" w:rsidRDefault="00C4229A">
      <w:pPr>
        <w:spacing w:line="3" w:lineRule="exact"/>
        <w:rPr>
          <w:sz w:val="20"/>
          <w:szCs w:val="20"/>
        </w:rPr>
      </w:pPr>
    </w:p>
    <w:p w:rsidR="00C4229A" w:rsidRDefault="00D80D7F">
      <w:pPr>
        <w:spacing w:line="363" w:lineRule="auto"/>
        <w:ind w:left="1120" w:right="80"/>
        <w:rPr>
          <w:sz w:val="20"/>
          <w:szCs w:val="20"/>
        </w:rPr>
      </w:pPr>
      <w:r>
        <w:rPr>
          <w:rFonts w:ascii="Times New Roman" w:eastAsia="Times New Roman" w:hAnsi="Times New Roman" w:cs="Times New Roman"/>
          <w:b/>
          <w:bCs/>
          <w:sz w:val="28"/>
          <w:szCs w:val="28"/>
        </w:rPr>
        <w:t xml:space="preserve">Изобразительное искусство и архитектура России XI –XVII вв. </w:t>
      </w:r>
      <w:r>
        <w:rPr>
          <w:rFonts w:ascii="Times New Roman" w:eastAsia="Times New Roman" w:hAnsi="Times New Roman" w:cs="Times New Roman"/>
          <w:sz w:val="28"/>
          <w:szCs w:val="28"/>
        </w:rPr>
        <w:t>Художественная культура и искусство Древней Руси, ее символичность,</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обращенность к внутреннему миру человека. Архитектура Киевской Руси.</w:t>
      </w:r>
    </w:p>
    <w:p w:rsidR="00C4229A" w:rsidRDefault="00C4229A">
      <w:pPr>
        <w:spacing w:line="158" w:lineRule="exact"/>
        <w:rPr>
          <w:sz w:val="20"/>
          <w:szCs w:val="20"/>
        </w:rPr>
      </w:pPr>
    </w:p>
    <w:p w:rsidR="00C4229A" w:rsidRDefault="00D80D7F">
      <w:pPr>
        <w:tabs>
          <w:tab w:val="left" w:pos="4520"/>
        </w:tabs>
        <w:ind w:left="400"/>
        <w:rPr>
          <w:sz w:val="20"/>
          <w:szCs w:val="20"/>
        </w:rPr>
      </w:pPr>
      <w:r>
        <w:rPr>
          <w:rFonts w:ascii="Times New Roman" w:eastAsia="Times New Roman" w:hAnsi="Times New Roman" w:cs="Times New Roman"/>
          <w:sz w:val="28"/>
          <w:szCs w:val="28"/>
        </w:rPr>
        <w:t>Мозаика. Красота и своеобразие</w:t>
      </w:r>
      <w:r>
        <w:rPr>
          <w:sz w:val="20"/>
          <w:szCs w:val="20"/>
        </w:rPr>
        <w:tab/>
      </w:r>
      <w:r>
        <w:rPr>
          <w:rFonts w:ascii="Times New Roman" w:eastAsia="Times New Roman" w:hAnsi="Times New Roman" w:cs="Times New Roman"/>
          <w:sz w:val="27"/>
          <w:szCs w:val="27"/>
        </w:rPr>
        <w:t>архитектуры Владимиро -Суздальской Руси.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8" w:lineRule="auto"/>
        <w:ind w:left="400" w:right="360"/>
        <w:rPr>
          <w:sz w:val="20"/>
          <w:szCs w:val="20"/>
        </w:rPr>
      </w:pPr>
      <w:r>
        <w:rPr>
          <w:rFonts w:ascii="Times New Roman" w:eastAsia="Times New Roman" w:hAnsi="Times New Roman" w:cs="Times New Roman"/>
          <w:sz w:val="28"/>
          <w:szCs w:val="28"/>
        </w:rPr>
        <w:t>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 а на Рву). Изобразительное искусство «бунташного века» (парсуна). Московское барокко.</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Искусство полиграфии</w:t>
      </w:r>
    </w:p>
    <w:p w:rsidR="00C4229A" w:rsidRDefault="00C4229A">
      <w:pPr>
        <w:spacing w:line="165" w:lineRule="exact"/>
        <w:rPr>
          <w:sz w:val="20"/>
          <w:szCs w:val="20"/>
        </w:rPr>
      </w:pPr>
    </w:p>
    <w:p w:rsidR="00C4229A" w:rsidRDefault="00D80D7F">
      <w:pPr>
        <w:spacing w:line="359" w:lineRule="auto"/>
        <w:ind w:left="400" w:right="480" w:firstLine="709"/>
        <w:rPr>
          <w:sz w:val="20"/>
          <w:szCs w:val="20"/>
        </w:rPr>
      </w:pPr>
      <w:r>
        <w:rPr>
          <w:rFonts w:ascii="Times New Roman" w:eastAsia="Times New Roman" w:hAnsi="Times New Roman" w:cs="Times New Roman"/>
          <w:i/>
          <w:iCs/>
          <w:sz w:val="28"/>
          <w:szCs w:val="28"/>
        </w:rPr>
        <w:t>Специфика изображения в полиграфии. Формы полиграфической продукции (книги, журналы, плакаты, афиши, открытки, буклеты). Типы</w:t>
      </w:r>
    </w:p>
    <w:p w:rsidR="00C4229A" w:rsidRDefault="00C4229A">
      <w:pPr>
        <w:spacing w:line="2" w:lineRule="exact"/>
        <w:rPr>
          <w:sz w:val="20"/>
          <w:szCs w:val="20"/>
        </w:rPr>
      </w:pPr>
    </w:p>
    <w:p w:rsidR="00C4229A" w:rsidRDefault="00D80D7F">
      <w:pPr>
        <w:spacing w:line="360" w:lineRule="auto"/>
        <w:ind w:left="400" w:right="400"/>
        <w:rPr>
          <w:sz w:val="20"/>
          <w:szCs w:val="20"/>
        </w:rPr>
      </w:pPr>
      <w:r>
        <w:rPr>
          <w:rFonts w:ascii="Times New Roman" w:eastAsia="Times New Roman" w:hAnsi="Times New Roman" w:cs="Times New Roman"/>
          <w:i/>
          <w:iCs/>
          <w:sz w:val="28"/>
          <w:szCs w:val="28"/>
        </w:rPr>
        <w:t>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4229A" w:rsidRDefault="00C4229A">
      <w:pPr>
        <w:spacing w:line="1" w:lineRule="exact"/>
        <w:rPr>
          <w:sz w:val="20"/>
          <w:szCs w:val="20"/>
        </w:rPr>
      </w:pPr>
    </w:p>
    <w:p w:rsidR="00C4229A" w:rsidRDefault="00D80D7F">
      <w:pPr>
        <w:tabs>
          <w:tab w:val="left" w:pos="7020"/>
        </w:tabs>
        <w:ind w:left="1120"/>
        <w:rPr>
          <w:sz w:val="20"/>
          <w:szCs w:val="20"/>
        </w:rPr>
      </w:pPr>
      <w:r>
        <w:rPr>
          <w:rFonts w:ascii="Times New Roman" w:eastAsia="Times New Roman" w:hAnsi="Times New Roman" w:cs="Times New Roman"/>
          <w:b/>
          <w:bCs/>
          <w:i/>
          <w:iCs/>
          <w:sz w:val="28"/>
          <w:szCs w:val="28"/>
        </w:rPr>
        <w:t>Стили, направления виды и жанры в русс</w:t>
      </w:r>
      <w:r>
        <w:rPr>
          <w:sz w:val="20"/>
          <w:szCs w:val="20"/>
        </w:rPr>
        <w:tab/>
      </w:r>
      <w:r>
        <w:rPr>
          <w:rFonts w:ascii="Times New Roman" w:eastAsia="Times New Roman" w:hAnsi="Times New Roman" w:cs="Times New Roman"/>
          <w:b/>
          <w:bCs/>
          <w:i/>
          <w:iCs/>
          <w:sz w:val="28"/>
          <w:szCs w:val="28"/>
        </w:rPr>
        <w:t>ком изобразительном</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i/>
          <w:iCs/>
          <w:sz w:val="28"/>
          <w:szCs w:val="28"/>
        </w:rPr>
        <w:t>искусстве и архитектуре XVIII - XIX вв.</w:t>
      </w:r>
    </w:p>
    <w:p w:rsidR="00C4229A" w:rsidRDefault="00C4229A">
      <w:pPr>
        <w:spacing w:line="165" w:lineRule="exact"/>
        <w:rPr>
          <w:sz w:val="20"/>
          <w:szCs w:val="20"/>
        </w:rPr>
      </w:pPr>
    </w:p>
    <w:p w:rsidR="00C4229A" w:rsidRDefault="00D80D7F">
      <w:pPr>
        <w:spacing w:line="359" w:lineRule="auto"/>
        <w:ind w:left="400" w:right="200" w:firstLine="709"/>
        <w:rPr>
          <w:sz w:val="20"/>
          <w:szCs w:val="20"/>
        </w:rPr>
      </w:pPr>
      <w:r>
        <w:rPr>
          <w:rFonts w:ascii="Times New Roman" w:eastAsia="Times New Roman" w:hAnsi="Times New Roman" w:cs="Times New Roman"/>
          <w:i/>
          <w:iCs/>
          <w:sz w:val="28"/>
          <w:szCs w:val="28"/>
        </w:rPr>
        <w:t>Классицизм в русской портретной живописи XVIII века (И.П. Аргунов, Ф.С. Рокотов, Д.Г. Левицкий, В.Л. Боровиковский). Архитектурные шедевры</w:t>
      </w:r>
    </w:p>
    <w:p w:rsidR="00C4229A" w:rsidRDefault="00C4229A">
      <w:pPr>
        <w:spacing w:line="2" w:lineRule="exact"/>
        <w:rPr>
          <w:sz w:val="20"/>
          <w:szCs w:val="20"/>
        </w:rPr>
      </w:pPr>
    </w:p>
    <w:p w:rsidR="00C4229A" w:rsidRDefault="00D80D7F">
      <w:pPr>
        <w:tabs>
          <w:tab w:val="left" w:pos="3800"/>
          <w:tab w:val="left" w:pos="5600"/>
          <w:tab w:val="left" w:pos="9180"/>
        </w:tabs>
        <w:ind w:left="400"/>
        <w:rPr>
          <w:sz w:val="20"/>
          <w:szCs w:val="20"/>
        </w:rPr>
      </w:pPr>
      <w:r>
        <w:rPr>
          <w:rFonts w:ascii="Times New Roman" w:eastAsia="Times New Roman" w:hAnsi="Times New Roman" w:cs="Times New Roman"/>
          <w:i/>
          <w:iCs/>
          <w:sz w:val="28"/>
          <w:szCs w:val="28"/>
        </w:rPr>
        <w:t>стиля барокко в Санкт</w:t>
      </w:r>
      <w:r>
        <w:rPr>
          <w:sz w:val="20"/>
          <w:szCs w:val="20"/>
        </w:rPr>
        <w:tab/>
      </w:r>
      <w:r>
        <w:rPr>
          <w:rFonts w:ascii="Times New Roman" w:eastAsia="Times New Roman" w:hAnsi="Times New Roman" w:cs="Times New Roman"/>
          <w:i/>
          <w:iCs/>
          <w:sz w:val="28"/>
          <w:szCs w:val="28"/>
        </w:rPr>
        <w:t>-Петербурге</w:t>
      </w:r>
      <w:r>
        <w:rPr>
          <w:rFonts w:ascii="Times New Roman" w:eastAsia="Times New Roman" w:hAnsi="Times New Roman" w:cs="Times New Roman"/>
          <w:i/>
          <w:iCs/>
          <w:sz w:val="28"/>
          <w:szCs w:val="28"/>
        </w:rPr>
        <w:tab/>
        <w:t>(В.В. Растрелли, А. Рина</w:t>
      </w:r>
      <w:r>
        <w:rPr>
          <w:sz w:val="20"/>
          <w:szCs w:val="20"/>
        </w:rPr>
        <w:tab/>
      </w:r>
      <w:r>
        <w:rPr>
          <w:rFonts w:ascii="Times New Roman" w:eastAsia="Times New Roman" w:hAnsi="Times New Roman" w:cs="Times New Roman"/>
          <w:i/>
          <w:iCs/>
          <w:sz w:val="28"/>
          <w:szCs w:val="28"/>
        </w:rPr>
        <w:t>льди).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Классицизм в русской архитектуре (В.И. Баженов, М.Ф. Казаков). Русская</w:t>
      </w:r>
    </w:p>
    <w:p w:rsidR="00C4229A" w:rsidRDefault="00C4229A">
      <w:pPr>
        <w:spacing w:line="158" w:lineRule="exact"/>
        <w:rPr>
          <w:sz w:val="20"/>
          <w:szCs w:val="20"/>
        </w:rPr>
      </w:pPr>
    </w:p>
    <w:p w:rsidR="00C4229A" w:rsidRDefault="00D80D7F">
      <w:pPr>
        <w:tabs>
          <w:tab w:val="left" w:pos="3640"/>
          <w:tab w:val="left" w:pos="5100"/>
        </w:tabs>
        <w:ind w:left="400"/>
        <w:rPr>
          <w:sz w:val="20"/>
          <w:szCs w:val="20"/>
        </w:rPr>
      </w:pPr>
      <w:r>
        <w:rPr>
          <w:rFonts w:ascii="Times New Roman" w:eastAsia="Times New Roman" w:hAnsi="Times New Roman" w:cs="Times New Roman"/>
          <w:i/>
          <w:iCs/>
          <w:sz w:val="28"/>
          <w:szCs w:val="28"/>
        </w:rPr>
        <w:t>классическая скульптура</w:t>
      </w:r>
      <w:r>
        <w:rPr>
          <w:sz w:val="20"/>
          <w:szCs w:val="20"/>
        </w:rPr>
        <w:tab/>
      </w:r>
      <w:r>
        <w:rPr>
          <w:rFonts w:ascii="Times New Roman" w:eastAsia="Times New Roman" w:hAnsi="Times New Roman" w:cs="Times New Roman"/>
          <w:i/>
          <w:iCs/>
          <w:sz w:val="28"/>
          <w:szCs w:val="28"/>
        </w:rPr>
        <w:t>XVIII века</w:t>
      </w:r>
      <w:r>
        <w:rPr>
          <w:rFonts w:ascii="Times New Roman" w:eastAsia="Times New Roman" w:hAnsi="Times New Roman" w:cs="Times New Roman"/>
          <w:i/>
          <w:iCs/>
          <w:sz w:val="28"/>
          <w:szCs w:val="28"/>
        </w:rPr>
        <w:tab/>
        <w:t>(Ф.И. Шубин, М.И. Козловский).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Жанровая живопись в произведениях русских художников  XIX века  (П.А.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Федотов). «Товарищество передвижников» (И.Н. Крамской, В.Г. Перов, А.И.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Куинджи). Тема русского раздолья в пейзажной живописи  XIX века  (А.К.</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Саврасов, И.И. Шишкин, И.И. Левитан, В.Д. Поленов). Исторический жанр</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(В.И. Суриков). «Русский стиль» в архитектуре модерна (Исторический музей</w:t>
      </w:r>
    </w:p>
    <w:p w:rsidR="00C4229A" w:rsidRDefault="00C4229A">
      <w:pPr>
        <w:spacing w:line="163" w:lineRule="exact"/>
        <w:rPr>
          <w:sz w:val="20"/>
          <w:szCs w:val="20"/>
        </w:rPr>
      </w:pPr>
    </w:p>
    <w:p w:rsidR="00C4229A" w:rsidRDefault="00D80D7F">
      <w:pPr>
        <w:tabs>
          <w:tab w:val="left" w:pos="2660"/>
          <w:tab w:val="left" w:pos="5600"/>
          <w:tab w:val="left" w:pos="9780"/>
        </w:tabs>
        <w:ind w:left="400"/>
        <w:rPr>
          <w:sz w:val="20"/>
          <w:szCs w:val="20"/>
        </w:rPr>
      </w:pPr>
      <w:r>
        <w:rPr>
          <w:rFonts w:ascii="Times New Roman" w:eastAsia="Times New Roman" w:hAnsi="Times New Roman" w:cs="Times New Roman"/>
          <w:i/>
          <w:iCs/>
          <w:sz w:val="28"/>
          <w:szCs w:val="28"/>
        </w:rPr>
        <w:t>в Москве, Храм</w:t>
      </w:r>
      <w:r>
        <w:rPr>
          <w:sz w:val="20"/>
          <w:szCs w:val="20"/>
        </w:rPr>
        <w:tab/>
      </w:r>
      <w:r>
        <w:rPr>
          <w:rFonts w:ascii="Times New Roman" w:eastAsia="Times New Roman" w:hAnsi="Times New Roman" w:cs="Times New Roman"/>
          <w:i/>
          <w:iCs/>
          <w:sz w:val="28"/>
          <w:szCs w:val="28"/>
        </w:rPr>
        <w:t>Воскресения Христова</w:t>
      </w:r>
      <w:r>
        <w:rPr>
          <w:sz w:val="20"/>
          <w:szCs w:val="20"/>
        </w:rPr>
        <w:tab/>
      </w:r>
      <w:r>
        <w:rPr>
          <w:rFonts w:ascii="Times New Roman" w:eastAsia="Times New Roman" w:hAnsi="Times New Roman" w:cs="Times New Roman"/>
          <w:i/>
          <w:iCs/>
          <w:sz w:val="28"/>
          <w:szCs w:val="28"/>
        </w:rPr>
        <w:t>(Спас на Крови) в г. Санкт</w:t>
      </w:r>
      <w:r>
        <w:rPr>
          <w:sz w:val="20"/>
          <w:szCs w:val="20"/>
        </w:rPr>
        <w:tab/>
      </w:r>
      <w:r>
        <w:rPr>
          <w:rFonts w:ascii="Times New Roman" w:eastAsia="Times New Roman" w:hAnsi="Times New Roman" w:cs="Times New Roman"/>
          <w:i/>
          <w:iCs/>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Петербурге). Монументальная скульптура второй половины XIX века (М.О.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Микешин, А.М. Опекушин, М.М. Антокольский).</w:t>
      </w:r>
    </w:p>
    <w:p w:rsidR="00C4229A" w:rsidRDefault="00C4229A">
      <w:pPr>
        <w:spacing w:line="161"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Взаимосвязь истории искусства и истории человечества</w:t>
      </w:r>
    </w:p>
    <w:p w:rsidR="00C4229A" w:rsidRDefault="00C4229A">
      <w:pPr>
        <w:spacing w:line="165" w:lineRule="exact"/>
        <w:rPr>
          <w:sz w:val="20"/>
          <w:szCs w:val="20"/>
        </w:rPr>
      </w:pPr>
    </w:p>
    <w:p w:rsidR="00C4229A" w:rsidRDefault="00D80D7F">
      <w:pPr>
        <w:spacing w:line="381" w:lineRule="auto"/>
        <w:ind w:left="400" w:firstLine="709"/>
        <w:rPr>
          <w:sz w:val="20"/>
          <w:szCs w:val="20"/>
        </w:rPr>
      </w:pPr>
      <w:r>
        <w:rPr>
          <w:rFonts w:ascii="Times New Roman" w:eastAsia="Times New Roman" w:hAnsi="Times New Roman" w:cs="Times New Roman"/>
          <w:i/>
          <w:iCs/>
          <w:sz w:val="28"/>
          <w:szCs w:val="28"/>
        </w:rPr>
        <w:t>Традиции и новаторство в изобразительном искусстве XX века (модерн, авангард, сюрреализм). Модерн в русской архитектуре (Ф. Шехтель). Стиль</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40"/>
        <w:rPr>
          <w:sz w:val="20"/>
          <w:szCs w:val="20"/>
        </w:rPr>
      </w:pPr>
      <w:r>
        <w:rPr>
          <w:rFonts w:ascii="Times New Roman" w:eastAsia="Times New Roman" w:hAnsi="Times New Roman" w:cs="Times New Roman"/>
          <w:i/>
          <w:iCs/>
          <w:sz w:val="28"/>
          <w:szCs w:val="28"/>
        </w:rPr>
        <w:t>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b/>
          <w:bCs/>
          <w:i/>
          <w:iCs/>
          <w:sz w:val="28"/>
          <w:szCs w:val="28"/>
        </w:rPr>
        <w:t>Изображение в синтетических и экранных видах искусства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i/>
          <w:iCs/>
          <w:sz w:val="28"/>
          <w:szCs w:val="28"/>
        </w:rPr>
        <w:t>художественная фотография</w:t>
      </w:r>
    </w:p>
    <w:p w:rsidR="00C4229A" w:rsidRDefault="00C4229A">
      <w:pPr>
        <w:spacing w:line="165" w:lineRule="exact"/>
        <w:rPr>
          <w:sz w:val="20"/>
          <w:szCs w:val="20"/>
        </w:rPr>
      </w:pPr>
    </w:p>
    <w:p w:rsidR="00C4229A" w:rsidRDefault="00D80D7F">
      <w:pPr>
        <w:ind w:left="1120"/>
        <w:rPr>
          <w:sz w:val="20"/>
          <w:szCs w:val="20"/>
        </w:rPr>
      </w:pPr>
      <w:r>
        <w:rPr>
          <w:rFonts w:ascii="Times New Roman" w:eastAsia="Times New Roman" w:hAnsi="Times New Roman" w:cs="Times New Roman"/>
          <w:i/>
          <w:iCs/>
          <w:sz w:val="28"/>
          <w:szCs w:val="28"/>
        </w:rPr>
        <w:t>Роль изображения в синтетических искусствах. Театральное искусство</w:t>
      </w:r>
    </w:p>
    <w:p w:rsidR="00C4229A" w:rsidRDefault="00C4229A">
      <w:pPr>
        <w:spacing w:line="158" w:lineRule="exact"/>
        <w:rPr>
          <w:sz w:val="20"/>
          <w:szCs w:val="20"/>
        </w:rPr>
      </w:pPr>
    </w:p>
    <w:p w:rsidR="00C4229A" w:rsidRDefault="00D80D7F">
      <w:pPr>
        <w:tabs>
          <w:tab w:val="left" w:pos="3980"/>
          <w:tab w:val="left" w:pos="4320"/>
        </w:tabs>
        <w:ind w:left="400"/>
        <w:rPr>
          <w:sz w:val="20"/>
          <w:szCs w:val="20"/>
        </w:rPr>
      </w:pPr>
      <w:r>
        <w:rPr>
          <w:rFonts w:ascii="Times New Roman" w:eastAsia="Times New Roman" w:hAnsi="Times New Roman" w:cs="Times New Roman"/>
          <w:i/>
          <w:iCs/>
          <w:sz w:val="28"/>
          <w:szCs w:val="28"/>
        </w:rPr>
        <w:t>и художник. Сценография</w:t>
      </w:r>
      <w:r>
        <w:rPr>
          <w:sz w:val="20"/>
          <w:szCs w:val="20"/>
        </w:rPr>
        <w:tab/>
      </w:r>
      <w:r>
        <w:rPr>
          <w:rFonts w:ascii="Times New Roman" w:eastAsia="Times New Roman" w:hAnsi="Times New Roman" w:cs="Times New Roman"/>
          <w:i/>
          <w:iCs/>
          <w:sz w:val="28"/>
          <w:szCs w:val="28"/>
        </w:rPr>
        <w:t>–</w:t>
      </w:r>
      <w:r>
        <w:rPr>
          <w:sz w:val="20"/>
          <w:szCs w:val="20"/>
        </w:rPr>
        <w:tab/>
      </w:r>
      <w:r>
        <w:rPr>
          <w:rFonts w:ascii="Times New Roman" w:eastAsia="Times New Roman" w:hAnsi="Times New Roman" w:cs="Times New Roman"/>
          <w:i/>
          <w:iCs/>
          <w:sz w:val="27"/>
          <w:szCs w:val="27"/>
        </w:rPr>
        <w:t>особый вид художественного творчества.</w:t>
      </w:r>
    </w:p>
    <w:p w:rsidR="00C4229A" w:rsidRDefault="00C4229A">
      <w:pPr>
        <w:spacing w:line="163" w:lineRule="exact"/>
        <w:rPr>
          <w:sz w:val="20"/>
          <w:szCs w:val="20"/>
        </w:rPr>
      </w:pPr>
    </w:p>
    <w:p w:rsidR="00C4229A" w:rsidRDefault="00D80D7F">
      <w:pPr>
        <w:tabs>
          <w:tab w:val="left" w:pos="8060"/>
          <w:tab w:val="left" w:pos="8580"/>
          <w:tab w:val="left" w:pos="9300"/>
        </w:tabs>
        <w:ind w:left="400"/>
        <w:rPr>
          <w:sz w:val="20"/>
          <w:szCs w:val="20"/>
        </w:rPr>
      </w:pPr>
      <w:r>
        <w:rPr>
          <w:rFonts w:ascii="Times New Roman" w:eastAsia="Times New Roman" w:hAnsi="Times New Roman" w:cs="Times New Roman"/>
          <w:i/>
          <w:iCs/>
          <w:sz w:val="28"/>
          <w:szCs w:val="28"/>
        </w:rPr>
        <w:t>Костюм, грим и маска. Театральные художники начала</w:t>
      </w:r>
      <w:r>
        <w:rPr>
          <w:sz w:val="20"/>
          <w:szCs w:val="20"/>
        </w:rPr>
        <w:tab/>
      </w:r>
      <w:r>
        <w:rPr>
          <w:rFonts w:ascii="Times New Roman" w:eastAsia="Times New Roman" w:hAnsi="Times New Roman" w:cs="Times New Roman"/>
          <w:i/>
          <w:iCs/>
          <w:sz w:val="28"/>
          <w:szCs w:val="28"/>
        </w:rPr>
        <w:t>XX</w:t>
      </w:r>
      <w:r>
        <w:rPr>
          <w:sz w:val="20"/>
          <w:szCs w:val="20"/>
        </w:rPr>
        <w:tab/>
      </w:r>
      <w:r>
        <w:rPr>
          <w:rFonts w:ascii="Times New Roman" w:eastAsia="Times New Roman" w:hAnsi="Times New Roman" w:cs="Times New Roman"/>
          <w:i/>
          <w:iCs/>
          <w:sz w:val="28"/>
          <w:szCs w:val="28"/>
        </w:rPr>
        <w:t>века</w:t>
      </w:r>
      <w:r>
        <w:rPr>
          <w:sz w:val="20"/>
          <w:szCs w:val="20"/>
        </w:rPr>
        <w:tab/>
      </w:r>
      <w:r>
        <w:rPr>
          <w:rFonts w:ascii="Times New Roman" w:eastAsia="Times New Roman" w:hAnsi="Times New Roman" w:cs="Times New Roman"/>
          <w:i/>
          <w:iCs/>
          <w:sz w:val="27"/>
          <w:szCs w:val="27"/>
        </w:rPr>
        <w:t>(А.Я.</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i/>
          <w:iCs/>
          <w:sz w:val="28"/>
          <w:szCs w:val="28"/>
        </w:rPr>
        <w:t>Головин, А.Н. Бенуа, М.В. Добужинский). Опыт художественно -творческой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w:t>
      </w:r>
    </w:p>
    <w:p w:rsidR="00C4229A" w:rsidRDefault="00C4229A">
      <w:pPr>
        <w:spacing w:line="3" w:lineRule="exact"/>
        <w:rPr>
          <w:sz w:val="20"/>
          <w:szCs w:val="20"/>
        </w:rPr>
      </w:pPr>
    </w:p>
    <w:p w:rsidR="00C4229A" w:rsidRDefault="00D80D7F">
      <w:pPr>
        <w:tabs>
          <w:tab w:val="left" w:pos="9800"/>
        </w:tabs>
        <w:ind w:left="400"/>
        <w:rPr>
          <w:sz w:val="20"/>
          <w:szCs w:val="20"/>
        </w:rPr>
      </w:pPr>
      <w:r>
        <w:rPr>
          <w:rFonts w:ascii="Times New Roman" w:eastAsia="Times New Roman" w:hAnsi="Times New Roman" w:cs="Times New Roman"/>
          <w:i/>
          <w:iCs/>
          <w:sz w:val="28"/>
          <w:szCs w:val="28"/>
        </w:rPr>
        <w:t>фотографии и в живописи. Изобразительная природа экранных искусств</w:t>
      </w:r>
      <w:r>
        <w:rPr>
          <w:sz w:val="20"/>
          <w:szCs w:val="20"/>
        </w:rPr>
        <w:tab/>
      </w:r>
      <w:r>
        <w:rPr>
          <w:rFonts w:ascii="Times New Roman" w:eastAsia="Times New Roman" w:hAnsi="Times New Roman" w:cs="Times New Roman"/>
          <w:i/>
          <w:iCs/>
          <w:sz w:val="28"/>
          <w:szCs w:val="28"/>
        </w:rPr>
        <w:t>.</w:t>
      </w:r>
    </w:p>
    <w:p w:rsidR="00C4229A" w:rsidRDefault="00C4229A">
      <w:pPr>
        <w:spacing w:line="158" w:lineRule="exact"/>
        <w:rPr>
          <w:sz w:val="20"/>
          <w:szCs w:val="20"/>
        </w:rPr>
      </w:pPr>
    </w:p>
    <w:p w:rsidR="00C4229A" w:rsidRDefault="00D80D7F">
      <w:pPr>
        <w:spacing w:line="360" w:lineRule="auto"/>
        <w:ind w:left="400" w:right="200"/>
        <w:rPr>
          <w:sz w:val="20"/>
          <w:szCs w:val="20"/>
        </w:rPr>
      </w:pPr>
      <w:r>
        <w:rPr>
          <w:rFonts w:ascii="Times New Roman" w:eastAsia="Times New Roman" w:hAnsi="Times New Roman" w:cs="Times New Roman"/>
          <w:i/>
          <w:iCs/>
          <w:sz w:val="28"/>
          <w:szCs w:val="28"/>
        </w:rPr>
        <w:t>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w:t>
      </w:r>
    </w:p>
    <w:p w:rsidR="00C4229A" w:rsidRDefault="00C4229A">
      <w:pPr>
        <w:spacing w:line="1" w:lineRule="exact"/>
        <w:rPr>
          <w:sz w:val="20"/>
          <w:szCs w:val="20"/>
        </w:rPr>
      </w:pPr>
    </w:p>
    <w:p w:rsidR="00C4229A" w:rsidRDefault="00D80D7F">
      <w:pPr>
        <w:tabs>
          <w:tab w:val="left" w:pos="2840"/>
          <w:tab w:val="left" w:pos="6780"/>
        </w:tabs>
        <w:ind w:left="400"/>
        <w:rPr>
          <w:sz w:val="20"/>
          <w:szCs w:val="20"/>
        </w:rPr>
      </w:pPr>
      <w:r>
        <w:rPr>
          <w:rFonts w:ascii="Times New Roman" w:eastAsia="Times New Roman" w:hAnsi="Times New Roman" w:cs="Times New Roman"/>
          <w:i/>
          <w:iCs/>
          <w:sz w:val="28"/>
          <w:szCs w:val="28"/>
        </w:rPr>
        <w:t>творчества в кино</w:t>
      </w:r>
      <w:r>
        <w:rPr>
          <w:sz w:val="20"/>
          <w:szCs w:val="20"/>
        </w:rPr>
        <w:tab/>
      </w:r>
      <w:r>
        <w:rPr>
          <w:rFonts w:ascii="Times New Roman" w:eastAsia="Times New Roman" w:hAnsi="Times New Roman" w:cs="Times New Roman"/>
          <w:i/>
          <w:iCs/>
          <w:sz w:val="28"/>
          <w:szCs w:val="28"/>
        </w:rPr>
        <w:t>(сценарист, режиссер, опера</w:t>
      </w:r>
      <w:r>
        <w:rPr>
          <w:sz w:val="20"/>
          <w:szCs w:val="20"/>
        </w:rPr>
        <w:tab/>
      </w:r>
      <w:r>
        <w:rPr>
          <w:rFonts w:ascii="Times New Roman" w:eastAsia="Times New Roman" w:hAnsi="Times New Roman" w:cs="Times New Roman"/>
          <w:i/>
          <w:iCs/>
          <w:sz w:val="28"/>
          <w:szCs w:val="28"/>
        </w:rPr>
        <w:t>тор, художник, актер).</w:t>
      </w:r>
    </w:p>
    <w:p w:rsidR="00C4229A" w:rsidRDefault="00C4229A">
      <w:pPr>
        <w:spacing w:line="163" w:lineRule="exact"/>
        <w:rPr>
          <w:sz w:val="20"/>
          <w:szCs w:val="20"/>
        </w:rPr>
      </w:pPr>
    </w:p>
    <w:p w:rsidR="00C4229A" w:rsidRDefault="00D80D7F">
      <w:pPr>
        <w:spacing w:line="371" w:lineRule="auto"/>
        <w:ind w:left="400" w:right="400"/>
        <w:rPr>
          <w:sz w:val="20"/>
          <w:szCs w:val="20"/>
        </w:rPr>
      </w:pPr>
      <w:r>
        <w:rPr>
          <w:rFonts w:ascii="Times New Roman" w:eastAsia="Times New Roman" w:hAnsi="Times New Roman" w:cs="Times New Roman"/>
          <w:i/>
          <w:iCs/>
          <w:sz w:val="28"/>
          <w:szCs w:val="28"/>
        </w:rPr>
        <w:t>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2.2.2.14. Музыка</w:t>
      </w:r>
    </w:p>
    <w:p w:rsidR="00C4229A" w:rsidRDefault="00C4229A">
      <w:pPr>
        <w:spacing w:line="164" w:lineRule="exact"/>
        <w:rPr>
          <w:sz w:val="20"/>
          <w:szCs w:val="20"/>
        </w:rPr>
      </w:pPr>
    </w:p>
    <w:p w:rsidR="00C4229A" w:rsidRDefault="00D80D7F">
      <w:pPr>
        <w:spacing w:line="360" w:lineRule="auto"/>
        <w:ind w:left="400" w:right="460" w:firstLine="709"/>
        <w:jc w:val="both"/>
        <w:rPr>
          <w:sz w:val="20"/>
          <w:szCs w:val="20"/>
        </w:rPr>
      </w:pPr>
      <w:r>
        <w:rPr>
          <w:rFonts w:ascii="Times New Roman" w:eastAsia="Times New Roman" w:hAnsi="Times New Roman" w:cs="Times New Roman"/>
          <w:sz w:val="28"/>
          <w:szCs w:val="28"/>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w:t>
      </w:r>
    </w:p>
    <w:p w:rsidR="00C4229A" w:rsidRDefault="00C4229A">
      <w:pPr>
        <w:spacing w:line="1" w:lineRule="exact"/>
        <w:rPr>
          <w:sz w:val="20"/>
          <w:szCs w:val="20"/>
        </w:rPr>
      </w:pPr>
    </w:p>
    <w:p w:rsidR="00C4229A" w:rsidRDefault="00D80D7F">
      <w:pPr>
        <w:spacing w:line="315" w:lineRule="auto"/>
        <w:ind w:left="400"/>
        <w:rPr>
          <w:sz w:val="20"/>
          <w:szCs w:val="20"/>
        </w:rPr>
      </w:pPr>
      <w:r>
        <w:rPr>
          <w:rFonts w:ascii="Times New Roman" w:eastAsia="Times New Roman" w:hAnsi="Times New Roman" w:cs="Times New Roman"/>
          <w:sz w:val="28"/>
          <w:szCs w:val="28"/>
        </w:rPr>
        <w:t>способностей обучающихся, а также способности к сопер еживанию произведениям искусства через различные виды музыкальной деятельности,</w:t>
      </w:r>
    </w:p>
    <w:p w:rsidR="00C4229A" w:rsidRDefault="00C4229A">
      <w:pPr>
        <w:sectPr w:rsidR="00C4229A">
          <w:pgSz w:w="11900" w:h="16840"/>
          <w:pgMar w:top="1102" w:right="560" w:bottom="320"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416</w:t>
      </w:r>
    </w:p>
    <w:p w:rsidR="00C4229A" w:rsidRDefault="00C4229A">
      <w:pPr>
        <w:sectPr w:rsidR="00C4229A">
          <w:type w:val="continuous"/>
          <w:pgSz w:w="11900" w:h="16840"/>
          <w:pgMar w:top="1102" w:right="560" w:bottom="320" w:left="1440" w:header="0" w:footer="0" w:gutter="0"/>
          <w:cols w:space="720" w:equalWidth="0">
            <w:col w:w="9900"/>
          </w:cols>
        </w:sectPr>
      </w:pPr>
    </w:p>
    <w:p w:rsidR="00C4229A" w:rsidRDefault="00D80D7F">
      <w:pPr>
        <w:spacing w:line="359" w:lineRule="auto"/>
        <w:ind w:left="400" w:right="1320"/>
        <w:rPr>
          <w:sz w:val="20"/>
          <w:szCs w:val="20"/>
        </w:rPr>
      </w:pPr>
      <w:r>
        <w:rPr>
          <w:rFonts w:ascii="Times New Roman" w:eastAsia="Times New Roman" w:hAnsi="Times New Roman" w:cs="Times New Roman"/>
          <w:sz w:val="28"/>
          <w:szCs w:val="28"/>
        </w:rPr>
        <w:t>овладение практическими умениями и навыками в различных видах музыкально-творческой деятельности.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Освоение предмета «Музыка» направлено на:</w:t>
      </w:r>
    </w:p>
    <w:p w:rsidR="00C4229A" w:rsidRDefault="00C4229A">
      <w:pPr>
        <w:spacing w:line="182" w:lineRule="exact"/>
        <w:rPr>
          <w:sz w:val="20"/>
          <w:szCs w:val="20"/>
        </w:rPr>
      </w:pPr>
    </w:p>
    <w:p w:rsidR="00C4229A" w:rsidRDefault="00D80D7F">
      <w:pPr>
        <w:spacing w:line="357"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4229A" w:rsidRDefault="00C4229A">
      <w:pPr>
        <w:spacing w:line="1" w:lineRule="exact"/>
        <w:rPr>
          <w:sz w:val="20"/>
          <w:szCs w:val="20"/>
        </w:rPr>
      </w:pPr>
    </w:p>
    <w:p w:rsidR="00C4229A" w:rsidRDefault="00D80D7F" w:rsidP="00B615F7">
      <w:pPr>
        <w:numPr>
          <w:ilvl w:val="0"/>
          <w:numId w:val="426"/>
        </w:numPr>
        <w:tabs>
          <w:tab w:val="left" w:pos="1534"/>
        </w:tabs>
        <w:spacing w:after="0" w:line="358"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4229A" w:rsidRDefault="00C4229A">
      <w:pPr>
        <w:spacing w:line="1" w:lineRule="exact"/>
        <w:rPr>
          <w:rFonts w:ascii="Symbol" w:eastAsia="Symbol" w:hAnsi="Symbol" w:cs="Symbol"/>
          <w:sz w:val="28"/>
          <w:szCs w:val="28"/>
        </w:rPr>
      </w:pPr>
    </w:p>
    <w:p w:rsidR="00C4229A" w:rsidRDefault="00D80D7F" w:rsidP="00B615F7">
      <w:pPr>
        <w:numPr>
          <w:ilvl w:val="0"/>
          <w:numId w:val="42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развитие творческого потенциала, ассоциативности мышления,</w:t>
      </w:r>
    </w:p>
    <w:p w:rsidR="00C4229A" w:rsidRDefault="00C4229A">
      <w:pPr>
        <w:spacing w:line="142" w:lineRule="exact"/>
        <w:rPr>
          <w:sz w:val="20"/>
          <w:szCs w:val="20"/>
        </w:rPr>
      </w:pPr>
    </w:p>
    <w:p w:rsidR="00C4229A" w:rsidRDefault="00D80D7F">
      <w:pPr>
        <w:spacing w:line="366" w:lineRule="auto"/>
        <w:ind w:left="400" w:right="1020"/>
        <w:rPr>
          <w:sz w:val="20"/>
          <w:szCs w:val="20"/>
        </w:rPr>
      </w:pPr>
      <w:r>
        <w:rPr>
          <w:rFonts w:ascii="Times New Roman" w:eastAsia="Times New Roman" w:hAnsi="Times New Roman" w:cs="Times New Roman"/>
          <w:sz w:val="28"/>
          <w:szCs w:val="28"/>
        </w:rPr>
        <w:t>воображения, позволяющих проявить творческую индивидуальность в различных видах музыкальной деятельности;</w:t>
      </w:r>
    </w:p>
    <w:p w:rsidR="00C4229A" w:rsidRDefault="00C4229A">
      <w:pPr>
        <w:spacing w:line="2" w:lineRule="exact"/>
        <w:rPr>
          <w:sz w:val="20"/>
          <w:szCs w:val="20"/>
        </w:rPr>
      </w:pPr>
    </w:p>
    <w:p w:rsidR="00C4229A" w:rsidRDefault="00D80D7F" w:rsidP="00B615F7">
      <w:pPr>
        <w:numPr>
          <w:ilvl w:val="0"/>
          <w:numId w:val="294"/>
        </w:numPr>
        <w:tabs>
          <w:tab w:val="left" w:pos="1534"/>
        </w:tabs>
        <w:spacing w:after="0" w:line="355"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C4229A" w:rsidRDefault="00D80D7F" w:rsidP="00B615F7">
      <w:pPr>
        <w:numPr>
          <w:ilvl w:val="0"/>
          <w:numId w:val="294"/>
        </w:numPr>
        <w:tabs>
          <w:tab w:val="left" w:pos="1534"/>
        </w:tabs>
        <w:spacing w:after="0" w:line="367" w:lineRule="auto"/>
        <w:ind w:left="400" w:right="320" w:firstLine="712"/>
        <w:rPr>
          <w:rFonts w:ascii="Symbol" w:eastAsia="Symbol" w:hAnsi="Symbol" w:cs="Symbol"/>
          <w:sz w:val="27"/>
          <w:szCs w:val="27"/>
        </w:rPr>
      </w:pPr>
      <w:r>
        <w:rPr>
          <w:rFonts w:ascii="Times New Roman" w:eastAsia="Times New Roman" w:hAnsi="Times New Roman" w:cs="Times New Roman"/>
          <w:sz w:val="27"/>
          <w:szCs w:val="27"/>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4229A" w:rsidRDefault="00C4229A">
      <w:pPr>
        <w:spacing w:line="4" w:lineRule="exact"/>
        <w:rPr>
          <w:sz w:val="20"/>
          <w:szCs w:val="20"/>
        </w:rPr>
      </w:pPr>
    </w:p>
    <w:p w:rsidR="00C4229A" w:rsidRDefault="00D80D7F" w:rsidP="00B615F7">
      <w:pPr>
        <w:numPr>
          <w:ilvl w:val="0"/>
          <w:numId w:val="295"/>
        </w:numPr>
        <w:tabs>
          <w:tab w:val="left" w:pos="1366"/>
        </w:tabs>
        <w:spacing w:after="0" w:line="359" w:lineRule="auto"/>
        <w:ind w:left="400" w:firstLine="712"/>
        <w:rPr>
          <w:rFonts w:eastAsia="Times New Roman"/>
          <w:sz w:val="28"/>
          <w:szCs w:val="28"/>
        </w:rPr>
      </w:pPr>
      <w:r>
        <w:rPr>
          <w:rFonts w:ascii="Times New Roman" w:eastAsia="Times New Roman" w:hAnsi="Times New Roman" w:cs="Times New Roman"/>
          <w:sz w:val="28"/>
          <w:szCs w:val="28"/>
        </w:rPr>
        <w:t>рамках продуктивной музыкально -творческой деятельности учебный предмет «Музыка» способствует формированию у обучающихся по требности</w:t>
      </w:r>
    </w:p>
    <w:p w:rsidR="00C4229A" w:rsidRDefault="00C4229A">
      <w:pPr>
        <w:spacing w:line="2"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в общении с музыкой в ходе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4229A" w:rsidRDefault="00C4229A">
      <w:pPr>
        <w:spacing w:line="3" w:lineRule="exact"/>
        <w:rPr>
          <w:sz w:val="20"/>
          <w:szCs w:val="20"/>
        </w:rPr>
      </w:pPr>
    </w:p>
    <w:p w:rsidR="00C4229A" w:rsidRDefault="00D80D7F">
      <w:pPr>
        <w:spacing w:line="369" w:lineRule="auto"/>
        <w:ind w:left="400" w:right="400" w:firstLine="709"/>
        <w:rPr>
          <w:sz w:val="20"/>
          <w:szCs w:val="20"/>
        </w:rPr>
      </w:pPr>
      <w:r>
        <w:rPr>
          <w:rFonts w:ascii="Times New Roman" w:eastAsia="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8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60"/>
        <w:rPr>
          <w:sz w:val="20"/>
          <w:szCs w:val="20"/>
        </w:rPr>
      </w:pPr>
      <w:r>
        <w:rPr>
          <w:rFonts w:ascii="Times New Roman" w:eastAsia="Times New Roman" w:hAnsi="Times New Roman" w:cs="Times New Roman"/>
          <w:sz w:val="28"/>
          <w:szCs w:val="28"/>
        </w:rPr>
        <w:t>предметами: «Литература», «Русский язык», «Изобразительное искусство», «История», «География», «Математика» и др.</w:t>
      </w:r>
    </w:p>
    <w:p w:rsidR="00C4229A" w:rsidRDefault="00C4229A">
      <w:pPr>
        <w:spacing w:line="2" w:lineRule="exact"/>
        <w:rPr>
          <w:sz w:val="20"/>
          <w:szCs w:val="20"/>
        </w:rPr>
      </w:pPr>
    </w:p>
    <w:p w:rsidR="00C4229A" w:rsidRDefault="00D80D7F">
      <w:pPr>
        <w:spacing w:line="373" w:lineRule="auto"/>
        <w:ind w:left="400" w:right="180" w:firstLine="709"/>
        <w:rPr>
          <w:sz w:val="20"/>
          <w:szCs w:val="20"/>
        </w:rPr>
      </w:pPr>
      <w:r>
        <w:rPr>
          <w:rFonts w:ascii="Times New Roman" w:eastAsia="Times New Roman" w:hAnsi="Times New Roman" w:cs="Times New Roman"/>
          <w:sz w:val="27"/>
          <w:szCs w:val="27"/>
        </w:rPr>
        <w:t>Программа содержит перечень музыкальных произведений, используемых для обеспечения достижения образовательных результатов, по выбору образоват ельной организации. По усмотрению учителя музыкальный</w:t>
      </w:r>
    </w:p>
    <w:p w:rsidR="00C4229A" w:rsidRDefault="00C4229A">
      <w:pPr>
        <w:spacing w:line="2" w:lineRule="exact"/>
        <w:rPr>
          <w:sz w:val="20"/>
          <w:szCs w:val="20"/>
        </w:rPr>
      </w:pPr>
    </w:p>
    <w:p w:rsidR="00C4229A" w:rsidRDefault="00D80D7F" w:rsidP="00B615F7">
      <w:pPr>
        <w:numPr>
          <w:ilvl w:val="0"/>
          <w:numId w:val="296"/>
        </w:numPr>
        <w:tabs>
          <w:tab w:val="left" w:pos="620"/>
        </w:tabs>
        <w:spacing w:after="0" w:line="391" w:lineRule="auto"/>
        <w:ind w:left="400" w:right="60" w:firstLine="3"/>
        <w:rPr>
          <w:rFonts w:eastAsia="Times New Roman"/>
          <w:sz w:val="28"/>
          <w:szCs w:val="28"/>
        </w:rPr>
      </w:pPr>
      <w:r>
        <w:rPr>
          <w:rFonts w:ascii="Times New Roman" w:eastAsia="Times New Roman" w:hAnsi="Times New Roman" w:cs="Times New Roman"/>
          <w:sz w:val="28"/>
          <w:szCs w:val="28"/>
        </w:rPr>
        <w:t>теоретический материал разделов, связанных с народным музыкальным творчеством, может быть дополнен регионально-национальным компонентом.</w:t>
      </w:r>
    </w:p>
    <w:p w:rsidR="00C4229A" w:rsidRDefault="00C4229A">
      <w:pPr>
        <w:spacing w:line="39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Музыка как вид искусства</w:t>
      </w:r>
    </w:p>
    <w:p w:rsidR="00C4229A" w:rsidRDefault="00C4229A">
      <w:pPr>
        <w:spacing w:line="169" w:lineRule="exact"/>
        <w:rPr>
          <w:sz w:val="20"/>
          <w:szCs w:val="20"/>
        </w:rPr>
      </w:pPr>
    </w:p>
    <w:p w:rsidR="00C4229A" w:rsidRDefault="00D80D7F">
      <w:pPr>
        <w:tabs>
          <w:tab w:val="left" w:pos="7400"/>
        </w:tabs>
        <w:ind w:left="1120"/>
        <w:rPr>
          <w:sz w:val="20"/>
          <w:szCs w:val="20"/>
        </w:rPr>
      </w:pPr>
      <w:r>
        <w:rPr>
          <w:rFonts w:ascii="Times New Roman" w:eastAsia="Times New Roman" w:hAnsi="Times New Roman" w:cs="Times New Roman"/>
          <w:sz w:val="28"/>
          <w:szCs w:val="28"/>
        </w:rPr>
        <w:t>Интонация как носитель образного смыс</w:t>
      </w:r>
      <w:r>
        <w:rPr>
          <w:sz w:val="20"/>
          <w:szCs w:val="20"/>
        </w:rPr>
        <w:tab/>
      </w:r>
      <w:r>
        <w:rPr>
          <w:rFonts w:ascii="Times New Roman" w:eastAsia="Times New Roman" w:hAnsi="Times New Roman" w:cs="Times New Roman"/>
          <w:sz w:val="27"/>
          <w:szCs w:val="27"/>
        </w:rPr>
        <w:t>ла. Многообразие</w:t>
      </w:r>
    </w:p>
    <w:p w:rsidR="00C4229A" w:rsidRDefault="00C4229A">
      <w:pPr>
        <w:spacing w:line="158"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 зличные формы построения музыки (двухчастная и</w:t>
      </w:r>
    </w:p>
    <w:p w:rsidR="00C4229A" w:rsidRDefault="00C4229A">
      <w:pPr>
        <w:spacing w:line="2" w:lineRule="exact"/>
        <w:rPr>
          <w:sz w:val="20"/>
          <w:szCs w:val="20"/>
        </w:rPr>
      </w:pPr>
    </w:p>
    <w:p w:rsidR="00C4229A" w:rsidRDefault="00D80D7F">
      <w:pPr>
        <w:tabs>
          <w:tab w:val="left" w:pos="4460"/>
          <w:tab w:val="left" w:pos="9580"/>
        </w:tabs>
        <w:ind w:left="400"/>
        <w:rPr>
          <w:sz w:val="20"/>
          <w:szCs w:val="20"/>
        </w:rPr>
      </w:pPr>
      <w:r>
        <w:rPr>
          <w:rFonts w:ascii="Times New Roman" w:eastAsia="Times New Roman" w:hAnsi="Times New Roman" w:cs="Times New Roman"/>
          <w:sz w:val="28"/>
          <w:szCs w:val="28"/>
        </w:rPr>
        <w:t>трехчастная, вариации, рондо,</w:t>
      </w:r>
      <w:r>
        <w:rPr>
          <w:sz w:val="20"/>
          <w:szCs w:val="20"/>
        </w:rPr>
        <w:tab/>
      </w:r>
      <w:r>
        <w:rPr>
          <w:rFonts w:ascii="Times New Roman" w:eastAsia="Times New Roman" w:hAnsi="Times New Roman" w:cs="Times New Roman"/>
          <w:i/>
          <w:iCs/>
          <w:sz w:val="28"/>
          <w:szCs w:val="28"/>
        </w:rPr>
        <w:t>сонатно-симфонический цикл, сюита),</w:t>
      </w:r>
      <w:r>
        <w:rPr>
          <w:sz w:val="20"/>
          <w:szCs w:val="20"/>
        </w:rPr>
        <w:tab/>
      </w:r>
      <w:r>
        <w:rPr>
          <w:rFonts w:ascii="Times New Roman" w:eastAsia="Times New Roman" w:hAnsi="Times New Roman" w:cs="Times New Roman"/>
          <w:sz w:val="28"/>
          <w:szCs w:val="28"/>
        </w:rPr>
        <w:t>их</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возможности в воплощении и развитии музыкальных образов. Круг</w:t>
      </w:r>
    </w:p>
    <w:p w:rsidR="00C4229A" w:rsidRDefault="00C4229A">
      <w:pPr>
        <w:spacing w:line="163" w:lineRule="exact"/>
        <w:rPr>
          <w:sz w:val="20"/>
          <w:szCs w:val="20"/>
        </w:rPr>
      </w:pPr>
    </w:p>
    <w:p w:rsidR="00C4229A" w:rsidRDefault="00D80D7F">
      <w:pPr>
        <w:tabs>
          <w:tab w:val="left" w:pos="3500"/>
        </w:tabs>
        <w:ind w:left="400"/>
        <w:rPr>
          <w:sz w:val="20"/>
          <w:szCs w:val="20"/>
        </w:rPr>
      </w:pPr>
      <w:r>
        <w:rPr>
          <w:rFonts w:ascii="Times New Roman" w:eastAsia="Times New Roman" w:hAnsi="Times New Roman" w:cs="Times New Roman"/>
          <w:sz w:val="28"/>
          <w:szCs w:val="28"/>
        </w:rPr>
        <w:t>музыкальных образов</w:t>
      </w:r>
      <w:r>
        <w:rPr>
          <w:sz w:val="20"/>
          <w:szCs w:val="20"/>
        </w:rPr>
        <w:tab/>
      </w:r>
      <w:r>
        <w:rPr>
          <w:rFonts w:ascii="Times New Roman" w:eastAsia="Times New Roman" w:hAnsi="Times New Roman" w:cs="Times New Roman"/>
          <w:sz w:val="28"/>
          <w:szCs w:val="28"/>
        </w:rPr>
        <w:t>(лирические, драматические, героические,</w:t>
      </w:r>
    </w:p>
    <w:p w:rsidR="00C4229A" w:rsidRDefault="00C4229A">
      <w:pPr>
        <w:spacing w:line="163" w:lineRule="exact"/>
        <w:rPr>
          <w:sz w:val="20"/>
          <w:szCs w:val="20"/>
        </w:rPr>
      </w:pPr>
    </w:p>
    <w:p w:rsidR="00C4229A" w:rsidRDefault="00D80D7F">
      <w:pPr>
        <w:spacing w:line="360" w:lineRule="auto"/>
        <w:ind w:left="400" w:right="200"/>
        <w:rPr>
          <w:sz w:val="20"/>
          <w:szCs w:val="20"/>
        </w:rPr>
      </w:pPr>
      <w:r>
        <w:rPr>
          <w:rFonts w:ascii="Times New Roman" w:eastAsia="Times New Roman" w:hAnsi="Times New Roman" w:cs="Times New Roman"/>
          <w:sz w:val="28"/>
          <w:szCs w:val="28"/>
        </w:rPr>
        <w:t>романтические, эп 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w:t>
      </w:r>
    </w:p>
    <w:p w:rsidR="00C4229A" w:rsidRDefault="00C4229A">
      <w:pPr>
        <w:spacing w:line="1" w:lineRule="exact"/>
        <w:rPr>
          <w:sz w:val="20"/>
          <w:szCs w:val="20"/>
        </w:rPr>
      </w:pPr>
    </w:p>
    <w:p w:rsidR="00C4229A" w:rsidRDefault="00D80D7F">
      <w:pPr>
        <w:spacing w:line="357" w:lineRule="auto"/>
        <w:ind w:left="400"/>
        <w:rPr>
          <w:sz w:val="20"/>
          <w:szCs w:val="20"/>
        </w:rPr>
      </w:pPr>
      <w:r>
        <w:rPr>
          <w:rFonts w:ascii="Times New Roman" w:eastAsia="Times New Roman" w:hAnsi="Times New Roman" w:cs="Times New Roman"/>
          <w:sz w:val="28"/>
          <w:szCs w:val="28"/>
        </w:rPr>
        <w:t>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Народное музыкальное творчество</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Устное народное музыкальное творчество в развитии общей культуры</w:t>
      </w:r>
    </w:p>
    <w:p w:rsidR="00C4229A" w:rsidRDefault="00C4229A">
      <w:pPr>
        <w:spacing w:line="163" w:lineRule="exact"/>
        <w:rPr>
          <w:sz w:val="20"/>
          <w:szCs w:val="20"/>
        </w:rPr>
      </w:pPr>
    </w:p>
    <w:p w:rsidR="00C4229A" w:rsidRDefault="00D80D7F">
      <w:pPr>
        <w:tabs>
          <w:tab w:val="left" w:pos="7700"/>
        </w:tabs>
        <w:ind w:left="400"/>
        <w:rPr>
          <w:sz w:val="20"/>
          <w:szCs w:val="20"/>
        </w:rPr>
      </w:pPr>
      <w:r>
        <w:rPr>
          <w:rFonts w:ascii="Times New Roman" w:eastAsia="Times New Roman" w:hAnsi="Times New Roman" w:cs="Times New Roman"/>
          <w:sz w:val="28"/>
          <w:szCs w:val="28"/>
        </w:rPr>
        <w:t>народа. Характерные черты русской народной музыки.</w:t>
      </w:r>
      <w:r>
        <w:rPr>
          <w:sz w:val="20"/>
          <w:szCs w:val="20"/>
        </w:rPr>
        <w:tab/>
      </w:r>
      <w:r>
        <w:rPr>
          <w:rFonts w:ascii="Times New Roman" w:eastAsia="Times New Roman" w:hAnsi="Times New Roman" w:cs="Times New Roman"/>
          <w:sz w:val="28"/>
          <w:szCs w:val="28"/>
        </w:rPr>
        <w:t>Основные жанры</w:t>
      </w:r>
    </w:p>
    <w:p w:rsidR="00C4229A" w:rsidRDefault="00C4229A">
      <w:pPr>
        <w:spacing w:line="152" w:lineRule="exact"/>
        <w:rPr>
          <w:sz w:val="20"/>
          <w:szCs w:val="20"/>
        </w:rPr>
      </w:pPr>
    </w:p>
    <w:p w:rsidR="00C4229A" w:rsidRDefault="00D80D7F">
      <w:pPr>
        <w:tabs>
          <w:tab w:val="left" w:pos="5500"/>
        </w:tabs>
        <w:ind w:left="400"/>
        <w:rPr>
          <w:sz w:val="20"/>
          <w:szCs w:val="20"/>
        </w:rPr>
      </w:pPr>
      <w:r>
        <w:rPr>
          <w:rFonts w:ascii="Times New Roman" w:eastAsia="Times New Roman" w:hAnsi="Times New Roman" w:cs="Times New Roman"/>
          <w:sz w:val="28"/>
          <w:szCs w:val="28"/>
        </w:rPr>
        <w:t>русской народной вокальной музыки.</w:t>
      </w:r>
      <w:r>
        <w:rPr>
          <w:sz w:val="20"/>
          <w:szCs w:val="20"/>
        </w:rPr>
        <w:tab/>
      </w:r>
      <w:r>
        <w:rPr>
          <w:rFonts w:ascii="Times New Roman" w:eastAsia="Times New Roman" w:hAnsi="Times New Roman" w:cs="Times New Roman"/>
          <w:i/>
          <w:iCs/>
          <w:sz w:val="27"/>
          <w:szCs w:val="27"/>
        </w:rPr>
        <w:t>Различные исполнительские типы</w:t>
      </w:r>
    </w:p>
    <w:p w:rsidR="00C4229A" w:rsidRDefault="00C4229A">
      <w:pPr>
        <w:spacing w:line="163" w:lineRule="exact"/>
        <w:rPr>
          <w:sz w:val="20"/>
          <w:szCs w:val="20"/>
        </w:rPr>
      </w:pPr>
    </w:p>
    <w:p w:rsidR="00C4229A" w:rsidRDefault="00D80D7F">
      <w:pPr>
        <w:tabs>
          <w:tab w:val="left" w:pos="3940"/>
        </w:tabs>
        <w:ind w:left="400"/>
        <w:rPr>
          <w:sz w:val="20"/>
          <w:szCs w:val="20"/>
        </w:rPr>
      </w:pPr>
      <w:r>
        <w:rPr>
          <w:rFonts w:ascii="Times New Roman" w:eastAsia="Times New Roman" w:hAnsi="Times New Roman" w:cs="Times New Roman"/>
          <w:i/>
          <w:iCs/>
          <w:sz w:val="28"/>
          <w:szCs w:val="28"/>
        </w:rPr>
        <w:t>художественного общения</w:t>
      </w:r>
      <w:r>
        <w:rPr>
          <w:sz w:val="20"/>
          <w:szCs w:val="20"/>
        </w:rPr>
        <w:tab/>
      </w:r>
      <w:r>
        <w:rPr>
          <w:rFonts w:ascii="Times New Roman" w:eastAsia="Times New Roman" w:hAnsi="Times New Roman" w:cs="Times New Roman"/>
          <w:i/>
          <w:iCs/>
          <w:sz w:val="27"/>
          <w:szCs w:val="27"/>
        </w:rPr>
        <w:t>(хоровое, соревновательное, сказительное).</w:t>
      </w:r>
    </w:p>
    <w:p w:rsidR="00C4229A" w:rsidRDefault="00C4229A">
      <w:pPr>
        <w:spacing w:line="169" w:lineRule="exact"/>
        <w:rPr>
          <w:sz w:val="20"/>
          <w:szCs w:val="20"/>
        </w:rPr>
      </w:pPr>
    </w:p>
    <w:p w:rsidR="00C4229A" w:rsidRDefault="00D80D7F">
      <w:pPr>
        <w:tabs>
          <w:tab w:val="left" w:pos="6220"/>
        </w:tabs>
        <w:ind w:left="400"/>
        <w:rPr>
          <w:sz w:val="20"/>
          <w:szCs w:val="20"/>
        </w:rPr>
      </w:pPr>
      <w:r>
        <w:rPr>
          <w:rFonts w:ascii="Times New Roman" w:eastAsia="Times New Roman" w:hAnsi="Times New Roman" w:cs="Times New Roman"/>
          <w:sz w:val="28"/>
          <w:szCs w:val="28"/>
        </w:rPr>
        <w:t>Музыкальный фольклор народов России.</w:t>
      </w:r>
      <w:r>
        <w:rPr>
          <w:sz w:val="20"/>
          <w:szCs w:val="20"/>
        </w:rPr>
        <w:tab/>
      </w:r>
      <w:r>
        <w:rPr>
          <w:rFonts w:ascii="Times New Roman" w:eastAsia="Times New Roman" w:hAnsi="Times New Roman" w:cs="Times New Roman"/>
          <w:sz w:val="28"/>
          <w:szCs w:val="28"/>
        </w:rPr>
        <w:t>Знакомство с музыкальной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6880"/>
          <w:tab w:val="left" w:pos="8720"/>
        </w:tabs>
        <w:ind w:left="400"/>
        <w:rPr>
          <w:sz w:val="20"/>
          <w:szCs w:val="20"/>
        </w:rPr>
      </w:pPr>
      <w:r>
        <w:rPr>
          <w:rFonts w:ascii="Times New Roman" w:eastAsia="Times New Roman" w:hAnsi="Times New Roman" w:cs="Times New Roman"/>
          <w:sz w:val="28"/>
          <w:szCs w:val="28"/>
        </w:rPr>
        <w:t>культурой, народным музыкальным творчеством св</w:t>
      </w:r>
      <w:r>
        <w:rPr>
          <w:rFonts w:ascii="Times New Roman" w:eastAsia="Times New Roman" w:hAnsi="Times New Roman" w:cs="Times New Roman"/>
          <w:sz w:val="28"/>
          <w:szCs w:val="28"/>
        </w:rPr>
        <w:tab/>
        <w:t>оего региона.</w:t>
      </w:r>
      <w:r>
        <w:rPr>
          <w:sz w:val="20"/>
          <w:szCs w:val="20"/>
        </w:rPr>
        <w:tab/>
      </w:r>
      <w:r>
        <w:rPr>
          <w:rFonts w:ascii="Times New Roman" w:eastAsia="Times New Roman" w:hAnsi="Times New Roman" w:cs="Times New Roman"/>
          <w:sz w:val="27"/>
          <w:szCs w:val="27"/>
        </w:rPr>
        <w:t>Истоки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интонационное своеобразие, музыкального фольклора разных стран.</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Русская музыка от эпохи средневековья до рубежа XIX-ХХ вв.</w:t>
      </w:r>
    </w:p>
    <w:p w:rsidR="00C4229A" w:rsidRDefault="00C4229A">
      <w:pPr>
        <w:spacing w:line="163" w:lineRule="exact"/>
        <w:rPr>
          <w:sz w:val="20"/>
          <w:szCs w:val="20"/>
        </w:rPr>
      </w:pPr>
    </w:p>
    <w:p w:rsidR="00C4229A" w:rsidRDefault="00D80D7F">
      <w:pPr>
        <w:tabs>
          <w:tab w:val="left" w:pos="3280"/>
          <w:tab w:val="left" w:pos="5740"/>
        </w:tabs>
        <w:ind w:left="1120"/>
        <w:rPr>
          <w:sz w:val="20"/>
          <w:szCs w:val="20"/>
        </w:rPr>
      </w:pPr>
      <w:r>
        <w:rPr>
          <w:rFonts w:ascii="Times New Roman" w:eastAsia="Times New Roman" w:hAnsi="Times New Roman" w:cs="Times New Roman"/>
          <w:sz w:val="28"/>
          <w:szCs w:val="28"/>
        </w:rPr>
        <w:t>Древнерусская д</w:t>
      </w:r>
      <w:r>
        <w:rPr>
          <w:rFonts w:ascii="Times New Roman" w:eastAsia="Times New Roman" w:hAnsi="Times New Roman" w:cs="Times New Roman"/>
          <w:sz w:val="28"/>
          <w:szCs w:val="28"/>
        </w:rPr>
        <w:tab/>
        <w:t>уховная музыка.</w:t>
      </w:r>
      <w:r>
        <w:rPr>
          <w:sz w:val="20"/>
          <w:szCs w:val="20"/>
        </w:rPr>
        <w:tab/>
      </w:r>
      <w:r>
        <w:rPr>
          <w:rFonts w:ascii="Times New Roman" w:eastAsia="Times New Roman" w:hAnsi="Times New Roman" w:cs="Times New Roman"/>
          <w:i/>
          <w:iCs/>
          <w:sz w:val="28"/>
          <w:szCs w:val="28"/>
        </w:rPr>
        <w:t>Знаменный распев как основа</w:t>
      </w:r>
    </w:p>
    <w:p w:rsidR="00C4229A" w:rsidRDefault="00C4229A">
      <w:pPr>
        <w:spacing w:line="163" w:lineRule="exact"/>
        <w:rPr>
          <w:sz w:val="20"/>
          <w:szCs w:val="20"/>
        </w:rPr>
      </w:pPr>
    </w:p>
    <w:p w:rsidR="00C4229A" w:rsidRDefault="00D80D7F">
      <w:pPr>
        <w:spacing w:line="374" w:lineRule="auto"/>
        <w:ind w:left="400" w:right="20"/>
        <w:jc w:val="both"/>
        <w:rPr>
          <w:sz w:val="20"/>
          <w:szCs w:val="20"/>
        </w:rPr>
      </w:pPr>
      <w:r>
        <w:rPr>
          <w:rFonts w:ascii="Times New Roman" w:eastAsia="Times New Roman" w:hAnsi="Times New Roman" w:cs="Times New Roman"/>
          <w:i/>
          <w:iCs/>
          <w:sz w:val="27"/>
          <w:szCs w:val="27"/>
        </w:rPr>
        <w:t xml:space="preserve">древнерусской храмовой музыки. </w:t>
      </w:r>
      <w:r>
        <w:rPr>
          <w:rFonts w:ascii="Times New Roman" w:eastAsia="Times New Roman" w:hAnsi="Times New Roman" w:cs="Times New Roman"/>
          <w:sz w:val="27"/>
          <w:szCs w:val="27"/>
        </w:rPr>
        <w:t>Основные жанры профессиональной музыки</w:t>
      </w:r>
      <w:r>
        <w:rPr>
          <w:rFonts w:ascii="Times New Roman" w:eastAsia="Times New Roman" w:hAnsi="Times New Roman" w:cs="Times New Roman"/>
          <w:i/>
          <w:iCs/>
          <w:sz w:val="27"/>
          <w:szCs w:val="27"/>
        </w:rPr>
        <w:t xml:space="preserve"> </w:t>
      </w:r>
      <w:r>
        <w:rPr>
          <w:rFonts w:ascii="Times New Roman" w:eastAsia="Times New Roman" w:hAnsi="Times New Roman" w:cs="Times New Roman"/>
          <w:sz w:val="27"/>
          <w:szCs w:val="27"/>
        </w:rPr>
        <w:t>эпохи Просвещения: кант, хоровой концерт ,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w:t>
      </w:r>
    </w:p>
    <w:p w:rsidR="00C4229A" w:rsidRDefault="00D80D7F">
      <w:pPr>
        <w:tabs>
          <w:tab w:val="left" w:pos="7660"/>
          <w:tab w:val="left" w:pos="8940"/>
        </w:tabs>
        <w:ind w:left="400"/>
        <w:rPr>
          <w:sz w:val="20"/>
          <w:szCs w:val="20"/>
        </w:rPr>
      </w:pPr>
      <w:r>
        <w:rPr>
          <w:rFonts w:ascii="Times New Roman" w:eastAsia="Times New Roman" w:hAnsi="Times New Roman" w:cs="Times New Roman"/>
          <w:sz w:val="28"/>
          <w:szCs w:val="28"/>
        </w:rPr>
        <w:t>Стилевые особенности в творчестве русских композиторов</w:t>
      </w:r>
      <w:r>
        <w:rPr>
          <w:sz w:val="20"/>
          <w:szCs w:val="20"/>
        </w:rPr>
        <w:tab/>
      </w:r>
      <w:r>
        <w:rPr>
          <w:rFonts w:ascii="Times New Roman" w:eastAsia="Times New Roman" w:hAnsi="Times New Roman" w:cs="Times New Roman"/>
          <w:sz w:val="28"/>
          <w:szCs w:val="28"/>
        </w:rPr>
        <w:t>(М.И.</w:t>
      </w:r>
      <w:r>
        <w:rPr>
          <w:sz w:val="20"/>
          <w:szCs w:val="20"/>
        </w:rPr>
        <w:tab/>
      </w:r>
      <w:r>
        <w:rPr>
          <w:rFonts w:ascii="Times New Roman" w:eastAsia="Times New Roman" w:hAnsi="Times New Roman" w:cs="Times New Roman"/>
          <w:sz w:val="28"/>
          <w:szCs w:val="28"/>
        </w:rPr>
        <w:t>Глинка,</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М.П. Мусоргский, А.П. Бородин, Н.А. Римский-Корсаков, П.И. Чайковский, С.В. Рахманинов). Роль фольклора в становлении профессионального</w:t>
      </w:r>
    </w:p>
    <w:p w:rsidR="00C4229A" w:rsidRDefault="00C4229A">
      <w:pPr>
        <w:spacing w:line="2" w:lineRule="exact"/>
        <w:rPr>
          <w:sz w:val="20"/>
          <w:szCs w:val="20"/>
        </w:rPr>
      </w:pPr>
    </w:p>
    <w:p w:rsidR="00C4229A" w:rsidRDefault="00D80D7F">
      <w:pPr>
        <w:spacing w:line="358" w:lineRule="auto"/>
        <w:ind w:left="400" w:right="40"/>
        <w:rPr>
          <w:sz w:val="20"/>
          <w:szCs w:val="20"/>
        </w:rPr>
      </w:pPr>
      <w:r>
        <w:rPr>
          <w:rFonts w:ascii="Times New Roman" w:eastAsia="Times New Roman" w:hAnsi="Times New Roman" w:cs="Times New Roman"/>
          <w:sz w:val="28"/>
          <w:szCs w:val="28"/>
        </w:rPr>
        <w:t>музыкального искусства. Духовная музыка русских компо зиторов. Традиции русской музыкальной классики, стилевые черты русской классической музыкальной школы.</w:t>
      </w:r>
    </w:p>
    <w:p w:rsidR="00C4229A" w:rsidRDefault="00C4229A">
      <w:pPr>
        <w:spacing w:line="3" w:lineRule="exact"/>
        <w:rPr>
          <w:sz w:val="20"/>
          <w:szCs w:val="20"/>
        </w:rPr>
      </w:pPr>
    </w:p>
    <w:p w:rsidR="00C4229A" w:rsidRDefault="00D80D7F">
      <w:pPr>
        <w:spacing w:line="361" w:lineRule="auto"/>
        <w:ind w:left="1120" w:right="340"/>
        <w:rPr>
          <w:sz w:val="20"/>
          <w:szCs w:val="20"/>
        </w:rPr>
      </w:pPr>
      <w:r>
        <w:rPr>
          <w:rFonts w:ascii="Times New Roman" w:eastAsia="Times New Roman" w:hAnsi="Times New Roman" w:cs="Times New Roman"/>
          <w:b/>
          <w:bCs/>
          <w:sz w:val="28"/>
          <w:szCs w:val="28"/>
        </w:rPr>
        <w:t xml:space="preserve">Зарубежная музыка от эпохи средневековья до рубежа XIХ-XХ вв. </w:t>
      </w:r>
      <w:r>
        <w:rPr>
          <w:rFonts w:ascii="Times New Roman" w:eastAsia="Times New Roman" w:hAnsi="Times New Roman" w:cs="Times New Roman"/>
          <w:sz w:val="28"/>
          <w:szCs w:val="28"/>
        </w:rPr>
        <w:t>Средневековая духовная музыка: григорианский хорал. Жанры</w:t>
      </w:r>
    </w:p>
    <w:p w:rsidR="00C4229A" w:rsidRDefault="00C4229A">
      <w:pPr>
        <w:spacing w:line="2" w:lineRule="exact"/>
        <w:rPr>
          <w:sz w:val="20"/>
          <w:szCs w:val="20"/>
        </w:rPr>
      </w:pPr>
    </w:p>
    <w:p w:rsidR="00C4229A" w:rsidRDefault="00D80D7F">
      <w:pPr>
        <w:tabs>
          <w:tab w:val="left" w:pos="5020"/>
        </w:tabs>
        <w:ind w:left="400"/>
        <w:rPr>
          <w:sz w:val="20"/>
          <w:szCs w:val="20"/>
        </w:rPr>
      </w:pPr>
      <w:r>
        <w:rPr>
          <w:rFonts w:ascii="Times New Roman" w:eastAsia="Times New Roman" w:hAnsi="Times New Roman" w:cs="Times New Roman"/>
          <w:sz w:val="28"/>
          <w:szCs w:val="28"/>
        </w:rPr>
        <w:t>зарубежной духовной и светской му</w:t>
      </w:r>
      <w:r>
        <w:rPr>
          <w:sz w:val="20"/>
          <w:szCs w:val="20"/>
        </w:rPr>
        <w:tab/>
      </w:r>
      <w:r>
        <w:rPr>
          <w:rFonts w:ascii="Times New Roman" w:eastAsia="Times New Roman" w:hAnsi="Times New Roman" w:cs="Times New Roman"/>
          <w:sz w:val="27"/>
          <w:szCs w:val="27"/>
        </w:rPr>
        <w:t>зыки  в  эпохи Возрождения и Барокко</w:t>
      </w:r>
    </w:p>
    <w:p w:rsidR="00C4229A" w:rsidRDefault="00C4229A">
      <w:pPr>
        <w:spacing w:line="163" w:lineRule="exact"/>
        <w:rPr>
          <w:sz w:val="20"/>
          <w:szCs w:val="20"/>
        </w:rPr>
      </w:pPr>
    </w:p>
    <w:p w:rsidR="00C4229A" w:rsidRDefault="00D80D7F">
      <w:pPr>
        <w:tabs>
          <w:tab w:val="left" w:pos="5400"/>
        </w:tabs>
        <w:ind w:left="400"/>
        <w:rPr>
          <w:sz w:val="20"/>
          <w:szCs w:val="20"/>
        </w:rPr>
      </w:pPr>
      <w:r>
        <w:rPr>
          <w:rFonts w:ascii="Times New Roman" w:eastAsia="Times New Roman" w:hAnsi="Times New Roman" w:cs="Times New Roman"/>
          <w:sz w:val="28"/>
          <w:szCs w:val="28"/>
        </w:rPr>
        <w:t>(мадригал, мотет, фуга, месса, реквием</w:t>
      </w:r>
      <w:r>
        <w:rPr>
          <w:sz w:val="20"/>
          <w:szCs w:val="20"/>
        </w:rPr>
        <w:tab/>
      </w:r>
      <w:r>
        <w:rPr>
          <w:rFonts w:ascii="Times New Roman" w:eastAsia="Times New Roman" w:hAnsi="Times New Roman" w:cs="Times New Roman"/>
          <w:sz w:val="28"/>
          <w:szCs w:val="28"/>
        </w:rPr>
        <w:t>, шансон ). И.С.  Бах  –  выдающийся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музыкант эпохи Барокко . Венская классическая школа ( Й. Гайдн, В. Моцарт,</w:t>
      </w:r>
    </w:p>
    <w:p w:rsidR="00C4229A" w:rsidRDefault="00C4229A">
      <w:pPr>
        <w:spacing w:line="163" w:lineRule="exact"/>
        <w:rPr>
          <w:sz w:val="20"/>
          <w:szCs w:val="20"/>
        </w:rPr>
      </w:pPr>
    </w:p>
    <w:p w:rsidR="00C4229A" w:rsidRDefault="00D80D7F">
      <w:pPr>
        <w:tabs>
          <w:tab w:val="left" w:pos="5540"/>
          <w:tab w:val="left" w:pos="7680"/>
          <w:tab w:val="left" w:pos="9220"/>
        </w:tabs>
        <w:ind w:left="400"/>
        <w:rPr>
          <w:sz w:val="20"/>
          <w:szCs w:val="20"/>
        </w:rPr>
      </w:pPr>
      <w:r>
        <w:rPr>
          <w:rFonts w:ascii="Times New Roman" w:eastAsia="Times New Roman" w:hAnsi="Times New Roman" w:cs="Times New Roman"/>
          <w:sz w:val="28"/>
          <w:szCs w:val="28"/>
        </w:rPr>
        <w:t>Л. Бетховен). Творчество композиторов</w:t>
      </w:r>
      <w:r>
        <w:rPr>
          <w:sz w:val="20"/>
          <w:szCs w:val="20"/>
        </w:rPr>
        <w:tab/>
      </w:r>
      <w:r>
        <w:rPr>
          <w:rFonts w:ascii="Times New Roman" w:eastAsia="Times New Roman" w:hAnsi="Times New Roman" w:cs="Times New Roman"/>
          <w:sz w:val="28"/>
          <w:szCs w:val="28"/>
        </w:rPr>
        <w:t>-романтиков Ф.</w:t>
      </w:r>
      <w:r>
        <w:rPr>
          <w:sz w:val="20"/>
          <w:szCs w:val="20"/>
        </w:rPr>
        <w:tab/>
      </w:r>
      <w:r>
        <w:rPr>
          <w:rFonts w:ascii="Times New Roman" w:eastAsia="Times New Roman" w:hAnsi="Times New Roman" w:cs="Times New Roman"/>
          <w:sz w:val="28"/>
          <w:szCs w:val="28"/>
        </w:rPr>
        <w:t>Шопен, Ф.</w:t>
      </w:r>
      <w:r>
        <w:rPr>
          <w:rFonts w:ascii="Times New Roman" w:eastAsia="Times New Roman" w:hAnsi="Times New Roman" w:cs="Times New Roman"/>
          <w:sz w:val="28"/>
          <w:szCs w:val="28"/>
        </w:rPr>
        <w:tab/>
        <w:t>Лист,</w:t>
      </w:r>
    </w:p>
    <w:p w:rsidR="00C4229A" w:rsidRDefault="00C4229A">
      <w:pPr>
        <w:spacing w:line="163" w:lineRule="exact"/>
        <w:rPr>
          <w:sz w:val="20"/>
          <w:szCs w:val="20"/>
        </w:rPr>
      </w:pPr>
    </w:p>
    <w:p w:rsidR="00C4229A" w:rsidRDefault="00D80D7F">
      <w:pPr>
        <w:spacing w:line="357" w:lineRule="auto"/>
        <w:ind w:left="400" w:right="320"/>
        <w:jc w:val="both"/>
        <w:rPr>
          <w:sz w:val="20"/>
          <w:szCs w:val="20"/>
        </w:rPr>
      </w:pPr>
      <w:r>
        <w:rPr>
          <w:rFonts w:ascii="Times New Roman" w:eastAsia="Times New Roman" w:hAnsi="Times New Roman" w:cs="Times New Roman"/>
          <w:sz w:val="28"/>
          <w:szCs w:val="28"/>
        </w:rPr>
        <w:t>Р. Шуман, Ф. Шуберт, Э. Григ). Оперный жанр в творчестве композиторов XIX века (Ж. Бизе, Дж. Верди). Основные жанры светской музыки (соната, симфония, камерно -инструментальная и вокальная музыка, опера, балет).</w:t>
      </w:r>
    </w:p>
    <w:p w:rsidR="00C4229A" w:rsidRDefault="00C4229A">
      <w:pPr>
        <w:spacing w:line="2"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i/>
          <w:iCs/>
          <w:sz w:val="28"/>
          <w:szCs w:val="28"/>
        </w:rPr>
        <w:t xml:space="preserve">Развитие жанров светской музыки </w:t>
      </w:r>
      <w:r>
        <w:rPr>
          <w:rFonts w:ascii="Times New Roman" w:eastAsia="Times New Roman" w:hAnsi="Times New Roman" w:cs="Times New Roman"/>
          <w:sz w:val="28"/>
          <w:szCs w:val="28"/>
        </w:rPr>
        <w:t>Основные жанры светской музыки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XIX</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века (соната, симфония, камерно -инструментальная и вокальная музыка,</w:t>
      </w:r>
    </w:p>
    <w:p w:rsidR="00C4229A" w:rsidRDefault="00C4229A">
      <w:pPr>
        <w:spacing w:line="1" w:lineRule="exact"/>
        <w:rPr>
          <w:sz w:val="20"/>
          <w:szCs w:val="20"/>
        </w:rPr>
      </w:pPr>
    </w:p>
    <w:p w:rsidR="00C4229A" w:rsidRDefault="00D80D7F">
      <w:pPr>
        <w:tabs>
          <w:tab w:val="left" w:pos="2820"/>
          <w:tab w:val="left" w:pos="7560"/>
        </w:tabs>
        <w:ind w:left="400"/>
        <w:rPr>
          <w:sz w:val="20"/>
          <w:szCs w:val="20"/>
        </w:rPr>
      </w:pPr>
      <w:r>
        <w:rPr>
          <w:rFonts w:ascii="Times New Roman" w:eastAsia="Times New Roman" w:hAnsi="Times New Roman" w:cs="Times New Roman"/>
          <w:sz w:val="28"/>
          <w:szCs w:val="28"/>
        </w:rPr>
        <w:t>опера, балет).</w:t>
      </w:r>
      <w:r>
        <w:rPr>
          <w:sz w:val="20"/>
          <w:szCs w:val="20"/>
        </w:rPr>
        <w:tab/>
      </w:r>
      <w:r>
        <w:rPr>
          <w:rFonts w:ascii="Times New Roman" w:eastAsia="Times New Roman" w:hAnsi="Times New Roman" w:cs="Times New Roman"/>
          <w:i/>
          <w:iCs/>
          <w:sz w:val="28"/>
          <w:szCs w:val="28"/>
        </w:rPr>
        <w:t>Развитие жанров светской музыки</w:t>
      </w:r>
      <w:r>
        <w:rPr>
          <w:sz w:val="20"/>
          <w:szCs w:val="20"/>
        </w:rPr>
        <w:tab/>
      </w:r>
      <w:r>
        <w:rPr>
          <w:rFonts w:ascii="Times New Roman" w:eastAsia="Times New Roman" w:hAnsi="Times New Roman" w:cs="Times New Roman"/>
          <w:i/>
          <w:iCs/>
          <w:sz w:val="27"/>
          <w:szCs w:val="27"/>
        </w:rPr>
        <w:t>(камерная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инструментальная и вокальная музыка, концерт, симфония, опера, балет).</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Русская и зарубежная музыкальная культура XX в.</w:t>
      </w:r>
    </w:p>
    <w:p w:rsidR="00C4229A" w:rsidRDefault="00C4229A">
      <w:pPr>
        <w:spacing w:line="169" w:lineRule="exact"/>
        <w:rPr>
          <w:sz w:val="20"/>
          <w:szCs w:val="20"/>
        </w:rPr>
      </w:pPr>
    </w:p>
    <w:p w:rsidR="00C4229A" w:rsidRDefault="00D80D7F">
      <w:pPr>
        <w:spacing w:line="379" w:lineRule="auto"/>
        <w:ind w:left="400" w:right="460" w:firstLine="709"/>
        <w:rPr>
          <w:sz w:val="20"/>
          <w:szCs w:val="20"/>
        </w:rPr>
      </w:pPr>
      <w:r>
        <w:rPr>
          <w:rFonts w:ascii="Times New Roman" w:eastAsia="Times New Roman"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419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2220"/>
          <w:tab w:val="left" w:pos="3560"/>
          <w:tab w:val="left" w:pos="7980"/>
        </w:tabs>
        <w:ind w:left="400"/>
        <w:rPr>
          <w:sz w:val="20"/>
          <w:szCs w:val="20"/>
        </w:rPr>
      </w:pPr>
      <w:r>
        <w:rPr>
          <w:rFonts w:ascii="Times New Roman" w:eastAsia="Times New Roman" w:hAnsi="Times New Roman" w:cs="Times New Roman"/>
          <w:sz w:val="28"/>
          <w:szCs w:val="28"/>
        </w:rPr>
        <w:t>Свиридов, Р.</w:t>
      </w:r>
      <w:r>
        <w:rPr>
          <w:rFonts w:ascii="Times New Roman" w:eastAsia="Times New Roman" w:hAnsi="Times New Roman" w:cs="Times New Roman"/>
          <w:sz w:val="28"/>
          <w:szCs w:val="28"/>
        </w:rPr>
        <w:tab/>
        <w:t>Щедрин,</w:t>
      </w:r>
      <w:r>
        <w:rPr>
          <w:sz w:val="20"/>
          <w:szCs w:val="20"/>
        </w:rPr>
        <w:tab/>
      </w:r>
      <w:r>
        <w:rPr>
          <w:rFonts w:ascii="Times New Roman" w:eastAsia="Times New Roman" w:hAnsi="Times New Roman" w:cs="Times New Roman"/>
          <w:i/>
          <w:iCs/>
          <w:sz w:val="28"/>
          <w:szCs w:val="28"/>
        </w:rPr>
        <w:t>А.И. Хачатурян, А.Г. Шнитке)</w:t>
      </w:r>
      <w:r>
        <w:rPr>
          <w:sz w:val="20"/>
          <w:szCs w:val="20"/>
        </w:rPr>
        <w:tab/>
      </w:r>
      <w:r>
        <w:rPr>
          <w:rFonts w:ascii="Times New Roman" w:eastAsia="Times New Roman" w:hAnsi="Times New Roman" w:cs="Times New Roman"/>
          <w:sz w:val="28"/>
          <w:szCs w:val="28"/>
        </w:rPr>
        <w:t>и зарубежных</w:t>
      </w:r>
    </w:p>
    <w:p w:rsidR="00C4229A" w:rsidRDefault="00C4229A">
      <w:pPr>
        <w:spacing w:line="163" w:lineRule="exact"/>
        <w:rPr>
          <w:sz w:val="20"/>
          <w:szCs w:val="20"/>
        </w:rPr>
      </w:pPr>
    </w:p>
    <w:p w:rsidR="00C4229A" w:rsidRDefault="00D80D7F">
      <w:pPr>
        <w:spacing w:line="361" w:lineRule="auto"/>
        <w:ind w:left="400" w:right="40"/>
        <w:rPr>
          <w:sz w:val="20"/>
          <w:szCs w:val="20"/>
        </w:rPr>
      </w:pPr>
      <w:r>
        <w:rPr>
          <w:rFonts w:ascii="Times New Roman" w:eastAsia="Times New Roman" w:hAnsi="Times New Roman" w:cs="Times New Roman"/>
          <w:sz w:val="28"/>
          <w:szCs w:val="28"/>
        </w:rPr>
        <w:t xml:space="preserve">композиторов ХХ столетия (К. Дебюсси, </w:t>
      </w:r>
      <w:r>
        <w:rPr>
          <w:rFonts w:ascii="Times New Roman" w:eastAsia="Times New Roman" w:hAnsi="Times New Roman" w:cs="Times New Roman"/>
          <w:i/>
          <w:iCs/>
          <w:sz w:val="28"/>
          <w:szCs w:val="28"/>
        </w:rPr>
        <w:t>К.</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Орф,</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Равель,</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Б.</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Бриттен,</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Шенберг). </w:t>
      </w:r>
      <w:r>
        <w:rPr>
          <w:rFonts w:ascii="Times New Roman" w:eastAsia="Times New Roman" w:hAnsi="Times New Roman" w:cs="Times New Roman"/>
          <w:sz w:val="28"/>
          <w:szCs w:val="28"/>
        </w:rPr>
        <w:t>Многообразие стилей в отечественной и зарубежной музыке ХХ</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века (импрессионизм). Джаз: спиричуэл, блюз, симфоджаз – наиболее яркие</w:t>
      </w:r>
    </w:p>
    <w:p w:rsidR="00C4229A" w:rsidRDefault="00C4229A">
      <w:pPr>
        <w:spacing w:line="3" w:lineRule="exact"/>
        <w:rPr>
          <w:sz w:val="20"/>
          <w:szCs w:val="20"/>
        </w:rPr>
      </w:pPr>
    </w:p>
    <w:p w:rsidR="00C4229A" w:rsidRDefault="00D80D7F">
      <w:pPr>
        <w:tabs>
          <w:tab w:val="left" w:pos="6260"/>
          <w:tab w:val="left" w:pos="8200"/>
        </w:tabs>
        <w:ind w:left="400"/>
        <w:rPr>
          <w:sz w:val="20"/>
          <w:szCs w:val="20"/>
        </w:rPr>
      </w:pPr>
      <w:r>
        <w:rPr>
          <w:rFonts w:ascii="Times New Roman" w:eastAsia="Times New Roman" w:hAnsi="Times New Roman" w:cs="Times New Roman"/>
          <w:sz w:val="28"/>
          <w:szCs w:val="28"/>
        </w:rPr>
        <w:t>композиторы и исполнители. Отечественные</w:t>
      </w:r>
      <w:r>
        <w:rPr>
          <w:sz w:val="20"/>
          <w:szCs w:val="20"/>
        </w:rPr>
        <w:tab/>
      </w:r>
      <w:r>
        <w:rPr>
          <w:rFonts w:ascii="Times New Roman" w:eastAsia="Times New Roman" w:hAnsi="Times New Roman" w:cs="Times New Roman"/>
          <w:sz w:val="28"/>
          <w:szCs w:val="28"/>
        </w:rPr>
        <w:t>и зарубежные</w:t>
      </w:r>
      <w:r>
        <w:rPr>
          <w:sz w:val="20"/>
          <w:szCs w:val="20"/>
        </w:rPr>
        <w:tab/>
      </w:r>
      <w:r>
        <w:rPr>
          <w:rFonts w:ascii="Times New Roman" w:eastAsia="Times New Roman" w:hAnsi="Times New Roman" w:cs="Times New Roman"/>
          <w:sz w:val="27"/>
          <w:szCs w:val="27"/>
        </w:rPr>
        <w:t>композиторы-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песенники ХХ столе тия. Обобщ енное представление о современной музыке,</w:t>
      </w:r>
    </w:p>
    <w:p w:rsidR="00C4229A" w:rsidRDefault="00C4229A">
      <w:pPr>
        <w:spacing w:line="163" w:lineRule="exact"/>
        <w:rPr>
          <w:sz w:val="20"/>
          <w:szCs w:val="20"/>
        </w:rPr>
      </w:pPr>
    </w:p>
    <w:p w:rsidR="00C4229A" w:rsidRDefault="00D80D7F" w:rsidP="00B615F7">
      <w:pPr>
        <w:numPr>
          <w:ilvl w:val="0"/>
          <w:numId w:val="297"/>
        </w:numPr>
        <w:tabs>
          <w:tab w:val="left" w:pos="830"/>
        </w:tabs>
        <w:spacing w:after="0" w:line="372" w:lineRule="auto"/>
        <w:ind w:left="400" w:firstLine="3"/>
        <w:rPr>
          <w:rFonts w:eastAsia="Times New Roman"/>
          <w:sz w:val="27"/>
          <w:szCs w:val="27"/>
        </w:rPr>
      </w:pPr>
      <w:r>
        <w:rPr>
          <w:rFonts w:ascii="Times New Roman" w:eastAsia="Times New Roman" w:hAnsi="Times New Roman" w:cs="Times New Roman"/>
          <w:sz w:val="27"/>
          <w:szCs w:val="27"/>
        </w:rPr>
        <w:t>разнообразии и характерных признаках. Авторская песня: прошлое и настоящее. Рок -музыка и е е отдельные направления (рок -опера, рок -н-ролл.).</w:t>
      </w:r>
    </w:p>
    <w:p w:rsidR="00C4229A" w:rsidRDefault="00C4229A">
      <w:pPr>
        <w:spacing w:line="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2100"/>
        <w:gridCol w:w="2240"/>
        <w:gridCol w:w="560"/>
        <w:gridCol w:w="520"/>
        <w:gridCol w:w="1160"/>
        <w:gridCol w:w="1520"/>
        <w:gridCol w:w="1160"/>
        <w:gridCol w:w="240"/>
      </w:tblGrid>
      <w:tr w:rsidR="00C4229A">
        <w:trPr>
          <w:trHeight w:val="362"/>
        </w:trPr>
        <w:tc>
          <w:tcPr>
            <w:tcW w:w="4340" w:type="dxa"/>
            <w:gridSpan w:val="2"/>
            <w:vAlign w:val="bottom"/>
          </w:tcPr>
          <w:p w:rsidR="00C4229A" w:rsidRDefault="00D80D7F">
            <w:pPr>
              <w:rPr>
                <w:sz w:val="20"/>
                <w:szCs w:val="20"/>
              </w:rPr>
            </w:pPr>
            <w:r>
              <w:rPr>
                <w:rFonts w:ascii="Times New Roman" w:eastAsia="Times New Roman" w:hAnsi="Times New Roman" w:cs="Times New Roman"/>
                <w:sz w:val="28"/>
                <w:szCs w:val="28"/>
              </w:rPr>
              <w:t>Мюзикл. Электронная музыка.</w:t>
            </w:r>
          </w:p>
        </w:tc>
        <w:tc>
          <w:tcPr>
            <w:tcW w:w="4920" w:type="dxa"/>
            <w:gridSpan w:val="5"/>
            <w:vAlign w:val="bottom"/>
          </w:tcPr>
          <w:p w:rsidR="00C4229A" w:rsidRDefault="00D80D7F">
            <w:pPr>
              <w:ind w:left="200"/>
              <w:rPr>
                <w:sz w:val="20"/>
                <w:szCs w:val="20"/>
              </w:rPr>
            </w:pPr>
            <w:r>
              <w:rPr>
                <w:rFonts w:ascii="Times New Roman" w:eastAsia="Times New Roman" w:hAnsi="Times New Roman" w:cs="Times New Roman"/>
                <w:sz w:val="28"/>
                <w:szCs w:val="28"/>
              </w:rPr>
              <w:t>Современные технологии записи и</w:t>
            </w:r>
          </w:p>
        </w:tc>
        <w:tc>
          <w:tcPr>
            <w:tcW w:w="240" w:type="dxa"/>
            <w:vAlign w:val="bottom"/>
          </w:tcPr>
          <w:p w:rsidR="00C4229A" w:rsidRDefault="00C4229A">
            <w:pPr>
              <w:rPr>
                <w:sz w:val="24"/>
                <w:szCs w:val="24"/>
              </w:rPr>
            </w:pPr>
          </w:p>
        </w:tc>
      </w:tr>
      <w:tr w:rsidR="00C4229A">
        <w:trPr>
          <w:trHeight w:val="485"/>
        </w:trPr>
        <w:tc>
          <w:tcPr>
            <w:tcW w:w="4340" w:type="dxa"/>
            <w:gridSpan w:val="2"/>
            <w:vAlign w:val="bottom"/>
          </w:tcPr>
          <w:p w:rsidR="00C4229A" w:rsidRDefault="00D80D7F">
            <w:pPr>
              <w:rPr>
                <w:sz w:val="20"/>
                <w:szCs w:val="20"/>
              </w:rPr>
            </w:pPr>
            <w:r>
              <w:rPr>
                <w:rFonts w:ascii="Times New Roman" w:eastAsia="Times New Roman" w:hAnsi="Times New Roman" w:cs="Times New Roman"/>
                <w:sz w:val="28"/>
                <w:szCs w:val="28"/>
              </w:rPr>
              <w:t>воспроизведения музыки.</w:t>
            </w:r>
          </w:p>
        </w:tc>
        <w:tc>
          <w:tcPr>
            <w:tcW w:w="560" w:type="dxa"/>
            <w:vAlign w:val="bottom"/>
          </w:tcPr>
          <w:p w:rsidR="00C4229A" w:rsidRDefault="00C4229A">
            <w:pPr>
              <w:rPr>
                <w:sz w:val="24"/>
                <w:szCs w:val="24"/>
              </w:rPr>
            </w:pPr>
          </w:p>
        </w:tc>
        <w:tc>
          <w:tcPr>
            <w:tcW w:w="520" w:type="dxa"/>
            <w:vAlign w:val="bottom"/>
          </w:tcPr>
          <w:p w:rsidR="00C4229A" w:rsidRDefault="00C4229A">
            <w:pPr>
              <w:rPr>
                <w:sz w:val="24"/>
                <w:szCs w:val="24"/>
              </w:rPr>
            </w:pPr>
          </w:p>
        </w:tc>
        <w:tc>
          <w:tcPr>
            <w:tcW w:w="11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1160" w:type="dxa"/>
            <w:vAlign w:val="bottom"/>
          </w:tcPr>
          <w:p w:rsidR="00C4229A" w:rsidRDefault="00C4229A">
            <w:pPr>
              <w:rPr>
                <w:sz w:val="24"/>
                <w:szCs w:val="24"/>
              </w:rPr>
            </w:pPr>
          </w:p>
        </w:tc>
        <w:tc>
          <w:tcPr>
            <w:tcW w:w="240" w:type="dxa"/>
            <w:vAlign w:val="bottom"/>
          </w:tcPr>
          <w:p w:rsidR="00C4229A" w:rsidRDefault="00C4229A">
            <w:pPr>
              <w:rPr>
                <w:sz w:val="24"/>
                <w:szCs w:val="24"/>
              </w:rPr>
            </w:pPr>
          </w:p>
        </w:tc>
      </w:tr>
      <w:tr w:rsidR="00C4229A">
        <w:trPr>
          <w:trHeight w:val="480"/>
        </w:trPr>
        <w:tc>
          <w:tcPr>
            <w:tcW w:w="5420" w:type="dxa"/>
            <w:gridSpan w:val="4"/>
            <w:vAlign w:val="bottom"/>
          </w:tcPr>
          <w:p w:rsidR="00C4229A" w:rsidRDefault="00D80D7F">
            <w:pPr>
              <w:ind w:left="720"/>
              <w:rPr>
                <w:sz w:val="20"/>
                <w:szCs w:val="20"/>
              </w:rPr>
            </w:pPr>
            <w:r>
              <w:rPr>
                <w:rFonts w:ascii="Times New Roman" w:eastAsia="Times New Roman" w:hAnsi="Times New Roman" w:cs="Times New Roman"/>
                <w:b/>
                <w:bCs/>
                <w:sz w:val="28"/>
                <w:szCs w:val="28"/>
              </w:rPr>
              <w:t>Современная музыкальная жизнь</w:t>
            </w:r>
          </w:p>
        </w:tc>
        <w:tc>
          <w:tcPr>
            <w:tcW w:w="11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1160" w:type="dxa"/>
            <w:vAlign w:val="bottom"/>
          </w:tcPr>
          <w:p w:rsidR="00C4229A" w:rsidRDefault="00C4229A">
            <w:pPr>
              <w:rPr>
                <w:sz w:val="24"/>
                <w:szCs w:val="24"/>
              </w:rPr>
            </w:pPr>
          </w:p>
        </w:tc>
        <w:tc>
          <w:tcPr>
            <w:tcW w:w="240" w:type="dxa"/>
            <w:vAlign w:val="bottom"/>
          </w:tcPr>
          <w:p w:rsidR="00C4229A" w:rsidRDefault="00C4229A">
            <w:pPr>
              <w:rPr>
                <w:sz w:val="24"/>
                <w:szCs w:val="24"/>
              </w:rPr>
            </w:pPr>
          </w:p>
        </w:tc>
      </w:tr>
      <w:tr w:rsidR="00C4229A">
        <w:trPr>
          <w:trHeight w:val="485"/>
        </w:trPr>
        <w:tc>
          <w:tcPr>
            <w:tcW w:w="9260" w:type="dxa"/>
            <w:gridSpan w:val="7"/>
            <w:vAlign w:val="bottom"/>
          </w:tcPr>
          <w:p w:rsidR="00C4229A" w:rsidRDefault="00D80D7F">
            <w:pPr>
              <w:ind w:left="720"/>
              <w:rPr>
                <w:sz w:val="20"/>
                <w:szCs w:val="20"/>
              </w:rPr>
            </w:pPr>
            <w:r>
              <w:rPr>
                <w:rFonts w:ascii="Times New Roman" w:eastAsia="Times New Roman" w:hAnsi="Times New Roman" w:cs="Times New Roman"/>
                <w:sz w:val="28"/>
                <w:szCs w:val="28"/>
              </w:rPr>
              <w:t>Панорама современной музыкальной жизни в России и за рубежом:</w:t>
            </w:r>
          </w:p>
        </w:tc>
        <w:tc>
          <w:tcPr>
            <w:tcW w:w="240" w:type="dxa"/>
            <w:vAlign w:val="bottom"/>
          </w:tcPr>
          <w:p w:rsidR="00C4229A" w:rsidRDefault="00C4229A">
            <w:pPr>
              <w:rPr>
                <w:sz w:val="24"/>
                <w:szCs w:val="24"/>
              </w:rPr>
            </w:pPr>
          </w:p>
        </w:tc>
      </w:tr>
      <w:tr w:rsidR="00C4229A">
        <w:trPr>
          <w:trHeight w:val="485"/>
        </w:trPr>
        <w:tc>
          <w:tcPr>
            <w:tcW w:w="4340" w:type="dxa"/>
            <w:gridSpan w:val="2"/>
            <w:vAlign w:val="bottom"/>
          </w:tcPr>
          <w:p w:rsidR="00C4229A" w:rsidRDefault="00D80D7F">
            <w:pPr>
              <w:rPr>
                <w:sz w:val="20"/>
                <w:szCs w:val="20"/>
              </w:rPr>
            </w:pPr>
            <w:r>
              <w:rPr>
                <w:rFonts w:ascii="Times New Roman" w:eastAsia="Times New Roman" w:hAnsi="Times New Roman" w:cs="Times New Roman"/>
                <w:sz w:val="28"/>
                <w:szCs w:val="28"/>
              </w:rPr>
              <w:t>концерты, конкурс ы  и фестивали</w:t>
            </w:r>
          </w:p>
        </w:tc>
        <w:tc>
          <w:tcPr>
            <w:tcW w:w="4920" w:type="dxa"/>
            <w:gridSpan w:val="5"/>
            <w:vAlign w:val="bottom"/>
          </w:tcPr>
          <w:p w:rsidR="00C4229A" w:rsidRDefault="00D80D7F">
            <w:pPr>
              <w:jc w:val="center"/>
              <w:rPr>
                <w:sz w:val="20"/>
                <w:szCs w:val="20"/>
              </w:rPr>
            </w:pPr>
            <w:r>
              <w:rPr>
                <w:rFonts w:ascii="Times New Roman" w:eastAsia="Times New Roman" w:hAnsi="Times New Roman" w:cs="Times New Roman"/>
                <w:w w:val="99"/>
                <w:sz w:val="28"/>
                <w:szCs w:val="28"/>
              </w:rPr>
              <w:t>(современной и классической музыки</w:t>
            </w:r>
          </w:p>
        </w:tc>
        <w:tc>
          <w:tcPr>
            <w:tcW w:w="24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r w:rsidR="00C4229A">
        <w:trPr>
          <w:trHeight w:val="480"/>
        </w:trPr>
        <w:tc>
          <w:tcPr>
            <w:tcW w:w="4900" w:type="dxa"/>
            <w:gridSpan w:val="3"/>
            <w:vAlign w:val="bottom"/>
          </w:tcPr>
          <w:p w:rsidR="00C4229A" w:rsidRDefault="00D80D7F">
            <w:pPr>
              <w:rPr>
                <w:sz w:val="20"/>
                <w:szCs w:val="20"/>
              </w:rPr>
            </w:pPr>
            <w:r>
              <w:rPr>
                <w:rFonts w:ascii="Times New Roman" w:eastAsia="Times New Roman" w:hAnsi="Times New Roman" w:cs="Times New Roman"/>
                <w:sz w:val="28"/>
                <w:szCs w:val="28"/>
              </w:rPr>
              <w:t>Наследие   выдающихся отечественны</w:t>
            </w:r>
          </w:p>
        </w:tc>
        <w:tc>
          <w:tcPr>
            <w:tcW w:w="520" w:type="dxa"/>
            <w:vAlign w:val="bottom"/>
          </w:tcPr>
          <w:p w:rsidR="00C4229A" w:rsidRDefault="00D80D7F">
            <w:pPr>
              <w:ind w:left="140"/>
              <w:rPr>
                <w:sz w:val="20"/>
                <w:szCs w:val="20"/>
              </w:rPr>
            </w:pPr>
            <w:r>
              <w:rPr>
                <w:rFonts w:ascii="Times New Roman" w:eastAsia="Times New Roman" w:hAnsi="Times New Roman" w:cs="Times New Roman"/>
                <w:sz w:val="28"/>
                <w:szCs w:val="28"/>
              </w:rPr>
              <w:t>х</w:t>
            </w:r>
          </w:p>
        </w:tc>
        <w:tc>
          <w:tcPr>
            <w:tcW w:w="2680" w:type="dxa"/>
            <w:gridSpan w:val="2"/>
            <w:vAlign w:val="bottom"/>
          </w:tcPr>
          <w:p w:rsidR="00C4229A" w:rsidRDefault="00D80D7F">
            <w:pPr>
              <w:ind w:left="120"/>
              <w:rPr>
                <w:sz w:val="20"/>
                <w:szCs w:val="20"/>
              </w:rPr>
            </w:pPr>
            <w:r>
              <w:rPr>
                <w:rFonts w:ascii="Times New Roman" w:eastAsia="Times New Roman" w:hAnsi="Times New Roman" w:cs="Times New Roman"/>
                <w:w w:val="99"/>
                <w:sz w:val="28"/>
                <w:szCs w:val="28"/>
              </w:rPr>
              <w:t>(Ф.И. Шаляпин, Д.Ф.</w:t>
            </w:r>
          </w:p>
        </w:tc>
        <w:tc>
          <w:tcPr>
            <w:tcW w:w="140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Ойстрах,</w:t>
            </w:r>
          </w:p>
        </w:tc>
      </w:tr>
      <w:tr w:rsidR="00C4229A">
        <w:trPr>
          <w:trHeight w:val="485"/>
        </w:trPr>
        <w:tc>
          <w:tcPr>
            <w:tcW w:w="8100" w:type="dxa"/>
            <w:gridSpan w:val="6"/>
            <w:vAlign w:val="bottom"/>
          </w:tcPr>
          <w:p w:rsidR="00C4229A" w:rsidRDefault="00D80D7F">
            <w:pPr>
              <w:rPr>
                <w:sz w:val="20"/>
                <w:szCs w:val="20"/>
              </w:rPr>
            </w:pPr>
            <w:r>
              <w:rPr>
                <w:rFonts w:ascii="Times New Roman" w:eastAsia="Times New Roman" w:hAnsi="Times New Roman" w:cs="Times New Roman"/>
                <w:w w:val="99"/>
                <w:sz w:val="28"/>
                <w:szCs w:val="28"/>
              </w:rPr>
              <w:t>А.В. Свешников; Д.А.Хворостовский, А.Ю.Нетребко, В.Т.</w:t>
            </w:r>
          </w:p>
        </w:tc>
        <w:tc>
          <w:tcPr>
            <w:tcW w:w="140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Спиваков,</w:t>
            </w:r>
          </w:p>
        </w:tc>
      </w:tr>
      <w:tr w:rsidR="00C4229A">
        <w:trPr>
          <w:trHeight w:val="480"/>
        </w:trPr>
        <w:tc>
          <w:tcPr>
            <w:tcW w:w="8100" w:type="dxa"/>
            <w:gridSpan w:val="6"/>
            <w:vAlign w:val="bottom"/>
          </w:tcPr>
          <w:p w:rsidR="00C4229A" w:rsidRDefault="00D80D7F">
            <w:pPr>
              <w:rPr>
                <w:sz w:val="20"/>
                <w:szCs w:val="20"/>
              </w:rPr>
            </w:pPr>
            <w:r>
              <w:rPr>
                <w:rFonts w:ascii="Times New Roman" w:eastAsia="Times New Roman" w:hAnsi="Times New Roman" w:cs="Times New Roman"/>
                <w:sz w:val="28"/>
                <w:szCs w:val="28"/>
              </w:rPr>
              <w:t>Н.Л. Луганский, Д.Л. Мацуев и др. ) и зарубежных исполнителей</w:t>
            </w:r>
          </w:p>
        </w:tc>
        <w:tc>
          <w:tcPr>
            <w:tcW w:w="140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(Э. Карузо,</w:t>
            </w:r>
          </w:p>
        </w:tc>
      </w:tr>
      <w:tr w:rsidR="00C4229A">
        <w:trPr>
          <w:trHeight w:val="485"/>
        </w:trPr>
        <w:tc>
          <w:tcPr>
            <w:tcW w:w="5420" w:type="dxa"/>
            <w:gridSpan w:val="4"/>
            <w:vAlign w:val="bottom"/>
          </w:tcPr>
          <w:p w:rsidR="00C4229A" w:rsidRDefault="00D80D7F">
            <w:pPr>
              <w:rPr>
                <w:sz w:val="20"/>
                <w:szCs w:val="20"/>
              </w:rPr>
            </w:pPr>
            <w:r>
              <w:rPr>
                <w:rFonts w:ascii="Times New Roman" w:eastAsia="Times New Roman" w:hAnsi="Times New Roman" w:cs="Times New Roman"/>
                <w:sz w:val="28"/>
                <w:szCs w:val="28"/>
              </w:rPr>
              <w:t>М. Каллас  ;  Л. Паваротти, М.  Кабалье, В.</w:t>
            </w:r>
          </w:p>
        </w:tc>
        <w:tc>
          <w:tcPr>
            <w:tcW w:w="3840" w:type="dxa"/>
            <w:gridSpan w:val="3"/>
            <w:vAlign w:val="bottom"/>
          </w:tcPr>
          <w:p w:rsidR="00C4229A" w:rsidRDefault="00D80D7F">
            <w:pPr>
              <w:ind w:left="120"/>
              <w:rPr>
                <w:sz w:val="20"/>
                <w:szCs w:val="20"/>
              </w:rPr>
            </w:pPr>
            <w:r>
              <w:rPr>
                <w:rFonts w:ascii="Times New Roman" w:eastAsia="Times New Roman" w:hAnsi="Times New Roman" w:cs="Times New Roman"/>
                <w:sz w:val="28"/>
                <w:szCs w:val="28"/>
              </w:rPr>
              <w:t>Клиберн, В.  Кельмпфф и др.</w:t>
            </w:r>
          </w:p>
        </w:tc>
        <w:tc>
          <w:tcPr>
            <w:tcW w:w="24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r w:rsidR="00C4229A">
        <w:trPr>
          <w:trHeight w:val="485"/>
        </w:trPr>
        <w:tc>
          <w:tcPr>
            <w:tcW w:w="8100" w:type="dxa"/>
            <w:gridSpan w:val="6"/>
            <w:vAlign w:val="bottom"/>
          </w:tcPr>
          <w:p w:rsidR="00C4229A" w:rsidRDefault="00D80D7F">
            <w:pPr>
              <w:rPr>
                <w:sz w:val="20"/>
                <w:szCs w:val="20"/>
              </w:rPr>
            </w:pPr>
            <w:r>
              <w:rPr>
                <w:rFonts w:ascii="Times New Roman" w:eastAsia="Times New Roman" w:hAnsi="Times New Roman" w:cs="Times New Roman"/>
                <w:sz w:val="28"/>
                <w:szCs w:val="28"/>
              </w:rPr>
              <w:t>классической музыки .  Современные выдающиеся , композиторы,</w:t>
            </w:r>
          </w:p>
        </w:tc>
        <w:tc>
          <w:tcPr>
            <w:tcW w:w="1400" w:type="dxa"/>
            <w:gridSpan w:val="2"/>
            <w:vAlign w:val="bottom"/>
          </w:tcPr>
          <w:p w:rsidR="00C4229A" w:rsidRDefault="00D80D7F">
            <w:pPr>
              <w:jc w:val="right"/>
              <w:rPr>
                <w:sz w:val="20"/>
                <w:szCs w:val="20"/>
              </w:rPr>
            </w:pPr>
            <w:r>
              <w:rPr>
                <w:rFonts w:ascii="Times New Roman" w:eastAsia="Times New Roman" w:hAnsi="Times New Roman" w:cs="Times New Roman"/>
                <w:sz w:val="28"/>
                <w:szCs w:val="28"/>
              </w:rPr>
              <w:t>вокальные</w:t>
            </w:r>
          </w:p>
        </w:tc>
      </w:tr>
      <w:tr w:rsidR="00C4229A">
        <w:trPr>
          <w:trHeight w:val="480"/>
        </w:trPr>
        <w:tc>
          <w:tcPr>
            <w:tcW w:w="2100" w:type="dxa"/>
            <w:vAlign w:val="bottom"/>
          </w:tcPr>
          <w:p w:rsidR="00C4229A" w:rsidRDefault="00D80D7F">
            <w:pPr>
              <w:rPr>
                <w:sz w:val="20"/>
                <w:szCs w:val="20"/>
              </w:rPr>
            </w:pPr>
            <w:r>
              <w:rPr>
                <w:rFonts w:ascii="Times New Roman" w:eastAsia="Times New Roman" w:hAnsi="Times New Roman" w:cs="Times New Roman"/>
                <w:sz w:val="28"/>
                <w:szCs w:val="28"/>
              </w:rPr>
              <w:t>исполнители и</w:t>
            </w:r>
          </w:p>
        </w:tc>
        <w:tc>
          <w:tcPr>
            <w:tcW w:w="2800" w:type="dxa"/>
            <w:gridSpan w:val="2"/>
            <w:vAlign w:val="bottom"/>
          </w:tcPr>
          <w:p w:rsidR="00C4229A" w:rsidRDefault="00D80D7F">
            <w:pPr>
              <w:ind w:left="320"/>
              <w:rPr>
                <w:sz w:val="20"/>
                <w:szCs w:val="20"/>
              </w:rPr>
            </w:pPr>
            <w:r>
              <w:rPr>
                <w:rFonts w:ascii="Times New Roman" w:eastAsia="Times New Roman" w:hAnsi="Times New Roman" w:cs="Times New Roman"/>
                <w:sz w:val="28"/>
                <w:szCs w:val="28"/>
              </w:rPr>
              <w:t>инструментальные</w:t>
            </w:r>
          </w:p>
        </w:tc>
        <w:tc>
          <w:tcPr>
            <w:tcW w:w="1680" w:type="dxa"/>
            <w:gridSpan w:val="2"/>
            <w:vAlign w:val="bottom"/>
          </w:tcPr>
          <w:p w:rsidR="00C4229A" w:rsidRDefault="00D80D7F">
            <w:pPr>
              <w:ind w:left="140"/>
              <w:rPr>
                <w:sz w:val="20"/>
                <w:szCs w:val="20"/>
              </w:rPr>
            </w:pPr>
            <w:r>
              <w:rPr>
                <w:rFonts w:ascii="Times New Roman" w:eastAsia="Times New Roman" w:hAnsi="Times New Roman" w:cs="Times New Roman"/>
                <w:sz w:val="28"/>
                <w:szCs w:val="28"/>
              </w:rPr>
              <w:t>коллективы.</w:t>
            </w:r>
          </w:p>
        </w:tc>
        <w:tc>
          <w:tcPr>
            <w:tcW w:w="2680" w:type="dxa"/>
            <w:gridSpan w:val="2"/>
            <w:vAlign w:val="bottom"/>
          </w:tcPr>
          <w:p w:rsidR="00C4229A" w:rsidRDefault="00D80D7F">
            <w:pPr>
              <w:ind w:left="320"/>
              <w:rPr>
                <w:sz w:val="20"/>
                <w:szCs w:val="20"/>
              </w:rPr>
            </w:pPr>
            <w:r>
              <w:rPr>
                <w:rFonts w:ascii="Times New Roman" w:eastAsia="Times New Roman" w:hAnsi="Times New Roman" w:cs="Times New Roman"/>
                <w:sz w:val="28"/>
                <w:szCs w:val="28"/>
              </w:rPr>
              <w:t>Всемирные центры</w:t>
            </w:r>
          </w:p>
        </w:tc>
        <w:tc>
          <w:tcPr>
            <w:tcW w:w="240" w:type="dxa"/>
            <w:vAlign w:val="bottom"/>
          </w:tcPr>
          <w:p w:rsidR="00C4229A" w:rsidRDefault="00C4229A">
            <w:pPr>
              <w:rPr>
                <w:sz w:val="24"/>
                <w:szCs w:val="24"/>
              </w:rPr>
            </w:pPr>
          </w:p>
        </w:tc>
      </w:tr>
      <w:tr w:rsidR="00C4229A">
        <w:trPr>
          <w:trHeight w:val="485"/>
        </w:trPr>
        <w:tc>
          <w:tcPr>
            <w:tcW w:w="6580" w:type="dxa"/>
            <w:gridSpan w:val="5"/>
            <w:vAlign w:val="bottom"/>
          </w:tcPr>
          <w:p w:rsidR="00C4229A" w:rsidRDefault="00D80D7F">
            <w:pPr>
              <w:rPr>
                <w:sz w:val="20"/>
                <w:szCs w:val="20"/>
              </w:rPr>
            </w:pPr>
            <w:r>
              <w:rPr>
                <w:rFonts w:ascii="Times New Roman" w:eastAsia="Times New Roman" w:hAnsi="Times New Roman" w:cs="Times New Roman"/>
                <w:sz w:val="28"/>
                <w:szCs w:val="28"/>
              </w:rPr>
              <w:t>музыкальной культуры и музыкального образования.</w:t>
            </w:r>
          </w:p>
        </w:tc>
        <w:tc>
          <w:tcPr>
            <w:tcW w:w="2920" w:type="dxa"/>
            <w:gridSpan w:val="3"/>
            <w:vAlign w:val="bottom"/>
          </w:tcPr>
          <w:p w:rsidR="00C4229A" w:rsidRDefault="00D80D7F">
            <w:pPr>
              <w:jc w:val="right"/>
              <w:rPr>
                <w:sz w:val="20"/>
                <w:szCs w:val="20"/>
              </w:rPr>
            </w:pPr>
            <w:r>
              <w:rPr>
                <w:rFonts w:ascii="Times New Roman" w:eastAsia="Times New Roman" w:hAnsi="Times New Roman" w:cs="Times New Roman"/>
                <w:sz w:val="28"/>
                <w:szCs w:val="28"/>
              </w:rPr>
              <w:t>Может ли современная</w:t>
            </w:r>
          </w:p>
        </w:tc>
      </w:tr>
      <w:tr w:rsidR="00C4229A">
        <w:trPr>
          <w:trHeight w:val="485"/>
        </w:trPr>
        <w:tc>
          <w:tcPr>
            <w:tcW w:w="4340" w:type="dxa"/>
            <w:gridSpan w:val="2"/>
            <w:vAlign w:val="bottom"/>
          </w:tcPr>
          <w:p w:rsidR="00C4229A" w:rsidRDefault="00D80D7F">
            <w:pPr>
              <w:rPr>
                <w:sz w:val="20"/>
                <w:szCs w:val="20"/>
              </w:rPr>
            </w:pPr>
            <w:r>
              <w:rPr>
                <w:rFonts w:ascii="Times New Roman" w:eastAsia="Times New Roman" w:hAnsi="Times New Roman" w:cs="Times New Roman"/>
                <w:sz w:val="28"/>
                <w:szCs w:val="28"/>
              </w:rPr>
              <w:t>музыка считаться классической?</w:t>
            </w:r>
          </w:p>
        </w:tc>
        <w:tc>
          <w:tcPr>
            <w:tcW w:w="4920" w:type="dxa"/>
            <w:gridSpan w:val="5"/>
            <w:vAlign w:val="bottom"/>
          </w:tcPr>
          <w:p w:rsidR="00C4229A" w:rsidRDefault="00D80D7F">
            <w:pPr>
              <w:jc w:val="center"/>
              <w:rPr>
                <w:sz w:val="20"/>
                <w:szCs w:val="20"/>
              </w:rPr>
            </w:pPr>
            <w:r>
              <w:rPr>
                <w:rFonts w:ascii="Times New Roman" w:eastAsia="Times New Roman" w:hAnsi="Times New Roman" w:cs="Times New Roman"/>
                <w:sz w:val="28"/>
                <w:szCs w:val="28"/>
              </w:rPr>
              <w:t>Классическая музыка в современных</w:t>
            </w:r>
          </w:p>
        </w:tc>
        <w:tc>
          <w:tcPr>
            <w:tcW w:w="240" w:type="dxa"/>
            <w:vAlign w:val="bottom"/>
          </w:tcPr>
          <w:p w:rsidR="00C4229A" w:rsidRDefault="00C4229A">
            <w:pPr>
              <w:rPr>
                <w:sz w:val="24"/>
                <w:szCs w:val="24"/>
              </w:rPr>
            </w:pPr>
          </w:p>
        </w:tc>
      </w:tr>
      <w:tr w:rsidR="00C4229A">
        <w:trPr>
          <w:trHeight w:val="480"/>
        </w:trPr>
        <w:tc>
          <w:tcPr>
            <w:tcW w:w="2100" w:type="dxa"/>
            <w:vAlign w:val="bottom"/>
          </w:tcPr>
          <w:p w:rsidR="00C4229A" w:rsidRDefault="00D80D7F">
            <w:pPr>
              <w:rPr>
                <w:sz w:val="20"/>
                <w:szCs w:val="20"/>
              </w:rPr>
            </w:pPr>
            <w:r>
              <w:rPr>
                <w:rFonts w:ascii="Times New Roman" w:eastAsia="Times New Roman" w:hAnsi="Times New Roman" w:cs="Times New Roman"/>
                <w:sz w:val="28"/>
                <w:szCs w:val="28"/>
              </w:rPr>
              <w:t>обработках.</w:t>
            </w:r>
          </w:p>
        </w:tc>
        <w:tc>
          <w:tcPr>
            <w:tcW w:w="2240" w:type="dxa"/>
            <w:vAlign w:val="bottom"/>
          </w:tcPr>
          <w:p w:rsidR="00C4229A" w:rsidRDefault="00C4229A">
            <w:pPr>
              <w:rPr>
                <w:sz w:val="24"/>
                <w:szCs w:val="24"/>
              </w:rPr>
            </w:pPr>
          </w:p>
        </w:tc>
        <w:tc>
          <w:tcPr>
            <w:tcW w:w="560" w:type="dxa"/>
            <w:vAlign w:val="bottom"/>
          </w:tcPr>
          <w:p w:rsidR="00C4229A" w:rsidRDefault="00C4229A">
            <w:pPr>
              <w:rPr>
                <w:sz w:val="24"/>
                <w:szCs w:val="24"/>
              </w:rPr>
            </w:pPr>
          </w:p>
        </w:tc>
        <w:tc>
          <w:tcPr>
            <w:tcW w:w="520" w:type="dxa"/>
            <w:vAlign w:val="bottom"/>
          </w:tcPr>
          <w:p w:rsidR="00C4229A" w:rsidRDefault="00C4229A">
            <w:pPr>
              <w:rPr>
                <w:sz w:val="24"/>
                <w:szCs w:val="24"/>
              </w:rPr>
            </w:pPr>
          </w:p>
        </w:tc>
        <w:tc>
          <w:tcPr>
            <w:tcW w:w="1160" w:type="dxa"/>
            <w:vAlign w:val="bottom"/>
          </w:tcPr>
          <w:p w:rsidR="00C4229A" w:rsidRDefault="00C4229A">
            <w:pPr>
              <w:rPr>
                <w:sz w:val="24"/>
                <w:szCs w:val="24"/>
              </w:rPr>
            </w:pPr>
          </w:p>
        </w:tc>
        <w:tc>
          <w:tcPr>
            <w:tcW w:w="1520" w:type="dxa"/>
            <w:vAlign w:val="bottom"/>
          </w:tcPr>
          <w:p w:rsidR="00C4229A" w:rsidRDefault="00C4229A">
            <w:pPr>
              <w:rPr>
                <w:sz w:val="24"/>
                <w:szCs w:val="24"/>
              </w:rPr>
            </w:pPr>
          </w:p>
        </w:tc>
        <w:tc>
          <w:tcPr>
            <w:tcW w:w="1160" w:type="dxa"/>
            <w:vAlign w:val="bottom"/>
          </w:tcPr>
          <w:p w:rsidR="00C4229A" w:rsidRDefault="00C4229A">
            <w:pPr>
              <w:rPr>
                <w:sz w:val="24"/>
                <w:szCs w:val="24"/>
              </w:rPr>
            </w:pPr>
          </w:p>
        </w:tc>
        <w:tc>
          <w:tcPr>
            <w:tcW w:w="240" w:type="dxa"/>
            <w:vAlign w:val="bottom"/>
          </w:tcPr>
          <w:p w:rsidR="00C4229A" w:rsidRDefault="00C4229A">
            <w:pPr>
              <w:rPr>
                <w:sz w:val="24"/>
                <w:szCs w:val="24"/>
              </w:rPr>
            </w:pPr>
          </w:p>
        </w:tc>
      </w:tr>
    </w:tbl>
    <w:p w:rsidR="00C4229A" w:rsidRDefault="00C4229A">
      <w:pPr>
        <w:spacing w:line="11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Значение музыки в жизни человека</w:t>
      </w:r>
    </w:p>
    <w:p w:rsidR="00C4229A" w:rsidRDefault="00C4229A">
      <w:pPr>
        <w:spacing w:line="164" w:lineRule="exact"/>
        <w:rPr>
          <w:sz w:val="20"/>
          <w:szCs w:val="20"/>
        </w:rPr>
      </w:pPr>
    </w:p>
    <w:p w:rsidR="00C4229A" w:rsidRDefault="00D80D7F">
      <w:pPr>
        <w:spacing w:line="366" w:lineRule="auto"/>
        <w:ind w:left="400" w:firstLine="709"/>
        <w:rPr>
          <w:sz w:val="20"/>
          <w:szCs w:val="20"/>
        </w:rPr>
      </w:pPr>
      <w:r>
        <w:rPr>
          <w:rFonts w:ascii="Times New Roman" w:eastAsia="Times New Roman"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 Вечные» проблемы жизни в творчестве композиторов. Своеобразие видения карт ины мира в национальных музыкальных культурах Востока и Запада. Преобразующая сила музыки как вида искусства.</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9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420</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72" w:lineRule="auto"/>
        <w:ind w:left="620" w:right="220" w:firstLine="1083"/>
        <w:rPr>
          <w:sz w:val="20"/>
          <w:szCs w:val="20"/>
        </w:rPr>
      </w:pPr>
      <w:r>
        <w:rPr>
          <w:rFonts w:ascii="Times New Roman" w:eastAsia="Times New Roman" w:hAnsi="Times New Roman" w:cs="Times New Roman"/>
          <w:b/>
          <w:bCs/>
          <w:sz w:val="27"/>
          <w:szCs w:val="27"/>
        </w:rPr>
        <w:t>Перечень музыкальных произведений для использования в обеспечении образовательных результатов по выбору образовательной</w:t>
      </w:r>
    </w:p>
    <w:p w:rsidR="00C4229A" w:rsidRDefault="00C4229A">
      <w:pPr>
        <w:spacing w:line="2" w:lineRule="exact"/>
        <w:rPr>
          <w:sz w:val="20"/>
          <w:szCs w:val="20"/>
        </w:rPr>
      </w:pPr>
    </w:p>
    <w:p w:rsidR="00C4229A" w:rsidRDefault="00D80D7F">
      <w:pPr>
        <w:spacing w:line="363" w:lineRule="auto"/>
        <w:ind w:right="-399"/>
        <w:jc w:val="center"/>
        <w:rPr>
          <w:sz w:val="20"/>
          <w:szCs w:val="20"/>
        </w:rPr>
      </w:pPr>
      <w:r>
        <w:rPr>
          <w:rFonts w:ascii="Times New Roman" w:eastAsia="Times New Roman" w:hAnsi="Times New Roman" w:cs="Times New Roman"/>
          <w:b/>
          <w:bCs/>
          <w:sz w:val="28"/>
          <w:szCs w:val="28"/>
        </w:rPr>
        <w:t>организации для использования в обеспечении образовательных результатов</w:t>
      </w:r>
    </w:p>
    <w:p w:rsidR="00C4229A" w:rsidRDefault="00C4229A">
      <w:pPr>
        <w:spacing w:line="2" w:lineRule="exact"/>
        <w:rPr>
          <w:sz w:val="20"/>
          <w:szCs w:val="20"/>
        </w:rPr>
      </w:pPr>
    </w:p>
    <w:p w:rsidR="00C4229A" w:rsidRDefault="00D80D7F" w:rsidP="00B615F7">
      <w:pPr>
        <w:numPr>
          <w:ilvl w:val="0"/>
          <w:numId w:val="29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Ч. Айвз. «Космический пейзаж».</w:t>
      </w:r>
    </w:p>
    <w:p w:rsidR="00C4229A" w:rsidRDefault="00C4229A">
      <w:pPr>
        <w:spacing w:line="158" w:lineRule="exact"/>
        <w:rPr>
          <w:rFonts w:eastAsia="Times New Roman"/>
          <w:sz w:val="28"/>
          <w:szCs w:val="28"/>
        </w:rPr>
      </w:pPr>
    </w:p>
    <w:p w:rsidR="00C4229A" w:rsidRDefault="00D80D7F" w:rsidP="00B615F7">
      <w:pPr>
        <w:numPr>
          <w:ilvl w:val="0"/>
          <w:numId w:val="29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Г. Аллегри. «Мизерере» («Помилуй»).</w:t>
      </w:r>
    </w:p>
    <w:p w:rsidR="00C4229A" w:rsidRDefault="00C4229A">
      <w:pPr>
        <w:spacing w:line="162" w:lineRule="exact"/>
        <w:rPr>
          <w:rFonts w:eastAsia="Times New Roman"/>
          <w:sz w:val="28"/>
          <w:szCs w:val="28"/>
        </w:rPr>
      </w:pPr>
    </w:p>
    <w:p w:rsidR="00C4229A" w:rsidRDefault="00D80D7F" w:rsidP="00B615F7">
      <w:pPr>
        <w:numPr>
          <w:ilvl w:val="0"/>
          <w:numId w:val="298"/>
        </w:numPr>
        <w:tabs>
          <w:tab w:val="left" w:pos="1816"/>
        </w:tabs>
        <w:spacing w:after="0" w:line="359" w:lineRule="auto"/>
        <w:ind w:left="400" w:firstLine="712"/>
        <w:rPr>
          <w:rFonts w:eastAsia="Times New Roman"/>
          <w:sz w:val="28"/>
          <w:szCs w:val="28"/>
        </w:rPr>
      </w:pPr>
      <w:r>
        <w:rPr>
          <w:rFonts w:ascii="Times New Roman" w:eastAsia="Times New Roman" w:hAnsi="Times New Roman" w:cs="Times New Roman"/>
          <w:sz w:val="28"/>
          <w:szCs w:val="28"/>
        </w:rPr>
        <w:t>Американский народный блюз «Роллем Пит» и «Город Нью-Йорк» (обр. Дж. Сильвермена, перевод С. Болотина).</w:t>
      </w:r>
    </w:p>
    <w:p w:rsidR="00C4229A" w:rsidRDefault="00C4229A">
      <w:pPr>
        <w:spacing w:line="1" w:lineRule="exact"/>
        <w:rPr>
          <w:rFonts w:eastAsia="Times New Roman"/>
          <w:sz w:val="28"/>
          <w:szCs w:val="28"/>
        </w:rPr>
      </w:pPr>
    </w:p>
    <w:p w:rsidR="00C4229A" w:rsidRDefault="00D80D7F" w:rsidP="00B615F7">
      <w:pPr>
        <w:numPr>
          <w:ilvl w:val="0"/>
          <w:numId w:val="29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Л. Армстронг. «Блюз Западной окраины».</w:t>
      </w:r>
    </w:p>
    <w:p w:rsidR="00C4229A" w:rsidRDefault="00C4229A">
      <w:pPr>
        <w:spacing w:line="162" w:lineRule="exact"/>
        <w:rPr>
          <w:rFonts w:eastAsia="Times New Roman"/>
          <w:sz w:val="28"/>
          <w:szCs w:val="28"/>
        </w:rPr>
      </w:pPr>
    </w:p>
    <w:p w:rsidR="00C4229A" w:rsidRDefault="00D80D7F" w:rsidP="00B615F7">
      <w:pPr>
        <w:numPr>
          <w:ilvl w:val="0"/>
          <w:numId w:val="29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Э. Артемьев. «Мозаика».</w:t>
      </w:r>
    </w:p>
    <w:p w:rsidR="00C4229A" w:rsidRDefault="00C4229A">
      <w:pPr>
        <w:spacing w:line="158" w:lineRule="exact"/>
        <w:rPr>
          <w:rFonts w:eastAsia="Times New Roman"/>
          <w:sz w:val="28"/>
          <w:szCs w:val="28"/>
        </w:rPr>
      </w:pPr>
    </w:p>
    <w:p w:rsidR="00C4229A" w:rsidRDefault="00D80D7F" w:rsidP="00B615F7">
      <w:pPr>
        <w:numPr>
          <w:ilvl w:val="0"/>
          <w:numId w:val="298"/>
        </w:numPr>
        <w:tabs>
          <w:tab w:val="left" w:pos="1816"/>
        </w:tabs>
        <w:spacing w:after="0" w:line="360" w:lineRule="auto"/>
        <w:ind w:left="400" w:firstLine="712"/>
        <w:rPr>
          <w:rFonts w:eastAsia="Times New Roman"/>
          <w:sz w:val="28"/>
          <w:szCs w:val="28"/>
        </w:rPr>
      </w:pPr>
      <w:r>
        <w:rPr>
          <w:rFonts w:ascii="Times New Roman" w:eastAsia="Times New Roman" w:hAnsi="Times New Roman" w:cs="Times New Roman"/>
          <w:sz w:val="28"/>
          <w:szCs w:val="28"/>
        </w:rPr>
        <w:t>И. Бах. Маленькая прелюдия для органа соль минор (обр. для ф -но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w:t>
      </w:r>
    </w:p>
    <w:p w:rsidR="00C4229A" w:rsidRDefault="00C4229A">
      <w:pPr>
        <w:spacing w:line="3" w:lineRule="exact"/>
        <w:rPr>
          <w:sz w:val="20"/>
          <w:szCs w:val="20"/>
        </w:rPr>
      </w:pPr>
    </w:p>
    <w:p w:rsidR="00C4229A" w:rsidRDefault="00D80D7F">
      <w:pPr>
        <w:spacing w:line="359" w:lineRule="auto"/>
        <w:ind w:left="400"/>
        <w:jc w:val="both"/>
        <w:rPr>
          <w:sz w:val="20"/>
          <w:szCs w:val="20"/>
        </w:rPr>
      </w:pPr>
      <w:r>
        <w:rPr>
          <w:rFonts w:ascii="Times New Roman" w:eastAsia="Times New Roman" w:hAnsi="Times New Roman" w:cs="Times New Roman"/>
          <w:sz w:val="28"/>
          <w:szCs w:val="28"/>
        </w:rPr>
        <w:t>маленьких прелюдий для начинающих»). Высокая месса си минор (хор «Kirie» (№ 1), хор «Gloria» (№ 4), ария альта « Agnus Dei» (№ 23), хор «S anctus» (№ 20)). Оратория «Страсти по Матфею» (ария альта № 47). Сюита № 2 (7 часть «Шутка»). И. Бах-Ф. Бузони. Чакона из Партиты № 2 для скрипки соло.</w:t>
      </w:r>
    </w:p>
    <w:p w:rsidR="00C4229A" w:rsidRDefault="00C4229A">
      <w:pPr>
        <w:spacing w:line="3" w:lineRule="exact"/>
        <w:rPr>
          <w:sz w:val="20"/>
          <w:szCs w:val="20"/>
        </w:rPr>
      </w:pPr>
    </w:p>
    <w:p w:rsidR="00C4229A" w:rsidRPr="005D34D2" w:rsidRDefault="00D80D7F" w:rsidP="00B615F7">
      <w:pPr>
        <w:numPr>
          <w:ilvl w:val="0"/>
          <w:numId w:val="299"/>
        </w:numPr>
        <w:tabs>
          <w:tab w:val="left" w:pos="1820"/>
        </w:tabs>
        <w:spacing w:after="0" w:line="240" w:lineRule="auto"/>
        <w:ind w:left="1820" w:hanging="708"/>
        <w:rPr>
          <w:rFonts w:eastAsia="Times New Roman"/>
          <w:sz w:val="28"/>
          <w:szCs w:val="28"/>
          <w:lang w:val="en-US"/>
        </w:rPr>
      </w:pPr>
      <w:r>
        <w:rPr>
          <w:rFonts w:ascii="Times New Roman" w:eastAsia="Times New Roman" w:hAnsi="Times New Roman" w:cs="Times New Roman"/>
          <w:sz w:val="28"/>
          <w:szCs w:val="28"/>
        </w:rPr>
        <w:t>И</w:t>
      </w:r>
      <w:r w:rsidRPr="005D34D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Бах</w:t>
      </w:r>
      <w:r w:rsidRPr="005D34D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Ш</w:t>
      </w:r>
      <w:r w:rsidRPr="005D34D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Гуно</w:t>
      </w:r>
      <w:r w:rsidRPr="005D34D2">
        <w:rPr>
          <w:rFonts w:ascii="Times New Roman" w:eastAsia="Times New Roman" w:hAnsi="Times New Roman" w:cs="Times New Roman"/>
          <w:sz w:val="28"/>
          <w:szCs w:val="28"/>
          <w:lang w:val="en-US"/>
        </w:rPr>
        <w:t>. «Ave Maria».</w:t>
      </w:r>
    </w:p>
    <w:p w:rsidR="00C4229A" w:rsidRPr="005D34D2" w:rsidRDefault="00C4229A">
      <w:pPr>
        <w:spacing w:line="162" w:lineRule="exact"/>
        <w:rPr>
          <w:rFonts w:eastAsia="Times New Roman"/>
          <w:sz w:val="28"/>
          <w:szCs w:val="28"/>
          <w:lang w:val="en-US"/>
        </w:rPr>
      </w:pPr>
    </w:p>
    <w:p w:rsidR="00C4229A" w:rsidRDefault="00D80D7F" w:rsidP="00B615F7">
      <w:pPr>
        <w:numPr>
          <w:ilvl w:val="0"/>
          <w:numId w:val="29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Березовский. Хоровой концерт  «Не отвержи мене во время</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старости».</w:t>
      </w:r>
    </w:p>
    <w:p w:rsidR="00C4229A" w:rsidRDefault="00C4229A">
      <w:pPr>
        <w:spacing w:line="158" w:lineRule="exact"/>
        <w:rPr>
          <w:rFonts w:eastAsia="Times New Roman"/>
          <w:sz w:val="28"/>
          <w:szCs w:val="28"/>
        </w:rPr>
      </w:pPr>
    </w:p>
    <w:p w:rsidR="00C4229A" w:rsidRDefault="00D80D7F" w:rsidP="00B615F7">
      <w:pPr>
        <w:numPr>
          <w:ilvl w:val="0"/>
          <w:numId w:val="29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Л. Бернстайн. Мюзикл  «Вестсайдская история»  (песня Тони</w:t>
      </w:r>
    </w:p>
    <w:p w:rsidR="00C4229A" w:rsidRDefault="00C4229A">
      <w:pPr>
        <w:spacing w:line="163" w:lineRule="exact"/>
        <w:rPr>
          <w:sz w:val="20"/>
          <w:szCs w:val="20"/>
        </w:rPr>
      </w:pPr>
    </w:p>
    <w:p w:rsidR="00C4229A" w:rsidRDefault="00D80D7F">
      <w:pPr>
        <w:spacing w:line="359" w:lineRule="auto"/>
        <w:ind w:left="400" w:right="720"/>
        <w:rPr>
          <w:sz w:val="20"/>
          <w:szCs w:val="20"/>
        </w:rPr>
      </w:pPr>
      <w:r>
        <w:rPr>
          <w:rFonts w:ascii="Times New Roman" w:eastAsia="Times New Roman" w:hAnsi="Times New Roman" w:cs="Times New Roman"/>
          <w:sz w:val="28"/>
          <w:szCs w:val="28"/>
        </w:rPr>
        <w:t>«Мария!», песня и танец девушек «Америка», дуэт Тони и Марии, сцена драки).</w:t>
      </w:r>
    </w:p>
    <w:p w:rsidR="00C4229A" w:rsidRDefault="00C4229A">
      <w:pPr>
        <w:spacing w:line="2" w:lineRule="exact"/>
        <w:rPr>
          <w:sz w:val="20"/>
          <w:szCs w:val="20"/>
        </w:rPr>
      </w:pPr>
    </w:p>
    <w:p w:rsidR="00C4229A" w:rsidRDefault="00D80D7F" w:rsidP="00B615F7">
      <w:pPr>
        <w:numPr>
          <w:ilvl w:val="0"/>
          <w:numId w:val="30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Л. Бетховен. Симфония № 5. Соната № 7 (экспозиция Ι части).</w:t>
      </w:r>
    </w:p>
    <w:p w:rsidR="00C4229A" w:rsidRDefault="00C4229A">
      <w:pPr>
        <w:spacing w:line="163" w:lineRule="exact"/>
        <w:rPr>
          <w:sz w:val="20"/>
          <w:szCs w:val="20"/>
        </w:rPr>
      </w:pPr>
    </w:p>
    <w:p w:rsidR="00C4229A" w:rsidRDefault="00D80D7F">
      <w:pPr>
        <w:spacing w:line="367" w:lineRule="auto"/>
        <w:ind w:left="400"/>
        <w:jc w:val="both"/>
        <w:rPr>
          <w:sz w:val="20"/>
          <w:szCs w:val="20"/>
        </w:rPr>
      </w:pPr>
      <w:r>
        <w:rPr>
          <w:rFonts w:ascii="Times New Roman" w:eastAsia="Times New Roman" w:hAnsi="Times New Roman" w:cs="Times New Roman"/>
          <w:sz w:val="28"/>
          <w:szCs w:val="28"/>
        </w:rPr>
        <w:t>Соната № 8 («Патетическая»). Соната № 14 («Лунная»). Соната № 20 (ΙΙ часть, менуэт). Соната № 23 («Аппассионата»). Рондо -каприччио «Ярость по поводу утерянного гроша». Экосез ми бемоль мажор. Концерт № 4 для ф -но с орк. (фрагмент ΙΙ части). Музыка к трагедии И. Гете «Эгмонт» (Увертюра. Песня Клерхен). Шотландская песня «Верный Джонни».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421</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rsidP="00B615F7">
      <w:pPr>
        <w:numPr>
          <w:ilvl w:val="0"/>
          <w:numId w:val="30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Ж. Бизе. Опера «Кармен» (фрагменты:Увертюра, Х абанера из I д.,</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Сегедилья, Сцена гадания).</w:t>
      </w:r>
    </w:p>
    <w:p w:rsidR="00C4229A" w:rsidRDefault="00C4229A">
      <w:pPr>
        <w:spacing w:line="158" w:lineRule="exact"/>
        <w:rPr>
          <w:sz w:val="20"/>
          <w:szCs w:val="20"/>
        </w:rPr>
      </w:pPr>
    </w:p>
    <w:p w:rsidR="00C4229A" w:rsidRDefault="00D80D7F" w:rsidP="00B615F7">
      <w:pPr>
        <w:numPr>
          <w:ilvl w:val="0"/>
          <w:numId w:val="30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Ж. Бизе-Р. Щедрин. Балет  «Кармен -сюита»  (Вступление  (№ 1).</w:t>
      </w:r>
    </w:p>
    <w:p w:rsidR="00C4229A" w:rsidRDefault="00C4229A">
      <w:pPr>
        <w:spacing w:line="163" w:lineRule="exact"/>
        <w:rPr>
          <w:sz w:val="20"/>
          <w:szCs w:val="20"/>
        </w:rPr>
      </w:pPr>
    </w:p>
    <w:p w:rsidR="00C4229A" w:rsidRDefault="00D80D7F">
      <w:pPr>
        <w:spacing w:line="360" w:lineRule="auto"/>
        <w:ind w:left="400"/>
        <w:jc w:val="both"/>
        <w:rPr>
          <w:sz w:val="20"/>
          <w:szCs w:val="20"/>
        </w:rPr>
      </w:pPr>
      <w:r>
        <w:rPr>
          <w:rFonts w:ascii="Times New Roman" w:eastAsia="Times New Roman" w:hAnsi="Times New Roman" w:cs="Times New Roman"/>
          <w:sz w:val="28"/>
          <w:szCs w:val="28"/>
        </w:rPr>
        <w:t>Танец (№ 2) Развод караула (№ 4). Выход Кармен и Хабанера (№ 5). Вторая интермеццо (№ 7). Болеро (№ 8). Тореро (№ 9). Тореро и Кармен (№ 10). Адажио (№ 11). Гадание (№ 12). Финал (№ 13).</w:t>
      </w:r>
    </w:p>
    <w:p w:rsidR="00C4229A" w:rsidRDefault="00C4229A">
      <w:pPr>
        <w:spacing w:line="1" w:lineRule="exact"/>
        <w:rPr>
          <w:sz w:val="20"/>
          <w:szCs w:val="20"/>
        </w:rPr>
      </w:pPr>
    </w:p>
    <w:p w:rsidR="00C4229A" w:rsidRDefault="00D80D7F" w:rsidP="00B615F7">
      <w:pPr>
        <w:numPr>
          <w:ilvl w:val="0"/>
          <w:numId w:val="303"/>
        </w:numPr>
        <w:tabs>
          <w:tab w:val="left" w:pos="1816"/>
        </w:tabs>
        <w:spacing w:after="0" w:line="359" w:lineRule="auto"/>
        <w:ind w:left="400" w:right="580" w:firstLine="712"/>
        <w:jc w:val="both"/>
        <w:rPr>
          <w:rFonts w:eastAsia="Times New Roman"/>
          <w:sz w:val="28"/>
          <w:szCs w:val="28"/>
        </w:rPr>
      </w:pPr>
      <w:r>
        <w:rPr>
          <w:rFonts w:ascii="Times New Roman" w:eastAsia="Times New Roman" w:hAnsi="Times New Roman" w:cs="Times New Roman"/>
          <w:sz w:val="28"/>
          <w:szCs w:val="28"/>
        </w:rPr>
        <w:t>А. Бородин. Квартет № 2 (Ноктюрн, III ч.). Симфония № 2 «Богатырская» (экспозиция, Ι ч.). Опера «Князь Игорь» (Хор из пролога</w:t>
      </w:r>
    </w:p>
    <w:p w:rsidR="00C4229A" w:rsidRDefault="00C4229A">
      <w:pPr>
        <w:spacing w:line="2" w:lineRule="exact"/>
        <w:rPr>
          <w:sz w:val="20"/>
          <w:szCs w:val="20"/>
        </w:rPr>
      </w:pPr>
    </w:p>
    <w:p w:rsidR="00C4229A" w:rsidRDefault="00D80D7F">
      <w:pPr>
        <w:spacing w:line="359" w:lineRule="auto"/>
        <w:ind w:left="400" w:right="420"/>
        <w:rPr>
          <w:sz w:val="20"/>
          <w:szCs w:val="20"/>
        </w:rPr>
      </w:pPr>
      <w:r>
        <w:rPr>
          <w:rFonts w:ascii="Times New Roman" w:eastAsia="Times New Roman" w:hAnsi="Times New Roman" w:cs="Times New Roman"/>
          <w:sz w:val="28"/>
          <w:szCs w:val="28"/>
        </w:rPr>
        <w:t>«Солнцу красному слава!», Ария Князя Игоря из II д., Половецкая пляска с хором из II д., Плач Ярославны из IV д.).</w:t>
      </w:r>
    </w:p>
    <w:p w:rsidR="00C4229A" w:rsidRDefault="00C4229A">
      <w:pPr>
        <w:spacing w:line="2" w:lineRule="exact"/>
        <w:rPr>
          <w:sz w:val="20"/>
          <w:szCs w:val="20"/>
        </w:rPr>
      </w:pPr>
    </w:p>
    <w:p w:rsidR="00C4229A" w:rsidRDefault="00D80D7F">
      <w:pPr>
        <w:spacing w:line="361" w:lineRule="auto"/>
        <w:ind w:left="400" w:right="160" w:firstLine="709"/>
        <w:rPr>
          <w:sz w:val="20"/>
          <w:szCs w:val="20"/>
        </w:rPr>
      </w:pPr>
      <w:r>
        <w:rPr>
          <w:rFonts w:ascii="Times New Roman" w:eastAsia="Times New Roman" w:hAnsi="Times New Roman" w:cs="Times New Roman"/>
          <w:sz w:val="28"/>
          <w:szCs w:val="28"/>
        </w:rPr>
        <w:t>14. Д. Бортнянский. Херувимская песня № 7. «Слава Отцу и Сыну и Святому Духу».</w:t>
      </w:r>
    </w:p>
    <w:p w:rsidR="00C4229A" w:rsidRDefault="00C4229A">
      <w:pPr>
        <w:spacing w:line="1" w:lineRule="exact"/>
        <w:rPr>
          <w:sz w:val="20"/>
          <w:szCs w:val="20"/>
        </w:rPr>
      </w:pPr>
    </w:p>
    <w:p w:rsidR="00C4229A" w:rsidRDefault="00D80D7F" w:rsidP="00B615F7">
      <w:pPr>
        <w:numPr>
          <w:ilvl w:val="0"/>
          <w:numId w:val="30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Ж. Брель. Вальс.</w:t>
      </w:r>
    </w:p>
    <w:p w:rsidR="00C4229A" w:rsidRDefault="00C4229A">
      <w:pPr>
        <w:spacing w:line="158" w:lineRule="exact"/>
        <w:rPr>
          <w:rFonts w:eastAsia="Times New Roman"/>
          <w:sz w:val="28"/>
          <w:szCs w:val="28"/>
        </w:rPr>
      </w:pPr>
    </w:p>
    <w:p w:rsidR="00C4229A" w:rsidRDefault="00D80D7F" w:rsidP="00B615F7">
      <w:pPr>
        <w:numPr>
          <w:ilvl w:val="0"/>
          <w:numId w:val="30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Дж. Верди. Опера «Риголетто» (Песенка Герцога, Финал).</w:t>
      </w:r>
    </w:p>
    <w:p w:rsidR="00C4229A" w:rsidRDefault="00C4229A">
      <w:pPr>
        <w:spacing w:line="162" w:lineRule="exact"/>
        <w:rPr>
          <w:rFonts w:eastAsia="Times New Roman"/>
          <w:sz w:val="28"/>
          <w:szCs w:val="28"/>
        </w:rPr>
      </w:pPr>
    </w:p>
    <w:p w:rsidR="00C4229A" w:rsidRDefault="00D80D7F" w:rsidP="00B615F7">
      <w:pPr>
        <w:numPr>
          <w:ilvl w:val="0"/>
          <w:numId w:val="304"/>
        </w:numPr>
        <w:tabs>
          <w:tab w:val="left" w:pos="1816"/>
        </w:tabs>
        <w:spacing w:after="0" w:line="359" w:lineRule="auto"/>
        <w:ind w:left="400" w:right="1000" w:firstLine="712"/>
        <w:rPr>
          <w:rFonts w:eastAsia="Times New Roman"/>
          <w:sz w:val="28"/>
          <w:szCs w:val="28"/>
        </w:rPr>
      </w:pPr>
      <w:r>
        <w:rPr>
          <w:rFonts w:ascii="Times New Roman" w:eastAsia="Times New Roman"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C4229A" w:rsidRDefault="00C4229A">
      <w:pPr>
        <w:spacing w:line="2" w:lineRule="exact"/>
        <w:rPr>
          <w:sz w:val="20"/>
          <w:szCs w:val="20"/>
        </w:rPr>
      </w:pPr>
    </w:p>
    <w:p w:rsidR="00C4229A" w:rsidRDefault="00D80D7F">
      <w:pPr>
        <w:spacing w:line="359" w:lineRule="auto"/>
        <w:ind w:left="400" w:right="140" w:firstLine="709"/>
        <w:rPr>
          <w:sz w:val="20"/>
          <w:szCs w:val="20"/>
        </w:rPr>
      </w:pPr>
      <w:r>
        <w:rPr>
          <w:rFonts w:ascii="Times New Roman" w:eastAsia="Times New Roman" w:hAnsi="Times New Roman" w:cs="Times New Roman"/>
          <w:sz w:val="28"/>
          <w:szCs w:val="28"/>
        </w:rPr>
        <w:t>18. Э. Вила Лобос. «Бразильская бахиана» № 5 (ария для сопрано и виолончелей).</w:t>
      </w:r>
    </w:p>
    <w:p w:rsidR="00C4229A" w:rsidRDefault="00C4229A">
      <w:pPr>
        <w:spacing w:line="2" w:lineRule="exact"/>
        <w:rPr>
          <w:sz w:val="20"/>
          <w:szCs w:val="20"/>
        </w:rPr>
      </w:pPr>
    </w:p>
    <w:p w:rsidR="00C4229A" w:rsidRDefault="00D80D7F" w:rsidP="00B615F7">
      <w:pPr>
        <w:numPr>
          <w:ilvl w:val="0"/>
          <w:numId w:val="305"/>
        </w:numPr>
        <w:tabs>
          <w:tab w:val="left" w:pos="1816"/>
        </w:tabs>
        <w:spacing w:after="0" w:line="361" w:lineRule="auto"/>
        <w:ind w:left="400" w:right="140" w:firstLine="712"/>
        <w:rPr>
          <w:rFonts w:eastAsia="Times New Roman"/>
          <w:sz w:val="28"/>
          <w:szCs w:val="28"/>
        </w:rPr>
      </w:pPr>
      <w:r>
        <w:rPr>
          <w:rFonts w:ascii="Times New Roman" w:eastAsia="Times New Roman" w:hAnsi="Times New Roman" w:cs="Times New Roman"/>
          <w:sz w:val="28"/>
          <w:szCs w:val="28"/>
        </w:rPr>
        <w:t>А. Варламов. «Горные вершины» (сл. М. Лермонтова). «Красный сарафан» (сл. Г. Цыганова).</w:t>
      </w:r>
    </w:p>
    <w:p w:rsidR="00C4229A" w:rsidRDefault="00C4229A">
      <w:pPr>
        <w:spacing w:line="1" w:lineRule="exact"/>
        <w:rPr>
          <w:rFonts w:eastAsia="Times New Roman"/>
          <w:sz w:val="28"/>
          <w:szCs w:val="28"/>
        </w:rPr>
      </w:pPr>
    </w:p>
    <w:p w:rsidR="00C4229A" w:rsidRDefault="00D80D7F" w:rsidP="00B615F7">
      <w:pPr>
        <w:numPr>
          <w:ilvl w:val="0"/>
          <w:numId w:val="30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 Гаврилин «Перезвоны». По прочтении В. Шукшина (симфония-</w:t>
      </w:r>
    </w:p>
    <w:p w:rsidR="00C4229A" w:rsidRDefault="00C4229A">
      <w:pPr>
        <w:spacing w:line="158"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8780"/>
        <w:gridCol w:w="720"/>
      </w:tblGrid>
      <w:tr w:rsidR="00C4229A">
        <w:trPr>
          <w:trHeight w:val="362"/>
        </w:trPr>
        <w:tc>
          <w:tcPr>
            <w:tcW w:w="8780" w:type="dxa"/>
            <w:vAlign w:val="bottom"/>
          </w:tcPr>
          <w:p w:rsidR="00C4229A" w:rsidRDefault="00D80D7F">
            <w:pPr>
              <w:rPr>
                <w:sz w:val="20"/>
                <w:szCs w:val="20"/>
              </w:rPr>
            </w:pPr>
            <w:r>
              <w:rPr>
                <w:rFonts w:ascii="Times New Roman" w:eastAsia="Times New Roman" w:hAnsi="Times New Roman" w:cs="Times New Roman"/>
                <w:sz w:val="28"/>
                <w:szCs w:val="28"/>
              </w:rPr>
              <w:t>действо для солистов, хора, гобоя и ударных):  «Весело на душе»  (№</w:t>
            </w:r>
          </w:p>
        </w:tc>
        <w:tc>
          <w:tcPr>
            <w:tcW w:w="720" w:type="dxa"/>
            <w:vAlign w:val="bottom"/>
          </w:tcPr>
          <w:p w:rsidR="00C4229A" w:rsidRDefault="00D80D7F">
            <w:pPr>
              <w:jc w:val="right"/>
              <w:rPr>
                <w:sz w:val="20"/>
                <w:szCs w:val="20"/>
              </w:rPr>
            </w:pPr>
            <w:r>
              <w:rPr>
                <w:rFonts w:ascii="Times New Roman" w:eastAsia="Times New Roman" w:hAnsi="Times New Roman" w:cs="Times New Roman"/>
                <w:sz w:val="28"/>
                <w:szCs w:val="28"/>
              </w:rPr>
              <w:t>1),</w:t>
            </w:r>
          </w:p>
        </w:tc>
      </w:tr>
    </w:tbl>
    <w:p w:rsidR="00C4229A" w:rsidRDefault="00C4229A">
      <w:pPr>
        <w:spacing w:line="12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«Смерть разбойника»  (№  2),  «Ерунда»  (№ 4),  «Ти-ри-ри»  (№ 8),  «Вечерняя</w:t>
      </w:r>
    </w:p>
    <w:p w:rsidR="00C4229A" w:rsidRDefault="00C4229A">
      <w:pPr>
        <w:spacing w:line="158" w:lineRule="exact"/>
        <w:rPr>
          <w:sz w:val="20"/>
          <w:szCs w:val="20"/>
        </w:rPr>
      </w:pPr>
    </w:p>
    <w:p w:rsidR="00C4229A" w:rsidRDefault="00D80D7F">
      <w:pPr>
        <w:tabs>
          <w:tab w:val="left" w:pos="1600"/>
          <w:tab w:val="left" w:pos="2160"/>
          <w:tab w:val="left" w:pos="2800"/>
          <w:tab w:val="left" w:pos="4340"/>
          <w:tab w:val="left" w:pos="4900"/>
          <w:tab w:val="left" w:pos="7600"/>
        </w:tabs>
        <w:ind w:left="400"/>
        <w:rPr>
          <w:sz w:val="20"/>
          <w:szCs w:val="20"/>
        </w:rPr>
      </w:pPr>
      <w:r>
        <w:rPr>
          <w:rFonts w:ascii="Times New Roman" w:eastAsia="Times New Roman" w:hAnsi="Times New Roman" w:cs="Times New Roman"/>
          <w:sz w:val="28"/>
          <w:szCs w:val="28"/>
        </w:rPr>
        <w:t>музыка»</w:t>
      </w:r>
      <w:r>
        <w:rPr>
          <w:sz w:val="20"/>
          <w:szCs w:val="20"/>
        </w:rPr>
        <w:tab/>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10),</w:t>
      </w:r>
      <w:r>
        <w:rPr>
          <w:rFonts w:ascii="Times New Roman" w:eastAsia="Times New Roman" w:hAnsi="Times New Roman" w:cs="Times New Roman"/>
          <w:sz w:val="28"/>
          <w:szCs w:val="28"/>
        </w:rPr>
        <w:tab/>
        <w:t>«Молитва»</w:t>
      </w:r>
      <w:r>
        <w:rPr>
          <w:rFonts w:ascii="Times New Roman" w:eastAsia="Times New Roman" w:hAnsi="Times New Roman" w:cs="Times New Roman"/>
          <w:sz w:val="28"/>
          <w:szCs w:val="28"/>
        </w:rPr>
        <w:tab/>
        <w:t>(№</w:t>
      </w:r>
      <w:r>
        <w:rPr>
          <w:rFonts w:ascii="Times New Roman" w:eastAsia="Times New Roman" w:hAnsi="Times New Roman" w:cs="Times New Roman"/>
          <w:sz w:val="28"/>
          <w:szCs w:val="28"/>
        </w:rPr>
        <w:tab/>
        <w:t>17). Вокальный цикл</w:t>
      </w:r>
      <w:r>
        <w:rPr>
          <w:rFonts w:ascii="Times New Roman" w:eastAsia="Times New Roman" w:hAnsi="Times New Roman" w:cs="Times New Roman"/>
          <w:sz w:val="28"/>
          <w:szCs w:val="28"/>
        </w:rPr>
        <w:tab/>
        <w:t>«Времена года»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(«Весна», «Осень»).</w:t>
      </w:r>
    </w:p>
    <w:p w:rsidR="00C4229A" w:rsidRDefault="00C4229A">
      <w:pPr>
        <w:spacing w:line="163" w:lineRule="exact"/>
        <w:rPr>
          <w:sz w:val="20"/>
          <w:szCs w:val="20"/>
        </w:rPr>
      </w:pPr>
    </w:p>
    <w:p w:rsidR="00C4229A" w:rsidRDefault="00D80D7F">
      <w:pPr>
        <w:tabs>
          <w:tab w:val="left" w:pos="1800"/>
          <w:tab w:val="left" w:pos="7240"/>
        </w:tabs>
        <w:ind w:left="1120"/>
        <w:rPr>
          <w:sz w:val="20"/>
          <w:szCs w:val="20"/>
        </w:rPr>
      </w:pPr>
      <w:r>
        <w:rPr>
          <w:rFonts w:ascii="Times New Roman" w:eastAsia="Times New Roman" w:hAnsi="Times New Roman" w:cs="Times New Roman"/>
          <w:sz w:val="28"/>
          <w:szCs w:val="28"/>
        </w:rPr>
        <w:t>21.</w:t>
      </w:r>
      <w:r>
        <w:rPr>
          <w:sz w:val="20"/>
          <w:szCs w:val="20"/>
        </w:rPr>
        <w:tab/>
      </w:r>
      <w:r>
        <w:rPr>
          <w:rFonts w:ascii="Times New Roman" w:eastAsia="Times New Roman" w:hAnsi="Times New Roman" w:cs="Times New Roman"/>
          <w:sz w:val="28"/>
          <w:szCs w:val="28"/>
        </w:rPr>
        <w:t>Й. Гайдн. Симфония №  103  («С тремоло</w:t>
      </w:r>
      <w:r>
        <w:rPr>
          <w:sz w:val="20"/>
          <w:szCs w:val="20"/>
        </w:rPr>
        <w:tab/>
      </w:r>
      <w:r>
        <w:rPr>
          <w:rFonts w:ascii="Times New Roman" w:eastAsia="Times New Roman" w:hAnsi="Times New Roman" w:cs="Times New Roman"/>
          <w:sz w:val="28"/>
          <w:szCs w:val="28"/>
        </w:rPr>
        <w:t>литавр»).  I  часть,  IV</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часть.</w:t>
      </w:r>
    </w:p>
    <w:p w:rsidR="00C4229A" w:rsidRDefault="00C4229A">
      <w:pPr>
        <w:spacing w:line="163" w:lineRule="exact"/>
        <w:rPr>
          <w:sz w:val="20"/>
          <w:szCs w:val="20"/>
        </w:rPr>
      </w:pPr>
    </w:p>
    <w:p w:rsidR="00C4229A" w:rsidRDefault="00D80D7F" w:rsidP="00B615F7">
      <w:pPr>
        <w:numPr>
          <w:ilvl w:val="0"/>
          <w:numId w:val="306"/>
        </w:numPr>
        <w:tabs>
          <w:tab w:val="left" w:pos="1816"/>
        </w:tabs>
        <w:spacing w:after="0" w:line="391" w:lineRule="auto"/>
        <w:ind w:left="400" w:right="440" w:firstLine="712"/>
        <w:rPr>
          <w:rFonts w:eastAsia="Times New Roman"/>
          <w:sz w:val="28"/>
          <w:szCs w:val="28"/>
        </w:rPr>
      </w:pPr>
      <w:r>
        <w:rPr>
          <w:rFonts w:ascii="Times New Roman" w:eastAsia="Times New Roman" w:hAnsi="Times New Roman" w:cs="Times New Roman"/>
          <w:sz w:val="28"/>
          <w:szCs w:val="28"/>
        </w:rPr>
        <w:t>Г. Гендель. Пассакалия из сюиты соль минор. Хор «Аллилуйя» (№ 44) из оратории «Мессия».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07"/>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Дж. Гершвин. Опера «Порги и Бесс» (Колыбельная Клары из I д.,</w:t>
      </w:r>
    </w:p>
    <w:p w:rsidR="00C4229A" w:rsidRDefault="00C4229A">
      <w:pPr>
        <w:spacing w:line="163"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Песня Порги из II д., Дуэт Порги и Бесс из II д., Песенка Спортинг Лайфа из II д.). Концерт для ф -но с оркестром (Ι часть). Рапсодия в блюзовых тонах. «Любимый мой» (сл. А. Гершвина, русский текст Т. Сикорской).</w:t>
      </w:r>
    </w:p>
    <w:p w:rsidR="00C4229A" w:rsidRDefault="00C4229A">
      <w:pPr>
        <w:spacing w:line="1" w:lineRule="exact"/>
        <w:rPr>
          <w:sz w:val="20"/>
          <w:szCs w:val="20"/>
        </w:rPr>
      </w:pPr>
    </w:p>
    <w:p w:rsidR="00C4229A" w:rsidRDefault="00D80D7F" w:rsidP="00B615F7">
      <w:pPr>
        <w:numPr>
          <w:ilvl w:val="0"/>
          <w:numId w:val="30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Глинка. Опера «Иван Сусанин» (Рондо Антониды из I д., хор</w:t>
      </w:r>
    </w:p>
    <w:p w:rsidR="00C4229A" w:rsidRDefault="00C4229A">
      <w:pPr>
        <w:spacing w:line="158" w:lineRule="exact"/>
        <w:rPr>
          <w:sz w:val="20"/>
          <w:szCs w:val="20"/>
        </w:rPr>
      </w:pPr>
    </w:p>
    <w:p w:rsidR="00C4229A" w:rsidRDefault="00D80D7F">
      <w:pPr>
        <w:spacing w:line="360" w:lineRule="auto"/>
        <w:ind w:left="400" w:right="20"/>
        <w:jc w:val="both"/>
        <w:rPr>
          <w:sz w:val="20"/>
          <w:szCs w:val="20"/>
        </w:rPr>
      </w:pPr>
      <w:r>
        <w:rPr>
          <w:rFonts w:ascii="Times New Roman" w:eastAsia="Times New Roman" w:hAnsi="Times New Roman" w:cs="Times New Roman"/>
          <w:sz w:val="28"/>
          <w:szCs w:val="28"/>
        </w:rPr>
        <w:t>«Разгулялися, разливалися», романс Антониды, Полонез, Крако вяк, Мазурка из II д., Песня Вани из III д., Хор поляков из IV д., Ария Сусанина из IV д., хор «Славься!»). Опера «Руслан и Людмила» (Увертюра, Сцена Наины и Фарлафа,</w:t>
      </w:r>
    </w:p>
    <w:p w:rsidR="00C4229A" w:rsidRDefault="00C4229A">
      <w:pPr>
        <w:spacing w:line="1" w:lineRule="exact"/>
        <w:rPr>
          <w:sz w:val="20"/>
          <w:szCs w:val="20"/>
        </w:rPr>
      </w:pPr>
    </w:p>
    <w:p w:rsidR="00C4229A" w:rsidRDefault="00D80D7F">
      <w:pPr>
        <w:tabs>
          <w:tab w:val="left" w:pos="5140"/>
          <w:tab w:val="left" w:pos="8420"/>
          <w:tab w:val="left" w:pos="9780"/>
        </w:tabs>
        <w:ind w:left="400"/>
        <w:rPr>
          <w:sz w:val="20"/>
          <w:szCs w:val="20"/>
        </w:rPr>
      </w:pPr>
      <w:r>
        <w:rPr>
          <w:rFonts w:ascii="Times New Roman" w:eastAsia="Times New Roman" w:hAnsi="Times New Roman" w:cs="Times New Roman"/>
          <w:sz w:val="28"/>
          <w:szCs w:val="28"/>
        </w:rPr>
        <w:t>Персидский хор, заключительный хор</w:t>
      </w:r>
      <w:r>
        <w:rPr>
          <w:sz w:val="20"/>
          <w:szCs w:val="20"/>
        </w:rPr>
        <w:tab/>
      </w:r>
      <w:r>
        <w:rPr>
          <w:rFonts w:ascii="Times New Roman" w:eastAsia="Times New Roman" w:hAnsi="Times New Roman" w:cs="Times New Roman"/>
          <w:sz w:val="28"/>
          <w:szCs w:val="28"/>
        </w:rPr>
        <w:t>«Слава великим богам!»).</w:t>
      </w:r>
      <w:r>
        <w:rPr>
          <w:rFonts w:ascii="Times New Roman" w:eastAsia="Times New Roman" w:hAnsi="Times New Roman" w:cs="Times New Roman"/>
          <w:sz w:val="28"/>
          <w:szCs w:val="28"/>
        </w:rPr>
        <w:tab/>
        <w:t>«Вальс</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2880"/>
          <w:tab w:val="left" w:pos="3780"/>
          <w:tab w:val="left" w:pos="7060"/>
        </w:tabs>
        <w:ind w:left="400"/>
        <w:rPr>
          <w:sz w:val="20"/>
          <w:szCs w:val="20"/>
        </w:rPr>
      </w:pPr>
      <w:r>
        <w:rPr>
          <w:rFonts w:ascii="Times New Roman" w:eastAsia="Times New Roman" w:hAnsi="Times New Roman" w:cs="Times New Roman"/>
          <w:sz w:val="28"/>
          <w:szCs w:val="28"/>
        </w:rPr>
        <w:t>фантазия». Романс</w:t>
      </w:r>
      <w:r>
        <w:rPr>
          <w:sz w:val="20"/>
          <w:szCs w:val="20"/>
        </w:rPr>
        <w:tab/>
      </w:r>
      <w:r>
        <w:rPr>
          <w:rFonts w:ascii="Times New Roman" w:eastAsia="Times New Roman" w:hAnsi="Times New Roman" w:cs="Times New Roman"/>
          <w:sz w:val="28"/>
          <w:szCs w:val="28"/>
        </w:rPr>
        <w:t>«Я п</w:t>
      </w:r>
      <w:r>
        <w:rPr>
          <w:sz w:val="20"/>
          <w:szCs w:val="20"/>
        </w:rPr>
        <w:tab/>
      </w:r>
      <w:r>
        <w:rPr>
          <w:rFonts w:ascii="Times New Roman" w:eastAsia="Times New Roman" w:hAnsi="Times New Roman" w:cs="Times New Roman"/>
          <w:sz w:val="28"/>
          <w:szCs w:val="28"/>
        </w:rPr>
        <w:t>омню чудное мгновенье»</w:t>
      </w:r>
      <w:r>
        <w:rPr>
          <w:sz w:val="20"/>
          <w:szCs w:val="20"/>
        </w:rPr>
        <w:tab/>
      </w:r>
      <w:r>
        <w:rPr>
          <w:rFonts w:ascii="Times New Roman" w:eastAsia="Times New Roman" w:hAnsi="Times New Roman" w:cs="Times New Roman"/>
          <w:sz w:val="27"/>
          <w:szCs w:val="27"/>
        </w:rPr>
        <w:t>(ст. А. Пушкина).</w:t>
      </w:r>
    </w:p>
    <w:p w:rsidR="00C4229A" w:rsidRDefault="00C4229A">
      <w:pPr>
        <w:spacing w:line="158" w:lineRule="exact"/>
        <w:rPr>
          <w:sz w:val="20"/>
          <w:szCs w:val="20"/>
        </w:rPr>
      </w:pPr>
    </w:p>
    <w:p w:rsidR="00C4229A" w:rsidRDefault="00D80D7F">
      <w:pPr>
        <w:tabs>
          <w:tab w:val="left" w:pos="3540"/>
          <w:tab w:val="left" w:pos="7080"/>
          <w:tab w:val="left" w:pos="8920"/>
        </w:tabs>
        <w:ind w:left="400"/>
        <w:rPr>
          <w:sz w:val="20"/>
          <w:szCs w:val="20"/>
        </w:rPr>
      </w:pPr>
      <w:r>
        <w:rPr>
          <w:rFonts w:ascii="Times New Roman" w:eastAsia="Times New Roman" w:hAnsi="Times New Roman" w:cs="Times New Roman"/>
          <w:sz w:val="28"/>
          <w:szCs w:val="28"/>
        </w:rPr>
        <w:t>«Патриотическая песня»</w:t>
      </w:r>
      <w:r>
        <w:rPr>
          <w:rFonts w:ascii="Times New Roman" w:eastAsia="Times New Roman" w:hAnsi="Times New Roman" w:cs="Times New Roman"/>
          <w:sz w:val="28"/>
          <w:szCs w:val="28"/>
        </w:rPr>
        <w:tab/>
        <w:t>(сл. А. Машистова). Романс</w:t>
      </w:r>
      <w:r>
        <w:rPr>
          <w:rFonts w:ascii="Times New Roman" w:eastAsia="Times New Roman" w:hAnsi="Times New Roman" w:cs="Times New Roman"/>
          <w:sz w:val="28"/>
          <w:szCs w:val="28"/>
        </w:rPr>
        <w:tab/>
        <w:t>«Жаворонок»</w:t>
      </w:r>
      <w:r>
        <w:rPr>
          <w:rFonts w:ascii="Times New Roman" w:eastAsia="Times New Roman" w:hAnsi="Times New Roman" w:cs="Times New Roman"/>
          <w:sz w:val="28"/>
          <w:szCs w:val="28"/>
        </w:rPr>
        <w:tab/>
        <w:t>(ст.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 Кукольника).</w:t>
      </w:r>
    </w:p>
    <w:p w:rsidR="00C4229A" w:rsidRDefault="00C4229A">
      <w:pPr>
        <w:spacing w:line="163" w:lineRule="exact"/>
        <w:rPr>
          <w:sz w:val="20"/>
          <w:szCs w:val="20"/>
        </w:rPr>
      </w:pPr>
    </w:p>
    <w:p w:rsidR="00C4229A" w:rsidRDefault="00D80D7F" w:rsidP="00B615F7">
      <w:pPr>
        <w:numPr>
          <w:ilvl w:val="0"/>
          <w:numId w:val="30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Глинка-М. Балакирев. «Жаворонок» (фортепианная пьеса).</w:t>
      </w:r>
    </w:p>
    <w:p w:rsidR="00C4229A" w:rsidRDefault="00C4229A">
      <w:pPr>
        <w:spacing w:line="158" w:lineRule="exact"/>
        <w:rPr>
          <w:rFonts w:eastAsia="Times New Roman"/>
          <w:sz w:val="28"/>
          <w:szCs w:val="28"/>
        </w:rPr>
      </w:pPr>
    </w:p>
    <w:p w:rsidR="00C4229A" w:rsidRDefault="00D80D7F" w:rsidP="00B615F7">
      <w:pPr>
        <w:numPr>
          <w:ilvl w:val="0"/>
          <w:numId w:val="30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 Глюк. Опера «Орфей и Эвридика» (хор «Струн золотых напев»,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Мелодия, Хор фурий).</w:t>
      </w:r>
    </w:p>
    <w:p w:rsidR="00C4229A" w:rsidRDefault="00C4229A">
      <w:pPr>
        <w:spacing w:line="158" w:lineRule="exact"/>
        <w:rPr>
          <w:sz w:val="20"/>
          <w:szCs w:val="20"/>
        </w:rPr>
      </w:pPr>
    </w:p>
    <w:p w:rsidR="00C4229A" w:rsidRDefault="00D80D7F" w:rsidP="00B615F7">
      <w:pPr>
        <w:numPr>
          <w:ilvl w:val="0"/>
          <w:numId w:val="310"/>
        </w:numPr>
        <w:tabs>
          <w:tab w:val="left" w:pos="1816"/>
        </w:tabs>
        <w:spacing w:after="0" w:line="361" w:lineRule="auto"/>
        <w:ind w:left="400" w:right="160" w:firstLine="712"/>
        <w:rPr>
          <w:rFonts w:eastAsia="Times New Roman"/>
          <w:sz w:val="28"/>
          <w:szCs w:val="28"/>
        </w:rPr>
      </w:pPr>
      <w:r>
        <w:rPr>
          <w:rFonts w:ascii="Times New Roman" w:eastAsia="Times New Roman"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C4229A" w:rsidRDefault="00C4229A">
      <w:pPr>
        <w:spacing w:line="1" w:lineRule="exact"/>
        <w:rPr>
          <w:rFonts w:eastAsia="Times New Roman"/>
          <w:sz w:val="28"/>
          <w:szCs w:val="28"/>
        </w:rPr>
      </w:pPr>
    </w:p>
    <w:p w:rsidR="00C4229A" w:rsidRDefault="00D80D7F" w:rsidP="00B615F7">
      <w:pPr>
        <w:numPr>
          <w:ilvl w:val="0"/>
          <w:numId w:val="310"/>
        </w:numPr>
        <w:tabs>
          <w:tab w:val="left" w:pos="1816"/>
        </w:tabs>
        <w:spacing w:after="0" w:line="359" w:lineRule="auto"/>
        <w:ind w:left="400" w:right="280" w:firstLine="712"/>
        <w:rPr>
          <w:rFonts w:eastAsia="Times New Roman"/>
          <w:sz w:val="28"/>
          <w:szCs w:val="28"/>
        </w:rPr>
      </w:pPr>
      <w:r>
        <w:rPr>
          <w:rFonts w:ascii="Times New Roman" w:eastAsia="Times New Roman" w:hAnsi="Times New Roman" w:cs="Times New Roman"/>
          <w:sz w:val="28"/>
          <w:szCs w:val="28"/>
        </w:rPr>
        <w:t>А. Гурилев. «Домик -крошечка» (сл. С. Любецкого). «Вьется ласточка сизокрылая» (сл. Н. Грекова). «Колокольчик» (сл. И. Макарова).</w:t>
      </w:r>
    </w:p>
    <w:p w:rsidR="00C4229A" w:rsidRDefault="00C4229A">
      <w:pPr>
        <w:spacing w:line="1" w:lineRule="exact"/>
        <w:rPr>
          <w:rFonts w:eastAsia="Times New Roman"/>
          <w:sz w:val="28"/>
          <w:szCs w:val="28"/>
        </w:rPr>
      </w:pPr>
    </w:p>
    <w:p w:rsidR="00C4229A" w:rsidRDefault="00D80D7F" w:rsidP="00B615F7">
      <w:pPr>
        <w:numPr>
          <w:ilvl w:val="0"/>
          <w:numId w:val="31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 Дебюсси. Ноктюрн  «Празднества».  «Бергамасская сюита»</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(«Лунный свет»). Фортепианная сюита «Детский уголок» («Кукольный кэк - уок»).</w:t>
      </w:r>
    </w:p>
    <w:p w:rsidR="00C4229A" w:rsidRDefault="00C4229A">
      <w:pPr>
        <w:spacing w:line="2" w:lineRule="exact"/>
        <w:rPr>
          <w:sz w:val="20"/>
          <w:szCs w:val="20"/>
        </w:rPr>
      </w:pPr>
    </w:p>
    <w:p w:rsidR="00C4229A" w:rsidRDefault="00D80D7F" w:rsidP="00B615F7">
      <w:pPr>
        <w:numPr>
          <w:ilvl w:val="0"/>
          <w:numId w:val="31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Б. Дварионас. «Деревянная лошадка».</w:t>
      </w:r>
    </w:p>
    <w:p w:rsidR="00C4229A" w:rsidRDefault="00C4229A">
      <w:pPr>
        <w:spacing w:line="158"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31. И. Дунаевский. Марш из к/ф «Веселые ребята» (сл. В. Лебедева - Кумача). Оперетта «Белая акация» (Вальс, Песня об Одессе, Выход Ларисы и семи кавалеров).</w:t>
      </w:r>
    </w:p>
    <w:p w:rsidR="00C4229A" w:rsidRDefault="00C4229A">
      <w:pPr>
        <w:spacing w:line="1" w:lineRule="exact"/>
        <w:rPr>
          <w:sz w:val="20"/>
          <w:szCs w:val="20"/>
        </w:rPr>
      </w:pPr>
    </w:p>
    <w:p w:rsidR="00C4229A" w:rsidRDefault="00D80D7F" w:rsidP="00B615F7">
      <w:pPr>
        <w:numPr>
          <w:ilvl w:val="0"/>
          <w:numId w:val="31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А. Журбин. Рок-опера «Орфей и Эвридика» (фрагменты по выбору</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учителя).</w:t>
      </w:r>
    </w:p>
    <w:p w:rsidR="00C4229A" w:rsidRDefault="00C4229A">
      <w:pPr>
        <w:spacing w:line="162" w:lineRule="exact"/>
        <w:rPr>
          <w:rFonts w:eastAsia="Times New Roman"/>
          <w:sz w:val="28"/>
          <w:szCs w:val="28"/>
        </w:rPr>
      </w:pPr>
    </w:p>
    <w:p w:rsidR="00C4229A" w:rsidRDefault="00D80D7F" w:rsidP="00B615F7">
      <w:pPr>
        <w:numPr>
          <w:ilvl w:val="0"/>
          <w:numId w:val="31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Знаменный распев.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13"/>
        </w:numPr>
        <w:tabs>
          <w:tab w:val="left" w:pos="1816"/>
        </w:tabs>
        <w:spacing w:after="0" w:line="360" w:lineRule="auto"/>
        <w:ind w:left="400" w:right="180" w:firstLine="712"/>
        <w:rPr>
          <w:rFonts w:eastAsia="Times New Roman"/>
          <w:sz w:val="28"/>
          <w:szCs w:val="28"/>
        </w:rPr>
      </w:pPr>
      <w:r>
        <w:rPr>
          <w:rFonts w:ascii="Times New Roman" w:eastAsia="Times New Roman" w:hAnsi="Times New Roman" w:cs="Times New Roman"/>
          <w:sz w:val="28"/>
          <w:szCs w:val="28"/>
        </w:rPr>
        <w:t>Д. Кабалевский. Опера «Кола Брюньон» (Увертюра, Монолог Кола). Концерт № 3 для ф -но с оркестр ом (Финал). «Реквием» на стихи Р. Рождественского («Наши дети», «Помните!»). «Школьные годы».</w:t>
      </w:r>
    </w:p>
    <w:p w:rsidR="00C4229A" w:rsidRDefault="00D80D7F" w:rsidP="00B615F7">
      <w:pPr>
        <w:numPr>
          <w:ilvl w:val="0"/>
          <w:numId w:val="313"/>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 Калинников. Симфония № 1 (соль минор, I часть).</w:t>
      </w:r>
    </w:p>
    <w:p w:rsidR="00C4229A" w:rsidRDefault="00C4229A">
      <w:pPr>
        <w:spacing w:line="162" w:lineRule="exact"/>
        <w:rPr>
          <w:rFonts w:eastAsia="Times New Roman"/>
          <w:sz w:val="28"/>
          <w:szCs w:val="28"/>
        </w:rPr>
      </w:pPr>
    </w:p>
    <w:p w:rsidR="00C4229A" w:rsidRDefault="00D80D7F" w:rsidP="00B615F7">
      <w:pPr>
        <w:numPr>
          <w:ilvl w:val="0"/>
          <w:numId w:val="313"/>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 Караев. Балет «Тропою грома» (Танец черных).</w:t>
      </w:r>
    </w:p>
    <w:p w:rsidR="00C4229A" w:rsidRDefault="00C4229A">
      <w:pPr>
        <w:spacing w:line="158" w:lineRule="exact"/>
        <w:rPr>
          <w:rFonts w:eastAsia="Times New Roman"/>
          <w:sz w:val="28"/>
          <w:szCs w:val="28"/>
        </w:rPr>
      </w:pPr>
    </w:p>
    <w:p w:rsidR="00C4229A" w:rsidRDefault="00D80D7F" w:rsidP="00B615F7">
      <w:pPr>
        <w:numPr>
          <w:ilvl w:val="0"/>
          <w:numId w:val="313"/>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Д. Каччини. «Ave Maria».</w:t>
      </w:r>
    </w:p>
    <w:p w:rsidR="00C4229A" w:rsidRDefault="00C4229A">
      <w:pPr>
        <w:spacing w:line="163" w:lineRule="exact"/>
        <w:rPr>
          <w:sz w:val="20"/>
          <w:szCs w:val="20"/>
        </w:rPr>
      </w:pPr>
    </w:p>
    <w:p w:rsidR="00C4229A" w:rsidRDefault="00D80D7F">
      <w:pPr>
        <w:spacing w:line="360" w:lineRule="auto"/>
        <w:ind w:left="400" w:right="180" w:firstLine="709"/>
        <w:rPr>
          <w:sz w:val="20"/>
          <w:szCs w:val="20"/>
        </w:rPr>
      </w:pPr>
      <w:r>
        <w:rPr>
          <w:rFonts w:ascii="Times New Roman" w:eastAsia="Times New Roman" w:hAnsi="Times New Roman" w:cs="Times New Roman"/>
          <w:sz w:val="28"/>
          <w:szCs w:val="28"/>
        </w:rPr>
        <w:t>38. В. Кикта. Фрески Софии Киевской (конце ртная симфония для арфы с оркестром) (фрагменты по усмотрению учителя). «Мой край тополиный» (сл. И. Векшегоновой).</w:t>
      </w:r>
    </w:p>
    <w:p w:rsidR="00C4229A" w:rsidRDefault="00C4229A">
      <w:pPr>
        <w:spacing w:line="1" w:lineRule="exact"/>
        <w:rPr>
          <w:sz w:val="20"/>
          <w:szCs w:val="20"/>
        </w:rPr>
      </w:pPr>
    </w:p>
    <w:p w:rsidR="00C4229A" w:rsidRDefault="00D80D7F" w:rsidP="00B615F7">
      <w:pPr>
        <w:numPr>
          <w:ilvl w:val="0"/>
          <w:numId w:val="3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В. Лаурушас. «В путь».</w:t>
      </w:r>
    </w:p>
    <w:p w:rsidR="00C4229A" w:rsidRDefault="00C4229A">
      <w:pPr>
        <w:spacing w:line="158" w:lineRule="exact"/>
        <w:rPr>
          <w:rFonts w:eastAsia="Times New Roman"/>
          <w:sz w:val="28"/>
          <w:szCs w:val="28"/>
        </w:rPr>
      </w:pPr>
    </w:p>
    <w:p w:rsidR="00C4229A" w:rsidRDefault="00D80D7F" w:rsidP="00B615F7">
      <w:pPr>
        <w:numPr>
          <w:ilvl w:val="0"/>
          <w:numId w:val="3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Ф. Лист. Венгерская рапсодия № 2. Этюд Паганини (№ 6).</w:t>
      </w:r>
    </w:p>
    <w:p w:rsidR="00C4229A" w:rsidRDefault="00C4229A">
      <w:pPr>
        <w:spacing w:line="162" w:lineRule="exact"/>
        <w:rPr>
          <w:rFonts w:eastAsia="Times New Roman"/>
          <w:sz w:val="28"/>
          <w:szCs w:val="28"/>
        </w:rPr>
      </w:pPr>
    </w:p>
    <w:p w:rsidR="00C4229A" w:rsidRDefault="00D80D7F" w:rsidP="00B615F7">
      <w:pPr>
        <w:numPr>
          <w:ilvl w:val="0"/>
          <w:numId w:val="3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 Лученок. «Хатынь» (ст. Г. Петренко).</w:t>
      </w:r>
    </w:p>
    <w:p w:rsidR="00C4229A" w:rsidRDefault="00C4229A">
      <w:pPr>
        <w:spacing w:line="162" w:lineRule="exact"/>
        <w:rPr>
          <w:rFonts w:eastAsia="Times New Roman"/>
          <w:sz w:val="28"/>
          <w:szCs w:val="28"/>
        </w:rPr>
      </w:pPr>
    </w:p>
    <w:p w:rsidR="00C4229A" w:rsidRDefault="00D80D7F" w:rsidP="00B615F7">
      <w:pPr>
        <w:numPr>
          <w:ilvl w:val="0"/>
          <w:numId w:val="3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А. Лядов. Кикимора (народное сказание для оркестра).</w:t>
      </w:r>
    </w:p>
    <w:p w:rsidR="00C4229A" w:rsidRDefault="00C4229A">
      <w:pPr>
        <w:spacing w:line="158" w:lineRule="exact"/>
        <w:rPr>
          <w:rFonts w:eastAsia="Times New Roman"/>
          <w:sz w:val="28"/>
          <w:szCs w:val="28"/>
        </w:rPr>
      </w:pPr>
    </w:p>
    <w:p w:rsidR="00C4229A" w:rsidRDefault="00D80D7F" w:rsidP="00B615F7">
      <w:pPr>
        <w:numPr>
          <w:ilvl w:val="0"/>
          <w:numId w:val="3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Ф. Лэй. «История любви».</w:t>
      </w:r>
    </w:p>
    <w:p w:rsidR="00C4229A" w:rsidRDefault="00C4229A">
      <w:pPr>
        <w:spacing w:line="162" w:lineRule="exact"/>
        <w:rPr>
          <w:rFonts w:eastAsia="Times New Roman"/>
          <w:sz w:val="28"/>
          <w:szCs w:val="28"/>
        </w:rPr>
      </w:pPr>
    </w:p>
    <w:p w:rsidR="00C4229A" w:rsidRDefault="00D80D7F" w:rsidP="00B615F7">
      <w:pPr>
        <w:numPr>
          <w:ilvl w:val="0"/>
          <w:numId w:val="3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Мадригалы эпохи Возрождения.</w:t>
      </w:r>
    </w:p>
    <w:p w:rsidR="00C4229A" w:rsidRDefault="00C4229A">
      <w:pPr>
        <w:spacing w:line="158" w:lineRule="exact"/>
        <w:rPr>
          <w:rFonts w:eastAsia="Times New Roman"/>
          <w:sz w:val="28"/>
          <w:szCs w:val="28"/>
        </w:rPr>
      </w:pPr>
    </w:p>
    <w:p w:rsidR="00C4229A" w:rsidRDefault="00D80D7F" w:rsidP="00B615F7">
      <w:pPr>
        <w:numPr>
          <w:ilvl w:val="0"/>
          <w:numId w:val="3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 де Лиль. «Марсельеза».</w:t>
      </w:r>
    </w:p>
    <w:p w:rsidR="00C4229A" w:rsidRDefault="00C4229A">
      <w:pPr>
        <w:spacing w:line="162" w:lineRule="exact"/>
        <w:rPr>
          <w:rFonts w:eastAsia="Times New Roman"/>
          <w:sz w:val="28"/>
          <w:szCs w:val="28"/>
        </w:rPr>
      </w:pPr>
    </w:p>
    <w:p w:rsidR="00C4229A" w:rsidRDefault="00D80D7F" w:rsidP="00B615F7">
      <w:pPr>
        <w:numPr>
          <w:ilvl w:val="0"/>
          <w:numId w:val="31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А. Марчелло. Концерт для гобоя с оркестром ре минор (II часть,</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Адажио).</w:t>
      </w:r>
    </w:p>
    <w:p w:rsidR="00C4229A" w:rsidRDefault="00C4229A">
      <w:pPr>
        <w:spacing w:line="158" w:lineRule="exact"/>
        <w:rPr>
          <w:sz w:val="20"/>
          <w:szCs w:val="20"/>
        </w:rPr>
      </w:pPr>
    </w:p>
    <w:p w:rsidR="00C4229A" w:rsidRDefault="00D80D7F" w:rsidP="00B615F7">
      <w:pPr>
        <w:numPr>
          <w:ilvl w:val="0"/>
          <w:numId w:val="31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Матвеев. «Матушка, матушка, что во поле пыльно».</w:t>
      </w:r>
    </w:p>
    <w:p w:rsidR="00C4229A" w:rsidRDefault="00C4229A">
      <w:pPr>
        <w:spacing w:line="162" w:lineRule="exact"/>
        <w:rPr>
          <w:rFonts w:eastAsia="Times New Roman"/>
          <w:sz w:val="28"/>
          <w:szCs w:val="28"/>
        </w:rPr>
      </w:pPr>
    </w:p>
    <w:p w:rsidR="00C4229A" w:rsidRDefault="00D80D7F" w:rsidP="00B615F7">
      <w:pPr>
        <w:numPr>
          <w:ilvl w:val="0"/>
          <w:numId w:val="31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Д. Мийо. «Бразилейра».</w:t>
      </w:r>
    </w:p>
    <w:p w:rsidR="00C4229A" w:rsidRDefault="00C4229A">
      <w:pPr>
        <w:spacing w:line="162" w:lineRule="exact"/>
        <w:rPr>
          <w:rFonts w:eastAsia="Times New Roman"/>
          <w:sz w:val="28"/>
          <w:szCs w:val="28"/>
        </w:rPr>
      </w:pPr>
    </w:p>
    <w:p w:rsidR="00C4229A" w:rsidRDefault="00D80D7F" w:rsidP="00B615F7">
      <w:pPr>
        <w:numPr>
          <w:ilvl w:val="0"/>
          <w:numId w:val="315"/>
        </w:numPr>
        <w:tabs>
          <w:tab w:val="left" w:pos="1816"/>
        </w:tabs>
        <w:spacing w:after="0" w:line="359" w:lineRule="auto"/>
        <w:ind w:left="400" w:right="100" w:firstLine="712"/>
        <w:rPr>
          <w:rFonts w:eastAsia="Times New Roman"/>
          <w:sz w:val="28"/>
          <w:szCs w:val="28"/>
        </w:rPr>
      </w:pPr>
      <w:r>
        <w:rPr>
          <w:rFonts w:ascii="Times New Roman" w:eastAsia="Times New Roman" w:hAnsi="Times New Roman" w:cs="Times New Roman"/>
          <w:sz w:val="28"/>
          <w:szCs w:val="28"/>
        </w:rPr>
        <w:t>И. Морозов. Балет «Айболит» (фрагменты: Полечка, Морское плавание, Галоп).</w:t>
      </w:r>
    </w:p>
    <w:p w:rsidR="00C4229A" w:rsidRDefault="00C4229A">
      <w:pPr>
        <w:spacing w:line="1" w:lineRule="exact"/>
        <w:rPr>
          <w:rFonts w:eastAsia="Times New Roman"/>
          <w:sz w:val="28"/>
          <w:szCs w:val="28"/>
        </w:rPr>
      </w:pPr>
    </w:p>
    <w:p w:rsidR="00C4229A" w:rsidRDefault="00D80D7F" w:rsidP="00B615F7">
      <w:pPr>
        <w:numPr>
          <w:ilvl w:val="0"/>
          <w:numId w:val="315"/>
        </w:numPr>
        <w:tabs>
          <w:tab w:val="left" w:pos="1816"/>
        </w:tabs>
        <w:spacing w:after="0" w:line="360" w:lineRule="auto"/>
        <w:ind w:left="400" w:right="20" w:firstLine="712"/>
        <w:rPr>
          <w:rFonts w:eastAsia="Times New Roman"/>
          <w:sz w:val="28"/>
          <w:szCs w:val="28"/>
        </w:rPr>
      </w:pPr>
      <w:r>
        <w:rPr>
          <w:rFonts w:ascii="Times New Roman" w:eastAsia="Times New Roman" w:hAnsi="Times New Roman" w:cs="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w:t>
      </w:r>
    </w:p>
    <w:p w:rsidR="00C4229A" w:rsidRDefault="00C4229A">
      <w:pPr>
        <w:spacing w:line="1" w:lineRule="exact"/>
        <w:rPr>
          <w:sz w:val="20"/>
          <w:szCs w:val="20"/>
        </w:rPr>
      </w:pPr>
    </w:p>
    <w:p w:rsidR="00C4229A" w:rsidRDefault="00D80D7F">
      <w:pPr>
        <w:spacing w:line="359" w:lineRule="auto"/>
        <w:ind w:left="400" w:right="420"/>
        <w:rPr>
          <w:sz w:val="20"/>
          <w:szCs w:val="20"/>
        </w:rPr>
      </w:pPr>
      <w:r w:rsidRPr="005D34D2">
        <w:rPr>
          <w:rFonts w:ascii="Times New Roman" w:eastAsia="Times New Roman" w:hAnsi="Times New Roman" w:cs="Times New Roman"/>
          <w:sz w:val="28"/>
          <w:szCs w:val="28"/>
          <w:lang w:val="en-US"/>
        </w:rPr>
        <w:t xml:space="preserve">(«Dies ire», «Lacrimoza»). </w:t>
      </w:r>
      <w:r>
        <w:rPr>
          <w:rFonts w:ascii="Times New Roman" w:eastAsia="Times New Roman" w:hAnsi="Times New Roman" w:cs="Times New Roman"/>
          <w:sz w:val="28"/>
          <w:szCs w:val="28"/>
        </w:rPr>
        <w:t>Соната</w:t>
      </w:r>
      <w:r w:rsidRPr="005D34D2">
        <w:rPr>
          <w:rFonts w:ascii="Times New Roman" w:eastAsia="Times New Roman" w:hAnsi="Times New Roman" w:cs="Times New Roman"/>
          <w:sz w:val="28"/>
          <w:szCs w:val="28"/>
          <w:lang w:val="en-US"/>
        </w:rPr>
        <w:t xml:space="preserve"> № 11 (I, II, III </w:t>
      </w:r>
      <w:r>
        <w:rPr>
          <w:rFonts w:ascii="Times New Roman" w:eastAsia="Times New Roman" w:hAnsi="Times New Roman" w:cs="Times New Roman"/>
          <w:sz w:val="28"/>
          <w:szCs w:val="28"/>
        </w:rPr>
        <w:t>ч</w:t>
      </w:r>
      <w:r w:rsidRPr="005D34D2">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Фрагменты из оперы «Волшебная флейта». Мотет «Ave, verum corpus».</w:t>
      </w:r>
    </w:p>
    <w:p w:rsidR="00C4229A" w:rsidRDefault="00C4229A">
      <w:pPr>
        <w:spacing w:line="2" w:lineRule="exact"/>
        <w:rPr>
          <w:sz w:val="20"/>
          <w:szCs w:val="20"/>
        </w:rPr>
      </w:pPr>
    </w:p>
    <w:p w:rsidR="00C4229A" w:rsidRDefault="00D80D7F" w:rsidP="00B615F7">
      <w:pPr>
        <w:numPr>
          <w:ilvl w:val="0"/>
          <w:numId w:val="31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Мусоргский. Опера  «Борис Годунов»  (Вступление, Песня</w:t>
      </w:r>
    </w:p>
    <w:p w:rsidR="00C4229A" w:rsidRDefault="00C4229A">
      <w:pPr>
        <w:spacing w:line="163" w:lineRule="exact"/>
        <w:rPr>
          <w:sz w:val="20"/>
          <w:szCs w:val="20"/>
        </w:rPr>
      </w:pPr>
    </w:p>
    <w:p w:rsidR="00C4229A" w:rsidRDefault="00D80D7F">
      <w:pPr>
        <w:tabs>
          <w:tab w:val="left" w:pos="8220"/>
        </w:tabs>
        <w:ind w:left="400"/>
        <w:rPr>
          <w:sz w:val="20"/>
          <w:szCs w:val="20"/>
        </w:rPr>
      </w:pPr>
      <w:r>
        <w:rPr>
          <w:rFonts w:ascii="Times New Roman" w:eastAsia="Times New Roman" w:hAnsi="Times New Roman" w:cs="Times New Roman"/>
          <w:sz w:val="28"/>
          <w:szCs w:val="28"/>
        </w:rPr>
        <w:t>Варлаама, Сцена смерти Бориса, сцена под Кромами). Опера</w:t>
      </w:r>
      <w:r>
        <w:rPr>
          <w:sz w:val="20"/>
          <w:szCs w:val="20"/>
        </w:rPr>
        <w:tab/>
      </w:r>
      <w:r>
        <w:rPr>
          <w:rFonts w:ascii="Times New Roman" w:eastAsia="Times New Roman" w:hAnsi="Times New Roman" w:cs="Times New Roman"/>
          <w:sz w:val="27"/>
          <w:szCs w:val="27"/>
        </w:rPr>
        <w:t>«Хованщина»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(Вступление, Пляска персидок).</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17"/>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Н. Мясковский. Симфония № 6 (экспозиция финала).</w:t>
      </w:r>
    </w:p>
    <w:p w:rsidR="00C4229A" w:rsidRDefault="00C4229A">
      <w:pPr>
        <w:spacing w:line="162" w:lineRule="exact"/>
        <w:rPr>
          <w:rFonts w:eastAsia="Times New Roman"/>
          <w:sz w:val="28"/>
          <w:szCs w:val="28"/>
        </w:rPr>
      </w:pPr>
    </w:p>
    <w:p w:rsidR="00C4229A" w:rsidRDefault="00D80D7F" w:rsidP="00B615F7">
      <w:pPr>
        <w:numPr>
          <w:ilvl w:val="0"/>
          <w:numId w:val="317"/>
        </w:numPr>
        <w:tabs>
          <w:tab w:val="left" w:pos="1816"/>
        </w:tabs>
        <w:spacing w:after="0" w:line="359" w:lineRule="auto"/>
        <w:ind w:left="400" w:right="60" w:firstLine="712"/>
        <w:rPr>
          <w:rFonts w:eastAsia="Times New Roman"/>
          <w:sz w:val="28"/>
          <w:szCs w:val="28"/>
        </w:rPr>
      </w:pPr>
      <w:r>
        <w:rPr>
          <w:rFonts w:ascii="Times New Roman" w:eastAsia="Times New Roman" w:hAnsi="Times New Roman" w:cs="Times New Roman"/>
          <w:sz w:val="28"/>
          <w:szCs w:val="28"/>
        </w:rPr>
        <w:t>Народные музыкальные произведения России, народов РФ и стран мира по выбору образовательной организации.</w:t>
      </w:r>
    </w:p>
    <w:p w:rsidR="00C4229A" w:rsidRDefault="00C4229A">
      <w:pPr>
        <w:spacing w:line="1" w:lineRule="exact"/>
        <w:rPr>
          <w:rFonts w:eastAsia="Times New Roman"/>
          <w:sz w:val="28"/>
          <w:szCs w:val="28"/>
        </w:rPr>
      </w:pPr>
    </w:p>
    <w:p w:rsidR="00C4229A" w:rsidRDefault="00D80D7F" w:rsidP="00B615F7">
      <w:pPr>
        <w:numPr>
          <w:ilvl w:val="0"/>
          <w:numId w:val="317"/>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Негритянский спиричуэл.</w:t>
      </w:r>
    </w:p>
    <w:p w:rsidR="00C4229A" w:rsidRDefault="00C4229A">
      <w:pPr>
        <w:spacing w:line="162" w:lineRule="exact"/>
        <w:rPr>
          <w:rFonts w:eastAsia="Times New Roman"/>
          <w:sz w:val="28"/>
          <w:szCs w:val="28"/>
        </w:rPr>
      </w:pPr>
    </w:p>
    <w:p w:rsidR="00C4229A" w:rsidRDefault="00D80D7F" w:rsidP="00B615F7">
      <w:pPr>
        <w:numPr>
          <w:ilvl w:val="0"/>
          <w:numId w:val="317"/>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Огинский. Полонез ре минор («Прощание с Родиной»).</w:t>
      </w:r>
    </w:p>
    <w:p w:rsidR="00C4229A" w:rsidRDefault="00C4229A">
      <w:pPr>
        <w:spacing w:line="158" w:lineRule="exact"/>
        <w:rPr>
          <w:rFonts w:eastAsia="Times New Roman"/>
          <w:sz w:val="28"/>
          <w:szCs w:val="28"/>
        </w:rPr>
      </w:pPr>
    </w:p>
    <w:p w:rsidR="00C4229A" w:rsidRDefault="00D80D7F" w:rsidP="00B615F7">
      <w:pPr>
        <w:numPr>
          <w:ilvl w:val="0"/>
          <w:numId w:val="317"/>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 Орф. Сценическая кантата для певцов, хора и оркестра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«Кармина Бурана». («Песни Бойерна: Мирские песни для исполнения певцами</w:t>
      </w:r>
    </w:p>
    <w:p w:rsidR="00C4229A" w:rsidRDefault="00C4229A">
      <w:pPr>
        <w:spacing w:line="163" w:lineRule="exact"/>
        <w:rPr>
          <w:sz w:val="20"/>
          <w:szCs w:val="20"/>
        </w:rPr>
      </w:pPr>
    </w:p>
    <w:p w:rsidR="00C4229A" w:rsidRDefault="00D80D7F" w:rsidP="00B615F7">
      <w:pPr>
        <w:numPr>
          <w:ilvl w:val="0"/>
          <w:numId w:val="318"/>
        </w:numPr>
        <w:tabs>
          <w:tab w:val="left" w:pos="620"/>
        </w:tabs>
        <w:spacing w:after="0" w:line="359" w:lineRule="auto"/>
        <w:ind w:left="400" w:right="880" w:firstLine="3"/>
        <w:rPr>
          <w:rFonts w:eastAsia="Times New Roman"/>
          <w:sz w:val="28"/>
          <w:szCs w:val="28"/>
        </w:rPr>
      </w:pPr>
      <w:r>
        <w:rPr>
          <w:rFonts w:ascii="Times New Roman" w:eastAsia="Times New Roman" w:hAnsi="Times New Roman" w:cs="Times New Roman"/>
          <w:sz w:val="28"/>
          <w:szCs w:val="28"/>
        </w:rPr>
        <w:t>хорами, совместно с инструментами и магическими изображениями») (фрагменты по выбору учителя).</w:t>
      </w:r>
    </w:p>
    <w:p w:rsidR="00C4229A" w:rsidRDefault="00C4229A">
      <w:pPr>
        <w:spacing w:line="1" w:lineRule="exact"/>
        <w:rPr>
          <w:rFonts w:eastAsia="Times New Roman"/>
          <w:sz w:val="28"/>
          <w:szCs w:val="28"/>
        </w:rPr>
      </w:pPr>
    </w:p>
    <w:p w:rsidR="00C4229A" w:rsidRDefault="00D80D7F" w:rsidP="00B615F7">
      <w:pPr>
        <w:numPr>
          <w:ilvl w:val="1"/>
          <w:numId w:val="31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Дж. Перголези «Stabat mater» (фрагменты по выбору учителя).</w:t>
      </w:r>
    </w:p>
    <w:p w:rsidR="00C4229A" w:rsidRDefault="00C4229A">
      <w:pPr>
        <w:spacing w:line="158" w:lineRule="exact"/>
        <w:rPr>
          <w:rFonts w:eastAsia="Times New Roman"/>
          <w:sz w:val="28"/>
          <w:szCs w:val="28"/>
        </w:rPr>
      </w:pPr>
    </w:p>
    <w:p w:rsidR="00C4229A" w:rsidRDefault="00D80D7F" w:rsidP="00B615F7">
      <w:pPr>
        <w:numPr>
          <w:ilvl w:val="1"/>
          <w:numId w:val="31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С. Прокофьев. Опера  «Война и мир»  (Ария Кутузова, Вальс).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Соната № 2 (Ι ч.). Симфония № 1 («Классическая». Ι ч., ΙΙ ч., III ч. Гавот, IV ч.</w:t>
      </w:r>
    </w:p>
    <w:p w:rsidR="00C4229A" w:rsidRDefault="00C4229A">
      <w:pPr>
        <w:spacing w:line="163"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Финал). Балет «Ромео и Джульетта» (Улица просыпается, Танец рыц арей, Патер Лоренцо). Кантата «Александр Невский» (Ледовое побоище). Фортепианные миниатюры «Мимолетности» (по выбору учителя).</w:t>
      </w:r>
    </w:p>
    <w:p w:rsidR="00C4229A" w:rsidRDefault="00C4229A">
      <w:pPr>
        <w:spacing w:line="4" w:lineRule="exact"/>
        <w:rPr>
          <w:sz w:val="20"/>
          <w:szCs w:val="20"/>
        </w:rPr>
      </w:pPr>
    </w:p>
    <w:p w:rsidR="00C4229A" w:rsidRDefault="00D80D7F" w:rsidP="00B615F7">
      <w:pPr>
        <w:numPr>
          <w:ilvl w:val="0"/>
          <w:numId w:val="31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Равель. «Болеро».</w:t>
      </w:r>
    </w:p>
    <w:p w:rsidR="00C4229A" w:rsidRDefault="00C4229A">
      <w:pPr>
        <w:spacing w:line="163" w:lineRule="exact"/>
        <w:rPr>
          <w:sz w:val="20"/>
          <w:szCs w:val="20"/>
        </w:rPr>
      </w:pPr>
    </w:p>
    <w:p w:rsidR="00C4229A" w:rsidRDefault="00D80D7F">
      <w:pPr>
        <w:spacing w:line="360" w:lineRule="auto"/>
        <w:ind w:left="400" w:right="40" w:firstLine="709"/>
        <w:rPr>
          <w:sz w:val="20"/>
          <w:szCs w:val="20"/>
        </w:rPr>
      </w:pPr>
      <w:r>
        <w:rPr>
          <w:rFonts w:ascii="Times New Roman" w:eastAsia="Times New Roman" w:hAnsi="Times New Roman" w:cs="Times New Roman"/>
          <w:sz w:val="28"/>
          <w:szCs w:val="28"/>
        </w:rPr>
        <w:t>60. С. Рахманинов. Концерт № 2 для ф -но с оркестром (Ι часть). Концерт № 3 для ф -но с оркестром (Ι часть). «Вок 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C4229A" w:rsidRDefault="00C4229A">
      <w:pPr>
        <w:spacing w:line="1" w:lineRule="exact"/>
        <w:rPr>
          <w:sz w:val="20"/>
          <w:szCs w:val="20"/>
        </w:rPr>
      </w:pPr>
    </w:p>
    <w:p w:rsidR="00C4229A" w:rsidRDefault="00D80D7F" w:rsidP="00B615F7">
      <w:pPr>
        <w:numPr>
          <w:ilvl w:val="0"/>
          <w:numId w:val="32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Н. Римский -Корсаков. Опера  «Садко»  (Колыбельная Волховы,</w:t>
      </w:r>
    </w:p>
    <w:p w:rsidR="00C4229A" w:rsidRDefault="00C4229A">
      <w:pPr>
        <w:spacing w:line="158" w:lineRule="exact"/>
        <w:rPr>
          <w:sz w:val="20"/>
          <w:szCs w:val="20"/>
        </w:rPr>
      </w:pPr>
    </w:p>
    <w:p w:rsidR="00C4229A" w:rsidRDefault="00D80D7F">
      <w:pPr>
        <w:spacing w:line="365" w:lineRule="auto"/>
        <w:ind w:left="400"/>
        <w:rPr>
          <w:sz w:val="20"/>
          <w:szCs w:val="20"/>
        </w:rPr>
      </w:pPr>
      <w:r>
        <w:rPr>
          <w:rFonts w:ascii="Times New Roman" w:eastAsia="Times New Roman" w:hAnsi="Times New Roman" w:cs="Times New Roman"/>
          <w:sz w:val="28"/>
          <w:szCs w:val="28"/>
        </w:rPr>
        <w:t>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40"/>
        <w:rPr>
          <w:sz w:val="20"/>
          <w:szCs w:val="20"/>
        </w:rPr>
      </w:pPr>
      <w:r>
        <w:rPr>
          <w:rFonts w:ascii="Times New Roman" w:eastAsia="Times New Roman" w:hAnsi="Times New Roman" w:cs="Times New Roman"/>
          <w:sz w:val="28"/>
          <w:szCs w:val="28"/>
        </w:rPr>
        <w:t>Керженце»). Симфоническая сюита «Шехеразада» (I часть). Романс «Горные вершины» (ст. М. Лермонтова).</w:t>
      </w:r>
    </w:p>
    <w:p w:rsidR="00C4229A" w:rsidRDefault="00C4229A">
      <w:pPr>
        <w:spacing w:line="2" w:lineRule="exact"/>
        <w:rPr>
          <w:sz w:val="20"/>
          <w:szCs w:val="20"/>
        </w:rPr>
      </w:pPr>
    </w:p>
    <w:p w:rsidR="00C4229A" w:rsidRDefault="00D80D7F" w:rsidP="00B615F7">
      <w:pPr>
        <w:numPr>
          <w:ilvl w:val="0"/>
          <w:numId w:val="321"/>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А. Рубинштейн. Романс «Горные вершины» (ст. М. Лермонтова).</w:t>
      </w:r>
    </w:p>
    <w:p w:rsidR="00C4229A" w:rsidRDefault="00C4229A">
      <w:pPr>
        <w:spacing w:line="163" w:lineRule="exact"/>
        <w:rPr>
          <w:sz w:val="20"/>
          <w:szCs w:val="20"/>
        </w:rPr>
      </w:pPr>
    </w:p>
    <w:p w:rsidR="00C4229A" w:rsidRDefault="00D80D7F">
      <w:pPr>
        <w:spacing w:line="359" w:lineRule="auto"/>
        <w:ind w:left="400" w:right="1100" w:firstLine="709"/>
        <w:rPr>
          <w:sz w:val="20"/>
          <w:szCs w:val="20"/>
        </w:rPr>
      </w:pPr>
      <w:r>
        <w:rPr>
          <w:rFonts w:ascii="Times New Roman" w:eastAsia="Times New Roman" w:hAnsi="Times New Roman" w:cs="Times New Roman"/>
          <w:sz w:val="28"/>
          <w:szCs w:val="28"/>
        </w:rPr>
        <w:t>63. Ян Сибелиус. Музыка к пьесе А. Ярнефельта «Куолема» («Грустный вальс»).</w:t>
      </w:r>
    </w:p>
    <w:p w:rsidR="00C4229A" w:rsidRDefault="00C4229A">
      <w:pPr>
        <w:spacing w:line="2" w:lineRule="exact"/>
        <w:rPr>
          <w:sz w:val="20"/>
          <w:szCs w:val="20"/>
        </w:rPr>
      </w:pPr>
    </w:p>
    <w:p w:rsidR="00C4229A" w:rsidRDefault="00D80D7F" w:rsidP="00B615F7">
      <w:pPr>
        <w:numPr>
          <w:ilvl w:val="0"/>
          <w:numId w:val="3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П. Сигер «Песня о молоте». «Все преодолеем».</w:t>
      </w:r>
    </w:p>
    <w:p w:rsidR="00C4229A" w:rsidRDefault="00C4229A">
      <w:pPr>
        <w:spacing w:line="162" w:lineRule="exact"/>
        <w:rPr>
          <w:rFonts w:eastAsia="Times New Roman"/>
          <w:sz w:val="28"/>
          <w:szCs w:val="28"/>
        </w:rPr>
      </w:pPr>
    </w:p>
    <w:p w:rsidR="00C4229A" w:rsidRDefault="00D80D7F" w:rsidP="00B615F7">
      <w:pPr>
        <w:numPr>
          <w:ilvl w:val="0"/>
          <w:numId w:val="322"/>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Г. Свиридов. Кантата  «Памяти С. Есенина»  (ΙΙ ч.  «Поет зима,</w:t>
      </w:r>
    </w:p>
    <w:p w:rsidR="00C4229A" w:rsidRDefault="00C4229A">
      <w:pPr>
        <w:spacing w:line="163" w:lineRule="exact"/>
        <w:rPr>
          <w:sz w:val="20"/>
          <w:szCs w:val="20"/>
        </w:rPr>
      </w:pPr>
    </w:p>
    <w:p w:rsidR="00C4229A" w:rsidRDefault="00D80D7F">
      <w:pPr>
        <w:spacing w:line="359" w:lineRule="auto"/>
        <w:ind w:left="400" w:right="180"/>
        <w:rPr>
          <w:sz w:val="20"/>
          <w:szCs w:val="20"/>
        </w:rPr>
      </w:pPr>
      <w:r>
        <w:rPr>
          <w:rFonts w:ascii="Times New Roman" w:eastAsia="Times New Roman" w:hAnsi="Times New Roman" w:cs="Times New Roman"/>
          <w:sz w:val="28"/>
          <w:szCs w:val="28"/>
        </w:rPr>
        <w:t>аукает»). Сюита «Время, вперед!» (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4229A" w:rsidRDefault="00C4229A">
      <w:pPr>
        <w:spacing w:line="3" w:lineRule="exact"/>
        <w:rPr>
          <w:sz w:val="20"/>
          <w:szCs w:val="20"/>
        </w:rPr>
      </w:pPr>
    </w:p>
    <w:p w:rsidR="00C4229A" w:rsidRDefault="00D80D7F" w:rsidP="00B615F7">
      <w:pPr>
        <w:numPr>
          <w:ilvl w:val="0"/>
          <w:numId w:val="323"/>
        </w:numPr>
        <w:tabs>
          <w:tab w:val="left" w:pos="1816"/>
        </w:tabs>
        <w:spacing w:after="0" w:line="359" w:lineRule="auto"/>
        <w:ind w:left="400" w:right="540" w:firstLine="712"/>
        <w:rPr>
          <w:rFonts w:eastAsia="Times New Roman"/>
          <w:sz w:val="28"/>
          <w:szCs w:val="28"/>
        </w:rPr>
      </w:pPr>
      <w:r>
        <w:rPr>
          <w:rFonts w:ascii="Times New Roman" w:eastAsia="Times New Roman" w:hAnsi="Times New Roman" w:cs="Times New Roman"/>
          <w:sz w:val="28"/>
          <w:szCs w:val="28"/>
        </w:rPr>
        <w:t>А. Скрябин. Этюд № 12 (ре диез минор). Прелюдия № 4 (ми бемоль минор).</w:t>
      </w:r>
    </w:p>
    <w:p w:rsidR="00C4229A" w:rsidRDefault="00C4229A">
      <w:pPr>
        <w:spacing w:line="1" w:lineRule="exact"/>
        <w:rPr>
          <w:rFonts w:eastAsia="Times New Roman"/>
          <w:sz w:val="28"/>
          <w:szCs w:val="28"/>
        </w:rPr>
      </w:pPr>
    </w:p>
    <w:p w:rsidR="00C4229A" w:rsidRDefault="00D80D7F" w:rsidP="00B615F7">
      <w:pPr>
        <w:numPr>
          <w:ilvl w:val="0"/>
          <w:numId w:val="323"/>
        </w:numPr>
        <w:tabs>
          <w:tab w:val="left" w:pos="1816"/>
        </w:tabs>
        <w:spacing w:after="0" w:line="359" w:lineRule="auto"/>
        <w:ind w:left="400" w:right="500" w:firstLine="712"/>
        <w:rPr>
          <w:rFonts w:eastAsia="Times New Roman"/>
          <w:sz w:val="28"/>
          <w:szCs w:val="28"/>
        </w:rPr>
      </w:pPr>
      <w:r>
        <w:rPr>
          <w:rFonts w:ascii="Times New Roman" w:eastAsia="Times New Roman" w:hAnsi="Times New Roman" w:cs="Times New Roman"/>
          <w:sz w:val="28"/>
          <w:szCs w:val="28"/>
        </w:rPr>
        <w:t>И. Страв инский. Балет «Петрушка» (Первая картина: темы гулянья, Балаганный дед, Танцовщица, Шарманщик играет на трубе,</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Фокусник играет на флейте, Танец оживших кукол). Сюита № 2 для оркестра.</w:t>
      </w:r>
    </w:p>
    <w:p w:rsidR="00C4229A" w:rsidRDefault="00C4229A">
      <w:pPr>
        <w:spacing w:line="163" w:lineRule="exact"/>
        <w:rPr>
          <w:sz w:val="20"/>
          <w:szCs w:val="20"/>
        </w:rPr>
      </w:pPr>
    </w:p>
    <w:p w:rsidR="00C4229A" w:rsidRDefault="00D80D7F" w:rsidP="00B615F7">
      <w:pPr>
        <w:numPr>
          <w:ilvl w:val="0"/>
          <w:numId w:val="32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Теодоракис «На побережье тайном». «Я – фронт».</w:t>
      </w:r>
    </w:p>
    <w:p w:rsidR="00C4229A" w:rsidRDefault="00C4229A">
      <w:pPr>
        <w:spacing w:line="162" w:lineRule="exact"/>
        <w:rPr>
          <w:rFonts w:eastAsia="Times New Roman"/>
          <w:sz w:val="28"/>
          <w:szCs w:val="28"/>
        </w:rPr>
      </w:pPr>
    </w:p>
    <w:p w:rsidR="00C4229A" w:rsidRDefault="00D80D7F" w:rsidP="00B615F7">
      <w:pPr>
        <w:numPr>
          <w:ilvl w:val="0"/>
          <w:numId w:val="324"/>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Б. Тищенко. Балет «Яр ославна» (Плач Ярославны из ΙΙΙ действия,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другие фрагменты по выбору учителя).</w:t>
      </w:r>
    </w:p>
    <w:p w:rsidR="00C4229A" w:rsidRDefault="00C4229A">
      <w:pPr>
        <w:spacing w:line="163" w:lineRule="exact"/>
        <w:rPr>
          <w:sz w:val="20"/>
          <w:szCs w:val="20"/>
        </w:rPr>
      </w:pPr>
    </w:p>
    <w:p w:rsidR="00C4229A" w:rsidRDefault="00D80D7F" w:rsidP="00B615F7">
      <w:pPr>
        <w:numPr>
          <w:ilvl w:val="0"/>
          <w:numId w:val="325"/>
        </w:numPr>
        <w:tabs>
          <w:tab w:val="left" w:pos="1816"/>
        </w:tabs>
        <w:spacing w:after="0" w:line="360" w:lineRule="auto"/>
        <w:ind w:left="400" w:firstLine="712"/>
        <w:rPr>
          <w:rFonts w:eastAsia="Times New Roman"/>
          <w:sz w:val="28"/>
          <w:szCs w:val="28"/>
        </w:rPr>
      </w:pPr>
      <w:r>
        <w:rPr>
          <w:rFonts w:ascii="Times New Roman" w:eastAsia="Times New Roman" w:hAnsi="Times New Roman" w:cs="Times New Roman"/>
          <w:sz w:val="28"/>
          <w:szCs w:val="28"/>
        </w:rPr>
        <w:t>Э. Уэббер. Рок -опера «Иисус Христос – суперзвезда» (фрагменты по выбору учителя). Мюзикл «Кошки», либретто по Т. Элиоту (фрагменты по выбору учителя).</w:t>
      </w:r>
    </w:p>
    <w:p w:rsidR="00C4229A" w:rsidRDefault="00D80D7F" w:rsidP="00B615F7">
      <w:pPr>
        <w:numPr>
          <w:ilvl w:val="0"/>
          <w:numId w:val="325"/>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А. Хачатурян. Балет  «Гаянэ  »  (Танец с саблями, Колыбельная).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Концерт для скрипки с оркестром  (I ч.,  II ч., ΙΙΙ ч.). Музыка к драме 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Лермонтова «Маскарад» (Галоп, Вальс).</w:t>
      </w:r>
    </w:p>
    <w:p w:rsidR="00C4229A" w:rsidRDefault="00C4229A">
      <w:pPr>
        <w:spacing w:line="163" w:lineRule="exact"/>
        <w:rPr>
          <w:sz w:val="20"/>
          <w:szCs w:val="20"/>
        </w:rPr>
      </w:pPr>
    </w:p>
    <w:p w:rsidR="00C4229A" w:rsidRDefault="00D80D7F" w:rsidP="00B615F7">
      <w:pPr>
        <w:numPr>
          <w:ilvl w:val="0"/>
          <w:numId w:val="32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К. Хачатурян. Балет «Чиполлино» (фрагменты).</w:t>
      </w:r>
    </w:p>
    <w:p w:rsidR="00C4229A" w:rsidRDefault="00C4229A">
      <w:pPr>
        <w:spacing w:line="158" w:lineRule="exact"/>
        <w:rPr>
          <w:rFonts w:eastAsia="Times New Roman"/>
          <w:sz w:val="28"/>
          <w:szCs w:val="28"/>
        </w:rPr>
      </w:pPr>
    </w:p>
    <w:p w:rsidR="00C4229A" w:rsidRDefault="00D80D7F" w:rsidP="00B615F7">
      <w:pPr>
        <w:numPr>
          <w:ilvl w:val="0"/>
          <w:numId w:val="326"/>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Т. Хренников. Сюита из балета «Любовью за любовь» (Увертюра.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Общее адажио. Сцена заговора. Общий танец. Дуэт Беатриче и Бенедикта.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Гимн любви).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1"/>
          <w:numId w:val="327"/>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П. Чайковский. Вступление к опере «Евгений Онегин». Симфония</w:t>
      </w:r>
    </w:p>
    <w:p w:rsidR="00C4229A" w:rsidRDefault="00C4229A">
      <w:pPr>
        <w:spacing w:line="162" w:lineRule="exact"/>
        <w:rPr>
          <w:rFonts w:eastAsia="Times New Roman"/>
          <w:sz w:val="28"/>
          <w:szCs w:val="28"/>
        </w:rPr>
      </w:pPr>
    </w:p>
    <w:p w:rsidR="00C4229A" w:rsidRDefault="00D80D7F" w:rsidP="00B615F7">
      <w:pPr>
        <w:numPr>
          <w:ilvl w:val="0"/>
          <w:numId w:val="327"/>
        </w:numPr>
        <w:tabs>
          <w:tab w:val="left" w:pos="780"/>
        </w:tabs>
        <w:spacing w:after="0" w:line="240" w:lineRule="auto"/>
        <w:ind w:left="780" w:hanging="377"/>
        <w:rPr>
          <w:rFonts w:eastAsia="Times New Roman"/>
          <w:sz w:val="28"/>
          <w:szCs w:val="28"/>
        </w:rPr>
      </w:pPr>
      <w:r>
        <w:rPr>
          <w:rFonts w:ascii="Times New Roman" w:eastAsia="Times New Roman" w:hAnsi="Times New Roman" w:cs="Times New Roman"/>
          <w:sz w:val="28"/>
          <w:szCs w:val="28"/>
        </w:rPr>
        <w:t>4 (ΙΙΙ ч.). Симфония № 5 (I ч., III ч. Вальс, IV ч. Финал). Симфония № 6.</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Концерт № 1 для ф -но с оркестром (ΙΙ ч., ΙΙΙ ч.). Увертюра -фантазия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w:t>
      </w:r>
    </w:p>
    <w:p w:rsidR="00C4229A" w:rsidRDefault="00C4229A">
      <w:pPr>
        <w:spacing w:line="3" w:lineRule="exact"/>
        <w:rPr>
          <w:sz w:val="20"/>
          <w:szCs w:val="20"/>
        </w:rPr>
      </w:pPr>
    </w:p>
    <w:p w:rsidR="00C4229A" w:rsidRDefault="00D80D7F" w:rsidP="00B615F7">
      <w:pPr>
        <w:numPr>
          <w:ilvl w:val="0"/>
          <w:numId w:val="328"/>
        </w:numPr>
        <w:tabs>
          <w:tab w:val="left" w:pos="603"/>
        </w:tabs>
        <w:spacing w:after="0" w:line="359" w:lineRule="auto"/>
        <w:ind w:left="400" w:right="180" w:firstLine="3"/>
        <w:rPr>
          <w:rFonts w:eastAsia="Times New Roman"/>
          <w:sz w:val="28"/>
          <w:szCs w:val="28"/>
        </w:rPr>
      </w:pPr>
      <w:r>
        <w:rPr>
          <w:rFonts w:ascii="Times New Roman" w:eastAsia="Times New Roman" w:hAnsi="Times New Roman" w:cs="Times New Roman"/>
          <w:sz w:val="28"/>
          <w:szCs w:val="28"/>
        </w:rPr>
        <w:t>поле да не травушка была» (ст. И. Сурикова). «Легенда» (сл. А. Плещеева). «Покаянная молитва о Руси».</w:t>
      </w:r>
    </w:p>
    <w:p w:rsidR="00C4229A" w:rsidRDefault="00C4229A">
      <w:pPr>
        <w:spacing w:line="1" w:lineRule="exact"/>
        <w:rPr>
          <w:rFonts w:eastAsia="Times New Roman"/>
          <w:sz w:val="28"/>
          <w:szCs w:val="28"/>
        </w:rPr>
      </w:pPr>
    </w:p>
    <w:p w:rsidR="00C4229A" w:rsidRDefault="00D80D7F" w:rsidP="00B615F7">
      <w:pPr>
        <w:numPr>
          <w:ilvl w:val="1"/>
          <w:numId w:val="32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П. Чесноков. «Да исправится молитва моя».</w:t>
      </w:r>
    </w:p>
    <w:p w:rsidR="00C4229A" w:rsidRDefault="00C4229A">
      <w:pPr>
        <w:spacing w:line="162" w:lineRule="exact"/>
        <w:rPr>
          <w:rFonts w:eastAsia="Times New Roman"/>
          <w:sz w:val="28"/>
          <w:szCs w:val="28"/>
        </w:rPr>
      </w:pPr>
    </w:p>
    <w:p w:rsidR="00C4229A" w:rsidRDefault="00D80D7F" w:rsidP="00B615F7">
      <w:pPr>
        <w:numPr>
          <w:ilvl w:val="1"/>
          <w:numId w:val="328"/>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М. Чюрленис. Прелюдия ре минор. Прелюдия ми минор.</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Прелюдия ля минор. Симфоническая поэма «Море».</w:t>
      </w:r>
    </w:p>
    <w:p w:rsidR="00C4229A" w:rsidRDefault="00C4229A">
      <w:pPr>
        <w:spacing w:line="163" w:lineRule="exact"/>
        <w:rPr>
          <w:sz w:val="20"/>
          <w:szCs w:val="20"/>
        </w:rPr>
      </w:pPr>
    </w:p>
    <w:p w:rsidR="00C4229A" w:rsidRDefault="00D80D7F">
      <w:pPr>
        <w:tabs>
          <w:tab w:val="left" w:pos="1800"/>
          <w:tab w:val="left" w:pos="4360"/>
        </w:tabs>
        <w:ind w:left="1120"/>
        <w:rPr>
          <w:sz w:val="20"/>
          <w:szCs w:val="20"/>
        </w:rPr>
      </w:pPr>
      <w:r>
        <w:rPr>
          <w:rFonts w:ascii="Times New Roman" w:eastAsia="Times New Roman" w:hAnsi="Times New Roman" w:cs="Times New Roman"/>
          <w:sz w:val="28"/>
          <w:szCs w:val="28"/>
        </w:rPr>
        <w:t>77.</w:t>
      </w:r>
      <w:r>
        <w:rPr>
          <w:sz w:val="20"/>
          <w:szCs w:val="20"/>
        </w:rPr>
        <w:tab/>
      </w:r>
      <w:r>
        <w:rPr>
          <w:rFonts w:ascii="Times New Roman" w:eastAsia="Times New Roman" w:hAnsi="Times New Roman" w:cs="Times New Roman"/>
          <w:sz w:val="28"/>
          <w:szCs w:val="28"/>
        </w:rPr>
        <w:t>А. Шнитке. Кончер</w:t>
      </w:r>
      <w:r>
        <w:rPr>
          <w:rFonts w:ascii="Times New Roman" w:eastAsia="Times New Roman" w:hAnsi="Times New Roman" w:cs="Times New Roman"/>
          <w:sz w:val="28"/>
          <w:szCs w:val="28"/>
        </w:rPr>
        <w:tab/>
        <w:t>то гроссо. Сюита в старинном стиле для</w:t>
      </w:r>
    </w:p>
    <w:p w:rsidR="00C4229A" w:rsidRDefault="00C4229A">
      <w:pPr>
        <w:spacing w:line="163" w:lineRule="exact"/>
        <w:rPr>
          <w:sz w:val="20"/>
          <w:szCs w:val="20"/>
        </w:rPr>
      </w:pPr>
    </w:p>
    <w:p w:rsidR="00C4229A" w:rsidRDefault="00D80D7F">
      <w:pPr>
        <w:spacing w:line="358" w:lineRule="auto"/>
        <w:ind w:left="400" w:right="320"/>
        <w:jc w:val="both"/>
        <w:rPr>
          <w:sz w:val="20"/>
          <w:szCs w:val="20"/>
        </w:rPr>
      </w:pPr>
      <w:r>
        <w:rPr>
          <w:rFonts w:ascii="Times New Roman" w:eastAsia="Times New Roman" w:hAnsi="Times New Roman" w:cs="Times New Roman"/>
          <w:sz w:val="28"/>
          <w:szCs w:val="28"/>
        </w:rPr>
        <w:t>скрипки и фортепиано. Ревизская сказка (сюита из музыки к одноименному спектаклю на Таганке): Увертюра (№ 1), Детство Чичикова (№ 2), Шинель (№ 4),Чиновники (№ 5).</w:t>
      </w:r>
    </w:p>
    <w:p w:rsidR="00C4229A" w:rsidRDefault="00C4229A">
      <w:pPr>
        <w:spacing w:line="4" w:lineRule="exact"/>
        <w:rPr>
          <w:sz w:val="20"/>
          <w:szCs w:val="20"/>
        </w:rPr>
      </w:pPr>
    </w:p>
    <w:p w:rsidR="00C4229A" w:rsidRDefault="00D80D7F">
      <w:pPr>
        <w:tabs>
          <w:tab w:val="left" w:pos="1800"/>
          <w:tab w:val="left" w:pos="9360"/>
        </w:tabs>
        <w:ind w:left="1120"/>
        <w:rPr>
          <w:sz w:val="20"/>
          <w:szCs w:val="20"/>
        </w:rPr>
      </w:pPr>
      <w:r>
        <w:rPr>
          <w:rFonts w:ascii="Times New Roman" w:eastAsia="Times New Roman" w:hAnsi="Times New Roman" w:cs="Times New Roman"/>
          <w:sz w:val="28"/>
          <w:szCs w:val="28"/>
        </w:rPr>
        <w:t>78.</w:t>
      </w:r>
      <w:r>
        <w:rPr>
          <w:sz w:val="20"/>
          <w:szCs w:val="20"/>
        </w:rPr>
        <w:tab/>
      </w:r>
      <w:r>
        <w:rPr>
          <w:rFonts w:ascii="Times New Roman" w:eastAsia="Times New Roman" w:hAnsi="Times New Roman" w:cs="Times New Roman"/>
          <w:sz w:val="28"/>
          <w:szCs w:val="28"/>
        </w:rPr>
        <w:t>Ф. Шопен. Вальс № 6 (ре бемоль мажор). Вальс № 7 (до</w:t>
      </w:r>
      <w:r>
        <w:rPr>
          <w:sz w:val="20"/>
          <w:szCs w:val="20"/>
        </w:rPr>
        <w:tab/>
      </w:r>
      <w:r>
        <w:rPr>
          <w:rFonts w:ascii="Times New Roman" w:eastAsia="Times New Roman" w:hAnsi="Times New Roman" w:cs="Times New Roman"/>
          <w:sz w:val="27"/>
          <w:szCs w:val="27"/>
        </w:rPr>
        <w:t>диез</w:t>
      </w:r>
    </w:p>
    <w:p w:rsidR="00C4229A" w:rsidRDefault="00C4229A">
      <w:pPr>
        <w:spacing w:line="163" w:lineRule="exact"/>
        <w:rPr>
          <w:sz w:val="20"/>
          <w:szCs w:val="20"/>
        </w:rPr>
      </w:pPr>
    </w:p>
    <w:p w:rsidR="00C4229A" w:rsidRDefault="00D80D7F">
      <w:pPr>
        <w:spacing w:line="360" w:lineRule="auto"/>
        <w:ind w:left="400" w:right="160"/>
        <w:jc w:val="both"/>
        <w:rPr>
          <w:sz w:val="20"/>
          <w:szCs w:val="20"/>
        </w:rPr>
      </w:pPr>
      <w:r>
        <w:rPr>
          <w:rFonts w:ascii="Times New Roman" w:eastAsia="Times New Roman" w:hAnsi="Times New Roman" w:cs="Times New Roman"/>
          <w:sz w:val="28"/>
          <w:szCs w:val="28"/>
        </w:rPr>
        <w:t>минор). Вальс № 10 (си минор). Мазурка № 1. Мазурка № 47. Мазурка № 48. Полонез (ля мажор). Ноктюрн фа минор. Этюд № 12 (до минор). Полонез (ля мажор).</w:t>
      </w:r>
    </w:p>
    <w:p w:rsidR="00C4229A" w:rsidRDefault="00C4229A">
      <w:pPr>
        <w:spacing w:line="1" w:lineRule="exact"/>
        <w:rPr>
          <w:sz w:val="20"/>
          <w:szCs w:val="20"/>
        </w:rPr>
      </w:pPr>
    </w:p>
    <w:p w:rsidR="00C4229A" w:rsidRDefault="00D80D7F" w:rsidP="00B615F7">
      <w:pPr>
        <w:numPr>
          <w:ilvl w:val="0"/>
          <w:numId w:val="32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Д. Шостакович. Симфония № 7 «Ленинградская». «Праздничная</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увертюра».</w:t>
      </w:r>
    </w:p>
    <w:p w:rsidR="00C4229A" w:rsidRDefault="00C4229A">
      <w:pPr>
        <w:spacing w:line="158" w:lineRule="exact"/>
        <w:rPr>
          <w:rFonts w:eastAsia="Times New Roman"/>
          <w:sz w:val="28"/>
          <w:szCs w:val="28"/>
        </w:rPr>
      </w:pPr>
    </w:p>
    <w:p w:rsidR="00C4229A" w:rsidRDefault="00D80D7F" w:rsidP="00B615F7">
      <w:pPr>
        <w:numPr>
          <w:ilvl w:val="0"/>
          <w:numId w:val="329"/>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И. Штраус.  «Полька -пиццикато». Вальс из оперетты  «Летучая</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мышь».</w:t>
      </w:r>
    </w:p>
    <w:p w:rsidR="00C4229A" w:rsidRDefault="00C4229A">
      <w:pPr>
        <w:spacing w:line="158" w:lineRule="exact"/>
        <w:rPr>
          <w:rFonts w:eastAsia="Times New Roman"/>
          <w:sz w:val="28"/>
          <w:szCs w:val="28"/>
        </w:rPr>
      </w:pPr>
    </w:p>
    <w:p w:rsidR="00C4229A" w:rsidRDefault="00D80D7F" w:rsidP="00B615F7">
      <w:pPr>
        <w:numPr>
          <w:ilvl w:val="0"/>
          <w:numId w:val="329"/>
        </w:numPr>
        <w:tabs>
          <w:tab w:val="left" w:pos="1816"/>
        </w:tabs>
        <w:spacing w:after="0" w:line="361" w:lineRule="auto"/>
        <w:ind w:left="400" w:right="60" w:firstLine="712"/>
        <w:rPr>
          <w:rFonts w:eastAsia="Times New Roman"/>
          <w:sz w:val="28"/>
          <w:szCs w:val="28"/>
        </w:rPr>
      </w:pPr>
      <w:r>
        <w:rPr>
          <w:rFonts w:ascii="Times New Roman" w:eastAsia="Times New Roman" w:hAnsi="Times New Roman" w:cs="Times New Roman"/>
          <w:sz w:val="28"/>
          <w:szCs w:val="28"/>
        </w:rPr>
        <w:t>Ф. Шуберт. Симфония № 8 («Неоконченная»). Вокальный цикл на ст. В. Мюллера «Прекрасная мельничиха» («В путь»). «Лесной царь» (ст. И.</w:t>
      </w:r>
    </w:p>
    <w:p w:rsidR="00C4229A" w:rsidRDefault="00C4229A">
      <w:pPr>
        <w:spacing w:line="1"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Гете). «Шарманщик» (ст. В Мюллера»). «Серенада» (сл. Л. Рельштаба, перевод Н. Огарева). «Ave Maria» (сл. В. Скотта).</w:t>
      </w:r>
    </w:p>
    <w:p w:rsidR="00C4229A" w:rsidRDefault="00C4229A">
      <w:pPr>
        <w:spacing w:line="2" w:lineRule="exact"/>
        <w:rPr>
          <w:sz w:val="20"/>
          <w:szCs w:val="20"/>
        </w:rPr>
      </w:pPr>
    </w:p>
    <w:p w:rsidR="00C4229A" w:rsidRDefault="00D80D7F" w:rsidP="00B615F7">
      <w:pPr>
        <w:numPr>
          <w:ilvl w:val="0"/>
          <w:numId w:val="33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Р. Щедрин. Опера  «Не только любовь».  (Песня и частушки</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Варвары).</w:t>
      </w:r>
    </w:p>
    <w:p w:rsidR="00C4229A" w:rsidRDefault="00C4229A">
      <w:pPr>
        <w:spacing w:line="158" w:lineRule="exact"/>
        <w:rPr>
          <w:rFonts w:eastAsia="Times New Roman"/>
          <w:sz w:val="28"/>
          <w:szCs w:val="28"/>
        </w:rPr>
      </w:pPr>
    </w:p>
    <w:p w:rsidR="00C4229A" w:rsidRDefault="00D80D7F" w:rsidP="00B615F7">
      <w:pPr>
        <w:numPr>
          <w:ilvl w:val="0"/>
          <w:numId w:val="330"/>
        </w:numPr>
        <w:tabs>
          <w:tab w:val="left" w:pos="1820"/>
        </w:tabs>
        <w:spacing w:after="0" w:line="240" w:lineRule="auto"/>
        <w:ind w:left="1820" w:hanging="708"/>
        <w:rPr>
          <w:rFonts w:eastAsia="Times New Roman"/>
          <w:sz w:val="28"/>
          <w:szCs w:val="28"/>
        </w:rPr>
      </w:pPr>
      <w:r>
        <w:rPr>
          <w:rFonts w:ascii="Times New Roman" w:eastAsia="Times New Roman" w:hAnsi="Times New Roman" w:cs="Times New Roman"/>
          <w:sz w:val="28"/>
          <w:szCs w:val="28"/>
        </w:rPr>
        <w:t>Д. Эллингтон. «Караван».</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860"/>
        <w:rPr>
          <w:sz w:val="20"/>
          <w:szCs w:val="20"/>
        </w:rPr>
      </w:pPr>
      <w:r>
        <w:rPr>
          <w:rFonts w:ascii="Times New Roman" w:eastAsia="Times New Roman" w:hAnsi="Times New Roman" w:cs="Times New Roman"/>
          <w:sz w:val="28"/>
          <w:szCs w:val="28"/>
        </w:rPr>
        <w:t>А. Эшпай. «Венгерские напевы».</w:t>
      </w:r>
    </w:p>
    <w:p w:rsidR="00C4229A" w:rsidRDefault="00C4229A">
      <w:pPr>
        <w:spacing w:line="3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2.2.2.15. Технология</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Цели и задачи технологического образования</w:t>
      </w:r>
    </w:p>
    <w:p w:rsidR="00C4229A" w:rsidRDefault="00C4229A">
      <w:pPr>
        <w:spacing w:line="169" w:lineRule="exact"/>
        <w:rPr>
          <w:sz w:val="20"/>
          <w:szCs w:val="20"/>
        </w:rPr>
      </w:pPr>
    </w:p>
    <w:p w:rsidR="00C4229A" w:rsidRDefault="00D80D7F">
      <w:pPr>
        <w:spacing w:line="359" w:lineRule="auto"/>
        <w:ind w:left="400" w:right="60" w:firstLine="709"/>
        <w:rPr>
          <w:sz w:val="20"/>
          <w:szCs w:val="20"/>
        </w:rPr>
      </w:pPr>
      <w:r>
        <w:rPr>
          <w:rFonts w:ascii="Times New Roman" w:eastAsia="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w:t>
      </w:r>
    </w:p>
    <w:p w:rsidR="00C4229A" w:rsidRDefault="00C4229A">
      <w:pPr>
        <w:spacing w:line="6"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Он направлен на овладение учащимися навыками конкретной предметно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60" w:lineRule="auto"/>
        <w:ind w:left="400" w:right="160"/>
        <w:rPr>
          <w:sz w:val="20"/>
          <w:szCs w:val="20"/>
        </w:rPr>
      </w:pPr>
      <w:r>
        <w:rPr>
          <w:rFonts w:ascii="Times New Roman" w:eastAsia="Times New Roman" w:hAnsi="Times New Roman" w:cs="Times New Roman"/>
          <w:sz w:val="28"/>
          <w:szCs w:val="28"/>
        </w:rPr>
        <w:t>преобразующей (а не виртуальной) деятельности, создание новых ценностей, что, несомненно, соответствует потребностям р 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4229A" w:rsidRDefault="00C4229A">
      <w:pPr>
        <w:spacing w:line="1" w:lineRule="exact"/>
        <w:rPr>
          <w:sz w:val="20"/>
          <w:szCs w:val="20"/>
        </w:rPr>
      </w:pPr>
    </w:p>
    <w:p w:rsidR="00C4229A" w:rsidRDefault="00D80D7F">
      <w:pPr>
        <w:spacing w:line="362" w:lineRule="auto"/>
        <w:ind w:left="400" w:right="20" w:firstLine="709"/>
        <w:rPr>
          <w:sz w:val="20"/>
          <w:szCs w:val="20"/>
        </w:rPr>
      </w:pPr>
      <w:r>
        <w:rPr>
          <w:rFonts w:ascii="Times New Roman" w:eastAsia="Times New Roman" w:hAnsi="Times New Roman" w:cs="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 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0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2" w:lineRule="auto"/>
        <w:ind w:left="400" w:right="100"/>
        <w:rPr>
          <w:sz w:val="20"/>
          <w:szCs w:val="20"/>
        </w:rPr>
      </w:pPr>
      <w:r>
        <w:rPr>
          <w:rFonts w:ascii="Times New Roman" w:eastAsia="Times New Roman" w:hAnsi="Times New Roman" w:cs="Times New Roman"/>
          <w:sz w:val="27"/>
          <w:szCs w:val="27"/>
        </w:rPr>
        <w:t>необходимых для разумной организа ции собственной жизни, создает условия для развития инициативности, изобретательности, гибкости мышления.</w:t>
      </w:r>
    </w:p>
    <w:p w:rsidR="00C4229A" w:rsidRDefault="00C4229A">
      <w:pPr>
        <w:spacing w:line="2" w:lineRule="exact"/>
        <w:rPr>
          <w:sz w:val="20"/>
          <w:szCs w:val="20"/>
        </w:rPr>
      </w:pPr>
    </w:p>
    <w:p w:rsidR="00C4229A" w:rsidRDefault="00D80D7F">
      <w:pPr>
        <w:spacing w:line="374" w:lineRule="auto"/>
        <w:ind w:left="400" w:right="180" w:firstLine="709"/>
        <w:rPr>
          <w:sz w:val="20"/>
          <w:szCs w:val="20"/>
        </w:rPr>
      </w:pPr>
      <w:r>
        <w:rPr>
          <w:rFonts w:ascii="Times New Roman" w:eastAsia="Times New Roman" w:hAnsi="Times New Roman" w:cs="Times New Roman"/>
          <w:sz w:val="27"/>
          <w:szCs w:val="27"/>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 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w:t>
      </w:r>
    </w:p>
    <w:p w:rsidR="00C4229A" w:rsidRDefault="00D80D7F">
      <w:pPr>
        <w:spacing w:line="359" w:lineRule="auto"/>
        <w:ind w:left="400"/>
        <w:rPr>
          <w:sz w:val="20"/>
          <w:szCs w:val="20"/>
        </w:rPr>
      </w:pPr>
      <w:r>
        <w:rPr>
          <w:rFonts w:ascii="Times New Roman" w:eastAsia="Times New Roman" w:hAnsi="Times New Roman" w:cs="Times New Roman"/>
          <w:sz w:val="28"/>
          <w:szCs w:val="28"/>
        </w:rPr>
        <w:t>обучающегося нет отработанной технологии целеполагания и построен ия способа достижения целей или имеется противоречие между представлениями</w:t>
      </w:r>
    </w:p>
    <w:p w:rsidR="00C4229A" w:rsidRDefault="00C4229A">
      <w:pPr>
        <w:spacing w:line="2" w:lineRule="exact"/>
        <w:rPr>
          <w:sz w:val="20"/>
          <w:szCs w:val="20"/>
        </w:rPr>
      </w:pPr>
    </w:p>
    <w:p w:rsidR="00C4229A" w:rsidRDefault="00D80D7F" w:rsidP="00B615F7">
      <w:pPr>
        <w:numPr>
          <w:ilvl w:val="0"/>
          <w:numId w:val="331"/>
        </w:numPr>
        <w:tabs>
          <w:tab w:val="left" w:pos="610"/>
        </w:tabs>
        <w:spacing w:after="0" w:line="359" w:lineRule="auto"/>
        <w:ind w:left="400" w:right="340" w:firstLine="3"/>
        <w:rPr>
          <w:rFonts w:eastAsia="Times New Roman"/>
          <w:sz w:val="28"/>
          <w:szCs w:val="28"/>
        </w:rPr>
      </w:pPr>
      <w:r>
        <w:rPr>
          <w:rFonts w:ascii="Times New Roman" w:eastAsia="Times New Roman" w:hAnsi="Times New Roman" w:cs="Times New Roman"/>
          <w:sz w:val="28"/>
          <w:szCs w:val="28"/>
        </w:rPr>
        <w:t>должном, в котором выявленная потребность удовлетворяется, и реальной ситуацией. Таким образом, в программу включено содержание, адекватное</w:t>
      </w:r>
    </w:p>
    <w:p w:rsidR="00C4229A" w:rsidRDefault="00C4229A">
      <w:pPr>
        <w:spacing w:line="2" w:lineRule="exact"/>
        <w:rPr>
          <w:sz w:val="20"/>
          <w:szCs w:val="20"/>
        </w:rPr>
      </w:pPr>
    </w:p>
    <w:p w:rsidR="00C4229A" w:rsidRDefault="00D80D7F">
      <w:pPr>
        <w:spacing w:line="359" w:lineRule="auto"/>
        <w:ind w:left="400" w:right="300"/>
        <w:rPr>
          <w:sz w:val="20"/>
          <w:szCs w:val="20"/>
        </w:rPr>
      </w:pPr>
      <w:r>
        <w:rPr>
          <w:rFonts w:ascii="Times New Roman" w:eastAsia="Times New Roman" w:hAnsi="Times New Roman" w:cs="Times New Roman"/>
          <w:sz w:val="28"/>
          <w:szCs w:val="28"/>
        </w:rPr>
        <w:t>требованиям ФГОС к освоению обучающимис я принципов и алгоритмов проектной деятельности.</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w:t>
      </w:r>
    </w:p>
    <w:p w:rsidR="00C4229A" w:rsidRDefault="00C4229A">
      <w:pPr>
        <w:spacing w:line="3" w:lineRule="exact"/>
        <w:rPr>
          <w:sz w:val="20"/>
          <w:szCs w:val="20"/>
        </w:rPr>
      </w:pPr>
    </w:p>
    <w:p w:rsidR="00C4229A" w:rsidRDefault="00D80D7F" w:rsidP="00B615F7">
      <w:pPr>
        <w:numPr>
          <w:ilvl w:val="0"/>
          <w:numId w:val="332"/>
        </w:numPr>
        <w:tabs>
          <w:tab w:val="left" w:pos="657"/>
        </w:tabs>
        <w:spacing w:after="0" w:line="358" w:lineRule="auto"/>
        <w:ind w:left="400" w:firstLine="3"/>
        <w:rPr>
          <w:rFonts w:eastAsia="Times New Roman"/>
          <w:sz w:val="28"/>
          <w:szCs w:val="28"/>
        </w:rPr>
      </w:pPr>
      <w:r>
        <w:rPr>
          <w:rFonts w:ascii="Times New Roman" w:eastAsia="Times New Roman" w:hAnsi="Times New Roman" w:cs="Times New Roman"/>
          <w:sz w:val="28"/>
          <w:szCs w:val="28"/>
        </w:rPr>
        <w:t>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w:t>
      </w:r>
    </w:p>
    <w:p w:rsidR="00C4229A" w:rsidRDefault="00C4229A">
      <w:pPr>
        <w:spacing w:line="4" w:lineRule="exact"/>
        <w:rPr>
          <w:sz w:val="20"/>
          <w:szCs w:val="20"/>
        </w:rPr>
      </w:pPr>
    </w:p>
    <w:p w:rsidR="00C4229A" w:rsidRDefault="00D80D7F">
      <w:pPr>
        <w:tabs>
          <w:tab w:val="left" w:pos="7220"/>
        </w:tabs>
        <w:ind w:left="400"/>
        <w:rPr>
          <w:sz w:val="20"/>
          <w:szCs w:val="20"/>
        </w:rPr>
      </w:pPr>
      <w:r>
        <w:rPr>
          <w:rFonts w:ascii="Times New Roman" w:eastAsia="Times New Roman" w:hAnsi="Times New Roman" w:cs="Times New Roman"/>
          <w:sz w:val="28"/>
          <w:szCs w:val="28"/>
        </w:rPr>
        <w:t>образовательный процесс содержания, адекватно</w:t>
      </w:r>
      <w:r>
        <w:rPr>
          <w:sz w:val="20"/>
          <w:szCs w:val="20"/>
        </w:rPr>
        <w:tab/>
      </w:r>
      <w:r>
        <w:rPr>
          <w:rFonts w:ascii="Times New Roman" w:eastAsia="Times New Roman" w:hAnsi="Times New Roman" w:cs="Times New Roman"/>
          <w:sz w:val="28"/>
          <w:szCs w:val="28"/>
        </w:rPr>
        <w:t>отражающего смену</w:t>
      </w:r>
    </w:p>
    <w:p w:rsidR="00C4229A" w:rsidRDefault="00C4229A">
      <w:pPr>
        <w:spacing w:line="163" w:lineRule="exact"/>
        <w:rPr>
          <w:sz w:val="20"/>
          <w:szCs w:val="20"/>
        </w:rPr>
      </w:pPr>
    </w:p>
    <w:p w:rsidR="00C4229A" w:rsidRDefault="00D80D7F">
      <w:pPr>
        <w:spacing w:line="360" w:lineRule="auto"/>
        <w:ind w:left="400" w:right="440"/>
        <w:rPr>
          <w:sz w:val="20"/>
          <w:szCs w:val="20"/>
        </w:rPr>
      </w:pPr>
      <w:r>
        <w:rPr>
          <w:rFonts w:ascii="Times New Roman" w:eastAsia="Times New Roman" w:hAnsi="Times New Roman" w:cs="Times New Roman"/>
          <w:sz w:val="28"/>
          <w:szCs w:val="28"/>
        </w:rPr>
        <w:t>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Цели программы:</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429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33"/>
        </w:numPr>
        <w:tabs>
          <w:tab w:val="left" w:pos="1534"/>
        </w:tabs>
        <w:spacing w:after="0" w:line="360" w:lineRule="auto"/>
        <w:ind w:left="400" w:right="60" w:firstLine="712"/>
        <w:rPr>
          <w:rFonts w:eastAsia="Times New Roman"/>
          <w:sz w:val="28"/>
          <w:szCs w:val="28"/>
        </w:rPr>
      </w:pPr>
      <w:r>
        <w:rPr>
          <w:rFonts w:ascii="Times New Roman" w:eastAsia="Times New Roman" w:hAnsi="Times New Roman" w:cs="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4229A" w:rsidRDefault="00C4229A">
      <w:pPr>
        <w:spacing w:line="1" w:lineRule="exact"/>
        <w:rPr>
          <w:sz w:val="20"/>
          <w:szCs w:val="20"/>
        </w:rPr>
      </w:pPr>
    </w:p>
    <w:p w:rsidR="00C4229A" w:rsidRDefault="00D80D7F">
      <w:pPr>
        <w:tabs>
          <w:tab w:val="left" w:pos="1520"/>
          <w:tab w:val="left" w:pos="9780"/>
        </w:tabs>
        <w:ind w:left="1120"/>
        <w:rPr>
          <w:sz w:val="20"/>
          <w:szCs w:val="20"/>
        </w:rPr>
      </w:pPr>
      <w:r>
        <w:rPr>
          <w:rFonts w:ascii="Times New Roman" w:eastAsia="Times New Roman" w:hAnsi="Times New Roman" w:cs="Times New Roman"/>
          <w:sz w:val="28"/>
          <w:szCs w:val="28"/>
        </w:rPr>
        <w:t>2.</w:t>
      </w:r>
      <w:r>
        <w:rPr>
          <w:sz w:val="20"/>
          <w:szCs w:val="20"/>
        </w:rPr>
        <w:tab/>
      </w:r>
      <w:r>
        <w:rPr>
          <w:rFonts w:ascii="Times New Roman" w:eastAsia="Times New Roman" w:hAnsi="Times New Roman" w:cs="Times New Roman"/>
          <w:sz w:val="28"/>
          <w:szCs w:val="28"/>
        </w:rPr>
        <w:t>Формирование технологической культуры и проектно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технологического мышления обучающихся.</w:t>
      </w:r>
    </w:p>
    <w:p w:rsidR="00C4229A" w:rsidRDefault="00C4229A">
      <w:pPr>
        <w:spacing w:line="158" w:lineRule="exact"/>
        <w:rPr>
          <w:sz w:val="20"/>
          <w:szCs w:val="20"/>
        </w:rPr>
      </w:pPr>
    </w:p>
    <w:p w:rsidR="00C4229A" w:rsidRDefault="00D80D7F">
      <w:pPr>
        <w:tabs>
          <w:tab w:val="left" w:pos="1520"/>
          <w:tab w:val="left" w:pos="5760"/>
        </w:tabs>
        <w:ind w:left="1120"/>
        <w:rPr>
          <w:sz w:val="20"/>
          <w:szCs w:val="20"/>
        </w:rPr>
      </w:pPr>
      <w:r>
        <w:rPr>
          <w:rFonts w:ascii="Times New Roman" w:eastAsia="Times New Roman" w:hAnsi="Times New Roman" w:cs="Times New Roman"/>
          <w:sz w:val="28"/>
          <w:szCs w:val="28"/>
        </w:rPr>
        <w:t>3.</w:t>
      </w:r>
      <w:r>
        <w:rPr>
          <w:sz w:val="20"/>
          <w:szCs w:val="20"/>
        </w:rPr>
        <w:tab/>
      </w:r>
      <w:r>
        <w:rPr>
          <w:rFonts w:ascii="Times New Roman" w:eastAsia="Times New Roman" w:hAnsi="Times New Roman" w:cs="Times New Roman"/>
          <w:sz w:val="28"/>
          <w:szCs w:val="28"/>
        </w:rPr>
        <w:t>Формирование информационной</w:t>
      </w:r>
      <w:r>
        <w:rPr>
          <w:rFonts w:ascii="Times New Roman" w:eastAsia="Times New Roman" w:hAnsi="Times New Roman" w:cs="Times New Roman"/>
          <w:sz w:val="28"/>
          <w:szCs w:val="28"/>
        </w:rPr>
        <w:tab/>
        <w:t>основы и персонального опыта,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необходимых для определения обучающимся направлений своего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дальнейшего образования в контексте построения жизненных планов,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первую очередь, касающихся сферы и содержания будущей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профессиональной деятельности.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Программа реализуется из расчета 2 часа в неделю в 5 -7 классах, 1 час -</w:t>
      </w:r>
    </w:p>
    <w:p w:rsidR="00C4229A" w:rsidRDefault="00C4229A">
      <w:pPr>
        <w:spacing w:line="163" w:lineRule="exact"/>
        <w:rPr>
          <w:sz w:val="20"/>
          <w:szCs w:val="20"/>
        </w:rPr>
      </w:pPr>
    </w:p>
    <w:p w:rsidR="00C4229A" w:rsidRDefault="00D80D7F" w:rsidP="00B615F7">
      <w:pPr>
        <w:numPr>
          <w:ilvl w:val="0"/>
          <w:numId w:val="334"/>
        </w:numPr>
        <w:tabs>
          <w:tab w:val="left" w:pos="602"/>
        </w:tabs>
        <w:spacing w:after="0" w:line="359" w:lineRule="auto"/>
        <w:ind w:left="400" w:firstLine="3"/>
        <w:rPr>
          <w:rFonts w:eastAsia="Times New Roman"/>
          <w:sz w:val="28"/>
          <w:szCs w:val="28"/>
        </w:rPr>
      </w:pPr>
      <w:r>
        <w:rPr>
          <w:rFonts w:ascii="Times New Roman" w:eastAsia="Times New Roman" w:hAnsi="Times New Roman" w:cs="Times New Roman"/>
          <w:sz w:val="28"/>
          <w:szCs w:val="28"/>
        </w:rPr>
        <w:t>8 классе, в 9 классе - за счет вариативной части учебного плана и внеурочной деятельности.</w:t>
      </w:r>
    </w:p>
    <w:p w:rsidR="00C4229A" w:rsidRDefault="00C4229A">
      <w:pPr>
        <w:spacing w:line="1" w:lineRule="exact"/>
        <w:rPr>
          <w:rFonts w:eastAsia="Times New Roman"/>
          <w:sz w:val="28"/>
          <w:szCs w:val="28"/>
        </w:rPr>
      </w:pPr>
    </w:p>
    <w:p w:rsidR="00C4229A" w:rsidRDefault="00D80D7F">
      <w:pPr>
        <w:spacing w:line="359" w:lineRule="auto"/>
        <w:ind w:left="400" w:right="20" w:firstLine="709"/>
        <w:rPr>
          <w:rFonts w:eastAsia="Times New Roman"/>
          <w:sz w:val="28"/>
          <w:szCs w:val="28"/>
        </w:rPr>
      </w:pPr>
      <w:r>
        <w:rPr>
          <w:rFonts w:ascii="Times New Roman" w:eastAsia="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 образование как материальных,</w:t>
      </w:r>
    </w:p>
    <w:p w:rsidR="00C4229A" w:rsidRDefault="00C4229A">
      <w:pPr>
        <w:spacing w:line="2" w:lineRule="exact"/>
        <w:rPr>
          <w:sz w:val="20"/>
          <w:szCs w:val="20"/>
        </w:rPr>
      </w:pPr>
    </w:p>
    <w:p w:rsidR="00C4229A" w:rsidRDefault="00D80D7F">
      <w:pPr>
        <w:spacing w:line="360" w:lineRule="auto"/>
        <w:ind w:left="400" w:right="640"/>
        <w:rPr>
          <w:sz w:val="20"/>
          <w:szCs w:val="20"/>
        </w:rPr>
      </w:pPr>
      <w:r>
        <w:rPr>
          <w:rFonts w:ascii="Times New Roman" w:eastAsia="Times New Roman" w:hAnsi="Times New Roman" w:cs="Times New Roman"/>
          <w:sz w:val="28"/>
          <w:szCs w:val="28"/>
        </w:rPr>
        <w:t>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w:t>
      </w:r>
    </w:p>
    <w:p w:rsidR="00C4229A" w:rsidRDefault="00C4229A">
      <w:pPr>
        <w:spacing w:line="1" w:lineRule="exact"/>
        <w:rPr>
          <w:sz w:val="20"/>
          <w:szCs w:val="20"/>
        </w:rPr>
      </w:pPr>
    </w:p>
    <w:p w:rsidR="00C4229A" w:rsidRDefault="00D80D7F">
      <w:pPr>
        <w:tabs>
          <w:tab w:val="left" w:pos="4620"/>
        </w:tabs>
        <w:ind w:left="400"/>
        <w:rPr>
          <w:sz w:val="20"/>
          <w:szCs w:val="20"/>
        </w:rPr>
      </w:pPr>
      <w:r>
        <w:rPr>
          <w:rFonts w:ascii="Times New Roman" w:eastAsia="Times New Roman" w:hAnsi="Times New Roman" w:cs="Times New Roman"/>
          <w:sz w:val="28"/>
          <w:szCs w:val="28"/>
        </w:rPr>
        <w:t>организуется как в индивидуа</w:t>
      </w:r>
      <w:r>
        <w:rPr>
          <w:sz w:val="20"/>
          <w:szCs w:val="20"/>
        </w:rPr>
        <w:tab/>
      </w:r>
      <w:r>
        <w:rPr>
          <w:rFonts w:ascii="Times New Roman" w:eastAsia="Times New Roman" w:hAnsi="Times New Roman" w:cs="Times New Roman"/>
          <w:sz w:val="27"/>
          <w:szCs w:val="27"/>
        </w:rPr>
        <w:t>льном, так и в групповом формате.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Сопровождение со стороны педагога принимает форму прямого руководства,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консультационного сопровождения или сводится к педагогическому</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наблюдению за деятельностью с последующей организацией анализа</w:t>
      </w:r>
    </w:p>
    <w:p w:rsidR="00C4229A" w:rsidRDefault="00C4229A">
      <w:pPr>
        <w:spacing w:line="163" w:lineRule="exact"/>
        <w:rPr>
          <w:sz w:val="20"/>
          <w:szCs w:val="20"/>
        </w:rPr>
      </w:pPr>
    </w:p>
    <w:p w:rsidR="00C4229A" w:rsidRDefault="00D80D7F">
      <w:pPr>
        <w:tabs>
          <w:tab w:val="left" w:pos="3820"/>
        </w:tabs>
        <w:ind w:left="400"/>
        <w:rPr>
          <w:sz w:val="20"/>
          <w:szCs w:val="20"/>
        </w:rPr>
      </w:pPr>
      <w:r>
        <w:rPr>
          <w:rFonts w:ascii="Times New Roman" w:eastAsia="Times New Roman" w:hAnsi="Times New Roman" w:cs="Times New Roman"/>
          <w:sz w:val="28"/>
          <w:szCs w:val="28"/>
        </w:rPr>
        <w:t>(рефлексии). Рекомендуетс</w:t>
      </w:r>
      <w:r>
        <w:rPr>
          <w:sz w:val="20"/>
          <w:szCs w:val="20"/>
        </w:rPr>
        <w:tab/>
      </w:r>
      <w:r>
        <w:rPr>
          <w:rFonts w:ascii="Times New Roman" w:eastAsia="Times New Roman" w:hAnsi="Times New Roman" w:cs="Times New Roman"/>
          <w:sz w:val="28"/>
          <w:szCs w:val="28"/>
        </w:rPr>
        <w:t>я строить программу таким образом, чтобы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объяснение учителя в той или иной форме составляло не более 0,2 урочного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времени и не более 0,15 объема программы.</w:t>
      </w:r>
    </w:p>
    <w:p w:rsidR="00C4229A" w:rsidRDefault="00C4229A">
      <w:pPr>
        <w:spacing w:line="163" w:lineRule="exact"/>
        <w:rPr>
          <w:sz w:val="20"/>
          <w:szCs w:val="20"/>
        </w:rPr>
      </w:pPr>
    </w:p>
    <w:p w:rsidR="00C4229A" w:rsidRDefault="00D80D7F">
      <w:pPr>
        <w:spacing w:line="370" w:lineRule="auto"/>
        <w:ind w:left="400" w:firstLine="709"/>
        <w:rPr>
          <w:sz w:val="20"/>
          <w:szCs w:val="20"/>
        </w:rPr>
      </w:pPr>
      <w:r>
        <w:rPr>
          <w:rFonts w:ascii="Times New Roman" w:eastAsia="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8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430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6" w:lineRule="auto"/>
        <w:ind w:left="400" w:right="260"/>
        <w:rPr>
          <w:sz w:val="20"/>
          <w:szCs w:val="20"/>
        </w:rPr>
      </w:pPr>
      <w:r>
        <w:rPr>
          <w:rFonts w:ascii="Times New Roman" w:eastAsia="Times New Roman" w:hAnsi="Times New Roman" w:cs="Times New Roman"/>
          <w:sz w:val="28"/>
          <w:szCs w:val="28"/>
        </w:rPr>
        <w:t>периода разнообразных «безответственных» проб. В рамках внеурочной деятельности активность обучающихся связана:</w:t>
      </w:r>
    </w:p>
    <w:p w:rsidR="00C4229A" w:rsidRDefault="00C4229A">
      <w:pPr>
        <w:spacing w:line="2" w:lineRule="exact"/>
        <w:rPr>
          <w:sz w:val="20"/>
          <w:szCs w:val="20"/>
        </w:rPr>
      </w:pPr>
    </w:p>
    <w:p w:rsidR="00C4229A" w:rsidRDefault="00D80D7F" w:rsidP="00B615F7">
      <w:pPr>
        <w:numPr>
          <w:ilvl w:val="0"/>
          <w:numId w:val="33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 выполнением заданий на самостоятельную работу с информацией</w:t>
      </w:r>
    </w:p>
    <w:p w:rsidR="00C4229A" w:rsidRDefault="00C4229A">
      <w:pPr>
        <w:spacing w:line="142" w:lineRule="exact"/>
        <w:rPr>
          <w:sz w:val="20"/>
          <w:szCs w:val="20"/>
        </w:rPr>
      </w:pPr>
    </w:p>
    <w:p w:rsidR="00C4229A" w:rsidRDefault="00D80D7F">
      <w:pPr>
        <w:spacing w:line="364" w:lineRule="auto"/>
        <w:ind w:left="400" w:right="140"/>
        <w:rPr>
          <w:sz w:val="20"/>
          <w:szCs w:val="20"/>
        </w:rPr>
      </w:pPr>
      <w:r>
        <w:rPr>
          <w:rFonts w:ascii="Times New Roman" w:eastAsia="Times New Roman" w:hAnsi="Times New Roman" w:cs="Times New Roman"/>
          <w:sz w:val="28"/>
          <w:szCs w:val="28"/>
        </w:rPr>
        <w:t>(формируется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4229A" w:rsidRDefault="00D80D7F">
      <w:pPr>
        <w:tabs>
          <w:tab w:val="left" w:pos="1520"/>
          <w:tab w:val="left" w:pos="93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с проектной деятельностью (индивидуальные решения привод</w:t>
      </w:r>
      <w:r>
        <w:rPr>
          <w:rFonts w:ascii="Times New Roman" w:eastAsia="Times New Roman" w:hAnsi="Times New Roman" w:cs="Times New Roman"/>
          <w:sz w:val="28"/>
          <w:szCs w:val="28"/>
        </w:rPr>
        <w:tab/>
        <w:t>ят к</w:t>
      </w:r>
    </w:p>
    <w:p w:rsidR="00C4229A" w:rsidRDefault="00C4229A">
      <w:pPr>
        <w:spacing w:line="163" w:lineRule="exact"/>
        <w:rPr>
          <w:sz w:val="20"/>
          <w:szCs w:val="20"/>
        </w:rPr>
      </w:pPr>
    </w:p>
    <w:p w:rsidR="00C4229A" w:rsidRDefault="00D80D7F">
      <w:pPr>
        <w:tabs>
          <w:tab w:val="left" w:pos="6920"/>
        </w:tabs>
        <w:ind w:left="400"/>
        <w:rPr>
          <w:sz w:val="20"/>
          <w:szCs w:val="20"/>
        </w:rPr>
      </w:pPr>
      <w:r>
        <w:rPr>
          <w:rFonts w:ascii="Times New Roman" w:eastAsia="Times New Roman" w:hAnsi="Times New Roman" w:cs="Times New Roman"/>
          <w:sz w:val="28"/>
          <w:szCs w:val="28"/>
        </w:rPr>
        <w:t>тому, что обучающиеся работают в разном темпе</w:t>
      </w:r>
      <w:r>
        <w:rPr>
          <w:sz w:val="20"/>
          <w:szCs w:val="20"/>
        </w:rPr>
        <w:tab/>
      </w:r>
      <w:r>
        <w:rPr>
          <w:rFonts w:ascii="Times New Roman" w:eastAsia="Times New Roman" w:hAnsi="Times New Roman" w:cs="Times New Roman"/>
          <w:sz w:val="27"/>
          <w:szCs w:val="27"/>
        </w:rPr>
        <w:t>–  они сами составляют</w:t>
      </w:r>
    </w:p>
    <w:p w:rsidR="00C4229A" w:rsidRDefault="00C4229A">
      <w:pPr>
        <w:spacing w:line="158" w:lineRule="exact"/>
        <w:rPr>
          <w:sz w:val="20"/>
          <w:szCs w:val="20"/>
        </w:rPr>
      </w:pPr>
    </w:p>
    <w:p w:rsidR="00C4229A" w:rsidRDefault="00D80D7F">
      <w:pPr>
        <w:spacing w:line="364" w:lineRule="auto"/>
        <w:ind w:left="400"/>
        <w:rPr>
          <w:sz w:val="20"/>
          <w:szCs w:val="20"/>
        </w:rPr>
      </w:pPr>
      <w:r>
        <w:rPr>
          <w:rFonts w:ascii="Times New Roman" w:eastAsia="Times New Roman" w:hAnsi="Times New Roman" w:cs="Times New Roman"/>
          <w:sz w:val="28"/>
          <w:szCs w:val="28"/>
        </w:rPr>
        <w:t>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4229A" w:rsidRDefault="00C4229A">
      <w:pPr>
        <w:spacing w:line="4" w:lineRule="exact"/>
        <w:rPr>
          <w:sz w:val="20"/>
          <w:szCs w:val="20"/>
        </w:rPr>
      </w:pPr>
    </w:p>
    <w:p w:rsidR="00C4229A" w:rsidRDefault="00D80D7F" w:rsidP="00B615F7">
      <w:pPr>
        <w:numPr>
          <w:ilvl w:val="0"/>
          <w:numId w:val="336"/>
        </w:numPr>
        <w:tabs>
          <w:tab w:val="left" w:pos="1534"/>
        </w:tabs>
        <w:spacing w:after="0" w:line="357"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с реализационной ч 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4229A" w:rsidRDefault="00D80D7F" w:rsidP="00B615F7">
      <w:pPr>
        <w:numPr>
          <w:ilvl w:val="0"/>
          <w:numId w:val="33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 выполнением практических заданий, требующих наблюдения за</w:t>
      </w:r>
    </w:p>
    <w:p w:rsidR="00C4229A" w:rsidRDefault="00C4229A">
      <w:pPr>
        <w:spacing w:line="142" w:lineRule="exact"/>
        <w:rPr>
          <w:sz w:val="20"/>
          <w:szCs w:val="20"/>
        </w:rPr>
      </w:pPr>
    </w:p>
    <w:p w:rsidR="00C4229A" w:rsidRDefault="00D80D7F">
      <w:pPr>
        <w:tabs>
          <w:tab w:val="left" w:pos="6580"/>
          <w:tab w:val="left" w:pos="8500"/>
        </w:tabs>
        <w:ind w:left="400"/>
        <w:rPr>
          <w:sz w:val="20"/>
          <w:szCs w:val="20"/>
        </w:rPr>
      </w:pPr>
      <w:r>
        <w:rPr>
          <w:rFonts w:ascii="Times New Roman" w:eastAsia="Times New Roman" w:hAnsi="Times New Roman" w:cs="Times New Roman"/>
          <w:sz w:val="28"/>
          <w:szCs w:val="28"/>
        </w:rPr>
        <w:t>окружающей действительностью или ее пр</w:t>
      </w:r>
      <w:r>
        <w:rPr>
          <w:sz w:val="20"/>
          <w:szCs w:val="20"/>
        </w:rPr>
        <w:tab/>
      </w:r>
      <w:r>
        <w:rPr>
          <w:rFonts w:ascii="Times New Roman" w:eastAsia="Times New Roman" w:hAnsi="Times New Roman" w:cs="Times New Roman"/>
          <w:sz w:val="28"/>
          <w:szCs w:val="28"/>
        </w:rPr>
        <w:t>еобразования</w:t>
      </w:r>
      <w:r>
        <w:rPr>
          <w:sz w:val="20"/>
          <w:szCs w:val="20"/>
        </w:rPr>
        <w:tab/>
      </w:r>
      <w:r>
        <w:rPr>
          <w:rFonts w:ascii="Times New Roman" w:eastAsia="Times New Roman" w:hAnsi="Times New Roman" w:cs="Times New Roman"/>
          <w:sz w:val="28"/>
          <w:szCs w:val="28"/>
        </w:rPr>
        <w:t>(на уроке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обучающийся может получить лишь модель действительности).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Таким образом, формы внеурочной деятельности в рамках предметной</w:t>
      </w:r>
    </w:p>
    <w:p w:rsidR="00C4229A" w:rsidRDefault="00C4229A">
      <w:pPr>
        <w:spacing w:line="163"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области «Технология» – это проектная деятельность обучающихся, экскурсии, домашние задания и краткосрочные кур 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4229A" w:rsidRDefault="00C4229A">
      <w:pPr>
        <w:spacing w:line="5" w:lineRule="exact"/>
        <w:rPr>
          <w:sz w:val="20"/>
          <w:szCs w:val="20"/>
        </w:rPr>
      </w:pPr>
    </w:p>
    <w:p w:rsidR="00C4229A" w:rsidRDefault="00D80D7F" w:rsidP="00B615F7">
      <w:pPr>
        <w:numPr>
          <w:ilvl w:val="0"/>
          <w:numId w:val="337"/>
        </w:numPr>
        <w:tabs>
          <w:tab w:val="left" w:pos="1366"/>
        </w:tabs>
        <w:spacing w:after="0" w:line="361" w:lineRule="auto"/>
        <w:ind w:left="400" w:right="840" w:firstLine="712"/>
        <w:rPr>
          <w:rFonts w:eastAsia="Times New Roman"/>
          <w:sz w:val="28"/>
          <w:szCs w:val="28"/>
        </w:rPr>
      </w:pPr>
      <w:r>
        <w:rPr>
          <w:rFonts w:ascii="Times New Roman" w:eastAsia="Times New Roman" w:hAnsi="Times New Roman" w:cs="Times New Roman"/>
          <w:sz w:val="28"/>
          <w:szCs w:val="28"/>
        </w:rPr>
        <w:t>соотв етствии с целями выстроено содержание деятельности в структуре трех блоков, обеспечивая получение заявленных результатов.</w:t>
      </w:r>
    </w:p>
    <w:p w:rsidR="00C4229A" w:rsidRDefault="00C4229A">
      <w:pPr>
        <w:spacing w:line="1" w:lineRule="exact"/>
        <w:rPr>
          <w:sz w:val="20"/>
          <w:szCs w:val="20"/>
        </w:rPr>
      </w:pPr>
    </w:p>
    <w:p w:rsidR="00C4229A" w:rsidRDefault="00D80D7F">
      <w:pPr>
        <w:spacing w:line="387" w:lineRule="auto"/>
        <w:ind w:left="400" w:firstLine="709"/>
        <w:rPr>
          <w:sz w:val="20"/>
          <w:szCs w:val="20"/>
        </w:rPr>
      </w:pPr>
      <w:r>
        <w:rPr>
          <w:rFonts w:ascii="Times New Roman" w:eastAsia="Times New Roman" w:hAnsi="Times New Roman" w:cs="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8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431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показывающее технологическую эволюцию человечества, ее закономерности,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технологические тренды ближайших десятилетий.</w:t>
      </w:r>
    </w:p>
    <w:p w:rsidR="00C4229A" w:rsidRDefault="00C4229A">
      <w:pPr>
        <w:spacing w:line="158" w:lineRule="exact"/>
        <w:rPr>
          <w:sz w:val="20"/>
          <w:szCs w:val="20"/>
        </w:rPr>
      </w:pPr>
    </w:p>
    <w:p w:rsidR="00C4229A" w:rsidRDefault="00D80D7F">
      <w:pPr>
        <w:tabs>
          <w:tab w:val="left" w:pos="6720"/>
        </w:tabs>
        <w:ind w:left="1120"/>
        <w:rPr>
          <w:sz w:val="20"/>
          <w:szCs w:val="20"/>
        </w:rPr>
      </w:pPr>
      <w:r>
        <w:rPr>
          <w:rFonts w:ascii="Times New Roman" w:eastAsia="Times New Roman" w:hAnsi="Times New Roman" w:cs="Times New Roman"/>
          <w:sz w:val="28"/>
          <w:szCs w:val="28"/>
        </w:rPr>
        <w:t>Предмет Информатика, в отличие от раздела</w:t>
      </w:r>
      <w:r>
        <w:rPr>
          <w:sz w:val="20"/>
          <w:szCs w:val="20"/>
        </w:rPr>
        <w:tab/>
      </w:r>
      <w:r>
        <w:rPr>
          <w:rFonts w:ascii="Times New Roman" w:eastAsia="Times New Roman" w:hAnsi="Times New Roman" w:cs="Times New Roman"/>
          <w:sz w:val="27"/>
          <w:szCs w:val="27"/>
        </w:rPr>
        <w:t>«Информационные</w:t>
      </w:r>
    </w:p>
    <w:p w:rsidR="00C4229A" w:rsidRDefault="00C4229A">
      <w:pPr>
        <w:spacing w:line="163" w:lineRule="exact"/>
        <w:rPr>
          <w:sz w:val="20"/>
          <w:szCs w:val="20"/>
        </w:rPr>
      </w:pPr>
    </w:p>
    <w:p w:rsidR="00C4229A" w:rsidRDefault="00D80D7F">
      <w:pPr>
        <w:spacing w:line="360" w:lineRule="auto"/>
        <w:ind w:left="400" w:right="120"/>
        <w:rPr>
          <w:sz w:val="20"/>
          <w:szCs w:val="20"/>
        </w:rPr>
      </w:pPr>
      <w:r>
        <w:rPr>
          <w:rFonts w:ascii="Times New Roman" w:eastAsia="Times New Roman" w:hAnsi="Times New Roman" w:cs="Times New Roman"/>
          <w:sz w:val="28"/>
          <w:szCs w:val="28"/>
        </w:rPr>
        <w:t>технологии» выступает как область знаний, формирующая принципы и закономерности поведе 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4229A" w:rsidRDefault="00C4229A">
      <w:pPr>
        <w:spacing w:line="3" w:lineRule="exact"/>
        <w:rPr>
          <w:sz w:val="20"/>
          <w:szCs w:val="20"/>
        </w:rPr>
      </w:pPr>
    </w:p>
    <w:p w:rsidR="00C4229A" w:rsidRDefault="00D80D7F">
      <w:pPr>
        <w:tabs>
          <w:tab w:val="left" w:pos="2940"/>
        </w:tabs>
        <w:ind w:left="1120"/>
        <w:rPr>
          <w:sz w:val="20"/>
          <w:szCs w:val="20"/>
        </w:rPr>
      </w:pPr>
      <w:r>
        <w:rPr>
          <w:rFonts w:ascii="Times New Roman" w:eastAsia="Times New Roman" w:hAnsi="Times New Roman" w:cs="Times New Roman"/>
          <w:sz w:val="28"/>
          <w:szCs w:val="28"/>
        </w:rPr>
        <w:t>Второй блок</w:t>
      </w:r>
      <w:r>
        <w:rPr>
          <w:sz w:val="20"/>
          <w:szCs w:val="20"/>
        </w:rPr>
        <w:tab/>
      </w:r>
      <w:r>
        <w:rPr>
          <w:rFonts w:ascii="Times New Roman" w:eastAsia="Times New Roman" w:hAnsi="Times New Roman" w:cs="Times New Roman"/>
          <w:sz w:val="27"/>
          <w:szCs w:val="27"/>
        </w:rPr>
        <w:t>содержания позволяет обучающемуся получить опыт</w:t>
      </w:r>
    </w:p>
    <w:p w:rsidR="00C4229A" w:rsidRDefault="00C4229A">
      <w:pPr>
        <w:spacing w:line="158" w:lineRule="exact"/>
        <w:rPr>
          <w:sz w:val="20"/>
          <w:szCs w:val="20"/>
        </w:rPr>
      </w:pPr>
    </w:p>
    <w:p w:rsidR="00C4229A" w:rsidRDefault="00D80D7F">
      <w:pPr>
        <w:tabs>
          <w:tab w:val="left" w:pos="8120"/>
        </w:tabs>
        <w:ind w:left="400"/>
        <w:rPr>
          <w:sz w:val="20"/>
          <w:szCs w:val="20"/>
        </w:rPr>
      </w:pPr>
      <w:r>
        <w:rPr>
          <w:rFonts w:ascii="Times New Roman" w:eastAsia="Times New Roman" w:hAnsi="Times New Roman" w:cs="Times New Roman"/>
          <w:sz w:val="28"/>
          <w:szCs w:val="28"/>
        </w:rPr>
        <w:t>персонифицированного действия в рамках применения</w:t>
      </w:r>
      <w:r>
        <w:rPr>
          <w:sz w:val="20"/>
          <w:szCs w:val="20"/>
        </w:rPr>
        <w:tab/>
      </w:r>
      <w:r>
        <w:rPr>
          <w:rFonts w:ascii="Times New Roman" w:eastAsia="Times New Roman" w:hAnsi="Times New Roman" w:cs="Times New Roman"/>
          <w:sz w:val="27"/>
          <w:szCs w:val="27"/>
        </w:rPr>
        <w:t>и разработки</w:t>
      </w:r>
    </w:p>
    <w:p w:rsidR="00C4229A" w:rsidRDefault="00C4229A">
      <w:pPr>
        <w:spacing w:line="163" w:lineRule="exact"/>
        <w:rPr>
          <w:sz w:val="20"/>
          <w:szCs w:val="20"/>
        </w:rPr>
      </w:pPr>
    </w:p>
    <w:p w:rsidR="00C4229A" w:rsidRDefault="00D80D7F">
      <w:pPr>
        <w:spacing w:line="359" w:lineRule="auto"/>
        <w:ind w:left="400" w:right="220"/>
        <w:jc w:val="right"/>
        <w:rPr>
          <w:sz w:val="20"/>
          <w:szCs w:val="20"/>
        </w:rPr>
      </w:pPr>
      <w:r>
        <w:rPr>
          <w:rFonts w:ascii="Times New Roman" w:eastAsia="Times New Roman" w:hAnsi="Times New Roman" w:cs="Times New Roman"/>
          <w:sz w:val="28"/>
          <w:szCs w:val="28"/>
        </w:rPr>
        <w:t>технологических решений, изучения и мониторинга эволюции потребностей. Содержание блока 2 организовано таким образом, чтобы формировать</w:t>
      </w:r>
    </w:p>
    <w:p w:rsidR="00C4229A" w:rsidRDefault="00C4229A">
      <w:pPr>
        <w:spacing w:line="2"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универсальные учебные действия обучающихся, в первую очередь, регулятивные (работа по инструкции, анализ си 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Базовыми образовательными технологиями, обеспечивающими работу с</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содержанием блока 2, являются технологии проектной деятельности.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Блок 2 реализуется в следующих организационных формах:</w:t>
      </w:r>
    </w:p>
    <w:p w:rsidR="00C4229A" w:rsidRDefault="00C4229A">
      <w:pPr>
        <w:spacing w:line="163" w:lineRule="exact"/>
        <w:rPr>
          <w:sz w:val="20"/>
          <w:szCs w:val="20"/>
        </w:rPr>
      </w:pPr>
    </w:p>
    <w:p w:rsidR="00C4229A" w:rsidRDefault="00D80D7F">
      <w:pPr>
        <w:tabs>
          <w:tab w:val="left" w:pos="7760"/>
        </w:tabs>
        <w:ind w:left="1120"/>
        <w:rPr>
          <w:sz w:val="20"/>
          <w:szCs w:val="20"/>
        </w:rPr>
      </w:pPr>
      <w:r>
        <w:rPr>
          <w:rFonts w:ascii="Times New Roman" w:eastAsia="Times New Roman" w:hAnsi="Times New Roman" w:cs="Times New Roman"/>
          <w:sz w:val="28"/>
          <w:szCs w:val="28"/>
        </w:rPr>
        <w:t>теоретическое обучение и формирование информа</w:t>
      </w:r>
      <w:r>
        <w:rPr>
          <w:sz w:val="20"/>
          <w:szCs w:val="20"/>
        </w:rPr>
        <w:tab/>
      </w:r>
      <w:r>
        <w:rPr>
          <w:rFonts w:ascii="Times New Roman" w:eastAsia="Times New Roman" w:hAnsi="Times New Roman" w:cs="Times New Roman"/>
          <w:sz w:val="27"/>
          <w:szCs w:val="27"/>
        </w:rPr>
        <w:t>ционной основы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проектной деятельности – в рамках урочной деятельности;</w:t>
      </w:r>
    </w:p>
    <w:p w:rsidR="00C4229A" w:rsidRDefault="00C4229A">
      <w:pPr>
        <w:spacing w:line="163" w:lineRule="exact"/>
        <w:rPr>
          <w:sz w:val="20"/>
          <w:szCs w:val="20"/>
        </w:rPr>
      </w:pPr>
    </w:p>
    <w:p w:rsidR="00C4229A" w:rsidRDefault="00D80D7F">
      <w:pPr>
        <w:tabs>
          <w:tab w:val="left" w:pos="9480"/>
        </w:tabs>
        <w:ind w:left="1120"/>
        <w:rPr>
          <w:sz w:val="20"/>
          <w:szCs w:val="20"/>
        </w:rPr>
      </w:pPr>
      <w:r>
        <w:rPr>
          <w:rFonts w:ascii="Times New Roman" w:eastAsia="Times New Roman" w:hAnsi="Times New Roman" w:cs="Times New Roman"/>
          <w:sz w:val="28"/>
          <w:szCs w:val="28"/>
        </w:rPr>
        <w:t>практические работы в средах моделирования и конструирования</w:t>
      </w:r>
      <w:r>
        <w:rPr>
          <w:sz w:val="20"/>
          <w:szCs w:val="20"/>
        </w:rPr>
        <w:tab/>
      </w:r>
      <w:r>
        <w:rPr>
          <w:rFonts w:ascii="Times New Roman" w:eastAsia="Times New Roman" w:hAnsi="Times New Roman" w:cs="Times New Roman"/>
          <w:sz w:val="28"/>
          <w:szCs w:val="28"/>
        </w:rPr>
        <w:t>–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рамках урочной деятельности;</w:t>
      </w:r>
    </w:p>
    <w:p w:rsidR="00C4229A" w:rsidRDefault="00C4229A">
      <w:pPr>
        <w:spacing w:line="163" w:lineRule="exact"/>
        <w:rPr>
          <w:sz w:val="20"/>
          <w:szCs w:val="20"/>
        </w:rPr>
      </w:pPr>
    </w:p>
    <w:p w:rsidR="00C4229A" w:rsidRDefault="00D80D7F">
      <w:pPr>
        <w:spacing w:line="359" w:lineRule="auto"/>
        <w:ind w:left="1120" w:right="200"/>
        <w:rPr>
          <w:sz w:val="20"/>
          <w:szCs w:val="20"/>
        </w:rPr>
      </w:pPr>
      <w:r>
        <w:rPr>
          <w:rFonts w:ascii="Times New Roman" w:eastAsia="Times New Roman" w:hAnsi="Times New Roman" w:cs="Times New Roman"/>
          <w:sz w:val="28"/>
          <w:szCs w:val="28"/>
        </w:rPr>
        <w:t>проектная деятельность в рамках урочной и внеурочной деятельности. Третий блок содержания о беспечивает обучающегося информацией о</w:t>
      </w:r>
    </w:p>
    <w:p w:rsidR="00C4229A" w:rsidRDefault="00C4229A">
      <w:pPr>
        <w:spacing w:line="2" w:lineRule="exact"/>
        <w:rPr>
          <w:sz w:val="20"/>
          <w:szCs w:val="20"/>
        </w:rPr>
      </w:pPr>
    </w:p>
    <w:p w:rsidR="00C4229A" w:rsidRDefault="00D80D7F">
      <w:pPr>
        <w:spacing w:line="370" w:lineRule="auto"/>
        <w:ind w:left="400" w:right="40"/>
        <w:rPr>
          <w:sz w:val="20"/>
          <w:szCs w:val="20"/>
        </w:rPr>
      </w:pPr>
      <w:r>
        <w:rPr>
          <w:rFonts w:ascii="Times New Roman" w:eastAsia="Times New Roman" w:hAnsi="Times New Roman" w:cs="Times New Roman"/>
          <w:sz w:val="28"/>
          <w:szCs w:val="28"/>
        </w:rPr>
        <w:t>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432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200"/>
        <w:rPr>
          <w:sz w:val="20"/>
          <w:szCs w:val="20"/>
        </w:rPr>
      </w:pPr>
      <w:r>
        <w:rPr>
          <w:rFonts w:ascii="Times New Roman" w:eastAsia="Times New Roman" w:hAnsi="Times New Roman" w:cs="Times New Roman"/>
          <w:sz w:val="28"/>
          <w:szCs w:val="28"/>
        </w:rPr>
        <w:t>обучающийся получает возможность социально -профессиональных проб и опыт принятия и обоснования собственных решений.</w:t>
      </w:r>
    </w:p>
    <w:p w:rsidR="00C4229A" w:rsidRDefault="00C4229A">
      <w:pPr>
        <w:spacing w:line="2" w:lineRule="exact"/>
        <w:rPr>
          <w:sz w:val="20"/>
          <w:szCs w:val="20"/>
        </w:rPr>
      </w:pPr>
    </w:p>
    <w:p w:rsidR="00C4229A" w:rsidRDefault="00D80D7F">
      <w:pPr>
        <w:spacing w:line="360" w:lineRule="auto"/>
        <w:ind w:left="400" w:right="260" w:firstLine="709"/>
        <w:rPr>
          <w:sz w:val="20"/>
          <w:szCs w:val="20"/>
        </w:rPr>
      </w:pPr>
      <w:r>
        <w:rPr>
          <w:rFonts w:ascii="Times New Roman" w:eastAsia="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w:t>
      </w:r>
    </w:p>
    <w:p w:rsidR="00C4229A" w:rsidRDefault="00C4229A">
      <w:pPr>
        <w:spacing w:line="3" w:lineRule="exact"/>
        <w:rPr>
          <w:sz w:val="20"/>
          <w:szCs w:val="20"/>
        </w:rPr>
      </w:pPr>
    </w:p>
    <w:p w:rsidR="00C4229A" w:rsidRDefault="00D80D7F">
      <w:pPr>
        <w:tabs>
          <w:tab w:val="left" w:pos="9620"/>
        </w:tabs>
        <w:ind w:left="400"/>
        <w:rPr>
          <w:sz w:val="20"/>
          <w:szCs w:val="20"/>
        </w:rPr>
      </w:pPr>
      <w:r>
        <w:rPr>
          <w:rFonts w:ascii="Times New Roman" w:eastAsia="Times New Roman" w:hAnsi="Times New Roman" w:cs="Times New Roman"/>
          <w:sz w:val="28"/>
          <w:szCs w:val="28"/>
        </w:rPr>
        <w:t>информации: анализ и прогнозирование, извлечение информации</w:t>
      </w:r>
      <w:r>
        <w:rPr>
          <w:sz w:val="20"/>
          <w:szCs w:val="20"/>
        </w:rPr>
        <w:tab/>
      </w:r>
      <w:r>
        <w:rPr>
          <w:rFonts w:ascii="Times New Roman" w:eastAsia="Times New Roman" w:hAnsi="Times New Roman" w:cs="Times New Roman"/>
          <w:sz w:val="27"/>
          <w:szCs w:val="27"/>
        </w:rPr>
        <w:t>из</w:t>
      </w:r>
    </w:p>
    <w:p w:rsidR="00C4229A" w:rsidRDefault="00C4229A">
      <w:pPr>
        <w:spacing w:line="163" w:lineRule="exact"/>
        <w:rPr>
          <w:sz w:val="20"/>
          <w:szCs w:val="20"/>
        </w:rPr>
      </w:pPr>
    </w:p>
    <w:p w:rsidR="00C4229A" w:rsidRDefault="00D80D7F">
      <w:pPr>
        <w:spacing w:line="358" w:lineRule="auto"/>
        <w:ind w:left="400" w:right="920"/>
        <w:rPr>
          <w:sz w:val="20"/>
          <w:szCs w:val="20"/>
        </w:rPr>
      </w:pPr>
      <w:r>
        <w:rPr>
          <w:rFonts w:ascii="Times New Roman" w:eastAsia="Times New Roman" w:hAnsi="Times New Roman" w:cs="Times New Roman"/>
          <w:sz w:val="28"/>
          <w:szCs w:val="28"/>
        </w:rPr>
        <w:t>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w:t>
      </w:r>
    </w:p>
    <w:p w:rsidR="00C4229A" w:rsidRDefault="00C4229A">
      <w:pPr>
        <w:spacing w:line="4" w:lineRule="exact"/>
        <w:rPr>
          <w:sz w:val="20"/>
          <w:szCs w:val="20"/>
        </w:rPr>
      </w:pPr>
    </w:p>
    <w:p w:rsidR="00C4229A" w:rsidRDefault="00D80D7F">
      <w:pPr>
        <w:tabs>
          <w:tab w:val="left" w:pos="8060"/>
        </w:tabs>
        <w:ind w:left="400"/>
        <w:rPr>
          <w:sz w:val="20"/>
          <w:szCs w:val="20"/>
        </w:rPr>
      </w:pPr>
      <w:r>
        <w:rPr>
          <w:rFonts w:ascii="Times New Roman" w:eastAsia="Times New Roman" w:hAnsi="Times New Roman" w:cs="Times New Roman"/>
          <w:sz w:val="28"/>
          <w:szCs w:val="28"/>
        </w:rPr>
        <w:t>образовательных путешествий и широкую номенклатуру</w:t>
      </w:r>
      <w:r>
        <w:rPr>
          <w:sz w:val="20"/>
          <w:szCs w:val="20"/>
        </w:rPr>
        <w:tab/>
      </w:r>
      <w:r>
        <w:rPr>
          <w:rFonts w:ascii="Times New Roman" w:eastAsia="Times New Roman" w:hAnsi="Times New Roman" w:cs="Times New Roman"/>
          <w:sz w:val="27"/>
          <w:szCs w:val="27"/>
        </w:rPr>
        <w:t>краткосрочных</w:t>
      </w:r>
    </w:p>
    <w:p w:rsidR="00C4229A" w:rsidRDefault="00C4229A">
      <w:pPr>
        <w:spacing w:line="163"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Все блоки содержания связаны между собой: результаты работ в рамках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одного блока служат исходным продуктом для постановки задач в другом – от</w:t>
      </w:r>
    </w:p>
    <w:p w:rsidR="00C4229A" w:rsidRDefault="00C4229A">
      <w:pPr>
        <w:spacing w:line="163" w:lineRule="exact"/>
        <w:rPr>
          <w:sz w:val="20"/>
          <w:szCs w:val="20"/>
        </w:rPr>
      </w:pPr>
    </w:p>
    <w:p w:rsidR="00C4229A" w:rsidRDefault="00D80D7F">
      <w:pPr>
        <w:tabs>
          <w:tab w:val="left" w:pos="9740"/>
        </w:tabs>
        <w:ind w:left="400"/>
        <w:rPr>
          <w:sz w:val="20"/>
          <w:szCs w:val="20"/>
        </w:rPr>
      </w:pPr>
      <w:r>
        <w:rPr>
          <w:rFonts w:ascii="Times New Roman" w:eastAsia="Times New Roman" w:hAnsi="Times New Roman" w:cs="Times New Roman"/>
          <w:sz w:val="28"/>
          <w:szCs w:val="28"/>
        </w:rPr>
        <w:t>информирования через моделирование элементов технологий и ситуаций</w:t>
      </w:r>
      <w:r>
        <w:rPr>
          <w:sz w:val="20"/>
          <w:szCs w:val="20"/>
        </w:rPr>
        <w:tab/>
      </w:r>
      <w:r>
        <w:rPr>
          <w:rFonts w:ascii="Times New Roman" w:eastAsia="Times New Roman" w:hAnsi="Times New Roman" w:cs="Times New Roman"/>
          <w:sz w:val="28"/>
          <w:szCs w:val="28"/>
        </w:rPr>
        <w:t>к</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реальным технологическим системам и производствам, способам их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обслуживания и устройством отношений работника и работодателя.</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2" w:lineRule="exact"/>
        <w:rPr>
          <w:sz w:val="20"/>
          <w:szCs w:val="20"/>
        </w:rPr>
      </w:pPr>
    </w:p>
    <w:p w:rsidR="00C4229A" w:rsidRDefault="00D80D7F">
      <w:pPr>
        <w:spacing w:line="361" w:lineRule="auto"/>
        <w:ind w:left="400" w:right="400" w:firstLine="709"/>
        <w:rPr>
          <w:sz w:val="20"/>
          <w:szCs w:val="20"/>
        </w:rPr>
      </w:pPr>
      <w:r>
        <w:rPr>
          <w:rFonts w:ascii="Times New Roman" w:eastAsia="Times New Roman" w:hAnsi="Times New Roman" w:cs="Times New Roman"/>
          <w:b/>
          <w:bCs/>
          <w:sz w:val="28"/>
          <w:szCs w:val="28"/>
        </w:rPr>
        <w:t>Современные материаль ные, информационные и гуманитарные технологии и перспективы их развития</w:t>
      </w:r>
    </w:p>
    <w:p w:rsidR="00C4229A" w:rsidRDefault="00C4229A">
      <w:pPr>
        <w:spacing w:line="2" w:lineRule="exact"/>
        <w:rPr>
          <w:sz w:val="20"/>
          <w:szCs w:val="20"/>
        </w:rPr>
      </w:pPr>
    </w:p>
    <w:p w:rsidR="00C4229A" w:rsidRDefault="00D80D7F">
      <w:pPr>
        <w:spacing w:line="359" w:lineRule="auto"/>
        <w:ind w:left="400" w:right="440" w:firstLine="709"/>
        <w:rPr>
          <w:sz w:val="20"/>
          <w:szCs w:val="20"/>
        </w:rPr>
      </w:pPr>
      <w:r>
        <w:rPr>
          <w:rFonts w:ascii="Times New Roman" w:eastAsia="Times New Roman" w:hAnsi="Times New Roman" w:cs="Times New Roman"/>
          <w:sz w:val="28"/>
          <w:szCs w:val="28"/>
        </w:rPr>
        <w:t>Потребности и технологии. Потребности. Иерархия потребностей. Общественные потребности. Потребности и цели. Развитие потребностей и</w:t>
      </w:r>
    </w:p>
    <w:p w:rsidR="00C4229A" w:rsidRDefault="00C4229A">
      <w:pPr>
        <w:spacing w:line="2"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развитие технологий. Реклама. Принципы организации р 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История развития технологий. Источники развития технологий: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эволюция потребностей, практический опыт, научное знание, технологизация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433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180"/>
        <w:rPr>
          <w:sz w:val="20"/>
          <w:szCs w:val="20"/>
        </w:rPr>
      </w:pPr>
      <w:r>
        <w:rPr>
          <w:rFonts w:ascii="Times New Roman" w:eastAsia="Times New Roman" w:hAnsi="Times New Roman" w:cs="Times New Roman"/>
          <w:sz w:val="28"/>
          <w:szCs w:val="28"/>
        </w:rPr>
        <w:t>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Технологический  процесс, его параметры, сырье, ресурсы, результат.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Виды ресурсов. Способы получения ресурсов. Взаимозаменяемость ресурсов.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Ограниченность ресурсов. Условия реализации технологического процесса.</w:t>
      </w:r>
    </w:p>
    <w:p w:rsidR="00C4229A" w:rsidRDefault="00C4229A">
      <w:pPr>
        <w:spacing w:line="163" w:lineRule="exact"/>
        <w:rPr>
          <w:sz w:val="20"/>
          <w:szCs w:val="20"/>
        </w:rPr>
      </w:pPr>
    </w:p>
    <w:p w:rsidR="00C4229A" w:rsidRDefault="00D80D7F">
      <w:pPr>
        <w:tabs>
          <w:tab w:val="left" w:pos="9180"/>
        </w:tabs>
        <w:ind w:left="400"/>
        <w:rPr>
          <w:sz w:val="20"/>
          <w:szCs w:val="20"/>
        </w:rPr>
      </w:pPr>
      <w:r>
        <w:rPr>
          <w:rFonts w:ascii="Times New Roman" w:eastAsia="Times New Roman" w:hAnsi="Times New Roman" w:cs="Times New Roman"/>
          <w:sz w:val="28"/>
          <w:szCs w:val="28"/>
        </w:rPr>
        <w:t>Побочные эффекты реализации технологического процесса. Техноло</w:t>
      </w:r>
      <w:r>
        <w:rPr>
          <w:sz w:val="20"/>
          <w:szCs w:val="20"/>
        </w:rPr>
        <w:tab/>
      </w:r>
      <w:r>
        <w:rPr>
          <w:rFonts w:ascii="Times New Roman" w:eastAsia="Times New Roman" w:hAnsi="Times New Roman" w:cs="Times New Roman"/>
          <w:sz w:val="28"/>
          <w:szCs w:val="28"/>
        </w:rPr>
        <w:t>гия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контексте производства.</w:t>
      </w:r>
    </w:p>
    <w:p w:rsidR="00C4229A" w:rsidRDefault="00C4229A">
      <w:pPr>
        <w:spacing w:line="158" w:lineRule="exact"/>
        <w:rPr>
          <w:sz w:val="20"/>
          <w:szCs w:val="20"/>
        </w:r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 довательная передача функций управления и</w:t>
      </w:r>
    </w:p>
    <w:p w:rsidR="00C4229A" w:rsidRDefault="00C4229A">
      <w:pPr>
        <w:spacing w:line="3" w:lineRule="exact"/>
        <w:rPr>
          <w:sz w:val="20"/>
          <w:szCs w:val="20"/>
        </w:rPr>
      </w:pPr>
    </w:p>
    <w:p w:rsidR="00C4229A" w:rsidRDefault="00D80D7F">
      <w:pPr>
        <w:tabs>
          <w:tab w:val="left" w:pos="6760"/>
          <w:tab w:val="left" w:pos="8800"/>
        </w:tabs>
        <w:ind w:left="400"/>
        <w:rPr>
          <w:sz w:val="20"/>
          <w:szCs w:val="20"/>
        </w:rPr>
      </w:pPr>
      <w:r>
        <w:rPr>
          <w:rFonts w:ascii="Times New Roman" w:eastAsia="Times New Roman" w:hAnsi="Times New Roman" w:cs="Times New Roman"/>
          <w:sz w:val="28"/>
          <w:szCs w:val="28"/>
        </w:rPr>
        <w:t>контроля от человека технологической системе.</w:t>
      </w:r>
      <w:r>
        <w:rPr>
          <w:sz w:val="20"/>
          <w:szCs w:val="20"/>
        </w:rPr>
        <w:tab/>
      </w:r>
      <w:r>
        <w:rPr>
          <w:rFonts w:ascii="Times New Roman" w:eastAsia="Times New Roman" w:hAnsi="Times New Roman" w:cs="Times New Roman"/>
          <w:sz w:val="28"/>
          <w:szCs w:val="28"/>
        </w:rPr>
        <w:t>Робототехника.</w:t>
      </w:r>
      <w:r>
        <w:rPr>
          <w:rFonts w:ascii="Times New Roman" w:eastAsia="Times New Roman" w:hAnsi="Times New Roman" w:cs="Times New Roman"/>
          <w:sz w:val="28"/>
          <w:szCs w:val="28"/>
        </w:rPr>
        <w:tab/>
        <w:t>Системы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автоматического управления. Программирование работы устройств.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Производственные технологии. Промышленные технологии.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Технологии сельского хозяйства.</w:t>
      </w:r>
    </w:p>
    <w:p w:rsidR="00C4229A" w:rsidRDefault="00C4229A">
      <w:pPr>
        <w:spacing w:line="163" w:lineRule="exact"/>
        <w:rPr>
          <w:sz w:val="20"/>
          <w:szCs w:val="20"/>
        </w:rPr>
      </w:pPr>
    </w:p>
    <w:p w:rsidR="00C4229A" w:rsidRDefault="00D80D7F">
      <w:pPr>
        <w:spacing w:line="359" w:lineRule="auto"/>
        <w:ind w:left="1120" w:right="280"/>
        <w:rPr>
          <w:sz w:val="20"/>
          <w:szCs w:val="20"/>
        </w:rPr>
      </w:pPr>
      <w:r>
        <w:rPr>
          <w:rFonts w:ascii="Times New Roman" w:eastAsia="Times New Roman" w:hAnsi="Times New Roman" w:cs="Times New Roman"/>
          <w:sz w:val="28"/>
          <w:szCs w:val="28"/>
        </w:rPr>
        <w:t>Технологии возведения, ремонта и содержания зданий и сооружений. Производство, преобразование, распределение, накопление и передача</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энергии как технология. Использование энергии: механической,</w:t>
      </w:r>
    </w:p>
    <w:p w:rsidR="00C4229A" w:rsidRDefault="00C4229A">
      <w:pPr>
        <w:spacing w:line="163" w:lineRule="exact"/>
        <w:rPr>
          <w:sz w:val="20"/>
          <w:szCs w:val="20"/>
        </w:rPr>
      </w:pPr>
    </w:p>
    <w:p w:rsidR="00C4229A" w:rsidRDefault="00D80D7F">
      <w:pPr>
        <w:tabs>
          <w:tab w:val="left" w:pos="8680"/>
        </w:tabs>
        <w:ind w:left="400"/>
        <w:rPr>
          <w:sz w:val="20"/>
          <w:szCs w:val="20"/>
        </w:rPr>
      </w:pPr>
      <w:r>
        <w:rPr>
          <w:rFonts w:ascii="Times New Roman" w:eastAsia="Times New Roman" w:hAnsi="Times New Roman" w:cs="Times New Roman"/>
          <w:sz w:val="28"/>
          <w:szCs w:val="28"/>
        </w:rPr>
        <w:t>электрической, тепловой, гидравлической. Машины для преоб</w:t>
      </w:r>
      <w:r>
        <w:rPr>
          <w:sz w:val="20"/>
          <w:szCs w:val="20"/>
        </w:rPr>
        <w:tab/>
      </w:r>
      <w:r>
        <w:rPr>
          <w:rFonts w:ascii="Times New Roman" w:eastAsia="Times New Roman" w:hAnsi="Times New Roman" w:cs="Times New Roman"/>
          <w:sz w:val="28"/>
          <w:szCs w:val="28"/>
        </w:rPr>
        <w:t>разования</w:t>
      </w:r>
    </w:p>
    <w:p w:rsidR="00C4229A" w:rsidRDefault="00C4229A">
      <w:pPr>
        <w:spacing w:line="163" w:lineRule="exact"/>
        <w:rPr>
          <w:sz w:val="20"/>
          <w:szCs w:val="20"/>
        </w:rPr>
      </w:pPr>
    </w:p>
    <w:p w:rsidR="00C4229A" w:rsidRDefault="00D80D7F">
      <w:pPr>
        <w:spacing w:line="359" w:lineRule="auto"/>
        <w:ind w:left="400" w:right="780"/>
        <w:jc w:val="both"/>
        <w:rPr>
          <w:sz w:val="20"/>
          <w:szCs w:val="20"/>
        </w:rPr>
      </w:pPr>
      <w:r>
        <w:rPr>
          <w:rFonts w:ascii="Times New Roman" w:eastAsia="Times New Roman" w:hAnsi="Times New Roman" w:cs="Times New Roman"/>
          <w:sz w:val="28"/>
          <w:szCs w:val="28"/>
        </w:rPr>
        <w:t>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4229A" w:rsidRDefault="00C4229A">
      <w:pPr>
        <w:spacing w:line="3" w:lineRule="exact"/>
        <w:rPr>
          <w:sz w:val="20"/>
          <w:szCs w:val="20"/>
        </w:rPr>
      </w:pPr>
    </w:p>
    <w:p w:rsidR="00C4229A" w:rsidRDefault="00D80D7F">
      <w:pPr>
        <w:tabs>
          <w:tab w:val="left" w:pos="6560"/>
        </w:tabs>
        <w:ind w:left="1120"/>
        <w:rPr>
          <w:sz w:val="20"/>
          <w:szCs w:val="20"/>
        </w:rPr>
      </w:pPr>
      <w:r>
        <w:rPr>
          <w:rFonts w:ascii="Times New Roman" w:eastAsia="Times New Roman" w:hAnsi="Times New Roman" w:cs="Times New Roman"/>
          <w:sz w:val="28"/>
          <w:szCs w:val="28"/>
        </w:rPr>
        <w:t>Автоматизация производства. Произв</w:t>
      </w:r>
      <w:r>
        <w:rPr>
          <w:sz w:val="20"/>
          <w:szCs w:val="20"/>
        </w:rPr>
        <w:tab/>
      </w:r>
      <w:r>
        <w:rPr>
          <w:rFonts w:ascii="Times New Roman" w:eastAsia="Times New Roman" w:hAnsi="Times New Roman" w:cs="Times New Roman"/>
          <w:sz w:val="28"/>
          <w:szCs w:val="28"/>
        </w:rPr>
        <w:t>одственные технологии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автоматизированного производства.</w:t>
      </w:r>
    </w:p>
    <w:p w:rsidR="00C4229A" w:rsidRDefault="00C4229A">
      <w:pPr>
        <w:spacing w:line="158" w:lineRule="exact"/>
        <w:rPr>
          <w:sz w:val="20"/>
          <w:szCs w:val="20"/>
        </w:rPr>
      </w:pPr>
    </w:p>
    <w:p w:rsidR="00C4229A" w:rsidRDefault="00D80D7F">
      <w:pPr>
        <w:spacing w:line="370" w:lineRule="auto"/>
        <w:ind w:left="400" w:firstLine="709"/>
        <w:rPr>
          <w:sz w:val="20"/>
          <w:szCs w:val="20"/>
        </w:rPr>
      </w:pPr>
      <w:r>
        <w:rPr>
          <w:rFonts w:ascii="Times New Roman" w:eastAsia="Times New Roman" w:hAnsi="Times New Roman" w:cs="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 новые перспективы применения металлов, пористые металлы. Технологии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434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100"/>
        <w:jc w:val="both"/>
        <w:rPr>
          <w:sz w:val="20"/>
          <w:szCs w:val="20"/>
        </w:rPr>
      </w:pPr>
      <w:r>
        <w:rPr>
          <w:rFonts w:ascii="Times New Roman" w:eastAsia="Times New Roman" w:hAnsi="Times New Roman" w:cs="Times New Roman"/>
          <w:sz w:val="28"/>
          <w:szCs w:val="28"/>
        </w:rPr>
        <w:t>получения и обработки материалов с заданными свойствами (закалка, сплавы, обработка поверхности (бомбардировка и т. п. ), порошковая металлургия, композитные материалы, технологии синтеза. Биотехнологии.</w:t>
      </w:r>
    </w:p>
    <w:p w:rsidR="00C4229A" w:rsidRDefault="00C4229A">
      <w:pPr>
        <w:spacing w:line="1" w:lineRule="exact"/>
        <w:rPr>
          <w:sz w:val="20"/>
          <w:szCs w:val="20"/>
        </w:r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C4229A" w:rsidRDefault="00C4229A">
      <w:pPr>
        <w:spacing w:line="1" w:lineRule="exact"/>
        <w:rPr>
          <w:sz w:val="20"/>
          <w:szCs w:val="20"/>
        </w:rPr>
      </w:pPr>
    </w:p>
    <w:p w:rsidR="00C4229A" w:rsidRDefault="00D80D7F">
      <w:pPr>
        <w:spacing w:line="359" w:lineRule="auto"/>
        <w:ind w:left="400" w:right="1100" w:firstLine="709"/>
        <w:rPr>
          <w:sz w:val="20"/>
          <w:szCs w:val="20"/>
        </w:rPr>
      </w:pPr>
      <w:r>
        <w:rPr>
          <w:rFonts w:ascii="Times New Roman" w:eastAsia="Times New Roman" w:hAnsi="Times New Roman" w:cs="Times New Roman"/>
          <w:sz w:val="28"/>
          <w:szCs w:val="28"/>
        </w:rPr>
        <w:t>Современные промышленные технологии получения продуктов питания.</w:t>
      </w:r>
    </w:p>
    <w:p w:rsidR="00C4229A" w:rsidRDefault="00C4229A">
      <w:pPr>
        <w:spacing w:line="2" w:lineRule="exact"/>
        <w:rPr>
          <w:sz w:val="20"/>
          <w:szCs w:val="20"/>
        </w:rPr>
      </w:pPr>
    </w:p>
    <w:p w:rsidR="00C4229A" w:rsidRDefault="00D80D7F">
      <w:pPr>
        <w:tabs>
          <w:tab w:val="left" w:pos="8180"/>
        </w:tabs>
        <w:ind w:left="1120"/>
        <w:rPr>
          <w:sz w:val="20"/>
          <w:szCs w:val="20"/>
        </w:rPr>
      </w:pPr>
      <w:r>
        <w:rPr>
          <w:rFonts w:ascii="Times New Roman" w:eastAsia="Times New Roman" w:hAnsi="Times New Roman" w:cs="Times New Roman"/>
          <w:sz w:val="28"/>
          <w:szCs w:val="28"/>
        </w:rPr>
        <w:t>Современные информационные технологии. Пот</w:t>
      </w:r>
      <w:r>
        <w:rPr>
          <w:sz w:val="20"/>
          <w:szCs w:val="20"/>
        </w:rPr>
        <w:tab/>
      </w:r>
      <w:r>
        <w:rPr>
          <w:rFonts w:ascii="Times New Roman" w:eastAsia="Times New Roman" w:hAnsi="Times New Roman" w:cs="Times New Roman"/>
          <w:sz w:val="28"/>
          <w:szCs w:val="28"/>
        </w:rPr>
        <w:t>ребности в</w:t>
      </w:r>
    </w:p>
    <w:p w:rsidR="00C4229A" w:rsidRDefault="00C4229A">
      <w:pPr>
        <w:spacing w:line="163" w:lineRule="exact"/>
        <w:rPr>
          <w:sz w:val="20"/>
          <w:szCs w:val="20"/>
        </w:rPr>
      </w:pPr>
    </w:p>
    <w:p w:rsidR="00C4229A" w:rsidRDefault="00D80D7F">
      <w:pPr>
        <w:spacing w:line="359" w:lineRule="auto"/>
        <w:ind w:left="400" w:right="320"/>
        <w:rPr>
          <w:sz w:val="20"/>
          <w:szCs w:val="20"/>
        </w:rPr>
      </w:pPr>
      <w:r>
        <w:rPr>
          <w:rFonts w:ascii="Times New Roman" w:eastAsia="Times New Roman" w:hAnsi="Times New Roman" w:cs="Times New Roman"/>
          <w:sz w:val="28"/>
          <w:szCs w:val="28"/>
        </w:rPr>
        <w:t>перемещении людей и товаров, потребительские функции транспорта. Виды транспорта, история развития транспорта. Влияние транспорта на</w:t>
      </w:r>
    </w:p>
    <w:p w:rsidR="00C4229A" w:rsidRDefault="00C4229A">
      <w:pPr>
        <w:spacing w:line="2" w:lineRule="exact"/>
        <w:rPr>
          <w:sz w:val="20"/>
          <w:szCs w:val="20"/>
        </w:rPr>
      </w:pPr>
    </w:p>
    <w:p w:rsidR="00C4229A" w:rsidRDefault="00D80D7F">
      <w:pPr>
        <w:spacing w:line="359" w:lineRule="auto"/>
        <w:ind w:left="400" w:right="820"/>
        <w:rPr>
          <w:sz w:val="20"/>
          <w:szCs w:val="20"/>
        </w:rPr>
      </w:pPr>
      <w:r>
        <w:rPr>
          <w:rFonts w:ascii="Times New Roman" w:eastAsia="Times New Roman" w:hAnsi="Times New Roman" w:cs="Times New Roman"/>
          <w:sz w:val="28"/>
          <w:szCs w:val="28"/>
        </w:rPr>
        <w:t>окружающую среду. Безопасность транспорта. Транспортная логистика. Регулирование транспортных потоков</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Нанотехнологии: новые принципы получения материалов и продуктов с</w:t>
      </w:r>
    </w:p>
    <w:p w:rsidR="00C4229A" w:rsidRDefault="00C4229A">
      <w:pPr>
        <w:spacing w:line="163" w:lineRule="exact"/>
        <w:rPr>
          <w:sz w:val="20"/>
          <w:szCs w:val="20"/>
        </w:rPr>
      </w:pPr>
    </w:p>
    <w:p w:rsidR="00C4229A" w:rsidRDefault="00D80D7F">
      <w:pPr>
        <w:tabs>
          <w:tab w:val="left" w:pos="5020"/>
        </w:tabs>
        <w:ind w:left="400"/>
        <w:rPr>
          <w:sz w:val="20"/>
          <w:szCs w:val="20"/>
        </w:rPr>
      </w:pPr>
      <w:r>
        <w:rPr>
          <w:rFonts w:ascii="Times New Roman" w:eastAsia="Times New Roman" w:hAnsi="Times New Roman" w:cs="Times New Roman"/>
          <w:sz w:val="28"/>
          <w:szCs w:val="28"/>
        </w:rPr>
        <w:t>заданными свойствами. Электроника</w:t>
      </w:r>
      <w:r>
        <w:rPr>
          <w:sz w:val="20"/>
          <w:szCs w:val="20"/>
        </w:rPr>
        <w:tab/>
      </w:r>
      <w:r>
        <w:rPr>
          <w:rFonts w:ascii="Times New Roman" w:eastAsia="Times New Roman" w:hAnsi="Times New Roman" w:cs="Times New Roman"/>
          <w:sz w:val="27"/>
          <w:szCs w:val="27"/>
        </w:rPr>
        <w:t>(фотоника). Квантовые компьютеры.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7"/>
          <w:szCs w:val="27"/>
        </w:rPr>
        <w:t>Развитие многофункциональных ИТ -инструментов. Медицинские технологии.</w:t>
      </w:r>
    </w:p>
    <w:p w:rsidR="00C4229A" w:rsidRDefault="00C4229A">
      <w:pPr>
        <w:spacing w:line="174" w:lineRule="exact"/>
        <w:rPr>
          <w:sz w:val="20"/>
          <w:szCs w:val="20"/>
        </w:rPr>
      </w:pPr>
    </w:p>
    <w:p w:rsidR="00C4229A" w:rsidRDefault="00D80D7F">
      <w:pPr>
        <w:spacing w:line="359" w:lineRule="auto"/>
        <w:ind w:left="400" w:right="280"/>
        <w:rPr>
          <w:sz w:val="20"/>
          <w:szCs w:val="20"/>
        </w:rPr>
      </w:pPr>
      <w:r>
        <w:rPr>
          <w:rFonts w:ascii="Times New Roman" w:eastAsia="Times New Roman" w:hAnsi="Times New Roman" w:cs="Times New Roman"/>
          <w:sz w:val="28"/>
          <w:szCs w:val="28"/>
        </w:rPr>
        <w:t>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4229A" w:rsidRDefault="00C4229A">
      <w:pPr>
        <w:spacing w:line="6" w:lineRule="exact"/>
        <w:rPr>
          <w:sz w:val="20"/>
          <w:szCs w:val="20"/>
        </w:rPr>
      </w:pPr>
    </w:p>
    <w:p w:rsidR="00C4229A" w:rsidRDefault="00D80D7F">
      <w:pPr>
        <w:tabs>
          <w:tab w:val="left" w:pos="9740"/>
        </w:tabs>
        <w:ind w:left="1120"/>
        <w:rPr>
          <w:sz w:val="20"/>
          <w:szCs w:val="20"/>
        </w:rPr>
      </w:pPr>
      <w:r>
        <w:rPr>
          <w:rFonts w:ascii="Times New Roman" w:eastAsia="Times New Roman" w:hAnsi="Times New Roman" w:cs="Times New Roman"/>
          <w:sz w:val="28"/>
          <w:szCs w:val="28"/>
        </w:rPr>
        <w:t>Управление в современном производстве. Роль метрологии</w:t>
      </w:r>
      <w:r>
        <w:rPr>
          <w:sz w:val="20"/>
          <w:szCs w:val="20"/>
        </w:rPr>
        <w:tab/>
      </w:r>
      <w:r>
        <w:rPr>
          <w:rFonts w:ascii="Times New Roman" w:eastAsia="Times New Roman" w:hAnsi="Times New Roman" w:cs="Times New Roman"/>
          <w:sz w:val="28"/>
          <w:szCs w:val="28"/>
        </w:rPr>
        <w:t>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современном производстве. Инновационные предприятия. Трансферт</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технологий.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Осуществление мониторинга СМИ и ресурсов Интернета по вопросам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формирования, продвижения и внедрения новых технологий, обслуживающих</w:t>
      </w:r>
    </w:p>
    <w:p w:rsidR="00C4229A" w:rsidRDefault="00C4229A">
      <w:pPr>
        <w:spacing w:line="158" w:lineRule="exact"/>
        <w:rPr>
          <w:sz w:val="20"/>
          <w:szCs w:val="20"/>
        </w:rPr>
      </w:pPr>
    </w:p>
    <w:p w:rsidR="00C4229A" w:rsidRDefault="00D80D7F">
      <w:pPr>
        <w:tabs>
          <w:tab w:val="left" w:pos="7620"/>
        </w:tabs>
        <w:ind w:left="400"/>
        <w:rPr>
          <w:sz w:val="20"/>
          <w:szCs w:val="20"/>
        </w:rPr>
      </w:pPr>
      <w:r>
        <w:rPr>
          <w:rFonts w:ascii="Times New Roman" w:eastAsia="Times New Roman" w:hAnsi="Times New Roman" w:cs="Times New Roman"/>
          <w:sz w:val="28"/>
          <w:szCs w:val="28"/>
        </w:rPr>
        <w:t>ту или иную группу потребностей или отнесенных</w:t>
      </w:r>
      <w:r>
        <w:rPr>
          <w:sz w:val="20"/>
          <w:szCs w:val="20"/>
        </w:rPr>
        <w:tab/>
      </w:r>
      <w:r>
        <w:rPr>
          <w:rFonts w:ascii="Times New Roman" w:eastAsia="Times New Roman" w:hAnsi="Times New Roman" w:cs="Times New Roman"/>
          <w:sz w:val="28"/>
          <w:szCs w:val="28"/>
        </w:rPr>
        <w:t>к той или иной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технологической стратегии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Технологии в сфере быта.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435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560" w:firstLine="709"/>
        <w:rPr>
          <w:sz w:val="20"/>
          <w:szCs w:val="20"/>
        </w:rPr>
      </w:pPr>
      <w:r>
        <w:rPr>
          <w:rFonts w:ascii="Times New Roman" w:eastAsia="Times New Roman" w:hAnsi="Times New Roman" w:cs="Times New Roman"/>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4229A" w:rsidRDefault="00C4229A">
      <w:pPr>
        <w:spacing w:line="1" w:lineRule="exact"/>
        <w:rPr>
          <w:sz w:val="20"/>
          <w:szCs w:val="20"/>
        </w:rPr>
      </w:pPr>
    </w:p>
    <w:p w:rsidR="00C4229A" w:rsidRDefault="00D80D7F">
      <w:pPr>
        <w:spacing w:line="360" w:lineRule="auto"/>
        <w:ind w:left="400" w:right="60" w:firstLine="709"/>
        <w:jc w:val="both"/>
        <w:rPr>
          <w:sz w:val="20"/>
          <w:szCs w:val="20"/>
        </w:rPr>
      </w:pPr>
      <w:r>
        <w:rPr>
          <w:rFonts w:ascii="Times New Roman" w:eastAsia="Times New Roman" w:hAnsi="Times New Roman" w:cs="Times New Roman"/>
          <w:sz w:val="28"/>
          <w:szCs w:val="28"/>
        </w:rPr>
        <w:t>Энергетическое обеспечение нашего дома. Электроприб оры. Бытовая техника и е е развитие. Освещение и освещ енность, нормы освещ енности в зависимости от назначения помещения. Отопление и тепловые потери.</w:t>
      </w:r>
    </w:p>
    <w:p w:rsidR="00C4229A" w:rsidRDefault="00C4229A">
      <w:pPr>
        <w:spacing w:line="1" w:lineRule="exact"/>
        <w:rPr>
          <w:sz w:val="20"/>
          <w:szCs w:val="20"/>
        </w:rPr>
      </w:pPr>
    </w:p>
    <w:p w:rsidR="00C4229A" w:rsidRDefault="00D80D7F">
      <w:pPr>
        <w:spacing w:line="359" w:lineRule="auto"/>
        <w:ind w:left="1120" w:right="320" w:hanging="708"/>
        <w:rPr>
          <w:sz w:val="20"/>
          <w:szCs w:val="20"/>
        </w:rPr>
      </w:pPr>
      <w:r>
        <w:rPr>
          <w:rFonts w:ascii="Times New Roman" w:eastAsia="Times New Roman" w:hAnsi="Times New Roman" w:cs="Times New Roman"/>
          <w:sz w:val="28"/>
          <w:szCs w:val="28"/>
        </w:rPr>
        <w:t>Энергосбережение в быту. Электробезопасность в быту и экология жилища. Способы обработки продуктов питания и потребительские качества</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пищи.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Культура потребления: выбор продукта / услуги.</w:t>
      </w:r>
    </w:p>
    <w:p w:rsidR="00C4229A" w:rsidRDefault="00C4229A">
      <w:pPr>
        <w:spacing w:line="152" w:lineRule="exact"/>
        <w:rPr>
          <w:sz w:val="20"/>
          <w:szCs w:val="20"/>
        </w:rPr>
      </w:pPr>
    </w:p>
    <w:p w:rsidR="00C4229A" w:rsidRDefault="00D80D7F">
      <w:pPr>
        <w:tabs>
          <w:tab w:val="left" w:pos="9780"/>
        </w:tabs>
        <w:ind w:left="1120"/>
        <w:rPr>
          <w:sz w:val="20"/>
          <w:szCs w:val="20"/>
        </w:rPr>
      </w:pPr>
      <w:r>
        <w:rPr>
          <w:rFonts w:ascii="Times New Roman" w:eastAsia="Times New Roman" w:hAnsi="Times New Roman" w:cs="Times New Roman"/>
          <w:b/>
          <w:bCs/>
          <w:sz w:val="28"/>
          <w:szCs w:val="28"/>
        </w:rPr>
        <w:t>Формирование технологической культуры и проектно</w:t>
      </w:r>
      <w:r>
        <w:rPr>
          <w:sz w:val="20"/>
          <w:szCs w:val="20"/>
        </w:rPr>
        <w:tab/>
      </w:r>
      <w:r>
        <w:rPr>
          <w:rFonts w:ascii="Times New Roman" w:eastAsia="Times New Roman" w:hAnsi="Times New Roman" w:cs="Times New Roman"/>
          <w:b/>
          <w:bCs/>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технологического мышления обучающихся</w:t>
      </w:r>
    </w:p>
    <w:p w:rsidR="00C4229A" w:rsidRDefault="00C4229A">
      <w:pPr>
        <w:spacing w:line="169"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4229A" w:rsidRDefault="00C4229A">
      <w:pPr>
        <w:spacing w:line="3" w:lineRule="exact"/>
        <w:rPr>
          <w:sz w:val="20"/>
          <w:szCs w:val="20"/>
        </w:r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4229A" w:rsidRDefault="00C4229A">
      <w:pPr>
        <w:spacing w:line="1" w:lineRule="exact"/>
        <w:rPr>
          <w:sz w:val="20"/>
          <w:szCs w:val="20"/>
        </w:rPr>
      </w:pPr>
    </w:p>
    <w:p w:rsidR="00C4229A" w:rsidRDefault="00D80D7F">
      <w:pPr>
        <w:tabs>
          <w:tab w:val="left" w:pos="6360"/>
        </w:tabs>
        <w:ind w:left="1120"/>
        <w:rPr>
          <w:sz w:val="20"/>
          <w:szCs w:val="20"/>
        </w:rPr>
      </w:pPr>
      <w:r>
        <w:rPr>
          <w:rFonts w:ascii="Times New Roman" w:eastAsia="Times New Roman" w:hAnsi="Times New Roman" w:cs="Times New Roman"/>
          <w:sz w:val="28"/>
          <w:szCs w:val="28"/>
        </w:rPr>
        <w:t>Порядок действий по сборке конструкции</w:t>
      </w:r>
      <w:r>
        <w:rPr>
          <w:sz w:val="20"/>
          <w:szCs w:val="20"/>
        </w:rPr>
        <w:tab/>
      </w:r>
      <w:r>
        <w:rPr>
          <w:rFonts w:ascii="Times New Roman" w:eastAsia="Times New Roman" w:hAnsi="Times New Roman" w:cs="Times New Roman"/>
          <w:sz w:val="28"/>
          <w:szCs w:val="28"/>
        </w:rPr>
        <w:t>/ механизма. Способы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соединения деталей. Технологический узел. Понятие модели.</w:t>
      </w:r>
    </w:p>
    <w:p w:rsidR="00C4229A" w:rsidRDefault="00C4229A">
      <w:pPr>
        <w:spacing w:line="158"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 - его) заданным условиям. Моделирование. Функции м оделей. Использование моделей в процессе проектирования технологической системы. Простые</w:t>
      </w:r>
    </w:p>
    <w:p w:rsidR="00C4229A" w:rsidRDefault="00C4229A">
      <w:pPr>
        <w:spacing w:line="4" w:lineRule="exact"/>
        <w:rPr>
          <w:sz w:val="20"/>
          <w:szCs w:val="20"/>
        </w:rPr>
      </w:pPr>
    </w:p>
    <w:p w:rsidR="00C4229A" w:rsidRDefault="00D80D7F">
      <w:pPr>
        <w:tabs>
          <w:tab w:val="left" w:pos="6720"/>
        </w:tabs>
        <w:ind w:left="400"/>
        <w:rPr>
          <w:sz w:val="20"/>
          <w:szCs w:val="20"/>
        </w:rPr>
      </w:pPr>
      <w:r>
        <w:rPr>
          <w:rFonts w:ascii="Times New Roman" w:eastAsia="Times New Roman" w:hAnsi="Times New Roman" w:cs="Times New Roman"/>
          <w:sz w:val="28"/>
          <w:szCs w:val="28"/>
        </w:rPr>
        <w:t>механизмы как часть технологических систем.</w:t>
      </w:r>
      <w:r>
        <w:rPr>
          <w:sz w:val="20"/>
          <w:szCs w:val="20"/>
        </w:rPr>
        <w:tab/>
      </w:r>
      <w:r>
        <w:rPr>
          <w:rFonts w:ascii="Times New Roman" w:eastAsia="Times New Roman" w:hAnsi="Times New Roman" w:cs="Times New Roman"/>
          <w:i/>
          <w:iCs/>
          <w:sz w:val="27"/>
          <w:szCs w:val="27"/>
        </w:rPr>
        <w:t>Робототехника и среда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 xml:space="preserve">конструирования. </w:t>
      </w:r>
      <w:r>
        <w:rPr>
          <w:rFonts w:ascii="Times New Roman" w:eastAsia="Times New Roman" w:hAnsi="Times New Roman" w:cs="Times New Roman"/>
          <w:sz w:val="28"/>
          <w:szCs w:val="28"/>
        </w:rPr>
        <w:t>Виды движения.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Кинематические схемы</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436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7780"/>
        </w:tabs>
        <w:ind w:left="1120"/>
        <w:rPr>
          <w:sz w:val="20"/>
          <w:szCs w:val="20"/>
        </w:rPr>
      </w:pPr>
      <w:r>
        <w:rPr>
          <w:rFonts w:ascii="Times New Roman" w:eastAsia="Times New Roman" w:hAnsi="Times New Roman" w:cs="Times New Roman"/>
          <w:sz w:val="28"/>
          <w:szCs w:val="28"/>
        </w:rPr>
        <w:t>Анализ и синтез как средства решения задачи. Тех</w:t>
      </w:r>
      <w:r>
        <w:rPr>
          <w:sz w:val="20"/>
          <w:szCs w:val="20"/>
        </w:rPr>
        <w:tab/>
      </w:r>
      <w:r>
        <w:rPr>
          <w:rFonts w:ascii="Times New Roman" w:eastAsia="Times New Roman" w:hAnsi="Times New Roman" w:cs="Times New Roman"/>
          <w:sz w:val="27"/>
          <w:szCs w:val="27"/>
        </w:rPr>
        <w:t>ника проведения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морфологического анализа.</w:t>
      </w:r>
    </w:p>
    <w:p w:rsidR="00C4229A" w:rsidRDefault="00C4229A">
      <w:pPr>
        <w:spacing w:line="158"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Логика построения и особенности разработки отдельных видов проектов: технологический проект, бизнес -проект (бизнес-план), инженерный проект, дизайн -проект, исследовательский проект, социальный проект. Бюджет проект а. Фандрайзинг. Специфика фандрайзинга для разных типов проектов.</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Способы продвижения продукта на рынке. Сегментация рынка.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Позиционирование продукта. Маркетинговый план.</w:t>
      </w:r>
    </w:p>
    <w:p w:rsidR="00C4229A" w:rsidRDefault="00C4229A">
      <w:pPr>
        <w:spacing w:line="163" w:lineRule="exact"/>
        <w:rPr>
          <w:sz w:val="20"/>
          <w:szCs w:val="20"/>
        </w:rPr>
      </w:pPr>
    </w:p>
    <w:p w:rsidR="00C4229A" w:rsidRDefault="00D80D7F">
      <w:pPr>
        <w:spacing w:line="372" w:lineRule="auto"/>
        <w:ind w:left="1120" w:right="1300"/>
        <w:rPr>
          <w:sz w:val="20"/>
          <w:szCs w:val="20"/>
        </w:rPr>
      </w:pPr>
      <w:r>
        <w:rPr>
          <w:rFonts w:ascii="Times New Roman" w:eastAsia="Times New Roman" w:hAnsi="Times New Roman" w:cs="Times New Roman"/>
          <w:sz w:val="27"/>
          <w:szCs w:val="27"/>
        </w:rPr>
        <w:t>Опыт проектирования, конструирования, моделирования. Составление программы изучения потребностей. Составление</w:t>
      </w:r>
    </w:p>
    <w:p w:rsidR="00C4229A" w:rsidRDefault="00C4229A">
      <w:pPr>
        <w:spacing w:line="2" w:lineRule="exact"/>
        <w:rPr>
          <w:sz w:val="20"/>
          <w:szCs w:val="20"/>
        </w:r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технического задания / спецификации задания на изготовление продукта, призванного удовлетворить выявленную потребность, но не удовлетворяемую</w:t>
      </w:r>
    </w:p>
    <w:p w:rsidR="00C4229A" w:rsidRDefault="00C4229A">
      <w:pPr>
        <w:spacing w:line="2" w:lineRule="exact"/>
        <w:rPr>
          <w:sz w:val="20"/>
          <w:szCs w:val="20"/>
        </w:rPr>
      </w:pPr>
    </w:p>
    <w:p w:rsidR="00C4229A" w:rsidRDefault="00D80D7F" w:rsidP="00B615F7">
      <w:pPr>
        <w:numPr>
          <w:ilvl w:val="0"/>
          <w:numId w:val="338"/>
        </w:numPr>
        <w:tabs>
          <w:tab w:val="left" w:pos="603"/>
        </w:tabs>
        <w:spacing w:after="0" w:line="359" w:lineRule="auto"/>
        <w:ind w:left="400" w:right="40" w:firstLine="3"/>
        <w:rPr>
          <w:rFonts w:eastAsia="Times New Roman"/>
          <w:sz w:val="28"/>
          <w:szCs w:val="28"/>
        </w:rPr>
      </w:pPr>
      <w:r>
        <w:rPr>
          <w:rFonts w:ascii="Times New Roman" w:eastAsia="Times New Roman" w:hAnsi="Times New Roman" w:cs="Times New Roman"/>
          <w:sz w:val="28"/>
          <w:szCs w:val="28"/>
        </w:rPr>
        <w:t>настоящее время потребность ближайшего социального окру жения или его представителей.</w:t>
      </w:r>
    </w:p>
    <w:p w:rsidR="00C4229A" w:rsidRDefault="00C4229A">
      <w:pPr>
        <w:spacing w:line="1" w:lineRule="exact"/>
        <w:rPr>
          <w:rFonts w:eastAsia="Times New Roman"/>
          <w:sz w:val="28"/>
          <w:szCs w:val="28"/>
        </w:rPr>
      </w:pPr>
    </w:p>
    <w:p w:rsidR="00C4229A" w:rsidRDefault="00D80D7F">
      <w:pPr>
        <w:ind w:left="1120"/>
        <w:rPr>
          <w:rFonts w:eastAsia="Times New Roman"/>
          <w:sz w:val="28"/>
          <w:szCs w:val="28"/>
        </w:rPr>
      </w:pPr>
      <w:r>
        <w:rPr>
          <w:rFonts w:ascii="Times New Roman" w:eastAsia="Times New Roman" w:hAnsi="Times New Roman" w:cs="Times New Roman"/>
          <w:sz w:val="28"/>
          <w:szCs w:val="28"/>
        </w:rPr>
        <w:t>Сборка моделей. Исследование характеристик конструкций.</w:t>
      </w:r>
    </w:p>
    <w:p w:rsidR="00C4229A" w:rsidRDefault="00C4229A">
      <w:pPr>
        <w:spacing w:line="163" w:lineRule="exact"/>
        <w:rPr>
          <w:sz w:val="20"/>
          <w:szCs w:val="20"/>
        </w:rPr>
      </w:pPr>
    </w:p>
    <w:p w:rsidR="00C4229A" w:rsidRDefault="00D80D7F">
      <w:pPr>
        <w:spacing w:line="360" w:lineRule="auto"/>
        <w:ind w:left="400" w:right="120"/>
        <w:rPr>
          <w:sz w:val="20"/>
          <w:szCs w:val="20"/>
        </w:rPr>
      </w:pPr>
      <w:r>
        <w:rPr>
          <w:rFonts w:ascii="Times New Roman" w:eastAsia="Times New Roman" w:hAnsi="Times New Roman" w:cs="Times New Roman"/>
          <w:sz w:val="28"/>
          <w:szCs w:val="28"/>
        </w:rPr>
        <w:t>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 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4229A" w:rsidRDefault="00C4229A">
      <w:pPr>
        <w:spacing w:line="1" w:lineRule="exact"/>
        <w:rPr>
          <w:sz w:val="20"/>
          <w:szCs w:val="20"/>
        </w:rPr>
      </w:pPr>
    </w:p>
    <w:p w:rsidR="00C4229A" w:rsidRDefault="00D80D7F">
      <w:pPr>
        <w:spacing w:line="371" w:lineRule="auto"/>
        <w:ind w:left="400" w:right="80" w:firstLine="709"/>
        <w:rPr>
          <w:sz w:val="20"/>
          <w:szCs w:val="20"/>
        </w:rPr>
      </w:pPr>
      <w:r>
        <w:rPr>
          <w:rFonts w:ascii="Times New Roman" w:eastAsia="Times New Roman" w:hAnsi="Times New Roman" w:cs="Times New Roman"/>
          <w:sz w:val="27"/>
          <w:szCs w:val="27"/>
        </w:rPr>
        <w:t xml:space="preserve">Составление карт простых мех анизмов, включая сборку действующей модели в среде образовательного конструктора. Построение модели механизма, состоящего из 4 -5 простых механизмов по кинематической схеме. </w:t>
      </w:r>
      <w:r>
        <w:rPr>
          <w:rFonts w:ascii="Times New Roman" w:eastAsia="Times New Roman" w:hAnsi="Times New Roman" w:cs="Times New Roman"/>
          <w:i/>
          <w:iCs/>
          <w:sz w:val="27"/>
          <w:szCs w:val="27"/>
        </w:rPr>
        <w:t>Модификация механизма на основе технической документации для получения</w:t>
      </w:r>
    </w:p>
    <w:p w:rsidR="00C4229A" w:rsidRDefault="00C4229A">
      <w:pPr>
        <w:spacing w:line="4" w:lineRule="exact"/>
        <w:rPr>
          <w:sz w:val="20"/>
          <w:szCs w:val="20"/>
        </w:rPr>
      </w:pPr>
    </w:p>
    <w:p w:rsidR="00C4229A" w:rsidRDefault="00D80D7F">
      <w:pPr>
        <w:spacing w:line="363" w:lineRule="auto"/>
        <w:ind w:left="400" w:right="480"/>
        <w:rPr>
          <w:sz w:val="20"/>
          <w:szCs w:val="20"/>
        </w:rPr>
      </w:pPr>
      <w:r>
        <w:rPr>
          <w:rFonts w:ascii="Times New Roman" w:eastAsia="Times New Roman" w:hAnsi="Times New Roman" w:cs="Times New Roman"/>
          <w:i/>
          <w:iCs/>
          <w:sz w:val="28"/>
          <w:szCs w:val="28"/>
        </w:rPr>
        <w:t>заданных сво йств (решения задачи) – моделирование с помощью конструктора или в виртуальной среде. Простейшие роботы.</w:t>
      </w:r>
    </w:p>
    <w:p w:rsidR="00C4229A" w:rsidRDefault="00C4229A">
      <w:pPr>
        <w:spacing w:line="2" w:lineRule="exact"/>
        <w:rPr>
          <w:sz w:val="20"/>
          <w:szCs w:val="20"/>
        </w:rPr>
      </w:pPr>
    </w:p>
    <w:p w:rsidR="00C4229A" w:rsidRDefault="00D80D7F">
      <w:pPr>
        <w:spacing w:line="393" w:lineRule="auto"/>
        <w:ind w:left="400" w:right="780" w:firstLine="709"/>
        <w:rPr>
          <w:sz w:val="20"/>
          <w:szCs w:val="20"/>
        </w:rPr>
      </w:pPr>
      <w:r>
        <w:rPr>
          <w:rFonts w:ascii="Times New Roman" w:eastAsia="Times New Roman" w:hAnsi="Times New Roman" w:cs="Times New Roman"/>
          <w:sz w:val="27"/>
          <w:szCs w:val="27"/>
        </w:rPr>
        <w:t>Составление технологической карты известного технологического процесса. Апробация путей оптимизации технологического процесса.</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1"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437</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ind w:left="1120"/>
        <w:rPr>
          <w:sz w:val="20"/>
          <w:szCs w:val="20"/>
        </w:rPr>
      </w:pPr>
      <w:r>
        <w:rPr>
          <w:rFonts w:ascii="Times New Roman" w:eastAsia="Times New Roman" w:hAnsi="Times New Roman" w:cs="Times New Roman"/>
          <w:sz w:val="28"/>
          <w:szCs w:val="28"/>
        </w:rPr>
        <w:t>Изготовление информацион ного продукта по заданному алгоритму.</w:t>
      </w:r>
    </w:p>
    <w:p w:rsidR="00C4229A" w:rsidRDefault="00C4229A">
      <w:pPr>
        <w:spacing w:line="163" w:lineRule="exact"/>
        <w:rPr>
          <w:sz w:val="20"/>
          <w:szCs w:val="20"/>
        </w:rPr>
      </w:pPr>
    </w:p>
    <w:p w:rsidR="00C4229A" w:rsidRDefault="00D80D7F">
      <w:pPr>
        <w:spacing w:line="359" w:lineRule="auto"/>
        <w:ind w:left="400" w:right="980"/>
        <w:rPr>
          <w:sz w:val="20"/>
          <w:szCs w:val="20"/>
        </w:rPr>
      </w:pPr>
      <w:r>
        <w:rPr>
          <w:rFonts w:ascii="Times New Roman" w:eastAsia="Times New Roman" w:hAnsi="Times New Roman" w:cs="Times New Roman"/>
          <w:sz w:val="28"/>
          <w:szCs w:val="28"/>
        </w:rPr>
        <w:t>Изготовление продукта на основе технологической документации с применением элементарных (не требующих регулирования) рабочих</w:t>
      </w:r>
    </w:p>
    <w:p w:rsidR="00C4229A" w:rsidRDefault="00C4229A">
      <w:pPr>
        <w:spacing w:line="2" w:lineRule="exact"/>
        <w:rPr>
          <w:sz w:val="20"/>
          <w:szCs w:val="20"/>
        </w:rPr>
      </w:pPr>
    </w:p>
    <w:p w:rsidR="00C4229A" w:rsidRDefault="00D80D7F">
      <w:pPr>
        <w:tabs>
          <w:tab w:val="left" w:pos="2320"/>
          <w:tab w:val="left" w:pos="8200"/>
          <w:tab w:val="left" w:pos="8600"/>
        </w:tabs>
        <w:ind w:left="400"/>
        <w:rPr>
          <w:sz w:val="20"/>
          <w:szCs w:val="20"/>
        </w:rPr>
      </w:pPr>
      <w:r>
        <w:rPr>
          <w:rFonts w:ascii="Times New Roman" w:eastAsia="Times New Roman" w:hAnsi="Times New Roman" w:cs="Times New Roman"/>
          <w:sz w:val="28"/>
          <w:szCs w:val="28"/>
        </w:rPr>
        <w:t>инструментов</w:t>
      </w:r>
      <w:r>
        <w:rPr>
          <w:sz w:val="20"/>
          <w:szCs w:val="20"/>
        </w:rPr>
        <w:tab/>
      </w:r>
      <w:r>
        <w:rPr>
          <w:rFonts w:ascii="Times New Roman" w:eastAsia="Times New Roman" w:hAnsi="Times New Roman" w:cs="Times New Roman"/>
          <w:sz w:val="28"/>
          <w:szCs w:val="28"/>
        </w:rPr>
        <w:t>(продукт и технология его изготовления</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на выбор</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образовательного й организации).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Моделирование процесса управления в социальной системе (на примере</w:t>
      </w:r>
    </w:p>
    <w:p w:rsidR="00C4229A" w:rsidRDefault="00C4229A">
      <w:pPr>
        <w:spacing w:line="163" w:lineRule="exact"/>
        <w:rPr>
          <w:sz w:val="20"/>
          <w:szCs w:val="20"/>
        </w:rPr>
      </w:pPr>
    </w:p>
    <w:p w:rsidR="00C4229A" w:rsidRDefault="00D80D7F">
      <w:pPr>
        <w:spacing w:line="360" w:lineRule="auto"/>
        <w:ind w:left="400" w:right="820"/>
        <w:jc w:val="both"/>
        <w:rPr>
          <w:sz w:val="20"/>
          <w:szCs w:val="20"/>
        </w:rPr>
      </w:pPr>
      <w:r>
        <w:rPr>
          <w:rFonts w:ascii="Times New Roman" w:eastAsia="Times New Roman" w:hAnsi="Times New Roman" w:cs="Times New Roman"/>
          <w:sz w:val="28"/>
          <w:szCs w:val="28"/>
        </w:rPr>
        <w:t>элемента школьной жизни). Компьютерное моделирование, проведение виртуального эксперимента (на примере характеристик транспортного средства).</w:t>
      </w:r>
    </w:p>
    <w:p w:rsidR="00C4229A" w:rsidRDefault="00C4229A">
      <w:pPr>
        <w:spacing w:line="1" w:lineRule="exact"/>
        <w:rPr>
          <w:sz w:val="20"/>
          <w:szCs w:val="20"/>
        </w:rPr>
      </w:pPr>
    </w:p>
    <w:p w:rsidR="00C4229A" w:rsidRDefault="00D80D7F">
      <w:pPr>
        <w:tabs>
          <w:tab w:val="left" w:pos="8000"/>
        </w:tabs>
        <w:ind w:left="1120"/>
        <w:rPr>
          <w:sz w:val="20"/>
          <w:szCs w:val="20"/>
        </w:rPr>
      </w:pPr>
      <w:r>
        <w:rPr>
          <w:rFonts w:ascii="Times New Roman" w:eastAsia="Times New Roman" w:hAnsi="Times New Roman" w:cs="Times New Roman"/>
          <w:sz w:val="28"/>
          <w:szCs w:val="28"/>
        </w:rPr>
        <w:t>Разработка и создание изделия средствами уче</w:t>
      </w:r>
      <w:r>
        <w:rPr>
          <w:sz w:val="20"/>
          <w:szCs w:val="20"/>
        </w:rPr>
        <w:tab/>
      </w:r>
      <w:r>
        <w:rPr>
          <w:rFonts w:ascii="Times New Roman" w:eastAsia="Times New Roman" w:hAnsi="Times New Roman" w:cs="Times New Roman"/>
          <w:sz w:val="28"/>
          <w:szCs w:val="28"/>
        </w:rPr>
        <w:t>бного станка,</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4229A" w:rsidRDefault="00C4229A">
      <w:pPr>
        <w:spacing w:line="1" w:lineRule="exact"/>
        <w:rPr>
          <w:sz w:val="20"/>
          <w:szCs w:val="20"/>
        </w:rPr>
      </w:pPr>
    </w:p>
    <w:p w:rsidR="00C4229A" w:rsidRDefault="00D80D7F">
      <w:pPr>
        <w:spacing w:line="360" w:lineRule="auto"/>
        <w:ind w:left="400" w:right="380" w:firstLine="709"/>
        <w:jc w:val="both"/>
        <w:rPr>
          <w:sz w:val="20"/>
          <w:szCs w:val="20"/>
        </w:rPr>
      </w:pPr>
      <w:r>
        <w:rPr>
          <w:rFonts w:ascii="Times New Roman" w:eastAsia="Times New Roman" w:hAnsi="Times New Roman" w:cs="Times New Roman"/>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4229A" w:rsidRDefault="00C4229A">
      <w:pPr>
        <w:spacing w:line="1" w:lineRule="exact"/>
        <w:rPr>
          <w:sz w:val="20"/>
          <w:szCs w:val="20"/>
        </w:rPr>
      </w:pPr>
    </w:p>
    <w:p w:rsidR="00C4229A" w:rsidRDefault="00D80D7F">
      <w:pPr>
        <w:spacing w:line="360" w:lineRule="auto"/>
        <w:ind w:left="400" w:right="1100" w:firstLine="709"/>
        <w:rPr>
          <w:sz w:val="20"/>
          <w:szCs w:val="20"/>
        </w:rPr>
      </w:pPr>
      <w:r>
        <w:rPr>
          <w:rFonts w:ascii="Times New Roman" w:eastAsia="Times New Roman" w:hAnsi="Times New Roman" w:cs="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Планирование  (разработка) материального проду  кта в соответствии с</w:t>
      </w:r>
    </w:p>
    <w:p w:rsidR="00C4229A" w:rsidRDefault="00C4229A">
      <w:pPr>
        <w:spacing w:line="163" w:lineRule="exact"/>
        <w:rPr>
          <w:sz w:val="20"/>
          <w:szCs w:val="20"/>
        </w:rPr>
      </w:pPr>
    </w:p>
    <w:p w:rsidR="00C4229A" w:rsidRDefault="00D80D7F">
      <w:pPr>
        <w:spacing w:line="359" w:lineRule="auto"/>
        <w:ind w:left="400" w:right="540"/>
        <w:rPr>
          <w:sz w:val="20"/>
          <w:szCs w:val="20"/>
        </w:rPr>
      </w:pPr>
      <w:r>
        <w:rPr>
          <w:rFonts w:ascii="Times New Roman" w:eastAsia="Times New Roman" w:hAnsi="Times New Roman" w:cs="Times New Roman"/>
          <w:sz w:val="28"/>
          <w:szCs w:val="28"/>
        </w:rPr>
        <w:t>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4229A" w:rsidRDefault="00C4229A">
      <w:pPr>
        <w:spacing w:line="3" w:lineRule="exact"/>
        <w:rPr>
          <w:sz w:val="20"/>
          <w:szCs w:val="20"/>
        </w:rPr>
      </w:pPr>
    </w:p>
    <w:p w:rsidR="00C4229A" w:rsidRDefault="00D80D7F">
      <w:pPr>
        <w:spacing w:line="360" w:lineRule="auto"/>
        <w:ind w:left="400" w:right="440" w:firstLine="709"/>
        <w:rPr>
          <w:sz w:val="20"/>
          <w:szCs w:val="20"/>
        </w:rPr>
      </w:pPr>
      <w:r>
        <w:rPr>
          <w:rFonts w:ascii="Times New Roman" w:eastAsia="Times New Roman" w:hAnsi="Times New Roman" w:cs="Times New Roman"/>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w:t>
      </w:r>
    </w:p>
    <w:p w:rsidR="00C4229A" w:rsidRDefault="00C4229A">
      <w:pPr>
        <w:spacing w:line="1" w:lineRule="exact"/>
        <w:rPr>
          <w:sz w:val="20"/>
          <w:szCs w:val="20"/>
        </w:rPr>
      </w:pPr>
    </w:p>
    <w:p w:rsidR="00C4229A" w:rsidRDefault="00D80D7F">
      <w:pPr>
        <w:tabs>
          <w:tab w:val="left" w:pos="8900"/>
        </w:tabs>
        <w:ind w:left="400"/>
        <w:rPr>
          <w:sz w:val="20"/>
          <w:szCs w:val="20"/>
        </w:rPr>
      </w:pPr>
      <w:r>
        <w:rPr>
          <w:rFonts w:ascii="Times New Roman" w:eastAsia="Times New Roman" w:hAnsi="Times New Roman" w:cs="Times New Roman"/>
          <w:sz w:val="28"/>
          <w:szCs w:val="28"/>
        </w:rPr>
        <w:t>этапы проектной деятельности). Изготовление материального про</w:t>
      </w:r>
      <w:r>
        <w:rPr>
          <w:sz w:val="20"/>
          <w:szCs w:val="20"/>
        </w:rPr>
        <w:tab/>
      </w:r>
      <w:r>
        <w:rPr>
          <w:rFonts w:ascii="Times New Roman" w:eastAsia="Times New Roman" w:hAnsi="Times New Roman" w:cs="Times New Roman"/>
          <w:sz w:val="28"/>
          <w:szCs w:val="28"/>
        </w:rPr>
        <w:t>дукта с</w:t>
      </w:r>
    </w:p>
    <w:p w:rsidR="00C4229A" w:rsidRDefault="00C4229A">
      <w:pPr>
        <w:spacing w:line="163" w:lineRule="exact"/>
        <w:rPr>
          <w:sz w:val="20"/>
          <w:szCs w:val="20"/>
        </w:rPr>
      </w:pPr>
    </w:p>
    <w:p w:rsidR="00C4229A" w:rsidRDefault="00D80D7F">
      <w:pPr>
        <w:spacing w:line="379" w:lineRule="auto"/>
        <w:ind w:left="400" w:right="760"/>
        <w:rPr>
          <w:sz w:val="20"/>
          <w:szCs w:val="20"/>
        </w:rPr>
      </w:pPr>
      <w:r>
        <w:rPr>
          <w:rFonts w:ascii="Times New Roman" w:eastAsia="Times New Roman" w:hAnsi="Times New Roman" w:cs="Times New Roman"/>
          <w:sz w:val="28"/>
          <w:szCs w:val="28"/>
        </w:rPr>
        <w:t>применением элементарных (не требующих регулирования) и сложных (требующих регулирования / настройки) рабочих инструментов /</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438</w:t>
      </w:r>
    </w:p>
    <w:p w:rsidR="00C4229A" w:rsidRDefault="00C4229A">
      <w:pPr>
        <w:sectPr w:rsidR="00C4229A">
          <w:type w:val="continuous"/>
          <w:pgSz w:w="11900" w:h="16840"/>
          <w:pgMar w:top="1108" w:right="560" w:bottom="346" w:left="1440" w:header="0" w:footer="0" w:gutter="0"/>
          <w:cols w:space="720" w:equalWidth="0">
            <w:col w:w="9900"/>
          </w:cols>
        </w:sectPr>
      </w:pPr>
    </w:p>
    <w:tbl>
      <w:tblPr>
        <w:tblW w:w="0" w:type="auto"/>
        <w:tblInd w:w="400" w:type="dxa"/>
        <w:tblLayout w:type="fixed"/>
        <w:tblCellMar>
          <w:left w:w="0" w:type="dxa"/>
          <w:right w:w="0" w:type="dxa"/>
        </w:tblCellMar>
        <w:tblLook w:val="04A0" w:firstRow="1" w:lastRow="0" w:firstColumn="1" w:lastColumn="0" w:noHBand="0" w:noVBand="1"/>
      </w:tblPr>
      <w:tblGrid>
        <w:gridCol w:w="4160"/>
        <w:gridCol w:w="3920"/>
      </w:tblGrid>
      <w:tr w:rsidR="00C4229A">
        <w:trPr>
          <w:trHeight w:val="362"/>
        </w:trPr>
        <w:tc>
          <w:tcPr>
            <w:tcW w:w="4160" w:type="dxa"/>
            <w:vAlign w:val="bottom"/>
          </w:tcPr>
          <w:p w:rsidR="00C4229A" w:rsidRDefault="00D80D7F">
            <w:pPr>
              <w:rPr>
                <w:sz w:val="20"/>
                <w:szCs w:val="20"/>
              </w:rPr>
            </w:pPr>
            <w:r>
              <w:rPr>
                <w:rFonts w:ascii="Times New Roman" w:eastAsia="Times New Roman" w:hAnsi="Times New Roman" w:cs="Times New Roman"/>
                <w:sz w:val="28"/>
                <w:szCs w:val="28"/>
              </w:rPr>
              <w:t>технологического оборудования</w:t>
            </w:r>
          </w:p>
        </w:tc>
        <w:tc>
          <w:tcPr>
            <w:tcW w:w="3920" w:type="dxa"/>
            <w:vAlign w:val="bottom"/>
          </w:tcPr>
          <w:p w:rsidR="00C4229A" w:rsidRDefault="00D80D7F">
            <w:pPr>
              <w:ind w:left="260"/>
              <w:rPr>
                <w:sz w:val="20"/>
                <w:szCs w:val="20"/>
              </w:rPr>
            </w:pPr>
            <w:r>
              <w:rPr>
                <w:rFonts w:ascii="Times New Roman" w:eastAsia="Times New Roman" w:hAnsi="Times New Roman" w:cs="Times New Roman"/>
                <w:w w:val="99"/>
                <w:sz w:val="28"/>
                <w:szCs w:val="28"/>
              </w:rPr>
              <w:t>(практический этап проектной</w:t>
            </w:r>
          </w:p>
        </w:tc>
      </w:tr>
      <w:tr w:rsidR="00C4229A">
        <w:trPr>
          <w:trHeight w:val="551"/>
        </w:trPr>
        <w:tc>
          <w:tcPr>
            <w:tcW w:w="4160" w:type="dxa"/>
            <w:vAlign w:val="bottom"/>
          </w:tcPr>
          <w:p w:rsidR="00C4229A" w:rsidRDefault="00D80D7F">
            <w:pPr>
              <w:rPr>
                <w:sz w:val="20"/>
                <w:szCs w:val="20"/>
              </w:rPr>
            </w:pPr>
            <w:r>
              <w:rPr>
                <w:rFonts w:ascii="Times New Roman" w:eastAsia="Times New Roman" w:hAnsi="Times New Roman" w:cs="Times New Roman"/>
                <w:sz w:val="28"/>
                <w:szCs w:val="28"/>
              </w:rPr>
              <w:t>деятельности)</w:t>
            </w:r>
            <w:r>
              <w:rPr>
                <w:rFonts w:ascii="Times New Roman" w:eastAsia="Times New Roman" w:hAnsi="Times New Roman" w:cs="Times New Roman"/>
                <w:sz w:val="31"/>
                <w:szCs w:val="31"/>
                <w:vertAlign w:val="superscript"/>
              </w:rPr>
              <w:t>16</w:t>
            </w:r>
            <w:r>
              <w:rPr>
                <w:rFonts w:ascii="Times New Roman" w:eastAsia="Times New Roman" w:hAnsi="Times New Roman" w:cs="Times New Roman"/>
                <w:sz w:val="35"/>
                <w:szCs w:val="35"/>
                <w:vertAlign w:val="superscript"/>
              </w:rPr>
              <w:t>.</w:t>
            </w:r>
          </w:p>
        </w:tc>
        <w:tc>
          <w:tcPr>
            <w:tcW w:w="3920" w:type="dxa"/>
            <w:vAlign w:val="bottom"/>
          </w:tcPr>
          <w:p w:rsidR="00C4229A" w:rsidRDefault="00C4229A">
            <w:pPr>
              <w:rPr>
                <w:sz w:val="24"/>
                <w:szCs w:val="24"/>
              </w:rPr>
            </w:pPr>
          </w:p>
        </w:tc>
      </w:tr>
    </w:tbl>
    <w:p w:rsidR="00C4229A" w:rsidRDefault="00C4229A">
      <w:pPr>
        <w:spacing w:line="51" w:lineRule="exact"/>
        <w:rPr>
          <w:sz w:val="20"/>
          <w:szCs w:val="20"/>
        </w:r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Разработка проекта освещения выбранного помещени 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C4229A" w:rsidRDefault="00C4229A">
      <w:pPr>
        <w:spacing w:line="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4229A" w:rsidRDefault="00C4229A">
      <w:pPr>
        <w:spacing w:line="6" w:lineRule="exact"/>
        <w:rPr>
          <w:sz w:val="20"/>
          <w:szCs w:val="20"/>
        </w:rPr>
      </w:pPr>
    </w:p>
    <w:p w:rsidR="00C4229A" w:rsidRDefault="00D80D7F">
      <w:pPr>
        <w:spacing w:line="360" w:lineRule="auto"/>
        <w:ind w:left="400" w:right="500" w:firstLine="709"/>
        <w:rPr>
          <w:sz w:val="20"/>
          <w:szCs w:val="20"/>
        </w:rPr>
      </w:pPr>
      <w:r>
        <w:rPr>
          <w:rFonts w:ascii="Times New Roman" w:eastAsia="Times New Roman" w:hAnsi="Times New Roman" w:cs="Times New Roman"/>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C4229A" w:rsidRDefault="00C4229A">
      <w:pPr>
        <w:spacing w:line="1" w:lineRule="exact"/>
        <w:rPr>
          <w:sz w:val="20"/>
          <w:szCs w:val="20"/>
        </w:rPr>
      </w:pPr>
    </w:p>
    <w:p w:rsidR="00C4229A" w:rsidRDefault="00D80D7F">
      <w:pPr>
        <w:spacing w:line="357" w:lineRule="auto"/>
        <w:ind w:left="400" w:firstLine="709"/>
        <w:rPr>
          <w:sz w:val="20"/>
          <w:szCs w:val="20"/>
        </w:rPr>
      </w:pPr>
      <w:r>
        <w:rPr>
          <w:rFonts w:ascii="Times New Roman" w:eastAsia="Times New Roman" w:hAnsi="Times New Roman" w:cs="Times New Roman"/>
          <w:sz w:val="28"/>
          <w:szCs w:val="28"/>
        </w:rPr>
        <w:t>Разработка проектного замысла в рамках избранного об учающимся вида проекта.</w:t>
      </w:r>
    </w:p>
    <w:p w:rsidR="00C4229A" w:rsidRDefault="00C4229A">
      <w:pPr>
        <w:spacing w:line="1" w:lineRule="exact"/>
        <w:rPr>
          <w:sz w:val="20"/>
          <w:szCs w:val="20"/>
        </w:rPr>
      </w:pPr>
    </w:p>
    <w:p w:rsidR="00C4229A" w:rsidRDefault="00D80D7F">
      <w:pPr>
        <w:spacing w:line="361" w:lineRule="auto"/>
        <w:ind w:left="400" w:right="960" w:firstLine="709"/>
        <w:rPr>
          <w:sz w:val="20"/>
          <w:szCs w:val="20"/>
        </w:rPr>
      </w:pPr>
      <w:r>
        <w:rPr>
          <w:rFonts w:ascii="Times New Roman" w:eastAsia="Times New Roman" w:hAnsi="Times New Roman" w:cs="Times New Roman"/>
          <w:b/>
          <w:bCs/>
          <w:sz w:val="28"/>
          <w:szCs w:val="28"/>
        </w:rPr>
        <w:t>Построение образовательных траекторий и планов в области профессионального самоопределения</w:t>
      </w:r>
    </w:p>
    <w:p w:rsidR="00C4229A" w:rsidRDefault="00C4229A">
      <w:pPr>
        <w:spacing w:line="2" w:lineRule="exact"/>
        <w:rPr>
          <w:sz w:val="20"/>
          <w:szCs w:val="20"/>
        </w:rPr>
      </w:pPr>
    </w:p>
    <w:p w:rsidR="00C4229A" w:rsidRDefault="00D80D7F">
      <w:pPr>
        <w:spacing w:line="359" w:lineRule="auto"/>
        <w:ind w:left="400" w:right="80" w:firstLine="709"/>
        <w:rPr>
          <w:sz w:val="20"/>
          <w:szCs w:val="20"/>
        </w:rPr>
      </w:pPr>
      <w:r>
        <w:rPr>
          <w:rFonts w:ascii="Times New Roman" w:eastAsia="Times New Roman" w:hAnsi="Times New Roman" w:cs="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w:t>
      </w:r>
    </w:p>
    <w:p w:rsidR="00C4229A" w:rsidRDefault="00C4229A">
      <w:pPr>
        <w:spacing w:line="6" w:lineRule="exact"/>
        <w:rPr>
          <w:sz w:val="20"/>
          <w:szCs w:val="20"/>
        </w:rPr>
      </w:pPr>
    </w:p>
    <w:p w:rsidR="00C4229A" w:rsidRDefault="00D80D7F">
      <w:pPr>
        <w:spacing w:line="370" w:lineRule="auto"/>
        <w:ind w:left="400"/>
        <w:rPr>
          <w:sz w:val="20"/>
          <w:szCs w:val="20"/>
        </w:rPr>
      </w:pPr>
      <w:r>
        <w:rPr>
          <w:rFonts w:ascii="Times New Roman" w:eastAsia="Times New Roman" w:hAnsi="Times New Roman" w:cs="Times New Roman"/>
          <w:sz w:val="28"/>
          <w:szCs w:val="28"/>
        </w:rPr>
        <w:t>проживания обучающихся, новые функции рабочих профессий в у 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w:t>
      </w:r>
    </w:p>
    <w:p w:rsidR="00C4229A" w:rsidRDefault="00D80D7F">
      <w:pPr>
        <w:spacing w:line="20" w:lineRule="exact"/>
        <w:rPr>
          <w:sz w:val="20"/>
          <w:szCs w:val="20"/>
        </w:rPr>
      </w:pPr>
      <w:r>
        <w:rPr>
          <w:noProof/>
          <w:sz w:val="20"/>
          <w:szCs w:val="20"/>
        </w:rPr>
        <w:drawing>
          <wp:anchor distT="0" distB="0" distL="114300" distR="114300" simplePos="0" relativeHeight="251739136" behindDoc="1" locked="0" layoutInCell="0" allowOverlap="1">
            <wp:simplePos x="0" y="0"/>
            <wp:positionH relativeFrom="column">
              <wp:posOffset>255905</wp:posOffset>
            </wp:positionH>
            <wp:positionV relativeFrom="paragraph">
              <wp:posOffset>567690</wp:posOffset>
            </wp:positionV>
            <wp:extent cx="1828800" cy="8890"/>
            <wp:effectExtent l="0" t="0" r="0"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75" w:lineRule="exact"/>
        <w:rPr>
          <w:sz w:val="20"/>
          <w:szCs w:val="20"/>
        </w:rPr>
      </w:pPr>
    </w:p>
    <w:p w:rsidR="00C4229A" w:rsidRDefault="00D80D7F" w:rsidP="00B615F7">
      <w:pPr>
        <w:numPr>
          <w:ilvl w:val="0"/>
          <w:numId w:val="339"/>
        </w:numPr>
        <w:tabs>
          <w:tab w:val="left" w:pos="580"/>
        </w:tabs>
        <w:spacing w:after="0" w:line="221" w:lineRule="auto"/>
        <w:ind w:left="400" w:right="80" w:firstLine="3"/>
        <w:rPr>
          <w:rFonts w:eastAsia="Times New Roman"/>
          <w:sz w:val="26"/>
          <w:szCs w:val="26"/>
          <w:vertAlign w:val="superscript"/>
        </w:rPr>
      </w:pPr>
      <w:r>
        <w:rPr>
          <w:rFonts w:ascii="Times New Roman" w:eastAsia="Times New Roman" w:hAnsi="Times New Roman" w:cs="Times New Roman"/>
          <w:sz w:val="20"/>
          <w:szCs w:val="20"/>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C4229A" w:rsidRDefault="00C4229A">
      <w:pPr>
        <w:sectPr w:rsidR="00C4229A">
          <w:pgSz w:w="11900" w:h="16840"/>
          <w:pgMar w:top="1108" w:right="560" w:bottom="31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439</w:t>
      </w:r>
    </w:p>
    <w:p w:rsidR="00C4229A" w:rsidRDefault="00C4229A">
      <w:pPr>
        <w:sectPr w:rsidR="00C4229A">
          <w:type w:val="continuous"/>
          <w:pgSz w:w="11900" w:h="16840"/>
          <w:pgMar w:top="1108" w:right="560" w:bottom="316" w:left="1440" w:header="0" w:footer="0" w:gutter="0"/>
          <w:cols w:space="720" w:equalWidth="0">
            <w:col w:w="9900"/>
          </w:cols>
        </w:sect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проживания обучающихся. Организация транс порта людей и грузов в регионе проживания обучающихся, спектр профессий.</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cs="Times New Roman"/>
          <w:i/>
          <w:iCs/>
          <w:sz w:val="28"/>
          <w:szCs w:val="28"/>
        </w:rPr>
        <w:t>Стратегии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профессиональной карьеры. </w:t>
      </w:r>
      <w:r>
        <w:rPr>
          <w:rFonts w:ascii="Times New Roman" w:eastAsia="Times New Roman" w:hAnsi="Times New Roman" w:cs="Times New Roman"/>
          <w:sz w:val="28"/>
          <w:szCs w:val="28"/>
        </w:rPr>
        <w:t>Современные требов ания к кадрам.</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Концепции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«обучения для жизни» и «обучения через всю жизнь».</w:t>
      </w:r>
    </w:p>
    <w:p w:rsidR="00C4229A" w:rsidRDefault="00C4229A">
      <w:pPr>
        <w:spacing w:line="3" w:lineRule="exact"/>
        <w:rPr>
          <w:sz w:val="20"/>
          <w:szCs w:val="20"/>
        </w:rPr>
      </w:pPr>
    </w:p>
    <w:p w:rsidR="00C4229A" w:rsidRDefault="00D80D7F">
      <w:pPr>
        <w:spacing w:line="359" w:lineRule="auto"/>
        <w:ind w:left="1120" w:right="120"/>
        <w:rPr>
          <w:sz w:val="20"/>
          <w:szCs w:val="20"/>
        </w:rPr>
      </w:pPr>
      <w:r>
        <w:rPr>
          <w:rFonts w:ascii="Times New Roman" w:eastAsia="Times New Roman" w:hAnsi="Times New Roman" w:cs="Times New Roman"/>
          <w:sz w:val="28"/>
          <w:szCs w:val="28"/>
        </w:rPr>
        <w:t>Система профильного обучения: права, обязанности и возможности. Предпрофессиональные пробы в реальных и / или модельных условиях,</w:t>
      </w:r>
    </w:p>
    <w:p w:rsidR="00C4229A" w:rsidRDefault="00C4229A">
      <w:pPr>
        <w:spacing w:line="2" w:lineRule="exact"/>
        <w:rPr>
          <w:sz w:val="20"/>
          <w:szCs w:val="20"/>
        </w:rPr>
      </w:pPr>
    </w:p>
    <w:p w:rsidR="00C4229A" w:rsidRDefault="00D80D7F">
      <w:pPr>
        <w:spacing w:line="391" w:lineRule="auto"/>
        <w:ind w:left="400" w:right="60"/>
        <w:rPr>
          <w:sz w:val="20"/>
          <w:szCs w:val="20"/>
        </w:rPr>
      </w:pPr>
      <w:r>
        <w:rPr>
          <w:rFonts w:ascii="Times New Roman" w:eastAsia="Times New Roman" w:hAnsi="Times New Roman" w:cs="Times New Roman"/>
          <w:sz w:val="28"/>
          <w:szCs w:val="28"/>
        </w:rPr>
        <w:t>дающие представление о деятельности в определ енной сфере. Опыт принятия ответственного решения при выборе краткосрочного курса.</w:t>
      </w:r>
    </w:p>
    <w:p w:rsidR="00C4229A" w:rsidRDefault="00C4229A">
      <w:pPr>
        <w:spacing w:line="200" w:lineRule="exact"/>
        <w:rPr>
          <w:sz w:val="20"/>
          <w:szCs w:val="20"/>
        </w:rPr>
      </w:pPr>
    </w:p>
    <w:p w:rsidR="00C4229A" w:rsidRDefault="00C4229A">
      <w:pPr>
        <w:spacing w:line="396"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2.2.2.16. Физическая культура</w:t>
      </w:r>
    </w:p>
    <w:p w:rsidR="00C4229A" w:rsidRDefault="00C4229A">
      <w:pPr>
        <w:spacing w:line="164" w:lineRule="exact"/>
        <w:rPr>
          <w:sz w:val="20"/>
          <w:szCs w:val="20"/>
        </w:rPr>
      </w:pPr>
    </w:p>
    <w:p w:rsidR="00C4229A" w:rsidRDefault="00D80D7F">
      <w:pPr>
        <w:spacing w:line="360" w:lineRule="auto"/>
        <w:ind w:left="400" w:right="520" w:firstLine="709"/>
        <w:rPr>
          <w:sz w:val="20"/>
          <w:szCs w:val="20"/>
        </w:rPr>
      </w:pPr>
      <w:r>
        <w:rPr>
          <w:rFonts w:ascii="Times New Roman" w:eastAsia="Times New Roman" w:hAnsi="Times New Roman" w:cs="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4229A" w:rsidRDefault="00C4229A">
      <w:pPr>
        <w:spacing w:line="3" w:lineRule="exact"/>
        <w:rPr>
          <w:sz w:val="20"/>
          <w:szCs w:val="20"/>
        </w:rPr>
      </w:pPr>
    </w:p>
    <w:p w:rsidR="00C4229A" w:rsidRDefault="00D80D7F">
      <w:pPr>
        <w:tabs>
          <w:tab w:val="left" w:pos="4780"/>
        </w:tabs>
        <w:ind w:left="1120"/>
        <w:rPr>
          <w:sz w:val="20"/>
          <w:szCs w:val="20"/>
        </w:rPr>
      </w:pPr>
      <w:r>
        <w:rPr>
          <w:rFonts w:ascii="Times New Roman" w:eastAsia="Times New Roman" w:hAnsi="Times New Roman" w:cs="Times New Roman"/>
          <w:sz w:val="28"/>
          <w:szCs w:val="28"/>
        </w:rPr>
        <w:t>Освоение учебного предмета</w:t>
      </w:r>
      <w:r>
        <w:rPr>
          <w:sz w:val="20"/>
          <w:szCs w:val="20"/>
        </w:rPr>
        <w:tab/>
      </w:r>
      <w:r>
        <w:rPr>
          <w:rFonts w:ascii="Times New Roman" w:eastAsia="Times New Roman" w:hAnsi="Times New Roman" w:cs="Times New Roman"/>
          <w:sz w:val="28"/>
          <w:szCs w:val="28"/>
        </w:rPr>
        <w:t>«Физическая культура направлено на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развитие двигательной активности обучающихся, достижение положительной</w:t>
      </w:r>
    </w:p>
    <w:p w:rsidR="00C4229A" w:rsidRDefault="00C4229A">
      <w:pPr>
        <w:spacing w:line="163" w:lineRule="exact"/>
        <w:rPr>
          <w:sz w:val="20"/>
          <w:szCs w:val="20"/>
        </w:rPr>
      </w:pPr>
    </w:p>
    <w:p w:rsidR="00C4229A" w:rsidRDefault="00D80D7F">
      <w:pPr>
        <w:tabs>
          <w:tab w:val="left" w:pos="9340"/>
        </w:tabs>
        <w:ind w:left="400"/>
        <w:rPr>
          <w:sz w:val="20"/>
          <w:szCs w:val="20"/>
        </w:rPr>
      </w:pPr>
      <w:r>
        <w:rPr>
          <w:rFonts w:ascii="Times New Roman" w:eastAsia="Times New Roman" w:hAnsi="Times New Roman" w:cs="Times New Roman"/>
          <w:sz w:val="28"/>
          <w:szCs w:val="28"/>
        </w:rPr>
        <w:t>динамики в развитии основных физических качеств, повыш</w:t>
      </w:r>
      <w:r>
        <w:rPr>
          <w:sz w:val="20"/>
          <w:szCs w:val="20"/>
        </w:rPr>
        <w:tab/>
      </w:r>
      <w:r>
        <w:rPr>
          <w:rFonts w:ascii="Times New Roman" w:eastAsia="Times New Roman" w:hAnsi="Times New Roman" w:cs="Times New Roman"/>
          <w:sz w:val="27"/>
          <w:szCs w:val="27"/>
        </w:rPr>
        <w:t>ение</w:t>
      </w:r>
    </w:p>
    <w:p w:rsidR="00C4229A" w:rsidRDefault="00C4229A">
      <w:pPr>
        <w:spacing w:line="163" w:lineRule="exact"/>
        <w:rPr>
          <w:sz w:val="20"/>
          <w:szCs w:val="20"/>
        </w:rPr>
      </w:pPr>
    </w:p>
    <w:p w:rsidR="00C4229A" w:rsidRDefault="00D80D7F">
      <w:pPr>
        <w:spacing w:line="359" w:lineRule="auto"/>
        <w:ind w:left="400" w:right="340"/>
        <w:rPr>
          <w:sz w:val="20"/>
          <w:szCs w:val="20"/>
        </w:rPr>
      </w:pPr>
      <w:r>
        <w:rPr>
          <w:rFonts w:ascii="Times New Roman" w:eastAsia="Times New Roman" w:hAnsi="Times New Roman" w:cs="Times New Roman"/>
          <w:sz w:val="28"/>
          <w:szCs w:val="28"/>
        </w:rPr>
        <w:t>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4229A" w:rsidRDefault="00C4229A">
      <w:pPr>
        <w:spacing w:line="2" w:lineRule="exact"/>
        <w:rPr>
          <w:sz w:val="20"/>
          <w:szCs w:val="20"/>
        </w:rPr>
      </w:pPr>
    </w:p>
    <w:p w:rsidR="00C4229A" w:rsidRDefault="00D80D7F">
      <w:pPr>
        <w:spacing w:line="360" w:lineRule="auto"/>
        <w:ind w:left="400" w:right="80" w:firstLine="709"/>
        <w:rPr>
          <w:sz w:val="20"/>
          <w:szCs w:val="20"/>
        </w:rPr>
      </w:pPr>
      <w:r>
        <w:rPr>
          <w:rFonts w:ascii="Times New Roman" w:eastAsia="Times New Roman" w:hAnsi="Times New Roman" w:cs="Times New Roman"/>
          <w:sz w:val="28"/>
          <w:szCs w:val="28"/>
        </w:rPr>
        <w:t>В процессе освоения предмета «Физическая культура» на уровне основного общего образования формируется система зн аний о физическом совершенствовании человека, приобретается опыт организации самостоятельных занятий физической культурой с уч 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4229A" w:rsidRDefault="00C4229A">
      <w:pPr>
        <w:spacing w:line="1" w:lineRule="exact"/>
        <w:rPr>
          <w:sz w:val="20"/>
          <w:szCs w:val="20"/>
        </w:rPr>
      </w:pPr>
    </w:p>
    <w:p w:rsidR="00C4229A" w:rsidRDefault="00D80D7F" w:rsidP="00B615F7">
      <w:pPr>
        <w:numPr>
          <w:ilvl w:val="0"/>
          <w:numId w:val="340"/>
        </w:numPr>
        <w:tabs>
          <w:tab w:val="left" w:pos="1366"/>
        </w:tabs>
        <w:spacing w:after="0" w:line="329" w:lineRule="auto"/>
        <w:ind w:left="400" w:right="140" w:firstLine="712"/>
        <w:rPr>
          <w:rFonts w:eastAsia="Times New Roman"/>
          <w:sz w:val="28"/>
          <w:szCs w:val="28"/>
        </w:rPr>
      </w:pPr>
      <w:r>
        <w:rPr>
          <w:rFonts w:ascii="Times New Roman" w:eastAsia="Times New Roman" w:hAnsi="Times New Roman" w:cs="Times New Roman"/>
          <w:sz w:val="28"/>
          <w:szCs w:val="28"/>
        </w:rPr>
        <w:t>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w:t>
      </w:r>
    </w:p>
    <w:p w:rsidR="00C4229A" w:rsidRDefault="00C4229A">
      <w:pPr>
        <w:sectPr w:rsidR="00C4229A">
          <w:pgSz w:w="11900" w:h="16840"/>
          <w:pgMar w:top="1108" w:right="560" w:bottom="320"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440</w:t>
      </w:r>
    </w:p>
    <w:p w:rsidR="00C4229A" w:rsidRDefault="00C4229A">
      <w:pPr>
        <w:sectPr w:rsidR="00C4229A">
          <w:type w:val="continuous"/>
          <w:pgSz w:w="11900" w:h="16840"/>
          <w:pgMar w:top="1108" w:right="560" w:bottom="320" w:left="1440" w:header="0" w:footer="0" w:gutter="0"/>
          <w:cols w:space="720" w:equalWidth="0">
            <w:col w:w="9900"/>
          </w:cols>
        </w:sectPr>
      </w:pPr>
    </w:p>
    <w:p w:rsidR="00C4229A" w:rsidRDefault="00D80D7F">
      <w:pPr>
        <w:spacing w:line="357" w:lineRule="auto"/>
        <w:ind w:left="400" w:right="40"/>
        <w:rPr>
          <w:sz w:val="20"/>
          <w:szCs w:val="20"/>
        </w:rPr>
      </w:pPr>
      <w:r>
        <w:rPr>
          <w:rFonts w:ascii="Times New Roman" w:eastAsia="Times New Roman" w:hAnsi="Times New Roman" w:cs="Times New Roman"/>
          <w:sz w:val="28"/>
          <w:szCs w:val="28"/>
        </w:rPr>
        <w:t>«Основы безопасности жизнедеятельности», Иностранный язык», «Музыка» и др.</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Физическая культура как область знаний</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История и современное развитие физической культуры</w:t>
      </w:r>
    </w:p>
    <w:p w:rsidR="00C4229A" w:rsidRDefault="00C4229A">
      <w:pPr>
        <w:spacing w:line="163" w:lineRule="exact"/>
        <w:rPr>
          <w:sz w:val="20"/>
          <w:szCs w:val="20"/>
        </w:rPr>
      </w:pPr>
    </w:p>
    <w:p w:rsidR="00C4229A" w:rsidRDefault="00D80D7F">
      <w:pPr>
        <w:tabs>
          <w:tab w:val="left" w:pos="5360"/>
        </w:tabs>
        <w:ind w:left="1120"/>
        <w:rPr>
          <w:sz w:val="20"/>
          <w:szCs w:val="20"/>
        </w:rPr>
      </w:pPr>
      <w:r>
        <w:rPr>
          <w:rFonts w:ascii="Times New Roman" w:eastAsia="Times New Roman" w:hAnsi="Times New Roman" w:cs="Times New Roman"/>
          <w:i/>
          <w:iCs/>
          <w:sz w:val="28"/>
          <w:szCs w:val="28"/>
        </w:rPr>
        <w:t>Олимпийские игры древности.</w:t>
      </w:r>
      <w:r>
        <w:rPr>
          <w:sz w:val="20"/>
          <w:szCs w:val="20"/>
        </w:rPr>
        <w:tab/>
      </w:r>
      <w:r>
        <w:rPr>
          <w:rFonts w:ascii="Times New Roman" w:eastAsia="Times New Roman" w:hAnsi="Times New Roman" w:cs="Times New Roman"/>
          <w:i/>
          <w:iCs/>
          <w:sz w:val="28"/>
          <w:szCs w:val="28"/>
        </w:rPr>
        <w:t>Возрождение Олимпийских игр и</w:t>
      </w:r>
    </w:p>
    <w:p w:rsidR="00C4229A" w:rsidRDefault="00C4229A">
      <w:pPr>
        <w:spacing w:line="158" w:lineRule="exact"/>
        <w:rPr>
          <w:sz w:val="20"/>
          <w:szCs w:val="20"/>
        </w:rPr>
      </w:pPr>
    </w:p>
    <w:p w:rsidR="00C4229A" w:rsidRDefault="00D80D7F">
      <w:pPr>
        <w:tabs>
          <w:tab w:val="left" w:pos="8000"/>
          <w:tab w:val="left" w:pos="8280"/>
        </w:tabs>
        <w:ind w:left="400"/>
        <w:rPr>
          <w:sz w:val="20"/>
          <w:szCs w:val="20"/>
        </w:rPr>
      </w:pPr>
      <w:r>
        <w:rPr>
          <w:rFonts w:ascii="Times New Roman" w:eastAsia="Times New Roman" w:hAnsi="Times New Roman" w:cs="Times New Roman"/>
          <w:i/>
          <w:iCs/>
          <w:sz w:val="28"/>
          <w:szCs w:val="28"/>
        </w:rPr>
        <w:t>олимпийского движения. Олимпийское движение в России</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i/>
          <w:iCs/>
          <w:sz w:val="27"/>
          <w:szCs w:val="27"/>
        </w:rPr>
        <w:t>Современные</w:t>
      </w:r>
    </w:p>
    <w:p w:rsidR="00C4229A" w:rsidRDefault="00C4229A">
      <w:pPr>
        <w:spacing w:line="163" w:lineRule="exact"/>
        <w:rPr>
          <w:sz w:val="20"/>
          <w:szCs w:val="20"/>
        </w:rPr>
      </w:pPr>
    </w:p>
    <w:p w:rsidR="00C4229A" w:rsidRDefault="00D80D7F">
      <w:pPr>
        <w:tabs>
          <w:tab w:val="left" w:pos="3240"/>
        </w:tabs>
        <w:ind w:left="400"/>
        <w:rPr>
          <w:sz w:val="20"/>
          <w:szCs w:val="20"/>
        </w:rPr>
      </w:pPr>
      <w:r>
        <w:rPr>
          <w:rFonts w:ascii="Times New Roman" w:eastAsia="Times New Roman" w:hAnsi="Times New Roman" w:cs="Times New Roman"/>
          <w:i/>
          <w:iCs/>
          <w:sz w:val="28"/>
          <w:szCs w:val="28"/>
        </w:rPr>
        <w:t>Олимпийские игры.</w:t>
      </w:r>
      <w:r>
        <w:rPr>
          <w:sz w:val="20"/>
          <w:szCs w:val="20"/>
        </w:rPr>
        <w:tab/>
      </w:r>
      <w:r>
        <w:rPr>
          <w:rFonts w:ascii="Times New Roman" w:eastAsia="Times New Roman" w:hAnsi="Times New Roman" w:cs="Times New Roman"/>
          <w:sz w:val="28"/>
          <w:szCs w:val="28"/>
        </w:rPr>
        <w:t>Физическая культура в современном обществе.</w:t>
      </w:r>
    </w:p>
    <w:p w:rsidR="00C4229A" w:rsidRDefault="00C4229A">
      <w:pPr>
        <w:spacing w:line="169" w:lineRule="exact"/>
        <w:rPr>
          <w:sz w:val="20"/>
          <w:szCs w:val="20"/>
        </w:rPr>
      </w:pPr>
    </w:p>
    <w:p w:rsidR="00C4229A" w:rsidRDefault="00D80D7F">
      <w:pPr>
        <w:spacing w:line="357" w:lineRule="auto"/>
        <w:ind w:left="400" w:right="1000"/>
        <w:rPr>
          <w:sz w:val="20"/>
          <w:szCs w:val="20"/>
        </w:rPr>
      </w:pPr>
      <w:r>
        <w:rPr>
          <w:rFonts w:ascii="Times New Roman" w:eastAsia="Times New Roman" w:hAnsi="Times New Roman" w:cs="Times New Roman"/>
          <w:sz w:val="28"/>
          <w:szCs w:val="28"/>
        </w:rPr>
        <w:t>Организация и проведение пеших туристических походов. Требования техники безопасности и бережного отношения к природе.</w:t>
      </w:r>
    </w:p>
    <w:p w:rsidR="00C4229A" w:rsidRDefault="00C4229A">
      <w:pPr>
        <w:spacing w:line="1" w:lineRule="exact"/>
        <w:rPr>
          <w:sz w:val="20"/>
          <w:szCs w:val="20"/>
        </w:rPr>
      </w:pPr>
    </w:p>
    <w:p w:rsidR="00C4229A" w:rsidRDefault="00D80D7F">
      <w:pPr>
        <w:tabs>
          <w:tab w:val="left" w:pos="7940"/>
        </w:tabs>
        <w:ind w:left="1120"/>
        <w:rPr>
          <w:sz w:val="20"/>
          <w:szCs w:val="20"/>
        </w:rPr>
      </w:pPr>
      <w:r>
        <w:rPr>
          <w:rFonts w:ascii="Times New Roman" w:eastAsia="Times New Roman" w:hAnsi="Times New Roman" w:cs="Times New Roman"/>
          <w:b/>
          <w:bCs/>
          <w:sz w:val="28"/>
          <w:szCs w:val="28"/>
        </w:rPr>
        <w:t>Современное представление о физической культуре</w:t>
      </w:r>
      <w:r>
        <w:rPr>
          <w:sz w:val="20"/>
          <w:szCs w:val="20"/>
        </w:rPr>
        <w:tab/>
      </w:r>
      <w:r>
        <w:rPr>
          <w:rFonts w:ascii="Times New Roman" w:eastAsia="Times New Roman" w:hAnsi="Times New Roman" w:cs="Times New Roman"/>
          <w:b/>
          <w:bCs/>
          <w:sz w:val="28"/>
          <w:szCs w:val="28"/>
        </w:rPr>
        <w:t>(основные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понятия)</w:t>
      </w:r>
    </w:p>
    <w:p w:rsidR="00C4229A" w:rsidRDefault="00C4229A">
      <w:pPr>
        <w:spacing w:line="163" w:lineRule="exact"/>
        <w:rPr>
          <w:sz w:val="20"/>
          <w:szCs w:val="20"/>
        </w:rPr>
      </w:pPr>
    </w:p>
    <w:p w:rsidR="00C4229A" w:rsidRDefault="00D80D7F">
      <w:pPr>
        <w:tabs>
          <w:tab w:val="left" w:pos="5260"/>
        </w:tabs>
        <w:ind w:left="1120"/>
        <w:rPr>
          <w:sz w:val="20"/>
          <w:szCs w:val="20"/>
        </w:rPr>
      </w:pPr>
      <w:r>
        <w:rPr>
          <w:rFonts w:ascii="Times New Roman" w:eastAsia="Times New Roman" w:hAnsi="Times New Roman" w:cs="Times New Roman"/>
          <w:sz w:val="28"/>
          <w:szCs w:val="28"/>
        </w:rPr>
        <w:t>Физическое развитие человека.</w:t>
      </w:r>
      <w:r>
        <w:rPr>
          <w:sz w:val="20"/>
          <w:szCs w:val="20"/>
        </w:rPr>
        <w:tab/>
      </w:r>
      <w:r>
        <w:rPr>
          <w:rFonts w:ascii="Times New Roman" w:eastAsia="Times New Roman" w:hAnsi="Times New Roman" w:cs="Times New Roman"/>
          <w:i/>
          <w:iCs/>
          <w:sz w:val="28"/>
          <w:szCs w:val="28"/>
        </w:rPr>
        <w:t>Физическая подготовка, ее связь с</w:t>
      </w:r>
    </w:p>
    <w:p w:rsidR="00C4229A" w:rsidRDefault="00C4229A">
      <w:pPr>
        <w:spacing w:line="163" w:lineRule="exact"/>
        <w:rPr>
          <w:sz w:val="20"/>
          <w:szCs w:val="20"/>
        </w:rPr>
      </w:pPr>
    </w:p>
    <w:p w:rsidR="00C4229A" w:rsidRDefault="00D80D7F">
      <w:pPr>
        <w:tabs>
          <w:tab w:val="left" w:pos="7940"/>
        </w:tabs>
        <w:ind w:left="400"/>
        <w:rPr>
          <w:sz w:val="20"/>
          <w:szCs w:val="20"/>
        </w:rPr>
      </w:pPr>
      <w:r>
        <w:rPr>
          <w:rFonts w:ascii="Times New Roman" w:eastAsia="Times New Roman" w:hAnsi="Times New Roman" w:cs="Times New Roman"/>
          <w:i/>
          <w:iCs/>
          <w:sz w:val="28"/>
          <w:szCs w:val="28"/>
        </w:rPr>
        <w:t>укреплением здоровья, развитием физических качеств.</w:t>
      </w:r>
      <w:r>
        <w:rPr>
          <w:sz w:val="20"/>
          <w:szCs w:val="20"/>
        </w:rPr>
        <w:tab/>
      </w:r>
      <w:r>
        <w:rPr>
          <w:rFonts w:ascii="Times New Roman" w:eastAsia="Times New Roman" w:hAnsi="Times New Roman" w:cs="Times New Roman"/>
          <w:sz w:val="27"/>
          <w:szCs w:val="27"/>
        </w:rPr>
        <w:t>Организация и</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планирование самостоятельных занятий по развитию физических качеств.</w:t>
      </w:r>
    </w:p>
    <w:p w:rsidR="00C4229A" w:rsidRDefault="00C4229A">
      <w:pPr>
        <w:spacing w:line="157" w:lineRule="exact"/>
        <w:rPr>
          <w:sz w:val="20"/>
          <w:szCs w:val="20"/>
        </w:rPr>
      </w:pPr>
    </w:p>
    <w:p w:rsidR="00C4229A" w:rsidRDefault="00D80D7F">
      <w:pPr>
        <w:tabs>
          <w:tab w:val="left" w:pos="7020"/>
          <w:tab w:val="left" w:pos="9000"/>
        </w:tabs>
        <w:ind w:left="400"/>
        <w:rPr>
          <w:sz w:val="20"/>
          <w:szCs w:val="20"/>
        </w:rPr>
      </w:pPr>
      <w:r>
        <w:rPr>
          <w:rFonts w:ascii="Times New Roman" w:eastAsia="Times New Roman" w:hAnsi="Times New Roman" w:cs="Times New Roman"/>
          <w:sz w:val="28"/>
          <w:szCs w:val="28"/>
        </w:rPr>
        <w:t>Техника движений и ее основные показатели.</w:t>
      </w:r>
      <w:r>
        <w:rPr>
          <w:sz w:val="20"/>
          <w:szCs w:val="20"/>
        </w:rPr>
        <w:tab/>
      </w:r>
      <w:r>
        <w:rPr>
          <w:rFonts w:ascii="Times New Roman" w:eastAsia="Times New Roman" w:hAnsi="Times New Roman" w:cs="Times New Roman"/>
          <w:i/>
          <w:iCs/>
          <w:sz w:val="28"/>
          <w:szCs w:val="28"/>
        </w:rPr>
        <w:t>Спорт и спор</w:t>
      </w:r>
      <w:r>
        <w:rPr>
          <w:sz w:val="20"/>
          <w:szCs w:val="20"/>
        </w:rPr>
        <w:tab/>
      </w:r>
      <w:r>
        <w:rPr>
          <w:rFonts w:ascii="Times New Roman" w:eastAsia="Times New Roman" w:hAnsi="Times New Roman" w:cs="Times New Roman"/>
          <w:i/>
          <w:iCs/>
          <w:sz w:val="28"/>
          <w:szCs w:val="28"/>
        </w:rPr>
        <w:t>тивная</w:t>
      </w:r>
    </w:p>
    <w:p w:rsidR="00C4229A" w:rsidRDefault="00C4229A">
      <w:pPr>
        <w:spacing w:line="158" w:lineRule="exact"/>
        <w:rPr>
          <w:sz w:val="20"/>
          <w:szCs w:val="20"/>
        </w:rPr>
      </w:pPr>
    </w:p>
    <w:p w:rsidR="00C4229A" w:rsidRDefault="00D80D7F">
      <w:pPr>
        <w:spacing w:line="395" w:lineRule="auto"/>
        <w:ind w:left="400" w:right="200"/>
        <w:rPr>
          <w:sz w:val="20"/>
          <w:szCs w:val="20"/>
        </w:rPr>
      </w:pPr>
      <w:r>
        <w:rPr>
          <w:rFonts w:ascii="Times New Roman" w:eastAsia="Times New Roman" w:hAnsi="Times New Roman" w:cs="Times New Roman"/>
          <w:i/>
          <w:iCs/>
          <w:sz w:val="28"/>
          <w:szCs w:val="28"/>
        </w:rPr>
        <w:t>подготовка</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Всероссийский физкультурно -спортивный комплекс «Готов к труду и обороне».</w:t>
      </w:r>
    </w:p>
    <w:p w:rsidR="00C4229A" w:rsidRDefault="00C4229A">
      <w:pPr>
        <w:spacing w:line="10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Физическая культура человека</w:t>
      </w:r>
    </w:p>
    <w:p w:rsidR="00C4229A" w:rsidRDefault="00C4229A">
      <w:pPr>
        <w:spacing w:line="169" w:lineRule="exact"/>
        <w:rPr>
          <w:sz w:val="20"/>
          <w:szCs w:val="20"/>
        </w:rPr>
      </w:pPr>
    </w:p>
    <w:p w:rsidR="00C4229A" w:rsidRDefault="00D80D7F">
      <w:pPr>
        <w:spacing w:line="358" w:lineRule="auto"/>
        <w:ind w:left="400" w:right="320" w:firstLine="709"/>
        <w:rPr>
          <w:sz w:val="20"/>
          <w:szCs w:val="20"/>
        </w:rPr>
      </w:pPr>
      <w:r>
        <w:rPr>
          <w:rFonts w:ascii="Times New Roman" w:eastAsia="Times New Roman" w:hAnsi="Times New Roman" w:cs="Times New Roman"/>
          <w:sz w:val="28"/>
          <w:szCs w:val="28"/>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w:t>
      </w:r>
    </w:p>
    <w:p w:rsidR="00C4229A" w:rsidRDefault="00C4229A">
      <w:pPr>
        <w:spacing w:line="3" w:lineRule="exact"/>
        <w:rPr>
          <w:sz w:val="20"/>
          <w:szCs w:val="20"/>
        </w:rPr>
      </w:pPr>
    </w:p>
    <w:p w:rsidR="00C4229A" w:rsidRDefault="00D80D7F">
      <w:pPr>
        <w:tabs>
          <w:tab w:val="left" w:pos="8760"/>
        </w:tabs>
        <w:ind w:left="400"/>
        <w:rPr>
          <w:sz w:val="20"/>
          <w:szCs w:val="20"/>
        </w:rPr>
      </w:pPr>
      <w:r>
        <w:rPr>
          <w:rFonts w:ascii="Times New Roman" w:eastAsia="Times New Roman" w:hAnsi="Times New Roman" w:cs="Times New Roman"/>
          <w:sz w:val="28"/>
          <w:szCs w:val="28"/>
        </w:rPr>
        <w:t>при травмах во время занятий физической культурой и спортом.</w:t>
      </w:r>
      <w:r>
        <w:rPr>
          <w:sz w:val="20"/>
          <w:szCs w:val="20"/>
        </w:rPr>
        <w:tab/>
      </w:r>
      <w:r>
        <w:rPr>
          <w:rFonts w:ascii="Times New Roman" w:eastAsia="Times New Roman" w:hAnsi="Times New Roman" w:cs="Times New Roman"/>
          <w:b/>
          <w:bCs/>
          <w:sz w:val="27"/>
          <w:szCs w:val="27"/>
        </w:rPr>
        <w:t>Способы</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двигательной (физкультурной) деятельности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Организация и проведение самостоятельных занятий физической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культурой</w:t>
      </w:r>
    </w:p>
    <w:p w:rsidR="00C4229A" w:rsidRDefault="00C4229A">
      <w:pPr>
        <w:spacing w:line="164" w:lineRule="exact"/>
        <w:rPr>
          <w:sz w:val="20"/>
          <w:szCs w:val="20"/>
        </w:rPr>
      </w:pPr>
    </w:p>
    <w:p w:rsidR="00C4229A" w:rsidRDefault="00D80D7F">
      <w:pPr>
        <w:tabs>
          <w:tab w:val="left" w:pos="1800"/>
          <w:tab w:val="left" w:pos="7580"/>
        </w:tabs>
        <w:ind w:left="1120"/>
        <w:rPr>
          <w:sz w:val="20"/>
          <w:szCs w:val="20"/>
        </w:rPr>
      </w:pP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Подготовка к занятиям физической культурой</w:t>
      </w:r>
      <w:r>
        <w:rPr>
          <w:sz w:val="20"/>
          <w:szCs w:val="20"/>
        </w:rPr>
        <w:tab/>
      </w:r>
      <w:r>
        <w:rPr>
          <w:rFonts w:ascii="Times New Roman" w:eastAsia="Times New Roman" w:hAnsi="Times New Roman" w:cs="Times New Roman"/>
          <w:sz w:val="28"/>
          <w:szCs w:val="28"/>
        </w:rPr>
        <w:t>(выбор мест</w:t>
      </w:r>
    </w:p>
    <w:p w:rsidR="00C4229A" w:rsidRDefault="00C4229A">
      <w:pPr>
        <w:spacing w:line="163" w:lineRule="exact"/>
        <w:rPr>
          <w:sz w:val="20"/>
          <w:szCs w:val="20"/>
        </w:rPr>
      </w:pPr>
    </w:p>
    <w:p w:rsidR="00C4229A" w:rsidRDefault="00D80D7F">
      <w:pPr>
        <w:spacing w:line="358" w:lineRule="auto"/>
        <w:ind w:left="400" w:right="860"/>
        <w:rPr>
          <w:sz w:val="20"/>
          <w:szCs w:val="20"/>
        </w:rPr>
      </w:pPr>
      <w:r>
        <w:rPr>
          <w:rFonts w:ascii="Times New Roman" w:eastAsia="Times New Roman" w:hAnsi="Times New Roman" w:cs="Times New Roman"/>
          <w:sz w:val="28"/>
          <w:szCs w:val="28"/>
        </w:rPr>
        <w:t>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w:t>
      </w:r>
    </w:p>
    <w:p w:rsidR="00C4229A" w:rsidRDefault="00C4229A">
      <w:pPr>
        <w:spacing w:line="3" w:lineRule="exact"/>
        <w:rPr>
          <w:sz w:val="20"/>
          <w:szCs w:val="20"/>
        </w:rPr>
      </w:pPr>
    </w:p>
    <w:p w:rsidR="00C4229A" w:rsidRDefault="00D80D7F">
      <w:pPr>
        <w:tabs>
          <w:tab w:val="left" w:pos="7000"/>
        </w:tabs>
        <w:ind w:left="400"/>
        <w:rPr>
          <w:sz w:val="20"/>
          <w:szCs w:val="20"/>
        </w:rPr>
      </w:pPr>
      <w:r>
        <w:rPr>
          <w:rFonts w:ascii="Times New Roman" w:eastAsia="Times New Roman" w:hAnsi="Times New Roman" w:cs="Times New Roman"/>
          <w:sz w:val="28"/>
          <w:szCs w:val="28"/>
        </w:rPr>
        <w:t>физкультпауз, к оррекции осанки и телосложения.</w:t>
      </w:r>
      <w:r>
        <w:rPr>
          <w:sz w:val="20"/>
          <w:szCs w:val="20"/>
        </w:rPr>
        <w:tab/>
      </w:r>
      <w:r>
        <w:rPr>
          <w:rFonts w:ascii="Times New Roman" w:eastAsia="Times New Roman" w:hAnsi="Times New Roman" w:cs="Times New Roman"/>
          <w:i/>
          <w:iCs/>
          <w:sz w:val="27"/>
          <w:szCs w:val="27"/>
        </w:rPr>
        <w:t>Составление планов и</w:t>
      </w:r>
    </w:p>
    <w:p w:rsidR="00C4229A" w:rsidRDefault="00C4229A">
      <w:pPr>
        <w:sectPr w:rsidR="00C4229A">
          <w:pgSz w:w="11900" w:h="16840"/>
          <w:pgMar w:top="1108" w:right="560" w:bottom="320" w:left="1440" w:header="0" w:footer="0" w:gutter="0"/>
          <w:cols w:space="720" w:equalWidth="0">
            <w:col w:w="9900"/>
          </w:cols>
        </w:sectPr>
      </w:pPr>
    </w:p>
    <w:p w:rsidR="00C4229A" w:rsidRDefault="00C4229A">
      <w:pPr>
        <w:spacing w:line="4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441</w:t>
      </w:r>
    </w:p>
    <w:p w:rsidR="00C4229A" w:rsidRDefault="00C4229A">
      <w:pPr>
        <w:sectPr w:rsidR="00C4229A">
          <w:type w:val="continuous"/>
          <w:pgSz w:w="11900" w:h="16840"/>
          <w:pgMar w:top="1108" w:right="560" w:bottom="320" w:left="1440" w:header="0" w:footer="0" w:gutter="0"/>
          <w:cols w:space="720" w:equalWidth="0">
            <w:col w:w="9900"/>
          </w:cols>
        </w:sectPr>
      </w:pPr>
    </w:p>
    <w:p w:rsidR="00C4229A" w:rsidRDefault="00D80D7F">
      <w:pPr>
        <w:spacing w:line="373" w:lineRule="auto"/>
        <w:ind w:left="400" w:right="100"/>
        <w:rPr>
          <w:sz w:val="20"/>
          <w:szCs w:val="20"/>
        </w:rPr>
      </w:pPr>
      <w:r>
        <w:rPr>
          <w:rFonts w:ascii="Times New Roman" w:eastAsia="Times New Roman" w:hAnsi="Times New Roman" w:cs="Times New Roman"/>
          <w:i/>
          <w:iCs/>
          <w:sz w:val="27"/>
          <w:szCs w:val="27"/>
        </w:rPr>
        <w:t xml:space="preserve">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ascii="Times New Roman" w:eastAsia="Times New Roman" w:hAnsi="Times New Roman" w:cs="Times New Roman"/>
          <w:sz w:val="27"/>
          <w:szCs w:val="27"/>
        </w:rPr>
        <w:t>Организация досуга средствами физической культуры.</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Оценка эффективности занятий физической культурой</w:t>
      </w:r>
    </w:p>
    <w:p w:rsidR="00C4229A" w:rsidRDefault="00C4229A">
      <w:pPr>
        <w:spacing w:line="169" w:lineRule="exact"/>
        <w:rPr>
          <w:sz w:val="20"/>
          <w:szCs w:val="20"/>
        </w:rPr>
      </w:pPr>
    </w:p>
    <w:p w:rsidR="00C4229A" w:rsidRDefault="00D80D7F">
      <w:pPr>
        <w:spacing w:line="370" w:lineRule="auto"/>
        <w:ind w:left="400" w:right="80" w:firstLine="709"/>
        <w:rPr>
          <w:sz w:val="20"/>
          <w:szCs w:val="20"/>
        </w:rPr>
      </w:pPr>
      <w:r>
        <w:rPr>
          <w:rFonts w:ascii="Times New Roman" w:eastAsia="Times New Roman" w:hAnsi="Times New Roman" w:cs="Times New Roman"/>
          <w:sz w:val="28"/>
          <w:szCs w:val="28"/>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C4229A" w:rsidRDefault="00C4229A">
      <w:pPr>
        <w:spacing w:line="140" w:lineRule="exact"/>
        <w:rPr>
          <w:sz w:val="20"/>
          <w:szCs w:val="20"/>
        </w:rPr>
      </w:pPr>
    </w:p>
    <w:p w:rsidR="00C4229A" w:rsidRDefault="00D80D7F">
      <w:pPr>
        <w:spacing w:line="375" w:lineRule="auto"/>
        <w:ind w:left="1120" w:right="2920"/>
        <w:rPr>
          <w:sz w:val="20"/>
          <w:szCs w:val="20"/>
        </w:rPr>
      </w:pPr>
      <w:r>
        <w:rPr>
          <w:rFonts w:ascii="Times New Roman" w:eastAsia="Times New Roman" w:hAnsi="Times New Roman" w:cs="Times New Roman"/>
          <w:b/>
          <w:bCs/>
          <w:sz w:val="27"/>
          <w:szCs w:val="27"/>
        </w:rPr>
        <w:t>Физическое совершенствование Физкультурно-оздоровительная деятельность</w:t>
      </w:r>
    </w:p>
    <w:p w:rsidR="00C4229A" w:rsidRDefault="00C4229A">
      <w:pPr>
        <w:spacing w:line="1" w:lineRule="exact"/>
        <w:rPr>
          <w:sz w:val="20"/>
          <w:szCs w:val="20"/>
        </w:rPr>
      </w:pPr>
    </w:p>
    <w:p w:rsidR="00C4229A" w:rsidRDefault="00D80D7F">
      <w:pPr>
        <w:spacing w:line="365" w:lineRule="auto"/>
        <w:ind w:left="400" w:firstLine="709"/>
        <w:rPr>
          <w:sz w:val="20"/>
          <w:szCs w:val="20"/>
        </w:rPr>
      </w:pPr>
      <w:r>
        <w:rPr>
          <w:rFonts w:ascii="Times New Roman" w:eastAsia="Times New Roman" w:hAnsi="Times New Roman" w:cs="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 рганизма, развитие основных физических качеств. </w:t>
      </w:r>
      <w:r>
        <w:rPr>
          <w:rFonts w:ascii="Times New Roman" w:eastAsia="Times New Roman" w:hAnsi="Times New Roman" w:cs="Times New Roman"/>
          <w:i/>
          <w:iCs/>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4229A" w:rsidRDefault="00C4229A">
      <w:pPr>
        <w:spacing w:line="12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Спортивно-оздоровительная деятельность</w:t>
      </w:r>
      <w:r>
        <w:rPr>
          <w:rFonts w:ascii="Times New Roman" w:eastAsia="Times New Roman" w:hAnsi="Times New Roman" w:cs="Times New Roman"/>
          <w:b/>
          <w:bCs/>
          <w:sz w:val="35"/>
          <w:szCs w:val="35"/>
          <w:vertAlign w:val="superscript"/>
        </w:rPr>
        <w:t>17</w:t>
      </w:r>
    </w:p>
    <w:p w:rsidR="00C4229A" w:rsidRDefault="00C4229A">
      <w:pPr>
        <w:spacing w:line="114"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 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 ния. Прыжковые упражнения. Упражнения в метании малого мяча. Спортивные игры: технико -тактические действия и</w:t>
      </w:r>
    </w:p>
    <w:p w:rsidR="00C4229A" w:rsidRDefault="00C4229A">
      <w:pPr>
        <w:spacing w:line="3" w:lineRule="exact"/>
        <w:rPr>
          <w:sz w:val="20"/>
          <w:szCs w:val="20"/>
        </w:rPr>
      </w:pPr>
    </w:p>
    <w:p w:rsidR="00C4229A" w:rsidRDefault="00D80D7F">
      <w:pPr>
        <w:tabs>
          <w:tab w:val="left" w:pos="3980"/>
        </w:tabs>
        <w:ind w:left="400"/>
        <w:rPr>
          <w:sz w:val="20"/>
          <w:szCs w:val="20"/>
        </w:rPr>
      </w:pPr>
      <w:r>
        <w:rPr>
          <w:rFonts w:ascii="Times New Roman" w:eastAsia="Times New Roman" w:hAnsi="Times New Roman" w:cs="Times New Roman"/>
          <w:sz w:val="28"/>
          <w:szCs w:val="28"/>
        </w:rPr>
        <w:t>приемы игры в футбол,</w:t>
      </w:r>
      <w:r>
        <w:rPr>
          <w:sz w:val="20"/>
          <w:szCs w:val="20"/>
        </w:rPr>
        <w:tab/>
      </w:r>
      <w:r>
        <w:rPr>
          <w:rFonts w:ascii="Times New Roman" w:eastAsia="Times New Roman" w:hAnsi="Times New Roman" w:cs="Times New Roman"/>
          <w:i/>
          <w:iCs/>
          <w:sz w:val="28"/>
          <w:szCs w:val="28"/>
        </w:rPr>
        <w:t>мини-футбол</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волейбол,</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баскетбол.</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Правила</w:t>
      </w:r>
    </w:p>
    <w:p w:rsidR="00C4229A" w:rsidRDefault="00D80D7F">
      <w:pPr>
        <w:spacing w:line="20" w:lineRule="exact"/>
        <w:rPr>
          <w:sz w:val="20"/>
          <w:szCs w:val="20"/>
        </w:rPr>
      </w:pPr>
      <w:r>
        <w:rPr>
          <w:noProof/>
          <w:sz w:val="20"/>
          <w:szCs w:val="20"/>
        </w:rPr>
        <w:drawing>
          <wp:anchor distT="0" distB="0" distL="114300" distR="114300" simplePos="0" relativeHeight="251740160" behindDoc="1" locked="0" layoutInCell="0" allowOverlap="1">
            <wp:simplePos x="0" y="0"/>
            <wp:positionH relativeFrom="column">
              <wp:posOffset>255905</wp:posOffset>
            </wp:positionH>
            <wp:positionV relativeFrom="paragraph">
              <wp:posOffset>146685</wp:posOffset>
            </wp:positionV>
            <wp:extent cx="1828800" cy="8890"/>
            <wp:effectExtent l="0" t="0" r="0"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288" w:lineRule="exact"/>
        <w:rPr>
          <w:sz w:val="20"/>
          <w:szCs w:val="20"/>
        </w:rPr>
      </w:pPr>
    </w:p>
    <w:p w:rsidR="00C4229A" w:rsidRDefault="00D80D7F">
      <w:pPr>
        <w:spacing w:line="237" w:lineRule="auto"/>
        <w:ind w:left="400"/>
        <w:rPr>
          <w:sz w:val="20"/>
          <w:szCs w:val="20"/>
        </w:rPr>
      </w:pPr>
      <w:r>
        <w:rPr>
          <w:rFonts w:ascii="Times New Roman" w:eastAsia="Times New Roman" w:hAnsi="Times New Roman" w:cs="Times New Roman"/>
          <w:sz w:val="25"/>
          <w:szCs w:val="25"/>
          <w:vertAlign w:val="superscript"/>
        </w:rPr>
        <w:t>17</w:t>
      </w:r>
      <w:r>
        <w:rPr>
          <w:rFonts w:ascii="Times New Roman" w:eastAsia="Times New Roman" w:hAnsi="Times New Roman" w:cs="Times New Roman"/>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C4229A" w:rsidRDefault="00C4229A">
      <w:pPr>
        <w:sectPr w:rsidR="00C4229A">
          <w:pgSz w:w="11900" w:h="16840"/>
          <w:pgMar w:top="1102" w:right="560" w:bottom="31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442</w:t>
      </w:r>
    </w:p>
    <w:p w:rsidR="00C4229A" w:rsidRDefault="00C4229A">
      <w:pPr>
        <w:sectPr w:rsidR="00C4229A">
          <w:type w:val="continuous"/>
          <w:pgSz w:w="11900" w:h="16840"/>
          <w:pgMar w:top="1102" w:right="560" w:bottom="316" w:left="1440" w:header="0" w:footer="0" w:gutter="0"/>
          <w:cols w:space="720" w:equalWidth="0">
            <w:col w:w="9900"/>
          </w:cols>
        </w:sectPr>
      </w:pPr>
    </w:p>
    <w:p w:rsidR="00C4229A" w:rsidRDefault="00D80D7F">
      <w:pPr>
        <w:tabs>
          <w:tab w:val="left" w:pos="5080"/>
          <w:tab w:val="left" w:pos="9780"/>
        </w:tabs>
        <w:ind w:left="400"/>
        <w:rPr>
          <w:sz w:val="20"/>
          <w:szCs w:val="20"/>
        </w:rPr>
      </w:pPr>
      <w:r>
        <w:rPr>
          <w:rFonts w:ascii="Times New Roman" w:eastAsia="Times New Roman" w:hAnsi="Times New Roman" w:cs="Times New Roman"/>
          <w:sz w:val="28"/>
          <w:szCs w:val="28"/>
        </w:rPr>
        <w:t>спортивных игр. Игры по правилам.</w:t>
      </w:r>
      <w:r>
        <w:rPr>
          <w:sz w:val="20"/>
          <w:szCs w:val="20"/>
        </w:rPr>
        <w:tab/>
      </w:r>
      <w:r>
        <w:rPr>
          <w:rFonts w:ascii="Times New Roman" w:eastAsia="Times New Roman" w:hAnsi="Times New Roman" w:cs="Times New Roman"/>
          <w:i/>
          <w:iCs/>
          <w:sz w:val="28"/>
          <w:szCs w:val="28"/>
        </w:rPr>
        <w:t>Национальные виды спорта: технико</w:t>
      </w:r>
      <w:r>
        <w:rPr>
          <w:sz w:val="20"/>
          <w:szCs w:val="20"/>
        </w:rPr>
        <w:tab/>
      </w:r>
      <w:r>
        <w:rPr>
          <w:rFonts w:ascii="Times New Roman" w:eastAsia="Times New Roman" w:hAnsi="Times New Roman" w:cs="Times New Roman"/>
          <w:i/>
          <w:iCs/>
          <w:sz w:val="28"/>
          <w:szCs w:val="28"/>
        </w:rPr>
        <w:t>-</w:t>
      </w:r>
    </w:p>
    <w:p w:rsidR="00C4229A" w:rsidRDefault="00C4229A">
      <w:pPr>
        <w:spacing w:line="163" w:lineRule="exact"/>
        <w:rPr>
          <w:sz w:val="20"/>
          <w:szCs w:val="20"/>
        </w:rPr>
      </w:pPr>
    </w:p>
    <w:p w:rsidR="00C4229A" w:rsidRDefault="00D80D7F">
      <w:pPr>
        <w:spacing w:line="368" w:lineRule="auto"/>
        <w:ind w:left="400" w:right="280"/>
        <w:rPr>
          <w:sz w:val="20"/>
          <w:szCs w:val="20"/>
        </w:rPr>
      </w:pPr>
      <w:r>
        <w:rPr>
          <w:rFonts w:ascii="Times New Roman" w:eastAsia="Times New Roman" w:hAnsi="Times New Roman" w:cs="Times New Roman"/>
          <w:i/>
          <w:iCs/>
          <w:sz w:val="28"/>
          <w:szCs w:val="28"/>
        </w:rPr>
        <w:t xml:space="preserve">тактические дей 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Pr>
          <w:rFonts w:ascii="Times New Roman" w:eastAsia="Times New Roman" w:hAnsi="Times New Roman" w:cs="Times New Roman"/>
          <w:sz w:val="28"/>
          <w:szCs w:val="28"/>
        </w:rPr>
        <w:t xml:space="preserve">Лыжные гонки: </w:t>
      </w:r>
      <w:r>
        <w:rPr>
          <w:rFonts w:ascii="Times New Roman" w:eastAsia="Times New Roman" w:hAnsi="Times New Roman" w:cs="Times New Roman"/>
          <w:sz w:val="13"/>
          <w:szCs w:val="13"/>
        </w:rPr>
        <w:t>18</w:t>
      </w:r>
      <w:r>
        <w:rPr>
          <w:rFonts w:ascii="Times New Roman" w:eastAsia="Times New Roman" w:hAnsi="Times New Roman" w:cs="Times New Roman"/>
          <w:sz w:val="28"/>
          <w:szCs w:val="28"/>
        </w:rPr>
        <w:t xml:space="preserve"> передвижение на лыжах разными способами. Подъемы, спуски, повороты, торможения.</w:t>
      </w:r>
    </w:p>
    <w:p w:rsidR="00C4229A" w:rsidRDefault="00C4229A">
      <w:pPr>
        <w:spacing w:line="14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Прикладно-ориентированная физкультурная деятельность</w:t>
      </w:r>
    </w:p>
    <w:p w:rsidR="00C4229A" w:rsidRDefault="00C4229A">
      <w:pPr>
        <w:spacing w:line="158" w:lineRule="exact"/>
        <w:rPr>
          <w:sz w:val="20"/>
          <w:szCs w:val="20"/>
        </w:rPr>
      </w:pPr>
    </w:p>
    <w:p w:rsidR="00C4229A" w:rsidRDefault="00D80D7F">
      <w:pPr>
        <w:spacing w:line="359" w:lineRule="auto"/>
        <w:ind w:left="400" w:right="540" w:firstLine="709"/>
        <w:rPr>
          <w:sz w:val="20"/>
          <w:szCs w:val="20"/>
        </w:rPr>
      </w:pPr>
      <w:r>
        <w:rPr>
          <w:rFonts w:ascii="Times New Roman" w:eastAsia="Times New Roman" w:hAnsi="Times New Roman" w:cs="Times New Roman"/>
          <w:i/>
          <w:iCs/>
          <w:sz w:val="28"/>
          <w:szCs w:val="28"/>
        </w:rPr>
        <w:t>Прикладная физическая подготовка: ходьба, бег и прыжки, выполняемые разными способами в разных условиях; лазание, перелезание,</w:t>
      </w:r>
    </w:p>
    <w:p w:rsidR="00C4229A" w:rsidRDefault="00C4229A">
      <w:pPr>
        <w:spacing w:line="2" w:lineRule="exact"/>
        <w:rPr>
          <w:sz w:val="20"/>
          <w:szCs w:val="20"/>
        </w:rPr>
      </w:pPr>
    </w:p>
    <w:p w:rsidR="00C4229A" w:rsidRDefault="00D80D7F">
      <w:pPr>
        <w:spacing w:line="364" w:lineRule="auto"/>
        <w:ind w:left="400"/>
        <w:rPr>
          <w:sz w:val="20"/>
          <w:szCs w:val="20"/>
        </w:rPr>
      </w:pPr>
      <w:r>
        <w:rPr>
          <w:rFonts w:ascii="Times New Roman" w:eastAsia="Times New Roman" w:hAnsi="Times New Roman" w:cs="Times New Roman"/>
          <w:i/>
          <w:iCs/>
          <w:sz w:val="28"/>
          <w:szCs w:val="28"/>
        </w:rPr>
        <w:t xml:space="preserve">ползание; метание малого мяча по движущейся мишени; п реодоление препятствий разной сложности; передвижение в висах и упорах. Полосы препятствий, включающие разнообразные прикладные упражнения. </w:t>
      </w:r>
      <w:r>
        <w:rPr>
          <w:rFonts w:ascii="Times New Roman" w:eastAsia="Times New Roman" w:hAnsi="Times New Roman" w:cs="Times New Roman"/>
          <w:sz w:val="28"/>
          <w:szCs w:val="28"/>
        </w:rPr>
        <w:t>Общефизическая подготовка. Упражнения, ориентированные на развитие основных физических качеств (силы, быстроты, выно 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2.2.2.17. Основы безопасности жизнедеятельности</w:t>
      </w:r>
    </w:p>
    <w:p w:rsidR="00C4229A" w:rsidRDefault="00C4229A">
      <w:pPr>
        <w:spacing w:line="169" w:lineRule="exact"/>
        <w:rPr>
          <w:sz w:val="20"/>
          <w:szCs w:val="20"/>
        </w:rPr>
      </w:pPr>
    </w:p>
    <w:p w:rsidR="00C4229A" w:rsidRDefault="00D80D7F">
      <w:pPr>
        <w:ind w:right="-79"/>
        <w:jc w:val="center"/>
        <w:rPr>
          <w:sz w:val="20"/>
          <w:szCs w:val="20"/>
        </w:rPr>
      </w:pPr>
      <w:r>
        <w:rPr>
          <w:rFonts w:ascii="Times New Roman" w:eastAsia="Times New Roman" w:hAnsi="Times New Roman" w:cs="Times New Roman"/>
          <w:sz w:val="28"/>
          <w:szCs w:val="28"/>
        </w:rPr>
        <w:t>Опасные и чрезвычайные ситуации становятся все более частым</w:t>
      </w:r>
    </w:p>
    <w:p w:rsidR="00C4229A" w:rsidRDefault="00C4229A">
      <w:pPr>
        <w:spacing w:line="158" w:lineRule="exact"/>
        <w:rPr>
          <w:sz w:val="20"/>
          <w:szCs w:val="20"/>
        </w:rPr>
      </w:pPr>
    </w:p>
    <w:p w:rsidR="00C4229A" w:rsidRDefault="00D80D7F">
      <w:pPr>
        <w:ind w:right="-159"/>
        <w:jc w:val="center"/>
        <w:rPr>
          <w:sz w:val="20"/>
          <w:szCs w:val="20"/>
        </w:rPr>
      </w:pPr>
      <w:r>
        <w:rPr>
          <w:rFonts w:ascii="Times New Roman" w:eastAsia="Times New Roman" w:hAnsi="Times New Roman" w:cs="Times New Roman"/>
          <w:sz w:val="28"/>
          <w:szCs w:val="28"/>
        </w:rPr>
        <w:t>явлением в нашей повседневной жизни и требуют получения обучающимися</w:t>
      </w:r>
    </w:p>
    <w:p w:rsidR="00C4229A" w:rsidRDefault="00C4229A">
      <w:pPr>
        <w:spacing w:line="163" w:lineRule="exact"/>
        <w:rPr>
          <w:sz w:val="20"/>
          <w:szCs w:val="20"/>
        </w:rPr>
      </w:pPr>
    </w:p>
    <w:p w:rsidR="00C4229A" w:rsidRDefault="00D80D7F">
      <w:pPr>
        <w:spacing w:line="360" w:lineRule="auto"/>
        <w:ind w:left="400" w:right="160"/>
        <w:rPr>
          <w:sz w:val="20"/>
          <w:szCs w:val="20"/>
        </w:rPr>
      </w:pPr>
      <w:r>
        <w:rPr>
          <w:rFonts w:ascii="Times New Roman" w:eastAsia="Times New Roman" w:hAnsi="Times New Roman" w:cs="Times New Roman"/>
          <w:sz w:val="28"/>
          <w:szCs w:val="28"/>
        </w:rPr>
        <w:t>знаний, умений, навыков и компетенций личной безопаснос ти в условиях опасных и чрезвычайных ситуаций социально сложного и технически насыщенного окружающего мира.</w:t>
      </w:r>
    </w:p>
    <w:p w:rsidR="00C4229A" w:rsidRDefault="00C4229A">
      <w:pPr>
        <w:spacing w:line="1" w:lineRule="exact"/>
        <w:rPr>
          <w:sz w:val="20"/>
          <w:szCs w:val="20"/>
        </w:rPr>
      </w:pPr>
    </w:p>
    <w:p w:rsidR="00C4229A" w:rsidRDefault="00D80D7F">
      <w:pPr>
        <w:spacing w:line="387" w:lineRule="auto"/>
        <w:ind w:left="400" w:right="880" w:firstLine="709"/>
        <w:rPr>
          <w:sz w:val="20"/>
          <w:szCs w:val="20"/>
        </w:rPr>
      </w:pPr>
      <w:r>
        <w:rPr>
          <w:rFonts w:ascii="Times New Roman" w:eastAsia="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w:t>
      </w:r>
    </w:p>
    <w:p w:rsidR="00C4229A" w:rsidRDefault="00D80D7F">
      <w:pPr>
        <w:spacing w:line="20" w:lineRule="exact"/>
        <w:rPr>
          <w:sz w:val="20"/>
          <w:szCs w:val="20"/>
        </w:rPr>
      </w:pPr>
      <w:r>
        <w:rPr>
          <w:noProof/>
          <w:sz w:val="20"/>
          <w:szCs w:val="20"/>
        </w:rPr>
        <w:drawing>
          <wp:anchor distT="0" distB="0" distL="114300" distR="114300" simplePos="0" relativeHeight="251741184" behindDoc="1" locked="0" layoutInCell="0" allowOverlap="1">
            <wp:simplePos x="0" y="0"/>
            <wp:positionH relativeFrom="column">
              <wp:posOffset>255905</wp:posOffset>
            </wp:positionH>
            <wp:positionV relativeFrom="paragraph">
              <wp:posOffset>172720</wp:posOffset>
            </wp:positionV>
            <wp:extent cx="1828800" cy="8890"/>
            <wp:effectExtent l="0" t="0" r="0" b="0"/>
            <wp:wrapNone/>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353" w:lineRule="exact"/>
        <w:rPr>
          <w:sz w:val="20"/>
          <w:szCs w:val="20"/>
        </w:rPr>
      </w:pPr>
    </w:p>
    <w:p w:rsidR="00C4229A" w:rsidRDefault="00D80D7F" w:rsidP="00B615F7">
      <w:pPr>
        <w:numPr>
          <w:ilvl w:val="0"/>
          <w:numId w:val="341"/>
        </w:numPr>
        <w:tabs>
          <w:tab w:val="left" w:pos="580"/>
        </w:tabs>
        <w:spacing w:after="0" w:line="221" w:lineRule="auto"/>
        <w:ind w:left="400" w:right="120" w:firstLine="3"/>
        <w:rPr>
          <w:rFonts w:eastAsia="Times New Roman"/>
          <w:sz w:val="26"/>
          <w:szCs w:val="26"/>
          <w:vertAlign w:val="superscript"/>
        </w:rPr>
      </w:pPr>
      <w:r>
        <w:rPr>
          <w:rFonts w:ascii="Times New Roman" w:eastAsia="Times New Roman" w:hAnsi="Times New Roman" w:cs="Times New Roman"/>
          <w:sz w:val="20"/>
          <w:szCs w:val="20"/>
        </w:rPr>
        <w:t>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C4229A" w:rsidRDefault="00C4229A">
      <w:pPr>
        <w:sectPr w:rsidR="00C4229A">
          <w:pgSz w:w="11900" w:h="16840"/>
          <w:pgMar w:top="1102" w:right="560" w:bottom="31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443</w:t>
      </w:r>
    </w:p>
    <w:p w:rsidR="00C4229A" w:rsidRDefault="00C4229A">
      <w:pPr>
        <w:sectPr w:rsidR="00C4229A">
          <w:type w:val="continuous"/>
          <w:pgSz w:w="11900" w:h="16840"/>
          <w:pgMar w:top="1102" w:right="560" w:bottom="316" w:left="1440" w:header="0" w:footer="0" w:gutter="0"/>
          <w:cols w:space="720" w:equalWidth="0">
            <w:col w:w="9900"/>
          </w:cols>
        </w:sectPr>
      </w:pPr>
    </w:p>
    <w:p w:rsidR="00C4229A" w:rsidRDefault="00D80D7F">
      <w:pPr>
        <w:spacing w:line="360" w:lineRule="auto"/>
        <w:ind w:left="400" w:right="440"/>
        <w:rPr>
          <w:sz w:val="20"/>
          <w:szCs w:val="20"/>
        </w:rPr>
      </w:pPr>
      <w:r>
        <w:rPr>
          <w:rFonts w:ascii="Times New Roman" w:eastAsia="Times New Roman" w:hAnsi="Times New Roman" w:cs="Times New Roman"/>
          <w:sz w:val="28"/>
          <w:szCs w:val="28"/>
        </w:rPr>
        <w:t>жизнедеятельности в современном ми ре в соответствии с требованиями, предъявляемыми Федеральным государственным образовательным стандартом основного общего образования.</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Учебный предмет «Основы безопасности жизнедеятельности» является</w:t>
      </w:r>
    </w:p>
    <w:p w:rsidR="00C4229A" w:rsidRDefault="00C4229A">
      <w:pPr>
        <w:spacing w:line="163" w:lineRule="exact"/>
        <w:rPr>
          <w:sz w:val="20"/>
          <w:szCs w:val="20"/>
        </w:rPr>
      </w:pPr>
    </w:p>
    <w:p w:rsidR="00C4229A" w:rsidRDefault="00D80D7F">
      <w:pPr>
        <w:tabs>
          <w:tab w:val="left" w:pos="8600"/>
        </w:tabs>
        <w:ind w:left="400"/>
        <w:rPr>
          <w:sz w:val="20"/>
          <w:szCs w:val="20"/>
        </w:rPr>
      </w:pPr>
      <w:r>
        <w:rPr>
          <w:rFonts w:ascii="Times New Roman" w:eastAsia="Times New Roman" w:hAnsi="Times New Roman" w:cs="Times New Roman"/>
          <w:sz w:val="28"/>
          <w:szCs w:val="28"/>
        </w:rPr>
        <w:t>обязательным для изучения на уровне основного общего обра</w:t>
      </w:r>
      <w:r>
        <w:rPr>
          <w:sz w:val="20"/>
          <w:szCs w:val="20"/>
        </w:rPr>
        <w:tab/>
      </w:r>
      <w:r>
        <w:rPr>
          <w:rFonts w:ascii="Times New Roman" w:eastAsia="Times New Roman" w:hAnsi="Times New Roman" w:cs="Times New Roman"/>
          <w:sz w:val="28"/>
          <w:szCs w:val="28"/>
        </w:rPr>
        <w:t>зования и</w:t>
      </w:r>
    </w:p>
    <w:p w:rsidR="00C4229A" w:rsidRDefault="00C4229A">
      <w:pPr>
        <w:spacing w:line="158" w:lineRule="exact"/>
        <w:rPr>
          <w:sz w:val="20"/>
          <w:szCs w:val="20"/>
        </w:rPr>
      </w:pPr>
    </w:p>
    <w:p w:rsidR="00C4229A" w:rsidRDefault="00D80D7F">
      <w:pPr>
        <w:spacing w:line="361" w:lineRule="auto"/>
        <w:ind w:left="400" w:right="40"/>
        <w:rPr>
          <w:sz w:val="20"/>
          <w:szCs w:val="20"/>
        </w:rPr>
      </w:pPr>
      <w:r>
        <w:rPr>
          <w:rFonts w:ascii="Times New Roman" w:eastAsia="Times New Roman" w:hAnsi="Times New Roman" w:cs="Times New Roman"/>
          <w:sz w:val="28"/>
          <w:szCs w:val="28"/>
        </w:rPr>
        <w:t>является одной из составляющих предметной области «Физическая культура и основы безопасности жизнедеятельности».</w:t>
      </w:r>
    </w:p>
    <w:p w:rsidR="00C4229A" w:rsidRDefault="00C4229A">
      <w:pPr>
        <w:spacing w:line="1" w:lineRule="exact"/>
        <w:rPr>
          <w:sz w:val="20"/>
          <w:szCs w:val="20"/>
        </w:rPr>
      </w:pPr>
    </w:p>
    <w:p w:rsidR="00C4229A" w:rsidRDefault="00D80D7F">
      <w:pPr>
        <w:spacing w:line="359" w:lineRule="auto"/>
        <w:ind w:left="400" w:right="620" w:firstLine="709"/>
        <w:rPr>
          <w:sz w:val="20"/>
          <w:szCs w:val="20"/>
        </w:rPr>
      </w:pPr>
      <w:r>
        <w:rPr>
          <w:rFonts w:ascii="Times New Roman" w:eastAsia="Times New Roman" w:hAnsi="Times New Roman" w:cs="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4229A" w:rsidRDefault="00C4229A">
      <w:pPr>
        <w:spacing w:line="5"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На основе программы, курс «Основ безопасности жизнедеятельно 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4229A" w:rsidRDefault="00C4229A">
      <w:pPr>
        <w:spacing w:line="3" w:lineRule="exact"/>
        <w:rPr>
          <w:sz w:val="20"/>
          <w:szCs w:val="20"/>
        </w:rPr>
      </w:pPr>
    </w:p>
    <w:p w:rsidR="00C4229A" w:rsidRDefault="00D80D7F">
      <w:pPr>
        <w:spacing w:line="366" w:lineRule="auto"/>
        <w:ind w:left="400" w:right="1160" w:firstLine="708"/>
        <w:rPr>
          <w:sz w:val="20"/>
          <w:szCs w:val="20"/>
        </w:rPr>
      </w:pPr>
      <w:r>
        <w:rPr>
          <w:rFonts w:ascii="Times New Roman" w:eastAsia="Times New Roman" w:hAnsi="Times New Roman" w:cs="Times New Roman"/>
          <w:sz w:val="28"/>
          <w:szCs w:val="28"/>
        </w:rPr>
        <w:t>Основы безопасности жизнедеятельности как учебный предмет обеспечивает:</w:t>
      </w:r>
    </w:p>
    <w:p w:rsidR="00C4229A" w:rsidRDefault="00C4229A">
      <w:pPr>
        <w:spacing w:line="2" w:lineRule="exact"/>
        <w:rPr>
          <w:sz w:val="20"/>
          <w:szCs w:val="20"/>
        </w:rPr>
      </w:pPr>
    </w:p>
    <w:p w:rsidR="00C4229A" w:rsidRDefault="00D80D7F" w:rsidP="00B615F7">
      <w:pPr>
        <w:numPr>
          <w:ilvl w:val="0"/>
          <w:numId w:val="342"/>
        </w:numPr>
        <w:tabs>
          <w:tab w:val="left" w:pos="1534"/>
        </w:tabs>
        <w:spacing w:after="0" w:line="355" w:lineRule="auto"/>
        <w:ind w:left="400" w:right="1260" w:firstLine="712"/>
        <w:rPr>
          <w:rFonts w:ascii="Symbol" w:eastAsia="Symbol" w:hAnsi="Symbol" w:cs="Symbol"/>
          <w:sz w:val="28"/>
          <w:szCs w:val="28"/>
        </w:rPr>
      </w:pPr>
      <w:r>
        <w:rPr>
          <w:rFonts w:ascii="Times New Roman" w:eastAsia="Times New Roman" w:hAnsi="Times New Roman" w:cs="Times New Roman"/>
          <w:sz w:val="28"/>
          <w:szCs w:val="28"/>
        </w:rPr>
        <w:t>освоение обучающимися знаний о безопасном поведении в повседневной жизнедеятельности;</w:t>
      </w:r>
    </w:p>
    <w:p w:rsidR="00C4229A" w:rsidRDefault="00D80D7F" w:rsidP="00B615F7">
      <w:pPr>
        <w:numPr>
          <w:ilvl w:val="0"/>
          <w:numId w:val="342"/>
        </w:numPr>
        <w:tabs>
          <w:tab w:val="left" w:pos="1534"/>
        </w:tabs>
        <w:spacing w:after="0" w:line="358" w:lineRule="auto"/>
        <w:ind w:left="400" w:right="100" w:firstLine="712"/>
        <w:rPr>
          <w:rFonts w:ascii="Symbol" w:eastAsia="Symbol" w:hAnsi="Symbol" w:cs="Symbol"/>
          <w:sz w:val="28"/>
          <w:szCs w:val="28"/>
        </w:rPr>
      </w:pPr>
      <w:r>
        <w:rPr>
          <w:rFonts w:ascii="Times New Roman" w:eastAsia="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 ажданской идентичности и правового поведения;</w:t>
      </w:r>
    </w:p>
    <w:p w:rsidR="00C4229A" w:rsidRDefault="00C4229A">
      <w:pPr>
        <w:spacing w:line="1" w:lineRule="exact"/>
        <w:rPr>
          <w:rFonts w:ascii="Symbol" w:eastAsia="Symbol" w:hAnsi="Symbol" w:cs="Symbol"/>
          <w:sz w:val="28"/>
          <w:szCs w:val="28"/>
        </w:rPr>
      </w:pPr>
    </w:p>
    <w:p w:rsidR="00C4229A" w:rsidRDefault="00D80D7F" w:rsidP="00B615F7">
      <w:pPr>
        <w:numPr>
          <w:ilvl w:val="0"/>
          <w:numId w:val="342"/>
        </w:numPr>
        <w:tabs>
          <w:tab w:val="left" w:pos="1534"/>
        </w:tabs>
        <w:spacing w:after="0" w:line="355" w:lineRule="auto"/>
        <w:ind w:left="400" w:right="600" w:firstLine="712"/>
        <w:rPr>
          <w:rFonts w:ascii="Symbol" w:eastAsia="Symbol" w:hAnsi="Symbol" w:cs="Symbol"/>
          <w:sz w:val="28"/>
          <w:szCs w:val="28"/>
        </w:rPr>
      </w:pPr>
      <w:r>
        <w:rPr>
          <w:rFonts w:ascii="Times New Roman" w:eastAsia="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C4229A" w:rsidRDefault="00D80D7F" w:rsidP="00B615F7">
      <w:pPr>
        <w:numPr>
          <w:ilvl w:val="0"/>
          <w:numId w:val="342"/>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понимание необходимости следовать правилам безопасного</w:t>
      </w:r>
    </w:p>
    <w:p w:rsidR="00C4229A" w:rsidRDefault="00C4229A">
      <w:pPr>
        <w:spacing w:line="141" w:lineRule="exact"/>
        <w:rPr>
          <w:rFonts w:ascii="Symbol" w:eastAsia="Symbol" w:hAnsi="Symbol" w:cs="Symbol"/>
          <w:sz w:val="28"/>
          <w:szCs w:val="28"/>
        </w:rPr>
      </w:pPr>
    </w:p>
    <w:p w:rsidR="00C4229A" w:rsidRDefault="00D80D7F">
      <w:pPr>
        <w:spacing w:line="350" w:lineRule="auto"/>
        <w:ind w:left="400" w:right="60"/>
        <w:rPr>
          <w:rFonts w:ascii="Symbol" w:eastAsia="Symbol" w:hAnsi="Symbol" w:cs="Symbol"/>
          <w:sz w:val="28"/>
          <w:szCs w:val="28"/>
        </w:rPr>
      </w:pPr>
      <w:r>
        <w:rPr>
          <w:rFonts w:ascii="Times New Roman" w:eastAsia="Times New Roman" w:hAnsi="Times New Roman" w:cs="Times New Roman"/>
          <w:sz w:val="28"/>
          <w:szCs w:val="28"/>
        </w:rPr>
        <w:t>поведения в опасных и чрезвычайных ситуациях природног о, техногенного и социального характера;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444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43"/>
        </w:numPr>
        <w:tabs>
          <w:tab w:val="left" w:pos="1534"/>
        </w:tabs>
        <w:spacing w:after="0" w:line="356"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C4229A" w:rsidRDefault="00C4229A">
      <w:pPr>
        <w:spacing w:line="2" w:lineRule="exact"/>
        <w:rPr>
          <w:rFonts w:ascii="Symbol" w:eastAsia="Symbol" w:hAnsi="Symbol" w:cs="Symbol"/>
          <w:sz w:val="28"/>
          <w:szCs w:val="28"/>
        </w:rPr>
      </w:pPr>
    </w:p>
    <w:p w:rsidR="00C4229A" w:rsidRDefault="00D80D7F" w:rsidP="00B615F7">
      <w:pPr>
        <w:numPr>
          <w:ilvl w:val="0"/>
          <w:numId w:val="343"/>
        </w:numPr>
        <w:tabs>
          <w:tab w:val="left" w:pos="1534"/>
        </w:tabs>
        <w:spacing w:after="0" w:line="357" w:lineRule="auto"/>
        <w:ind w:left="400" w:right="440" w:firstLine="712"/>
        <w:rPr>
          <w:rFonts w:ascii="Symbol" w:eastAsia="Symbol" w:hAnsi="Symbol" w:cs="Symbol"/>
          <w:sz w:val="28"/>
          <w:szCs w:val="28"/>
        </w:rPr>
      </w:pPr>
      <w:r>
        <w:rPr>
          <w:rFonts w:ascii="Times New Roman" w:eastAsia="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4229A" w:rsidRDefault="00D80D7F" w:rsidP="00B615F7">
      <w:pPr>
        <w:numPr>
          <w:ilvl w:val="0"/>
          <w:numId w:val="343"/>
        </w:numPr>
        <w:tabs>
          <w:tab w:val="left" w:pos="1534"/>
        </w:tabs>
        <w:spacing w:after="0" w:line="357"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4229A" w:rsidRDefault="00C4229A">
      <w:pPr>
        <w:spacing w:line="1" w:lineRule="exact"/>
        <w:rPr>
          <w:rFonts w:ascii="Symbol" w:eastAsia="Symbol" w:hAnsi="Symbol" w:cs="Symbol"/>
          <w:sz w:val="28"/>
          <w:szCs w:val="28"/>
        </w:rPr>
      </w:pPr>
    </w:p>
    <w:p w:rsidR="00C4229A" w:rsidRDefault="00D80D7F" w:rsidP="00B615F7">
      <w:pPr>
        <w:numPr>
          <w:ilvl w:val="0"/>
          <w:numId w:val="343"/>
        </w:numPr>
        <w:tabs>
          <w:tab w:val="left" w:pos="1534"/>
        </w:tabs>
        <w:spacing w:after="0" w:line="357"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4229A" w:rsidRDefault="00D80D7F" w:rsidP="00B615F7">
      <w:pPr>
        <w:numPr>
          <w:ilvl w:val="0"/>
          <w:numId w:val="343"/>
        </w:numPr>
        <w:tabs>
          <w:tab w:val="left" w:pos="1534"/>
        </w:tabs>
        <w:spacing w:after="0" w:line="357" w:lineRule="auto"/>
        <w:ind w:left="400" w:firstLine="712"/>
        <w:rPr>
          <w:rFonts w:ascii="Symbol" w:eastAsia="Symbol" w:hAnsi="Symbol" w:cs="Symbol"/>
          <w:sz w:val="28"/>
          <w:szCs w:val="28"/>
        </w:rPr>
      </w:pPr>
      <w:r>
        <w:rPr>
          <w:rFonts w:ascii="Times New Roman" w:eastAsia="Times New Roman" w:hAnsi="Times New Roman" w:cs="Times New Roman"/>
          <w:sz w:val="28"/>
          <w:szCs w:val="28"/>
        </w:rPr>
        <w:t>освоение умений предвидеть возникновение опасных и чрезвычайных ситуаций по характерным при знакам их проявления, а также на основе информации, получаемой из различных источников;</w:t>
      </w:r>
    </w:p>
    <w:p w:rsidR="00C4229A" w:rsidRDefault="00D80D7F" w:rsidP="00B615F7">
      <w:pPr>
        <w:numPr>
          <w:ilvl w:val="0"/>
          <w:numId w:val="34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освоение умений оказывать первую помощь пострадавшим;</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43"/>
        </w:numPr>
        <w:tabs>
          <w:tab w:val="left" w:pos="1534"/>
        </w:tabs>
        <w:spacing w:after="0" w:line="356" w:lineRule="auto"/>
        <w:ind w:left="400" w:right="1120" w:firstLine="712"/>
        <w:rPr>
          <w:rFonts w:ascii="Symbol" w:eastAsia="Symbol" w:hAnsi="Symbol" w:cs="Symbol"/>
          <w:sz w:val="28"/>
          <w:szCs w:val="28"/>
        </w:rPr>
      </w:pPr>
      <w:r>
        <w:rPr>
          <w:rFonts w:ascii="Times New Roman" w:eastAsia="Times New Roman" w:hAnsi="Times New Roman" w:cs="Times New Roman"/>
          <w:sz w:val="28"/>
          <w:szCs w:val="28"/>
        </w:rPr>
        <w:t>освоение умений готовность проявлять предосторожность в ситуациях неопределенности;</w:t>
      </w:r>
    </w:p>
    <w:p w:rsidR="00C4229A" w:rsidRDefault="00C4229A">
      <w:pPr>
        <w:spacing w:line="2" w:lineRule="exact"/>
        <w:rPr>
          <w:rFonts w:ascii="Symbol" w:eastAsia="Symbol" w:hAnsi="Symbol" w:cs="Symbol"/>
          <w:sz w:val="28"/>
          <w:szCs w:val="28"/>
        </w:rPr>
      </w:pPr>
    </w:p>
    <w:p w:rsidR="00C4229A" w:rsidRDefault="00D80D7F" w:rsidP="00B615F7">
      <w:pPr>
        <w:numPr>
          <w:ilvl w:val="0"/>
          <w:numId w:val="343"/>
        </w:numPr>
        <w:tabs>
          <w:tab w:val="left" w:pos="1534"/>
        </w:tabs>
        <w:spacing w:after="0" w:line="357"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освоение умений принимать обос нованные решения в конкретной опасной (чрезвычайной) ситуации с учетом реально складывающейся обстановки и индивидуальных возможностей;</w:t>
      </w:r>
    </w:p>
    <w:p w:rsidR="00C4229A" w:rsidRDefault="00D80D7F" w:rsidP="00B615F7">
      <w:pPr>
        <w:numPr>
          <w:ilvl w:val="0"/>
          <w:numId w:val="343"/>
        </w:numPr>
        <w:tabs>
          <w:tab w:val="left" w:pos="1534"/>
        </w:tabs>
        <w:spacing w:after="0" w:line="355" w:lineRule="auto"/>
        <w:ind w:left="400" w:right="1240" w:firstLine="712"/>
        <w:rPr>
          <w:rFonts w:ascii="Symbol" w:eastAsia="Symbol" w:hAnsi="Symbol" w:cs="Symbol"/>
          <w:sz w:val="28"/>
          <w:szCs w:val="28"/>
        </w:rPr>
      </w:pPr>
      <w:r>
        <w:rPr>
          <w:rFonts w:ascii="Times New Roman" w:eastAsia="Times New Roman" w:hAnsi="Times New Roman" w:cs="Times New Roman"/>
          <w:sz w:val="28"/>
          <w:szCs w:val="28"/>
        </w:rPr>
        <w:t>освоение умений использовать средства индивидуальной и коллективной защиты.</w:t>
      </w:r>
    </w:p>
    <w:p w:rsidR="00C4229A" w:rsidRDefault="00D80D7F">
      <w:pPr>
        <w:spacing w:line="356" w:lineRule="auto"/>
        <w:ind w:left="400" w:right="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Освоение и понимание учебного предмета «Осно вы безопасности жизнедеятельности» направлено на:</w:t>
      </w:r>
    </w:p>
    <w:p w:rsidR="00C4229A" w:rsidRDefault="00C4229A">
      <w:pPr>
        <w:spacing w:line="2" w:lineRule="exact"/>
        <w:rPr>
          <w:sz w:val="20"/>
          <w:szCs w:val="20"/>
        </w:rPr>
      </w:pPr>
    </w:p>
    <w:p w:rsidR="00C4229A" w:rsidRDefault="00D80D7F" w:rsidP="00B615F7">
      <w:pPr>
        <w:numPr>
          <w:ilvl w:val="0"/>
          <w:numId w:val="344"/>
        </w:numPr>
        <w:tabs>
          <w:tab w:val="left" w:pos="1534"/>
        </w:tabs>
        <w:spacing w:after="0" w:line="372" w:lineRule="auto"/>
        <w:ind w:left="400" w:right="680" w:firstLine="712"/>
        <w:rPr>
          <w:rFonts w:ascii="Symbol" w:eastAsia="Symbol" w:hAnsi="Symbol" w:cs="Symbol"/>
          <w:sz w:val="28"/>
          <w:szCs w:val="28"/>
        </w:rPr>
      </w:pPr>
      <w:r>
        <w:rPr>
          <w:rFonts w:ascii="Times New Roman" w:eastAsia="Times New Roman" w:hAnsi="Times New Roman" w:cs="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C4229A" w:rsidRDefault="00C4229A">
      <w:pPr>
        <w:sectPr w:rsidR="00C4229A">
          <w:pgSz w:w="11900" w:h="16840"/>
          <w:pgMar w:top="1128" w:right="600" w:bottom="346" w:left="1440" w:header="0" w:footer="0" w:gutter="0"/>
          <w:cols w:space="720" w:equalWidth="0">
            <w:col w:w="986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16" w:lineRule="exact"/>
        <w:rPr>
          <w:sz w:val="20"/>
          <w:szCs w:val="20"/>
        </w:rPr>
      </w:pPr>
    </w:p>
    <w:p w:rsidR="00C4229A" w:rsidRDefault="00D80D7F">
      <w:pPr>
        <w:ind w:right="-459"/>
        <w:jc w:val="center"/>
        <w:rPr>
          <w:sz w:val="20"/>
          <w:szCs w:val="20"/>
        </w:rPr>
      </w:pPr>
      <w:r>
        <w:rPr>
          <w:rFonts w:ascii="Times New Roman" w:eastAsia="Times New Roman" w:hAnsi="Times New Roman" w:cs="Times New Roman"/>
          <w:sz w:val="24"/>
          <w:szCs w:val="24"/>
        </w:rPr>
        <w:t>445</w:t>
      </w:r>
    </w:p>
    <w:p w:rsidR="00C4229A" w:rsidRDefault="00C4229A">
      <w:pPr>
        <w:sectPr w:rsidR="00C4229A">
          <w:type w:val="continuous"/>
          <w:pgSz w:w="11900" w:h="16840"/>
          <w:pgMar w:top="1128" w:right="600" w:bottom="346" w:left="1440" w:header="0" w:footer="0" w:gutter="0"/>
          <w:cols w:space="720" w:equalWidth="0">
            <w:col w:w="9860"/>
          </w:cols>
        </w:sectPr>
      </w:pPr>
    </w:p>
    <w:p w:rsidR="00C4229A" w:rsidRDefault="00D80D7F" w:rsidP="00B615F7">
      <w:pPr>
        <w:numPr>
          <w:ilvl w:val="0"/>
          <w:numId w:val="345"/>
        </w:numPr>
        <w:tabs>
          <w:tab w:val="left" w:pos="1534"/>
        </w:tabs>
        <w:spacing w:after="0" w:line="357"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развитие у обучающихся качеств личности, необходимых для ведения здорового образа жи зни; необходимых для обеспечения безопасного поведения в опасных и чрезвычайных ситуациях;</w:t>
      </w:r>
    </w:p>
    <w:p w:rsidR="00C4229A" w:rsidRDefault="00D80D7F" w:rsidP="00B615F7">
      <w:pPr>
        <w:numPr>
          <w:ilvl w:val="0"/>
          <w:numId w:val="345"/>
        </w:numPr>
        <w:tabs>
          <w:tab w:val="left" w:pos="1534"/>
        </w:tabs>
        <w:spacing w:after="0" w:line="349"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формирование у обучающихся современной культуры безопасности жизнедеятельности на основе понимания необходимости защиты личности,</w:t>
      </w:r>
    </w:p>
    <w:p w:rsidR="00C4229A" w:rsidRDefault="00C4229A">
      <w:pPr>
        <w:spacing w:line="3" w:lineRule="exact"/>
        <w:rPr>
          <w:sz w:val="20"/>
          <w:szCs w:val="20"/>
        </w:rPr>
      </w:pPr>
    </w:p>
    <w:p w:rsidR="00C4229A" w:rsidRDefault="00D80D7F">
      <w:pPr>
        <w:spacing w:line="359" w:lineRule="auto"/>
        <w:ind w:left="400" w:right="160"/>
        <w:rPr>
          <w:sz w:val="20"/>
          <w:szCs w:val="20"/>
        </w:rPr>
      </w:pPr>
      <w:r>
        <w:rPr>
          <w:rFonts w:ascii="Times New Roman" w:eastAsia="Times New Roman" w:hAnsi="Times New Roman" w:cs="Times New Roman"/>
          <w:sz w:val="28"/>
          <w:szCs w:val="28"/>
        </w:rPr>
        <w:t>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4229A" w:rsidRDefault="00C4229A">
      <w:pPr>
        <w:spacing w:line="5" w:lineRule="exact"/>
        <w:rPr>
          <w:sz w:val="20"/>
          <w:szCs w:val="20"/>
        </w:rPr>
      </w:pPr>
    </w:p>
    <w:p w:rsidR="00C4229A" w:rsidRDefault="00D80D7F">
      <w:pPr>
        <w:tabs>
          <w:tab w:val="left" w:pos="5420"/>
          <w:tab w:val="left" w:pos="9200"/>
        </w:tabs>
        <w:ind w:left="1120"/>
        <w:rPr>
          <w:sz w:val="20"/>
          <w:szCs w:val="20"/>
        </w:rPr>
      </w:pPr>
      <w:r>
        <w:rPr>
          <w:rFonts w:ascii="Times New Roman" w:eastAsia="Times New Roman" w:hAnsi="Times New Roman" w:cs="Times New Roman"/>
          <w:sz w:val="28"/>
          <w:szCs w:val="28"/>
        </w:rPr>
        <w:t>Программа учебного предмета</w:t>
      </w:r>
      <w:r>
        <w:rPr>
          <w:sz w:val="20"/>
          <w:szCs w:val="20"/>
        </w:rPr>
        <w:tab/>
      </w:r>
      <w:r>
        <w:rPr>
          <w:rFonts w:ascii="Times New Roman" w:eastAsia="Times New Roman" w:hAnsi="Times New Roman" w:cs="Times New Roman"/>
          <w:sz w:val="28"/>
          <w:szCs w:val="28"/>
        </w:rPr>
        <w:t>«Основы безопас</w:t>
      </w:r>
      <w:r>
        <w:rPr>
          <w:sz w:val="20"/>
          <w:szCs w:val="20"/>
        </w:rPr>
        <w:tab/>
      </w:r>
      <w:r>
        <w:rPr>
          <w:rFonts w:ascii="Times New Roman" w:eastAsia="Times New Roman" w:hAnsi="Times New Roman" w:cs="Times New Roman"/>
          <w:sz w:val="27"/>
          <w:szCs w:val="27"/>
        </w:rPr>
        <w:t>ности</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 авлять и научно аргументировать полученные выводы.</w:t>
      </w:r>
    </w:p>
    <w:p w:rsidR="00C4229A" w:rsidRDefault="00C4229A">
      <w:pPr>
        <w:spacing w:line="6" w:lineRule="exact"/>
        <w:rPr>
          <w:sz w:val="20"/>
          <w:szCs w:val="20"/>
        </w:rPr>
      </w:pPr>
    </w:p>
    <w:p w:rsidR="00C4229A" w:rsidRDefault="00D80D7F">
      <w:pPr>
        <w:tabs>
          <w:tab w:val="left" w:pos="7960"/>
        </w:tabs>
        <w:ind w:left="1120"/>
        <w:rPr>
          <w:sz w:val="20"/>
          <w:szCs w:val="20"/>
        </w:rPr>
      </w:pPr>
      <w:r>
        <w:rPr>
          <w:rFonts w:ascii="Times New Roman" w:eastAsia="Times New Roman" w:hAnsi="Times New Roman" w:cs="Times New Roman"/>
          <w:sz w:val="28"/>
          <w:szCs w:val="28"/>
        </w:rPr>
        <w:t>Межпредметная интеграция и связь учебного предмета</w:t>
      </w:r>
      <w:r>
        <w:rPr>
          <w:sz w:val="20"/>
          <w:szCs w:val="20"/>
        </w:rPr>
        <w:tab/>
      </w:r>
      <w:r>
        <w:rPr>
          <w:rFonts w:ascii="Times New Roman" w:eastAsia="Times New Roman" w:hAnsi="Times New Roman" w:cs="Times New Roman"/>
          <w:sz w:val="28"/>
          <w:szCs w:val="28"/>
        </w:rPr>
        <w:t>«Основы</w:t>
      </w:r>
    </w:p>
    <w:p w:rsidR="00C4229A" w:rsidRDefault="00C4229A">
      <w:pPr>
        <w:spacing w:line="163" w:lineRule="exact"/>
        <w:rPr>
          <w:sz w:val="20"/>
          <w:szCs w:val="20"/>
        </w:rPr>
      </w:pPr>
    </w:p>
    <w:p w:rsidR="00C4229A" w:rsidRDefault="00D80D7F">
      <w:pPr>
        <w:tabs>
          <w:tab w:val="left" w:pos="7800"/>
        </w:tabs>
        <w:ind w:left="400"/>
        <w:rPr>
          <w:sz w:val="20"/>
          <w:szCs w:val="20"/>
        </w:rPr>
      </w:pPr>
      <w:r>
        <w:rPr>
          <w:rFonts w:ascii="Times New Roman" w:eastAsia="Times New Roman" w:hAnsi="Times New Roman" w:cs="Times New Roman"/>
          <w:sz w:val="28"/>
          <w:szCs w:val="28"/>
        </w:rPr>
        <w:t>безопасности жизнедеятельности» с такими предметами как</w:t>
      </w:r>
      <w:r>
        <w:rPr>
          <w:sz w:val="20"/>
          <w:szCs w:val="20"/>
        </w:rPr>
        <w:tab/>
      </w:r>
      <w:r>
        <w:rPr>
          <w:rFonts w:ascii="Times New Roman" w:eastAsia="Times New Roman" w:hAnsi="Times New Roman" w:cs="Times New Roman"/>
          <w:sz w:val="28"/>
          <w:szCs w:val="28"/>
        </w:rPr>
        <w:t>«Биология»,</w:t>
      </w:r>
    </w:p>
    <w:p w:rsidR="00C4229A" w:rsidRDefault="00C4229A">
      <w:pPr>
        <w:spacing w:line="158" w:lineRule="exact"/>
        <w:rPr>
          <w:sz w:val="20"/>
          <w:szCs w:val="20"/>
        </w:rPr>
      </w:pPr>
    </w:p>
    <w:p w:rsidR="00C4229A" w:rsidRDefault="00D80D7F">
      <w:pPr>
        <w:tabs>
          <w:tab w:val="left" w:pos="2080"/>
          <w:tab w:val="left" w:pos="4420"/>
          <w:tab w:val="left" w:pos="7140"/>
          <w:tab w:val="left" w:pos="8720"/>
        </w:tabs>
        <w:ind w:left="400"/>
        <w:rPr>
          <w:sz w:val="20"/>
          <w:szCs w:val="20"/>
        </w:rPr>
      </w:pPr>
      <w:r>
        <w:rPr>
          <w:rFonts w:ascii="Times New Roman" w:eastAsia="Times New Roman" w:hAnsi="Times New Roman" w:cs="Times New Roman"/>
          <w:sz w:val="28"/>
          <w:szCs w:val="28"/>
        </w:rPr>
        <w:t>«История»,</w:t>
      </w:r>
      <w:r>
        <w:rPr>
          <w:sz w:val="20"/>
          <w:szCs w:val="20"/>
        </w:rPr>
        <w:tab/>
      </w:r>
      <w:r>
        <w:rPr>
          <w:rFonts w:ascii="Times New Roman" w:eastAsia="Times New Roman" w:hAnsi="Times New Roman" w:cs="Times New Roman"/>
          <w:sz w:val="28"/>
          <w:szCs w:val="28"/>
        </w:rPr>
        <w:t>«Информатика»,</w:t>
      </w:r>
      <w:r>
        <w:rPr>
          <w:sz w:val="20"/>
          <w:szCs w:val="20"/>
        </w:rPr>
        <w:tab/>
      </w:r>
      <w:r>
        <w:rPr>
          <w:rFonts w:ascii="Times New Roman" w:eastAsia="Times New Roman" w:hAnsi="Times New Roman" w:cs="Times New Roman"/>
          <w:sz w:val="28"/>
          <w:szCs w:val="28"/>
        </w:rPr>
        <w:t>«Обществознание»,</w:t>
      </w:r>
      <w:r>
        <w:rPr>
          <w:sz w:val="20"/>
          <w:szCs w:val="20"/>
        </w:rPr>
        <w:tab/>
      </w:r>
      <w:r>
        <w:rPr>
          <w:rFonts w:ascii="Times New Roman" w:eastAsia="Times New Roman" w:hAnsi="Times New Roman" w:cs="Times New Roman"/>
          <w:sz w:val="28"/>
          <w:szCs w:val="28"/>
        </w:rPr>
        <w:t>«Физика»,</w:t>
      </w:r>
      <w:r>
        <w:rPr>
          <w:sz w:val="20"/>
          <w:szCs w:val="20"/>
        </w:rPr>
        <w:tab/>
      </w:r>
      <w:r>
        <w:rPr>
          <w:rFonts w:ascii="Times New Roman" w:eastAsia="Times New Roman" w:hAnsi="Times New Roman" w:cs="Times New Roman"/>
          <w:sz w:val="28"/>
          <w:szCs w:val="28"/>
        </w:rPr>
        <w:t>«Химия»,</w:t>
      </w:r>
    </w:p>
    <w:p w:rsidR="00C4229A" w:rsidRDefault="00C4229A">
      <w:pPr>
        <w:spacing w:line="163" w:lineRule="exact"/>
        <w:rPr>
          <w:sz w:val="20"/>
          <w:szCs w:val="20"/>
        </w:rPr>
      </w:pPr>
    </w:p>
    <w:p w:rsidR="00C4229A" w:rsidRDefault="00D80D7F">
      <w:pPr>
        <w:spacing w:line="365" w:lineRule="auto"/>
        <w:ind w:left="400" w:right="440"/>
        <w:rPr>
          <w:sz w:val="20"/>
          <w:szCs w:val="20"/>
        </w:rPr>
      </w:pPr>
      <w:r>
        <w:rPr>
          <w:rFonts w:ascii="Times New Roman" w:eastAsia="Times New Roman" w:hAnsi="Times New Roman" w:cs="Times New Roman"/>
          <w:sz w:val="28"/>
          <w:szCs w:val="28"/>
        </w:rPr>
        <w:t>«Экология»,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4229A" w:rsidRDefault="00C4229A">
      <w:pPr>
        <w:spacing w:line="200" w:lineRule="exact"/>
        <w:rPr>
          <w:sz w:val="20"/>
          <w:szCs w:val="20"/>
        </w:rPr>
      </w:pPr>
    </w:p>
    <w:p w:rsidR="00C4229A" w:rsidRDefault="00C4229A">
      <w:pPr>
        <w:spacing w:line="230" w:lineRule="exact"/>
        <w:rPr>
          <w:sz w:val="20"/>
          <w:szCs w:val="20"/>
        </w:rPr>
      </w:pPr>
    </w:p>
    <w:p w:rsidR="00C4229A" w:rsidRDefault="00D80D7F">
      <w:pPr>
        <w:spacing w:line="367" w:lineRule="auto"/>
        <w:ind w:left="1120" w:right="1600"/>
        <w:rPr>
          <w:sz w:val="20"/>
          <w:szCs w:val="20"/>
        </w:rPr>
      </w:pPr>
      <w:r>
        <w:rPr>
          <w:rFonts w:ascii="Times New Roman" w:eastAsia="Times New Roman" w:hAnsi="Times New Roman" w:cs="Times New Roman"/>
          <w:b/>
          <w:bCs/>
          <w:sz w:val="28"/>
          <w:szCs w:val="28"/>
        </w:rPr>
        <w:t>Основы безопасности личности, общества и государства Основы комплексной безопасности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446</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ind w:right="-399"/>
        <w:jc w:val="center"/>
        <w:rPr>
          <w:sz w:val="20"/>
          <w:szCs w:val="20"/>
        </w:rPr>
      </w:pPr>
      <w:r>
        <w:rPr>
          <w:rFonts w:ascii="Times New Roman" w:eastAsia="Times New Roman" w:hAnsi="Times New Roman" w:cs="Times New Roman"/>
          <w:sz w:val="28"/>
          <w:szCs w:val="28"/>
        </w:rPr>
        <w:t>Человек и окружающая среда. Мероприятия по защите населения в</w:t>
      </w:r>
    </w:p>
    <w:p w:rsidR="00C4229A" w:rsidRDefault="00C4229A">
      <w:pPr>
        <w:spacing w:line="163" w:lineRule="exact"/>
        <w:rPr>
          <w:sz w:val="20"/>
          <w:szCs w:val="20"/>
        </w:rPr>
      </w:pPr>
    </w:p>
    <w:p w:rsidR="00C4229A" w:rsidRDefault="00D80D7F">
      <w:pPr>
        <w:ind w:right="-359"/>
        <w:jc w:val="center"/>
        <w:rPr>
          <w:sz w:val="20"/>
          <w:szCs w:val="20"/>
        </w:rPr>
      </w:pPr>
      <w:r>
        <w:rPr>
          <w:rFonts w:ascii="Times New Roman" w:eastAsia="Times New Roman" w:hAnsi="Times New Roman" w:cs="Times New Roman"/>
          <w:sz w:val="28"/>
          <w:szCs w:val="28"/>
        </w:rPr>
        <w:t>местах с неблагоприятной экологической обстановкой, предельно допустимые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концентрации вредных веществ в атмосфере, воде, почве. Бытовые приборы</w:t>
      </w:r>
    </w:p>
    <w:p w:rsidR="00C4229A" w:rsidRDefault="00C4229A">
      <w:pPr>
        <w:spacing w:line="163" w:lineRule="exact"/>
        <w:rPr>
          <w:sz w:val="20"/>
          <w:szCs w:val="20"/>
        </w:rPr>
      </w:pPr>
    </w:p>
    <w:p w:rsidR="00C4229A" w:rsidRDefault="00D80D7F">
      <w:pPr>
        <w:tabs>
          <w:tab w:val="left" w:pos="7840"/>
        </w:tabs>
        <w:ind w:left="400"/>
        <w:rPr>
          <w:sz w:val="20"/>
          <w:szCs w:val="20"/>
        </w:rPr>
      </w:pPr>
      <w:r>
        <w:rPr>
          <w:rFonts w:ascii="Times New Roman" w:eastAsia="Times New Roman" w:hAnsi="Times New Roman" w:cs="Times New Roman"/>
          <w:sz w:val="28"/>
          <w:szCs w:val="28"/>
        </w:rPr>
        <w:t>контроля качества окружающей среды и продуктов пит</w:t>
      </w:r>
      <w:r>
        <w:rPr>
          <w:sz w:val="20"/>
          <w:szCs w:val="20"/>
        </w:rPr>
        <w:tab/>
      </w:r>
      <w:r>
        <w:rPr>
          <w:rFonts w:ascii="Times New Roman" w:eastAsia="Times New Roman" w:hAnsi="Times New Roman" w:cs="Times New Roman"/>
          <w:sz w:val="27"/>
          <w:szCs w:val="27"/>
        </w:rPr>
        <w:t>ания. Основные</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 xml:space="preserve">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rFonts w:ascii="Times New Roman" w:eastAsia="Times New Roman" w:hAnsi="Times New Roman" w:cs="Times New Roman"/>
          <w:i/>
          <w:iCs/>
          <w:sz w:val="28"/>
          <w:szCs w:val="28"/>
        </w:rPr>
        <w:t>Средства индивидуальной</w:t>
      </w:r>
    </w:p>
    <w:p w:rsidR="00C4229A" w:rsidRDefault="00D80D7F">
      <w:pPr>
        <w:spacing w:line="360" w:lineRule="auto"/>
        <w:ind w:left="400"/>
        <w:rPr>
          <w:sz w:val="20"/>
          <w:szCs w:val="20"/>
        </w:rPr>
      </w:pPr>
      <w:r>
        <w:rPr>
          <w:rFonts w:ascii="Times New Roman" w:eastAsia="Times New Roman" w:hAnsi="Times New Roman" w:cs="Times New Roman"/>
          <w:i/>
          <w:iCs/>
          <w:sz w:val="28"/>
          <w:szCs w:val="28"/>
        </w:rPr>
        <w:t xml:space="preserve">защиты велосипедиста. </w:t>
      </w:r>
      <w:r>
        <w:rPr>
          <w:rFonts w:ascii="Times New Roman" w:eastAsia="Times New Roman" w:hAnsi="Times New Roman" w:cs="Times New Roman"/>
          <w:sz w:val="28"/>
          <w:szCs w:val="28"/>
        </w:rPr>
        <w:t>Пожар его причины и последствия.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Правила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поведения при пожаре при пожаре. Первичные средства пожаротушения .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eastAsia="Times New Roman" w:hAnsi="Times New Roman" w:cs="Times New Roman"/>
          <w:i/>
          <w:iCs/>
          <w:sz w:val="28"/>
          <w:szCs w:val="28"/>
        </w:rPr>
        <w:t>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поездках. </w:t>
      </w:r>
      <w:r>
        <w:rPr>
          <w:rFonts w:ascii="Times New Roman" w:eastAsia="Times New Roman" w:hAnsi="Times New Roman" w:cs="Times New Roman"/>
          <w:sz w:val="28"/>
          <w:szCs w:val="28"/>
        </w:rPr>
        <w:t>Правила поведения в автономных условиях.</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Сигналы бедствия,</w:t>
      </w:r>
    </w:p>
    <w:p w:rsidR="00C4229A" w:rsidRDefault="00C4229A">
      <w:pPr>
        <w:spacing w:line="6" w:lineRule="exact"/>
        <w:rPr>
          <w:sz w:val="20"/>
          <w:szCs w:val="20"/>
        </w:rPr>
      </w:pPr>
    </w:p>
    <w:p w:rsidR="00C4229A" w:rsidRDefault="00D80D7F">
      <w:pPr>
        <w:tabs>
          <w:tab w:val="left" w:pos="6860"/>
        </w:tabs>
        <w:ind w:left="400"/>
        <w:rPr>
          <w:sz w:val="20"/>
          <w:szCs w:val="20"/>
        </w:rPr>
      </w:pPr>
      <w:r>
        <w:rPr>
          <w:rFonts w:ascii="Times New Roman" w:eastAsia="Times New Roman" w:hAnsi="Times New Roman" w:cs="Times New Roman"/>
          <w:sz w:val="28"/>
          <w:szCs w:val="28"/>
        </w:rPr>
        <w:t>способы их подачи и ответы на них. Правила бе</w:t>
      </w:r>
      <w:r>
        <w:rPr>
          <w:sz w:val="20"/>
          <w:szCs w:val="20"/>
        </w:rPr>
        <w:tab/>
      </w:r>
      <w:r>
        <w:rPr>
          <w:rFonts w:ascii="Times New Roman" w:eastAsia="Times New Roman" w:hAnsi="Times New Roman" w:cs="Times New Roman"/>
          <w:sz w:val="28"/>
          <w:szCs w:val="28"/>
        </w:rPr>
        <w:t>зопасности в ситуациях</w:t>
      </w:r>
    </w:p>
    <w:p w:rsidR="00C4229A" w:rsidRDefault="00C4229A">
      <w:pPr>
        <w:spacing w:line="158" w:lineRule="exact"/>
        <w:rPr>
          <w:sz w:val="20"/>
          <w:szCs w:val="20"/>
        </w:rPr>
      </w:pPr>
    </w:p>
    <w:p w:rsidR="00C4229A" w:rsidRDefault="00D80D7F">
      <w:pPr>
        <w:spacing w:line="358" w:lineRule="auto"/>
        <w:ind w:left="400" w:right="100"/>
        <w:rPr>
          <w:sz w:val="20"/>
          <w:szCs w:val="20"/>
        </w:rPr>
      </w:pPr>
      <w:r>
        <w:rPr>
          <w:rFonts w:ascii="Times New Roman" w:eastAsia="Times New Roman" w:hAnsi="Times New Roman" w:cs="Times New Roman"/>
          <w:sz w:val="28"/>
          <w:szCs w:val="28"/>
        </w:rPr>
        <w:t xml:space="preserve">криминогенного характера (квартира, улица, подъезд, лифт, карманная кража, мошенничество, </w:t>
      </w:r>
      <w:r>
        <w:rPr>
          <w:rFonts w:ascii="Times New Roman" w:eastAsia="Times New Roman" w:hAnsi="Times New Roman" w:cs="Times New Roman"/>
          <w:i/>
          <w:iCs/>
          <w:sz w:val="28"/>
          <w:szCs w:val="28"/>
        </w:rPr>
        <w:t>самозащита покупателя</w:t>
      </w:r>
      <w:r>
        <w:rPr>
          <w:rFonts w:ascii="Times New Roman" w:eastAsia="Times New Roman" w:hAnsi="Times New Roman" w:cs="Times New Roman"/>
          <w:sz w:val="28"/>
          <w:szCs w:val="28"/>
        </w:rPr>
        <w:t xml:space="preserve"> ). Элементарные способы самозащиты. </w:t>
      </w:r>
      <w:r>
        <w:rPr>
          <w:rFonts w:ascii="Times New Roman" w:eastAsia="Times New Roman" w:hAnsi="Times New Roman" w:cs="Times New Roman"/>
          <w:i/>
          <w:iCs/>
          <w:sz w:val="28"/>
          <w:szCs w:val="28"/>
        </w:rPr>
        <w:t>Информационная безопасность подростка.</w:t>
      </w:r>
    </w:p>
    <w:p w:rsidR="00C4229A" w:rsidRDefault="00C4229A">
      <w:pPr>
        <w:spacing w:line="3" w:lineRule="exact"/>
        <w:rPr>
          <w:sz w:val="20"/>
          <w:szCs w:val="20"/>
        </w:rPr>
      </w:pPr>
    </w:p>
    <w:p w:rsidR="00C4229A" w:rsidRDefault="00D80D7F">
      <w:pPr>
        <w:tabs>
          <w:tab w:val="left" w:pos="8900"/>
        </w:tabs>
        <w:ind w:left="1120"/>
        <w:rPr>
          <w:sz w:val="20"/>
          <w:szCs w:val="20"/>
        </w:rPr>
      </w:pPr>
      <w:r>
        <w:rPr>
          <w:rFonts w:ascii="Times New Roman" w:eastAsia="Times New Roman" w:hAnsi="Times New Roman" w:cs="Times New Roman"/>
          <w:b/>
          <w:bCs/>
          <w:sz w:val="28"/>
          <w:szCs w:val="28"/>
        </w:rPr>
        <w:t>Защита населения Российской Федерации от чрезвы</w:t>
      </w:r>
      <w:r>
        <w:rPr>
          <w:sz w:val="20"/>
          <w:szCs w:val="20"/>
        </w:rPr>
        <w:tab/>
      </w:r>
      <w:r>
        <w:rPr>
          <w:rFonts w:ascii="Times New Roman" w:eastAsia="Times New Roman" w:hAnsi="Times New Roman" w:cs="Times New Roman"/>
          <w:b/>
          <w:bCs/>
          <w:sz w:val="28"/>
          <w:szCs w:val="28"/>
        </w:rPr>
        <w:t>чайных</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ситуаций</w:t>
      </w:r>
    </w:p>
    <w:p w:rsidR="00C4229A" w:rsidRDefault="00C4229A">
      <w:pPr>
        <w:spacing w:line="169" w:lineRule="exact"/>
        <w:rPr>
          <w:sz w:val="20"/>
          <w:szCs w:val="20"/>
        </w:rPr>
      </w:pPr>
    </w:p>
    <w:p w:rsidR="00C4229A" w:rsidRDefault="00D80D7F">
      <w:pPr>
        <w:spacing w:line="359" w:lineRule="auto"/>
        <w:ind w:left="400" w:right="80" w:firstLine="709"/>
        <w:rPr>
          <w:sz w:val="20"/>
          <w:szCs w:val="20"/>
        </w:rPr>
      </w:pPr>
      <w:r>
        <w:rPr>
          <w:rFonts w:ascii="Times New Roman" w:eastAsia="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w:t>
      </w:r>
    </w:p>
    <w:p w:rsidR="00C4229A" w:rsidRDefault="00C4229A">
      <w:pPr>
        <w:spacing w:line="8" w:lineRule="exact"/>
        <w:rPr>
          <w:sz w:val="20"/>
          <w:szCs w:val="20"/>
        </w:rPr>
      </w:pPr>
    </w:p>
    <w:p w:rsidR="00C4229A" w:rsidRDefault="00D80D7F">
      <w:pPr>
        <w:spacing w:line="373" w:lineRule="auto"/>
        <w:ind w:left="400" w:right="140"/>
        <w:jc w:val="both"/>
        <w:rPr>
          <w:sz w:val="20"/>
          <w:szCs w:val="20"/>
        </w:rPr>
      </w:pPr>
      <w:r>
        <w:rPr>
          <w:rFonts w:ascii="Times New Roman" w:eastAsia="Times New Roman" w:hAnsi="Times New Roman" w:cs="Times New Roman"/>
          <w:sz w:val="28"/>
          <w:szCs w:val="28"/>
        </w:rPr>
        <w:t>защита населе ния от них (аварии на радиационно -опасных,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447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4" w:lineRule="auto"/>
        <w:ind w:left="400" w:right="20"/>
        <w:rPr>
          <w:sz w:val="20"/>
          <w:szCs w:val="20"/>
        </w:rPr>
      </w:pPr>
      <w:r>
        <w:rPr>
          <w:rFonts w:ascii="Times New Roman" w:eastAsia="Times New Roman" w:hAnsi="Times New Roman" w:cs="Times New Roman"/>
          <w:sz w:val="28"/>
          <w:szCs w:val="28"/>
        </w:rPr>
        <w:t>Средства индивидуальной и коллективной защиты. Правила пользо вания ими. Действия по сигналу «Внимание всем!». Эвакуация населения и правила поведения при эвакуации.</w:t>
      </w:r>
    </w:p>
    <w:p w:rsidR="00C4229A" w:rsidRDefault="00C4229A">
      <w:pPr>
        <w:spacing w:line="140"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Основы противодействия терроризму , экстремизму и наркотизму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Российской Федерации</w:t>
      </w:r>
    </w:p>
    <w:p w:rsidR="00C4229A" w:rsidRDefault="00C4229A">
      <w:pPr>
        <w:spacing w:line="169" w:lineRule="exact"/>
        <w:rPr>
          <w:sz w:val="20"/>
          <w:szCs w:val="20"/>
        </w:rPr>
      </w:pPr>
    </w:p>
    <w:p w:rsidR="00C4229A" w:rsidRDefault="00D80D7F">
      <w:pPr>
        <w:tabs>
          <w:tab w:val="left" w:pos="5540"/>
        </w:tabs>
        <w:ind w:left="1120"/>
        <w:rPr>
          <w:sz w:val="20"/>
          <w:szCs w:val="20"/>
        </w:rPr>
      </w:pPr>
      <w:r>
        <w:rPr>
          <w:rFonts w:ascii="Times New Roman" w:eastAsia="Times New Roman" w:hAnsi="Times New Roman" w:cs="Times New Roman"/>
          <w:sz w:val="28"/>
          <w:szCs w:val="28"/>
        </w:rPr>
        <w:t>Терроризм, экстремизм, наркотизм</w:t>
      </w:r>
      <w:r>
        <w:rPr>
          <w:sz w:val="20"/>
          <w:szCs w:val="20"/>
        </w:rPr>
        <w:tab/>
      </w:r>
      <w:r>
        <w:rPr>
          <w:rFonts w:ascii="Times New Roman" w:eastAsia="Times New Roman" w:hAnsi="Times New Roman" w:cs="Times New Roman"/>
          <w:sz w:val="28"/>
          <w:szCs w:val="28"/>
        </w:rPr>
        <w:t>- сущность и угрозы безопасности</w:t>
      </w:r>
    </w:p>
    <w:p w:rsidR="00C4229A" w:rsidRDefault="00C4229A">
      <w:pPr>
        <w:spacing w:line="157" w:lineRule="exact"/>
        <w:rPr>
          <w:sz w:val="20"/>
          <w:szCs w:val="20"/>
        </w:rPr>
      </w:pPr>
    </w:p>
    <w:p w:rsidR="00C4229A" w:rsidRDefault="00D80D7F">
      <w:pPr>
        <w:tabs>
          <w:tab w:val="left" w:pos="3740"/>
        </w:tabs>
        <w:ind w:left="400"/>
        <w:rPr>
          <w:sz w:val="20"/>
          <w:szCs w:val="20"/>
        </w:rPr>
      </w:pPr>
      <w:r>
        <w:rPr>
          <w:rFonts w:ascii="Times New Roman" w:eastAsia="Times New Roman" w:hAnsi="Times New Roman" w:cs="Times New Roman"/>
          <w:sz w:val="28"/>
          <w:szCs w:val="28"/>
        </w:rPr>
        <w:t>личности и общества.</w:t>
      </w:r>
      <w:r>
        <w:rPr>
          <w:sz w:val="20"/>
          <w:szCs w:val="20"/>
        </w:rPr>
        <w:tab/>
      </w:r>
      <w:r>
        <w:rPr>
          <w:rFonts w:ascii="Times New Roman" w:eastAsia="Times New Roman" w:hAnsi="Times New Roman" w:cs="Times New Roman"/>
          <w:i/>
          <w:iCs/>
          <w:sz w:val="28"/>
          <w:szCs w:val="28"/>
        </w:rPr>
        <w:t>Пути и средства вовлечения подростка в</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террористическую, экстремистскую и наркотическую деятельность.</w:t>
      </w:r>
    </w:p>
    <w:p w:rsidR="00C4229A" w:rsidRDefault="00C4229A">
      <w:pPr>
        <w:spacing w:line="163" w:lineRule="exact"/>
        <w:rPr>
          <w:sz w:val="20"/>
          <w:szCs w:val="20"/>
        </w:rPr>
      </w:pPr>
    </w:p>
    <w:p w:rsidR="00C4229A" w:rsidRDefault="00D80D7F">
      <w:pPr>
        <w:tabs>
          <w:tab w:val="left" w:pos="9000"/>
        </w:tabs>
        <w:ind w:left="400"/>
        <w:rPr>
          <w:sz w:val="20"/>
          <w:szCs w:val="20"/>
        </w:rPr>
      </w:pPr>
      <w:r>
        <w:rPr>
          <w:rFonts w:ascii="Times New Roman" w:eastAsia="Times New Roman" w:hAnsi="Times New Roman" w:cs="Times New Roman"/>
          <w:i/>
          <w:iCs/>
          <w:sz w:val="28"/>
          <w:szCs w:val="28"/>
        </w:rPr>
        <w:t>Ответственность несовершеннолетних за правонарушения.</w:t>
      </w:r>
      <w:r>
        <w:rPr>
          <w:sz w:val="20"/>
          <w:szCs w:val="20"/>
        </w:rPr>
        <w:tab/>
      </w:r>
      <w:r>
        <w:rPr>
          <w:rFonts w:ascii="Times New Roman" w:eastAsia="Times New Roman" w:hAnsi="Times New Roman" w:cs="Times New Roman"/>
          <w:sz w:val="27"/>
          <w:szCs w:val="27"/>
        </w:rPr>
        <w:t>Личная</w:t>
      </w:r>
    </w:p>
    <w:p w:rsidR="00C4229A" w:rsidRDefault="00C4229A">
      <w:pPr>
        <w:spacing w:line="164" w:lineRule="exact"/>
        <w:rPr>
          <w:sz w:val="20"/>
          <w:szCs w:val="20"/>
        </w:rPr>
      </w:pPr>
    </w:p>
    <w:p w:rsidR="00C4229A" w:rsidRDefault="00D80D7F">
      <w:pPr>
        <w:spacing w:line="359" w:lineRule="auto"/>
        <w:ind w:left="400" w:right="180"/>
        <w:rPr>
          <w:sz w:val="20"/>
          <w:szCs w:val="20"/>
        </w:rPr>
      </w:pPr>
      <w:r>
        <w:rPr>
          <w:rFonts w:ascii="Times New Roman" w:eastAsia="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Основы медицинских знаний и здорового образа жизни</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Основы здорового образа жизни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Основные понятия о здоровье и здоровом образе жизни. Составляющие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 факторы здорового образа жизни (физическая активность, питание, режим</w:t>
      </w:r>
    </w:p>
    <w:p w:rsidR="00C4229A" w:rsidRDefault="00C4229A">
      <w:pPr>
        <w:spacing w:line="163" w:lineRule="exact"/>
        <w:rPr>
          <w:sz w:val="20"/>
          <w:szCs w:val="20"/>
        </w:rPr>
      </w:pPr>
    </w:p>
    <w:p w:rsidR="00C4229A" w:rsidRDefault="00D80D7F">
      <w:pPr>
        <w:tabs>
          <w:tab w:val="left" w:pos="6300"/>
          <w:tab w:val="left" w:pos="8880"/>
        </w:tabs>
        <w:ind w:left="400"/>
        <w:rPr>
          <w:sz w:val="20"/>
          <w:szCs w:val="20"/>
        </w:rPr>
      </w:pPr>
      <w:r>
        <w:rPr>
          <w:rFonts w:ascii="Times New Roman" w:eastAsia="Times New Roman" w:hAnsi="Times New Roman" w:cs="Times New Roman"/>
          <w:sz w:val="28"/>
          <w:szCs w:val="28"/>
        </w:rPr>
        <w:t>дня, гигиена). Вредные привычки и их факторы</w:t>
      </w:r>
      <w:r>
        <w:rPr>
          <w:sz w:val="20"/>
          <w:szCs w:val="20"/>
        </w:rPr>
        <w:tab/>
      </w:r>
      <w:r>
        <w:rPr>
          <w:rFonts w:ascii="Times New Roman" w:eastAsia="Times New Roman" w:hAnsi="Times New Roman" w:cs="Times New Roman"/>
          <w:sz w:val="28"/>
          <w:szCs w:val="28"/>
        </w:rPr>
        <w:t>(навязчивые д</w:t>
      </w:r>
      <w:r>
        <w:rPr>
          <w:sz w:val="20"/>
          <w:szCs w:val="20"/>
        </w:rPr>
        <w:tab/>
      </w:r>
      <w:r>
        <w:rPr>
          <w:rFonts w:ascii="Times New Roman" w:eastAsia="Times New Roman" w:hAnsi="Times New Roman" w:cs="Times New Roman"/>
          <w:sz w:val="27"/>
          <w:szCs w:val="27"/>
        </w:rPr>
        <w:t>ействия,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игромания употребление алкоголя и наркотических веществ, курение табака и</w:t>
      </w:r>
    </w:p>
    <w:p w:rsidR="00C4229A" w:rsidRDefault="00C4229A">
      <w:pPr>
        <w:spacing w:line="158" w:lineRule="exact"/>
        <w:rPr>
          <w:sz w:val="20"/>
          <w:szCs w:val="20"/>
        </w:rPr>
      </w:pPr>
    </w:p>
    <w:p w:rsidR="00C4229A" w:rsidRDefault="00D80D7F">
      <w:pPr>
        <w:tabs>
          <w:tab w:val="left" w:pos="6900"/>
        </w:tabs>
        <w:ind w:left="400"/>
        <w:rPr>
          <w:sz w:val="20"/>
          <w:szCs w:val="20"/>
        </w:rPr>
      </w:pPr>
      <w:r>
        <w:rPr>
          <w:rFonts w:ascii="Times New Roman" w:eastAsia="Times New Roman" w:hAnsi="Times New Roman" w:cs="Times New Roman"/>
          <w:sz w:val="28"/>
          <w:szCs w:val="28"/>
        </w:rPr>
        <w:t>курительных смесей), их влияние на здоровье.</w:t>
      </w:r>
      <w:r>
        <w:rPr>
          <w:sz w:val="20"/>
          <w:szCs w:val="20"/>
        </w:rPr>
        <w:tab/>
      </w:r>
      <w:r>
        <w:rPr>
          <w:rFonts w:ascii="Times New Roman" w:eastAsia="Times New Roman" w:hAnsi="Times New Roman" w:cs="Times New Roman"/>
          <w:sz w:val="28"/>
          <w:szCs w:val="28"/>
        </w:rPr>
        <w:t>Профилактика вредных</w:t>
      </w:r>
    </w:p>
    <w:p w:rsidR="00C4229A" w:rsidRDefault="00C4229A">
      <w:pPr>
        <w:spacing w:line="157" w:lineRule="exact"/>
        <w:rPr>
          <w:sz w:val="20"/>
          <w:szCs w:val="20"/>
        </w:rPr>
      </w:pPr>
    </w:p>
    <w:p w:rsidR="00C4229A" w:rsidRDefault="00D80D7F">
      <w:pPr>
        <w:tabs>
          <w:tab w:val="left" w:pos="3820"/>
          <w:tab w:val="left" w:pos="4120"/>
        </w:tabs>
        <w:ind w:left="400"/>
        <w:rPr>
          <w:sz w:val="20"/>
          <w:szCs w:val="20"/>
        </w:rPr>
      </w:pPr>
      <w:r>
        <w:rPr>
          <w:rFonts w:ascii="Times New Roman" w:eastAsia="Times New Roman" w:hAnsi="Times New Roman" w:cs="Times New Roman"/>
          <w:sz w:val="28"/>
          <w:szCs w:val="28"/>
        </w:rPr>
        <w:t>привычек и их факторов</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i/>
          <w:iCs/>
          <w:sz w:val="28"/>
          <w:szCs w:val="28"/>
        </w:rPr>
        <w:t>Семья в современном обществе. Права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обязанности супругов. Защита прав ребенка.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Основы медицинских знаний и оказание первой помощи</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Основы оказания первой помощи. Первая помощь при наружном и</w:t>
      </w:r>
    </w:p>
    <w:p w:rsidR="00C4229A" w:rsidRDefault="00C4229A">
      <w:pPr>
        <w:spacing w:line="158" w:lineRule="exact"/>
        <w:rPr>
          <w:sz w:val="20"/>
          <w:szCs w:val="20"/>
        </w:rPr>
      </w:pPr>
    </w:p>
    <w:p w:rsidR="00C4229A" w:rsidRDefault="00D80D7F">
      <w:pPr>
        <w:spacing w:line="361" w:lineRule="auto"/>
        <w:ind w:left="400" w:right="360"/>
        <w:rPr>
          <w:sz w:val="20"/>
          <w:szCs w:val="20"/>
        </w:rPr>
      </w:pPr>
      <w:r>
        <w:rPr>
          <w:rFonts w:ascii="Times New Roman" w:eastAsia="Times New Roman" w:hAnsi="Times New Roman" w:cs="Times New Roman"/>
          <w:sz w:val="28"/>
          <w:szCs w:val="28"/>
        </w:rPr>
        <w:t>внутреннем кровотечении. Извлечение инородного тела из верхних дыхательных путей. Первая помощь при ушибах и растяжениях, вывихах и</w:t>
      </w:r>
    </w:p>
    <w:p w:rsidR="00C4229A" w:rsidRDefault="00C4229A">
      <w:pPr>
        <w:spacing w:line="1" w:lineRule="exact"/>
        <w:rPr>
          <w:sz w:val="20"/>
          <w:szCs w:val="20"/>
        </w:rPr>
      </w:pPr>
    </w:p>
    <w:p w:rsidR="00C4229A" w:rsidRDefault="00D80D7F">
      <w:pPr>
        <w:spacing w:line="329" w:lineRule="auto"/>
        <w:ind w:left="400" w:right="180"/>
        <w:rPr>
          <w:sz w:val="20"/>
          <w:szCs w:val="20"/>
        </w:rPr>
      </w:pPr>
      <w:r>
        <w:rPr>
          <w:rFonts w:ascii="Times New Roman" w:eastAsia="Times New Roman" w:hAnsi="Times New Roman" w:cs="Times New Roman"/>
          <w:sz w:val="28"/>
          <w:szCs w:val="28"/>
        </w:rPr>
        <w:t xml:space="preserve">переломах. Пе рвая помощь при ожогах, отморожениях и общем переохлаждении. </w:t>
      </w:r>
      <w:r>
        <w:rPr>
          <w:rFonts w:ascii="Times New Roman" w:eastAsia="Times New Roman" w:hAnsi="Times New Roman" w:cs="Times New Roman"/>
          <w:i/>
          <w:iCs/>
          <w:sz w:val="28"/>
          <w:szCs w:val="28"/>
        </w:rPr>
        <w:t>Основные неинфекционные и инфекционные заболевания,их</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профилактика</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Первая помощь при отравлениях.</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Первая помощь при</w:t>
      </w:r>
    </w:p>
    <w:p w:rsidR="00C4229A" w:rsidRDefault="00C4229A">
      <w:pPr>
        <w:sectPr w:rsidR="00C4229A">
          <w:pgSz w:w="11900" w:h="16840"/>
          <w:pgMar w:top="1108" w:right="560" w:bottom="320"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448</w:t>
      </w:r>
    </w:p>
    <w:p w:rsidR="00C4229A" w:rsidRDefault="00C4229A">
      <w:pPr>
        <w:sectPr w:rsidR="00C4229A">
          <w:type w:val="continuous"/>
          <w:pgSz w:w="11900" w:h="16840"/>
          <w:pgMar w:top="1108" w:right="560" w:bottom="320" w:left="1440" w:header="0" w:footer="0" w:gutter="0"/>
          <w:cols w:space="720" w:equalWidth="0">
            <w:col w:w="9900"/>
          </w:cols>
        </w:sectPr>
      </w:pPr>
    </w:p>
    <w:p w:rsidR="00C4229A" w:rsidRDefault="00D80D7F">
      <w:pPr>
        <w:tabs>
          <w:tab w:val="left" w:pos="8960"/>
        </w:tabs>
        <w:ind w:left="400"/>
        <w:rPr>
          <w:sz w:val="20"/>
          <w:szCs w:val="20"/>
        </w:rPr>
      </w:pPr>
      <w:r>
        <w:rPr>
          <w:rFonts w:ascii="Times New Roman" w:eastAsia="Times New Roman" w:hAnsi="Times New Roman" w:cs="Times New Roman"/>
          <w:sz w:val="28"/>
          <w:szCs w:val="28"/>
        </w:rPr>
        <w:t>тепловом (солнечном) ударе. Первая помощь при укусе насекомых</w:t>
      </w:r>
      <w:r>
        <w:rPr>
          <w:sz w:val="20"/>
          <w:szCs w:val="20"/>
        </w:rPr>
        <w:tab/>
      </w:r>
      <w:r>
        <w:rPr>
          <w:rFonts w:ascii="Times New Roman" w:eastAsia="Times New Roman" w:hAnsi="Times New Roman" w:cs="Times New Roman"/>
          <w:sz w:val="27"/>
          <w:szCs w:val="27"/>
        </w:rPr>
        <w:t>и змей .</w:t>
      </w:r>
    </w:p>
    <w:p w:rsidR="00C4229A" w:rsidRDefault="00C4229A">
      <w:pPr>
        <w:spacing w:line="157" w:lineRule="exact"/>
        <w:rPr>
          <w:sz w:val="20"/>
          <w:szCs w:val="20"/>
        </w:rPr>
      </w:pPr>
    </w:p>
    <w:p w:rsidR="00C4229A" w:rsidRDefault="00D80D7F">
      <w:pPr>
        <w:spacing w:line="376" w:lineRule="auto"/>
        <w:ind w:left="400" w:right="220"/>
        <w:jc w:val="both"/>
        <w:rPr>
          <w:sz w:val="20"/>
          <w:szCs w:val="20"/>
        </w:rPr>
      </w:pPr>
      <w:r>
        <w:rPr>
          <w:rFonts w:ascii="Times New Roman" w:eastAsia="Times New Roman" w:hAnsi="Times New Roman" w:cs="Times New Roman"/>
          <w:i/>
          <w:iCs/>
          <w:sz w:val="28"/>
          <w:szCs w:val="28"/>
        </w:rPr>
        <w:t>Первая п омощь при остановке сердечной деятельности. Первая помощь при коме. Особенности оказания первой помощи при поражении электрическим током.</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5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449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2000"/>
        <w:jc w:val="center"/>
        <w:rPr>
          <w:sz w:val="20"/>
          <w:szCs w:val="20"/>
        </w:rPr>
      </w:pPr>
      <w:r>
        <w:rPr>
          <w:rFonts w:ascii="Times New Roman" w:eastAsia="Times New Roman" w:hAnsi="Times New Roman" w:cs="Times New Roman"/>
          <w:b/>
          <w:bCs/>
          <w:sz w:val="28"/>
          <w:szCs w:val="28"/>
        </w:rPr>
        <w:t>2.3. Программа воспитания и социализации обучающихся</w:t>
      </w:r>
    </w:p>
    <w:p w:rsidR="00C4229A" w:rsidRDefault="00C4229A">
      <w:pPr>
        <w:spacing w:line="169" w:lineRule="exact"/>
        <w:rPr>
          <w:sz w:val="20"/>
          <w:szCs w:val="20"/>
        </w:rPr>
      </w:pPr>
    </w:p>
    <w:p w:rsidR="00C4229A" w:rsidRDefault="00D80D7F">
      <w:pPr>
        <w:tabs>
          <w:tab w:val="left" w:pos="9060"/>
        </w:tabs>
        <w:ind w:left="1120"/>
        <w:rPr>
          <w:sz w:val="20"/>
          <w:szCs w:val="20"/>
        </w:rPr>
      </w:pPr>
      <w:r>
        <w:rPr>
          <w:rFonts w:ascii="Times New Roman" w:eastAsia="Times New Roman" w:hAnsi="Times New Roman" w:cs="Times New Roman"/>
          <w:sz w:val="28"/>
          <w:szCs w:val="28"/>
        </w:rPr>
        <w:t>Программа воспитания и социализации обучающихся на</w:t>
      </w:r>
      <w:r>
        <w:rPr>
          <w:sz w:val="20"/>
          <w:szCs w:val="20"/>
        </w:rPr>
        <w:tab/>
      </w:r>
      <w:r>
        <w:rPr>
          <w:rFonts w:ascii="Times New Roman" w:eastAsia="Times New Roman" w:hAnsi="Times New Roman" w:cs="Times New Roman"/>
          <w:sz w:val="27"/>
          <w:szCs w:val="27"/>
        </w:rPr>
        <w:t>уровне</w:t>
      </w:r>
    </w:p>
    <w:p w:rsidR="00C4229A" w:rsidRDefault="00C4229A">
      <w:pPr>
        <w:spacing w:line="158"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 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w:t>
      </w:r>
    </w:p>
    <w:p w:rsidR="00C4229A" w:rsidRDefault="00C4229A">
      <w:pPr>
        <w:spacing w:line="3" w:lineRule="exact"/>
        <w:rPr>
          <w:sz w:val="20"/>
          <w:szCs w:val="20"/>
        </w:rPr>
      </w:pPr>
    </w:p>
    <w:p w:rsidR="00C4229A" w:rsidRDefault="00D80D7F">
      <w:pPr>
        <w:tabs>
          <w:tab w:val="left" w:pos="5380"/>
        </w:tabs>
        <w:ind w:left="400"/>
        <w:rPr>
          <w:sz w:val="20"/>
          <w:szCs w:val="20"/>
        </w:rPr>
      </w:pPr>
      <w:r>
        <w:rPr>
          <w:rFonts w:ascii="Times New Roman" w:eastAsia="Times New Roman" w:hAnsi="Times New Roman" w:cs="Times New Roman"/>
          <w:sz w:val="28"/>
          <w:szCs w:val="28"/>
        </w:rPr>
        <w:t>укорененного в духовных и культурн</w:t>
      </w:r>
      <w:r>
        <w:rPr>
          <w:sz w:val="20"/>
          <w:szCs w:val="20"/>
        </w:rPr>
        <w:tab/>
      </w:r>
      <w:r>
        <w:rPr>
          <w:rFonts w:ascii="Times New Roman" w:eastAsia="Times New Roman" w:hAnsi="Times New Roman" w:cs="Times New Roman"/>
          <w:sz w:val="28"/>
          <w:szCs w:val="28"/>
        </w:rPr>
        <w:t>ых традициях многонационального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народа России.</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Программа направлена на:</w:t>
      </w:r>
    </w:p>
    <w:p w:rsidR="00C4229A" w:rsidRDefault="00C4229A">
      <w:pPr>
        <w:spacing w:line="188" w:lineRule="exact"/>
        <w:rPr>
          <w:sz w:val="20"/>
          <w:szCs w:val="20"/>
        </w:rPr>
      </w:pPr>
    </w:p>
    <w:p w:rsidR="00C4229A" w:rsidRDefault="00D80D7F" w:rsidP="00B615F7">
      <w:pPr>
        <w:numPr>
          <w:ilvl w:val="0"/>
          <w:numId w:val="346"/>
        </w:numPr>
        <w:tabs>
          <w:tab w:val="left" w:pos="1393"/>
        </w:tabs>
        <w:spacing w:after="0" w:line="357" w:lineRule="auto"/>
        <w:ind w:left="400" w:right="340" w:firstLine="712"/>
        <w:rPr>
          <w:rFonts w:ascii="Symbol" w:eastAsia="Symbol" w:hAnsi="Symbol" w:cs="Symbol"/>
          <w:sz w:val="28"/>
          <w:szCs w:val="28"/>
        </w:rPr>
      </w:pPr>
      <w:r>
        <w:rPr>
          <w:rFonts w:ascii="Times New Roman" w:eastAsia="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C4229A" w:rsidRDefault="00D80D7F" w:rsidP="00B615F7">
      <w:pPr>
        <w:numPr>
          <w:ilvl w:val="0"/>
          <w:numId w:val="346"/>
        </w:numPr>
        <w:tabs>
          <w:tab w:val="left" w:pos="1393"/>
        </w:tabs>
        <w:spacing w:after="0" w:line="348"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формирование готовности обучающихся к выбору направления своей профессиональной деятельности в соответствии с личными интересами,</w:t>
      </w:r>
    </w:p>
    <w:p w:rsidR="00C4229A" w:rsidRDefault="00C4229A">
      <w:pPr>
        <w:spacing w:line="1" w:lineRule="exact"/>
        <w:rPr>
          <w:sz w:val="20"/>
          <w:szCs w:val="20"/>
        </w:rPr>
      </w:pPr>
    </w:p>
    <w:p w:rsidR="00C4229A" w:rsidRDefault="00D80D7F">
      <w:pPr>
        <w:spacing w:line="366" w:lineRule="auto"/>
        <w:ind w:left="400" w:right="420"/>
        <w:rPr>
          <w:sz w:val="20"/>
          <w:szCs w:val="20"/>
        </w:rPr>
      </w:pPr>
      <w:r>
        <w:rPr>
          <w:rFonts w:ascii="Times New Roman" w:eastAsia="Times New Roman" w:hAnsi="Times New Roman" w:cs="Times New Roman"/>
          <w:sz w:val="28"/>
          <w:szCs w:val="28"/>
        </w:rPr>
        <w:t>индивидуальными особенностями и способностями, с учетом потребностей рынка труда;</w:t>
      </w:r>
    </w:p>
    <w:p w:rsidR="00C4229A" w:rsidRDefault="00C4229A">
      <w:pPr>
        <w:spacing w:line="2" w:lineRule="exact"/>
        <w:rPr>
          <w:sz w:val="20"/>
          <w:szCs w:val="20"/>
        </w:rPr>
      </w:pPr>
    </w:p>
    <w:p w:rsidR="00C4229A" w:rsidRDefault="00D80D7F" w:rsidP="00B615F7">
      <w:pPr>
        <w:numPr>
          <w:ilvl w:val="1"/>
          <w:numId w:val="34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формирование и развитие знаний, установок, личностных ориентир ов</w:t>
      </w:r>
    </w:p>
    <w:p w:rsidR="00C4229A" w:rsidRDefault="00C4229A">
      <w:pPr>
        <w:spacing w:line="141" w:lineRule="exact"/>
        <w:rPr>
          <w:rFonts w:ascii="Symbol" w:eastAsia="Symbol" w:hAnsi="Symbol" w:cs="Symbol"/>
          <w:sz w:val="28"/>
          <w:szCs w:val="28"/>
        </w:rPr>
      </w:pPr>
    </w:p>
    <w:p w:rsidR="00C4229A" w:rsidRDefault="00D80D7F" w:rsidP="00B615F7">
      <w:pPr>
        <w:numPr>
          <w:ilvl w:val="0"/>
          <w:numId w:val="347"/>
        </w:numPr>
        <w:tabs>
          <w:tab w:val="left" w:pos="620"/>
        </w:tabs>
        <w:spacing w:after="0" w:line="360" w:lineRule="auto"/>
        <w:ind w:left="400" w:right="1300" w:firstLine="3"/>
        <w:jc w:val="both"/>
        <w:rPr>
          <w:rFonts w:eastAsia="Times New Roman"/>
          <w:sz w:val="28"/>
          <w:szCs w:val="28"/>
        </w:rPr>
      </w:pPr>
      <w:r>
        <w:rPr>
          <w:rFonts w:ascii="Times New Roman" w:eastAsia="Times New Roman" w:hAnsi="Times New Roman" w:cs="Times New Roman"/>
          <w:sz w:val="28"/>
          <w:szCs w:val="28"/>
        </w:rPr>
        <w:t>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w:t>
      </w:r>
    </w:p>
    <w:p w:rsidR="00C4229A" w:rsidRDefault="00C4229A">
      <w:pPr>
        <w:spacing w:line="1" w:lineRule="exact"/>
        <w:rPr>
          <w:sz w:val="20"/>
          <w:szCs w:val="20"/>
        </w:rPr>
      </w:pPr>
    </w:p>
    <w:p w:rsidR="00C4229A" w:rsidRDefault="00D80D7F">
      <w:pPr>
        <w:spacing w:line="364" w:lineRule="auto"/>
        <w:ind w:left="400"/>
        <w:rPr>
          <w:sz w:val="20"/>
          <w:szCs w:val="20"/>
        </w:rPr>
      </w:pPr>
      <w:r>
        <w:rPr>
          <w:rFonts w:ascii="Times New Roman" w:eastAsia="Times New Roman" w:hAnsi="Times New Roman" w:cs="Times New Roman"/>
          <w:sz w:val="28"/>
          <w:szCs w:val="28"/>
        </w:rPr>
        <w:t>обучающегося и ориентированной на достижение планируемых результат ов освоения основной образовательной программы основного общего образования;</w:t>
      </w:r>
    </w:p>
    <w:p w:rsidR="00C4229A" w:rsidRDefault="00C4229A">
      <w:pPr>
        <w:spacing w:line="4" w:lineRule="exact"/>
        <w:rPr>
          <w:sz w:val="20"/>
          <w:szCs w:val="20"/>
        </w:rPr>
      </w:pPr>
    </w:p>
    <w:p w:rsidR="00C4229A" w:rsidRDefault="00D80D7F" w:rsidP="00B615F7">
      <w:pPr>
        <w:numPr>
          <w:ilvl w:val="0"/>
          <w:numId w:val="34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формирование экологической культуры,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4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формирование антикоррупционного сознания.</w:t>
      </w:r>
    </w:p>
    <w:p w:rsidR="00C4229A" w:rsidRDefault="00C4229A">
      <w:pPr>
        <w:spacing w:line="13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Программа обеспечивает:</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450</w:t>
      </w:r>
    </w:p>
    <w:p w:rsidR="00C4229A" w:rsidRDefault="00D80D7F" w:rsidP="00B615F7">
      <w:pPr>
        <w:numPr>
          <w:ilvl w:val="0"/>
          <w:numId w:val="30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формирование уклада школьной жизни, обеспечивающего создание</w:t>
      </w:r>
    </w:p>
    <w:p w:rsidR="00C4229A" w:rsidRDefault="00C4229A">
      <w:pPr>
        <w:spacing w:line="142" w:lineRule="exact"/>
        <w:rPr>
          <w:sz w:val="24"/>
          <w:szCs w:val="24"/>
        </w:rPr>
      </w:pPr>
    </w:p>
    <w:p w:rsidR="00C4229A" w:rsidRDefault="00D80D7F">
      <w:pPr>
        <w:spacing w:line="361" w:lineRule="auto"/>
        <w:ind w:left="400"/>
        <w:rPr>
          <w:sz w:val="20"/>
          <w:szCs w:val="20"/>
        </w:rPr>
      </w:pPr>
      <w:r>
        <w:rPr>
          <w:rFonts w:ascii="Times New Roman" w:eastAsia="Times New Roman" w:hAnsi="Times New Roman" w:cs="Times New Roman"/>
          <w:sz w:val="28"/>
          <w:szCs w:val="28"/>
        </w:rPr>
        <w:t>социальной ср 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 -нравственных ценностях и принятых в обществ е правилах и нормах поведения в интересах человека, семьи, общества и государства, российского общества, учитывающего историко -культурную и этническую специфику региона, потребности обучающихся и их родителей (законных представителей);</w:t>
      </w:r>
    </w:p>
    <w:p w:rsidR="00C4229A" w:rsidRDefault="00C4229A">
      <w:pPr>
        <w:spacing w:line="9" w:lineRule="exact"/>
        <w:rPr>
          <w:sz w:val="24"/>
          <w:szCs w:val="24"/>
        </w:rPr>
      </w:pPr>
    </w:p>
    <w:p w:rsidR="00C4229A" w:rsidRDefault="00D80D7F" w:rsidP="00B615F7">
      <w:pPr>
        <w:numPr>
          <w:ilvl w:val="0"/>
          <w:numId w:val="301"/>
        </w:numPr>
        <w:tabs>
          <w:tab w:val="left" w:pos="1393"/>
        </w:tabs>
        <w:spacing w:after="0" w:line="348" w:lineRule="auto"/>
        <w:ind w:left="400" w:right="500" w:firstLine="712"/>
        <w:rPr>
          <w:rFonts w:ascii="Symbol" w:eastAsia="Symbol" w:hAnsi="Symbol" w:cs="Symbol"/>
          <w:sz w:val="28"/>
          <w:szCs w:val="28"/>
        </w:rPr>
      </w:pPr>
      <w:r>
        <w:rPr>
          <w:rFonts w:ascii="Times New Roman" w:eastAsia="Times New Roman" w:hAnsi="Times New Roman" w:cs="Times New Roman"/>
          <w:sz w:val="28"/>
          <w:szCs w:val="28"/>
        </w:rPr>
        <w:t>усвоение обучающими ся нравственных ценностей, приобретение начального опыта нравственной, общественно значимой деятельности,</w:t>
      </w:r>
    </w:p>
    <w:p w:rsidR="00C4229A" w:rsidRDefault="00C4229A">
      <w:pPr>
        <w:spacing w:line="1" w:lineRule="exact"/>
        <w:rPr>
          <w:sz w:val="24"/>
          <w:szCs w:val="24"/>
        </w:rPr>
      </w:pPr>
    </w:p>
    <w:p w:rsidR="00C4229A" w:rsidRDefault="00D80D7F">
      <w:pPr>
        <w:spacing w:line="368" w:lineRule="auto"/>
        <w:ind w:left="400" w:right="1140"/>
        <w:rPr>
          <w:sz w:val="20"/>
          <w:szCs w:val="20"/>
        </w:rPr>
      </w:pPr>
      <w:r>
        <w:rPr>
          <w:rFonts w:ascii="Times New Roman" w:eastAsia="Times New Roman" w:hAnsi="Times New Roman" w:cs="Times New Roman"/>
          <w:sz w:val="28"/>
          <w:szCs w:val="28"/>
        </w:rPr>
        <w:t>конструктивного социального поведения, мотивации и способности к духовно-нравственному развитию;</w:t>
      </w:r>
    </w:p>
    <w:p w:rsidR="00C4229A" w:rsidRDefault="00C4229A">
      <w:pPr>
        <w:spacing w:line="1" w:lineRule="exact"/>
        <w:rPr>
          <w:sz w:val="24"/>
          <w:szCs w:val="24"/>
        </w:rPr>
      </w:pPr>
    </w:p>
    <w:p w:rsidR="00C4229A" w:rsidRDefault="00D80D7F">
      <w:pPr>
        <w:spacing w:line="357"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C4229A" w:rsidRDefault="00C4229A">
      <w:pPr>
        <w:spacing w:line="2" w:lineRule="exact"/>
        <w:rPr>
          <w:sz w:val="24"/>
          <w:szCs w:val="24"/>
        </w:rPr>
      </w:pPr>
    </w:p>
    <w:p w:rsidR="00C4229A" w:rsidRDefault="00D80D7F" w:rsidP="00B615F7">
      <w:pPr>
        <w:numPr>
          <w:ilvl w:val="0"/>
          <w:numId w:val="302"/>
        </w:numPr>
        <w:tabs>
          <w:tab w:val="left" w:pos="1393"/>
        </w:tabs>
        <w:spacing w:after="0" w:line="356" w:lineRule="auto"/>
        <w:ind w:left="400" w:right="1160" w:firstLine="712"/>
        <w:rPr>
          <w:rFonts w:ascii="Symbol" w:eastAsia="Symbol" w:hAnsi="Symbol" w:cs="Symbol"/>
          <w:sz w:val="28"/>
          <w:szCs w:val="28"/>
        </w:rPr>
      </w:pPr>
      <w:r>
        <w:rPr>
          <w:rFonts w:ascii="Times New Roman" w:eastAsia="Times New Roman" w:hAnsi="Times New Roman" w:cs="Times New Roman"/>
          <w:sz w:val="28"/>
          <w:szCs w:val="28"/>
        </w:rPr>
        <w:t>социальную самоидентификацию обучающихся посредством личностно значимой и общественно приемлемой деятельности;</w:t>
      </w:r>
    </w:p>
    <w:p w:rsidR="00C4229A" w:rsidRDefault="00C4229A">
      <w:pPr>
        <w:spacing w:line="2" w:lineRule="exact"/>
        <w:rPr>
          <w:rFonts w:ascii="Symbol" w:eastAsia="Symbol" w:hAnsi="Symbol" w:cs="Symbol"/>
          <w:sz w:val="28"/>
          <w:szCs w:val="28"/>
        </w:rPr>
      </w:pPr>
    </w:p>
    <w:p w:rsidR="00C4229A" w:rsidRDefault="00D80D7F" w:rsidP="00B615F7">
      <w:pPr>
        <w:numPr>
          <w:ilvl w:val="0"/>
          <w:numId w:val="302"/>
        </w:numPr>
        <w:tabs>
          <w:tab w:val="left" w:pos="1393"/>
        </w:tabs>
        <w:spacing w:after="0" w:line="357" w:lineRule="auto"/>
        <w:ind w:left="400" w:right="80" w:firstLine="712"/>
        <w:jc w:val="both"/>
        <w:rPr>
          <w:rFonts w:ascii="Symbol" w:eastAsia="Symbol" w:hAnsi="Symbol" w:cs="Symbol"/>
          <w:sz w:val="28"/>
          <w:szCs w:val="28"/>
        </w:rPr>
      </w:pPr>
      <w:r>
        <w:rPr>
          <w:rFonts w:ascii="Times New Roman" w:eastAsia="Times New Roman" w:hAnsi="Times New Roman" w:cs="Times New Roman"/>
          <w:sz w:val="28"/>
          <w:szCs w:val="28"/>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C4229A" w:rsidRDefault="00D80D7F" w:rsidP="00B615F7">
      <w:pPr>
        <w:numPr>
          <w:ilvl w:val="0"/>
          <w:numId w:val="30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приобретение знаний о нормах и правилах поведения в обществе,</w:t>
      </w:r>
    </w:p>
    <w:p w:rsidR="00C4229A" w:rsidRDefault="00C4229A">
      <w:pPr>
        <w:spacing w:line="142" w:lineRule="exact"/>
        <w:rPr>
          <w:sz w:val="24"/>
          <w:szCs w:val="24"/>
        </w:rPr>
      </w:pPr>
    </w:p>
    <w:p w:rsidR="00C4229A" w:rsidRDefault="00D80D7F">
      <w:pPr>
        <w:spacing w:line="380" w:lineRule="auto"/>
        <w:ind w:left="400" w:right="1260"/>
        <w:rPr>
          <w:sz w:val="20"/>
          <w:szCs w:val="20"/>
        </w:rPr>
      </w:pPr>
      <w:r>
        <w:rPr>
          <w:rFonts w:ascii="Times New Roman" w:eastAsia="Times New Roman" w:hAnsi="Times New Roman" w:cs="Times New Roman"/>
          <w:sz w:val="27"/>
          <w:szCs w:val="27"/>
        </w:rPr>
        <w:t>социальных ролях человека; формирование позитивной самооценки, самоуважения, конструктивных способов самореализации;</w:t>
      </w:r>
    </w:p>
    <w:p w:rsidR="00C4229A" w:rsidRDefault="00C4229A">
      <w:pPr>
        <w:spacing w:line="1" w:lineRule="exact"/>
        <w:rPr>
          <w:sz w:val="24"/>
          <w:szCs w:val="24"/>
        </w:rPr>
      </w:pPr>
    </w:p>
    <w:p w:rsidR="00C4229A" w:rsidRDefault="00D80D7F" w:rsidP="00B615F7">
      <w:pPr>
        <w:numPr>
          <w:ilvl w:val="0"/>
          <w:numId w:val="303"/>
        </w:numPr>
        <w:tabs>
          <w:tab w:val="left" w:pos="1393"/>
        </w:tabs>
        <w:spacing w:after="0" w:line="352"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w:t>
      </w:r>
    </w:p>
    <w:p w:rsidR="00C4229A" w:rsidRDefault="00C4229A">
      <w:pPr>
        <w:spacing w:line="2" w:lineRule="exact"/>
        <w:rPr>
          <w:sz w:val="24"/>
          <w:szCs w:val="24"/>
        </w:rPr>
      </w:pPr>
    </w:p>
    <w:p w:rsidR="00C4229A" w:rsidRDefault="00D80D7F">
      <w:pPr>
        <w:spacing w:line="339" w:lineRule="auto"/>
        <w:ind w:left="400" w:right="480"/>
        <w:rPr>
          <w:sz w:val="20"/>
          <w:szCs w:val="20"/>
        </w:rPr>
      </w:pPr>
      <w:r>
        <w:rPr>
          <w:rFonts w:ascii="Times New Roman" w:eastAsia="Times New Roman" w:hAnsi="Times New Roman" w:cs="Times New Roman"/>
          <w:sz w:val="27"/>
          <w:szCs w:val="27"/>
        </w:rPr>
        <w:t>творческих клубах и объединениях по интересам, сетевых сообществах, библиотечной сети, краеведческой работе, в ученическом самоуправлении,</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2" w:lineRule="exact"/>
        <w:rPr>
          <w:sz w:val="24"/>
          <w:szCs w:val="24"/>
        </w:rPr>
      </w:pPr>
    </w:p>
    <w:p w:rsidR="00C4229A" w:rsidRDefault="00D80D7F">
      <w:pPr>
        <w:ind w:right="-419"/>
        <w:jc w:val="center"/>
        <w:rPr>
          <w:sz w:val="20"/>
          <w:szCs w:val="20"/>
        </w:rPr>
      </w:pPr>
      <w:r>
        <w:rPr>
          <w:rFonts w:ascii="Times New Roman" w:eastAsia="Times New Roman" w:hAnsi="Times New Roman" w:cs="Times New Roman"/>
          <w:sz w:val="24"/>
          <w:szCs w:val="24"/>
        </w:rPr>
        <w:t>451</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6" w:lineRule="auto"/>
        <w:ind w:left="400" w:right="700"/>
        <w:rPr>
          <w:sz w:val="20"/>
          <w:szCs w:val="20"/>
        </w:rPr>
      </w:pPr>
      <w:r>
        <w:rPr>
          <w:rFonts w:ascii="Times New Roman" w:eastAsia="Times New Roman" w:hAnsi="Times New Roman" w:cs="Times New Roman"/>
          <w:sz w:val="28"/>
          <w:szCs w:val="28"/>
        </w:rPr>
        <w:t>военно-патриотических объединениях, в проведении акций и праздников (региональных, государственных, международных);</w:t>
      </w:r>
    </w:p>
    <w:p w:rsidR="00C4229A" w:rsidRDefault="00C4229A">
      <w:pPr>
        <w:spacing w:line="2" w:lineRule="exact"/>
        <w:rPr>
          <w:sz w:val="20"/>
          <w:szCs w:val="20"/>
        </w:rPr>
      </w:pPr>
    </w:p>
    <w:p w:rsidR="00C4229A" w:rsidRDefault="00D80D7F" w:rsidP="00B615F7">
      <w:pPr>
        <w:numPr>
          <w:ilvl w:val="0"/>
          <w:numId w:val="304"/>
        </w:numPr>
        <w:tabs>
          <w:tab w:val="left" w:pos="1393"/>
        </w:tabs>
        <w:spacing w:after="0" w:line="356"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участие обучающихся в деятельности производственных, творческих объединений, благотворительных организаций;</w:t>
      </w:r>
    </w:p>
    <w:p w:rsidR="00C4229A" w:rsidRDefault="00C4229A">
      <w:pPr>
        <w:spacing w:line="2" w:lineRule="exact"/>
        <w:rPr>
          <w:rFonts w:ascii="Symbol" w:eastAsia="Symbol" w:hAnsi="Symbol" w:cs="Symbol"/>
          <w:sz w:val="28"/>
          <w:szCs w:val="28"/>
        </w:rPr>
      </w:pPr>
    </w:p>
    <w:p w:rsidR="00C4229A" w:rsidRDefault="00D80D7F" w:rsidP="00B615F7">
      <w:pPr>
        <w:numPr>
          <w:ilvl w:val="0"/>
          <w:numId w:val="30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 экологическом просвещении сверстников, родителей, населения;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0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 благоустройстве школы, класса, сельского поселения, города;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04"/>
        </w:numPr>
        <w:tabs>
          <w:tab w:val="left" w:pos="1393"/>
        </w:tabs>
        <w:spacing w:after="0" w:line="355"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формирование способности противостоять негативным воздействиям социальной среды, факторам микросоциальной среды;</w:t>
      </w:r>
    </w:p>
    <w:p w:rsidR="00C4229A" w:rsidRDefault="00D80D7F">
      <w:pPr>
        <w:tabs>
          <w:tab w:val="left" w:pos="7820"/>
          <w:tab w:val="left" w:pos="86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развитие педагогической компетентности родит</w:t>
      </w:r>
      <w:r>
        <w:rPr>
          <w:sz w:val="20"/>
          <w:szCs w:val="20"/>
        </w:rPr>
        <w:tab/>
      </w:r>
      <w:r>
        <w:rPr>
          <w:rFonts w:ascii="Times New Roman" w:eastAsia="Times New Roman" w:hAnsi="Times New Roman" w:cs="Times New Roman"/>
          <w:sz w:val="28"/>
          <w:szCs w:val="28"/>
        </w:rPr>
        <w:t>елей</w:t>
      </w:r>
      <w:r>
        <w:rPr>
          <w:sz w:val="20"/>
          <w:szCs w:val="20"/>
        </w:rPr>
        <w:tab/>
      </w:r>
      <w:r>
        <w:rPr>
          <w:rFonts w:ascii="Times New Roman" w:eastAsia="Times New Roman" w:hAnsi="Times New Roman" w:cs="Times New Roman"/>
          <w:sz w:val="28"/>
          <w:szCs w:val="28"/>
        </w:rPr>
        <w:t>(законных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представителей) в целях содействия социализации обучающихся в семье;</w:t>
      </w:r>
    </w:p>
    <w:p w:rsidR="00C4229A" w:rsidRDefault="00C4229A">
      <w:pPr>
        <w:spacing w:line="177" w:lineRule="exact"/>
        <w:rPr>
          <w:sz w:val="20"/>
          <w:szCs w:val="20"/>
        </w:rPr>
      </w:pPr>
    </w:p>
    <w:p w:rsidR="00C4229A" w:rsidRDefault="00D80D7F" w:rsidP="00B615F7">
      <w:pPr>
        <w:numPr>
          <w:ilvl w:val="0"/>
          <w:numId w:val="30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учет индивидуальных и возрастных особенностей обучающихся,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культурных и социальных потребностей их семей;</w:t>
      </w:r>
    </w:p>
    <w:p w:rsidR="00C4229A" w:rsidRDefault="00C4229A">
      <w:pPr>
        <w:spacing w:line="182" w:lineRule="exact"/>
        <w:rPr>
          <w:sz w:val="20"/>
          <w:szCs w:val="20"/>
        </w:rPr>
      </w:pPr>
    </w:p>
    <w:p w:rsidR="00C4229A" w:rsidRDefault="00D80D7F" w:rsidP="00B615F7">
      <w:pPr>
        <w:numPr>
          <w:ilvl w:val="0"/>
          <w:numId w:val="306"/>
        </w:numPr>
        <w:tabs>
          <w:tab w:val="left" w:pos="1393"/>
        </w:tabs>
        <w:spacing w:after="0" w:line="355" w:lineRule="auto"/>
        <w:ind w:left="400" w:right="640" w:firstLine="712"/>
        <w:rPr>
          <w:rFonts w:ascii="Symbol" w:eastAsia="Symbol" w:hAnsi="Symbol" w:cs="Symbol"/>
          <w:sz w:val="28"/>
          <w:szCs w:val="28"/>
        </w:rPr>
      </w:pPr>
      <w:r>
        <w:rPr>
          <w:rFonts w:ascii="Times New Roman" w:eastAsia="Times New Roman" w:hAnsi="Times New Roman" w:cs="Times New Roman"/>
          <w:sz w:val="28"/>
          <w:szCs w:val="28"/>
        </w:rPr>
        <w:t>формирование у обучающихся мотивации к труду, потребности к приобретению профессии;</w:t>
      </w:r>
    </w:p>
    <w:p w:rsidR="00C4229A" w:rsidRDefault="00D80D7F" w:rsidP="00B615F7">
      <w:pPr>
        <w:numPr>
          <w:ilvl w:val="0"/>
          <w:numId w:val="306"/>
        </w:numPr>
        <w:tabs>
          <w:tab w:val="left" w:pos="1393"/>
        </w:tabs>
        <w:spacing w:after="0" w:line="349" w:lineRule="auto"/>
        <w:ind w:left="400" w:right="440" w:firstLine="712"/>
        <w:rPr>
          <w:rFonts w:ascii="Symbol" w:eastAsia="Symbol" w:hAnsi="Symbol" w:cs="Symbol"/>
          <w:sz w:val="28"/>
          <w:szCs w:val="28"/>
        </w:rPr>
      </w:pPr>
      <w:r>
        <w:rPr>
          <w:rFonts w:ascii="Times New Roman" w:eastAsia="Times New Roman" w:hAnsi="Times New Roman" w:cs="Times New Roman"/>
          <w:sz w:val="28"/>
          <w:szCs w:val="28"/>
        </w:rPr>
        <w:t>овладение способами и приемами поиска информации, связанной с профессиональным образованием и профессиональной деятельностью,</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поиском вакансий на рынке труда и работой служб занятости населения;</w:t>
      </w:r>
    </w:p>
    <w:p w:rsidR="00C4229A" w:rsidRDefault="00C4229A">
      <w:pPr>
        <w:spacing w:line="177" w:lineRule="exact"/>
        <w:rPr>
          <w:sz w:val="20"/>
          <w:szCs w:val="20"/>
        </w:rPr>
      </w:pPr>
    </w:p>
    <w:p w:rsidR="00C4229A" w:rsidRDefault="00D80D7F" w:rsidP="00B615F7">
      <w:pPr>
        <w:numPr>
          <w:ilvl w:val="0"/>
          <w:numId w:val="307"/>
        </w:numPr>
        <w:tabs>
          <w:tab w:val="left" w:pos="1393"/>
        </w:tabs>
        <w:spacing w:after="0" w:line="356" w:lineRule="auto"/>
        <w:ind w:left="400" w:right="160" w:firstLine="712"/>
        <w:jc w:val="center"/>
        <w:rPr>
          <w:rFonts w:ascii="Symbol" w:eastAsia="Symbol" w:hAnsi="Symbol" w:cs="Symbol"/>
          <w:sz w:val="28"/>
          <w:szCs w:val="28"/>
        </w:rPr>
      </w:pPr>
      <w:r>
        <w:rPr>
          <w:rFonts w:ascii="Times New Roman" w:eastAsia="Times New Roman" w:hAnsi="Times New Roman" w:cs="Times New Roman"/>
          <w:sz w:val="28"/>
          <w:szCs w:val="28"/>
        </w:rPr>
        <w:t>развитие собственных представлений о перспективах своего профессионального образования и будущей профессиональной деятельности;</w:t>
      </w:r>
    </w:p>
    <w:p w:rsidR="00C4229A" w:rsidRDefault="00C4229A">
      <w:pPr>
        <w:spacing w:line="2" w:lineRule="exact"/>
        <w:rPr>
          <w:rFonts w:ascii="Symbol" w:eastAsia="Symbol" w:hAnsi="Symbol" w:cs="Symbol"/>
          <w:sz w:val="28"/>
          <w:szCs w:val="28"/>
        </w:rPr>
      </w:pPr>
    </w:p>
    <w:p w:rsidR="00C4229A" w:rsidRDefault="00D80D7F" w:rsidP="00B615F7">
      <w:pPr>
        <w:numPr>
          <w:ilvl w:val="0"/>
          <w:numId w:val="307"/>
        </w:numPr>
        <w:tabs>
          <w:tab w:val="left" w:pos="1393"/>
        </w:tabs>
        <w:spacing w:after="0" w:line="355" w:lineRule="auto"/>
        <w:ind w:left="400" w:right="340" w:firstLine="712"/>
        <w:rPr>
          <w:rFonts w:ascii="Symbol" w:eastAsia="Symbol" w:hAnsi="Symbol" w:cs="Symbol"/>
          <w:sz w:val="28"/>
          <w:szCs w:val="28"/>
        </w:rPr>
      </w:pPr>
      <w:r>
        <w:rPr>
          <w:rFonts w:ascii="Times New Roman" w:eastAsia="Times New Roman" w:hAnsi="Times New Roman" w:cs="Times New Roman"/>
          <w:sz w:val="28"/>
          <w:szCs w:val="28"/>
        </w:rPr>
        <w:t>приобретение практического опыта, соответствующего интересам и способностям обучающихся;</w:t>
      </w:r>
    </w:p>
    <w:p w:rsidR="00C4229A" w:rsidRDefault="00D80D7F">
      <w:pPr>
        <w:spacing w:line="358" w:lineRule="auto"/>
        <w:ind w:left="400" w:right="2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 ми профориентационной работы, совместную деятельность с родителями, (законными представителями);</w:t>
      </w:r>
    </w:p>
    <w:p w:rsidR="00C4229A" w:rsidRDefault="00C4229A">
      <w:pPr>
        <w:spacing w:line="5" w:lineRule="exact"/>
        <w:rPr>
          <w:sz w:val="20"/>
          <w:szCs w:val="20"/>
        </w:rPr>
      </w:pPr>
    </w:p>
    <w:p w:rsidR="00C4229A" w:rsidRDefault="00D80D7F" w:rsidP="00B615F7">
      <w:pPr>
        <w:numPr>
          <w:ilvl w:val="0"/>
          <w:numId w:val="308"/>
        </w:numPr>
        <w:tabs>
          <w:tab w:val="left" w:pos="1393"/>
        </w:tabs>
        <w:spacing w:after="0" w:line="399" w:lineRule="auto"/>
        <w:ind w:left="400" w:right="420" w:firstLine="712"/>
        <w:rPr>
          <w:rFonts w:ascii="Symbol" w:eastAsia="Symbol" w:hAnsi="Symbol" w:cs="Symbol"/>
          <w:sz w:val="27"/>
          <w:szCs w:val="27"/>
        </w:rPr>
      </w:pPr>
      <w:r>
        <w:rPr>
          <w:rFonts w:ascii="Times New Roman" w:eastAsia="Times New Roman" w:hAnsi="Times New Roman" w:cs="Times New Roman"/>
          <w:sz w:val="27"/>
          <w:szCs w:val="27"/>
        </w:rPr>
        <w:t>информирование обучающихся об особенностях различных сфер профессиональной деятельности, социальных и финансовых составляющих</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9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452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6" w:lineRule="auto"/>
        <w:ind w:left="400" w:right="100"/>
        <w:rPr>
          <w:sz w:val="20"/>
          <w:szCs w:val="20"/>
        </w:rPr>
      </w:pPr>
      <w:r>
        <w:rPr>
          <w:rFonts w:ascii="Times New Roman" w:eastAsia="Times New Roman" w:hAnsi="Times New Roman" w:cs="Times New Roman"/>
          <w:sz w:val="28"/>
          <w:szCs w:val="28"/>
        </w:rPr>
        <w:t>различных профессий, особенностя х местного, регионального, российского и международного спроса на различные виды трудовой деятельности;</w:t>
      </w:r>
    </w:p>
    <w:p w:rsidR="00C4229A" w:rsidRDefault="00C4229A">
      <w:pPr>
        <w:spacing w:line="2" w:lineRule="exact"/>
        <w:rPr>
          <w:sz w:val="20"/>
          <w:szCs w:val="20"/>
        </w:rPr>
      </w:pPr>
    </w:p>
    <w:p w:rsidR="00C4229A" w:rsidRDefault="00D80D7F">
      <w:pPr>
        <w:tabs>
          <w:tab w:val="left" w:pos="61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использование средств психолого</w:t>
      </w:r>
      <w:r>
        <w:rPr>
          <w:sz w:val="20"/>
          <w:szCs w:val="20"/>
        </w:rPr>
        <w:tab/>
      </w:r>
      <w:r>
        <w:rPr>
          <w:rFonts w:ascii="Times New Roman" w:eastAsia="Times New Roman" w:hAnsi="Times New Roman" w:cs="Times New Roman"/>
          <w:sz w:val="28"/>
          <w:szCs w:val="28"/>
        </w:rPr>
        <w:t>-педагогической поддержки</w:t>
      </w:r>
    </w:p>
    <w:p w:rsidR="00C4229A" w:rsidRDefault="00C4229A">
      <w:pPr>
        <w:spacing w:line="142" w:lineRule="exact"/>
        <w:rPr>
          <w:sz w:val="20"/>
          <w:szCs w:val="20"/>
        </w:rPr>
      </w:pPr>
    </w:p>
    <w:p w:rsidR="00C4229A" w:rsidRDefault="00D80D7F">
      <w:pPr>
        <w:spacing w:line="362" w:lineRule="auto"/>
        <w:ind w:left="400" w:right="240"/>
        <w:rPr>
          <w:sz w:val="20"/>
          <w:szCs w:val="20"/>
        </w:rPr>
      </w:pPr>
      <w:r>
        <w:rPr>
          <w:rFonts w:ascii="Times New Roman" w:eastAsia="Times New Roman" w:hAnsi="Times New Roman" w:cs="Times New Roman"/>
          <w:sz w:val="28"/>
          <w:szCs w:val="28"/>
        </w:rPr>
        <w:t>обучающихся и развитие консультационной помощи в их профессиональной ориентации, включающей ди 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C4229A" w:rsidRDefault="00C4229A">
      <w:pPr>
        <w:spacing w:line="5" w:lineRule="exact"/>
        <w:rPr>
          <w:sz w:val="20"/>
          <w:szCs w:val="20"/>
        </w:rPr>
      </w:pPr>
    </w:p>
    <w:p w:rsidR="00C4229A" w:rsidRDefault="00D80D7F" w:rsidP="00B615F7">
      <w:pPr>
        <w:numPr>
          <w:ilvl w:val="0"/>
          <w:numId w:val="30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осознание обучающимися ценности экологически целесообразного,</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здорового и безопасного образа жизни;</w:t>
      </w:r>
    </w:p>
    <w:p w:rsidR="00C4229A" w:rsidRDefault="00C4229A">
      <w:pPr>
        <w:spacing w:line="177" w:lineRule="exact"/>
        <w:rPr>
          <w:sz w:val="20"/>
          <w:szCs w:val="20"/>
        </w:rPr>
      </w:pPr>
    </w:p>
    <w:p w:rsidR="00C4229A" w:rsidRDefault="00D80D7F" w:rsidP="00B615F7">
      <w:pPr>
        <w:numPr>
          <w:ilvl w:val="0"/>
          <w:numId w:val="310"/>
        </w:numPr>
        <w:tabs>
          <w:tab w:val="left" w:pos="1393"/>
        </w:tabs>
        <w:spacing w:after="0" w:line="357" w:lineRule="auto"/>
        <w:ind w:left="400" w:right="460" w:firstLine="712"/>
        <w:rPr>
          <w:rFonts w:ascii="Symbol" w:eastAsia="Symbol" w:hAnsi="Symbol" w:cs="Symbol"/>
          <w:sz w:val="28"/>
          <w:szCs w:val="28"/>
        </w:rPr>
      </w:pPr>
      <w:r>
        <w:rPr>
          <w:rFonts w:ascii="Times New Roman" w:eastAsia="Times New Roman" w:hAnsi="Times New Roman" w:cs="Times New Roman"/>
          <w:sz w:val="28"/>
          <w:szCs w:val="28"/>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C4229A" w:rsidRDefault="00D80D7F" w:rsidP="00B615F7">
      <w:pPr>
        <w:numPr>
          <w:ilvl w:val="0"/>
          <w:numId w:val="310"/>
        </w:numPr>
        <w:tabs>
          <w:tab w:val="left" w:pos="1393"/>
        </w:tabs>
        <w:spacing w:after="0" w:line="356" w:lineRule="auto"/>
        <w:ind w:left="400" w:right="700" w:firstLine="712"/>
        <w:rPr>
          <w:rFonts w:ascii="Symbol" w:eastAsia="Symbol" w:hAnsi="Symbol" w:cs="Symbol"/>
          <w:sz w:val="28"/>
          <w:szCs w:val="28"/>
        </w:rPr>
      </w:pPr>
      <w:r>
        <w:rPr>
          <w:rFonts w:ascii="Times New Roman" w:eastAsia="Times New Roman" w:hAnsi="Times New Roman" w:cs="Times New Roman"/>
          <w:sz w:val="28"/>
          <w:szCs w:val="28"/>
        </w:rPr>
        <w:t>осознанное отношение обучающихся к выбору индивидуального рациона здорового питания;</w:t>
      </w:r>
    </w:p>
    <w:p w:rsidR="00C4229A" w:rsidRDefault="00C4229A">
      <w:pPr>
        <w:spacing w:line="2" w:lineRule="exact"/>
        <w:rPr>
          <w:rFonts w:ascii="Symbol" w:eastAsia="Symbol" w:hAnsi="Symbol" w:cs="Symbol"/>
          <w:sz w:val="28"/>
          <w:szCs w:val="28"/>
        </w:rPr>
      </w:pPr>
    </w:p>
    <w:p w:rsidR="00C4229A" w:rsidRDefault="00D80D7F" w:rsidP="00B615F7">
      <w:pPr>
        <w:numPr>
          <w:ilvl w:val="0"/>
          <w:numId w:val="3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формирование знаний о современных угрозах для жизни и здоровья</w:t>
      </w:r>
    </w:p>
    <w:p w:rsidR="00C4229A" w:rsidRDefault="00C4229A">
      <w:pPr>
        <w:spacing w:line="142" w:lineRule="exact"/>
        <w:rPr>
          <w:sz w:val="20"/>
          <w:szCs w:val="20"/>
        </w:rPr>
      </w:pPr>
    </w:p>
    <w:p w:rsidR="00C4229A" w:rsidRDefault="00D80D7F">
      <w:pPr>
        <w:tabs>
          <w:tab w:val="left" w:pos="7020"/>
        </w:tabs>
        <w:ind w:left="400"/>
        <w:rPr>
          <w:sz w:val="20"/>
          <w:szCs w:val="20"/>
        </w:rPr>
      </w:pPr>
      <w:r>
        <w:rPr>
          <w:rFonts w:ascii="Times New Roman" w:eastAsia="Times New Roman" w:hAnsi="Times New Roman" w:cs="Times New Roman"/>
          <w:sz w:val="28"/>
          <w:szCs w:val="28"/>
        </w:rPr>
        <w:t>людей, в том числе экологических и транспортных,</w:t>
      </w:r>
      <w:r>
        <w:rPr>
          <w:sz w:val="20"/>
          <w:szCs w:val="20"/>
        </w:rPr>
        <w:tab/>
      </w:r>
      <w:r>
        <w:rPr>
          <w:rFonts w:ascii="Times New Roman" w:eastAsia="Times New Roman" w:hAnsi="Times New Roman" w:cs="Times New Roman"/>
          <w:sz w:val="27"/>
          <w:szCs w:val="27"/>
        </w:rPr>
        <w:t>готовности активно им</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противостоять;</w:t>
      </w:r>
    </w:p>
    <w:p w:rsidR="00C4229A" w:rsidRDefault="00C4229A">
      <w:pPr>
        <w:spacing w:line="182" w:lineRule="exact"/>
        <w:rPr>
          <w:sz w:val="20"/>
          <w:szCs w:val="20"/>
        </w:rPr>
      </w:pPr>
    </w:p>
    <w:p w:rsidR="00C4229A" w:rsidRDefault="00D80D7F" w:rsidP="00B615F7">
      <w:pPr>
        <w:numPr>
          <w:ilvl w:val="0"/>
          <w:numId w:val="311"/>
        </w:numPr>
        <w:tabs>
          <w:tab w:val="left" w:pos="1393"/>
        </w:tabs>
        <w:spacing w:after="0" w:line="355" w:lineRule="auto"/>
        <w:ind w:left="400" w:right="540" w:firstLine="712"/>
        <w:rPr>
          <w:rFonts w:ascii="Symbol" w:eastAsia="Symbol" w:hAnsi="Symbol" w:cs="Symbol"/>
          <w:sz w:val="28"/>
          <w:szCs w:val="28"/>
        </w:rPr>
      </w:pPr>
      <w:r>
        <w:rPr>
          <w:rFonts w:ascii="Times New Roman" w:eastAsia="Times New Roman" w:hAnsi="Times New Roman" w:cs="Times New Roman"/>
          <w:sz w:val="28"/>
          <w:szCs w:val="28"/>
        </w:rPr>
        <w:t>овладение современными оздоровительными технологиями, в том числе на основе навыков личной гигиены;</w:t>
      </w:r>
    </w:p>
    <w:p w:rsidR="00C4229A" w:rsidRDefault="00D80D7F" w:rsidP="00B615F7">
      <w:pPr>
        <w:numPr>
          <w:ilvl w:val="0"/>
          <w:numId w:val="311"/>
        </w:numPr>
        <w:tabs>
          <w:tab w:val="left" w:pos="1393"/>
        </w:tabs>
        <w:spacing w:after="0" w:line="358"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C4229A" w:rsidRDefault="00C4229A">
      <w:pPr>
        <w:spacing w:line="5" w:lineRule="exact"/>
        <w:rPr>
          <w:rFonts w:ascii="Symbol" w:eastAsia="Symbol" w:hAnsi="Symbol" w:cs="Symbol"/>
          <w:sz w:val="28"/>
          <w:szCs w:val="28"/>
        </w:rPr>
      </w:pPr>
    </w:p>
    <w:p w:rsidR="00C4229A" w:rsidRDefault="00D80D7F" w:rsidP="00B615F7">
      <w:pPr>
        <w:numPr>
          <w:ilvl w:val="0"/>
          <w:numId w:val="311"/>
        </w:numPr>
        <w:tabs>
          <w:tab w:val="left" w:pos="1393"/>
        </w:tabs>
        <w:spacing w:after="0" w:line="375" w:lineRule="auto"/>
        <w:ind w:left="400" w:firstLine="712"/>
        <w:rPr>
          <w:rFonts w:ascii="Symbol" w:eastAsia="Symbol" w:hAnsi="Symbol" w:cs="Symbol"/>
          <w:sz w:val="28"/>
          <w:szCs w:val="28"/>
        </w:rPr>
      </w:pPr>
      <w:r>
        <w:rPr>
          <w:rFonts w:ascii="Times New Roman" w:eastAsia="Times New Roman" w:hAnsi="Times New Roman" w:cs="Times New Roman"/>
          <w:sz w:val="28"/>
          <w:szCs w:val="28"/>
        </w:rPr>
        <w:t>убежденности в выборе здорового образа жизни и вреде употребления алкоголя и табакокурения;</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305"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453</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rsidP="00B615F7">
      <w:pPr>
        <w:numPr>
          <w:ilvl w:val="0"/>
          <w:numId w:val="312"/>
        </w:numPr>
        <w:tabs>
          <w:tab w:val="left" w:pos="1393"/>
        </w:tabs>
        <w:spacing w:after="0" w:line="365" w:lineRule="auto"/>
        <w:ind w:left="400" w:right="320" w:firstLine="712"/>
        <w:jc w:val="both"/>
        <w:rPr>
          <w:rFonts w:ascii="Symbol" w:eastAsia="Symbol" w:hAnsi="Symbol" w:cs="Symbol"/>
          <w:sz w:val="27"/>
          <w:szCs w:val="27"/>
        </w:rPr>
      </w:pPr>
      <w:r>
        <w:rPr>
          <w:rFonts w:ascii="Times New Roman" w:eastAsia="Times New Roman" w:hAnsi="Times New Roman" w:cs="Times New Roman"/>
          <w:sz w:val="27"/>
          <w:szCs w:val="27"/>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4229A" w:rsidRDefault="00C4229A">
      <w:pPr>
        <w:spacing w:line="2"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необходимости следования принципу предосторожности при выборе варианта поведения.</w:t>
      </w:r>
    </w:p>
    <w:p w:rsidR="00C4229A" w:rsidRDefault="00D80D7F">
      <w:pPr>
        <w:ind w:left="1120"/>
        <w:rPr>
          <w:sz w:val="20"/>
          <w:szCs w:val="20"/>
        </w:rPr>
      </w:pPr>
      <w:r>
        <w:rPr>
          <w:rFonts w:ascii="Times New Roman" w:eastAsia="Times New Roman" w:hAnsi="Times New Roman" w:cs="Times New Roman"/>
          <w:b/>
          <w:bCs/>
          <w:sz w:val="28"/>
          <w:szCs w:val="28"/>
        </w:rPr>
        <w:t>В программе отражаются:</w:t>
      </w:r>
    </w:p>
    <w:p w:rsidR="00C4229A" w:rsidRDefault="00C4229A">
      <w:pPr>
        <w:spacing w:line="164" w:lineRule="exact"/>
        <w:rPr>
          <w:sz w:val="20"/>
          <w:szCs w:val="20"/>
        </w:rPr>
      </w:pPr>
    </w:p>
    <w:p w:rsidR="00C4229A" w:rsidRDefault="00D80D7F" w:rsidP="00B615F7">
      <w:pPr>
        <w:numPr>
          <w:ilvl w:val="0"/>
          <w:numId w:val="313"/>
        </w:numPr>
        <w:tabs>
          <w:tab w:val="left" w:pos="1413"/>
        </w:tabs>
        <w:spacing w:after="0" w:line="360" w:lineRule="auto"/>
        <w:ind w:left="400" w:right="140" w:firstLine="712"/>
        <w:rPr>
          <w:rFonts w:eastAsia="Times New Roman"/>
          <w:sz w:val="28"/>
          <w:szCs w:val="28"/>
        </w:rPr>
      </w:pPr>
      <w:r>
        <w:rPr>
          <w:rFonts w:ascii="Times New Roman" w:eastAsia="Times New Roman" w:hAnsi="Times New Roman" w:cs="Times New Roman"/>
          <w:sz w:val="28"/>
          <w:szCs w:val="28"/>
        </w:rPr>
        <w:t>цель и задачи духовно -нравственного развития, воспитания и социализации обучающихся, описание ценностных ориентиров, лежащих в ее основе;</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2) направления деятельности по духовно -нравственному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C4229A" w:rsidRDefault="00C4229A">
      <w:pPr>
        <w:spacing w:line="6" w:lineRule="exact"/>
        <w:rPr>
          <w:sz w:val="20"/>
          <w:szCs w:val="20"/>
        </w:rPr>
      </w:pPr>
    </w:p>
    <w:p w:rsidR="00C4229A" w:rsidRDefault="00D80D7F" w:rsidP="00B615F7">
      <w:pPr>
        <w:numPr>
          <w:ilvl w:val="0"/>
          <w:numId w:val="314"/>
        </w:numPr>
        <w:tabs>
          <w:tab w:val="left" w:pos="1413"/>
        </w:tabs>
        <w:spacing w:after="0" w:line="360" w:lineRule="auto"/>
        <w:ind w:left="400" w:right="60" w:firstLine="712"/>
        <w:rPr>
          <w:rFonts w:eastAsia="Times New Roman"/>
          <w:sz w:val="28"/>
          <w:szCs w:val="28"/>
        </w:rPr>
      </w:pPr>
      <w:r>
        <w:rPr>
          <w:rFonts w:ascii="Times New Roman" w:eastAsia="Times New Roman" w:hAnsi="Times New Roman" w:cs="Times New Roman"/>
          <w:sz w:val="28"/>
          <w:szCs w:val="28"/>
        </w:rPr>
        <w:t>содержание, виды деятельности и формы занятий с обучающимися по каждому из направлений духовно -нравственного развития, воспитания и социализации обучающихся;</w:t>
      </w:r>
    </w:p>
    <w:p w:rsidR="00C4229A" w:rsidRDefault="00D80D7F" w:rsidP="00B615F7">
      <w:pPr>
        <w:numPr>
          <w:ilvl w:val="0"/>
          <w:numId w:val="314"/>
        </w:numPr>
        <w:tabs>
          <w:tab w:val="left" w:pos="1413"/>
        </w:tabs>
        <w:spacing w:after="0" w:line="359" w:lineRule="auto"/>
        <w:ind w:left="400" w:firstLine="712"/>
        <w:rPr>
          <w:rFonts w:eastAsia="Times New Roman"/>
          <w:sz w:val="28"/>
          <w:szCs w:val="28"/>
        </w:rPr>
      </w:pPr>
      <w:r>
        <w:rPr>
          <w:rFonts w:ascii="Times New Roman" w:eastAsia="Times New Roman" w:hAnsi="Times New Roman" w:cs="Times New Roman"/>
          <w:sz w:val="28"/>
          <w:szCs w:val="28"/>
        </w:rPr>
        <w:t>формы индивидуальной и групповой организации профе ссиональной ориентации обучающихся по каждому из направлений («ярмарки профессий»,</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дни открытых дверей, экскурсии, предметные недели, олимпиады, конкурсы);</w:t>
      </w:r>
    </w:p>
    <w:p w:rsidR="00C4229A" w:rsidRDefault="00C4229A">
      <w:pPr>
        <w:spacing w:line="163" w:lineRule="exact"/>
        <w:rPr>
          <w:sz w:val="20"/>
          <w:szCs w:val="20"/>
        </w:rPr>
      </w:pPr>
    </w:p>
    <w:p w:rsidR="00C4229A" w:rsidRDefault="00D80D7F" w:rsidP="00B615F7">
      <w:pPr>
        <w:numPr>
          <w:ilvl w:val="0"/>
          <w:numId w:val="315"/>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этапы организации работы в системе социального воспитания в</w:t>
      </w:r>
    </w:p>
    <w:p w:rsidR="00C4229A" w:rsidRDefault="00C4229A">
      <w:pPr>
        <w:spacing w:line="158" w:lineRule="exact"/>
        <w:rPr>
          <w:sz w:val="20"/>
          <w:szCs w:val="20"/>
        </w:rPr>
      </w:pPr>
    </w:p>
    <w:p w:rsidR="00C4229A" w:rsidRDefault="00D80D7F">
      <w:pPr>
        <w:tabs>
          <w:tab w:val="left" w:pos="6380"/>
        </w:tabs>
        <w:ind w:left="400"/>
        <w:rPr>
          <w:sz w:val="20"/>
          <w:szCs w:val="20"/>
        </w:rPr>
      </w:pPr>
      <w:r>
        <w:rPr>
          <w:rFonts w:ascii="Times New Roman" w:eastAsia="Times New Roman" w:hAnsi="Times New Roman" w:cs="Times New Roman"/>
          <w:sz w:val="28"/>
          <w:szCs w:val="28"/>
        </w:rPr>
        <w:t>рамках образовательной организации,</w:t>
      </w:r>
      <w:r>
        <w:rPr>
          <w:sz w:val="20"/>
          <w:szCs w:val="20"/>
        </w:rPr>
        <w:tab/>
      </w:r>
      <w:r>
        <w:rPr>
          <w:rFonts w:ascii="Times New Roman" w:eastAsia="Times New Roman" w:hAnsi="Times New Roman" w:cs="Times New Roman"/>
          <w:sz w:val="27"/>
          <w:szCs w:val="27"/>
        </w:rPr>
        <w:t>совместной деятельности</w:t>
      </w:r>
    </w:p>
    <w:p w:rsidR="00C4229A" w:rsidRDefault="00C4229A">
      <w:pPr>
        <w:spacing w:line="163" w:lineRule="exact"/>
        <w:rPr>
          <w:sz w:val="20"/>
          <w:szCs w:val="20"/>
        </w:rPr>
      </w:pPr>
    </w:p>
    <w:p w:rsidR="00C4229A" w:rsidRDefault="00D80D7F">
      <w:pPr>
        <w:spacing w:line="359" w:lineRule="auto"/>
        <w:ind w:left="400" w:right="1000"/>
        <w:rPr>
          <w:sz w:val="20"/>
          <w:szCs w:val="20"/>
        </w:rPr>
      </w:pPr>
      <w:r>
        <w:rPr>
          <w:rFonts w:ascii="Times New Roman" w:eastAsia="Times New Roman" w:hAnsi="Times New Roman" w:cs="Times New Roman"/>
          <w:sz w:val="28"/>
          <w:szCs w:val="28"/>
        </w:rPr>
        <w:t>образовательной организации с предприятиями, общественными организациями, в том числе с системой дополнительного образования;</w:t>
      </w:r>
    </w:p>
    <w:p w:rsidR="00C4229A" w:rsidRDefault="00C4229A">
      <w:pPr>
        <w:spacing w:line="2" w:lineRule="exact"/>
        <w:rPr>
          <w:sz w:val="20"/>
          <w:szCs w:val="20"/>
        </w:rPr>
      </w:pPr>
    </w:p>
    <w:p w:rsidR="00C4229A" w:rsidRDefault="00D80D7F" w:rsidP="00B615F7">
      <w:pPr>
        <w:numPr>
          <w:ilvl w:val="0"/>
          <w:numId w:val="316"/>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основные формы организации педагогической поддержки</w:t>
      </w:r>
    </w:p>
    <w:p w:rsidR="00C4229A" w:rsidRDefault="00C4229A">
      <w:pPr>
        <w:spacing w:line="163" w:lineRule="exact"/>
        <w:rPr>
          <w:sz w:val="20"/>
          <w:szCs w:val="20"/>
        </w:rPr>
      </w:pPr>
    </w:p>
    <w:p w:rsidR="00C4229A" w:rsidRDefault="00D80D7F">
      <w:pPr>
        <w:spacing w:line="360" w:lineRule="auto"/>
        <w:ind w:left="400" w:right="60"/>
        <w:jc w:val="both"/>
        <w:rPr>
          <w:sz w:val="20"/>
          <w:szCs w:val="20"/>
        </w:rPr>
      </w:pPr>
      <w:r>
        <w:rPr>
          <w:rFonts w:ascii="Times New Roman" w:eastAsia="Times New Roman" w:hAnsi="Times New Roman" w:cs="Times New Roman"/>
          <w:sz w:val="28"/>
          <w:szCs w:val="28"/>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C4229A" w:rsidRDefault="00C4229A">
      <w:pPr>
        <w:spacing w:line="1" w:lineRule="exact"/>
        <w:rPr>
          <w:sz w:val="20"/>
          <w:szCs w:val="20"/>
        </w:rPr>
      </w:pPr>
    </w:p>
    <w:p w:rsidR="00C4229A" w:rsidRDefault="00D80D7F" w:rsidP="00B615F7">
      <w:pPr>
        <w:numPr>
          <w:ilvl w:val="0"/>
          <w:numId w:val="317"/>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модели организации работы по формированию экологически</w:t>
      </w:r>
    </w:p>
    <w:p w:rsidR="00C4229A" w:rsidRDefault="00C4229A">
      <w:pPr>
        <w:spacing w:line="158" w:lineRule="exact"/>
        <w:rPr>
          <w:sz w:val="20"/>
          <w:szCs w:val="20"/>
        </w:rPr>
      </w:pPr>
    </w:p>
    <w:p w:rsidR="00C4229A" w:rsidRDefault="00D80D7F">
      <w:pPr>
        <w:tabs>
          <w:tab w:val="left" w:pos="7460"/>
        </w:tabs>
        <w:ind w:left="400"/>
        <w:rPr>
          <w:sz w:val="20"/>
          <w:szCs w:val="20"/>
        </w:rPr>
      </w:pPr>
      <w:r>
        <w:rPr>
          <w:rFonts w:ascii="Times New Roman" w:eastAsia="Times New Roman" w:hAnsi="Times New Roman" w:cs="Times New Roman"/>
          <w:sz w:val="28"/>
          <w:szCs w:val="28"/>
        </w:rPr>
        <w:t>целесообразного, здорового и безопасного образа жизни,</w:t>
      </w:r>
      <w:r>
        <w:rPr>
          <w:sz w:val="20"/>
          <w:szCs w:val="20"/>
        </w:rPr>
        <w:tab/>
      </w:r>
      <w:r>
        <w:rPr>
          <w:rFonts w:ascii="Times New Roman" w:eastAsia="Times New Roman" w:hAnsi="Times New Roman" w:cs="Times New Roman"/>
          <w:sz w:val="27"/>
          <w:szCs w:val="27"/>
        </w:rPr>
        <w:t>включающие, в том</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9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454</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tabs>
          <w:tab w:val="left" w:pos="6040"/>
        </w:tabs>
        <w:ind w:left="400"/>
        <w:rPr>
          <w:sz w:val="20"/>
          <w:szCs w:val="20"/>
        </w:rPr>
      </w:pPr>
      <w:r>
        <w:rPr>
          <w:rFonts w:ascii="Times New Roman" w:eastAsia="Times New Roman" w:hAnsi="Times New Roman" w:cs="Times New Roman"/>
          <w:sz w:val="28"/>
          <w:szCs w:val="28"/>
        </w:rPr>
        <w:t>числе, рациональную организацию учебно</w:t>
      </w:r>
      <w:r>
        <w:rPr>
          <w:sz w:val="20"/>
          <w:szCs w:val="20"/>
        </w:rPr>
        <w:tab/>
      </w:r>
      <w:r>
        <w:rPr>
          <w:rFonts w:ascii="Times New Roman" w:eastAsia="Times New Roman" w:hAnsi="Times New Roman" w:cs="Times New Roman"/>
          <w:sz w:val="27"/>
          <w:szCs w:val="27"/>
        </w:rPr>
        <w:t>-воспитательного процесса и</w:t>
      </w:r>
    </w:p>
    <w:p w:rsidR="00C4229A" w:rsidRDefault="00C4229A">
      <w:pPr>
        <w:spacing w:line="163"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образовательной среды, физкультурно -спортивной и оздоровительной работы, профилактику употребления психоактивных веществ обучающимися, профилактику детского дорожно -транспортного травматизма, организацию системы просветительской и методической работы с участниками образовательного процесса;</w:t>
      </w:r>
    </w:p>
    <w:p w:rsidR="00C4229A" w:rsidRDefault="00C4229A">
      <w:pPr>
        <w:spacing w:line="6" w:lineRule="exact"/>
        <w:rPr>
          <w:sz w:val="20"/>
          <w:szCs w:val="20"/>
        </w:rPr>
      </w:pPr>
    </w:p>
    <w:p w:rsidR="00C4229A" w:rsidRDefault="00D80D7F" w:rsidP="00B615F7">
      <w:pPr>
        <w:numPr>
          <w:ilvl w:val="0"/>
          <w:numId w:val="318"/>
        </w:numPr>
        <w:tabs>
          <w:tab w:val="left" w:pos="1413"/>
        </w:tabs>
        <w:spacing w:after="0" w:line="360" w:lineRule="auto"/>
        <w:ind w:left="400" w:right="840" w:firstLine="712"/>
        <w:rPr>
          <w:rFonts w:eastAsia="Times New Roman"/>
          <w:sz w:val="28"/>
          <w:szCs w:val="28"/>
        </w:rPr>
      </w:pPr>
      <w:r>
        <w:rPr>
          <w:rFonts w:ascii="Times New Roman" w:eastAsia="Times New Roman" w:hAnsi="Times New Roman" w:cs="Times New Roman"/>
          <w:sz w:val="28"/>
          <w:szCs w:val="28"/>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C4229A" w:rsidRDefault="00D80D7F" w:rsidP="00B615F7">
      <w:pPr>
        <w:numPr>
          <w:ilvl w:val="0"/>
          <w:numId w:val="318"/>
        </w:numPr>
        <w:tabs>
          <w:tab w:val="left" w:pos="1413"/>
        </w:tabs>
        <w:spacing w:after="0" w:line="359" w:lineRule="auto"/>
        <w:ind w:left="400" w:right="260" w:firstLine="712"/>
        <w:rPr>
          <w:rFonts w:eastAsia="Times New Roman"/>
          <w:sz w:val="28"/>
          <w:szCs w:val="28"/>
        </w:rPr>
      </w:pPr>
      <w:r>
        <w:rPr>
          <w:rFonts w:ascii="Times New Roman" w:eastAsia="Times New Roman" w:hAnsi="Times New Roman" w:cs="Times New Roman"/>
          <w:sz w:val="28"/>
          <w:szCs w:val="28"/>
        </w:rPr>
        <w:t>систему поощрения социальной успешности и проявлений активной жизненной позиции обучающихся (рейтинг, формирование портфолио,</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установление стипендий, спонсорство и т. п.);</w:t>
      </w:r>
    </w:p>
    <w:p w:rsidR="00C4229A" w:rsidRDefault="00C4229A">
      <w:pPr>
        <w:spacing w:line="163" w:lineRule="exact"/>
        <w:rPr>
          <w:sz w:val="20"/>
          <w:szCs w:val="20"/>
        </w:rPr>
      </w:pPr>
    </w:p>
    <w:p w:rsidR="00C4229A" w:rsidRDefault="00D80D7F" w:rsidP="00B615F7">
      <w:pPr>
        <w:numPr>
          <w:ilvl w:val="0"/>
          <w:numId w:val="319"/>
        </w:numPr>
        <w:tabs>
          <w:tab w:val="left" w:pos="1560"/>
        </w:tabs>
        <w:spacing w:after="0" w:line="240" w:lineRule="auto"/>
        <w:ind w:left="1560" w:hanging="448"/>
        <w:rPr>
          <w:rFonts w:eastAsia="Times New Roman"/>
          <w:sz w:val="28"/>
          <w:szCs w:val="28"/>
        </w:rPr>
      </w:pPr>
      <w:r>
        <w:rPr>
          <w:rFonts w:ascii="Times New Roman" w:eastAsia="Times New Roman" w:hAnsi="Times New Roman" w:cs="Times New Roman"/>
          <w:sz w:val="28"/>
          <w:szCs w:val="28"/>
        </w:rPr>
        <w:t>критерии, показатели эффективности деятельности образовательной</w:t>
      </w:r>
    </w:p>
    <w:p w:rsidR="00C4229A" w:rsidRDefault="00C4229A">
      <w:pPr>
        <w:spacing w:line="158" w:lineRule="exact"/>
        <w:rPr>
          <w:rFonts w:eastAsia="Times New Roman"/>
          <w:sz w:val="28"/>
          <w:szCs w:val="28"/>
        </w:rPr>
      </w:pPr>
    </w:p>
    <w:p w:rsidR="00C4229A" w:rsidRDefault="00D80D7F">
      <w:pPr>
        <w:spacing w:line="359" w:lineRule="auto"/>
        <w:ind w:left="400" w:right="340"/>
        <w:rPr>
          <w:rFonts w:eastAsia="Times New Roman"/>
          <w:sz w:val="28"/>
          <w:szCs w:val="28"/>
        </w:rPr>
      </w:pPr>
      <w:r>
        <w:rPr>
          <w:rFonts w:ascii="Times New Roman" w:eastAsia="Times New Roman" w:hAnsi="Times New Roman" w:cs="Times New Roman"/>
          <w:sz w:val="28"/>
          <w:szCs w:val="28"/>
        </w:rPr>
        <w:t>организации в части духовно -нравственного развития, воспитания и социализации обучающихся, формирования здорового и безопасного образа</w:t>
      </w:r>
    </w:p>
    <w:p w:rsidR="00C4229A" w:rsidRDefault="00C4229A">
      <w:pPr>
        <w:spacing w:line="2" w:lineRule="exact"/>
        <w:rPr>
          <w:sz w:val="20"/>
          <w:szCs w:val="20"/>
        </w:rPr>
      </w:pPr>
    </w:p>
    <w:p w:rsidR="00C4229A" w:rsidRDefault="00D80D7F">
      <w:pPr>
        <w:tabs>
          <w:tab w:val="left" w:pos="8140"/>
        </w:tabs>
        <w:ind w:left="400"/>
        <w:rPr>
          <w:sz w:val="20"/>
          <w:szCs w:val="20"/>
        </w:rPr>
      </w:pPr>
      <w:r>
        <w:rPr>
          <w:rFonts w:ascii="Times New Roman" w:eastAsia="Times New Roman" w:hAnsi="Times New Roman" w:cs="Times New Roman"/>
          <w:sz w:val="28"/>
          <w:szCs w:val="28"/>
        </w:rPr>
        <w:t>жизни и экологической культуры обучающихся  (поведение</w:t>
      </w:r>
      <w:r>
        <w:rPr>
          <w:sz w:val="20"/>
          <w:szCs w:val="20"/>
        </w:rPr>
        <w:tab/>
      </w:r>
      <w:r>
        <w:rPr>
          <w:rFonts w:ascii="Times New Roman" w:eastAsia="Times New Roman" w:hAnsi="Times New Roman" w:cs="Times New Roman"/>
          <w:sz w:val="28"/>
          <w:szCs w:val="28"/>
        </w:rPr>
        <w:t>на дорогах,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чрезвычайных ситуациях);</w:t>
      </w:r>
    </w:p>
    <w:p w:rsidR="00C4229A" w:rsidRDefault="00C4229A">
      <w:pPr>
        <w:spacing w:line="163" w:lineRule="exact"/>
        <w:rPr>
          <w:sz w:val="20"/>
          <w:szCs w:val="20"/>
        </w:rPr>
      </w:pPr>
    </w:p>
    <w:p w:rsidR="00C4229A" w:rsidRDefault="00D80D7F">
      <w:pPr>
        <w:tabs>
          <w:tab w:val="left" w:pos="8040"/>
        </w:tabs>
        <w:ind w:left="1120"/>
        <w:rPr>
          <w:sz w:val="20"/>
          <w:szCs w:val="20"/>
        </w:rPr>
      </w:pPr>
      <w:r>
        <w:rPr>
          <w:rFonts w:ascii="Times New Roman" w:eastAsia="Times New Roman" w:hAnsi="Times New Roman" w:cs="Times New Roman"/>
          <w:sz w:val="28"/>
          <w:szCs w:val="28"/>
        </w:rPr>
        <w:t>11) методику и инструментарий мониторинга духовно</w:t>
      </w:r>
      <w:r>
        <w:rPr>
          <w:sz w:val="20"/>
          <w:szCs w:val="20"/>
        </w:rPr>
        <w:tab/>
      </w:r>
      <w:r>
        <w:rPr>
          <w:rFonts w:ascii="Times New Roman" w:eastAsia="Times New Roman" w:hAnsi="Times New Roman" w:cs="Times New Roman"/>
          <w:sz w:val="28"/>
          <w:szCs w:val="28"/>
        </w:rPr>
        <w:t>-нравственного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развития, воспитания и социализации обучающихся;</w:t>
      </w:r>
    </w:p>
    <w:p w:rsidR="00C4229A" w:rsidRDefault="00C4229A">
      <w:pPr>
        <w:spacing w:line="163" w:lineRule="exact"/>
        <w:rPr>
          <w:sz w:val="20"/>
          <w:szCs w:val="20"/>
        </w:rPr>
      </w:pPr>
    </w:p>
    <w:p w:rsidR="00C4229A" w:rsidRDefault="00D80D7F">
      <w:pPr>
        <w:tabs>
          <w:tab w:val="left" w:pos="6540"/>
        </w:tabs>
        <w:ind w:left="1120"/>
        <w:rPr>
          <w:sz w:val="20"/>
          <w:szCs w:val="20"/>
        </w:rPr>
      </w:pPr>
      <w:r>
        <w:rPr>
          <w:rFonts w:ascii="Times New Roman" w:eastAsia="Times New Roman" w:hAnsi="Times New Roman" w:cs="Times New Roman"/>
          <w:sz w:val="28"/>
          <w:szCs w:val="28"/>
        </w:rPr>
        <w:t>12) планируемые результаты духовно</w:t>
      </w:r>
      <w:r>
        <w:rPr>
          <w:sz w:val="20"/>
          <w:szCs w:val="20"/>
        </w:rPr>
        <w:tab/>
      </w:r>
      <w:r>
        <w:rPr>
          <w:rFonts w:ascii="Times New Roman" w:eastAsia="Times New Roman" w:hAnsi="Times New Roman" w:cs="Times New Roman"/>
          <w:sz w:val="28"/>
          <w:szCs w:val="28"/>
        </w:rPr>
        <w:t>-нравственного развития,</w:t>
      </w:r>
    </w:p>
    <w:p w:rsidR="00C4229A" w:rsidRDefault="00C4229A">
      <w:pPr>
        <w:spacing w:line="163" w:lineRule="exact"/>
        <w:rPr>
          <w:sz w:val="20"/>
          <w:szCs w:val="20"/>
        </w:rPr>
      </w:pPr>
    </w:p>
    <w:p w:rsidR="00C4229A" w:rsidRDefault="00D80D7F">
      <w:pPr>
        <w:tabs>
          <w:tab w:val="left" w:pos="6620"/>
        </w:tabs>
        <w:ind w:left="400"/>
        <w:rPr>
          <w:sz w:val="20"/>
          <w:szCs w:val="20"/>
        </w:rPr>
      </w:pPr>
      <w:r>
        <w:rPr>
          <w:rFonts w:ascii="Times New Roman" w:eastAsia="Times New Roman" w:hAnsi="Times New Roman" w:cs="Times New Roman"/>
          <w:sz w:val="28"/>
          <w:szCs w:val="28"/>
        </w:rPr>
        <w:t>воспитания и социализации обучающихся, фор</w:t>
      </w:r>
      <w:r>
        <w:rPr>
          <w:sz w:val="20"/>
          <w:szCs w:val="20"/>
        </w:rPr>
        <w:tab/>
      </w:r>
      <w:r>
        <w:rPr>
          <w:rFonts w:ascii="Times New Roman" w:eastAsia="Times New Roman" w:hAnsi="Times New Roman" w:cs="Times New Roman"/>
          <w:sz w:val="28"/>
          <w:szCs w:val="28"/>
        </w:rPr>
        <w:t>мирования экологической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культуры, культуры здорового и безопасного образа жизни обучающихся.</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spacing w:line="363" w:lineRule="auto"/>
        <w:ind w:left="2000" w:right="60"/>
        <w:jc w:val="center"/>
        <w:rPr>
          <w:sz w:val="20"/>
          <w:szCs w:val="20"/>
        </w:rPr>
      </w:pPr>
      <w:r>
        <w:rPr>
          <w:rFonts w:ascii="Times New Roman" w:eastAsia="Times New Roman" w:hAnsi="Times New Roman" w:cs="Times New Roman"/>
          <w:b/>
          <w:bCs/>
          <w:sz w:val="28"/>
          <w:szCs w:val="28"/>
        </w:rPr>
        <w:t>2.3.1. Цель и задачи духовно-нравственного развития, воспитания и социализации обучающихся</w:t>
      </w:r>
    </w:p>
    <w:p w:rsidR="00C4229A" w:rsidRDefault="00C4229A">
      <w:pPr>
        <w:spacing w:line="2" w:lineRule="exact"/>
        <w:rPr>
          <w:sz w:val="20"/>
          <w:szCs w:val="20"/>
        </w:rPr>
      </w:pPr>
    </w:p>
    <w:p w:rsidR="00C4229A" w:rsidRDefault="00D80D7F">
      <w:pPr>
        <w:spacing w:line="363" w:lineRule="auto"/>
        <w:ind w:left="400" w:firstLine="709"/>
        <w:rPr>
          <w:sz w:val="20"/>
          <w:szCs w:val="20"/>
        </w:rPr>
      </w:pPr>
      <w:r>
        <w:rPr>
          <w:rFonts w:ascii="Times New Roman" w:eastAsia="Times New Roman" w:hAnsi="Times New Roman" w:cs="Times New Roman"/>
          <w:sz w:val="28"/>
          <w:szCs w:val="28"/>
        </w:rPr>
        <w:t>В тексте программы основные термины «воспитание», «социализация» и «духовно-нравственное развитие » человека используются в контексте образования:</w:t>
      </w:r>
    </w:p>
    <w:p w:rsidR="00C4229A" w:rsidRDefault="00D80D7F">
      <w:pPr>
        <w:tabs>
          <w:tab w:val="left" w:pos="1520"/>
          <w:tab w:val="left" w:pos="3200"/>
          <w:tab w:val="left" w:pos="3620"/>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воспитание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составляющая процесса образования, духовно</w:t>
      </w:r>
      <w:r>
        <w:rPr>
          <w:sz w:val="20"/>
          <w:szCs w:val="20"/>
        </w:rPr>
        <w:tab/>
      </w:r>
      <w:r>
        <w:rPr>
          <w:rFonts w:ascii="Times New Roman" w:eastAsia="Times New Roman" w:hAnsi="Times New Roman" w:cs="Times New Roman"/>
          <w:sz w:val="28"/>
          <w:szCs w:val="28"/>
        </w:rPr>
        <w:t>-</w:t>
      </w:r>
    </w:p>
    <w:p w:rsidR="00C4229A" w:rsidRDefault="00C4229A">
      <w:pPr>
        <w:spacing w:line="16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нравственное развитие – один из целевых ориентиров образования; в основе 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9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455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3660"/>
          <w:tab w:val="left" w:pos="7260"/>
          <w:tab w:val="left" w:pos="9780"/>
        </w:tabs>
        <w:ind w:left="400"/>
        <w:rPr>
          <w:sz w:val="20"/>
          <w:szCs w:val="20"/>
        </w:rPr>
      </w:pPr>
      <w:r>
        <w:rPr>
          <w:rFonts w:ascii="Times New Roman" w:eastAsia="Times New Roman" w:hAnsi="Times New Roman" w:cs="Times New Roman"/>
          <w:sz w:val="28"/>
          <w:szCs w:val="28"/>
        </w:rPr>
        <w:t>воспитания, и духовно</w:t>
      </w:r>
      <w:r>
        <w:rPr>
          <w:sz w:val="20"/>
          <w:szCs w:val="20"/>
        </w:rPr>
        <w:tab/>
      </w:r>
      <w:r>
        <w:rPr>
          <w:rFonts w:ascii="Times New Roman" w:eastAsia="Times New Roman" w:hAnsi="Times New Roman" w:cs="Times New Roman"/>
          <w:sz w:val="28"/>
          <w:szCs w:val="28"/>
        </w:rPr>
        <w:t>-нравственного развития</w:t>
      </w:r>
      <w:r>
        <w:rPr>
          <w:sz w:val="20"/>
          <w:szCs w:val="20"/>
        </w:rPr>
        <w:tab/>
      </w:r>
      <w:r>
        <w:rPr>
          <w:rFonts w:ascii="Times New Roman" w:eastAsia="Times New Roman" w:hAnsi="Times New Roman" w:cs="Times New Roman"/>
          <w:sz w:val="28"/>
          <w:szCs w:val="28"/>
        </w:rPr>
        <w:t>находятся духовно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нравственные ценности;</w:t>
      </w:r>
    </w:p>
    <w:p w:rsidR="00C4229A" w:rsidRDefault="00C4229A">
      <w:pPr>
        <w:spacing w:line="139" w:lineRule="exact"/>
        <w:rPr>
          <w:sz w:val="20"/>
          <w:szCs w:val="20"/>
        </w:rPr>
      </w:pPr>
    </w:p>
    <w:p w:rsidR="00C4229A" w:rsidRDefault="00D80D7F">
      <w:pPr>
        <w:tabs>
          <w:tab w:val="left" w:pos="1520"/>
          <w:tab w:val="left" w:pos="5820"/>
          <w:tab w:val="left" w:pos="6200"/>
        </w:tabs>
        <w:ind w:left="112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ab/>
        <w:t>духовно-нравственное развитие</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осуществляемое в процессе</w:t>
      </w:r>
    </w:p>
    <w:p w:rsidR="00C4229A" w:rsidRDefault="00C4229A">
      <w:pPr>
        <w:spacing w:line="169"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социализации последовательное расширение и укрепление ценностно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2" w:lineRule="auto"/>
        <w:ind w:left="400" w:right="60"/>
        <w:rPr>
          <w:sz w:val="20"/>
          <w:szCs w:val="20"/>
        </w:rPr>
      </w:pPr>
      <w:r>
        <w:rPr>
          <w:rFonts w:ascii="Times New Roman" w:eastAsia="Times New Roman" w:hAnsi="Times New Roman" w:cs="Times New Roman"/>
          <w:sz w:val="28"/>
          <w:szCs w:val="28"/>
        </w:rPr>
        <w:t>смысловой сферы личности, формирование способности человека оценивать и сознательно выстраив ать на основе традиционных моральных норм и нравственных идеалов отношение к себе, другим людям, обществу, государству, Отечеству, миру в целом;</w:t>
      </w:r>
    </w:p>
    <w:p w:rsidR="00C4229A" w:rsidRDefault="00D80D7F" w:rsidP="00B615F7">
      <w:pPr>
        <w:numPr>
          <w:ilvl w:val="0"/>
          <w:numId w:val="320"/>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 xml:space="preserve">воспитание создает условия для  </w:t>
      </w:r>
      <w:r>
        <w:rPr>
          <w:rFonts w:ascii="Times New Roman" w:eastAsia="Times New Roman" w:hAnsi="Times New Roman" w:cs="Times New Roman"/>
          <w:i/>
          <w:iCs/>
          <w:sz w:val="28"/>
          <w:szCs w:val="28"/>
        </w:rPr>
        <w:t>социализации</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(в широком значении)</w:t>
      </w:r>
    </w:p>
    <w:p w:rsidR="00C4229A" w:rsidRDefault="00C4229A">
      <w:pPr>
        <w:spacing w:line="142" w:lineRule="exact"/>
        <w:rPr>
          <w:sz w:val="20"/>
          <w:szCs w:val="20"/>
        </w:rPr>
      </w:pPr>
    </w:p>
    <w:p w:rsidR="00C4229A" w:rsidRDefault="00D80D7F">
      <w:pPr>
        <w:tabs>
          <w:tab w:val="left" w:pos="2640"/>
          <w:tab w:val="left" w:pos="4620"/>
          <w:tab w:val="left" w:pos="6920"/>
        </w:tabs>
        <w:ind w:left="400"/>
        <w:rPr>
          <w:sz w:val="20"/>
          <w:szCs w:val="20"/>
        </w:rPr>
      </w:pPr>
      <w:r>
        <w:rPr>
          <w:rFonts w:ascii="Times New Roman" w:eastAsia="Times New Roman" w:hAnsi="Times New Roman" w:cs="Times New Roman"/>
          <w:sz w:val="28"/>
          <w:szCs w:val="28"/>
        </w:rPr>
        <w:t>и сочетается с</w:t>
      </w:r>
      <w:r>
        <w:rPr>
          <w:sz w:val="20"/>
          <w:szCs w:val="20"/>
        </w:rPr>
        <w:tab/>
      </w:r>
      <w:r>
        <w:rPr>
          <w:rFonts w:ascii="Times New Roman" w:eastAsia="Times New Roman" w:hAnsi="Times New Roman" w:cs="Times New Roman"/>
          <w:i/>
          <w:iCs/>
          <w:sz w:val="28"/>
          <w:szCs w:val="28"/>
        </w:rPr>
        <w:t>социализацией</w:t>
      </w:r>
      <w:r>
        <w:rPr>
          <w:sz w:val="20"/>
          <w:szCs w:val="20"/>
        </w:rPr>
        <w:tab/>
      </w:r>
      <w:r>
        <w:rPr>
          <w:rFonts w:ascii="Times New Roman" w:eastAsia="Times New Roman" w:hAnsi="Times New Roman" w:cs="Times New Roman"/>
          <w:i/>
          <w:iCs/>
          <w:sz w:val="28"/>
          <w:szCs w:val="28"/>
        </w:rPr>
        <w:t>(в узком значени</w:t>
      </w:r>
      <w:r>
        <w:rPr>
          <w:sz w:val="20"/>
          <w:szCs w:val="20"/>
        </w:rPr>
        <w:tab/>
      </w:r>
      <w:r>
        <w:rPr>
          <w:rFonts w:ascii="Times New Roman" w:eastAsia="Times New Roman" w:hAnsi="Times New Roman" w:cs="Times New Roman"/>
          <w:i/>
          <w:iCs/>
          <w:sz w:val="28"/>
          <w:szCs w:val="28"/>
        </w:rPr>
        <w:t>и)</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в узком значении</w:t>
      </w:r>
    </w:p>
    <w:p w:rsidR="00C4229A" w:rsidRDefault="00C4229A">
      <w:pPr>
        <w:spacing w:line="169"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 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C4229A" w:rsidRDefault="00C4229A">
      <w:pPr>
        <w:spacing w:line="5" w:lineRule="exact"/>
        <w:rPr>
          <w:sz w:val="20"/>
          <w:szCs w:val="20"/>
        </w:rPr>
      </w:pPr>
    </w:p>
    <w:p w:rsidR="00C4229A" w:rsidRDefault="00D80D7F">
      <w:pPr>
        <w:spacing w:line="361" w:lineRule="auto"/>
        <w:ind w:left="400" w:right="400" w:firstLine="709"/>
        <w:rPr>
          <w:sz w:val="20"/>
          <w:szCs w:val="20"/>
        </w:rPr>
      </w:pPr>
      <w:r>
        <w:rPr>
          <w:rFonts w:ascii="Times New Roman" w:eastAsia="Times New Roman" w:hAnsi="Times New Roman" w:cs="Times New Roman"/>
          <w:sz w:val="28"/>
          <w:szCs w:val="28"/>
        </w:rPr>
        <w:t>Целью духовно-нравственного развития, воспитания и социализации обучающихся является ра звитие и воспитание компетентного гражданина</w:t>
      </w:r>
    </w:p>
    <w:p w:rsidR="00C4229A" w:rsidRDefault="00C4229A">
      <w:pPr>
        <w:spacing w:line="1" w:lineRule="exact"/>
        <w:rPr>
          <w:sz w:val="20"/>
          <w:szCs w:val="20"/>
        </w:rPr>
      </w:pPr>
    </w:p>
    <w:p w:rsidR="00C4229A" w:rsidRDefault="00D80D7F">
      <w:pPr>
        <w:spacing w:line="360" w:lineRule="auto"/>
        <w:ind w:left="400" w:right="620"/>
        <w:rPr>
          <w:sz w:val="20"/>
          <w:szCs w:val="20"/>
        </w:rPr>
      </w:pPr>
      <w:r>
        <w:rPr>
          <w:rFonts w:ascii="Times New Roman" w:eastAsia="Times New Roman" w:hAnsi="Times New Roman" w:cs="Times New Roman"/>
          <w:sz w:val="28"/>
          <w:szCs w:val="28"/>
        </w:rPr>
        <w:t>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C4229A" w:rsidRDefault="00C4229A">
      <w:pPr>
        <w:spacing w:line="1" w:lineRule="exact"/>
        <w:rPr>
          <w:sz w:val="20"/>
          <w:szCs w:val="20"/>
        </w:rPr>
      </w:pPr>
    </w:p>
    <w:p w:rsidR="00C4229A" w:rsidRDefault="00D80D7F">
      <w:pPr>
        <w:spacing w:line="366" w:lineRule="auto"/>
        <w:ind w:left="400" w:right="380" w:firstLine="709"/>
        <w:rPr>
          <w:sz w:val="20"/>
          <w:szCs w:val="20"/>
        </w:rPr>
      </w:pPr>
      <w:r>
        <w:rPr>
          <w:rFonts w:ascii="Times New Roman" w:eastAsia="Times New Roman" w:hAnsi="Times New Roman" w:cs="Times New Roman"/>
          <w:sz w:val="28"/>
          <w:szCs w:val="28"/>
        </w:rPr>
        <w:t>Задачи ду ховно-нравственного развития, воспитания и социализации обучающихся:</w:t>
      </w:r>
    </w:p>
    <w:p w:rsidR="00C4229A" w:rsidRDefault="00C4229A">
      <w:pPr>
        <w:spacing w:line="2" w:lineRule="exact"/>
        <w:rPr>
          <w:sz w:val="20"/>
          <w:szCs w:val="20"/>
        </w:rPr>
      </w:pPr>
    </w:p>
    <w:p w:rsidR="00C4229A" w:rsidRDefault="00D80D7F">
      <w:pPr>
        <w:spacing w:line="357" w:lineRule="auto"/>
        <w:ind w:left="400" w:right="2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освоение обучающимися ценностно -нормативного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C4229A" w:rsidRDefault="00C4229A">
      <w:pPr>
        <w:spacing w:line="2" w:lineRule="exact"/>
        <w:rPr>
          <w:sz w:val="20"/>
          <w:szCs w:val="20"/>
        </w:rPr>
      </w:pPr>
    </w:p>
    <w:p w:rsidR="00C4229A" w:rsidRDefault="00D80D7F">
      <w:pPr>
        <w:tabs>
          <w:tab w:val="left" w:pos="1800"/>
          <w:tab w:val="left" w:pos="978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вовлечение обучающегося в процессы самопознания, само</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spacing w:line="350" w:lineRule="auto"/>
        <w:ind w:left="400" w:right="1120"/>
        <w:rPr>
          <w:sz w:val="20"/>
          <w:szCs w:val="20"/>
        </w:rPr>
      </w:pPr>
      <w:r>
        <w:rPr>
          <w:rFonts w:ascii="Times New Roman" w:eastAsia="Times New Roman" w:hAnsi="Times New Roman" w:cs="Times New Roman"/>
          <w:sz w:val="28"/>
          <w:szCs w:val="28"/>
        </w:rPr>
        <w:t>понимания, содействие обучающимся в соотнесении представлений о собственных возможностях, интересах, ограничениях с запросами 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456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7" w:lineRule="auto"/>
        <w:ind w:left="400" w:right="780"/>
        <w:rPr>
          <w:sz w:val="20"/>
          <w:szCs w:val="20"/>
        </w:rPr>
      </w:pPr>
      <w:r>
        <w:rPr>
          <w:rFonts w:ascii="Times New Roman" w:eastAsia="Times New Roman" w:hAnsi="Times New Roman" w:cs="Times New Roman"/>
          <w:sz w:val="27"/>
          <w:szCs w:val="27"/>
        </w:rPr>
        <w:t>требованиями окружа 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4229A" w:rsidRDefault="00C4229A">
      <w:pPr>
        <w:spacing w:line="3" w:lineRule="exact"/>
        <w:rPr>
          <w:sz w:val="20"/>
          <w:szCs w:val="20"/>
        </w:rPr>
      </w:pPr>
    </w:p>
    <w:p w:rsidR="00C4229A" w:rsidRDefault="00D80D7F">
      <w:pPr>
        <w:tabs>
          <w:tab w:val="left" w:pos="1800"/>
          <w:tab w:val="left" w:pos="5860"/>
        </w:tabs>
        <w:ind w:left="1120"/>
        <w:rPr>
          <w:sz w:val="20"/>
          <w:szCs w:val="20"/>
        </w:rPr>
      </w:pPr>
      <w:r>
        <w:rPr>
          <w:rFonts w:ascii="Symbol" w:eastAsia="Symbol" w:hAnsi="Symbol" w:cs="Symbol"/>
          <w:sz w:val="28"/>
          <w:szCs w:val="28"/>
        </w:rPr>
        <w:t></w:t>
      </w:r>
      <w:r>
        <w:rPr>
          <w:sz w:val="20"/>
          <w:szCs w:val="20"/>
        </w:rPr>
        <w:tab/>
      </w:r>
      <w:r>
        <w:rPr>
          <w:rFonts w:ascii="Times New Roman" w:eastAsia="Times New Roman" w:hAnsi="Times New Roman" w:cs="Times New Roman"/>
          <w:sz w:val="28"/>
          <w:szCs w:val="28"/>
        </w:rPr>
        <w:t>овладение обучающимся соц</w:t>
      </w:r>
      <w:r>
        <w:rPr>
          <w:sz w:val="20"/>
          <w:szCs w:val="20"/>
        </w:rPr>
        <w:tab/>
      </w:r>
      <w:r>
        <w:rPr>
          <w:rFonts w:ascii="Times New Roman" w:eastAsia="Times New Roman" w:hAnsi="Times New Roman" w:cs="Times New Roman"/>
          <w:sz w:val="27"/>
          <w:szCs w:val="27"/>
        </w:rPr>
        <w:t>иальными, регулятивными и</w:t>
      </w:r>
    </w:p>
    <w:p w:rsidR="00C4229A" w:rsidRDefault="00C4229A">
      <w:pPr>
        <w:spacing w:line="142" w:lineRule="exact"/>
        <w:rPr>
          <w:sz w:val="20"/>
          <w:szCs w:val="20"/>
        </w:rPr>
      </w:pPr>
    </w:p>
    <w:p w:rsidR="00C4229A" w:rsidRDefault="00D80D7F">
      <w:pPr>
        <w:spacing w:line="359" w:lineRule="auto"/>
        <w:ind w:left="400" w:right="240"/>
        <w:rPr>
          <w:sz w:val="20"/>
          <w:szCs w:val="20"/>
        </w:rPr>
      </w:pPr>
      <w:r>
        <w:rPr>
          <w:rFonts w:ascii="Times New Roman" w:eastAsia="Times New Roman" w:hAnsi="Times New Roman" w:cs="Times New Roman"/>
          <w:sz w:val="28"/>
          <w:szCs w:val="28"/>
        </w:rPr>
        <w:t>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C4229A" w:rsidRDefault="00C4229A">
      <w:pPr>
        <w:spacing w:line="3" w:lineRule="exact"/>
        <w:rPr>
          <w:sz w:val="20"/>
          <w:szCs w:val="20"/>
        </w:rPr>
      </w:pPr>
    </w:p>
    <w:p w:rsidR="00C4229A" w:rsidRDefault="00D80D7F">
      <w:pPr>
        <w:tabs>
          <w:tab w:val="left" w:pos="4460"/>
          <w:tab w:val="left" w:pos="6100"/>
        </w:tabs>
        <w:ind w:left="1120"/>
        <w:rPr>
          <w:sz w:val="20"/>
          <w:szCs w:val="20"/>
        </w:rPr>
      </w:pPr>
      <w:r>
        <w:rPr>
          <w:rFonts w:ascii="Times New Roman" w:eastAsia="Times New Roman" w:hAnsi="Times New Roman" w:cs="Times New Roman"/>
          <w:sz w:val="28"/>
          <w:szCs w:val="28"/>
        </w:rPr>
        <w:t>Ценностные ориентиры</w:t>
      </w:r>
      <w:r>
        <w:rPr>
          <w:sz w:val="20"/>
          <w:szCs w:val="20"/>
        </w:rPr>
        <w:tab/>
      </w:r>
      <w:r>
        <w:rPr>
          <w:rFonts w:ascii="Times New Roman" w:eastAsia="Times New Roman" w:hAnsi="Times New Roman" w:cs="Times New Roman"/>
          <w:sz w:val="28"/>
          <w:szCs w:val="28"/>
        </w:rPr>
        <w:t>программы</w:t>
      </w:r>
      <w:r>
        <w:rPr>
          <w:sz w:val="20"/>
          <w:szCs w:val="20"/>
        </w:rPr>
        <w:tab/>
      </w:r>
      <w:r>
        <w:rPr>
          <w:rFonts w:ascii="Times New Roman" w:eastAsia="Times New Roman" w:hAnsi="Times New Roman" w:cs="Times New Roman"/>
          <w:sz w:val="27"/>
          <w:szCs w:val="27"/>
        </w:rPr>
        <w:t>воспитания и социализации</w:t>
      </w:r>
    </w:p>
    <w:p w:rsidR="00C4229A" w:rsidRDefault="00C4229A">
      <w:pPr>
        <w:spacing w:line="163" w:lineRule="exact"/>
        <w:rPr>
          <w:sz w:val="20"/>
          <w:szCs w:val="20"/>
        </w:rPr>
      </w:pPr>
    </w:p>
    <w:p w:rsidR="00C4229A" w:rsidRDefault="00D80D7F">
      <w:pPr>
        <w:tabs>
          <w:tab w:val="left" w:pos="2900"/>
          <w:tab w:val="left" w:pos="4020"/>
          <w:tab w:val="left" w:pos="8480"/>
          <w:tab w:val="left" w:pos="8920"/>
        </w:tabs>
        <w:ind w:left="400"/>
        <w:rPr>
          <w:sz w:val="20"/>
          <w:szCs w:val="20"/>
        </w:rPr>
      </w:pPr>
      <w:r>
        <w:rPr>
          <w:rFonts w:ascii="Times New Roman" w:eastAsia="Times New Roman" w:hAnsi="Times New Roman" w:cs="Times New Roman"/>
          <w:sz w:val="28"/>
          <w:szCs w:val="28"/>
        </w:rPr>
        <w:t>обучающихся на</w:t>
      </w:r>
      <w:r>
        <w:rPr>
          <w:sz w:val="20"/>
          <w:szCs w:val="20"/>
        </w:rPr>
        <w:tab/>
      </w:r>
      <w:r>
        <w:rPr>
          <w:rFonts w:ascii="Times New Roman" w:eastAsia="Times New Roman" w:hAnsi="Times New Roman" w:cs="Times New Roman"/>
          <w:sz w:val="28"/>
          <w:szCs w:val="28"/>
        </w:rPr>
        <w:t>уровне</w:t>
      </w:r>
      <w:r>
        <w:rPr>
          <w:rFonts w:ascii="Times New Roman" w:eastAsia="Times New Roman" w:hAnsi="Times New Roman" w:cs="Times New Roman"/>
          <w:sz w:val="28"/>
          <w:szCs w:val="28"/>
        </w:rPr>
        <w:tab/>
        <w:t>основного общего образования</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базовые</w:t>
      </w:r>
    </w:p>
    <w:p w:rsidR="00C4229A" w:rsidRDefault="00C4229A">
      <w:pPr>
        <w:spacing w:line="158" w:lineRule="exact"/>
        <w:rPr>
          <w:sz w:val="20"/>
          <w:szCs w:val="20"/>
        </w:rPr>
      </w:pPr>
    </w:p>
    <w:p w:rsidR="00C4229A" w:rsidRDefault="00D80D7F">
      <w:pPr>
        <w:spacing w:line="359" w:lineRule="auto"/>
        <w:ind w:left="400" w:right="100"/>
        <w:rPr>
          <w:sz w:val="20"/>
          <w:szCs w:val="20"/>
        </w:rPr>
      </w:pPr>
      <w:r>
        <w:rPr>
          <w:rFonts w:ascii="Times New Roman" w:eastAsia="Times New Roman" w:hAnsi="Times New Roman" w:cs="Times New Roman"/>
          <w:sz w:val="28"/>
          <w:szCs w:val="28"/>
        </w:rPr>
        <w:t>национальные ценности российского общества сформулированы в Конституции Российской Федерации, в Федеральном законе «Об образовании</w:t>
      </w:r>
    </w:p>
    <w:p w:rsidR="00C4229A" w:rsidRDefault="00C4229A">
      <w:pPr>
        <w:spacing w:line="2" w:lineRule="exact"/>
        <w:rPr>
          <w:sz w:val="20"/>
          <w:szCs w:val="20"/>
        </w:rPr>
      </w:pPr>
    </w:p>
    <w:p w:rsidR="00C4229A" w:rsidRDefault="00D80D7F" w:rsidP="00B615F7">
      <w:pPr>
        <w:numPr>
          <w:ilvl w:val="0"/>
          <w:numId w:val="321"/>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Российской Федерации » (№ 273-ФЗ от 29 декабря 2012 г.) , в тексте ФГОС</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ООО.</w:t>
      </w:r>
    </w:p>
    <w:p w:rsidR="00C4229A" w:rsidRDefault="00C4229A">
      <w:pPr>
        <w:spacing w:line="162" w:lineRule="exact"/>
        <w:rPr>
          <w:rFonts w:eastAsia="Times New Roman"/>
          <w:sz w:val="28"/>
          <w:szCs w:val="28"/>
        </w:rPr>
      </w:pPr>
    </w:p>
    <w:p w:rsidR="00C4229A" w:rsidRDefault="00D80D7F">
      <w:pPr>
        <w:spacing w:line="359" w:lineRule="auto"/>
        <w:ind w:left="400" w:right="340" w:firstLine="709"/>
        <w:rPr>
          <w:rFonts w:eastAsia="Times New Roman"/>
          <w:sz w:val="28"/>
          <w:szCs w:val="28"/>
        </w:rPr>
      </w:pPr>
      <w:r>
        <w:rPr>
          <w:rFonts w:ascii="Times New Roman" w:eastAsia="Times New Roman" w:hAnsi="Times New Roman" w:cs="Times New Roman"/>
          <w:sz w:val="28"/>
          <w:szCs w:val="28"/>
        </w:rPr>
        <w:t>Базовые национальные ценности российского общества определяются положениями Конституции Российской Федерации:</w:t>
      </w:r>
    </w:p>
    <w:p w:rsidR="00C4229A" w:rsidRDefault="00C4229A">
      <w:pPr>
        <w:spacing w:line="1" w:lineRule="exact"/>
        <w:rPr>
          <w:rFonts w:eastAsia="Times New Roman"/>
          <w:sz w:val="28"/>
          <w:szCs w:val="28"/>
        </w:rPr>
      </w:pPr>
    </w:p>
    <w:p w:rsidR="00C4229A" w:rsidRDefault="00D80D7F">
      <w:pPr>
        <w:spacing w:line="359" w:lineRule="auto"/>
        <w:ind w:left="400" w:right="200" w:firstLine="709"/>
        <w:rPr>
          <w:rFonts w:eastAsia="Times New Roman"/>
          <w:sz w:val="28"/>
          <w:szCs w:val="28"/>
        </w:rPr>
      </w:pPr>
      <w:r>
        <w:rPr>
          <w:rFonts w:ascii="Times New Roman" w:eastAsia="Times New Roman" w:hAnsi="Times New Roman" w:cs="Times New Roman"/>
          <w:sz w:val="28"/>
          <w:szCs w:val="28"/>
        </w:rPr>
        <w:t>«Российская Федерация – Россия есть демократическое федеративное правовое государство с республиканской формой правления» (Гл. I, ст.1);</w:t>
      </w:r>
    </w:p>
    <w:p w:rsidR="00C4229A" w:rsidRDefault="00C4229A">
      <w:pPr>
        <w:spacing w:line="2" w:lineRule="exact"/>
        <w:rPr>
          <w:sz w:val="20"/>
          <w:szCs w:val="20"/>
        </w:rPr>
      </w:pPr>
    </w:p>
    <w:p w:rsidR="00C4229A" w:rsidRDefault="00D80D7F">
      <w:pPr>
        <w:tabs>
          <w:tab w:val="left" w:pos="9720"/>
        </w:tabs>
        <w:ind w:left="1120"/>
        <w:rPr>
          <w:sz w:val="20"/>
          <w:szCs w:val="20"/>
        </w:rPr>
      </w:pPr>
      <w:r>
        <w:rPr>
          <w:rFonts w:ascii="Times New Roman" w:eastAsia="Times New Roman" w:hAnsi="Times New Roman" w:cs="Times New Roman"/>
          <w:sz w:val="28"/>
          <w:szCs w:val="28"/>
        </w:rPr>
        <w:t>«Человек, его права и свободы являются высшей ценностью»  (Гл.</w:t>
      </w:r>
      <w:r>
        <w:rPr>
          <w:sz w:val="20"/>
          <w:szCs w:val="20"/>
        </w:rPr>
        <w:tab/>
      </w:r>
      <w:r>
        <w:rPr>
          <w:rFonts w:ascii="Times New Roman" w:eastAsia="Times New Roman" w:hAnsi="Times New Roman" w:cs="Times New Roman"/>
          <w:sz w:val="27"/>
          <w:szCs w:val="27"/>
        </w:rPr>
        <w:t>I,</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ст.2);</w:t>
      </w:r>
    </w:p>
    <w:p w:rsidR="00C4229A" w:rsidRDefault="00C4229A">
      <w:pPr>
        <w:spacing w:line="158" w:lineRule="exact"/>
        <w:rPr>
          <w:sz w:val="20"/>
          <w:szCs w:val="20"/>
        </w:rPr>
      </w:pPr>
    </w:p>
    <w:p w:rsidR="00C4229A" w:rsidRDefault="00D80D7F">
      <w:pPr>
        <w:spacing w:line="360" w:lineRule="auto"/>
        <w:ind w:left="400" w:right="180" w:firstLine="709"/>
        <w:rPr>
          <w:sz w:val="20"/>
          <w:szCs w:val="20"/>
        </w:rPr>
      </w:pPr>
      <w:r>
        <w:rPr>
          <w:rFonts w:ascii="Times New Roman" w:eastAsia="Times New Roman" w:hAnsi="Times New Roman" w:cs="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C4229A" w:rsidRDefault="00C4229A">
      <w:pPr>
        <w:spacing w:line="1" w:lineRule="exact"/>
        <w:rPr>
          <w:sz w:val="20"/>
          <w:szCs w:val="20"/>
        </w:rPr>
      </w:pPr>
    </w:p>
    <w:p w:rsidR="00C4229A" w:rsidRDefault="00D80D7F">
      <w:pPr>
        <w:spacing w:line="360" w:lineRule="auto"/>
        <w:ind w:left="400" w:right="140" w:firstLine="709"/>
        <w:rPr>
          <w:sz w:val="20"/>
          <w:szCs w:val="20"/>
        </w:rPr>
      </w:pPr>
      <w:r>
        <w:rPr>
          <w:rFonts w:ascii="Times New Roman" w:eastAsia="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ст.8);</w:t>
      </w:r>
    </w:p>
    <w:p w:rsidR="00C4229A" w:rsidRDefault="00C4229A">
      <w:pPr>
        <w:spacing w:line="1" w:lineRule="exact"/>
        <w:rPr>
          <w:sz w:val="20"/>
          <w:szCs w:val="20"/>
        </w:rPr>
      </w:pPr>
    </w:p>
    <w:p w:rsidR="00C4229A" w:rsidRDefault="00D80D7F">
      <w:pPr>
        <w:spacing w:line="368" w:lineRule="auto"/>
        <w:ind w:left="400" w:firstLine="709"/>
        <w:rPr>
          <w:sz w:val="20"/>
          <w:szCs w:val="20"/>
        </w:rPr>
      </w:pPr>
      <w:r>
        <w:rPr>
          <w:rFonts w:ascii="Times New Roman" w:eastAsia="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457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jc w:val="both"/>
        <w:rPr>
          <w:sz w:val="20"/>
          <w:szCs w:val="20"/>
        </w:rPr>
      </w:pPr>
      <w:r>
        <w:rPr>
          <w:rFonts w:ascii="Times New Roman" w:eastAsia="Times New Roman" w:hAnsi="Times New Roman" w:cs="Times New Roman"/>
          <w:sz w:val="28"/>
          <w:szCs w:val="28"/>
        </w:rPr>
        <w:t>Основные права и свободы человека неотчуждаемы и принадлежат кажд ому от рождения. Осуществление прав и свобод человека и гражданина не должно нарушать права и свободы других лиц» (Гл. I, ст.17).</w:t>
      </w:r>
    </w:p>
    <w:p w:rsidR="00C4229A" w:rsidRDefault="00C4229A">
      <w:pPr>
        <w:spacing w:line="1" w:lineRule="exact"/>
        <w:rPr>
          <w:sz w:val="20"/>
          <w:szCs w:val="20"/>
        </w:rPr>
      </w:pPr>
    </w:p>
    <w:p w:rsidR="00C4229A" w:rsidRDefault="00D80D7F">
      <w:pPr>
        <w:spacing w:line="360" w:lineRule="auto"/>
        <w:ind w:left="400" w:firstLine="709"/>
        <w:jc w:val="both"/>
        <w:rPr>
          <w:sz w:val="20"/>
          <w:szCs w:val="20"/>
        </w:rPr>
      </w:pPr>
      <w:r>
        <w:rPr>
          <w:rFonts w:ascii="Times New Roman" w:eastAsia="Times New Roman" w:hAnsi="Times New Roman" w:cs="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 она «Об образовании в Российской Федерации</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 273-ФЗ от 29 декабря 2012 г.):</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«…гуманистический характер образования, приоритет жизни и здоровья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человека, прав и свобод личности, свободного развития личности, воспитание</w:t>
      </w:r>
    </w:p>
    <w:p w:rsidR="00C4229A" w:rsidRDefault="00C4229A">
      <w:pPr>
        <w:spacing w:line="158" w:lineRule="exact"/>
        <w:rPr>
          <w:sz w:val="20"/>
          <w:szCs w:val="20"/>
        </w:rPr>
      </w:pPr>
    </w:p>
    <w:p w:rsidR="00C4229A" w:rsidRDefault="00D80D7F">
      <w:pPr>
        <w:tabs>
          <w:tab w:val="left" w:pos="6360"/>
        </w:tabs>
        <w:ind w:left="400"/>
        <w:rPr>
          <w:sz w:val="20"/>
          <w:szCs w:val="20"/>
        </w:rPr>
      </w:pPr>
      <w:r>
        <w:rPr>
          <w:rFonts w:ascii="Times New Roman" w:eastAsia="Times New Roman" w:hAnsi="Times New Roman" w:cs="Times New Roman"/>
          <w:sz w:val="28"/>
          <w:szCs w:val="28"/>
        </w:rPr>
        <w:t>взаимоуважения, трудолюбия, гражданс</w:t>
      </w:r>
      <w:r>
        <w:rPr>
          <w:sz w:val="20"/>
          <w:szCs w:val="20"/>
        </w:rPr>
        <w:tab/>
      </w:r>
      <w:r>
        <w:rPr>
          <w:rFonts w:ascii="Times New Roman" w:eastAsia="Times New Roman" w:hAnsi="Times New Roman" w:cs="Times New Roman"/>
          <w:sz w:val="28"/>
          <w:szCs w:val="28"/>
        </w:rPr>
        <w:t>твенности, патриотизма,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ответственности, правовой культуры, бережного отношения к природе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окружающей среде, рационального природопользования;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...демократический характер управления образованием, обеспечение</w:t>
      </w:r>
    </w:p>
    <w:p w:rsidR="00C4229A" w:rsidRDefault="00C4229A">
      <w:pPr>
        <w:spacing w:line="163" w:lineRule="exact"/>
        <w:rPr>
          <w:sz w:val="20"/>
          <w:szCs w:val="20"/>
        </w:rPr>
      </w:pPr>
    </w:p>
    <w:p w:rsidR="00C4229A" w:rsidRDefault="00D80D7F">
      <w:pPr>
        <w:tabs>
          <w:tab w:val="left" w:pos="7620"/>
        </w:tabs>
        <w:ind w:left="400"/>
        <w:rPr>
          <w:sz w:val="20"/>
          <w:szCs w:val="20"/>
        </w:rPr>
      </w:pPr>
      <w:r>
        <w:rPr>
          <w:rFonts w:ascii="Times New Roman" w:eastAsia="Times New Roman" w:hAnsi="Times New Roman" w:cs="Times New Roman"/>
          <w:sz w:val="28"/>
          <w:szCs w:val="28"/>
        </w:rPr>
        <w:t>прав педагогических работников, обучающихся, ро</w:t>
      </w:r>
      <w:r>
        <w:rPr>
          <w:sz w:val="20"/>
          <w:szCs w:val="20"/>
        </w:rPr>
        <w:tab/>
      </w:r>
      <w:r>
        <w:rPr>
          <w:rFonts w:ascii="Times New Roman" w:eastAsia="Times New Roman" w:hAnsi="Times New Roman" w:cs="Times New Roman"/>
          <w:sz w:val="28"/>
          <w:szCs w:val="28"/>
        </w:rPr>
        <w:t>дителей (законных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представителей) несовершеннолетних обучающихся на участие в управлении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образовательными организациями;</w:t>
      </w:r>
    </w:p>
    <w:p w:rsidR="00C4229A" w:rsidRDefault="00C4229A">
      <w:pPr>
        <w:spacing w:line="158" w:lineRule="exact"/>
        <w:rPr>
          <w:sz w:val="20"/>
          <w:szCs w:val="20"/>
        </w:rPr>
      </w:pPr>
    </w:p>
    <w:p w:rsidR="00C4229A" w:rsidRDefault="00D80D7F">
      <w:pPr>
        <w:tabs>
          <w:tab w:val="left" w:pos="8900"/>
        </w:tabs>
        <w:ind w:left="1120"/>
        <w:rPr>
          <w:sz w:val="20"/>
          <w:szCs w:val="20"/>
        </w:rPr>
      </w:pPr>
      <w:r>
        <w:rPr>
          <w:rFonts w:ascii="Times New Roman" w:eastAsia="Times New Roman" w:hAnsi="Times New Roman" w:cs="Times New Roman"/>
          <w:sz w:val="28"/>
          <w:szCs w:val="28"/>
        </w:rPr>
        <w:t>…недопустимость ограничения или устранения конкуренции</w:t>
      </w:r>
      <w:r>
        <w:rPr>
          <w:sz w:val="20"/>
          <w:szCs w:val="20"/>
        </w:rPr>
        <w:tab/>
      </w:r>
      <w:r>
        <w:rPr>
          <w:rFonts w:ascii="Times New Roman" w:eastAsia="Times New Roman" w:hAnsi="Times New Roman" w:cs="Times New Roman"/>
          <w:sz w:val="28"/>
          <w:szCs w:val="28"/>
        </w:rPr>
        <w:t>в сфере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образования;</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…сочетание государственного и договорного регулирования отношений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 сфере образования» (Ст. 3).</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Федеральный государственный образовательный стандарт основного</w:t>
      </w:r>
    </w:p>
    <w:p w:rsidR="00C4229A" w:rsidRDefault="00C4229A">
      <w:pPr>
        <w:spacing w:line="163" w:lineRule="exact"/>
        <w:rPr>
          <w:sz w:val="20"/>
          <w:szCs w:val="20"/>
        </w:rPr>
      </w:pPr>
    </w:p>
    <w:p w:rsidR="00C4229A" w:rsidRDefault="00D80D7F">
      <w:pPr>
        <w:tabs>
          <w:tab w:val="left" w:pos="3500"/>
          <w:tab w:val="left" w:pos="5340"/>
        </w:tabs>
        <w:ind w:left="400"/>
        <w:rPr>
          <w:sz w:val="20"/>
          <w:szCs w:val="20"/>
        </w:rPr>
      </w:pPr>
      <w:r>
        <w:rPr>
          <w:rFonts w:ascii="Times New Roman" w:eastAsia="Times New Roman" w:hAnsi="Times New Roman" w:cs="Times New Roman"/>
          <w:sz w:val="28"/>
          <w:szCs w:val="28"/>
        </w:rPr>
        <w:t>общего образования</w:t>
      </w:r>
      <w:r>
        <w:rPr>
          <w:sz w:val="20"/>
          <w:szCs w:val="20"/>
        </w:rPr>
        <w:tab/>
      </w:r>
      <w:r>
        <w:rPr>
          <w:rFonts w:ascii="Times New Roman" w:eastAsia="Times New Roman" w:hAnsi="Times New Roman" w:cs="Times New Roman"/>
          <w:sz w:val="28"/>
          <w:szCs w:val="28"/>
        </w:rPr>
        <w:t>перечисляет</w:t>
      </w:r>
      <w:r>
        <w:rPr>
          <w:sz w:val="20"/>
          <w:szCs w:val="20"/>
        </w:rPr>
        <w:tab/>
      </w:r>
      <w:r>
        <w:rPr>
          <w:rFonts w:ascii="Times New Roman" w:eastAsia="Times New Roman" w:hAnsi="Times New Roman" w:cs="Times New Roman"/>
          <w:sz w:val="27"/>
          <w:szCs w:val="27"/>
        </w:rPr>
        <w:t>базовые национальные ценности</w:t>
      </w:r>
    </w:p>
    <w:p w:rsidR="00C4229A" w:rsidRDefault="00C4229A">
      <w:pPr>
        <w:spacing w:line="158" w:lineRule="exact"/>
        <w:rPr>
          <w:sz w:val="20"/>
          <w:szCs w:val="20"/>
        </w:rPr>
      </w:pPr>
    </w:p>
    <w:p w:rsidR="00C4229A" w:rsidRDefault="00D80D7F">
      <w:pPr>
        <w:tabs>
          <w:tab w:val="left" w:pos="2720"/>
          <w:tab w:val="left" w:pos="4220"/>
        </w:tabs>
        <w:ind w:left="400"/>
        <w:rPr>
          <w:sz w:val="20"/>
          <w:szCs w:val="20"/>
        </w:rPr>
      </w:pPr>
      <w:r>
        <w:rPr>
          <w:rFonts w:ascii="Times New Roman" w:eastAsia="Times New Roman" w:hAnsi="Times New Roman" w:cs="Times New Roman"/>
          <w:sz w:val="28"/>
          <w:szCs w:val="28"/>
        </w:rPr>
        <w:t>российского об</w:t>
      </w:r>
      <w:r>
        <w:rPr>
          <w:sz w:val="20"/>
          <w:szCs w:val="20"/>
        </w:rPr>
        <w:tab/>
      </w:r>
      <w:r>
        <w:rPr>
          <w:rFonts w:ascii="Times New Roman" w:eastAsia="Times New Roman" w:hAnsi="Times New Roman" w:cs="Times New Roman"/>
          <w:sz w:val="28"/>
          <w:szCs w:val="28"/>
        </w:rPr>
        <w:t>щества:</w:t>
      </w:r>
      <w:r>
        <w:rPr>
          <w:sz w:val="20"/>
          <w:szCs w:val="20"/>
        </w:rPr>
        <w:tab/>
      </w:r>
      <w:r>
        <w:rPr>
          <w:rFonts w:ascii="Times New Roman" w:eastAsia="Times New Roman" w:hAnsi="Times New Roman" w:cs="Times New Roman"/>
          <w:sz w:val="27"/>
          <w:szCs w:val="27"/>
        </w:rPr>
        <w:t>патриотизм, социальная солидарность,</w:t>
      </w:r>
    </w:p>
    <w:p w:rsidR="00C4229A" w:rsidRDefault="00C4229A">
      <w:pPr>
        <w:spacing w:line="163" w:lineRule="exact"/>
        <w:rPr>
          <w:sz w:val="20"/>
          <w:szCs w:val="20"/>
        </w:rPr>
      </w:pPr>
    </w:p>
    <w:p w:rsidR="00C4229A" w:rsidRDefault="00D80D7F">
      <w:pPr>
        <w:spacing w:line="359" w:lineRule="auto"/>
        <w:ind w:left="400" w:right="200"/>
        <w:rPr>
          <w:sz w:val="20"/>
          <w:szCs w:val="20"/>
        </w:rPr>
      </w:pPr>
      <w:r>
        <w:rPr>
          <w:rFonts w:ascii="Times New Roman" w:eastAsia="Times New Roman" w:hAnsi="Times New Roman" w:cs="Times New Roman"/>
          <w:sz w:val="28"/>
          <w:szCs w:val="28"/>
        </w:rPr>
        <w:t>гражданственность, семья, здоровье, труд и творчество, наука, традиционные религии России, искусство, природа, человечество.</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Федеральный государственный образовательный стандарт основного</w:t>
      </w:r>
    </w:p>
    <w:p w:rsidR="00C4229A" w:rsidRDefault="00C4229A">
      <w:pPr>
        <w:spacing w:line="163" w:lineRule="exact"/>
        <w:rPr>
          <w:sz w:val="20"/>
          <w:szCs w:val="20"/>
        </w:rPr>
      </w:pPr>
    </w:p>
    <w:p w:rsidR="00C4229A" w:rsidRDefault="00D80D7F">
      <w:pPr>
        <w:spacing w:line="367" w:lineRule="auto"/>
        <w:ind w:left="400" w:right="20"/>
        <w:rPr>
          <w:sz w:val="20"/>
          <w:szCs w:val="20"/>
        </w:rPr>
      </w:pPr>
      <w:r>
        <w:rPr>
          <w:rFonts w:ascii="Times New Roman" w:eastAsia="Times New Roman" w:hAnsi="Times New Roman" w:cs="Times New Roman"/>
          <w:sz w:val="28"/>
          <w:szCs w:val="28"/>
        </w:rPr>
        <w:t>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458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0" w:lineRule="auto"/>
        <w:ind w:left="400" w:right="20"/>
        <w:rPr>
          <w:sz w:val="20"/>
          <w:szCs w:val="20"/>
        </w:rPr>
      </w:pPr>
      <w:r>
        <w:rPr>
          <w:rFonts w:ascii="Times New Roman" w:eastAsia="Times New Roman" w:hAnsi="Times New Roman" w:cs="Times New Roman"/>
          <w:sz w:val="28"/>
          <w:szCs w:val="28"/>
        </w:rPr>
        <w:t>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 ательной программы основного общего образования, п. 24).</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1" w:lineRule="exact"/>
        <w:rPr>
          <w:sz w:val="20"/>
          <w:szCs w:val="20"/>
        </w:rPr>
      </w:pPr>
    </w:p>
    <w:p w:rsidR="00C4229A" w:rsidRDefault="00D80D7F">
      <w:pPr>
        <w:spacing w:line="372" w:lineRule="auto"/>
        <w:ind w:right="-399"/>
        <w:jc w:val="center"/>
        <w:rPr>
          <w:sz w:val="20"/>
          <w:szCs w:val="20"/>
        </w:rPr>
      </w:pPr>
      <w:r>
        <w:rPr>
          <w:rFonts w:ascii="Times New Roman" w:eastAsia="Times New Roman" w:hAnsi="Times New Roman" w:cs="Times New Roman"/>
          <w:b/>
          <w:bCs/>
          <w:sz w:val="28"/>
          <w:szCs w:val="28"/>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C4229A" w:rsidRDefault="00C4229A">
      <w:pPr>
        <w:spacing w:line="223" w:lineRule="exact"/>
        <w:rPr>
          <w:sz w:val="20"/>
          <w:szCs w:val="20"/>
        </w:rPr>
      </w:pPr>
    </w:p>
    <w:p w:rsidR="00C4229A" w:rsidRDefault="00D80D7F">
      <w:pPr>
        <w:tabs>
          <w:tab w:val="left" w:pos="7980"/>
        </w:tabs>
        <w:ind w:left="1120"/>
        <w:rPr>
          <w:sz w:val="20"/>
          <w:szCs w:val="20"/>
        </w:rPr>
      </w:pPr>
      <w:r>
        <w:rPr>
          <w:rFonts w:ascii="Times New Roman" w:eastAsia="Times New Roman" w:hAnsi="Times New Roman" w:cs="Times New Roman"/>
          <w:sz w:val="28"/>
          <w:szCs w:val="28"/>
        </w:rPr>
        <w:t>Определяющим способом деятельности по духовно</w:t>
      </w:r>
      <w:r>
        <w:rPr>
          <w:sz w:val="20"/>
          <w:szCs w:val="20"/>
        </w:rPr>
        <w:tab/>
      </w:r>
      <w:r>
        <w:rPr>
          <w:rFonts w:ascii="Times New Roman" w:eastAsia="Times New Roman" w:hAnsi="Times New Roman" w:cs="Times New Roman"/>
          <w:sz w:val="27"/>
          <w:szCs w:val="27"/>
        </w:rPr>
        <w:t>-нравственному</w:t>
      </w:r>
    </w:p>
    <w:p w:rsidR="00C4229A" w:rsidRDefault="00C4229A">
      <w:pPr>
        <w:spacing w:line="157" w:lineRule="exact"/>
        <w:rPr>
          <w:sz w:val="20"/>
          <w:szCs w:val="20"/>
        </w:rPr>
      </w:pPr>
    </w:p>
    <w:p w:rsidR="00C4229A" w:rsidRDefault="00D80D7F">
      <w:pPr>
        <w:tabs>
          <w:tab w:val="left" w:pos="9080"/>
        </w:tabs>
        <w:ind w:left="400"/>
        <w:rPr>
          <w:sz w:val="20"/>
          <w:szCs w:val="20"/>
        </w:rPr>
      </w:pPr>
      <w:r>
        <w:rPr>
          <w:rFonts w:ascii="Times New Roman" w:eastAsia="Times New Roman" w:hAnsi="Times New Roman" w:cs="Times New Roman"/>
          <w:sz w:val="28"/>
          <w:szCs w:val="28"/>
        </w:rPr>
        <w:t>развитию, воспитанию и социализации является формирование</w:t>
      </w:r>
      <w:r>
        <w:rPr>
          <w:sz w:val="20"/>
          <w:szCs w:val="20"/>
        </w:rPr>
        <w:tab/>
      </w:r>
      <w:r>
        <w:rPr>
          <w:rFonts w:ascii="Times New Roman" w:eastAsia="Times New Roman" w:hAnsi="Times New Roman" w:cs="Times New Roman"/>
          <w:i/>
          <w:iCs/>
          <w:sz w:val="28"/>
          <w:szCs w:val="28"/>
        </w:rPr>
        <w:t>уклада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i/>
          <w:iCs/>
          <w:sz w:val="28"/>
          <w:szCs w:val="28"/>
        </w:rPr>
        <w:t>школьной жизни</w:t>
      </w:r>
      <w:r>
        <w:rPr>
          <w:rFonts w:ascii="Times New Roman" w:eastAsia="Times New Roman" w:hAnsi="Times New Roman" w:cs="Times New Roman"/>
          <w:sz w:val="28"/>
          <w:szCs w:val="28"/>
        </w:rPr>
        <w:t>:</w:t>
      </w:r>
    </w:p>
    <w:p w:rsidR="00C4229A" w:rsidRDefault="00C4229A">
      <w:pPr>
        <w:spacing w:line="183" w:lineRule="exact"/>
        <w:rPr>
          <w:sz w:val="20"/>
          <w:szCs w:val="20"/>
        </w:rPr>
      </w:pPr>
    </w:p>
    <w:p w:rsidR="00C4229A" w:rsidRDefault="00D80D7F" w:rsidP="00B615F7">
      <w:pPr>
        <w:numPr>
          <w:ilvl w:val="0"/>
          <w:numId w:val="32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обеспечивающего создание социальной среды развития обучающихся;</w:t>
      </w:r>
    </w:p>
    <w:p w:rsidR="00C4229A" w:rsidRDefault="00C4229A">
      <w:pPr>
        <w:spacing w:line="161" w:lineRule="exact"/>
        <w:rPr>
          <w:sz w:val="20"/>
          <w:szCs w:val="20"/>
        </w:rPr>
      </w:pPr>
    </w:p>
    <w:p w:rsidR="00C4229A" w:rsidRDefault="00D80D7F">
      <w:pPr>
        <w:tabs>
          <w:tab w:val="left" w:pos="6000"/>
          <w:tab w:val="left" w:pos="67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включающего урочную и внеуроч</w:t>
      </w:r>
      <w:r>
        <w:rPr>
          <w:sz w:val="20"/>
          <w:szCs w:val="20"/>
        </w:rPr>
        <w:tab/>
      </w:r>
      <w:r>
        <w:rPr>
          <w:rFonts w:ascii="Times New Roman" w:eastAsia="Times New Roman" w:hAnsi="Times New Roman" w:cs="Times New Roman"/>
          <w:sz w:val="28"/>
          <w:szCs w:val="28"/>
        </w:rPr>
        <w:t>ную</w:t>
      </w:r>
      <w:r>
        <w:rPr>
          <w:sz w:val="20"/>
          <w:szCs w:val="20"/>
        </w:rPr>
        <w:tab/>
      </w:r>
      <w:r>
        <w:rPr>
          <w:rFonts w:ascii="Times New Roman" w:eastAsia="Times New Roman" w:hAnsi="Times New Roman" w:cs="Times New Roman"/>
          <w:sz w:val="28"/>
          <w:szCs w:val="28"/>
        </w:rPr>
        <w:t>(общественно значимую</w:t>
      </w:r>
    </w:p>
    <w:p w:rsidR="00C4229A" w:rsidRDefault="00C4229A">
      <w:pPr>
        <w:spacing w:line="142" w:lineRule="exact"/>
        <w:rPr>
          <w:sz w:val="20"/>
          <w:szCs w:val="20"/>
        </w:rPr>
      </w:pPr>
    </w:p>
    <w:p w:rsidR="00C4229A" w:rsidRDefault="00D80D7F">
      <w:pPr>
        <w:spacing w:line="366" w:lineRule="auto"/>
        <w:ind w:left="400" w:right="1380"/>
        <w:rPr>
          <w:sz w:val="20"/>
          <w:szCs w:val="20"/>
        </w:rPr>
      </w:pPr>
      <w:r>
        <w:rPr>
          <w:rFonts w:ascii="Times New Roman" w:eastAsia="Times New Roman" w:hAnsi="Times New Roman" w:cs="Times New Roman"/>
          <w:sz w:val="28"/>
          <w:szCs w:val="28"/>
        </w:rPr>
        <w:t>деятельность, систему воспитательных мероприятий, культурных и социальных практик);</w:t>
      </w:r>
    </w:p>
    <w:p w:rsidR="00C4229A" w:rsidRDefault="00C4229A">
      <w:pPr>
        <w:spacing w:line="2" w:lineRule="exact"/>
        <w:rPr>
          <w:sz w:val="20"/>
          <w:szCs w:val="20"/>
        </w:rPr>
      </w:pPr>
    </w:p>
    <w:p w:rsidR="00C4229A" w:rsidRDefault="00D80D7F" w:rsidP="00B615F7">
      <w:pPr>
        <w:numPr>
          <w:ilvl w:val="0"/>
          <w:numId w:val="323"/>
        </w:numPr>
        <w:tabs>
          <w:tab w:val="left" w:pos="1393"/>
        </w:tabs>
        <w:spacing w:after="0" w:line="356" w:lineRule="auto"/>
        <w:ind w:left="400" w:right="1480" w:firstLine="712"/>
        <w:rPr>
          <w:rFonts w:ascii="Symbol" w:eastAsia="Symbol" w:hAnsi="Symbol" w:cs="Symbol"/>
          <w:sz w:val="28"/>
          <w:szCs w:val="28"/>
        </w:rPr>
      </w:pPr>
      <w:r>
        <w:rPr>
          <w:rFonts w:ascii="Times New Roman" w:eastAsia="Times New Roman" w:hAnsi="Times New Roman" w:cs="Times New Roman"/>
          <w:sz w:val="28"/>
          <w:szCs w:val="28"/>
        </w:rPr>
        <w:t>основанного на системе базовых национальных ценностей российского общества;</w:t>
      </w:r>
    </w:p>
    <w:p w:rsidR="00C4229A" w:rsidRDefault="00C4229A">
      <w:pPr>
        <w:spacing w:line="2" w:lineRule="exact"/>
        <w:rPr>
          <w:rFonts w:ascii="Symbol" w:eastAsia="Symbol" w:hAnsi="Symbol" w:cs="Symbol"/>
          <w:sz w:val="28"/>
          <w:szCs w:val="28"/>
        </w:rPr>
      </w:pPr>
    </w:p>
    <w:p w:rsidR="00C4229A" w:rsidRDefault="00D80D7F" w:rsidP="00B615F7">
      <w:pPr>
        <w:numPr>
          <w:ilvl w:val="0"/>
          <w:numId w:val="32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учитывающего историко  -культурную и этническую специфику</w:t>
      </w:r>
    </w:p>
    <w:p w:rsidR="00C4229A" w:rsidRDefault="00C4229A">
      <w:pPr>
        <w:spacing w:line="137" w:lineRule="exact"/>
        <w:rPr>
          <w:sz w:val="20"/>
          <w:szCs w:val="20"/>
        </w:rPr>
      </w:pPr>
    </w:p>
    <w:p w:rsidR="00C4229A" w:rsidRDefault="00D80D7F">
      <w:pPr>
        <w:spacing w:line="361" w:lineRule="auto"/>
        <w:ind w:left="400" w:right="1340"/>
        <w:rPr>
          <w:sz w:val="20"/>
          <w:szCs w:val="20"/>
        </w:rPr>
      </w:pPr>
      <w:r>
        <w:rPr>
          <w:rFonts w:ascii="Times New Roman" w:eastAsia="Times New Roman" w:hAnsi="Times New Roman" w:cs="Times New Roman"/>
          <w:sz w:val="28"/>
          <w:szCs w:val="28"/>
        </w:rPr>
        <w:t>региона, пот ребности обучающихся и их родителей (законных представителей).</w:t>
      </w:r>
    </w:p>
    <w:p w:rsidR="00C4229A" w:rsidRDefault="00C4229A">
      <w:pPr>
        <w:spacing w:line="1" w:lineRule="exact"/>
        <w:rPr>
          <w:sz w:val="20"/>
          <w:szCs w:val="20"/>
        </w:rPr>
      </w:pPr>
    </w:p>
    <w:p w:rsidR="00C4229A" w:rsidRDefault="00D80D7F">
      <w:pPr>
        <w:spacing w:line="364" w:lineRule="auto"/>
        <w:ind w:left="400" w:firstLine="709"/>
        <w:rPr>
          <w:sz w:val="20"/>
          <w:szCs w:val="20"/>
        </w:rPr>
      </w:pPr>
      <w:r>
        <w:rPr>
          <w:rFonts w:ascii="Times New Roman" w:eastAsia="Times New Roman" w:hAnsi="Times New Roman" w:cs="Times New Roman"/>
          <w:sz w:val="28"/>
          <w:szCs w:val="28"/>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 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4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459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220"/>
        <w:rPr>
          <w:sz w:val="20"/>
          <w:szCs w:val="20"/>
        </w:rPr>
      </w:pPr>
      <w:r>
        <w:rPr>
          <w:rFonts w:ascii="Times New Roman" w:eastAsia="Times New Roman" w:hAnsi="Times New Roman" w:cs="Times New Roman"/>
          <w:sz w:val="28"/>
          <w:szCs w:val="28"/>
        </w:rPr>
        <w:t>коллективной жизнедеятельности, обеспечивающих реализацию ценностей и целей.</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w:t>
      </w:r>
    </w:p>
    <w:p w:rsidR="00C4229A" w:rsidRDefault="00C4229A">
      <w:pPr>
        <w:spacing w:line="3"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гимназический (образование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 сциплинированность, взаимоотношения «педагог – воспитанник» носят императивный характер);</w:t>
      </w:r>
    </w:p>
    <w:p w:rsidR="00C4229A" w:rsidRDefault="00C4229A">
      <w:pPr>
        <w:spacing w:line="1" w:lineRule="exact"/>
        <w:rPr>
          <w:sz w:val="20"/>
          <w:szCs w:val="20"/>
        </w:rPr>
      </w:pPr>
    </w:p>
    <w:p w:rsidR="00C4229A" w:rsidRDefault="00D80D7F">
      <w:pPr>
        <w:tabs>
          <w:tab w:val="left" w:pos="2700"/>
        </w:tabs>
        <w:ind w:left="1120"/>
        <w:rPr>
          <w:sz w:val="20"/>
          <w:szCs w:val="20"/>
        </w:rPr>
      </w:pPr>
      <w:r>
        <w:rPr>
          <w:rFonts w:ascii="Times New Roman" w:eastAsia="Times New Roman" w:hAnsi="Times New Roman" w:cs="Times New Roman"/>
          <w:sz w:val="28"/>
          <w:szCs w:val="28"/>
        </w:rPr>
        <w:t>лицейский</w:t>
      </w:r>
      <w:r>
        <w:rPr>
          <w:sz w:val="20"/>
          <w:szCs w:val="20"/>
        </w:rPr>
        <w:tab/>
      </w:r>
      <w:r>
        <w:rPr>
          <w:rFonts w:ascii="Times New Roman" w:eastAsia="Times New Roman" w:hAnsi="Times New Roman" w:cs="Times New Roman"/>
          <w:sz w:val="28"/>
          <w:szCs w:val="28"/>
        </w:rPr>
        <w:t>(образование осуществляется как упорядоченное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спонтанное решение изобретательских задач в эвристической среде,</w:t>
      </w:r>
    </w:p>
    <w:p w:rsidR="00C4229A" w:rsidRDefault="00C4229A">
      <w:pPr>
        <w:spacing w:line="163" w:lineRule="exact"/>
        <w:rPr>
          <w:sz w:val="20"/>
          <w:szCs w:val="20"/>
        </w:rPr>
      </w:pPr>
    </w:p>
    <w:p w:rsidR="00C4229A" w:rsidRDefault="00D80D7F">
      <w:pPr>
        <w:tabs>
          <w:tab w:val="left" w:pos="3160"/>
          <w:tab w:val="left" w:pos="6900"/>
        </w:tabs>
        <w:ind w:left="400"/>
        <w:rPr>
          <w:sz w:val="20"/>
          <w:szCs w:val="20"/>
        </w:rPr>
      </w:pPr>
      <w:r>
        <w:rPr>
          <w:rFonts w:ascii="Times New Roman" w:eastAsia="Times New Roman" w:hAnsi="Times New Roman" w:cs="Times New Roman"/>
          <w:sz w:val="28"/>
          <w:szCs w:val="28"/>
        </w:rPr>
        <w:t>сочетающее учебно</w:t>
      </w:r>
      <w:r>
        <w:rPr>
          <w:sz w:val="20"/>
          <w:szCs w:val="20"/>
        </w:rPr>
        <w:tab/>
      </w:r>
      <w:r>
        <w:rPr>
          <w:rFonts w:ascii="Times New Roman" w:eastAsia="Times New Roman" w:hAnsi="Times New Roman" w:cs="Times New Roman"/>
          <w:sz w:val="28"/>
          <w:szCs w:val="28"/>
        </w:rPr>
        <w:t>-познавательную деятельно</w:t>
      </w:r>
      <w:r>
        <w:rPr>
          <w:sz w:val="20"/>
          <w:szCs w:val="20"/>
        </w:rPr>
        <w:tab/>
      </w:r>
      <w:r>
        <w:rPr>
          <w:rFonts w:ascii="Times New Roman" w:eastAsia="Times New Roman" w:hAnsi="Times New Roman" w:cs="Times New Roman"/>
          <w:sz w:val="28"/>
          <w:szCs w:val="28"/>
        </w:rPr>
        <w:t>сть с творчеством</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(художественным, научным, техническим, социальным, экзистенциальным),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общение носит демократический характер открытой дискуссии равных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собеседников, подчинено решению изобретательской задачи; воспитание</w:t>
      </w:r>
    </w:p>
    <w:p w:rsidR="00C4229A" w:rsidRDefault="00C4229A">
      <w:pPr>
        <w:spacing w:line="158" w:lineRule="exact"/>
        <w:rPr>
          <w:sz w:val="20"/>
          <w:szCs w:val="20"/>
        </w:rPr>
      </w:pPr>
    </w:p>
    <w:p w:rsidR="00C4229A" w:rsidRDefault="00D80D7F">
      <w:pPr>
        <w:tabs>
          <w:tab w:val="left" w:pos="5460"/>
          <w:tab w:val="left" w:pos="6320"/>
        </w:tabs>
        <w:ind w:left="400"/>
        <w:rPr>
          <w:sz w:val="20"/>
          <w:szCs w:val="20"/>
        </w:rPr>
      </w:pPr>
      <w:r>
        <w:rPr>
          <w:rFonts w:ascii="Times New Roman" w:eastAsia="Times New Roman" w:hAnsi="Times New Roman" w:cs="Times New Roman"/>
          <w:sz w:val="28"/>
          <w:szCs w:val="28"/>
        </w:rPr>
        <w:t>происходит продуктивными методами</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проект, исследовательская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деятельность, сократическая беседа, дискуссия и т.п.);</w:t>
      </w:r>
    </w:p>
    <w:p w:rsidR="00C4229A" w:rsidRDefault="00C4229A">
      <w:pPr>
        <w:spacing w:line="163" w:lineRule="exact"/>
        <w:rPr>
          <w:sz w:val="20"/>
          <w:szCs w:val="20"/>
        </w:rPr>
      </w:pPr>
    </w:p>
    <w:p w:rsidR="00C4229A" w:rsidRDefault="00D80D7F">
      <w:pPr>
        <w:spacing w:line="372" w:lineRule="auto"/>
        <w:ind w:left="400" w:right="20" w:firstLine="851"/>
        <w:rPr>
          <w:sz w:val="20"/>
          <w:szCs w:val="20"/>
        </w:rPr>
      </w:pPr>
      <w:r>
        <w:rPr>
          <w:rFonts w:ascii="Times New Roman" w:eastAsia="Times New Roman" w:hAnsi="Times New Roman" w:cs="Times New Roman"/>
          <w:sz w:val="27"/>
          <w:szCs w:val="27"/>
        </w:rPr>
        <w:t>клубный (образование осуществляется как свободное время препровождение в общности людей, имеющих сходные или близкие интересы, занятия, в учебно -познавательной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w:t>
      </w:r>
    </w:p>
    <w:p w:rsidR="00C4229A" w:rsidRDefault="00C4229A">
      <w:pPr>
        <w:spacing w:line="7" w:lineRule="exact"/>
        <w:rPr>
          <w:sz w:val="20"/>
          <w:szCs w:val="20"/>
        </w:rPr>
      </w:pPr>
    </w:p>
    <w:p w:rsidR="00C4229A" w:rsidRDefault="00D80D7F">
      <w:pPr>
        <w:spacing w:line="370" w:lineRule="auto"/>
        <w:ind w:left="400" w:right="440"/>
        <w:rPr>
          <w:sz w:val="20"/>
          <w:szCs w:val="20"/>
        </w:rPr>
      </w:pPr>
      <w:r>
        <w:rPr>
          <w:rFonts w:ascii="Times New Roman" w:eastAsia="Times New Roman" w:hAnsi="Times New Roman" w:cs="Times New Roman"/>
          <w:sz w:val="28"/>
          <w:szCs w:val="28"/>
        </w:rPr>
        <w:t>отличает низкая регламентиро 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460</w:t>
      </w:r>
    </w:p>
    <w:p w:rsidR="00C4229A" w:rsidRDefault="00C4229A">
      <w:pPr>
        <w:sectPr w:rsidR="00C4229A">
          <w:type w:val="continuous"/>
          <w:pgSz w:w="11900" w:h="16840"/>
          <w:pgMar w:top="1108" w:right="560" w:bottom="346" w:left="1440" w:header="0" w:footer="0" w:gutter="0"/>
          <w:cols w:space="720" w:equalWidth="0">
            <w:col w:w="9900"/>
          </w:cols>
        </w:sectPr>
      </w:pPr>
    </w:p>
    <w:tbl>
      <w:tblPr>
        <w:tblW w:w="0" w:type="auto"/>
        <w:tblInd w:w="400" w:type="dxa"/>
        <w:tblLayout w:type="fixed"/>
        <w:tblCellMar>
          <w:left w:w="0" w:type="dxa"/>
          <w:right w:w="0" w:type="dxa"/>
        </w:tblCellMar>
        <w:tblLook w:val="04A0" w:firstRow="1" w:lastRow="0" w:firstColumn="1" w:lastColumn="0" w:noHBand="0" w:noVBand="1"/>
      </w:tblPr>
      <w:tblGrid>
        <w:gridCol w:w="2080"/>
        <w:gridCol w:w="4580"/>
        <w:gridCol w:w="2740"/>
        <w:gridCol w:w="100"/>
      </w:tblGrid>
      <w:tr w:rsidR="00C4229A">
        <w:trPr>
          <w:trHeight w:val="362"/>
        </w:trPr>
        <w:tc>
          <w:tcPr>
            <w:tcW w:w="2080" w:type="dxa"/>
            <w:vAlign w:val="bottom"/>
          </w:tcPr>
          <w:p w:rsidR="00C4229A" w:rsidRDefault="00D80D7F">
            <w:pPr>
              <w:ind w:left="860"/>
              <w:rPr>
                <w:sz w:val="20"/>
                <w:szCs w:val="20"/>
              </w:rPr>
            </w:pPr>
            <w:r>
              <w:rPr>
                <w:rFonts w:ascii="Times New Roman" w:eastAsia="Times New Roman" w:hAnsi="Times New Roman" w:cs="Times New Roman"/>
                <w:sz w:val="28"/>
                <w:szCs w:val="28"/>
              </w:rPr>
              <w:t>военный</w:t>
            </w:r>
          </w:p>
        </w:tc>
        <w:tc>
          <w:tcPr>
            <w:tcW w:w="7320" w:type="dxa"/>
            <w:gridSpan w:val="2"/>
            <w:vAlign w:val="bottom"/>
          </w:tcPr>
          <w:p w:rsidR="00C4229A" w:rsidRDefault="00D80D7F">
            <w:pPr>
              <w:ind w:left="460"/>
              <w:rPr>
                <w:sz w:val="20"/>
                <w:szCs w:val="20"/>
              </w:rPr>
            </w:pPr>
            <w:r>
              <w:rPr>
                <w:rFonts w:ascii="Times New Roman" w:eastAsia="Times New Roman" w:hAnsi="Times New Roman" w:cs="Times New Roman"/>
                <w:sz w:val="28"/>
                <w:szCs w:val="28"/>
              </w:rPr>
              <w:t>(образование осуществляется как имитация</w:t>
            </w:r>
          </w:p>
        </w:tc>
        <w:tc>
          <w:tcPr>
            <w:tcW w:w="100" w:type="dxa"/>
            <w:vAlign w:val="bottom"/>
          </w:tcPr>
          <w:p w:rsidR="00C4229A" w:rsidRDefault="00C4229A">
            <w:pPr>
              <w:rPr>
                <w:sz w:val="24"/>
                <w:szCs w:val="24"/>
              </w:rPr>
            </w:pPr>
          </w:p>
        </w:tc>
      </w:tr>
      <w:tr w:rsidR="00C4229A">
        <w:trPr>
          <w:trHeight w:val="485"/>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жизнедеятельности воени   зированной организации, участники которой</w:t>
            </w:r>
          </w:p>
        </w:tc>
        <w:tc>
          <w:tcPr>
            <w:tcW w:w="100" w:type="dxa"/>
            <w:vAlign w:val="bottom"/>
          </w:tcPr>
          <w:p w:rsidR="00C4229A" w:rsidRDefault="00C4229A">
            <w:pPr>
              <w:rPr>
                <w:sz w:val="24"/>
                <w:szCs w:val="24"/>
              </w:rPr>
            </w:pPr>
          </w:p>
        </w:tc>
      </w:tr>
      <w:tr w:rsidR="00C4229A">
        <w:trPr>
          <w:trHeight w:val="480"/>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совместно служат, преодолевают трудности; содержанием образования</w:t>
            </w:r>
          </w:p>
        </w:tc>
        <w:tc>
          <w:tcPr>
            <w:tcW w:w="100" w:type="dxa"/>
            <w:vAlign w:val="bottom"/>
          </w:tcPr>
          <w:p w:rsidR="00C4229A" w:rsidRDefault="00C4229A">
            <w:pPr>
              <w:rPr>
                <w:sz w:val="24"/>
                <w:szCs w:val="24"/>
              </w:rPr>
            </w:pPr>
          </w:p>
        </w:tc>
      </w:tr>
      <w:tr w:rsidR="00C4229A">
        <w:trPr>
          <w:trHeight w:val="485"/>
        </w:trPr>
        <w:tc>
          <w:tcPr>
            <w:tcW w:w="6660" w:type="dxa"/>
            <w:gridSpan w:val="2"/>
            <w:vAlign w:val="bottom"/>
          </w:tcPr>
          <w:p w:rsidR="00C4229A" w:rsidRDefault="00D80D7F">
            <w:pPr>
              <w:rPr>
                <w:sz w:val="20"/>
                <w:szCs w:val="20"/>
              </w:rPr>
            </w:pPr>
            <w:r>
              <w:rPr>
                <w:rFonts w:ascii="Times New Roman" w:eastAsia="Times New Roman" w:hAnsi="Times New Roman" w:cs="Times New Roman"/>
                <w:sz w:val="28"/>
                <w:szCs w:val="28"/>
              </w:rPr>
              <w:t>является допрофессиональная подготовка по военно</w:t>
            </w:r>
          </w:p>
        </w:tc>
        <w:tc>
          <w:tcPr>
            <w:tcW w:w="2740" w:type="dxa"/>
            <w:vAlign w:val="bottom"/>
          </w:tcPr>
          <w:p w:rsidR="00C4229A" w:rsidRDefault="00D80D7F">
            <w:pPr>
              <w:ind w:left="280"/>
              <w:rPr>
                <w:sz w:val="20"/>
                <w:szCs w:val="20"/>
              </w:rPr>
            </w:pPr>
            <w:r>
              <w:rPr>
                <w:rFonts w:ascii="Times New Roman" w:eastAsia="Times New Roman" w:hAnsi="Times New Roman" w:cs="Times New Roman"/>
                <w:sz w:val="28"/>
                <w:szCs w:val="28"/>
              </w:rPr>
              <w:t>-прикладным видам</w:t>
            </w:r>
          </w:p>
        </w:tc>
        <w:tc>
          <w:tcPr>
            <w:tcW w:w="100" w:type="dxa"/>
            <w:vAlign w:val="bottom"/>
          </w:tcPr>
          <w:p w:rsidR="00C4229A" w:rsidRDefault="00C4229A">
            <w:pPr>
              <w:rPr>
                <w:sz w:val="24"/>
                <w:szCs w:val="24"/>
              </w:rPr>
            </w:pPr>
          </w:p>
        </w:tc>
      </w:tr>
      <w:tr w:rsidR="00C4229A">
        <w:trPr>
          <w:trHeight w:val="485"/>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деятельности; воспитание осуществляется методом инициации (испытание и</w:t>
            </w:r>
          </w:p>
        </w:tc>
        <w:tc>
          <w:tcPr>
            <w:tcW w:w="100" w:type="dxa"/>
            <w:vAlign w:val="bottom"/>
          </w:tcPr>
          <w:p w:rsidR="00C4229A" w:rsidRDefault="00C4229A">
            <w:pPr>
              <w:rPr>
                <w:sz w:val="24"/>
                <w:szCs w:val="24"/>
              </w:rPr>
            </w:pPr>
          </w:p>
        </w:tc>
      </w:tr>
      <w:tr w:rsidR="00C4229A">
        <w:trPr>
          <w:trHeight w:val="480"/>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посвящения), объяснительно -иллюстративным и методом учебной практики;</w:t>
            </w:r>
          </w:p>
        </w:tc>
        <w:tc>
          <w:tcPr>
            <w:tcW w:w="100" w:type="dxa"/>
            <w:vAlign w:val="bottom"/>
          </w:tcPr>
          <w:p w:rsidR="00C4229A" w:rsidRDefault="00C4229A">
            <w:pPr>
              <w:rPr>
                <w:sz w:val="24"/>
                <w:szCs w:val="24"/>
              </w:rPr>
            </w:pPr>
          </w:p>
        </w:tc>
      </w:tr>
      <w:tr w:rsidR="00C4229A">
        <w:trPr>
          <w:trHeight w:val="485"/>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имитация   (военная игра) определяет высоко регламентированный и</w:t>
            </w:r>
          </w:p>
        </w:tc>
        <w:tc>
          <w:tcPr>
            <w:tcW w:w="100" w:type="dxa"/>
            <w:vAlign w:val="bottom"/>
          </w:tcPr>
          <w:p w:rsidR="00C4229A" w:rsidRDefault="00C4229A">
            <w:pPr>
              <w:rPr>
                <w:sz w:val="24"/>
                <w:szCs w:val="24"/>
              </w:rPr>
            </w:pPr>
          </w:p>
        </w:tc>
      </w:tr>
      <w:tr w:rsidR="00C4229A">
        <w:trPr>
          <w:trHeight w:val="485"/>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ритуализированный характер взаимодействия, повседневный этикет</w:t>
            </w:r>
          </w:p>
        </w:tc>
        <w:tc>
          <w:tcPr>
            <w:tcW w:w="100" w:type="dxa"/>
            <w:vAlign w:val="bottom"/>
          </w:tcPr>
          <w:p w:rsidR="00C4229A" w:rsidRDefault="00C4229A">
            <w:pPr>
              <w:rPr>
                <w:sz w:val="24"/>
                <w:szCs w:val="24"/>
              </w:rPr>
            </w:pPr>
          </w:p>
        </w:tc>
      </w:tr>
      <w:tr w:rsidR="00C4229A">
        <w:trPr>
          <w:trHeight w:val="480"/>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отношений педагога и воспитанника   (социальные роли командира и</w:t>
            </w:r>
          </w:p>
        </w:tc>
        <w:tc>
          <w:tcPr>
            <w:tcW w:w="100" w:type="dxa"/>
            <w:vAlign w:val="bottom"/>
          </w:tcPr>
          <w:p w:rsidR="00C4229A" w:rsidRDefault="00C4229A">
            <w:pPr>
              <w:rPr>
                <w:sz w:val="24"/>
                <w:szCs w:val="24"/>
              </w:rPr>
            </w:pPr>
          </w:p>
        </w:tc>
      </w:tr>
      <w:tr w:rsidR="00C4229A">
        <w:trPr>
          <w:trHeight w:val="485"/>
        </w:trPr>
        <w:tc>
          <w:tcPr>
            <w:tcW w:w="2080" w:type="dxa"/>
            <w:vAlign w:val="bottom"/>
          </w:tcPr>
          <w:p w:rsidR="00C4229A" w:rsidRDefault="00D80D7F">
            <w:pPr>
              <w:rPr>
                <w:sz w:val="20"/>
                <w:szCs w:val="20"/>
              </w:rPr>
            </w:pPr>
            <w:r>
              <w:rPr>
                <w:rFonts w:ascii="Times New Roman" w:eastAsia="Times New Roman" w:hAnsi="Times New Roman" w:cs="Times New Roman"/>
                <w:sz w:val="28"/>
                <w:szCs w:val="28"/>
              </w:rPr>
              <w:t>подчиненного);</w:t>
            </w:r>
          </w:p>
        </w:tc>
        <w:tc>
          <w:tcPr>
            <w:tcW w:w="4580" w:type="dxa"/>
            <w:vAlign w:val="bottom"/>
          </w:tcPr>
          <w:p w:rsidR="00C4229A" w:rsidRDefault="00C4229A">
            <w:pPr>
              <w:rPr>
                <w:sz w:val="24"/>
                <w:szCs w:val="24"/>
              </w:rPr>
            </w:pPr>
          </w:p>
        </w:tc>
        <w:tc>
          <w:tcPr>
            <w:tcW w:w="2740" w:type="dxa"/>
            <w:vAlign w:val="bottom"/>
          </w:tcPr>
          <w:p w:rsidR="00C4229A" w:rsidRDefault="00C4229A">
            <w:pPr>
              <w:rPr>
                <w:sz w:val="24"/>
                <w:szCs w:val="24"/>
              </w:rPr>
            </w:pPr>
          </w:p>
        </w:tc>
        <w:tc>
          <w:tcPr>
            <w:tcW w:w="100" w:type="dxa"/>
            <w:vAlign w:val="bottom"/>
          </w:tcPr>
          <w:p w:rsidR="00C4229A" w:rsidRDefault="00C4229A">
            <w:pPr>
              <w:rPr>
                <w:sz w:val="24"/>
                <w:szCs w:val="24"/>
              </w:rPr>
            </w:pPr>
          </w:p>
        </w:tc>
      </w:tr>
      <w:tr w:rsidR="00C4229A">
        <w:trPr>
          <w:trHeight w:val="480"/>
        </w:trPr>
        <w:tc>
          <w:tcPr>
            <w:tcW w:w="9400" w:type="dxa"/>
            <w:gridSpan w:val="3"/>
            <w:vAlign w:val="bottom"/>
          </w:tcPr>
          <w:p w:rsidR="00C4229A" w:rsidRDefault="00D80D7F">
            <w:pPr>
              <w:ind w:left="720"/>
              <w:rPr>
                <w:sz w:val="20"/>
                <w:szCs w:val="20"/>
              </w:rPr>
            </w:pPr>
            <w:r>
              <w:rPr>
                <w:rFonts w:ascii="Times New Roman" w:eastAsia="Times New Roman" w:hAnsi="Times New Roman" w:cs="Times New Roman"/>
                <w:sz w:val="28"/>
                <w:szCs w:val="28"/>
              </w:rPr>
              <w:t>производственный   (образование как сочетание решения учебно</w:t>
            </w:r>
          </w:p>
        </w:tc>
        <w:tc>
          <w:tcPr>
            <w:tcW w:w="100" w:type="dxa"/>
            <w:vAlign w:val="bottom"/>
          </w:tcPr>
          <w:p w:rsidR="00C4229A" w:rsidRDefault="00D80D7F">
            <w:pPr>
              <w:jc w:val="right"/>
              <w:rPr>
                <w:sz w:val="20"/>
                <w:szCs w:val="20"/>
              </w:rPr>
            </w:pPr>
            <w:r>
              <w:rPr>
                <w:rFonts w:ascii="Times New Roman" w:eastAsia="Times New Roman" w:hAnsi="Times New Roman" w:cs="Times New Roman"/>
                <w:w w:val="85"/>
                <w:sz w:val="28"/>
                <w:szCs w:val="28"/>
              </w:rPr>
              <w:t>-</w:t>
            </w:r>
          </w:p>
        </w:tc>
      </w:tr>
      <w:tr w:rsidR="00C4229A">
        <w:trPr>
          <w:trHeight w:val="485"/>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воспитательных задач с задачами материального воспроизводства; обучение</w:t>
            </w:r>
          </w:p>
        </w:tc>
        <w:tc>
          <w:tcPr>
            <w:tcW w:w="100" w:type="dxa"/>
            <w:vAlign w:val="bottom"/>
          </w:tcPr>
          <w:p w:rsidR="00C4229A" w:rsidRDefault="00C4229A">
            <w:pPr>
              <w:rPr>
                <w:sz w:val="24"/>
                <w:szCs w:val="24"/>
              </w:rPr>
            </w:pPr>
          </w:p>
        </w:tc>
      </w:tr>
      <w:tr w:rsidR="00C4229A">
        <w:trPr>
          <w:trHeight w:val="485"/>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носит характер обеспечения повышения качества выпускаемой продукции;</w:t>
            </w:r>
          </w:p>
        </w:tc>
        <w:tc>
          <w:tcPr>
            <w:tcW w:w="100" w:type="dxa"/>
            <w:vAlign w:val="bottom"/>
          </w:tcPr>
          <w:p w:rsidR="00C4229A" w:rsidRDefault="00C4229A">
            <w:pPr>
              <w:rPr>
                <w:sz w:val="24"/>
                <w:szCs w:val="24"/>
              </w:rPr>
            </w:pPr>
          </w:p>
        </w:tc>
      </w:tr>
      <w:tr w:rsidR="00C4229A">
        <w:trPr>
          <w:trHeight w:val="480"/>
        </w:trPr>
        <w:tc>
          <w:tcPr>
            <w:tcW w:w="6660" w:type="dxa"/>
            <w:gridSpan w:val="2"/>
            <w:vAlign w:val="bottom"/>
          </w:tcPr>
          <w:p w:rsidR="00C4229A" w:rsidRDefault="00D80D7F">
            <w:pPr>
              <w:rPr>
                <w:sz w:val="20"/>
                <w:szCs w:val="20"/>
              </w:rPr>
            </w:pPr>
            <w:r>
              <w:rPr>
                <w:rFonts w:ascii="Times New Roman" w:eastAsia="Times New Roman" w:hAnsi="Times New Roman" w:cs="Times New Roman"/>
                <w:sz w:val="28"/>
                <w:szCs w:val="28"/>
              </w:rPr>
              <w:t>методами воспитания являются инструктаж, материа</w:t>
            </w:r>
          </w:p>
        </w:tc>
        <w:tc>
          <w:tcPr>
            <w:tcW w:w="2740" w:type="dxa"/>
            <w:vAlign w:val="bottom"/>
          </w:tcPr>
          <w:p w:rsidR="00C4229A" w:rsidRDefault="00D80D7F">
            <w:pPr>
              <w:ind w:left="300"/>
              <w:rPr>
                <w:sz w:val="20"/>
                <w:szCs w:val="20"/>
              </w:rPr>
            </w:pPr>
            <w:r>
              <w:rPr>
                <w:rFonts w:ascii="Times New Roman" w:eastAsia="Times New Roman" w:hAnsi="Times New Roman" w:cs="Times New Roman"/>
                <w:sz w:val="28"/>
                <w:szCs w:val="28"/>
              </w:rPr>
              <w:t>льное и моральное</w:t>
            </w:r>
          </w:p>
        </w:tc>
        <w:tc>
          <w:tcPr>
            <w:tcW w:w="100" w:type="dxa"/>
            <w:vAlign w:val="bottom"/>
          </w:tcPr>
          <w:p w:rsidR="00C4229A" w:rsidRDefault="00C4229A">
            <w:pPr>
              <w:rPr>
                <w:sz w:val="24"/>
                <w:szCs w:val="24"/>
              </w:rPr>
            </w:pPr>
          </w:p>
        </w:tc>
      </w:tr>
      <w:tr w:rsidR="00C4229A">
        <w:trPr>
          <w:trHeight w:val="485"/>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поощрение за производственные достижения; подобие жизнедеятельности</w:t>
            </w:r>
          </w:p>
        </w:tc>
        <w:tc>
          <w:tcPr>
            <w:tcW w:w="100" w:type="dxa"/>
            <w:vAlign w:val="bottom"/>
          </w:tcPr>
          <w:p w:rsidR="00C4229A" w:rsidRDefault="00C4229A">
            <w:pPr>
              <w:rPr>
                <w:sz w:val="24"/>
                <w:szCs w:val="24"/>
              </w:rPr>
            </w:pPr>
          </w:p>
        </w:tc>
      </w:tr>
      <w:tr w:rsidR="00C4229A">
        <w:trPr>
          <w:trHeight w:val="480"/>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производственной организации задает социальные роли педагогов и</w:t>
            </w:r>
          </w:p>
        </w:tc>
        <w:tc>
          <w:tcPr>
            <w:tcW w:w="100" w:type="dxa"/>
            <w:vAlign w:val="bottom"/>
          </w:tcPr>
          <w:p w:rsidR="00C4229A" w:rsidRDefault="00C4229A">
            <w:pPr>
              <w:rPr>
                <w:sz w:val="24"/>
                <w:szCs w:val="24"/>
              </w:rPr>
            </w:pPr>
          </w:p>
        </w:tc>
      </w:tr>
      <w:tr w:rsidR="00C4229A">
        <w:trPr>
          <w:trHeight w:val="485"/>
        </w:trPr>
        <w:tc>
          <w:tcPr>
            <w:tcW w:w="2080" w:type="dxa"/>
            <w:vAlign w:val="bottom"/>
          </w:tcPr>
          <w:p w:rsidR="00C4229A" w:rsidRDefault="00D80D7F">
            <w:pPr>
              <w:rPr>
                <w:sz w:val="20"/>
                <w:szCs w:val="20"/>
              </w:rPr>
            </w:pPr>
            <w:r>
              <w:rPr>
                <w:rFonts w:ascii="Times New Roman" w:eastAsia="Times New Roman" w:hAnsi="Times New Roman" w:cs="Times New Roman"/>
                <w:sz w:val="28"/>
                <w:szCs w:val="28"/>
              </w:rPr>
              <w:t>обучающихся  –</w:t>
            </w:r>
          </w:p>
        </w:tc>
        <w:tc>
          <w:tcPr>
            <w:tcW w:w="7320" w:type="dxa"/>
            <w:gridSpan w:val="2"/>
            <w:vAlign w:val="bottom"/>
          </w:tcPr>
          <w:p w:rsidR="00C4229A" w:rsidRDefault="00D80D7F">
            <w:pPr>
              <w:ind w:left="100"/>
              <w:rPr>
                <w:sz w:val="20"/>
                <w:szCs w:val="20"/>
              </w:rPr>
            </w:pPr>
            <w:r>
              <w:rPr>
                <w:rFonts w:ascii="Times New Roman" w:eastAsia="Times New Roman" w:hAnsi="Times New Roman" w:cs="Times New Roman"/>
                <w:sz w:val="28"/>
                <w:szCs w:val="28"/>
              </w:rPr>
              <w:t>руководитель участка и подчиненный работник, техник,</w:t>
            </w:r>
          </w:p>
        </w:tc>
        <w:tc>
          <w:tcPr>
            <w:tcW w:w="100" w:type="dxa"/>
            <w:vAlign w:val="bottom"/>
          </w:tcPr>
          <w:p w:rsidR="00C4229A" w:rsidRDefault="00C4229A">
            <w:pPr>
              <w:rPr>
                <w:sz w:val="24"/>
                <w:szCs w:val="24"/>
              </w:rPr>
            </w:pPr>
          </w:p>
        </w:tc>
      </w:tr>
      <w:tr w:rsidR="00C4229A">
        <w:trPr>
          <w:trHeight w:val="485"/>
        </w:trPr>
        <w:tc>
          <w:tcPr>
            <w:tcW w:w="6660" w:type="dxa"/>
            <w:gridSpan w:val="2"/>
            <w:vAlign w:val="bottom"/>
          </w:tcPr>
          <w:p w:rsidR="00C4229A" w:rsidRDefault="00D80D7F">
            <w:pPr>
              <w:rPr>
                <w:sz w:val="20"/>
                <w:szCs w:val="20"/>
              </w:rPr>
            </w:pPr>
            <w:r>
              <w:rPr>
                <w:rFonts w:ascii="Times New Roman" w:eastAsia="Times New Roman" w:hAnsi="Times New Roman" w:cs="Times New Roman"/>
                <w:sz w:val="28"/>
                <w:szCs w:val="28"/>
              </w:rPr>
              <w:t>инженер и рабочий).</w:t>
            </w:r>
          </w:p>
        </w:tc>
        <w:tc>
          <w:tcPr>
            <w:tcW w:w="2740" w:type="dxa"/>
            <w:vAlign w:val="bottom"/>
          </w:tcPr>
          <w:p w:rsidR="00C4229A" w:rsidRDefault="00C4229A">
            <w:pPr>
              <w:rPr>
                <w:sz w:val="24"/>
                <w:szCs w:val="24"/>
              </w:rPr>
            </w:pPr>
          </w:p>
        </w:tc>
        <w:tc>
          <w:tcPr>
            <w:tcW w:w="100" w:type="dxa"/>
            <w:vAlign w:val="bottom"/>
          </w:tcPr>
          <w:p w:rsidR="00C4229A" w:rsidRDefault="00C4229A">
            <w:pPr>
              <w:rPr>
                <w:sz w:val="24"/>
                <w:szCs w:val="24"/>
              </w:rPr>
            </w:pPr>
          </w:p>
        </w:tc>
      </w:tr>
      <w:tr w:rsidR="00C4229A">
        <w:trPr>
          <w:trHeight w:val="480"/>
        </w:trPr>
        <w:tc>
          <w:tcPr>
            <w:tcW w:w="9400" w:type="dxa"/>
            <w:gridSpan w:val="3"/>
            <w:vAlign w:val="bottom"/>
          </w:tcPr>
          <w:p w:rsidR="00C4229A" w:rsidRDefault="00D80D7F">
            <w:pPr>
              <w:ind w:left="720"/>
              <w:rPr>
                <w:sz w:val="20"/>
                <w:szCs w:val="20"/>
              </w:rPr>
            </w:pPr>
            <w:r>
              <w:rPr>
                <w:rFonts w:ascii="Times New Roman" w:eastAsia="Times New Roman" w:hAnsi="Times New Roman" w:cs="Times New Roman"/>
                <w:w w:val="99"/>
                <w:sz w:val="28"/>
                <w:szCs w:val="28"/>
              </w:rPr>
              <w:t>Основными направлен иями деятельности образовательной организации</w:t>
            </w:r>
          </w:p>
        </w:tc>
        <w:tc>
          <w:tcPr>
            <w:tcW w:w="100" w:type="dxa"/>
            <w:vAlign w:val="bottom"/>
          </w:tcPr>
          <w:p w:rsidR="00C4229A" w:rsidRDefault="00C4229A">
            <w:pPr>
              <w:rPr>
                <w:sz w:val="24"/>
                <w:szCs w:val="24"/>
              </w:rPr>
            </w:pPr>
          </w:p>
        </w:tc>
      </w:tr>
      <w:tr w:rsidR="00C4229A">
        <w:trPr>
          <w:trHeight w:val="485"/>
        </w:trPr>
        <w:tc>
          <w:tcPr>
            <w:tcW w:w="9400" w:type="dxa"/>
            <w:gridSpan w:val="3"/>
            <w:vAlign w:val="bottom"/>
          </w:tcPr>
          <w:p w:rsidR="00C4229A" w:rsidRDefault="00D80D7F">
            <w:pPr>
              <w:rPr>
                <w:sz w:val="20"/>
                <w:szCs w:val="20"/>
              </w:rPr>
            </w:pPr>
            <w:r>
              <w:rPr>
                <w:rFonts w:ascii="Times New Roman" w:eastAsia="Times New Roman" w:hAnsi="Times New Roman" w:cs="Times New Roman"/>
                <w:sz w:val="28"/>
                <w:szCs w:val="28"/>
              </w:rPr>
              <w:t>по духовно   -нравственному развитию, воспитанию и социализации,</w:t>
            </w:r>
          </w:p>
        </w:tc>
        <w:tc>
          <w:tcPr>
            <w:tcW w:w="100" w:type="dxa"/>
            <w:vAlign w:val="bottom"/>
          </w:tcPr>
          <w:p w:rsidR="00C4229A" w:rsidRDefault="00C4229A">
            <w:pPr>
              <w:rPr>
                <w:sz w:val="24"/>
                <w:szCs w:val="24"/>
              </w:rPr>
            </w:pPr>
          </w:p>
        </w:tc>
      </w:tr>
    </w:tbl>
    <w:p w:rsidR="00C4229A" w:rsidRDefault="00C4229A">
      <w:pPr>
        <w:spacing w:line="122" w:lineRule="exact"/>
        <w:rPr>
          <w:sz w:val="20"/>
          <w:szCs w:val="20"/>
        </w:rPr>
      </w:pPr>
    </w:p>
    <w:p w:rsidR="00C4229A" w:rsidRDefault="00D80D7F">
      <w:pPr>
        <w:spacing w:line="363" w:lineRule="auto"/>
        <w:ind w:left="400" w:right="1020"/>
        <w:rPr>
          <w:sz w:val="20"/>
          <w:szCs w:val="20"/>
        </w:rPr>
      </w:pPr>
      <w:r>
        <w:rPr>
          <w:rFonts w:ascii="Times New Roman" w:eastAsia="Times New Roman" w:hAnsi="Times New Roman" w:cs="Times New Roman"/>
          <w:sz w:val="28"/>
          <w:szCs w:val="28"/>
        </w:rPr>
        <w:t>профессиональной ориентации обучающихся, здоровьесберегающей деятельности и формированию экологической культуры обучающихся являются:</w:t>
      </w:r>
    </w:p>
    <w:p w:rsidR="00C4229A" w:rsidRDefault="00C4229A">
      <w:pPr>
        <w:spacing w:line="3" w:lineRule="exact"/>
        <w:rPr>
          <w:sz w:val="20"/>
          <w:szCs w:val="20"/>
        </w:rPr>
      </w:pPr>
    </w:p>
    <w:p w:rsidR="00C4229A" w:rsidRDefault="00D80D7F" w:rsidP="00B615F7">
      <w:pPr>
        <w:numPr>
          <w:ilvl w:val="0"/>
          <w:numId w:val="324"/>
        </w:numPr>
        <w:tabs>
          <w:tab w:val="left" w:pos="1534"/>
        </w:tabs>
        <w:spacing w:after="0" w:line="349"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обеспечение п ринятия обучающимися ценности Человека и человечности, гуманистических, демократических и традиционных ценностей,</w:t>
      </w:r>
    </w:p>
    <w:p w:rsidR="00C4229A" w:rsidRDefault="00C4229A">
      <w:pPr>
        <w:spacing w:line="3"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w:t>
      </w:r>
    </w:p>
    <w:p w:rsidR="00C4229A" w:rsidRDefault="00C4229A">
      <w:pPr>
        <w:spacing w:line="2" w:lineRule="exact"/>
        <w:rPr>
          <w:sz w:val="20"/>
          <w:szCs w:val="20"/>
        </w:rPr>
      </w:pPr>
    </w:p>
    <w:p w:rsidR="00C4229A" w:rsidRDefault="00D80D7F">
      <w:pPr>
        <w:spacing w:line="368" w:lineRule="auto"/>
        <w:ind w:left="400" w:right="60"/>
        <w:rPr>
          <w:sz w:val="20"/>
          <w:szCs w:val="20"/>
        </w:rPr>
      </w:pPr>
      <w:r>
        <w:rPr>
          <w:rFonts w:ascii="Times New Roman" w:eastAsia="Times New Roman" w:hAnsi="Times New Roman" w:cs="Times New Roman"/>
          <w:sz w:val="28"/>
          <w:szCs w:val="28"/>
        </w:rPr>
        <w:t>собственности, гражданской позиции ;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4" w:lineRule="auto"/>
        <w:ind w:left="400" w:right="560"/>
        <w:rPr>
          <w:sz w:val="20"/>
          <w:szCs w:val="20"/>
        </w:rPr>
      </w:pPr>
      <w:r>
        <w:rPr>
          <w:rFonts w:ascii="Times New Roman" w:eastAsia="Times New Roman" w:hAnsi="Times New Roman" w:cs="Times New Roman"/>
          <w:sz w:val="28"/>
          <w:szCs w:val="28"/>
        </w:rPr>
        <w:t>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C4229A" w:rsidRDefault="00D80D7F">
      <w:pPr>
        <w:tabs>
          <w:tab w:val="left" w:pos="1520"/>
          <w:tab w:val="left" w:pos="97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формирование мотивов и ценностей обучающегося в сфер</w:t>
      </w:r>
      <w:r>
        <w:rPr>
          <w:sz w:val="20"/>
          <w:szCs w:val="20"/>
        </w:rPr>
        <w:tab/>
      </w:r>
      <w:r>
        <w:rPr>
          <w:rFonts w:ascii="Times New Roman" w:eastAsia="Times New Roman" w:hAnsi="Times New Roman" w:cs="Times New Roman"/>
          <w:sz w:val="27"/>
          <w:szCs w:val="27"/>
        </w:rPr>
        <w:t>е</w:t>
      </w:r>
    </w:p>
    <w:p w:rsidR="00C4229A" w:rsidRDefault="00C4229A">
      <w:pPr>
        <w:spacing w:line="163" w:lineRule="exact"/>
        <w:rPr>
          <w:sz w:val="20"/>
          <w:szCs w:val="20"/>
        </w:rPr>
      </w:pPr>
    </w:p>
    <w:p w:rsidR="00C4229A" w:rsidRDefault="00D80D7F">
      <w:pPr>
        <w:spacing w:line="362" w:lineRule="auto"/>
        <w:ind w:left="400" w:right="60"/>
        <w:rPr>
          <w:sz w:val="20"/>
          <w:szCs w:val="20"/>
        </w:rPr>
      </w:pPr>
      <w:r>
        <w:rPr>
          <w:rFonts w:ascii="Times New Roman" w:eastAsia="Times New Roman" w:hAnsi="Times New Roman" w:cs="Times New Roman"/>
          <w:sz w:val="28"/>
          <w:szCs w:val="28"/>
        </w:rPr>
        <w:t>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C4229A" w:rsidRDefault="00D80D7F">
      <w:pPr>
        <w:tabs>
          <w:tab w:val="left" w:pos="1520"/>
          <w:tab w:val="left" w:pos="81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включение обучающихся в процессы</w:t>
      </w:r>
      <w:r>
        <w:rPr>
          <w:sz w:val="20"/>
          <w:szCs w:val="20"/>
        </w:rPr>
        <w:tab/>
      </w:r>
      <w:r>
        <w:rPr>
          <w:rFonts w:ascii="Times New Roman" w:eastAsia="Times New Roman" w:hAnsi="Times New Roman" w:cs="Times New Roman"/>
          <w:sz w:val="28"/>
          <w:szCs w:val="28"/>
        </w:rPr>
        <w:t>общественной</w:t>
      </w:r>
    </w:p>
    <w:p w:rsidR="00C4229A" w:rsidRDefault="00C4229A">
      <w:pPr>
        <w:spacing w:line="158" w:lineRule="exact"/>
        <w:rPr>
          <w:sz w:val="20"/>
          <w:szCs w:val="20"/>
        </w:rPr>
      </w:pPr>
    </w:p>
    <w:p w:rsidR="00C4229A" w:rsidRDefault="00D80D7F">
      <w:pPr>
        <w:spacing w:line="361" w:lineRule="auto"/>
        <w:ind w:left="400" w:right="40"/>
        <w:rPr>
          <w:sz w:val="20"/>
          <w:szCs w:val="20"/>
        </w:rPr>
      </w:pPr>
      <w:r>
        <w:rPr>
          <w:rFonts w:ascii="Times New Roman" w:eastAsia="Times New Roman" w:hAnsi="Times New Roman" w:cs="Times New Roman"/>
          <w:sz w:val="28"/>
          <w:szCs w:val="28"/>
        </w:rPr>
        <w:t>самоорганизации (приобщение обучающихся к общественной деятельности, участие в детско -юношеских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 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C4229A" w:rsidRDefault="00C4229A">
      <w:pPr>
        <w:spacing w:line="6" w:lineRule="exact"/>
        <w:rPr>
          <w:sz w:val="20"/>
          <w:szCs w:val="20"/>
        </w:rPr>
      </w:pPr>
    </w:p>
    <w:p w:rsidR="00C4229A" w:rsidRDefault="00D80D7F" w:rsidP="00B615F7">
      <w:pPr>
        <w:numPr>
          <w:ilvl w:val="0"/>
          <w:numId w:val="325"/>
        </w:numPr>
        <w:tabs>
          <w:tab w:val="left" w:pos="1534"/>
        </w:tabs>
        <w:spacing w:after="0" w:line="349"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w:t>
      </w:r>
    </w:p>
    <w:p w:rsidR="00C4229A" w:rsidRDefault="00C4229A">
      <w:pPr>
        <w:spacing w:line="3" w:lineRule="exact"/>
        <w:rPr>
          <w:sz w:val="20"/>
          <w:szCs w:val="20"/>
        </w:rPr>
      </w:pPr>
    </w:p>
    <w:p w:rsidR="00C4229A" w:rsidRDefault="00D80D7F">
      <w:pPr>
        <w:spacing w:line="366" w:lineRule="auto"/>
        <w:ind w:left="400" w:right="100"/>
        <w:rPr>
          <w:sz w:val="20"/>
          <w:szCs w:val="20"/>
        </w:rPr>
      </w:pPr>
      <w:r>
        <w:rPr>
          <w:rFonts w:ascii="Times New Roman" w:eastAsia="Times New Roman" w:hAnsi="Times New Roman" w:cs="Times New Roman"/>
          <w:sz w:val="28"/>
          <w:szCs w:val="28"/>
        </w:rPr>
        <w:t>учета индивидуальных и возрастных особенностей обучающихся, культурных и социальных потребностей их семей;</w:t>
      </w:r>
    </w:p>
    <w:p w:rsidR="00C4229A" w:rsidRDefault="00C4229A">
      <w:pPr>
        <w:spacing w:line="2" w:lineRule="exact"/>
        <w:rPr>
          <w:sz w:val="20"/>
          <w:szCs w:val="20"/>
        </w:rPr>
      </w:pPr>
    </w:p>
    <w:p w:rsidR="00C4229A" w:rsidRDefault="00D80D7F" w:rsidP="00B615F7">
      <w:pPr>
        <w:numPr>
          <w:ilvl w:val="0"/>
          <w:numId w:val="326"/>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формирование мотивов и ценностей обучающегося в сфере трудовых</w:t>
      </w:r>
    </w:p>
    <w:p w:rsidR="00C4229A" w:rsidRDefault="00C4229A">
      <w:pPr>
        <w:spacing w:line="142" w:lineRule="exact"/>
        <w:rPr>
          <w:sz w:val="20"/>
          <w:szCs w:val="20"/>
        </w:rPr>
      </w:pPr>
    </w:p>
    <w:p w:rsidR="00C4229A" w:rsidRDefault="00D80D7F">
      <w:pPr>
        <w:tabs>
          <w:tab w:val="left" w:pos="6840"/>
        </w:tabs>
        <w:ind w:left="400"/>
        <w:rPr>
          <w:sz w:val="20"/>
          <w:szCs w:val="20"/>
        </w:rPr>
      </w:pPr>
      <w:r>
        <w:rPr>
          <w:rFonts w:ascii="Times New Roman" w:eastAsia="Times New Roman" w:hAnsi="Times New Roman" w:cs="Times New Roman"/>
          <w:sz w:val="28"/>
          <w:szCs w:val="28"/>
        </w:rPr>
        <w:t>отношений и выбора будущей профессии</w:t>
      </w:r>
      <w:r>
        <w:rPr>
          <w:sz w:val="20"/>
          <w:szCs w:val="20"/>
        </w:rPr>
        <w:tab/>
      </w:r>
      <w:r>
        <w:rPr>
          <w:rFonts w:ascii="Times New Roman" w:eastAsia="Times New Roman" w:hAnsi="Times New Roman" w:cs="Times New Roman"/>
          <w:sz w:val="28"/>
          <w:szCs w:val="28"/>
        </w:rPr>
        <w:t>(развитие собственных</w:t>
      </w:r>
    </w:p>
    <w:p w:rsidR="00C4229A" w:rsidRDefault="00C4229A">
      <w:pPr>
        <w:spacing w:line="158" w:lineRule="exact"/>
        <w:rPr>
          <w:sz w:val="20"/>
          <w:szCs w:val="20"/>
        </w:rPr>
      </w:pPr>
    </w:p>
    <w:p w:rsidR="00C4229A" w:rsidRDefault="00D80D7F">
      <w:pPr>
        <w:spacing w:line="350" w:lineRule="auto"/>
        <w:ind w:left="400" w:right="780"/>
        <w:rPr>
          <w:sz w:val="20"/>
          <w:szCs w:val="20"/>
        </w:rPr>
      </w:pPr>
      <w:r>
        <w:rPr>
          <w:rFonts w:ascii="Times New Roman" w:eastAsia="Times New Roman" w:hAnsi="Times New Roman" w:cs="Times New Roman"/>
          <w:sz w:val="28"/>
          <w:szCs w:val="28"/>
        </w:rPr>
        <w:t>представлений о перспективах своего профессионального образования и будущей профессиональной деятельности, приобретение практического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340"/>
        <w:rPr>
          <w:sz w:val="20"/>
          <w:szCs w:val="20"/>
        </w:rPr>
      </w:pPr>
      <w:r>
        <w:rPr>
          <w:rFonts w:ascii="Times New Roman" w:eastAsia="Times New Roman" w:hAnsi="Times New Roman" w:cs="Times New Roman"/>
          <w:sz w:val="28"/>
          <w:szCs w:val="28"/>
        </w:rPr>
        <w:t>опыта, соответствующего интересам и способностям обучающихся; формирование у обучающихся мотивации к труду, потребности к</w:t>
      </w:r>
    </w:p>
    <w:p w:rsidR="00C4229A" w:rsidRDefault="00C4229A">
      <w:pPr>
        <w:spacing w:line="2" w:lineRule="exact"/>
        <w:rPr>
          <w:sz w:val="20"/>
          <w:szCs w:val="20"/>
        </w:rPr>
      </w:pPr>
    </w:p>
    <w:p w:rsidR="00C4229A" w:rsidRDefault="00D80D7F">
      <w:pPr>
        <w:tabs>
          <w:tab w:val="left" w:pos="4060"/>
        </w:tabs>
        <w:ind w:left="400"/>
        <w:rPr>
          <w:sz w:val="20"/>
          <w:szCs w:val="20"/>
        </w:rPr>
      </w:pPr>
      <w:r>
        <w:rPr>
          <w:rFonts w:ascii="Times New Roman" w:eastAsia="Times New Roman" w:hAnsi="Times New Roman" w:cs="Times New Roman"/>
          <w:sz w:val="28"/>
          <w:szCs w:val="28"/>
        </w:rPr>
        <w:t>приобретению профессии;</w:t>
      </w:r>
      <w:r>
        <w:rPr>
          <w:sz w:val="20"/>
          <w:szCs w:val="20"/>
        </w:rPr>
        <w:tab/>
      </w:r>
      <w:r>
        <w:rPr>
          <w:rFonts w:ascii="Times New Roman" w:eastAsia="Times New Roman" w:hAnsi="Times New Roman" w:cs="Times New Roman"/>
          <w:sz w:val="27"/>
          <w:szCs w:val="27"/>
        </w:rPr>
        <w:t>овладение способами и приемами поиска</w:t>
      </w:r>
    </w:p>
    <w:p w:rsidR="00C4229A" w:rsidRDefault="00C4229A">
      <w:pPr>
        <w:spacing w:line="163" w:lineRule="exact"/>
        <w:rPr>
          <w:sz w:val="20"/>
          <w:szCs w:val="20"/>
        </w:rPr>
      </w:pPr>
    </w:p>
    <w:p w:rsidR="00C4229A" w:rsidRDefault="00D80D7F">
      <w:pPr>
        <w:spacing w:line="360" w:lineRule="auto"/>
        <w:ind w:left="400" w:right="80"/>
        <w:rPr>
          <w:sz w:val="20"/>
          <w:szCs w:val="20"/>
        </w:rPr>
      </w:pPr>
      <w:r>
        <w:rPr>
          <w:rFonts w:ascii="Times New Roman" w:eastAsia="Times New Roman" w:hAnsi="Times New Roman" w:cs="Times New Roman"/>
          <w:sz w:val="28"/>
          <w:szCs w:val="28"/>
        </w:rPr>
        <w:t>информации, связанной с профессиональным образованием и профессиональной де 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w:t>
      </w:r>
    </w:p>
    <w:p w:rsidR="00C4229A" w:rsidRDefault="00C4229A">
      <w:pPr>
        <w:spacing w:line="1" w:lineRule="exact"/>
        <w:rPr>
          <w:sz w:val="20"/>
          <w:szCs w:val="20"/>
        </w:rPr>
      </w:pPr>
    </w:p>
    <w:p w:rsidR="00C4229A" w:rsidRDefault="00D80D7F">
      <w:pPr>
        <w:tabs>
          <w:tab w:val="left" w:pos="7920"/>
        </w:tabs>
        <w:ind w:left="400"/>
        <w:rPr>
          <w:sz w:val="20"/>
          <w:szCs w:val="20"/>
        </w:rPr>
      </w:pPr>
      <w:r>
        <w:rPr>
          <w:rFonts w:ascii="Times New Roman" w:eastAsia="Times New Roman" w:hAnsi="Times New Roman" w:cs="Times New Roman"/>
          <w:sz w:val="28"/>
          <w:szCs w:val="28"/>
        </w:rPr>
        <w:t>трудовой деятельности; использование средств психолого</w:t>
      </w:r>
      <w:r>
        <w:rPr>
          <w:sz w:val="20"/>
          <w:szCs w:val="20"/>
        </w:rPr>
        <w:tab/>
      </w:r>
      <w:r>
        <w:rPr>
          <w:rFonts w:ascii="Times New Roman" w:eastAsia="Times New Roman" w:hAnsi="Times New Roman" w:cs="Times New Roman"/>
          <w:sz w:val="27"/>
          <w:szCs w:val="27"/>
        </w:rPr>
        <w:t>-педагогической</w:t>
      </w:r>
    </w:p>
    <w:p w:rsidR="00C4229A" w:rsidRDefault="00C4229A">
      <w:pPr>
        <w:spacing w:line="158" w:lineRule="exact"/>
        <w:rPr>
          <w:sz w:val="20"/>
          <w:szCs w:val="20"/>
        </w:rPr>
      </w:pPr>
    </w:p>
    <w:p w:rsidR="00C4229A" w:rsidRDefault="00D80D7F">
      <w:pPr>
        <w:tabs>
          <w:tab w:val="left" w:pos="8160"/>
        </w:tabs>
        <w:ind w:left="400"/>
        <w:rPr>
          <w:sz w:val="20"/>
          <w:szCs w:val="20"/>
        </w:rPr>
      </w:pPr>
      <w:r>
        <w:rPr>
          <w:rFonts w:ascii="Times New Roman" w:eastAsia="Times New Roman" w:hAnsi="Times New Roman" w:cs="Times New Roman"/>
          <w:sz w:val="28"/>
          <w:szCs w:val="28"/>
        </w:rPr>
        <w:t>поддержки обучающихся и развитие консультационной п</w:t>
      </w:r>
      <w:r>
        <w:rPr>
          <w:sz w:val="20"/>
          <w:szCs w:val="20"/>
        </w:rPr>
        <w:tab/>
      </w:r>
      <w:r>
        <w:rPr>
          <w:rFonts w:ascii="Times New Roman" w:eastAsia="Times New Roman" w:hAnsi="Times New Roman" w:cs="Times New Roman"/>
          <w:sz w:val="27"/>
          <w:szCs w:val="27"/>
        </w:rPr>
        <w:t>омощи в их</w:t>
      </w:r>
    </w:p>
    <w:p w:rsidR="00C4229A" w:rsidRDefault="00C4229A">
      <w:pPr>
        <w:spacing w:line="163" w:lineRule="exact"/>
        <w:rPr>
          <w:sz w:val="20"/>
          <w:szCs w:val="20"/>
        </w:rPr>
      </w:pPr>
    </w:p>
    <w:p w:rsidR="00C4229A" w:rsidRDefault="00D80D7F">
      <w:pPr>
        <w:spacing w:line="362" w:lineRule="auto"/>
        <w:ind w:left="400" w:right="40"/>
        <w:rPr>
          <w:sz w:val="20"/>
          <w:szCs w:val="20"/>
        </w:rPr>
      </w:pPr>
      <w:r>
        <w:rPr>
          <w:rFonts w:ascii="Times New Roman" w:eastAsia="Times New Roman" w:hAnsi="Times New Roman" w:cs="Times New Roman"/>
          <w:sz w:val="28"/>
          <w:szCs w:val="28"/>
        </w:rPr>
        <w:t>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 фессионального тестирования и тренинга в специализированных центрах);</w:t>
      </w:r>
    </w:p>
    <w:p w:rsidR="00C4229A" w:rsidRDefault="00C4229A">
      <w:pPr>
        <w:spacing w:line="5" w:lineRule="exact"/>
        <w:rPr>
          <w:sz w:val="20"/>
          <w:szCs w:val="20"/>
        </w:rPr>
      </w:pPr>
    </w:p>
    <w:p w:rsidR="00C4229A" w:rsidRDefault="00D80D7F" w:rsidP="00B615F7">
      <w:pPr>
        <w:numPr>
          <w:ilvl w:val="1"/>
          <w:numId w:val="327"/>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формирование мотивационно-ценностных отношений обучающегося</w:t>
      </w:r>
    </w:p>
    <w:p w:rsidR="00C4229A" w:rsidRDefault="00C4229A">
      <w:pPr>
        <w:spacing w:line="141" w:lineRule="exact"/>
        <w:rPr>
          <w:rFonts w:ascii="Symbol" w:eastAsia="Symbol" w:hAnsi="Symbol" w:cs="Symbol"/>
          <w:sz w:val="28"/>
          <w:szCs w:val="28"/>
        </w:rPr>
      </w:pPr>
    </w:p>
    <w:p w:rsidR="00C4229A" w:rsidRDefault="00D80D7F" w:rsidP="00B615F7">
      <w:pPr>
        <w:numPr>
          <w:ilvl w:val="0"/>
          <w:numId w:val="327"/>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сфере</w:t>
      </w:r>
      <w:r>
        <w:rPr>
          <w:rFonts w:ascii="Times New Roman" w:eastAsia="Times New Roman" w:hAnsi="Times New Roman" w:cs="Times New Roman"/>
          <w:sz w:val="27"/>
          <w:szCs w:val="27"/>
        </w:rPr>
        <w:t>самопознания, самоопределения, самореализации,</w:t>
      </w:r>
    </w:p>
    <w:p w:rsidR="00C4229A" w:rsidRDefault="00C4229A">
      <w:pPr>
        <w:spacing w:line="163" w:lineRule="exact"/>
        <w:rPr>
          <w:sz w:val="20"/>
          <w:szCs w:val="20"/>
        </w:rPr>
      </w:pPr>
    </w:p>
    <w:p w:rsidR="00C4229A" w:rsidRDefault="00D80D7F">
      <w:pPr>
        <w:tabs>
          <w:tab w:val="left" w:pos="3520"/>
          <w:tab w:val="left" w:pos="9780"/>
        </w:tabs>
        <w:ind w:left="400"/>
        <w:rPr>
          <w:sz w:val="20"/>
          <w:szCs w:val="20"/>
        </w:rPr>
      </w:pPr>
      <w:r>
        <w:rPr>
          <w:rFonts w:ascii="Times New Roman" w:eastAsia="Times New Roman" w:hAnsi="Times New Roman" w:cs="Times New Roman"/>
          <w:sz w:val="28"/>
          <w:szCs w:val="28"/>
        </w:rPr>
        <w:t>самосовершенствования</w:t>
      </w:r>
      <w:r>
        <w:rPr>
          <w:sz w:val="20"/>
          <w:szCs w:val="20"/>
        </w:rPr>
        <w:tab/>
      </w:r>
      <w:r>
        <w:rPr>
          <w:rFonts w:ascii="Times New Roman" w:eastAsia="Times New Roman" w:hAnsi="Times New Roman" w:cs="Times New Roman"/>
          <w:sz w:val="28"/>
          <w:szCs w:val="28"/>
        </w:rPr>
        <w:t>(развитие мотивации и способности к духовно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66" w:lineRule="auto"/>
        <w:ind w:left="400" w:right="780"/>
        <w:rPr>
          <w:sz w:val="20"/>
          <w:szCs w:val="20"/>
        </w:rPr>
      </w:pPr>
      <w:r>
        <w:rPr>
          <w:rFonts w:ascii="Times New Roman" w:eastAsia="Times New Roman" w:hAnsi="Times New Roman" w:cs="Times New Roman"/>
          <w:sz w:val="28"/>
          <w:szCs w:val="28"/>
        </w:rPr>
        <w:t>нравственному самосовершенствованию; формирование позитивной самооценки, самоуважения, конструктивных способов самореализации);</w:t>
      </w:r>
    </w:p>
    <w:p w:rsidR="00C4229A" w:rsidRDefault="00C4229A">
      <w:pPr>
        <w:spacing w:line="2" w:lineRule="exact"/>
        <w:rPr>
          <w:sz w:val="20"/>
          <w:szCs w:val="20"/>
        </w:rPr>
      </w:pPr>
    </w:p>
    <w:p w:rsidR="00C4229A" w:rsidRDefault="00D80D7F" w:rsidP="00B615F7">
      <w:pPr>
        <w:numPr>
          <w:ilvl w:val="0"/>
          <w:numId w:val="32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формирование мотивационно-ценностных отношений обучающегося</w:t>
      </w:r>
    </w:p>
    <w:p w:rsidR="00C4229A" w:rsidRDefault="00C4229A">
      <w:pPr>
        <w:spacing w:line="142" w:lineRule="exact"/>
        <w:rPr>
          <w:sz w:val="20"/>
          <w:szCs w:val="20"/>
        </w:rPr>
      </w:pPr>
    </w:p>
    <w:p w:rsidR="00C4229A" w:rsidRDefault="00D80D7F">
      <w:pPr>
        <w:tabs>
          <w:tab w:val="left" w:pos="1680"/>
          <w:tab w:val="left" w:pos="5140"/>
        </w:tabs>
        <w:ind w:left="400"/>
        <w:rPr>
          <w:sz w:val="20"/>
          <w:szCs w:val="20"/>
        </w:rPr>
      </w:pPr>
      <w:r>
        <w:rPr>
          <w:rFonts w:ascii="Times New Roman" w:eastAsia="Times New Roman" w:hAnsi="Times New Roman" w:cs="Times New Roman"/>
          <w:sz w:val="28"/>
          <w:szCs w:val="28"/>
        </w:rPr>
        <w:t>в сфере</w:t>
      </w:r>
      <w:r>
        <w:rPr>
          <w:sz w:val="20"/>
          <w:szCs w:val="20"/>
        </w:rPr>
        <w:tab/>
      </w:r>
      <w:r>
        <w:rPr>
          <w:rFonts w:ascii="Times New Roman" w:eastAsia="Times New Roman" w:hAnsi="Times New Roman" w:cs="Times New Roman"/>
          <w:sz w:val="28"/>
          <w:szCs w:val="28"/>
        </w:rPr>
        <w:t>здорового образа жизни</w:t>
      </w:r>
      <w:r>
        <w:rPr>
          <w:sz w:val="20"/>
          <w:szCs w:val="20"/>
        </w:rPr>
        <w:tab/>
      </w:r>
      <w:r>
        <w:rPr>
          <w:rFonts w:ascii="Times New Roman" w:eastAsia="Times New Roman" w:hAnsi="Times New Roman" w:cs="Times New Roman"/>
          <w:sz w:val="28"/>
          <w:szCs w:val="28"/>
        </w:rPr>
        <w:t>(осознание обучающимися ценности</w:t>
      </w:r>
    </w:p>
    <w:p w:rsidR="00C4229A" w:rsidRDefault="00C4229A">
      <w:pPr>
        <w:spacing w:line="163" w:lineRule="exact"/>
        <w:rPr>
          <w:sz w:val="20"/>
          <w:szCs w:val="20"/>
        </w:rPr>
      </w:pPr>
    </w:p>
    <w:p w:rsidR="00C4229A" w:rsidRDefault="00D80D7F">
      <w:pPr>
        <w:spacing w:line="365" w:lineRule="auto"/>
        <w:ind w:left="400" w:right="720"/>
        <w:rPr>
          <w:sz w:val="20"/>
          <w:szCs w:val="20"/>
        </w:rPr>
      </w:pPr>
      <w:r>
        <w:rPr>
          <w:rFonts w:ascii="Times New Roman" w:eastAsia="Times New Roman" w:hAnsi="Times New Roman" w:cs="Times New Roman"/>
          <w:sz w:val="28"/>
          <w:szCs w:val="28"/>
        </w:rPr>
        <w:t>целесообразного, здорового и безопасного образа жизни, формирование установки на систематические занятия физической культурой и спортом,</w:t>
      </w:r>
    </w:p>
    <w:p w:rsidR="00C4229A" w:rsidRDefault="00C4229A">
      <w:pPr>
        <w:sectPr w:rsidR="00C4229A">
          <w:pgSz w:w="11900" w:h="16840"/>
          <w:pgMar w:top="1108" w:right="560" w:bottom="34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463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готовности к выбору индивидуальных режимов двигательной активности на</w:t>
      </w:r>
    </w:p>
    <w:p w:rsidR="00C4229A" w:rsidRDefault="00C4229A">
      <w:pPr>
        <w:spacing w:line="163" w:lineRule="exact"/>
        <w:rPr>
          <w:sz w:val="20"/>
          <w:szCs w:val="20"/>
        </w:rPr>
      </w:pPr>
    </w:p>
    <w:p w:rsidR="00C4229A" w:rsidRDefault="00D80D7F">
      <w:pPr>
        <w:tabs>
          <w:tab w:val="left" w:pos="8820"/>
        </w:tabs>
        <w:ind w:left="400"/>
        <w:rPr>
          <w:sz w:val="20"/>
          <w:szCs w:val="20"/>
        </w:rPr>
      </w:pPr>
      <w:r>
        <w:rPr>
          <w:rFonts w:ascii="Times New Roman" w:eastAsia="Times New Roman" w:hAnsi="Times New Roman" w:cs="Times New Roman"/>
          <w:sz w:val="28"/>
          <w:szCs w:val="28"/>
        </w:rPr>
        <w:t>основе осознания собственных возможностей; осознанное от</w:t>
      </w:r>
      <w:r>
        <w:rPr>
          <w:sz w:val="20"/>
          <w:szCs w:val="20"/>
        </w:rPr>
        <w:tab/>
      </w:r>
      <w:r>
        <w:rPr>
          <w:rFonts w:ascii="Times New Roman" w:eastAsia="Times New Roman" w:hAnsi="Times New Roman" w:cs="Times New Roman"/>
          <w:sz w:val="28"/>
          <w:szCs w:val="28"/>
        </w:rPr>
        <w:t>ношение</w:t>
      </w:r>
    </w:p>
    <w:p w:rsidR="00C4229A" w:rsidRDefault="00C4229A">
      <w:pPr>
        <w:spacing w:line="158"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sz w:val="28"/>
          <w:szCs w:val="28"/>
        </w:rPr>
        <w:t>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 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 формирование устойчивого отрицательно 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C4229A" w:rsidRDefault="00C4229A">
      <w:pPr>
        <w:spacing w:line="6" w:lineRule="exact"/>
        <w:rPr>
          <w:sz w:val="20"/>
          <w:szCs w:val="20"/>
        </w:rPr>
      </w:pPr>
    </w:p>
    <w:p w:rsidR="00C4229A" w:rsidRDefault="00D80D7F" w:rsidP="00B615F7">
      <w:pPr>
        <w:numPr>
          <w:ilvl w:val="1"/>
          <w:numId w:val="329"/>
        </w:numPr>
        <w:tabs>
          <w:tab w:val="left" w:pos="1534"/>
        </w:tabs>
        <w:spacing w:after="0" w:line="359" w:lineRule="auto"/>
        <w:ind w:left="400" w:firstLine="712"/>
        <w:rPr>
          <w:rFonts w:ascii="Symbol" w:eastAsia="Symbol" w:hAnsi="Symbol" w:cs="Symbol"/>
          <w:sz w:val="28"/>
          <w:szCs w:val="28"/>
        </w:rPr>
      </w:pPr>
      <w:r>
        <w:rPr>
          <w:rFonts w:ascii="Times New Roman" w:eastAsia="Times New Roman" w:hAnsi="Times New Roman" w:cs="Times New Roman"/>
          <w:sz w:val="28"/>
          <w:szCs w:val="28"/>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C4229A" w:rsidRDefault="00C4229A">
      <w:pPr>
        <w:spacing w:line="1" w:lineRule="exact"/>
        <w:rPr>
          <w:rFonts w:ascii="Symbol" w:eastAsia="Symbol" w:hAnsi="Symbol" w:cs="Symbol"/>
          <w:sz w:val="28"/>
          <w:szCs w:val="28"/>
        </w:rPr>
      </w:pPr>
    </w:p>
    <w:p w:rsidR="00C4229A" w:rsidRDefault="00D80D7F" w:rsidP="00B615F7">
      <w:pPr>
        <w:numPr>
          <w:ilvl w:val="1"/>
          <w:numId w:val="329"/>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формирование мотивационно-ценностных отношений обучающегося</w:t>
      </w:r>
    </w:p>
    <w:p w:rsidR="00C4229A" w:rsidRDefault="00C4229A">
      <w:pPr>
        <w:spacing w:line="141" w:lineRule="exact"/>
        <w:rPr>
          <w:rFonts w:ascii="Symbol" w:eastAsia="Symbol" w:hAnsi="Symbol" w:cs="Symbol"/>
          <w:sz w:val="28"/>
          <w:szCs w:val="28"/>
        </w:rPr>
      </w:pPr>
    </w:p>
    <w:p w:rsidR="00C4229A" w:rsidRDefault="00D80D7F" w:rsidP="00B615F7">
      <w:pPr>
        <w:numPr>
          <w:ilvl w:val="0"/>
          <w:numId w:val="329"/>
        </w:numPr>
        <w:tabs>
          <w:tab w:val="left" w:pos="842"/>
        </w:tabs>
        <w:spacing w:after="0" w:line="359" w:lineRule="auto"/>
        <w:ind w:left="400" w:right="460" w:firstLine="3"/>
        <w:rPr>
          <w:rFonts w:eastAsia="Times New Roman"/>
          <w:sz w:val="28"/>
          <w:szCs w:val="28"/>
        </w:rPr>
      </w:pPr>
      <w:r>
        <w:rPr>
          <w:rFonts w:ascii="Times New Roman" w:eastAsia="Times New Roman" w:hAnsi="Times New Roman" w:cs="Times New Roman"/>
          <w:sz w:val="28"/>
          <w:szCs w:val="28"/>
        </w:rPr>
        <w:t>сфере искусства (формирование основ художественной культуры обучающихся как части их общей духовной культуры, как особого способа</w:t>
      </w:r>
    </w:p>
    <w:p w:rsidR="00C4229A" w:rsidRDefault="00C4229A">
      <w:pPr>
        <w:spacing w:line="2" w:lineRule="exact"/>
        <w:rPr>
          <w:sz w:val="20"/>
          <w:szCs w:val="20"/>
        </w:rPr>
      </w:pPr>
    </w:p>
    <w:p w:rsidR="00C4229A" w:rsidRDefault="00D80D7F">
      <w:pPr>
        <w:tabs>
          <w:tab w:val="left" w:pos="9560"/>
        </w:tabs>
        <w:ind w:left="400"/>
        <w:rPr>
          <w:sz w:val="20"/>
          <w:szCs w:val="20"/>
        </w:rPr>
      </w:pPr>
      <w:r>
        <w:rPr>
          <w:rFonts w:ascii="Times New Roman" w:eastAsia="Times New Roman" w:hAnsi="Times New Roman" w:cs="Times New Roman"/>
          <w:sz w:val="28"/>
          <w:szCs w:val="28"/>
        </w:rPr>
        <w:t>познания жизни и средства организации общения; развитие эстетическо</w:t>
      </w:r>
      <w:r>
        <w:rPr>
          <w:sz w:val="20"/>
          <w:szCs w:val="20"/>
        </w:rPr>
        <w:tab/>
      </w:r>
      <w:r>
        <w:rPr>
          <w:rFonts w:ascii="Times New Roman" w:eastAsia="Times New Roman" w:hAnsi="Times New Roman" w:cs="Times New Roman"/>
          <w:sz w:val="27"/>
          <w:szCs w:val="27"/>
        </w:rPr>
        <w:t>го,</w:t>
      </w:r>
    </w:p>
    <w:p w:rsidR="00C4229A" w:rsidRDefault="00C4229A">
      <w:pPr>
        <w:spacing w:line="163" w:lineRule="exact"/>
        <w:rPr>
          <w:sz w:val="20"/>
          <w:szCs w:val="20"/>
        </w:rPr>
      </w:pPr>
    </w:p>
    <w:p w:rsidR="00C4229A" w:rsidRDefault="00D80D7F">
      <w:pPr>
        <w:spacing w:line="360" w:lineRule="auto"/>
        <w:ind w:left="400" w:right="80"/>
        <w:rPr>
          <w:sz w:val="20"/>
          <w:szCs w:val="20"/>
        </w:rPr>
      </w:pPr>
      <w:r>
        <w:rPr>
          <w:rFonts w:ascii="Times New Roman" w:eastAsia="Times New Roman" w:hAnsi="Times New Roman" w:cs="Times New Roman"/>
          <w:sz w:val="28"/>
          <w:szCs w:val="28"/>
        </w:rPr>
        <w:t>эмоционально-ценностного видения окружающего мира; развитие способности к эмоционально -ценностному освоению мира, самовыражению и ориентации в художественном и нравственном пространстве культуры;</w:t>
      </w:r>
    </w:p>
    <w:p w:rsidR="00C4229A" w:rsidRDefault="00C4229A">
      <w:pPr>
        <w:spacing w:line="1" w:lineRule="exact"/>
        <w:rPr>
          <w:sz w:val="20"/>
          <w:szCs w:val="20"/>
        </w:rPr>
      </w:pPr>
    </w:p>
    <w:p w:rsidR="00C4229A" w:rsidRDefault="00D80D7F">
      <w:pPr>
        <w:tabs>
          <w:tab w:val="left" w:pos="8120"/>
        </w:tabs>
        <w:ind w:left="400"/>
        <w:rPr>
          <w:sz w:val="20"/>
          <w:szCs w:val="20"/>
        </w:rPr>
      </w:pPr>
      <w:r>
        <w:rPr>
          <w:rFonts w:ascii="Times New Roman" w:eastAsia="Times New Roman" w:hAnsi="Times New Roman" w:cs="Times New Roman"/>
          <w:sz w:val="28"/>
          <w:szCs w:val="28"/>
        </w:rPr>
        <w:t>воспитание уважения к истории культуры своего Отечества,</w:t>
      </w:r>
      <w:r>
        <w:rPr>
          <w:sz w:val="20"/>
          <w:szCs w:val="20"/>
        </w:rPr>
        <w:tab/>
      </w:r>
      <w:r>
        <w:rPr>
          <w:rFonts w:ascii="Times New Roman" w:eastAsia="Times New Roman" w:hAnsi="Times New Roman" w:cs="Times New Roman"/>
          <w:sz w:val="28"/>
          <w:szCs w:val="28"/>
        </w:rPr>
        <w:t>выраженной 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7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0" w:lineRule="auto"/>
        <w:ind w:left="400" w:right="200"/>
        <w:rPr>
          <w:sz w:val="20"/>
          <w:szCs w:val="20"/>
        </w:rPr>
      </w:pPr>
      <w:r>
        <w:rPr>
          <w:rFonts w:ascii="Times New Roman" w:eastAsia="Times New Roman" w:hAnsi="Times New Roman" w:cs="Times New Roman"/>
          <w:sz w:val="28"/>
          <w:szCs w:val="28"/>
        </w:rPr>
        <w:t>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spacing w:line="361" w:lineRule="auto"/>
        <w:ind w:right="-419"/>
        <w:jc w:val="center"/>
        <w:rPr>
          <w:sz w:val="20"/>
          <w:szCs w:val="20"/>
        </w:rPr>
      </w:pPr>
      <w:r>
        <w:rPr>
          <w:rFonts w:ascii="Times New Roman" w:eastAsia="Times New Roman" w:hAnsi="Times New Roman" w:cs="Times New Roman"/>
          <w:b/>
          <w:bCs/>
          <w:sz w:val="28"/>
          <w:szCs w:val="28"/>
        </w:rPr>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p>
    <w:p w:rsidR="00C4229A" w:rsidRDefault="00C4229A">
      <w:pPr>
        <w:spacing w:line="3" w:lineRule="exact"/>
        <w:rPr>
          <w:sz w:val="20"/>
          <w:szCs w:val="20"/>
        </w:rPr>
      </w:pPr>
    </w:p>
    <w:p w:rsidR="00C4229A" w:rsidRDefault="00D80D7F">
      <w:pPr>
        <w:spacing w:line="360" w:lineRule="auto"/>
        <w:ind w:left="400" w:right="140" w:firstLine="851"/>
        <w:jc w:val="both"/>
        <w:rPr>
          <w:sz w:val="20"/>
          <w:szCs w:val="20"/>
        </w:rPr>
      </w:pPr>
      <w:r>
        <w:rPr>
          <w:rFonts w:ascii="Times New Roman" w:eastAsia="Times New Roman" w:hAnsi="Times New Roman" w:cs="Times New Roman"/>
          <w:sz w:val="28"/>
          <w:szCs w:val="28"/>
        </w:rPr>
        <w:t>Содержание, виды деятельности и формы занятий с обучающимися по обеспечению принятия обучающимися цен ности Человека и человечности, формированию осознанного, уважительного и доброжелательного отношения</w:t>
      </w:r>
    </w:p>
    <w:p w:rsidR="00C4229A" w:rsidRDefault="00C4229A">
      <w:pPr>
        <w:spacing w:line="1" w:lineRule="exact"/>
        <w:rPr>
          <w:sz w:val="20"/>
          <w:szCs w:val="20"/>
        </w:rPr>
      </w:pPr>
    </w:p>
    <w:p w:rsidR="00C4229A" w:rsidRDefault="00D80D7F" w:rsidP="00B615F7">
      <w:pPr>
        <w:numPr>
          <w:ilvl w:val="0"/>
          <w:numId w:val="330"/>
        </w:numPr>
        <w:tabs>
          <w:tab w:val="left" w:pos="606"/>
        </w:tabs>
        <w:spacing w:after="0" w:line="359" w:lineRule="auto"/>
        <w:ind w:left="400" w:right="180" w:firstLine="3"/>
        <w:rPr>
          <w:rFonts w:eastAsia="Times New Roman"/>
          <w:sz w:val="28"/>
          <w:szCs w:val="28"/>
        </w:rPr>
      </w:pPr>
      <w:r>
        <w:rPr>
          <w:rFonts w:ascii="Times New Roman" w:eastAsia="Times New Roman" w:hAnsi="Times New Roman" w:cs="Times New Roman"/>
          <w:sz w:val="28"/>
          <w:szCs w:val="28"/>
        </w:rPr>
        <w:t>другому человеку, формированию готовности и способности вести диалог с другими людьми и достигать в нем взаимопонимания предусматривает:</w:t>
      </w:r>
    </w:p>
    <w:p w:rsidR="00C4229A" w:rsidRDefault="00C4229A">
      <w:pPr>
        <w:spacing w:line="1" w:lineRule="exact"/>
        <w:rPr>
          <w:rFonts w:eastAsia="Times New Roman"/>
          <w:sz w:val="28"/>
          <w:szCs w:val="28"/>
        </w:rPr>
      </w:pPr>
    </w:p>
    <w:p w:rsidR="00C4229A" w:rsidRDefault="00D80D7F" w:rsidP="00B615F7">
      <w:pPr>
        <w:numPr>
          <w:ilvl w:val="1"/>
          <w:numId w:val="330"/>
        </w:numPr>
        <w:tabs>
          <w:tab w:val="left" w:pos="1520"/>
        </w:tabs>
        <w:spacing w:after="0" w:line="240" w:lineRule="auto"/>
        <w:ind w:left="1520" w:hanging="266"/>
        <w:rPr>
          <w:rFonts w:eastAsia="Times New Roman"/>
          <w:sz w:val="28"/>
          <w:szCs w:val="28"/>
        </w:rPr>
      </w:pPr>
      <w:r>
        <w:rPr>
          <w:rFonts w:ascii="Times New Roman" w:eastAsia="Times New Roman" w:hAnsi="Times New Roman" w:cs="Times New Roman"/>
          <w:sz w:val="28"/>
          <w:szCs w:val="28"/>
        </w:rPr>
        <w:t>формирование в о внеурочной деятельности  «ситуаций образцов»</w:t>
      </w:r>
    </w:p>
    <w:p w:rsidR="00C4229A" w:rsidRDefault="00C4229A">
      <w:pPr>
        <w:spacing w:line="163" w:lineRule="exact"/>
        <w:rPr>
          <w:sz w:val="20"/>
          <w:szCs w:val="20"/>
        </w:rPr>
      </w:pPr>
    </w:p>
    <w:p w:rsidR="00C4229A" w:rsidRDefault="00D80D7F">
      <w:pPr>
        <w:spacing w:line="359" w:lineRule="auto"/>
        <w:ind w:left="400" w:right="760"/>
        <w:rPr>
          <w:sz w:val="20"/>
          <w:szCs w:val="20"/>
        </w:rPr>
      </w:pPr>
      <w:r>
        <w:rPr>
          <w:rFonts w:ascii="Times New Roman" w:eastAsia="Times New Roman" w:hAnsi="Times New Roman" w:cs="Times New Roman"/>
          <w:sz w:val="28"/>
          <w:szCs w:val="28"/>
        </w:rPr>
        <w:t>проявления уважительного и доброжелательного отношения к другому человеку, диалога и достижения взаимопонимания с другими людьми;</w:t>
      </w:r>
    </w:p>
    <w:p w:rsidR="00C4229A" w:rsidRDefault="00C4229A">
      <w:pPr>
        <w:spacing w:line="2" w:lineRule="exact"/>
        <w:rPr>
          <w:sz w:val="20"/>
          <w:szCs w:val="20"/>
        </w:rPr>
      </w:pPr>
    </w:p>
    <w:p w:rsidR="00C4229A" w:rsidRDefault="00D80D7F" w:rsidP="00B615F7">
      <w:pPr>
        <w:numPr>
          <w:ilvl w:val="0"/>
          <w:numId w:val="331"/>
        </w:numPr>
        <w:tabs>
          <w:tab w:val="left" w:pos="1819"/>
        </w:tabs>
        <w:spacing w:after="0" w:line="359" w:lineRule="auto"/>
        <w:ind w:left="400" w:right="660" w:firstLine="854"/>
        <w:rPr>
          <w:rFonts w:eastAsia="Times New Roman"/>
          <w:sz w:val="28"/>
          <w:szCs w:val="28"/>
        </w:rPr>
      </w:pPr>
      <w:r>
        <w:rPr>
          <w:rFonts w:ascii="Times New Roman" w:eastAsia="Times New Roman" w:hAnsi="Times New Roman" w:cs="Times New Roman"/>
          <w:sz w:val="28"/>
          <w:szCs w:val="28"/>
        </w:rPr>
        <w:t>информационное и коммуникативное обеспечение рефлексии обучающихся межличностных отношений с окружающими;</w:t>
      </w:r>
    </w:p>
    <w:p w:rsidR="00C4229A" w:rsidRDefault="00C4229A">
      <w:pPr>
        <w:spacing w:line="1" w:lineRule="exact"/>
        <w:rPr>
          <w:rFonts w:eastAsia="Times New Roman"/>
          <w:sz w:val="28"/>
          <w:szCs w:val="28"/>
        </w:rPr>
      </w:pPr>
    </w:p>
    <w:p w:rsidR="00C4229A" w:rsidRDefault="00D80D7F" w:rsidP="00B615F7">
      <w:pPr>
        <w:numPr>
          <w:ilvl w:val="0"/>
          <w:numId w:val="331"/>
        </w:numPr>
        <w:tabs>
          <w:tab w:val="left" w:pos="1452"/>
        </w:tabs>
        <w:spacing w:after="0" w:line="360" w:lineRule="auto"/>
        <w:ind w:left="400" w:right="180" w:firstLine="854"/>
        <w:jc w:val="both"/>
        <w:rPr>
          <w:rFonts w:eastAsia="Times New Roman"/>
          <w:sz w:val="28"/>
          <w:szCs w:val="28"/>
        </w:rPr>
      </w:pPr>
      <w:r>
        <w:rPr>
          <w:rFonts w:ascii="Times New Roman" w:eastAsia="Times New Roman" w:hAnsi="Times New Roman" w:cs="Times New Roman"/>
          <w:sz w:val="28"/>
          <w:szCs w:val="28"/>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4229A" w:rsidRDefault="00C4229A">
      <w:pPr>
        <w:spacing w:line="1" w:lineRule="exact"/>
        <w:rPr>
          <w:sz w:val="20"/>
          <w:szCs w:val="20"/>
        </w:rPr>
      </w:pPr>
    </w:p>
    <w:p w:rsidR="00C4229A" w:rsidRDefault="00D80D7F">
      <w:pPr>
        <w:tabs>
          <w:tab w:val="left" w:pos="6260"/>
        </w:tabs>
        <w:ind w:left="1260"/>
        <w:rPr>
          <w:sz w:val="20"/>
          <w:szCs w:val="20"/>
        </w:rPr>
      </w:pPr>
      <w:r>
        <w:rPr>
          <w:rFonts w:ascii="Times New Roman" w:eastAsia="Times New Roman" w:hAnsi="Times New Roman" w:cs="Times New Roman"/>
          <w:sz w:val="28"/>
          <w:szCs w:val="28"/>
        </w:rPr>
        <w:t>В решении задач обеспечения принят</w:t>
      </w:r>
      <w:r>
        <w:rPr>
          <w:sz w:val="20"/>
          <w:szCs w:val="20"/>
        </w:rPr>
        <w:tab/>
      </w:r>
      <w:r>
        <w:rPr>
          <w:rFonts w:ascii="Times New Roman" w:eastAsia="Times New Roman" w:hAnsi="Times New Roman" w:cs="Times New Roman"/>
          <w:sz w:val="27"/>
          <w:szCs w:val="27"/>
        </w:rPr>
        <w:t>ия обучающимися ценности</w:t>
      </w:r>
    </w:p>
    <w:p w:rsidR="00C4229A" w:rsidRDefault="00C4229A">
      <w:pPr>
        <w:spacing w:line="163" w:lineRule="exact"/>
        <w:rPr>
          <w:sz w:val="20"/>
          <w:szCs w:val="20"/>
        </w:rPr>
      </w:pPr>
    </w:p>
    <w:p w:rsidR="00C4229A" w:rsidRDefault="00D80D7F">
      <w:pPr>
        <w:spacing w:line="359" w:lineRule="auto"/>
        <w:ind w:left="400" w:right="200"/>
        <w:rPr>
          <w:sz w:val="20"/>
          <w:szCs w:val="20"/>
        </w:rPr>
      </w:pPr>
      <w:r>
        <w:rPr>
          <w:rFonts w:ascii="Times New Roman" w:eastAsia="Times New Roman" w:hAnsi="Times New Roman" w:cs="Times New Roman"/>
          <w:sz w:val="28"/>
          <w:szCs w:val="28"/>
        </w:rPr>
        <w:t>Человека и человечности целесообразно использование потенциала уроков предметных областей «Филология», «Общественно -научные предметы»,</w:t>
      </w:r>
    </w:p>
    <w:p w:rsidR="00C4229A" w:rsidRDefault="00C4229A">
      <w:pPr>
        <w:spacing w:line="2"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совместных дел и мероприятий внеурочной деятельности, Интернет -ресурсов, роль организатора в этой работе призван сыграть классный руководитель.</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Формирование мотивов и ценностей обучающегося в сфере отношений к</w:t>
      </w:r>
    </w:p>
    <w:p w:rsidR="00C4229A" w:rsidRDefault="00C4229A">
      <w:pPr>
        <w:spacing w:line="163" w:lineRule="exact"/>
        <w:rPr>
          <w:sz w:val="20"/>
          <w:szCs w:val="20"/>
        </w:rPr>
      </w:pPr>
    </w:p>
    <w:p w:rsidR="00C4229A" w:rsidRDefault="00D80D7F">
      <w:pPr>
        <w:tabs>
          <w:tab w:val="left" w:pos="3600"/>
          <w:tab w:val="left" w:pos="5520"/>
        </w:tabs>
        <w:ind w:left="400"/>
        <w:rPr>
          <w:sz w:val="20"/>
          <w:szCs w:val="20"/>
        </w:rPr>
      </w:pPr>
      <w:r>
        <w:rPr>
          <w:rFonts w:ascii="Times New Roman" w:eastAsia="Times New Roman" w:hAnsi="Times New Roman" w:cs="Times New Roman"/>
          <w:sz w:val="28"/>
          <w:szCs w:val="28"/>
        </w:rPr>
        <w:t>России как Отечеству</w:t>
      </w:r>
      <w:r>
        <w:rPr>
          <w:sz w:val="20"/>
          <w:szCs w:val="20"/>
        </w:rPr>
        <w:tab/>
      </w:r>
      <w:r>
        <w:rPr>
          <w:rFonts w:ascii="Times New Roman" w:eastAsia="Times New Roman" w:hAnsi="Times New Roman" w:cs="Times New Roman"/>
          <w:sz w:val="28"/>
          <w:szCs w:val="28"/>
        </w:rPr>
        <w:t>предполагает</w:t>
      </w:r>
      <w:r>
        <w:rPr>
          <w:rFonts w:ascii="Times New Roman" w:eastAsia="Times New Roman" w:hAnsi="Times New Roman" w:cs="Times New Roman"/>
          <w:sz w:val="28"/>
          <w:szCs w:val="28"/>
        </w:rPr>
        <w:tab/>
        <w:t>получение обучающимся опыта</w:t>
      </w:r>
    </w:p>
    <w:p w:rsidR="00C4229A" w:rsidRDefault="00C4229A">
      <w:pPr>
        <w:spacing w:line="163" w:lineRule="exact"/>
        <w:rPr>
          <w:sz w:val="20"/>
          <w:szCs w:val="20"/>
        </w:rPr>
      </w:pPr>
    </w:p>
    <w:p w:rsidR="00C4229A" w:rsidRDefault="00D80D7F">
      <w:pPr>
        <w:spacing w:line="379" w:lineRule="auto"/>
        <w:ind w:left="400" w:right="80"/>
        <w:rPr>
          <w:sz w:val="20"/>
          <w:szCs w:val="20"/>
        </w:rPr>
      </w:pPr>
      <w:r>
        <w:rPr>
          <w:rFonts w:ascii="Times New Roman" w:eastAsia="Times New Roman" w:hAnsi="Times New Roman" w:cs="Times New Roman"/>
          <w:sz w:val="28"/>
          <w:szCs w:val="28"/>
        </w:rPr>
        <w:t>переживания и позитивного отношения к Отечеству, который обеспечивается в ход е внеурочной деятельности (воспитательных мероприятий), в составе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500"/>
        <w:rPr>
          <w:sz w:val="20"/>
          <w:szCs w:val="20"/>
        </w:rPr>
      </w:pPr>
      <w:r>
        <w:rPr>
          <w:rFonts w:ascii="Times New Roman" w:eastAsia="Times New Roman" w:hAnsi="Times New Roman" w:cs="Times New Roman"/>
          <w:sz w:val="28"/>
          <w:szCs w:val="28"/>
        </w:rPr>
        <w:t>коллектива ученического класса, организатором здесь выступает классный руководитель и педагоги школы.</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 - юношеских организаций и движений, в школьных и внешкольных</w:t>
      </w:r>
    </w:p>
    <w:p w:rsidR="00C4229A" w:rsidRDefault="00C4229A">
      <w:pPr>
        <w:spacing w:line="3" w:lineRule="exact"/>
        <w:rPr>
          <w:sz w:val="20"/>
          <w:szCs w:val="20"/>
        </w:rPr>
      </w:pPr>
    </w:p>
    <w:p w:rsidR="00C4229A" w:rsidRDefault="00D80D7F">
      <w:pPr>
        <w:tabs>
          <w:tab w:val="left" w:pos="2200"/>
          <w:tab w:val="left" w:pos="8280"/>
        </w:tabs>
        <w:ind w:left="400"/>
        <w:rPr>
          <w:sz w:val="20"/>
          <w:szCs w:val="20"/>
        </w:rPr>
      </w:pPr>
      <w:r>
        <w:rPr>
          <w:rFonts w:ascii="Times New Roman" w:eastAsia="Times New Roman" w:hAnsi="Times New Roman" w:cs="Times New Roman"/>
          <w:sz w:val="28"/>
          <w:szCs w:val="28"/>
        </w:rPr>
        <w:t>организациях</w:t>
      </w:r>
      <w:r>
        <w:rPr>
          <w:sz w:val="20"/>
          <w:szCs w:val="20"/>
        </w:rPr>
        <w:tab/>
      </w:r>
      <w:r>
        <w:rPr>
          <w:rFonts w:ascii="Times New Roman" w:eastAsia="Times New Roman" w:hAnsi="Times New Roman" w:cs="Times New Roman"/>
          <w:sz w:val="28"/>
          <w:szCs w:val="28"/>
        </w:rPr>
        <w:t>(спортивные секции, творческие клубы и объ</w:t>
      </w:r>
      <w:r>
        <w:rPr>
          <w:sz w:val="20"/>
          <w:szCs w:val="20"/>
        </w:rPr>
        <w:tab/>
      </w:r>
      <w:r>
        <w:rPr>
          <w:rFonts w:ascii="Times New Roman" w:eastAsia="Times New Roman" w:hAnsi="Times New Roman" w:cs="Times New Roman"/>
          <w:sz w:val="28"/>
          <w:szCs w:val="28"/>
        </w:rPr>
        <w:t>единения по</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 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C4229A" w:rsidRDefault="00C4229A">
      <w:pPr>
        <w:spacing w:line="8" w:lineRule="exact"/>
        <w:rPr>
          <w:sz w:val="20"/>
          <w:szCs w:val="20"/>
        </w:rPr>
      </w:pPr>
    </w:p>
    <w:p w:rsidR="00C4229A" w:rsidRDefault="00D80D7F">
      <w:pPr>
        <w:spacing w:line="366" w:lineRule="auto"/>
        <w:ind w:left="400" w:right="640" w:firstLine="709"/>
        <w:rPr>
          <w:sz w:val="20"/>
          <w:szCs w:val="20"/>
        </w:rPr>
      </w:pPr>
      <w:r>
        <w:rPr>
          <w:rFonts w:ascii="Times New Roman" w:eastAsia="Times New Roman" w:hAnsi="Times New Roman" w:cs="Times New Roman"/>
          <w:sz w:val="28"/>
          <w:szCs w:val="28"/>
        </w:rPr>
        <w:t>Включение обуча ющихся в сферу общественной самоорганизации предусматривает следующие этапы:</w:t>
      </w:r>
    </w:p>
    <w:p w:rsidR="00C4229A" w:rsidRDefault="00C4229A">
      <w:pPr>
        <w:spacing w:line="2" w:lineRule="exact"/>
        <w:rPr>
          <w:sz w:val="20"/>
          <w:szCs w:val="20"/>
        </w:rPr>
      </w:pPr>
    </w:p>
    <w:p w:rsidR="00C4229A" w:rsidRDefault="00D80D7F" w:rsidP="00B615F7">
      <w:pPr>
        <w:numPr>
          <w:ilvl w:val="0"/>
          <w:numId w:val="332"/>
        </w:numPr>
        <w:tabs>
          <w:tab w:val="left" w:pos="1393"/>
        </w:tabs>
        <w:spacing w:after="0" w:line="349" w:lineRule="auto"/>
        <w:ind w:left="400" w:right="80" w:firstLine="712"/>
        <w:rPr>
          <w:rFonts w:ascii="Symbol" w:eastAsia="Symbol" w:hAnsi="Symbol" w:cs="Symbol"/>
          <w:sz w:val="28"/>
          <w:szCs w:val="28"/>
        </w:rPr>
      </w:pPr>
      <w:r>
        <w:rPr>
          <w:rFonts w:ascii="Times New Roman" w:eastAsia="Times New Roman" w:hAnsi="Times New Roman" w:cs="Times New Roman"/>
          <w:sz w:val="28"/>
          <w:szCs w:val="28"/>
        </w:rPr>
        <w:t>авансирование положительного восприятия школьниками предстоящей социальной деятельности – обеспечение социальных ожиданий</w:t>
      </w:r>
    </w:p>
    <w:p w:rsidR="00C4229A" w:rsidRDefault="00C4229A">
      <w:pPr>
        <w:spacing w:line="3" w:lineRule="exact"/>
        <w:rPr>
          <w:sz w:val="20"/>
          <w:szCs w:val="20"/>
        </w:rPr>
      </w:pPr>
    </w:p>
    <w:p w:rsidR="00C4229A" w:rsidRDefault="00D80D7F">
      <w:pPr>
        <w:spacing w:line="363" w:lineRule="auto"/>
        <w:ind w:left="400" w:right="140"/>
        <w:rPr>
          <w:sz w:val="20"/>
          <w:szCs w:val="20"/>
        </w:rPr>
      </w:pPr>
      <w:r>
        <w:rPr>
          <w:rFonts w:ascii="Times New Roman" w:eastAsia="Times New Roman" w:hAnsi="Times New Roman" w:cs="Times New Roman"/>
          <w:sz w:val="28"/>
          <w:szCs w:val="28"/>
        </w:rPr>
        <w:t>обучающихся, связанных с успешностью, признанием со стор оны семьи и сверстников, состоятельностью и самостоятельностью в реализации собственных замыслов;</w:t>
      </w:r>
    </w:p>
    <w:p w:rsidR="00C4229A" w:rsidRDefault="00C4229A">
      <w:pPr>
        <w:spacing w:line="3" w:lineRule="exact"/>
        <w:rPr>
          <w:sz w:val="20"/>
          <w:szCs w:val="20"/>
        </w:rPr>
      </w:pPr>
    </w:p>
    <w:p w:rsidR="00C4229A" w:rsidRDefault="00D80D7F" w:rsidP="00B615F7">
      <w:pPr>
        <w:numPr>
          <w:ilvl w:val="0"/>
          <w:numId w:val="333"/>
        </w:numPr>
        <w:tabs>
          <w:tab w:val="left" w:pos="1393"/>
        </w:tabs>
        <w:spacing w:after="0" w:line="358"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 реализации в нем; статусных и функциональных характеристиках социальных ролей;</w:t>
      </w:r>
    </w:p>
    <w:p w:rsidR="00C4229A" w:rsidRDefault="00C4229A">
      <w:pPr>
        <w:spacing w:line="1" w:lineRule="exact"/>
        <w:rPr>
          <w:rFonts w:ascii="Symbol" w:eastAsia="Symbol" w:hAnsi="Symbol" w:cs="Symbol"/>
          <w:sz w:val="28"/>
          <w:szCs w:val="28"/>
        </w:rPr>
      </w:pPr>
    </w:p>
    <w:p w:rsidR="00C4229A" w:rsidRDefault="00D80D7F" w:rsidP="00B615F7">
      <w:pPr>
        <w:numPr>
          <w:ilvl w:val="0"/>
          <w:numId w:val="33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обучение школьников социальному взаимодействию,</w:t>
      </w:r>
    </w:p>
    <w:p w:rsidR="00C4229A" w:rsidRDefault="00C4229A">
      <w:pPr>
        <w:spacing w:line="142" w:lineRule="exact"/>
        <w:rPr>
          <w:sz w:val="20"/>
          <w:szCs w:val="20"/>
        </w:rPr>
      </w:pPr>
    </w:p>
    <w:p w:rsidR="00C4229A" w:rsidRDefault="00D80D7F">
      <w:pPr>
        <w:spacing w:line="374" w:lineRule="auto"/>
        <w:ind w:left="400" w:right="1000"/>
        <w:jc w:val="both"/>
        <w:rPr>
          <w:sz w:val="20"/>
          <w:szCs w:val="20"/>
        </w:rPr>
      </w:pPr>
      <w:r>
        <w:rPr>
          <w:rFonts w:ascii="Times New Roman" w:eastAsia="Times New Roman" w:hAnsi="Times New Roman" w:cs="Times New Roman"/>
          <w:sz w:val="28"/>
          <w:szCs w:val="28"/>
        </w:rPr>
        <w:t>информирование обучающихся о способах решения задач социальной деятельности, пробное решение задач в рамках отдельных социальных проектов;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2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34"/>
        </w:numPr>
        <w:tabs>
          <w:tab w:val="left" w:pos="1393"/>
        </w:tabs>
        <w:spacing w:after="0" w:line="349" w:lineRule="auto"/>
        <w:ind w:left="400" w:right="480" w:firstLine="712"/>
        <w:rPr>
          <w:rFonts w:ascii="Symbol" w:eastAsia="Symbol" w:hAnsi="Symbol" w:cs="Symbol"/>
          <w:sz w:val="28"/>
          <w:szCs w:val="28"/>
        </w:rPr>
      </w:pPr>
      <w:r>
        <w:rPr>
          <w:rFonts w:ascii="Times New Roman" w:eastAsia="Times New Roman" w:hAnsi="Times New Roman" w:cs="Times New Roman"/>
          <w:sz w:val="28"/>
          <w:szCs w:val="28"/>
        </w:rPr>
        <w:t>организация планирования обучающимися собственного участия в социальной деятельности, исходя из индивидуальных особенностей,</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опробование индивидуальной стратегии участия в социальной деятельности;</w:t>
      </w:r>
    </w:p>
    <w:p w:rsidR="00C4229A" w:rsidRDefault="00C4229A">
      <w:pPr>
        <w:spacing w:line="177" w:lineRule="exact"/>
        <w:rPr>
          <w:sz w:val="20"/>
          <w:szCs w:val="20"/>
        </w:rPr>
      </w:pPr>
    </w:p>
    <w:p w:rsidR="00C4229A" w:rsidRDefault="00D80D7F">
      <w:pPr>
        <w:spacing w:line="357"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C4229A" w:rsidRDefault="00C4229A">
      <w:pPr>
        <w:spacing w:line="1" w:lineRule="exact"/>
        <w:rPr>
          <w:sz w:val="20"/>
          <w:szCs w:val="20"/>
        </w:rPr>
      </w:pPr>
    </w:p>
    <w:p w:rsidR="00C4229A" w:rsidRDefault="00D80D7F" w:rsidP="00B615F7">
      <w:pPr>
        <w:numPr>
          <w:ilvl w:val="1"/>
          <w:numId w:val="33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демонстрация вариативности социальных ситуаций, ситуаций выбора</w:t>
      </w:r>
    </w:p>
    <w:p w:rsidR="00C4229A" w:rsidRDefault="00C4229A">
      <w:pPr>
        <w:spacing w:line="141" w:lineRule="exact"/>
        <w:rPr>
          <w:rFonts w:ascii="Symbol" w:eastAsia="Symbol" w:hAnsi="Symbol" w:cs="Symbol"/>
          <w:sz w:val="28"/>
          <w:szCs w:val="28"/>
        </w:rPr>
      </w:pPr>
    </w:p>
    <w:p w:rsidR="00C4229A" w:rsidRDefault="00D80D7F" w:rsidP="00B615F7">
      <w:pPr>
        <w:numPr>
          <w:ilvl w:val="0"/>
          <w:numId w:val="335"/>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необходимости планирования собственной деятельности;</w:t>
      </w:r>
    </w:p>
    <w:p w:rsidR="00C4229A" w:rsidRDefault="00C4229A">
      <w:pPr>
        <w:spacing w:line="182" w:lineRule="exact"/>
        <w:rPr>
          <w:rFonts w:eastAsia="Times New Roman"/>
          <w:sz w:val="28"/>
          <w:szCs w:val="28"/>
        </w:rPr>
      </w:pPr>
    </w:p>
    <w:p w:rsidR="00C4229A" w:rsidRDefault="00D80D7F" w:rsidP="00B615F7">
      <w:pPr>
        <w:numPr>
          <w:ilvl w:val="1"/>
          <w:numId w:val="335"/>
        </w:numPr>
        <w:tabs>
          <w:tab w:val="left" w:pos="1393"/>
        </w:tabs>
        <w:spacing w:after="0" w:line="357"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C4229A" w:rsidRDefault="00D80D7F" w:rsidP="00B615F7">
      <w:pPr>
        <w:numPr>
          <w:ilvl w:val="1"/>
          <w:numId w:val="335"/>
        </w:numPr>
        <w:tabs>
          <w:tab w:val="left" w:pos="1393"/>
        </w:tabs>
        <w:spacing w:after="0" w:line="348" w:lineRule="auto"/>
        <w:ind w:left="400" w:right="1400" w:firstLine="712"/>
        <w:rPr>
          <w:rFonts w:ascii="Symbol" w:eastAsia="Symbol" w:hAnsi="Symbol" w:cs="Symbol"/>
          <w:sz w:val="28"/>
          <w:szCs w:val="28"/>
        </w:rPr>
      </w:pPr>
      <w:r>
        <w:rPr>
          <w:rFonts w:ascii="Times New Roman" w:eastAsia="Times New Roman" w:hAnsi="Times New Roman" w:cs="Times New Roman"/>
          <w:sz w:val="28"/>
          <w:szCs w:val="28"/>
        </w:rPr>
        <w:t>содействие школьникам в проектировании и планировании собственного участия в социальной деятельности.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7"/>
          <w:szCs w:val="27"/>
        </w:rPr>
        <w:t>Этапы включения обучающихся в сферу общественной самоорганизации</w:t>
      </w:r>
    </w:p>
    <w:p w:rsidR="00C4229A" w:rsidRDefault="00C4229A">
      <w:pPr>
        <w:spacing w:line="174" w:lineRule="exact"/>
        <w:rPr>
          <w:sz w:val="20"/>
          <w:szCs w:val="20"/>
        </w:rPr>
      </w:pPr>
    </w:p>
    <w:p w:rsidR="00C4229A" w:rsidRDefault="00D80D7F">
      <w:pPr>
        <w:tabs>
          <w:tab w:val="left" w:pos="8440"/>
        </w:tabs>
        <w:ind w:left="400"/>
        <w:rPr>
          <w:sz w:val="20"/>
          <w:szCs w:val="20"/>
        </w:rPr>
      </w:pPr>
      <w:r>
        <w:rPr>
          <w:rFonts w:ascii="Times New Roman" w:eastAsia="Times New Roman" w:hAnsi="Times New Roman" w:cs="Times New Roman"/>
          <w:sz w:val="28"/>
          <w:szCs w:val="28"/>
        </w:rPr>
        <w:t>могут выстраиваться в логике технологии коллективно</w:t>
      </w:r>
      <w:r>
        <w:rPr>
          <w:sz w:val="20"/>
          <w:szCs w:val="20"/>
        </w:rPr>
        <w:tab/>
      </w:r>
      <w:r>
        <w:rPr>
          <w:rFonts w:ascii="Times New Roman" w:eastAsia="Times New Roman" w:hAnsi="Times New Roman" w:cs="Times New Roman"/>
          <w:sz w:val="27"/>
          <w:szCs w:val="27"/>
        </w:rPr>
        <w:t>-творческой</w:t>
      </w:r>
    </w:p>
    <w:p w:rsidR="00C4229A" w:rsidRDefault="00C4229A">
      <w:pPr>
        <w:spacing w:line="158" w:lineRule="exact"/>
        <w:rPr>
          <w:sz w:val="20"/>
          <w:szCs w:val="20"/>
        </w:rPr>
      </w:pPr>
    </w:p>
    <w:p w:rsidR="00C4229A" w:rsidRDefault="00D80D7F">
      <w:pPr>
        <w:spacing w:line="360" w:lineRule="auto"/>
        <w:ind w:left="400" w:right="480"/>
        <w:rPr>
          <w:sz w:val="20"/>
          <w:szCs w:val="20"/>
        </w:rPr>
      </w:pPr>
      <w:r>
        <w:rPr>
          <w:rFonts w:ascii="Times New Roman" w:eastAsia="Times New Roman" w:hAnsi="Times New Roman" w:cs="Times New Roman"/>
          <w:sz w:val="28"/>
          <w:szCs w:val="28"/>
        </w:rPr>
        <w:t>деятельности: поиск объектов общей заботы, коллективное целеполагание, коллективное планирование , коллективная подготовка мероприятия, коллективное проведение, коллективный анализ.</w:t>
      </w:r>
    </w:p>
    <w:p w:rsidR="00C4229A" w:rsidRDefault="00C4229A">
      <w:pPr>
        <w:spacing w:line="1" w:lineRule="exact"/>
        <w:rPr>
          <w:sz w:val="20"/>
          <w:szCs w:val="20"/>
        </w:rPr>
      </w:pPr>
    </w:p>
    <w:p w:rsidR="00C4229A" w:rsidRDefault="00D80D7F">
      <w:pPr>
        <w:spacing w:line="374" w:lineRule="auto"/>
        <w:ind w:left="400" w:firstLine="709"/>
        <w:rPr>
          <w:sz w:val="20"/>
          <w:szCs w:val="20"/>
        </w:rPr>
      </w:pPr>
      <w:r>
        <w:rPr>
          <w:rFonts w:ascii="Times New Roman" w:eastAsia="Times New Roman" w:hAnsi="Times New Roman" w:cs="Times New Roman"/>
          <w:sz w:val="27"/>
          <w:szCs w:val="27"/>
        </w:rPr>
        <w:t>При формировании ответственного отношения к учебно -познавательной деятельности приоритет принадлежит культивированию в укладе жизни</w:t>
      </w:r>
    </w:p>
    <w:p w:rsidR="00C4229A" w:rsidRDefault="00C4229A">
      <w:pPr>
        <w:spacing w:line="2" w:lineRule="exact"/>
        <w:rPr>
          <w:sz w:val="20"/>
          <w:szCs w:val="20"/>
        </w:rPr>
      </w:pPr>
    </w:p>
    <w:p w:rsidR="00C4229A" w:rsidRDefault="00D80D7F">
      <w:pPr>
        <w:tabs>
          <w:tab w:val="left" w:pos="6660"/>
        </w:tabs>
        <w:ind w:left="400"/>
        <w:rPr>
          <w:sz w:val="20"/>
          <w:szCs w:val="20"/>
        </w:rPr>
      </w:pPr>
      <w:r>
        <w:rPr>
          <w:rFonts w:ascii="Times New Roman" w:eastAsia="Times New Roman" w:hAnsi="Times New Roman" w:cs="Times New Roman"/>
          <w:sz w:val="28"/>
          <w:szCs w:val="28"/>
        </w:rPr>
        <w:t>школы позитивного образа компетентного</w:t>
      </w:r>
      <w:r>
        <w:rPr>
          <w:sz w:val="20"/>
          <w:szCs w:val="20"/>
        </w:rPr>
        <w:tab/>
      </w:r>
      <w:r>
        <w:rPr>
          <w:rFonts w:ascii="Times New Roman" w:eastAsia="Times New Roman" w:hAnsi="Times New Roman" w:cs="Times New Roman"/>
          <w:sz w:val="27"/>
          <w:szCs w:val="27"/>
        </w:rPr>
        <w:t>образованного человека,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обладающего широким кругозором, способного эффективно решать</w:t>
      </w:r>
    </w:p>
    <w:p w:rsidR="00C4229A" w:rsidRDefault="00C4229A">
      <w:pPr>
        <w:spacing w:line="163" w:lineRule="exact"/>
        <w:rPr>
          <w:sz w:val="20"/>
          <w:szCs w:val="20"/>
        </w:rPr>
      </w:pPr>
    </w:p>
    <w:p w:rsidR="00C4229A" w:rsidRDefault="00D80D7F">
      <w:pPr>
        <w:spacing w:line="360" w:lineRule="auto"/>
        <w:ind w:left="400" w:right="1680"/>
        <w:jc w:val="both"/>
        <w:rPr>
          <w:sz w:val="20"/>
          <w:szCs w:val="20"/>
        </w:rPr>
      </w:pPr>
      <w:r>
        <w:rPr>
          <w:rFonts w:ascii="Times New Roman" w:eastAsia="Times New Roman" w:hAnsi="Times New Roman" w:cs="Times New Roman"/>
          <w:sz w:val="28"/>
          <w:szCs w:val="28"/>
        </w:rPr>
        <w:t>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C4229A" w:rsidRDefault="00C4229A">
      <w:pPr>
        <w:spacing w:line="1" w:lineRule="exact"/>
        <w:rPr>
          <w:sz w:val="20"/>
          <w:szCs w:val="20"/>
        </w:rPr>
      </w:pPr>
    </w:p>
    <w:p w:rsidR="00C4229A" w:rsidRDefault="00D80D7F">
      <w:pPr>
        <w:spacing w:line="352" w:lineRule="auto"/>
        <w:ind w:left="400" w:right="60" w:firstLine="709"/>
        <w:rPr>
          <w:sz w:val="20"/>
          <w:szCs w:val="20"/>
        </w:rPr>
      </w:pPr>
      <w:r>
        <w:rPr>
          <w:rFonts w:ascii="Times New Roman" w:eastAsia="Times New Roman" w:hAnsi="Times New Roman" w:cs="Times New Roman"/>
          <w:sz w:val="28"/>
          <w:szCs w:val="28"/>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 х составляющих различных профессий, особенностях местного, регионального, российского 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467</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72" w:lineRule="auto"/>
        <w:ind w:left="400" w:right="80"/>
        <w:rPr>
          <w:sz w:val="20"/>
          <w:szCs w:val="20"/>
        </w:rPr>
      </w:pPr>
      <w:r>
        <w:rPr>
          <w:rFonts w:ascii="Times New Roman" w:eastAsia="Times New Roman" w:hAnsi="Times New Roman" w:cs="Times New Roman"/>
          <w:sz w:val="27"/>
          <w:szCs w:val="27"/>
        </w:rPr>
        <w:t>международного спроса на различные виды трудовой деятельности; использование средств психолого -педагогической поддержки обучающихся и</w:t>
      </w:r>
    </w:p>
    <w:p w:rsidR="00C4229A" w:rsidRDefault="00C4229A">
      <w:pPr>
        <w:spacing w:line="2" w:lineRule="exact"/>
        <w:rPr>
          <w:sz w:val="20"/>
          <w:szCs w:val="20"/>
        </w:rPr>
      </w:pPr>
    </w:p>
    <w:p w:rsidR="00C4229A" w:rsidRDefault="00D80D7F">
      <w:pPr>
        <w:tabs>
          <w:tab w:val="left" w:pos="5500"/>
        </w:tabs>
        <w:ind w:left="400"/>
        <w:rPr>
          <w:sz w:val="20"/>
          <w:szCs w:val="20"/>
        </w:rPr>
      </w:pPr>
      <w:r>
        <w:rPr>
          <w:rFonts w:ascii="Times New Roman" w:eastAsia="Times New Roman" w:hAnsi="Times New Roman" w:cs="Times New Roman"/>
          <w:sz w:val="28"/>
          <w:szCs w:val="28"/>
        </w:rPr>
        <w:t>развитие консультационной помощи в</w:t>
      </w:r>
      <w:r>
        <w:rPr>
          <w:sz w:val="20"/>
          <w:szCs w:val="20"/>
        </w:rPr>
        <w:tab/>
      </w:r>
      <w:r>
        <w:rPr>
          <w:rFonts w:ascii="Times New Roman" w:eastAsia="Times New Roman" w:hAnsi="Times New Roman" w:cs="Times New Roman"/>
          <w:sz w:val="28"/>
          <w:szCs w:val="28"/>
        </w:rPr>
        <w:t>их профессиональной ориентации,</w:t>
      </w:r>
    </w:p>
    <w:p w:rsidR="00C4229A" w:rsidRDefault="00C4229A">
      <w:pPr>
        <w:spacing w:line="163" w:lineRule="exact"/>
        <w:rPr>
          <w:sz w:val="20"/>
          <w:szCs w:val="20"/>
        </w:rPr>
      </w:pPr>
    </w:p>
    <w:p w:rsidR="00C4229A" w:rsidRDefault="00D80D7F">
      <w:pPr>
        <w:spacing w:line="360" w:lineRule="auto"/>
        <w:ind w:left="400" w:right="1280"/>
        <w:rPr>
          <w:sz w:val="20"/>
          <w:szCs w:val="20"/>
        </w:rPr>
      </w:pPr>
      <w:r>
        <w:rPr>
          <w:rFonts w:ascii="Times New Roman" w:eastAsia="Times New Roman" w:hAnsi="Times New Roman" w:cs="Times New Roman"/>
          <w:sz w:val="28"/>
          <w:szCs w:val="28"/>
        </w:rPr>
        <w:t>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w:t>
      </w:r>
    </w:p>
    <w:p w:rsidR="00C4229A" w:rsidRDefault="00C4229A">
      <w:pPr>
        <w:spacing w:line="1" w:lineRule="exact"/>
        <w:rPr>
          <w:sz w:val="20"/>
          <w:szCs w:val="20"/>
        </w:rPr>
      </w:pPr>
    </w:p>
    <w:p w:rsidR="00C4229A" w:rsidRDefault="00D80D7F">
      <w:pPr>
        <w:tabs>
          <w:tab w:val="left" w:pos="6940"/>
        </w:tabs>
        <w:ind w:left="400"/>
        <w:rPr>
          <w:sz w:val="20"/>
          <w:szCs w:val="20"/>
        </w:rPr>
      </w:pPr>
      <w:r>
        <w:rPr>
          <w:rFonts w:ascii="Times New Roman" w:eastAsia="Times New Roman" w:hAnsi="Times New Roman" w:cs="Times New Roman"/>
          <w:sz w:val="28"/>
          <w:szCs w:val="28"/>
        </w:rPr>
        <w:t>профессии (в том числе компьютерного профессион</w:t>
      </w:r>
      <w:r>
        <w:rPr>
          <w:sz w:val="20"/>
          <w:szCs w:val="20"/>
        </w:rPr>
        <w:tab/>
      </w:r>
      <w:r>
        <w:rPr>
          <w:rFonts w:ascii="Times New Roman" w:eastAsia="Times New Roman" w:hAnsi="Times New Roman" w:cs="Times New Roman"/>
          <w:sz w:val="27"/>
          <w:szCs w:val="27"/>
        </w:rPr>
        <w:t>ального тестирования и</w:t>
      </w:r>
    </w:p>
    <w:p w:rsidR="00C4229A" w:rsidRDefault="00C4229A">
      <w:pPr>
        <w:spacing w:line="163" w:lineRule="exact"/>
        <w:rPr>
          <w:sz w:val="20"/>
          <w:szCs w:val="20"/>
        </w:rPr>
      </w:pPr>
    </w:p>
    <w:p w:rsidR="00C4229A" w:rsidRDefault="00D80D7F">
      <w:pPr>
        <w:spacing w:line="358" w:lineRule="auto"/>
        <w:ind w:left="400" w:right="500"/>
        <w:rPr>
          <w:sz w:val="20"/>
          <w:szCs w:val="20"/>
        </w:rPr>
      </w:pPr>
      <w:r>
        <w:rPr>
          <w:rFonts w:ascii="Times New Roman" w:eastAsia="Times New Roman" w:hAnsi="Times New Roman" w:cs="Times New Roman"/>
          <w:sz w:val="28"/>
          <w:szCs w:val="28"/>
        </w:rPr>
        <w:t>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w:t>
      </w:r>
    </w:p>
    <w:p w:rsidR="00C4229A" w:rsidRDefault="00C4229A">
      <w:pPr>
        <w:spacing w:line="4" w:lineRule="exact"/>
        <w:rPr>
          <w:sz w:val="20"/>
          <w:szCs w:val="20"/>
        </w:rPr>
      </w:pPr>
    </w:p>
    <w:p w:rsidR="00C4229A" w:rsidRDefault="00D80D7F">
      <w:pPr>
        <w:tabs>
          <w:tab w:val="left" w:pos="6180"/>
          <w:tab w:val="left" w:pos="8160"/>
        </w:tabs>
        <w:ind w:left="400"/>
        <w:rPr>
          <w:sz w:val="20"/>
          <w:szCs w:val="20"/>
        </w:rPr>
      </w:pPr>
      <w:r>
        <w:rPr>
          <w:rFonts w:ascii="Times New Roman" w:eastAsia="Times New Roman" w:hAnsi="Times New Roman" w:cs="Times New Roman"/>
          <w:sz w:val="28"/>
          <w:szCs w:val="28"/>
        </w:rPr>
        <w:t>совместную деятельность обучающихся</w:t>
      </w:r>
      <w:r>
        <w:rPr>
          <w:sz w:val="20"/>
          <w:szCs w:val="20"/>
        </w:rPr>
        <w:tab/>
      </w:r>
      <w:r>
        <w:rPr>
          <w:rFonts w:ascii="Times New Roman" w:eastAsia="Times New Roman" w:hAnsi="Times New Roman" w:cs="Times New Roman"/>
          <w:sz w:val="28"/>
          <w:szCs w:val="28"/>
        </w:rPr>
        <w:t>с родителями</w:t>
      </w:r>
      <w:r>
        <w:rPr>
          <w:sz w:val="20"/>
          <w:szCs w:val="20"/>
        </w:rPr>
        <w:tab/>
      </w:r>
      <w:r>
        <w:rPr>
          <w:rFonts w:ascii="Times New Roman" w:eastAsia="Times New Roman" w:hAnsi="Times New Roman" w:cs="Times New Roman"/>
          <w:sz w:val="28"/>
          <w:szCs w:val="28"/>
        </w:rPr>
        <w:t>(законными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представителями); различные интернет-активности обучающихся.</w:t>
      </w:r>
    </w:p>
    <w:p w:rsidR="00C4229A" w:rsidRDefault="00C4229A">
      <w:pPr>
        <w:spacing w:line="163" w:lineRule="exact"/>
        <w:rPr>
          <w:sz w:val="20"/>
          <w:szCs w:val="20"/>
        </w:rPr>
      </w:pPr>
    </w:p>
    <w:p w:rsidR="00C4229A" w:rsidRDefault="00D80D7F">
      <w:pPr>
        <w:tabs>
          <w:tab w:val="left" w:pos="7040"/>
        </w:tabs>
        <w:ind w:left="1120"/>
        <w:rPr>
          <w:sz w:val="20"/>
          <w:szCs w:val="20"/>
        </w:rPr>
      </w:pPr>
      <w:r>
        <w:rPr>
          <w:rFonts w:ascii="Times New Roman" w:eastAsia="Times New Roman" w:hAnsi="Times New Roman" w:cs="Times New Roman"/>
          <w:sz w:val="28"/>
          <w:szCs w:val="28"/>
        </w:rPr>
        <w:t>Мотивы и ценности обучающегося в сфере</w:t>
      </w:r>
      <w:r>
        <w:rPr>
          <w:sz w:val="20"/>
          <w:szCs w:val="20"/>
        </w:rPr>
        <w:tab/>
      </w:r>
      <w:r>
        <w:rPr>
          <w:rFonts w:ascii="Times New Roman" w:eastAsia="Times New Roman" w:hAnsi="Times New Roman" w:cs="Times New Roman"/>
          <w:sz w:val="27"/>
          <w:szCs w:val="27"/>
        </w:rPr>
        <w:t>отношений к природе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поможет сформировать изучение предметных областей «Естественнонаучные</w:t>
      </w:r>
    </w:p>
    <w:p w:rsidR="00C4229A" w:rsidRDefault="00C4229A">
      <w:pPr>
        <w:spacing w:line="163" w:lineRule="exact"/>
        <w:rPr>
          <w:sz w:val="20"/>
          <w:szCs w:val="20"/>
        </w:rPr>
      </w:pPr>
    </w:p>
    <w:p w:rsidR="00C4229A" w:rsidRDefault="00D80D7F">
      <w:pPr>
        <w:tabs>
          <w:tab w:val="left" w:pos="2380"/>
          <w:tab w:val="left" w:pos="8280"/>
        </w:tabs>
        <w:ind w:left="400"/>
        <w:rPr>
          <w:sz w:val="20"/>
          <w:szCs w:val="20"/>
        </w:rPr>
      </w:pPr>
      <w:r>
        <w:rPr>
          <w:rFonts w:ascii="Times New Roman" w:eastAsia="Times New Roman" w:hAnsi="Times New Roman" w:cs="Times New Roman"/>
          <w:sz w:val="28"/>
          <w:szCs w:val="28"/>
        </w:rPr>
        <w:t>предметы» и</w:t>
      </w:r>
      <w:r>
        <w:rPr>
          <w:sz w:val="20"/>
          <w:szCs w:val="20"/>
        </w:rPr>
        <w:tab/>
      </w:r>
      <w:r>
        <w:rPr>
          <w:rFonts w:ascii="Times New Roman" w:eastAsia="Times New Roman" w:hAnsi="Times New Roman" w:cs="Times New Roman"/>
          <w:sz w:val="28"/>
          <w:szCs w:val="28"/>
        </w:rPr>
        <w:t>«Физическая культура и основы</w:t>
      </w:r>
      <w:r>
        <w:rPr>
          <w:sz w:val="20"/>
          <w:szCs w:val="20"/>
        </w:rPr>
        <w:tab/>
      </w:r>
      <w:r>
        <w:rPr>
          <w:rFonts w:ascii="Times New Roman" w:eastAsia="Times New Roman" w:hAnsi="Times New Roman" w:cs="Times New Roman"/>
          <w:sz w:val="27"/>
          <w:szCs w:val="27"/>
        </w:rPr>
        <w:t>безопасности</w:t>
      </w:r>
    </w:p>
    <w:p w:rsidR="00C4229A" w:rsidRDefault="00C4229A">
      <w:pPr>
        <w:spacing w:line="158" w:lineRule="exact"/>
        <w:rPr>
          <w:sz w:val="20"/>
          <w:szCs w:val="20"/>
        </w:rPr>
      </w:pPr>
    </w:p>
    <w:p w:rsidR="00C4229A" w:rsidRDefault="00D80D7F">
      <w:pPr>
        <w:spacing w:line="361" w:lineRule="auto"/>
        <w:ind w:left="1120" w:right="20" w:hanging="708"/>
        <w:rPr>
          <w:sz w:val="20"/>
          <w:szCs w:val="20"/>
        </w:rPr>
      </w:pPr>
      <w:r>
        <w:rPr>
          <w:rFonts w:ascii="Times New Roman" w:eastAsia="Times New Roman" w:hAnsi="Times New Roman" w:cs="Times New Roman"/>
          <w:sz w:val="28"/>
          <w:szCs w:val="28"/>
        </w:rPr>
        <w:t>жизнедеятельности», а также на различные формы внеурочной деятельности. Реализация задач развития эстетического сознания обучающихся может</w:t>
      </w:r>
    </w:p>
    <w:p w:rsidR="00C4229A" w:rsidRDefault="00C4229A">
      <w:pPr>
        <w:spacing w:line="1" w:lineRule="exact"/>
        <w:rPr>
          <w:sz w:val="20"/>
          <w:szCs w:val="20"/>
        </w:rPr>
      </w:pPr>
    </w:p>
    <w:p w:rsidR="00C4229A" w:rsidRDefault="00D80D7F">
      <w:pPr>
        <w:spacing w:line="359" w:lineRule="auto"/>
        <w:ind w:left="400" w:right="180"/>
        <w:rPr>
          <w:sz w:val="20"/>
          <w:szCs w:val="20"/>
        </w:rPr>
      </w:pPr>
      <w:r>
        <w:rPr>
          <w:rFonts w:ascii="Times New Roman" w:eastAsia="Times New Roman" w:hAnsi="Times New Roman" w:cs="Times New Roman"/>
          <w:sz w:val="28"/>
          <w:szCs w:val="28"/>
        </w:rPr>
        <w:t>быть возложена на уроки предметной областей «Филология», «Искусство», а также на различные формы внеурочной деятельности.</w:t>
      </w:r>
    </w:p>
    <w:p w:rsidR="00C4229A" w:rsidRDefault="00C4229A">
      <w:pPr>
        <w:spacing w:line="2" w:lineRule="exact"/>
        <w:rPr>
          <w:sz w:val="20"/>
          <w:szCs w:val="20"/>
        </w:rPr>
      </w:pPr>
    </w:p>
    <w:p w:rsidR="00C4229A" w:rsidRDefault="00D80D7F">
      <w:pPr>
        <w:spacing w:line="367" w:lineRule="auto"/>
        <w:ind w:left="400" w:firstLine="709"/>
        <w:rPr>
          <w:sz w:val="20"/>
          <w:szCs w:val="20"/>
        </w:rPr>
      </w:pPr>
      <w:r>
        <w:rPr>
          <w:rFonts w:ascii="Times New Roman" w:eastAsia="Times New Roman" w:hAnsi="Times New Roman" w:cs="Times New Roman"/>
          <w:sz w:val="28"/>
          <w:szCs w:val="28"/>
        </w:rPr>
        <w:t>Задача по формированию целостного мировоззрения , соответствующего современному уровню развития науки и общественной практики, может быть возложена на уроки предметных областей «Общественно -научные предметы», «Естественнонаучные предметы », различные формы внеурочной деятельности.</w:t>
      </w:r>
    </w:p>
    <w:p w:rsidR="00C4229A" w:rsidRDefault="00C4229A">
      <w:pPr>
        <w:spacing w:line="200" w:lineRule="exact"/>
        <w:rPr>
          <w:sz w:val="20"/>
          <w:szCs w:val="20"/>
        </w:rPr>
      </w:pPr>
    </w:p>
    <w:p w:rsidR="00C4229A" w:rsidRDefault="00C4229A">
      <w:pPr>
        <w:spacing w:line="231" w:lineRule="exact"/>
        <w:rPr>
          <w:sz w:val="20"/>
          <w:szCs w:val="20"/>
        </w:rPr>
      </w:pPr>
    </w:p>
    <w:p w:rsidR="00C4229A" w:rsidRDefault="00D80D7F">
      <w:pPr>
        <w:spacing w:line="361" w:lineRule="auto"/>
        <w:ind w:left="1860" w:right="140"/>
        <w:jc w:val="center"/>
        <w:rPr>
          <w:sz w:val="20"/>
          <w:szCs w:val="20"/>
        </w:rPr>
      </w:pPr>
      <w:r>
        <w:rPr>
          <w:rFonts w:ascii="Times New Roman" w:eastAsia="Times New Roman" w:hAnsi="Times New Roman" w:cs="Times New Roman"/>
          <w:b/>
          <w:bCs/>
          <w:sz w:val="28"/>
          <w:szCs w:val="28"/>
        </w:rPr>
        <w:t xml:space="preserve">2.3.4. Формы индивидуальной и групповой организации профессиональной ориентации обучающихся </w:t>
      </w:r>
      <w:r>
        <w:rPr>
          <w:rFonts w:ascii="Times New Roman" w:eastAsia="Times New Roman" w:hAnsi="Times New Roman" w:cs="Times New Roman"/>
          <w:sz w:val="28"/>
          <w:szCs w:val="28"/>
        </w:rPr>
        <w:t>Формами индивидуальной и групповой организации профессиональной</w:t>
      </w:r>
    </w:p>
    <w:p w:rsidR="00C4229A" w:rsidRDefault="00C4229A">
      <w:pPr>
        <w:spacing w:line="3" w:lineRule="exact"/>
        <w:rPr>
          <w:sz w:val="20"/>
          <w:szCs w:val="20"/>
        </w:rPr>
      </w:pPr>
    </w:p>
    <w:p w:rsidR="00C4229A" w:rsidRDefault="00D80D7F">
      <w:pPr>
        <w:spacing w:line="379" w:lineRule="auto"/>
        <w:ind w:left="400" w:right="100"/>
        <w:rPr>
          <w:sz w:val="20"/>
          <w:szCs w:val="20"/>
        </w:rPr>
      </w:pPr>
      <w:r>
        <w:rPr>
          <w:rFonts w:ascii="Times New Roman" w:eastAsia="Times New Roman" w:hAnsi="Times New Roman" w:cs="Times New Roman"/>
          <w:sz w:val="28"/>
          <w:szCs w:val="28"/>
        </w:rPr>
        <w:t>ориентации обучающихся являются: «ярмарки профессий», дни открытых дверей, экскурсии, предметные недели, олимпиады, конкурсы.</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4200"/>
        </w:tabs>
        <w:ind w:left="1120"/>
        <w:rPr>
          <w:sz w:val="20"/>
          <w:szCs w:val="20"/>
        </w:rPr>
      </w:pPr>
      <w:r>
        <w:rPr>
          <w:rFonts w:ascii="Times New Roman" w:eastAsia="Times New Roman" w:hAnsi="Times New Roman" w:cs="Times New Roman"/>
          <w:sz w:val="28"/>
          <w:szCs w:val="28"/>
        </w:rPr>
        <w:t>«Ярмарка профессий»</w:t>
      </w:r>
      <w:r>
        <w:rPr>
          <w:sz w:val="20"/>
          <w:szCs w:val="20"/>
        </w:rPr>
        <w:tab/>
      </w:r>
      <w:r>
        <w:rPr>
          <w:rFonts w:ascii="Times New Roman" w:eastAsia="Times New Roman" w:hAnsi="Times New Roman" w:cs="Times New Roman"/>
          <w:sz w:val="27"/>
          <w:szCs w:val="27"/>
        </w:rPr>
        <w:t>как форма организации профессиональной</w:t>
      </w:r>
    </w:p>
    <w:p w:rsidR="00C4229A" w:rsidRDefault="00C4229A">
      <w:pPr>
        <w:spacing w:line="163" w:lineRule="exact"/>
        <w:rPr>
          <w:sz w:val="20"/>
          <w:szCs w:val="20"/>
        </w:rPr>
      </w:pPr>
    </w:p>
    <w:p w:rsidR="00C4229A" w:rsidRDefault="00D80D7F">
      <w:pPr>
        <w:spacing w:line="360" w:lineRule="auto"/>
        <w:ind w:left="400" w:right="60"/>
        <w:rPr>
          <w:sz w:val="20"/>
          <w:szCs w:val="20"/>
        </w:rPr>
      </w:pPr>
      <w:r>
        <w:rPr>
          <w:rFonts w:ascii="Times New Roman" w:eastAsia="Times New Roman" w:hAnsi="Times New Roman" w:cs="Times New Roman"/>
          <w:sz w:val="28"/>
          <w:szCs w:val="28"/>
        </w:rPr>
        <w:t>ориентации обучающихся предполагает публичную презентацию различных профессиональных занятий с целью актуализировать, расшири ть, уточнить, закрепить у школьников представления о профессиях в игровой форме,</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имитирующей ярмарочное гуляние. Общая методическая схема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предусматривает оборудование на некоторой территории площадок</w:t>
      </w:r>
    </w:p>
    <w:p w:rsidR="00C4229A" w:rsidRDefault="00C4229A">
      <w:pPr>
        <w:spacing w:line="163" w:lineRule="exact"/>
        <w:rPr>
          <w:sz w:val="20"/>
          <w:szCs w:val="20"/>
        </w:rPr>
      </w:pPr>
    </w:p>
    <w:p w:rsidR="00C4229A" w:rsidRDefault="00D80D7F">
      <w:pPr>
        <w:tabs>
          <w:tab w:val="left" w:pos="7860"/>
        </w:tabs>
        <w:ind w:left="400"/>
        <w:rPr>
          <w:sz w:val="20"/>
          <w:szCs w:val="20"/>
        </w:rPr>
      </w:pPr>
      <w:r>
        <w:rPr>
          <w:rFonts w:ascii="Times New Roman" w:eastAsia="Times New Roman" w:hAnsi="Times New Roman" w:cs="Times New Roman"/>
          <w:sz w:val="28"/>
          <w:szCs w:val="28"/>
        </w:rPr>
        <w:t>(«торговых палаток»), на которых разворачиваются презент</w:t>
      </w:r>
      <w:r>
        <w:rPr>
          <w:sz w:val="20"/>
          <w:szCs w:val="20"/>
        </w:rPr>
        <w:tab/>
      </w:r>
      <w:r>
        <w:rPr>
          <w:rFonts w:ascii="Times New Roman" w:eastAsia="Times New Roman" w:hAnsi="Times New Roman" w:cs="Times New Roman"/>
          <w:sz w:val="28"/>
          <w:szCs w:val="28"/>
        </w:rPr>
        <w:t>ации, участники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имеют возможность свободного передвижения по территории ярмарки от</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площадки к площадке в произвольном порядке. В «Ярмарке профессий» могут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принимать участие не только обучающиеся, но и их родители, специально</w:t>
      </w:r>
    </w:p>
    <w:p w:rsidR="00C4229A" w:rsidRDefault="00C4229A">
      <w:pPr>
        <w:spacing w:line="158" w:lineRule="exact"/>
        <w:rPr>
          <w:sz w:val="20"/>
          <w:szCs w:val="20"/>
        </w:rPr>
      </w:pPr>
    </w:p>
    <w:p w:rsidR="00C4229A" w:rsidRDefault="00D80D7F">
      <w:pPr>
        <w:tabs>
          <w:tab w:val="left" w:pos="5460"/>
        </w:tabs>
        <w:ind w:left="400"/>
        <w:rPr>
          <w:sz w:val="20"/>
          <w:szCs w:val="20"/>
        </w:rPr>
      </w:pPr>
      <w:r>
        <w:rPr>
          <w:rFonts w:ascii="Times New Roman" w:eastAsia="Times New Roman" w:hAnsi="Times New Roman" w:cs="Times New Roman"/>
          <w:sz w:val="28"/>
          <w:szCs w:val="28"/>
        </w:rPr>
        <w:t>приглашенные квалифицированные</w:t>
      </w:r>
      <w:r>
        <w:rPr>
          <w:sz w:val="20"/>
          <w:szCs w:val="20"/>
        </w:rPr>
        <w:tab/>
      </w:r>
      <w:r>
        <w:rPr>
          <w:rFonts w:ascii="Times New Roman" w:eastAsia="Times New Roman" w:hAnsi="Times New Roman" w:cs="Times New Roman"/>
          <w:sz w:val="27"/>
          <w:szCs w:val="27"/>
        </w:rPr>
        <w:t>широко известные признанные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специалисты.</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Дни открытых дверей в качестве формы организации профессиональной</w:t>
      </w:r>
    </w:p>
    <w:p w:rsidR="00C4229A" w:rsidRDefault="00C4229A">
      <w:pPr>
        <w:spacing w:line="158" w:lineRule="exact"/>
        <w:rPr>
          <w:sz w:val="20"/>
          <w:szCs w:val="20"/>
        </w:rPr>
      </w:pPr>
    </w:p>
    <w:p w:rsidR="00C4229A" w:rsidRDefault="00D80D7F">
      <w:pPr>
        <w:spacing w:line="359" w:lineRule="auto"/>
        <w:ind w:left="400" w:right="1060"/>
        <w:rPr>
          <w:sz w:val="20"/>
          <w:szCs w:val="20"/>
        </w:rPr>
      </w:pPr>
      <w:r>
        <w:rPr>
          <w:rFonts w:ascii="Times New Roman" w:eastAsia="Times New Roman" w:hAnsi="Times New Roman" w:cs="Times New Roman"/>
          <w:sz w:val="28"/>
          <w:szCs w:val="28"/>
        </w:rPr>
        <w:t>ориентации обучающихся наиболее часто проводятся на базе профессиональных образовательных организациях и образовательных</w:t>
      </w:r>
    </w:p>
    <w:p w:rsidR="00C4229A" w:rsidRDefault="00C4229A">
      <w:pPr>
        <w:spacing w:line="2" w:lineRule="exact"/>
        <w:rPr>
          <w:sz w:val="20"/>
          <w:szCs w:val="20"/>
        </w:rPr>
      </w:pPr>
    </w:p>
    <w:p w:rsidR="00C4229A" w:rsidRDefault="00D80D7F">
      <w:pPr>
        <w:tabs>
          <w:tab w:val="left" w:pos="5380"/>
        </w:tabs>
        <w:ind w:left="400"/>
        <w:rPr>
          <w:sz w:val="20"/>
          <w:szCs w:val="20"/>
        </w:rPr>
      </w:pPr>
      <w:r>
        <w:rPr>
          <w:rFonts w:ascii="Times New Roman" w:eastAsia="Times New Roman" w:hAnsi="Times New Roman" w:cs="Times New Roman"/>
          <w:sz w:val="28"/>
          <w:szCs w:val="28"/>
        </w:rPr>
        <w:t>организациях высшего образования</w:t>
      </w:r>
      <w:r>
        <w:rPr>
          <w:sz w:val="20"/>
          <w:szCs w:val="20"/>
        </w:rPr>
        <w:tab/>
      </w:r>
      <w:r>
        <w:rPr>
          <w:rFonts w:ascii="Times New Roman" w:eastAsia="Times New Roman" w:hAnsi="Times New Roman" w:cs="Times New Roman"/>
          <w:sz w:val="27"/>
          <w:szCs w:val="27"/>
        </w:rPr>
        <w:t>и призваны презентовать спектр</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образовательных программ, реализуемых образовательной организацией, в</w:t>
      </w:r>
    </w:p>
    <w:p w:rsidR="00C4229A" w:rsidRDefault="00C4229A">
      <w:pPr>
        <w:spacing w:line="163" w:lineRule="exact"/>
        <w:rPr>
          <w:sz w:val="20"/>
          <w:szCs w:val="20"/>
        </w:rPr>
      </w:pPr>
    </w:p>
    <w:p w:rsidR="00C4229A" w:rsidRDefault="00D80D7F">
      <w:pPr>
        <w:tabs>
          <w:tab w:val="left" w:pos="8600"/>
        </w:tabs>
        <w:ind w:left="400"/>
        <w:rPr>
          <w:sz w:val="20"/>
          <w:szCs w:val="20"/>
        </w:rPr>
      </w:pPr>
      <w:r>
        <w:rPr>
          <w:rFonts w:ascii="Times New Roman" w:eastAsia="Times New Roman" w:hAnsi="Times New Roman" w:cs="Times New Roman"/>
          <w:sz w:val="28"/>
          <w:szCs w:val="28"/>
        </w:rPr>
        <w:t>ходе такого рода мероприятий пропагандируется обучение в</w:t>
      </w:r>
      <w:r>
        <w:rPr>
          <w:sz w:val="20"/>
          <w:szCs w:val="20"/>
        </w:rPr>
        <w:tab/>
      </w:r>
      <w:r>
        <w:rPr>
          <w:rFonts w:ascii="Times New Roman" w:eastAsia="Times New Roman" w:hAnsi="Times New Roman" w:cs="Times New Roman"/>
          <w:sz w:val="28"/>
          <w:szCs w:val="28"/>
        </w:rPr>
        <w:t>отдельных</w:t>
      </w:r>
    </w:p>
    <w:p w:rsidR="00C4229A" w:rsidRDefault="00C4229A">
      <w:pPr>
        <w:spacing w:line="158" w:lineRule="exact"/>
        <w:rPr>
          <w:sz w:val="20"/>
          <w:szCs w:val="20"/>
        </w:rPr>
      </w:pPr>
    </w:p>
    <w:p w:rsidR="00C4229A" w:rsidRDefault="00D80D7F">
      <w:pPr>
        <w:spacing w:line="360" w:lineRule="auto"/>
        <w:ind w:left="400" w:right="420"/>
        <w:rPr>
          <w:sz w:val="20"/>
          <w:szCs w:val="20"/>
        </w:rPr>
      </w:pPr>
      <w:r>
        <w:rPr>
          <w:rFonts w:ascii="Times New Roman" w:eastAsia="Times New Roman" w:hAnsi="Times New Roman" w:cs="Times New Roman"/>
          <w:sz w:val="28"/>
          <w:szCs w:val="28"/>
        </w:rPr>
        <w:t>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C4229A" w:rsidRDefault="00C4229A">
      <w:pPr>
        <w:spacing w:line="1" w:lineRule="exact"/>
        <w:rPr>
          <w:sz w:val="20"/>
          <w:szCs w:val="20"/>
        </w:rPr>
      </w:pPr>
    </w:p>
    <w:p w:rsidR="00C4229A" w:rsidRDefault="00D80D7F">
      <w:pPr>
        <w:tabs>
          <w:tab w:val="left" w:pos="2600"/>
          <w:tab w:val="left" w:pos="8620"/>
        </w:tabs>
        <w:ind w:left="1120"/>
        <w:rPr>
          <w:sz w:val="20"/>
          <w:szCs w:val="20"/>
        </w:rPr>
      </w:pPr>
      <w:r>
        <w:rPr>
          <w:rFonts w:ascii="Times New Roman" w:eastAsia="Times New Roman" w:hAnsi="Times New Roman" w:cs="Times New Roman"/>
          <w:sz w:val="28"/>
          <w:szCs w:val="28"/>
        </w:rPr>
        <w:t>Экскурсия</w:t>
      </w:r>
      <w:r>
        <w:rPr>
          <w:rFonts w:ascii="Times New Roman" w:eastAsia="Times New Roman" w:hAnsi="Times New Roman" w:cs="Times New Roman"/>
          <w:sz w:val="28"/>
          <w:szCs w:val="28"/>
        </w:rPr>
        <w:tab/>
        <w:t>как форма организации профессиональной о</w:t>
      </w:r>
      <w:r>
        <w:rPr>
          <w:sz w:val="20"/>
          <w:szCs w:val="20"/>
        </w:rPr>
        <w:tab/>
      </w:r>
      <w:r>
        <w:rPr>
          <w:rFonts w:ascii="Times New Roman" w:eastAsia="Times New Roman" w:hAnsi="Times New Roman" w:cs="Times New Roman"/>
          <w:sz w:val="27"/>
          <w:szCs w:val="27"/>
        </w:rPr>
        <w:t>риентации</w:t>
      </w:r>
    </w:p>
    <w:p w:rsidR="00C4229A" w:rsidRDefault="00C4229A">
      <w:pPr>
        <w:spacing w:line="163" w:lineRule="exact"/>
        <w:rPr>
          <w:sz w:val="20"/>
          <w:szCs w:val="20"/>
        </w:rPr>
      </w:pPr>
    </w:p>
    <w:p w:rsidR="00C4229A" w:rsidRDefault="00D80D7F">
      <w:pPr>
        <w:spacing w:line="359" w:lineRule="auto"/>
        <w:ind w:left="400" w:right="580"/>
        <w:rPr>
          <w:sz w:val="20"/>
          <w:szCs w:val="20"/>
        </w:rPr>
      </w:pPr>
      <w:r>
        <w:rPr>
          <w:rFonts w:ascii="Times New Roman" w:eastAsia="Times New Roman" w:hAnsi="Times New Roman" w:cs="Times New Roman"/>
          <w:sz w:val="28"/>
          <w:szCs w:val="28"/>
        </w:rPr>
        <w:t>обучающихся представляет собой путешествие с познавательной целью, в ходе которого экскурсанту предъявляются (в том числе специально</w:t>
      </w:r>
    </w:p>
    <w:p w:rsidR="00C4229A" w:rsidRDefault="00C4229A">
      <w:pPr>
        <w:spacing w:line="2" w:lineRule="exact"/>
        <w:rPr>
          <w:sz w:val="20"/>
          <w:szCs w:val="20"/>
        </w:rPr>
      </w:pPr>
    </w:p>
    <w:p w:rsidR="00C4229A" w:rsidRDefault="00D80D7F">
      <w:pPr>
        <w:tabs>
          <w:tab w:val="left" w:pos="4720"/>
        </w:tabs>
        <w:ind w:left="400"/>
        <w:rPr>
          <w:sz w:val="20"/>
          <w:szCs w:val="20"/>
        </w:rPr>
      </w:pPr>
      <w:r>
        <w:rPr>
          <w:rFonts w:ascii="Times New Roman" w:eastAsia="Times New Roman" w:hAnsi="Times New Roman" w:cs="Times New Roman"/>
          <w:sz w:val="28"/>
          <w:szCs w:val="28"/>
        </w:rPr>
        <w:t>подготовленным профессионалом</w:t>
      </w:r>
      <w:r>
        <w:rPr>
          <w:sz w:val="20"/>
          <w:szCs w:val="20"/>
        </w:rPr>
        <w:tab/>
      </w:r>
      <w:r>
        <w:rPr>
          <w:rFonts w:ascii="Times New Roman" w:eastAsia="Times New Roman" w:hAnsi="Times New Roman" w:cs="Times New Roman"/>
          <w:sz w:val="28"/>
          <w:szCs w:val="28"/>
        </w:rPr>
        <w:t>–  экскурсоводом) объекты и материалы,</w:t>
      </w:r>
    </w:p>
    <w:p w:rsidR="00C4229A" w:rsidRDefault="00C4229A">
      <w:pPr>
        <w:spacing w:line="163" w:lineRule="exact"/>
        <w:rPr>
          <w:sz w:val="20"/>
          <w:szCs w:val="20"/>
        </w:rPr>
      </w:pPr>
    </w:p>
    <w:p w:rsidR="00C4229A" w:rsidRDefault="00D80D7F">
      <w:pPr>
        <w:tabs>
          <w:tab w:val="left" w:pos="8220"/>
        </w:tabs>
        <w:ind w:left="400"/>
        <w:rPr>
          <w:sz w:val="20"/>
          <w:szCs w:val="20"/>
        </w:rPr>
      </w:pPr>
      <w:r>
        <w:rPr>
          <w:rFonts w:ascii="Times New Roman" w:eastAsia="Times New Roman" w:hAnsi="Times New Roman" w:cs="Times New Roman"/>
          <w:sz w:val="28"/>
          <w:szCs w:val="28"/>
        </w:rPr>
        <w:t>освещающие те или иные виды профессиональной</w:t>
      </w:r>
      <w:r>
        <w:rPr>
          <w:sz w:val="20"/>
          <w:szCs w:val="20"/>
        </w:rPr>
        <w:tab/>
      </w:r>
      <w:r>
        <w:rPr>
          <w:rFonts w:ascii="Times New Roman" w:eastAsia="Times New Roman" w:hAnsi="Times New Roman" w:cs="Times New Roman"/>
          <w:sz w:val="27"/>
          <w:szCs w:val="27"/>
        </w:rPr>
        <w:t>деятельности.</w:t>
      </w:r>
    </w:p>
    <w:p w:rsidR="00C4229A" w:rsidRDefault="00C4229A">
      <w:pPr>
        <w:spacing w:line="158" w:lineRule="exact"/>
        <w:rPr>
          <w:sz w:val="20"/>
          <w:szCs w:val="20"/>
        </w:rPr>
      </w:pPr>
    </w:p>
    <w:p w:rsidR="00C4229A" w:rsidRDefault="00D80D7F">
      <w:pPr>
        <w:spacing w:line="376" w:lineRule="auto"/>
        <w:ind w:left="400"/>
        <w:rPr>
          <w:sz w:val="20"/>
          <w:szCs w:val="20"/>
        </w:rPr>
      </w:pPr>
      <w:r>
        <w:rPr>
          <w:rFonts w:ascii="Times New Roman" w:eastAsia="Times New Roman" w:hAnsi="Times New Roman" w:cs="Times New Roman"/>
          <w:sz w:val="28"/>
          <w:szCs w:val="28"/>
        </w:rPr>
        <w:t>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469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4460"/>
        </w:tabs>
        <w:ind w:left="400"/>
        <w:rPr>
          <w:sz w:val="20"/>
          <w:szCs w:val="20"/>
        </w:rPr>
      </w:pPr>
      <w:r>
        <w:rPr>
          <w:rFonts w:ascii="Times New Roman" w:eastAsia="Times New Roman" w:hAnsi="Times New Roman" w:cs="Times New Roman"/>
          <w:sz w:val="28"/>
          <w:szCs w:val="28"/>
        </w:rPr>
        <w:t>электронных устройств, следует</w:t>
      </w:r>
      <w:r>
        <w:rPr>
          <w:sz w:val="20"/>
          <w:szCs w:val="20"/>
        </w:rPr>
        <w:tab/>
      </w:r>
      <w:r>
        <w:rPr>
          <w:rFonts w:ascii="Times New Roman" w:eastAsia="Times New Roman" w:hAnsi="Times New Roman" w:cs="Times New Roman"/>
          <w:sz w:val="27"/>
          <w:szCs w:val="27"/>
        </w:rPr>
        <w:t>использовать такую форму как виртуальная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экскурсия по производствам, образовательным организациям</w:t>
      </w:r>
    </w:p>
    <w:p w:rsidR="00C4229A" w:rsidRDefault="00C4229A">
      <w:pPr>
        <w:spacing w:line="158" w:lineRule="exact"/>
        <w:rPr>
          <w:sz w:val="20"/>
          <w:szCs w:val="20"/>
        </w:rPr>
      </w:pPr>
    </w:p>
    <w:p w:rsidR="00C4229A" w:rsidRDefault="00D80D7F">
      <w:pPr>
        <w:spacing w:line="360" w:lineRule="auto"/>
        <w:ind w:left="400" w:right="160" w:firstLine="709"/>
        <w:rPr>
          <w:sz w:val="20"/>
          <w:szCs w:val="20"/>
        </w:rPr>
      </w:pPr>
      <w:r>
        <w:rPr>
          <w:rFonts w:ascii="Times New Roman" w:eastAsia="Times New Roman" w:hAnsi="Times New Roman" w:cs="Times New Roman"/>
          <w:sz w:val="28"/>
          <w:szCs w:val="28"/>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 арной недели, содержательно предметная неделя связана с каким -либо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C4229A" w:rsidRDefault="00C4229A">
      <w:pPr>
        <w:spacing w:line="2" w:lineRule="exact"/>
        <w:rPr>
          <w:sz w:val="20"/>
          <w:szCs w:val="20"/>
        </w:rPr>
      </w:pPr>
    </w:p>
    <w:p w:rsidR="00C4229A" w:rsidRDefault="00D80D7F">
      <w:pPr>
        <w:spacing w:line="359" w:lineRule="auto"/>
        <w:ind w:left="400" w:right="280" w:firstLine="709"/>
        <w:rPr>
          <w:sz w:val="20"/>
          <w:szCs w:val="20"/>
        </w:rPr>
      </w:pPr>
      <w:r>
        <w:rPr>
          <w:rFonts w:ascii="Times New Roman" w:eastAsia="Times New Roman" w:hAnsi="Times New Roman" w:cs="Times New Roman"/>
          <w:sz w:val="28"/>
          <w:szCs w:val="28"/>
        </w:rPr>
        <w:t>Олимпиады по предметам (предметным областям) в качестве формы организации профессиональной ориентации обучающихся предусматривают</w:t>
      </w:r>
    </w:p>
    <w:p w:rsidR="00C4229A" w:rsidRDefault="00C4229A">
      <w:pPr>
        <w:spacing w:line="2"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участие наиболее подготовленных или способных в данной сфере, олимпиады по предмету (предметным областям) стимулируют познавательный интерес.</w:t>
      </w:r>
    </w:p>
    <w:p w:rsidR="00C4229A" w:rsidRDefault="00C4229A">
      <w:pPr>
        <w:spacing w:line="2" w:lineRule="exact"/>
        <w:rPr>
          <w:sz w:val="20"/>
          <w:szCs w:val="20"/>
        </w:rPr>
      </w:pPr>
    </w:p>
    <w:p w:rsidR="00C4229A" w:rsidRDefault="00D80D7F">
      <w:pPr>
        <w:tabs>
          <w:tab w:val="left" w:pos="6720"/>
        </w:tabs>
        <w:ind w:left="1120"/>
        <w:rPr>
          <w:sz w:val="20"/>
          <w:szCs w:val="20"/>
        </w:rPr>
      </w:pPr>
      <w:r>
        <w:rPr>
          <w:rFonts w:ascii="Times New Roman" w:eastAsia="Times New Roman" w:hAnsi="Times New Roman" w:cs="Times New Roman"/>
          <w:sz w:val="28"/>
          <w:szCs w:val="28"/>
        </w:rPr>
        <w:t>Конкурсы профессионального мастерства</w:t>
      </w:r>
      <w:r>
        <w:rPr>
          <w:sz w:val="20"/>
          <w:szCs w:val="20"/>
        </w:rPr>
        <w:tab/>
      </w:r>
      <w:r>
        <w:rPr>
          <w:rFonts w:ascii="Times New Roman" w:eastAsia="Times New Roman" w:hAnsi="Times New Roman" w:cs="Times New Roman"/>
          <w:sz w:val="27"/>
          <w:szCs w:val="27"/>
        </w:rPr>
        <w:t>как форма организации</w:t>
      </w:r>
    </w:p>
    <w:p w:rsidR="00C4229A" w:rsidRDefault="00C4229A">
      <w:pPr>
        <w:spacing w:line="163" w:lineRule="exact"/>
        <w:rPr>
          <w:sz w:val="20"/>
          <w:szCs w:val="20"/>
        </w:rPr>
      </w:pPr>
    </w:p>
    <w:p w:rsidR="00C4229A" w:rsidRDefault="00D80D7F">
      <w:pPr>
        <w:spacing w:line="359" w:lineRule="auto"/>
        <w:ind w:left="400" w:right="200"/>
        <w:rPr>
          <w:sz w:val="20"/>
          <w:szCs w:val="20"/>
        </w:rPr>
      </w:pPr>
      <w:r>
        <w:rPr>
          <w:rFonts w:ascii="Times New Roman" w:eastAsia="Times New Roman" w:hAnsi="Times New Roman" w:cs="Times New Roman"/>
          <w:sz w:val="28"/>
          <w:szCs w:val="28"/>
        </w:rPr>
        <w:t>профессиональной ориентации обучающихся строятся как соревнование лиц, работающих по одной специальности, с целью определить наиболее высоко</w:t>
      </w:r>
    </w:p>
    <w:p w:rsidR="00C4229A" w:rsidRDefault="00C4229A">
      <w:pPr>
        <w:spacing w:line="2" w:lineRule="exact"/>
        <w:rPr>
          <w:sz w:val="20"/>
          <w:szCs w:val="20"/>
        </w:rPr>
      </w:pPr>
    </w:p>
    <w:p w:rsidR="00C4229A" w:rsidRDefault="00D80D7F">
      <w:pPr>
        <w:tabs>
          <w:tab w:val="left" w:pos="9120"/>
        </w:tabs>
        <w:ind w:left="400"/>
        <w:rPr>
          <w:sz w:val="20"/>
          <w:szCs w:val="20"/>
        </w:rPr>
      </w:pPr>
      <w:r>
        <w:rPr>
          <w:rFonts w:ascii="Times New Roman" w:eastAsia="Times New Roman" w:hAnsi="Times New Roman" w:cs="Times New Roman"/>
          <w:sz w:val="28"/>
          <w:szCs w:val="28"/>
        </w:rPr>
        <w:t>квалифицированного работника. Обучающиеся, созерцая представ</w:t>
      </w:r>
      <w:r>
        <w:rPr>
          <w:sz w:val="20"/>
          <w:szCs w:val="20"/>
        </w:rPr>
        <w:tab/>
      </w:r>
      <w:r>
        <w:rPr>
          <w:rFonts w:ascii="Times New Roman" w:eastAsia="Times New Roman" w:hAnsi="Times New Roman" w:cs="Times New Roman"/>
          <w:sz w:val="28"/>
          <w:szCs w:val="28"/>
        </w:rPr>
        <w:t>ление,</w:t>
      </w:r>
    </w:p>
    <w:p w:rsidR="00C4229A" w:rsidRDefault="00C4229A">
      <w:pPr>
        <w:spacing w:line="163" w:lineRule="exact"/>
        <w:rPr>
          <w:sz w:val="20"/>
          <w:szCs w:val="20"/>
        </w:rPr>
      </w:pPr>
    </w:p>
    <w:p w:rsidR="00C4229A" w:rsidRDefault="00D80D7F">
      <w:pPr>
        <w:spacing w:line="374" w:lineRule="auto"/>
        <w:ind w:left="400" w:right="440"/>
        <w:rPr>
          <w:sz w:val="20"/>
          <w:szCs w:val="20"/>
        </w:rPr>
      </w:pPr>
      <w:r>
        <w:rPr>
          <w:rFonts w:ascii="Times New Roman" w:eastAsia="Times New Roman" w:hAnsi="Times New Roman" w:cs="Times New Roman"/>
          <w:sz w:val="28"/>
          <w:szCs w:val="28"/>
        </w:rPr>
        <w:t>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C4229A" w:rsidRDefault="00C4229A">
      <w:pPr>
        <w:spacing w:line="200" w:lineRule="exact"/>
        <w:rPr>
          <w:sz w:val="20"/>
          <w:szCs w:val="20"/>
        </w:rPr>
      </w:pPr>
    </w:p>
    <w:p w:rsidR="00C4229A" w:rsidRDefault="00C4229A">
      <w:pPr>
        <w:spacing w:line="218" w:lineRule="exact"/>
        <w:rPr>
          <w:sz w:val="20"/>
          <w:szCs w:val="20"/>
        </w:rPr>
      </w:pPr>
    </w:p>
    <w:p w:rsidR="00C4229A" w:rsidRDefault="00D80D7F">
      <w:pPr>
        <w:ind w:right="-399"/>
        <w:jc w:val="center"/>
        <w:rPr>
          <w:sz w:val="20"/>
          <w:szCs w:val="20"/>
        </w:rPr>
      </w:pPr>
      <w:r>
        <w:rPr>
          <w:rFonts w:ascii="Times New Roman" w:eastAsia="Times New Roman" w:hAnsi="Times New Roman" w:cs="Times New Roman"/>
          <w:b/>
          <w:bCs/>
          <w:sz w:val="28"/>
          <w:szCs w:val="28"/>
        </w:rPr>
        <w:t>2.3.5. Этапы организации работы в системе социального воспитания в</w:t>
      </w:r>
    </w:p>
    <w:p w:rsidR="00C4229A" w:rsidRDefault="00C4229A">
      <w:pPr>
        <w:spacing w:line="163" w:lineRule="exact"/>
        <w:rPr>
          <w:sz w:val="20"/>
          <w:szCs w:val="20"/>
        </w:rPr>
      </w:pPr>
    </w:p>
    <w:p w:rsidR="00C4229A" w:rsidRDefault="00D80D7F">
      <w:pPr>
        <w:spacing w:line="371" w:lineRule="auto"/>
        <w:ind w:right="-399"/>
        <w:jc w:val="center"/>
        <w:rPr>
          <w:sz w:val="20"/>
          <w:szCs w:val="20"/>
        </w:rPr>
      </w:pPr>
      <w:r>
        <w:rPr>
          <w:rFonts w:ascii="Times New Roman" w:eastAsia="Times New Roman" w:hAnsi="Times New Roman" w:cs="Times New Roman"/>
          <w:b/>
          <w:bCs/>
          <w:sz w:val="28"/>
          <w:szCs w:val="28"/>
        </w:rPr>
        <w:t>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60" w:firstLine="709"/>
        <w:rPr>
          <w:sz w:val="20"/>
          <w:szCs w:val="20"/>
        </w:rPr>
      </w:pPr>
      <w:r>
        <w:rPr>
          <w:rFonts w:ascii="Times New Roman" w:eastAsia="Times New Roman" w:hAnsi="Times New Roman" w:cs="Times New Roman"/>
          <w:sz w:val="28"/>
          <w:szCs w:val="28"/>
        </w:rPr>
        <w:t>Достижение результатов социализации обучающихся в совместной деятельности образовател 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C4229A" w:rsidRDefault="00C4229A">
      <w:pPr>
        <w:spacing w:line="1" w:lineRule="exact"/>
        <w:rPr>
          <w:sz w:val="20"/>
          <w:szCs w:val="20"/>
        </w:rPr>
      </w:pPr>
    </w:p>
    <w:p w:rsidR="00C4229A" w:rsidRDefault="00D80D7F">
      <w:pPr>
        <w:spacing w:line="363" w:lineRule="auto"/>
        <w:ind w:left="400" w:right="300" w:firstLine="709"/>
        <w:rPr>
          <w:sz w:val="20"/>
          <w:szCs w:val="20"/>
        </w:rPr>
      </w:pPr>
      <w:r>
        <w:rPr>
          <w:rFonts w:ascii="Times New Roman" w:eastAsia="Times New Roman" w:hAnsi="Times New Roman" w:cs="Times New Roman"/>
          <w:sz w:val="28"/>
          <w:szCs w:val="28"/>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C4229A" w:rsidRDefault="00C4229A">
      <w:pPr>
        <w:spacing w:line="1" w:lineRule="exact"/>
        <w:rPr>
          <w:sz w:val="20"/>
          <w:szCs w:val="20"/>
        </w:rPr>
      </w:pPr>
    </w:p>
    <w:p w:rsidR="00C4229A" w:rsidRDefault="00D80D7F" w:rsidP="00B615F7">
      <w:pPr>
        <w:numPr>
          <w:ilvl w:val="0"/>
          <w:numId w:val="33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моделирование администрацией школы с привлечением школьников,</w:t>
      </w:r>
    </w:p>
    <w:p w:rsidR="00C4229A" w:rsidRDefault="00C4229A">
      <w:pPr>
        <w:spacing w:line="142" w:lineRule="exact"/>
        <w:rPr>
          <w:sz w:val="20"/>
          <w:szCs w:val="20"/>
        </w:rPr>
      </w:pPr>
    </w:p>
    <w:p w:rsidR="00C4229A" w:rsidRDefault="00D80D7F">
      <w:pPr>
        <w:spacing w:line="359" w:lineRule="auto"/>
        <w:ind w:left="400" w:right="680"/>
        <w:rPr>
          <w:sz w:val="20"/>
          <w:szCs w:val="20"/>
        </w:rPr>
      </w:pPr>
      <w:r>
        <w:rPr>
          <w:rFonts w:ascii="Times New Roman" w:eastAsia="Times New Roman" w:hAnsi="Times New Roman" w:cs="Times New Roman"/>
          <w:sz w:val="28"/>
          <w:szCs w:val="28"/>
        </w:rPr>
        <w:t>родителей, общественности взаимодействия общеобразовательной организации с различными социальными субъектами (на основе анализа</w:t>
      </w:r>
    </w:p>
    <w:p w:rsidR="00C4229A" w:rsidRDefault="00C4229A">
      <w:pPr>
        <w:spacing w:line="2" w:lineRule="exact"/>
        <w:rPr>
          <w:sz w:val="20"/>
          <w:szCs w:val="20"/>
        </w:rPr>
      </w:pPr>
    </w:p>
    <w:p w:rsidR="00C4229A" w:rsidRDefault="00D80D7F">
      <w:pPr>
        <w:spacing w:line="368" w:lineRule="auto"/>
        <w:ind w:left="400" w:right="220"/>
        <w:rPr>
          <w:sz w:val="20"/>
          <w:szCs w:val="20"/>
        </w:rPr>
      </w:pPr>
      <w:r>
        <w:rPr>
          <w:rFonts w:ascii="Times New Roman" w:eastAsia="Times New Roman" w:hAnsi="Times New Roman" w:cs="Times New Roman"/>
          <w:sz w:val="28"/>
          <w:szCs w:val="28"/>
        </w:rPr>
        <w:t>педагогами школы социально -педагогических потенциало в социальной среды);</w:t>
      </w:r>
    </w:p>
    <w:p w:rsidR="00C4229A" w:rsidRDefault="00C4229A">
      <w:pPr>
        <w:spacing w:line="1" w:lineRule="exact"/>
        <w:rPr>
          <w:sz w:val="20"/>
          <w:szCs w:val="20"/>
        </w:rPr>
      </w:pPr>
    </w:p>
    <w:p w:rsidR="00C4229A" w:rsidRDefault="00D80D7F" w:rsidP="00B615F7">
      <w:pPr>
        <w:numPr>
          <w:ilvl w:val="0"/>
          <w:numId w:val="337"/>
        </w:numPr>
        <w:tabs>
          <w:tab w:val="left" w:pos="1393"/>
        </w:tabs>
        <w:spacing w:after="0" w:line="352" w:lineRule="auto"/>
        <w:ind w:left="400" w:right="440" w:firstLine="712"/>
        <w:rPr>
          <w:rFonts w:ascii="Symbol" w:eastAsia="Symbol" w:hAnsi="Symbol" w:cs="Symbol"/>
          <w:sz w:val="28"/>
          <w:szCs w:val="28"/>
        </w:rPr>
      </w:pPr>
      <w:r>
        <w:rPr>
          <w:rFonts w:ascii="Times New Roman" w:eastAsia="Times New Roman" w:hAnsi="Times New Roman" w:cs="Times New Roman"/>
          <w:sz w:val="28"/>
          <w:szCs w:val="28"/>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организациями дополнительного образования и другими субъектами);</w:t>
      </w:r>
    </w:p>
    <w:p w:rsidR="00C4229A" w:rsidRDefault="00C4229A">
      <w:pPr>
        <w:spacing w:line="177" w:lineRule="exact"/>
        <w:rPr>
          <w:sz w:val="20"/>
          <w:szCs w:val="20"/>
        </w:rPr>
      </w:pPr>
    </w:p>
    <w:p w:rsidR="00C4229A" w:rsidRDefault="00D80D7F" w:rsidP="00B615F7">
      <w:pPr>
        <w:numPr>
          <w:ilvl w:val="0"/>
          <w:numId w:val="338"/>
        </w:numPr>
        <w:tabs>
          <w:tab w:val="left" w:pos="1393"/>
        </w:tabs>
        <w:spacing w:after="0" w:line="356"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осуществление социальной деятельности в процессе реализации договоров школы с социальными партнерами;</w:t>
      </w:r>
    </w:p>
    <w:p w:rsidR="00C4229A" w:rsidRDefault="00C4229A">
      <w:pPr>
        <w:spacing w:line="2" w:lineRule="exact"/>
        <w:rPr>
          <w:rFonts w:ascii="Symbol" w:eastAsia="Symbol" w:hAnsi="Symbol" w:cs="Symbol"/>
          <w:sz w:val="28"/>
          <w:szCs w:val="28"/>
        </w:rPr>
      </w:pPr>
    </w:p>
    <w:p w:rsidR="00C4229A" w:rsidRDefault="00D80D7F" w:rsidP="00B615F7">
      <w:pPr>
        <w:numPr>
          <w:ilvl w:val="0"/>
          <w:numId w:val="33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формирование в школе и в окружающей социальной среде атмосферы,</w:t>
      </w:r>
    </w:p>
    <w:p w:rsidR="00C4229A" w:rsidRDefault="00C4229A">
      <w:pPr>
        <w:spacing w:line="142" w:lineRule="exact"/>
        <w:rPr>
          <w:sz w:val="20"/>
          <w:szCs w:val="20"/>
        </w:rPr>
      </w:pPr>
    </w:p>
    <w:p w:rsidR="00C4229A" w:rsidRDefault="00D80D7F">
      <w:pPr>
        <w:spacing w:line="380" w:lineRule="auto"/>
        <w:ind w:left="400" w:right="300"/>
        <w:rPr>
          <w:sz w:val="20"/>
          <w:szCs w:val="20"/>
        </w:rPr>
      </w:pPr>
      <w:r>
        <w:rPr>
          <w:rFonts w:ascii="Times New Roman" w:eastAsia="Times New Roman" w:hAnsi="Times New Roman" w:cs="Times New Roman"/>
          <w:sz w:val="27"/>
          <w:szCs w:val="27"/>
        </w:rPr>
        <w:t>поддерживающей созидательный социальный опыт обучающихся, формирующей конструктивные ожидания и позитивные образцы поведения;</w:t>
      </w:r>
    </w:p>
    <w:p w:rsidR="00C4229A" w:rsidRDefault="00C4229A">
      <w:pPr>
        <w:spacing w:line="1" w:lineRule="exact"/>
        <w:rPr>
          <w:sz w:val="20"/>
          <w:szCs w:val="20"/>
        </w:rPr>
      </w:pPr>
    </w:p>
    <w:p w:rsidR="00C4229A" w:rsidRDefault="00D80D7F" w:rsidP="00B615F7">
      <w:pPr>
        <w:numPr>
          <w:ilvl w:val="0"/>
          <w:numId w:val="339"/>
        </w:numPr>
        <w:tabs>
          <w:tab w:val="left" w:pos="1393"/>
        </w:tabs>
        <w:spacing w:after="0" w:line="357"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C4229A" w:rsidRDefault="00C4229A">
      <w:pPr>
        <w:spacing w:line="1" w:lineRule="exact"/>
        <w:rPr>
          <w:rFonts w:ascii="Symbol" w:eastAsia="Symbol" w:hAnsi="Symbol" w:cs="Symbol"/>
          <w:sz w:val="28"/>
          <w:szCs w:val="28"/>
        </w:rPr>
      </w:pPr>
    </w:p>
    <w:p w:rsidR="00C4229A" w:rsidRDefault="00D80D7F" w:rsidP="00B615F7">
      <w:pPr>
        <w:numPr>
          <w:ilvl w:val="0"/>
          <w:numId w:val="33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обеспечение разнообразия социальной деятельности по содержанию</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(общение, познание, игра, спорт, труд), формам организации, возможному</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6" w:lineRule="auto"/>
        <w:ind w:left="400" w:right="80"/>
        <w:rPr>
          <w:sz w:val="20"/>
          <w:szCs w:val="20"/>
        </w:rPr>
      </w:pPr>
      <w:r>
        <w:rPr>
          <w:rFonts w:ascii="Times New Roman" w:eastAsia="Times New Roman" w:hAnsi="Times New Roman" w:cs="Times New Roman"/>
          <w:sz w:val="28"/>
          <w:szCs w:val="28"/>
        </w:rPr>
        <w:t>характеру участия (увлечение (хобби), общественная активность, социальное лидерство);</w:t>
      </w:r>
    </w:p>
    <w:p w:rsidR="00C4229A" w:rsidRDefault="00C4229A">
      <w:pPr>
        <w:spacing w:line="2" w:lineRule="exact"/>
        <w:rPr>
          <w:sz w:val="20"/>
          <w:szCs w:val="20"/>
        </w:rPr>
      </w:pPr>
    </w:p>
    <w:p w:rsidR="00C4229A" w:rsidRDefault="00D80D7F" w:rsidP="00B615F7">
      <w:pPr>
        <w:numPr>
          <w:ilvl w:val="0"/>
          <w:numId w:val="340"/>
        </w:numPr>
        <w:tabs>
          <w:tab w:val="left" w:pos="1393"/>
        </w:tabs>
        <w:spacing w:after="0" w:line="364" w:lineRule="auto"/>
        <w:ind w:left="400" w:right="840" w:firstLine="712"/>
        <w:rPr>
          <w:rFonts w:ascii="Symbol" w:eastAsia="Symbol" w:hAnsi="Symbol" w:cs="Symbol"/>
          <w:sz w:val="28"/>
          <w:szCs w:val="28"/>
        </w:rPr>
      </w:pPr>
      <w:r>
        <w:rPr>
          <w:rFonts w:ascii="Times New Roman" w:eastAsia="Times New Roman" w:hAnsi="Times New Roman" w:cs="Times New Roman"/>
          <w:sz w:val="28"/>
          <w:szCs w:val="28"/>
        </w:rPr>
        <w:t>стимулирование общественной самоорганизации обучающихся общеобразовательной школы, поддержка общественных инициатив школьников.</w:t>
      </w:r>
    </w:p>
    <w:p w:rsidR="00C4229A" w:rsidRDefault="00C4229A">
      <w:pPr>
        <w:spacing w:line="200" w:lineRule="exact"/>
        <w:rPr>
          <w:sz w:val="20"/>
          <w:szCs w:val="20"/>
        </w:rPr>
      </w:pPr>
    </w:p>
    <w:p w:rsidR="00C4229A" w:rsidRDefault="00C4229A">
      <w:pPr>
        <w:spacing w:line="231" w:lineRule="exact"/>
        <w:rPr>
          <w:sz w:val="20"/>
          <w:szCs w:val="20"/>
        </w:rPr>
      </w:pPr>
    </w:p>
    <w:p w:rsidR="00C4229A" w:rsidRDefault="00D80D7F">
      <w:pPr>
        <w:spacing w:line="372" w:lineRule="auto"/>
        <w:ind w:left="960" w:right="240" w:firstLine="463"/>
        <w:rPr>
          <w:sz w:val="20"/>
          <w:szCs w:val="20"/>
        </w:rPr>
      </w:pPr>
      <w:r>
        <w:rPr>
          <w:rFonts w:ascii="Times New Roman" w:eastAsia="Times New Roman" w:hAnsi="Times New Roman" w:cs="Times New Roman"/>
          <w:b/>
          <w:bCs/>
          <w:sz w:val="27"/>
          <w:szCs w:val="27"/>
        </w:rPr>
        <w:t>2.3.6. Основные формы организации педагогической поддержки социализации обучающихся по каждому из направлений с учетом</w:t>
      </w:r>
    </w:p>
    <w:p w:rsidR="00C4229A" w:rsidRDefault="00C4229A">
      <w:pPr>
        <w:spacing w:line="2" w:lineRule="exact"/>
        <w:rPr>
          <w:sz w:val="20"/>
          <w:szCs w:val="20"/>
        </w:rPr>
      </w:pPr>
    </w:p>
    <w:p w:rsidR="00C4229A" w:rsidRDefault="00D80D7F">
      <w:pPr>
        <w:spacing w:line="361" w:lineRule="auto"/>
        <w:ind w:right="-479"/>
        <w:jc w:val="center"/>
        <w:rPr>
          <w:sz w:val="20"/>
          <w:szCs w:val="20"/>
        </w:rPr>
      </w:pPr>
      <w:r>
        <w:rPr>
          <w:rFonts w:ascii="Times New Roman" w:eastAsia="Times New Roman" w:hAnsi="Times New Roman" w:cs="Times New Roman"/>
          <w:b/>
          <w:bCs/>
          <w:sz w:val="28"/>
          <w:szCs w:val="28"/>
        </w:rPr>
        <w:t>урочной и внеурочной деятельности, а также формы участия специалистов и социальных партнеров по направлениям социального воспитания</w:t>
      </w:r>
    </w:p>
    <w:p w:rsidR="00C4229A" w:rsidRDefault="00C4229A">
      <w:pPr>
        <w:spacing w:line="3"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sz w:val="28"/>
          <w:szCs w:val="28"/>
        </w:rPr>
        <w:t>Основными формами организации педагогической поддержки обучающихся являются: психолого -педагогическое консультирование, метод организации развивающих ситуаций, ситуационно-ролевые игры и другие.</w:t>
      </w:r>
    </w:p>
    <w:p w:rsidR="00C4229A" w:rsidRDefault="00C4229A">
      <w:pPr>
        <w:spacing w:line="1" w:lineRule="exact"/>
        <w:rPr>
          <w:sz w:val="20"/>
          <w:szCs w:val="20"/>
        </w:r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 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w:t>
      </w:r>
    </w:p>
    <w:p w:rsidR="00C4229A" w:rsidRDefault="00C4229A">
      <w:pPr>
        <w:spacing w:line="1" w:lineRule="exact"/>
        <w:rPr>
          <w:sz w:val="20"/>
          <w:szCs w:val="20"/>
        </w:rPr>
      </w:pPr>
    </w:p>
    <w:p w:rsidR="00C4229A" w:rsidRDefault="00D80D7F" w:rsidP="00B615F7">
      <w:pPr>
        <w:numPr>
          <w:ilvl w:val="0"/>
          <w:numId w:val="341"/>
        </w:numPr>
        <w:tabs>
          <w:tab w:val="left" w:pos="603"/>
        </w:tabs>
        <w:spacing w:after="0" w:line="359" w:lineRule="auto"/>
        <w:ind w:left="400" w:right="440" w:firstLine="3"/>
        <w:rPr>
          <w:rFonts w:eastAsia="Times New Roman"/>
          <w:sz w:val="28"/>
          <w:szCs w:val="28"/>
        </w:rPr>
      </w:pPr>
      <w:r>
        <w:rPr>
          <w:rFonts w:ascii="Times New Roman" w:eastAsia="Times New Roman" w:hAnsi="Times New Roman" w:cs="Times New Roman"/>
          <w:sz w:val="28"/>
          <w:szCs w:val="28"/>
        </w:rPr>
        <w:t>конкретной п роблемной ситуации. В процессе консультирования могут решаться три группы задач:</w:t>
      </w:r>
    </w:p>
    <w:p w:rsidR="00C4229A" w:rsidRDefault="00C4229A">
      <w:pPr>
        <w:spacing w:line="2" w:lineRule="exact"/>
        <w:rPr>
          <w:sz w:val="20"/>
          <w:szCs w:val="20"/>
        </w:rPr>
      </w:pPr>
    </w:p>
    <w:p w:rsidR="00C4229A" w:rsidRDefault="00D80D7F">
      <w:pPr>
        <w:spacing w:line="360" w:lineRule="auto"/>
        <w:ind w:left="400" w:right="440" w:firstLine="709"/>
        <w:jc w:val="both"/>
        <w:rPr>
          <w:sz w:val="20"/>
          <w:szCs w:val="20"/>
        </w:rPr>
      </w:pPr>
      <w:r>
        <w:rPr>
          <w:rFonts w:ascii="Times New Roman" w:eastAsia="Times New Roman" w:hAnsi="Times New Roman" w:cs="Times New Roman"/>
          <w:sz w:val="28"/>
          <w:szCs w:val="28"/>
        </w:rPr>
        <w:t>1) эмоционально -волевой поддержки обучающегося (повышение уверенности школьника в себе, своих силах, убежденности в возможности преодолеть трудности);</w:t>
      </w:r>
    </w:p>
    <w:p w:rsidR="00C4229A" w:rsidRDefault="00C4229A">
      <w:pPr>
        <w:spacing w:line="1" w:lineRule="exact"/>
        <w:rPr>
          <w:sz w:val="20"/>
          <w:szCs w:val="20"/>
        </w:rPr>
      </w:pPr>
    </w:p>
    <w:p w:rsidR="00C4229A" w:rsidRDefault="00D80D7F" w:rsidP="00B615F7">
      <w:pPr>
        <w:numPr>
          <w:ilvl w:val="0"/>
          <w:numId w:val="342"/>
        </w:numPr>
        <w:tabs>
          <w:tab w:val="left" w:pos="1413"/>
        </w:tabs>
        <w:spacing w:after="0" w:line="359" w:lineRule="auto"/>
        <w:ind w:left="400" w:firstLine="712"/>
        <w:rPr>
          <w:rFonts w:eastAsia="Times New Roman"/>
          <w:sz w:val="28"/>
          <w:szCs w:val="28"/>
        </w:rPr>
      </w:pPr>
      <w:r>
        <w:rPr>
          <w:rFonts w:ascii="Times New Roman" w:eastAsia="Times New Roman" w:hAnsi="Times New Roman" w:cs="Times New Roman"/>
          <w:sz w:val="28"/>
          <w:szCs w:val="28"/>
        </w:rPr>
        <w:t>информационной подде ржки обучающегося (обеспечение школьника сведениями, необходимыми для разрешения проблемной ситуации);</w:t>
      </w:r>
    </w:p>
    <w:p w:rsidR="00C4229A" w:rsidRDefault="00C4229A">
      <w:pPr>
        <w:spacing w:line="1" w:lineRule="exact"/>
        <w:rPr>
          <w:rFonts w:eastAsia="Times New Roman"/>
          <w:sz w:val="28"/>
          <w:szCs w:val="28"/>
        </w:rPr>
      </w:pPr>
    </w:p>
    <w:p w:rsidR="00C4229A" w:rsidRDefault="00D80D7F" w:rsidP="00B615F7">
      <w:pPr>
        <w:numPr>
          <w:ilvl w:val="0"/>
          <w:numId w:val="342"/>
        </w:numPr>
        <w:tabs>
          <w:tab w:val="left" w:pos="1413"/>
        </w:tabs>
        <w:spacing w:after="0" w:line="368" w:lineRule="auto"/>
        <w:ind w:left="400" w:right="120" w:firstLine="712"/>
        <w:rPr>
          <w:rFonts w:eastAsia="Times New Roman"/>
          <w:sz w:val="28"/>
          <w:szCs w:val="28"/>
        </w:rPr>
      </w:pPr>
      <w:r>
        <w:rPr>
          <w:rFonts w:ascii="Times New Roman" w:eastAsia="Times New Roman" w:hAnsi="Times New Roman" w:cs="Times New Roman"/>
          <w:sz w:val="28"/>
          <w:szCs w:val="28"/>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C4229A" w:rsidRDefault="00C4229A">
      <w:pPr>
        <w:sectPr w:rsidR="00C4229A">
          <w:pgSz w:w="11900" w:h="16840"/>
          <w:pgMar w:top="1108" w:right="620" w:bottom="346" w:left="1440" w:header="0" w:footer="0" w:gutter="0"/>
          <w:cols w:space="720" w:equalWidth="0">
            <w:col w:w="9840"/>
          </w:cols>
        </w:sectPr>
      </w:pPr>
    </w:p>
    <w:p w:rsidR="00C4229A" w:rsidRDefault="00C4229A">
      <w:pPr>
        <w:spacing w:line="2" w:lineRule="exact"/>
        <w:rPr>
          <w:sz w:val="20"/>
          <w:szCs w:val="20"/>
        </w:rPr>
      </w:pPr>
    </w:p>
    <w:p w:rsidR="00C4229A" w:rsidRDefault="00D80D7F">
      <w:pPr>
        <w:ind w:right="-479"/>
        <w:jc w:val="center"/>
        <w:rPr>
          <w:sz w:val="20"/>
          <w:szCs w:val="20"/>
        </w:rPr>
      </w:pPr>
      <w:r>
        <w:rPr>
          <w:rFonts w:ascii="Times New Roman" w:eastAsia="Times New Roman" w:hAnsi="Times New Roman" w:cs="Times New Roman"/>
          <w:sz w:val="24"/>
          <w:szCs w:val="24"/>
        </w:rPr>
        <w:t>472</w:t>
      </w:r>
    </w:p>
    <w:p w:rsidR="00C4229A" w:rsidRDefault="00C4229A">
      <w:pPr>
        <w:sectPr w:rsidR="00C4229A">
          <w:type w:val="continuous"/>
          <w:pgSz w:w="11900" w:h="16840"/>
          <w:pgMar w:top="1108" w:right="620" w:bottom="346" w:left="1440" w:header="0" w:footer="0" w:gutter="0"/>
          <w:cols w:space="720" w:equalWidth="0">
            <w:col w:w="9840"/>
          </w:cols>
        </w:sectPr>
      </w:pPr>
    </w:p>
    <w:p w:rsidR="00C4229A" w:rsidRDefault="00D80D7F">
      <w:pPr>
        <w:tabs>
          <w:tab w:val="left" w:pos="6280"/>
        </w:tabs>
        <w:ind w:left="1120"/>
        <w:rPr>
          <w:sz w:val="20"/>
          <w:szCs w:val="20"/>
        </w:rPr>
      </w:pPr>
      <w:r>
        <w:rPr>
          <w:rFonts w:ascii="Times New Roman" w:eastAsia="Times New Roman" w:hAnsi="Times New Roman" w:cs="Times New Roman"/>
          <w:sz w:val="28"/>
          <w:szCs w:val="28"/>
        </w:rPr>
        <w:t>Организация развивающих ситуаций</w:t>
      </w:r>
      <w:r>
        <w:rPr>
          <w:sz w:val="20"/>
          <w:szCs w:val="20"/>
        </w:rPr>
        <w:tab/>
      </w:r>
      <w:r>
        <w:rPr>
          <w:rFonts w:ascii="Times New Roman" w:eastAsia="Times New Roman" w:hAnsi="Times New Roman" w:cs="Times New Roman"/>
          <w:sz w:val="27"/>
          <w:szCs w:val="27"/>
        </w:rPr>
        <w:t>предполагает, что педагог</w:t>
      </w:r>
    </w:p>
    <w:p w:rsidR="00C4229A" w:rsidRDefault="00C4229A">
      <w:pPr>
        <w:spacing w:line="163" w:lineRule="exact"/>
        <w:rPr>
          <w:sz w:val="20"/>
          <w:szCs w:val="20"/>
        </w:rPr>
      </w:pPr>
    </w:p>
    <w:p w:rsidR="00C4229A" w:rsidRDefault="00D80D7F">
      <w:pPr>
        <w:spacing w:line="372" w:lineRule="auto"/>
        <w:ind w:left="400" w:right="1220"/>
        <w:rPr>
          <w:sz w:val="20"/>
          <w:szCs w:val="20"/>
        </w:rPr>
      </w:pPr>
      <w:r>
        <w:rPr>
          <w:rFonts w:ascii="Times New Roman" w:eastAsia="Times New Roman" w:hAnsi="Times New Roman" w:cs="Times New Roman"/>
          <w:sz w:val="27"/>
          <w:szCs w:val="27"/>
        </w:rPr>
        <w:t>осуществляет поддержку в решении школьником значимой для него проблемной ситуации, может управлять как отдельными элементами</w:t>
      </w:r>
    </w:p>
    <w:p w:rsidR="00C4229A" w:rsidRDefault="00C4229A">
      <w:pPr>
        <w:spacing w:line="2" w:lineRule="exact"/>
        <w:rPr>
          <w:sz w:val="20"/>
          <w:szCs w:val="20"/>
        </w:rPr>
      </w:pPr>
    </w:p>
    <w:p w:rsidR="00C4229A" w:rsidRDefault="00D80D7F">
      <w:pPr>
        <w:spacing w:line="359" w:lineRule="auto"/>
        <w:ind w:left="400" w:right="20"/>
        <w:rPr>
          <w:sz w:val="20"/>
          <w:szCs w:val="20"/>
        </w:rPr>
      </w:pPr>
      <w:r>
        <w:rPr>
          <w:rFonts w:ascii="Times New Roman" w:eastAsia="Times New Roman" w:hAnsi="Times New Roman" w:cs="Times New Roman"/>
          <w:sz w:val="28"/>
          <w:szCs w:val="28"/>
        </w:rPr>
        <w:t>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C4229A" w:rsidRDefault="00C4229A">
      <w:pPr>
        <w:spacing w:line="8" w:lineRule="exact"/>
        <w:rPr>
          <w:sz w:val="20"/>
          <w:szCs w:val="20"/>
        </w:rPr>
      </w:pPr>
    </w:p>
    <w:p w:rsidR="00C4229A" w:rsidRDefault="00D80D7F">
      <w:pPr>
        <w:tabs>
          <w:tab w:val="left" w:pos="4380"/>
        </w:tabs>
        <w:ind w:left="1120"/>
        <w:rPr>
          <w:sz w:val="20"/>
          <w:szCs w:val="20"/>
        </w:rPr>
      </w:pPr>
      <w:r>
        <w:rPr>
          <w:rFonts w:ascii="Times New Roman" w:eastAsia="Times New Roman" w:hAnsi="Times New Roman" w:cs="Times New Roman"/>
          <w:sz w:val="28"/>
          <w:szCs w:val="28"/>
        </w:rPr>
        <w:t>Основными формами</w:t>
      </w:r>
      <w:r>
        <w:rPr>
          <w:sz w:val="20"/>
          <w:szCs w:val="20"/>
        </w:rPr>
        <w:tab/>
      </w:r>
      <w:r>
        <w:rPr>
          <w:rFonts w:ascii="Times New Roman" w:eastAsia="Times New Roman" w:hAnsi="Times New Roman" w:cs="Times New Roman"/>
          <w:sz w:val="28"/>
          <w:szCs w:val="28"/>
        </w:rPr>
        <w:t>организации педагогической поддержки</w:t>
      </w:r>
    </w:p>
    <w:p w:rsidR="00C4229A" w:rsidRDefault="00C4229A">
      <w:pPr>
        <w:spacing w:line="163" w:lineRule="exact"/>
        <w:rPr>
          <w:sz w:val="20"/>
          <w:szCs w:val="20"/>
        </w:rPr>
      </w:pPr>
    </w:p>
    <w:p w:rsidR="00C4229A" w:rsidRDefault="00D80D7F">
      <w:pPr>
        <w:tabs>
          <w:tab w:val="left" w:pos="4060"/>
          <w:tab w:val="left" w:pos="8240"/>
        </w:tabs>
        <w:ind w:left="400"/>
        <w:rPr>
          <w:sz w:val="20"/>
          <w:szCs w:val="20"/>
        </w:rPr>
      </w:pPr>
      <w:r>
        <w:rPr>
          <w:rFonts w:ascii="Times New Roman" w:eastAsia="Times New Roman" w:hAnsi="Times New Roman" w:cs="Times New Roman"/>
          <w:sz w:val="28"/>
          <w:szCs w:val="28"/>
        </w:rPr>
        <w:t>обучающихся являются</w:t>
      </w:r>
      <w:r>
        <w:rPr>
          <w:sz w:val="20"/>
          <w:szCs w:val="20"/>
        </w:rPr>
        <w:tab/>
      </w:r>
      <w:r>
        <w:rPr>
          <w:rFonts w:ascii="Times New Roman" w:eastAsia="Times New Roman" w:hAnsi="Times New Roman" w:cs="Times New Roman"/>
          <w:sz w:val="28"/>
          <w:szCs w:val="28"/>
        </w:rPr>
        <w:t>ситуационно-ролевые игры,</w:t>
      </w:r>
      <w:r>
        <w:rPr>
          <w:sz w:val="20"/>
          <w:szCs w:val="20"/>
        </w:rPr>
        <w:tab/>
      </w:r>
      <w:r>
        <w:rPr>
          <w:rFonts w:ascii="Times New Roman" w:eastAsia="Times New Roman" w:hAnsi="Times New Roman" w:cs="Times New Roman"/>
          <w:sz w:val="27"/>
          <w:szCs w:val="27"/>
        </w:rPr>
        <w:t>позволяющие</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совершенствовать способ 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w:t>
      </w:r>
    </w:p>
    <w:p w:rsidR="00C4229A" w:rsidRDefault="00C4229A">
      <w:pPr>
        <w:spacing w:line="5" w:lineRule="exact"/>
        <w:rPr>
          <w:sz w:val="20"/>
          <w:szCs w:val="20"/>
        </w:rPr>
      </w:pPr>
    </w:p>
    <w:p w:rsidR="00C4229A" w:rsidRDefault="00D80D7F">
      <w:pPr>
        <w:tabs>
          <w:tab w:val="left" w:pos="7960"/>
        </w:tabs>
        <w:ind w:left="400"/>
        <w:rPr>
          <w:sz w:val="20"/>
          <w:szCs w:val="20"/>
        </w:rPr>
      </w:pPr>
      <w:r>
        <w:rPr>
          <w:rFonts w:ascii="Times New Roman" w:eastAsia="Times New Roman" w:hAnsi="Times New Roman" w:cs="Times New Roman"/>
          <w:sz w:val="28"/>
          <w:szCs w:val="28"/>
        </w:rPr>
        <w:t>взаимодействуя с другими игроками. В ситуационно</w:t>
      </w:r>
      <w:r>
        <w:rPr>
          <w:sz w:val="20"/>
          <w:szCs w:val="20"/>
        </w:rPr>
        <w:tab/>
      </w:r>
      <w:r>
        <w:rPr>
          <w:rFonts w:ascii="Times New Roman" w:eastAsia="Times New Roman" w:hAnsi="Times New Roman" w:cs="Times New Roman"/>
          <w:sz w:val="28"/>
          <w:szCs w:val="28"/>
        </w:rPr>
        <w:t>-ролевой игре</w:t>
      </w:r>
    </w:p>
    <w:p w:rsidR="00C4229A" w:rsidRDefault="00C4229A">
      <w:pPr>
        <w:spacing w:line="163" w:lineRule="exact"/>
        <w:rPr>
          <w:sz w:val="20"/>
          <w:szCs w:val="20"/>
        </w:rPr>
      </w:pPr>
    </w:p>
    <w:p w:rsidR="00C4229A" w:rsidRDefault="00D80D7F">
      <w:pPr>
        <w:tabs>
          <w:tab w:val="left" w:pos="8940"/>
        </w:tabs>
        <w:ind w:left="400"/>
        <w:rPr>
          <w:sz w:val="20"/>
          <w:szCs w:val="20"/>
        </w:rPr>
      </w:pPr>
      <w:r>
        <w:rPr>
          <w:rFonts w:ascii="Times New Roman" w:eastAsia="Times New Roman" w:hAnsi="Times New Roman" w:cs="Times New Roman"/>
          <w:sz w:val="28"/>
          <w:szCs w:val="28"/>
        </w:rPr>
        <w:t>воспитанник, участвуя в разных ролях в различных моделях соци</w:t>
      </w:r>
      <w:r>
        <w:rPr>
          <w:sz w:val="20"/>
          <w:szCs w:val="20"/>
        </w:rPr>
        <w:tab/>
      </w:r>
      <w:r>
        <w:rPr>
          <w:rFonts w:ascii="Times New Roman" w:eastAsia="Times New Roman" w:hAnsi="Times New Roman" w:cs="Times New Roman"/>
          <w:sz w:val="28"/>
          <w:szCs w:val="28"/>
        </w:rPr>
        <w:t>ального</w:t>
      </w:r>
    </w:p>
    <w:p w:rsidR="00C4229A" w:rsidRDefault="00C4229A">
      <w:pPr>
        <w:spacing w:line="163" w:lineRule="exact"/>
        <w:rPr>
          <w:sz w:val="20"/>
          <w:szCs w:val="20"/>
        </w:rPr>
      </w:pPr>
    </w:p>
    <w:p w:rsidR="00C4229A" w:rsidRDefault="00D80D7F">
      <w:pPr>
        <w:spacing w:line="357" w:lineRule="auto"/>
        <w:ind w:left="400" w:right="260"/>
        <w:rPr>
          <w:sz w:val="20"/>
          <w:szCs w:val="20"/>
        </w:rPr>
      </w:pPr>
      <w:r>
        <w:rPr>
          <w:rFonts w:ascii="Times New Roman" w:eastAsia="Times New Roman" w:hAnsi="Times New Roman" w:cs="Times New Roman"/>
          <w:sz w:val="28"/>
          <w:szCs w:val="28"/>
        </w:rPr>
        <w:t>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Формы участия специалистов и социальных партнеров по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направлениям социального воспитания.</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Важнейшим партнером образовательной организации в реализации цели</w:t>
      </w:r>
    </w:p>
    <w:p w:rsidR="00C4229A" w:rsidRDefault="00C4229A">
      <w:pPr>
        <w:spacing w:line="158" w:lineRule="exact"/>
        <w:rPr>
          <w:sz w:val="20"/>
          <w:szCs w:val="20"/>
        </w:rPr>
      </w:pPr>
    </w:p>
    <w:p w:rsidR="00C4229A" w:rsidRDefault="00D80D7F">
      <w:pPr>
        <w:spacing w:line="376" w:lineRule="auto"/>
        <w:ind w:left="400" w:right="120"/>
        <w:jc w:val="both"/>
        <w:rPr>
          <w:sz w:val="20"/>
          <w:szCs w:val="20"/>
        </w:rPr>
      </w:pPr>
      <w:r>
        <w:rPr>
          <w:rFonts w:ascii="Times New Roman" w:eastAsia="Times New Roman" w:hAnsi="Times New Roman" w:cs="Times New Roman"/>
          <w:sz w:val="28"/>
          <w:szCs w:val="28"/>
        </w:rPr>
        <w:t>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4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как источник родительского запроса к школе на физическое,</w:t>
      </w:r>
    </w:p>
    <w:p w:rsidR="00C4229A" w:rsidRDefault="00C4229A">
      <w:pPr>
        <w:spacing w:line="142" w:lineRule="exact"/>
        <w:rPr>
          <w:sz w:val="20"/>
          <w:szCs w:val="20"/>
        </w:rPr>
      </w:pPr>
    </w:p>
    <w:p w:rsidR="00C4229A" w:rsidRDefault="00D80D7F">
      <w:pPr>
        <w:spacing w:line="366" w:lineRule="auto"/>
        <w:ind w:left="400" w:right="120"/>
        <w:rPr>
          <w:sz w:val="20"/>
          <w:szCs w:val="20"/>
        </w:rPr>
      </w:pPr>
      <w:r>
        <w:rPr>
          <w:rFonts w:ascii="Times New Roman" w:eastAsia="Times New Roman" w:hAnsi="Times New Roman" w:cs="Times New Roman"/>
          <w:sz w:val="28"/>
          <w:szCs w:val="28"/>
        </w:rPr>
        <w:t>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4229A" w:rsidRDefault="00C4229A">
      <w:pPr>
        <w:spacing w:line="2" w:lineRule="exact"/>
        <w:rPr>
          <w:sz w:val="20"/>
          <w:szCs w:val="20"/>
        </w:rPr>
      </w:pPr>
    </w:p>
    <w:p w:rsidR="00C4229A" w:rsidRDefault="00D80D7F">
      <w:pPr>
        <w:spacing w:line="356" w:lineRule="auto"/>
        <w:ind w:left="400" w:right="2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как обладатель и распорядитель ресурсов для воспи тания и социализации;</w:t>
      </w:r>
    </w:p>
    <w:p w:rsidR="00C4229A" w:rsidRDefault="00C4229A">
      <w:pPr>
        <w:spacing w:line="2" w:lineRule="exact"/>
        <w:rPr>
          <w:sz w:val="20"/>
          <w:szCs w:val="20"/>
        </w:rPr>
      </w:pPr>
    </w:p>
    <w:p w:rsidR="00C4229A" w:rsidRDefault="00D80D7F" w:rsidP="00B615F7">
      <w:pPr>
        <w:numPr>
          <w:ilvl w:val="0"/>
          <w:numId w:val="344"/>
        </w:numPr>
        <w:tabs>
          <w:tab w:val="left" w:pos="1393"/>
        </w:tabs>
        <w:spacing w:after="0" w:line="348" w:lineRule="auto"/>
        <w:ind w:left="400" w:right="520" w:firstLine="712"/>
        <w:rPr>
          <w:rFonts w:ascii="Symbol" w:eastAsia="Symbol" w:hAnsi="Symbol" w:cs="Symbol"/>
          <w:sz w:val="28"/>
          <w:szCs w:val="28"/>
        </w:rPr>
      </w:pPr>
      <w:r>
        <w:rPr>
          <w:rFonts w:ascii="Times New Roman" w:eastAsia="Times New Roman" w:hAnsi="Times New Roman" w:cs="Times New Roman"/>
          <w:sz w:val="28"/>
          <w:szCs w:val="28"/>
        </w:rPr>
        <w:t>непосредственный воспитатель (в рамках школьного и семейного воспитания).</w:t>
      </w:r>
    </w:p>
    <w:p w:rsidR="00C4229A" w:rsidRDefault="00C4229A">
      <w:pPr>
        <w:spacing w:line="1" w:lineRule="exact"/>
        <w:rPr>
          <w:sz w:val="20"/>
          <w:szCs w:val="20"/>
        </w:rPr>
      </w:pPr>
    </w:p>
    <w:p w:rsidR="00C4229A" w:rsidRDefault="00D80D7F">
      <w:pPr>
        <w:spacing w:line="359" w:lineRule="auto"/>
        <w:ind w:left="400" w:right="920" w:firstLine="709"/>
        <w:rPr>
          <w:sz w:val="20"/>
          <w:szCs w:val="20"/>
        </w:rPr>
      </w:pPr>
      <w:r>
        <w:rPr>
          <w:rFonts w:ascii="Times New Roman" w:eastAsia="Times New Roman" w:hAnsi="Times New Roman" w:cs="Times New Roman"/>
          <w:sz w:val="28"/>
          <w:szCs w:val="28"/>
        </w:rPr>
        <w:t>Условиями результативности работы с родителями обучающихся (законными представителями) является понимание педагогическими</w:t>
      </w:r>
    </w:p>
    <w:p w:rsidR="00C4229A" w:rsidRDefault="00C4229A">
      <w:pPr>
        <w:spacing w:line="2" w:lineRule="exact"/>
        <w:rPr>
          <w:sz w:val="20"/>
          <w:szCs w:val="20"/>
        </w:rPr>
      </w:pPr>
    </w:p>
    <w:p w:rsidR="00C4229A" w:rsidRDefault="00D80D7F">
      <w:pPr>
        <w:tabs>
          <w:tab w:val="left" w:pos="6580"/>
        </w:tabs>
        <w:ind w:left="400"/>
        <w:rPr>
          <w:sz w:val="20"/>
          <w:szCs w:val="20"/>
        </w:rPr>
      </w:pPr>
      <w:r>
        <w:rPr>
          <w:rFonts w:ascii="Times New Roman" w:eastAsia="Times New Roman" w:hAnsi="Times New Roman" w:cs="Times New Roman"/>
          <w:sz w:val="28"/>
          <w:szCs w:val="28"/>
        </w:rPr>
        <w:t>работниками и учет ими при проектирова</w:t>
      </w:r>
      <w:r>
        <w:rPr>
          <w:sz w:val="20"/>
          <w:szCs w:val="20"/>
        </w:rPr>
        <w:tab/>
      </w:r>
      <w:r>
        <w:rPr>
          <w:rFonts w:ascii="Times New Roman" w:eastAsia="Times New Roman" w:hAnsi="Times New Roman" w:cs="Times New Roman"/>
          <w:sz w:val="27"/>
          <w:szCs w:val="27"/>
        </w:rPr>
        <w:t>нии и конструировании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взаимодействия следующих аспектов:</w:t>
      </w:r>
    </w:p>
    <w:p w:rsidR="00C4229A" w:rsidRDefault="00C4229A">
      <w:pPr>
        <w:spacing w:line="182" w:lineRule="exact"/>
        <w:rPr>
          <w:sz w:val="20"/>
          <w:szCs w:val="20"/>
        </w:rPr>
      </w:pPr>
    </w:p>
    <w:p w:rsidR="00C4229A" w:rsidRDefault="00D80D7F">
      <w:pPr>
        <w:spacing w:line="357" w:lineRule="auto"/>
        <w:ind w:left="400" w:righ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4229A" w:rsidRDefault="00C4229A">
      <w:pPr>
        <w:spacing w:line="2" w:lineRule="exact"/>
        <w:rPr>
          <w:sz w:val="20"/>
          <w:szCs w:val="20"/>
        </w:rPr>
      </w:pPr>
    </w:p>
    <w:p w:rsidR="00C4229A" w:rsidRDefault="00D80D7F" w:rsidP="00B615F7">
      <w:pPr>
        <w:numPr>
          <w:ilvl w:val="0"/>
          <w:numId w:val="345"/>
        </w:numPr>
        <w:tabs>
          <w:tab w:val="left" w:pos="1393"/>
        </w:tabs>
        <w:spacing w:after="0" w:line="349"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w:t>
      </w:r>
    </w:p>
    <w:p w:rsidR="00C4229A" w:rsidRDefault="00C4229A">
      <w:pPr>
        <w:spacing w:line="3" w:lineRule="exact"/>
        <w:rPr>
          <w:sz w:val="20"/>
          <w:szCs w:val="20"/>
        </w:rPr>
      </w:pPr>
    </w:p>
    <w:p w:rsidR="00C4229A" w:rsidRDefault="00D80D7F">
      <w:pPr>
        <w:spacing w:line="366" w:lineRule="auto"/>
        <w:ind w:left="400" w:right="40"/>
        <w:rPr>
          <w:sz w:val="20"/>
          <w:szCs w:val="20"/>
        </w:rPr>
      </w:pPr>
      <w:r>
        <w:rPr>
          <w:rFonts w:ascii="Times New Roman" w:eastAsia="Times New Roman" w:hAnsi="Times New Roman" w:cs="Times New Roman"/>
          <w:sz w:val="28"/>
          <w:szCs w:val="28"/>
        </w:rPr>
        <w:t>запроса со стороны родителей), использование педагогами по отн ошению к родителям методов требования и убеждения как исключительно крайняя мера;</w:t>
      </w:r>
    </w:p>
    <w:p w:rsidR="00C4229A" w:rsidRDefault="00C4229A">
      <w:pPr>
        <w:spacing w:line="2" w:lineRule="exact"/>
        <w:rPr>
          <w:sz w:val="20"/>
          <w:szCs w:val="20"/>
        </w:rPr>
      </w:pPr>
    </w:p>
    <w:p w:rsidR="00C4229A" w:rsidRDefault="00D80D7F" w:rsidP="00B615F7">
      <w:pPr>
        <w:numPr>
          <w:ilvl w:val="0"/>
          <w:numId w:val="346"/>
        </w:numPr>
        <w:tabs>
          <w:tab w:val="left" w:pos="1393"/>
        </w:tabs>
        <w:spacing w:after="0" w:line="354" w:lineRule="auto"/>
        <w:ind w:left="400" w:firstLine="712"/>
        <w:rPr>
          <w:rFonts w:ascii="Symbol" w:eastAsia="Symbol" w:hAnsi="Symbol" w:cs="Symbol"/>
          <w:sz w:val="28"/>
          <w:szCs w:val="28"/>
        </w:rPr>
      </w:pPr>
      <w:r>
        <w:rPr>
          <w:rFonts w:ascii="Times New Roman" w:eastAsia="Times New Roman" w:hAnsi="Times New Roman" w:cs="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 ося в разрешении тех или иных противоречий, возникающих в процессе образования их ребенка,</w:t>
      </w:r>
    </w:p>
    <w:p w:rsidR="00C4229A" w:rsidRDefault="00C4229A">
      <w:pPr>
        <w:spacing w:line="4" w:lineRule="exact"/>
        <w:rPr>
          <w:sz w:val="20"/>
          <w:szCs w:val="20"/>
        </w:rPr>
      </w:pPr>
    </w:p>
    <w:p w:rsidR="00C4229A" w:rsidRDefault="00D80D7F">
      <w:pPr>
        <w:spacing w:line="366" w:lineRule="auto"/>
        <w:ind w:left="400" w:right="580"/>
        <w:rPr>
          <w:sz w:val="20"/>
          <w:szCs w:val="20"/>
        </w:rPr>
      </w:pPr>
      <w:r>
        <w:rPr>
          <w:rFonts w:ascii="Times New Roman" w:eastAsia="Times New Roman" w:hAnsi="Times New Roman" w:cs="Times New Roman"/>
          <w:sz w:val="28"/>
          <w:szCs w:val="28"/>
        </w:rPr>
        <w:t>неэффективность тактики просто информирования педагогом родителей о недостатках в обучении или поведении их ребенка,</w:t>
      </w:r>
    </w:p>
    <w:p w:rsidR="00C4229A" w:rsidRDefault="00C4229A">
      <w:pPr>
        <w:spacing w:line="2" w:lineRule="exact"/>
        <w:rPr>
          <w:sz w:val="20"/>
          <w:szCs w:val="20"/>
        </w:rPr>
      </w:pPr>
    </w:p>
    <w:p w:rsidR="00C4229A" w:rsidRDefault="00D80D7F">
      <w:pPr>
        <w:tabs>
          <w:tab w:val="left" w:pos="86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безальтернативность переговоров как метода взаим</w:t>
      </w:r>
      <w:r>
        <w:rPr>
          <w:sz w:val="20"/>
          <w:szCs w:val="20"/>
        </w:rPr>
        <w:tab/>
      </w:r>
      <w:r>
        <w:rPr>
          <w:rFonts w:ascii="Times New Roman" w:eastAsia="Times New Roman" w:hAnsi="Times New Roman" w:cs="Times New Roman"/>
          <w:sz w:val="28"/>
          <w:szCs w:val="28"/>
        </w:rPr>
        <w:t>одействия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педагогов с родителями, восприятие переговоров как необходимой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регулярной ситуации взаимодействия.</w:t>
      </w:r>
    </w:p>
    <w:p w:rsidR="00C4229A" w:rsidRDefault="00C4229A">
      <w:pPr>
        <w:spacing w:line="163" w:lineRule="exact"/>
        <w:rPr>
          <w:sz w:val="20"/>
          <w:szCs w:val="20"/>
        </w:rPr>
      </w:pPr>
    </w:p>
    <w:p w:rsidR="00C4229A" w:rsidRDefault="00D80D7F">
      <w:pPr>
        <w:tabs>
          <w:tab w:val="left" w:pos="7780"/>
        </w:tabs>
        <w:ind w:left="1120"/>
        <w:rPr>
          <w:sz w:val="20"/>
          <w:szCs w:val="20"/>
        </w:rPr>
      </w:pPr>
      <w:r>
        <w:rPr>
          <w:rFonts w:ascii="Times New Roman" w:eastAsia="Times New Roman" w:hAnsi="Times New Roman" w:cs="Times New Roman"/>
          <w:sz w:val="28"/>
          <w:szCs w:val="28"/>
        </w:rPr>
        <w:t>Развитие педагогической компетентности родителей</w:t>
      </w:r>
      <w:r>
        <w:rPr>
          <w:sz w:val="20"/>
          <w:szCs w:val="20"/>
        </w:rPr>
        <w:tab/>
      </w:r>
      <w:r>
        <w:rPr>
          <w:rFonts w:ascii="Times New Roman" w:eastAsia="Times New Roman" w:hAnsi="Times New Roman" w:cs="Times New Roman"/>
          <w:sz w:val="27"/>
          <w:szCs w:val="27"/>
        </w:rPr>
        <w:t>(законных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представителей) в целях содействия социализации обучающихся в семье</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7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474</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4229A" w:rsidRDefault="00C4229A">
      <w:pPr>
        <w:spacing w:line="3" w:lineRule="exact"/>
        <w:rPr>
          <w:sz w:val="20"/>
          <w:szCs w:val="20"/>
        </w:rPr>
      </w:pPr>
    </w:p>
    <w:p w:rsidR="00C4229A" w:rsidRDefault="00D80D7F">
      <w:pPr>
        <w:tabs>
          <w:tab w:val="left" w:pos="5140"/>
        </w:tabs>
        <w:ind w:left="1120"/>
        <w:rPr>
          <w:sz w:val="20"/>
          <w:szCs w:val="20"/>
        </w:rPr>
      </w:pPr>
      <w:r>
        <w:rPr>
          <w:rFonts w:ascii="Times New Roman" w:eastAsia="Times New Roman" w:hAnsi="Times New Roman" w:cs="Times New Roman"/>
          <w:sz w:val="28"/>
          <w:szCs w:val="28"/>
        </w:rPr>
        <w:t>В качестве социальных партн</w:t>
      </w:r>
      <w:r>
        <w:rPr>
          <w:sz w:val="20"/>
          <w:szCs w:val="20"/>
        </w:rPr>
        <w:tab/>
      </w:r>
      <w:r>
        <w:rPr>
          <w:rFonts w:ascii="Times New Roman" w:eastAsia="Times New Roman" w:hAnsi="Times New Roman" w:cs="Times New Roman"/>
          <w:sz w:val="28"/>
          <w:szCs w:val="28"/>
        </w:rPr>
        <w:t>еров по направлениям социального</w:t>
      </w:r>
    </w:p>
    <w:p w:rsidR="00C4229A" w:rsidRDefault="00C4229A">
      <w:pPr>
        <w:spacing w:line="158" w:lineRule="exact"/>
        <w:rPr>
          <w:sz w:val="20"/>
          <w:szCs w:val="20"/>
        </w:rPr>
      </w:pPr>
    </w:p>
    <w:p w:rsidR="00C4229A" w:rsidRDefault="00D80D7F">
      <w:pPr>
        <w:spacing w:line="376" w:lineRule="auto"/>
        <w:ind w:left="400" w:right="300"/>
        <w:rPr>
          <w:sz w:val="20"/>
          <w:szCs w:val="20"/>
        </w:rPr>
      </w:pPr>
      <w:r>
        <w:rPr>
          <w:rFonts w:ascii="Times New Roman" w:eastAsia="Times New Roman" w:hAnsi="Times New Roman" w:cs="Times New Roman"/>
          <w:sz w:val="28"/>
          <w:szCs w:val="28"/>
        </w:rPr>
        <w:t>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C4229A" w:rsidRDefault="00C4229A">
      <w:pPr>
        <w:spacing w:line="200" w:lineRule="exact"/>
        <w:rPr>
          <w:sz w:val="20"/>
          <w:szCs w:val="20"/>
        </w:rPr>
      </w:pPr>
    </w:p>
    <w:p w:rsidR="00C4229A" w:rsidRDefault="00C4229A">
      <w:pPr>
        <w:spacing w:line="215" w:lineRule="exact"/>
        <w:rPr>
          <w:sz w:val="20"/>
          <w:szCs w:val="20"/>
        </w:rPr>
      </w:pPr>
    </w:p>
    <w:p w:rsidR="00C4229A" w:rsidRDefault="00D80D7F">
      <w:pPr>
        <w:spacing w:line="361" w:lineRule="auto"/>
        <w:ind w:left="1980" w:right="100"/>
        <w:jc w:val="center"/>
        <w:rPr>
          <w:sz w:val="20"/>
          <w:szCs w:val="20"/>
        </w:rPr>
      </w:pPr>
      <w:r>
        <w:rPr>
          <w:rFonts w:ascii="Times New Roman" w:eastAsia="Times New Roman" w:hAnsi="Times New Roman" w:cs="Times New Roman"/>
          <w:b/>
          <w:bCs/>
          <w:sz w:val="28"/>
          <w:szCs w:val="28"/>
        </w:rPr>
        <w:t>2.3.7. Модели организации работы по формированию экологически целесообразного, здорового и безопасного образа жизни</w:t>
      </w:r>
    </w:p>
    <w:p w:rsidR="00C4229A" w:rsidRDefault="00C4229A">
      <w:pPr>
        <w:spacing w:line="2" w:lineRule="exact"/>
        <w:rPr>
          <w:sz w:val="20"/>
          <w:szCs w:val="20"/>
        </w:rPr>
      </w:pPr>
    </w:p>
    <w:p w:rsidR="00C4229A" w:rsidRDefault="00D80D7F">
      <w:pPr>
        <w:tabs>
          <w:tab w:val="left" w:pos="9780"/>
        </w:tabs>
        <w:ind w:left="1120"/>
        <w:rPr>
          <w:sz w:val="20"/>
          <w:szCs w:val="20"/>
        </w:rPr>
      </w:pPr>
      <w:r>
        <w:rPr>
          <w:rFonts w:ascii="Times New Roman" w:eastAsia="Times New Roman" w:hAnsi="Times New Roman" w:cs="Times New Roman"/>
          <w:sz w:val="28"/>
          <w:szCs w:val="28"/>
        </w:rPr>
        <w:t>Модель обеспечения рациональной организации учебно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7840"/>
        </w:tabs>
        <w:ind w:left="400"/>
        <w:rPr>
          <w:sz w:val="20"/>
          <w:szCs w:val="20"/>
        </w:rPr>
      </w:pPr>
      <w:r>
        <w:rPr>
          <w:rFonts w:ascii="Times New Roman" w:eastAsia="Times New Roman" w:hAnsi="Times New Roman" w:cs="Times New Roman"/>
          <w:sz w:val="28"/>
          <w:szCs w:val="28"/>
        </w:rPr>
        <w:t>воспитательного процесса и образовательной среды</w:t>
      </w:r>
      <w:r>
        <w:rPr>
          <w:sz w:val="20"/>
          <w:szCs w:val="20"/>
        </w:rPr>
        <w:tab/>
      </w:r>
      <w:r>
        <w:rPr>
          <w:rFonts w:ascii="Times New Roman" w:eastAsia="Times New Roman" w:hAnsi="Times New Roman" w:cs="Times New Roman"/>
          <w:sz w:val="28"/>
          <w:szCs w:val="28"/>
        </w:rPr>
        <w:t>предусматривает</w:t>
      </w:r>
    </w:p>
    <w:p w:rsidR="00C4229A" w:rsidRDefault="00C4229A">
      <w:pPr>
        <w:spacing w:line="158" w:lineRule="exact"/>
        <w:rPr>
          <w:sz w:val="20"/>
          <w:szCs w:val="20"/>
        </w:rPr>
      </w:pPr>
    </w:p>
    <w:p w:rsidR="00C4229A" w:rsidRDefault="00D80D7F">
      <w:pPr>
        <w:spacing w:line="360" w:lineRule="auto"/>
        <w:ind w:left="400" w:right="560"/>
        <w:rPr>
          <w:sz w:val="20"/>
          <w:szCs w:val="20"/>
        </w:rPr>
      </w:pPr>
      <w:r>
        <w:rPr>
          <w:rFonts w:ascii="Times New Roman" w:eastAsia="Times New Roman" w:hAnsi="Times New Roman" w:cs="Times New Roman"/>
          <w:sz w:val="28"/>
          <w:szCs w:val="28"/>
        </w:rPr>
        <w:t>объединение педагогического коллектива в вопросе рациональной организации у 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w:t>
      </w:r>
    </w:p>
    <w:p w:rsidR="00C4229A" w:rsidRDefault="00C4229A">
      <w:pPr>
        <w:spacing w:line="3" w:lineRule="exact"/>
        <w:rPr>
          <w:sz w:val="20"/>
          <w:szCs w:val="20"/>
        </w:rPr>
      </w:pPr>
    </w:p>
    <w:p w:rsidR="00C4229A" w:rsidRDefault="00D80D7F">
      <w:pPr>
        <w:tabs>
          <w:tab w:val="left" w:pos="5600"/>
        </w:tabs>
        <w:ind w:left="400"/>
        <w:rPr>
          <w:sz w:val="20"/>
          <w:szCs w:val="20"/>
        </w:rPr>
      </w:pPr>
      <w:r>
        <w:rPr>
          <w:rFonts w:ascii="Times New Roman" w:eastAsia="Times New Roman" w:hAnsi="Times New Roman" w:cs="Times New Roman"/>
          <w:sz w:val="28"/>
          <w:szCs w:val="28"/>
        </w:rPr>
        <w:t>рациональности организации учебно</w:t>
      </w:r>
      <w:r>
        <w:rPr>
          <w:sz w:val="20"/>
          <w:szCs w:val="20"/>
        </w:rPr>
        <w:tab/>
      </w:r>
      <w:r>
        <w:rPr>
          <w:rFonts w:ascii="Times New Roman" w:eastAsia="Times New Roman" w:hAnsi="Times New Roman" w:cs="Times New Roman"/>
          <w:sz w:val="27"/>
          <w:szCs w:val="27"/>
        </w:rPr>
        <w:t>-воспитательного процесса и</w:t>
      </w:r>
    </w:p>
    <w:p w:rsidR="00C4229A" w:rsidRDefault="00C4229A">
      <w:pPr>
        <w:spacing w:line="158"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образовательной среды, проведение исследований состояния учебно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7880"/>
        </w:tabs>
        <w:ind w:left="400"/>
        <w:rPr>
          <w:sz w:val="20"/>
          <w:szCs w:val="20"/>
        </w:rPr>
      </w:pPr>
      <w:r>
        <w:rPr>
          <w:rFonts w:ascii="Times New Roman" w:eastAsia="Times New Roman" w:hAnsi="Times New Roman" w:cs="Times New Roman"/>
          <w:sz w:val="28"/>
          <w:szCs w:val="28"/>
        </w:rPr>
        <w:t>воспитательного процесса и образовательной среды.</w:t>
      </w:r>
      <w:r>
        <w:rPr>
          <w:sz w:val="20"/>
          <w:szCs w:val="20"/>
        </w:rPr>
        <w:tab/>
      </w:r>
      <w:r>
        <w:rPr>
          <w:rFonts w:ascii="Times New Roman" w:eastAsia="Times New Roman" w:hAnsi="Times New Roman" w:cs="Times New Roman"/>
          <w:sz w:val="28"/>
          <w:szCs w:val="28"/>
        </w:rPr>
        <w:t>В обеспечении</w:t>
      </w:r>
    </w:p>
    <w:p w:rsidR="00C4229A" w:rsidRDefault="00C4229A">
      <w:pPr>
        <w:spacing w:line="163" w:lineRule="exact"/>
        <w:rPr>
          <w:sz w:val="20"/>
          <w:szCs w:val="20"/>
        </w:rPr>
      </w:pPr>
    </w:p>
    <w:p w:rsidR="00C4229A" w:rsidRDefault="00D80D7F">
      <w:pPr>
        <w:tabs>
          <w:tab w:val="left" w:pos="5480"/>
        </w:tabs>
        <w:ind w:left="400"/>
        <w:rPr>
          <w:sz w:val="20"/>
          <w:szCs w:val="20"/>
        </w:rPr>
      </w:pPr>
      <w:r>
        <w:rPr>
          <w:rFonts w:ascii="Times New Roman" w:eastAsia="Times New Roman" w:hAnsi="Times New Roman" w:cs="Times New Roman"/>
          <w:sz w:val="28"/>
          <w:szCs w:val="28"/>
        </w:rPr>
        <w:t>рациональной организации учебно</w:t>
      </w:r>
      <w:r>
        <w:rPr>
          <w:sz w:val="20"/>
          <w:szCs w:val="20"/>
        </w:rPr>
        <w:tab/>
      </w:r>
      <w:r>
        <w:rPr>
          <w:rFonts w:ascii="Times New Roman" w:eastAsia="Times New Roman" w:hAnsi="Times New Roman" w:cs="Times New Roman"/>
          <w:sz w:val="27"/>
          <w:szCs w:val="27"/>
        </w:rPr>
        <w:t>-воспитательного процесса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образовательной среды отдельного ученического класса организаторскую</w:t>
      </w:r>
    </w:p>
    <w:p w:rsidR="00C4229A" w:rsidRDefault="00C4229A">
      <w:pPr>
        <w:spacing w:line="163" w:lineRule="exact"/>
        <w:rPr>
          <w:sz w:val="20"/>
          <w:szCs w:val="20"/>
        </w:rPr>
      </w:pPr>
    </w:p>
    <w:p w:rsidR="00C4229A" w:rsidRDefault="00D80D7F">
      <w:pPr>
        <w:tabs>
          <w:tab w:val="left" w:pos="2400"/>
          <w:tab w:val="left" w:pos="6640"/>
        </w:tabs>
        <w:ind w:left="400"/>
        <w:rPr>
          <w:sz w:val="20"/>
          <w:szCs w:val="20"/>
        </w:rPr>
      </w:pPr>
      <w:r>
        <w:rPr>
          <w:rFonts w:ascii="Times New Roman" w:eastAsia="Times New Roman" w:hAnsi="Times New Roman" w:cs="Times New Roman"/>
          <w:sz w:val="28"/>
          <w:szCs w:val="28"/>
        </w:rPr>
        <w:t>роль призван с</w:t>
      </w:r>
      <w:r>
        <w:rPr>
          <w:rFonts w:ascii="Times New Roman" w:eastAsia="Times New Roman" w:hAnsi="Times New Roman" w:cs="Times New Roman"/>
          <w:sz w:val="28"/>
          <w:szCs w:val="28"/>
        </w:rPr>
        <w:tab/>
        <w:t>ыграть классный руководитель.</w:t>
      </w:r>
      <w:r>
        <w:rPr>
          <w:sz w:val="20"/>
          <w:szCs w:val="20"/>
        </w:rPr>
        <w:tab/>
      </w:r>
      <w:r>
        <w:rPr>
          <w:rFonts w:ascii="Times New Roman" w:eastAsia="Times New Roman" w:hAnsi="Times New Roman" w:cs="Times New Roman"/>
          <w:sz w:val="28"/>
          <w:szCs w:val="28"/>
        </w:rPr>
        <w:t>Сферами рационализации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учебно-воспитательного процесса являются:</w:t>
      </w:r>
    </w:p>
    <w:p w:rsidR="00C4229A" w:rsidRDefault="00C4229A">
      <w:pPr>
        <w:spacing w:line="182" w:lineRule="exact"/>
        <w:rPr>
          <w:sz w:val="20"/>
          <w:szCs w:val="20"/>
        </w:rPr>
      </w:pPr>
    </w:p>
    <w:p w:rsidR="00C4229A" w:rsidRDefault="00D80D7F" w:rsidP="00B615F7">
      <w:pPr>
        <w:numPr>
          <w:ilvl w:val="0"/>
          <w:numId w:val="34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организация занятий (уроков);</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47"/>
        </w:numPr>
        <w:tabs>
          <w:tab w:val="left" w:pos="1393"/>
        </w:tabs>
        <w:spacing w:after="0" w:line="355" w:lineRule="auto"/>
        <w:ind w:left="400" w:right="1360" w:firstLine="712"/>
        <w:rPr>
          <w:rFonts w:ascii="Symbol" w:eastAsia="Symbol" w:hAnsi="Symbol" w:cs="Symbol"/>
          <w:sz w:val="28"/>
          <w:szCs w:val="28"/>
        </w:rPr>
      </w:pPr>
      <w:r>
        <w:rPr>
          <w:rFonts w:ascii="Times New Roman" w:eastAsia="Times New Roman" w:hAnsi="Times New Roman" w:cs="Times New Roman"/>
          <w:sz w:val="28"/>
          <w:szCs w:val="28"/>
        </w:rPr>
        <w:t>обеспечение использования различных каналов восприятия информации;</w:t>
      </w:r>
    </w:p>
    <w:p w:rsidR="00C4229A" w:rsidRDefault="00D80D7F" w:rsidP="00B615F7">
      <w:pPr>
        <w:numPr>
          <w:ilvl w:val="0"/>
          <w:numId w:val="34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учет зоны работоспособности обучающихся;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4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распределение интенсивности умственной деятельности;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4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использование здоровьесберегающих технологий.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9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360" w:firstLine="709"/>
        <w:rPr>
          <w:sz w:val="20"/>
          <w:szCs w:val="20"/>
        </w:rPr>
      </w:pPr>
      <w:r>
        <w:rPr>
          <w:rFonts w:ascii="Times New Roman" w:eastAsia="Times New Roman" w:hAnsi="Times New Roman" w:cs="Times New Roman"/>
          <w:sz w:val="28"/>
          <w:szCs w:val="28"/>
        </w:rPr>
        <w:t>Модель организации физкультурно -спортивной и оздоровительной работы предполагает формирование групп школьников на основе их</w:t>
      </w:r>
    </w:p>
    <w:p w:rsidR="00C4229A" w:rsidRDefault="00C4229A">
      <w:pPr>
        <w:spacing w:line="2" w:lineRule="exact"/>
        <w:rPr>
          <w:sz w:val="20"/>
          <w:szCs w:val="20"/>
        </w:rPr>
      </w:pPr>
    </w:p>
    <w:p w:rsidR="00C4229A" w:rsidRDefault="00D80D7F">
      <w:pPr>
        <w:tabs>
          <w:tab w:val="left" w:pos="6500"/>
          <w:tab w:val="left" w:pos="7480"/>
        </w:tabs>
        <w:ind w:left="400"/>
        <w:rPr>
          <w:sz w:val="20"/>
          <w:szCs w:val="20"/>
        </w:rPr>
      </w:pPr>
      <w:r>
        <w:rPr>
          <w:rFonts w:ascii="Times New Roman" w:eastAsia="Times New Roman" w:hAnsi="Times New Roman" w:cs="Times New Roman"/>
          <w:sz w:val="28"/>
          <w:szCs w:val="28"/>
        </w:rPr>
        <w:t>интересов в сфере физической культуры и спорта</w:t>
      </w:r>
      <w:r>
        <w:rPr>
          <w:sz w:val="20"/>
          <w:szCs w:val="20"/>
        </w:rPr>
        <w:tab/>
      </w:r>
      <w:r>
        <w:rPr>
          <w:rFonts w:ascii="Times New Roman" w:eastAsia="Times New Roman" w:hAnsi="Times New Roman" w:cs="Times New Roman"/>
          <w:sz w:val="28"/>
          <w:szCs w:val="28"/>
        </w:rPr>
        <w:t>(сп</w:t>
      </w:r>
      <w:r>
        <w:rPr>
          <w:sz w:val="20"/>
          <w:szCs w:val="20"/>
        </w:rPr>
        <w:tab/>
      </w:r>
      <w:r>
        <w:rPr>
          <w:rFonts w:ascii="Times New Roman" w:eastAsia="Times New Roman" w:hAnsi="Times New Roman" w:cs="Times New Roman"/>
          <w:sz w:val="28"/>
          <w:szCs w:val="28"/>
        </w:rPr>
        <w:t>ортивные клубы и</w:t>
      </w:r>
    </w:p>
    <w:p w:rsidR="00C4229A" w:rsidRDefault="00C4229A">
      <w:pPr>
        <w:spacing w:line="163" w:lineRule="exact"/>
        <w:rPr>
          <w:sz w:val="20"/>
          <w:szCs w:val="20"/>
        </w:rPr>
      </w:pPr>
    </w:p>
    <w:p w:rsidR="00C4229A" w:rsidRDefault="00D80D7F">
      <w:pPr>
        <w:spacing w:line="360" w:lineRule="auto"/>
        <w:ind w:left="400" w:right="80"/>
        <w:jc w:val="both"/>
        <w:rPr>
          <w:sz w:val="20"/>
          <w:szCs w:val="20"/>
        </w:rPr>
      </w:pPr>
      <w:r>
        <w:rPr>
          <w:rFonts w:ascii="Times New Roman" w:eastAsia="Times New Roman" w:hAnsi="Times New Roman" w:cs="Times New Roman"/>
          <w:sz w:val="28"/>
          <w:szCs w:val="28"/>
        </w:rPr>
        <w:t>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C4229A" w:rsidRDefault="00C4229A">
      <w:pPr>
        <w:spacing w:line="1" w:lineRule="exact"/>
        <w:rPr>
          <w:sz w:val="20"/>
          <w:szCs w:val="20"/>
        </w:rPr>
      </w:pPr>
    </w:p>
    <w:p w:rsidR="00C4229A" w:rsidRDefault="00D80D7F">
      <w:pPr>
        <w:spacing w:line="359" w:lineRule="auto"/>
        <w:ind w:left="400" w:right="220" w:firstLine="709"/>
        <w:rPr>
          <w:sz w:val="20"/>
          <w:szCs w:val="20"/>
        </w:rPr>
      </w:pPr>
      <w:r>
        <w:rPr>
          <w:rFonts w:ascii="Times New Roman" w:eastAsia="Times New Roman" w:hAnsi="Times New Roman" w:cs="Times New Roman"/>
          <w:sz w:val="28"/>
          <w:szCs w:val="28"/>
        </w:rPr>
        <w:t>Массовые физкультурно -спортивные мероприятия оказывают влияние не только на непосредственных участников, но и на зрителей и болельщиков</w:t>
      </w:r>
    </w:p>
    <w:p w:rsidR="00C4229A" w:rsidRDefault="00C4229A">
      <w:pPr>
        <w:spacing w:line="2" w:lineRule="exact"/>
        <w:rPr>
          <w:sz w:val="20"/>
          <w:szCs w:val="20"/>
        </w:rPr>
      </w:pPr>
    </w:p>
    <w:p w:rsidR="00C4229A" w:rsidRDefault="00D80D7F">
      <w:pPr>
        <w:spacing w:line="359" w:lineRule="auto"/>
        <w:ind w:left="400" w:right="600"/>
        <w:rPr>
          <w:sz w:val="20"/>
          <w:szCs w:val="20"/>
        </w:rPr>
      </w:pPr>
      <w:r>
        <w:rPr>
          <w:rFonts w:ascii="Times New Roman" w:eastAsia="Times New Roman" w:hAnsi="Times New Roman" w:cs="Times New Roman"/>
          <w:sz w:val="28"/>
          <w:szCs w:val="28"/>
        </w:rPr>
        <w:t>за счет зрелища, вследствие возникновения чувства соучастия и сопричастности, гордости за высокие достижения, смелые и решительные</w:t>
      </w:r>
    </w:p>
    <w:p w:rsidR="00C4229A" w:rsidRDefault="00C4229A">
      <w:pPr>
        <w:spacing w:line="2" w:lineRule="exact"/>
        <w:rPr>
          <w:sz w:val="20"/>
          <w:szCs w:val="20"/>
        </w:rPr>
      </w:pPr>
    </w:p>
    <w:p w:rsidR="00C4229A" w:rsidRDefault="00D80D7F">
      <w:pPr>
        <w:tabs>
          <w:tab w:val="left" w:pos="7640"/>
        </w:tabs>
        <w:ind w:left="400"/>
        <w:rPr>
          <w:sz w:val="20"/>
          <w:szCs w:val="20"/>
        </w:rPr>
      </w:pPr>
      <w:r>
        <w:rPr>
          <w:rFonts w:ascii="Times New Roman" w:eastAsia="Times New Roman" w:hAnsi="Times New Roman" w:cs="Times New Roman"/>
          <w:sz w:val="28"/>
          <w:szCs w:val="28"/>
        </w:rPr>
        <w:t>действия спортсменов. Формами физкультурно</w:t>
      </w:r>
      <w:r>
        <w:rPr>
          <w:sz w:val="20"/>
          <w:szCs w:val="20"/>
        </w:rPr>
        <w:tab/>
      </w:r>
      <w:r>
        <w:rPr>
          <w:rFonts w:ascii="Times New Roman" w:eastAsia="Times New Roman" w:hAnsi="Times New Roman" w:cs="Times New Roman"/>
          <w:sz w:val="28"/>
          <w:szCs w:val="28"/>
        </w:rPr>
        <w:t>-спортивной и</w:t>
      </w:r>
    </w:p>
    <w:p w:rsidR="00C4229A" w:rsidRDefault="00C4229A">
      <w:pPr>
        <w:spacing w:line="163" w:lineRule="exact"/>
        <w:rPr>
          <w:sz w:val="20"/>
          <w:szCs w:val="20"/>
        </w:rPr>
      </w:pPr>
    </w:p>
    <w:p w:rsidR="00C4229A" w:rsidRDefault="00D80D7F">
      <w:pPr>
        <w:spacing w:line="359" w:lineRule="auto"/>
        <w:ind w:left="400" w:right="1040"/>
        <w:rPr>
          <w:sz w:val="20"/>
          <w:szCs w:val="20"/>
        </w:rPr>
      </w:pPr>
      <w:r>
        <w:rPr>
          <w:rFonts w:ascii="Times New Roman" w:eastAsia="Times New Roman" w:hAnsi="Times New Roman" w:cs="Times New Roman"/>
          <w:sz w:val="28"/>
          <w:szCs w:val="28"/>
        </w:rPr>
        <w:t>оздоровительной работы являются: спартакиада, спортивная эстафета, спортивный праздник.</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w:t>
      </w:r>
    </w:p>
    <w:p w:rsidR="00C4229A" w:rsidRDefault="00C4229A">
      <w:pPr>
        <w:spacing w:line="1" w:lineRule="exact"/>
        <w:rPr>
          <w:sz w:val="20"/>
          <w:szCs w:val="20"/>
        </w:rPr>
      </w:pPr>
    </w:p>
    <w:p w:rsidR="00C4229A" w:rsidRDefault="00D80D7F">
      <w:pPr>
        <w:tabs>
          <w:tab w:val="left" w:pos="8020"/>
        </w:tabs>
        <w:ind w:left="400"/>
        <w:rPr>
          <w:sz w:val="20"/>
          <w:szCs w:val="20"/>
        </w:rPr>
      </w:pPr>
      <w:r>
        <w:rPr>
          <w:rFonts w:ascii="Times New Roman" w:eastAsia="Times New Roman" w:hAnsi="Times New Roman" w:cs="Times New Roman"/>
          <w:sz w:val="28"/>
          <w:szCs w:val="28"/>
        </w:rPr>
        <w:t>обучающимися, а также с проблемами детского дорожно</w:t>
      </w:r>
      <w:r>
        <w:rPr>
          <w:sz w:val="20"/>
          <w:szCs w:val="20"/>
        </w:rPr>
        <w:tab/>
      </w:r>
      <w:r>
        <w:rPr>
          <w:rFonts w:ascii="Times New Roman" w:eastAsia="Times New Roman" w:hAnsi="Times New Roman" w:cs="Times New Roman"/>
          <w:sz w:val="28"/>
          <w:szCs w:val="28"/>
        </w:rPr>
        <w:t>-транспортного</w:t>
      </w:r>
    </w:p>
    <w:p w:rsidR="00C4229A" w:rsidRDefault="00C4229A">
      <w:pPr>
        <w:spacing w:line="163" w:lineRule="exact"/>
        <w:rPr>
          <w:sz w:val="20"/>
          <w:szCs w:val="20"/>
        </w:rPr>
      </w:pPr>
    </w:p>
    <w:p w:rsidR="00C4229A" w:rsidRDefault="00D80D7F">
      <w:pPr>
        <w:spacing w:line="359" w:lineRule="auto"/>
        <w:ind w:left="400" w:right="460"/>
        <w:rPr>
          <w:sz w:val="20"/>
          <w:szCs w:val="20"/>
        </w:rPr>
      </w:pPr>
      <w:r>
        <w:rPr>
          <w:rFonts w:ascii="Times New Roman" w:eastAsia="Times New Roman" w:hAnsi="Times New Roman" w:cs="Times New Roman"/>
          <w:sz w:val="28"/>
          <w:szCs w:val="28"/>
        </w:rPr>
        <w:t>травматизма. В ученическом классе профилактическую работу организует классный руководитель.</w:t>
      </w:r>
    </w:p>
    <w:p w:rsidR="00C4229A" w:rsidRDefault="00C4229A">
      <w:pPr>
        <w:spacing w:line="2" w:lineRule="exact"/>
        <w:rPr>
          <w:sz w:val="20"/>
          <w:szCs w:val="20"/>
        </w:rPr>
      </w:pPr>
    </w:p>
    <w:p w:rsidR="00C4229A" w:rsidRDefault="00D80D7F">
      <w:pPr>
        <w:tabs>
          <w:tab w:val="left" w:pos="7980"/>
        </w:tabs>
        <w:ind w:left="1120"/>
        <w:rPr>
          <w:sz w:val="20"/>
          <w:szCs w:val="20"/>
        </w:rPr>
      </w:pPr>
      <w:r>
        <w:rPr>
          <w:rFonts w:ascii="Times New Roman" w:eastAsia="Times New Roman" w:hAnsi="Times New Roman" w:cs="Times New Roman"/>
          <w:sz w:val="28"/>
          <w:szCs w:val="28"/>
        </w:rPr>
        <w:t>Модель просветительской и методической работы</w:t>
      </w:r>
      <w:r>
        <w:rPr>
          <w:sz w:val="20"/>
          <w:szCs w:val="20"/>
        </w:rPr>
        <w:tab/>
      </w:r>
      <w:r>
        <w:rPr>
          <w:rFonts w:ascii="Times New Roman" w:eastAsia="Times New Roman" w:hAnsi="Times New Roman" w:cs="Times New Roman"/>
          <w:sz w:val="28"/>
          <w:szCs w:val="28"/>
        </w:rPr>
        <w:t>с участниками</w:t>
      </w:r>
    </w:p>
    <w:p w:rsidR="00C4229A" w:rsidRDefault="00C4229A">
      <w:pPr>
        <w:spacing w:line="158" w:lineRule="exact"/>
        <w:rPr>
          <w:sz w:val="20"/>
          <w:szCs w:val="20"/>
        </w:rPr>
      </w:pPr>
    </w:p>
    <w:p w:rsidR="00C4229A" w:rsidRDefault="00D80D7F">
      <w:pPr>
        <w:tabs>
          <w:tab w:val="left" w:pos="7580"/>
        </w:tabs>
        <w:ind w:left="400"/>
        <w:rPr>
          <w:sz w:val="20"/>
          <w:szCs w:val="20"/>
        </w:rPr>
      </w:pPr>
      <w:r>
        <w:rPr>
          <w:rFonts w:ascii="Times New Roman" w:eastAsia="Times New Roman" w:hAnsi="Times New Roman" w:cs="Times New Roman"/>
          <w:sz w:val="28"/>
          <w:szCs w:val="28"/>
        </w:rPr>
        <w:t>образовательного процесса рассчитана на большие, н</w:t>
      </w:r>
      <w:r>
        <w:rPr>
          <w:sz w:val="20"/>
          <w:szCs w:val="20"/>
        </w:rPr>
        <w:tab/>
      </w:r>
      <w:r>
        <w:rPr>
          <w:rFonts w:ascii="Times New Roman" w:eastAsia="Times New Roman" w:hAnsi="Times New Roman" w:cs="Times New Roman"/>
          <w:sz w:val="27"/>
          <w:szCs w:val="27"/>
        </w:rPr>
        <w:t>ерасчлененные на</w:t>
      </w:r>
    </w:p>
    <w:p w:rsidR="00C4229A" w:rsidRDefault="00C4229A">
      <w:pPr>
        <w:spacing w:line="163" w:lineRule="exact"/>
        <w:rPr>
          <w:sz w:val="20"/>
          <w:szCs w:val="20"/>
        </w:rPr>
      </w:pPr>
    </w:p>
    <w:p w:rsidR="00C4229A" w:rsidRDefault="00D80D7F">
      <w:pPr>
        <w:spacing w:line="366" w:lineRule="auto"/>
        <w:ind w:left="400" w:right="1440"/>
        <w:rPr>
          <w:sz w:val="20"/>
          <w:szCs w:val="20"/>
        </w:rPr>
      </w:pPr>
      <w:r>
        <w:rPr>
          <w:rFonts w:ascii="Times New Roman" w:eastAsia="Times New Roman" w:hAnsi="Times New Roman" w:cs="Times New Roman"/>
          <w:sz w:val="28"/>
          <w:szCs w:val="28"/>
        </w:rPr>
        <w:t>устойчивые, учебные группы, и неоформленные (официально не зарегистрированные) аудитории, может быть:</w:t>
      </w:r>
    </w:p>
    <w:p w:rsidR="00C4229A" w:rsidRDefault="00C4229A">
      <w:pPr>
        <w:spacing w:line="2" w:lineRule="exact"/>
        <w:rPr>
          <w:sz w:val="20"/>
          <w:szCs w:val="20"/>
        </w:rPr>
      </w:pPr>
    </w:p>
    <w:p w:rsidR="00C4229A" w:rsidRDefault="00D80D7F" w:rsidP="00B615F7">
      <w:pPr>
        <w:numPr>
          <w:ilvl w:val="0"/>
          <w:numId w:val="34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внешней(предполагает привлечение возможностей других</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учреждений и организаций–  спортивные клубы, лечебные учреждения,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стадионы, библиотеки и т. д.);</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7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4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внутренней(получение информации организуется в</w:t>
      </w:r>
    </w:p>
    <w:p w:rsidR="00C4229A" w:rsidRDefault="00C4229A">
      <w:pPr>
        <w:spacing w:line="142" w:lineRule="exact"/>
        <w:rPr>
          <w:sz w:val="20"/>
          <w:szCs w:val="20"/>
        </w:rPr>
      </w:pPr>
    </w:p>
    <w:p w:rsidR="00C4229A" w:rsidRDefault="00D80D7F">
      <w:pPr>
        <w:tabs>
          <w:tab w:val="left" w:pos="8920"/>
        </w:tabs>
        <w:ind w:left="400"/>
        <w:rPr>
          <w:sz w:val="20"/>
          <w:szCs w:val="20"/>
        </w:rPr>
      </w:pPr>
      <w:r>
        <w:rPr>
          <w:rFonts w:ascii="Times New Roman" w:eastAsia="Times New Roman" w:hAnsi="Times New Roman" w:cs="Times New Roman"/>
          <w:sz w:val="28"/>
          <w:szCs w:val="28"/>
        </w:rPr>
        <w:t>общеобразовательной школе, в том числе одна группа обуча</w:t>
      </w:r>
      <w:r>
        <w:rPr>
          <w:sz w:val="20"/>
          <w:szCs w:val="20"/>
        </w:rPr>
        <w:tab/>
      </w:r>
      <w:r>
        <w:rPr>
          <w:rFonts w:ascii="Times New Roman" w:eastAsia="Times New Roman" w:hAnsi="Times New Roman" w:cs="Times New Roman"/>
          <w:sz w:val="27"/>
          <w:szCs w:val="27"/>
        </w:rPr>
        <w:t>ющихся</w:t>
      </w:r>
    </w:p>
    <w:p w:rsidR="00C4229A" w:rsidRDefault="00C4229A">
      <w:pPr>
        <w:spacing w:line="163" w:lineRule="exact"/>
        <w:rPr>
          <w:sz w:val="20"/>
          <w:szCs w:val="20"/>
        </w:rPr>
      </w:pPr>
    </w:p>
    <w:p w:rsidR="00C4229A" w:rsidRDefault="00D80D7F">
      <w:pPr>
        <w:spacing w:line="366" w:lineRule="auto"/>
        <w:ind w:left="400"/>
        <w:rPr>
          <w:sz w:val="20"/>
          <w:szCs w:val="20"/>
        </w:rPr>
      </w:pPr>
      <w:r>
        <w:rPr>
          <w:rFonts w:ascii="Times New Roman" w:eastAsia="Times New Roman" w:hAnsi="Times New Roman" w:cs="Times New Roman"/>
          <w:sz w:val="28"/>
          <w:szCs w:val="28"/>
        </w:rPr>
        <w:t>выступает источником информации для другого коллектива, других групп – коллективов);</w:t>
      </w:r>
    </w:p>
    <w:p w:rsidR="00C4229A" w:rsidRDefault="00C4229A">
      <w:pPr>
        <w:spacing w:line="2" w:lineRule="exact"/>
        <w:rPr>
          <w:sz w:val="20"/>
          <w:szCs w:val="20"/>
        </w:rPr>
      </w:pPr>
    </w:p>
    <w:p w:rsidR="00C4229A" w:rsidRDefault="00D80D7F" w:rsidP="00B615F7">
      <w:pPr>
        <w:numPr>
          <w:ilvl w:val="0"/>
          <w:numId w:val="350"/>
        </w:numPr>
        <w:tabs>
          <w:tab w:val="left" w:pos="1393"/>
        </w:tabs>
        <w:spacing w:after="0" w:line="357"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C4229A" w:rsidRDefault="00D80D7F" w:rsidP="00B615F7">
      <w:pPr>
        <w:numPr>
          <w:ilvl w:val="0"/>
          <w:numId w:val="350"/>
        </w:numPr>
        <w:tabs>
          <w:tab w:val="left" w:pos="1393"/>
        </w:tabs>
        <w:spacing w:after="0" w:line="348"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стихийной (осуществляется ситуативно, как ответ на возникающие в жизни школы, ученического сообщества проблемные ситуации, вопросы,</w:t>
      </w:r>
    </w:p>
    <w:p w:rsidR="00C4229A" w:rsidRDefault="00C4229A">
      <w:pPr>
        <w:spacing w:line="1"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Просвещение осуществляется через лекции, беседы, диспуты,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выступления в средствах массовой информации, экскурсионные программы,</w:t>
      </w:r>
    </w:p>
    <w:p w:rsidR="00C4229A" w:rsidRDefault="00C4229A">
      <w:pPr>
        <w:spacing w:line="158" w:lineRule="exact"/>
        <w:rPr>
          <w:sz w:val="20"/>
          <w:szCs w:val="20"/>
        </w:rPr>
      </w:pPr>
    </w:p>
    <w:p w:rsidR="00C4229A" w:rsidRDefault="00D80D7F">
      <w:pPr>
        <w:tabs>
          <w:tab w:val="left" w:pos="3520"/>
          <w:tab w:val="left" w:pos="9700"/>
        </w:tabs>
        <w:ind w:left="400"/>
        <w:rPr>
          <w:sz w:val="20"/>
          <w:szCs w:val="20"/>
        </w:rPr>
      </w:pPr>
      <w:r>
        <w:rPr>
          <w:rFonts w:ascii="Times New Roman" w:eastAsia="Times New Roman" w:hAnsi="Times New Roman" w:cs="Times New Roman"/>
          <w:sz w:val="28"/>
          <w:szCs w:val="28"/>
        </w:rPr>
        <w:t>библиотечные и конце</w:t>
      </w:r>
      <w:r>
        <w:rPr>
          <w:sz w:val="20"/>
          <w:szCs w:val="20"/>
        </w:rPr>
        <w:tab/>
      </w:r>
      <w:r>
        <w:rPr>
          <w:rFonts w:ascii="Times New Roman" w:eastAsia="Times New Roman" w:hAnsi="Times New Roman" w:cs="Times New Roman"/>
          <w:sz w:val="28"/>
          <w:szCs w:val="28"/>
        </w:rPr>
        <w:t>ртные абонементы, передвижные выставки.</w:t>
      </w:r>
      <w:r>
        <w:rPr>
          <w:sz w:val="20"/>
          <w:szCs w:val="20"/>
        </w:rPr>
        <w:tab/>
      </w:r>
      <w:r>
        <w:rPr>
          <w:rFonts w:ascii="Times New Roman" w:eastAsia="Times New Roman" w:hAnsi="Times New Roman" w:cs="Times New Roman"/>
          <w:sz w:val="26"/>
          <w:szCs w:val="26"/>
        </w:rPr>
        <w:t>В</w:t>
      </w:r>
    </w:p>
    <w:p w:rsidR="00C4229A" w:rsidRDefault="00C4229A">
      <w:pPr>
        <w:spacing w:line="163" w:lineRule="exact"/>
        <w:rPr>
          <w:sz w:val="20"/>
          <w:szCs w:val="20"/>
        </w:rPr>
      </w:pPr>
    </w:p>
    <w:p w:rsidR="00C4229A" w:rsidRDefault="00D80D7F">
      <w:pPr>
        <w:spacing w:line="391" w:lineRule="auto"/>
        <w:ind w:left="400" w:right="820"/>
        <w:rPr>
          <w:sz w:val="20"/>
          <w:szCs w:val="20"/>
        </w:rPr>
      </w:pPr>
      <w:r>
        <w:rPr>
          <w:rFonts w:ascii="Times New Roman" w:eastAsia="Times New Roman" w:hAnsi="Times New Roman" w:cs="Times New Roman"/>
          <w:sz w:val="28"/>
          <w:szCs w:val="28"/>
        </w:rPr>
        <w:t>просветительской работе целесообразно использовать информационные ресурсы сети Интернет.</w:t>
      </w:r>
    </w:p>
    <w:p w:rsidR="00C4229A" w:rsidRDefault="00C4229A">
      <w:pPr>
        <w:spacing w:line="395" w:lineRule="exact"/>
        <w:rPr>
          <w:sz w:val="20"/>
          <w:szCs w:val="20"/>
        </w:rPr>
      </w:pPr>
    </w:p>
    <w:p w:rsidR="00C4229A" w:rsidRDefault="00D80D7F">
      <w:pPr>
        <w:ind w:left="1620"/>
        <w:rPr>
          <w:sz w:val="20"/>
          <w:szCs w:val="20"/>
        </w:rPr>
      </w:pPr>
      <w:r>
        <w:rPr>
          <w:rFonts w:ascii="Times New Roman" w:eastAsia="Times New Roman" w:hAnsi="Times New Roman" w:cs="Times New Roman"/>
          <w:b/>
          <w:bCs/>
          <w:sz w:val="28"/>
          <w:szCs w:val="28"/>
        </w:rPr>
        <w:t>2.3.8. Описание деятельности организации, осуществляющей</w:t>
      </w:r>
    </w:p>
    <w:p w:rsidR="00C4229A" w:rsidRDefault="00C4229A">
      <w:pPr>
        <w:spacing w:line="163" w:lineRule="exact"/>
        <w:rPr>
          <w:sz w:val="20"/>
          <w:szCs w:val="20"/>
        </w:rPr>
      </w:pPr>
    </w:p>
    <w:p w:rsidR="00C4229A" w:rsidRDefault="00D80D7F">
      <w:pPr>
        <w:ind w:left="520"/>
        <w:rPr>
          <w:sz w:val="20"/>
          <w:szCs w:val="20"/>
        </w:rPr>
      </w:pPr>
      <w:r>
        <w:rPr>
          <w:rFonts w:ascii="Times New Roman" w:eastAsia="Times New Roman" w:hAnsi="Times New Roman" w:cs="Times New Roman"/>
          <w:b/>
          <w:bCs/>
          <w:sz w:val="28"/>
          <w:szCs w:val="28"/>
        </w:rPr>
        <w:t>образовательную деятельность, в области непрерывного экологического</w:t>
      </w:r>
    </w:p>
    <w:p w:rsidR="00C4229A" w:rsidRDefault="00C4229A">
      <w:pPr>
        <w:spacing w:line="158" w:lineRule="exact"/>
        <w:rPr>
          <w:sz w:val="20"/>
          <w:szCs w:val="20"/>
        </w:rPr>
      </w:pPr>
    </w:p>
    <w:p w:rsidR="00C4229A" w:rsidRDefault="00D80D7F">
      <w:pPr>
        <w:ind w:left="2320"/>
        <w:rPr>
          <w:sz w:val="20"/>
          <w:szCs w:val="20"/>
        </w:rPr>
      </w:pPr>
      <w:r>
        <w:rPr>
          <w:rFonts w:ascii="Times New Roman" w:eastAsia="Times New Roman" w:hAnsi="Times New Roman" w:cs="Times New Roman"/>
          <w:b/>
          <w:bCs/>
          <w:sz w:val="28"/>
          <w:szCs w:val="28"/>
        </w:rPr>
        <w:t>здоровьесберегающего образования обучающихся</w:t>
      </w:r>
    </w:p>
    <w:p w:rsidR="00C4229A" w:rsidRDefault="00C4229A">
      <w:pPr>
        <w:spacing w:line="169" w:lineRule="exact"/>
        <w:rPr>
          <w:sz w:val="20"/>
          <w:szCs w:val="20"/>
        </w:rPr>
      </w:pPr>
    </w:p>
    <w:p w:rsidR="00C4229A" w:rsidRDefault="00D80D7F">
      <w:pPr>
        <w:spacing w:line="359" w:lineRule="auto"/>
        <w:ind w:left="400" w:right="360" w:firstLine="709"/>
        <w:rPr>
          <w:sz w:val="20"/>
          <w:szCs w:val="20"/>
        </w:rPr>
      </w:pPr>
      <w:r>
        <w:rPr>
          <w:rFonts w:ascii="Times New Roman" w:eastAsia="Times New Roman" w:hAnsi="Times New Roman" w:cs="Times New Roman"/>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 еждений, качеств и привычек, способствующих снижению риска здоровью в повседневной жизни, включает несколько комплексов мероприятий.</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Первый комплекс мероприятий формирует у обучающихся: способность</w:t>
      </w:r>
    </w:p>
    <w:p w:rsidR="00C4229A" w:rsidRDefault="00C4229A">
      <w:pPr>
        <w:spacing w:line="163" w:lineRule="exact"/>
        <w:rPr>
          <w:sz w:val="20"/>
          <w:szCs w:val="20"/>
        </w:rPr>
      </w:pPr>
    </w:p>
    <w:p w:rsidR="00C4229A" w:rsidRDefault="00D80D7F">
      <w:pPr>
        <w:spacing w:line="357" w:lineRule="auto"/>
        <w:ind w:left="400"/>
        <w:rPr>
          <w:sz w:val="20"/>
          <w:szCs w:val="20"/>
        </w:rPr>
      </w:pPr>
      <w:r>
        <w:rPr>
          <w:rFonts w:ascii="Times New Roman" w:eastAsia="Times New Roman" w:hAnsi="Times New Roman" w:cs="Times New Roman"/>
          <w:sz w:val="28"/>
          <w:szCs w:val="28"/>
        </w:rPr>
        <w:t>составлять рациональный режим дня и отдыха; следовать рац иональному режиму дня и отдыха на основе знаний о динамике работоспособности,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477</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 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C4229A" w:rsidRDefault="00C4229A">
      <w:pPr>
        <w:spacing w:line="1" w:lineRule="exact"/>
        <w:rPr>
          <w:sz w:val="20"/>
          <w:szCs w:val="20"/>
        </w:rPr>
      </w:pPr>
    </w:p>
    <w:p w:rsidR="00C4229A" w:rsidRDefault="00D80D7F">
      <w:pPr>
        <w:tabs>
          <w:tab w:val="left" w:pos="3900"/>
        </w:tabs>
        <w:ind w:left="1120"/>
        <w:rPr>
          <w:sz w:val="20"/>
          <w:szCs w:val="20"/>
        </w:rPr>
      </w:pPr>
      <w:r>
        <w:rPr>
          <w:rFonts w:ascii="Times New Roman" w:eastAsia="Times New Roman" w:hAnsi="Times New Roman" w:cs="Times New Roman"/>
          <w:sz w:val="28"/>
          <w:szCs w:val="28"/>
        </w:rPr>
        <w:t>Второй комплекс</w:t>
      </w:r>
      <w:r>
        <w:rPr>
          <w:sz w:val="20"/>
          <w:szCs w:val="20"/>
        </w:rPr>
        <w:tab/>
      </w:r>
      <w:r>
        <w:rPr>
          <w:rFonts w:ascii="Times New Roman" w:eastAsia="Times New Roman" w:hAnsi="Times New Roman" w:cs="Times New Roman"/>
          <w:sz w:val="28"/>
          <w:szCs w:val="28"/>
        </w:rPr>
        <w:t>мероприятий формирует у обучающихся:</w:t>
      </w:r>
    </w:p>
    <w:p w:rsidR="00C4229A" w:rsidRDefault="00C4229A">
      <w:pPr>
        <w:spacing w:line="163" w:lineRule="exact"/>
        <w:rPr>
          <w:sz w:val="20"/>
          <w:szCs w:val="20"/>
        </w:rPr>
      </w:pPr>
    </w:p>
    <w:p w:rsidR="00C4229A" w:rsidRDefault="00D80D7F">
      <w:pPr>
        <w:spacing w:line="358" w:lineRule="auto"/>
        <w:ind w:left="400" w:right="900"/>
        <w:rPr>
          <w:sz w:val="20"/>
          <w:szCs w:val="20"/>
        </w:rPr>
      </w:pPr>
      <w:r>
        <w:rPr>
          <w:rFonts w:ascii="Times New Roman" w:eastAsia="Times New Roman" w:hAnsi="Times New Roman" w:cs="Times New Roman"/>
          <w:sz w:val="28"/>
          <w:szCs w:val="28"/>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w:t>
      </w:r>
    </w:p>
    <w:p w:rsidR="00C4229A" w:rsidRDefault="00C4229A">
      <w:pPr>
        <w:spacing w:line="4" w:lineRule="exact"/>
        <w:rPr>
          <w:sz w:val="20"/>
          <w:szCs w:val="20"/>
        </w:rPr>
      </w:pPr>
    </w:p>
    <w:p w:rsidR="00C4229A" w:rsidRDefault="00D80D7F">
      <w:pPr>
        <w:tabs>
          <w:tab w:val="left" w:pos="9060"/>
        </w:tabs>
        <w:ind w:left="400"/>
        <w:rPr>
          <w:sz w:val="20"/>
          <w:szCs w:val="20"/>
        </w:rPr>
      </w:pPr>
      <w:r>
        <w:rPr>
          <w:rFonts w:ascii="Times New Roman" w:eastAsia="Times New Roman" w:hAnsi="Times New Roman" w:cs="Times New Roman"/>
          <w:sz w:val="28"/>
          <w:szCs w:val="28"/>
        </w:rPr>
        <w:t>неадекватных нагрузок и использования биостимуляторов; потребн</w:t>
      </w:r>
      <w:r>
        <w:rPr>
          <w:sz w:val="20"/>
          <w:szCs w:val="20"/>
        </w:rPr>
        <w:tab/>
      </w:r>
      <w:r>
        <w:rPr>
          <w:rFonts w:ascii="Times New Roman" w:eastAsia="Times New Roman" w:hAnsi="Times New Roman" w:cs="Times New Roman"/>
          <w:sz w:val="27"/>
          <w:szCs w:val="27"/>
        </w:rPr>
        <w:t>ость в</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C4229A" w:rsidRDefault="00C4229A">
      <w:pPr>
        <w:spacing w:line="6" w:lineRule="exact"/>
        <w:rPr>
          <w:sz w:val="20"/>
          <w:szCs w:val="20"/>
        </w:rPr>
      </w:pPr>
    </w:p>
    <w:p w:rsidR="00C4229A" w:rsidRDefault="00D80D7F">
      <w:pPr>
        <w:spacing w:line="360" w:lineRule="auto"/>
        <w:ind w:left="400" w:right="320" w:firstLine="709"/>
        <w:rPr>
          <w:sz w:val="20"/>
          <w:szCs w:val="20"/>
        </w:rPr>
      </w:pPr>
      <w:r>
        <w:rPr>
          <w:rFonts w:ascii="Times New Roman" w:eastAsia="Times New Roman" w:hAnsi="Times New Roman" w:cs="Times New Roman"/>
          <w:sz w:val="28"/>
          <w:szCs w:val="28"/>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w:t>
      </w:r>
    </w:p>
    <w:p w:rsidR="00C4229A" w:rsidRDefault="00C4229A">
      <w:pPr>
        <w:spacing w:line="1" w:lineRule="exact"/>
        <w:rPr>
          <w:sz w:val="20"/>
          <w:szCs w:val="20"/>
        </w:rPr>
      </w:pPr>
    </w:p>
    <w:p w:rsidR="00C4229A" w:rsidRDefault="00D80D7F">
      <w:pPr>
        <w:tabs>
          <w:tab w:val="left" w:pos="8640"/>
        </w:tabs>
        <w:ind w:left="400"/>
        <w:rPr>
          <w:sz w:val="20"/>
          <w:szCs w:val="20"/>
        </w:rPr>
      </w:pPr>
      <w:r>
        <w:rPr>
          <w:rFonts w:ascii="Times New Roman" w:eastAsia="Times New Roman" w:hAnsi="Times New Roman" w:cs="Times New Roman"/>
          <w:sz w:val="28"/>
          <w:szCs w:val="28"/>
        </w:rPr>
        <w:t>навыки самоконтроля за собственным состоянием, чувствами в с</w:t>
      </w:r>
      <w:r>
        <w:rPr>
          <w:sz w:val="20"/>
          <w:szCs w:val="20"/>
        </w:rPr>
        <w:tab/>
      </w:r>
      <w:r>
        <w:rPr>
          <w:rFonts w:ascii="Times New Roman" w:eastAsia="Times New Roman" w:hAnsi="Times New Roman" w:cs="Times New Roman"/>
          <w:sz w:val="28"/>
          <w:szCs w:val="28"/>
        </w:rPr>
        <w:t>трессовых</w:t>
      </w:r>
    </w:p>
    <w:p w:rsidR="00C4229A" w:rsidRDefault="00C4229A">
      <w:pPr>
        <w:spacing w:line="158" w:lineRule="exact"/>
        <w:rPr>
          <w:sz w:val="20"/>
          <w:szCs w:val="20"/>
        </w:rPr>
      </w:pPr>
    </w:p>
    <w:p w:rsidR="00C4229A" w:rsidRDefault="00D80D7F">
      <w:pPr>
        <w:spacing w:line="366" w:lineRule="auto"/>
        <w:ind w:left="400" w:right="20"/>
        <w:rPr>
          <w:sz w:val="20"/>
          <w:szCs w:val="20"/>
        </w:rPr>
      </w:pPr>
      <w:r>
        <w:rPr>
          <w:rFonts w:ascii="Times New Roman" w:eastAsia="Times New Roman" w:hAnsi="Times New Roman" w:cs="Times New Roman"/>
          <w:sz w:val="28"/>
          <w:szCs w:val="28"/>
        </w:rPr>
        <w:t>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9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психологическим состоянием без использования медикаментозных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тонизирующих средств.</w:t>
      </w:r>
    </w:p>
    <w:p w:rsidR="00C4229A" w:rsidRDefault="00C4229A">
      <w:pPr>
        <w:spacing w:line="158" w:lineRule="exact"/>
        <w:rPr>
          <w:sz w:val="20"/>
          <w:szCs w:val="20"/>
        </w:rPr>
      </w:pPr>
    </w:p>
    <w:p w:rsidR="00C4229A" w:rsidRDefault="00D80D7F">
      <w:pPr>
        <w:spacing w:line="373" w:lineRule="auto"/>
        <w:ind w:left="400" w:right="200" w:firstLine="709"/>
        <w:rPr>
          <w:sz w:val="20"/>
          <w:szCs w:val="20"/>
        </w:rPr>
      </w:pPr>
      <w:r>
        <w:rPr>
          <w:rFonts w:ascii="Times New Roman" w:eastAsia="Times New Roman" w:hAnsi="Times New Roman" w:cs="Times New Roman"/>
          <w:sz w:val="27"/>
          <w:szCs w:val="27"/>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w:t>
      </w:r>
    </w:p>
    <w:p w:rsidR="00C4229A" w:rsidRDefault="00C4229A">
      <w:pPr>
        <w:spacing w:line="6" w:lineRule="exact"/>
        <w:rPr>
          <w:sz w:val="20"/>
          <w:szCs w:val="20"/>
        </w:rPr>
      </w:pPr>
    </w:p>
    <w:p w:rsidR="00C4229A" w:rsidRDefault="00D80D7F">
      <w:pPr>
        <w:tabs>
          <w:tab w:val="left" w:pos="8640"/>
        </w:tabs>
        <w:ind w:left="400"/>
        <w:rPr>
          <w:sz w:val="20"/>
          <w:szCs w:val="20"/>
        </w:rPr>
      </w:pPr>
      <w:r>
        <w:rPr>
          <w:rFonts w:ascii="Times New Roman" w:eastAsia="Times New Roman" w:hAnsi="Times New Roman" w:cs="Times New Roman"/>
          <w:sz w:val="28"/>
          <w:szCs w:val="28"/>
        </w:rPr>
        <w:t>связи с культурой и историей народа; интерес к народным т</w:t>
      </w:r>
      <w:r>
        <w:rPr>
          <w:sz w:val="20"/>
          <w:szCs w:val="20"/>
        </w:rPr>
        <w:tab/>
      </w:r>
      <w:r>
        <w:rPr>
          <w:rFonts w:ascii="Times New Roman" w:eastAsia="Times New Roman" w:hAnsi="Times New Roman" w:cs="Times New Roman"/>
          <w:sz w:val="28"/>
          <w:szCs w:val="28"/>
        </w:rPr>
        <w:t>радициям,</w:t>
      </w:r>
    </w:p>
    <w:p w:rsidR="00C4229A" w:rsidRDefault="00C4229A">
      <w:pPr>
        <w:spacing w:line="158" w:lineRule="exact"/>
        <w:rPr>
          <w:sz w:val="20"/>
          <w:szCs w:val="20"/>
        </w:rPr>
      </w:pPr>
    </w:p>
    <w:p w:rsidR="00C4229A" w:rsidRDefault="00D80D7F">
      <w:pPr>
        <w:spacing w:line="360" w:lineRule="auto"/>
        <w:ind w:left="400" w:right="160"/>
        <w:rPr>
          <w:sz w:val="20"/>
          <w:szCs w:val="20"/>
        </w:rPr>
      </w:pPr>
      <w:r>
        <w:rPr>
          <w:rFonts w:ascii="Times New Roman" w:eastAsia="Times New Roman" w:hAnsi="Times New Roman" w:cs="Times New Roman"/>
          <w:sz w:val="28"/>
          <w:szCs w:val="28"/>
        </w:rPr>
        <w:t>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 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C4229A" w:rsidRDefault="00C4229A">
      <w:pPr>
        <w:spacing w:line="1" w:lineRule="exact"/>
        <w:rPr>
          <w:sz w:val="20"/>
          <w:szCs w:val="20"/>
        </w:rPr>
      </w:pPr>
    </w:p>
    <w:p w:rsidR="00C4229A" w:rsidRDefault="00D80D7F">
      <w:pPr>
        <w:spacing w:line="359" w:lineRule="auto"/>
        <w:ind w:left="400" w:right="60" w:firstLine="709"/>
        <w:rPr>
          <w:sz w:val="20"/>
          <w:szCs w:val="20"/>
        </w:rPr>
      </w:pPr>
      <w:r>
        <w:rPr>
          <w:rFonts w:ascii="Times New Roman" w:eastAsia="Times New Roman" w:hAnsi="Times New Roman" w:cs="Times New Roman"/>
          <w:sz w:val="28"/>
          <w:szCs w:val="28"/>
        </w:rPr>
        <w:t>Пятый комплекс мероприятий обеспечивает профилактику разного рода зависимостей: развитие представлений п 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w:t>
      </w:r>
    </w:p>
    <w:p w:rsidR="00C4229A" w:rsidRDefault="00C4229A">
      <w:pPr>
        <w:spacing w:line="6" w:lineRule="exact"/>
        <w:rPr>
          <w:sz w:val="20"/>
          <w:szCs w:val="20"/>
        </w:rPr>
      </w:pPr>
    </w:p>
    <w:p w:rsidR="00C4229A" w:rsidRDefault="00D80D7F">
      <w:pPr>
        <w:tabs>
          <w:tab w:val="left" w:pos="3400"/>
        </w:tabs>
        <w:ind w:left="400"/>
        <w:rPr>
          <w:sz w:val="20"/>
          <w:szCs w:val="20"/>
        </w:rPr>
      </w:pPr>
      <w:r>
        <w:rPr>
          <w:rFonts w:ascii="Times New Roman" w:eastAsia="Times New Roman" w:hAnsi="Times New Roman" w:cs="Times New Roman"/>
          <w:sz w:val="28"/>
          <w:szCs w:val="28"/>
        </w:rPr>
        <w:t>навыков регуляции</w:t>
      </w:r>
      <w:r>
        <w:rPr>
          <w:sz w:val="20"/>
          <w:szCs w:val="20"/>
        </w:rPr>
        <w:tab/>
      </w:r>
      <w:r>
        <w:rPr>
          <w:rFonts w:ascii="Times New Roman" w:eastAsia="Times New Roman" w:hAnsi="Times New Roman" w:cs="Times New Roman"/>
          <w:sz w:val="27"/>
          <w:szCs w:val="27"/>
        </w:rPr>
        <w:t>своего поведения, эмоционального состояния;</w:t>
      </w:r>
    </w:p>
    <w:p w:rsidR="00C4229A" w:rsidRDefault="00C4229A">
      <w:pPr>
        <w:spacing w:line="163" w:lineRule="exact"/>
        <w:rPr>
          <w:sz w:val="20"/>
          <w:szCs w:val="20"/>
        </w:rPr>
      </w:pPr>
    </w:p>
    <w:p w:rsidR="00C4229A" w:rsidRDefault="00D80D7F">
      <w:pPr>
        <w:spacing w:line="364" w:lineRule="auto"/>
        <w:ind w:left="400"/>
        <w:rPr>
          <w:sz w:val="20"/>
          <w:szCs w:val="20"/>
        </w:rPr>
      </w:pPr>
      <w:r>
        <w:rPr>
          <w:rFonts w:ascii="Times New Roman" w:eastAsia="Times New Roman" w:hAnsi="Times New Roman" w:cs="Times New Roman"/>
          <w:sz w:val="28"/>
          <w:szCs w:val="28"/>
        </w:rPr>
        <w:t>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 вить свои лучшие качества и способности; ознакомление подростков с разнообразными формами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479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4" w:lineRule="auto"/>
        <w:ind w:left="400" w:right="80"/>
        <w:jc w:val="both"/>
        <w:rPr>
          <w:sz w:val="20"/>
          <w:szCs w:val="20"/>
        </w:rPr>
      </w:pPr>
      <w:r>
        <w:rPr>
          <w:rFonts w:ascii="Times New Roman" w:eastAsia="Times New Roman" w:hAnsi="Times New Roman" w:cs="Times New Roman"/>
          <w:sz w:val="28"/>
          <w:szCs w:val="28"/>
        </w:rPr>
        <w:t>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ind w:left="1380"/>
        <w:rPr>
          <w:sz w:val="20"/>
          <w:szCs w:val="20"/>
        </w:rPr>
      </w:pPr>
      <w:r>
        <w:rPr>
          <w:rFonts w:ascii="Times New Roman" w:eastAsia="Times New Roman" w:hAnsi="Times New Roman" w:cs="Times New Roman"/>
          <w:b/>
          <w:bCs/>
          <w:sz w:val="28"/>
          <w:szCs w:val="28"/>
        </w:rPr>
        <w:t>2.3.9. Система поощрения социальной успешности и проявлений</w:t>
      </w:r>
    </w:p>
    <w:p w:rsidR="00C4229A" w:rsidRDefault="00C4229A">
      <w:pPr>
        <w:spacing w:line="158" w:lineRule="exact"/>
        <w:rPr>
          <w:sz w:val="20"/>
          <w:szCs w:val="20"/>
        </w:rPr>
      </w:pPr>
    </w:p>
    <w:p w:rsidR="00C4229A" w:rsidRDefault="00D80D7F">
      <w:pPr>
        <w:ind w:left="2340"/>
        <w:rPr>
          <w:sz w:val="20"/>
          <w:szCs w:val="20"/>
        </w:rPr>
      </w:pPr>
      <w:r>
        <w:rPr>
          <w:rFonts w:ascii="Times New Roman" w:eastAsia="Times New Roman" w:hAnsi="Times New Roman" w:cs="Times New Roman"/>
          <w:b/>
          <w:bCs/>
          <w:sz w:val="28"/>
          <w:szCs w:val="28"/>
        </w:rPr>
        <w:t>активной жизненной позиции обучающихся</w:t>
      </w:r>
    </w:p>
    <w:p w:rsidR="00C4229A" w:rsidRDefault="00C4229A">
      <w:pPr>
        <w:spacing w:line="169" w:lineRule="exact"/>
        <w:rPr>
          <w:sz w:val="20"/>
          <w:szCs w:val="20"/>
        </w:rPr>
      </w:pPr>
    </w:p>
    <w:p w:rsidR="00C4229A" w:rsidRDefault="00D80D7F">
      <w:pPr>
        <w:spacing w:line="371" w:lineRule="auto"/>
        <w:ind w:left="400" w:firstLine="709"/>
        <w:rPr>
          <w:sz w:val="20"/>
          <w:szCs w:val="20"/>
        </w:rPr>
      </w:pPr>
      <w:r>
        <w:rPr>
          <w:rFonts w:ascii="Times New Roman" w:eastAsia="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 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C4229A" w:rsidRDefault="00C4229A">
      <w:pPr>
        <w:spacing w:line="200" w:lineRule="exact"/>
        <w:rPr>
          <w:sz w:val="20"/>
          <w:szCs w:val="20"/>
        </w:rPr>
      </w:pPr>
    </w:p>
    <w:p w:rsidR="00C4229A" w:rsidRDefault="00C4229A">
      <w:pPr>
        <w:spacing w:line="211" w:lineRule="exact"/>
        <w:rPr>
          <w:sz w:val="20"/>
          <w:szCs w:val="20"/>
        </w:rPr>
      </w:pPr>
    </w:p>
    <w:p w:rsidR="00C4229A" w:rsidRDefault="00D80D7F">
      <w:pPr>
        <w:tabs>
          <w:tab w:val="left" w:pos="7220"/>
        </w:tabs>
        <w:ind w:left="1120"/>
        <w:rPr>
          <w:sz w:val="20"/>
          <w:szCs w:val="20"/>
        </w:rPr>
      </w:pPr>
      <w:r>
        <w:rPr>
          <w:rFonts w:ascii="Times New Roman" w:eastAsia="Times New Roman" w:hAnsi="Times New Roman" w:cs="Times New Roman"/>
          <w:sz w:val="28"/>
          <w:szCs w:val="28"/>
        </w:rPr>
        <w:t>Система поощрения социальной успешности и</w:t>
      </w:r>
      <w:r>
        <w:rPr>
          <w:sz w:val="20"/>
          <w:szCs w:val="20"/>
        </w:rPr>
        <w:tab/>
      </w:r>
      <w:r>
        <w:rPr>
          <w:rFonts w:ascii="Times New Roman" w:eastAsia="Times New Roman" w:hAnsi="Times New Roman" w:cs="Times New Roman"/>
          <w:sz w:val="28"/>
          <w:szCs w:val="28"/>
        </w:rPr>
        <w:t>проявлений активной</w:t>
      </w:r>
    </w:p>
    <w:p w:rsidR="00C4229A" w:rsidRDefault="00C4229A">
      <w:pPr>
        <w:spacing w:line="158" w:lineRule="exact"/>
        <w:rPr>
          <w:sz w:val="20"/>
          <w:szCs w:val="20"/>
        </w:rPr>
      </w:pPr>
    </w:p>
    <w:p w:rsidR="00C4229A" w:rsidRDefault="00D80D7F">
      <w:pPr>
        <w:spacing w:line="366" w:lineRule="auto"/>
        <w:ind w:left="400" w:right="180"/>
        <w:rPr>
          <w:sz w:val="20"/>
          <w:szCs w:val="20"/>
        </w:rPr>
      </w:pPr>
      <w:r>
        <w:rPr>
          <w:rFonts w:ascii="Times New Roman" w:eastAsia="Times New Roman" w:hAnsi="Times New Roman" w:cs="Times New Roman"/>
          <w:sz w:val="28"/>
          <w:szCs w:val="28"/>
        </w:rPr>
        <w:t>жизненной позиции обучающихся в общеобразовательной школе строится на следующих принципах:</w:t>
      </w:r>
    </w:p>
    <w:p w:rsidR="00C4229A" w:rsidRDefault="00C4229A">
      <w:pPr>
        <w:spacing w:line="2" w:lineRule="exact"/>
        <w:rPr>
          <w:sz w:val="20"/>
          <w:szCs w:val="20"/>
        </w:rPr>
      </w:pPr>
    </w:p>
    <w:p w:rsidR="00C4229A" w:rsidRDefault="00D80D7F" w:rsidP="00B615F7">
      <w:pPr>
        <w:numPr>
          <w:ilvl w:val="0"/>
          <w:numId w:val="351"/>
        </w:numPr>
        <w:tabs>
          <w:tab w:val="left" w:pos="1393"/>
        </w:tabs>
        <w:spacing w:after="0" w:line="358"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C4229A" w:rsidRDefault="00C4229A">
      <w:pPr>
        <w:spacing w:line="1" w:lineRule="exact"/>
        <w:rPr>
          <w:rFonts w:ascii="Symbol" w:eastAsia="Symbol" w:hAnsi="Symbol" w:cs="Symbol"/>
          <w:sz w:val="28"/>
          <w:szCs w:val="28"/>
        </w:rPr>
      </w:pPr>
    </w:p>
    <w:p w:rsidR="00C4229A" w:rsidRDefault="00D80D7F" w:rsidP="00B615F7">
      <w:pPr>
        <w:numPr>
          <w:ilvl w:val="0"/>
          <w:numId w:val="351"/>
        </w:numPr>
        <w:tabs>
          <w:tab w:val="left" w:pos="1393"/>
        </w:tabs>
        <w:spacing w:after="0" w:line="357"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C4229A" w:rsidRDefault="00D80D7F" w:rsidP="00B615F7">
      <w:pPr>
        <w:numPr>
          <w:ilvl w:val="0"/>
          <w:numId w:val="35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прозрачность правил поощрения (наличие положения о награждениях,</w:t>
      </w:r>
    </w:p>
    <w:p w:rsidR="00C4229A" w:rsidRDefault="00C4229A">
      <w:pPr>
        <w:spacing w:line="137" w:lineRule="exact"/>
        <w:rPr>
          <w:sz w:val="20"/>
          <w:szCs w:val="20"/>
        </w:rPr>
      </w:pPr>
    </w:p>
    <w:p w:rsidR="00C4229A" w:rsidRDefault="00D80D7F">
      <w:pPr>
        <w:spacing w:line="368" w:lineRule="auto"/>
        <w:ind w:left="400" w:right="240"/>
        <w:rPr>
          <w:sz w:val="20"/>
          <w:szCs w:val="20"/>
        </w:rPr>
      </w:pPr>
      <w:r>
        <w:rPr>
          <w:rFonts w:ascii="Times New Roman" w:eastAsia="Times New Roman" w:hAnsi="Times New Roman" w:cs="Times New Roman"/>
          <w:sz w:val="28"/>
          <w:szCs w:val="28"/>
        </w:rPr>
        <w:t>неукоснительное следование порядк у, зафиксированному в этом документе, соблюдение справедливости при выдвижении кандидатур);</w:t>
      </w:r>
    </w:p>
    <w:p w:rsidR="00C4229A" w:rsidRDefault="00C4229A">
      <w:pPr>
        <w:spacing w:line="1" w:lineRule="exact"/>
        <w:rPr>
          <w:sz w:val="20"/>
          <w:szCs w:val="20"/>
        </w:rPr>
      </w:pPr>
    </w:p>
    <w:p w:rsidR="00C4229A" w:rsidRDefault="00D80D7F" w:rsidP="00B615F7">
      <w:pPr>
        <w:numPr>
          <w:ilvl w:val="0"/>
          <w:numId w:val="352"/>
        </w:numPr>
        <w:tabs>
          <w:tab w:val="left" w:pos="1393"/>
        </w:tabs>
        <w:spacing w:after="0" w:line="357"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C4229A" w:rsidRDefault="00D80D7F" w:rsidP="00B615F7">
      <w:pPr>
        <w:numPr>
          <w:ilvl w:val="0"/>
          <w:numId w:val="3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сочетание индивидуального и коллективного поощрения</w:t>
      </w:r>
    </w:p>
    <w:p w:rsidR="00C4229A" w:rsidRDefault="00C4229A">
      <w:pPr>
        <w:spacing w:line="137" w:lineRule="exact"/>
        <w:rPr>
          <w:sz w:val="20"/>
          <w:szCs w:val="20"/>
        </w:rPr>
      </w:pPr>
    </w:p>
    <w:p w:rsidR="00C4229A" w:rsidRDefault="00D80D7F">
      <w:pPr>
        <w:spacing w:line="356" w:lineRule="auto"/>
        <w:ind w:left="400" w:right="80"/>
        <w:rPr>
          <w:sz w:val="20"/>
          <w:szCs w:val="20"/>
        </w:rPr>
      </w:pPr>
      <w:r>
        <w:rPr>
          <w:rFonts w:ascii="Times New Roman" w:eastAsia="Times New Roman" w:hAnsi="Times New Roman" w:cs="Times New Roman"/>
          <w:sz w:val="27"/>
          <w:szCs w:val="27"/>
        </w:rPr>
        <w:t>(использование и индивидуальных наград, и коллективных дает возможность стимулировать активность групп обучающихся, преодолевать межличностные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6" w:lineRule="auto"/>
        <w:ind w:left="400"/>
        <w:rPr>
          <w:sz w:val="20"/>
          <w:szCs w:val="20"/>
        </w:rPr>
      </w:pPr>
      <w:r>
        <w:rPr>
          <w:rFonts w:ascii="Times New Roman" w:eastAsia="Times New Roman" w:hAnsi="Times New Roman" w:cs="Times New Roman"/>
          <w:sz w:val="28"/>
          <w:szCs w:val="28"/>
        </w:rPr>
        <w:t>противоречия между школьниками, получившими награду и не получившим и ее);</w:t>
      </w:r>
    </w:p>
    <w:p w:rsidR="00C4229A" w:rsidRDefault="00C4229A">
      <w:pPr>
        <w:spacing w:line="2" w:lineRule="exact"/>
        <w:rPr>
          <w:sz w:val="20"/>
          <w:szCs w:val="20"/>
        </w:rPr>
      </w:pPr>
    </w:p>
    <w:p w:rsidR="00C4229A" w:rsidRDefault="00D80D7F" w:rsidP="00B615F7">
      <w:pPr>
        <w:numPr>
          <w:ilvl w:val="0"/>
          <w:numId w:val="353"/>
        </w:numPr>
        <w:tabs>
          <w:tab w:val="left" w:pos="1393"/>
        </w:tabs>
        <w:spacing w:after="0" w:line="349"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дифференцированность поощрений (наличие уровней и типов наград позволяет продлить стимулирующее действие системы поощрения).</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Формами поощрения социальной успешности и проявлений активной</w:t>
      </w:r>
    </w:p>
    <w:p w:rsidR="00C4229A" w:rsidRDefault="00C4229A">
      <w:pPr>
        <w:spacing w:line="163" w:lineRule="exact"/>
        <w:rPr>
          <w:sz w:val="20"/>
          <w:szCs w:val="20"/>
        </w:rPr>
      </w:pPr>
    </w:p>
    <w:p w:rsidR="00C4229A" w:rsidRDefault="00D80D7F">
      <w:pPr>
        <w:spacing w:line="359" w:lineRule="auto"/>
        <w:ind w:left="400" w:right="1280"/>
        <w:rPr>
          <w:sz w:val="20"/>
          <w:szCs w:val="20"/>
        </w:rPr>
      </w:pPr>
      <w:r>
        <w:rPr>
          <w:rFonts w:ascii="Times New Roman" w:eastAsia="Times New Roman" w:hAnsi="Times New Roman" w:cs="Times New Roman"/>
          <w:sz w:val="28"/>
          <w:szCs w:val="28"/>
        </w:rPr>
        <w:t>жизненной позиции обучающихся являются рейтинг, формирование портфолио, установление стипендий, спонсорство и т. п.</w:t>
      </w:r>
    </w:p>
    <w:p w:rsidR="00C4229A" w:rsidRDefault="00C4229A">
      <w:pPr>
        <w:spacing w:line="2"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 й их успешностью в чем -либо (достижениями). Рейтинги оказывают ощутимое стимулирующее воздействие на поведение ученических коллективов и отдельных школьников.</w:t>
      </w:r>
    </w:p>
    <w:p w:rsidR="00C4229A" w:rsidRDefault="00C4229A">
      <w:pPr>
        <w:spacing w:line="5"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Формирование портфолио в качестве способа организации поощрения</w:t>
      </w:r>
    </w:p>
    <w:p w:rsidR="00C4229A" w:rsidRDefault="00C4229A">
      <w:pPr>
        <w:spacing w:line="163" w:lineRule="exact"/>
        <w:rPr>
          <w:sz w:val="20"/>
          <w:szCs w:val="20"/>
        </w:rPr>
      </w:pPr>
    </w:p>
    <w:p w:rsidR="00C4229A" w:rsidRDefault="00D80D7F">
      <w:pPr>
        <w:tabs>
          <w:tab w:val="left" w:pos="5320"/>
        </w:tabs>
        <w:ind w:left="400"/>
        <w:rPr>
          <w:sz w:val="20"/>
          <w:szCs w:val="20"/>
        </w:rPr>
      </w:pPr>
      <w:r>
        <w:rPr>
          <w:rFonts w:ascii="Times New Roman" w:eastAsia="Times New Roman" w:hAnsi="Times New Roman" w:cs="Times New Roman"/>
          <w:sz w:val="28"/>
          <w:szCs w:val="28"/>
        </w:rPr>
        <w:t>социальной успешности и проявлен</w:t>
      </w:r>
      <w:r>
        <w:rPr>
          <w:sz w:val="20"/>
          <w:szCs w:val="20"/>
        </w:rPr>
        <w:tab/>
      </w:r>
      <w:r>
        <w:rPr>
          <w:rFonts w:ascii="Times New Roman" w:eastAsia="Times New Roman" w:hAnsi="Times New Roman" w:cs="Times New Roman"/>
          <w:sz w:val="27"/>
          <w:szCs w:val="27"/>
        </w:rPr>
        <w:t>ий активной жизненной позиции</w:t>
      </w:r>
    </w:p>
    <w:p w:rsidR="00C4229A" w:rsidRDefault="00C4229A">
      <w:pPr>
        <w:spacing w:line="163" w:lineRule="exact"/>
        <w:rPr>
          <w:sz w:val="20"/>
          <w:szCs w:val="20"/>
        </w:rPr>
      </w:pPr>
    </w:p>
    <w:p w:rsidR="00C4229A" w:rsidRDefault="00D80D7F">
      <w:pPr>
        <w:spacing w:line="360" w:lineRule="auto"/>
        <w:ind w:left="400" w:right="460"/>
        <w:rPr>
          <w:sz w:val="20"/>
          <w:szCs w:val="20"/>
        </w:rPr>
      </w:pPr>
      <w:r>
        <w:rPr>
          <w:rFonts w:ascii="Times New Roman" w:eastAsia="Times New Roman" w:hAnsi="Times New Roman" w:cs="Times New Roman"/>
          <w:sz w:val="28"/>
          <w:szCs w:val="28"/>
        </w:rPr>
        <w:t>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w:t>
      </w:r>
    </w:p>
    <w:p w:rsidR="00C4229A" w:rsidRDefault="00C4229A">
      <w:pPr>
        <w:spacing w:line="1" w:lineRule="exact"/>
        <w:rPr>
          <w:sz w:val="20"/>
          <w:szCs w:val="20"/>
        </w:rPr>
      </w:pPr>
    </w:p>
    <w:p w:rsidR="00C4229A" w:rsidRDefault="00D80D7F">
      <w:pPr>
        <w:tabs>
          <w:tab w:val="left" w:pos="4780"/>
          <w:tab w:val="left" w:pos="6280"/>
          <w:tab w:val="left" w:pos="6580"/>
        </w:tabs>
        <w:ind w:left="400"/>
        <w:rPr>
          <w:sz w:val="20"/>
          <w:szCs w:val="20"/>
        </w:rPr>
      </w:pPr>
      <w:r>
        <w:rPr>
          <w:rFonts w:ascii="Times New Roman" w:eastAsia="Times New Roman" w:hAnsi="Times New Roman" w:cs="Times New Roman"/>
          <w:sz w:val="28"/>
          <w:szCs w:val="28"/>
        </w:rPr>
        <w:t>письма, фотографии призов и т.</w:t>
      </w:r>
      <w:r>
        <w:rPr>
          <w:sz w:val="20"/>
          <w:szCs w:val="20"/>
        </w:rPr>
        <w:tab/>
      </w:r>
      <w:r>
        <w:rPr>
          <w:rFonts w:ascii="Times New Roman" w:eastAsia="Times New Roman" w:hAnsi="Times New Roman" w:cs="Times New Roman"/>
          <w:sz w:val="28"/>
          <w:szCs w:val="28"/>
        </w:rPr>
        <w:t>д.), может</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исключительно артефакты</w:t>
      </w:r>
    </w:p>
    <w:p w:rsidR="00C4229A" w:rsidRDefault="00C4229A">
      <w:pPr>
        <w:spacing w:line="158" w:lineRule="exact"/>
        <w:rPr>
          <w:sz w:val="20"/>
          <w:szCs w:val="20"/>
        </w:rPr>
      </w:pPr>
    </w:p>
    <w:p w:rsidR="00C4229A" w:rsidRDefault="00D80D7F">
      <w:pPr>
        <w:spacing w:line="359" w:lineRule="auto"/>
        <w:ind w:left="400" w:right="240"/>
        <w:rPr>
          <w:sz w:val="20"/>
          <w:szCs w:val="20"/>
        </w:rPr>
      </w:pPr>
      <w:r>
        <w:rPr>
          <w:rFonts w:ascii="Times New Roman" w:eastAsia="Times New Roman" w:hAnsi="Times New Roman" w:cs="Times New Roman"/>
          <w:sz w:val="28"/>
          <w:szCs w:val="28"/>
        </w:rPr>
        <w:t>деятельности (рефераты, доклады, статьи, чертежи или фото изделий и т. д.), портфолио может иметь смешанный характер.</w:t>
      </w:r>
    </w:p>
    <w:p w:rsidR="00C4229A" w:rsidRDefault="00C4229A">
      <w:pPr>
        <w:spacing w:line="2" w:lineRule="exact"/>
        <w:rPr>
          <w:sz w:val="20"/>
          <w:szCs w:val="20"/>
        </w:rPr>
      </w:pPr>
    </w:p>
    <w:p w:rsidR="00C4229A" w:rsidRDefault="00D80D7F">
      <w:pPr>
        <w:spacing w:line="361" w:lineRule="auto"/>
        <w:ind w:left="400" w:right="60" w:firstLine="709"/>
        <w:rPr>
          <w:sz w:val="20"/>
          <w:szCs w:val="20"/>
        </w:rPr>
      </w:pPr>
      <w:r>
        <w:rPr>
          <w:rFonts w:ascii="Times New Roman" w:eastAsia="Times New Roman" w:hAnsi="Times New Roman" w:cs="Times New Roman"/>
          <w:sz w:val="28"/>
          <w:szCs w:val="28"/>
        </w:rPr>
        <w:t>Установление стипендий – современный способ поощрения социальной успешности и проявлений активной ж изненной позиции обучающихся, когда</w:t>
      </w:r>
    </w:p>
    <w:p w:rsidR="00C4229A" w:rsidRDefault="00C4229A">
      <w:pPr>
        <w:spacing w:line="1" w:lineRule="exact"/>
        <w:rPr>
          <w:sz w:val="20"/>
          <w:szCs w:val="20"/>
        </w:rPr>
      </w:pPr>
    </w:p>
    <w:p w:rsidR="00C4229A" w:rsidRDefault="00D80D7F">
      <w:pPr>
        <w:spacing w:line="359" w:lineRule="auto"/>
        <w:ind w:left="400" w:right="780"/>
        <w:rPr>
          <w:sz w:val="20"/>
          <w:szCs w:val="20"/>
        </w:rPr>
      </w:pPr>
      <w:r>
        <w:rPr>
          <w:rFonts w:ascii="Times New Roman" w:eastAsia="Times New Roman" w:hAnsi="Times New Roman" w:cs="Times New Roman"/>
          <w:sz w:val="28"/>
          <w:szCs w:val="28"/>
        </w:rPr>
        <w:t>за те или иные успехи устанавливается регулярная денежная выплата (с оговоренными или неоговоренными условиями расходования).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Спонсорство как способ организации поощрения социальной</w:t>
      </w:r>
    </w:p>
    <w:p w:rsidR="00C4229A" w:rsidRDefault="00C4229A">
      <w:pPr>
        <w:spacing w:line="158" w:lineRule="exact"/>
        <w:rPr>
          <w:sz w:val="20"/>
          <w:szCs w:val="20"/>
        </w:rPr>
      </w:pPr>
    </w:p>
    <w:p w:rsidR="00C4229A" w:rsidRDefault="00D80D7F">
      <w:pPr>
        <w:tabs>
          <w:tab w:val="left" w:pos="6040"/>
        </w:tabs>
        <w:ind w:left="400"/>
        <w:rPr>
          <w:sz w:val="20"/>
          <w:szCs w:val="20"/>
        </w:rPr>
      </w:pPr>
      <w:r>
        <w:rPr>
          <w:rFonts w:ascii="Times New Roman" w:eastAsia="Times New Roman" w:hAnsi="Times New Roman" w:cs="Times New Roman"/>
          <w:sz w:val="28"/>
          <w:szCs w:val="28"/>
        </w:rPr>
        <w:t>успешности и проявлений активной жизн</w:t>
      </w:r>
      <w:r>
        <w:rPr>
          <w:sz w:val="20"/>
          <w:szCs w:val="20"/>
        </w:rPr>
        <w:tab/>
      </w:r>
      <w:r>
        <w:rPr>
          <w:rFonts w:ascii="Times New Roman" w:eastAsia="Times New Roman" w:hAnsi="Times New Roman" w:cs="Times New Roman"/>
          <w:sz w:val="27"/>
          <w:szCs w:val="27"/>
        </w:rPr>
        <w:t>енной позиции обучающихся</w:t>
      </w:r>
    </w:p>
    <w:p w:rsidR="00C4229A" w:rsidRDefault="00C4229A">
      <w:pPr>
        <w:spacing w:line="163" w:lineRule="exact"/>
        <w:rPr>
          <w:sz w:val="20"/>
          <w:szCs w:val="20"/>
        </w:rPr>
      </w:pPr>
    </w:p>
    <w:p w:rsidR="00C4229A" w:rsidRDefault="00D80D7F">
      <w:pPr>
        <w:spacing w:line="368" w:lineRule="auto"/>
        <w:ind w:left="400" w:right="100"/>
        <w:rPr>
          <w:sz w:val="20"/>
          <w:szCs w:val="20"/>
        </w:rPr>
      </w:pPr>
      <w:r>
        <w:rPr>
          <w:rFonts w:ascii="Times New Roman" w:eastAsia="Times New Roman" w:hAnsi="Times New Roman" w:cs="Times New Roman"/>
          <w:sz w:val="28"/>
          <w:szCs w:val="28"/>
        </w:rPr>
        <w:t>предусматривает оказание материальной помощи обучающемуся или учебной группе за достижение в чем -либо. Спонсорство предполагает публичную презентацию спонсора и его деятельности.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pacing w:line="148" w:lineRule="exact"/>
        <w:rPr>
          <w:sz w:val="20"/>
          <w:szCs w:val="20"/>
        </w:rPr>
      </w:pPr>
    </w:p>
    <w:p w:rsidR="00C4229A" w:rsidRDefault="00D80D7F">
      <w:pPr>
        <w:ind w:left="1760"/>
        <w:rPr>
          <w:sz w:val="20"/>
          <w:szCs w:val="20"/>
        </w:rPr>
      </w:pPr>
      <w:r>
        <w:rPr>
          <w:rFonts w:ascii="Times New Roman" w:eastAsia="Times New Roman" w:hAnsi="Times New Roman" w:cs="Times New Roman"/>
          <w:b/>
          <w:bCs/>
          <w:sz w:val="28"/>
          <w:szCs w:val="28"/>
        </w:rPr>
        <w:t>2.3.10. Критерии, показатели эффективности деятельности</w:t>
      </w:r>
    </w:p>
    <w:p w:rsidR="00C4229A" w:rsidRDefault="00C4229A">
      <w:pPr>
        <w:spacing w:line="158" w:lineRule="exact"/>
        <w:rPr>
          <w:sz w:val="20"/>
          <w:szCs w:val="20"/>
        </w:rPr>
      </w:pPr>
    </w:p>
    <w:p w:rsidR="00C4229A" w:rsidRDefault="00D80D7F">
      <w:pPr>
        <w:ind w:left="540"/>
        <w:rPr>
          <w:sz w:val="20"/>
          <w:szCs w:val="20"/>
        </w:rPr>
      </w:pPr>
      <w:r>
        <w:rPr>
          <w:rFonts w:ascii="Times New Roman" w:eastAsia="Times New Roman" w:hAnsi="Times New Roman" w:cs="Times New Roman"/>
          <w:b/>
          <w:bCs/>
          <w:sz w:val="28"/>
          <w:szCs w:val="28"/>
        </w:rPr>
        <w:t>образовательной организации в части духовно-нравственного развития,</w:t>
      </w:r>
    </w:p>
    <w:p w:rsidR="00C4229A" w:rsidRDefault="00C4229A">
      <w:pPr>
        <w:spacing w:line="163" w:lineRule="exact"/>
        <w:rPr>
          <w:sz w:val="20"/>
          <w:szCs w:val="20"/>
        </w:rPr>
      </w:pPr>
    </w:p>
    <w:p w:rsidR="00C4229A" w:rsidRDefault="00D80D7F">
      <w:pPr>
        <w:ind w:left="2460"/>
        <w:rPr>
          <w:sz w:val="20"/>
          <w:szCs w:val="20"/>
        </w:rPr>
      </w:pPr>
      <w:r>
        <w:rPr>
          <w:rFonts w:ascii="Times New Roman" w:eastAsia="Times New Roman" w:hAnsi="Times New Roman" w:cs="Times New Roman"/>
          <w:b/>
          <w:bCs/>
          <w:sz w:val="28"/>
          <w:szCs w:val="28"/>
        </w:rPr>
        <w:t>воспитания и социализации обучающихся</w:t>
      </w:r>
    </w:p>
    <w:p w:rsidR="00C4229A" w:rsidRDefault="00C4229A">
      <w:pPr>
        <w:spacing w:line="169"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w:t>
      </w:r>
    </w:p>
    <w:p w:rsidR="00C4229A" w:rsidRDefault="00C4229A">
      <w:pPr>
        <w:spacing w:line="1" w:lineRule="exact"/>
        <w:rPr>
          <w:sz w:val="20"/>
          <w:szCs w:val="20"/>
        </w:rPr>
      </w:pPr>
    </w:p>
    <w:p w:rsidR="00C4229A" w:rsidRDefault="00D80D7F" w:rsidP="00B615F7">
      <w:pPr>
        <w:numPr>
          <w:ilvl w:val="0"/>
          <w:numId w:val="354"/>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следующих показателях:</w:t>
      </w:r>
    </w:p>
    <w:p w:rsidR="00C4229A" w:rsidRDefault="00C4229A">
      <w:pPr>
        <w:spacing w:line="177" w:lineRule="exact"/>
        <w:rPr>
          <w:rFonts w:eastAsia="Times New Roman"/>
          <w:sz w:val="28"/>
          <w:szCs w:val="28"/>
        </w:rPr>
      </w:pPr>
    </w:p>
    <w:p w:rsidR="00C4229A" w:rsidRDefault="00D80D7F" w:rsidP="00B615F7">
      <w:pPr>
        <w:numPr>
          <w:ilvl w:val="1"/>
          <w:numId w:val="3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уровень информированности педагогов о состоянии здоровья</w:t>
      </w:r>
    </w:p>
    <w:p w:rsidR="00C4229A" w:rsidRDefault="00C4229A">
      <w:pPr>
        <w:spacing w:line="141" w:lineRule="exact"/>
        <w:rPr>
          <w:rFonts w:ascii="Symbol" w:eastAsia="Symbol" w:hAnsi="Symbol" w:cs="Symbol"/>
          <w:sz w:val="28"/>
          <w:szCs w:val="28"/>
        </w:rPr>
      </w:pPr>
    </w:p>
    <w:p w:rsidR="00C4229A" w:rsidRDefault="00D80D7F">
      <w:pPr>
        <w:spacing w:line="364" w:lineRule="auto"/>
        <w:ind w:left="400" w:right="100"/>
        <w:jc w:val="both"/>
        <w:rPr>
          <w:rFonts w:ascii="Symbol" w:eastAsia="Symbol" w:hAnsi="Symbol" w:cs="Symbol"/>
          <w:sz w:val="28"/>
          <w:szCs w:val="28"/>
        </w:rPr>
      </w:pPr>
      <w:r>
        <w:rPr>
          <w:rFonts w:ascii="Times New Roman" w:eastAsia="Times New Roman" w:hAnsi="Times New Roman" w:cs="Times New Roman"/>
          <w:sz w:val="28"/>
          <w:szCs w:val="28"/>
        </w:rPr>
        <w:t>обучающихся (заболевания, ограничения по здоровью), в том числе фиксация динамики здоровья обучающихся, уро вень информированности о посещении спортивных секций, регулярности занятий физической культурой;</w:t>
      </w:r>
    </w:p>
    <w:p w:rsidR="00C4229A" w:rsidRDefault="00C4229A">
      <w:pPr>
        <w:spacing w:line="3" w:lineRule="exact"/>
        <w:rPr>
          <w:rFonts w:ascii="Symbol" w:eastAsia="Symbol" w:hAnsi="Symbol" w:cs="Symbol"/>
          <w:sz w:val="28"/>
          <w:szCs w:val="28"/>
        </w:rPr>
      </w:pPr>
    </w:p>
    <w:p w:rsidR="00C4229A" w:rsidRDefault="00D80D7F" w:rsidP="00B615F7">
      <w:pPr>
        <w:numPr>
          <w:ilvl w:val="1"/>
          <w:numId w:val="354"/>
        </w:numPr>
        <w:tabs>
          <w:tab w:val="left" w:pos="1393"/>
        </w:tabs>
        <w:spacing w:after="0" w:line="358" w:lineRule="auto"/>
        <w:ind w:left="400" w:right="180" w:firstLine="712"/>
        <w:jc w:val="both"/>
        <w:rPr>
          <w:rFonts w:ascii="Symbol" w:eastAsia="Symbol" w:hAnsi="Symbol" w:cs="Symbol"/>
          <w:sz w:val="28"/>
          <w:szCs w:val="28"/>
        </w:rPr>
      </w:pPr>
      <w:r>
        <w:rPr>
          <w:rFonts w:ascii="Times New Roman" w:eastAsia="Times New Roman" w:hAnsi="Times New Roman" w:cs="Times New Roman"/>
          <w:sz w:val="28"/>
          <w:szCs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 зации, ученическом классе, учебной группе, уровень дифференциации работы исходя из состояния здоровья отдельных категорий обучающихся;</w:t>
      </w:r>
    </w:p>
    <w:p w:rsidR="00C4229A" w:rsidRDefault="00D80D7F" w:rsidP="00B615F7">
      <w:pPr>
        <w:numPr>
          <w:ilvl w:val="1"/>
          <w:numId w:val="3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реалистичность количества и достаточность мероприятий по</w:t>
      </w:r>
    </w:p>
    <w:p w:rsidR="00C4229A" w:rsidRDefault="00C4229A">
      <w:pPr>
        <w:spacing w:line="141"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обеспечению рациональной организации учебно -воспитательного процесса и</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7" w:lineRule="exact"/>
        <w:rPr>
          <w:sz w:val="20"/>
          <w:szCs w:val="20"/>
        </w:rPr>
      </w:pPr>
    </w:p>
    <w:p w:rsidR="00C4229A" w:rsidRDefault="00D80D7F">
      <w:pPr>
        <w:spacing w:line="359" w:lineRule="auto"/>
        <w:ind w:left="400" w:right="380"/>
        <w:rPr>
          <w:sz w:val="20"/>
          <w:szCs w:val="20"/>
        </w:rPr>
      </w:pPr>
      <w:r>
        <w:rPr>
          <w:rFonts w:ascii="Times New Roman" w:eastAsia="Times New Roman" w:hAnsi="Times New Roman" w:cs="Times New Roman"/>
          <w:sz w:val="28"/>
          <w:szCs w:val="28"/>
        </w:rPr>
        <w:t>образовательной среды, организации физкультурно -спортивной и оздоровительной работы, профилактической работы, формированию</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осознанного отношения к собственному здоровью, устойчивых представлений</w:t>
      </w:r>
    </w:p>
    <w:p w:rsidR="00C4229A" w:rsidRDefault="00C4229A">
      <w:pPr>
        <w:spacing w:line="158" w:lineRule="exact"/>
        <w:rPr>
          <w:sz w:val="20"/>
          <w:szCs w:val="20"/>
        </w:rPr>
      </w:pPr>
    </w:p>
    <w:p w:rsidR="00C4229A" w:rsidRDefault="00D80D7F" w:rsidP="00B615F7">
      <w:pPr>
        <w:numPr>
          <w:ilvl w:val="0"/>
          <w:numId w:val="355"/>
        </w:numPr>
        <w:tabs>
          <w:tab w:val="left" w:pos="610"/>
        </w:tabs>
        <w:spacing w:after="0" w:line="361" w:lineRule="auto"/>
        <w:ind w:left="400" w:right="20" w:firstLine="3"/>
        <w:rPr>
          <w:rFonts w:eastAsia="Times New Roman"/>
          <w:sz w:val="28"/>
          <w:szCs w:val="28"/>
        </w:rPr>
      </w:pPr>
      <w:r>
        <w:rPr>
          <w:rFonts w:ascii="Times New Roman" w:eastAsia="Times New Roman" w:hAnsi="Times New Roman" w:cs="Times New Roman"/>
          <w:sz w:val="28"/>
          <w:szCs w:val="28"/>
        </w:rPr>
        <w:t>здоровье и здоровом образе жизни, формированию у обучающихся навыков оценки собственного функционального состояния, формирование у</w:t>
      </w:r>
    </w:p>
    <w:p w:rsidR="00C4229A" w:rsidRDefault="00C4229A">
      <w:pPr>
        <w:spacing w:line="1" w:lineRule="exact"/>
        <w:rPr>
          <w:sz w:val="20"/>
          <w:szCs w:val="20"/>
        </w:rPr>
      </w:pPr>
    </w:p>
    <w:p w:rsidR="00C4229A" w:rsidRDefault="00D80D7F">
      <w:pPr>
        <w:spacing w:line="3066" w:lineRule="auto"/>
        <w:ind w:left="400" w:right="380"/>
        <w:rPr>
          <w:sz w:val="20"/>
          <w:szCs w:val="20"/>
        </w:rPr>
      </w:pPr>
      <w:r>
        <w:rPr>
          <w:rFonts w:ascii="Times New Roman" w:eastAsia="Times New Roman" w:hAnsi="Times New Roman" w:cs="Times New Roman"/>
          <w:sz w:val="28"/>
          <w:szCs w:val="28"/>
        </w:rPr>
        <w:t>обучающихся компетенций в составлении и реализации рационального режима дня и отдыха (тематика, форма и содержание которых адекватны</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91" w:lineRule="exact"/>
        <w:rPr>
          <w:sz w:val="20"/>
          <w:szCs w:val="20"/>
        </w:rPr>
      </w:pPr>
    </w:p>
    <w:p w:rsidR="00C4229A" w:rsidRDefault="00D80D7F">
      <w:pPr>
        <w:spacing w:line="366" w:lineRule="auto"/>
        <w:ind w:left="400" w:right="420"/>
        <w:rPr>
          <w:sz w:val="20"/>
          <w:szCs w:val="20"/>
        </w:rPr>
      </w:pPr>
      <w:r>
        <w:rPr>
          <w:rFonts w:ascii="Times New Roman" w:eastAsia="Times New Roman" w:hAnsi="Times New Roman" w:cs="Times New Roman"/>
          <w:sz w:val="28"/>
          <w:szCs w:val="28"/>
        </w:rPr>
        <w:t>задачам обеспечения жизни и здоровья обучающихся, здорового и безопасного образа жизни);</w:t>
      </w:r>
    </w:p>
    <w:p w:rsidR="00C4229A" w:rsidRDefault="00C4229A">
      <w:pPr>
        <w:spacing w:line="2" w:lineRule="exact"/>
        <w:rPr>
          <w:sz w:val="20"/>
          <w:szCs w:val="20"/>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уровень безопасности для обучающихся среды образовательной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организации, реалистичность количества и достаточность мероприятий;</w:t>
      </w:r>
    </w:p>
    <w:p w:rsidR="00C4229A" w:rsidRDefault="00C4229A">
      <w:pPr>
        <w:spacing w:line="13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482</w:t>
      </w:r>
    </w:p>
    <w:p w:rsidR="00C4229A" w:rsidRDefault="00C4229A">
      <w:pPr>
        <w:sectPr w:rsidR="00C4229A">
          <w:pgSz w:w="11900" w:h="16840"/>
          <w:pgMar w:top="1440" w:right="580" w:bottom="346" w:left="1440" w:header="0" w:footer="0" w:gutter="0"/>
          <w:cols w:space="720" w:equalWidth="0">
            <w:col w:w="9880"/>
          </w:cols>
        </w:sectPr>
      </w:pPr>
    </w:p>
    <w:p w:rsidR="00C4229A" w:rsidRDefault="00D80D7F" w:rsidP="00B615F7">
      <w:pPr>
        <w:numPr>
          <w:ilvl w:val="0"/>
          <w:numId w:val="357"/>
        </w:numPr>
        <w:tabs>
          <w:tab w:val="left" w:pos="1393"/>
        </w:tabs>
        <w:spacing w:after="0" w:line="354" w:lineRule="auto"/>
        <w:ind w:left="400" w:right="520" w:firstLine="712"/>
        <w:rPr>
          <w:rFonts w:ascii="Symbol" w:eastAsia="Symbol" w:hAnsi="Symbol" w:cs="Symbol"/>
          <w:sz w:val="28"/>
          <w:szCs w:val="28"/>
        </w:rPr>
      </w:pPr>
      <w:r>
        <w:rPr>
          <w:rFonts w:ascii="Times New Roman" w:eastAsia="Times New Roman" w:hAnsi="Times New Roman" w:cs="Times New Roman"/>
          <w:sz w:val="28"/>
          <w:szCs w:val="28"/>
        </w:rPr>
        <w:t>согласованность мероприятий, обеспечивающих жизнь и здоровье обучающихся, фо 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Второй критерий – степень обеспечения в образовательной организации</w:t>
      </w:r>
    </w:p>
    <w:p w:rsidR="00C4229A" w:rsidRDefault="00C4229A">
      <w:pPr>
        <w:spacing w:line="163" w:lineRule="exact"/>
        <w:rPr>
          <w:sz w:val="20"/>
          <w:szCs w:val="20"/>
        </w:rPr>
      </w:pPr>
    </w:p>
    <w:p w:rsidR="00C4229A" w:rsidRDefault="00D80D7F">
      <w:pPr>
        <w:spacing w:line="366" w:lineRule="auto"/>
        <w:ind w:left="400" w:right="1180"/>
        <w:rPr>
          <w:sz w:val="20"/>
          <w:szCs w:val="20"/>
        </w:rPr>
      </w:pPr>
      <w:r>
        <w:rPr>
          <w:rFonts w:ascii="Times New Roman" w:eastAsia="Times New Roman" w:hAnsi="Times New Roman" w:cs="Times New Roman"/>
          <w:sz w:val="28"/>
          <w:szCs w:val="28"/>
        </w:rPr>
        <w:t>позитивных межличностных отношений обучающихся, выражается в следующих показателях:</w:t>
      </w:r>
    </w:p>
    <w:p w:rsidR="00C4229A" w:rsidRDefault="00C4229A">
      <w:pPr>
        <w:spacing w:line="2" w:lineRule="exact"/>
        <w:rPr>
          <w:sz w:val="20"/>
          <w:szCs w:val="20"/>
        </w:rPr>
      </w:pPr>
    </w:p>
    <w:p w:rsidR="00C4229A" w:rsidRDefault="00D80D7F">
      <w:pPr>
        <w:spacing w:line="348" w:lineRule="auto"/>
        <w:ind w:left="400" w:right="6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уровень информированности педагогов (прежде всего классных руководителей) о состоянии межличностных отношений в сообществах</w:t>
      </w:r>
    </w:p>
    <w:p w:rsidR="00C4229A" w:rsidRDefault="00C4229A">
      <w:pPr>
        <w:spacing w:line="1" w:lineRule="exact"/>
        <w:rPr>
          <w:sz w:val="20"/>
          <w:szCs w:val="20"/>
        </w:rPr>
      </w:pPr>
    </w:p>
    <w:p w:rsidR="00C4229A" w:rsidRDefault="00D80D7F">
      <w:pPr>
        <w:tabs>
          <w:tab w:val="left" w:pos="2400"/>
          <w:tab w:val="left" w:pos="9080"/>
        </w:tabs>
        <w:ind w:left="400"/>
        <w:rPr>
          <w:sz w:val="20"/>
          <w:szCs w:val="20"/>
        </w:rPr>
      </w:pPr>
      <w:r>
        <w:rPr>
          <w:rFonts w:ascii="Times New Roman" w:eastAsia="Times New Roman" w:hAnsi="Times New Roman" w:cs="Times New Roman"/>
          <w:sz w:val="28"/>
          <w:szCs w:val="28"/>
        </w:rPr>
        <w:t>обучающихся</w:t>
      </w:r>
      <w:r>
        <w:rPr>
          <w:sz w:val="20"/>
          <w:szCs w:val="20"/>
        </w:rPr>
        <w:tab/>
      </w:r>
      <w:r>
        <w:rPr>
          <w:rFonts w:ascii="Times New Roman" w:eastAsia="Times New Roman" w:hAnsi="Times New Roman" w:cs="Times New Roman"/>
          <w:sz w:val="28"/>
          <w:szCs w:val="28"/>
        </w:rPr>
        <w:t>(специфические проблемы межличностных отно</w:t>
      </w:r>
      <w:r>
        <w:rPr>
          <w:sz w:val="20"/>
          <w:szCs w:val="20"/>
        </w:rPr>
        <w:tab/>
      </w:r>
      <w:r>
        <w:rPr>
          <w:rFonts w:ascii="Times New Roman" w:eastAsia="Times New Roman" w:hAnsi="Times New Roman" w:cs="Times New Roman"/>
          <w:sz w:val="28"/>
          <w:szCs w:val="28"/>
        </w:rPr>
        <w:t>шений</w:t>
      </w:r>
    </w:p>
    <w:p w:rsidR="00C4229A" w:rsidRDefault="00C4229A">
      <w:pPr>
        <w:spacing w:line="163" w:lineRule="exact"/>
        <w:rPr>
          <w:sz w:val="20"/>
          <w:szCs w:val="20"/>
        </w:rPr>
      </w:pPr>
    </w:p>
    <w:p w:rsidR="00C4229A" w:rsidRDefault="00D80D7F">
      <w:pPr>
        <w:spacing w:line="363" w:lineRule="auto"/>
        <w:ind w:left="400" w:right="380"/>
        <w:rPr>
          <w:sz w:val="20"/>
          <w:szCs w:val="20"/>
        </w:rPr>
      </w:pPr>
      <w:r>
        <w:rPr>
          <w:rFonts w:ascii="Times New Roman" w:eastAsia="Times New Roman" w:hAnsi="Times New Roman" w:cs="Times New Roman"/>
          <w:sz w:val="28"/>
          <w:szCs w:val="28"/>
        </w:rPr>
        <w:t>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C4229A" w:rsidRDefault="00C4229A">
      <w:pPr>
        <w:spacing w:line="1" w:lineRule="exact"/>
        <w:rPr>
          <w:sz w:val="20"/>
          <w:szCs w:val="20"/>
        </w:rPr>
      </w:pPr>
    </w:p>
    <w:p w:rsidR="00C4229A" w:rsidRDefault="00D80D7F" w:rsidP="00B615F7">
      <w:pPr>
        <w:numPr>
          <w:ilvl w:val="0"/>
          <w:numId w:val="358"/>
        </w:numPr>
        <w:tabs>
          <w:tab w:val="left" w:pos="1393"/>
        </w:tabs>
        <w:spacing w:after="0" w:line="365" w:lineRule="auto"/>
        <w:ind w:left="400" w:right="1000" w:firstLine="712"/>
        <w:rPr>
          <w:rFonts w:ascii="Symbol" w:eastAsia="Symbol" w:hAnsi="Symbol" w:cs="Symbol"/>
          <w:sz w:val="27"/>
          <w:szCs w:val="27"/>
        </w:rPr>
      </w:pPr>
      <w:r>
        <w:rPr>
          <w:rFonts w:ascii="Times New Roman" w:eastAsia="Times New Roman" w:hAnsi="Times New Roman" w:cs="Times New Roman"/>
          <w:sz w:val="27"/>
          <w:szCs w:val="27"/>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w:t>
      </w:r>
    </w:p>
    <w:p w:rsidR="00C4229A" w:rsidRDefault="00C4229A">
      <w:pPr>
        <w:spacing w:line="2" w:lineRule="exact"/>
        <w:rPr>
          <w:sz w:val="20"/>
          <w:szCs w:val="20"/>
        </w:rPr>
      </w:pPr>
    </w:p>
    <w:p w:rsidR="00C4229A" w:rsidRDefault="00D80D7F">
      <w:pPr>
        <w:tabs>
          <w:tab w:val="left" w:pos="9760"/>
        </w:tabs>
        <w:ind w:left="400"/>
        <w:rPr>
          <w:sz w:val="20"/>
          <w:szCs w:val="20"/>
        </w:rPr>
      </w:pPr>
      <w:r>
        <w:rPr>
          <w:rFonts w:ascii="Times New Roman" w:eastAsia="Times New Roman" w:hAnsi="Times New Roman" w:cs="Times New Roman"/>
          <w:sz w:val="28"/>
          <w:szCs w:val="28"/>
        </w:rPr>
        <w:t>образовательной организации, ученическом классе, учебной группе, уровен</w:t>
      </w:r>
      <w:r>
        <w:rPr>
          <w:sz w:val="20"/>
          <w:szCs w:val="20"/>
        </w:rPr>
        <w:tab/>
      </w:r>
      <w:r>
        <w:rPr>
          <w:rFonts w:ascii="Times New Roman" w:eastAsia="Times New Roman" w:hAnsi="Times New Roman" w:cs="Times New Roman"/>
          <w:sz w:val="26"/>
          <w:szCs w:val="26"/>
        </w:rPr>
        <w:t>ь</w:t>
      </w:r>
    </w:p>
    <w:p w:rsidR="00C4229A" w:rsidRDefault="00C4229A">
      <w:pPr>
        <w:spacing w:line="163" w:lineRule="exact"/>
        <w:rPr>
          <w:sz w:val="20"/>
          <w:szCs w:val="20"/>
        </w:rPr>
      </w:pPr>
    </w:p>
    <w:p w:rsidR="00C4229A" w:rsidRDefault="00D80D7F">
      <w:pPr>
        <w:tabs>
          <w:tab w:val="left" w:pos="6520"/>
        </w:tabs>
        <w:ind w:left="400"/>
        <w:rPr>
          <w:sz w:val="20"/>
          <w:szCs w:val="20"/>
        </w:rPr>
      </w:pPr>
      <w:r>
        <w:rPr>
          <w:rFonts w:ascii="Times New Roman" w:eastAsia="Times New Roman" w:hAnsi="Times New Roman" w:cs="Times New Roman"/>
          <w:sz w:val="28"/>
          <w:szCs w:val="28"/>
        </w:rPr>
        <w:t>дифференциации работы исходя из социально</w:t>
      </w:r>
      <w:r>
        <w:rPr>
          <w:sz w:val="20"/>
          <w:szCs w:val="20"/>
        </w:rPr>
        <w:tab/>
      </w:r>
      <w:r>
        <w:rPr>
          <w:rFonts w:ascii="Times New Roman" w:eastAsia="Times New Roman" w:hAnsi="Times New Roman" w:cs="Times New Roman"/>
          <w:sz w:val="27"/>
          <w:szCs w:val="27"/>
        </w:rPr>
        <w:t>-психологического статуса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отдельных категорий обучающихся;</w:t>
      </w:r>
    </w:p>
    <w:p w:rsidR="00C4229A" w:rsidRDefault="00C4229A">
      <w:pPr>
        <w:spacing w:line="177" w:lineRule="exact"/>
        <w:rPr>
          <w:sz w:val="20"/>
          <w:szCs w:val="20"/>
        </w:rPr>
      </w:pPr>
    </w:p>
    <w:p w:rsidR="00C4229A" w:rsidRDefault="00D80D7F" w:rsidP="00B615F7">
      <w:pPr>
        <w:numPr>
          <w:ilvl w:val="0"/>
          <w:numId w:val="359"/>
        </w:numPr>
        <w:tabs>
          <w:tab w:val="left" w:pos="1393"/>
        </w:tabs>
        <w:spacing w:after="0" w:line="356" w:lineRule="auto"/>
        <w:ind w:left="400" w:right="360" w:firstLine="712"/>
        <w:rPr>
          <w:rFonts w:ascii="Symbol" w:eastAsia="Symbol" w:hAnsi="Symbol" w:cs="Symbol"/>
          <w:sz w:val="28"/>
          <w:szCs w:val="28"/>
        </w:rPr>
      </w:pPr>
      <w:r>
        <w:rPr>
          <w:rFonts w:ascii="Times New Roman" w:eastAsia="Times New Roman" w:hAnsi="Times New Roman" w:cs="Times New Roman"/>
          <w:sz w:val="28"/>
          <w:szCs w:val="28"/>
        </w:rPr>
        <w:t>состояние межличностных отношений обучающихся в ученических классах (позитивные, индифферентные, враждебные);</w:t>
      </w:r>
    </w:p>
    <w:p w:rsidR="00C4229A" w:rsidRDefault="00C4229A">
      <w:pPr>
        <w:spacing w:line="2" w:lineRule="exact"/>
        <w:rPr>
          <w:sz w:val="20"/>
          <w:szCs w:val="20"/>
        </w:rPr>
      </w:pPr>
    </w:p>
    <w:p w:rsidR="00C4229A" w:rsidRDefault="00D80D7F">
      <w:pPr>
        <w:tabs>
          <w:tab w:val="left" w:pos="8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реалистичность количества и достаточность</w:t>
      </w:r>
      <w:r>
        <w:rPr>
          <w:sz w:val="20"/>
          <w:szCs w:val="20"/>
        </w:rPr>
        <w:tab/>
      </w:r>
      <w:r>
        <w:rPr>
          <w:rFonts w:ascii="Times New Roman" w:eastAsia="Times New Roman" w:hAnsi="Times New Roman" w:cs="Times New Roman"/>
          <w:sz w:val="28"/>
          <w:szCs w:val="28"/>
        </w:rPr>
        <w:t>мероприятий</w:t>
      </w:r>
    </w:p>
    <w:p w:rsidR="00C4229A" w:rsidRDefault="00C4229A">
      <w:pPr>
        <w:spacing w:line="137" w:lineRule="exact"/>
        <w:rPr>
          <w:sz w:val="20"/>
          <w:szCs w:val="20"/>
        </w:rPr>
      </w:pPr>
    </w:p>
    <w:p w:rsidR="00C4229A" w:rsidRDefault="00D80D7F">
      <w:pPr>
        <w:spacing w:line="365" w:lineRule="auto"/>
        <w:ind w:left="400" w:right="20"/>
        <w:rPr>
          <w:sz w:val="20"/>
          <w:szCs w:val="20"/>
        </w:rPr>
      </w:pPr>
      <w:r>
        <w:rPr>
          <w:rFonts w:ascii="Times New Roman" w:eastAsia="Times New Roman" w:hAnsi="Times New Roman" w:cs="Times New Roman"/>
          <w:sz w:val="28"/>
          <w:szCs w:val="28"/>
        </w:rPr>
        <w:t>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39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483</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360"/>
        </w:numPr>
        <w:tabs>
          <w:tab w:val="left" w:pos="1393"/>
        </w:tabs>
        <w:spacing w:after="0" w:line="349" w:lineRule="auto"/>
        <w:ind w:left="400" w:right="1180" w:firstLine="712"/>
        <w:rPr>
          <w:rFonts w:ascii="Symbol" w:eastAsia="Symbol" w:hAnsi="Symbol" w:cs="Symbol"/>
          <w:sz w:val="28"/>
          <w:szCs w:val="28"/>
        </w:rPr>
      </w:pPr>
      <w:r>
        <w:rPr>
          <w:rFonts w:ascii="Times New Roman" w:eastAsia="Times New Roman" w:hAnsi="Times New Roman" w:cs="Times New Roman"/>
          <w:sz w:val="28"/>
          <w:szCs w:val="28"/>
        </w:rPr>
        <w:t>согласованность мероприятий, обеспечивающих позитивные межличностные отношения обучающихся, с психологом.</w:t>
      </w:r>
    </w:p>
    <w:p w:rsidR="00C4229A" w:rsidRDefault="00C4229A">
      <w:pPr>
        <w:spacing w:line="3" w:lineRule="exact"/>
        <w:rPr>
          <w:sz w:val="20"/>
          <w:szCs w:val="20"/>
        </w:rPr>
      </w:pPr>
    </w:p>
    <w:p w:rsidR="00C4229A" w:rsidRDefault="00D80D7F">
      <w:pPr>
        <w:spacing w:line="364" w:lineRule="auto"/>
        <w:ind w:left="400" w:right="340" w:firstLine="709"/>
        <w:rPr>
          <w:sz w:val="20"/>
          <w:szCs w:val="20"/>
        </w:rPr>
      </w:pPr>
      <w:r>
        <w:rPr>
          <w:rFonts w:ascii="Times New Roman" w:eastAsia="Times New Roman" w:hAnsi="Times New Roman" w:cs="Times New Roman"/>
          <w:sz w:val="28"/>
          <w:szCs w:val="28"/>
        </w:rPr>
        <w:t>Третий критерий – степень содействия обучающимся в освоении программ общего и дополнительного образования выражается в следующих показателях:</w:t>
      </w:r>
    </w:p>
    <w:p w:rsidR="00C4229A" w:rsidRDefault="00C4229A">
      <w:pPr>
        <w:spacing w:line="4" w:lineRule="exact"/>
        <w:rPr>
          <w:sz w:val="20"/>
          <w:szCs w:val="20"/>
        </w:rPr>
      </w:pPr>
    </w:p>
    <w:p w:rsidR="00C4229A" w:rsidRDefault="00D80D7F" w:rsidP="00B615F7">
      <w:pPr>
        <w:numPr>
          <w:ilvl w:val="0"/>
          <w:numId w:val="36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уровень информированности педагогов об особенностях содержания</w:t>
      </w:r>
    </w:p>
    <w:p w:rsidR="00C4229A" w:rsidRDefault="00C4229A">
      <w:pPr>
        <w:spacing w:line="137" w:lineRule="exact"/>
        <w:rPr>
          <w:sz w:val="20"/>
          <w:szCs w:val="20"/>
        </w:rPr>
      </w:pPr>
    </w:p>
    <w:p w:rsidR="00C4229A" w:rsidRDefault="00D80D7F">
      <w:pPr>
        <w:tabs>
          <w:tab w:val="left" w:pos="9200"/>
        </w:tabs>
        <w:ind w:left="400"/>
        <w:rPr>
          <w:sz w:val="20"/>
          <w:szCs w:val="20"/>
        </w:rPr>
      </w:pPr>
      <w:r>
        <w:rPr>
          <w:rFonts w:ascii="Times New Roman" w:eastAsia="Times New Roman" w:hAnsi="Times New Roman" w:cs="Times New Roman"/>
          <w:sz w:val="28"/>
          <w:szCs w:val="28"/>
        </w:rPr>
        <w:t>образования в реализуемой образовательной программе, ст</w:t>
      </w:r>
      <w:r>
        <w:rPr>
          <w:sz w:val="20"/>
          <w:szCs w:val="20"/>
        </w:rPr>
        <w:tab/>
      </w:r>
      <w:r>
        <w:rPr>
          <w:rFonts w:ascii="Times New Roman" w:eastAsia="Times New Roman" w:hAnsi="Times New Roman" w:cs="Times New Roman"/>
          <w:sz w:val="28"/>
          <w:szCs w:val="28"/>
        </w:rPr>
        <w:t>епень</w:t>
      </w:r>
    </w:p>
    <w:p w:rsidR="00C4229A" w:rsidRDefault="00C4229A">
      <w:pPr>
        <w:spacing w:line="163" w:lineRule="exact"/>
        <w:rPr>
          <w:sz w:val="20"/>
          <w:szCs w:val="20"/>
        </w:rPr>
      </w:pPr>
    </w:p>
    <w:p w:rsidR="00C4229A" w:rsidRDefault="00D80D7F">
      <w:pPr>
        <w:spacing w:line="362" w:lineRule="auto"/>
        <w:ind w:left="400" w:right="220"/>
        <w:rPr>
          <w:sz w:val="20"/>
          <w:szCs w:val="20"/>
        </w:rPr>
      </w:pPr>
      <w:r>
        <w:rPr>
          <w:rFonts w:ascii="Times New Roman" w:eastAsia="Times New Roman" w:hAnsi="Times New Roman" w:cs="Times New Roman"/>
          <w:sz w:val="28"/>
          <w:szCs w:val="28"/>
        </w:rPr>
        <w:t>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C4229A" w:rsidRDefault="00C4229A">
      <w:pPr>
        <w:spacing w:line="5" w:lineRule="exact"/>
        <w:rPr>
          <w:sz w:val="20"/>
          <w:szCs w:val="20"/>
        </w:rPr>
      </w:pPr>
    </w:p>
    <w:p w:rsidR="00C4229A" w:rsidRDefault="00D80D7F" w:rsidP="00B615F7">
      <w:pPr>
        <w:numPr>
          <w:ilvl w:val="1"/>
          <w:numId w:val="36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степень конкретности и измеримости задач содействия обучающимся</w:t>
      </w:r>
    </w:p>
    <w:p w:rsidR="00C4229A" w:rsidRDefault="00C4229A">
      <w:pPr>
        <w:spacing w:line="141" w:lineRule="exact"/>
        <w:rPr>
          <w:rFonts w:ascii="Symbol" w:eastAsia="Symbol" w:hAnsi="Symbol" w:cs="Symbol"/>
          <w:sz w:val="28"/>
          <w:szCs w:val="28"/>
        </w:rPr>
      </w:pPr>
    </w:p>
    <w:p w:rsidR="00C4229A" w:rsidRDefault="00D80D7F" w:rsidP="00B615F7">
      <w:pPr>
        <w:numPr>
          <w:ilvl w:val="0"/>
          <w:numId w:val="362"/>
        </w:numPr>
        <w:tabs>
          <w:tab w:val="left" w:pos="603"/>
        </w:tabs>
        <w:spacing w:after="0" w:line="372" w:lineRule="auto"/>
        <w:ind w:left="400" w:right="440" w:firstLine="3"/>
        <w:rPr>
          <w:rFonts w:eastAsia="Times New Roman"/>
          <w:sz w:val="27"/>
          <w:szCs w:val="27"/>
        </w:rPr>
      </w:pPr>
      <w:r>
        <w:rPr>
          <w:rFonts w:ascii="Times New Roman" w:eastAsia="Times New Roman" w:hAnsi="Times New Roman" w:cs="Times New Roman"/>
          <w:sz w:val="27"/>
          <w:szCs w:val="27"/>
        </w:rPr>
        <w:t>освоении программ общего и дополнительного образования, уровень обусловленности задач анализом ситуации в образовательной организации,</w:t>
      </w:r>
    </w:p>
    <w:p w:rsidR="00C4229A" w:rsidRDefault="00C4229A">
      <w:pPr>
        <w:spacing w:line="2" w:lineRule="exact"/>
        <w:rPr>
          <w:sz w:val="20"/>
          <w:szCs w:val="20"/>
        </w:rPr>
      </w:pPr>
    </w:p>
    <w:p w:rsidR="00C4229A" w:rsidRDefault="00D80D7F">
      <w:pPr>
        <w:spacing w:line="366" w:lineRule="auto"/>
        <w:ind w:left="400" w:right="20"/>
        <w:rPr>
          <w:sz w:val="20"/>
          <w:szCs w:val="20"/>
        </w:rPr>
      </w:pPr>
      <w:r>
        <w:rPr>
          <w:rFonts w:ascii="Times New Roman" w:eastAsia="Times New Roman" w:hAnsi="Times New Roman" w:cs="Times New Roman"/>
          <w:sz w:val="28"/>
          <w:szCs w:val="28"/>
        </w:rPr>
        <w:t>ученическом классе, учебной группе, уровень дифференциации работы исходя из успешности обучения отдельных категорий обучающихся;</w:t>
      </w:r>
    </w:p>
    <w:p w:rsidR="00C4229A" w:rsidRDefault="00C4229A">
      <w:pPr>
        <w:spacing w:line="2" w:lineRule="exact"/>
        <w:rPr>
          <w:sz w:val="20"/>
          <w:szCs w:val="20"/>
        </w:rPr>
      </w:pPr>
    </w:p>
    <w:p w:rsidR="00C4229A" w:rsidRDefault="00D80D7F" w:rsidP="00B615F7">
      <w:pPr>
        <w:numPr>
          <w:ilvl w:val="0"/>
          <w:numId w:val="363"/>
        </w:numPr>
        <w:tabs>
          <w:tab w:val="left" w:pos="1393"/>
        </w:tabs>
        <w:spacing w:after="0" w:line="349"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реалистичность количества и достаточность мероприятий направленных на обеспечение мотивации учебной деятельности, обеспечении</w:t>
      </w:r>
    </w:p>
    <w:p w:rsidR="00C4229A" w:rsidRDefault="00C4229A">
      <w:pPr>
        <w:spacing w:line="3" w:lineRule="exact"/>
        <w:rPr>
          <w:sz w:val="20"/>
          <w:szCs w:val="20"/>
        </w:rPr>
      </w:pPr>
    </w:p>
    <w:p w:rsidR="00C4229A" w:rsidRDefault="00D80D7F">
      <w:pPr>
        <w:tabs>
          <w:tab w:val="left" w:pos="7700"/>
        </w:tabs>
        <w:ind w:left="400"/>
        <w:rPr>
          <w:sz w:val="20"/>
          <w:szCs w:val="20"/>
        </w:rPr>
      </w:pPr>
      <w:r>
        <w:rPr>
          <w:rFonts w:ascii="Times New Roman" w:eastAsia="Times New Roman" w:hAnsi="Times New Roman" w:cs="Times New Roman"/>
          <w:sz w:val="28"/>
          <w:szCs w:val="28"/>
        </w:rPr>
        <w:t>академических достижений одаренных обучающихс</w:t>
      </w:r>
      <w:r>
        <w:rPr>
          <w:sz w:val="20"/>
          <w:szCs w:val="20"/>
        </w:rPr>
        <w:tab/>
      </w:r>
      <w:r>
        <w:rPr>
          <w:rFonts w:ascii="Times New Roman" w:eastAsia="Times New Roman" w:hAnsi="Times New Roman" w:cs="Times New Roman"/>
          <w:sz w:val="28"/>
          <w:szCs w:val="28"/>
        </w:rPr>
        <w:t>я, преодолении</w:t>
      </w:r>
    </w:p>
    <w:p w:rsidR="00C4229A" w:rsidRDefault="00C4229A">
      <w:pPr>
        <w:spacing w:line="158" w:lineRule="exact"/>
        <w:rPr>
          <w:sz w:val="20"/>
          <w:szCs w:val="20"/>
        </w:rPr>
      </w:pPr>
    </w:p>
    <w:p w:rsidR="00C4229A" w:rsidRDefault="00D80D7F">
      <w:pPr>
        <w:spacing w:line="364" w:lineRule="auto"/>
        <w:ind w:left="400"/>
        <w:jc w:val="both"/>
        <w:rPr>
          <w:sz w:val="20"/>
          <w:szCs w:val="20"/>
        </w:rPr>
      </w:pPr>
      <w:r>
        <w:rPr>
          <w:rFonts w:ascii="Times New Roman" w:eastAsia="Times New Roman" w:hAnsi="Times New Roman" w:cs="Times New Roman"/>
          <w:sz w:val="28"/>
          <w:szCs w:val="28"/>
        </w:rPr>
        <w:t>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C4229A" w:rsidRDefault="00C4229A">
      <w:pPr>
        <w:spacing w:line="4" w:lineRule="exact"/>
        <w:rPr>
          <w:sz w:val="20"/>
          <w:szCs w:val="20"/>
        </w:rPr>
      </w:pPr>
    </w:p>
    <w:p w:rsidR="00C4229A" w:rsidRDefault="00D80D7F" w:rsidP="00B615F7">
      <w:pPr>
        <w:numPr>
          <w:ilvl w:val="0"/>
          <w:numId w:val="364"/>
        </w:numPr>
        <w:tabs>
          <w:tab w:val="left" w:pos="1393"/>
        </w:tabs>
        <w:spacing w:after="0" w:line="352"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согласованность меропр 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w:t>
      </w:r>
    </w:p>
    <w:p w:rsidR="00C4229A" w:rsidRDefault="00C4229A">
      <w:pPr>
        <w:spacing w:line="2" w:lineRule="exact"/>
        <w:rPr>
          <w:sz w:val="20"/>
          <w:szCs w:val="20"/>
        </w:rPr>
      </w:pPr>
    </w:p>
    <w:p w:rsidR="00C4229A" w:rsidRDefault="00D80D7F">
      <w:pPr>
        <w:tabs>
          <w:tab w:val="left" w:pos="2340"/>
          <w:tab w:val="left" w:pos="9720"/>
        </w:tabs>
        <w:ind w:left="400"/>
        <w:rPr>
          <w:sz w:val="20"/>
          <w:szCs w:val="20"/>
        </w:rPr>
      </w:pPr>
      <w:r>
        <w:rPr>
          <w:rFonts w:ascii="Times New Roman" w:eastAsia="Times New Roman" w:hAnsi="Times New Roman" w:cs="Times New Roman"/>
          <w:sz w:val="28"/>
          <w:szCs w:val="28"/>
        </w:rPr>
        <w:t>деятельность</w:t>
      </w:r>
      <w:r>
        <w:rPr>
          <w:sz w:val="20"/>
          <w:szCs w:val="20"/>
        </w:rPr>
        <w:tab/>
      </w:r>
      <w:r>
        <w:rPr>
          <w:rFonts w:ascii="Times New Roman" w:eastAsia="Times New Roman" w:hAnsi="Times New Roman" w:cs="Times New Roman"/>
          <w:sz w:val="28"/>
          <w:szCs w:val="28"/>
        </w:rPr>
        <w:t>по обеспечению успеха обучающихся в освоени</w:t>
      </w:r>
      <w:r>
        <w:rPr>
          <w:sz w:val="20"/>
          <w:szCs w:val="20"/>
        </w:rPr>
        <w:tab/>
      </w:r>
      <w:r>
        <w:rPr>
          <w:rFonts w:ascii="Times New Roman" w:eastAsia="Times New Roman" w:hAnsi="Times New Roman" w:cs="Times New Roman"/>
          <w:sz w:val="28"/>
          <w:szCs w:val="28"/>
        </w:rPr>
        <w:t>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образовательной программы основного общего образования.</w:t>
      </w:r>
    </w:p>
    <w:p w:rsidR="00C4229A" w:rsidRDefault="00C4229A">
      <w:pPr>
        <w:spacing w:line="158" w:lineRule="exact"/>
        <w:rPr>
          <w:sz w:val="20"/>
          <w:szCs w:val="20"/>
        </w:rPr>
      </w:pPr>
    </w:p>
    <w:p w:rsidR="00C4229A" w:rsidRDefault="00D80D7F">
      <w:pPr>
        <w:tabs>
          <w:tab w:val="left" w:pos="4140"/>
          <w:tab w:val="left" w:pos="4600"/>
        </w:tabs>
        <w:ind w:left="1120"/>
        <w:rPr>
          <w:sz w:val="20"/>
          <w:szCs w:val="20"/>
        </w:rPr>
      </w:pPr>
      <w:r>
        <w:rPr>
          <w:rFonts w:ascii="Times New Roman" w:eastAsia="Times New Roman" w:hAnsi="Times New Roman" w:cs="Times New Roman"/>
          <w:sz w:val="28"/>
          <w:szCs w:val="28"/>
        </w:rPr>
        <w:t>Четвертый критерий</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степень реализации задач воспитания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компетентного гражданина России, принимающего судьбу Отечества как свою</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1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484</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личную, осознающего ответственность за настоящее и будущее своей страны,</w:t>
      </w:r>
    </w:p>
    <w:p w:rsidR="00C4229A" w:rsidRDefault="00C4229A">
      <w:pPr>
        <w:spacing w:line="163" w:lineRule="exact"/>
        <w:rPr>
          <w:sz w:val="20"/>
          <w:szCs w:val="20"/>
        </w:rPr>
      </w:pPr>
    </w:p>
    <w:p w:rsidR="00C4229A" w:rsidRDefault="00D80D7F">
      <w:pPr>
        <w:spacing w:line="366" w:lineRule="auto"/>
        <w:ind w:left="400" w:right="240"/>
        <w:rPr>
          <w:sz w:val="20"/>
          <w:szCs w:val="20"/>
        </w:rPr>
      </w:pPr>
      <w:r>
        <w:rPr>
          <w:rFonts w:ascii="Times New Roman" w:eastAsia="Times New Roman" w:hAnsi="Times New Roman" w:cs="Times New Roman"/>
          <w:sz w:val="28"/>
          <w:szCs w:val="28"/>
        </w:rPr>
        <w:t>укорененного в духовных и культурн ых традициях многонационального народа России, выражается в следующих показателях:</w:t>
      </w:r>
    </w:p>
    <w:p w:rsidR="00C4229A" w:rsidRDefault="00C4229A">
      <w:pPr>
        <w:spacing w:line="2" w:lineRule="exact"/>
        <w:rPr>
          <w:sz w:val="20"/>
          <w:szCs w:val="20"/>
        </w:rPr>
      </w:pPr>
    </w:p>
    <w:p w:rsidR="00C4229A" w:rsidRDefault="00D80D7F" w:rsidP="00B615F7">
      <w:pPr>
        <w:numPr>
          <w:ilvl w:val="0"/>
          <w:numId w:val="365"/>
        </w:numPr>
        <w:tabs>
          <w:tab w:val="left" w:pos="1393"/>
        </w:tabs>
        <w:spacing w:after="0" w:line="358" w:lineRule="auto"/>
        <w:ind w:left="400" w:right="200" w:firstLine="712"/>
        <w:jc w:val="both"/>
        <w:rPr>
          <w:rFonts w:ascii="Symbol" w:eastAsia="Symbol" w:hAnsi="Symbol" w:cs="Symbol"/>
          <w:sz w:val="28"/>
          <w:szCs w:val="28"/>
        </w:rPr>
      </w:pPr>
      <w:r>
        <w:rPr>
          <w:rFonts w:ascii="Times New Roman" w:eastAsia="Times New Roman" w:hAnsi="Times New Roman" w:cs="Times New Roman"/>
          <w:sz w:val="28"/>
          <w:szCs w:val="28"/>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C4229A" w:rsidRDefault="00C4229A">
      <w:pPr>
        <w:spacing w:line="1" w:lineRule="exact"/>
        <w:rPr>
          <w:rFonts w:ascii="Symbol" w:eastAsia="Symbol" w:hAnsi="Symbol" w:cs="Symbol"/>
          <w:sz w:val="28"/>
          <w:szCs w:val="28"/>
        </w:rPr>
      </w:pPr>
    </w:p>
    <w:p w:rsidR="00C4229A" w:rsidRDefault="00D80D7F" w:rsidP="00B615F7">
      <w:pPr>
        <w:numPr>
          <w:ilvl w:val="0"/>
          <w:numId w:val="36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степень конкретности и измеримости задач патриотического,</w:t>
      </w:r>
    </w:p>
    <w:p w:rsidR="00C4229A" w:rsidRDefault="00C4229A">
      <w:pPr>
        <w:spacing w:line="142" w:lineRule="exact"/>
        <w:rPr>
          <w:sz w:val="20"/>
          <w:szCs w:val="20"/>
        </w:rPr>
      </w:pPr>
    </w:p>
    <w:p w:rsidR="00C4229A" w:rsidRDefault="00D80D7F">
      <w:pPr>
        <w:spacing w:line="362" w:lineRule="auto"/>
        <w:ind w:left="400" w:right="200"/>
        <w:rPr>
          <w:sz w:val="20"/>
          <w:szCs w:val="20"/>
        </w:rPr>
      </w:pPr>
      <w:r>
        <w:rPr>
          <w:rFonts w:ascii="Times New Roman" w:eastAsia="Times New Roman" w:hAnsi="Times New Roman" w:cs="Times New Roman"/>
          <w:sz w:val="28"/>
          <w:szCs w:val="28"/>
        </w:rPr>
        <w:t>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C4229A" w:rsidRDefault="00C4229A">
      <w:pPr>
        <w:spacing w:line="5" w:lineRule="exact"/>
        <w:rPr>
          <w:sz w:val="20"/>
          <w:szCs w:val="20"/>
        </w:rPr>
      </w:pPr>
    </w:p>
    <w:p w:rsidR="00C4229A" w:rsidRDefault="00D80D7F" w:rsidP="00B615F7">
      <w:pPr>
        <w:numPr>
          <w:ilvl w:val="0"/>
          <w:numId w:val="366"/>
        </w:numPr>
        <w:tabs>
          <w:tab w:val="left" w:pos="1393"/>
        </w:tabs>
        <w:spacing w:after="0" w:line="357"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C4229A" w:rsidRDefault="00D80D7F" w:rsidP="00B615F7">
      <w:pPr>
        <w:numPr>
          <w:ilvl w:val="0"/>
          <w:numId w:val="36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реалистичность количества и достаточность мероприятий (тематика,</w:t>
      </w:r>
    </w:p>
    <w:p w:rsidR="00C4229A" w:rsidRDefault="00C4229A">
      <w:pPr>
        <w:spacing w:line="137" w:lineRule="exact"/>
        <w:rPr>
          <w:sz w:val="20"/>
          <w:szCs w:val="20"/>
        </w:rPr>
      </w:pPr>
    </w:p>
    <w:p w:rsidR="00C4229A" w:rsidRDefault="00D80D7F">
      <w:pPr>
        <w:spacing w:line="368" w:lineRule="auto"/>
        <w:ind w:left="400" w:right="1140"/>
        <w:rPr>
          <w:sz w:val="20"/>
          <w:szCs w:val="20"/>
        </w:rPr>
      </w:pPr>
      <w:r>
        <w:rPr>
          <w:rFonts w:ascii="Times New Roman" w:eastAsia="Times New Roman" w:hAnsi="Times New Roman" w:cs="Times New Roman"/>
          <w:sz w:val="28"/>
          <w:szCs w:val="28"/>
        </w:rPr>
        <w:t>форма и содержание которых адекватны задачам патриотического, гражданского, трудового, экологического воспитания обучающихся);</w:t>
      </w:r>
    </w:p>
    <w:p w:rsidR="00C4229A" w:rsidRDefault="00C4229A">
      <w:pPr>
        <w:spacing w:line="1" w:lineRule="exact"/>
        <w:rPr>
          <w:sz w:val="20"/>
          <w:szCs w:val="20"/>
        </w:rPr>
      </w:pPr>
    </w:p>
    <w:p w:rsidR="00C4229A" w:rsidRDefault="00D80D7F" w:rsidP="00B615F7">
      <w:pPr>
        <w:numPr>
          <w:ilvl w:val="0"/>
          <w:numId w:val="36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согласованность мероприятий патриотического, гражданского,</w:t>
      </w:r>
    </w:p>
    <w:p w:rsidR="00C4229A" w:rsidRDefault="00C4229A">
      <w:pPr>
        <w:spacing w:line="142" w:lineRule="exact"/>
        <w:rPr>
          <w:sz w:val="20"/>
          <w:szCs w:val="20"/>
        </w:rPr>
      </w:pPr>
    </w:p>
    <w:p w:rsidR="00C4229A" w:rsidRDefault="00D80D7F">
      <w:pPr>
        <w:spacing w:line="374" w:lineRule="auto"/>
        <w:ind w:left="400"/>
        <w:rPr>
          <w:sz w:val="20"/>
          <w:szCs w:val="20"/>
        </w:rPr>
      </w:pPr>
      <w:r>
        <w:rPr>
          <w:rFonts w:ascii="Times New Roman" w:eastAsia="Times New Roman" w:hAnsi="Times New Roman" w:cs="Times New Roman"/>
          <w:sz w:val="28"/>
          <w:szCs w:val="28"/>
        </w:rPr>
        <w:t>трудового, экологич еского воспитания с родителями обучающихся, привлечение к организации мероприятий профильных организаций родителей, общественности и др.</w:t>
      </w:r>
    </w:p>
    <w:p w:rsidR="00C4229A" w:rsidRDefault="00C4229A">
      <w:pPr>
        <w:spacing w:line="200" w:lineRule="exact"/>
        <w:rPr>
          <w:sz w:val="20"/>
          <w:szCs w:val="20"/>
        </w:rPr>
      </w:pPr>
    </w:p>
    <w:p w:rsidR="00C4229A" w:rsidRDefault="00C4229A">
      <w:pPr>
        <w:spacing w:line="218" w:lineRule="exact"/>
        <w:rPr>
          <w:sz w:val="20"/>
          <w:szCs w:val="20"/>
        </w:rPr>
      </w:pPr>
    </w:p>
    <w:p w:rsidR="00C4229A" w:rsidRDefault="00D80D7F">
      <w:pPr>
        <w:ind w:left="1780"/>
        <w:rPr>
          <w:sz w:val="20"/>
          <w:szCs w:val="20"/>
        </w:rPr>
      </w:pPr>
      <w:r>
        <w:rPr>
          <w:rFonts w:ascii="Times New Roman" w:eastAsia="Times New Roman" w:hAnsi="Times New Roman" w:cs="Times New Roman"/>
          <w:b/>
          <w:bCs/>
          <w:sz w:val="28"/>
          <w:szCs w:val="28"/>
        </w:rPr>
        <w:t>2.3.11. Методика и инструментарий мониторинга духовно-</w:t>
      </w:r>
    </w:p>
    <w:p w:rsidR="00C4229A" w:rsidRDefault="00C4229A">
      <w:pPr>
        <w:spacing w:line="163" w:lineRule="exact"/>
        <w:rPr>
          <w:sz w:val="20"/>
          <w:szCs w:val="20"/>
        </w:rPr>
      </w:pPr>
    </w:p>
    <w:p w:rsidR="00C4229A" w:rsidRDefault="00D80D7F">
      <w:pPr>
        <w:ind w:left="820"/>
        <w:rPr>
          <w:sz w:val="20"/>
          <w:szCs w:val="20"/>
        </w:rPr>
      </w:pPr>
      <w:r>
        <w:rPr>
          <w:rFonts w:ascii="Times New Roman" w:eastAsia="Times New Roman" w:hAnsi="Times New Roman" w:cs="Times New Roman"/>
          <w:b/>
          <w:bCs/>
          <w:sz w:val="28"/>
          <w:szCs w:val="28"/>
        </w:rPr>
        <w:t>нравственного развития, воспитания и социализации обучающихся</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Методика мониторинга духовно -нравственного развития, воспитания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7"/>
          <w:szCs w:val="27"/>
        </w:rPr>
        <w:t>социализации обучающихся включает совокупность следующих методических</w:t>
      </w:r>
    </w:p>
    <w:p w:rsidR="00C4229A" w:rsidRDefault="00C4229A">
      <w:pPr>
        <w:spacing w:line="170"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правил:</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400"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485</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мониторинг вследствие отсроченности результатов духовно</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tabs>
          <w:tab w:val="left" w:pos="9120"/>
        </w:tabs>
        <w:ind w:left="400"/>
        <w:rPr>
          <w:sz w:val="20"/>
          <w:szCs w:val="20"/>
        </w:rPr>
      </w:pPr>
      <w:r>
        <w:rPr>
          <w:rFonts w:ascii="Times New Roman" w:eastAsia="Times New Roman" w:hAnsi="Times New Roman" w:cs="Times New Roman"/>
          <w:sz w:val="28"/>
          <w:szCs w:val="28"/>
        </w:rPr>
        <w:t>нравственного развития, воспитания и социализации обучаю</w:t>
      </w:r>
      <w:r>
        <w:rPr>
          <w:sz w:val="20"/>
          <w:szCs w:val="20"/>
        </w:rPr>
        <w:tab/>
      </w:r>
      <w:r>
        <w:rPr>
          <w:rFonts w:ascii="Times New Roman" w:eastAsia="Times New Roman" w:hAnsi="Times New Roman" w:cs="Times New Roman"/>
          <w:sz w:val="28"/>
          <w:szCs w:val="28"/>
        </w:rPr>
        <w:t>щихся</w:t>
      </w:r>
    </w:p>
    <w:p w:rsidR="00C4229A" w:rsidRDefault="00C4229A">
      <w:pPr>
        <w:spacing w:line="163" w:lineRule="exact"/>
        <w:rPr>
          <w:sz w:val="20"/>
          <w:szCs w:val="20"/>
        </w:rPr>
      </w:pPr>
    </w:p>
    <w:p w:rsidR="00C4229A" w:rsidRDefault="00D80D7F">
      <w:pPr>
        <w:spacing w:line="363" w:lineRule="auto"/>
        <w:ind w:left="400" w:right="20"/>
        <w:rPr>
          <w:sz w:val="20"/>
          <w:szCs w:val="20"/>
        </w:rPr>
      </w:pPr>
      <w:r>
        <w:rPr>
          <w:rFonts w:ascii="Times New Roman" w:eastAsia="Times New Roman" w:hAnsi="Times New Roman" w:cs="Times New Roman"/>
          <w:sz w:val="28"/>
          <w:szCs w:val="28"/>
        </w:rPr>
        <w:t>целесообразно строить, с одной стороны ,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C4229A" w:rsidRDefault="00C4229A">
      <w:pPr>
        <w:spacing w:line="1" w:lineRule="exact"/>
        <w:rPr>
          <w:sz w:val="20"/>
          <w:szCs w:val="20"/>
        </w:rPr>
      </w:pPr>
    </w:p>
    <w:p w:rsidR="00C4229A" w:rsidRDefault="00D80D7F" w:rsidP="00B615F7">
      <w:pPr>
        <w:numPr>
          <w:ilvl w:val="0"/>
          <w:numId w:val="368"/>
        </w:numPr>
        <w:tabs>
          <w:tab w:val="left" w:pos="1393"/>
        </w:tabs>
        <w:spacing w:after="0" w:line="352" w:lineRule="auto"/>
        <w:ind w:left="400" w:right="60" w:firstLine="712"/>
        <w:rPr>
          <w:rFonts w:ascii="Symbol" w:eastAsia="Symbol" w:hAnsi="Symbol" w:cs="Symbol"/>
          <w:sz w:val="28"/>
          <w:szCs w:val="28"/>
        </w:rPr>
      </w:pPr>
      <w:r>
        <w:rPr>
          <w:rFonts w:ascii="Times New Roman" w:eastAsia="Times New Roman" w:hAnsi="Times New Roman" w:cs="Times New Roman"/>
          <w:sz w:val="28"/>
          <w:szCs w:val="28"/>
        </w:rPr>
        <w:t>при разработке и осуществлении программы мониторинга следует сочетать общие цели и задачи духовно -нравственного развития, воспитания и социализации обучающихся, задаваемые ФГОС, и специфические,</w:t>
      </w:r>
    </w:p>
    <w:p w:rsidR="00C4229A" w:rsidRDefault="00C4229A">
      <w:pPr>
        <w:spacing w:line="2" w:lineRule="exact"/>
        <w:rPr>
          <w:sz w:val="20"/>
          <w:szCs w:val="20"/>
        </w:rPr>
      </w:pPr>
    </w:p>
    <w:p w:rsidR="00C4229A" w:rsidRDefault="00D80D7F">
      <w:pPr>
        <w:tabs>
          <w:tab w:val="left" w:pos="5020"/>
        </w:tabs>
        <w:ind w:left="400"/>
        <w:rPr>
          <w:sz w:val="20"/>
          <w:szCs w:val="20"/>
        </w:rPr>
      </w:pPr>
      <w:r>
        <w:rPr>
          <w:rFonts w:ascii="Times New Roman" w:eastAsia="Times New Roman" w:hAnsi="Times New Roman" w:cs="Times New Roman"/>
          <w:sz w:val="28"/>
          <w:szCs w:val="28"/>
        </w:rPr>
        <w:t>определяемые социальным окруже</w:t>
      </w:r>
      <w:r>
        <w:rPr>
          <w:sz w:val="20"/>
          <w:szCs w:val="20"/>
        </w:rPr>
        <w:tab/>
      </w:r>
      <w:r>
        <w:rPr>
          <w:rFonts w:ascii="Times New Roman" w:eastAsia="Times New Roman" w:hAnsi="Times New Roman" w:cs="Times New Roman"/>
          <w:sz w:val="27"/>
          <w:szCs w:val="27"/>
        </w:rPr>
        <w:t>нием школы, традициями, укладом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образовательной организации и другими обстоятельствами;</w:t>
      </w:r>
    </w:p>
    <w:p w:rsidR="00C4229A" w:rsidRDefault="00C4229A">
      <w:pPr>
        <w:spacing w:line="177" w:lineRule="exact"/>
        <w:rPr>
          <w:sz w:val="20"/>
          <w:szCs w:val="20"/>
        </w:rPr>
      </w:pPr>
    </w:p>
    <w:p w:rsidR="00C4229A" w:rsidRDefault="00D80D7F" w:rsidP="00B615F7">
      <w:pPr>
        <w:numPr>
          <w:ilvl w:val="0"/>
          <w:numId w:val="369"/>
        </w:numPr>
        <w:tabs>
          <w:tab w:val="left" w:pos="1393"/>
        </w:tabs>
        <w:spacing w:after="0" w:line="349" w:lineRule="auto"/>
        <w:ind w:left="400" w:right="160" w:firstLine="712"/>
        <w:jc w:val="both"/>
        <w:rPr>
          <w:rFonts w:ascii="Symbol" w:eastAsia="Symbol" w:hAnsi="Symbol" w:cs="Symbol"/>
          <w:sz w:val="28"/>
          <w:szCs w:val="28"/>
        </w:rPr>
      </w:pPr>
      <w:r>
        <w:rPr>
          <w:rFonts w:ascii="Times New Roman" w:eastAsia="Times New Roman" w:hAnsi="Times New Roman" w:cs="Times New Roman"/>
          <w:sz w:val="28"/>
          <w:szCs w:val="28"/>
        </w:rPr>
        <w:t>комплекс мер по мониторингу предлагается ориентировать, в первую очередь, не на контроль за деятельностью педагогов, а на совершенствование</w:t>
      </w:r>
    </w:p>
    <w:p w:rsidR="00C4229A" w:rsidRDefault="00C4229A">
      <w:pPr>
        <w:spacing w:line="3" w:lineRule="exact"/>
        <w:rPr>
          <w:sz w:val="20"/>
          <w:szCs w:val="20"/>
        </w:rPr>
      </w:pPr>
    </w:p>
    <w:p w:rsidR="00C4229A" w:rsidRDefault="00D80D7F">
      <w:pPr>
        <w:tabs>
          <w:tab w:val="left" w:pos="2740"/>
          <w:tab w:val="left" w:pos="4340"/>
          <w:tab w:val="left" w:pos="7320"/>
          <w:tab w:val="left" w:pos="9780"/>
        </w:tabs>
        <w:ind w:left="400"/>
        <w:rPr>
          <w:sz w:val="20"/>
          <w:szCs w:val="20"/>
        </w:rPr>
      </w:pPr>
      <w:r>
        <w:rPr>
          <w:rFonts w:ascii="Times New Roman" w:eastAsia="Times New Roman" w:hAnsi="Times New Roman" w:cs="Times New Roman"/>
          <w:sz w:val="28"/>
          <w:szCs w:val="28"/>
        </w:rPr>
        <w:t>их деятельности,</w:t>
      </w:r>
      <w:r>
        <w:rPr>
          <w:sz w:val="20"/>
          <w:szCs w:val="20"/>
        </w:rPr>
        <w:tab/>
      </w:r>
      <w:r>
        <w:rPr>
          <w:rFonts w:ascii="Times New Roman" w:eastAsia="Times New Roman" w:hAnsi="Times New Roman" w:cs="Times New Roman"/>
          <w:sz w:val="28"/>
          <w:szCs w:val="28"/>
        </w:rPr>
        <w:t>направлен</w:t>
      </w:r>
      <w:r>
        <w:rPr>
          <w:sz w:val="20"/>
          <w:szCs w:val="20"/>
        </w:rPr>
        <w:tab/>
      </w:r>
      <w:r>
        <w:rPr>
          <w:rFonts w:ascii="Times New Roman" w:eastAsia="Times New Roman" w:hAnsi="Times New Roman" w:cs="Times New Roman"/>
          <w:sz w:val="28"/>
          <w:szCs w:val="28"/>
        </w:rPr>
        <w:t>ной на обеспечение</w:t>
      </w:r>
      <w:r>
        <w:rPr>
          <w:sz w:val="20"/>
          <w:szCs w:val="20"/>
        </w:rPr>
        <w:tab/>
      </w:r>
      <w:r>
        <w:rPr>
          <w:rFonts w:ascii="Times New Roman" w:eastAsia="Times New Roman" w:hAnsi="Times New Roman" w:cs="Times New Roman"/>
          <w:sz w:val="28"/>
          <w:szCs w:val="28"/>
        </w:rPr>
        <w:t>процессов духовно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нравственного развития, воспитания и социализации обучающихся;</w:t>
      </w:r>
    </w:p>
    <w:p w:rsidR="00C4229A" w:rsidRDefault="00C4229A">
      <w:pPr>
        <w:spacing w:line="182" w:lineRule="exact"/>
        <w:rPr>
          <w:sz w:val="20"/>
          <w:szCs w:val="20"/>
        </w:rPr>
      </w:pPr>
    </w:p>
    <w:p w:rsidR="00C4229A" w:rsidRDefault="00D80D7F">
      <w:pPr>
        <w:tabs>
          <w:tab w:val="left" w:pos="97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мониторингу предлагается придать общественно</w:t>
      </w:r>
      <w:r>
        <w:rPr>
          <w:sz w:val="20"/>
          <w:szCs w:val="20"/>
        </w:rPr>
        <w:tab/>
      </w:r>
      <w:r>
        <w:rPr>
          <w:rFonts w:ascii="Times New Roman" w:eastAsia="Times New Roman" w:hAnsi="Times New Roman" w:cs="Times New Roman"/>
          <w:sz w:val="28"/>
          <w:szCs w:val="28"/>
        </w:rPr>
        <w:t>-</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административныйхарактер, включив и объединив в этой работе</w:t>
      </w:r>
    </w:p>
    <w:p w:rsidR="00C4229A" w:rsidRDefault="00C4229A">
      <w:pPr>
        <w:spacing w:line="158" w:lineRule="exact"/>
        <w:rPr>
          <w:sz w:val="20"/>
          <w:szCs w:val="20"/>
        </w:rPr>
      </w:pPr>
    </w:p>
    <w:p w:rsidR="00C4229A" w:rsidRDefault="00D80D7F">
      <w:pPr>
        <w:tabs>
          <w:tab w:val="left" w:pos="8000"/>
        </w:tabs>
        <w:ind w:left="400"/>
        <w:rPr>
          <w:sz w:val="20"/>
          <w:szCs w:val="20"/>
        </w:rPr>
      </w:pPr>
      <w:r>
        <w:rPr>
          <w:rFonts w:ascii="Times New Roman" w:eastAsia="Times New Roman" w:hAnsi="Times New Roman" w:cs="Times New Roman"/>
          <w:sz w:val="28"/>
          <w:szCs w:val="28"/>
        </w:rPr>
        <w:t>администрацию школы, родительскую общественность,</w:t>
      </w:r>
      <w:r>
        <w:rPr>
          <w:sz w:val="20"/>
          <w:szCs w:val="20"/>
        </w:rPr>
        <w:tab/>
      </w:r>
      <w:r>
        <w:rPr>
          <w:rFonts w:ascii="Times New Roman" w:eastAsia="Times New Roman" w:hAnsi="Times New Roman" w:cs="Times New Roman"/>
          <w:sz w:val="28"/>
          <w:szCs w:val="28"/>
        </w:rPr>
        <w:t>представителей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различных служб (медика, психолога, социального педагога и т. п.);</w:t>
      </w:r>
    </w:p>
    <w:p w:rsidR="00C4229A" w:rsidRDefault="00C4229A">
      <w:pPr>
        <w:spacing w:line="182" w:lineRule="exact"/>
        <w:rPr>
          <w:sz w:val="20"/>
          <w:szCs w:val="20"/>
        </w:rPr>
      </w:pPr>
    </w:p>
    <w:p w:rsidR="00C4229A" w:rsidRDefault="00D80D7F">
      <w:pPr>
        <w:tabs>
          <w:tab w:val="left" w:pos="84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мониторинг должен предлагать чрезвычайно простые,</w:t>
      </w:r>
      <w:r>
        <w:rPr>
          <w:sz w:val="20"/>
          <w:szCs w:val="20"/>
        </w:rPr>
        <w:tab/>
      </w:r>
      <w:r>
        <w:rPr>
          <w:rFonts w:ascii="Times New Roman" w:eastAsia="Times New Roman" w:hAnsi="Times New Roman" w:cs="Times New Roman"/>
          <w:sz w:val="28"/>
          <w:szCs w:val="28"/>
        </w:rPr>
        <w:t>прозрачные,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формализованные процедуры диагностики;</w:t>
      </w:r>
    </w:p>
    <w:p w:rsidR="00C4229A" w:rsidRDefault="00C4229A">
      <w:pPr>
        <w:spacing w:line="177" w:lineRule="exact"/>
        <w:rPr>
          <w:sz w:val="20"/>
          <w:szCs w:val="20"/>
        </w:rPr>
      </w:pPr>
    </w:p>
    <w:p w:rsidR="00C4229A" w:rsidRDefault="00D80D7F" w:rsidP="00B615F7">
      <w:pPr>
        <w:numPr>
          <w:ilvl w:val="0"/>
          <w:numId w:val="370"/>
        </w:numPr>
        <w:tabs>
          <w:tab w:val="left" w:pos="1393"/>
        </w:tabs>
        <w:spacing w:after="0" w:line="352" w:lineRule="auto"/>
        <w:ind w:left="400" w:right="280" w:firstLine="712"/>
        <w:rPr>
          <w:rFonts w:ascii="Symbol" w:eastAsia="Symbol" w:hAnsi="Symbol" w:cs="Symbol"/>
          <w:sz w:val="28"/>
          <w:szCs w:val="28"/>
        </w:rPr>
      </w:pPr>
      <w:r>
        <w:rPr>
          <w:rFonts w:ascii="Times New Roman" w:eastAsia="Times New Roman" w:hAnsi="Times New Roman" w:cs="Times New Roman"/>
          <w:sz w:val="28"/>
          <w:szCs w:val="28"/>
        </w:rPr>
        <w:t>предлагаемый мониторинг не должен существенно увеличить объем работы, п ривнести дополнительные сложности, отчетность, ухудшить ситуацию в повседневной практике педагогов, своей деятельностью</w:t>
      </w:r>
    </w:p>
    <w:p w:rsidR="00C4229A" w:rsidRDefault="00C4229A">
      <w:pPr>
        <w:spacing w:line="2" w:lineRule="exact"/>
        <w:rPr>
          <w:sz w:val="20"/>
          <w:szCs w:val="20"/>
        </w:rPr>
      </w:pPr>
    </w:p>
    <w:p w:rsidR="00C4229A" w:rsidRDefault="00D80D7F">
      <w:pPr>
        <w:tabs>
          <w:tab w:val="left" w:pos="6560"/>
        </w:tabs>
        <w:ind w:left="400"/>
        <w:rPr>
          <w:sz w:val="20"/>
          <w:szCs w:val="20"/>
        </w:rPr>
      </w:pPr>
      <w:r>
        <w:rPr>
          <w:rFonts w:ascii="Times New Roman" w:eastAsia="Times New Roman" w:hAnsi="Times New Roman" w:cs="Times New Roman"/>
          <w:sz w:val="28"/>
          <w:szCs w:val="28"/>
        </w:rPr>
        <w:t>обеспечивающих реализацию задач духовно</w:t>
      </w:r>
      <w:r>
        <w:rPr>
          <w:sz w:val="20"/>
          <w:szCs w:val="20"/>
        </w:rPr>
        <w:tab/>
      </w:r>
      <w:r>
        <w:rPr>
          <w:rFonts w:ascii="Times New Roman" w:eastAsia="Times New Roman" w:hAnsi="Times New Roman" w:cs="Times New Roman"/>
          <w:sz w:val="28"/>
          <w:szCs w:val="28"/>
        </w:rPr>
        <w:t>-нравственного развития,</w:t>
      </w:r>
    </w:p>
    <w:p w:rsidR="00C4229A" w:rsidRDefault="00C4229A">
      <w:pPr>
        <w:spacing w:line="163" w:lineRule="exact"/>
        <w:rPr>
          <w:sz w:val="20"/>
          <w:szCs w:val="20"/>
        </w:rPr>
      </w:pPr>
    </w:p>
    <w:p w:rsidR="00C4229A" w:rsidRDefault="00D80D7F">
      <w:pPr>
        <w:spacing w:line="366" w:lineRule="auto"/>
        <w:ind w:left="400" w:right="100"/>
        <w:rPr>
          <w:sz w:val="20"/>
          <w:szCs w:val="20"/>
        </w:rPr>
      </w:pPr>
      <w:r>
        <w:rPr>
          <w:rFonts w:ascii="Times New Roman" w:eastAsia="Times New Roman" w:hAnsi="Times New Roman" w:cs="Times New Roman"/>
          <w:sz w:val="28"/>
          <w:szCs w:val="28"/>
        </w:rPr>
        <w:t>воспитания и социализации обучающихся , поэтому целесообразно проводить его в рамках традиционных процедур, модернизировав их в контексте ФГОС;</w:t>
      </w:r>
    </w:p>
    <w:p w:rsidR="00C4229A" w:rsidRDefault="00C4229A">
      <w:pPr>
        <w:spacing w:line="2" w:lineRule="exact"/>
        <w:rPr>
          <w:sz w:val="20"/>
          <w:szCs w:val="20"/>
        </w:rPr>
      </w:pPr>
    </w:p>
    <w:p w:rsidR="00C4229A" w:rsidRDefault="00D80D7F" w:rsidP="00B615F7">
      <w:pPr>
        <w:numPr>
          <w:ilvl w:val="0"/>
          <w:numId w:val="37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не целесообразно возлагать на педагогических работников школы</w:t>
      </w:r>
    </w:p>
    <w:p w:rsidR="00C4229A" w:rsidRDefault="00C4229A">
      <w:pPr>
        <w:spacing w:line="142" w:lineRule="exact"/>
        <w:rPr>
          <w:sz w:val="20"/>
          <w:szCs w:val="20"/>
        </w:rPr>
      </w:pPr>
    </w:p>
    <w:p w:rsidR="00C4229A" w:rsidRDefault="00D80D7F">
      <w:pPr>
        <w:tabs>
          <w:tab w:val="left" w:pos="5140"/>
          <w:tab w:val="left" w:pos="6760"/>
        </w:tabs>
        <w:ind w:left="400"/>
        <w:rPr>
          <w:sz w:val="20"/>
          <w:szCs w:val="20"/>
        </w:rPr>
      </w:pPr>
      <w:r>
        <w:rPr>
          <w:rFonts w:ascii="Times New Roman" w:eastAsia="Times New Roman" w:hAnsi="Times New Roman" w:cs="Times New Roman"/>
          <w:sz w:val="28"/>
          <w:szCs w:val="28"/>
        </w:rPr>
        <w:t>исключительную ответственность за</w:t>
      </w:r>
      <w:r>
        <w:rPr>
          <w:sz w:val="20"/>
          <w:szCs w:val="20"/>
        </w:rPr>
        <w:tab/>
      </w:r>
      <w:r>
        <w:rPr>
          <w:rFonts w:ascii="Times New Roman" w:eastAsia="Times New Roman" w:hAnsi="Times New Roman" w:cs="Times New Roman"/>
          <w:sz w:val="28"/>
          <w:szCs w:val="28"/>
        </w:rPr>
        <w:t>духовно</w:t>
      </w:r>
      <w:r>
        <w:rPr>
          <w:sz w:val="20"/>
          <w:szCs w:val="20"/>
        </w:rPr>
        <w:tab/>
      </w:r>
      <w:r>
        <w:rPr>
          <w:rFonts w:ascii="Times New Roman" w:eastAsia="Times New Roman" w:hAnsi="Times New Roman" w:cs="Times New Roman"/>
          <w:sz w:val="27"/>
          <w:szCs w:val="27"/>
        </w:rPr>
        <w:t>-нравственное развитие,</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35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486</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tabs>
          <w:tab w:val="left" w:pos="8660"/>
        </w:tabs>
        <w:ind w:left="400"/>
        <w:rPr>
          <w:sz w:val="20"/>
          <w:szCs w:val="20"/>
        </w:rPr>
      </w:pPr>
      <w:r>
        <w:rPr>
          <w:rFonts w:ascii="Times New Roman" w:eastAsia="Times New Roman" w:hAnsi="Times New Roman" w:cs="Times New Roman"/>
          <w:sz w:val="28"/>
          <w:szCs w:val="28"/>
        </w:rPr>
        <w:t>воспитание и социализацию обучающихся, так как успехи и</w:t>
      </w:r>
      <w:r>
        <w:rPr>
          <w:sz w:val="20"/>
          <w:szCs w:val="20"/>
        </w:rPr>
        <w:tab/>
      </w:r>
      <w:r>
        <w:rPr>
          <w:rFonts w:ascii="Times New Roman" w:eastAsia="Times New Roman" w:hAnsi="Times New Roman" w:cs="Times New Roman"/>
          <w:sz w:val="28"/>
          <w:szCs w:val="28"/>
        </w:rPr>
        <w:t>серьезные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упущения лишь отчасти обусловлены их деятельностью;</w:t>
      </w:r>
    </w:p>
    <w:p w:rsidR="00C4229A" w:rsidRDefault="00C4229A">
      <w:pPr>
        <w:spacing w:line="177" w:lineRule="exact"/>
        <w:rPr>
          <w:sz w:val="20"/>
          <w:szCs w:val="20"/>
        </w:rPr>
      </w:pPr>
    </w:p>
    <w:p w:rsidR="00C4229A" w:rsidRDefault="00D80D7F" w:rsidP="00B615F7">
      <w:pPr>
        <w:numPr>
          <w:ilvl w:val="0"/>
          <w:numId w:val="372"/>
        </w:numPr>
        <w:tabs>
          <w:tab w:val="left" w:pos="1393"/>
        </w:tabs>
        <w:spacing w:after="0" w:line="349" w:lineRule="auto"/>
        <w:ind w:left="400" w:right="320" w:firstLine="712"/>
        <w:jc w:val="both"/>
        <w:rPr>
          <w:rFonts w:ascii="Symbol" w:eastAsia="Symbol" w:hAnsi="Symbol" w:cs="Symbol"/>
          <w:sz w:val="28"/>
          <w:szCs w:val="28"/>
        </w:rPr>
      </w:pPr>
      <w:r>
        <w:rPr>
          <w:rFonts w:ascii="Times New Roman" w:eastAsia="Times New Roman" w:hAnsi="Times New Roman" w:cs="Times New Roman"/>
          <w:sz w:val="28"/>
          <w:szCs w:val="28"/>
        </w:rPr>
        <w:t>в ходе мониторинга важно исходить из фактической несравнимости результатов духовно -нравственного развития, воспитания и социализации в</w:t>
      </w:r>
    </w:p>
    <w:p w:rsidR="00C4229A" w:rsidRDefault="00C4229A">
      <w:pPr>
        <w:spacing w:line="3" w:lineRule="exact"/>
        <w:rPr>
          <w:sz w:val="20"/>
          <w:szCs w:val="20"/>
        </w:rPr>
      </w:pPr>
    </w:p>
    <w:p w:rsidR="00C4229A" w:rsidRDefault="00D80D7F">
      <w:pPr>
        <w:tabs>
          <w:tab w:val="left" w:pos="8980"/>
        </w:tabs>
        <w:ind w:left="400"/>
        <w:rPr>
          <w:sz w:val="20"/>
          <w:szCs w:val="20"/>
        </w:rPr>
      </w:pPr>
      <w:r>
        <w:rPr>
          <w:rFonts w:ascii="Times New Roman" w:eastAsia="Times New Roman" w:hAnsi="Times New Roman" w:cs="Times New Roman"/>
          <w:sz w:val="28"/>
          <w:szCs w:val="28"/>
        </w:rPr>
        <w:t>различных школах, ученических сообществах и по отношению к</w:t>
      </w:r>
      <w:r>
        <w:rPr>
          <w:sz w:val="20"/>
          <w:szCs w:val="20"/>
        </w:rPr>
        <w:tab/>
      </w:r>
      <w:r>
        <w:rPr>
          <w:rFonts w:ascii="Times New Roman" w:eastAsia="Times New Roman" w:hAnsi="Times New Roman" w:cs="Times New Roman"/>
          <w:sz w:val="28"/>
          <w:szCs w:val="28"/>
        </w:rPr>
        <w:t>разным</w:t>
      </w:r>
    </w:p>
    <w:p w:rsidR="00C4229A" w:rsidRDefault="00C4229A">
      <w:pPr>
        <w:spacing w:line="163" w:lineRule="exact"/>
        <w:rPr>
          <w:sz w:val="20"/>
          <w:szCs w:val="20"/>
        </w:rPr>
      </w:pPr>
    </w:p>
    <w:p w:rsidR="00C4229A" w:rsidRDefault="00D80D7F">
      <w:pPr>
        <w:spacing w:line="366" w:lineRule="auto"/>
        <w:ind w:left="400" w:right="360"/>
        <w:rPr>
          <w:sz w:val="20"/>
          <w:szCs w:val="20"/>
        </w:rPr>
      </w:pPr>
      <w:r>
        <w:rPr>
          <w:rFonts w:ascii="Times New Roman" w:eastAsia="Times New Roman" w:hAnsi="Times New Roman" w:cs="Times New Roman"/>
          <w:sz w:val="28"/>
          <w:szCs w:val="28"/>
        </w:rPr>
        <w:t>обучающимся (школа, коллектив, обучающийся могут сравниваться только сами с собой);</w:t>
      </w:r>
    </w:p>
    <w:p w:rsidR="00C4229A" w:rsidRDefault="00C4229A">
      <w:pPr>
        <w:spacing w:line="2" w:lineRule="exact"/>
        <w:rPr>
          <w:sz w:val="20"/>
          <w:szCs w:val="20"/>
        </w:rPr>
      </w:pPr>
    </w:p>
    <w:p w:rsidR="00C4229A" w:rsidRDefault="00D80D7F" w:rsidP="00B615F7">
      <w:pPr>
        <w:numPr>
          <w:ilvl w:val="0"/>
          <w:numId w:val="373"/>
        </w:numPr>
        <w:tabs>
          <w:tab w:val="left" w:pos="1393"/>
        </w:tabs>
        <w:spacing w:after="0" w:line="352" w:lineRule="auto"/>
        <w:ind w:left="400" w:right="400" w:firstLine="712"/>
        <w:rPr>
          <w:rFonts w:ascii="Symbol" w:eastAsia="Symbol" w:hAnsi="Symbol" w:cs="Symbol"/>
          <w:sz w:val="28"/>
          <w:szCs w:val="28"/>
        </w:rPr>
      </w:pPr>
      <w:r>
        <w:rPr>
          <w:rFonts w:ascii="Times New Roman" w:eastAsia="Times New Roman" w:hAnsi="Times New Roman" w:cs="Times New Roman"/>
          <w:sz w:val="28"/>
          <w:szCs w:val="28"/>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C4229A" w:rsidRDefault="00C4229A">
      <w:pPr>
        <w:spacing w:line="2" w:lineRule="exact"/>
        <w:rPr>
          <w:sz w:val="20"/>
          <w:szCs w:val="20"/>
        </w:rPr>
      </w:pPr>
    </w:p>
    <w:p w:rsidR="00C4229A" w:rsidRDefault="00D80D7F">
      <w:pPr>
        <w:tabs>
          <w:tab w:val="left" w:pos="6500"/>
        </w:tabs>
        <w:ind w:left="1120"/>
        <w:rPr>
          <w:sz w:val="20"/>
          <w:szCs w:val="20"/>
        </w:rPr>
      </w:pPr>
      <w:r>
        <w:rPr>
          <w:rFonts w:ascii="Times New Roman" w:eastAsia="Times New Roman" w:hAnsi="Times New Roman" w:cs="Times New Roman"/>
          <w:sz w:val="28"/>
          <w:szCs w:val="28"/>
        </w:rPr>
        <w:t>Инструментарий мониторинга духовно</w:t>
      </w:r>
      <w:r>
        <w:rPr>
          <w:sz w:val="20"/>
          <w:szCs w:val="20"/>
        </w:rPr>
        <w:tab/>
      </w:r>
      <w:r>
        <w:rPr>
          <w:rFonts w:ascii="Times New Roman" w:eastAsia="Times New Roman" w:hAnsi="Times New Roman" w:cs="Times New Roman"/>
          <w:sz w:val="27"/>
          <w:szCs w:val="27"/>
        </w:rPr>
        <w:t>-нравственного развития,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воспитания и социализации обучающихся включает следующие элементы:</w:t>
      </w:r>
    </w:p>
    <w:p w:rsidR="00C4229A" w:rsidRDefault="00C4229A">
      <w:pPr>
        <w:spacing w:line="182" w:lineRule="exact"/>
        <w:rPr>
          <w:sz w:val="20"/>
          <w:szCs w:val="20"/>
        </w:rPr>
      </w:pPr>
    </w:p>
    <w:p w:rsidR="00C4229A" w:rsidRDefault="00D80D7F" w:rsidP="00B615F7">
      <w:pPr>
        <w:numPr>
          <w:ilvl w:val="0"/>
          <w:numId w:val="374"/>
        </w:numPr>
        <w:tabs>
          <w:tab w:val="left" w:pos="1393"/>
        </w:tabs>
        <w:spacing w:after="0" w:line="352" w:lineRule="auto"/>
        <w:ind w:left="400" w:firstLine="712"/>
        <w:rPr>
          <w:rFonts w:ascii="Symbol" w:eastAsia="Symbol" w:hAnsi="Symbol" w:cs="Symbol"/>
          <w:sz w:val="28"/>
          <w:szCs w:val="28"/>
        </w:rPr>
      </w:pPr>
      <w:r>
        <w:rPr>
          <w:rFonts w:ascii="Times New Roman" w:eastAsia="Times New Roman" w:hAnsi="Times New Roman" w:cs="Times New Roman"/>
          <w:sz w:val="28"/>
          <w:szCs w:val="28"/>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w:t>
      </w:r>
    </w:p>
    <w:p w:rsidR="00C4229A" w:rsidRDefault="00C4229A">
      <w:pPr>
        <w:spacing w:line="2" w:lineRule="exact"/>
        <w:rPr>
          <w:sz w:val="20"/>
          <w:szCs w:val="20"/>
        </w:rPr>
      </w:pPr>
    </w:p>
    <w:p w:rsidR="00C4229A" w:rsidRDefault="00D80D7F">
      <w:pPr>
        <w:spacing w:line="366" w:lineRule="auto"/>
        <w:ind w:left="400" w:right="460"/>
        <w:rPr>
          <w:sz w:val="20"/>
          <w:szCs w:val="20"/>
        </w:rPr>
      </w:pPr>
      <w:r>
        <w:rPr>
          <w:rFonts w:ascii="Times New Roman" w:eastAsia="Times New Roman" w:hAnsi="Times New Roman" w:cs="Times New Roman"/>
          <w:sz w:val="28"/>
          <w:szCs w:val="28"/>
        </w:rPr>
        <w:t>общеобразовательной организации (социокультурное окружение, уклад школьной жизни, запрос родителей и общественности, наличные ресурсы);</w:t>
      </w:r>
    </w:p>
    <w:p w:rsidR="00C4229A" w:rsidRDefault="00C4229A">
      <w:pPr>
        <w:spacing w:line="2" w:lineRule="exact"/>
        <w:rPr>
          <w:sz w:val="20"/>
          <w:szCs w:val="20"/>
        </w:rPr>
      </w:pPr>
    </w:p>
    <w:p w:rsidR="00C4229A" w:rsidRDefault="00D80D7F" w:rsidP="00B615F7">
      <w:pPr>
        <w:numPr>
          <w:ilvl w:val="0"/>
          <w:numId w:val="37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периодический контроль за исполнением планов деятельности,</w:t>
      </w:r>
    </w:p>
    <w:p w:rsidR="00C4229A" w:rsidRDefault="00C4229A">
      <w:pPr>
        <w:spacing w:line="142" w:lineRule="exact"/>
        <w:rPr>
          <w:sz w:val="20"/>
          <w:szCs w:val="20"/>
        </w:rPr>
      </w:pPr>
    </w:p>
    <w:p w:rsidR="00C4229A" w:rsidRDefault="00D80D7F">
      <w:pPr>
        <w:spacing w:line="366" w:lineRule="auto"/>
        <w:ind w:left="400" w:right="40"/>
        <w:rPr>
          <w:sz w:val="20"/>
          <w:szCs w:val="20"/>
        </w:rPr>
      </w:pPr>
      <w:r>
        <w:rPr>
          <w:rFonts w:ascii="Times New Roman" w:eastAsia="Times New Roman" w:hAnsi="Times New Roman" w:cs="Times New Roman"/>
          <w:sz w:val="28"/>
          <w:szCs w:val="28"/>
        </w:rPr>
        <w:t>обеспечивающей духовно-нравственное развитие, воспитание и социализацию обучающихся;</w:t>
      </w:r>
    </w:p>
    <w:p w:rsidR="00C4229A" w:rsidRDefault="00C4229A">
      <w:pPr>
        <w:spacing w:line="2" w:lineRule="exact"/>
        <w:rPr>
          <w:sz w:val="20"/>
          <w:szCs w:val="20"/>
        </w:rPr>
      </w:pPr>
    </w:p>
    <w:p w:rsidR="00C4229A" w:rsidRDefault="00D80D7F" w:rsidP="00B615F7">
      <w:pPr>
        <w:numPr>
          <w:ilvl w:val="0"/>
          <w:numId w:val="376"/>
        </w:numPr>
        <w:tabs>
          <w:tab w:val="left" w:pos="1393"/>
        </w:tabs>
        <w:spacing w:after="0" w:line="354" w:lineRule="auto"/>
        <w:ind w:left="400" w:firstLine="712"/>
        <w:rPr>
          <w:rFonts w:ascii="Symbol" w:eastAsia="Symbol" w:hAnsi="Symbol" w:cs="Symbol"/>
          <w:sz w:val="28"/>
          <w:szCs w:val="28"/>
        </w:rPr>
      </w:pPr>
      <w:r>
        <w:rPr>
          <w:rFonts w:ascii="Times New Roman" w:eastAsia="Times New Roman" w:hAnsi="Times New Roman" w:cs="Times New Roman"/>
          <w:sz w:val="28"/>
          <w:szCs w:val="28"/>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w:t>
      </w:r>
    </w:p>
    <w:p w:rsidR="00C4229A" w:rsidRDefault="00C4229A">
      <w:pPr>
        <w:spacing w:line="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отдельных обучающихся.</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7" w:lineRule="exact"/>
        <w:rPr>
          <w:sz w:val="20"/>
          <w:szCs w:val="20"/>
        </w:rPr>
      </w:pPr>
    </w:p>
    <w:p w:rsidR="00C4229A" w:rsidRDefault="00D80D7F">
      <w:pPr>
        <w:spacing w:line="372" w:lineRule="auto"/>
        <w:ind w:left="820" w:right="420" w:firstLine="1078"/>
        <w:rPr>
          <w:sz w:val="20"/>
          <w:szCs w:val="20"/>
        </w:rPr>
      </w:pPr>
      <w:r>
        <w:rPr>
          <w:rFonts w:ascii="Times New Roman" w:eastAsia="Times New Roman" w:hAnsi="Times New Roman" w:cs="Times New Roman"/>
          <w:b/>
          <w:bCs/>
          <w:sz w:val="27"/>
          <w:szCs w:val="27"/>
        </w:rPr>
        <w:t>2.3.12. Планируемые результаты духовно-нравственного развития,воспитания и социализации обучающихся, формирования</w:t>
      </w:r>
    </w:p>
    <w:p w:rsidR="00C4229A" w:rsidRDefault="00C4229A">
      <w:pPr>
        <w:spacing w:line="2" w:lineRule="exact"/>
        <w:rPr>
          <w:sz w:val="20"/>
          <w:szCs w:val="20"/>
        </w:rPr>
      </w:pPr>
    </w:p>
    <w:p w:rsidR="00C4229A" w:rsidRDefault="00D80D7F">
      <w:pPr>
        <w:spacing w:line="345" w:lineRule="auto"/>
        <w:ind w:left="1980" w:right="80"/>
        <w:jc w:val="center"/>
        <w:rPr>
          <w:sz w:val="20"/>
          <w:szCs w:val="20"/>
        </w:rPr>
      </w:pPr>
      <w:r>
        <w:rPr>
          <w:rFonts w:ascii="Times New Roman" w:eastAsia="Times New Roman" w:hAnsi="Times New Roman" w:cs="Times New Roman"/>
          <w:b/>
          <w:bCs/>
          <w:sz w:val="28"/>
          <w:szCs w:val="28"/>
        </w:rPr>
        <w:t>экологической культуры, культуры здорового и безопасного образа жизни обучающихся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77"/>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Интериоризация гуманистических, демократических и традиционных</w:t>
      </w:r>
    </w:p>
    <w:p w:rsidR="00C4229A" w:rsidRDefault="00C4229A">
      <w:pPr>
        <w:spacing w:line="163" w:lineRule="exact"/>
        <w:rPr>
          <w:sz w:val="20"/>
          <w:szCs w:val="20"/>
        </w:rPr>
      </w:pPr>
    </w:p>
    <w:p w:rsidR="00C4229A" w:rsidRDefault="00D80D7F">
      <w:pPr>
        <w:tabs>
          <w:tab w:val="left" w:pos="9740"/>
        </w:tabs>
        <w:ind w:left="400"/>
        <w:rPr>
          <w:sz w:val="20"/>
          <w:szCs w:val="20"/>
        </w:rPr>
      </w:pPr>
      <w:r>
        <w:rPr>
          <w:rFonts w:ascii="Times New Roman" w:eastAsia="Times New Roman" w:hAnsi="Times New Roman" w:cs="Times New Roman"/>
          <w:sz w:val="28"/>
          <w:szCs w:val="28"/>
        </w:rPr>
        <w:t>ценностей, осознанное, уважительное и доброжелательное отношение</w:t>
      </w:r>
      <w:r>
        <w:rPr>
          <w:sz w:val="20"/>
          <w:szCs w:val="20"/>
        </w:rPr>
        <w:tab/>
      </w:r>
      <w:r>
        <w:rPr>
          <w:rFonts w:ascii="Times New Roman" w:eastAsia="Times New Roman" w:hAnsi="Times New Roman" w:cs="Times New Roman"/>
          <w:sz w:val="28"/>
          <w:szCs w:val="28"/>
        </w:rPr>
        <w:t>к</w:t>
      </w:r>
    </w:p>
    <w:p w:rsidR="00C4229A" w:rsidRDefault="00C4229A">
      <w:pPr>
        <w:spacing w:line="158" w:lineRule="exact"/>
        <w:rPr>
          <w:sz w:val="20"/>
          <w:szCs w:val="20"/>
        </w:rPr>
      </w:pPr>
    </w:p>
    <w:p w:rsidR="00C4229A" w:rsidRDefault="00D80D7F">
      <w:pPr>
        <w:spacing w:line="360" w:lineRule="auto"/>
        <w:ind w:left="400" w:right="720"/>
        <w:rPr>
          <w:sz w:val="20"/>
          <w:szCs w:val="20"/>
        </w:rPr>
      </w:pPr>
      <w:r>
        <w:rPr>
          <w:rFonts w:ascii="Times New Roman" w:eastAsia="Times New Roman" w:hAnsi="Times New Roman" w:cs="Times New Roman"/>
          <w:sz w:val="28"/>
          <w:szCs w:val="28"/>
        </w:rPr>
        <w:t>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w:t>
      </w:r>
    </w:p>
    <w:p w:rsidR="00C4229A" w:rsidRDefault="00C4229A">
      <w:pPr>
        <w:spacing w:line="1" w:lineRule="exact"/>
        <w:rPr>
          <w:sz w:val="20"/>
          <w:szCs w:val="20"/>
        </w:rPr>
      </w:pPr>
    </w:p>
    <w:p w:rsidR="00C4229A" w:rsidRDefault="00D80D7F">
      <w:pPr>
        <w:tabs>
          <w:tab w:val="left" w:pos="7580"/>
        </w:tabs>
        <w:ind w:left="400"/>
        <w:rPr>
          <w:sz w:val="20"/>
          <w:szCs w:val="20"/>
        </w:rPr>
      </w:pPr>
      <w:r>
        <w:rPr>
          <w:rFonts w:ascii="Times New Roman" w:eastAsia="Times New Roman" w:hAnsi="Times New Roman" w:cs="Times New Roman"/>
          <w:sz w:val="28"/>
          <w:szCs w:val="28"/>
        </w:rPr>
        <w:t>полноправного субъекта общения, готовность к констр</w:t>
      </w:r>
      <w:r>
        <w:rPr>
          <w:sz w:val="20"/>
          <w:szCs w:val="20"/>
        </w:rPr>
        <w:tab/>
      </w:r>
      <w:r>
        <w:rPr>
          <w:rFonts w:ascii="Times New Roman" w:eastAsia="Times New Roman" w:hAnsi="Times New Roman" w:cs="Times New Roman"/>
          <w:sz w:val="27"/>
          <w:szCs w:val="27"/>
        </w:rPr>
        <w:t>уированию образа</w:t>
      </w:r>
    </w:p>
    <w:p w:rsidR="00C4229A" w:rsidRDefault="00C4229A">
      <w:pPr>
        <w:spacing w:line="163" w:lineRule="exact"/>
        <w:rPr>
          <w:sz w:val="20"/>
          <w:szCs w:val="20"/>
        </w:rPr>
      </w:pPr>
    </w:p>
    <w:p w:rsidR="00C4229A" w:rsidRDefault="00D80D7F">
      <w:pPr>
        <w:spacing w:line="359" w:lineRule="auto"/>
        <w:ind w:left="400" w:right="760"/>
        <w:rPr>
          <w:sz w:val="20"/>
          <w:szCs w:val="20"/>
        </w:rPr>
      </w:pPr>
      <w:r>
        <w:rPr>
          <w:rFonts w:ascii="Times New Roman" w:eastAsia="Times New Roman" w:hAnsi="Times New Roman" w:cs="Times New Roman"/>
          <w:sz w:val="28"/>
          <w:szCs w:val="28"/>
        </w:rPr>
        <w:t>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4229A" w:rsidRDefault="00C4229A">
      <w:pPr>
        <w:spacing w:line="3" w:lineRule="exact"/>
        <w:rPr>
          <w:sz w:val="20"/>
          <w:szCs w:val="20"/>
        </w:rPr>
      </w:pPr>
    </w:p>
    <w:p w:rsidR="00C4229A" w:rsidRDefault="00D80D7F">
      <w:pPr>
        <w:tabs>
          <w:tab w:val="left" w:pos="3660"/>
        </w:tabs>
        <w:ind w:left="1120"/>
        <w:rPr>
          <w:sz w:val="20"/>
          <w:szCs w:val="20"/>
        </w:rPr>
      </w:pPr>
      <w:r>
        <w:rPr>
          <w:rFonts w:ascii="Times New Roman" w:eastAsia="Times New Roman" w:hAnsi="Times New Roman" w:cs="Times New Roman"/>
          <w:sz w:val="28"/>
          <w:szCs w:val="28"/>
        </w:rPr>
        <w:t>2. Способность</w:t>
      </w:r>
      <w:r>
        <w:rPr>
          <w:sz w:val="20"/>
          <w:szCs w:val="20"/>
        </w:rPr>
        <w:tab/>
      </w:r>
      <w:r>
        <w:rPr>
          <w:rFonts w:ascii="Times New Roman" w:eastAsia="Times New Roman" w:hAnsi="Times New Roman" w:cs="Times New Roman"/>
          <w:sz w:val="27"/>
          <w:szCs w:val="27"/>
        </w:rPr>
        <w:t>к осознанию российской идентичности в</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 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 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C4229A" w:rsidRDefault="00C4229A">
      <w:pPr>
        <w:spacing w:line="17" w:lineRule="exact"/>
        <w:rPr>
          <w:sz w:val="20"/>
          <w:szCs w:val="20"/>
        </w:rPr>
      </w:pPr>
    </w:p>
    <w:p w:rsidR="00C4229A" w:rsidRDefault="00D80D7F" w:rsidP="00B615F7">
      <w:pPr>
        <w:numPr>
          <w:ilvl w:val="0"/>
          <w:numId w:val="378"/>
        </w:numPr>
        <w:tabs>
          <w:tab w:val="left" w:pos="1529"/>
        </w:tabs>
        <w:spacing w:after="0" w:line="365" w:lineRule="auto"/>
        <w:ind w:left="400" w:right="160" w:firstLine="712"/>
        <w:rPr>
          <w:rFonts w:eastAsia="Times New Roman"/>
          <w:sz w:val="28"/>
          <w:szCs w:val="28"/>
        </w:rPr>
      </w:pPr>
      <w:r>
        <w:rPr>
          <w:rFonts w:ascii="Times New Roman" w:eastAsia="Times New Roman" w:hAnsi="Times New Roman" w:cs="Times New Roman"/>
          <w:sz w:val="28"/>
          <w:szCs w:val="28"/>
        </w:rPr>
        <w:t>Сформированность мотивации к обучению и целенаправленной познавательной деятельности, г 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79"/>
        </w:numPr>
        <w:tabs>
          <w:tab w:val="left" w:pos="1389"/>
        </w:tabs>
        <w:spacing w:after="0" w:line="360" w:lineRule="auto"/>
        <w:ind w:left="400" w:right="20" w:firstLine="712"/>
        <w:jc w:val="both"/>
        <w:rPr>
          <w:rFonts w:eastAsia="Times New Roman"/>
          <w:sz w:val="28"/>
          <w:szCs w:val="28"/>
        </w:rPr>
      </w:pPr>
      <w:r>
        <w:rPr>
          <w:rFonts w:ascii="Times New Roman" w:eastAsia="Times New Roman" w:hAnsi="Times New Roman" w:cs="Times New Roman"/>
          <w:sz w:val="28"/>
          <w:szCs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w:t>
      </w:r>
    </w:p>
    <w:p w:rsidR="00C4229A" w:rsidRDefault="00C4229A">
      <w:pPr>
        <w:spacing w:line="1" w:lineRule="exact"/>
        <w:rPr>
          <w:sz w:val="20"/>
          <w:szCs w:val="20"/>
        </w:rPr>
      </w:pPr>
    </w:p>
    <w:p w:rsidR="00C4229A" w:rsidRDefault="00D80D7F">
      <w:pPr>
        <w:tabs>
          <w:tab w:val="left" w:pos="4080"/>
        </w:tabs>
        <w:ind w:left="400"/>
        <w:rPr>
          <w:sz w:val="20"/>
          <w:szCs w:val="20"/>
        </w:rPr>
      </w:pPr>
      <w:r>
        <w:rPr>
          <w:rFonts w:ascii="Times New Roman" w:eastAsia="Times New Roman" w:hAnsi="Times New Roman" w:cs="Times New Roman"/>
          <w:sz w:val="28"/>
          <w:szCs w:val="28"/>
        </w:rPr>
        <w:t>собственным поступкам</w:t>
      </w:r>
      <w:r>
        <w:rPr>
          <w:sz w:val="20"/>
          <w:szCs w:val="20"/>
        </w:rPr>
        <w:tab/>
      </w:r>
      <w:r>
        <w:rPr>
          <w:rFonts w:ascii="Times New Roman" w:eastAsia="Times New Roman" w:hAnsi="Times New Roman" w:cs="Times New Roman"/>
          <w:sz w:val="27"/>
          <w:szCs w:val="27"/>
        </w:rPr>
        <w:t>(способность к нравственному</w:t>
      </w:r>
    </w:p>
    <w:p w:rsidR="00C4229A" w:rsidRDefault="00C4229A">
      <w:pPr>
        <w:spacing w:line="163" w:lineRule="exact"/>
        <w:rPr>
          <w:sz w:val="20"/>
          <w:szCs w:val="20"/>
        </w:rPr>
      </w:pPr>
    </w:p>
    <w:p w:rsidR="00C4229A" w:rsidRDefault="00D80D7F">
      <w:pPr>
        <w:spacing w:line="359" w:lineRule="auto"/>
        <w:ind w:left="400" w:right="180"/>
        <w:rPr>
          <w:sz w:val="20"/>
          <w:szCs w:val="20"/>
        </w:rPr>
      </w:pPr>
      <w:r>
        <w:rPr>
          <w:rFonts w:ascii="Times New Roman" w:eastAsia="Times New Roman" w:hAnsi="Times New Roman" w:cs="Times New Roman"/>
          <w:sz w:val="28"/>
          <w:szCs w:val="28"/>
        </w:rPr>
        <w:t>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 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w:t>
      </w:r>
    </w:p>
    <w:p w:rsidR="00C4229A" w:rsidRDefault="00C4229A">
      <w:pPr>
        <w:spacing w:line="5" w:lineRule="exact"/>
        <w:rPr>
          <w:sz w:val="20"/>
          <w:szCs w:val="20"/>
        </w:rPr>
      </w:pPr>
    </w:p>
    <w:p w:rsidR="00C4229A" w:rsidRDefault="00D80D7F">
      <w:pPr>
        <w:tabs>
          <w:tab w:val="left" w:pos="9160"/>
        </w:tabs>
        <w:ind w:left="400"/>
        <w:rPr>
          <w:sz w:val="20"/>
          <w:szCs w:val="20"/>
        </w:rPr>
      </w:pPr>
      <w:r>
        <w:rPr>
          <w:rFonts w:ascii="Times New Roman" w:eastAsia="Times New Roman" w:hAnsi="Times New Roman" w:cs="Times New Roman"/>
          <w:sz w:val="28"/>
          <w:szCs w:val="28"/>
        </w:rPr>
        <w:t>традиционных религий, их роли в развитии культуры и истории Рос</w:t>
      </w:r>
      <w:r>
        <w:rPr>
          <w:sz w:val="20"/>
          <w:szCs w:val="20"/>
        </w:rPr>
        <w:tab/>
      </w:r>
      <w:r>
        <w:rPr>
          <w:rFonts w:ascii="Times New Roman" w:eastAsia="Times New Roman" w:hAnsi="Times New Roman" w:cs="Times New Roman"/>
          <w:sz w:val="27"/>
          <w:szCs w:val="27"/>
        </w:rPr>
        <w:t>сии и</w:t>
      </w:r>
    </w:p>
    <w:p w:rsidR="00C4229A" w:rsidRDefault="00C4229A">
      <w:pPr>
        <w:spacing w:line="163" w:lineRule="exact"/>
        <w:rPr>
          <w:sz w:val="20"/>
          <w:szCs w:val="20"/>
        </w:rPr>
      </w:pPr>
    </w:p>
    <w:p w:rsidR="00C4229A" w:rsidRDefault="00D80D7F">
      <w:pPr>
        <w:spacing w:line="360" w:lineRule="auto"/>
        <w:ind w:left="400" w:right="480"/>
        <w:rPr>
          <w:sz w:val="20"/>
          <w:szCs w:val="20"/>
        </w:rPr>
      </w:pPr>
      <w:r>
        <w:rPr>
          <w:rFonts w:ascii="Times New Roman" w:eastAsia="Times New Roman" w:hAnsi="Times New Roman" w:cs="Times New Roman"/>
          <w:sz w:val="28"/>
          <w:szCs w:val="28"/>
        </w:rPr>
        <w:t>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w:t>
      </w:r>
    </w:p>
    <w:p w:rsidR="00C4229A" w:rsidRDefault="00C4229A">
      <w:pPr>
        <w:spacing w:line="1" w:lineRule="exact"/>
        <w:rPr>
          <w:sz w:val="20"/>
          <w:szCs w:val="20"/>
        </w:rPr>
      </w:pPr>
    </w:p>
    <w:p w:rsidR="00C4229A" w:rsidRDefault="00D80D7F">
      <w:pPr>
        <w:tabs>
          <w:tab w:val="left" w:pos="7480"/>
        </w:tabs>
        <w:ind w:left="400"/>
        <w:rPr>
          <w:sz w:val="20"/>
          <w:szCs w:val="20"/>
        </w:rPr>
      </w:pPr>
      <w:r>
        <w:rPr>
          <w:rFonts w:ascii="Times New Roman" w:eastAsia="Times New Roman" w:hAnsi="Times New Roman" w:cs="Times New Roman"/>
          <w:sz w:val="28"/>
          <w:szCs w:val="28"/>
        </w:rPr>
        <w:t>отношения к учению; уважительного отношения к тру</w:t>
      </w:r>
      <w:r>
        <w:rPr>
          <w:sz w:val="20"/>
          <w:szCs w:val="20"/>
        </w:rPr>
        <w:tab/>
      </w:r>
      <w:r>
        <w:rPr>
          <w:rFonts w:ascii="Times New Roman" w:eastAsia="Times New Roman" w:hAnsi="Times New Roman" w:cs="Times New Roman"/>
          <w:sz w:val="28"/>
          <w:szCs w:val="28"/>
        </w:rPr>
        <w:t>ду, наличие опыта</w:t>
      </w:r>
    </w:p>
    <w:p w:rsidR="00C4229A" w:rsidRDefault="00C4229A">
      <w:pPr>
        <w:spacing w:line="158" w:lineRule="exact"/>
        <w:rPr>
          <w:sz w:val="20"/>
          <w:szCs w:val="20"/>
        </w:rPr>
      </w:pPr>
    </w:p>
    <w:p w:rsidR="00C4229A" w:rsidRDefault="00D80D7F">
      <w:pPr>
        <w:spacing w:line="360" w:lineRule="auto"/>
        <w:ind w:left="400" w:right="520"/>
        <w:rPr>
          <w:sz w:val="20"/>
          <w:szCs w:val="20"/>
        </w:rPr>
      </w:pPr>
      <w:r>
        <w:rPr>
          <w:rFonts w:ascii="Times New Roman" w:eastAsia="Times New Roman" w:hAnsi="Times New Roman" w:cs="Times New Roman"/>
          <w:sz w:val="28"/>
          <w:szCs w:val="28"/>
        </w:rPr>
        <w:t>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4229A" w:rsidRDefault="00C4229A">
      <w:pPr>
        <w:spacing w:line="1" w:lineRule="exact"/>
        <w:rPr>
          <w:sz w:val="20"/>
          <w:szCs w:val="20"/>
        </w:rPr>
      </w:pPr>
    </w:p>
    <w:p w:rsidR="00C4229A" w:rsidRDefault="00D80D7F">
      <w:pPr>
        <w:tabs>
          <w:tab w:val="left" w:pos="8800"/>
        </w:tabs>
        <w:ind w:left="1120"/>
        <w:rPr>
          <w:sz w:val="20"/>
          <w:szCs w:val="20"/>
        </w:rPr>
      </w:pPr>
      <w:r>
        <w:rPr>
          <w:rFonts w:ascii="Times New Roman" w:eastAsia="Times New Roman" w:hAnsi="Times New Roman" w:cs="Times New Roman"/>
          <w:sz w:val="28"/>
          <w:szCs w:val="28"/>
        </w:rPr>
        <w:t>5. Сформированность целостного мировоззрения, соответст</w:t>
      </w:r>
      <w:r>
        <w:rPr>
          <w:sz w:val="20"/>
          <w:szCs w:val="20"/>
        </w:rPr>
        <w:tab/>
      </w:r>
      <w:r>
        <w:rPr>
          <w:rFonts w:ascii="Times New Roman" w:eastAsia="Times New Roman" w:hAnsi="Times New Roman" w:cs="Times New Roman"/>
          <w:sz w:val="28"/>
          <w:szCs w:val="28"/>
        </w:rPr>
        <w:t>вующего</w:t>
      </w:r>
    </w:p>
    <w:p w:rsidR="00C4229A" w:rsidRDefault="00C4229A">
      <w:pPr>
        <w:spacing w:line="163" w:lineRule="exact"/>
        <w:rPr>
          <w:sz w:val="20"/>
          <w:szCs w:val="20"/>
        </w:rPr>
      </w:pPr>
    </w:p>
    <w:p w:rsidR="00C4229A" w:rsidRDefault="00D80D7F">
      <w:pPr>
        <w:spacing w:line="360" w:lineRule="auto"/>
        <w:ind w:left="400" w:right="540"/>
        <w:rPr>
          <w:sz w:val="20"/>
          <w:szCs w:val="20"/>
        </w:rPr>
      </w:pPr>
      <w:r>
        <w:rPr>
          <w:rFonts w:ascii="Times New Roman" w:eastAsia="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w:t>
      </w:r>
    </w:p>
    <w:p w:rsidR="00C4229A" w:rsidRDefault="00C4229A">
      <w:pPr>
        <w:spacing w:line="1" w:lineRule="exact"/>
        <w:rPr>
          <w:sz w:val="20"/>
          <w:szCs w:val="20"/>
        </w:rPr>
      </w:pPr>
    </w:p>
    <w:p w:rsidR="00C4229A" w:rsidRDefault="00D80D7F">
      <w:pPr>
        <w:tabs>
          <w:tab w:val="left" w:pos="7740"/>
        </w:tabs>
        <w:ind w:left="400"/>
        <w:rPr>
          <w:sz w:val="20"/>
          <w:szCs w:val="20"/>
        </w:rPr>
      </w:pPr>
      <w:r>
        <w:rPr>
          <w:rFonts w:ascii="Times New Roman" w:eastAsia="Times New Roman" w:hAnsi="Times New Roman" w:cs="Times New Roman"/>
          <w:sz w:val="28"/>
          <w:szCs w:val="28"/>
        </w:rPr>
        <w:t>способность ставить цели и строить жизненные планы. С</w:t>
      </w:r>
      <w:r>
        <w:rPr>
          <w:sz w:val="20"/>
          <w:szCs w:val="20"/>
        </w:rPr>
        <w:tab/>
      </w:r>
      <w:r>
        <w:rPr>
          <w:rFonts w:ascii="Times New Roman" w:eastAsia="Times New Roman" w:hAnsi="Times New Roman" w:cs="Times New Roman"/>
          <w:sz w:val="28"/>
          <w:szCs w:val="28"/>
        </w:rPr>
        <w:t>формированность</w:t>
      </w:r>
    </w:p>
    <w:p w:rsidR="00C4229A" w:rsidRDefault="00C4229A">
      <w:pPr>
        <w:spacing w:line="158" w:lineRule="exact"/>
        <w:rPr>
          <w:sz w:val="20"/>
          <w:szCs w:val="20"/>
        </w:rPr>
      </w:pPr>
    </w:p>
    <w:p w:rsidR="00C4229A" w:rsidRDefault="00D80D7F">
      <w:pPr>
        <w:spacing w:line="361" w:lineRule="auto"/>
        <w:ind w:left="400" w:right="500"/>
        <w:rPr>
          <w:sz w:val="20"/>
          <w:szCs w:val="20"/>
        </w:rPr>
      </w:pPr>
      <w:r>
        <w:rPr>
          <w:rFonts w:ascii="Times New Roman" w:eastAsia="Times New Roman" w:hAnsi="Times New Roman" w:cs="Times New Roman"/>
          <w:sz w:val="28"/>
          <w:szCs w:val="28"/>
        </w:rPr>
        <w:t>ценностно-смысловых установок, отражающих личностные и гражданские позиции в деятельности, правосознание.</w:t>
      </w:r>
    </w:p>
    <w:p w:rsidR="00C4229A" w:rsidRDefault="00C4229A">
      <w:pPr>
        <w:spacing w:line="1" w:lineRule="exact"/>
        <w:rPr>
          <w:sz w:val="20"/>
          <w:szCs w:val="20"/>
        </w:rPr>
      </w:pPr>
    </w:p>
    <w:p w:rsidR="00C4229A" w:rsidRDefault="00D80D7F" w:rsidP="00B615F7">
      <w:pPr>
        <w:numPr>
          <w:ilvl w:val="0"/>
          <w:numId w:val="380"/>
        </w:numPr>
        <w:tabs>
          <w:tab w:val="left" w:pos="1389"/>
        </w:tabs>
        <w:spacing w:after="0" w:line="359" w:lineRule="auto"/>
        <w:ind w:left="400" w:right="380" w:firstLine="712"/>
        <w:rPr>
          <w:rFonts w:eastAsia="Times New Roman"/>
          <w:sz w:val="28"/>
          <w:szCs w:val="28"/>
        </w:rPr>
      </w:pPr>
      <w:r>
        <w:rPr>
          <w:rFonts w:ascii="Times New Roman" w:eastAsia="Times New Roman" w:hAnsi="Times New Roman" w:cs="Times New Roman"/>
          <w:sz w:val="28"/>
          <w:szCs w:val="28"/>
        </w:rPr>
        <w:t>Сформированность коммуникативной компетентности в общении и сотрудничестве со сверстниками, детьми старшего и младшего возраста,</w:t>
      </w:r>
    </w:p>
    <w:p w:rsidR="00C4229A" w:rsidRDefault="00C4229A">
      <w:pPr>
        <w:spacing w:line="2"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взрослыми в процессе образовательной, общественно полезной, учебно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исследовательской, творческой и других видов деятельности.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489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81"/>
        </w:numPr>
        <w:tabs>
          <w:tab w:val="left" w:pos="1389"/>
        </w:tabs>
        <w:spacing w:after="0" w:line="359" w:lineRule="auto"/>
        <w:ind w:left="400" w:right="120" w:firstLine="712"/>
        <w:rPr>
          <w:rFonts w:eastAsia="Times New Roman"/>
          <w:sz w:val="28"/>
          <w:szCs w:val="28"/>
        </w:rPr>
      </w:pPr>
      <w:r>
        <w:rPr>
          <w:rFonts w:ascii="Times New Roman" w:eastAsia="Times New Roman" w:hAnsi="Times New Roman" w:cs="Times New Roman"/>
          <w:sz w:val="28"/>
          <w:szCs w:val="28"/>
        </w:rPr>
        <w:t>Освоенность социальных норм, правил поведения, ролей и форм социальной жизни в группах и сообществах, включая социальные сообщества</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(взрослых и сверстников). Участие в школьном самоуправлении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общественной жизни в пределах возрастных компетенций с учетом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региональных, этнокультурных, социальных и экономических особенностей</w:t>
      </w:r>
    </w:p>
    <w:p w:rsidR="00C4229A" w:rsidRDefault="00C4229A">
      <w:pPr>
        <w:spacing w:line="158" w:lineRule="exact"/>
        <w:rPr>
          <w:sz w:val="20"/>
          <w:szCs w:val="20"/>
        </w:rPr>
      </w:pPr>
    </w:p>
    <w:p w:rsidR="00C4229A" w:rsidRDefault="00D80D7F">
      <w:pPr>
        <w:tabs>
          <w:tab w:val="left" w:pos="8860"/>
        </w:tabs>
        <w:ind w:left="400"/>
        <w:rPr>
          <w:sz w:val="20"/>
          <w:szCs w:val="20"/>
        </w:rPr>
      </w:pPr>
      <w:r>
        <w:rPr>
          <w:rFonts w:ascii="Times New Roman" w:eastAsia="Times New Roman" w:hAnsi="Times New Roman" w:cs="Times New Roman"/>
          <w:sz w:val="28"/>
          <w:szCs w:val="28"/>
        </w:rPr>
        <w:t>(формирование готовности к участию в процессе упорядочения соц</w:t>
      </w:r>
      <w:r>
        <w:rPr>
          <w:sz w:val="20"/>
          <w:szCs w:val="20"/>
        </w:rPr>
        <w:tab/>
      </w:r>
      <w:r>
        <w:rPr>
          <w:rFonts w:ascii="Times New Roman" w:eastAsia="Times New Roman" w:hAnsi="Times New Roman" w:cs="Times New Roman"/>
          <w:sz w:val="28"/>
          <w:szCs w:val="28"/>
        </w:rPr>
        <w:t>иальных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связей и отношений, в которые вовлечены и которые формируют сами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обучающиеся; вовлеченность в непосредственное гражданское участие,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готовность к участию в жизнедеятельности подросткового общественного</w:t>
      </w:r>
    </w:p>
    <w:p w:rsidR="00C4229A" w:rsidRDefault="00C4229A">
      <w:pPr>
        <w:spacing w:line="163" w:lineRule="exact"/>
        <w:rPr>
          <w:sz w:val="20"/>
          <w:szCs w:val="20"/>
        </w:rPr>
      </w:pPr>
    </w:p>
    <w:p w:rsidR="00C4229A" w:rsidRDefault="00D80D7F">
      <w:pPr>
        <w:tabs>
          <w:tab w:val="left" w:pos="7080"/>
        </w:tabs>
        <w:ind w:left="400"/>
        <w:rPr>
          <w:sz w:val="20"/>
          <w:szCs w:val="20"/>
        </w:rPr>
      </w:pPr>
      <w:r>
        <w:rPr>
          <w:rFonts w:ascii="Times New Roman" w:eastAsia="Times New Roman" w:hAnsi="Times New Roman" w:cs="Times New Roman"/>
          <w:sz w:val="28"/>
          <w:szCs w:val="28"/>
        </w:rPr>
        <w:t>объединения, включенного в продуктивное взаимод</w:t>
      </w:r>
      <w:r>
        <w:rPr>
          <w:sz w:val="20"/>
          <w:szCs w:val="20"/>
        </w:rPr>
        <w:tab/>
      </w:r>
      <w:r>
        <w:rPr>
          <w:rFonts w:ascii="Times New Roman" w:eastAsia="Times New Roman" w:hAnsi="Times New Roman" w:cs="Times New Roman"/>
          <w:sz w:val="27"/>
          <w:szCs w:val="27"/>
        </w:rPr>
        <w:t>ействие с социальной</w:t>
      </w:r>
    </w:p>
    <w:p w:rsidR="00C4229A" w:rsidRDefault="00C4229A">
      <w:pPr>
        <w:spacing w:line="158" w:lineRule="exact"/>
        <w:rPr>
          <w:sz w:val="20"/>
          <w:szCs w:val="20"/>
        </w:rPr>
      </w:pPr>
    </w:p>
    <w:p w:rsidR="00C4229A" w:rsidRDefault="00D80D7F">
      <w:pPr>
        <w:spacing w:line="360" w:lineRule="auto"/>
        <w:ind w:left="400" w:right="140"/>
        <w:rPr>
          <w:sz w:val="20"/>
          <w:szCs w:val="20"/>
        </w:rPr>
      </w:pPr>
      <w:r>
        <w:rPr>
          <w:rFonts w:ascii="Times New Roman" w:eastAsia="Times New Roman" w:hAnsi="Times New Roman" w:cs="Times New Roman"/>
          <w:sz w:val="28"/>
          <w:szCs w:val="28"/>
        </w:rPr>
        <w:t>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w:t>
      </w:r>
    </w:p>
    <w:p w:rsidR="00C4229A" w:rsidRDefault="00C4229A">
      <w:pPr>
        <w:spacing w:line="1" w:lineRule="exact"/>
        <w:rPr>
          <w:sz w:val="20"/>
          <w:szCs w:val="20"/>
        </w:rPr>
      </w:pPr>
    </w:p>
    <w:p w:rsidR="00C4229A" w:rsidRDefault="00D80D7F">
      <w:pPr>
        <w:tabs>
          <w:tab w:val="left" w:pos="5640"/>
        </w:tabs>
        <w:ind w:left="400"/>
        <w:rPr>
          <w:sz w:val="20"/>
          <w:szCs w:val="20"/>
        </w:rPr>
      </w:pPr>
      <w:r>
        <w:rPr>
          <w:rFonts w:ascii="Times New Roman" w:eastAsia="Times New Roman" w:hAnsi="Times New Roman" w:cs="Times New Roman"/>
          <w:sz w:val="28"/>
          <w:szCs w:val="28"/>
        </w:rPr>
        <w:t>отношения к окружающей социально</w:t>
      </w:r>
      <w:r>
        <w:rPr>
          <w:sz w:val="20"/>
          <w:szCs w:val="20"/>
        </w:rPr>
        <w:tab/>
      </w:r>
      <w:r>
        <w:rPr>
          <w:rFonts w:ascii="Times New Roman" w:eastAsia="Times New Roman" w:hAnsi="Times New Roman" w:cs="Times New Roman"/>
          <w:sz w:val="27"/>
          <w:szCs w:val="27"/>
        </w:rPr>
        <w:t>й действительности, ценностей</w:t>
      </w:r>
    </w:p>
    <w:p w:rsidR="00C4229A" w:rsidRDefault="00C4229A">
      <w:pPr>
        <w:spacing w:line="163" w:lineRule="exact"/>
        <w:rPr>
          <w:sz w:val="20"/>
          <w:szCs w:val="20"/>
        </w:rPr>
      </w:pPr>
    </w:p>
    <w:p w:rsidR="00C4229A" w:rsidRDefault="00D80D7F">
      <w:pPr>
        <w:spacing w:line="360" w:lineRule="auto"/>
        <w:ind w:left="400" w:right="200"/>
        <w:rPr>
          <w:sz w:val="20"/>
          <w:szCs w:val="20"/>
        </w:rPr>
      </w:pPr>
      <w:r>
        <w:rPr>
          <w:rFonts w:ascii="Times New Roman" w:eastAsia="Times New Roman" w:hAnsi="Times New Roman" w:cs="Times New Roman"/>
          <w:sz w:val="28"/>
          <w:szCs w:val="28"/>
        </w:rPr>
        <w:t>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 ации деятельности, рефлексии изменений, способов взаимовыгодного сотрудничества, способов реализации собственного лидерского потенциала).</w:t>
      </w:r>
    </w:p>
    <w:p w:rsidR="00C4229A" w:rsidRDefault="00C4229A">
      <w:pPr>
        <w:spacing w:line="1" w:lineRule="exact"/>
        <w:rPr>
          <w:sz w:val="20"/>
          <w:szCs w:val="20"/>
        </w:rPr>
      </w:pPr>
    </w:p>
    <w:p w:rsidR="00C4229A" w:rsidRDefault="00D80D7F" w:rsidP="00B615F7">
      <w:pPr>
        <w:numPr>
          <w:ilvl w:val="0"/>
          <w:numId w:val="382"/>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Сформированность ценности здорового и безопасного образа жизни;</w:t>
      </w:r>
    </w:p>
    <w:p w:rsidR="00C4229A" w:rsidRDefault="00C4229A">
      <w:pPr>
        <w:spacing w:line="158" w:lineRule="exact"/>
        <w:rPr>
          <w:sz w:val="20"/>
          <w:szCs w:val="20"/>
        </w:rPr>
      </w:pPr>
    </w:p>
    <w:p w:rsidR="00C4229A" w:rsidRDefault="00D80D7F">
      <w:pPr>
        <w:tabs>
          <w:tab w:val="left" w:pos="7780"/>
        </w:tabs>
        <w:ind w:left="400"/>
        <w:rPr>
          <w:sz w:val="20"/>
          <w:szCs w:val="20"/>
        </w:rPr>
      </w:pPr>
      <w:r>
        <w:rPr>
          <w:rFonts w:ascii="Times New Roman" w:eastAsia="Times New Roman" w:hAnsi="Times New Roman" w:cs="Times New Roman"/>
          <w:sz w:val="28"/>
          <w:szCs w:val="28"/>
        </w:rPr>
        <w:t>интериоризация правил индивидуального и коллективн</w:t>
      </w:r>
      <w:r>
        <w:rPr>
          <w:sz w:val="20"/>
          <w:szCs w:val="20"/>
        </w:rPr>
        <w:tab/>
      </w:r>
      <w:r>
        <w:rPr>
          <w:rFonts w:ascii="Times New Roman" w:eastAsia="Times New Roman" w:hAnsi="Times New Roman" w:cs="Times New Roman"/>
          <w:sz w:val="27"/>
          <w:szCs w:val="27"/>
        </w:rPr>
        <w:t>ого безопасного</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поведения в чрезвычайных ситуациях, угрожающих жизни и здоровью людей, правил поведения на транспорте и на дорогах.</w:t>
      </w:r>
    </w:p>
    <w:p w:rsidR="00C4229A" w:rsidRDefault="00C4229A">
      <w:pPr>
        <w:spacing w:line="2" w:lineRule="exact"/>
        <w:rPr>
          <w:sz w:val="20"/>
          <w:szCs w:val="20"/>
        </w:rPr>
      </w:pPr>
    </w:p>
    <w:p w:rsidR="00C4229A" w:rsidRDefault="00D80D7F" w:rsidP="00B615F7">
      <w:pPr>
        <w:numPr>
          <w:ilvl w:val="0"/>
          <w:numId w:val="383"/>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Развитость эстетического сознания через освоение художественного</w:t>
      </w:r>
    </w:p>
    <w:p w:rsidR="00C4229A" w:rsidRDefault="00C4229A">
      <w:pPr>
        <w:spacing w:line="163" w:lineRule="exact"/>
        <w:rPr>
          <w:sz w:val="20"/>
          <w:szCs w:val="20"/>
        </w:rPr>
      </w:pPr>
    </w:p>
    <w:p w:rsidR="00C4229A" w:rsidRDefault="00D80D7F">
      <w:pPr>
        <w:tabs>
          <w:tab w:val="left" w:pos="8200"/>
        </w:tabs>
        <w:ind w:left="400"/>
        <w:rPr>
          <w:sz w:val="20"/>
          <w:szCs w:val="20"/>
        </w:rPr>
      </w:pPr>
      <w:r>
        <w:rPr>
          <w:rFonts w:ascii="Times New Roman" w:eastAsia="Times New Roman" w:hAnsi="Times New Roman" w:cs="Times New Roman"/>
          <w:sz w:val="28"/>
          <w:szCs w:val="28"/>
        </w:rPr>
        <w:t>наследия народов России и мира, творческой деятельности</w:t>
      </w:r>
      <w:r>
        <w:rPr>
          <w:sz w:val="20"/>
          <w:szCs w:val="20"/>
        </w:rPr>
        <w:tab/>
      </w:r>
      <w:r>
        <w:rPr>
          <w:rFonts w:ascii="Times New Roman" w:eastAsia="Times New Roman" w:hAnsi="Times New Roman" w:cs="Times New Roman"/>
          <w:sz w:val="27"/>
          <w:szCs w:val="27"/>
        </w:rPr>
        <w:t>эстетического</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w:t>
      </w:r>
    </w:p>
    <w:p w:rsidR="00C4229A" w:rsidRDefault="00C4229A">
      <w:pPr>
        <w:spacing w:line="1" w:lineRule="exact"/>
        <w:rPr>
          <w:sz w:val="20"/>
          <w:szCs w:val="20"/>
        </w:rPr>
      </w:pPr>
    </w:p>
    <w:p w:rsidR="00C4229A" w:rsidRDefault="00D80D7F">
      <w:pPr>
        <w:tabs>
          <w:tab w:val="left" w:pos="4620"/>
        </w:tabs>
        <w:ind w:left="400"/>
        <w:rPr>
          <w:sz w:val="20"/>
          <w:szCs w:val="20"/>
        </w:rPr>
      </w:pPr>
      <w:r>
        <w:rPr>
          <w:rFonts w:ascii="Times New Roman" w:eastAsia="Times New Roman" w:hAnsi="Times New Roman" w:cs="Times New Roman"/>
          <w:sz w:val="28"/>
          <w:szCs w:val="28"/>
        </w:rPr>
        <w:t>способа познания жизни и сре</w:t>
      </w:r>
      <w:r>
        <w:rPr>
          <w:sz w:val="20"/>
          <w:szCs w:val="20"/>
        </w:rPr>
        <w:tab/>
      </w:r>
      <w:r>
        <w:rPr>
          <w:rFonts w:ascii="Times New Roman" w:eastAsia="Times New Roman" w:hAnsi="Times New Roman" w:cs="Times New Roman"/>
          <w:sz w:val="28"/>
          <w:szCs w:val="28"/>
        </w:rPr>
        <w:t>дства организации общения; развитость</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Pr>
          <w:sz w:val="20"/>
          <w:szCs w:val="20"/>
        </w:rPr>
      </w:pPr>
      <w:r>
        <w:rPr>
          <w:rFonts w:ascii="Times New Roman" w:eastAsia="Times New Roman" w:hAnsi="Times New Roman" w:cs="Times New Roman"/>
          <w:sz w:val="28"/>
          <w:szCs w:val="28"/>
        </w:rPr>
        <w:t>эстетического, эмоционально -ценностного видения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 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w:t>
      </w:r>
    </w:p>
    <w:p w:rsidR="00C4229A" w:rsidRDefault="00C4229A">
      <w:pPr>
        <w:spacing w:line="1" w:lineRule="exact"/>
        <w:rPr>
          <w:sz w:val="20"/>
          <w:szCs w:val="20"/>
        </w:rPr>
      </w:pPr>
    </w:p>
    <w:p w:rsidR="00C4229A" w:rsidRDefault="00D80D7F" w:rsidP="00B615F7">
      <w:pPr>
        <w:numPr>
          <w:ilvl w:val="0"/>
          <w:numId w:val="384"/>
        </w:numPr>
        <w:tabs>
          <w:tab w:val="left" w:pos="606"/>
        </w:tabs>
        <w:spacing w:after="0" w:line="359" w:lineRule="auto"/>
        <w:ind w:left="400" w:right="880" w:firstLine="3"/>
        <w:rPr>
          <w:rFonts w:eastAsia="Times New Roman"/>
          <w:sz w:val="28"/>
          <w:szCs w:val="28"/>
        </w:rPr>
      </w:pPr>
      <w:r>
        <w:rPr>
          <w:rFonts w:ascii="Times New Roman" w:eastAsia="Times New Roman" w:hAnsi="Times New Roman" w:cs="Times New Roman"/>
          <w:sz w:val="28"/>
          <w:szCs w:val="28"/>
        </w:rPr>
        <w:t>традициям художественной культуры как смысловой, эстетической и личностно-значимой ценности.</w:t>
      </w:r>
    </w:p>
    <w:p w:rsidR="00C4229A" w:rsidRDefault="00C4229A">
      <w:pPr>
        <w:spacing w:line="1" w:lineRule="exact"/>
        <w:rPr>
          <w:rFonts w:eastAsia="Times New Roman"/>
          <w:sz w:val="28"/>
          <w:szCs w:val="28"/>
        </w:rPr>
      </w:pPr>
    </w:p>
    <w:p w:rsidR="00C4229A" w:rsidRDefault="00D80D7F" w:rsidP="00B615F7">
      <w:pPr>
        <w:numPr>
          <w:ilvl w:val="1"/>
          <w:numId w:val="384"/>
        </w:numPr>
        <w:tabs>
          <w:tab w:val="left" w:pos="1540"/>
        </w:tabs>
        <w:spacing w:after="0" w:line="240" w:lineRule="auto"/>
        <w:ind w:left="1540" w:hanging="428"/>
        <w:rPr>
          <w:rFonts w:eastAsia="Times New Roman"/>
          <w:sz w:val="28"/>
          <w:szCs w:val="28"/>
        </w:rPr>
      </w:pPr>
      <w:r>
        <w:rPr>
          <w:rFonts w:ascii="Times New Roman" w:eastAsia="Times New Roman" w:hAnsi="Times New Roman" w:cs="Times New Roman"/>
          <w:sz w:val="28"/>
          <w:szCs w:val="28"/>
        </w:rPr>
        <w:t>Сформированность основ экологической культуры,</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соответствующей современному уровню экологического мышления, наличие</w:t>
      </w:r>
    </w:p>
    <w:p w:rsidR="00C4229A" w:rsidRDefault="00C4229A">
      <w:pPr>
        <w:spacing w:line="158" w:lineRule="exact"/>
        <w:rPr>
          <w:sz w:val="20"/>
          <w:szCs w:val="20"/>
        </w:rPr>
      </w:pPr>
    </w:p>
    <w:p w:rsidR="00C4229A" w:rsidRDefault="00D80D7F">
      <w:pPr>
        <w:tabs>
          <w:tab w:val="left" w:pos="7860"/>
        </w:tabs>
        <w:ind w:left="400"/>
        <w:rPr>
          <w:sz w:val="20"/>
          <w:szCs w:val="20"/>
        </w:rPr>
      </w:pPr>
      <w:r>
        <w:rPr>
          <w:rFonts w:ascii="Times New Roman" w:eastAsia="Times New Roman" w:hAnsi="Times New Roman" w:cs="Times New Roman"/>
          <w:sz w:val="28"/>
          <w:szCs w:val="28"/>
        </w:rPr>
        <w:t>опыта экологически ориентированной рефлексивно</w:t>
      </w:r>
      <w:r>
        <w:rPr>
          <w:sz w:val="20"/>
          <w:szCs w:val="20"/>
        </w:rPr>
        <w:tab/>
      </w:r>
      <w:r>
        <w:rPr>
          <w:rFonts w:ascii="Times New Roman" w:eastAsia="Times New Roman" w:hAnsi="Times New Roman" w:cs="Times New Roman"/>
          <w:sz w:val="28"/>
          <w:szCs w:val="28"/>
        </w:rPr>
        <w:t>-оценочной и</w:t>
      </w:r>
    </w:p>
    <w:p w:rsidR="00C4229A" w:rsidRDefault="00C4229A">
      <w:pPr>
        <w:spacing w:line="163" w:lineRule="exact"/>
        <w:rPr>
          <w:sz w:val="20"/>
          <w:szCs w:val="20"/>
        </w:rPr>
      </w:pPr>
    </w:p>
    <w:p w:rsidR="00C4229A" w:rsidRDefault="00D80D7F">
      <w:pPr>
        <w:tabs>
          <w:tab w:val="left" w:pos="6940"/>
          <w:tab w:val="left" w:pos="8480"/>
        </w:tabs>
        <w:ind w:left="400"/>
        <w:rPr>
          <w:sz w:val="20"/>
          <w:szCs w:val="20"/>
        </w:rPr>
      </w:pPr>
      <w:r>
        <w:rPr>
          <w:rFonts w:ascii="Times New Roman" w:eastAsia="Times New Roman" w:hAnsi="Times New Roman" w:cs="Times New Roman"/>
          <w:sz w:val="28"/>
          <w:szCs w:val="28"/>
        </w:rPr>
        <w:t>практической деятельности в жизненных ситуациях</w:t>
      </w:r>
      <w:r>
        <w:rPr>
          <w:sz w:val="20"/>
          <w:szCs w:val="20"/>
        </w:rPr>
        <w:tab/>
      </w:r>
      <w:r>
        <w:rPr>
          <w:rFonts w:ascii="Times New Roman" w:eastAsia="Times New Roman" w:hAnsi="Times New Roman" w:cs="Times New Roman"/>
          <w:sz w:val="28"/>
          <w:szCs w:val="28"/>
        </w:rPr>
        <w:t>(гот</w:t>
      </w:r>
      <w:r>
        <w:rPr>
          <w:sz w:val="20"/>
          <w:szCs w:val="20"/>
        </w:rPr>
        <w:tab/>
      </w:r>
      <w:r>
        <w:rPr>
          <w:rFonts w:ascii="Times New Roman" w:eastAsia="Times New Roman" w:hAnsi="Times New Roman" w:cs="Times New Roman"/>
          <w:sz w:val="27"/>
          <w:szCs w:val="27"/>
        </w:rPr>
        <w:t>овность к</w:t>
      </w:r>
    </w:p>
    <w:p w:rsidR="00C4229A" w:rsidRDefault="00C4229A">
      <w:pPr>
        <w:spacing w:line="163" w:lineRule="exact"/>
        <w:rPr>
          <w:sz w:val="20"/>
          <w:szCs w:val="20"/>
        </w:rPr>
      </w:pPr>
    </w:p>
    <w:p w:rsidR="00C4229A" w:rsidRDefault="00D80D7F">
      <w:pPr>
        <w:spacing w:line="392" w:lineRule="auto"/>
        <w:ind w:left="400" w:right="280"/>
        <w:rPr>
          <w:sz w:val="20"/>
          <w:szCs w:val="20"/>
        </w:rPr>
      </w:pPr>
      <w:r>
        <w:rPr>
          <w:rFonts w:ascii="Times New Roman" w:eastAsia="Times New Roman" w:hAnsi="Times New Roman" w:cs="Times New Roman"/>
          <w:sz w:val="27"/>
          <w:szCs w:val="27"/>
        </w:rPr>
        <w:t>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4229A" w:rsidRDefault="00C4229A">
      <w:pPr>
        <w:sectPr w:rsidR="00C4229A">
          <w:pgSz w:w="11900" w:h="16840"/>
          <w:pgMar w:top="1108" w:right="640" w:bottom="346" w:left="1440" w:header="0" w:footer="0" w:gutter="0"/>
          <w:cols w:space="720" w:equalWidth="0">
            <w:col w:w="982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4" w:lineRule="exact"/>
        <w:rPr>
          <w:sz w:val="20"/>
          <w:szCs w:val="20"/>
        </w:rPr>
      </w:pPr>
    </w:p>
    <w:p w:rsidR="00C4229A" w:rsidRDefault="00D80D7F">
      <w:pPr>
        <w:ind w:right="-499"/>
        <w:jc w:val="center"/>
        <w:rPr>
          <w:sz w:val="20"/>
          <w:szCs w:val="20"/>
        </w:rPr>
      </w:pPr>
      <w:r>
        <w:rPr>
          <w:rFonts w:ascii="Times New Roman" w:eastAsia="Times New Roman" w:hAnsi="Times New Roman" w:cs="Times New Roman"/>
          <w:sz w:val="24"/>
          <w:szCs w:val="24"/>
        </w:rPr>
        <w:t>491</w:t>
      </w:r>
    </w:p>
    <w:p w:rsidR="00C4229A" w:rsidRDefault="00C4229A">
      <w:pPr>
        <w:sectPr w:rsidR="00C4229A">
          <w:type w:val="continuous"/>
          <w:pgSz w:w="11900" w:h="16840"/>
          <w:pgMar w:top="1108" w:right="640" w:bottom="346" w:left="1440" w:header="0" w:footer="0" w:gutter="0"/>
          <w:cols w:space="720" w:equalWidth="0">
            <w:col w:w="9820"/>
          </w:cols>
        </w:sectPr>
      </w:pPr>
    </w:p>
    <w:p w:rsidR="00C4229A" w:rsidRDefault="00D80D7F">
      <w:pPr>
        <w:ind w:left="3000"/>
        <w:rPr>
          <w:sz w:val="20"/>
          <w:szCs w:val="20"/>
        </w:rPr>
      </w:pPr>
      <w:r>
        <w:rPr>
          <w:rFonts w:ascii="Times New Roman" w:eastAsia="Times New Roman" w:hAnsi="Times New Roman" w:cs="Times New Roman"/>
          <w:b/>
          <w:bCs/>
          <w:sz w:val="28"/>
          <w:szCs w:val="28"/>
        </w:rPr>
        <w:t>2.4. Программа коррекционной работы</w:t>
      </w:r>
    </w:p>
    <w:p w:rsidR="00C4229A" w:rsidRDefault="00C4229A">
      <w:pPr>
        <w:spacing w:line="169" w:lineRule="exact"/>
        <w:rPr>
          <w:sz w:val="20"/>
          <w:szCs w:val="20"/>
        </w:rPr>
      </w:pPr>
    </w:p>
    <w:p w:rsidR="00C4229A" w:rsidRDefault="00D80D7F">
      <w:pPr>
        <w:tabs>
          <w:tab w:val="left" w:pos="5520"/>
          <w:tab w:val="left" w:pos="5940"/>
        </w:tabs>
        <w:ind w:left="1120"/>
        <w:rPr>
          <w:sz w:val="20"/>
          <w:szCs w:val="20"/>
        </w:rPr>
      </w:pPr>
      <w:r>
        <w:rPr>
          <w:rFonts w:ascii="Times New Roman" w:eastAsia="Times New Roman" w:hAnsi="Times New Roman" w:cs="Times New Roman"/>
          <w:sz w:val="28"/>
          <w:szCs w:val="28"/>
        </w:rPr>
        <w:t>Программа коррекционной работы</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ПКР) является неотъемлемым</w:t>
      </w:r>
    </w:p>
    <w:p w:rsidR="00C4229A" w:rsidRDefault="00C4229A">
      <w:pPr>
        <w:spacing w:line="158" w:lineRule="exact"/>
        <w:rPr>
          <w:sz w:val="20"/>
          <w:szCs w:val="20"/>
        </w:rPr>
      </w:pPr>
    </w:p>
    <w:p w:rsidR="00C4229A" w:rsidRDefault="00D80D7F">
      <w:pPr>
        <w:spacing w:line="360" w:lineRule="auto"/>
        <w:ind w:left="400" w:right="780"/>
        <w:rPr>
          <w:sz w:val="20"/>
          <w:szCs w:val="20"/>
        </w:rPr>
      </w:pPr>
      <w:r>
        <w:rPr>
          <w:rFonts w:ascii="Times New Roman" w:eastAsia="Times New Roman" w:hAnsi="Times New Roman" w:cs="Times New Roman"/>
          <w:sz w:val="28"/>
          <w:szCs w:val="28"/>
        </w:rPr>
        <w:t>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C4229A" w:rsidRDefault="00C4229A">
      <w:pPr>
        <w:spacing w:line="1" w:lineRule="exact"/>
        <w:rPr>
          <w:sz w:val="20"/>
          <w:szCs w:val="20"/>
        </w:rPr>
      </w:pPr>
    </w:p>
    <w:p w:rsidR="00C4229A" w:rsidRDefault="00D80D7F">
      <w:pPr>
        <w:tabs>
          <w:tab w:val="left" w:pos="3360"/>
          <w:tab w:val="left" w:pos="4080"/>
          <w:tab w:val="left" w:pos="4440"/>
        </w:tabs>
        <w:ind w:left="1120"/>
        <w:rPr>
          <w:sz w:val="20"/>
          <w:szCs w:val="20"/>
        </w:rPr>
      </w:pPr>
      <w:r>
        <w:rPr>
          <w:rFonts w:ascii="Times New Roman" w:eastAsia="Times New Roman" w:hAnsi="Times New Roman" w:cs="Times New Roman"/>
          <w:sz w:val="28"/>
          <w:szCs w:val="28"/>
        </w:rPr>
        <w:t>Обучающийся с</w:t>
      </w:r>
      <w:r>
        <w:rPr>
          <w:sz w:val="20"/>
          <w:szCs w:val="20"/>
        </w:rPr>
        <w:tab/>
      </w:r>
      <w:r>
        <w:rPr>
          <w:rFonts w:ascii="Times New Roman" w:eastAsia="Times New Roman" w:hAnsi="Times New Roman" w:cs="Times New Roman"/>
          <w:sz w:val="28"/>
          <w:szCs w:val="28"/>
        </w:rPr>
        <w:t>ОВЗ</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физическое лицо, имеющее недостатки в</w:t>
      </w:r>
    </w:p>
    <w:p w:rsidR="00C4229A" w:rsidRDefault="00C4229A">
      <w:pPr>
        <w:spacing w:line="163" w:lineRule="exact"/>
        <w:rPr>
          <w:sz w:val="20"/>
          <w:szCs w:val="20"/>
        </w:rPr>
      </w:pPr>
    </w:p>
    <w:p w:rsidR="00C4229A" w:rsidRDefault="00D80D7F">
      <w:pPr>
        <w:spacing w:line="360" w:lineRule="auto"/>
        <w:ind w:left="400"/>
        <w:jc w:val="both"/>
        <w:rPr>
          <w:sz w:val="20"/>
          <w:szCs w:val="20"/>
        </w:rPr>
      </w:pPr>
      <w:r>
        <w:rPr>
          <w:rFonts w:ascii="Times New Roman" w:eastAsia="Times New Roman" w:hAnsi="Times New Roman" w:cs="Times New Roman"/>
          <w:sz w:val="28"/>
          <w:szCs w:val="28"/>
        </w:rPr>
        <w:t>физическом и(или) психологическом развитии, подтвержденные психолого - медико-педагогической комиссией и препятствующие получению образования без создания специальных условий.</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Содержание образования и условия организац ии обучения и воспитания</w:t>
      </w:r>
    </w:p>
    <w:p w:rsidR="00C4229A" w:rsidRDefault="00C4229A">
      <w:pPr>
        <w:spacing w:line="158" w:lineRule="exact"/>
        <w:rPr>
          <w:sz w:val="20"/>
          <w:szCs w:val="20"/>
        </w:rPr>
      </w:pPr>
    </w:p>
    <w:p w:rsidR="00C4229A" w:rsidRDefault="00D80D7F">
      <w:pPr>
        <w:tabs>
          <w:tab w:val="left" w:pos="2780"/>
          <w:tab w:val="left" w:pos="3640"/>
        </w:tabs>
        <w:ind w:left="400"/>
        <w:rPr>
          <w:sz w:val="20"/>
          <w:szCs w:val="20"/>
        </w:rPr>
      </w:pPr>
      <w:r>
        <w:rPr>
          <w:rFonts w:ascii="Times New Roman" w:eastAsia="Times New Roman" w:hAnsi="Times New Roman" w:cs="Times New Roman"/>
          <w:sz w:val="28"/>
          <w:szCs w:val="28"/>
        </w:rPr>
        <w:t>обучающихся с</w:t>
      </w:r>
      <w:r>
        <w:rPr>
          <w:sz w:val="20"/>
          <w:szCs w:val="20"/>
        </w:rPr>
        <w:tab/>
      </w:r>
      <w:r>
        <w:rPr>
          <w:rFonts w:ascii="Times New Roman" w:eastAsia="Times New Roman" w:hAnsi="Times New Roman" w:cs="Times New Roman"/>
          <w:sz w:val="28"/>
          <w:szCs w:val="28"/>
        </w:rPr>
        <w:t>ОВЗ</w:t>
      </w:r>
      <w:r>
        <w:rPr>
          <w:sz w:val="20"/>
          <w:szCs w:val="20"/>
        </w:rPr>
        <w:tab/>
      </w:r>
      <w:r>
        <w:rPr>
          <w:rFonts w:ascii="Times New Roman" w:eastAsia="Times New Roman" w:hAnsi="Times New Roman" w:cs="Times New Roman"/>
          <w:sz w:val="27"/>
          <w:szCs w:val="27"/>
        </w:rPr>
        <w:t>определяются адаптированной образовательной</w:t>
      </w:r>
    </w:p>
    <w:p w:rsidR="00C4229A" w:rsidRDefault="00C4229A">
      <w:pPr>
        <w:spacing w:line="163" w:lineRule="exact"/>
        <w:rPr>
          <w:sz w:val="20"/>
          <w:szCs w:val="20"/>
        </w:rPr>
      </w:pPr>
    </w:p>
    <w:p w:rsidR="00C4229A" w:rsidRDefault="00D80D7F">
      <w:pPr>
        <w:tabs>
          <w:tab w:val="left" w:pos="4240"/>
        </w:tabs>
        <w:ind w:left="400"/>
        <w:rPr>
          <w:sz w:val="20"/>
          <w:szCs w:val="20"/>
        </w:rPr>
      </w:pPr>
      <w:r>
        <w:rPr>
          <w:rFonts w:ascii="Times New Roman" w:eastAsia="Times New Roman" w:hAnsi="Times New Roman" w:cs="Times New Roman"/>
          <w:sz w:val="28"/>
          <w:szCs w:val="28"/>
        </w:rPr>
        <w:t>программой, а для инвалидов</w:t>
      </w:r>
      <w:r>
        <w:rPr>
          <w:sz w:val="20"/>
          <w:szCs w:val="20"/>
        </w:rPr>
        <w:tab/>
      </w:r>
      <w:r>
        <w:rPr>
          <w:rFonts w:ascii="Times New Roman" w:eastAsia="Times New Roman" w:hAnsi="Times New Roman" w:cs="Times New Roman"/>
          <w:sz w:val="28"/>
          <w:szCs w:val="28"/>
        </w:rPr>
        <w:t>– индивидуальной программой реабилитации</w:t>
      </w:r>
    </w:p>
    <w:p w:rsidR="00C4229A" w:rsidRDefault="00C4229A">
      <w:pPr>
        <w:spacing w:line="163" w:lineRule="exact"/>
        <w:rPr>
          <w:sz w:val="20"/>
          <w:szCs w:val="20"/>
        </w:rPr>
      </w:pPr>
    </w:p>
    <w:p w:rsidR="00C4229A" w:rsidRDefault="00D80D7F">
      <w:pPr>
        <w:tabs>
          <w:tab w:val="left" w:pos="7580"/>
          <w:tab w:val="left" w:pos="7900"/>
        </w:tabs>
        <w:ind w:left="400"/>
        <w:rPr>
          <w:sz w:val="20"/>
          <w:szCs w:val="20"/>
        </w:rPr>
      </w:pPr>
      <w:r>
        <w:rPr>
          <w:rFonts w:ascii="Times New Roman" w:eastAsia="Times New Roman" w:hAnsi="Times New Roman" w:cs="Times New Roman"/>
          <w:sz w:val="28"/>
          <w:szCs w:val="28"/>
        </w:rPr>
        <w:t>инвалида. Адаптированная образовательная программа</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образовательная</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4229A" w:rsidRDefault="00C4229A">
      <w:pPr>
        <w:spacing w:line="3" w:lineRule="exact"/>
        <w:rPr>
          <w:sz w:val="20"/>
          <w:szCs w:val="20"/>
        </w:rPr>
      </w:pPr>
    </w:p>
    <w:p w:rsidR="00C4229A" w:rsidRDefault="00D80D7F">
      <w:pPr>
        <w:tabs>
          <w:tab w:val="left" w:pos="8980"/>
        </w:tabs>
        <w:ind w:left="1120"/>
        <w:rPr>
          <w:sz w:val="20"/>
          <w:szCs w:val="20"/>
        </w:rPr>
      </w:pPr>
      <w:r>
        <w:rPr>
          <w:rFonts w:ascii="Times New Roman" w:eastAsia="Times New Roman" w:hAnsi="Times New Roman" w:cs="Times New Roman"/>
          <w:sz w:val="28"/>
          <w:szCs w:val="28"/>
        </w:rPr>
        <w:t>ПКР вариативна по форме и по содержанию в зависимости от</w:t>
      </w:r>
      <w:r>
        <w:rPr>
          <w:sz w:val="20"/>
          <w:szCs w:val="20"/>
        </w:rPr>
        <w:tab/>
      </w:r>
      <w:r>
        <w:rPr>
          <w:rFonts w:ascii="Times New Roman" w:eastAsia="Times New Roman" w:hAnsi="Times New Roman" w:cs="Times New Roman"/>
          <w:sz w:val="28"/>
          <w:szCs w:val="28"/>
        </w:rPr>
        <w:t>состава</w:t>
      </w:r>
    </w:p>
    <w:p w:rsidR="00C4229A" w:rsidRDefault="00C4229A">
      <w:pPr>
        <w:spacing w:line="158" w:lineRule="exact"/>
        <w:rPr>
          <w:sz w:val="20"/>
          <w:szCs w:val="20"/>
        </w:rPr>
      </w:pPr>
    </w:p>
    <w:p w:rsidR="00C4229A" w:rsidRDefault="00D80D7F">
      <w:pPr>
        <w:tabs>
          <w:tab w:val="left" w:pos="2920"/>
        </w:tabs>
        <w:ind w:left="400"/>
        <w:rPr>
          <w:sz w:val="20"/>
          <w:szCs w:val="20"/>
        </w:rPr>
      </w:pPr>
      <w:r>
        <w:rPr>
          <w:rFonts w:ascii="Times New Roman" w:eastAsia="Times New Roman" w:hAnsi="Times New Roman" w:cs="Times New Roman"/>
          <w:sz w:val="28"/>
          <w:szCs w:val="28"/>
        </w:rPr>
        <w:t>обучающихся с</w:t>
      </w:r>
      <w:r>
        <w:rPr>
          <w:sz w:val="20"/>
          <w:szCs w:val="20"/>
        </w:rPr>
        <w:tab/>
      </w:r>
      <w:r>
        <w:rPr>
          <w:rFonts w:ascii="Times New Roman" w:eastAsia="Times New Roman" w:hAnsi="Times New Roman" w:cs="Times New Roman"/>
          <w:sz w:val="28"/>
          <w:szCs w:val="28"/>
        </w:rPr>
        <w:t>ОВЗ, региональной специфики и возможностей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образовательной организации.</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ПКР уровня основного общего образования непрерывна и преемственна</w:t>
      </w:r>
    </w:p>
    <w:p w:rsidR="00C4229A" w:rsidRDefault="00C4229A">
      <w:pPr>
        <w:spacing w:line="158" w:lineRule="exact"/>
        <w:rPr>
          <w:sz w:val="20"/>
          <w:szCs w:val="20"/>
        </w:rPr>
      </w:pPr>
    </w:p>
    <w:p w:rsidR="00C4229A" w:rsidRDefault="00D80D7F">
      <w:pPr>
        <w:numPr>
          <w:ilvl w:val="0"/>
          <w:numId w:val="1"/>
        </w:numPr>
        <w:tabs>
          <w:tab w:val="left" w:pos="595"/>
        </w:tabs>
        <w:spacing w:after="0" w:line="359" w:lineRule="auto"/>
        <w:ind w:left="400" w:right="80" w:firstLine="3"/>
        <w:rPr>
          <w:rFonts w:eastAsia="Times New Roman"/>
          <w:sz w:val="28"/>
          <w:szCs w:val="28"/>
        </w:rPr>
      </w:pPr>
      <w:r>
        <w:rPr>
          <w:rFonts w:ascii="Times New Roman" w:eastAsia="Times New Roman" w:hAnsi="Times New Roman" w:cs="Times New Roman"/>
          <w:sz w:val="28"/>
          <w:szCs w:val="28"/>
        </w:rPr>
        <w:t>другими уровнями образования (начальным, средним); учитывает особые образовательные потребности, которые не являются едиными и постоянными,</w:t>
      </w:r>
    </w:p>
    <w:p w:rsidR="00C4229A" w:rsidRDefault="00C4229A">
      <w:pPr>
        <w:spacing w:line="2" w:lineRule="exact"/>
        <w:rPr>
          <w:sz w:val="20"/>
          <w:szCs w:val="20"/>
        </w:rPr>
      </w:pPr>
    </w:p>
    <w:p w:rsidR="00C4229A" w:rsidRDefault="00D80D7F">
      <w:pPr>
        <w:spacing w:line="361" w:lineRule="auto"/>
        <w:ind w:left="400" w:right="100"/>
        <w:rPr>
          <w:sz w:val="20"/>
          <w:szCs w:val="20"/>
        </w:rPr>
      </w:pPr>
      <w:r>
        <w:rPr>
          <w:rFonts w:ascii="Times New Roman" w:eastAsia="Times New Roman" w:hAnsi="Times New Roman" w:cs="Times New Roman"/>
          <w:sz w:val="28"/>
          <w:szCs w:val="28"/>
        </w:rPr>
        <w:t>проявляются в разной степени при каждом типе нарушения у обучающихся с ОВЗ. Программа ориентирована на развитие их потенциальных возможностей</w:t>
      </w:r>
    </w:p>
    <w:p w:rsidR="00C4229A" w:rsidRDefault="00C4229A">
      <w:pPr>
        <w:spacing w:line="1" w:lineRule="exact"/>
        <w:rPr>
          <w:sz w:val="20"/>
          <w:szCs w:val="20"/>
        </w:rPr>
      </w:pPr>
    </w:p>
    <w:p w:rsidR="00C4229A" w:rsidRDefault="00D80D7F">
      <w:pPr>
        <w:numPr>
          <w:ilvl w:val="0"/>
          <w:numId w:val="2"/>
        </w:numPr>
        <w:tabs>
          <w:tab w:val="left" w:pos="620"/>
        </w:tabs>
        <w:spacing w:after="0" w:line="359" w:lineRule="auto"/>
        <w:ind w:left="400" w:right="940" w:firstLine="3"/>
        <w:rPr>
          <w:rFonts w:eastAsia="Times New Roman"/>
          <w:sz w:val="28"/>
          <w:szCs w:val="28"/>
        </w:rPr>
      </w:pPr>
      <w:r>
        <w:rPr>
          <w:rFonts w:ascii="Times New Roman" w:eastAsia="Times New Roman" w:hAnsi="Times New Roman" w:cs="Times New Roman"/>
          <w:sz w:val="28"/>
          <w:szCs w:val="28"/>
        </w:rPr>
        <w:t>потребностей более высокого уровня, необходимых для дальнейшего обучения и успешной социализации.</w:t>
      </w:r>
    </w:p>
    <w:p w:rsidR="00C4229A" w:rsidRDefault="00C4229A">
      <w:pPr>
        <w:spacing w:line="2" w:lineRule="exact"/>
        <w:rPr>
          <w:sz w:val="20"/>
          <w:szCs w:val="20"/>
        </w:rPr>
      </w:pPr>
    </w:p>
    <w:p w:rsidR="00C4229A" w:rsidRDefault="00D80D7F">
      <w:pPr>
        <w:tabs>
          <w:tab w:val="left" w:pos="5920"/>
          <w:tab w:val="left" w:pos="7480"/>
        </w:tabs>
        <w:ind w:left="1120"/>
        <w:rPr>
          <w:sz w:val="20"/>
          <w:szCs w:val="20"/>
        </w:rPr>
      </w:pPr>
      <w:r>
        <w:rPr>
          <w:rFonts w:ascii="Times New Roman" w:eastAsia="Times New Roman" w:hAnsi="Times New Roman" w:cs="Times New Roman"/>
          <w:sz w:val="28"/>
          <w:szCs w:val="28"/>
        </w:rPr>
        <w:t>ПКР разрабатывается на период</w:t>
      </w:r>
      <w:r>
        <w:rPr>
          <w:sz w:val="20"/>
          <w:szCs w:val="20"/>
        </w:rPr>
        <w:tab/>
      </w:r>
      <w:r>
        <w:rPr>
          <w:rFonts w:ascii="Times New Roman" w:eastAsia="Times New Roman" w:hAnsi="Times New Roman" w:cs="Times New Roman"/>
          <w:sz w:val="28"/>
          <w:szCs w:val="28"/>
        </w:rPr>
        <w:t>получения</w:t>
      </w:r>
      <w:r>
        <w:rPr>
          <w:rFonts w:ascii="Times New Roman" w:eastAsia="Times New Roman" w:hAnsi="Times New Roman" w:cs="Times New Roman"/>
          <w:sz w:val="28"/>
          <w:szCs w:val="28"/>
        </w:rPr>
        <w:tab/>
        <w:t>основного общего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образования и включает следующие разделы.</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492</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95" w:lineRule="auto"/>
        <w:ind w:right="-419"/>
        <w:jc w:val="center"/>
        <w:rPr>
          <w:sz w:val="20"/>
          <w:szCs w:val="20"/>
        </w:rPr>
      </w:pPr>
      <w:r>
        <w:rPr>
          <w:rFonts w:ascii="Times New Roman" w:eastAsia="Times New Roman" w:hAnsi="Times New Roman" w:cs="Times New Roman"/>
          <w:b/>
          <w:bCs/>
          <w:sz w:val="28"/>
          <w:szCs w:val="28"/>
        </w:rPr>
        <w:t>2.4.1. Цели и задачи программы коррекционной работы с обучающимися при получении основного общего образования</w:t>
      </w:r>
    </w:p>
    <w:p w:rsidR="00C4229A" w:rsidRDefault="00C4229A">
      <w:pPr>
        <w:spacing w:line="19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Цель програ ммы коррекционной работы заключается в определении</w:t>
      </w:r>
    </w:p>
    <w:p w:rsidR="00C4229A" w:rsidRDefault="00C4229A">
      <w:pPr>
        <w:spacing w:line="158" w:lineRule="exact"/>
        <w:rPr>
          <w:sz w:val="20"/>
          <w:szCs w:val="20"/>
        </w:rPr>
      </w:pPr>
    </w:p>
    <w:p w:rsidR="00C4229A" w:rsidRDefault="00D80D7F">
      <w:pPr>
        <w:tabs>
          <w:tab w:val="left" w:pos="4800"/>
        </w:tabs>
        <w:ind w:left="400"/>
        <w:rPr>
          <w:sz w:val="20"/>
          <w:szCs w:val="20"/>
        </w:rPr>
      </w:pPr>
      <w:r>
        <w:rPr>
          <w:rFonts w:ascii="Times New Roman" w:eastAsia="Times New Roman" w:hAnsi="Times New Roman" w:cs="Times New Roman"/>
          <w:sz w:val="28"/>
          <w:szCs w:val="28"/>
        </w:rPr>
        <w:t>комплексной системы психолого</w:t>
      </w:r>
      <w:r>
        <w:rPr>
          <w:sz w:val="20"/>
          <w:szCs w:val="20"/>
        </w:rPr>
        <w:tab/>
      </w:r>
      <w:r>
        <w:rPr>
          <w:rFonts w:ascii="Times New Roman" w:eastAsia="Times New Roman" w:hAnsi="Times New Roman" w:cs="Times New Roman"/>
          <w:sz w:val="28"/>
          <w:szCs w:val="28"/>
        </w:rPr>
        <w:t>-медико-педагогической и социальной</w:t>
      </w:r>
    </w:p>
    <w:p w:rsidR="00C4229A" w:rsidRDefault="00C4229A">
      <w:pPr>
        <w:spacing w:line="163" w:lineRule="exact"/>
        <w:rPr>
          <w:sz w:val="20"/>
          <w:szCs w:val="20"/>
        </w:rPr>
      </w:pPr>
    </w:p>
    <w:p w:rsidR="00C4229A" w:rsidRDefault="00D80D7F">
      <w:pPr>
        <w:tabs>
          <w:tab w:val="left" w:pos="4140"/>
          <w:tab w:val="left" w:pos="4980"/>
        </w:tabs>
        <w:ind w:left="400"/>
        <w:rPr>
          <w:sz w:val="20"/>
          <w:szCs w:val="20"/>
        </w:rPr>
      </w:pPr>
      <w:r>
        <w:rPr>
          <w:rFonts w:ascii="Times New Roman" w:eastAsia="Times New Roman" w:hAnsi="Times New Roman" w:cs="Times New Roman"/>
          <w:sz w:val="28"/>
          <w:szCs w:val="28"/>
        </w:rPr>
        <w:t>помощи обучающимся с</w:t>
      </w:r>
      <w:r>
        <w:rPr>
          <w:sz w:val="20"/>
          <w:szCs w:val="20"/>
        </w:rPr>
        <w:tab/>
      </w:r>
      <w:r>
        <w:rPr>
          <w:rFonts w:ascii="Times New Roman" w:eastAsia="Times New Roman" w:hAnsi="Times New Roman" w:cs="Times New Roman"/>
          <w:sz w:val="28"/>
          <w:szCs w:val="28"/>
        </w:rPr>
        <w:t>ОВЗ</w:t>
      </w:r>
      <w:r>
        <w:rPr>
          <w:rFonts w:ascii="Times New Roman" w:eastAsia="Times New Roman" w:hAnsi="Times New Roman" w:cs="Times New Roman"/>
          <w:sz w:val="28"/>
          <w:szCs w:val="28"/>
        </w:rPr>
        <w:tab/>
        <w:t>для успешного освоения основной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образовательной программы на основе компенсации первичных нарушений и</w:t>
      </w:r>
    </w:p>
    <w:p w:rsidR="00C4229A" w:rsidRDefault="00C4229A">
      <w:pPr>
        <w:spacing w:line="158" w:lineRule="exact"/>
        <w:rPr>
          <w:sz w:val="20"/>
          <w:szCs w:val="20"/>
        </w:rPr>
      </w:pPr>
    </w:p>
    <w:p w:rsidR="00C4229A" w:rsidRDefault="00D80D7F">
      <w:pPr>
        <w:tabs>
          <w:tab w:val="left" w:pos="2220"/>
        </w:tabs>
        <w:ind w:left="400"/>
        <w:rPr>
          <w:sz w:val="20"/>
          <w:szCs w:val="20"/>
        </w:rPr>
      </w:pPr>
      <w:r>
        <w:rPr>
          <w:rFonts w:ascii="Times New Roman" w:eastAsia="Times New Roman" w:hAnsi="Times New Roman" w:cs="Times New Roman"/>
          <w:sz w:val="28"/>
          <w:szCs w:val="28"/>
        </w:rPr>
        <w:t>пропедевтики</w:t>
      </w:r>
      <w:r>
        <w:rPr>
          <w:sz w:val="20"/>
          <w:szCs w:val="20"/>
        </w:rPr>
        <w:tab/>
      </w:r>
      <w:r>
        <w:rPr>
          <w:rFonts w:ascii="Times New Roman" w:eastAsia="Times New Roman" w:hAnsi="Times New Roman" w:cs="Times New Roman"/>
          <w:sz w:val="27"/>
          <w:szCs w:val="27"/>
        </w:rPr>
        <w:t>производных отклонений в развитии, активизации ресурсов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социально-психологической адаптации личности ребенка.</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Цель определяет  (указывает) результат работы, ее не рекомендуется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подменять направлениями работы или процессом ее реализации.</w:t>
      </w:r>
    </w:p>
    <w:p w:rsidR="00C4229A" w:rsidRDefault="00C4229A">
      <w:pPr>
        <w:spacing w:line="163" w:lineRule="exact"/>
        <w:rPr>
          <w:sz w:val="20"/>
          <w:szCs w:val="20"/>
        </w:rPr>
      </w:pPr>
    </w:p>
    <w:p w:rsidR="00C4229A" w:rsidRDefault="00D80D7F">
      <w:pPr>
        <w:tabs>
          <w:tab w:val="left" w:pos="3800"/>
        </w:tabs>
        <w:ind w:left="1120"/>
        <w:rPr>
          <w:sz w:val="20"/>
          <w:szCs w:val="20"/>
        </w:rPr>
      </w:pPr>
      <w:r>
        <w:rPr>
          <w:rFonts w:ascii="Times New Roman" w:eastAsia="Times New Roman" w:hAnsi="Times New Roman" w:cs="Times New Roman"/>
          <w:sz w:val="28"/>
          <w:szCs w:val="28"/>
        </w:rPr>
        <w:t>Задачи отражают ра</w:t>
      </w:r>
      <w:r>
        <w:rPr>
          <w:sz w:val="20"/>
          <w:szCs w:val="20"/>
        </w:rPr>
        <w:tab/>
      </w:r>
      <w:r>
        <w:rPr>
          <w:rFonts w:ascii="Times New Roman" w:eastAsia="Times New Roman" w:hAnsi="Times New Roman" w:cs="Times New Roman"/>
          <w:sz w:val="27"/>
          <w:szCs w:val="27"/>
        </w:rPr>
        <w:t>зработку и реализацию содержания основных</w:t>
      </w:r>
    </w:p>
    <w:p w:rsidR="00C4229A" w:rsidRDefault="00C4229A">
      <w:pPr>
        <w:spacing w:line="158" w:lineRule="exact"/>
        <w:rPr>
          <w:sz w:val="20"/>
          <w:szCs w:val="20"/>
        </w:rPr>
      </w:pPr>
    </w:p>
    <w:p w:rsidR="00C4229A" w:rsidRDefault="00D80D7F">
      <w:pPr>
        <w:tabs>
          <w:tab w:val="left" w:pos="5080"/>
          <w:tab w:val="left" w:pos="9780"/>
        </w:tabs>
        <w:ind w:left="400"/>
        <w:rPr>
          <w:sz w:val="20"/>
          <w:szCs w:val="20"/>
        </w:rPr>
      </w:pPr>
      <w:r>
        <w:rPr>
          <w:rFonts w:ascii="Times New Roman" w:eastAsia="Times New Roman" w:hAnsi="Times New Roman" w:cs="Times New Roman"/>
          <w:sz w:val="28"/>
          <w:szCs w:val="28"/>
        </w:rPr>
        <w:t>направлений коррекционной работы</w:t>
      </w:r>
      <w:r>
        <w:rPr>
          <w:sz w:val="20"/>
          <w:szCs w:val="20"/>
        </w:rPr>
        <w:tab/>
      </w:r>
      <w:r>
        <w:rPr>
          <w:rFonts w:ascii="Times New Roman" w:eastAsia="Times New Roman" w:hAnsi="Times New Roman" w:cs="Times New Roman"/>
          <w:sz w:val="28"/>
          <w:szCs w:val="28"/>
        </w:rPr>
        <w:t>(диагностическое, коррекционно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tabs>
          <w:tab w:val="left" w:pos="6700"/>
        </w:tabs>
        <w:ind w:left="400"/>
        <w:rPr>
          <w:sz w:val="20"/>
          <w:szCs w:val="20"/>
        </w:rPr>
      </w:pPr>
      <w:r>
        <w:rPr>
          <w:rFonts w:ascii="Times New Roman" w:eastAsia="Times New Roman" w:hAnsi="Times New Roman" w:cs="Times New Roman"/>
          <w:sz w:val="28"/>
          <w:szCs w:val="28"/>
        </w:rPr>
        <w:t>развивающее, консультативное, информационно</w:t>
      </w:r>
      <w:r>
        <w:rPr>
          <w:sz w:val="20"/>
          <w:szCs w:val="20"/>
        </w:rPr>
        <w:tab/>
      </w:r>
      <w:r>
        <w:rPr>
          <w:rFonts w:ascii="Times New Roman" w:eastAsia="Times New Roman" w:hAnsi="Times New Roman" w:cs="Times New Roman"/>
          <w:sz w:val="27"/>
          <w:szCs w:val="27"/>
        </w:rPr>
        <w:t>-просветительское). При</w:t>
      </w:r>
    </w:p>
    <w:p w:rsidR="00C4229A" w:rsidRDefault="00C4229A">
      <w:pPr>
        <w:spacing w:line="163" w:lineRule="exact"/>
        <w:rPr>
          <w:sz w:val="20"/>
          <w:szCs w:val="20"/>
        </w:rPr>
      </w:pPr>
    </w:p>
    <w:p w:rsidR="00C4229A" w:rsidRDefault="00D80D7F">
      <w:pPr>
        <w:spacing w:line="366" w:lineRule="auto"/>
        <w:ind w:left="400" w:right="1080"/>
        <w:rPr>
          <w:sz w:val="20"/>
          <w:szCs w:val="20"/>
        </w:rPr>
      </w:pPr>
      <w:r>
        <w:rPr>
          <w:rFonts w:ascii="Times New Roman" w:eastAsia="Times New Roman" w:hAnsi="Times New Roman" w:cs="Times New Roman"/>
          <w:sz w:val="28"/>
          <w:szCs w:val="28"/>
        </w:rPr>
        <w:t>составлении программы коррекционной работы могут быть выделены следующие задачи:</w:t>
      </w:r>
    </w:p>
    <w:p w:rsidR="00C4229A" w:rsidRDefault="00C4229A">
      <w:pPr>
        <w:spacing w:line="2" w:lineRule="exact"/>
        <w:rPr>
          <w:sz w:val="20"/>
          <w:szCs w:val="20"/>
        </w:rPr>
      </w:pPr>
    </w:p>
    <w:p w:rsidR="00C4229A" w:rsidRDefault="00D80D7F">
      <w:pPr>
        <w:numPr>
          <w:ilvl w:val="0"/>
          <w:numId w:val="3"/>
        </w:numPr>
        <w:tabs>
          <w:tab w:val="left" w:pos="1393"/>
        </w:tabs>
        <w:spacing w:after="0" w:line="357" w:lineRule="auto"/>
        <w:ind w:left="400" w:right="320" w:firstLine="712"/>
        <w:rPr>
          <w:rFonts w:ascii="Symbol" w:eastAsia="Symbol" w:hAnsi="Symbol" w:cs="Symbol"/>
          <w:sz w:val="28"/>
          <w:szCs w:val="28"/>
        </w:rPr>
      </w:pPr>
      <w:r>
        <w:rPr>
          <w:rFonts w:ascii="Times New Roman" w:eastAsia="Times New Roman" w:hAnsi="Times New Roman" w:cs="Times New Roman"/>
          <w:sz w:val="28"/>
          <w:szCs w:val="28"/>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C4229A" w:rsidRDefault="00D80D7F">
      <w:pPr>
        <w:numPr>
          <w:ilvl w:val="0"/>
          <w:numId w:val="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определение оптимальных специальных условий для получения</w:t>
      </w:r>
    </w:p>
    <w:p w:rsidR="00C4229A" w:rsidRDefault="00C4229A">
      <w:pPr>
        <w:spacing w:line="142" w:lineRule="exact"/>
        <w:rPr>
          <w:sz w:val="20"/>
          <w:szCs w:val="20"/>
        </w:rPr>
      </w:pPr>
    </w:p>
    <w:p w:rsidR="00C4229A" w:rsidRDefault="00D80D7F">
      <w:pPr>
        <w:tabs>
          <w:tab w:val="left" w:pos="6920"/>
        </w:tabs>
        <w:ind w:left="400"/>
        <w:rPr>
          <w:sz w:val="20"/>
          <w:szCs w:val="20"/>
        </w:rPr>
      </w:pPr>
      <w:r>
        <w:rPr>
          <w:rFonts w:ascii="Times New Roman" w:eastAsia="Times New Roman" w:hAnsi="Times New Roman" w:cs="Times New Roman"/>
          <w:sz w:val="28"/>
          <w:szCs w:val="28"/>
        </w:rPr>
        <w:t>основного обще го образования обучающимися с</w:t>
      </w:r>
      <w:r>
        <w:rPr>
          <w:sz w:val="20"/>
          <w:szCs w:val="20"/>
        </w:rPr>
        <w:tab/>
      </w:r>
      <w:r>
        <w:rPr>
          <w:rFonts w:ascii="Times New Roman" w:eastAsia="Times New Roman" w:hAnsi="Times New Roman" w:cs="Times New Roman"/>
          <w:sz w:val="28"/>
          <w:szCs w:val="28"/>
        </w:rPr>
        <w:t>ОВЗ, для развития их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личностных, познавательных, коммуникативных способностей;</w:t>
      </w:r>
    </w:p>
    <w:p w:rsidR="00C4229A" w:rsidRDefault="00C4229A">
      <w:pPr>
        <w:spacing w:line="182" w:lineRule="exact"/>
        <w:rPr>
          <w:sz w:val="20"/>
          <w:szCs w:val="20"/>
        </w:rPr>
      </w:pPr>
    </w:p>
    <w:p w:rsidR="00C4229A" w:rsidRDefault="00D80D7F">
      <w:pPr>
        <w:tabs>
          <w:tab w:val="left" w:pos="764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разработка и использование индивидуально</w:t>
      </w:r>
      <w:r>
        <w:rPr>
          <w:sz w:val="20"/>
          <w:szCs w:val="20"/>
        </w:rPr>
        <w:tab/>
      </w:r>
      <w:r>
        <w:rPr>
          <w:rFonts w:ascii="Times New Roman" w:eastAsia="Times New Roman" w:hAnsi="Times New Roman" w:cs="Times New Roman"/>
          <w:sz w:val="28"/>
          <w:szCs w:val="28"/>
        </w:rPr>
        <w:t>-ориентированных</w:t>
      </w:r>
    </w:p>
    <w:p w:rsidR="00C4229A" w:rsidRDefault="00C4229A">
      <w:pPr>
        <w:spacing w:line="142" w:lineRule="exact"/>
        <w:rPr>
          <w:sz w:val="20"/>
          <w:szCs w:val="20"/>
        </w:rPr>
      </w:pPr>
    </w:p>
    <w:p w:rsidR="00C4229A" w:rsidRDefault="00D80D7F">
      <w:pPr>
        <w:spacing w:line="364" w:lineRule="auto"/>
        <w:ind w:left="400" w:right="380"/>
        <w:rPr>
          <w:sz w:val="20"/>
          <w:szCs w:val="20"/>
        </w:rPr>
      </w:pPr>
      <w:r>
        <w:rPr>
          <w:rFonts w:ascii="Times New Roman" w:eastAsia="Times New Roman" w:hAnsi="Times New Roman" w:cs="Times New Roman"/>
          <w:sz w:val="28"/>
          <w:szCs w:val="28"/>
        </w:rPr>
        <w:t>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C4229A" w:rsidRDefault="00C4229A">
      <w:pPr>
        <w:spacing w:line="4" w:lineRule="exact"/>
        <w:rPr>
          <w:sz w:val="20"/>
          <w:szCs w:val="20"/>
        </w:rPr>
      </w:pPr>
    </w:p>
    <w:p w:rsidR="00C4229A" w:rsidRDefault="00D80D7F">
      <w:pPr>
        <w:tabs>
          <w:tab w:val="left" w:pos="73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реализация комплексного психолого</w:t>
      </w:r>
      <w:r>
        <w:rPr>
          <w:sz w:val="20"/>
          <w:szCs w:val="20"/>
        </w:rPr>
        <w:tab/>
      </w:r>
      <w:r>
        <w:rPr>
          <w:rFonts w:ascii="Times New Roman" w:eastAsia="Times New Roman" w:hAnsi="Times New Roman" w:cs="Times New Roman"/>
          <w:sz w:val="28"/>
          <w:szCs w:val="28"/>
        </w:rPr>
        <w:t>-медико-социального</w:t>
      </w:r>
    </w:p>
    <w:p w:rsidR="00C4229A" w:rsidRDefault="00C4229A">
      <w:pPr>
        <w:spacing w:line="137" w:lineRule="exact"/>
        <w:rPr>
          <w:sz w:val="20"/>
          <w:szCs w:val="20"/>
        </w:rPr>
      </w:pPr>
    </w:p>
    <w:p w:rsidR="00C4229A" w:rsidRDefault="00D80D7F">
      <w:pPr>
        <w:tabs>
          <w:tab w:val="left" w:pos="4620"/>
          <w:tab w:val="left" w:pos="5340"/>
        </w:tabs>
        <w:ind w:left="400"/>
        <w:rPr>
          <w:sz w:val="20"/>
          <w:szCs w:val="20"/>
        </w:rPr>
      </w:pPr>
      <w:r>
        <w:rPr>
          <w:rFonts w:ascii="Times New Roman" w:eastAsia="Times New Roman" w:hAnsi="Times New Roman" w:cs="Times New Roman"/>
          <w:sz w:val="28"/>
          <w:szCs w:val="28"/>
        </w:rPr>
        <w:t>сопровождения обучающихся с</w:t>
      </w:r>
      <w:r>
        <w:rPr>
          <w:sz w:val="20"/>
          <w:szCs w:val="20"/>
        </w:rPr>
        <w:tab/>
      </w:r>
      <w:r>
        <w:rPr>
          <w:rFonts w:ascii="Times New Roman" w:eastAsia="Times New Roman" w:hAnsi="Times New Roman" w:cs="Times New Roman"/>
          <w:sz w:val="28"/>
          <w:szCs w:val="28"/>
        </w:rPr>
        <w:t>ОВЗ</w:t>
      </w:r>
      <w:r>
        <w:rPr>
          <w:sz w:val="20"/>
          <w:szCs w:val="20"/>
        </w:rPr>
        <w:tab/>
      </w:r>
      <w:r>
        <w:rPr>
          <w:rFonts w:ascii="Times New Roman" w:eastAsia="Times New Roman" w:hAnsi="Times New Roman" w:cs="Times New Roman"/>
          <w:sz w:val="28"/>
          <w:szCs w:val="28"/>
        </w:rPr>
        <w:t>(в соответствии с рекомендациями</w:t>
      </w:r>
    </w:p>
    <w:p w:rsidR="00C4229A" w:rsidRDefault="00C4229A">
      <w:pPr>
        <w:spacing w:line="163" w:lineRule="exact"/>
        <w:rPr>
          <w:sz w:val="20"/>
          <w:szCs w:val="20"/>
        </w:rPr>
      </w:pPr>
    </w:p>
    <w:p w:rsidR="00C4229A" w:rsidRDefault="00D80D7F">
      <w:pPr>
        <w:spacing w:line="391" w:lineRule="auto"/>
        <w:ind w:left="400"/>
        <w:rPr>
          <w:sz w:val="20"/>
          <w:szCs w:val="20"/>
        </w:rPr>
      </w:pPr>
      <w:r>
        <w:rPr>
          <w:rFonts w:ascii="Times New Roman" w:eastAsia="Times New Roman" w:hAnsi="Times New Roman" w:cs="Times New Roman"/>
          <w:sz w:val="28"/>
          <w:szCs w:val="28"/>
        </w:rPr>
        <w:t>психолого-медико-педагогической комиссии (ПМПК), психолог о-медико-педагогического консилиума образовательной организации (ПМПк));</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9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493</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numPr>
          <w:ilvl w:val="1"/>
          <w:numId w:val="4"/>
        </w:numPr>
        <w:tabs>
          <w:tab w:val="left" w:pos="1393"/>
        </w:tabs>
        <w:spacing w:after="0" w:line="356" w:lineRule="auto"/>
        <w:ind w:left="400" w:right="980" w:firstLine="712"/>
        <w:rPr>
          <w:rFonts w:ascii="Symbol" w:eastAsia="Symbol" w:hAnsi="Symbol" w:cs="Symbol"/>
          <w:sz w:val="28"/>
          <w:szCs w:val="28"/>
        </w:rPr>
      </w:pPr>
      <w:r>
        <w:rPr>
          <w:rFonts w:ascii="Times New Roman" w:eastAsia="Times New Roman" w:hAnsi="Times New Roman" w:cs="Times New Roman"/>
          <w:sz w:val="28"/>
          <w:szCs w:val="28"/>
        </w:rPr>
        <w:t>реализация комплексной системы мероприятий по социальной адаптации и профессиональной ориентации обучающихся с ОВЗ;</w:t>
      </w:r>
    </w:p>
    <w:p w:rsidR="00C4229A" w:rsidRDefault="00C4229A">
      <w:pPr>
        <w:spacing w:line="2" w:lineRule="exact"/>
        <w:rPr>
          <w:rFonts w:ascii="Symbol" w:eastAsia="Symbol" w:hAnsi="Symbol" w:cs="Symbol"/>
          <w:sz w:val="28"/>
          <w:szCs w:val="28"/>
        </w:rPr>
      </w:pPr>
    </w:p>
    <w:p w:rsidR="00C4229A" w:rsidRDefault="00D80D7F">
      <w:pPr>
        <w:numPr>
          <w:ilvl w:val="1"/>
          <w:numId w:val="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обеспечение сетевого взаимодействия специалистов разного профиля</w:t>
      </w:r>
    </w:p>
    <w:p w:rsidR="00C4229A" w:rsidRDefault="00C4229A">
      <w:pPr>
        <w:spacing w:line="136" w:lineRule="exact"/>
        <w:rPr>
          <w:rFonts w:ascii="Symbol" w:eastAsia="Symbol" w:hAnsi="Symbol" w:cs="Symbol"/>
          <w:sz w:val="28"/>
          <w:szCs w:val="28"/>
        </w:rPr>
      </w:pPr>
    </w:p>
    <w:p w:rsidR="00C4229A" w:rsidRDefault="00D80D7F">
      <w:pPr>
        <w:numPr>
          <w:ilvl w:val="0"/>
          <w:numId w:val="4"/>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комплексной работе с обучающимися с ОВЗ;</w:t>
      </w:r>
    </w:p>
    <w:p w:rsidR="00C4229A" w:rsidRDefault="00C4229A">
      <w:pPr>
        <w:spacing w:line="182" w:lineRule="exact"/>
        <w:rPr>
          <w:rFonts w:eastAsia="Times New Roman"/>
          <w:sz w:val="28"/>
          <w:szCs w:val="28"/>
        </w:rPr>
      </w:pPr>
    </w:p>
    <w:p w:rsidR="00C4229A" w:rsidRDefault="00D80D7F">
      <w:pPr>
        <w:numPr>
          <w:ilvl w:val="1"/>
          <w:numId w:val="4"/>
        </w:numPr>
        <w:tabs>
          <w:tab w:val="left" w:pos="1393"/>
        </w:tabs>
        <w:spacing w:after="0" w:line="362" w:lineRule="auto"/>
        <w:ind w:left="400" w:right="60" w:firstLine="712"/>
        <w:rPr>
          <w:rFonts w:ascii="Symbol" w:eastAsia="Symbol" w:hAnsi="Symbol" w:cs="Symbol"/>
          <w:sz w:val="27"/>
          <w:szCs w:val="27"/>
        </w:rPr>
      </w:pPr>
      <w:r>
        <w:rPr>
          <w:rFonts w:ascii="Times New Roman" w:eastAsia="Times New Roman" w:hAnsi="Times New Roman" w:cs="Times New Roman"/>
          <w:sz w:val="27"/>
          <w:szCs w:val="27"/>
        </w:rPr>
        <w:t>осуществление информационно -просветительской и консультативной работы с родителями (законными представителями) обучающихся с ОВЗ.</w:t>
      </w:r>
    </w:p>
    <w:p w:rsidR="00C4229A" w:rsidRDefault="00C4229A">
      <w:pPr>
        <w:spacing w:line="2" w:lineRule="exact"/>
        <w:rPr>
          <w:sz w:val="20"/>
          <w:szCs w:val="20"/>
        </w:rPr>
      </w:pPr>
    </w:p>
    <w:p w:rsidR="00C4229A" w:rsidRDefault="00D80D7F">
      <w:pPr>
        <w:tabs>
          <w:tab w:val="left" w:pos="6680"/>
        </w:tabs>
        <w:ind w:left="1120"/>
        <w:rPr>
          <w:sz w:val="20"/>
          <w:szCs w:val="20"/>
        </w:rPr>
      </w:pPr>
      <w:r>
        <w:rPr>
          <w:rFonts w:ascii="Times New Roman" w:eastAsia="Times New Roman" w:hAnsi="Times New Roman" w:cs="Times New Roman"/>
          <w:sz w:val="28"/>
          <w:szCs w:val="28"/>
        </w:rPr>
        <w:t>Существующие дидактические принципы</w:t>
      </w:r>
      <w:r>
        <w:rPr>
          <w:sz w:val="20"/>
          <w:szCs w:val="20"/>
        </w:rPr>
        <w:tab/>
      </w:r>
      <w:r>
        <w:rPr>
          <w:rFonts w:ascii="Times New Roman" w:eastAsia="Times New Roman" w:hAnsi="Times New Roman" w:cs="Times New Roman"/>
          <w:sz w:val="27"/>
          <w:szCs w:val="27"/>
        </w:rPr>
        <w:t>(систематичности,</w:t>
      </w:r>
    </w:p>
    <w:p w:rsidR="00C4229A" w:rsidRDefault="00C4229A">
      <w:pPr>
        <w:spacing w:line="158" w:lineRule="exact"/>
        <w:rPr>
          <w:sz w:val="20"/>
          <w:szCs w:val="20"/>
        </w:rPr>
      </w:pPr>
    </w:p>
    <w:p w:rsidR="00C4229A" w:rsidRDefault="00D80D7F">
      <w:pPr>
        <w:spacing w:line="359" w:lineRule="auto"/>
        <w:ind w:left="400" w:right="220"/>
        <w:rPr>
          <w:sz w:val="20"/>
          <w:szCs w:val="20"/>
        </w:rPr>
      </w:pPr>
      <w:r>
        <w:rPr>
          <w:rFonts w:ascii="Times New Roman" w:eastAsia="Times New Roman" w:hAnsi="Times New Roman" w:cs="Times New Roman"/>
          <w:sz w:val="28"/>
          <w:szCs w:val="28"/>
        </w:rPr>
        <w:t>активности, доступности, по следовательности, наглядности и др.) возможно адаптировать с учетом категорий обучаемых школьников.</w:t>
      </w:r>
    </w:p>
    <w:p w:rsidR="00C4229A" w:rsidRDefault="00C4229A">
      <w:pPr>
        <w:spacing w:line="2" w:lineRule="exact"/>
        <w:rPr>
          <w:sz w:val="20"/>
          <w:szCs w:val="20"/>
        </w:rPr>
      </w:pPr>
    </w:p>
    <w:p w:rsidR="00C4229A" w:rsidRDefault="00D80D7F">
      <w:pPr>
        <w:spacing w:line="364" w:lineRule="auto"/>
        <w:ind w:left="400" w:right="20" w:firstLine="709"/>
        <w:rPr>
          <w:sz w:val="20"/>
          <w:szCs w:val="20"/>
        </w:rPr>
      </w:pPr>
      <w:r>
        <w:rPr>
          <w:rFonts w:ascii="Times New Roman" w:eastAsia="Times New Roman" w:hAnsi="Times New Roman" w:cs="Times New Roman"/>
          <w:sz w:val="28"/>
          <w:szCs w:val="28"/>
        </w:rPr>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C4229A" w:rsidRDefault="00C4229A">
      <w:pPr>
        <w:spacing w:line="4" w:lineRule="exact"/>
        <w:rPr>
          <w:sz w:val="20"/>
          <w:szCs w:val="20"/>
        </w:rPr>
      </w:pPr>
    </w:p>
    <w:p w:rsidR="00C4229A" w:rsidRDefault="00D80D7F">
      <w:pPr>
        <w:numPr>
          <w:ilvl w:val="0"/>
          <w:numId w:val="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принцип системности – единство в подходах к диагностике, обучению</w:t>
      </w:r>
    </w:p>
    <w:p w:rsidR="00C4229A" w:rsidRDefault="00C4229A">
      <w:pPr>
        <w:spacing w:line="142" w:lineRule="exact"/>
        <w:rPr>
          <w:sz w:val="20"/>
          <w:szCs w:val="20"/>
        </w:rPr>
      </w:pPr>
    </w:p>
    <w:p w:rsidR="00C4229A" w:rsidRDefault="00D80D7F">
      <w:pPr>
        <w:tabs>
          <w:tab w:val="left" w:pos="5300"/>
        </w:tabs>
        <w:ind w:left="400"/>
        <w:rPr>
          <w:sz w:val="20"/>
          <w:szCs w:val="20"/>
        </w:rPr>
      </w:pPr>
      <w:r>
        <w:rPr>
          <w:rFonts w:ascii="Times New Roman" w:eastAsia="Times New Roman" w:hAnsi="Times New Roman" w:cs="Times New Roman"/>
          <w:sz w:val="28"/>
          <w:szCs w:val="28"/>
        </w:rPr>
        <w:t>и коррекции нарушений детей с</w:t>
      </w:r>
      <w:r>
        <w:rPr>
          <w:sz w:val="20"/>
          <w:szCs w:val="20"/>
        </w:rPr>
        <w:tab/>
      </w:r>
      <w:r>
        <w:rPr>
          <w:rFonts w:ascii="Times New Roman" w:eastAsia="Times New Roman" w:hAnsi="Times New Roman" w:cs="Times New Roman"/>
          <w:sz w:val="28"/>
          <w:szCs w:val="28"/>
        </w:rPr>
        <w:t>ОВЗ, взаимодействие учителей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специалистов различного профиля в решении проблем этих детей;</w:t>
      </w:r>
    </w:p>
    <w:p w:rsidR="00C4229A" w:rsidRDefault="00C4229A">
      <w:pPr>
        <w:spacing w:line="177" w:lineRule="exact"/>
        <w:rPr>
          <w:sz w:val="20"/>
          <w:szCs w:val="20"/>
        </w:rPr>
      </w:pPr>
    </w:p>
    <w:p w:rsidR="00C4229A" w:rsidRDefault="00D80D7F">
      <w:pPr>
        <w:numPr>
          <w:ilvl w:val="0"/>
          <w:numId w:val="6"/>
        </w:numPr>
        <w:tabs>
          <w:tab w:val="left" w:pos="1393"/>
        </w:tabs>
        <w:spacing w:after="0" w:line="356"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принцип обходного пути – формирование новой функциональной системы в обход пострадавшего звена, опоры на сохранные анализаторы;</w:t>
      </w:r>
    </w:p>
    <w:p w:rsidR="00C4229A" w:rsidRDefault="00C4229A">
      <w:pPr>
        <w:spacing w:line="2" w:lineRule="exact"/>
        <w:rPr>
          <w:sz w:val="20"/>
          <w:szCs w:val="20"/>
        </w:rPr>
      </w:pPr>
    </w:p>
    <w:p w:rsidR="00C4229A" w:rsidRDefault="00D80D7F">
      <w:pPr>
        <w:spacing w:line="365" w:lineRule="auto"/>
        <w:ind w:left="400" w:firstLine="709"/>
        <w:rPr>
          <w:sz w:val="20"/>
          <w:szCs w:val="20"/>
        </w:rPr>
      </w:pPr>
      <w:r>
        <w:rPr>
          <w:rFonts w:ascii="Symbol" w:eastAsia="Symbol" w:hAnsi="Symbol" w:cs="Symbol"/>
          <w:sz w:val="27"/>
          <w:szCs w:val="27"/>
        </w:rPr>
        <w:t></w:t>
      </w:r>
      <w:r>
        <w:rPr>
          <w:rFonts w:ascii="Times New Roman" w:eastAsia="Times New Roman" w:hAnsi="Times New Roman" w:cs="Times New Roman"/>
          <w:sz w:val="27"/>
          <w:szCs w:val="27"/>
        </w:rPr>
        <w:t xml:space="preserve"> 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 -логопед, учитель-</w:t>
      </w:r>
    </w:p>
    <w:p w:rsidR="00C4229A" w:rsidRDefault="00C4229A">
      <w:pPr>
        <w:spacing w:line="2" w:lineRule="exact"/>
        <w:rPr>
          <w:sz w:val="20"/>
          <w:szCs w:val="20"/>
        </w:rPr>
      </w:pPr>
    </w:p>
    <w:p w:rsidR="00C4229A" w:rsidRDefault="00D80D7F">
      <w:pPr>
        <w:spacing w:line="387" w:lineRule="auto"/>
        <w:ind w:left="400"/>
        <w:rPr>
          <w:sz w:val="20"/>
          <w:szCs w:val="20"/>
        </w:rPr>
      </w:pPr>
      <w:r>
        <w:rPr>
          <w:rFonts w:ascii="Times New Roman" w:eastAsia="Times New Roman" w:hAnsi="Times New Roman" w:cs="Times New Roman"/>
          <w:sz w:val="28"/>
          <w:szCs w:val="28"/>
        </w:rPr>
        <w:t>дефектолог (олигофренопедагог, сурдопедагог, тифлопедагог), педагог - психолог, медицинские работники, социальный педагог и др.).</w:t>
      </w:r>
    </w:p>
    <w:p w:rsidR="00C4229A" w:rsidRDefault="00C4229A">
      <w:pPr>
        <w:spacing w:line="199" w:lineRule="exact"/>
        <w:rPr>
          <w:sz w:val="20"/>
          <w:szCs w:val="20"/>
        </w:rPr>
      </w:pPr>
    </w:p>
    <w:p w:rsidR="00C4229A" w:rsidRDefault="00D80D7F">
      <w:pPr>
        <w:spacing w:line="371" w:lineRule="auto"/>
        <w:ind w:right="-399"/>
        <w:jc w:val="center"/>
        <w:rPr>
          <w:sz w:val="20"/>
          <w:szCs w:val="20"/>
        </w:rPr>
      </w:pPr>
      <w:r>
        <w:rPr>
          <w:rFonts w:ascii="Times New Roman" w:eastAsia="Times New Roman" w:hAnsi="Times New Roman" w:cs="Times New Roman"/>
          <w:b/>
          <w:bCs/>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C4229A" w:rsidRDefault="00C4229A">
      <w:pPr>
        <w:spacing w:line="22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Направления коррекционной работы  – диагностическое, коррекционно -</w:t>
      </w:r>
    </w:p>
    <w:p w:rsidR="00C4229A" w:rsidRDefault="00C4229A">
      <w:pPr>
        <w:spacing w:line="163" w:lineRule="exact"/>
        <w:rPr>
          <w:sz w:val="20"/>
          <w:szCs w:val="20"/>
        </w:rPr>
      </w:pPr>
    </w:p>
    <w:p w:rsidR="00C4229A" w:rsidRDefault="00D80D7F">
      <w:pPr>
        <w:spacing w:line="313" w:lineRule="auto"/>
        <w:ind w:left="400"/>
        <w:rPr>
          <w:sz w:val="20"/>
          <w:szCs w:val="20"/>
        </w:rPr>
      </w:pPr>
      <w:r>
        <w:rPr>
          <w:rFonts w:ascii="Times New Roman" w:eastAsia="Times New Roman" w:hAnsi="Times New Roman" w:cs="Times New Roman"/>
          <w:sz w:val="28"/>
          <w:szCs w:val="28"/>
        </w:rPr>
        <w:t>развивающее, консультативное, информационно -просветительское – раскрываются содержательно в разных организационных формах</w:t>
      </w:r>
    </w:p>
    <w:p w:rsidR="00C4229A" w:rsidRDefault="00C4229A">
      <w:pPr>
        <w:sectPr w:rsidR="00C4229A">
          <w:pgSz w:w="11900" w:h="16840"/>
          <w:pgMar w:top="1128" w:right="560" w:bottom="325"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494</w:t>
      </w:r>
    </w:p>
    <w:p w:rsidR="00C4229A" w:rsidRDefault="00C4229A">
      <w:pPr>
        <w:sectPr w:rsidR="00C4229A">
          <w:type w:val="continuous"/>
          <w:pgSz w:w="11900" w:h="16840"/>
          <w:pgMar w:top="1128" w:right="560" w:bottom="325"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деятельности образовательной организации (учебной урочной и внеурочной,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внеучебной). Это может быть отражено в учебном плане освоения основной</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образовательной программы.</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Характеристика содержания направлений коррекционной работы</w:t>
      </w:r>
    </w:p>
    <w:p w:rsidR="00C4229A" w:rsidRDefault="00C4229A">
      <w:pPr>
        <w:spacing w:line="169"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Диагностическая работа может включать в себя следующее:</w:t>
      </w:r>
    </w:p>
    <w:p w:rsidR="00C4229A" w:rsidRDefault="00C4229A">
      <w:pPr>
        <w:spacing w:line="177" w:lineRule="exact"/>
        <w:rPr>
          <w:sz w:val="20"/>
          <w:szCs w:val="20"/>
        </w:rPr>
      </w:pPr>
    </w:p>
    <w:p w:rsidR="00C4229A" w:rsidRDefault="00D80D7F">
      <w:pPr>
        <w:numPr>
          <w:ilvl w:val="0"/>
          <w:numId w:val="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выявление особых образовательных потребностей обучающихся с</w:t>
      </w:r>
    </w:p>
    <w:p w:rsidR="00C4229A" w:rsidRDefault="00C4229A">
      <w:pPr>
        <w:spacing w:line="142" w:lineRule="exact"/>
        <w:rPr>
          <w:sz w:val="20"/>
          <w:szCs w:val="20"/>
        </w:rPr>
      </w:pPr>
    </w:p>
    <w:p w:rsidR="00C4229A" w:rsidRDefault="00D80D7F">
      <w:pPr>
        <w:spacing w:line="366" w:lineRule="auto"/>
        <w:ind w:left="400" w:right="40"/>
        <w:rPr>
          <w:sz w:val="20"/>
          <w:szCs w:val="20"/>
        </w:rPr>
      </w:pPr>
      <w:r>
        <w:rPr>
          <w:rFonts w:ascii="Times New Roman" w:eastAsia="Times New Roman" w:hAnsi="Times New Roman" w:cs="Times New Roman"/>
          <w:sz w:val="28"/>
          <w:szCs w:val="28"/>
        </w:rPr>
        <w:t>ОВЗ при освоении основной образовательной программы осн овного общего образования;</w:t>
      </w:r>
    </w:p>
    <w:p w:rsidR="00C4229A" w:rsidRDefault="00C4229A">
      <w:pPr>
        <w:spacing w:line="2" w:lineRule="exact"/>
        <w:rPr>
          <w:sz w:val="20"/>
          <w:szCs w:val="20"/>
        </w:rPr>
      </w:pPr>
    </w:p>
    <w:p w:rsidR="00C4229A" w:rsidRDefault="00D80D7F">
      <w:pPr>
        <w:tabs>
          <w:tab w:val="left" w:pos="65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проведение комплексной социально</w:t>
      </w:r>
      <w:r>
        <w:rPr>
          <w:sz w:val="20"/>
          <w:szCs w:val="20"/>
        </w:rPr>
        <w:tab/>
      </w:r>
      <w:r>
        <w:rPr>
          <w:rFonts w:ascii="Times New Roman" w:eastAsia="Times New Roman" w:hAnsi="Times New Roman" w:cs="Times New Roman"/>
          <w:sz w:val="27"/>
          <w:szCs w:val="27"/>
        </w:rPr>
        <w:t>-психолого-педагогической</w:t>
      </w:r>
    </w:p>
    <w:p w:rsidR="00C4229A" w:rsidRDefault="00C4229A">
      <w:pPr>
        <w:spacing w:line="142" w:lineRule="exact"/>
        <w:rPr>
          <w:sz w:val="20"/>
          <w:szCs w:val="20"/>
        </w:rPr>
      </w:pPr>
    </w:p>
    <w:p w:rsidR="00C4229A" w:rsidRDefault="00D80D7F">
      <w:pPr>
        <w:spacing w:line="366" w:lineRule="auto"/>
        <w:ind w:left="400" w:right="1240"/>
        <w:rPr>
          <w:sz w:val="20"/>
          <w:szCs w:val="20"/>
        </w:rPr>
      </w:pPr>
      <w:r>
        <w:rPr>
          <w:rFonts w:ascii="Times New Roman" w:eastAsia="Times New Roman" w:hAnsi="Times New Roman" w:cs="Times New Roman"/>
          <w:sz w:val="28"/>
          <w:szCs w:val="28"/>
        </w:rPr>
        <w:t>диагностики нарушений в психическом и(или) физическом развитии обучающихся с ОВЗ;</w:t>
      </w:r>
    </w:p>
    <w:p w:rsidR="00C4229A" w:rsidRDefault="00C4229A">
      <w:pPr>
        <w:spacing w:line="2" w:lineRule="exact"/>
        <w:rPr>
          <w:sz w:val="20"/>
          <w:szCs w:val="20"/>
        </w:rPr>
      </w:pPr>
    </w:p>
    <w:p w:rsidR="00C4229A" w:rsidRDefault="00D80D7F">
      <w:pPr>
        <w:numPr>
          <w:ilvl w:val="0"/>
          <w:numId w:val="8"/>
        </w:numPr>
        <w:tabs>
          <w:tab w:val="left" w:pos="1393"/>
        </w:tabs>
        <w:spacing w:after="0" w:line="370" w:lineRule="auto"/>
        <w:ind w:left="400" w:right="1000" w:firstLine="712"/>
        <w:rPr>
          <w:rFonts w:ascii="Symbol" w:eastAsia="Symbol" w:hAnsi="Symbol" w:cs="Symbol"/>
          <w:sz w:val="27"/>
          <w:szCs w:val="27"/>
        </w:rPr>
      </w:pPr>
      <w:r>
        <w:rPr>
          <w:rFonts w:ascii="Times New Roman" w:eastAsia="Times New Roman" w:hAnsi="Times New Roman" w:cs="Times New Roman"/>
          <w:sz w:val="27"/>
          <w:szCs w:val="27"/>
        </w:rPr>
        <w:t>определение уровня актуального и зоны ближайшего развития обучающегося с ОВЗ, выявление его резервных возможностей;</w:t>
      </w:r>
    </w:p>
    <w:p w:rsidR="00C4229A" w:rsidRDefault="00D80D7F">
      <w:pPr>
        <w:numPr>
          <w:ilvl w:val="0"/>
          <w:numId w:val="8"/>
        </w:numPr>
        <w:tabs>
          <w:tab w:val="left" w:pos="1393"/>
        </w:tabs>
        <w:spacing w:after="0" w:line="355"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изучение развития эмоционально -волевой, познавательной, речевой сфер и личностных особенностей обучающихся;</w:t>
      </w:r>
    </w:p>
    <w:p w:rsidR="00C4229A" w:rsidRDefault="00D80D7F">
      <w:pPr>
        <w:numPr>
          <w:ilvl w:val="0"/>
          <w:numId w:val="8"/>
        </w:numPr>
        <w:tabs>
          <w:tab w:val="left" w:pos="1393"/>
        </w:tabs>
        <w:spacing w:after="0" w:line="356" w:lineRule="auto"/>
        <w:ind w:left="400" w:right="1060" w:firstLine="712"/>
        <w:rPr>
          <w:rFonts w:ascii="Symbol" w:eastAsia="Symbol" w:hAnsi="Symbol" w:cs="Symbol"/>
          <w:sz w:val="28"/>
          <w:szCs w:val="28"/>
        </w:rPr>
      </w:pPr>
      <w:r>
        <w:rPr>
          <w:rFonts w:ascii="Times New Roman" w:eastAsia="Times New Roman" w:hAnsi="Times New Roman" w:cs="Times New Roman"/>
          <w:sz w:val="28"/>
          <w:szCs w:val="28"/>
        </w:rPr>
        <w:t>изучение социальной ситуации развития и условий семейного воспитания ребенка;</w:t>
      </w:r>
    </w:p>
    <w:p w:rsidR="00C4229A" w:rsidRDefault="00C4229A">
      <w:pPr>
        <w:spacing w:line="2" w:lineRule="exact"/>
        <w:rPr>
          <w:rFonts w:ascii="Symbol" w:eastAsia="Symbol" w:hAnsi="Symbol" w:cs="Symbol"/>
          <w:sz w:val="28"/>
          <w:szCs w:val="28"/>
        </w:rPr>
      </w:pPr>
    </w:p>
    <w:p w:rsidR="00C4229A" w:rsidRDefault="00D80D7F">
      <w:pPr>
        <w:numPr>
          <w:ilvl w:val="0"/>
          <w:numId w:val="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изучение адаптивных возможностей и уро вня социализации ребенка с</w:t>
      </w:r>
    </w:p>
    <w:p w:rsidR="00C4229A" w:rsidRDefault="00C4229A">
      <w:pPr>
        <w:spacing w:line="136" w:lineRule="exact"/>
        <w:rPr>
          <w:rFonts w:ascii="Symbol" w:eastAsia="Symbol" w:hAnsi="Symbol" w:cs="Symbol"/>
          <w:sz w:val="28"/>
          <w:szCs w:val="28"/>
        </w:rPr>
      </w:pPr>
    </w:p>
    <w:p w:rsidR="00C4229A" w:rsidRDefault="00D80D7F">
      <w:pPr>
        <w:ind w:left="400"/>
        <w:rPr>
          <w:rFonts w:ascii="Symbol" w:eastAsia="Symbol" w:hAnsi="Symbol" w:cs="Symbol"/>
          <w:sz w:val="28"/>
          <w:szCs w:val="28"/>
        </w:rPr>
      </w:pPr>
      <w:r>
        <w:rPr>
          <w:rFonts w:ascii="Times New Roman" w:eastAsia="Times New Roman" w:hAnsi="Times New Roman" w:cs="Times New Roman"/>
          <w:sz w:val="28"/>
          <w:szCs w:val="28"/>
        </w:rPr>
        <w:t>ОВЗ;</w:t>
      </w:r>
    </w:p>
    <w:p w:rsidR="00C4229A" w:rsidRDefault="00C4229A">
      <w:pPr>
        <w:spacing w:line="182" w:lineRule="exact"/>
        <w:rPr>
          <w:rFonts w:ascii="Symbol" w:eastAsia="Symbol" w:hAnsi="Symbol" w:cs="Symbol"/>
          <w:sz w:val="28"/>
          <w:szCs w:val="28"/>
        </w:rPr>
      </w:pPr>
    </w:p>
    <w:p w:rsidR="00C4229A" w:rsidRDefault="00D80D7F">
      <w:pPr>
        <w:numPr>
          <w:ilvl w:val="0"/>
          <w:numId w:val="8"/>
        </w:numPr>
        <w:tabs>
          <w:tab w:val="left" w:pos="1393"/>
        </w:tabs>
        <w:spacing w:after="0" w:line="362" w:lineRule="auto"/>
        <w:ind w:left="400" w:right="1960" w:firstLine="712"/>
        <w:rPr>
          <w:rFonts w:ascii="Symbol" w:eastAsia="Symbol" w:hAnsi="Symbol" w:cs="Symbol"/>
          <w:sz w:val="27"/>
          <w:szCs w:val="27"/>
        </w:rPr>
      </w:pPr>
      <w:r>
        <w:rPr>
          <w:rFonts w:ascii="Times New Roman" w:eastAsia="Times New Roman" w:hAnsi="Times New Roman" w:cs="Times New Roman"/>
          <w:sz w:val="27"/>
          <w:szCs w:val="27"/>
        </w:rPr>
        <w:t>мониторинг динамики развития, успешности освоения образовательных программ основного общего образования.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Коррекционно-развивающая работа может включать в себя следующее:</w:t>
      </w:r>
    </w:p>
    <w:p w:rsidR="00C4229A" w:rsidRDefault="00C4229A">
      <w:pPr>
        <w:spacing w:line="177" w:lineRule="exact"/>
        <w:rPr>
          <w:sz w:val="20"/>
          <w:szCs w:val="20"/>
        </w:rPr>
      </w:pPr>
    </w:p>
    <w:p w:rsidR="00C4229A" w:rsidRDefault="00D80D7F">
      <w:pPr>
        <w:numPr>
          <w:ilvl w:val="0"/>
          <w:numId w:val="9"/>
        </w:numPr>
        <w:tabs>
          <w:tab w:val="left" w:pos="1393"/>
        </w:tabs>
        <w:spacing w:after="0" w:line="349"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разработку и реализацию индивидуально ориентированных коррекционных программ; выбор и использование специальных методик,</w:t>
      </w:r>
    </w:p>
    <w:p w:rsidR="00C4229A" w:rsidRDefault="00C4229A">
      <w:pPr>
        <w:spacing w:line="3" w:lineRule="exact"/>
        <w:rPr>
          <w:sz w:val="20"/>
          <w:szCs w:val="20"/>
        </w:rPr>
      </w:pPr>
    </w:p>
    <w:p w:rsidR="00C4229A" w:rsidRDefault="00D80D7F">
      <w:pPr>
        <w:spacing w:line="366" w:lineRule="auto"/>
        <w:ind w:left="400" w:right="540"/>
        <w:rPr>
          <w:sz w:val="20"/>
          <w:szCs w:val="20"/>
        </w:rPr>
      </w:pPr>
      <w:r>
        <w:rPr>
          <w:rFonts w:ascii="Times New Roman" w:eastAsia="Times New Roman" w:hAnsi="Times New Roman" w:cs="Times New Roman"/>
          <w:sz w:val="28"/>
          <w:szCs w:val="28"/>
        </w:rPr>
        <w:t>методов и приемов обучения в соответствии с особыми образовательными потребностями обучающихся с ОВЗ;</w:t>
      </w:r>
    </w:p>
    <w:p w:rsidR="00C4229A" w:rsidRDefault="00C4229A">
      <w:pPr>
        <w:spacing w:line="2" w:lineRule="exact"/>
        <w:rPr>
          <w:sz w:val="20"/>
          <w:szCs w:val="20"/>
        </w:rPr>
      </w:pPr>
    </w:p>
    <w:p w:rsidR="00C4229A" w:rsidRDefault="00D80D7F">
      <w:pPr>
        <w:spacing w:line="362" w:lineRule="auto"/>
        <w:ind w:left="400" w:right="64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организацию и проведение индивид уальных и групповых коррекционно-развивающих занятий, необходимых для преодоления нарушений развития и трудностей обучения;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numPr>
          <w:ilvl w:val="0"/>
          <w:numId w:val="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коррекцию и развитие высших психических функций, эмоционально  -</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волевой, познавательной и коммуникативно-речевой сфер;</w:t>
      </w:r>
    </w:p>
    <w:p w:rsidR="00C4229A" w:rsidRDefault="00C4229A">
      <w:pPr>
        <w:spacing w:line="182" w:lineRule="exact"/>
        <w:rPr>
          <w:sz w:val="20"/>
          <w:szCs w:val="20"/>
        </w:rPr>
      </w:pPr>
    </w:p>
    <w:p w:rsidR="00C4229A" w:rsidRDefault="00D80D7F">
      <w:pPr>
        <w:numPr>
          <w:ilvl w:val="0"/>
          <w:numId w:val="11"/>
        </w:numPr>
        <w:tabs>
          <w:tab w:val="left" w:pos="1393"/>
        </w:tabs>
        <w:spacing w:after="0" w:line="368" w:lineRule="auto"/>
        <w:ind w:left="400" w:right="120" w:firstLine="712"/>
        <w:rPr>
          <w:rFonts w:ascii="Symbol" w:eastAsia="Symbol" w:hAnsi="Symbol" w:cs="Symbol"/>
          <w:sz w:val="27"/>
          <w:szCs w:val="27"/>
        </w:rPr>
      </w:pPr>
      <w:r>
        <w:rPr>
          <w:rFonts w:ascii="Times New Roman" w:eastAsia="Times New Roman" w:hAnsi="Times New Roman" w:cs="Times New Roman"/>
          <w:sz w:val="27"/>
          <w:szCs w:val="27"/>
        </w:rPr>
        <w:t>развитие и ук репление зрелых личностных установок, формирование адекватных форм утверждения самостоятельности, личностной автономии;</w:t>
      </w:r>
    </w:p>
    <w:p w:rsidR="00C4229A" w:rsidRDefault="00D80D7F">
      <w:pPr>
        <w:numPr>
          <w:ilvl w:val="0"/>
          <w:numId w:val="11"/>
        </w:numPr>
        <w:tabs>
          <w:tab w:val="left" w:pos="1393"/>
        </w:tabs>
        <w:spacing w:after="0" w:line="356" w:lineRule="auto"/>
        <w:ind w:left="400" w:right="780" w:firstLine="712"/>
        <w:rPr>
          <w:rFonts w:ascii="Symbol" w:eastAsia="Symbol" w:hAnsi="Symbol" w:cs="Symbol"/>
          <w:sz w:val="28"/>
          <w:szCs w:val="28"/>
        </w:rPr>
      </w:pPr>
      <w:r>
        <w:rPr>
          <w:rFonts w:ascii="Times New Roman" w:eastAsia="Times New Roman" w:hAnsi="Times New Roman" w:cs="Times New Roman"/>
          <w:sz w:val="28"/>
          <w:szCs w:val="28"/>
        </w:rPr>
        <w:t>формирование способов регуляции поведения и эмоциональных состояний;</w:t>
      </w:r>
    </w:p>
    <w:p w:rsidR="00C4229A" w:rsidRDefault="00C4229A">
      <w:pPr>
        <w:spacing w:line="2" w:lineRule="exact"/>
        <w:rPr>
          <w:rFonts w:ascii="Symbol" w:eastAsia="Symbol" w:hAnsi="Symbol" w:cs="Symbol"/>
          <w:sz w:val="28"/>
          <w:szCs w:val="28"/>
        </w:rPr>
      </w:pPr>
    </w:p>
    <w:p w:rsidR="00C4229A" w:rsidRDefault="00D80D7F">
      <w:pPr>
        <w:numPr>
          <w:ilvl w:val="0"/>
          <w:numId w:val="1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развитие форм и навыков личностного общения в группе сверстников,</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коммуникативной компетенции;</w:t>
      </w:r>
    </w:p>
    <w:p w:rsidR="00C4229A" w:rsidRDefault="00C4229A">
      <w:pPr>
        <w:spacing w:line="182" w:lineRule="exact"/>
        <w:rPr>
          <w:sz w:val="20"/>
          <w:szCs w:val="20"/>
        </w:rPr>
      </w:pPr>
    </w:p>
    <w:p w:rsidR="00C4229A" w:rsidRDefault="00D80D7F">
      <w:pPr>
        <w:numPr>
          <w:ilvl w:val="0"/>
          <w:numId w:val="12"/>
        </w:numPr>
        <w:tabs>
          <w:tab w:val="left" w:pos="1393"/>
        </w:tabs>
        <w:spacing w:after="0" w:line="355"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C4229A" w:rsidRDefault="00D80D7F">
      <w:pPr>
        <w:numPr>
          <w:ilvl w:val="0"/>
          <w:numId w:val="1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совершенствование навыков получения и использования информации</w:t>
      </w:r>
    </w:p>
    <w:p w:rsidR="00C4229A" w:rsidRDefault="00C4229A">
      <w:pPr>
        <w:spacing w:line="142" w:lineRule="exact"/>
        <w:rPr>
          <w:sz w:val="20"/>
          <w:szCs w:val="20"/>
        </w:rPr>
      </w:pPr>
    </w:p>
    <w:p w:rsidR="00C4229A" w:rsidRDefault="00D80D7F">
      <w:pPr>
        <w:spacing w:line="366" w:lineRule="auto"/>
        <w:ind w:left="400" w:right="60"/>
        <w:rPr>
          <w:sz w:val="20"/>
          <w:szCs w:val="20"/>
        </w:rPr>
      </w:pPr>
      <w:r>
        <w:rPr>
          <w:rFonts w:ascii="Times New Roman" w:eastAsia="Times New Roman" w:hAnsi="Times New Roman" w:cs="Times New Roman"/>
          <w:sz w:val="28"/>
          <w:szCs w:val="28"/>
        </w:rPr>
        <w:t>(на основе ИКТ), способствующих повышению социальных компетенц ий и адаптации в реальных жизненных условиях;</w:t>
      </w:r>
    </w:p>
    <w:p w:rsidR="00C4229A" w:rsidRDefault="00C4229A">
      <w:pPr>
        <w:spacing w:line="2" w:lineRule="exact"/>
        <w:rPr>
          <w:sz w:val="20"/>
          <w:szCs w:val="20"/>
        </w:rPr>
      </w:pPr>
    </w:p>
    <w:p w:rsidR="00C4229A" w:rsidRDefault="00D80D7F">
      <w:pPr>
        <w:numPr>
          <w:ilvl w:val="0"/>
          <w:numId w:val="13"/>
        </w:numPr>
        <w:tabs>
          <w:tab w:val="left" w:pos="1393"/>
        </w:tabs>
        <w:spacing w:after="0" w:line="349" w:lineRule="auto"/>
        <w:ind w:left="400" w:right="680" w:firstLine="712"/>
        <w:rPr>
          <w:rFonts w:ascii="Symbol" w:eastAsia="Symbol" w:hAnsi="Symbol" w:cs="Symbol"/>
          <w:sz w:val="28"/>
          <w:szCs w:val="28"/>
        </w:rPr>
      </w:pPr>
      <w:r>
        <w:rPr>
          <w:rFonts w:ascii="Times New Roman" w:eastAsia="Times New Roman" w:hAnsi="Times New Roman" w:cs="Times New Roman"/>
          <w:sz w:val="28"/>
          <w:szCs w:val="28"/>
        </w:rPr>
        <w:t>социальную защиту ребенка в случаях неблагоприятных условий жизни при психотравмирующих обстоятельствах.</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Консультативная работа может включать в себя следующее:</w:t>
      </w:r>
    </w:p>
    <w:p w:rsidR="00C4229A" w:rsidRDefault="00C4229A">
      <w:pPr>
        <w:spacing w:line="177" w:lineRule="exact"/>
        <w:rPr>
          <w:sz w:val="20"/>
          <w:szCs w:val="20"/>
        </w:rPr>
      </w:pPr>
    </w:p>
    <w:p w:rsidR="00C4229A" w:rsidRDefault="00D80D7F">
      <w:pPr>
        <w:numPr>
          <w:ilvl w:val="0"/>
          <w:numId w:val="1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выработку совместных обоснованных рекомендаций по основным</w:t>
      </w:r>
    </w:p>
    <w:p w:rsidR="00C4229A" w:rsidRDefault="00C4229A">
      <w:pPr>
        <w:spacing w:line="142" w:lineRule="exact"/>
        <w:rPr>
          <w:sz w:val="20"/>
          <w:szCs w:val="20"/>
        </w:rPr>
      </w:pPr>
    </w:p>
    <w:p w:rsidR="00C4229A" w:rsidRDefault="00D80D7F">
      <w:pPr>
        <w:spacing w:line="366" w:lineRule="auto"/>
        <w:ind w:left="400" w:right="200"/>
        <w:rPr>
          <w:sz w:val="20"/>
          <w:szCs w:val="20"/>
        </w:rPr>
      </w:pPr>
      <w:r>
        <w:rPr>
          <w:rFonts w:ascii="Times New Roman" w:eastAsia="Times New Roman" w:hAnsi="Times New Roman" w:cs="Times New Roman"/>
          <w:sz w:val="28"/>
          <w:szCs w:val="28"/>
        </w:rPr>
        <w:t>направлениям работы с обучающимися с ОВЗ, единых для всех участников образовательного процесса;</w:t>
      </w:r>
    </w:p>
    <w:p w:rsidR="00C4229A" w:rsidRDefault="00C4229A">
      <w:pPr>
        <w:spacing w:line="2" w:lineRule="exact"/>
        <w:rPr>
          <w:sz w:val="20"/>
          <w:szCs w:val="20"/>
        </w:rPr>
      </w:pPr>
    </w:p>
    <w:p w:rsidR="00C4229A" w:rsidRDefault="00D80D7F">
      <w:pPr>
        <w:numPr>
          <w:ilvl w:val="1"/>
          <w:numId w:val="15"/>
        </w:numPr>
        <w:tabs>
          <w:tab w:val="left" w:pos="1393"/>
        </w:tabs>
        <w:spacing w:after="0" w:line="362" w:lineRule="auto"/>
        <w:ind w:left="400" w:right="20" w:firstLine="712"/>
        <w:rPr>
          <w:rFonts w:ascii="Symbol" w:eastAsia="Symbol" w:hAnsi="Symbol" w:cs="Symbol"/>
          <w:sz w:val="27"/>
          <w:szCs w:val="27"/>
        </w:rPr>
      </w:pPr>
      <w:r>
        <w:rPr>
          <w:rFonts w:ascii="Times New Roman" w:eastAsia="Times New Roman" w:hAnsi="Times New Roman" w:cs="Times New Roman"/>
          <w:sz w:val="27"/>
          <w:szCs w:val="27"/>
        </w:rPr>
        <w:t>консультирование специалистами педагогов по выбору индивидуально ориентированных методов и приемов р аботы с обучающимися</w:t>
      </w:r>
    </w:p>
    <w:p w:rsidR="00C4229A" w:rsidRDefault="00C4229A">
      <w:pPr>
        <w:spacing w:line="2" w:lineRule="exact"/>
        <w:rPr>
          <w:rFonts w:ascii="Symbol" w:eastAsia="Symbol" w:hAnsi="Symbol" w:cs="Symbol"/>
          <w:sz w:val="27"/>
          <w:szCs w:val="27"/>
        </w:rPr>
      </w:pPr>
    </w:p>
    <w:p w:rsidR="00C4229A" w:rsidRDefault="00D80D7F">
      <w:pPr>
        <w:numPr>
          <w:ilvl w:val="0"/>
          <w:numId w:val="15"/>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ОВЗ, отбора и адаптации содержания предметных программ;</w:t>
      </w:r>
    </w:p>
    <w:p w:rsidR="00C4229A" w:rsidRDefault="00C4229A">
      <w:pPr>
        <w:spacing w:line="177" w:lineRule="exact"/>
        <w:rPr>
          <w:rFonts w:eastAsia="Times New Roman"/>
          <w:sz w:val="28"/>
          <w:szCs w:val="28"/>
        </w:rPr>
      </w:pPr>
    </w:p>
    <w:p w:rsidR="00C4229A" w:rsidRDefault="00D80D7F">
      <w:pPr>
        <w:numPr>
          <w:ilvl w:val="1"/>
          <w:numId w:val="15"/>
        </w:numPr>
        <w:tabs>
          <w:tab w:val="left" w:pos="1393"/>
        </w:tabs>
        <w:spacing w:after="0" w:line="356" w:lineRule="auto"/>
        <w:ind w:left="400" w:right="1080" w:firstLine="712"/>
        <w:rPr>
          <w:rFonts w:ascii="Symbol" w:eastAsia="Symbol" w:hAnsi="Symbol" w:cs="Symbol"/>
          <w:sz w:val="28"/>
          <w:szCs w:val="28"/>
        </w:rPr>
      </w:pPr>
      <w:r>
        <w:rPr>
          <w:rFonts w:ascii="Times New Roman" w:eastAsia="Times New Roman" w:hAnsi="Times New Roman" w:cs="Times New Roman"/>
          <w:sz w:val="28"/>
          <w:szCs w:val="28"/>
        </w:rPr>
        <w:t>консультативную помощь семье в вопросах выбора стратегии воспитания и приемов коррекционного обучения ребенка с ОВЗ;</w:t>
      </w:r>
    </w:p>
    <w:p w:rsidR="00C4229A" w:rsidRDefault="00C4229A">
      <w:pPr>
        <w:spacing w:line="2" w:lineRule="exact"/>
        <w:rPr>
          <w:rFonts w:ascii="Symbol" w:eastAsia="Symbol" w:hAnsi="Symbol" w:cs="Symbol"/>
          <w:sz w:val="28"/>
          <w:szCs w:val="28"/>
        </w:rPr>
      </w:pPr>
    </w:p>
    <w:p w:rsidR="00C4229A" w:rsidRDefault="00D80D7F">
      <w:pPr>
        <w:numPr>
          <w:ilvl w:val="1"/>
          <w:numId w:val="15"/>
        </w:numPr>
        <w:tabs>
          <w:tab w:val="left" w:pos="1393"/>
        </w:tabs>
        <w:spacing w:after="0" w:line="352" w:lineRule="auto"/>
        <w:ind w:left="400" w:firstLine="712"/>
        <w:jc w:val="both"/>
        <w:rPr>
          <w:rFonts w:ascii="Symbol" w:eastAsia="Symbol" w:hAnsi="Symbol" w:cs="Symbol"/>
          <w:sz w:val="28"/>
          <w:szCs w:val="28"/>
        </w:rPr>
      </w:pPr>
      <w:r>
        <w:rPr>
          <w:rFonts w:ascii="Times New Roman" w:eastAsia="Times New Roman" w:hAnsi="Times New Roman" w:cs="Times New Roman"/>
          <w:sz w:val="28"/>
          <w:szCs w:val="28"/>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индивидуальными способностями и психофизиологическими особенностями.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6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496</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6" w:lineRule="auto"/>
        <w:ind w:left="400" w:right="360" w:firstLine="709"/>
        <w:rPr>
          <w:sz w:val="20"/>
          <w:szCs w:val="20"/>
        </w:rPr>
      </w:pPr>
      <w:r>
        <w:rPr>
          <w:rFonts w:ascii="Times New Roman" w:eastAsia="Times New Roman" w:hAnsi="Times New Roman" w:cs="Times New Roman"/>
          <w:sz w:val="28"/>
          <w:szCs w:val="28"/>
        </w:rPr>
        <w:t>Информационно-просветительская работа может вклю чать в себя следующее:</w:t>
      </w:r>
    </w:p>
    <w:p w:rsidR="00C4229A" w:rsidRDefault="00C4229A">
      <w:pPr>
        <w:spacing w:line="2" w:lineRule="exact"/>
        <w:rPr>
          <w:sz w:val="20"/>
          <w:szCs w:val="20"/>
        </w:rPr>
      </w:pPr>
    </w:p>
    <w:p w:rsidR="00C4229A" w:rsidRDefault="00D80D7F">
      <w:pPr>
        <w:numPr>
          <w:ilvl w:val="0"/>
          <w:numId w:val="16"/>
        </w:numPr>
        <w:tabs>
          <w:tab w:val="left" w:pos="1393"/>
        </w:tabs>
        <w:spacing w:after="0" w:line="349" w:lineRule="auto"/>
        <w:ind w:left="400" w:right="600" w:firstLine="712"/>
        <w:rPr>
          <w:rFonts w:ascii="Symbol" w:eastAsia="Symbol" w:hAnsi="Symbol" w:cs="Symbol"/>
          <w:sz w:val="28"/>
          <w:szCs w:val="28"/>
        </w:rPr>
      </w:pPr>
      <w:r>
        <w:rPr>
          <w:rFonts w:ascii="Times New Roman" w:eastAsia="Times New Roman" w:hAnsi="Times New Roman" w:cs="Times New Roman"/>
          <w:sz w:val="28"/>
          <w:szCs w:val="28"/>
        </w:rPr>
        <w:t>информационную поддержку образовательной деятельности обучающихся с особыми образовательными потребностями, их родителей</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(законных представителей), педагогических работников;</w:t>
      </w:r>
    </w:p>
    <w:p w:rsidR="00C4229A" w:rsidRDefault="00C4229A">
      <w:pPr>
        <w:spacing w:line="182" w:lineRule="exact"/>
        <w:rPr>
          <w:sz w:val="20"/>
          <w:szCs w:val="20"/>
        </w:rPr>
      </w:pPr>
    </w:p>
    <w:p w:rsidR="00C4229A" w:rsidRDefault="00D80D7F">
      <w:pPr>
        <w:spacing w:line="348"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различные формы просветительской деятельности (лекции, б еседы, информационные стенды, печатные материалы), направленные на разъяснение</w:t>
      </w:r>
    </w:p>
    <w:p w:rsidR="00C4229A" w:rsidRDefault="00C4229A">
      <w:pPr>
        <w:spacing w:line="1"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участникам образовательного процесса – обучающимся (как имеющим, так и не имеющим недостатки в развитии), их родителям (законным</w:t>
      </w:r>
    </w:p>
    <w:p w:rsidR="00C4229A" w:rsidRDefault="00C4229A">
      <w:pPr>
        <w:spacing w:line="2" w:lineRule="exact"/>
        <w:rPr>
          <w:sz w:val="20"/>
          <w:szCs w:val="20"/>
        </w:rPr>
      </w:pPr>
    </w:p>
    <w:p w:rsidR="00C4229A" w:rsidRDefault="00D80D7F">
      <w:pPr>
        <w:tabs>
          <w:tab w:val="left" w:pos="6480"/>
          <w:tab w:val="left" w:pos="6860"/>
        </w:tabs>
        <w:ind w:left="400"/>
        <w:rPr>
          <w:sz w:val="20"/>
          <w:szCs w:val="20"/>
        </w:rPr>
      </w:pPr>
      <w:r>
        <w:rPr>
          <w:rFonts w:ascii="Times New Roman" w:eastAsia="Times New Roman" w:hAnsi="Times New Roman" w:cs="Times New Roman"/>
          <w:sz w:val="28"/>
          <w:szCs w:val="28"/>
        </w:rPr>
        <w:t>представителям), педагогическим работникам</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7"/>
          <w:szCs w:val="27"/>
        </w:rPr>
        <w:t>вопросов, связанных с</w:t>
      </w:r>
    </w:p>
    <w:p w:rsidR="00C4229A" w:rsidRDefault="00C4229A">
      <w:pPr>
        <w:spacing w:line="163" w:lineRule="exact"/>
        <w:rPr>
          <w:sz w:val="20"/>
          <w:szCs w:val="20"/>
        </w:rPr>
      </w:pPr>
    </w:p>
    <w:p w:rsidR="00C4229A" w:rsidRDefault="00D80D7F">
      <w:pPr>
        <w:spacing w:line="366" w:lineRule="auto"/>
        <w:ind w:left="400" w:right="280"/>
        <w:rPr>
          <w:sz w:val="20"/>
          <w:szCs w:val="20"/>
        </w:rPr>
      </w:pPr>
      <w:r>
        <w:rPr>
          <w:rFonts w:ascii="Times New Roman" w:eastAsia="Times New Roman" w:hAnsi="Times New Roman" w:cs="Times New Roman"/>
          <w:sz w:val="28"/>
          <w:szCs w:val="28"/>
        </w:rPr>
        <w:t>особенностями образовательного процесса и сопровождения обучающихся с ОВЗ;</w:t>
      </w:r>
    </w:p>
    <w:p w:rsidR="00C4229A" w:rsidRDefault="00C4229A">
      <w:pPr>
        <w:spacing w:line="2" w:lineRule="exact"/>
        <w:rPr>
          <w:sz w:val="20"/>
          <w:szCs w:val="20"/>
        </w:rPr>
      </w:pPr>
    </w:p>
    <w:p w:rsidR="00C4229A" w:rsidRDefault="00D80D7F">
      <w:pPr>
        <w:numPr>
          <w:ilvl w:val="0"/>
          <w:numId w:val="1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проведение тематических выступлений для педагогов и родителей</w:t>
      </w:r>
    </w:p>
    <w:p w:rsidR="00C4229A" w:rsidRDefault="00C4229A">
      <w:pPr>
        <w:spacing w:line="142" w:lineRule="exact"/>
        <w:rPr>
          <w:sz w:val="20"/>
          <w:szCs w:val="20"/>
        </w:rPr>
      </w:pPr>
    </w:p>
    <w:p w:rsidR="00C4229A" w:rsidRDefault="00D80D7F">
      <w:pPr>
        <w:spacing w:line="387" w:lineRule="auto"/>
        <w:ind w:left="400"/>
        <w:rPr>
          <w:sz w:val="20"/>
          <w:szCs w:val="20"/>
        </w:rPr>
      </w:pPr>
      <w:r>
        <w:rPr>
          <w:rFonts w:ascii="Times New Roman" w:eastAsia="Times New Roman" w:hAnsi="Times New Roman" w:cs="Times New Roman"/>
          <w:sz w:val="28"/>
          <w:szCs w:val="28"/>
        </w:rPr>
        <w:t>(законных представителей) по разъяснению индивидуально -типологических особенностей различных категорий детей с ОВЗ.</w:t>
      </w:r>
    </w:p>
    <w:p w:rsidR="00C4229A" w:rsidRDefault="00C4229A">
      <w:pPr>
        <w:spacing w:line="199" w:lineRule="exact"/>
        <w:rPr>
          <w:sz w:val="20"/>
          <w:szCs w:val="20"/>
        </w:rPr>
      </w:pPr>
    </w:p>
    <w:p w:rsidR="00C4229A" w:rsidRDefault="00D80D7F">
      <w:pPr>
        <w:spacing w:line="385" w:lineRule="auto"/>
        <w:ind w:right="-419"/>
        <w:jc w:val="center"/>
        <w:rPr>
          <w:sz w:val="20"/>
          <w:szCs w:val="20"/>
        </w:rPr>
      </w:pPr>
      <w:r>
        <w:rPr>
          <w:rFonts w:ascii="Times New Roman" w:eastAsia="Times New Roman" w:hAnsi="Times New Roman" w:cs="Times New Roman"/>
          <w:b/>
          <w:bCs/>
          <w:sz w:val="27"/>
          <w:szCs w:val="27"/>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4229A" w:rsidRDefault="00C4229A">
      <w:pPr>
        <w:spacing w:line="213"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Для реализации требований к ПКР, обозначенных в ФГОС ООО, может быть создана рабочая группа, в которую наряду с основными учителями</w:t>
      </w:r>
    </w:p>
    <w:p w:rsidR="00C4229A" w:rsidRDefault="00C4229A">
      <w:pPr>
        <w:spacing w:line="2" w:lineRule="exact"/>
        <w:rPr>
          <w:sz w:val="20"/>
          <w:szCs w:val="20"/>
        </w:rPr>
      </w:pPr>
    </w:p>
    <w:p w:rsidR="00C4229A" w:rsidRDefault="00D80D7F">
      <w:pPr>
        <w:tabs>
          <w:tab w:val="left" w:pos="8500"/>
        </w:tabs>
        <w:ind w:left="400"/>
        <w:rPr>
          <w:sz w:val="20"/>
          <w:szCs w:val="20"/>
        </w:rPr>
      </w:pPr>
      <w:r>
        <w:rPr>
          <w:rFonts w:ascii="Times New Roman" w:eastAsia="Times New Roman" w:hAnsi="Times New Roman" w:cs="Times New Roman"/>
          <w:sz w:val="28"/>
          <w:szCs w:val="28"/>
        </w:rPr>
        <w:t>целесообразно включить следующих специалистов: педагога</w:t>
      </w:r>
      <w:r>
        <w:rPr>
          <w:sz w:val="20"/>
          <w:szCs w:val="20"/>
        </w:rPr>
        <w:tab/>
      </w:r>
      <w:r>
        <w:rPr>
          <w:rFonts w:ascii="Times New Roman" w:eastAsia="Times New Roman" w:hAnsi="Times New Roman" w:cs="Times New Roman"/>
          <w:sz w:val="27"/>
          <w:szCs w:val="27"/>
        </w:rPr>
        <w:t>-психолога,</w:t>
      </w:r>
    </w:p>
    <w:p w:rsidR="00C4229A" w:rsidRDefault="00C4229A">
      <w:pPr>
        <w:spacing w:line="163" w:lineRule="exact"/>
        <w:rPr>
          <w:sz w:val="20"/>
          <w:szCs w:val="20"/>
        </w:r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учителя-логопеда, учителя -дефектолога (олигофренопедагога, сурдопедагога, тифлопедагога).</w:t>
      </w:r>
    </w:p>
    <w:p w:rsidR="00C4229A" w:rsidRDefault="00C4229A">
      <w:pPr>
        <w:spacing w:line="2" w:lineRule="exact"/>
        <w:rPr>
          <w:sz w:val="20"/>
          <w:szCs w:val="20"/>
        </w:rPr>
      </w:pPr>
    </w:p>
    <w:p w:rsidR="00C4229A" w:rsidRDefault="00D80D7F">
      <w:pPr>
        <w:spacing w:line="344" w:lineRule="auto"/>
        <w:ind w:left="400" w:firstLine="709"/>
        <w:rPr>
          <w:sz w:val="20"/>
          <w:szCs w:val="20"/>
        </w:rPr>
      </w:pPr>
      <w:r>
        <w:rPr>
          <w:rFonts w:ascii="Times New Roman" w:eastAsia="Times New Roman" w:hAnsi="Times New Roman" w:cs="Times New Roman"/>
          <w:sz w:val="28"/>
          <w:szCs w:val="28"/>
        </w:rPr>
        <w:t>ПКР может быть разработана рабочей группой образовательной организации поэтапно. На подготовительном этапе определяется нормативно - правовое обеспечение коррекционной работы, анализируется состав детей с ОВЗ в образовательной организации, их особые образовательные потребности;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120"/>
        <w:rPr>
          <w:sz w:val="20"/>
          <w:szCs w:val="20"/>
        </w:rPr>
      </w:pPr>
      <w:r>
        <w:rPr>
          <w:rFonts w:ascii="Times New Roman" w:eastAsia="Times New Roman" w:hAnsi="Times New Roman" w:cs="Times New Roman"/>
          <w:sz w:val="28"/>
          <w:szCs w:val="28"/>
        </w:rPr>
        <w:t>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На основном этапе разрабатываются общая стратегия обучения и</w:t>
      </w:r>
    </w:p>
    <w:p w:rsidR="00C4229A" w:rsidRDefault="00C4229A">
      <w:pPr>
        <w:spacing w:line="163" w:lineRule="exact"/>
        <w:rPr>
          <w:sz w:val="20"/>
          <w:szCs w:val="20"/>
        </w:rPr>
      </w:pPr>
    </w:p>
    <w:p w:rsidR="00C4229A" w:rsidRDefault="00D80D7F">
      <w:pPr>
        <w:tabs>
          <w:tab w:val="left" w:pos="3940"/>
        </w:tabs>
        <w:ind w:left="400"/>
        <w:rPr>
          <w:sz w:val="20"/>
          <w:szCs w:val="20"/>
        </w:rPr>
      </w:pPr>
      <w:r>
        <w:rPr>
          <w:rFonts w:ascii="Times New Roman" w:eastAsia="Times New Roman" w:hAnsi="Times New Roman" w:cs="Times New Roman"/>
          <w:sz w:val="28"/>
          <w:szCs w:val="28"/>
        </w:rPr>
        <w:t>воспитания учащихся с</w:t>
      </w:r>
      <w:r>
        <w:rPr>
          <w:sz w:val="20"/>
          <w:szCs w:val="20"/>
        </w:rPr>
        <w:tab/>
      </w:r>
      <w:r>
        <w:rPr>
          <w:rFonts w:ascii="Times New Roman" w:eastAsia="Times New Roman" w:hAnsi="Times New Roman" w:cs="Times New Roman"/>
          <w:sz w:val="27"/>
          <w:szCs w:val="27"/>
        </w:rPr>
        <w:t>ОВЗ, организация и механизм реализации</w:t>
      </w:r>
    </w:p>
    <w:p w:rsidR="00C4229A" w:rsidRDefault="00C4229A">
      <w:pPr>
        <w:spacing w:line="158"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коррекционной работы; раскрываются направления и ожидаемые результаты коррекционной раб 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коррекционных программах, которые прилагаются к ПКР.</w:t>
      </w:r>
    </w:p>
    <w:p w:rsidR="00C4229A" w:rsidRDefault="00C4229A">
      <w:pPr>
        <w:spacing w:line="6" w:lineRule="exact"/>
        <w:rPr>
          <w:sz w:val="20"/>
          <w:szCs w:val="20"/>
        </w:rPr>
      </w:pPr>
    </w:p>
    <w:p w:rsidR="00C4229A" w:rsidRDefault="00D80D7F">
      <w:pPr>
        <w:tabs>
          <w:tab w:val="left" w:pos="7240"/>
        </w:tabs>
        <w:ind w:left="1120"/>
        <w:rPr>
          <w:sz w:val="20"/>
          <w:szCs w:val="20"/>
        </w:rPr>
      </w:pPr>
      <w:r>
        <w:rPr>
          <w:rFonts w:ascii="Times New Roman" w:eastAsia="Times New Roman" w:hAnsi="Times New Roman" w:cs="Times New Roman"/>
          <w:sz w:val="28"/>
          <w:szCs w:val="28"/>
        </w:rPr>
        <w:t>На заключительном этапе осуществляется вн</w:t>
      </w:r>
      <w:r>
        <w:rPr>
          <w:sz w:val="20"/>
          <w:szCs w:val="20"/>
        </w:rPr>
        <w:tab/>
      </w:r>
      <w:r>
        <w:rPr>
          <w:rFonts w:ascii="Times New Roman" w:eastAsia="Times New Roman" w:hAnsi="Times New Roman" w:cs="Times New Roman"/>
          <w:sz w:val="28"/>
          <w:szCs w:val="28"/>
        </w:rPr>
        <w:t>утренняя экспертиза</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C4229A" w:rsidRDefault="00C4229A">
      <w:pPr>
        <w:spacing w:line="3" w:lineRule="exact"/>
        <w:rPr>
          <w:sz w:val="20"/>
          <w:szCs w:val="20"/>
        </w:rPr>
      </w:pPr>
    </w:p>
    <w:p w:rsidR="00C4229A" w:rsidRDefault="00D80D7F">
      <w:pPr>
        <w:spacing w:line="360" w:lineRule="auto"/>
        <w:ind w:left="400" w:right="20" w:firstLine="709"/>
        <w:rPr>
          <w:sz w:val="20"/>
          <w:szCs w:val="20"/>
        </w:rPr>
      </w:pPr>
      <w:r>
        <w:rPr>
          <w:rFonts w:ascii="Times New Roman" w:eastAsia="Times New Roman" w:hAnsi="Times New Roman" w:cs="Times New Roman"/>
          <w:sz w:val="28"/>
          <w:szCs w:val="28"/>
        </w:rPr>
        <w:t>Для реализаци и ПКР в образовательной организации может быть создана служба комплексного психолого -медико-социального сопровождения и поддержки обучающихся с ОВЗ.</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Психолого-медико-социальная помощь оказывается детям на основании</w:t>
      </w:r>
    </w:p>
    <w:p w:rsidR="00C4229A" w:rsidRDefault="00C4229A">
      <w:pPr>
        <w:spacing w:line="163" w:lineRule="exact"/>
        <w:rPr>
          <w:sz w:val="20"/>
          <w:szCs w:val="20"/>
        </w:rPr>
      </w:pPr>
    </w:p>
    <w:p w:rsidR="00C4229A" w:rsidRDefault="00D80D7F">
      <w:pPr>
        <w:tabs>
          <w:tab w:val="left" w:pos="6360"/>
          <w:tab w:val="left" w:pos="8360"/>
        </w:tabs>
        <w:ind w:left="400"/>
        <w:rPr>
          <w:sz w:val="20"/>
          <w:szCs w:val="20"/>
        </w:rPr>
      </w:pPr>
      <w:r>
        <w:rPr>
          <w:rFonts w:ascii="Times New Roman" w:eastAsia="Times New Roman" w:hAnsi="Times New Roman" w:cs="Times New Roman"/>
          <w:sz w:val="28"/>
          <w:szCs w:val="28"/>
        </w:rPr>
        <w:t>заявления или согласия в письменной форм</w:t>
      </w:r>
      <w:r>
        <w:rPr>
          <w:sz w:val="20"/>
          <w:szCs w:val="20"/>
        </w:rPr>
        <w:tab/>
      </w:r>
      <w:r>
        <w:rPr>
          <w:rFonts w:ascii="Times New Roman" w:eastAsia="Times New Roman" w:hAnsi="Times New Roman" w:cs="Times New Roman"/>
          <w:sz w:val="28"/>
          <w:szCs w:val="28"/>
        </w:rPr>
        <w:t>е их родителей</w:t>
      </w:r>
      <w:r>
        <w:rPr>
          <w:sz w:val="20"/>
          <w:szCs w:val="20"/>
        </w:rPr>
        <w:tab/>
      </w:r>
      <w:r>
        <w:rPr>
          <w:rFonts w:ascii="Times New Roman" w:eastAsia="Times New Roman" w:hAnsi="Times New Roman" w:cs="Times New Roman"/>
          <w:sz w:val="27"/>
          <w:szCs w:val="27"/>
        </w:rPr>
        <w:t>(законных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представителей).</w:t>
      </w:r>
    </w:p>
    <w:p w:rsidR="00C4229A" w:rsidRDefault="00C4229A">
      <w:pPr>
        <w:spacing w:line="158" w:lineRule="exact"/>
        <w:rPr>
          <w:sz w:val="20"/>
          <w:szCs w:val="20"/>
        </w:rPr>
      </w:pPr>
    </w:p>
    <w:p w:rsidR="00C4229A" w:rsidRDefault="00D80D7F">
      <w:pPr>
        <w:tabs>
          <w:tab w:val="left" w:pos="4440"/>
        </w:tabs>
        <w:ind w:left="1120"/>
        <w:rPr>
          <w:sz w:val="20"/>
          <w:szCs w:val="20"/>
        </w:rPr>
      </w:pPr>
      <w:r>
        <w:rPr>
          <w:rFonts w:ascii="Times New Roman" w:eastAsia="Times New Roman" w:hAnsi="Times New Roman" w:cs="Times New Roman"/>
          <w:sz w:val="28"/>
          <w:szCs w:val="28"/>
        </w:rPr>
        <w:t>Комплексное психолого</w:t>
      </w:r>
      <w:r>
        <w:rPr>
          <w:sz w:val="20"/>
          <w:szCs w:val="20"/>
        </w:rPr>
        <w:tab/>
      </w:r>
      <w:r>
        <w:rPr>
          <w:rFonts w:ascii="Times New Roman" w:eastAsia="Times New Roman" w:hAnsi="Times New Roman" w:cs="Times New Roman"/>
          <w:sz w:val="27"/>
          <w:szCs w:val="27"/>
        </w:rPr>
        <w:t>-медико-социальное сопровождение и</w:t>
      </w:r>
    </w:p>
    <w:p w:rsidR="00C4229A" w:rsidRDefault="00C4229A">
      <w:pPr>
        <w:spacing w:line="163" w:lineRule="exact"/>
        <w:rPr>
          <w:sz w:val="20"/>
          <w:szCs w:val="20"/>
        </w:rPr>
      </w:pPr>
    </w:p>
    <w:p w:rsidR="00C4229A" w:rsidRDefault="00D80D7F">
      <w:pPr>
        <w:tabs>
          <w:tab w:val="left" w:pos="4740"/>
          <w:tab w:val="left" w:pos="5700"/>
        </w:tabs>
        <w:ind w:left="400"/>
        <w:rPr>
          <w:sz w:val="20"/>
          <w:szCs w:val="20"/>
        </w:rPr>
      </w:pPr>
      <w:r>
        <w:rPr>
          <w:rFonts w:ascii="Times New Roman" w:eastAsia="Times New Roman" w:hAnsi="Times New Roman" w:cs="Times New Roman"/>
          <w:sz w:val="28"/>
          <w:szCs w:val="28"/>
        </w:rPr>
        <w:t>поддержка обучающихся с</w:t>
      </w:r>
      <w:r>
        <w:rPr>
          <w:sz w:val="20"/>
          <w:szCs w:val="20"/>
        </w:rPr>
        <w:tab/>
      </w:r>
      <w:r>
        <w:rPr>
          <w:rFonts w:ascii="Times New Roman" w:eastAsia="Times New Roman" w:hAnsi="Times New Roman" w:cs="Times New Roman"/>
          <w:sz w:val="28"/>
          <w:szCs w:val="28"/>
        </w:rPr>
        <w:t>ОВЗ</w:t>
      </w:r>
      <w:r>
        <w:rPr>
          <w:sz w:val="20"/>
          <w:szCs w:val="20"/>
        </w:rPr>
        <w:tab/>
      </w:r>
      <w:r>
        <w:rPr>
          <w:rFonts w:ascii="Times New Roman" w:eastAsia="Times New Roman" w:hAnsi="Times New Roman" w:cs="Times New Roman"/>
          <w:sz w:val="28"/>
          <w:szCs w:val="28"/>
        </w:rPr>
        <w:t>обеспечиваются специалистами</w:t>
      </w:r>
    </w:p>
    <w:p w:rsidR="00C4229A" w:rsidRDefault="00C4229A">
      <w:pPr>
        <w:spacing w:line="158" w:lineRule="exact"/>
        <w:rPr>
          <w:sz w:val="20"/>
          <w:szCs w:val="20"/>
        </w:rPr>
      </w:pPr>
    </w:p>
    <w:p w:rsidR="00C4229A" w:rsidRDefault="00D80D7F">
      <w:pPr>
        <w:tabs>
          <w:tab w:val="left" w:pos="4440"/>
          <w:tab w:val="left" w:pos="6180"/>
        </w:tabs>
        <w:ind w:left="400"/>
        <w:rPr>
          <w:sz w:val="20"/>
          <w:szCs w:val="20"/>
        </w:rPr>
      </w:pPr>
      <w:r>
        <w:rPr>
          <w:rFonts w:ascii="Times New Roman" w:eastAsia="Times New Roman" w:hAnsi="Times New Roman" w:cs="Times New Roman"/>
          <w:sz w:val="28"/>
          <w:szCs w:val="28"/>
        </w:rPr>
        <w:t>образовательной организации</w:t>
      </w:r>
      <w:r>
        <w:rPr>
          <w:sz w:val="20"/>
          <w:szCs w:val="20"/>
        </w:rPr>
        <w:tab/>
      </w:r>
      <w:r>
        <w:rPr>
          <w:rFonts w:ascii="Times New Roman" w:eastAsia="Times New Roman" w:hAnsi="Times New Roman" w:cs="Times New Roman"/>
          <w:sz w:val="28"/>
          <w:szCs w:val="28"/>
        </w:rPr>
        <w:t>(педагогом</w:t>
      </w:r>
      <w:r>
        <w:rPr>
          <w:sz w:val="20"/>
          <w:szCs w:val="20"/>
        </w:rPr>
        <w:tab/>
      </w:r>
      <w:r>
        <w:rPr>
          <w:rFonts w:ascii="Times New Roman" w:eastAsia="Times New Roman" w:hAnsi="Times New Roman" w:cs="Times New Roman"/>
          <w:sz w:val="27"/>
          <w:szCs w:val="27"/>
        </w:rPr>
        <w:t>-психологом, медицинским</w:t>
      </w:r>
    </w:p>
    <w:p w:rsidR="00C4229A" w:rsidRDefault="00C4229A">
      <w:pPr>
        <w:spacing w:line="163" w:lineRule="exact"/>
        <w:rPr>
          <w:sz w:val="20"/>
          <w:szCs w:val="20"/>
        </w:rPr>
      </w:pPr>
    </w:p>
    <w:p w:rsidR="00C4229A" w:rsidRDefault="00D80D7F">
      <w:pPr>
        <w:tabs>
          <w:tab w:val="left" w:pos="6180"/>
          <w:tab w:val="left" w:pos="9780"/>
        </w:tabs>
        <w:ind w:left="400"/>
        <w:rPr>
          <w:sz w:val="20"/>
          <w:szCs w:val="20"/>
        </w:rPr>
      </w:pPr>
      <w:r>
        <w:rPr>
          <w:rFonts w:ascii="Times New Roman" w:eastAsia="Times New Roman" w:hAnsi="Times New Roman" w:cs="Times New Roman"/>
          <w:sz w:val="28"/>
          <w:szCs w:val="28"/>
        </w:rPr>
        <w:t>работником, социальным педагогом, учи</w:t>
      </w:r>
      <w:r>
        <w:rPr>
          <w:sz w:val="20"/>
          <w:szCs w:val="20"/>
        </w:rPr>
        <w:tab/>
      </w:r>
      <w:r>
        <w:rPr>
          <w:rFonts w:ascii="Times New Roman" w:eastAsia="Times New Roman" w:hAnsi="Times New Roman" w:cs="Times New Roman"/>
          <w:sz w:val="28"/>
          <w:szCs w:val="28"/>
        </w:rPr>
        <w:t>телем-логопедом, учителем</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0" w:lineRule="auto"/>
        <w:ind w:left="400" w:right="480"/>
        <w:rPr>
          <w:sz w:val="20"/>
          <w:szCs w:val="20"/>
        </w:rPr>
      </w:pPr>
      <w:r>
        <w:rPr>
          <w:rFonts w:ascii="Times New Roman" w:eastAsia="Times New Roman" w:hAnsi="Times New Roman" w:cs="Times New Roman"/>
          <w:sz w:val="28"/>
          <w:szCs w:val="28"/>
        </w:rPr>
        <w:t>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C4229A" w:rsidRDefault="00C4229A">
      <w:pPr>
        <w:spacing w:line="1" w:lineRule="exact"/>
        <w:rPr>
          <w:sz w:val="20"/>
          <w:szCs w:val="20"/>
        </w:rPr>
      </w:pPr>
    </w:p>
    <w:p w:rsidR="00C4229A" w:rsidRDefault="00D80D7F">
      <w:pPr>
        <w:tabs>
          <w:tab w:val="left" w:pos="9140"/>
        </w:tabs>
        <w:ind w:left="1120"/>
        <w:rPr>
          <w:sz w:val="20"/>
          <w:szCs w:val="20"/>
        </w:rPr>
      </w:pPr>
      <w:r>
        <w:rPr>
          <w:rFonts w:ascii="Times New Roman" w:eastAsia="Times New Roman" w:hAnsi="Times New Roman" w:cs="Times New Roman"/>
          <w:sz w:val="28"/>
          <w:szCs w:val="28"/>
        </w:rPr>
        <w:t>Одним из условий комплексного сопровождения и подд</w:t>
      </w:r>
      <w:r>
        <w:rPr>
          <w:sz w:val="20"/>
          <w:szCs w:val="20"/>
        </w:rPr>
        <w:tab/>
      </w:r>
      <w:r>
        <w:rPr>
          <w:rFonts w:ascii="Times New Roman" w:eastAsia="Times New Roman" w:hAnsi="Times New Roman" w:cs="Times New Roman"/>
          <w:sz w:val="27"/>
          <w:szCs w:val="27"/>
        </w:rPr>
        <w:t>ержки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обучающихся является тесное взаимодействие специалистов при участии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500"/>
        <w:rPr>
          <w:sz w:val="20"/>
          <w:szCs w:val="20"/>
        </w:rPr>
      </w:pPr>
      <w:r>
        <w:rPr>
          <w:rFonts w:ascii="Times New Roman" w:eastAsia="Times New Roman" w:hAnsi="Times New Roman" w:cs="Times New Roman"/>
          <w:sz w:val="28"/>
          <w:szCs w:val="28"/>
        </w:rPr>
        <w:t>педагогов образовательной организации, представителей администрации и родителей (законных представителей).</w:t>
      </w:r>
    </w:p>
    <w:p w:rsidR="00C4229A" w:rsidRDefault="00C4229A">
      <w:pPr>
        <w:spacing w:line="2" w:lineRule="exact"/>
        <w:rPr>
          <w:sz w:val="20"/>
          <w:szCs w:val="20"/>
        </w:rPr>
      </w:pPr>
    </w:p>
    <w:p w:rsidR="00C4229A" w:rsidRDefault="00D80D7F">
      <w:pPr>
        <w:tabs>
          <w:tab w:val="left" w:pos="9020"/>
          <w:tab w:val="left" w:pos="9740"/>
        </w:tabs>
        <w:ind w:left="1120"/>
        <w:rPr>
          <w:sz w:val="20"/>
          <w:szCs w:val="20"/>
        </w:rPr>
      </w:pPr>
      <w:r>
        <w:rPr>
          <w:rFonts w:ascii="Times New Roman" w:eastAsia="Times New Roman" w:hAnsi="Times New Roman" w:cs="Times New Roman"/>
          <w:sz w:val="28"/>
          <w:szCs w:val="28"/>
        </w:rPr>
        <w:t>Медицинская поддержка и сопровождение обучающихся с</w:t>
      </w:r>
      <w:r>
        <w:rPr>
          <w:sz w:val="20"/>
          <w:szCs w:val="20"/>
        </w:rPr>
        <w:tab/>
      </w:r>
      <w:r>
        <w:rPr>
          <w:rFonts w:ascii="Times New Roman" w:eastAsia="Times New Roman" w:hAnsi="Times New Roman" w:cs="Times New Roman"/>
          <w:sz w:val="28"/>
          <w:szCs w:val="28"/>
        </w:rPr>
        <w:t>ОВЗ</w:t>
      </w:r>
      <w:r>
        <w:rPr>
          <w:rFonts w:ascii="Times New Roman" w:eastAsia="Times New Roman" w:hAnsi="Times New Roman" w:cs="Times New Roman"/>
          <w:sz w:val="28"/>
          <w:szCs w:val="28"/>
        </w:rPr>
        <w:tab/>
        <w:t>в</w:t>
      </w:r>
    </w:p>
    <w:p w:rsidR="00C4229A" w:rsidRDefault="00C4229A">
      <w:pPr>
        <w:spacing w:line="163" w:lineRule="exact"/>
        <w:rPr>
          <w:sz w:val="20"/>
          <w:szCs w:val="20"/>
        </w:rPr>
      </w:pPr>
    </w:p>
    <w:p w:rsidR="00C4229A" w:rsidRDefault="00D80D7F">
      <w:pPr>
        <w:spacing w:line="360" w:lineRule="auto"/>
        <w:ind w:left="400" w:right="80"/>
        <w:rPr>
          <w:sz w:val="20"/>
          <w:szCs w:val="20"/>
        </w:rPr>
      </w:pPr>
      <w:r>
        <w:rPr>
          <w:rFonts w:ascii="Times New Roman" w:eastAsia="Times New Roman" w:hAnsi="Times New Roman" w:cs="Times New Roman"/>
          <w:sz w:val="28"/>
          <w:szCs w:val="28"/>
        </w:rPr>
        <w:t>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w:t>
      </w:r>
    </w:p>
    <w:p w:rsidR="00C4229A" w:rsidRDefault="00C4229A">
      <w:pPr>
        <w:spacing w:line="3" w:lineRule="exact"/>
        <w:rPr>
          <w:sz w:val="20"/>
          <w:szCs w:val="20"/>
        </w:rPr>
      </w:pPr>
    </w:p>
    <w:p w:rsidR="00C4229A" w:rsidRDefault="00D80D7F">
      <w:pPr>
        <w:tabs>
          <w:tab w:val="left" w:pos="6660"/>
        </w:tabs>
        <w:ind w:left="400"/>
        <w:rPr>
          <w:sz w:val="20"/>
          <w:szCs w:val="20"/>
        </w:rPr>
      </w:pPr>
      <w:r>
        <w:rPr>
          <w:rFonts w:ascii="Times New Roman" w:eastAsia="Times New Roman" w:hAnsi="Times New Roman" w:cs="Times New Roman"/>
          <w:sz w:val="28"/>
          <w:szCs w:val="28"/>
        </w:rPr>
        <w:t>может уч аствовать в диагностике школьников с</w:t>
      </w:r>
      <w:r>
        <w:rPr>
          <w:sz w:val="20"/>
          <w:szCs w:val="20"/>
        </w:rPr>
        <w:tab/>
      </w:r>
      <w:r>
        <w:rPr>
          <w:rFonts w:ascii="Times New Roman" w:eastAsia="Times New Roman" w:hAnsi="Times New Roman" w:cs="Times New Roman"/>
          <w:sz w:val="27"/>
          <w:szCs w:val="27"/>
        </w:rPr>
        <w:t>ОВЗ  и в определении их</w:t>
      </w:r>
    </w:p>
    <w:p w:rsidR="00C4229A" w:rsidRDefault="00C4229A">
      <w:pPr>
        <w:spacing w:line="158" w:lineRule="exact"/>
        <w:rPr>
          <w:sz w:val="20"/>
          <w:szCs w:val="20"/>
        </w:rPr>
      </w:pPr>
    </w:p>
    <w:p w:rsidR="00C4229A" w:rsidRDefault="00D80D7F">
      <w:pPr>
        <w:spacing w:line="372" w:lineRule="auto"/>
        <w:ind w:left="400" w:right="700"/>
        <w:rPr>
          <w:sz w:val="20"/>
          <w:szCs w:val="20"/>
        </w:rPr>
      </w:pPr>
      <w:r>
        <w:rPr>
          <w:rFonts w:ascii="Times New Roman" w:eastAsia="Times New Roman" w:hAnsi="Times New Roman" w:cs="Times New Roman"/>
          <w:sz w:val="27"/>
          <w:szCs w:val="27"/>
        </w:rPr>
        <w:t>индивидуального образовательного маршрута, возможно проведение консультаций педагогов и родителей. В случае необходимости оказывает</w:t>
      </w:r>
    </w:p>
    <w:p w:rsidR="00C4229A" w:rsidRDefault="00C4229A">
      <w:pPr>
        <w:spacing w:line="2" w:lineRule="exact"/>
        <w:rPr>
          <w:sz w:val="20"/>
          <w:szCs w:val="20"/>
        </w:rPr>
      </w:pPr>
    </w:p>
    <w:p w:rsidR="00C4229A" w:rsidRDefault="00D80D7F">
      <w:pPr>
        <w:tabs>
          <w:tab w:val="left" w:pos="2000"/>
          <w:tab w:val="left" w:pos="4900"/>
          <w:tab w:val="left" w:pos="9640"/>
        </w:tabs>
        <w:ind w:left="400"/>
        <w:rPr>
          <w:sz w:val="20"/>
          <w:szCs w:val="20"/>
        </w:rPr>
      </w:pPr>
      <w:r>
        <w:rPr>
          <w:rFonts w:ascii="Times New Roman" w:eastAsia="Times New Roman" w:hAnsi="Times New Roman" w:cs="Times New Roman"/>
          <w:sz w:val="28"/>
          <w:szCs w:val="28"/>
        </w:rPr>
        <w:t>экстренную</w:t>
      </w:r>
      <w:r>
        <w:rPr>
          <w:sz w:val="20"/>
          <w:szCs w:val="20"/>
        </w:rPr>
        <w:tab/>
      </w:r>
      <w:r>
        <w:rPr>
          <w:rFonts w:ascii="Times New Roman" w:eastAsia="Times New Roman" w:hAnsi="Times New Roman" w:cs="Times New Roman"/>
          <w:sz w:val="28"/>
          <w:szCs w:val="28"/>
        </w:rPr>
        <w:t>(неотложную) помощь</w:t>
      </w:r>
      <w:r>
        <w:rPr>
          <w:rFonts w:ascii="Times New Roman" w:eastAsia="Times New Roman" w:hAnsi="Times New Roman" w:cs="Times New Roman"/>
          <w:sz w:val="28"/>
          <w:szCs w:val="28"/>
        </w:rPr>
        <w:tab/>
        <w:t>(купирует приступ эпилепсии, дела</w:t>
      </w:r>
      <w:r>
        <w:rPr>
          <w:sz w:val="20"/>
          <w:szCs w:val="20"/>
        </w:rPr>
        <w:tab/>
      </w:r>
      <w:r>
        <w:rPr>
          <w:rFonts w:ascii="Times New Roman" w:eastAsia="Times New Roman" w:hAnsi="Times New Roman" w:cs="Times New Roman"/>
          <w:sz w:val="27"/>
          <w:szCs w:val="27"/>
        </w:rPr>
        <w:t>ет</w:t>
      </w:r>
    </w:p>
    <w:p w:rsidR="00C4229A" w:rsidRDefault="00C4229A">
      <w:pPr>
        <w:spacing w:line="163" w:lineRule="exact"/>
        <w:rPr>
          <w:sz w:val="20"/>
          <w:szCs w:val="20"/>
        </w:rPr>
      </w:pPr>
    </w:p>
    <w:p w:rsidR="00C4229A" w:rsidRDefault="00D80D7F">
      <w:pPr>
        <w:spacing w:line="360" w:lineRule="auto"/>
        <w:ind w:left="400" w:right="280"/>
        <w:rPr>
          <w:sz w:val="20"/>
          <w:szCs w:val="20"/>
        </w:rPr>
      </w:pPr>
      <w:r>
        <w:rPr>
          <w:rFonts w:ascii="Times New Roman" w:eastAsia="Times New Roman" w:hAnsi="Times New Roman" w:cs="Times New Roman"/>
          <w:sz w:val="28"/>
          <w:szCs w:val="28"/>
        </w:rPr>
        <w:t>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C4229A" w:rsidRDefault="00C4229A">
      <w:pPr>
        <w:spacing w:line="1" w:lineRule="exact"/>
        <w:rPr>
          <w:sz w:val="20"/>
          <w:szCs w:val="20"/>
        </w:rPr>
      </w:pPr>
    </w:p>
    <w:p w:rsidR="00C4229A" w:rsidRDefault="00D80D7F">
      <w:pPr>
        <w:tabs>
          <w:tab w:val="left" w:pos="8940"/>
          <w:tab w:val="left" w:pos="9740"/>
        </w:tabs>
        <w:ind w:left="1120"/>
        <w:rPr>
          <w:sz w:val="20"/>
          <w:szCs w:val="20"/>
        </w:rPr>
      </w:pPr>
      <w:r>
        <w:rPr>
          <w:rFonts w:ascii="Times New Roman" w:eastAsia="Times New Roman" w:hAnsi="Times New Roman" w:cs="Times New Roman"/>
          <w:sz w:val="28"/>
          <w:szCs w:val="28"/>
        </w:rPr>
        <w:t>Социально-педагогическое сопровождение школьников с</w:t>
      </w:r>
      <w:r>
        <w:rPr>
          <w:sz w:val="20"/>
          <w:szCs w:val="20"/>
        </w:rPr>
        <w:tab/>
      </w:r>
      <w:r>
        <w:rPr>
          <w:rFonts w:ascii="Times New Roman" w:eastAsia="Times New Roman" w:hAnsi="Times New Roman" w:cs="Times New Roman"/>
          <w:sz w:val="28"/>
          <w:szCs w:val="28"/>
        </w:rPr>
        <w:t>ОВЗ</w:t>
      </w:r>
      <w:r>
        <w:rPr>
          <w:rFonts w:ascii="Times New Roman" w:eastAsia="Times New Roman" w:hAnsi="Times New Roman" w:cs="Times New Roman"/>
          <w:sz w:val="28"/>
          <w:szCs w:val="28"/>
        </w:rPr>
        <w:tab/>
        <w:t>в</w:t>
      </w:r>
    </w:p>
    <w:p w:rsidR="00C4229A" w:rsidRDefault="00C4229A">
      <w:pPr>
        <w:spacing w:line="158"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 вместно с педагогом -психологом)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w:t>
      </w:r>
    </w:p>
    <w:p w:rsidR="00C4229A" w:rsidRDefault="00C4229A">
      <w:pPr>
        <w:spacing w:line="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своевременно оказывает социальную помощь и поддержку обучающимся и и х семьям в разрешении конфликтов, проблем, трудных жизненных ситуаций,</w:t>
      </w:r>
    </w:p>
    <w:p w:rsidR="00C4229A" w:rsidRDefault="00C4229A">
      <w:pPr>
        <w:spacing w:line="2" w:lineRule="exact"/>
        <w:rPr>
          <w:sz w:val="20"/>
          <w:szCs w:val="20"/>
        </w:rPr>
      </w:pPr>
    </w:p>
    <w:p w:rsidR="00C4229A" w:rsidRDefault="00D80D7F">
      <w:pPr>
        <w:tabs>
          <w:tab w:val="left" w:pos="5980"/>
        </w:tabs>
        <w:ind w:left="400"/>
        <w:rPr>
          <w:sz w:val="20"/>
          <w:szCs w:val="20"/>
        </w:rPr>
      </w:pPr>
      <w:r>
        <w:rPr>
          <w:rFonts w:ascii="Times New Roman" w:eastAsia="Times New Roman" w:hAnsi="Times New Roman" w:cs="Times New Roman"/>
          <w:sz w:val="28"/>
          <w:szCs w:val="28"/>
        </w:rPr>
        <w:t>затрагивающих интересы подростков с</w:t>
      </w:r>
      <w:r>
        <w:rPr>
          <w:sz w:val="20"/>
          <w:szCs w:val="20"/>
        </w:rPr>
        <w:tab/>
      </w:r>
      <w:r>
        <w:rPr>
          <w:rFonts w:ascii="Times New Roman" w:eastAsia="Times New Roman" w:hAnsi="Times New Roman" w:cs="Times New Roman"/>
          <w:sz w:val="28"/>
          <w:szCs w:val="28"/>
        </w:rPr>
        <w:t>ОВЗ. Целесообразно участие</w:t>
      </w:r>
    </w:p>
    <w:p w:rsidR="00C4229A" w:rsidRDefault="00C4229A">
      <w:pPr>
        <w:spacing w:line="16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социального педагога в проведении профилактической и информационно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70" w:lineRule="auto"/>
        <w:ind w:left="400" w:right="40"/>
        <w:rPr>
          <w:sz w:val="20"/>
          <w:szCs w:val="20"/>
        </w:rPr>
      </w:pPr>
      <w:r>
        <w:rPr>
          <w:rFonts w:ascii="Times New Roman" w:eastAsia="Times New Roman" w:hAnsi="Times New Roman" w:cs="Times New Roman"/>
          <w:sz w:val="28"/>
          <w:szCs w:val="28"/>
        </w:rPr>
        <w:t>просветительской работы по защите прав и интересов школ 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499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80"/>
        <w:rPr>
          <w:sz w:val="20"/>
          <w:szCs w:val="20"/>
        </w:rPr>
      </w:pPr>
      <w:r>
        <w:rPr>
          <w:rFonts w:ascii="Times New Roman" w:eastAsia="Times New Roman" w:hAnsi="Times New Roman" w:cs="Times New Roman"/>
          <w:sz w:val="28"/>
          <w:szCs w:val="28"/>
        </w:rPr>
        <w:t>школьниками, родителями, педагогами), индив 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w:t>
      </w:r>
    </w:p>
    <w:p w:rsidR="00C4229A" w:rsidRDefault="00C4229A">
      <w:pPr>
        <w:spacing w:line="1"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информационно-просветительских лекций и сообщений. Социальный педагог взаимодействует с педагогом -психологом, учителем -дефектологом, учителем - логопедом, педагогом класса, в случае необходимости с медицинским</w:t>
      </w:r>
    </w:p>
    <w:p w:rsidR="00C4229A" w:rsidRDefault="00C4229A">
      <w:pPr>
        <w:spacing w:line="1" w:lineRule="exact"/>
        <w:rPr>
          <w:sz w:val="20"/>
          <w:szCs w:val="20"/>
        </w:rPr>
      </w:pPr>
    </w:p>
    <w:p w:rsidR="00C4229A" w:rsidRDefault="00D80D7F">
      <w:pPr>
        <w:spacing w:line="360" w:lineRule="auto"/>
        <w:ind w:left="400" w:right="860"/>
        <w:rPr>
          <w:sz w:val="20"/>
          <w:szCs w:val="20"/>
        </w:rPr>
      </w:pPr>
      <w:r>
        <w:rPr>
          <w:rFonts w:ascii="Times New Roman" w:eastAsia="Times New Roman" w:hAnsi="Times New Roman" w:cs="Times New Roman"/>
          <w:sz w:val="28"/>
          <w:szCs w:val="28"/>
        </w:rPr>
        <w:t>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C4229A" w:rsidRDefault="00C4229A">
      <w:pPr>
        <w:spacing w:line="1" w:lineRule="exact"/>
        <w:rPr>
          <w:sz w:val="20"/>
          <w:szCs w:val="20"/>
        </w:rPr>
      </w:pPr>
    </w:p>
    <w:p w:rsidR="00C4229A" w:rsidRDefault="00D80D7F">
      <w:pPr>
        <w:tabs>
          <w:tab w:val="left" w:pos="8240"/>
          <w:tab w:val="left" w:pos="9120"/>
        </w:tabs>
        <w:ind w:left="1120"/>
        <w:rPr>
          <w:sz w:val="20"/>
          <w:szCs w:val="20"/>
        </w:rPr>
      </w:pPr>
      <w:r>
        <w:rPr>
          <w:rFonts w:ascii="Times New Roman" w:eastAsia="Times New Roman" w:hAnsi="Times New Roman" w:cs="Times New Roman"/>
          <w:sz w:val="28"/>
          <w:szCs w:val="28"/>
        </w:rPr>
        <w:t>Психологическое сопровождение обучающихся с</w:t>
      </w:r>
      <w:r>
        <w:rPr>
          <w:sz w:val="20"/>
          <w:szCs w:val="20"/>
        </w:rPr>
        <w:tab/>
      </w:r>
      <w:r>
        <w:rPr>
          <w:rFonts w:ascii="Times New Roman" w:eastAsia="Times New Roman" w:hAnsi="Times New Roman" w:cs="Times New Roman"/>
          <w:sz w:val="28"/>
          <w:szCs w:val="28"/>
        </w:rPr>
        <w:t>ОВЗ</w:t>
      </w:r>
      <w:r>
        <w:rPr>
          <w:sz w:val="20"/>
          <w:szCs w:val="20"/>
        </w:rPr>
        <w:tab/>
      </w:r>
      <w:r>
        <w:rPr>
          <w:rFonts w:ascii="Times New Roman" w:eastAsia="Times New Roman" w:hAnsi="Times New Roman" w:cs="Times New Roman"/>
          <w:sz w:val="28"/>
          <w:szCs w:val="28"/>
        </w:rPr>
        <w:t>может</w:t>
      </w:r>
    </w:p>
    <w:p w:rsidR="00C4229A" w:rsidRDefault="00C4229A">
      <w:pPr>
        <w:spacing w:line="158" w:lineRule="exact"/>
        <w:rPr>
          <w:sz w:val="20"/>
          <w:szCs w:val="20"/>
        </w:rPr>
      </w:pPr>
    </w:p>
    <w:p w:rsidR="00C4229A" w:rsidRDefault="00D80D7F">
      <w:pPr>
        <w:spacing w:line="361" w:lineRule="auto"/>
        <w:ind w:left="400" w:right="80"/>
        <w:rPr>
          <w:sz w:val="20"/>
          <w:szCs w:val="20"/>
        </w:rPr>
      </w:pPr>
      <w:r>
        <w:rPr>
          <w:rFonts w:ascii="Times New Roman" w:eastAsia="Times New Roman" w:hAnsi="Times New Roman" w:cs="Times New Roman"/>
          <w:sz w:val="28"/>
          <w:szCs w:val="28"/>
        </w:rPr>
        <w:t>осуществляться в рамках реализации основных направлений психологической службы. Педагогу -психологу рекомендуется проводить занятия по</w:t>
      </w:r>
    </w:p>
    <w:p w:rsidR="00C4229A" w:rsidRDefault="00C4229A">
      <w:pPr>
        <w:spacing w:line="1" w:lineRule="exact"/>
        <w:rPr>
          <w:sz w:val="20"/>
          <w:szCs w:val="20"/>
        </w:rPr>
      </w:pPr>
    </w:p>
    <w:p w:rsidR="00C4229A" w:rsidRDefault="00D80D7F">
      <w:pPr>
        <w:tabs>
          <w:tab w:val="left" w:pos="8320"/>
        </w:tabs>
        <w:ind w:left="400"/>
        <w:rPr>
          <w:sz w:val="20"/>
          <w:szCs w:val="20"/>
        </w:rPr>
      </w:pPr>
      <w:r>
        <w:rPr>
          <w:rFonts w:ascii="Times New Roman" w:eastAsia="Times New Roman" w:hAnsi="Times New Roman" w:cs="Times New Roman"/>
          <w:sz w:val="28"/>
          <w:szCs w:val="28"/>
        </w:rPr>
        <w:t>комплексному изучению и развитию личности школьников с</w:t>
      </w:r>
      <w:r>
        <w:rPr>
          <w:sz w:val="20"/>
          <w:szCs w:val="20"/>
        </w:rPr>
        <w:tab/>
      </w:r>
      <w:r>
        <w:rPr>
          <w:rFonts w:ascii="Times New Roman" w:eastAsia="Times New Roman" w:hAnsi="Times New Roman" w:cs="Times New Roman"/>
          <w:sz w:val="28"/>
          <w:szCs w:val="28"/>
        </w:rPr>
        <w:t>ОВЗ. Работ а</w:t>
      </w:r>
    </w:p>
    <w:p w:rsidR="00C4229A" w:rsidRDefault="00C4229A">
      <w:pPr>
        <w:spacing w:line="158" w:lineRule="exact"/>
        <w:rPr>
          <w:sz w:val="20"/>
          <w:szCs w:val="20"/>
        </w:rPr>
      </w:pPr>
    </w:p>
    <w:p w:rsidR="00C4229A" w:rsidRDefault="00D80D7F">
      <w:pPr>
        <w:tabs>
          <w:tab w:val="left" w:pos="7340"/>
        </w:tabs>
        <w:ind w:left="400"/>
        <w:rPr>
          <w:sz w:val="20"/>
          <w:szCs w:val="20"/>
        </w:rPr>
      </w:pPr>
      <w:r>
        <w:rPr>
          <w:rFonts w:ascii="Times New Roman" w:eastAsia="Times New Roman" w:hAnsi="Times New Roman" w:cs="Times New Roman"/>
          <w:sz w:val="28"/>
          <w:szCs w:val="28"/>
        </w:rPr>
        <w:t>может быть организована индивидуально и в мини</w:t>
      </w:r>
      <w:r>
        <w:rPr>
          <w:sz w:val="20"/>
          <w:szCs w:val="20"/>
        </w:rPr>
        <w:tab/>
      </w:r>
      <w:r>
        <w:rPr>
          <w:rFonts w:ascii="Times New Roman" w:eastAsia="Times New Roman" w:hAnsi="Times New Roman" w:cs="Times New Roman"/>
          <w:sz w:val="27"/>
          <w:szCs w:val="27"/>
        </w:rPr>
        <w:t>-группах. Основные</w:t>
      </w:r>
    </w:p>
    <w:p w:rsidR="00C4229A" w:rsidRDefault="00C4229A">
      <w:pPr>
        <w:spacing w:line="163" w:lineRule="exact"/>
        <w:rPr>
          <w:sz w:val="20"/>
          <w:szCs w:val="20"/>
        </w:rPr>
      </w:pPr>
    </w:p>
    <w:p w:rsidR="00C4229A" w:rsidRDefault="00D80D7F">
      <w:pPr>
        <w:tabs>
          <w:tab w:val="left" w:pos="6840"/>
        </w:tabs>
        <w:ind w:left="400"/>
        <w:rPr>
          <w:sz w:val="20"/>
          <w:szCs w:val="20"/>
        </w:rPr>
      </w:pPr>
      <w:r>
        <w:rPr>
          <w:rFonts w:ascii="Times New Roman" w:eastAsia="Times New Roman" w:hAnsi="Times New Roman" w:cs="Times New Roman"/>
          <w:sz w:val="28"/>
          <w:szCs w:val="28"/>
        </w:rPr>
        <w:t>направления деятельности школьного педагога</w:t>
      </w:r>
      <w:r>
        <w:rPr>
          <w:sz w:val="20"/>
          <w:szCs w:val="20"/>
        </w:rPr>
        <w:tab/>
      </w:r>
      <w:r>
        <w:rPr>
          <w:rFonts w:ascii="Times New Roman" w:eastAsia="Times New Roman" w:hAnsi="Times New Roman" w:cs="Times New Roman"/>
          <w:sz w:val="28"/>
          <w:szCs w:val="28"/>
        </w:rPr>
        <w:t>-психолога состоят в</w:t>
      </w:r>
    </w:p>
    <w:p w:rsidR="00C4229A" w:rsidRDefault="00C4229A">
      <w:pPr>
        <w:spacing w:line="158" w:lineRule="exact"/>
        <w:rPr>
          <w:sz w:val="20"/>
          <w:szCs w:val="20"/>
        </w:rPr>
      </w:pPr>
    </w:p>
    <w:p w:rsidR="00C4229A" w:rsidRDefault="00D80D7F">
      <w:pPr>
        <w:tabs>
          <w:tab w:val="left" w:pos="8820"/>
        </w:tabs>
        <w:ind w:left="400"/>
        <w:rPr>
          <w:sz w:val="20"/>
          <w:szCs w:val="20"/>
        </w:rPr>
      </w:pPr>
      <w:r>
        <w:rPr>
          <w:rFonts w:ascii="Times New Roman" w:eastAsia="Times New Roman" w:hAnsi="Times New Roman" w:cs="Times New Roman"/>
          <w:sz w:val="28"/>
          <w:szCs w:val="28"/>
        </w:rPr>
        <w:t>проведении психодиагностики; развитии и коррекции эмоционально</w:t>
      </w:r>
      <w:r>
        <w:rPr>
          <w:sz w:val="20"/>
          <w:szCs w:val="20"/>
        </w:rPr>
        <w:tab/>
      </w:r>
      <w:r>
        <w:rPr>
          <w:rFonts w:ascii="Times New Roman" w:eastAsia="Times New Roman" w:hAnsi="Times New Roman" w:cs="Times New Roman"/>
          <w:sz w:val="28"/>
          <w:szCs w:val="28"/>
        </w:rPr>
        <w:t>-волевой</w:t>
      </w:r>
    </w:p>
    <w:p w:rsidR="00C4229A" w:rsidRDefault="00C4229A">
      <w:pPr>
        <w:spacing w:line="163" w:lineRule="exact"/>
        <w:rPr>
          <w:sz w:val="20"/>
          <w:szCs w:val="20"/>
        </w:rPr>
      </w:pPr>
    </w:p>
    <w:p w:rsidR="00C4229A" w:rsidRDefault="00D80D7F">
      <w:pPr>
        <w:tabs>
          <w:tab w:val="left" w:pos="8920"/>
        </w:tabs>
        <w:ind w:left="400"/>
        <w:rPr>
          <w:sz w:val="20"/>
          <w:szCs w:val="20"/>
        </w:rPr>
      </w:pPr>
      <w:r>
        <w:rPr>
          <w:rFonts w:ascii="Times New Roman" w:eastAsia="Times New Roman" w:hAnsi="Times New Roman" w:cs="Times New Roman"/>
          <w:sz w:val="28"/>
          <w:szCs w:val="28"/>
        </w:rPr>
        <w:t>сферы обучающихся; совершенствовании навыков социализа</w:t>
      </w:r>
      <w:r>
        <w:rPr>
          <w:sz w:val="20"/>
          <w:szCs w:val="20"/>
        </w:rPr>
        <w:tab/>
      </w:r>
      <w:r>
        <w:rPr>
          <w:rFonts w:ascii="Times New Roman" w:eastAsia="Times New Roman" w:hAnsi="Times New Roman" w:cs="Times New Roman"/>
          <w:sz w:val="27"/>
          <w:szCs w:val="27"/>
        </w:rPr>
        <w:t>ции и</w:t>
      </w:r>
    </w:p>
    <w:p w:rsidR="00C4229A" w:rsidRDefault="00C4229A">
      <w:pPr>
        <w:spacing w:line="163" w:lineRule="exact"/>
        <w:rPr>
          <w:sz w:val="20"/>
          <w:szCs w:val="20"/>
        </w:rPr>
      </w:pPr>
    </w:p>
    <w:p w:rsidR="00C4229A" w:rsidRDefault="00D80D7F">
      <w:pPr>
        <w:spacing w:line="359" w:lineRule="auto"/>
        <w:ind w:left="400" w:right="40"/>
        <w:rPr>
          <w:sz w:val="20"/>
          <w:szCs w:val="20"/>
        </w:rPr>
      </w:pPr>
      <w:r>
        <w:rPr>
          <w:rFonts w:ascii="Times New Roman" w:eastAsia="Times New Roman" w:hAnsi="Times New Roman" w:cs="Times New Roman"/>
          <w:sz w:val="28"/>
          <w:szCs w:val="28"/>
        </w:rPr>
        <w:t>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C4229A" w:rsidRDefault="00C4229A">
      <w:pPr>
        <w:spacing w:line="3"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Помимо работы со школьниками педагог -психолог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 -психолог (психолог) осуществляет информационно - просветительскую работу с родителями и педагогами. Данная работа включает чтение лекций, проведение обучающих семинаров и тренингов.</w:t>
      </w:r>
    </w:p>
    <w:p w:rsidR="00C4229A" w:rsidRDefault="00C4229A">
      <w:pPr>
        <w:spacing w:line="1" w:lineRule="exact"/>
        <w:rPr>
          <w:sz w:val="20"/>
          <w:szCs w:val="20"/>
        </w:rPr>
      </w:pPr>
    </w:p>
    <w:p w:rsidR="00C4229A" w:rsidRDefault="00D80D7F">
      <w:pPr>
        <w:numPr>
          <w:ilvl w:val="0"/>
          <w:numId w:val="18"/>
        </w:numPr>
        <w:tabs>
          <w:tab w:val="left" w:pos="1366"/>
        </w:tabs>
        <w:spacing w:after="0" w:line="391" w:lineRule="auto"/>
        <w:ind w:left="400" w:right="160" w:firstLine="712"/>
        <w:rPr>
          <w:rFonts w:eastAsia="Times New Roman"/>
          <w:sz w:val="28"/>
          <w:szCs w:val="28"/>
        </w:rPr>
      </w:pPr>
      <w:r>
        <w:rPr>
          <w:rFonts w:ascii="Times New Roman" w:eastAsia="Times New Roman" w:hAnsi="Times New Roman" w:cs="Times New Roman"/>
          <w:sz w:val="28"/>
          <w:szCs w:val="28"/>
        </w:rPr>
        <w:t>реализации диагностического направления работы могут принимать участие как учителя класса (аттестация учащихся в начале, середине и конце</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5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500</w:t>
      </w:r>
    </w:p>
    <w:p w:rsidR="00C4229A" w:rsidRDefault="00D80D7F">
      <w:pPr>
        <w:spacing w:line="359" w:lineRule="auto"/>
        <w:ind w:left="400" w:right="960"/>
        <w:rPr>
          <w:sz w:val="20"/>
          <w:szCs w:val="20"/>
        </w:rPr>
      </w:pPr>
      <w:r>
        <w:rPr>
          <w:rFonts w:ascii="Times New Roman" w:eastAsia="Times New Roman" w:hAnsi="Times New Roman" w:cs="Times New Roman"/>
          <w:sz w:val="28"/>
          <w:szCs w:val="28"/>
        </w:rPr>
        <w:t>учебного года), так и специалисты (проведение диагностики в начале, середине и в конце учебного года).</w:t>
      </w:r>
    </w:p>
    <w:p w:rsidR="00C4229A" w:rsidRDefault="00C4229A">
      <w:pPr>
        <w:spacing w:line="2" w:lineRule="exact"/>
        <w:rPr>
          <w:sz w:val="24"/>
          <w:szCs w:val="24"/>
        </w:rPr>
      </w:pPr>
    </w:p>
    <w:p w:rsidR="00C4229A" w:rsidRDefault="00D80D7F">
      <w:pPr>
        <w:ind w:left="1120"/>
        <w:rPr>
          <w:sz w:val="20"/>
          <w:szCs w:val="20"/>
        </w:rPr>
      </w:pPr>
      <w:r>
        <w:rPr>
          <w:rFonts w:ascii="Times New Roman" w:eastAsia="Times New Roman" w:hAnsi="Times New Roman" w:cs="Times New Roman"/>
          <w:sz w:val="28"/>
          <w:szCs w:val="28"/>
        </w:rPr>
        <w:t>Данное направление может быть осуществлено ПМПк.</w:t>
      </w:r>
    </w:p>
    <w:p w:rsidR="00C4229A" w:rsidRDefault="00C4229A">
      <w:pPr>
        <w:spacing w:line="163" w:lineRule="exact"/>
        <w:rPr>
          <w:sz w:val="24"/>
          <w:szCs w:val="24"/>
        </w:r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C4229A" w:rsidRDefault="00C4229A">
      <w:pPr>
        <w:spacing w:line="3" w:lineRule="exact"/>
        <w:rPr>
          <w:sz w:val="24"/>
          <w:szCs w:val="24"/>
        </w:rPr>
      </w:pPr>
    </w:p>
    <w:p w:rsidR="00C4229A" w:rsidRDefault="00D80D7F">
      <w:pPr>
        <w:spacing w:line="359" w:lineRule="auto"/>
        <w:ind w:left="400" w:right="80" w:firstLine="709"/>
        <w:rPr>
          <w:sz w:val="20"/>
          <w:szCs w:val="20"/>
        </w:rPr>
      </w:pPr>
      <w:r>
        <w:rPr>
          <w:rFonts w:ascii="Times New Roman" w:eastAsia="Times New Roman" w:hAnsi="Times New Roman" w:cs="Times New Roman"/>
          <w:sz w:val="28"/>
          <w:szCs w:val="28"/>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w:t>
      </w:r>
    </w:p>
    <w:p w:rsidR="00C4229A" w:rsidRDefault="00C4229A">
      <w:pPr>
        <w:spacing w:line="6" w:lineRule="exact"/>
        <w:rPr>
          <w:sz w:val="24"/>
          <w:szCs w:val="24"/>
        </w:rPr>
      </w:pPr>
    </w:p>
    <w:p w:rsidR="00C4229A" w:rsidRDefault="00D80D7F" w:rsidP="00B615F7">
      <w:pPr>
        <w:numPr>
          <w:ilvl w:val="0"/>
          <w:numId w:val="418"/>
        </w:numPr>
        <w:tabs>
          <w:tab w:val="left" w:pos="620"/>
        </w:tabs>
        <w:spacing w:after="0" w:line="372" w:lineRule="auto"/>
        <w:ind w:left="400" w:right="360" w:firstLine="3"/>
        <w:rPr>
          <w:rFonts w:eastAsia="Times New Roman"/>
          <w:sz w:val="27"/>
          <w:szCs w:val="27"/>
        </w:rPr>
      </w:pPr>
      <w:r>
        <w:rPr>
          <w:rFonts w:ascii="Times New Roman" w:eastAsia="Times New Roman" w:hAnsi="Times New Roman" w:cs="Times New Roman"/>
          <w:sz w:val="27"/>
          <w:szCs w:val="27"/>
        </w:rPr>
        <w:t>след 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w:t>
      </w:r>
    </w:p>
    <w:p w:rsidR="00C4229A" w:rsidRDefault="00C4229A">
      <w:pPr>
        <w:spacing w:line="1" w:lineRule="exact"/>
        <w:rPr>
          <w:sz w:val="24"/>
          <w:szCs w:val="24"/>
        </w:rPr>
      </w:pPr>
    </w:p>
    <w:p w:rsidR="00C4229A" w:rsidRDefault="00D80D7F">
      <w:pPr>
        <w:tabs>
          <w:tab w:val="left" w:pos="6860"/>
        </w:tabs>
        <w:ind w:left="400"/>
        <w:rPr>
          <w:sz w:val="20"/>
          <w:szCs w:val="20"/>
        </w:rPr>
      </w:pPr>
      <w:r>
        <w:rPr>
          <w:rFonts w:ascii="Times New Roman" w:eastAsia="Times New Roman" w:hAnsi="Times New Roman" w:cs="Times New Roman"/>
          <w:sz w:val="28"/>
          <w:szCs w:val="28"/>
        </w:rPr>
        <w:t>осуществляют отбор необходимых для школьника</w:t>
      </w:r>
      <w:r>
        <w:rPr>
          <w:sz w:val="20"/>
          <w:szCs w:val="20"/>
        </w:rPr>
        <w:tab/>
      </w:r>
      <w:r>
        <w:rPr>
          <w:rFonts w:ascii="Times New Roman" w:eastAsia="Times New Roman" w:hAnsi="Times New Roman" w:cs="Times New Roman"/>
          <w:sz w:val="27"/>
          <w:szCs w:val="27"/>
        </w:rPr>
        <w:t>(школьников)</w:t>
      </w:r>
    </w:p>
    <w:p w:rsidR="00C4229A" w:rsidRDefault="00C4229A">
      <w:pPr>
        <w:spacing w:line="163"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дополнительных дидактических материалов и учебных пособий.</w:t>
      </w:r>
    </w:p>
    <w:p w:rsidR="00C4229A" w:rsidRDefault="00C4229A">
      <w:pPr>
        <w:spacing w:line="163" w:lineRule="exact"/>
        <w:rPr>
          <w:sz w:val="24"/>
          <w:szCs w:val="24"/>
        </w:rPr>
      </w:pPr>
    </w:p>
    <w:p w:rsidR="00C4229A" w:rsidRDefault="00D80D7F">
      <w:pPr>
        <w:ind w:left="1120"/>
        <w:rPr>
          <w:sz w:val="20"/>
          <w:szCs w:val="20"/>
        </w:rPr>
      </w:pPr>
      <w:r>
        <w:rPr>
          <w:rFonts w:ascii="Times New Roman" w:eastAsia="Times New Roman" w:hAnsi="Times New Roman" w:cs="Times New Roman"/>
          <w:sz w:val="28"/>
          <w:szCs w:val="28"/>
        </w:rPr>
        <w:t>В состав ПМПк образовательной организации входят педагог -психолог,</w:t>
      </w:r>
    </w:p>
    <w:p w:rsidR="00C4229A" w:rsidRDefault="00C4229A">
      <w:pPr>
        <w:spacing w:line="158" w:lineRule="exact"/>
        <w:rPr>
          <w:sz w:val="24"/>
          <w:szCs w:val="24"/>
        </w:rPr>
      </w:pPr>
    </w:p>
    <w:p w:rsidR="00C4229A" w:rsidRDefault="00D80D7F">
      <w:pPr>
        <w:tabs>
          <w:tab w:val="left" w:pos="4240"/>
          <w:tab w:val="left" w:pos="6800"/>
          <w:tab w:val="left" w:pos="8200"/>
        </w:tabs>
        <w:ind w:left="400"/>
        <w:rPr>
          <w:sz w:val="20"/>
          <w:szCs w:val="20"/>
        </w:rPr>
      </w:pPr>
      <w:r>
        <w:rPr>
          <w:rFonts w:ascii="Times New Roman" w:eastAsia="Times New Roman" w:hAnsi="Times New Roman" w:cs="Times New Roman"/>
          <w:sz w:val="28"/>
          <w:szCs w:val="28"/>
        </w:rPr>
        <w:t>учитель-дефектолог, учитель</w:t>
      </w:r>
      <w:r>
        <w:rPr>
          <w:sz w:val="20"/>
          <w:szCs w:val="20"/>
        </w:rPr>
        <w:tab/>
      </w:r>
      <w:r>
        <w:rPr>
          <w:rFonts w:ascii="Times New Roman" w:eastAsia="Times New Roman" w:hAnsi="Times New Roman" w:cs="Times New Roman"/>
          <w:sz w:val="28"/>
          <w:szCs w:val="28"/>
        </w:rPr>
        <w:t>-логопед, педагог</w:t>
      </w:r>
      <w:r>
        <w:rPr>
          <w:sz w:val="20"/>
          <w:szCs w:val="20"/>
        </w:rPr>
        <w:tab/>
      </w:r>
      <w:r>
        <w:rPr>
          <w:rFonts w:ascii="Times New Roman" w:eastAsia="Times New Roman" w:hAnsi="Times New Roman" w:cs="Times New Roman"/>
          <w:sz w:val="28"/>
          <w:szCs w:val="28"/>
        </w:rPr>
        <w:t>(учитель</w:t>
      </w:r>
      <w:r>
        <w:rPr>
          <w:sz w:val="20"/>
          <w:szCs w:val="20"/>
        </w:rPr>
        <w:tab/>
      </w:r>
      <w:r>
        <w:rPr>
          <w:rFonts w:ascii="Times New Roman" w:eastAsia="Times New Roman" w:hAnsi="Times New Roman" w:cs="Times New Roman"/>
          <w:sz w:val="28"/>
          <w:szCs w:val="28"/>
        </w:rPr>
        <w:t>-предметник),</w:t>
      </w:r>
    </w:p>
    <w:p w:rsidR="00C4229A" w:rsidRDefault="00C4229A">
      <w:pPr>
        <w:spacing w:line="163" w:lineRule="exact"/>
        <w:rPr>
          <w:sz w:val="24"/>
          <w:szCs w:val="24"/>
        </w:rPr>
      </w:pPr>
    </w:p>
    <w:p w:rsidR="00C4229A" w:rsidRDefault="00D80D7F">
      <w:pPr>
        <w:tabs>
          <w:tab w:val="left" w:pos="8760"/>
        </w:tabs>
        <w:ind w:left="400"/>
        <w:rPr>
          <w:sz w:val="20"/>
          <w:szCs w:val="20"/>
        </w:rPr>
      </w:pPr>
      <w:r>
        <w:rPr>
          <w:rFonts w:ascii="Times New Roman" w:eastAsia="Times New Roman" w:hAnsi="Times New Roman" w:cs="Times New Roman"/>
          <w:sz w:val="28"/>
          <w:szCs w:val="28"/>
        </w:rPr>
        <w:t>социальный педагог, врач, а также представитель администрации.</w:t>
      </w:r>
      <w:r>
        <w:rPr>
          <w:sz w:val="20"/>
          <w:szCs w:val="20"/>
        </w:rPr>
        <w:tab/>
      </w:r>
      <w:r>
        <w:rPr>
          <w:rFonts w:ascii="Times New Roman" w:eastAsia="Times New Roman" w:hAnsi="Times New Roman" w:cs="Times New Roman"/>
          <w:sz w:val="27"/>
          <w:szCs w:val="27"/>
        </w:rPr>
        <w:t>Родители</w:t>
      </w:r>
    </w:p>
    <w:p w:rsidR="00C4229A" w:rsidRDefault="00C4229A">
      <w:pPr>
        <w:spacing w:line="163" w:lineRule="exact"/>
        <w:rPr>
          <w:sz w:val="24"/>
          <w:szCs w:val="24"/>
        </w:rPr>
      </w:pPr>
    </w:p>
    <w:p w:rsidR="00C4229A" w:rsidRDefault="00D80D7F">
      <w:pPr>
        <w:spacing w:line="359" w:lineRule="auto"/>
        <w:ind w:left="400" w:right="100"/>
        <w:rPr>
          <w:sz w:val="20"/>
          <w:szCs w:val="20"/>
        </w:rPr>
      </w:pPr>
      <w:r>
        <w:rPr>
          <w:rFonts w:ascii="Times New Roman" w:eastAsia="Times New Roman" w:hAnsi="Times New Roman" w:cs="Times New Roman"/>
          <w:sz w:val="28"/>
          <w:szCs w:val="28"/>
        </w:rPr>
        <w:t>уведомляются о проведении ПМПк (Федеральный з акон «Об образовании в Российской Федерации», ст. 42, 79).</w:t>
      </w:r>
    </w:p>
    <w:p w:rsidR="00C4229A" w:rsidRDefault="00C4229A">
      <w:pPr>
        <w:spacing w:line="2" w:lineRule="exact"/>
        <w:rPr>
          <w:sz w:val="24"/>
          <w:szCs w:val="24"/>
        </w:rPr>
      </w:pPr>
    </w:p>
    <w:p w:rsidR="00C4229A" w:rsidRDefault="00D80D7F">
      <w:pPr>
        <w:tabs>
          <w:tab w:val="left" w:pos="7320"/>
        </w:tabs>
        <w:ind w:left="1120"/>
        <w:rPr>
          <w:sz w:val="20"/>
          <w:szCs w:val="20"/>
        </w:rPr>
      </w:pPr>
      <w:r>
        <w:rPr>
          <w:rFonts w:ascii="Times New Roman" w:eastAsia="Times New Roman" w:hAnsi="Times New Roman" w:cs="Times New Roman"/>
          <w:sz w:val="28"/>
          <w:szCs w:val="28"/>
        </w:rPr>
        <w:t>Реализация системы комплексного психолого</w:t>
      </w:r>
      <w:r>
        <w:rPr>
          <w:sz w:val="20"/>
          <w:szCs w:val="20"/>
        </w:rPr>
        <w:tab/>
      </w:r>
      <w:r>
        <w:rPr>
          <w:rFonts w:ascii="Times New Roman" w:eastAsia="Times New Roman" w:hAnsi="Times New Roman" w:cs="Times New Roman"/>
          <w:sz w:val="28"/>
          <w:szCs w:val="28"/>
        </w:rPr>
        <w:t>-медико-социального</w:t>
      </w:r>
    </w:p>
    <w:p w:rsidR="00C4229A" w:rsidRDefault="00C4229A">
      <w:pPr>
        <w:spacing w:line="158" w:lineRule="exact"/>
        <w:rPr>
          <w:sz w:val="24"/>
          <w:szCs w:val="24"/>
        </w:rPr>
      </w:pPr>
    </w:p>
    <w:p w:rsidR="00C4229A" w:rsidRDefault="00D80D7F">
      <w:pPr>
        <w:tabs>
          <w:tab w:val="left" w:pos="6020"/>
        </w:tabs>
        <w:ind w:left="400"/>
        <w:rPr>
          <w:sz w:val="20"/>
          <w:szCs w:val="20"/>
        </w:rPr>
      </w:pPr>
      <w:r>
        <w:rPr>
          <w:rFonts w:ascii="Times New Roman" w:eastAsia="Times New Roman" w:hAnsi="Times New Roman" w:cs="Times New Roman"/>
          <w:sz w:val="28"/>
          <w:szCs w:val="28"/>
        </w:rPr>
        <w:t>сопровождения и поддержки обучающихся с</w:t>
      </w:r>
      <w:r>
        <w:rPr>
          <w:rFonts w:ascii="Times New Roman" w:eastAsia="Times New Roman" w:hAnsi="Times New Roman" w:cs="Times New Roman"/>
          <w:sz w:val="28"/>
          <w:szCs w:val="28"/>
        </w:rPr>
        <w:tab/>
        <w:t>ОВЗ предусматривает создание</w:t>
      </w:r>
    </w:p>
    <w:p w:rsidR="00C4229A" w:rsidRDefault="00C4229A">
      <w:pPr>
        <w:spacing w:line="163" w:lineRule="exact"/>
        <w:rPr>
          <w:sz w:val="24"/>
          <w:szCs w:val="24"/>
        </w:rPr>
      </w:pPr>
    </w:p>
    <w:p w:rsidR="00C4229A" w:rsidRDefault="00D80D7F">
      <w:pPr>
        <w:tabs>
          <w:tab w:val="left" w:pos="2480"/>
          <w:tab w:val="left" w:pos="9780"/>
        </w:tabs>
        <w:ind w:left="400"/>
        <w:rPr>
          <w:sz w:val="20"/>
          <w:szCs w:val="20"/>
        </w:rPr>
      </w:pPr>
      <w:r>
        <w:rPr>
          <w:rFonts w:ascii="Times New Roman" w:eastAsia="Times New Roman" w:hAnsi="Times New Roman" w:cs="Times New Roman"/>
          <w:sz w:val="28"/>
          <w:szCs w:val="28"/>
        </w:rPr>
        <w:t>специальных</w:t>
      </w:r>
      <w:r>
        <w:rPr>
          <w:sz w:val="20"/>
          <w:szCs w:val="20"/>
        </w:rPr>
        <w:tab/>
      </w:r>
      <w:r>
        <w:rPr>
          <w:rFonts w:ascii="Times New Roman" w:eastAsia="Times New Roman" w:hAnsi="Times New Roman" w:cs="Times New Roman"/>
          <w:sz w:val="28"/>
          <w:szCs w:val="28"/>
        </w:rPr>
        <w:t>условий: организационных, кадровых, психолого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4"/>
          <w:szCs w:val="24"/>
        </w:rPr>
      </w:pPr>
    </w:p>
    <w:p w:rsidR="00C4229A" w:rsidRDefault="00D80D7F">
      <w:pPr>
        <w:tabs>
          <w:tab w:val="left" w:pos="4320"/>
          <w:tab w:val="left" w:pos="8220"/>
        </w:tabs>
        <w:ind w:left="400"/>
        <w:rPr>
          <w:sz w:val="20"/>
          <w:szCs w:val="20"/>
        </w:rPr>
      </w:pPr>
      <w:r>
        <w:rPr>
          <w:rFonts w:ascii="Times New Roman" w:eastAsia="Times New Roman" w:hAnsi="Times New Roman" w:cs="Times New Roman"/>
          <w:sz w:val="28"/>
          <w:szCs w:val="28"/>
        </w:rPr>
        <w:t>педагогических, программно</w:t>
      </w:r>
      <w:r>
        <w:rPr>
          <w:sz w:val="20"/>
          <w:szCs w:val="20"/>
        </w:rPr>
        <w:tab/>
      </w:r>
      <w:r>
        <w:rPr>
          <w:rFonts w:ascii="Times New Roman" w:eastAsia="Times New Roman" w:hAnsi="Times New Roman" w:cs="Times New Roman"/>
          <w:sz w:val="28"/>
          <w:szCs w:val="28"/>
        </w:rPr>
        <w:t>-методических, материально</w:t>
      </w:r>
      <w:r>
        <w:rPr>
          <w:sz w:val="20"/>
          <w:szCs w:val="20"/>
        </w:rPr>
        <w:tab/>
      </w:r>
      <w:r>
        <w:rPr>
          <w:rFonts w:ascii="Times New Roman" w:eastAsia="Times New Roman" w:hAnsi="Times New Roman" w:cs="Times New Roman"/>
          <w:sz w:val="27"/>
          <w:szCs w:val="27"/>
        </w:rPr>
        <w:t>-технических,</w:t>
      </w:r>
    </w:p>
    <w:p w:rsidR="00C4229A" w:rsidRDefault="00C4229A">
      <w:pPr>
        <w:spacing w:line="158" w:lineRule="exact"/>
        <w:rPr>
          <w:sz w:val="24"/>
          <w:szCs w:val="24"/>
        </w:rPr>
      </w:pPr>
    </w:p>
    <w:p w:rsidR="00C4229A" w:rsidRDefault="00D80D7F">
      <w:pPr>
        <w:spacing w:line="361" w:lineRule="auto"/>
        <w:ind w:left="400" w:right="520"/>
        <w:rPr>
          <w:sz w:val="20"/>
          <w:szCs w:val="20"/>
        </w:rPr>
      </w:pPr>
      <w:r>
        <w:rPr>
          <w:rFonts w:ascii="Times New Roman" w:eastAsia="Times New Roman" w:hAnsi="Times New Roman" w:cs="Times New Roman"/>
          <w:sz w:val="28"/>
          <w:szCs w:val="28"/>
        </w:rPr>
        <w:t>информационных (Федеральный з акон «Об образовании в Российской Федерации», ст. 42, 79).</w:t>
      </w:r>
    </w:p>
    <w:p w:rsidR="00C4229A" w:rsidRDefault="00C4229A">
      <w:pPr>
        <w:spacing w:line="1" w:lineRule="exact"/>
        <w:rPr>
          <w:sz w:val="24"/>
          <w:szCs w:val="24"/>
        </w:rPr>
      </w:pPr>
    </w:p>
    <w:p w:rsidR="00C4229A" w:rsidRDefault="00D80D7F">
      <w:pPr>
        <w:tabs>
          <w:tab w:val="left" w:pos="8900"/>
        </w:tabs>
        <w:ind w:left="1120"/>
        <w:rPr>
          <w:sz w:val="20"/>
          <w:szCs w:val="20"/>
        </w:rPr>
      </w:pPr>
      <w:r>
        <w:rPr>
          <w:rFonts w:ascii="Times New Roman" w:eastAsia="Times New Roman" w:hAnsi="Times New Roman" w:cs="Times New Roman"/>
          <w:sz w:val="28"/>
          <w:szCs w:val="28"/>
        </w:rPr>
        <w:t>Образовательная организация при отсутствии необходимых</w:t>
      </w:r>
      <w:r>
        <w:rPr>
          <w:sz w:val="20"/>
          <w:szCs w:val="20"/>
        </w:rPr>
        <w:tab/>
      </w:r>
      <w:r>
        <w:rPr>
          <w:rFonts w:ascii="Times New Roman" w:eastAsia="Times New Roman" w:hAnsi="Times New Roman" w:cs="Times New Roman"/>
          <w:sz w:val="28"/>
          <w:szCs w:val="28"/>
        </w:rPr>
        <w:t>условий</w:t>
      </w:r>
    </w:p>
    <w:p w:rsidR="00C4229A" w:rsidRDefault="00C4229A">
      <w:pPr>
        <w:spacing w:line="158" w:lineRule="exact"/>
        <w:rPr>
          <w:sz w:val="24"/>
          <w:szCs w:val="24"/>
        </w:rPr>
      </w:pPr>
    </w:p>
    <w:p w:rsidR="00C4229A" w:rsidRDefault="00D80D7F">
      <w:pPr>
        <w:tabs>
          <w:tab w:val="left" w:pos="8820"/>
        </w:tabs>
        <w:ind w:left="400"/>
        <w:rPr>
          <w:sz w:val="20"/>
          <w:szCs w:val="20"/>
        </w:rPr>
      </w:pPr>
      <w:r>
        <w:rPr>
          <w:rFonts w:ascii="Times New Roman" w:eastAsia="Times New Roman" w:hAnsi="Times New Roman" w:cs="Times New Roman"/>
          <w:sz w:val="28"/>
          <w:szCs w:val="28"/>
        </w:rPr>
        <w:t>(может осуществлять деятельность службы комплексного психолого</w:t>
      </w:r>
      <w:r>
        <w:rPr>
          <w:rFonts w:ascii="Times New Roman" w:eastAsia="Times New Roman" w:hAnsi="Times New Roman" w:cs="Times New Roman"/>
          <w:sz w:val="28"/>
          <w:szCs w:val="28"/>
        </w:rPr>
        <w:tab/>
        <w:t>-медико-</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216" w:lineRule="exact"/>
        <w:rPr>
          <w:sz w:val="24"/>
          <w:szCs w:val="24"/>
        </w:rPr>
      </w:pPr>
    </w:p>
    <w:p w:rsidR="00C4229A" w:rsidRDefault="00D80D7F">
      <w:pPr>
        <w:ind w:right="-419"/>
        <w:jc w:val="center"/>
        <w:rPr>
          <w:sz w:val="20"/>
          <w:szCs w:val="20"/>
        </w:rPr>
      </w:pPr>
      <w:r>
        <w:rPr>
          <w:rFonts w:ascii="Times New Roman" w:eastAsia="Times New Roman" w:hAnsi="Times New Roman" w:cs="Times New Roman"/>
          <w:sz w:val="24"/>
          <w:szCs w:val="24"/>
        </w:rPr>
        <w:t>501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7940"/>
        </w:tabs>
        <w:ind w:left="400"/>
        <w:rPr>
          <w:sz w:val="20"/>
          <w:szCs w:val="20"/>
        </w:rPr>
      </w:pPr>
      <w:r>
        <w:rPr>
          <w:rFonts w:ascii="Times New Roman" w:eastAsia="Times New Roman" w:hAnsi="Times New Roman" w:cs="Times New Roman"/>
          <w:sz w:val="28"/>
          <w:szCs w:val="28"/>
        </w:rPr>
        <w:t>социального сопровождения и поддержки обучающихся с</w:t>
      </w:r>
      <w:r>
        <w:rPr>
          <w:sz w:val="20"/>
          <w:szCs w:val="20"/>
        </w:rPr>
        <w:tab/>
      </w:r>
      <w:r>
        <w:rPr>
          <w:rFonts w:ascii="Times New Roman" w:eastAsia="Times New Roman" w:hAnsi="Times New Roman" w:cs="Times New Roman"/>
          <w:sz w:val="28"/>
          <w:szCs w:val="28"/>
        </w:rPr>
        <w:t>ОВЗ  на основе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сетевого взаимодействия с различными организациями: медицинскими</w:t>
      </w:r>
    </w:p>
    <w:p w:rsidR="00C4229A" w:rsidRDefault="00C4229A">
      <w:pPr>
        <w:spacing w:line="158" w:lineRule="exact"/>
        <w:rPr>
          <w:sz w:val="20"/>
          <w:szCs w:val="20"/>
        </w:rPr>
      </w:pPr>
    </w:p>
    <w:p w:rsidR="00C4229A" w:rsidRDefault="00D80D7F">
      <w:pPr>
        <w:tabs>
          <w:tab w:val="left" w:pos="5340"/>
        </w:tabs>
        <w:ind w:left="400"/>
        <w:rPr>
          <w:sz w:val="20"/>
          <w:szCs w:val="20"/>
        </w:rPr>
      </w:pPr>
      <w:r>
        <w:rPr>
          <w:rFonts w:ascii="Times New Roman" w:eastAsia="Times New Roman" w:hAnsi="Times New Roman" w:cs="Times New Roman"/>
          <w:sz w:val="28"/>
          <w:szCs w:val="28"/>
        </w:rPr>
        <w:t>учреждениями; центрами психолого</w:t>
      </w:r>
      <w:r>
        <w:rPr>
          <w:sz w:val="20"/>
          <w:szCs w:val="20"/>
        </w:rPr>
        <w:tab/>
      </w:r>
      <w:r>
        <w:rPr>
          <w:rFonts w:ascii="Times New Roman" w:eastAsia="Times New Roman" w:hAnsi="Times New Roman" w:cs="Times New Roman"/>
          <w:sz w:val="27"/>
          <w:szCs w:val="27"/>
        </w:rPr>
        <w:t>-педагогической, медицинской и</w:t>
      </w:r>
    </w:p>
    <w:p w:rsidR="00C4229A" w:rsidRDefault="00C4229A">
      <w:pPr>
        <w:spacing w:line="163" w:lineRule="exact"/>
        <w:rPr>
          <w:sz w:val="20"/>
          <w:szCs w:val="20"/>
        </w:rPr>
      </w:pPr>
    </w:p>
    <w:p w:rsidR="00C4229A" w:rsidRDefault="00D80D7F">
      <w:pPr>
        <w:spacing w:line="391" w:lineRule="auto"/>
        <w:ind w:left="400" w:right="820"/>
        <w:rPr>
          <w:sz w:val="20"/>
          <w:szCs w:val="20"/>
        </w:rPr>
      </w:pPr>
      <w:r>
        <w:rPr>
          <w:rFonts w:ascii="Times New Roman" w:eastAsia="Times New Roman" w:hAnsi="Times New Roman" w:cs="Times New Roman"/>
          <w:sz w:val="28"/>
          <w:szCs w:val="28"/>
        </w:rPr>
        <w:t>социальной помощи; образовательными организациями, реализующими адаптированные основные образовательные программы и др.</w:t>
      </w:r>
    </w:p>
    <w:p w:rsidR="00C4229A" w:rsidRDefault="00C4229A">
      <w:pPr>
        <w:spacing w:line="188" w:lineRule="exact"/>
        <w:rPr>
          <w:sz w:val="20"/>
          <w:szCs w:val="20"/>
        </w:rPr>
      </w:pPr>
    </w:p>
    <w:p w:rsidR="00C4229A" w:rsidRDefault="00D80D7F">
      <w:pPr>
        <w:spacing w:line="365" w:lineRule="auto"/>
        <w:ind w:right="-419"/>
        <w:jc w:val="center"/>
        <w:rPr>
          <w:sz w:val="20"/>
          <w:szCs w:val="20"/>
        </w:rPr>
      </w:pPr>
      <w:r>
        <w:rPr>
          <w:rFonts w:ascii="Times New Roman" w:eastAsia="Times New Roman" w:hAnsi="Times New Roman" w:cs="Times New Roman"/>
          <w:b/>
          <w:bCs/>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C4229A" w:rsidRDefault="00C4229A">
      <w:pPr>
        <w:spacing w:line="23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Рекомендуется планировать коррекционную работу во всех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организационных формах деятельности образовательной организации: в</w:t>
      </w:r>
    </w:p>
    <w:p w:rsidR="00C4229A" w:rsidRDefault="00C4229A">
      <w:pPr>
        <w:spacing w:line="158" w:lineRule="exact"/>
        <w:rPr>
          <w:sz w:val="20"/>
          <w:szCs w:val="20"/>
        </w:rPr>
      </w:pPr>
    </w:p>
    <w:p w:rsidR="00C4229A" w:rsidRDefault="00D80D7F">
      <w:pPr>
        <w:tabs>
          <w:tab w:val="left" w:pos="8880"/>
        </w:tabs>
        <w:ind w:left="400"/>
        <w:rPr>
          <w:sz w:val="20"/>
          <w:szCs w:val="20"/>
        </w:rPr>
      </w:pPr>
      <w:r>
        <w:rPr>
          <w:rFonts w:ascii="Times New Roman" w:eastAsia="Times New Roman" w:hAnsi="Times New Roman" w:cs="Times New Roman"/>
          <w:sz w:val="28"/>
          <w:szCs w:val="28"/>
        </w:rPr>
        <w:t>учебной  (урочной и внеурочной) деятельности и внеучебной  (вне</w:t>
      </w:r>
      <w:r>
        <w:rPr>
          <w:sz w:val="20"/>
          <w:szCs w:val="20"/>
        </w:rPr>
        <w:tab/>
      </w:r>
      <w:r>
        <w:rPr>
          <w:rFonts w:ascii="Times New Roman" w:eastAsia="Times New Roman" w:hAnsi="Times New Roman" w:cs="Times New Roman"/>
          <w:sz w:val="27"/>
          <w:szCs w:val="27"/>
        </w:rPr>
        <w:t>урочной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деятельности).</w:t>
      </w:r>
    </w:p>
    <w:p w:rsidR="00C4229A" w:rsidRDefault="00C4229A">
      <w:pPr>
        <w:spacing w:line="158" w:lineRule="exact"/>
        <w:rPr>
          <w:sz w:val="20"/>
          <w:szCs w:val="20"/>
        </w:rPr>
      </w:pPr>
    </w:p>
    <w:p w:rsidR="00C4229A" w:rsidRDefault="00D80D7F">
      <w:pPr>
        <w:tabs>
          <w:tab w:val="left" w:pos="6620"/>
          <w:tab w:val="left" w:pos="7240"/>
        </w:tabs>
        <w:ind w:left="1120"/>
        <w:rPr>
          <w:sz w:val="20"/>
          <w:szCs w:val="20"/>
        </w:rPr>
      </w:pPr>
      <w:r>
        <w:rPr>
          <w:rFonts w:ascii="Times New Roman" w:eastAsia="Times New Roman" w:hAnsi="Times New Roman" w:cs="Times New Roman"/>
          <w:sz w:val="28"/>
          <w:szCs w:val="28"/>
        </w:rPr>
        <w:t>Коррекционная работа в обязательной части</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70 %) реализуется в</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учебной урочной деятельности при освоении содержания основной образовательной программы. На каждом уроке учитель -предметник может</w:t>
      </w:r>
    </w:p>
    <w:p w:rsidR="00C4229A" w:rsidRDefault="00C4229A">
      <w:pPr>
        <w:spacing w:line="2"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C4229A" w:rsidRDefault="00C4229A">
      <w:pPr>
        <w:spacing w:line="3" w:lineRule="exact"/>
        <w:rPr>
          <w:sz w:val="20"/>
          <w:szCs w:val="20"/>
        </w:rPr>
      </w:pPr>
    </w:p>
    <w:p w:rsidR="00C4229A" w:rsidRDefault="00D80D7F">
      <w:pPr>
        <w:spacing w:line="386" w:lineRule="auto"/>
        <w:ind w:left="400" w:right="140" w:firstLine="709"/>
        <w:rPr>
          <w:sz w:val="20"/>
          <w:szCs w:val="20"/>
        </w:rPr>
      </w:pPr>
      <w:r>
        <w:rPr>
          <w:rFonts w:ascii="Times New Roman" w:eastAsia="Times New Roman" w:hAnsi="Times New Roman" w:cs="Times New Roman"/>
          <w:sz w:val="27"/>
          <w:szCs w:val="27"/>
        </w:rPr>
        <w:t>При наличии нелинейн 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9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502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380"/>
        <w:rPr>
          <w:sz w:val="20"/>
          <w:szCs w:val="20"/>
        </w:rPr>
      </w:pPr>
      <w:r>
        <w:rPr>
          <w:rFonts w:ascii="Times New Roman" w:eastAsia="Times New Roman" w:hAnsi="Times New Roman" w:cs="Times New Roman"/>
          <w:sz w:val="28"/>
          <w:szCs w:val="28"/>
        </w:rPr>
        <w:t>сверстников. Например, «Развитие речи» для обучающихся с нарушениями речи, слуха, задержкой психического развития и т. п.</w:t>
      </w:r>
    </w:p>
    <w:p w:rsidR="00C4229A" w:rsidRDefault="00C4229A">
      <w:pPr>
        <w:spacing w:line="2" w:lineRule="exact"/>
        <w:rPr>
          <w:sz w:val="20"/>
          <w:szCs w:val="20"/>
        </w:rPr>
      </w:pPr>
    </w:p>
    <w:p w:rsidR="00C4229A" w:rsidRDefault="00D80D7F">
      <w:pPr>
        <w:spacing w:line="360" w:lineRule="auto"/>
        <w:ind w:left="400" w:right="180" w:firstLine="709"/>
        <w:rPr>
          <w:sz w:val="20"/>
          <w:szCs w:val="20"/>
        </w:rPr>
      </w:pPr>
      <w:r>
        <w:rPr>
          <w:rFonts w:ascii="Times New Roman" w:eastAsia="Times New Roman" w:hAnsi="Times New Roman" w:cs="Times New Roman"/>
          <w:sz w:val="28"/>
          <w:szCs w:val="28"/>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C4229A" w:rsidRDefault="00C4229A">
      <w:pPr>
        <w:spacing w:line="1" w:lineRule="exact"/>
        <w:rPr>
          <w:sz w:val="20"/>
          <w:szCs w:val="20"/>
        </w:rPr>
      </w:pPr>
    </w:p>
    <w:p w:rsidR="00C4229A" w:rsidRDefault="00D80D7F" w:rsidP="00B615F7">
      <w:pPr>
        <w:numPr>
          <w:ilvl w:val="0"/>
          <w:numId w:val="419"/>
        </w:numPr>
        <w:tabs>
          <w:tab w:val="left" w:pos="1366"/>
        </w:tabs>
        <w:spacing w:after="0" w:line="361" w:lineRule="auto"/>
        <w:ind w:left="400" w:firstLine="712"/>
        <w:rPr>
          <w:rFonts w:eastAsia="Times New Roman"/>
          <w:sz w:val="28"/>
          <w:szCs w:val="28"/>
        </w:rPr>
      </w:pPr>
      <w:r>
        <w:rPr>
          <w:rFonts w:ascii="Times New Roman" w:eastAsia="Times New Roman" w:hAnsi="Times New Roman" w:cs="Times New Roman"/>
          <w:sz w:val="28"/>
          <w:szCs w:val="28"/>
        </w:rPr>
        <w:t>учебной внеурочной деятельности планируются коррекционные занятия со специалистами (учитель -логопед, учитель -дефектолог, педагог -</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психолог) по индивидуально ориентированным коррекционным программам.</w:t>
      </w:r>
    </w:p>
    <w:p w:rsidR="00C4229A" w:rsidRDefault="00C4229A">
      <w:pPr>
        <w:spacing w:line="158" w:lineRule="exact"/>
        <w:rPr>
          <w:sz w:val="20"/>
          <w:szCs w:val="20"/>
        </w:rPr>
      </w:pPr>
    </w:p>
    <w:p w:rsidR="00C4229A" w:rsidRDefault="00D80D7F">
      <w:pPr>
        <w:tabs>
          <w:tab w:val="left" w:pos="6000"/>
        </w:tabs>
        <w:ind w:left="1120"/>
        <w:rPr>
          <w:sz w:val="20"/>
          <w:szCs w:val="20"/>
        </w:rPr>
      </w:pPr>
      <w:r>
        <w:rPr>
          <w:rFonts w:ascii="Times New Roman" w:eastAsia="Times New Roman" w:hAnsi="Times New Roman" w:cs="Times New Roman"/>
          <w:sz w:val="28"/>
          <w:szCs w:val="28"/>
        </w:rPr>
        <w:t>Во внеучебной внеурочной деятель</w:t>
      </w:r>
      <w:r>
        <w:rPr>
          <w:sz w:val="20"/>
          <w:szCs w:val="20"/>
        </w:rPr>
        <w:tab/>
      </w:r>
      <w:r>
        <w:rPr>
          <w:rFonts w:ascii="Times New Roman" w:eastAsia="Times New Roman" w:hAnsi="Times New Roman" w:cs="Times New Roman"/>
          <w:sz w:val="28"/>
          <w:szCs w:val="28"/>
        </w:rPr>
        <w:t>ности коррекционная работа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осуществляется по адаптированным программам дополнительного</w:t>
      </w:r>
    </w:p>
    <w:p w:rsidR="00C4229A" w:rsidRDefault="00C4229A">
      <w:pPr>
        <w:spacing w:line="158" w:lineRule="exact"/>
        <w:rPr>
          <w:sz w:val="20"/>
          <w:szCs w:val="20"/>
        </w:rPr>
      </w:pPr>
    </w:p>
    <w:p w:rsidR="00C4229A" w:rsidRDefault="00D80D7F">
      <w:pPr>
        <w:tabs>
          <w:tab w:val="left" w:pos="5300"/>
          <w:tab w:val="left" w:pos="8180"/>
        </w:tabs>
        <w:ind w:left="400"/>
        <w:rPr>
          <w:sz w:val="20"/>
          <w:szCs w:val="20"/>
        </w:rPr>
      </w:pPr>
      <w:r>
        <w:rPr>
          <w:rFonts w:ascii="Times New Roman" w:eastAsia="Times New Roman" w:hAnsi="Times New Roman" w:cs="Times New Roman"/>
          <w:sz w:val="28"/>
          <w:szCs w:val="28"/>
        </w:rPr>
        <w:t>образования разной направленности</w:t>
      </w:r>
      <w:r>
        <w:rPr>
          <w:sz w:val="20"/>
          <w:szCs w:val="20"/>
        </w:rPr>
        <w:tab/>
      </w:r>
      <w:r>
        <w:rPr>
          <w:rFonts w:ascii="Times New Roman" w:eastAsia="Times New Roman" w:hAnsi="Times New Roman" w:cs="Times New Roman"/>
          <w:sz w:val="28"/>
          <w:szCs w:val="28"/>
        </w:rPr>
        <w:t>(художественно</w:t>
      </w:r>
      <w:r>
        <w:rPr>
          <w:sz w:val="20"/>
          <w:szCs w:val="20"/>
        </w:rPr>
        <w:tab/>
      </w:r>
      <w:r>
        <w:rPr>
          <w:rFonts w:ascii="Times New Roman" w:eastAsia="Times New Roman" w:hAnsi="Times New Roman" w:cs="Times New Roman"/>
          <w:sz w:val="27"/>
          <w:szCs w:val="27"/>
        </w:rPr>
        <w:t>-эстетическая,</w:t>
      </w:r>
    </w:p>
    <w:p w:rsidR="00C4229A" w:rsidRDefault="00C4229A">
      <w:pPr>
        <w:spacing w:line="163" w:lineRule="exact"/>
        <w:rPr>
          <w:sz w:val="20"/>
          <w:szCs w:val="20"/>
        </w:rPr>
      </w:pPr>
    </w:p>
    <w:p w:rsidR="00C4229A" w:rsidRDefault="00D80D7F">
      <w:pPr>
        <w:spacing w:line="359" w:lineRule="auto"/>
        <w:ind w:left="400" w:right="1380"/>
        <w:rPr>
          <w:sz w:val="20"/>
          <w:szCs w:val="20"/>
        </w:rPr>
      </w:pPr>
      <w:r>
        <w:rPr>
          <w:rFonts w:ascii="Times New Roman" w:eastAsia="Times New Roman" w:hAnsi="Times New Roman" w:cs="Times New Roman"/>
          <w:sz w:val="28"/>
          <w:szCs w:val="28"/>
        </w:rPr>
        <w:t>оздоровительная, ритмика и др.), опосредованно стимулирующих и корригирующих развитие школьников с ОВЗ.</w:t>
      </w:r>
    </w:p>
    <w:p w:rsidR="00C4229A" w:rsidRDefault="00C4229A">
      <w:pPr>
        <w:spacing w:line="2" w:lineRule="exact"/>
        <w:rPr>
          <w:sz w:val="20"/>
          <w:szCs w:val="20"/>
        </w:rPr>
      </w:pPr>
    </w:p>
    <w:p w:rsidR="00C4229A" w:rsidRDefault="00D80D7F">
      <w:pPr>
        <w:tabs>
          <w:tab w:val="left" w:pos="6920"/>
          <w:tab w:val="left" w:pos="7680"/>
        </w:tabs>
        <w:ind w:left="1120"/>
        <w:rPr>
          <w:sz w:val="20"/>
          <w:szCs w:val="20"/>
        </w:rPr>
      </w:pPr>
      <w:r>
        <w:rPr>
          <w:rFonts w:ascii="Times New Roman" w:eastAsia="Times New Roman" w:hAnsi="Times New Roman" w:cs="Times New Roman"/>
          <w:sz w:val="28"/>
          <w:szCs w:val="28"/>
        </w:rPr>
        <w:t>Для развития потенциала обучающихся с</w:t>
      </w:r>
      <w:r>
        <w:rPr>
          <w:sz w:val="20"/>
          <w:szCs w:val="20"/>
        </w:rPr>
        <w:tab/>
      </w:r>
      <w:r>
        <w:rPr>
          <w:rFonts w:ascii="Times New Roman" w:eastAsia="Times New Roman" w:hAnsi="Times New Roman" w:cs="Times New Roman"/>
          <w:sz w:val="28"/>
          <w:szCs w:val="28"/>
        </w:rPr>
        <w:t>ОВЗ</w:t>
      </w:r>
      <w:r>
        <w:rPr>
          <w:rFonts w:ascii="Times New Roman" w:eastAsia="Times New Roman" w:hAnsi="Times New Roman" w:cs="Times New Roman"/>
          <w:sz w:val="28"/>
          <w:szCs w:val="28"/>
        </w:rPr>
        <w:tab/>
        <w:t>специалистами и</w:t>
      </w:r>
    </w:p>
    <w:p w:rsidR="00C4229A" w:rsidRDefault="00C4229A">
      <w:pPr>
        <w:spacing w:line="163" w:lineRule="exact"/>
        <w:rPr>
          <w:sz w:val="20"/>
          <w:szCs w:val="20"/>
        </w:rPr>
      </w:pPr>
    </w:p>
    <w:p w:rsidR="00C4229A" w:rsidRDefault="00D80D7F">
      <w:pPr>
        <w:spacing w:line="359" w:lineRule="auto"/>
        <w:ind w:left="400" w:right="940"/>
        <w:rPr>
          <w:sz w:val="20"/>
          <w:szCs w:val="20"/>
        </w:rPr>
      </w:pPr>
      <w:r>
        <w:rPr>
          <w:rFonts w:ascii="Times New Roman" w:eastAsia="Times New Roman" w:hAnsi="Times New Roman" w:cs="Times New Roman"/>
          <w:sz w:val="28"/>
          <w:szCs w:val="28"/>
        </w:rPr>
        <w:t>педагогами с участием самих обучающихся и их родителей (законных представителей) разрабатываются индивидуальные учебные планы.</w:t>
      </w:r>
    </w:p>
    <w:p w:rsidR="00C4229A" w:rsidRDefault="00C4229A">
      <w:pPr>
        <w:spacing w:line="2" w:lineRule="exact"/>
        <w:rPr>
          <w:sz w:val="20"/>
          <w:szCs w:val="20"/>
        </w:rPr>
      </w:pPr>
    </w:p>
    <w:p w:rsidR="00C4229A" w:rsidRDefault="00D80D7F">
      <w:pPr>
        <w:tabs>
          <w:tab w:val="left" w:pos="8460"/>
        </w:tabs>
        <w:ind w:left="1120"/>
        <w:rPr>
          <w:sz w:val="20"/>
          <w:szCs w:val="20"/>
        </w:rPr>
      </w:pPr>
      <w:r>
        <w:rPr>
          <w:rFonts w:ascii="Times New Roman" w:eastAsia="Times New Roman" w:hAnsi="Times New Roman" w:cs="Times New Roman"/>
          <w:sz w:val="28"/>
          <w:szCs w:val="28"/>
        </w:rPr>
        <w:t>Реализация индивидуальных учебных планов для детей с</w:t>
      </w:r>
      <w:r>
        <w:rPr>
          <w:sz w:val="20"/>
          <w:szCs w:val="20"/>
        </w:rPr>
        <w:tab/>
      </w:r>
      <w:r>
        <w:rPr>
          <w:rFonts w:ascii="Times New Roman" w:eastAsia="Times New Roman" w:hAnsi="Times New Roman" w:cs="Times New Roman"/>
          <w:sz w:val="28"/>
          <w:szCs w:val="28"/>
        </w:rPr>
        <w:t>ОВЗ может</w:t>
      </w:r>
    </w:p>
    <w:p w:rsidR="00C4229A" w:rsidRDefault="00C4229A">
      <w:pPr>
        <w:spacing w:line="163" w:lineRule="exact"/>
        <w:rPr>
          <w:sz w:val="20"/>
          <w:szCs w:val="20"/>
        </w:rPr>
      </w:pPr>
    </w:p>
    <w:p w:rsidR="00C4229A" w:rsidRDefault="00D80D7F">
      <w:pPr>
        <w:spacing w:line="360" w:lineRule="auto"/>
        <w:ind w:left="400" w:right="420"/>
        <w:rPr>
          <w:sz w:val="20"/>
          <w:szCs w:val="20"/>
        </w:rPr>
      </w:pPr>
      <w:r>
        <w:rPr>
          <w:rFonts w:ascii="Times New Roman" w:eastAsia="Times New Roman" w:hAnsi="Times New Roman" w:cs="Times New Roman"/>
          <w:sz w:val="28"/>
          <w:szCs w:val="28"/>
        </w:rPr>
        <w:t>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C4229A" w:rsidRDefault="00C4229A">
      <w:pPr>
        <w:spacing w:line="1" w:lineRule="exact"/>
        <w:rPr>
          <w:sz w:val="20"/>
          <w:szCs w:val="20"/>
        </w:rPr>
      </w:pPr>
    </w:p>
    <w:p w:rsidR="00C4229A" w:rsidRDefault="00D80D7F">
      <w:pPr>
        <w:spacing w:line="358" w:lineRule="auto"/>
        <w:ind w:left="400" w:right="80" w:firstLine="709"/>
        <w:rPr>
          <w:sz w:val="20"/>
          <w:szCs w:val="20"/>
        </w:rPr>
      </w:pPr>
      <w:r>
        <w:rPr>
          <w:rFonts w:ascii="Times New Roman" w:eastAsia="Times New Roman" w:hAnsi="Times New Roman" w:cs="Times New Roman"/>
          <w:sz w:val="28"/>
          <w:szCs w:val="28"/>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w:t>
      </w:r>
    </w:p>
    <w:p w:rsidR="00C4229A" w:rsidRDefault="00C4229A">
      <w:pPr>
        <w:spacing w:line="4" w:lineRule="exact"/>
        <w:rPr>
          <w:sz w:val="20"/>
          <w:szCs w:val="20"/>
        </w:rPr>
      </w:pPr>
    </w:p>
    <w:p w:rsidR="00C4229A" w:rsidRDefault="00D80D7F" w:rsidP="00B615F7">
      <w:pPr>
        <w:numPr>
          <w:ilvl w:val="0"/>
          <w:numId w:val="420"/>
        </w:numPr>
        <w:tabs>
          <w:tab w:val="left" w:pos="682"/>
        </w:tabs>
        <w:spacing w:after="0" w:line="361" w:lineRule="auto"/>
        <w:ind w:left="400" w:right="520" w:firstLine="3"/>
        <w:rPr>
          <w:rFonts w:eastAsia="Times New Roman"/>
          <w:sz w:val="28"/>
          <w:szCs w:val="28"/>
        </w:rPr>
      </w:pPr>
      <w:r>
        <w:rPr>
          <w:rFonts w:ascii="Times New Roman" w:eastAsia="Times New Roman" w:hAnsi="Times New Roman" w:cs="Times New Roman"/>
          <w:sz w:val="28"/>
          <w:szCs w:val="28"/>
        </w:rPr>
        <w:t>ОВЗ, особые образовательные потребности этих детей, индивидуальные коррекционные программы, специальные учебные и дидактические,</w:t>
      </w:r>
    </w:p>
    <w:p w:rsidR="00C4229A" w:rsidRDefault="00C4229A">
      <w:pPr>
        <w:spacing w:line="1" w:lineRule="exact"/>
        <w:rPr>
          <w:sz w:val="20"/>
          <w:szCs w:val="20"/>
        </w:rPr>
      </w:pPr>
    </w:p>
    <w:p w:rsidR="00C4229A" w:rsidRDefault="00D80D7F">
      <w:pPr>
        <w:tabs>
          <w:tab w:val="left" w:pos="7720"/>
        </w:tabs>
        <w:ind w:left="400"/>
        <w:rPr>
          <w:sz w:val="20"/>
          <w:szCs w:val="20"/>
        </w:rPr>
      </w:pPr>
      <w:r>
        <w:rPr>
          <w:rFonts w:ascii="Times New Roman" w:eastAsia="Times New Roman" w:hAnsi="Times New Roman" w:cs="Times New Roman"/>
          <w:sz w:val="28"/>
          <w:szCs w:val="28"/>
        </w:rPr>
        <w:t>технические средства обучения, мониторинг динамики р</w:t>
      </w:r>
      <w:r>
        <w:rPr>
          <w:sz w:val="20"/>
          <w:szCs w:val="20"/>
        </w:rPr>
        <w:tab/>
      </w:r>
      <w:r>
        <w:rPr>
          <w:rFonts w:ascii="Times New Roman" w:eastAsia="Times New Roman" w:hAnsi="Times New Roman" w:cs="Times New Roman"/>
          <w:sz w:val="27"/>
          <w:szCs w:val="27"/>
        </w:rPr>
        <w:t>азвития и т. д.).</w:t>
      </w:r>
    </w:p>
    <w:p w:rsidR="00C4229A" w:rsidRDefault="00C4229A">
      <w:pPr>
        <w:spacing w:line="158" w:lineRule="exact"/>
        <w:rPr>
          <w:sz w:val="20"/>
          <w:szCs w:val="20"/>
        </w:rPr>
      </w:pPr>
    </w:p>
    <w:p w:rsidR="00C4229A" w:rsidRDefault="00D80D7F">
      <w:pPr>
        <w:spacing w:line="361" w:lineRule="auto"/>
        <w:ind w:left="400" w:right="1640"/>
        <w:rPr>
          <w:sz w:val="20"/>
          <w:szCs w:val="20"/>
        </w:rPr>
      </w:pPr>
      <w:r>
        <w:rPr>
          <w:rFonts w:ascii="Times New Roman" w:eastAsia="Times New Roman" w:hAnsi="Times New Roman" w:cs="Times New Roman"/>
          <w:sz w:val="28"/>
          <w:szCs w:val="28"/>
        </w:rPr>
        <w:t>Обсуждения проводятся на ПМПк образовательной организации, методических объединениях рабочих групп и др.</w:t>
      </w:r>
    </w:p>
    <w:p w:rsidR="00C4229A" w:rsidRDefault="00C4229A">
      <w:pPr>
        <w:spacing w:line="1" w:lineRule="exact"/>
        <w:rPr>
          <w:sz w:val="20"/>
          <w:szCs w:val="20"/>
        </w:rPr>
      </w:pPr>
    </w:p>
    <w:p w:rsidR="00C4229A" w:rsidRDefault="00D80D7F">
      <w:pPr>
        <w:tabs>
          <w:tab w:val="left" w:pos="4220"/>
          <w:tab w:val="left" w:pos="5020"/>
        </w:tabs>
        <w:ind w:left="1120"/>
        <w:rPr>
          <w:sz w:val="20"/>
          <w:szCs w:val="20"/>
        </w:rPr>
      </w:pPr>
      <w:r>
        <w:rPr>
          <w:rFonts w:ascii="Times New Roman" w:eastAsia="Times New Roman" w:hAnsi="Times New Roman" w:cs="Times New Roman"/>
          <w:sz w:val="28"/>
          <w:szCs w:val="28"/>
        </w:rPr>
        <w:t>Механизм реализации</w:t>
      </w:r>
      <w:r>
        <w:rPr>
          <w:sz w:val="20"/>
          <w:szCs w:val="20"/>
        </w:rPr>
        <w:tab/>
      </w:r>
      <w:r>
        <w:rPr>
          <w:rFonts w:ascii="Times New Roman" w:eastAsia="Times New Roman" w:hAnsi="Times New Roman" w:cs="Times New Roman"/>
          <w:sz w:val="28"/>
          <w:szCs w:val="28"/>
        </w:rPr>
        <w:t>ПКР</w:t>
      </w:r>
      <w:r>
        <w:rPr>
          <w:rFonts w:ascii="Times New Roman" w:eastAsia="Times New Roman" w:hAnsi="Times New Roman" w:cs="Times New Roman"/>
          <w:sz w:val="28"/>
          <w:szCs w:val="28"/>
        </w:rPr>
        <w:tab/>
        <w:t>раскрывается в учебном плане, во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взаимосвязи ПКР и рабочих коррекционных программ, во взаимодействии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503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разных  педагогов  (учителя, социальный педагог, педагог дополнительного</w:t>
      </w:r>
    </w:p>
    <w:p w:rsidR="00C4229A" w:rsidRDefault="00C4229A">
      <w:pPr>
        <w:spacing w:line="163" w:lineRule="exact"/>
        <w:rPr>
          <w:sz w:val="20"/>
          <w:szCs w:val="20"/>
        </w:rPr>
      </w:pPr>
    </w:p>
    <w:p w:rsidR="00C4229A" w:rsidRDefault="00D80D7F">
      <w:pPr>
        <w:tabs>
          <w:tab w:val="left" w:pos="4700"/>
          <w:tab w:val="left" w:pos="6180"/>
        </w:tabs>
        <w:ind w:left="400"/>
        <w:rPr>
          <w:sz w:val="20"/>
          <w:szCs w:val="20"/>
        </w:rPr>
      </w:pPr>
      <w:r>
        <w:rPr>
          <w:rFonts w:ascii="Times New Roman" w:eastAsia="Times New Roman" w:hAnsi="Times New Roman" w:cs="Times New Roman"/>
          <w:sz w:val="28"/>
          <w:szCs w:val="28"/>
        </w:rPr>
        <w:t>образования и др.) и специалистов</w:t>
      </w:r>
      <w:r>
        <w:rPr>
          <w:sz w:val="20"/>
          <w:szCs w:val="20"/>
        </w:rPr>
        <w:tab/>
      </w:r>
      <w:r>
        <w:rPr>
          <w:rFonts w:ascii="Times New Roman" w:eastAsia="Times New Roman" w:hAnsi="Times New Roman" w:cs="Times New Roman"/>
          <w:sz w:val="28"/>
          <w:szCs w:val="28"/>
        </w:rPr>
        <w:t>(учитель</w:t>
      </w:r>
      <w:r>
        <w:rPr>
          <w:sz w:val="20"/>
          <w:szCs w:val="20"/>
        </w:rPr>
        <w:tab/>
      </w:r>
      <w:r>
        <w:rPr>
          <w:rFonts w:ascii="Times New Roman" w:eastAsia="Times New Roman" w:hAnsi="Times New Roman" w:cs="Times New Roman"/>
          <w:sz w:val="28"/>
          <w:szCs w:val="28"/>
        </w:rPr>
        <w:t>-логопед, учитель -дефектолог</w:t>
      </w:r>
    </w:p>
    <w:p w:rsidR="00C4229A" w:rsidRDefault="00C4229A">
      <w:pPr>
        <w:spacing w:line="158" w:lineRule="exact"/>
        <w:rPr>
          <w:sz w:val="20"/>
          <w:szCs w:val="20"/>
        </w:rPr>
      </w:pPr>
    </w:p>
    <w:p w:rsidR="00C4229A" w:rsidRDefault="00D80D7F">
      <w:pPr>
        <w:tabs>
          <w:tab w:val="left" w:pos="8620"/>
        </w:tabs>
        <w:ind w:left="400"/>
        <w:rPr>
          <w:sz w:val="20"/>
          <w:szCs w:val="20"/>
        </w:rPr>
      </w:pPr>
      <w:r>
        <w:rPr>
          <w:rFonts w:ascii="Times New Roman" w:eastAsia="Times New Roman" w:hAnsi="Times New Roman" w:cs="Times New Roman"/>
          <w:sz w:val="28"/>
          <w:szCs w:val="28"/>
        </w:rPr>
        <w:t>(олигофренопедагог, тифлопедагог, сурдопедагог), педагог</w:t>
      </w:r>
      <w:r>
        <w:rPr>
          <w:sz w:val="20"/>
          <w:szCs w:val="20"/>
        </w:rPr>
        <w:tab/>
      </w:r>
      <w:r>
        <w:rPr>
          <w:rFonts w:ascii="Times New Roman" w:eastAsia="Times New Roman" w:hAnsi="Times New Roman" w:cs="Times New Roman"/>
          <w:sz w:val="27"/>
          <w:szCs w:val="27"/>
        </w:rPr>
        <w:t>-психолог,</w:t>
      </w:r>
    </w:p>
    <w:p w:rsidR="00C4229A" w:rsidRDefault="00C4229A">
      <w:pPr>
        <w:spacing w:line="163" w:lineRule="exact"/>
        <w:rPr>
          <w:sz w:val="20"/>
          <w:szCs w:val="20"/>
        </w:rPr>
      </w:pPr>
    </w:p>
    <w:p w:rsidR="00C4229A" w:rsidRDefault="00D80D7F">
      <w:pPr>
        <w:tabs>
          <w:tab w:val="left" w:pos="8020"/>
        </w:tabs>
        <w:ind w:left="400"/>
        <w:rPr>
          <w:sz w:val="20"/>
          <w:szCs w:val="20"/>
        </w:rPr>
      </w:pPr>
      <w:r>
        <w:rPr>
          <w:rFonts w:ascii="Times New Roman" w:eastAsia="Times New Roman" w:hAnsi="Times New Roman" w:cs="Times New Roman"/>
          <w:sz w:val="28"/>
          <w:szCs w:val="28"/>
        </w:rPr>
        <w:t>медицинский работник) внутри образовательной организац</w:t>
      </w:r>
      <w:r>
        <w:rPr>
          <w:sz w:val="20"/>
          <w:szCs w:val="20"/>
        </w:rPr>
        <w:tab/>
      </w:r>
      <w:r>
        <w:rPr>
          <w:rFonts w:ascii="Times New Roman" w:eastAsia="Times New Roman" w:hAnsi="Times New Roman" w:cs="Times New Roman"/>
          <w:sz w:val="28"/>
          <w:szCs w:val="28"/>
        </w:rPr>
        <w:t>ии; в сетевом</w:t>
      </w:r>
    </w:p>
    <w:p w:rsidR="00C4229A" w:rsidRDefault="00C4229A">
      <w:pPr>
        <w:spacing w:line="163" w:lineRule="exact"/>
        <w:rPr>
          <w:sz w:val="20"/>
          <w:szCs w:val="20"/>
        </w:rPr>
      </w:pPr>
    </w:p>
    <w:p w:rsidR="00C4229A" w:rsidRDefault="00D80D7F">
      <w:pPr>
        <w:spacing w:line="359" w:lineRule="auto"/>
        <w:ind w:left="400" w:right="480"/>
        <w:rPr>
          <w:sz w:val="20"/>
          <w:szCs w:val="20"/>
        </w:rPr>
      </w:pPr>
      <w:r>
        <w:rPr>
          <w:rFonts w:ascii="Times New Roman" w:eastAsia="Times New Roman" w:hAnsi="Times New Roman" w:cs="Times New Roman"/>
          <w:sz w:val="28"/>
          <w:szCs w:val="28"/>
        </w:rPr>
        <w:t>взаимодействии в многофункциональном комплексе и с образовательными организациями, осуществляющими образовательную деятельность.</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Взаимодействие включает в себя следующее:</w:t>
      </w:r>
    </w:p>
    <w:p w:rsidR="00C4229A" w:rsidRDefault="00C4229A">
      <w:pPr>
        <w:spacing w:line="182" w:lineRule="exact"/>
        <w:rPr>
          <w:sz w:val="20"/>
          <w:szCs w:val="20"/>
        </w:rPr>
      </w:pPr>
    </w:p>
    <w:p w:rsidR="00C4229A" w:rsidRDefault="00D80D7F" w:rsidP="00B615F7">
      <w:pPr>
        <w:numPr>
          <w:ilvl w:val="0"/>
          <w:numId w:val="42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комплексность в определении и решении проблем обучающегося,</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предоставлении ему специализированной квалифицированной помощи;</w:t>
      </w:r>
    </w:p>
    <w:p w:rsidR="00C4229A" w:rsidRDefault="00C4229A">
      <w:pPr>
        <w:spacing w:line="182" w:lineRule="exact"/>
        <w:rPr>
          <w:sz w:val="20"/>
          <w:szCs w:val="20"/>
        </w:rPr>
      </w:pPr>
    </w:p>
    <w:p w:rsidR="00C4229A" w:rsidRDefault="00D80D7F" w:rsidP="00B615F7">
      <w:pPr>
        <w:numPr>
          <w:ilvl w:val="0"/>
          <w:numId w:val="422"/>
        </w:numPr>
        <w:tabs>
          <w:tab w:val="left" w:pos="1393"/>
        </w:tabs>
        <w:spacing w:after="0" w:line="355" w:lineRule="auto"/>
        <w:ind w:left="400" w:right="660" w:firstLine="712"/>
        <w:rPr>
          <w:rFonts w:ascii="Symbol" w:eastAsia="Symbol" w:hAnsi="Symbol" w:cs="Symbol"/>
          <w:sz w:val="28"/>
          <w:szCs w:val="28"/>
        </w:rPr>
      </w:pPr>
      <w:r>
        <w:rPr>
          <w:rFonts w:ascii="Times New Roman" w:eastAsia="Times New Roman" w:hAnsi="Times New Roman" w:cs="Times New Roman"/>
          <w:sz w:val="28"/>
          <w:szCs w:val="28"/>
        </w:rPr>
        <w:t>многоаспектный анализ личностного и познавательного развития обучающегося;</w:t>
      </w:r>
    </w:p>
    <w:p w:rsidR="00C4229A" w:rsidRDefault="00D80D7F" w:rsidP="00B615F7">
      <w:pPr>
        <w:numPr>
          <w:ilvl w:val="0"/>
          <w:numId w:val="42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составление комплексных индивидуальных программ общего</w:t>
      </w:r>
    </w:p>
    <w:p w:rsidR="00C4229A" w:rsidRDefault="00C4229A">
      <w:pPr>
        <w:spacing w:line="142" w:lineRule="exact"/>
        <w:rPr>
          <w:sz w:val="20"/>
          <w:szCs w:val="20"/>
        </w:rPr>
      </w:pPr>
    </w:p>
    <w:p w:rsidR="00C4229A" w:rsidRDefault="00D80D7F">
      <w:pPr>
        <w:tabs>
          <w:tab w:val="left" w:pos="6640"/>
        </w:tabs>
        <w:ind w:left="400"/>
        <w:rPr>
          <w:sz w:val="20"/>
          <w:szCs w:val="20"/>
        </w:rPr>
      </w:pPr>
      <w:r>
        <w:rPr>
          <w:rFonts w:ascii="Times New Roman" w:eastAsia="Times New Roman" w:hAnsi="Times New Roman" w:cs="Times New Roman"/>
          <w:sz w:val="28"/>
          <w:szCs w:val="28"/>
        </w:rPr>
        <w:t>развития и коррекции отдельных сторон учебно</w:t>
      </w:r>
      <w:r>
        <w:rPr>
          <w:sz w:val="20"/>
          <w:szCs w:val="20"/>
        </w:rPr>
        <w:tab/>
      </w:r>
      <w:r>
        <w:rPr>
          <w:rFonts w:ascii="Times New Roman" w:eastAsia="Times New Roman" w:hAnsi="Times New Roman" w:cs="Times New Roman"/>
          <w:sz w:val="28"/>
          <w:szCs w:val="28"/>
        </w:rPr>
        <w:t>-познавательной, речевой,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эмоционально-волевой и личностной сфер ребенка.</w:t>
      </w:r>
    </w:p>
    <w:p w:rsidR="00C4229A" w:rsidRDefault="00C4229A">
      <w:pPr>
        <w:spacing w:line="200" w:lineRule="exact"/>
        <w:rPr>
          <w:sz w:val="20"/>
          <w:szCs w:val="20"/>
        </w:rPr>
      </w:pPr>
    </w:p>
    <w:p w:rsidR="00C4229A" w:rsidRDefault="00C4229A">
      <w:pPr>
        <w:spacing w:line="235"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2.4.5. Планируемые результаты коррекционной работы</w:t>
      </w:r>
    </w:p>
    <w:p w:rsidR="00C4229A" w:rsidRDefault="00C4229A">
      <w:pPr>
        <w:spacing w:line="28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Программа коррекционной работы предусматривает выполнение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требований к результатам, определенным ФГОС ООО.</w:t>
      </w:r>
    </w:p>
    <w:p w:rsidR="00C4229A" w:rsidRDefault="00C4229A">
      <w:pPr>
        <w:spacing w:line="158" w:lineRule="exact"/>
        <w:rPr>
          <w:sz w:val="20"/>
          <w:szCs w:val="20"/>
        </w:rPr>
      </w:pPr>
    </w:p>
    <w:p w:rsidR="00C4229A" w:rsidRDefault="00D80D7F">
      <w:pPr>
        <w:spacing w:line="360" w:lineRule="auto"/>
        <w:ind w:left="400" w:right="780" w:firstLine="709"/>
        <w:rPr>
          <w:sz w:val="20"/>
          <w:szCs w:val="20"/>
        </w:rPr>
      </w:pPr>
      <w:r>
        <w:rPr>
          <w:rFonts w:ascii="Times New Roman" w:eastAsia="Times New Roman" w:hAnsi="Times New Roman" w:cs="Times New Roman"/>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В зависимости от формы организации коррекционной работы</w:t>
      </w:r>
    </w:p>
    <w:p w:rsidR="00C4229A" w:rsidRDefault="00C4229A">
      <w:pPr>
        <w:spacing w:line="163" w:lineRule="exact"/>
        <w:rPr>
          <w:sz w:val="20"/>
          <w:szCs w:val="20"/>
        </w:rPr>
      </w:pPr>
    </w:p>
    <w:p w:rsidR="00C4229A" w:rsidRDefault="00D80D7F">
      <w:pPr>
        <w:tabs>
          <w:tab w:val="left" w:pos="5540"/>
          <w:tab w:val="left" w:pos="7820"/>
        </w:tabs>
        <w:ind w:left="400"/>
        <w:rPr>
          <w:sz w:val="20"/>
          <w:szCs w:val="20"/>
        </w:rPr>
      </w:pPr>
      <w:r>
        <w:rPr>
          <w:rFonts w:ascii="Times New Roman" w:eastAsia="Times New Roman" w:hAnsi="Times New Roman" w:cs="Times New Roman"/>
          <w:sz w:val="28"/>
          <w:szCs w:val="28"/>
        </w:rPr>
        <w:t>планируются разные группы результатов</w:t>
      </w:r>
      <w:r>
        <w:rPr>
          <w:sz w:val="20"/>
          <w:szCs w:val="20"/>
        </w:rPr>
        <w:tab/>
      </w:r>
      <w:r>
        <w:rPr>
          <w:rFonts w:ascii="Times New Roman" w:eastAsia="Times New Roman" w:hAnsi="Times New Roman" w:cs="Times New Roman"/>
          <w:sz w:val="28"/>
          <w:szCs w:val="28"/>
        </w:rPr>
        <w:t>(личностные,</w:t>
      </w:r>
      <w:r>
        <w:rPr>
          <w:sz w:val="20"/>
          <w:szCs w:val="20"/>
        </w:rPr>
        <w:tab/>
      </w:r>
      <w:r>
        <w:rPr>
          <w:rFonts w:ascii="Times New Roman" w:eastAsia="Times New Roman" w:hAnsi="Times New Roman" w:cs="Times New Roman"/>
          <w:sz w:val="27"/>
          <w:szCs w:val="27"/>
        </w:rPr>
        <w:t>метапредметные,</w:t>
      </w:r>
    </w:p>
    <w:p w:rsidR="00C4229A" w:rsidRDefault="00C4229A">
      <w:pPr>
        <w:spacing w:line="163" w:lineRule="exact"/>
        <w:rPr>
          <w:sz w:val="20"/>
          <w:szCs w:val="20"/>
        </w:rPr>
      </w:pPr>
    </w:p>
    <w:p w:rsidR="00C4229A" w:rsidRDefault="00D80D7F">
      <w:pPr>
        <w:tabs>
          <w:tab w:val="left" w:pos="2420"/>
        </w:tabs>
        <w:ind w:left="400"/>
        <w:rPr>
          <w:sz w:val="20"/>
          <w:szCs w:val="20"/>
        </w:rPr>
      </w:pPr>
      <w:r>
        <w:rPr>
          <w:rFonts w:ascii="Times New Roman" w:eastAsia="Times New Roman" w:hAnsi="Times New Roman" w:cs="Times New Roman"/>
          <w:sz w:val="28"/>
          <w:szCs w:val="28"/>
        </w:rPr>
        <w:t>предметные).</w:t>
      </w:r>
      <w:r>
        <w:rPr>
          <w:sz w:val="20"/>
          <w:szCs w:val="20"/>
        </w:rPr>
        <w:tab/>
      </w:r>
      <w:r>
        <w:rPr>
          <w:rFonts w:ascii="Times New Roman" w:eastAsia="Times New Roman" w:hAnsi="Times New Roman" w:cs="Times New Roman"/>
          <w:sz w:val="28"/>
          <w:szCs w:val="28"/>
        </w:rPr>
        <w:t>В урочной деятельности отражаются предметные,</w:t>
      </w:r>
    </w:p>
    <w:p w:rsidR="00C4229A" w:rsidRDefault="00C4229A">
      <w:pPr>
        <w:spacing w:line="158" w:lineRule="exact"/>
        <w:rPr>
          <w:sz w:val="20"/>
          <w:szCs w:val="20"/>
        </w:rPr>
      </w:pPr>
    </w:p>
    <w:p w:rsidR="00C4229A" w:rsidRDefault="00D80D7F">
      <w:pPr>
        <w:tabs>
          <w:tab w:val="left" w:pos="7900"/>
        </w:tabs>
        <w:ind w:left="400"/>
        <w:rPr>
          <w:sz w:val="20"/>
          <w:szCs w:val="20"/>
        </w:rPr>
      </w:pPr>
      <w:r>
        <w:rPr>
          <w:rFonts w:ascii="Times New Roman" w:eastAsia="Times New Roman" w:hAnsi="Times New Roman" w:cs="Times New Roman"/>
          <w:sz w:val="28"/>
          <w:szCs w:val="28"/>
        </w:rPr>
        <w:t>метапредметные и личностные результаты. Во внеурочной</w:t>
      </w:r>
      <w:r>
        <w:rPr>
          <w:sz w:val="20"/>
          <w:szCs w:val="20"/>
        </w:rPr>
        <w:tab/>
      </w:r>
      <w:r>
        <w:rPr>
          <w:rFonts w:ascii="Times New Roman" w:eastAsia="Times New Roman" w:hAnsi="Times New Roman" w:cs="Times New Roman"/>
          <w:sz w:val="28"/>
          <w:szCs w:val="28"/>
        </w:rPr>
        <w:t>– личностные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метапредметные результаты.</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Личностные результаты  – индивидуальное продвижение обучающегося</w:t>
      </w:r>
    </w:p>
    <w:p w:rsidR="00C4229A" w:rsidRDefault="00C4229A">
      <w:pPr>
        <w:spacing w:line="163" w:lineRule="exact"/>
        <w:rPr>
          <w:sz w:val="20"/>
          <w:szCs w:val="20"/>
        </w:rPr>
      </w:pPr>
    </w:p>
    <w:p w:rsidR="00C4229A" w:rsidRDefault="00D80D7F" w:rsidP="00B615F7">
      <w:pPr>
        <w:numPr>
          <w:ilvl w:val="0"/>
          <w:numId w:val="423"/>
        </w:numPr>
        <w:tabs>
          <w:tab w:val="left" w:pos="603"/>
        </w:tabs>
        <w:spacing w:after="0" w:line="391" w:lineRule="auto"/>
        <w:ind w:left="400" w:right="40" w:firstLine="3"/>
        <w:rPr>
          <w:rFonts w:eastAsia="Times New Roman"/>
          <w:sz w:val="28"/>
          <w:szCs w:val="28"/>
        </w:rPr>
      </w:pPr>
      <w:r>
        <w:rPr>
          <w:rFonts w:ascii="Times New Roman" w:eastAsia="Times New Roman" w:hAnsi="Times New Roman" w:cs="Times New Roman"/>
          <w:sz w:val="28"/>
          <w:szCs w:val="28"/>
        </w:rPr>
        <w:t>личностном развитии (расширение круга социальных контактов, стремление к собственной результативности и др.).</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7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504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220" w:firstLine="709"/>
        <w:rPr>
          <w:sz w:val="20"/>
          <w:szCs w:val="20"/>
        </w:rPr>
      </w:pPr>
      <w:r>
        <w:rPr>
          <w:rFonts w:ascii="Times New Roman" w:eastAsia="Times New Roman" w:hAnsi="Times New Roman" w:cs="Times New Roman"/>
          <w:sz w:val="28"/>
          <w:szCs w:val="28"/>
        </w:rPr>
        <w:t>Метапредметные результаты – овладение общеучебными умениями с учетом индивидуальных возможностей; освоение умственных действий,</w:t>
      </w:r>
    </w:p>
    <w:p w:rsidR="00C4229A" w:rsidRDefault="00C4229A">
      <w:pPr>
        <w:spacing w:line="2" w:lineRule="exact"/>
        <w:rPr>
          <w:sz w:val="20"/>
          <w:szCs w:val="20"/>
        </w:rPr>
      </w:pPr>
    </w:p>
    <w:p w:rsidR="00C4229A" w:rsidRDefault="00D80D7F">
      <w:pPr>
        <w:tabs>
          <w:tab w:val="left" w:pos="6900"/>
        </w:tabs>
        <w:ind w:left="400"/>
        <w:rPr>
          <w:sz w:val="20"/>
          <w:szCs w:val="20"/>
        </w:rPr>
      </w:pPr>
      <w:r>
        <w:rPr>
          <w:rFonts w:ascii="Times New Roman" w:eastAsia="Times New Roman" w:hAnsi="Times New Roman" w:cs="Times New Roman"/>
          <w:sz w:val="28"/>
          <w:szCs w:val="28"/>
        </w:rPr>
        <w:t>направленных на анализ и управление</w:t>
      </w:r>
      <w:r>
        <w:rPr>
          <w:sz w:val="20"/>
          <w:szCs w:val="20"/>
        </w:rPr>
        <w:tab/>
      </w:r>
      <w:r>
        <w:rPr>
          <w:rFonts w:ascii="Times New Roman" w:eastAsia="Times New Roman" w:hAnsi="Times New Roman" w:cs="Times New Roman"/>
          <w:sz w:val="27"/>
          <w:szCs w:val="27"/>
        </w:rPr>
        <w:t>своей деятельностью;</w:t>
      </w:r>
    </w:p>
    <w:p w:rsidR="00C4229A" w:rsidRDefault="00C4229A">
      <w:pPr>
        <w:spacing w:line="163" w:lineRule="exact"/>
        <w:rPr>
          <w:sz w:val="20"/>
          <w:szCs w:val="20"/>
        </w:rPr>
      </w:pPr>
    </w:p>
    <w:p w:rsidR="00C4229A" w:rsidRDefault="00D80D7F">
      <w:pPr>
        <w:spacing w:line="359" w:lineRule="auto"/>
        <w:ind w:left="400" w:right="1580"/>
        <w:rPr>
          <w:sz w:val="20"/>
          <w:szCs w:val="20"/>
        </w:rPr>
      </w:pPr>
      <w:r>
        <w:rPr>
          <w:rFonts w:ascii="Times New Roman" w:eastAsia="Times New Roman" w:hAnsi="Times New Roman" w:cs="Times New Roman"/>
          <w:sz w:val="28"/>
          <w:szCs w:val="28"/>
        </w:rPr>
        <w:t>сформированность коммуникативных действий, направленных на сотрудничество и конструктивное общение и т. д.</w:t>
      </w:r>
    </w:p>
    <w:p w:rsidR="00C4229A" w:rsidRDefault="00C4229A">
      <w:pPr>
        <w:spacing w:line="2" w:lineRule="exact"/>
        <w:rPr>
          <w:sz w:val="20"/>
          <w:szCs w:val="20"/>
        </w:rPr>
      </w:pPr>
    </w:p>
    <w:p w:rsidR="00C4229A" w:rsidRDefault="00D80D7F">
      <w:pPr>
        <w:tabs>
          <w:tab w:val="left" w:pos="9740"/>
        </w:tabs>
        <w:ind w:left="1120"/>
        <w:rPr>
          <w:sz w:val="20"/>
          <w:szCs w:val="20"/>
        </w:rPr>
      </w:pPr>
      <w:r>
        <w:rPr>
          <w:rFonts w:ascii="Times New Roman" w:eastAsia="Times New Roman" w:hAnsi="Times New Roman" w:cs="Times New Roman"/>
          <w:sz w:val="28"/>
          <w:szCs w:val="28"/>
        </w:rPr>
        <w:t>Предметные результаты определяются совместно с учителем</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0" w:lineRule="auto"/>
        <w:ind w:left="400" w:right="60"/>
        <w:rPr>
          <w:sz w:val="20"/>
          <w:szCs w:val="20"/>
        </w:rPr>
      </w:pPr>
      <w:r>
        <w:rPr>
          <w:rFonts w:ascii="Times New Roman" w:eastAsia="Times New Roman" w:hAnsi="Times New Roman" w:cs="Times New Roman"/>
          <w:sz w:val="28"/>
          <w:szCs w:val="28"/>
        </w:rPr>
        <w:t>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 у; умение выбирать речевые средства адекватно коммуникативной ситуации; получение опыта решения проблем и др.).</w:t>
      </w:r>
    </w:p>
    <w:p w:rsidR="00C4229A" w:rsidRDefault="00C4229A">
      <w:pPr>
        <w:spacing w:line="1" w:lineRule="exact"/>
        <w:rPr>
          <w:sz w:val="20"/>
          <w:szCs w:val="20"/>
        </w:rPr>
      </w:pPr>
    </w:p>
    <w:p w:rsidR="00C4229A" w:rsidRDefault="00D80D7F">
      <w:pPr>
        <w:ind w:right="-319"/>
        <w:jc w:val="center"/>
        <w:rPr>
          <w:sz w:val="20"/>
          <w:szCs w:val="20"/>
        </w:rPr>
      </w:pPr>
      <w:r>
        <w:rPr>
          <w:rFonts w:ascii="Times New Roman" w:eastAsia="Times New Roman" w:hAnsi="Times New Roman" w:cs="Times New Roman"/>
          <w:sz w:val="28"/>
          <w:szCs w:val="28"/>
        </w:rPr>
        <w:t>Планируемые результаты коррекционной работы включают в себя</w:t>
      </w:r>
    </w:p>
    <w:p w:rsidR="00C4229A" w:rsidRDefault="00C4229A">
      <w:pPr>
        <w:spacing w:line="158" w:lineRule="exact"/>
        <w:rPr>
          <w:sz w:val="20"/>
          <w:szCs w:val="20"/>
        </w:rPr>
      </w:pPr>
    </w:p>
    <w:p w:rsidR="00C4229A" w:rsidRDefault="00D80D7F">
      <w:pPr>
        <w:ind w:right="-379"/>
        <w:jc w:val="center"/>
        <w:rPr>
          <w:sz w:val="20"/>
          <w:szCs w:val="20"/>
        </w:rPr>
      </w:pPr>
      <w:r>
        <w:rPr>
          <w:rFonts w:ascii="Times New Roman" w:eastAsia="Times New Roman" w:hAnsi="Times New Roman" w:cs="Times New Roman"/>
          <w:sz w:val="28"/>
          <w:szCs w:val="28"/>
        </w:rPr>
        <w:t>описание организации и содержания промежуточной аттестации обучающихся</w:t>
      </w:r>
    </w:p>
    <w:p w:rsidR="00C4229A" w:rsidRDefault="00C4229A">
      <w:pPr>
        <w:spacing w:line="163" w:lineRule="exact"/>
        <w:rPr>
          <w:sz w:val="20"/>
          <w:szCs w:val="20"/>
        </w:rPr>
      </w:pPr>
    </w:p>
    <w:p w:rsidR="00C4229A" w:rsidRDefault="00D80D7F" w:rsidP="00B615F7">
      <w:pPr>
        <w:numPr>
          <w:ilvl w:val="0"/>
          <w:numId w:val="424"/>
        </w:numPr>
        <w:tabs>
          <w:tab w:val="left" w:pos="603"/>
        </w:tabs>
        <w:spacing w:after="0" w:line="359" w:lineRule="auto"/>
        <w:ind w:left="400" w:right="300" w:firstLine="3"/>
        <w:jc w:val="center"/>
        <w:rPr>
          <w:rFonts w:eastAsia="Times New Roman"/>
          <w:sz w:val="28"/>
          <w:szCs w:val="28"/>
        </w:rPr>
      </w:pPr>
      <w:r>
        <w:rPr>
          <w:rFonts w:ascii="Times New Roman" w:eastAsia="Times New Roman" w:hAnsi="Times New Roman" w:cs="Times New Roman"/>
          <w:sz w:val="28"/>
          <w:szCs w:val="28"/>
        </w:rPr>
        <w:t>рамках уроч ной и внеурочной деятельности по каждому классу, а также обобщенные результаты итоговой аттестации на основном уровне обучения.</w:t>
      </w:r>
    </w:p>
    <w:p w:rsidR="00C4229A" w:rsidRDefault="00C4229A">
      <w:pPr>
        <w:spacing w:line="2" w:lineRule="exact"/>
        <w:rPr>
          <w:sz w:val="20"/>
          <w:szCs w:val="20"/>
        </w:rPr>
      </w:pPr>
    </w:p>
    <w:p w:rsidR="00C4229A" w:rsidRDefault="00D80D7F">
      <w:pPr>
        <w:tabs>
          <w:tab w:val="left" w:pos="5060"/>
          <w:tab w:val="left" w:pos="5840"/>
        </w:tabs>
        <w:ind w:left="1120"/>
        <w:rPr>
          <w:sz w:val="20"/>
          <w:szCs w:val="20"/>
        </w:rPr>
      </w:pPr>
      <w:r>
        <w:rPr>
          <w:rFonts w:ascii="Times New Roman" w:eastAsia="Times New Roman" w:hAnsi="Times New Roman" w:cs="Times New Roman"/>
          <w:sz w:val="28"/>
          <w:szCs w:val="28"/>
        </w:rPr>
        <w:t>Достижения обучающихся с</w:t>
      </w:r>
      <w:r>
        <w:rPr>
          <w:sz w:val="20"/>
          <w:szCs w:val="20"/>
        </w:rPr>
        <w:tab/>
      </w:r>
      <w:r>
        <w:rPr>
          <w:rFonts w:ascii="Times New Roman" w:eastAsia="Times New Roman" w:hAnsi="Times New Roman" w:cs="Times New Roman"/>
          <w:sz w:val="28"/>
          <w:szCs w:val="28"/>
        </w:rPr>
        <w:t>ОВЗ</w:t>
      </w:r>
      <w:r>
        <w:rPr>
          <w:rFonts w:ascii="Times New Roman" w:eastAsia="Times New Roman" w:hAnsi="Times New Roman" w:cs="Times New Roman"/>
          <w:sz w:val="28"/>
          <w:szCs w:val="28"/>
        </w:rPr>
        <w:tab/>
        <w:t>рассматриваются с учетом их</w:t>
      </w:r>
    </w:p>
    <w:p w:rsidR="00C4229A" w:rsidRDefault="00C4229A">
      <w:pPr>
        <w:spacing w:line="163" w:lineRule="exact"/>
        <w:rPr>
          <w:sz w:val="20"/>
          <w:szCs w:val="20"/>
        </w:rPr>
      </w:pPr>
    </w:p>
    <w:p w:rsidR="00C4229A" w:rsidRDefault="00D80D7F">
      <w:pPr>
        <w:spacing w:line="370" w:lineRule="auto"/>
        <w:ind w:left="400" w:right="140"/>
        <w:rPr>
          <w:sz w:val="20"/>
          <w:szCs w:val="20"/>
        </w:rPr>
      </w:pPr>
      <w:r>
        <w:rPr>
          <w:rFonts w:ascii="Times New Roman" w:eastAsia="Times New Roman" w:hAnsi="Times New Roman" w:cs="Times New Roman"/>
          <w:sz w:val="28"/>
          <w:szCs w:val="28"/>
        </w:rPr>
        <w:t>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4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505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425"/>
        </w:numPr>
        <w:tabs>
          <w:tab w:val="left" w:pos="680"/>
        </w:tabs>
        <w:spacing w:after="0" w:line="395" w:lineRule="auto"/>
        <w:ind w:left="400" w:right="900" w:firstLine="3"/>
        <w:rPr>
          <w:rFonts w:eastAsia="Times New Roman"/>
          <w:b/>
          <w:bCs/>
          <w:sz w:val="28"/>
          <w:szCs w:val="28"/>
        </w:rPr>
      </w:pPr>
      <w:r>
        <w:rPr>
          <w:rFonts w:ascii="Times New Roman" w:eastAsia="Times New Roman" w:hAnsi="Times New Roman" w:cs="Times New Roman"/>
          <w:b/>
          <w:bCs/>
          <w:sz w:val="28"/>
          <w:szCs w:val="28"/>
        </w:rPr>
        <w:t>Организационный раздел примерной основной образовательной программы основного общего образования</w:t>
      </w:r>
    </w:p>
    <w:p w:rsidR="00C4229A" w:rsidRDefault="00C4229A">
      <w:pPr>
        <w:spacing w:line="390" w:lineRule="exact"/>
        <w:rPr>
          <w:sz w:val="20"/>
          <w:szCs w:val="20"/>
        </w:rPr>
      </w:pPr>
    </w:p>
    <w:p w:rsidR="00C4229A" w:rsidRDefault="00D80D7F">
      <w:pPr>
        <w:ind w:left="1680"/>
        <w:rPr>
          <w:sz w:val="20"/>
          <w:szCs w:val="20"/>
        </w:rPr>
      </w:pPr>
      <w:r>
        <w:rPr>
          <w:rFonts w:ascii="Times New Roman" w:eastAsia="Times New Roman" w:hAnsi="Times New Roman" w:cs="Times New Roman"/>
          <w:b/>
          <w:bCs/>
          <w:sz w:val="28"/>
          <w:szCs w:val="28"/>
        </w:rPr>
        <w:t>3.1. Примерный учебный план основного общего образования</w:t>
      </w:r>
    </w:p>
    <w:p w:rsidR="00C4229A" w:rsidRDefault="00C4229A">
      <w:pPr>
        <w:spacing w:line="169" w:lineRule="exact"/>
        <w:rPr>
          <w:sz w:val="20"/>
          <w:szCs w:val="20"/>
        </w:rPr>
      </w:pPr>
    </w:p>
    <w:p w:rsidR="00C4229A" w:rsidRDefault="00D80D7F">
      <w:pPr>
        <w:spacing w:line="359" w:lineRule="auto"/>
        <w:ind w:left="400" w:right="60" w:firstLine="709"/>
        <w:rPr>
          <w:sz w:val="20"/>
          <w:szCs w:val="20"/>
        </w:rPr>
      </w:pPr>
      <w:r>
        <w:rPr>
          <w:rFonts w:ascii="Times New Roman" w:eastAsia="Times New Roman" w:hAnsi="Times New Roman" w:cs="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Примерный учебный план:</w:t>
      </w:r>
    </w:p>
    <w:p w:rsidR="00C4229A" w:rsidRDefault="00C4229A">
      <w:pPr>
        <w:spacing w:line="177" w:lineRule="exact"/>
        <w:rPr>
          <w:sz w:val="20"/>
          <w:szCs w:val="20"/>
        </w:rPr>
      </w:pPr>
    </w:p>
    <w:p w:rsidR="00C4229A" w:rsidRDefault="00D80D7F" w:rsidP="00B615F7">
      <w:pPr>
        <w:numPr>
          <w:ilvl w:val="0"/>
          <w:numId w:val="42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фиксирует максимальный объем учебной нагрузки обучающихся;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426"/>
        </w:numPr>
        <w:tabs>
          <w:tab w:val="left" w:pos="1393"/>
        </w:tabs>
        <w:spacing w:after="0" w:line="356"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C4229A" w:rsidRDefault="00C4229A">
      <w:pPr>
        <w:spacing w:line="2" w:lineRule="exact"/>
        <w:rPr>
          <w:rFonts w:ascii="Symbol" w:eastAsia="Symbol" w:hAnsi="Symbol" w:cs="Symbol"/>
          <w:sz w:val="28"/>
          <w:szCs w:val="28"/>
        </w:rPr>
      </w:pPr>
    </w:p>
    <w:p w:rsidR="00C4229A" w:rsidRDefault="00D80D7F" w:rsidP="00B615F7">
      <w:pPr>
        <w:numPr>
          <w:ilvl w:val="0"/>
          <w:numId w:val="42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распределяет учебные предметы, курсы по классам и учебным годам.</w:t>
      </w:r>
    </w:p>
    <w:p w:rsidR="00C4229A" w:rsidRDefault="00C4229A">
      <w:pPr>
        <w:spacing w:line="137" w:lineRule="exact"/>
        <w:rPr>
          <w:sz w:val="20"/>
          <w:szCs w:val="20"/>
        </w:rPr>
      </w:pPr>
    </w:p>
    <w:p w:rsidR="00C4229A" w:rsidRDefault="00D80D7F">
      <w:pPr>
        <w:spacing w:line="360" w:lineRule="auto"/>
        <w:ind w:left="400" w:right="60" w:firstLine="709"/>
        <w:rPr>
          <w:sz w:val="20"/>
          <w:szCs w:val="20"/>
        </w:rPr>
      </w:pPr>
      <w:r>
        <w:rPr>
          <w:rFonts w:ascii="Times New Roman" w:eastAsia="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 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4229A" w:rsidRDefault="00C4229A">
      <w:pPr>
        <w:spacing w:line="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Примерный учебный план состоит из двух частей: обязательной части 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части, формируемой участниками образовательных отношений.</w:t>
      </w:r>
    </w:p>
    <w:p w:rsidR="00C4229A" w:rsidRDefault="00C4229A">
      <w:pPr>
        <w:spacing w:line="163"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w:t>
      </w:r>
    </w:p>
    <w:p w:rsidR="00C4229A" w:rsidRDefault="00C4229A">
      <w:pPr>
        <w:spacing w:line="5" w:lineRule="exact"/>
        <w:rPr>
          <w:sz w:val="20"/>
          <w:szCs w:val="20"/>
        </w:rPr>
      </w:pPr>
    </w:p>
    <w:p w:rsidR="00C4229A" w:rsidRDefault="00D80D7F">
      <w:pPr>
        <w:tabs>
          <w:tab w:val="left" w:pos="8340"/>
        </w:tabs>
        <w:ind w:left="400"/>
        <w:rPr>
          <w:sz w:val="20"/>
          <w:szCs w:val="20"/>
        </w:rPr>
      </w:pPr>
      <w:r>
        <w:rPr>
          <w:rFonts w:ascii="Times New Roman" w:eastAsia="Times New Roman" w:hAnsi="Times New Roman" w:cs="Times New Roman"/>
          <w:sz w:val="28"/>
          <w:szCs w:val="28"/>
        </w:rPr>
        <w:t>рамках одной предметной области в целом, так и на определ</w:t>
      </w:r>
      <w:r>
        <w:rPr>
          <w:sz w:val="20"/>
          <w:szCs w:val="20"/>
        </w:rPr>
        <w:tab/>
      </w:r>
      <w:r>
        <w:rPr>
          <w:rFonts w:ascii="Times New Roman" w:eastAsia="Times New Roman" w:hAnsi="Times New Roman" w:cs="Times New Roman"/>
          <w:sz w:val="28"/>
          <w:szCs w:val="28"/>
        </w:rPr>
        <w:t>енном этапе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обучения.</w:t>
      </w:r>
    </w:p>
    <w:p w:rsidR="00C4229A" w:rsidRDefault="00C4229A">
      <w:pPr>
        <w:sectPr w:rsidR="00C4229A">
          <w:pgSz w:w="11900" w:h="16840"/>
          <w:pgMar w:top="1102" w:right="640" w:bottom="346" w:left="1440" w:header="0" w:footer="0" w:gutter="0"/>
          <w:cols w:space="720" w:equalWidth="0">
            <w:col w:w="982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8" w:lineRule="exact"/>
        <w:rPr>
          <w:sz w:val="20"/>
          <w:szCs w:val="20"/>
        </w:rPr>
      </w:pPr>
    </w:p>
    <w:p w:rsidR="00C4229A" w:rsidRDefault="00D80D7F">
      <w:pPr>
        <w:ind w:right="-499"/>
        <w:jc w:val="center"/>
        <w:rPr>
          <w:sz w:val="20"/>
          <w:szCs w:val="20"/>
        </w:rPr>
      </w:pPr>
      <w:r>
        <w:rPr>
          <w:rFonts w:ascii="Times New Roman" w:eastAsia="Times New Roman" w:hAnsi="Times New Roman" w:cs="Times New Roman"/>
          <w:sz w:val="24"/>
          <w:szCs w:val="24"/>
        </w:rPr>
        <w:t>506</w:t>
      </w:r>
    </w:p>
    <w:p w:rsidR="00C4229A" w:rsidRDefault="00C4229A">
      <w:pPr>
        <w:sectPr w:rsidR="00C4229A">
          <w:type w:val="continuous"/>
          <w:pgSz w:w="11900" w:h="16840"/>
          <w:pgMar w:top="1102" w:right="640" w:bottom="346" w:left="1440" w:header="0" w:footer="0" w:gutter="0"/>
          <w:cols w:space="720" w:equalWidth="0">
            <w:col w:w="9820"/>
          </w:cols>
        </w:sectPr>
      </w:pPr>
    </w:p>
    <w:p w:rsidR="00C4229A" w:rsidRDefault="00D80D7F">
      <w:pPr>
        <w:spacing w:line="360" w:lineRule="auto"/>
        <w:ind w:left="400" w:right="560" w:firstLine="709"/>
        <w:rPr>
          <w:sz w:val="20"/>
          <w:szCs w:val="20"/>
        </w:rPr>
      </w:pPr>
      <w:r>
        <w:rPr>
          <w:rFonts w:ascii="Times New Roman" w:eastAsia="Times New Roman" w:hAnsi="Times New Roman" w:cs="Times New Roman"/>
          <w:sz w:val="28"/>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w:t>
      </w:r>
    </w:p>
    <w:p w:rsidR="00C4229A" w:rsidRDefault="00C4229A">
      <w:pPr>
        <w:spacing w:line="1" w:lineRule="exact"/>
        <w:rPr>
          <w:sz w:val="20"/>
          <w:szCs w:val="20"/>
        </w:rPr>
      </w:pPr>
    </w:p>
    <w:p w:rsidR="00C4229A" w:rsidRDefault="00D80D7F">
      <w:pPr>
        <w:spacing w:line="359" w:lineRule="auto"/>
        <w:ind w:left="400" w:right="180"/>
        <w:rPr>
          <w:sz w:val="20"/>
          <w:szCs w:val="20"/>
        </w:rPr>
      </w:pPr>
      <w:r>
        <w:rPr>
          <w:rFonts w:ascii="Times New Roman" w:eastAsia="Times New Roman" w:hAnsi="Times New Roman" w:cs="Times New Roman"/>
          <w:sz w:val="28"/>
          <w:szCs w:val="28"/>
        </w:rPr>
        <w:t>потребностей обучающихся, их родителей (законны х представителей), педагогического коллектива образовательной организации.</w:t>
      </w:r>
    </w:p>
    <w:p w:rsidR="00C4229A" w:rsidRDefault="00C4229A">
      <w:pPr>
        <w:spacing w:line="2" w:lineRule="exact"/>
        <w:rPr>
          <w:sz w:val="20"/>
          <w:szCs w:val="20"/>
        </w:rPr>
      </w:pPr>
    </w:p>
    <w:p w:rsidR="00C4229A" w:rsidRDefault="00D80D7F">
      <w:pPr>
        <w:spacing w:line="368" w:lineRule="auto"/>
        <w:ind w:left="400" w:right="240" w:firstLine="709"/>
        <w:rPr>
          <w:sz w:val="20"/>
          <w:szCs w:val="20"/>
        </w:rPr>
      </w:pPr>
      <w:r>
        <w:rPr>
          <w:rFonts w:ascii="Times New Roman" w:eastAsia="Times New Roman" w:hAnsi="Times New Roman" w:cs="Times New Roman"/>
          <w:sz w:val="28"/>
          <w:szCs w:val="28"/>
        </w:rPr>
        <w:t>Время, отводимое на данную часть примерного учебного плана, может быть использовано на:</w:t>
      </w:r>
    </w:p>
    <w:p w:rsidR="00C4229A" w:rsidRDefault="00C4229A">
      <w:pPr>
        <w:spacing w:line="1" w:lineRule="exact"/>
        <w:rPr>
          <w:sz w:val="20"/>
          <w:szCs w:val="20"/>
        </w:rPr>
      </w:pPr>
    </w:p>
    <w:p w:rsidR="00C4229A" w:rsidRDefault="00D80D7F" w:rsidP="00B615F7">
      <w:pPr>
        <w:numPr>
          <w:ilvl w:val="0"/>
          <w:numId w:val="294"/>
        </w:numPr>
        <w:tabs>
          <w:tab w:val="left" w:pos="1393"/>
        </w:tabs>
        <w:spacing w:after="0" w:line="355"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увеличение учебных часов, предусмотренных на изучение отдельных учебных предметов обязательной части;</w:t>
      </w:r>
    </w:p>
    <w:p w:rsidR="00C4229A" w:rsidRDefault="00D80D7F" w:rsidP="00B615F7">
      <w:pPr>
        <w:numPr>
          <w:ilvl w:val="0"/>
          <w:numId w:val="29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введение специально разработанных учебных курсов,</w:t>
      </w:r>
    </w:p>
    <w:p w:rsidR="00C4229A" w:rsidRDefault="00C4229A">
      <w:pPr>
        <w:spacing w:line="142" w:lineRule="exact"/>
        <w:rPr>
          <w:sz w:val="20"/>
          <w:szCs w:val="20"/>
        </w:rPr>
      </w:pPr>
    </w:p>
    <w:p w:rsidR="00C4229A" w:rsidRDefault="00D80D7F">
      <w:pPr>
        <w:spacing w:line="366" w:lineRule="auto"/>
        <w:ind w:left="400" w:right="880"/>
        <w:rPr>
          <w:sz w:val="20"/>
          <w:szCs w:val="20"/>
        </w:rPr>
      </w:pPr>
      <w:r>
        <w:rPr>
          <w:rFonts w:ascii="Times New Roman" w:eastAsia="Times New Roman" w:hAnsi="Times New Roman" w:cs="Times New Roman"/>
          <w:sz w:val="28"/>
          <w:szCs w:val="28"/>
        </w:rPr>
        <w:t>обеспечивающих интересы и потребности участников образовательных отношений, в том числе этнокультурные;</w:t>
      </w:r>
    </w:p>
    <w:p w:rsidR="00C4229A" w:rsidRDefault="00C4229A">
      <w:pPr>
        <w:spacing w:line="2" w:lineRule="exact"/>
        <w:rPr>
          <w:sz w:val="20"/>
          <w:szCs w:val="20"/>
        </w:rPr>
      </w:pPr>
    </w:p>
    <w:p w:rsidR="00C4229A" w:rsidRDefault="00D80D7F" w:rsidP="00B615F7">
      <w:pPr>
        <w:numPr>
          <w:ilvl w:val="0"/>
          <w:numId w:val="295"/>
        </w:numPr>
        <w:tabs>
          <w:tab w:val="left" w:pos="1393"/>
        </w:tabs>
        <w:spacing w:after="0" w:line="348" w:lineRule="auto"/>
        <w:ind w:left="400" w:right="1480" w:firstLine="712"/>
        <w:rPr>
          <w:rFonts w:ascii="Symbol" w:eastAsia="Symbol" w:hAnsi="Symbol" w:cs="Symbol"/>
          <w:sz w:val="28"/>
          <w:szCs w:val="28"/>
        </w:rPr>
      </w:pPr>
      <w:r>
        <w:rPr>
          <w:rFonts w:ascii="Times New Roman" w:eastAsia="Times New Roman" w:hAnsi="Times New Roman" w:cs="Times New Roman"/>
          <w:sz w:val="28"/>
          <w:szCs w:val="28"/>
        </w:rPr>
        <w:t>другие виды учебной, воспитательной, спортивной и иной деятельности обучающихся.</w:t>
      </w:r>
    </w:p>
    <w:p w:rsidR="00C4229A" w:rsidRDefault="00C4229A">
      <w:pPr>
        <w:spacing w:line="1" w:lineRule="exact"/>
        <w:rPr>
          <w:sz w:val="20"/>
          <w:szCs w:val="20"/>
        </w:rPr>
      </w:pPr>
    </w:p>
    <w:p w:rsidR="00C4229A" w:rsidRDefault="00D80D7F">
      <w:pPr>
        <w:spacing w:line="360" w:lineRule="auto"/>
        <w:ind w:left="400" w:right="1060" w:firstLine="709"/>
        <w:rPr>
          <w:sz w:val="20"/>
          <w:szCs w:val="20"/>
        </w:rPr>
      </w:pPr>
      <w:r>
        <w:rPr>
          <w:rFonts w:ascii="Times New Roman" w:eastAsia="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w:t>
      </w:r>
    </w:p>
    <w:p w:rsidR="00C4229A" w:rsidRDefault="00C4229A">
      <w:pPr>
        <w:spacing w:line="3" w:lineRule="exact"/>
        <w:rPr>
          <w:sz w:val="20"/>
          <w:szCs w:val="20"/>
        </w:rPr>
      </w:pPr>
    </w:p>
    <w:p w:rsidR="00C4229A" w:rsidRDefault="00D80D7F">
      <w:pPr>
        <w:tabs>
          <w:tab w:val="left" w:pos="3940"/>
        </w:tabs>
        <w:ind w:left="400"/>
        <w:rPr>
          <w:sz w:val="20"/>
          <w:szCs w:val="20"/>
        </w:rPr>
      </w:pPr>
      <w:r>
        <w:rPr>
          <w:rFonts w:ascii="Times New Roman" w:eastAsia="Times New Roman" w:hAnsi="Times New Roman" w:cs="Times New Roman"/>
          <w:sz w:val="28"/>
          <w:szCs w:val="28"/>
        </w:rPr>
        <w:t>образования). Реализация</w:t>
      </w:r>
      <w:r>
        <w:rPr>
          <w:sz w:val="20"/>
          <w:szCs w:val="20"/>
        </w:rPr>
        <w:tab/>
      </w:r>
      <w:r>
        <w:rPr>
          <w:rFonts w:ascii="Times New Roman" w:eastAsia="Times New Roman" w:hAnsi="Times New Roman" w:cs="Times New Roman"/>
          <w:sz w:val="27"/>
          <w:szCs w:val="27"/>
        </w:rPr>
        <w:t>индивидуальных учебных планов, программ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сопровождается тьюторской поддержкой.</w:t>
      </w:r>
    </w:p>
    <w:p w:rsidR="00C4229A" w:rsidRDefault="00C4229A">
      <w:pPr>
        <w:spacing w:line="158" w:lineRule="exact"/>
        <w:rPr>
          <w:sz w:val="20"/>
          <w:szCs w:val="20"/>
        </w:rPr>
      </w:pPr>
    </w:p>
    <w:p w:rsidR="00C4229A" w:rsidRDefault="00D80D7F">
      <w:pPr>
        <w:spacing w:line="366" w:lineRule="auto"/>
        <w:ind w:left="400" w:right="880" w:firstLine="709"/>
        <w:rPr>
          <w:sz w:val="20"/>
          <w:szCs w:val="20"/>
        </w:rPr>
      </w:pPr>
      <w:r>
        <w:rPr>
          <w:rFonts w:ascii="Times New Roman" w:eastAsia="Times New Roman" w:hAnsi="Times New Roman" w:cs="Times New Roman"/>
          <w:sz w:val="28"/>
          <w:szCs w:val="28"/>
        </w:rPr>
        <w:t>Для основного общего образования представлены пять вариантов примерного недельного учебного плана:</w:t>
      </w:r>
    </w:p>
    <w:p w:rsidR="00C4229A" w:rsidRDefault="00C4229A">
      <w:pPr>
        <w:spacing w:line="2" w:lineRule="exact"/>
        <w:rPr>
          <w:sz w:val="20"/>
          <w:szCs w:val="20"/>
        </w:rPr>
      </w:pPr>
    </w:p>
    <w:p w:rsidR="00C4229A" w:rsidRDefault="00D80D7F" w:rsidP="00B615F7">
      <w:pPr>
        <w:numPr>
          <w:ilvl w:val="0"/>
          <w:numId w:val="296"/>
        </w:numPr>
        <w:tabs>
          <w:tab w:val="left" w:pos="1393"/>
        </w:tabs>
        <w:spacing w:after="0" w:line="358" w:lineRule="auto"/>
        <w:ind w:left="400" w:firstLine="712"/>
        <w:jc w:val="both"/>
        <w:rPr>
          <w:rFonts w:ascii="Symbol" w:eastAsia="Symbol" w:hAnsi="Symbol" w:cs="Symbol"/>
          <w:sz w:val="28"/>
          <w:szCs w:val="28"/>
        </w:rPr>
      </w:pPr>
      <w:r>
        <w:rPr>
          <w:rFonts w:ascii="Times New Roman" w:eastAsia="Times New Roman" w:hAnsi="Times New Roman" w:cs="Times New Roman"/>
          <w:sz w:val="28"/>
          <w:szCs w:val="28"/>
        </w:rPr>
        <w:t>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w:t>
      </w:r>
    </w:p>
    <w:p w:rsidR="00C4229A" w:rsidRDefault="00C4229A">
      <w:pPr>
        <w:spacing w:line="1" w:lineRule="exact"/>
        <w:rPr>
          <w:rFonts w:ascii="Symbol" w:eastAsia="Symbol" w:hAnsi="Symbol" w:cs="Symbol"/>
          <w:sz w:val="28"/>
          <w:szCs w:val="28"/>
        </w:rPr>
      </w:pPr>
    </w:p>
    <w:p w:rsidR="00C4229A" w:rsidRDefault="00D80D7F" w:rsidP="00B615F7">
      <w:pPr>
        <w:numPr>
          <w:ilvl w:val="0"/>
          <w:numId w:val="296"/>
        </w:numPr>
        <w:tabs>
          <w:tab w:val="left" w:pos="1393"/>
        </w:tabs>
        <w:spacing w:after="0" w:line="362" w:lineRule="auto"/>
        <w:ind w:left="400" w:right="20" w:firstLine="712"/>
        <w:rPr>
          <w:rFonts w:ascii="Symbol" w:eastAsia="Symbol" w:hAnsi="Symbol" w:cs="Symbol"/>
          <w:sz w:val="28"/>
          <w:szCs w:val="28"/>
        </w:rPr>
      </w:pPr>
      <w:r>
        <w:rPr>
          <w:rFonts w:ascii="Times New Roman" w:eastAsia="Times New Roman" w:hAnsi="Times New Roman" w:cs="Times New Roman"/>
          <w:sz w:val="28"/>
          <w:szCs w:val="28"/>
        </w:rPr>
        <w:t>вариант 4 – для общеобразовательных организаций, в которых обучение ведется на русском языке, но нар яду с ним изучается один из языков народов Российской Федерации;</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398"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507</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rsidP="00B615F7">
      <w:pPr>
        <w:numPr>
          <w:ilvl w:val="0"/>
          <w:numId w:val="297"/>
        </w:numPr>
        <w:tabs>
          <w:tab w:val="left" w:pos="1393"/>
        </w:tabs>
        <w:spacing w:after="0" w:line="352" w:lineRule="auto"/>
        <w:ind w:left="400" w:right="660" w:firstLine="712"/>
        <w:jc w:val="both"/>
        <w:rPr>
          <w:rFonts w:ascii="Symbol" w:eastAsia="Symbol" w:hAnsi="Symbol" w:cs="Symbol"/>
          <w:sz w:val="28"/>
          <w:szCs w:val="28"/>
        </w:rPr>
      </w:pPr>
      <w:r>
        <w:rPr>
          <w:rFonts w:ascii="Times New Roman" w:eastAsia="Times New Roman" w:hAnsi="Times New Roman" w:cs="Times New Roman"/>
          <w:sz w:val="28"/>
          <w:szCs w:val="28"/>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C4229A" w:rsidRDefault="00C4229A">
      <w:pPr>
        <w:spacing w:line="2" w:lineRule="exact"/>
        <w:rPr>
          <w:sz w:val="20"/>
          <w:szCs w:val="20"/>
        </w:rPr>
      </w:pPr>
    </w:p>
    <w:p w:rsidR="00C4229A" w:rsidRDefault="00D80D7F">
      <w:pPr>
        <w:tabs>
          <w:tab w:val="left" w:pos="6920"/>
        </w:tabs>
        <w:ind w:left="1120"/>
        <w:rPr>
          <w:sz w:val="20"/>
          <w:szCs w:val="20"/>
        </w:rPr>
      </w:pPr>
      <w:r>
        <w:rPr>
          <w:rFonts w:ascii="Times New Roman" w:eastAsia="Times New Roman" w:hAnsi="Times New Roman" w:cs="Times New Roman"/>
          <w:sz w:val="28"/>
          <w:szCs w:val="28"/>
        </w:rPr>
        <w:t>В государственных и муниципальных образов</w:t>
      </w:r>
      <w:r>
        <w:rPr>
          <w:rFonts w:ascii="Times New Roman" w:eastAsia="Times New Roman" w:hAnsi="Times New Roman" w:cs="Times New Roman"/>
          <w:sz w:val="28"/>
          <w:szCs w:val="28"/>
        </w:rPr>
        <w:tab/>
        <w:t>ательных организациях,</w:t>
      </w:r>
    </w:p>
    <w:p w:rsidR="00C4229A" w:rsidRDefault="00C4229A">
      <w:pPr>
        <w:spacing w:line="163" w:lineRule="exact"/>
        <w:rPr>
          <w:sz w:val="20"/>
          <w:szCs w:val="20"/>
        </w:rPr>
      </w:pPr>
    </w:p>
    <w:p w:rsidR="00C4229A" w:rsidRDefault="00D80D7F">
      <w:pPr>
        <w:spacing w:line="359" w:lineRule="auto"/>
        <w:ind w:left="400" w:right="580"/>
        <w:rPr>
          <w:sz w:val="20"/>
          <w:szCs w:val="20"/>
        </w:rPr>
      </w:pPr>
      <w:r>
        <w:rPr>
          <w:rFonts w:ascii="Times New Roman" w:eastAsia="Times New Roman" w:hAnsi="Times New Roman" w:cs="Times New Roman"/>
          <w:sz w:val="28"/>
          <w:szCs w:val="28"/>
        </w:rPr>
        <w:t>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C4229A" w:rsidRDefault="00C4229A">
      <w:pPr>
        <w:spacing w:line="3" w:lineRule="exact"/>
        <w:rPr>
          <w:sz w:val="20"/>
          <w:szCs w:val="20"/>
        </w:rPr>
      </w:pPr>
    </w:p>
    <w:p w:rsidR="00C4229A" w:rsidRDefault="00D80D7F">
      <w:pPr>
        <w:tabs>
          <w:tab w:val="left" w:pos="5300"/>
        </w:tabs>
        <w:ind w:left="1120"/>
        <w:rPr>
          <w:sz w:val="20"/>
          <w:szCs w:val="20"/>
        </w:rPr>
      </w:pPr>
      <w:r>
        <w:rPr>
          <w:rFonts w:ascii="Times New Roman" w:eastAsia="Times New Roman" w:hAnsi="Times New Roman" w:cs="Times New Roman"/>
          <w:sz w:val="28"/>
          <w:szCs w:val="28"/>
        </w:rPr>
        <w:t>В общеобразовательных орга</w:t>
      </w:r>
      <w:r>
        <w:rPr>
          <w:sz w:val="20"/>
          <w:szCs w:val="20"/>
        </w:rPr>
        <w:tab/>
      </w:r>
      <w:r>
        <w:rPr>
          <w:rFonts w:ascii="Times New Roman" w:eastAsia="Times New Roman" w:hAnsi="Times New Roman" w:cs="Times New Roman"/>
          <w:sz w:val="27"/>
          <w:szCs w:val="27"/>
        </w:rPr>
        <w:t>низациях республик Российской</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 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C4229A" w:rsidRDefault="00C4229A">
      <w:pPr>
        <w:spacing w:line="8" w:lineRule="exact"/>
        <w:rPr>
          <w:sz w:val="20"/>
          <w:szCs w:val="20"/>
        </w:rPr>
      </w:pPr>
    </w:p>
    <w:p w:rsidR="00C4229A" w:rsidRDefault="00D80D7F">
      <w:pPr>
        <w:tabs>
          <w:tab w:val="left" w:pos="5700"/>
          <w:tab w:val="left" w:pos="7880"/>
        </w:tabs>
        <w:ind w:left="1120"/>
        <w:rPr>
          <w:sz w:val="20"/>
          <w:szCs w:val="20"/>
        </w:rPr>
      </w:pPr>
      <w:r>
        <w:rPr>
          <w:rFonts w:ascii="Times New Roman" w:eastAsia="Times New Roman" w:hAnsi="Times New Roman" w:cs="Times New Roman"/>
          <w:sz w:val="28"/>
          <w:szCs w:val="28"/>
        </w:rPr>
        <w:t>При проведении занятий по родному</w:t>
      </w:r>
      <w:r>
        <w:rPr>
          <w:sz w:val="20"/>
          <w:szCs w:val="20"/>
        </w:rPr>
        <w:tab/>
      </w:r>
      <w:r>
        <w:rPr>
          <w:rFonts w:ascii="Times New Roman" w:eastAsia="Times New Roman" w:hAnsi="Times New Roman" w:cs="Times New Roman"/>
          <w:sz w:val="28"/>
          <w:szCs w:val="28"/>
        </w:rPr>
        <w:t>(нерусскому)</w:t>
      </w:r>
      <w:r>
        <w:rPr>
          <w:sz w:val="20"/>
          <w:szCs w:val="20"/>
        </w:rPr>
        <w:tab/>
      </w:r>
      <w:r>
        <w:rPr>
          <w:rFonts w:ascii="Times New Roman" w:eastAsia="Times New Roman" w:hAnsi="Times New Roman" w:cs="Times New Roman"/>
          <w:sz w:val="27"/>
          <w:szCs w:val="27"/>
        </w:rPr>
        <w:t>языку из числа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языков народов Российской Федерации в общеобразовательных организациях,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где наряду с русским языком изучается родной (нерусский) язык (5 –9 кл.), по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иностранному языку и второму иностранному языку (5 –9 кл.), технологии (5–</w:t>
      </w:r>
    </w:p>
    <w:p w:rsidR="00C4229A" w:rsidRDefault="00C4229A">
      <w:pPr>
        <w:spacing w:line="163" w:lineRule="exact"/>
        <w:rPr>
          <w:sz w:val="20"/>
          <w:szCs w:val="20"/>
        </w:rPr>
      </w:pPr>
    </w:p>
    <w:p w:rsidR="00C4229A" w:rsidRDefault="00D80D7F">
      <w:pPr>
        <w:tabs>
          <w:tab w:val="left" w:pos="3120"/>
          <w:tab w:val="left" w:pos="6540"/>
        </w:tabs>
        <w:ind w:left="400"/>
        <w:rPr>
          <w:sz w:val="20"/>
          <w:szCs w:val="20"/>
        </w:rPr>
      </w:pPr>
      <w:r>
        <w:rPr>
          <w:rFonts w:ascii="Times New Roman" w:eastAsia="Times New Roman" w:hAnsi="Times New Roman" w:cs="Times New Roman"/>
          <w:sz w:val="28"/>
          <w:szCs w:val="28"/>
        </w:rPr>
        <w:t>9 кл.), информатике,</w:t>
      </w:r>
      <w:r>
        <w:rPr>
          <w:sz w:val="20"/>
          <w:szCs w:val="20"/>
        </w:rPr>
        <w:tab/>
      </w:r>
      <w:r>
        <w:rPr>
          <w:rFonts w:ascii="Times New Roman" w:eastAsia="Times New Roman" w:hAnsi="Times New Roman" w:cs="Times New Roman"/>
          <w:sz w:val="28"/>
          <w:szCs w:val="28"/>
        </w:rPr>
        <w:t>а также по физике и химии</w:t>
      </w:r>
      <w:r>
        <w:rPr>
          <w:sz w:val="20"/>
          <w:szCs w:val="20"/>
        </w:rPr>
        <w:tab/>
      </w:r>
      <w:r>
        <w:rPr>
          <w:rFonts w:ascii="Times New Roman" w:eastAsia="Times New Roman" w:hAnsi="Times New Roman" w:cs="Times New Roman"/>
          <w:sz w:val="27"/>
          <w:szCs w:val="27"/>
        </w:rPr>
        <w:t>(во время проведения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практических занятий) осуществляется деление классов на две группы с</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учетом норм по предельно допустимой наполняемости групп.</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Каждая общеобразовательная организация самостоятельно определяет</w:t>
      </w:r>
    </w:p>
    <w:p w:rsidR="00C4229A" w:rsidRDefault="00C4229A">
      <w:pPr>
        <w:spacing w:line="158" w:lineRule="exact"/>
        <w:rPr>
          <w:sz w:val="20"/>
          <w:szCs w:val="20"/>
        </w:rPr>
      </w:pPr>
    </w:p>
    <w:p w:rsidR="00C4229A" w:rsidRDefault="00D80D7F">
      <w:pPr>
        <w:tabs>
          <w:tab w:val="left" w:pos="2360"/>
          <w:tab w:val="left" w:pos="2800"/>
          <w:tab w:val="left" w:pos="4620"/>
          <w:tab w:val="left" w:pos="4940"/>
        </w:tabs>
        <w:ind w:left="400"/>
        <w:rPr>
          <w:sz w:val="20"/>
          <w:szCs w:val="20"/>
        </w:rPr>
      </w:pPr>
      <w:r>
        <w:rPr>
          <w:rFonts w:ascii="Times New Roman" w:eastAsia="Times New Roman" w:hAnsi="Times New Roman" w:cs="Times New Roman"/>
          <w:sz w:val="28"/>
          <w:szCs w:val="28"/>
        </w:rPr>
        <w:t>режим работы</w:t>
      </w:r>
      <w:r>
        <w:rPr>
          <w:sz w:val="20"/>
          <w:szCs w:val="20"/>
        </w:rPr>
        <w:tab/>
      </w: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-дневная или</w:t>
      </w:r>
      <w:r>
        <w:rPr>
          <w:rFonts w:ascii="Times New Roman" w:eastAsia="Times New Roman" w:hAnsi="Times New Roman" w:cs="Times New Roman"/>
          <w:sz w:val="28"/>
          <w:szCs w:val="28"/>
        </w:rPr>
        <w:tab/>
        <w:t>6</w:t>
      </w:r>
      <w:r>
        <w:rPr>
          <w:rFonts w:ascii="Times New Roman" w:eastAsia="Times New Roman" w:hAnsi="Times New Roman" w:cs="Times New Roman"/>
          <w:sz w:val="28"/>
          <w:szCs w:val="28"/>
        </w:rPr>
        <w:tab/>
        <w:t>-дневная учебная неделя) с учетом</w:t>
      </w:r>
    </w:p>
    <w:p w:rsidR="00C4229A" w:rsidRDefault="00C4229A">
      <w:pPr>
        <w:spacing w:line="163" w:lineRule="exact"/>
        <w:rPr>
          <w:sz w:val="20"/>
          <w:szCs w:val="20"/>
        </w:rPr>
      </w:pPr>
    </w:p>
    <w:p w:rsidR="00C4229A" w:rsidRDefault="00D80D7F">
      <w:pPr>
        <w:tabs>
          <w:tab w:val="left" w:pos="6140"/>
          <w:tab w:val="left" w:pos="6640"/>
        </w:tabs>
        <w:ind w:left="400"/>
        <w:rPr>
          <w:sz w:val="20"/>
          <w:szCs w:val="20"/>
        </w:rPr>
      </w:pPr>
      <w:r>
        <w:rPr>
          <w:rFonts w:ascii="Times New Roman" w:eastAsia="Times New Roman" w:hAnsi="Times New Roman" w:cs="Times New Roman"/>
          <w:sz w:val="28"/>
          <w:szCs w:val="28"/>
        </w:rPr>
        <w:t>законодательства Российской Федерации. При</w:t>
      </w:r>
      <w:r>
        <w:rPr>
          <w:sz w:val="20"/>
          <w:szCs w:val="20"/>
        </w:rPr>
        <w:tab/>
      </w:r>
      <w:r>
        <w:rPr>
          <w:rFonts w:ascii="Times New Roman" w:eastAsia="Times New Roman" w:hAnsi="Times New Roman" w:cs="Times New Roman"/>
          <w:sz w:val="28"/>
          <w:szCs w:val="28"/>
        </w:rPr>
        <w:t>5</w:t>
      </w:r>
      <w:r>
        <w:rPr>
          <w:sz w:val="20"/>
          <w:szCs w:val="20"/>
        </w:rPr>
        <w:tab/>
      </w:r>
      <w:r>
        <w:rPr>
          <w:rFonts w:ascii="Times New Roman" w:eastAsia="Times New Roman" w:hAnsi="Times New Roman" w:cs="Times New Roman"/>
          <w:sz w:val="27"/>
          <w:szCs w:val="27"/>
        </w:rPr>
        <w:t>-дневной учебной неделе</w:t>
      </w:r>
    </w:p>
    <w:p w:rsidR="00C4229A" w:rsidRDefault="00C4229A">
      <w:pPr>
        <w:spacing w:line="158" w:lineRule="exact"/>
        <w:rPr>
          <w:sz w:val="20"/>
          <w:szCs w:val="20"/>
        </w:rPr>
      </w:pPr>
    </w:p>
    <w:p w:rsidR="00C4229A" w:rsidRDefault="00D80D7F">
      <w:pPr>
        <w:tabs>
          <w:tab w:val="left" w:pos="9120"/>
        </w:tabs>
        <w:ind w:left="400"/>
        <w:rPr>
          <w:sz w:val="20"/>
          <w:szCs w:val="20"/>
        </w:rPr>
      </w:pPr>
      <w:r>
        <w:rPr>
          <w:rFonts w:ascii="Times New Roman" w:eastAsia="Times New Roman" w:hAnsi="Times New Roman" w:cs="Times New Roman"/>
          <w:sz w:val="28"/>
          <w:szCs w:val="28"/>
        </w:rPr>
        <w:t>количество часов на физическую культуру составляет 2, третий час</w:t>
      </w:r>
      <w:r>
        <w:rPr>
          <w:sz w:val="20"/>
          <w:szCs w:val="20"/>
        </w:rPr>
        <w:tab/>
      </w:r>
      <w:r>
        <w:rPr>
          <w:rFonts w:ascii="Times New Roman" w:eastAsia="Times New Roman" w:hAnsi="Times New Roman" w:cs="Times New Roman"/>
          <w:color w:val="222222"/>
          <w:sz w:val="28"/>
          <w:szCs w:val="28"/>
        </w:rPr>
        <w:t>может</w:t>
      </w:r>
    </w:p>
    <w:p w:rsidR="00C4229A" w:rsidRDefault="00C4229A">
      <w:pPr>
        <w:spacing w:line="163" w:lineRule="exact"/>
        <w:rPr>
          <w:sz w:val="20"/>
          <w:szCs w:val="20"/>
        </w:rPr>
      </w:pPr>
    </w:p>
    <w:p w:rsidR="00C4229A" w:rsidRDefault="00D80D7F">
      <w:pPr>
        <w:spacing w:line="368" w:lineRule="auto"/>
        <w:ind w:left="400" w:right="980"/>
        <w:rPr>
          <w:sz w:val="20"/>
          <w:szCs w:val="20"/>
        </w:rPr>
      </w:pPr>
      <w:r>
        <w:rPr>
          <w:rFonts w:ascii="Times New Roman" w:eastAsia="Times New Roman" w:hAnsi="Times New Roman" w:cs="Times New Roman"/>
          <w:color w:val="222222"/>
          <w:sz w:val="28"/>
          <w:szCs w:val="28"/>
        </w:rPr>
        <w:t>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508</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 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w:t>
      </w:r>
    </w:p>
    <w:p w:rsidR="00C4229A" w:rsidRDefault="00D80D7F">
      <w:pPr>
        <w:spacing w:line="359" w:lineRule="auto"/>
        <w:ind w:left="400" w:right="640" w:firstLine="709"/>
        <w:rPr>
          <w:sz w:val="20"/>
          <w:szCs w:val="20"/>
        </w:rPr>
      </w:pPr>
      <w:r>
        <w:rPr>
          <w:rFonts w:ascii="Times New Roman" w:eastAsia="Times New Roman" w:hAnsi="Times New Roman" w:cs="Times New Roman"/>
          <w:sz w:val="28"/>
          <w:szCs w:val="28"/>
        </w:rPr>
        <w:t>Продолжительность каникул в течение учебного года составляет не менее 30 календарных дней, летом – не менее 8 недель.</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Продолжительность урока в основной школе составляет 40–45 минут.</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9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509</w:t>
      </w:r>
    </w:p>
    <w:p w:rsidR="00C4229A" w:rsidRDefault="00C4229A">
      <w:pPr>
        <w:sectPr w:rsidR="00C4229A">
          <w:type w:val="continuous"/>
          <w:pgSz w:w="11900" w:h="16840"/>
          <w:pgMar w:top="1108" w:right="560" w:bottom="346" w:left="1440" w:header="0" w:footer="0" w:gutter="0"/>
          <w:cols w:space="720" w:equalWidth="0">
            <w:col w:w="9900"/>
          </w:cols>
        </w:sectPr>
      </w:pPr>
    </w:p>
    <w:tbl>
      <w:tblPr>
        <w:tblW w:w="0" w:type="auto"/>
        <w:tblInd w:w="410" w:type="dxa"/>
        <w:tblLayout w:type="fixed"/>
        <w:tblCellMar>
          <w:left w:w="0" w:type="dxa"/>
          <w:right w:w="0" w:type="dxa"/>
        </w:tblCellMar>
        <w:tblLook w:val="04A0" w:firstRow="1" w:lastRow="0" w:firstColumn="1" w:lastColumn="0" w:noHBand="0" w:noVBand="1"/>
      </w:tblPr>
      <w:tblGrid>
        <w:gridCol w:w="2740"/>
        <w:gridCol w:w="2540"/>
        <w:gridCol w:w="660"/>
        <w:gridCol w:w="660"/>
        <w:gridCol w:w="720"/>
        <w:gridCol w:w="760"/>
        <w:gridCol w:w="520"/>
        <w:gridCol w:w="920"/>
        <w:gridCol w:w="30"/>
      </w:tblGrid>
      <w:tr w:rsidR="00C4229A">
        <w:trPr>
          <w:trHeight w:val="322"/>
        </w:trPr>
        <w:tc>
          <w:tcPr>
            <w:tcW w:w="2740" w:type="dxa"/>
            <w:vAlign w:val="bottom"/>
          </w:tcPr>
          <w:p w:rsidR="00C4229A" w:rsidRDefault="00C4229A">
            <w:pPr>
              <w:rPr>
                <w:sz w:val="24"/>
                <w:szCs w:val="24"/>
              </w:rPr>
            </w:pPr>
          </w:p>
        </w:tc>
        <w:tc>
          <w:tcPr>
            <w:tcW w:w="2540" w:type="dxa"/>
            <w:vAlign w:val="bottom"/>
          </w:tcPr>
          <w:p w:rsidR="00C4229A" w:rsidRDefault="00C4229A">
            <w:pPr>
              <w:rPr>
                <w:sz w:val="24"/>
                <w:szCs w:val="24"/>
              </w:rPr>
            </w:pPr>
          </w:p>
        </w:tc>
        <w:tc>
          <w:tcPr>
            <w:tcW w:w="660" w:type="dxa"/>
            <w:vAlign w:val="bottom"/>
          </w:tcPr>
          <w:p w:rsidR="00C4229A" w:rsidRDefault="00C4229A">
            <w:pPr>
              <w:rPr>
                <w:sz w:val="24"/>
                <w:szCs w:val="24"/>
              </w:rPr>
            </w:pPr>
          </w:p>
        </w:tc>
        <w:tc>
          <w:tcPr>
            <w:tcW w:w="660" w:type="dxa"/>
            <w:vAlign w:val="bottom"/>
          </w:tcPr>
          <w:p w:rsidR="00C4229A" w:rsidRDefault="00C4229A">
            <w:pPr>
              <w:rPr>
                <w:sz w:val="24"/>
                <w:szCs w:val="24"/>
              </w:rPr>
            </w:pPr>
          </w:p>
        </w:tc>
        <w:tc>
          <w:tcPr>
            <w:tcW w:w="720" w:type="dxa"/>
            <w:vAlign w:val="bottom"/>
          </w:tcPr>
          <w:p w:rsidR="00C4229A" w:rsidRDefault="00C4229A">
            <w:pPr>
              <w:rPr>
                <w:sz w:val="24"/>
                <w:szCs w:val="24"/>
              </w:rPr>
            </w:pPr>
          </w:p>
        </w:tc>
        <w:tc>
          <w:tcPr>
            <w:tcW w:w="2200" w:type="dxa"/>
            <w:gridSpan w:val="3"/>
            <w:vAlign w:val="bottom"/>
          </w:tcPr>
          <w:p w:rsidR="00C4229A" w:rsidRDefault="00D80D7F">
            <w:pPr>
              <w:jc w:val="right"/>
              <w:rPr>
                <w:sz w:val="20"/>
                <w:szCs w:val="20"/>
              </w:rPr>
            </w:pPr>
            <w:r>
              <w:rPr>
                <w:rFonts w:ascii="Times New Roman" w:eastAsia="Times New Roman" w:hAnsi="Times New Roman" w:cs="Times New Roman"/>
                <w:b/>
                <w:bCs/>
                <w:sz w:val="28"/>
                <w:szCs w:val="28"/>
              </w:rPr>
              <w:t>Вариант № 1</w:t>
            </w:r>
          </w:p>
        </w:tc>
        <w:tc>
          <w:tcPr>
            <w:tcW w:w="0" w:type="dxa"/>
            <w:vAlign w:val="bottom"/>
          </w:tcPr>
          <w:p w:rsidR="00C4229A" w:rsidRDefault="00C4229A">
            <w:pPr>
              <w:rPr>
                <w:sz w:val="1"/>
                <w:szCs w:val="1"/>
              </w:rPr>
            </w:pPr>
          </w:p>
        </w:tc>
      </w:tr>
      <w:tr w:rsidR="00C4229A">
        <w:trPr>
          <w:trHeight w:val="322"/>
        </w:trPr>
        <w:tc>
          <w:tcPr>
            <w:tcW w:w="9520" w:type="dxa"/>
            <w:gridSpan w:val="8"/>
            <w:vAlign w:val="bottom"/>
          </w:tcPr>
          <w:p w:rsidR="00C4229A" w:rsidRDefault="00D80D7F">
            <w:pPr>
              <w:ind w:left="1500"/>
              <w:rPr>
                <w:sz w:val="20"/>
                <w:szCs w:val="20"/>
              </w:rPr>
            </w:pPr>
            <w:r>
              <w:rPr>
                <w:rFonts w:ascii="Times New Roman" w:eastAsia="Times New Roman" w:hAnsi="Times New Roman" w:cs="Times New Roman"/>
                <w:b/>
                <w:bCs/>
                <w:sz w:val="28"/>
                <w:szCs w:val="28"/>
              </w:rPr>
              <w:t>Примерный недельный учебный план основного общего</w:t>
            </w:r>
          </w:p>
        </w:tc>
        <w:tc>
          <w:tcPr>
            <w:tcW w:w="0" w:type="dxa"/>
            <w:vAlign w:val="bottom"/>
          </w:tcPr>
          <w:p w:rsidR="00C4229A" w:rsidRDefault="00C4229A">
            <w:pPr>
              <w:rPr>
                <w:sz w:val="1"/>
                <w:szCs w:val="1"/>
              </w:rPr>
            </w:pPr>
          </w:p>
        </w:tc>
      </w:tr>
      <w:tr w:rsidR="00C4229A">
        <w:trPr>
          <w:trHeight w:val="322"/>
        </w:trPr>
        <w:tc>
          <w:tcPr>
            <w:tcW w:w="2740" w:type="dxa"/>
            <w:vAlign w:val="bottom"/>
          </w:tcPr>
          <w:p w:rsidR="00C4229A" w:rsidRDefault="00C4229A">
            <w:pPr>
              <w:rPr>
                <w:sz w:val="24"/>
                <w:szCs w:val="24"/>
              </w:rPr>
            </w:pPr>
          </w:p>
        </w:tc>
        <w:tc>
          <w:tcPr>
            <w:tcW w:w="3200" w:type="dxa"/>
            <w:gridSpan w:val="2"/>
            <w:vAlign w:val="bottom"/>
          </w:tcPr>
          <w:p w:rsidR="00C4229A" w:rsidRDefault="00D80D7F">
            <w:pPr>
              <w:ind w:left="1220"/>
              <w:rPr>
                <w:sz w:val="20"/>
                <w:szCs w:val="20"/>
              </w:rPr>
            </w:pPr>
            <w:r>
              <w:rPr>
                <w:rFonts w:ascii="Times New Roman" w:eastAsia="Times New Roman" w:hAnsi="Times New Roman" w:cs="Times New Roman"/>
                <w:b/>
                <w:bCs/>
                <w:sz w:val="28"/>
                <w:szCs w:val="28"/>
              </w:rPr>
              <w:t>образования</w:t>
            </w:r>
          </w:p>
        </w:tc>
        <w:tc>
          <w:tcPr>
            <w:tcW w:w="660" w:type="dxa"/>
            <w:vAlign w:val="bottom"/>
          </w:tcPr>
          <w:p w:rsidR="00C4229A" w:rsidRDefault="00C4229A">
            <w:pPr>
              <w:rPr>
                <w:sz w:val="24"/>
                <w:szCs w:val="24"/>
              </w:rPr>
            </w:pPr>
          </w:p>
        </w:tc>
        <w:tc>
          <w:tcPr>
            <w:tcW w:w="720" w:type="dxa"/>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520" w:type="dxa"/>
            <w:vAlign w:val="bottom"/>
          </w:tcPr>
          <w:p w:rsidR="00C4229A" w:rsidRDefault="00C4229A">
            <w:pPr>
              <w:rPr>
                <w:sz w:val="24"/>
                <w:szCs w:val="24"/>
              </w:rPr>
            </w:pPr>
          </w:p>
        </w:tc>
        <w:tc>
          <w:tcPr>
            <w:tcW w:w="92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9520" w:type="dxa"/>
            <w:gridSpan w:val="8"/>
            <w:tcBorders>
              <w:bottom w:val="single" w:sz="8" w:space="0" w:color="auto"/>
            </w:tcBorders>
            <w:vAlign w:val="bottom"/>
          </w:tcPr>
          <w:p w:rsidR="00C4229A" w:rsidRDefault="00D80D7F">
            <w:pPr>
              <w:jc w:val="right"/>
              <w:rPr>
                <w:sz w:val="20"/>
                <w:szCs w:val="20"/>
              </w:rPr>
            </w:pPr>
            <w:r>
              <w:rPr>
                <w:rFonts w:ascii="Times New Roman" w:eastAsia="Times New Roman" w:hAnsi="Times New Roman" w:cs="Times New Roman"/>
                <w:b/>
                <w:bCs/>
                <w:sz w:val="28"/>
                <w:szCs w:val="28"/>
              </w:rPr>
              <w:t>(минимальный в расчете на 5267 часов за весь уровень образования)</w:t>
            </w:r>
          </w:p>
        </w:tc>
        <w:tc>
          <w:tcPr>
            <w:tcW w:w="0" w:type="dxa"/>
            <w:vAlign w:val="bottom"/>
          </w:tcPr>
          <w:p w:rsidR="00C4229A" w:rsidRDefault="00C4229A">
            <w:pPr>
              <w:rPr>
                <w:sz w:val="1"/>
                <w:szCs w:val="1"/>
              </w:rPr>
            </w:pPr>
          </w:p>
        </w:tc>
      </w:tr>
      <w:tr w:rsidR="00C4229A">
        <w:trPr>
          <w:trHeight w:val="286"/>
        </w:trPr>
        <w:tc>
          <w:tcPr>
            <w:tcW w:w="2740" w:type="dxa"/>
            <w:tcBorders>
              <w:left w:val="single" w:sz="8" w:space="0" w:color="auto"/>
              <w:right w:val="single" w:sz="8" w:space="0" w:color="auto"/>
            </w:tcBorders>
            <w:vAlign w:val="bottom"/>
          </w:tcPr>
          <w:p w:rsidR="00C4229A" w:rsidRDefault="00D80D7F">
            <w:pPr>
              <w:spacing w:line="286" w:lineRule="exact"/>
              <w:ind w:left="100"/>
              <w:rPr>
                <w:sz w:val="20"/>
                <w:szCs w:val="20"/>
              </w:rPr>
            </w:pPr>
            <w:r>
              <w:rPr>
                <w:rFonts w:ascii="Times New Roman" w:eastAsia="Times New Roman" w:hAnsi="Times New Roman" w:cs="Times New Roman"/>
                <w:b/>
                <w:bCs/>
                <w:sz w:val="28"/>
                <w:szCs w:val="28"/>
              </w:rPr>
              <w:t>Предметные</w:t>
            </w:r>
          </w:p>
        </w:tc>
        <w:tc>
          <w:tcPr>
            <w:tcW w:w="2540" w:type="dxa"/>
            <w:tcBorders>
              <w:right w:val="single" w:sz="8" w:space="0" w:color="auto"/>
            </w:tcBorders>
            <w:vAlign w:val="bottom"/>
          </w:tcPr>
          <w:p w:rsidR="00C4229A" w:rsidRDefault="00D80D7F">
            <w:pPr>
              <w:spacing w:line="286" w:lineRule="exact"/>
              <w:ind w:left="80"/>
              <w:rPr>
                <w:sz w:val="20"/>
                <w:szCs w:val="20"/>
              </w:rPr>
            </w:pPr>
            <w:r>
              <w:rPr>
                <w:rFonts w:ascii="Times New Roman" w:eastAsia="Times New Roman" w:hAnsi="Times New Roman" w:cs="Times New Roman"/>
                <w:b/>
                <w:bCs/>
                <w:sz w:val="28"/>
                <w:szCs w:val="28"/>
              </w:rPr>
              <w:t>Учебные</w:t>
            </w:r>
          </w:p>
        </w:tc>
        <w:tc>
          <w:tcPr>
            <w:tcW w:w="4240" w:type="dxa"/>
            <w:gridSpan w:val="6"/>
            <w:tcBorders>
              <w:right w:val="single" w:sz="8" w:space="0" w:color="auto"/>
            </w:tcBorders>
            <w:vAlign w:val="bottom"/>
          </w:tcPr>
          <w:p w:rsidR="00C4229A" w:rsidRDefault="00D80D7F">
            <w:pPr>
              <w:spacing w:line="286" w:lineRule="exact"/>
              <w:ind w:left="80"/>
              <w:rPr>
                <w:sz w:val="20"/>
                <w:szCs w:val="20"/>
              </w:rPr>
            </w:pPr>
            <w:r>
              <w:rPr>
                <w:rFonts w:ascii="Times New Roman" w:eastAsia="Times New Roman" w:hAnsi="Times New Roman" w:cs="Times New Roman"/>
                <w:b/>
                <w:bCs/>
                <w:sz w:val="28"/>
                <w:szCs w:val="28"/>
              </w:rPr>
              <w:t>Количество часов в неделю</w:t>
            </w:r>
          </w:p>
        </w:tc>
        <w:tc>
          <w:tcPr>
            <w:tcW w:w="0" w:type="dxa"/>
            <w:vAlign w:val="bottom"/>
          </w:tcPr>
          <w:p w:rsidR="00C4229A" w:rsidRDefault="00C4229A">
            <w:pPr>
              <w:rPr>
                <w:sz w:val="1"/>
                <w:szCs w:val="1"/>
              </w:rPr>
            </w:pPr>
          </w:p>
        </w:tc>
      </w:tr>
      <w:tr w:rsidR="00C4229A">
        <w:trPr>
          <w:trHeight w:val="302"/>
        </w:trPr>
        <w:tc>
          <w:tcPr>
            <w:tcW w:w="2740" w:type="dxa"/>
            <w:tcBorders>
              <w:left w:val="single" w:sz="8" w:space="0" w:color="auto"/>
              <w:right w:val="single" w:sz="8" w:space="0" w:color="auto"/>
            </w:tcBorders>
            <w:vAlign w:val="bottom"/>
          </w:tcPr>
          <w:p w:rsidR="00C4229A" w:rsidRDefault="00D80D7F">
            <w:pPr>
              <w:spacing w:line="301" w:lineRule="exact"/>
              <w:ind w:left="100"/>
              <w:rPr>
                <w:sz w:val="20"/>
                <w:szCs w:val="20"/>
              </w:rPr>
            </w:pPr>
            <w:r>
              <w:rPr>
                <w:rFonts w:ascii="Times New Roman" w:eastAsia="Times New Roman" w:hAnsi="Times New Roman" w:cs="Times New Roman"/>
                <w:b/>
                <w:bCs/>
                <w:sz w:val="28"/>
                <w:szCs w:val="28"/>
              </w:rPr>
              <w:t>области</w:t>
            </w:r>
          </w:p>
        </w:tc>
        <w:tc>
          <w:tcPr>
            <w:tcW w:w="2540" w:type="dxa"/>
            <w:tcBorders>
              <w:right w:val="single" w:sz="8" w:space="0" w:color="auto"/>
            </w:tcBorders>
            <w:vAlign w:val="bottom"/>
          </w:tcPr>
          <w:p w:rsidR="00C4229A" w:rsidRDefault="00D80D7F">
            <w:pPr>
              <w:spacing w:line="301" w:lineRule="exact"/>
              <w:ind w:left="80"/>
              <w:rPr>
                <w:sz w:val="20"/>
                <w:szCs w:val="20"/>
              </w:rPr>
            </w:pPr>
            <w:r>
              <w:rPr>
                <w:rFonts w:ascii="Times New Roman" w:eastAsia="Times New Roman" w:hAnsi="Times New Roman" w:cs="Times New Roman"/>
                <w:b/>
                <w:bCs/>
                <w:sz w:val="28"/>
                <w:szCs w:val="28"/>
              </w:rPr>
              <w:t>предметы</w:t>
            </w:r>
          </w:p>
        </w:tc>
        <w:tc>
          <w:tcPr>
            <w:tcW w:w="660" w:type="dxa"/>
            <w:tcBorders>
              <w:bottom w:val="single" w:sz="8" w:space="0" w:color="auto"/>
            </w:tcBorders>
            <w:vAlign w:val="bottom"/>
          </w:tcPr>
          <w:p w:rsidR="00C4229A" w:rsidRDefault="00C4229A">
            <w:pPr>
              <w:rPr>
                <w:sz w:val="24"/>
                <w:szCs w:val="24"/>
              </w:rPr>
            </w:pPr>
          </w:p>
        </w:tc>
        <w:tc>
          <w:tcPr>
            <w:tcW w:w="660" w:type="dxa"/>
            <w:tcBorders>
              <w:bottom w:val="single" w:sz="8" w:space="0" w:color="auto"/>
            </w:tcBorders>
            <w:vAlign w:val="bottom"/>
          </w:tcPr>
          <w:p w:rsidR="00C4229A" w:rsidRDefault="00C4229A">
            <w:pPr>
              <w:rPr>
                <w:sz w:val="24"/>
                <w:szCs w:val="24"/>
              </w:rPr>
            </w:pPr>
          </w:p>
        </w:tc>
        <w:tc>
          <w:tcPr>
            <w:tcW w:w="720" w:type="dxa"/>
            <w:tcBorders>
              <w:bottom w:val="single" w:sz="8" w:space="0" w:color="auto"/>
            </w:tcBorders>
            <w:vAlign w:val="bottom"/>
          </w:tcPr>
          <w:p w:rsidR="00C4229A" w:rsidRDefault="00C4229A">
            <w:pPr>
              <w:rPr>
                <w:sz w:val="24"/>
                <w:szCs w:val="24"/>
              </w:rPr>
            </w:pPr>
          </w:p>
        </w:tc>
        <w:tc>
          <w:tcPr>
            <w:tcW w:w="760" w:type="dxa"/>
            <w:tcBorders>
              <w:bottom w:val="single" w:sz="8" w:space="0" w:color="auto"/>
            </w:tcBorders>
            <w:vAlign w:val="bottom"/>
          </w:tcPr>
          <w:p w:rsidR="00C4229A" w:rsidRDefault="00C4229A">
            <w:pPr>
              <w:rPr>
                <w:sz w:val="24"/>
                <w:szCs w:val="24"/>
              </w:rPr>
            </w:pPr>
          </w:p>
        </w:tc>
        <w:tc>
          <w:tcPr>
            <w:tcW w:w="520" w:type="dxa"/>
            <w:tcBorders>
              <w:bottom w:val="single" w:sz="8" w:space="0" w:color="auto"/>
            </w:tcBorders>
            <w:vAlign w:val="bottom"/>
          </w:tcPr>
          <w:p w:rsidR="00C4229A" w:rsidRDefault="00C4229A">
            <w:pPr>
              <w:rPr>
                <w:sz w:val="24"/>
                <w:szCs w:val="24"/>
              </w:rPr>
            </w:pPr>
          </w:p>
        </w:tc>
        <w:tc>
          <w:tcPr>
            <w:tcW w:w="920" w:type="dxa"/>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7"/>
        </w:trPr>
        <w:tc>
          <w:tcPr>
            <w:tcW w:w="2740" w:type="dxa"/>
            <w:tcBorders>
              <w:left w:val="single" w:sz="8" w:space="0" w:color="auto"/>
              <w:bottom w:val="single" w:sz="8" w:space="0" w:color="auto"/>
              <w:right w:val="single" w:sz="8" w:space="0" w:color="auto"/>
            </w:tcBorders>
            <w:vAlign w:val="bottom"/>
          </w:tcPr>
          <w:p w:rsidR="00C4229A" w:rsidRDefault="00C4229A">
            <w:pPr>
              <w:rPr>
                <w:sz w:val="24"/>
                <w:szCs w:val="24"/>
              </w:rPr>
            </w:pPr>
          </w:p>
        </w:tc>
        <w:tc>
          <w:tcPr>
            <w:tcW w:w="2540" w:type="dxa"/>
            <w:tcBorders>
              <w:bottom w:val="single" w:sz="8" w:space="0" w:color="auto"/>
              <w:right w:val="single" w:sz="8" w:space="0" w:color="auto"/>
            </w:tcBorders>
            <w:vAlign w:val="bottom"/>
          </w:tcPr>
          <w:p w:rsidR="00C4229A" w:rsidRDefault="00D80D7F">
            <w:pPr>
              <w:ind w:left="1440"/>
              <w:rPr>
                <w:sz w:val="20"/>
                <w:szCs w:val="20"/>
              </w:rPr>
            </w:pPr>
            <w:r>
              <w:rPr>
                <w:rFonts w:ascii="Times New Roman" w:eastAsia="Times New Roman" w:hAnsi="Times New Roman" w:cs="Times New Roman"/>
                <w:b/>
                <w:bCs/>
                <w:sz w:val="28"/>
                <w:szCs w:val="28"/>
              </w:rPr>
              <w:t>Классы</w:t>
            </w:r>
          </w:p>
        </w:tc>
        <w:tc>
          <w:tcPr>
            <w:tcW w:w="660" w:type="dxa"/>
            <w:tcBorders>
              <w:bottom w:val="single" w:sz="8" w:space="0" w:color="auto"/>
              <w:right w:val="single" w:sz="8" w:space="0" w:color="auto"/>
            </w:tcBorders>
            <w:vAlign w:val="bottom"/>
          </w:tcPr>
          <w:p w:rsidR="00C4229A" w:rsidRDefault="00D80D7F">
            <w:pPr>
              <w:spacing w:line="313" w:lineRule="exact"/>
              <w:ind w:left="80"/>
              <w:rPr>
                <w:sz w:val="20"/>
                <w:szCs w:val="20"/>
              </w:rPr>
            </w:pPr>
            <w:r>
              <w:rPr>
                <w:rFonts w:ascii="Times New Roman" w:eastAsia="Times New Roman" w:hAnsi="Times New Roman" w:cs="Times New Roman"/>
                <w:b/>
                <w:bCs/>
                <w:sz w:val="28"/>
                <w:szCs w:val="28"/>
              </w:rPr>
              <w:t>V</w:t>
            </w:r>
          </w:p>
        </w:tc>
        <w:tc>
          <w:tcPr>
            <w:tcW w:w="660" w:type="dxa"/>
            <w:tcBorders>
              <w:bottom w:val="single" w:sz="8" w:space="0" w:color="auto"/>
              <w:right w:val="single" w:sz="8" w:space="0" w:color="auto"/>
            </w:tcBorders>
            <w:vAlign w:val="bottom"/>
          </w:tcPr>
          <w:p w:rsidR="00C4229A" w:rsidRDefault="00D80D7F">
            <w:pPr>
              <w:spacing w:line="313" w:lineRule="exact"/>
              <w:ind w:left="80"/>
              <w:rPr>
                <w:sz w:val="20"/>
                <w:szCs w:val="20"/>
              </w:rPr>
            </w:pPr>
            <w:r>
              <w:rPr>
                <w:rFonts w:ascii="Times New Roman" w:eastAsia="Times New Roman" w:hAnsi="Times New Roman" w:cs="Times New Roman"/>
                <w:b/>
                <w:bCs/>
                <w:sz w:val="28"/>
                <w:szCs w:val="28"/>
              </w:rPr>
              <w:t>VI</w:t>
            </w:r>
          </w:p>
        </w:tc>
        <w:tc>
          <w:tcPr>
            <w:tcW w:w="720" w:type="dxa"/>
            <w:tcBorders>
              <w:bottom w:val="single" w:sz="8" w:space="0" w:color="auto"/>
              <w:right w:val="single" w:sz="8" w:space="0" w:color="auto"/>
            </w:tcBorders>
            <w:vAlign w:val="bottom"/>
          </w:tcPr>
          <w:p w:rsidR="00C4229A" w:rsidRDefault="00D80D7F">
            <w:pPr>
              <w:spacing w:line="313" w:lineRule="exact"/>
              <w:ind w:left="80"/>
              <w:rPr>
                <w:sz w:val="20"/>
                <w:szCs w:val="20"/>
              </w:rPr>
            </w:pPr>
            <w:r>
              <w:rPr>
                <w:rFonts w:ascii="Times New Roman" w:eastAsia="Times New Roman" w:hAnsi="Times New Roman" w:cs="Times New Roman"/>
                <w:b/>
                <w:bCs/>
                <w:sz w:val="28"/>
                <w:szCs w:val="28"/>
              </w:rPr>
              <w:t>VII</w:t>
            </w:r>
          </w:p>
        </w:tc>
        <w:tc>
          <w:tcPr>
            <w:tcW w:w="760" w:type="dxa"/>
            <w:tcBorders>
              <w:bottom w:val="single" w:sz="8" w:space="0" w:color="auto"/>
              <w:right w:val="single" w:sz="8" w:space="0" w:color="auto"/>
            </w:tcBorders>
            <w:vAlign w:val="bottom"/>
          </w:tcPr>
          <w:p w:rsidR="00C4229A" w:rsidRDefault="00D80D7F">
            <w:pPr>
              <w:spacing w:line="313" w:lineRule="exact"/>
              <w:ind w:left="100"/>
              <w:rPr>
                <w:sz w:val="20"/>
                <w:szCs w:val="20"/>
              </w:rPr>
            </w:pPr>
            <w:r>
              <w:rPr>
                <w:rFonts w:ascii="Times New Roman" w:eastAsia="Times New Roman" w:hAnsi="Times New Roman" w:cs="Times New Roman"/>
                <w:b/>
                <w:bCs/>
                <w:sz w:val="28"/>
                <w:szCs w:val="28"/>
              </w:rPr>
              <w:t>VIII</w:t>
            </w:r>
          </w:p>
        </w:tc>
        <w:tc>
          <w:tcPr>
            <w:tcW w:w="520" w:type="dxa"/>
            <w:tcBorders>
              <w:bottom w:val="single" w:sz="8" w:space="0" w:color="auto"/>
              <w:right w:val="single" w:sz="8" w:space="0" w:color="auto"/>
            </w:tcBorders>
            <w:vAlign w:val="bottom"/>
          </w:tcPr>
          <w:p w:rsidR="00C4229A" w:rsidRDefault="00D80D7F">
            <w:pPr>
              <w:spacing w:line="313" w:lineRule="exact"/>
              <w:ind w:left="80"/>
              <w:rPr>
                <w:sz w:val="20"/>
                <w:szCs w:val="20"/>
              </w:rPr>
            </w:pPr>
            <w:r>
              <w:rPr>
                <w:rFonts w:ascii="Times New Roman" w:eastAsia="Times New Roman" w:hAnsi="Times New Roman" w:cs="Times New Roman"/>
                <w:b/>
                <w:bCs/>
                <w:sz w:val="28"/>
                <w:szCs w:val="28"/>
              </w:rPr>
              <w:t>IX</w:t>
            </w:r>
          </w:p>
        </w:tc>
        <w:tc>
          <w:tcPr>
            <w:tcW w:w="920" w:type="dxa"/>
            <w:tcBorders>
              <w:bottom w:val="single" w:sz="8" w:space="0" w:color="auto"/>
              <w:right w:val="single" w:sz="8" w:space="0" w:color="auto"/>
            </w:tcBorders>
            <w:vAlign w:val="bottom"/>
          </w:tcPr>
          <w:p w:rsidR="00C4229A" w:rsidRDefault="00D80D7F">
            <w:pPr>
              <w:spacing w:line="313" w:lineRule="exact"/>
              <w:jc w:val="center"/>
              <w:rPr>
                <w:sz w:val="20"/>
                <w:szCs w:val="20"/>
              </w:rPr>
            </w:pPr>
            <w:r>
              <w:rPr>
                <w:rFonts w:ascii="Times New Roman" w:eastAsia="Times New Roman" w:hAnsi="Times New Roman" w:cs="Times New Roman"/>
                <w:b/>
                <w:bCs/>
                <w:w w:val="99"/>
                <w:sz w:val="28"/>
                <w:szCs w:val="28"/>
              </w:rPr>
              <w:t>Всего</w:t>
            </w:r>
          </w:p>
        </w:tc>
        <w:tc>
          <w:tcPr>
            <w:tcW w:w="0" w:type="dxa"/>
            <w:vAlign w:val="bottom"/>
          </w:tcPr>
          <w:p w:rsidR="00C4229A" w:rsidRDefault="00C4229A">
            <w:pPr>
              <w:rPr>
                <w:sz w:val="1"/>
                <w:szCs w:val="1"/>
              </w:rPr>
            </w:pPr>
          </w:p>
        </w:tc>
      </w:tr>
      <w:tr w:rsidR="00C4229A">
        <w:trPr>
          <w:trHeight w:val="348"/>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i/>
                <w:iCs/>
                <w:sz w:val="28"/>
                <w:szCs w:val="28"/>
              </w:rPr>
              <w:t>Обязательная</w:t>
            </w:r>
          </w:p>
        </w:tc>
        <w:tc>
          <w:tcPr>
            <w:tcW w:w="660" w:type="dxa"/>
            <w:vAlign w:val="bottom"/>
          </w:tcPr>
          <w:p w:rsidR="00C4229A" w:rsidRDefault="00C4229A">
            <w:pPr>
              <w:rPr>
                <w:sz w:val="24"/>
                <w:szCs w:val="24"/>
              </w:rPr>
            </w:pPr>
          </w:p>
        </w:tc>
        <w:tc>
          <w:tcPr>
            <w:tcW w:w="660" w:type="dxa"/>
            <w:vAlign w:val="bottom"/>
          </w:tcPr>
          <w:p w:rsidR="00C4229A" w:rsidRDefault="00C4229A">
            <w:pPr>
              <w:rPr>
                <w:sz w:val="24"/>
                <w:szCs w:val="24"/>
              </w:rPr>
            </w:pPr>
          </w:p>
        </w:tc>
        <w:tc>
          <w:tcPr>
            <w:tcW w:w="720" w:type="dxa"/>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520" w:type="dxa"/>
            <w:vAlign w:val="bottom"/>
          </w:tcPr>
          <w:p w:rsidR="00C4229A" w:rsidRDefault="00C4229A">
            <w:pPr>
              <w:rPr>
                <w:sz w:val="24"/>
                <w:szCs w:val="24"/>
              </w:rPr>
            </w:pPr>
          </w:p>
        </w:tc>
        <w:tc>
          <w:tcPr>
            <w:tcW w:w="92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8"/>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i/>
                <w:iCs/>
                <w:sz w:val="28"/>
                <w:szCs w:val="28"/>
              </w:rPr>
              <w:t>часть</w:t>
            </w:r>
          </w:p>
        </w:tc>
        <w:tc>
          <w:tcPr>
            <w:tcW w:w="660" w:type="dxa"/>
            <w:vAlign w:val="bottom"/>
          </w:tcPr>
          <w:p w:rsidR="00C4229A" w:rsidRDefault="00C4229A">
            <w:pPr>
              <w:rPr>
                <w:sz w:val="24"/>
                <w:szCs w:val="24"/>
              </w:rPr>
            </w:pPr>
          </w:p>
        </w:tc>
        <w:tc>
          <w:tcPr>
            <w:tcW w:w="660" w:type="dxa"/>
            <w:vAlign w:val="bottom"/>
          </w:tcPr>
          <w:p w:rsidR="00C4229A" w:rsidRDefault="00C4229A">
            <w:pPr>
              <w:rPr>
                <w:sz w:val="24"/>
                <w:szCs w:val="24"/>
              </w:rPr>
            </w:pPr>
          </w:p>
        </w:tc>
        <w:tc>
          <w:tcPr>
            <w:tcW w:w="720" w:type="dxa"/>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520" w:type="dxa"/>
            <w:vAlign w:val="bottom"/>
          </w:tcPr>
          <w:p w:rsidR="00C4229A" w:rsidRDefault="00C4229A">
            <w:pPr>
              <w:rPr>
                <w:sz w:val="24"/>
                <w:szCs w:val="24"/>
              </w:rPr>
            </w:pPr>
          </w:p>
        </w:tc>
        <w:tc>
          <w:tcPr>
            <w:tcW w:w="92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6"/>
        </w:trPr>
        <w:tc>
          <w:tcPr>
            <w:tcW w:w="274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2540" w:type="dxa"/>
            <w:tcBorders>
              <w:bottom w:val="single" w:sz="8" w:space="0" w:color="auto"/>
              <w:right w:val="single" w:sz="8" w:space="0" w:color="auto"/>
            </w:tcBorders>
            <w:vAlign w:val="bottom"/>
          </w:tcPr>
          <w:p w:rsidR="00C4229A" w:rsidRDefault="00C4229A">
            <w:pPr>
              <w:rPr>
                <w:sz w:val="3"/>
                <w:szCs w:val="3"/>
              </w:rPr>
            </w:pPr>
          </w:p>
        </w:tc>
        <w:tc>
          <w:tcPr>
            <w:tcW w:w="660" w:type="dxa"/>
            <w:tcBorders>
              <w:bottom w:val="single" w:sz="8" w:space="0" w:color="auto"/>
            </w:tcBorders>
            <w:vAlign w:val="bottom"/>
          </w:tcPr>
          <w:p w:rsidR="00C4229A" w:rsidRDefault="00C4229A">
            <w:pPr>
              <w:rPr>
                <w:sz w:val="3"/>
                <w:szCs w:val="3"/>
              </w:rPr>
            </w:pPr>
          </w:p>
        </w:tc>
        <w:tc>
          <w:tcPr>
            <w:tcW w:w="660" w:type="dxa"/>
            <w:tcBorders>
              <w:bottom w:val="single" w:sz="8" w:space="0" w:color="auto"/>
            </w:tcBorders>
            <w:vAlign w:val="bottom"/>
          </w:tcPr>
          <w:p w:rsidR="00C4229A" w:rsidRDefault="00C4229A">
            <w:pPr>
              <w:rPr>
                <w:sz w:val="3"/>
                <w:szCs w:val="3"/>
              </w:rPr>
            </w:pPr>
          </w:p>
        </w:tc>
        <w:tc>
          <w:tcPr>
            <w:tcW w:w="720" w:type="dxa"/>
            <w:tcBorders>
              <w:bottom w:val="single" w:sz="8" w:space="0" w:color="auto"/>
            </w:tcBorders>
            <w:vAlign w:val="bottom"/>
          </w:tcPr>
          <w:p w:rsidR="00C4229A" w:rsidRDefault="00C4229A">
            <w:pPr>
              <w:rPr>
                <w:sz w:val="3"/>
                <w:szCs w:val="3"/>
              </w:rPr>
            </w:pPr>
          </w:p>
        </w:tc>
        <w:tc>
          <w:tcPr>
            <w:tcW w:w="760" w:type="dxa"/>
            <w:tcBorders>
              <w:bottom w:val="single" w:sz="8" w:space="0" w:color="auto"/>
            </w:tcBorders>
            <w:vAlign w:val="bottom"/>
          </w:tcPr>
          <w:p w:rsidR="00C4229A" w:rsidRDefault="00C4229A">
            <w:pPr>
              <w:rPr>
                <w:sz w:val="3"/>
                <w:szCs w:val="3"/>
              </w:rPr>
            </w:pPr>
          </w:p>
        </w:tc>
        <w:tc>
          <w:tcPr>
            <w:tcW w:w="520" w:type="dxa"/>
            <w:tcBorders>
              <w:bottom w:val="single" w:sz="8" w:space="0" w:color="auto"/>
            </w:tcBorders>
            <w:vAlign w:val="bottom"/>
          </w:tcPr>
          <w:p w:rsidR="00C4229A" w:rsidRDefault="00C4229A">
            <w:pPr>
              <w:rPr>
                <w:sz w:val="3"/>
                <w:szCs w:val="3"/>
              </w:rPr>
            </w:pPr>
          </w:p>
        </w:tc>
        <w:tc>
          <w:tcPr>
            <w:tcW w:w="92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Филология</w:t>
            </w: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Русский язык</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6</w:t>
            </w: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21</w:t>
            </w:r>
          </w:p>
        </w:tc>
        <w:tc>
          <w:tcPr>
            <w:tcW w:w="0" w:type="dxa"/>
            <w:vAlign w:val="bottom"/>
          </w:tcPr>
          <w:p w:rsidR="00C4229A" w:rsidRDefault="00C4229A">
            <w:pPr>
              <w:rPr>
                <w:sz w:val="1"/>
                <w:szCs w:val="1"/>
              </w:rPr>
            </w:pPr>
          </w:p>
        </w:tc>
      </w:tr>
      <w:tr w:rsidR="00C4229A">
        <w:trPr>
          <w:trHeight w:val="26"/>
        </w:trPr>
        <w:tc>
          <w:tcPr>
            <w:tcW w:w="2740" w:type="dxa"/>
            <w:tcBorders>
              <w:left w:val="single" w:sz="8" w:space="0" w:color="auto"/>
              <w:right w:val="single" w:sz="8" w:space="0" w:color="auto"/>
            </w:tcBorders>
            <w:vAlign w:val="bottom"/>
          </w:tcPr>
          <w:p w:rsidR="00C4229A" w:rsidRDefault="00C4229A">
            <w:pPr>
              <w:rPr>
                <w:sz w:val="2"/>
                <w:szCs w:val="2"/>
              </w:rPr>
            </w:pPr>
          </w:p>
        </w:tc>
        <w:tc>
          <w:tcPr>
            <w:tcW w:w="254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7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right w:val="single" w:sz="8" w:space="0" w:color="auto"/>
            </w:tcBorders>
            <w:vAlign w:val="bottom"/>
          </w:tcPr>
          <w:p w:rsidR="00C4229A" w:rsidRDefault="00C4229A">
            <w:pPr>
              <w:rPr>
                <w:sz w:val="2"/>
                <w:szCs w:val="2"/>
              </w:rPr>
            </w:pPr>
          </w:p>
        </w:tc>
        <w:tc>
          <w:tcPr>
            <w:tcW w:w="92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74"/>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Литература</w:t>
            </w:r>
          </w:p>
        </w:tc>
        <w:tc>
          <w:tcPr>
            <w:tcW w:w="6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7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9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13</w:t>
            </w: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Иностранный язык</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15</w:t>
            </w:r>
          </w:p>
        </w:tc>
        <w:tc>
          <w:tcPr>
            <w:tcW w:w="0" w:type="dxa"/>
            <w:vAlign w:val="bottom"/>
          </w:tcPr>
          <w:p w:rsidR="00C4229A" w:rsidRDefault="00C4229A">
            <w:pPr>
              <w:rPr>
                <w:sz w:val="1"/>
                <w:szCs w:val="1"/>
              </w:rPr>
            </w:pPr>
          </w:p>
        </w:tc>
      </w:tr>
      <w:tr w:rsidR="00C4229A">
        <w:trPr>
          <w:trHeight w:val="26"/>
        </w:trPr>
        <w:tc>
          <w:tcPr>
            <w:tcW w:w="27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54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7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right w:val="single" w:sz="8" w:space="0" w:color="auto"/>
            </w:tcBorders>
            <w:vAlign w:val="bottom"/>
          </w:tcPr>
          <w:p w:rsidR="00C4229A" w:rsidRDefault="00C4229A">
            <w:pPr>
              <w:rPr>
                <w:sz w:val="2"/>
                <w:szCs w:val="2"/>
              </w:rPr>
            </w:pPr>
          </w:p>
        </w:tc>
        <w:tc>
          <w:tcPr>
            <w:tcW w:w="92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4"/>
        </w:trPr>
        <w:tc>
          <w:tcPr>
            <w:tcW w:w="27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Математика и</w:t>
            </w: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Математика</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7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520" w:type="dxa"/>
            <w:tcBorders>
              <w:right w:val="single" w:sz="8" w:space="0" w:color="auto"/>
            </w:tcBorders>
            <w:vAlign w:val="bottom"/>
          </w:tcPr>
          <w:p w:rsidR="00C4229A" w:rsidRDefault="00C4229A">
            <w:pPr>
              <w:rPr>
                <w:sz w:val="24"/>
                <w:szCs w:val="24"/>
              </w:rPr>
            </w:pP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10</w:t>
            </w:r>
          </w:p>
        </w:tc>
        <w:tc>
          <w:tcPr>
            <w:tcW w:w="0" w:type="dxa"/>
            <w:vAlign w:val="bottom"/>
          </w:tcPr>
          <w:p w:rsidR="00C4229A" w:rsidRDefault="00C4229A">
            <w:pPr>
              <w:rPr>
                <w:sz w:val="1"/>
                <w:szCs w:val="1"/>
              </w:rPr>
            </w:pPr>
          </w:p>
        </w:tc>
      </w:tr>
      <w:tr w:rsidR="00C4229A">
        <w:trPr>
          <w:trHeight w:val="62"/>
        </w:trPr>
        <w:tc>
          <w:tcPr>
            <w:tcW w:w="2740" w:type="dxa"/>
            <w:vMerge w:val="restart"/>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информатика</w:t>
            </w:r>
          </w:p>
        </w:tc>
        <w:tc>
          <w:tcPr>
            <w:tcW w:w="2540" w:type="dxa"/>
            <w:tcBorders>
              <w:bottom w:val="single" w:sz="8" w:space="0" w:color="auto"/>
              <w:right w:val="single" w:sz="8" w:space="0" w:color="auto"/>
            </w:tcBorders>
            <w:vAlign w:val="bottom"/>
          </w:tcPr>
          <w:p w:rsidR="00C4229A" w:rsidRDefault="00C4229A">
            <w:pPr>
              <w:rPr>
                <w:sz w:val="5"/>
                <w:szCs w:val="5"/>
              </w:rPr>
            </w:pPr>
          </w:p>
        </w:tc>
        <w:tc>
          <w:tcPr>
            <w:tcW w:w="660" w:type="dxa"/>
            <w:tcBorders>
              <w:bottom w:val="single" w:sz="8" w:space="0" w:color="auto"/>
              <w:right w:val="single" w:sz="8" w:space="0" w:color="auto"/>
            </w:tcBorders>
            <w:vAlign w:val="bottom"/>
          </w:tcPr>
          <w:p w:rsidR="00C4229A" w:rsidRDefault="00C4229A">
            <w:pPr>
              <w:rPr>
                <w:sz w:val="5"/>
                <w:szCs w:val="5"/>
              </w:rPr>
            </w:pPr>
          </w:p>
        </w:tc>
        <w:tc>
          <w:tcPr>
            <w:tcW w:w="660" w:type="dxa"/>
            <w:tcBorders>
              <w:bottom w:val="single" w:sz="8" w:space="0" w:color="auto"/>
              <w:right w:val="single" w:sz="8" w:space="0" w:color="auto"/>
            </w:tcBorders>
            <w:vAlign w:val="bottom"/>
          </w:tcPr>
          <w:p w:rsidR="00C4229A" w:rsidRDefault="00C4229A">
            <w:pPr>
              <w:rPr>
                <w:sz w:val="5"/>
                <w:szCs w:val="5"/>
              </w:rPr>
            </w:pPr>
          </w:p>
        </w:tc>
        <w:tc>
          <w:tcPr>
            <w:tcW w:w="720" w:type="dxa"/>
            <w:tcBorders>
              <w:bottom w:val="single" w:sz="8" w:space="0" w:color="auto"/>
              <w:right w:val="single" w:sz="8" w:space="0" w:color="auto"/>
            </w:tcBorders>
            <w:vAlign w:val="bottom"/>
          </w:tcPr>
          <w:p w:rsidR="00C4229A" w:rsidRDefault="00C4229A">
            <w:pPr>
              <w:rPr>
                <w:sz w:val="5"/>
                <w:szCs w:val="5"/>
              </w:rPr>
            </w:pPr>
          </w:p>
        </w:tc>
        <w:tc>
          <w:tcPr>
            <w:tcW w:w="760" w:type="dxa"/>
            <w:tcBorders>
              <w:bottom w:val="single" w:sz="8" w:space="0" w:color="auto"/>
              <w:right w:val="single" w:sz="8" w:space="0" w:color="auto"/>
            </w:tcBorders>
            <w:vAlign w:val="bottom"/>
          </w:tcPr>
          <w:p w:rsidR="00C4229A" w:rsidRDefault="00C4229A">
            <w:pPr>
              <w:rPr>
                <w:sz w:val="5"/>
                <w:szCs w:val="5"/>
              </w:rPr>
            </w:pPr>
          </w:p>
        </w:tc>
        <w:tc>
          <w:tcPr>
            <w:tcW w:w="520" w:type="dxa"/>
            <w:tcBorders>
              <w:bottom w:val="single" w:sz="8" w:space="0" w:color="auto"/>
              <w:right w:val="single" w:sz="8" w:space="0" w:color="auto"/>
            </w:tcBorders>
            <w:vAlign w:val="bottom"/>
          </w:tcPr>
          <w:p w:rsidR="00C4229A" w:rsidRDefault="00C4229A">
            <w:pPr>
              <w:rPr>
                <w:sz w:val="5"/>
                <w:szCs w:val="5"/>
              </w:rPr>
            </w:pPr>
          </w:p>
        </w:tc>
        <w:tc>
          <w:tcPr>
            <w:tcW w:w="920" w:type="dxa"/>
            <w:tcBorders>
              <w:bottom w:val="single" w:sz="8" w:space="0" w:color="auto"/>
              <w:right w:val="single" w:sz="8" w:space="0" w:color="auto"/>
            </w:tcBorders>
            <w:vAlign w:val="bottom"/>
          </w:tcPr>
          <w:p w:rsidR="00C4229A" w:rsidRDefault="00C4229A">
            <w:pPr>
              <w:rPr>
                <w:sz w:val="5"/>
                <w:szCs w:val="5"/>
              </w:rPr>
            </w:pPr>
          </w:p>
        </w:tc>
        <w:tc>
          <w:tcPr>
            <w:tcW w:w="0" w:type="dxa"/>
            <w:vAlign w:val="bottom"/>
          </w:tcPr>
          <w:p w:rsidR="00C4229A" w:rsidRDefault="00C4229A">
            <w:pPr>
              <w:rPr>
                <w:sz w:val="1"/>
                <w:szCs w:val="1"/>
              </w:rPr>
            </w:pPr>
          </w:p>
        </w:tc>
      </w:tr>
      <w:tr w:rsidR="00C4229A">
        <w:trPr>
          <w:trHeight w:val="352"/>
        </w:trPr>
        <w:tc>
          <w:tcPr>
            <w:tcW w:w="2740" w:type="dxa"/>
            <w:vMerge/>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Алгебра</w:t>
            </w:r>
          </w:p>
        </w:tc>
        <w:tc>
          <w:tcPr>
            <w:tcW w:w="66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C4229A">
            <w:pPr>
              <w:rPr>
                <w:sz w:val="24"/>
                <w:szCs w:val="24"/>
              </w:rPr>
            </w:pP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9</w:t>
            </w:r>
          </w:p>
        </w:tc>
        <w:tc>
          <w:tcPr>
            <w:tcW w:w="0" w:type="dxa"/>
            <w:vAlign w:val="bottom"/>
          </w:tcPr>
          <w:p w:rsidR="00C4229A" w:rsidRDefault="00C4229A">
            <w:pPr>
              <w:rPr>
                <w:sz w:val="1"/>
                <w:szCs w:val="1"/>
              </w:rPr>
            </w:pPr>
          </w:p>
        </w:tc>
      </w:tr>
      <w:tr w:rsidR="00C4229A">
        <w:trPr>
          <w:trHeight w:val="22"/>
        </w:trPr>
        <w:tc>
          <w:tcPr>
            <w:tcW w:w="2740" w:type="dxa"/>
            <w:tcBorders>
              <w:left w:val="single" w:sz="8" w:space="0" w:color="auto"/>
              <w:right w:val="single" w:sz="8" w:space="0" w:color="auto"/>
            </w:tcBorders>
            <w:vAlign w:val="bottom"/>
          </w:tcPr>
          <w:p w:rsidR="00C4229A" w:rsidRDefault="00C4229A">
            <w:pPr>
              <w:spacing w:line="20" w:lineRule="exact"/>
              <w:rPr>
                <w:sz w:val="1"/>
                <w:szCs w:val="1"/>
              </w:rPr>
            </w:pPr>
          </w:p>
        </w:tc>
        <w:tc>
          <w:tcPr>
            <w:tcW w:w="25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9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78"/>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Геометрия</w:t>
            </w:r>
          </w:p>
        </w:tc>
        <w:tc>
          <w:tcPr>
            <w:tcW w:w="660" w:type="dxa"/>
            <w:tcBorders>
              <w:bottom w:val="single" w:sz="8" w:space="0" w:color="auto"/>
              <w:right w:val="single" w:sz="8" w:space="0" w:color="auto"/>
            </w:tcBorders>
            <w:vAlign w:val="bottom"/>
          </w:tcPr>
          <w:p w:rsidR="00C4229A" w:rsidRDefault="00C4229A">
            <w:pPr>
              <w:rPr>
                <w:sz w:val="24"/>
                <w:szCs w:val="24"/>
              </w:rPr>
            </w:pPr>
          </w:p>
        </w:tc>
        <w:tc>
          <w:tcPr>
            <w:tcW w:w="660" w:type="dxa"/>
            <w:tcBorders>
              <w:bottom w:val="single" w:sz="8" w:space="0" w:color="auto"/>
              <w:right w:val="single" w:sz="8" w:space="0" w:color="auto"/>
            </w:tcBorders>
            <w:vAlign w:val="bottom"/>
          </w:tcPr>
          <w:p w:rsidR="00C4229A" w:rsidRDefault="00C4229A">
            <w:pPr>
              <w:rPr>
                <w:sz w:val="24"/>
                <w:szCs w:val="24"/>
              </w:rPr>
            </w:pPr>
          </w:p>
        </w:tc>
        <w:tc>
          <w:tcPr>
            <w:tcW w:w="7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9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6</w:t>
            </w: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Информатика</w:t>
            </w:r>
          </w:p>
        </w:tc>
        <w:tc>
          <w:tcPr>
            <w:tcW w:w="66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C4229A">
            <w:pPr>
              <w:rPr>
                <w:sz w:val="24"/>
                <w:szCs w:val="24"/>
              </w:rPr>
            </w:pP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0" w:type="dxa"/>
            <w:vAlign w:val="bottom"/>
          </w:tcPr>
          <w:p w:rsidR="00C4229A" w:rsidRDefault="00C4229A">
            <w:pPr>
              <w:rPr>
                <w:sz w:val="1"/>
                <w:szCs w:val="1"/>
              </w:rPr>
            </w:pPr>
          </w:p>
        </w:tc>
      </w:tr>
      <w:tr w:rsidR="00C4229A">
        <w:trPr>
          <w:trHeight w:val="22"/>
        </w:trPr>
        <w:tc>
          <w:tcPr>
            <w:tcW w:w="274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25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9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297"/>
        </w:trPr>
        <w:tc>
          <w:tcPr>
            <w:tcW w:w="2740" w:type="dxa"/>
            <w:tcBorders>
              <w:left w:val="single" w:sz="8" w:space="0" w:color="auto"/>
              <w:right w:val="single" w:sz="8" w:space="0" w:color="auto"/>
            </w:tcBorders>
            <w:vAlign w:val="bottom"/>
          </w:tcPr>
          <w:p w:rsidR="00C4229A" w:rsidRDefault="00D80D7F">
            <w:pPr>
              <w:spacing w:line="297" w:lineRule="exact"/>
              <w:ind w:left="100"/>
              <w:rPr>
                <w:sz w:val="20"/>
                <w:szCs w:val="20"/>
              </w:rPr>
            </w:pPr>
            <w:r>
              <w:rPr>
                <w:rFonts w:ascii="Times New Roman" w:eastAsia="Times New Roman" w:hAnsi="Times New Roman" w:cs="Times New Roman"/>
                <w:sz w:val="28"/>
                <w:szCs w:val="28"/>
              </w:rPr>
              <w:t>Общественно-</w:t>
            </w:r>
          </w:p>
        </w:tc>
        <w:tc>
          <w:tcPr>
            <w:tcW w:w="2540" w:type="dxa"/>
            <w:tcBorders>
              <w:right w:val="single" w:sz="8" w:space="0" w:color="auto"/>
            </w:tcBorders>
            <w:vAlign w:val="bottom"/>
          </w:tcPr>
          <w:p w:rsidR="00C4229A" w:rsidRDefault="00D80D7F">
            <w:pPr>
              <w:spacing w:line="297" w:lineRule="exact"/>
              <w:ind w:left="80"/>
              <w:rPr>
                <w:sz w:val="20"/>
                <w:szCs w:val="20"/>
              </w:rPr>
            </w:pPr>
            <w:r>
              <w:rPr>
                <w:rFonts w:ascii="Times New Roman" w:eastAsia="Times New Roman" w:hAnsi="Times New Roman" w:cs="Times New Roman"/>
                <w:w w:val="98"/>
                <w:sz w:val="28"/>
                <w:szCs w:val="28"/>
              </w:rPr>
              <w:t>ИсторияРоссии.</w:t>
            </w:r>
          </w:p>
        </w:tc>
        <w:tc>
          <w:tcPr>
            <w:tcW w:w="6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9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10</w:t>
            </w:r>
          </w:p>
        </w:tc>
        <w:tc>
          <w:tcPr>
            <w:tcW w:w="0" w:type="dxa"/>
            <w:vAlign w:val="bottom"/>
          </w:tcPr>
          <w:p w:rsidR="00C4229A" w:rsidRDefault="00C4229A">
            <w:pPr>
              <w:rPr>
                <w:sz w:val="1"/>
                <w:szCs w:val="1"/>
              </w:rPr>
            </w:pPr>
          </w:p>
        </w:tc>
      </w:tr>
      <w:tr w:rsidR="00C4229A">
        <w:trPr>
          <w:trHeight w:val="341"/>
        </w:trPr>
        <w:tc>
          <w:tcPr>
            <w:tcW w:w="2740" w:type="dxa"/>
            <w:tcBorders>
              <w:left w:val="single" w:sz="8" w:space="0" w:color="auto"/>
              <w:right w:val="single" w:sz="8" w:space="0" w:color="auto"/>
            </w:tcBorders>
            <w:vAlign w:val="bottom"/>
          </w:tcPr>
          <w:p w:rsidR="00C4229A" w:rsidRDefault="00D80D7F">
            <w:pPr>
              <w:spacing w:line="321" w:lineRule="exact"/>
              <w:ind w:left="100"/>
              <w:rPr>
                <w:sz w:val="20"/>
                <w:szCs w:val="20"/>
              </w:rPr>
            </w:pPr>
            <w:r>
              <w:rPr>
                <w:rFonts w:ascii="Times New Roman" w:eastAsia="Times New Roman" w:hAnsi="Times New Roman" w:cs="Times New Roman"/>
                <w:sz w:val="28"/>
                <w:szCs w:val="28"/>
              </w:rPr>
              <w:t>научные предметы</w:t>
            </w:r>
          </w:p>
        </w:tc>
        <w:tc>
          <w:tcPr>
            <w:tcW w:w="2540" w:type="dxa"/>
            <w:tcBorders>
              <w:bottom w:val="single" w:sz="8" w:space="0" w:color="auto"/>
              <w:right w:val="single" w:sz="8" w:space="0" w:color="auto"/>
            </w:tcBorders>
            <w:vAlign w:val="bottom"/>
          </w:tcPr>
          <w:p w:rsidR="00C4229A" w:rsidRDefault="00D80D7F">
            <w:pPr>
              <w:spacing w:line="321" w:lineRule="exact"/>
              <w:ind w:left="80"/>
              <w:rPr>
                <w:sz w:val="20"/>
                <w:szCs w:val="20"/>
              </w:rPr>
            </w:pPr>
            <w:r>
              <w:rPr>
                <w:rFonts w:ascii="Times New Roman" w:eastAsia="Times New Roman" w:hAnsi="Times New Roman" w:cs="Times New Roman"/>
                <w:sz w:val="28"/>
                <w:szCs w:val="28"/>
              </w:rPr>
              <w:t>Всеобщая история</w:t>
            </w:r>
          </w:p>
        </w:tc>
        <w:tc>
          <w:tcPr>
            <w:tcW w:w="660" w:type="dxa"/>
            <w:vMerge/>
            <w:tcBorders>
              <w:bottom w:val="single" w:sz="8" w:space="0" w:color="auto"/>
              <w:right w:val="single" w:sz="8" w:space="0" w:color="auto"/>
            </w:tcBorders>
            <w:vAlign w:val="bottom"/>
          </w:tcPr>
          <w:p w:rsidR="00C4229A" w:rsidRDefault="00C4229A">
            <w:pPr>
              <w:rPr>
                <w:sz w:val="24"/>
                <w:szCs w:val="24"/>
              </w:rPr>
            </w:pPr>
          </w:p>
        </w:tc>
        <w:tc>
          <w:tcPr>
            <w:tcW w:w="660" w:type="dxa"/>
            <w:vMerge/>
            <w:tcBorders>
              <w:bottom w:val="single" w:sz="8" w:space="0" w:color="auto"/>
              <w:right w:val="single" w:sz="8" w:space="0" w:color="auto"/>
            </w:tcBorders>
            <w:vAlign w:val="bottom"/>
          </w:tcPr>
          <w:p w:rsidR="00C4229A" w:rsidRDefault="00C4229A">
            <w:pPr>
              <w:rPr>
                <w:sz w:val="24"/>
                <w:szCs w:val="24"/>
              </w:rPr>
            </w:pPr>
          </w:p>
        </w:tc>
        <w:tc>
          <w:tcPr>
            <w:tcW w:w="720" w:type="dxa"/>
            <w:vMerge/>
            <w:tcBorders>
              <w:bottom w:val="single" w:sz="8" w:space="0" w:color="auto"/>
              <w:right w:val="single" w:sz="8" w:space="0" w:color="auto"/>
            </w:tcBorders>
            <w:vAlign w:val="bottom"/>
          </w:tcPr>
          <w:p w:rsidR="00C4229A" w:rsidRDefault="00C4229A">
            <w:pPr>
              <w:rPr>
                <w:sz w:val="24"/>
                <w:szCs w:val="24"/>
              </w:rPr>
            </w:pPr>
          </w:p>
        </w:tc>
        <w:tc>
          <w:tcPr>
            <w:tcW w:w="760" w:type="dxa"/>
            <w:vMerge/>
            <w:tcBorders>
              <w:bottom w:val="single" w:sz="8" w:space="0" w:color="auto"/>
              <w:right w:val="single" w:sz="8" w:space="0" w:color="auto"/>
            </w:tcBorders>
            <w:vAlign w:val="bottom"/>
          </w:tcPr>
          <w:p w:rsidR="00C4229A" w:rsidRDefault="00C4229A">
            <w:pPr>
              <w:rPr>
                <w:sz w:val="24"/>
                <w:szCs w:val="24"/>
              </w:rPr>
            </w:pPr>
          </w:p>
        </w:tc>
        <w:tc>
          <w:tcPr>
            <w:tcW w:w="520" w:type="dxa"/>
            <w:vMerge/>
            <w:tcBorders>
              <w:bottom w:val="single" w:sz="8" w:space="0" w:color="auto"/>
              <w:right w:val="single" w:sz="8" w:space="0" w:color="auto"/>
            </w:tcBorders>
            <w:vAlign w:val="bottom"/>
          </w:tcPr>
          <w:p w:rsidR="00C4229A" w:rsidRDefault="00C4229A">
            <w:pPr>
              <w:rPr>
                <w:sz w:val="24"/>
                <w:szCs w:val="24"/>
              </w:rPr>
            </w:pPr>
          </w:p>
        </w:tc>
        <w:tc>
          <w:tcPr>
            <w:tcW w:w="920" w:type="dxa"/>
            <w:vMerge/>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4"/>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Обществознание</w:t>
            </w:r>
          </w:p>
        </w:tc>
        <w:tc>
          <w:tcPr>
            <w:tcW w:w="660" w:type="dxa"/>
            <w:tcBorders>
              <w:bottom w:val="single" w:sz="8" w:space="0" w:color="auto"/>
              <w:right w:val="single" w:sz="8" w:space="0" w:color="auto"/>
            </w:tcBorders>
            <w:vAlign w:val="bottom"/>
          </w:tcPr>
          <w:p w:rsidR="00C4229A" w:rsidRDefault="00C4229A">
            <w:pPr>
              <w:rPr>
                <w:sz w:val="24"/>
                <w:szCs w:val="24"/>
              </w:rPr>
            </w:pPr>
          </w:p>
        </w:tc>
        <w:tc>
          <w:tcPr>
            <w:tcW w:w="6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9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География</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8</w:t>
            </w:r>
          </w:p>
        </w:tc>
        <w:tc>
          <w:tcPr>
            <w:tcW w:w="0" w:type="dxa"/>
            <w:vAlign w:val="bottom"/>
          </w:tcPr>
          <w:p w:rsidR="00C4229A" w:rsidRDefault="00C4229A">
            <w:pPr>
              <w:rPr>
                <w:sz w:val="1"/>
                <w:szCs w:val="1"/>
              </w:rPr>
            </w:pPr>
          </w:p>
        </w:tc>
      </w:tr>
      <w:tr w:rsidR="00C4229A">
        <w:trPr>
          <w:trHeight w:val="26"/>
        </w:trPr>
        <w:tc>
          <w:tcPr>
            <w:tcW w:w="27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54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7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right w:val="single" w:sz="8" w:space="0" w:color="auto"/>
            </w:tcBorders>
            <w:vAlign w:val="bottom"/>
          </w:tcPr>
          <w:p w:rsidR="00C4229A" w:rsidRDefault="00C4229A">
            <w:pPr>
              <w:rPr>
                <w:sz w:val="2"/>
                <w:szCs w:val="2"/>
              </w:rPr>
            </w:pPr>
          </w:p>
        </w:tc>
        <w:tc>
          <w:tcPr>
            <w:tcW w:w="92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Естественнонаучные</w:t>
            </w: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Физика</w:t>
            </w:r>
          </w:p>
        </w:tc>
        <w:tc>
          <w:tcPr>
            <w:tcW w:w="66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C4229A">
            <w:pPr>
              <w:rPr>
                <w:sz w:val="24"/>
                <w:szCs w:val="24"/>
              </w:rPr>
            </w:pP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2"/>
        </w:trPr>
        <w:tc>
          <w:tcPr>
            <w:tcW w:w="2740" w:type="dxa"/>
            <w:vMerge w:val="restart"/>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предметы</w:t>
            </w:r>
          </w:p>
        </w:tc>
        <w:tc>
          <w:tcPr>
            <w:tcW w:w="25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9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78"/>
        </w:trPr>
        <w:tc>
          <w:tcPr>
            <w:tcW w:w="2740" w:type="dxa"/>
            <w:vMerge/>
            <w:tcBorders>
              <w:left w:val="single" w:sz="8" w:space="0" w:color="auto"/>
              <w:right w:val="single" w:sz="8" w:space="0" w:color="auto"/>
            </w:tcBorders>
            <w:vAlign w:val="bottom"/>
          </w:tcPr>
          <w:p w:rsidR="00C4229A" w:rsidRDefault="00C4229A">
            <w:pPr>
              <w:rPr>
                <w:sz w:val="24"/>
                <w:szCs w:val="24"/>
              </w:rPr>
            </w:pPr>
          </w:p>
        </w:tc>
        <w:tc>
          <w:tcPr>
            <w:tcW w:w="2540" w:type="dxa"/>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Химия</w:t>
            </w:r>
          </w:p>
        </w:tc>
        <w:tc>
          <w:tcPr>
            <w:tcW w:w="660" w:type="dxa"/>
            <w:tcBorders>
              <w:bottom w:val="single" w:sz="8" w:space="0" w:color="auto"/>
              <w:right w:val="single" w:sz="8" w:space="0" w:color="auto"/>
            </w:tcBorders>
            <w:vAlign w:val="bottom"/>
          </w:tcPr>
          <w:p w:rsidR="00C4229A" w:rsidRDefault="00C4229A">
            <w:pPr>
              <w:rPr>
                <w:sz w:val="24"/>
                <w:szCs w:val="24"/>
              </w:rPr>
            </w:pPr>
          </w:p>
        </w:tc>
        <w:tc>
          <w:tcPr>
            <w:tcW w:w="660" w:type="dxa"/>
            <w:tcBorders>
              <w:bottom w:val="single" w:sz="8" w:space="0" w:color="auto"/>
              <w:right w:val="single" w:sz="8" w:space="0" w:color="auto"/>
            </w:tcBorders>
            <w:vAlign w:val="bottom"/>
          </w:tcPr>
          <w:p w:rsidR="00C4229A" w:rsidRDefault="00C4229A">
            <w:pPr>
              <w:rPr>
                <w:sz w:val="24"/>
                <w:szCs w:val="24"/>
              </w:rPr>
            </w:pPr>
          </w:p>
        </w:tc>
        <w:tc>
          <w:tcPr>
            <w:tcW w:w="720" w:type="dxa"/>
            <w:tcBorders>
              <w:bottom w:val="single" w:sz="8" w:space="0" w:color="auto"/>
              <w:right w:val="single" w:sz="8" w:space="0" w:color="auto"/>
            </w:tcBorders>
            <w:vAlign w:val="bottom"/>
          </w:tcPr>
          <w:p w:rsidR="00C4229A" w:rsidRDefault="00C4229A">
            <w:pPr>
              <w:rPr>
                <w:sz w:val="24"/>
                <w:szCs w:val="24"/>
              </w:rPr>
            </w:pPr>
          </w:p>
        </w:tc>
        <w:tc>
          <w:tcPr>
            <w:tcW w:w="7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9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Биология</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6"/>
        </w:trPr>
        <w:tc>
          <w:tcPr>
            <w:tcW w:w="27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54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7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right w:val="single" w:sz="8" w:space="0" w:color="auto"/>
            </w:tcBorders>
            <w:vAlign w:val="bottom"/>
          </w:tcPr>
          <w:p w:rsidR="00C4229A" w:rsidRDefault="00C4229A">
            <w:pPr>
              <w:rPr>
                <w:sz w:val="2"/>
                <w:szCs w:val="2"/>
              </w:rPr>
            </w:pPr>
          </w:p>
        </w:tc>
        <w:tc>
          <w:tcPr>
            <w:tcW w:w="92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74"/>
        </w:trPr>
        <w:tc>
          <w:tcPr>
            <w:tcW w:w="27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Искусство</w:t>
            </w:r>
          </w:p>
        </w:tc>
        <w:tc>
          <w:tcPr>
            <w:tcW w:w="2540" w:type="dxa"/>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Музыка</w:t>
            </w:r>
          </w:p>
        </w:tc>
        <w:tc>
          <w:tcPr>
            <w:tcW w:w="6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20" w:type="dxa"/>
            <w:tcBorders>
              <w:bottom w:val="single" w:sz="8" w:space="0" w:color="auto"/>
              <w:right w:val="single" w:sz="8" w:space="0" w:color="auto"/>
            </w:tcBorders>
            <w:vAlign w:val="bottom"/>
          </w:tcPr>
          <w:p w:rsidR="00C4229A" w:rsidRDefault="00C4229A">
            <w:pPr>
              <w:rPr>
                <w:sz w:val="24"/>
                <w:szCs w:val="24"/>
              </w:rPr>
            </w:pPr>
          </w:p>
        </w:tc>
        <w:tc>
          <w:tcPr>
            <w:tcW w:w="9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Изобразительное</w:t>
            </w:r>
          </w:p>
        </w:tc>
        <w:tc>
          <w:tcPr>
            <w:tcW w:w="66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C4229A">
            <w:pPr>
              <w:rPr>
                <w:sz w:val="24"/>
                <w:szCs w:val="24"/>
              </w:rPr>
            </w:pPr>
          </w:p>
        </w:tc>
        <w:tc>
          <w:tcPr>
            <w:tcW w:w="7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520" w:type="dxa"/>
            <w:tcBorders>
              <w:right w:val="single" w:sz="8" w:space="0" w:color="auto"/>
            </w:tcBorders>
            <w:vAlign w:val="bottom"/>
          </w:tcPr>
          <w:p w:rsidR="00C4229A" w:rsidRDefault="00C4229A">
            <w:pPr>
              <w:rPr>
                <w:sz w:val="24"/>
                <w:szCs w:val="24"/>
              </w:rPr>
            </w:pPr>
          </w:p>
        </w:tc>
        <w:tc>
          <w:tcPr>
            <w:tcW w:w="92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740" w:type="dxa"/>
            <w:tcBorders>
              <w:left w:val="single" w:sz="8" w:space="0" w:color="auto"/>
              <w:right w:val="single" w:sz="8" w:space="0" w:color="auto"/>
            </w:tcBorders>
            <w:vAlign w:val="bottom"/>
          </w:tcPr>
          <w:p w:rsidR="00C4229A" w:rsidRDefault="00C4229A">
            <w:pPr>
              <w:rPr>
                <w:sz w:val="24"/>
                <w:szCs w:val="24"/>
              </w:rPr>
            </w:pP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искусство</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60" w:type="dxa"/>
            <w:tcBorders>
              <w:right w:val="single" w:sz="8" w:space="0" w:color="auto"/>
            </w:tcBorders>
            <w:vAlign w:val="bottom"/>
          </w:tcPr>
          <w:p w:rsidR="00C4229A" w:rsidRDefault="00C4229A">
            <w:pPr>
              <w:rPr>
                <w:sz w:val="24"/>
                <w:szCs w:val="24"/>
              </w:rPr>
            </w:pPr>
          </w:p>
        </w:tc>
        <w:tc>
          <w:tcPr>
            <w:tcW w:w="520" w:type="dxa"/>
            <w:tcBorders>
              <w:right w:val="single" w:sz="8" w:space="0" w:color="auto"/>
            </w:tcBorders>
            <w:vAlign w:val="bottom"/>
          </w:tcPr>
          <w:p w:rsidR="00C4229A" w:rsidRDefault="00C4229A">
            <w:pPr>
              <w:rPr>
                <w:sz w:val="24"/>
                <w:szCs w:val="24"/>
              </w:rPr>
            </w:pP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0" w:type="dxa"/>
            <w:vAlign w:val="bottom"/>
          </w:tcPr>
          <w:p w:rsidR="00C4229A" w:rsidRDefault="00C4229A">
            <w:pPr>
              <w:rPr>
                <w:sz w:val="1"/>
                <w:szCs w:val="1"/>
              </w:rPr>
            </w:pPr>
          </w:p>
        </w:tc>
      </w:tr>
      <w:tr w:rsidR="00C4229A">
        <w:trPr>
          <w:trHeight w:val="41"/>
        </w:trPr>
        <w:tc>
          <w:tcPr>
            <w:tcW w:w="274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2540" w:type="dxa"/>
            <w:tcBorders>
              <w:bottom w:val="single" w:sz="8" w:space="0" w:color="auto"/>
              <w:right w:val="single" w:sz="8" w:space="0" w:color="auto"/>
            </w:tcBorders>
            <w:vAlign w:val="bottom"/>
          </w:tcPr>
          <w:p w:rsidR="00C4229A" w:rsidRDefault="00C4229A">
            <w:pPr>
              <w:rPr>
                <w:sz w:val="3"/>
                <w:szCs w:val="3"/>
              </w:rPr>
            </w:pPr>
          </w:p>
        </w:tc>
        <w:tc>
          <w:tcPr>
            <w:tcW w:w="660" w:type="dxa"/>
            <w:tcBorders>
              <w:bottom w:val="single" w:sz="8" w:space="0" w:color="auto"/>
              <w:right w:val="single" w:sz="8" w:space="0" w:color="auto"/>
            </w:tcBorders>
            <w:vAlign w:val="bottom"/>
          </w:tcPr>
          <w:p w:rsidR="00C4229A" w:rsidRDefault="00C4229A">
            <w:pPr>
              <w:rPr>
                <w:sz w:val="3"/>
                <w:szCs w:val="3"/>
              </w:rPr>
            </w:pPr>
          </w:p>
        </w:tc>
        <w:tc>
          <w:tcPr>
            <w:tcW w:w="660" w:type="dxa"/>
            <w:tcBorders>
              <w:bottom w:val="single" w:sz="8" w:space="0" w:color="auto"/>
              <w:right w:val="single" w:sz="8" w:space="0" w:color="auto"/>
            </w:tcBorders>
            <w:vAlign w:val="bottom"/>
          </w:tcPr>
          <w:p w:rsidR="00C4229A" w:rsidRDefault="00C4229A">
            <w:pPr>
              <w:rPr>
                <w:sz w:val="3"/>
                <w:szCs w:val="3"/>
              </w:rPr>
            </w:pPr>
          </w:p>
        </w:tc>
        <w:tc>
          <w:tcPr>
            <w:tcW w:w="7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520" w:type="dxa"/>
            <w:tcBorders>
              <w:bottom w:val="single" w:sz="8" w:space="0" w:color="auto"/>
              <w:right w:val="single" w:sz="8" w:space="0" w:color="auto"/>
            </w:tcBorders>
            <w:vAlign w:val="bottom"/>
          </w:tcPr>
          <w:p w:rsidR="00C4229A" w:rsidRDefault="00C4229A">
            <w:pPr>
              <w:rPr>
                <w:sz w:val="3"/>
                <w:szCs w:val="3"/>
              </w:rPr>
            </w:pPr>
          </w:p>
        </w:tc>
        <w:tc>
          <w:tcPr>
            <w:tcW w:w="92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Технология</w:t>
            </w: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Технология</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20" w:type="dxa"/>
            <w:tcBorders>
              <w:right w:val="single" w:sz="8" w:space="0" w:color="auto"/>
            </w:tcBorders>
            <w:vAlign w:val="bottom"/>
          </w:tcPr>
          <w:p w:rsidR="00C4229A" w:rsidRDefault="00C4229A">
            <w:pPr>
              <w:rPr>
                <w:sz w:val="24"/>
                <w:szCs w:val="24"/>
              </w:rPr>
            </w:pP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6"/>
        </w:trPr>
        <w:tc>
          <w:tcPr>
            <w:tcW w:w="27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54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7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right w:val="single" w:sz="8" w:space="0" w:color="auto"/>
            </w:tcBorders>
            <w:vAlign w:val="bottom"/>
          </w:tcPr>
          <w:p w:rsidR="00C4229A" w:rsidRDefault="00C4229A">
            <w:pPr>
              <w:rPr>
                <w:sz w:val="2"/>
                <w:szCs w:val="2"/>
              </w:rPr>
            </w:pPr>
          </w:p>
        </w:tc>
        <w:tc>
          <w:tcPr>
            <w:tcW w:w="92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292"/>
        </w:trPr>
        <w:tc>
          <w:tcPr>
            <w:tcW w:w="2740" w:type="dxa"/>
            <w:tcBorders>
              <w:left w:val="single" w:sz="8" w:space="0" w:color="auto"/>
              <w:right w:val="single" w:sz="8" w:space="0" w:color="auto"/>
            </w:tcBorders>
            <w:vAlign w:val="bottom"/>
          </w:tcPr>
          <w:p w:rsidR="00C4229A" w:rsidRDefault="00D80D7F">
            <w:pPr>
              <w:spacing w:line="292" w:lineRule="exact"/>
              <w:ind w:left="100"/>
              <w:rPr>
                <w:sz w:val="20"/>
                <w:szCs w:val="20"/>
              </w:rPr>
            </w:pPr>
            <w:r>
              <w:rPr>
                <w:rFonts w:ascii="Times New Roman" w:eastAsia="Times New Roman" w:hAnsi="Times New Roman" w:cs="Times New Roman"/>
                <w:sz w:val="28"/>
                <w:szCs w:val="28"/>
              </w:rPr>
              <w:t>Физическая</w:t>
            </w:r>
          </w:p>
        </w:tc>
        <w:tc>
          <w:tcPr>
            <w:tcW w:w="2540" w:type="dxa"/>
            <w:tcBorders>
              <w:right w:val="single" w:sz="8" w:space="0" w:color="auto"/>
            </w:tcBorders>
            <w:vAlign w:val="bottom"/>
          </w:tcPr>
          <w:p w:rsidR="00C4229A" w:rsidRDefault="00D80D7F">
            <w:pPr>
              <w:spacing w:line="292" w:lineRule="exact"/>
              <w:ind w:left="80"/>
              <w:rPr>
                <w:sz w:val="20"/>
                <w:szCs w:val="20"/>
              </w:rPr>
            </w:pPr>
            <w:r>
              <w:rPr>
                <w:rFonts w:ascii="Times New Roman" w:eastAsia="Times New Roman" w:hAnsi="Times New Roman" w:cs="Times New Roman"/>
                <w:sz w:val="28"/>
                <w:szCs w:val="28"/>
              </w:rPr>
              <w:t>Основы</w:t>
            </w:r>
          </w:p>
        </w:tc>
        <w:tc>
          <w:tcPr>
            <w:tcW w:w="66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C4229A">
            <w:pPr>
              <w:rPr>
                <w:sz w:val="24"/>
                <w:szCs w:val="24"/>
              </w:rPr>
            </w:pPr>
          </w:p>
        </w:tc>
        <w:tc>
          <w:tcPr>
            <w:tcW w:w="7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520" w:type="dxa"/>
            <w:tcBorders>
              <w:right w:val="single" w:sz="8" w:space="0" w:color="auto"/>
            </w:tcBorders>
            <w:vAlign w:val="bottom"/>
          </w:tcPr>
          <w:p w:rsidR="00C4229A" w:rsidRDefault="00C4229A">
            <w:pPr>
              <w:rPr>
                <w:sz w:val="24"/>
                <w:szCs w:val="24"/>
              </w:rPr>
            </w:pPr>
          </w:p>
        </w:tc>
        <w:tc>
          <w:tcPr>
            <w:tcW w:w="92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1"/>
        </w:trPr>
        <w:tc>
          <w:tcPr>
            <w:tcW w:w="27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культура и Основы</w:t>
            </w:r>
          </w:p>
        </w:tc>
        <w:tc>
          <w:tcPr>
            <w:tcW w:w="2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безопасности</w:t>
            </w:r>
          </w:p>
        </w:tc>
        <w:tc>
          <w:tcPr>
            <w:tcW w:w="66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C4229A">
            <w:pPr>
              <w:rPr>
                <w:sz w:val="24"/>
                <w:szCs w:val="24"/>
              </w:rPr>
            </w:pPr>
          </w:p>
        </w:tc>
        <w:tc>
          <w:tcPr>
            <w:tcW w:w="720" w:type="dxa"/>
            <w:tcBorders>
              <w:right w:val="single" w:sz="8" w:space="0" w:color="auto"/>
            </w:tcBorders>
            <w:vAlign w:val="bottom"/>
          </w:tcPr>
          <w:p w:rsidR="00C4229A" w:rsidRDefault="00C4229A">
            <w:pPr>
              <w:rPr>
                <w:sz w:val="24"/>
                <w:szCs w:val="24"/>
              </w:rPr>
            </w:pPr>
          </w:p>
        </w:tc>
        <w:tc>
          <w:tcPr>
            <w:tcW w:w="7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9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0" w:type="dxa"/>
            <w:vAlign w:val="bottom"/>
          </w:tcPr>
          <w:p w:rsidR="00C4229A" w:rsidRDefault="00C4229A">
            <w:pPr>
              <w:rPr>
                <w:sz w:val="1"/>
                <w:szCs w:val="1"/>
              </w:rPr>
            </w:pPr>
          </w:p>
        </w:tc>
      </w:tr>
      <w:tr w:rsidR="00C4229A">
        <w:trPr>
          <w:trHeight w:val="322"/>
        </w:trPr>
        <w:tc>
          <w:tcPr>
            <w:tcW w:w="2740" w:type="dxa"/>
            <w:vMerge w:val="restart"/>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безопасности</w:t>
            </w:r>
          </w:p>
        </w:tc>
        <w:tc>
          <w:tcPr>
            <w:tcW w:w="2540" w:type="dxa"/>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жизнедеятельности</w:t>
            </w:r>
          </w:p>
        </w:tc>
        <w:tc>
          <w:tcPr>
            <w:tcW w:w="660" w:type="dxa"/>
            <w:tcBorders>
              <w:bottom w:val="single" w:sz="8" w:space="0" w:color="auto"/>
              <w:right w:val="single" w:sz="8" w:space="0" w:color="auto"/>
            </w:tcBorders>
            <w:vAlign w:val="bottom"/>
          </w:tcPr>
          <w:p w:rsidR="00C4229A" w:rsidRDefault="00C4229A">
            <w:pPr>
              <w:rPr>
                <w:sz w:val="24"/>
                <w:szCs w:val="24"/>
              </w:rPr>
            </w:pPr>
          </w:p>
        </w:tc>
        <w:tc>
          <w:tcPr>
            <w:tcW w:w="660" w:type="dxa"/>
            <w:tcBorders>
              <w:bottom w:val="single" w:sz="8" w:space="0" w:color="auto"/>
              <w:right w:val="single" w:sz="8" w:space="0" w:color="auto"/>
            </w:tcBorders>
            <w:vAlign w:val="bottom"/>
          </w:tcPr>
          <w:p w:rsidR="00C4229A" w:rsidRDefault="00C4229A">
            <w:pPr>
              <w:rPr>
                <w:sz w:val="24"/>
                <w:szCs w:val="24"/>
              </w:rPr>
            </w:pPr>
          </w:p>
        </w:tc>
        <w:tc>
          <w:tcPr>
            <w:tcW w:w="720" w:type="dxa"/>
            <w:tcBorders>
              <w:bottom w:val="single" w:sz="8" w:space="0" w:color="auto"/>
              <w:right w:val="single" w:sz="8" w:space="0" w:color="auto"/>
            </w:tcBorders>
            <w:vAlign w:val="bottom"/>
          </w:tcPr>
          <w:p w:rsidR="00C4229A" w:rsidRDefault="00C4229A">
            <w:pPr>
              <w:rPr>
                <w:sz w:val="24"/>
                <w:szCs w:val="24"/>
              </w:rPr>
            </w:pPr>
          </w:p>
        </w:tc>
        <w:tc>
          <w:tcPr>
            <w:tcW w:w="760" w:type="dxa"/>
            <w:vMerge/>
            <w:tcBorders>
              <w:bottom w:val="single" w:sz="8" w:space="0" w:color="auto"/>
              <w:right w:val="single" w:sz="8" w:space="0" w:color="auto"/>
            </w:tcBorders>
            <w:vAlign w:val="bottom"/>
          </w:tcPr>
          <w:p w:rsidR="00C4229A" w:rsidRDefault="00C4229A">
            <w:pPr>
              <w:rPr>
                <w:sz w:val="24"/>
                <w:szCs w:val="24"/>
              </w:rPr>
            </w:pPr>
          </w:p>
        </w:tc>
        <w:tc>
          <w:tcPr>
            <w:tcW w:w="520" w:type="dxa"/>
            <w:vMerge/>
            <w:tcBorders>
              <w:bottom w:val="single" w:sz="8" w:space="0" w:color="auto"/>
              <w:right w:val="single" w:sz="8" w:space="0" w:color="auto"/>
            </w:tcBorders>
            <w:vAlign w:val="bottom"/>
          </w:tcPr>
          <w:p w:rsidR="00C4229A" w:rsidRDefault="00C4229A">
            <w:pPr>
              <w:rPr>
                <w:sz w:val="24"/>
                <w:szCs w:val="24"/>
              </w:rPr>
            </w:pPr>
          </w:p>
        </w:tc>
        <w:tc>
          <w:tcPr>
            <w:tcW w:w="920" w:type="dxa"/>
            <w:vMerge/>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31"/>
        </w:trPr>
        <w:tc>
          <w:tcPr>
            <w:tcW w:w="2740" w:type="dxa"/>
            <w:vMerge/>
            <w:tcBorders>
              <w:left w:val="single" w:sz="8" w:space="0" w:color="auto"/>
              <w:right w:val="single" w:sz="8" w:space="0" w:color="auto"/>
            </w:tcBorders>
            <w:vAlign w:val="bottom"/>
          </w:tcPr>
          <w:p w:rsidR="00C4229A" w:rsidRDefault="00C4229A">
            <w:pPr>
              <w:rPr>
                <w:sz w:val="11"/>
                <w:szCs w:val="11"/>
              </w:rPr>
            </w:pPr>
          </w:p>
        </w:tc>
        <w:tc>
          <w:tcPr>
            <w:tcW w:w="2540" w:type="dxa"/>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Физическая</w:t>
            </w:r>
          </w:p>
        </w:tc>
        <w:tc>
          <w:tcPr>
            <w:tcW w:w="660" w:type="dxa"/>
            <w:tcBorders>
              <w:right w:val="single" w:sz="8" w:space="0" w:color="auto"/>
            </w:tcBorders>
            <w:vAlign w:val="bottom"/>
          </w:tcPr>
          <w:p w:rsidR="00C4229A" w:rsidRDefault="00C4229A">
            <w:pPr>
              <w:rPr>
                <w:sz w:val="11"/>
                <w:szCs w:val="11"/>
              </w:rPr>
            </w:pPr>
          </w:p>
        </w:tc>
        <w:tc>
          <w:tcPr>
            <w:tcW w:w="660" w:type="dxa"/>
            <w:tcBorders>
              <w:right w:val="single" w:sz="8" w:space="0" w:color="auto"/>
            </w:tcBorders>
            <w:vAlign w:val="bottom"/>
          </w:tcPr>
          <w:p w:rsidR="00C4229A" w:rsidRDefault="00C4229A">
            <w:pPr>
              <w:rPr>
                <w:sz w:val="11"/>
                <w:szCs w:val="11"/>
              </w:rPr>
            </w:pPr>
          </w:p>
        </w:tc>
        <w:tc>
          <w:tcPr>
            <w:tcW w:w="720" w:type="dxa"/>
            <w:tcBorders>
              <w:right w:val="single" w:sz="8" w:space="0" w:color="auto"/>
            </w:tcBorders>
            <w:vAlign w:val="bottom"/>
          </w:tcPr>
          <w:p w:rsidR="00C4229A" w:rsidRDefault="00C4229A">
            <w:pPr>
              <w:rPr>
                <w:sz w:val="11"/>
                <w:szCs w:val="11"/>
              </w:rPr>
            </w:pPr>
          </w:p>
        </w:tc>
        <w:tc>
          <w:tcPr>
            <w:tcW w:w="760" w:type="dxa"/>
            <w:tcBorders>
              <w:right w:val="single" w:sz="8" w:space="0" w:color="auto"/>
            </w:tcBorders>
            <w:vAlign w:val="bottom"/>
          </w:tcPr>
          <w:p w:rsidR="00C4229A" w:rsidRDefault="00C4229A">
            <w:pPr>
              <w:rPr>
                <w:sz w:val="11"/>
                <w:szCs w:val="11"/>
              </w:rPr>
            </w:pPr>
          </w:p>
        </w:tc>
        <w:tc>
          <w:tcPr>
            <w:tcW w:w="520" w:type="dxa"/>
            <w:tcBorders>
              <w:right w:val="single" w:sz="8" w:space="0" w:color="auto"/>
            </w:tcBorders>
            <w:vAlign w:val="bottom"/>
          </w:tcPr>
          <w:p w:rsidR="00C4229A" w:rsidRDefault="00C4229A">
            <w:pPr>
              <w:rPr>
                <w:sz w:val="11"/>
                <w:szCs w:val="11"/>
              </w:rPr>
            </w:pPr>
          </w:p>
        </w:tc>
        <w:tc>
          <w:tcPr>
            <w:tcW w:w="920" w:type="dxa"/>
            <w:tcBorders>
              <w:right w:val="single" w:sz="8" w:space="0" w:color="auto"/>
            </w:tcBorders>
            <w:vAlign w:val="bottom"/>
          </w:tcPr>
          <w:p w:rsidR="00C4229A" w:rsidRDefault="00C4229A">
            <w:pPr>
              <w:rPr>
                <w:sz w:val="11"/>
                <w:szCs w:val="11"/>
              </w:rPr>
            </w:pPr>
          </w:p>
        </w:tc>
        <w:tc>
          <w:tcPr>
            <w:tcW w:w="0" w:type="dxa"/>
            <w:vAlign w:val="bottom"/>
          </w:tcPr>
          <w:p w:rsidR="00C4229A" w:rsidRDefault="00C4229A">
            <w:pPr>
              <w:rPr>
                <w:sz w:val="1"/>
                <w:szCs w:val="1"/>
              </w:rPr>
            </w:pPr>
          </w:p>
        </w:tc>
      </w:tr>
      <w:tr w:rsidR="00C4229A">
        <w:trPr>
          <w:trHeight w:val="221"/>
        </w:trPr>
        <w:tc>
          <w:tcPr>
            <w:tcW w:w="2740" w:type="dxa"/>
            <w:vMerge w:val="restart"/>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жизнедеятельности</w:t>
            </w:r>
          </w:p>
        </w:tc>
        <w:tc>
          <w:tcPr>
            <w:tcW w:w="2540" w:type="dxa"/>
            <w:vMerge/>
            <w:tcBorders>
              <w:right w:val="single" w:sz="8" w:space="0" w:color="auto"/>
            </w:tcBorders>
            <w:vAlign w:val="bottom"/>
          </w:tcPr>
          <w:p w:rsidR="00C4229A" w:rsidRDefault="00C4229A">
            <w:pPr>
              <w:rPr>
                <w:sz w:val="19"/>
                <w:szCs w:val="19"/>
              </w:rPr>
            </w:pPr>
          </w:p>
        </w:tc>
        <w:tc>
          <w:tcPr>
            <w:tcW w:w="660" w:type="dxa"/>
            <w:tcBorders>
              <w:right w:val="single" w:sz="8" w:space="0" w:color="auto"/>
            </w:tcBorders>
            <w:vAlign w:val="bottom"/>
          </w:tcPr>
          <w:p w:rsidR="00C4229A" w:rsidRDefault="00C4229A">
            <w:pPr>
              <w:rPr>
                <w:sz w:val="19"/>
                <w:szCs w:val="19"/>
              </w:rPr>
            </w:pPr>
          </w:p>
        </w:tc>
        <w:tc>
          <w:tcPr>
            <w:tcW w:w="660" w:type="dxa"/>
            <w:tcBorders>
              <w:right w:val="single" w:sz="8" w:space="0" w:color="auto"/>
            </w:tcBorders>
            <w:vAlign w:val="bottom"/>
          </w:tcPr>
          <w:p w:rsidR="00C4229A" w:rsidRDefault="00C4229A">
            <w:pPr>
              <w:rPr>
                <w:sz w:val="19"/>
                <w:szCs w:val="19"/>
              </w:rPr>
            </w:pPr>
          </w:p>
        </w:tc>
        <w:tc>
          <w:tcPr>
            <w:tcW w:w="720" w:type="dxa"/>
            <w:tcBorders>
              <w:right w:val="single" w:sz="8" w:space="0" w:color="auto"/>
            </w:tcBorders>
            <w:vAlign w:val="bottom"/>
          </w:tcPr>
          <w:p w:rsidR="00C4229A" w:rsidRDefault="00C4229A">
            <w:pPr>
              <w:rPr>
                <w:sz w:val="19"/>
                <w:szCs w:val="19"/>
              </w:rPr>
            </w:pPr>
          </w:p>
        </w:tc>
        <w:tc>
          <w:tcPr>
            <w:tcW w:w="760" w:type="dxa"/>
            <w:tcBorders>
              <w:right w:val="single" w:sz="8" w:space="0" w:color="auto"/>
            </w:tcBorders>
            <w:vAlign w:val="bottom"/>
          </w:tcPr>
          <w:p w:rsidR="00C4229A" w:rsidRDefault="00C4229A">
            <w:pPr>
              <w:rPr>
                <w:sz w:val="19"/>
                <w:szCs w:val="19"/>
              </w:rPr>
            </w:pPr>
          </w:p>
        </w:tc>
        <w:tc>
          <w:tcPr>
            <w:tcW w:w="520" w:type="dxa"/>
            <w:tcBorders>
              <w:right w:val="single" w:sz="8" w:space="0" w:color="auto"/>
            </w:tcBorders>
            <w:vAlign w:val="bottom"/>
          </w:tcPr>
          <w:p w:rsidR="00C4229A" w:rsidRDefault="00C4229A">
            <w:pPr>
              <w:rPr>
                <w:sz w:val="19"/>
                <w:szCs w:val="19"/>
              </w:rPr>
            </w:pPr>
          </w:p>
        </w:tc>
        <w:tc>
          <w:tcPr>
            <w:tcW w:w="920" w:type="dxa"/>
            <w:tcBorders>
              <w:right w:val="single" w:sz="8" w:space="0" w:color="auto"/>
            </w:tcBorders>
            <w:vAlign w:val="bottom"/>
          </w:tcPr>
          <w:p w:rsidR="00C4229A" w:rsidRDefault="00C4229A">
            <w:pPr>
              <w:rPr>
                <w:sz w:val="19"/>
                <w:szCs w:val="19"/>
              </w:rPr>
            </w:pPr>
          </w:p>
        </w:tc>
        <w:tc>
          <w:tcPr>
            <w:tcW w:w="0" w:type="dxa"/>
            <w:vAlign w:val="bottom"/>
          </w:tcPr>
          <w:p w:rsidR="00C4229A" w:rsidRDefault="00C4229A">
            <w:pPr>
              <w:rPr>
                <w:sz w:val="1"/>
                <w:szCs w:val="1"/>
              </w:rPr>
            </w:pPr>
          </w:p>
        </w:tc>
      </w:tr>
      <w:tr w:rsidR="00C4229A">
        <w:trPr>
          <w:trHeight w:val="163"/>
        </w:trPr>
        <w:tc>
          <w:tcPr>
            <w:tcW w:w="2740" w:type="dxa"/>
            <w:vMerge/>
            <w:tcBorders>
              <w:left w:val="single" w:sz="8" w:space="0" w:color="auto"/>
              <w:right w:val="single" w:sz="8" w:space="0" w:color="auto"/>
            </w:tcBorders>
            <w:vAlign w:val="bottom"/>
          </w:tcPr>
          <w:p w:rsidR="00C4229A" w:rsidRDefault="00C4229A">
            <w:pPr>
              <w:rPr>
                <w:sz w:val="14"/>
                <w:szCs w:val="14"/>
              </w:rPr>
            </w:pPr>
          </w:p>
        </w:tc>
        <w:tc>
          <w:tcPr>
            <w:tcW w:w="2540" w:type="dxa"/>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культура</w:t>
            </w:r>
          </w:p>
        </w:tc>
        <w:tc>
          <w:tcPr>
            <w:tcW w:w="6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9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10</w:t>
            </w:r>
          </w:p>
        </w:tc>
        <w:tc>
          <w:tcPr>
            <w:tcW w:w="0" w:type="dxa"/>
            <w:vAlign w:val="bottom"/>
          </w:tcPr>
          <w:p w:rsidR="00C4229A" w:rsidRDefault="00C4229A">
            <w:pPr>
              <w:rPr>
                <w:sz w:val="1"/>
                <w:szCs w:val="1"/>
              </w:rPr>
            </w:pPr>
          </w:p>
        </w:tc>
      </w:tr>
      <w:tr w:rsidR="00C4229A">
        <w:trPr>
          <w:trHeight w:val="206"/>
        </w:trPr>
        <w:tc>
          <w:tcPr>
            <w:tcW w:w="2740" w:type="dxa"/>
            <w:tcBorders>
              <w:left w:val="single" w:sz="8" w:space="0" w:color="auto"/>
              <w:right w:val="single" w:sz="8" w:space="0" w:color="auto"/>
            </w:tcBorders>
            <w:vAlign w:val="bottom"/>
          </w:tcPr>
          <w:p w:rsidR="00C4229A" w:rsidRDefault="00C4229A">
            <w:pPr>
              <w:rPr>
                <w:sz w:val="17"/>
                <w:szCs w:val="17"/>
              </w:rPr>
            </w:pPr>
          </w:p>
        </w:tc>
        <w:tc>
          <w:tcPr>
            <w:tcW w:w="2540" w:type="dxa"/>
            <w:vMerge/>
            <w:tcBorders>
              <w:right w:val="single" w:sz="8" w:space="0" w:color="auto"/>
            </w:tcBorders>
            <w:vAlign w:val="bottom"/>
          </w:tcPr>
          <w:p w:rsidR="00C4229A" w:rsidRDefault="00C4229A">
            <w:pPr>
              <w:rPr>
                <w:sz w:val="17"/>
                <w:szCs w:val="17"/>
              </w:rPr>
            </w:pPr>
          </w:p>
        </w:tc>
        <w:tc>
          <w:tcPr>
            <w:tcW w:w="660" w:type="dxa"/>
            <w:vMerge/>
            <w:tcBorders>
              <w:right w:val="single" w:sz="8" w:space="0" w:color="auto"/>
            </w:tcBorders>
            <w:vAlign w:val="bottom"/>
          </w:tcPr>
          <w:p w:rsidR="00C4229A" w:rsidRDefault="00C4229A">
            <w:pPr>
              <w:rPr>
                <w:sz w:val="17"/>
                <w:szCs w:val="17"/>
              </w:rPr>
            </w:pPr>
          </w:p>
        </w:tc>
        <w:tc>
          <w:tcPr>
            <w:tcW w:w="660" w:type="dxa"/>
            <w:vMerge/>
            <w:tcBorders>
              <w:right w:val="single" w:sz="8" w:space="0" w:color="auto"/>
            </w:tcBorders>
            <w:vAlign w:val="bottom"/>
          </w:tcPr>
          <w:p w:rsidR="00C4229A" w:rsidRDefault="00C4229A">
            <w:pPr>
              <w:rPr>
                <w:sz w:val="17"/>
                <w:szCs w:val="17"/>
              </w:rPr>
            </w:pPr>
          </w:p>
        </w:tc>
        <w:tc>
          <w:tcPr>
            <w:tcW w:w="720" w:type="dxa"/>
            <w:vMerge/>
            <w:tcBorders>
              <w:right w:val="single" w:sz="8" w:space="0" w:color="auto"/>
            </w:tcBorders>
            <w:vAlign w:val="bottom"/>
          </w:tcPr>
          <w:p w:rsidR="00C4229A" w:rsidRDefault="00C4229A">
            <w:pPr>
              <w:rPr>
                <w:sz w:val="17"/>
                <w:szCs w:val="17"/>
              </w:rPr>
            </w:pPr>
          </w:p>
        </w:tc>
        <w:tc>
          <w:tcPr>
            <w:tcW w:w="760" w:type="dxa"/>
            <w:vMerge/>
            <w:tcBorders>
              <w:right w:val="single" w:sz="8" w:space="0" w:color="auto"/>
            </w:tcBorders>
            <w:vAlign w:val="bottom"/>
          </w:tcPr>
          <w:p w:rsidR="00C4229A" w:rsidRDefault="00C4229A">
            <w:pPr>
              <w:rPr>
                <w:sz w:val="17"/>
                <w:szCs w:val="17"/>
              </w:rPr>
            </w:pPr>
          </w:p>
        </w:tc>
        <w:tc>
          <w:tcPr>
            <w:tcW w:w="520" w:type="dxa"/>
            <w:vMerge/>
            <w:tcBorders>
              <w:right w:val="single" w:sz="8" w:space="0" w:color="auto"/>
            </w:tcBorders>
            <w:vAlign w:val="bottom"/>
          </w:tcPr>
          <w:p w:rsidR="00C4229A" w:rsidRDefault="00C4229A">
            <w:pPr>
              <w:rPr>
                <w:sz w:val="17"/>
                <w:szCs w:val="17"/>
              </w:rPr>
            </w:pPr>
          </w:p>
        </w:tc>
        <w:tc>
          <w:tcPr>
            <w:tcW w:w="920" w:type="dxa"/>
            <w:vMerge/>
            <w:tcBorders>
              <w:right w:val="single" w:sz="8" w:space="0" w:color="auto"/>
            </w:tcBorders>
            <w:vAlign w:val="bottom"/>
          </w:tcPr>
          <w:p w:rsidR="00C4229A" w:rsidRDefault="00C4229A">
            <w:pPr>
              <w:rPr>
                <w:sz w:val="17"/>
                <w:szCs w:val="17"/>
              </w:rPr>
            </w:pPr>
          </w:p>
        </w:tc>
        <w:tc>
          <w:tcPr>
            <w:tcW w:w="0" w:type="dxa"/>
            <w:vAlign w:val="bottom"/>
          </w:tcPr>
          <w:p w:rsidR="00C4229A" w:rsidRDefault="00C4229A">
            <w:pPr>
              <w:rPr>
                <w:sz w:val="1"/>
                <w:szCs w:val="1"/>
              </w:rPr>
            </w:pPr>
          </w:p>
        </w:tc>
      </w:tr>
      <w:tr w:rsidR="00C4229A">
        <w:trPr>
          <w:trHeight w:val="41"/>
        </w:trPr>
        <w:tc>
          <w:tcPr>
            <w:tcW w:w="274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2540" w:type="dxa"/>
            <w:tcBorders>
              <w:bottom w:val="single" w:sz="8" w:space="0" w:color="auto"/>
              <w:right w:val="single" w:sz="8" w:space="0" w:color="auto"/>
            </w:tcBorders>
            <w:vAlign w:val="bottom"/>
          </w:tcPr>
          <w:p w:rsidR="00C4229A" w:rsidRDefault="00C4229A">
            <w:pPr>
              <w:rPr>
                <w:sz w:val="3"/>
                <w:szCs w:val="3"/>
              </w:rPr>
            </w:pPr>
          </w:p>
        </w:tc>
        <w:tc>
          <w:tcPr>
            <w:tcW w:w="660" w:type="dxa"/>
            <w:tcBorders>
              <w:bottom w:val="single" w:sz="8" w:space="0" w:color="auto"/>
              <w:right w:val="single" w:sz="8" w:space="0" w:color="auto"/>
            </w:tcBorders>
            <w:vAlign w:val="bottom"/>
          </w:tcPr>
          <w:p w:rsidR="00C4229A" w:rsidRDefault="00C4229A">
            <w:pPr>
              <w:rPr>
                <w:sz w:val="3"/>
                <w:szCs w:val="3"/>
              </w:rPr>
            </w:pPr>
          </w:p>
        </w:tc>
        <w:tc>
          <w:tcPr>
            <w:tcW w:w="660" w:type="dxa"/>
            <w:tcBorders>
              <w:bottom w:val="single" w:sz="8" w:space="0" w:color="auto"/>
              <w:right w:val="single" w:sz="8" w:space="0" w:color="auto"/>
            </w:tcBorders>
            <w:vAlign w:val="bottom"/>
          </w:tcPr>
          <w:p w:rsidR="00C4229A" w:rsidRDefault="00C4229A">
            <w:pPr>
              <w:rPr>
                <w:sz w:val="3"/>
                <w:szCs w:val="3"/>
              </w:rPr>
            </w:pPr>
          </w:p>
        </w:tc>
        <w:tc>
          <w:tcPr>
            <w:tcW w:w="7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520" w:type="dxa"/>
            <w:tcBorders>
              <w:bottom w:val="single" w:sz="8" w:space="0" w:color="auto"/>
              <w:right w:val="single" w:sz="8" w:space="0" w:color="auto"/>
            </w:tcBorders>
            <w:vAlign w:val="bottom"/>
          </w:tcPr>
          <w:p w:rsidR="00C4229A" w:rsidRDefault="00C4229A">
            <w:pPr>
              <w:rPr>
                <w:sz w:val="3"/>
                <w:szCs w:val="3"/>
              </w:rPr>
            </w:pPr>
          </w:p>
        </w:tc>
        <w:tc>
          <w:tcPr>
            <w:tcW w:w="92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740" w:type="dxa"/>
            <w:tcBorders>
              <w:lef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Итого</w:t>
            </w:r>
          </w:p>
        </w:tc>
        <w:tc>
          <w:tcPr>
            <w:tcW w:w="254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26</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28</w:t>
            </w: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29</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30</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30</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143</w:t>
            </w:r>
          </w:p>
        </w:tc>
        <w:tc>
          <w:tcPr>
            <w:tcW w:w="0" w:type="dxa"/>
            <w:vAlign w:val="bottom"/>
          </w:tcPr>
          <w:p w:rsidR="00C4229A" w:rsidRDefault="00C4229A">
            <w:pPr>
              <w:rPr>
                <w:sz w:val="1"/>
                <w:szCs w:val="1"/>
              </w:rPr>
            </w:pPr>
          </w:p>
        </w:tc>
      </w:tr>
      <w:tr w:rsidR="00C4229A">
        <w:trPr>
          <w:trHeight w:val="26"/>
        </w:trPr>
        <w:tc>
          <w:tcPr>
            <w:tcW w:w="5280" w:type="dxa"/>
            <w:gridSpan w:val="2"/>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660" w:type="dxa"/>
            <w:tcBorders>
              <w:bottom w:val="single" w:sz="8" w:space="0" w:color="auto"/>
              <w:right w:val="single" w:sz="8" w:space="0" w:color="auto"/>
            </w:tcBorders>
            <w:vAlign w:val="bottom"/>
          </w:tcPr>
          <w:p w:rsidR="00C4229A" w:rsidRDefault="00C4229A">
            <w:pPr>
              <w:rPr>
                <w:sz w:val="2"/>
                <w:szCs w:val="2"/>
              </w:rPr>
            </w:pPr>
          </w:p>
        </w:tc>
        <w:tc>
          <w:tcPr>
            <w:tcW w:w="7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right w:val="single" w:sz="8" w:space="0" w:color="auto"/>
            </w:tcBorders>
            <w:vAlign w:val="bottom"/>
          </w:tcPr>
          <w:p w:rsidR="00C4229A" w:rsidRDefault="00C4229A">
            <w:pPr>
              <w:rPr>
                <w:sz w:val="2"/>
                <w:szCs w:val="2"/>
              </w:rPr>
            </w:pPr>
          </w:p>
        </w:tc>
        <w:tc>
          <w:tcPr>
            <w:tcW w:w="92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286"/>
        </w:trPr>
        <w:tc>
          <w:tcPr>
            <w:tcW w:w="5280" w:type="dxa"/>
            <w:gridSpan w:val="2"/>
            <w:tcBorders>
              <w:left w:val="single" w:sz="8" w:space="0" w:color="auto"/>
              <w:right w:val="single" w:sz="8" w:space="0" w:color="auto"/>
            </w:tcBorders>
            <w:vAlign w:val="bottom"/>
          </w:tcPr>
          <w:p w:rsidR="00C4229A" w:rsidRDefault="00D80D7F">
            <w:pPr>
              <w:spacing w:line="286" w:lineRule="exact"/>
              <w:ind w:left="100"/>
              <w:rPr>
                <w:sz w:val="20"/>
                <w:szCs w:val="20"/>
              </w:rPr>
            </w:pPr>
            <w:r>
              <w:rPr>
                <w:rFonts w:ascii="Times New Roman" w:eastAsia="Times New Roman" w:hAnsi="Times New Roman" w:cs="Times New Roman"/>
                <w:i/>
                <w:iCs/>
                <w:sz w:val="28"/>
                <w:szCs w:val="28"/>
              </w:rPr>
              <w:t>Часть, формируемая участниками</w:t>
            </w:r>
          </w:p>
        </w:tc>
        <w:tc>
          <w:tcPr>
            <w:tcW w:w="6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9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10</w:t>
            </w:r>
          </w:p>
        </w:tc>
        <w:tc>
          <w:tcPr>
            <w:tcW w:w="0" w:type="dxa"/>
            <w:vAlign w:val="bottom"/>
          </w:tcPr>
          <w:p w:rsidR="00C4229A" w:rsidRDefault="00C4229A">
            <w:pPr>
              <w:rPr>
                <w:sz w:val="1"/>
                <w:szCs w:val="1"/>
              </w:rPr>
            </w:pPr>
          </w:p>
        </w:tc>
      </w:tr>
      <w:tr w:rsidR="00C4229A">
        <w:trPr>
          <w:trHeight w:val="347"/>
        </w:trPr>
        <w:tc>
          <w:tcPr>
            <w:tcW w:w="5280" w:type="dxa"/>
            <w:gridSpan w:val="2"/>
            <w:tcBorders>
              <w:left w:val="single" w:sz="8" w:space="0" w:color="auto"/>
              <w:bottom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i/>
                <w:iCs/>
                <w:sz w:val="28"/>
                <w:szCs w:val="28"/>
              </w:rPr>
              <w:t>образовательных отношений</w:t>
            </w:r>
          </w:p>
        </w:tc>
        <w:tc>
          <w:tcPr>
            <w:tcW w:w="660" w:type="dxa"/>
            <w:vMerge/>
            <w:tcBorders>
              <w:bottom w:val="single" w:sz="8" w:space="0" w:color="auto"/>
              <w:right w:val="single" w:sz="8" w:space="0" w:color="auto"/>
            </w:tcBorders>
            <w:vAlign w:val="bottom"/>
          </w:tcPr>
          <w:p w:rsidR="00C4229A" w:rsidRDefault="00C4229A">
            <w:pPr>
              <w:rPr>
                <w:sz w:val="24"/>
                <w:szCs w:val="24"/>
              </w:rPr>
            </w:pPr>
          </w:p>
        </w:tc>
        <w:tc>
          <w:tcPr>
            <w:tcW w:w="660" w:type="dxa"/>
            <w:vMerge/>
            <w:tcBorders>
              <w:bottom w:val="single" w:sz="8" w:space="0" w:color="auto"/>
              <w:right w:val="single" w:sz="8" w:space="0" w:color="auto"/>
            </w:tcBorders>
            <w:vAlign w:val="bottom"/>
          </w:tcPr>
          <w:p w:rsidR="00C4229A" w:rsidRDefault="00C4229A">
            <w:pPr>
              <w:rPr>
                <w:sz w:val="24"/>
                <w:szCs w:val="24"/>
              </w:rPr>
            </w:pPr>
          </w:p>
        </w:tc>
        <w:tc>
          <w:tcPr>
            <w:tcW w:w="720" w:type="dxa"/>
            <w:vMerge/>
            <w:tcBorders>
              <w:bottom w:val="single" w:sz="8" w:space="0" w:color="auto"/>
              <w:right w:val="single" w:sz="8" w:space="0" w:color="auto"/>
            </w:tcBorders>
            <w:vAlign w:val="bottom"/>
          </w:tcPr>
          <w:p w:rsidR="00C4229A" w:rsidRDefault="00C4229A">
            <w:pPr>
              <w:rPr>
                <w:sz w:val="24"/>
                <w:szCs w:val="24"/>
              </w:rPr>
            </w:pPr>
          </w:p>
        </w:tc>
        <w:tc>
          <w:tcPr>
            <w:tcW w:w="760" w:type="dxa"/>
            <w:vMerge/>
            <w:tcBorders>
              <w:bottom w:val="single" w:sz="8" w:space="0" w:color="auto"/>
              <w:right w:val="single" w:sz="8" w:space="0" w:color="auto"/>
            </w:tcBorders>
            <w:vAlign w:val="bottom"/>
          </w:tcPr>
          <w:p w:rsidR="00C4229A" w:rsidRDefault="00C4229A">
            <w:pPr>
              <w:rPr>
                <w:sz w:val="24"/>
                <w:szCs w:val="24"/>
              </w:rPr>
            </w:pPr>
          </w:p>
        </w:tc>
        <w:tc>
          <w:tcPr>
            <w:tcW w:w="520" w:type="dxa"/>
            <w:vMerge/>
            <w:tcBorders>
              <w:bottom w:val="single" w:sz="8" w:space="0" w:color="auto"/>
              <w:right w:val="single" w:sz="8" w:space="0" w:color="auto"/>
            </w:tcBorders>
            <w:vAlign w:val="bottom"/>
          </w:tcPr>
          <w:p w:rsidR="00C4229A" w:rsidRDefault="00C4229A">
            <w:pPr>
              <w:rPr>
                <w:sz w:val="24"/>
                <w:szCs w:val="24"/>
              </w:rPr>
            </w:pPr>
          </w:p>
        </w:tc>
        <w:tc>
          <w:tcPr>
            <w:tcW w:w="920" w:type="dxa"/>
            <w:vMerge/>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5280" w:type="dxa"/>
            <w:gridSpan w:val="2"/>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Максимально допустимая недельная</w:t>
            </w:r>
          </w:p>
        </w:tc>
        <w:tc>
          <w:tcPr>
            <w:tcW w:w="66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C4229A">
            <w:pPr>
              <w:rPr>
                <w:sz w:val="24"/>
                <w:szCs w:val="24"/>
              </w:rPr>
            </w:pPr>
          </w:p>
        </w:tc>
        <w:tc>
          <w:tcPr>
            <w:tcW w:w="7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520" w:type="dxa"/>
            <w:tcBorders>
              <w:right w:val="single" w:sz="8" w:space="0" w:color="auto"/>
            </w:tcBorders>
            <w:vAlign w:val="bottom"/>
          </w:tcPr>
          <w:p w:rsidR="00C4229A" w:rsidRDefault="00C4229A">
            <w:pPr>
              <w:rPr>
                <w:sz w:val="24"/>
                <w:szCs w:val="24"/>
              </w:rPr>
            </w:pPr>
          </w:p>
        </w:tc>
        <w:tc>
          <w:tcPr>
            <w:tcW w:w="92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740" w:type="dxa"/>
            <w:tcBorders>
              <w:lef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нагрузка</w:t>
            </w:r>
          </w:p>
        </w:tc>
        <w:tc>
          <w:tcPr>
            <w:tcW w:w="2540" w:type="dxa"/>
            <w:tcBorders>
              <w:right w:val="single" w:sz="8" w:space="0" w:color="auto"/>
            </w:tcBorders>
            <w:vAlign w:val="bottom"/>
          </w:tcPr>
          <w:p w:rsidR="00C4229A" w:rsidRDefault="00C4229A">
            <w:pPr>
              <w:rPr>
                <w:sz w:val="24"/>
                <w:szCs w:val="24"/>
              </w:rPr>
            </w:pP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28</w:t>
            </w:r>
          </w:p>
        </w:tc>
        <w:tc>
          <w:tcPr>
            <w:tcW w:w="6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29</w:t>
            </w:r>
          </w:p>
        </w:tc>
        <w:tc>
          <w:tcPr>
            <w:tcW w:w="7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31</w:t>
            </w: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32</w:t>
            </w:r>
          </w:p>
        </w:tc>
        <w:tc>
          <w:tcPr>
            <w:tcW w:w="5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33</w:t>
            </w:r>
          </w:p>
        </w:tc>
        <w:tc>
          <w:tcPr>
            <w:tcW w:w="9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153</w:t>
            </w:r>
          </w:p>
        </w:tc>
        <w:tc>
          <w:tcPr>
            <w:tcW w:w="0" w:type="dxa"/>
            <w:vAlign w:val="bottom"/>
          </w:tcPr>
          <w:p w:rsidR="00C4229A" w:rsidRDefault="00C4229A">
            <w:pPr>
              <w:rPr>
                <w:sz w:val="1"/>
                <w:szCs w:val="1"/>
              </w:rPr>
            </w:pPr>
          </w:p>
        </w:tc>
      </w:tr>
      <w:tr w:rsidR="00C4229A">
        <w:trPr>
          <w:trHeight w:val="41"/>
        </w:trPr>
        <w:tc>
          <w:tcPr>
            <w:tcW w:w="2740" w:type="dxa"/>
            <w:tcBorders>
              <w:left w:val="single" w:sz="8" w:space="0" w:color="auto"/>
              <w:bottom w:val="single" w:sz="8" w:space="0" w:color="auto"/>
            </w:tcBorders>
            <w:vAlign w:val="bottom"/>
          </w:tcPr>
          <w:p w:rsidR="00C4229A" w:rsidRDefault="00C4229A">
            <w:pPr>
              <w:rPr>
                <w:sz w:val="3"/>
                <w:szCs w:val="3"/>
              </w:rPr>
            </w:pPr>
          </w:p>
        </w:tc>
        <w:tc>
          <w:tcPr>
            <w:tcW w:w="2540" w:type="dxa"/>
            <w:tcBorders>
              <w:bottom w:val="single" w:sz="8" w:space="0" w:color="auto"/>
              <w:right w:val="single" w:sz="8" w:space="0" w:color="auto"/>
            </w:tcBorders>
            <w:vAlign w:val="bottom"/>
          </w:tcPr>
          <w:p w:rsidR="00C4229A" w:rsidRDefault="00C4229A">
            <w:pPr>
              <w:rPr>
                <w:sz w:val="3"/>
                <w:szCs w:val="3"/>
              </w:rPr>
            </w:pPr>
          </w:p>
        </w:tc>
        <w:tc>
          <w:tcPr>
            <w:tcW w:w="660" w:type="dxa"/>
            <w:tcBorders>
              <w:bottom w:val="single" w:sz="8" w:space="0" w:color="auto"/>
              <w:right w:val="single" w:sz="8" w:space="0" w:color="auto"/>
            </w:tcBorders>
            <w:vAlign w:val="bottom"/>
          </w:tcPr>
          <w:p w:rsidR="00C4229A" w:rsidRDefault="00C4229A">
            <w:pPr>
              <w:rPr>
                <w:sz w:val="3"/>
                <w:szCs w:val="3"/>
              </w:rPr>
            </w:pPr>
          </w:p>
        </w:tc>
        <w:tc>
          <w:tcPr>
            <w:tcW w:w="660" w:type="dxa"/>
            <w:tcBorders>
              <w:bottom w:val="single" w:sz="8" w:space="0" w:color="auto"/>
              <w:right w:val="single" w:sz="8" w:space="0" w:color="auto"/>
            </w:tcBorders>
            <w:vAlign w:val="bottom"/>
          </w:tcPr>
          <w:p w:rsidR="00C4229A" w:rsidRDefault="00C4229A">
            <w:pPr>
              <w:rPr>
                <w:sz w:val="3"/>
                <w:szCs w:val="3"/>
              </w:rPr>
            </w:pPr>
          </w:p>
        </w:tc>
        <w:tc>
          <w:tcPr>
            <w:tcW w:w="7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520" w:type="dxa"/>
            <w:tcBorders>
              <w:bottom w:val="single" w:sz="8" w:space="0" w:color="auto"/>
              <w:right w:val="single" w:sz="8" w:space="0" w:color="auto"/>
            </w:tcBorders>
            <w:vAlign w:val="bottom"/>
          </w:tcPr>
          <w:p w:rsidR="00C4229A" w:rsidRDefault="00C4229A">
            <w:pPr>
              <w:rPr>
                <w:sz w:val="3"/>
                <w:szCs w:val="3"/>
              </w:rPr>
            </w:pPr>
          </w:p>
        </w:tc>
        <w:tc>
          <w:tcPr>
            <w:tcW w:w="92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743232" behindDoc="1" locked="0" layoutInCell="0" allowOverlap="1">
            <wp:simplePos x="0" y="0"/>
            <wp:positionH relativeFrom="column">
              <wp:posOffset>250190</wp:posOffset>
            </wp:positionH>
            <wp:positionV relativeFrom="paragraph">
              <wp:posOffset>-7856855</wp:posOffset>
            </wp:positionV>
            <wp:extent cx="5459095" cy="618490"/>
            <wp:effectExtent l="0" t="0" r="0" b="0"/>
            <wp:wrapNone/>
            <wp:docPr id="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blip>
                    <a:srcRect/>
                    <a:stretch>
                      <a:fillRect/>
                    </a:stretch>
                  </pic:blipFill>
                  <pic:spPr bwMode="auto">
                    <a:xfrm>
                      <a:off x="0" y="0"/>
                      <a:ext cx="5459095" cy="618490"/>
                    </a:xfrm>
                    <a:prstGeom prst="rect">
                      <a:avLst/>
                    </a:prstGeom>
                    <a:noFill/>
                  </pic:spPr>
                </pic:pic>
              </a:graphicData>
            </a:graphic>
          </wp:anchor>
        </w:drawing>
      </w:r>
      <w:r>
        <w:rPr>
          <w:noProof/>
          <w:sz w:val="20"/>
          <w:szCs w:val="20"/>
        </w:rPr>
        <w:drawing>
          <wp:anchor distT="0" distB="0" distL="114300" distR="114300" simplePos="0" relativeHeight="251744256" behindDoc="1" locked="0" layoutInCell="0" allowOverlap="1">
            <wp:simplePos x="0" y="0"/>
            <wp:positionH relativeFrom="column">
              <wp:posOffset>250190</wp:posOffset>
            </wp:positionH>
            <wp:positionV relativeFrom="paragraph">
              <wp:posOffset>-6747510</wp:posOffset>
            </wp:positionV>
            <wp:extent cx="6350" cy="6350"/>
            <wp:effectExtent l="0" t="0" r="0" b="0"/>
            <wp:wrapNone/>
            <wp:docPr id="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45280" behindDoc="1" locked="0" layoutInCell="0" allowOverlap="1">
            <wp:simplePos x="0" y="0"/>
            <wp:positionH relativeFrom="column">
              <wp:posOffset>1974850</wp:posOffset>
            </wp:positionH>
            <wp:positionV relativeFrom="paragraph">
              <wp:posOffset>-6747510</wp:posOffset>
            </wp:positionV>
            <wp:extent cx="6350" cy="6350"/>
            <wp:effectExtent l="0" t="0" r="0" b="0"/>
            <wp:wrapNone/>
            <wp:docPr id="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46304" behindDoc="1" locked="0" layoutInCell="0" allowOverlap="1">
            <wp:simplePos x="0" y="0"/>
            <wp:positionH relativeFrom="column">
              <wp:posOffset>3590290</wp:posOffset>
            </wp:positionH>
            <wp:positionV relativeFrom="paragraph">
              <wp:posOffset>-6747510</wp:posOffset>
            </wp:positionV>
            <wp:extent cx="6350" cy="6350"/>
            <wp:effectExtent l="0" t="0" r="0" b="0"/>
            <wp:wrapNone/>
            <wp:docPr id="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47328" behindDoc="1" locked="0" layoutInCell="0" allowOverlap="1">
            <wp:simplePos x="0" y="0"/>
            <wp:positionH relativeFrom="column">
              <wp:posOffset>4008120</wp:posOffset>
            </wp:positionH>
            <wp:positionV relativeFrom="paragraph">
              <wp:posOffset>-6747510</wp:posOffset>
            </wp:positionV>
            <wp:extent cx="6350" cy="6350"/>
            <wp:effectExtent l="0" t="0" r="0" b="0"/>
            <wp:wrapNone/>
            <wp:docPr id="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48352" behindDoc="1" locked="0" layoutInCell="0" allowOverlap="1">
            <wp:simplePos x="0" y="0"/>
            <wp:positionH relativeFrom="column">
              <wp:posOffset>4438015</wp:posOffset>
            </wp:positionH>
            <wp:positionV relativeFrom="paragraph">
              <wp:posOffset>-6747510</wp:posOffset>
            </wp:positionV>
            <wp:extent cx="6350" cy="6350"/>
            <wp:effectExtent l="0" t="0" r="0" b="0"/>
            <wp:wrapNone/>
            <wp:docPr id="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49376" behindDoc="1" locked="0" layoutInCell="0" allowOverlap="1">
            <wp:simplePos x="0" y="0"/>
            <wp:positionH relativeFrom="column">
              <wp:posOffset>4892040</wp:posOffset>
            </wp:positionH>
            <wp:positionV relativeFrom="paragraph">
              <wp:posOffset>-6747510</wp:posOffset>
            </wp:positionV>
            <wp:extent cx="6350" cy="6350"/>
            <wp:effectExtent l="0" t="0" r="0" b="0"/>
            <wp:wrapNone/>
            <wp:docPr id="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0400" behindDoc="1" locked="0" layoutInCell="0" allowOverlap="1">
            <wp:simplePos x="0" y="0"/>
            <wp:positionH relativeFrom="column">
              <wp:posOffset>5367655</wp:posOffset>
            </wp:positionH>
            <wp:positionV relativeFrom="paragraph">
              <wp:posOffset>-6747510</wp:posOffset>
            </wp:positionV>
            <wp:extent cx="6350" cy="6350"/>
            <wp:effectExtent l="0" t="0" r="0" b="0"/>
            <wp:wrapNone/>
            <wp:docPr id="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1424" behindDoc="1" locked="0" layoutInCell="0" allowOverlap="1">
            <wp:simplePos x="0" y="0"/>
            <wp:positionH relativeFrom="column">
              <wp:posOffset>5702935</wp:posOffset>
            </wp:positionH>
            <wp:positionV relativeFrom="paragraph">
              <wp:posOffset>-6747510</wp:posOffset>
            </wp:positionV>
            <wp:extent cx="6350" cy="6350"/>
            <wp:effectExtent l="0" t="0" r="0" b="0"/>
            <wp:wrapNone/>
            <wp:docPr id="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2448" behindDoc="1" locked="0" layoutInCell="0" allowOverlap="1">
            <wp:simplePos x="0" y="0"/>
            <wp:positionH relativeFrom="column">
              <wp:posOffset>250190</wp:posOffset>
            </wp:positionH>
            <wp:positionV relativeFrom="paragraph">
              <wp:posOffset>-6494780</wp:posOffset>
            </wp:positionV>
            <wp:extent cx="6350" cy="6350"/>
            <wp:effectExtent l="0" t="0" r="0" b="0"/>
            <wp:wrapNone/>
            <wp:docPr id="5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3472" behindDoc="1" locked="0" layoutInCell="0" allowOverlap="1">
            <wp:simplePos x="0" y="0"/>
            <wp:positionH relativeFrom="column">
              <wp:posOffset>250190</wp:posOffset>
            </wp:positionH>
            <wp:positionV relativeFrom="paragraph">
              <wp:posOffset>-6244590</wp:posOffset>
            </wp:positionV>
            <wp:extent cx="6350" cy="6350"/>
            <wp:effectExtent l="0" t="0" r="0" b="0"/>
            <wp:wrapNone/>
            <wp:docPr id="5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4496" behindDoc="1" locked="0" layoutInCell="0" allowOverlap="1">
            <wp:simplePos x="0" y="0"/>
            <wp:positionH relativeFrom="column">
              <wp:posOffset>250190</wp:posOffset>
            </wp:positionH>
            <wp:positionV relativeFrom="paragraph">
              <wp:posOffset>-5714365</wp:posOffset>
            </wp:positionV>
            <wp:extent cx="6350" cy="6350"/>
            <wp:effectExtent l="0" t="0" r="0" b="0"/>
            <wp:wrapNone/>
            <wp:docPr id="5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5520" behindDoc="1" locked="0" layoutInCell="0" allowOverlap="1">
            <wp:simplePos x="0" y="0"/>
            <wp:positionH relativeFrom="column">
              <wp:posOffset>250190</wp:posOffset>
            </wp:positionH>
            <wp:positionV relativeFrom="paragraph">
              <wp:posOffset>-5464175</wp:posOffset>
            </wp:positionV>
            <wp:extent cx="6350" cy="6350"/>
            <wp:effectExtent l="0" t="0" r="0" b="0"/>
            <wp:wrapNone/>
            <wp:docPr id="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simplePos x="0" y="0"/>
            <wp:positionH relativeFrom="column">
              <wp:posOffset>250190</wp:posOffset>
            </wp:positionH>
            <wp:positionV relativeFrom="paragraph">
              <wp:posOffset>-5211445</wp:posOffset>
            </wp:positionV>
            <wp:extent cx="6350" cy="6350"/>
            <wp:effectExtent l="0" t="0" r="0" b="0"/>
            <wp:wrapNone/>
            <wp:docPr id="5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7568" behindDoc="1" locked="0" layoutInCell="0" allowOverlap="1">
            <wp:simplePos x="0" y="0"/>
            <wp:positionH relativeFrom="column">
              <wp:posOffset>1974850</wp:posOffset>
            </wp:positionH>
            <wp:positionV relativeFrom="paragraph">
              <wp:posOffset>-5211445</wp:posOffset>
            </wp:positionV>
            <wp:extent cx="6350" cy="6350"/>
            <wp:effectExtent l="0" t="0" r="0" b="0"/>
            <wp:wrapNone/>
            <wp:docPr id="5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8592" behindDoc="1" locked="0" layoutInCell="0" allowOverlap="1">
            <wp:simplePos x="0" y="0"/>
            <wp:positionH relativeFrom="column">
              <wp:posOffset>3590290</wp:posOffset>
            </wp:positionH>
            <wp:positionV relativeFrom="paragraph">
              <wp:posOffset>-5211445</wp:posOffset>
            </wp:positionV>
            <wp:extent cx="6350" cy="6350"/>
            <wp:effectExtent l="0" t="0" r="0" b="0"/>
            <wp:wrapNone/>
            <wp:docPr id="5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59616" behindDoc="1" locked="0" layoutInCell="0" allowOverlap="1">
            <wp:simplePos x="0" y="0"/>
            <wp:positionH relativeFrom="column">
              <wp:posOffset>4008120</wp:posOffset>
            </wp:positionH>
            <wp:positionV relativeFrom="paragraph">
              <wp:posOffset>-5211445</wp:posOffset>
            </wp:positionV>
            <wp:extent cx="6350" cy="6350"/>
            <wp:effectExtent l="0" t="0" r="0" b="0"/>
            <wp:wrapNone/>
            <wp:docPr id="5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0640" behindDoc="1" locked="0" layoutInCell="0" allowOverlap="1">
            <wp:simplePos x="0" y="0"/>
            <wp:positionH relativeFrom="column">
              <wp:posOffset>4438015</wp:posOffset>
            </wp:positionH>
            <wp:positionV relativeFrom="paragraph">
              <wp:posOffset>-5211445</wp:posOffset>
            </wp:positionV>
            <wp:extent cx="6350" cy="6350"/>
            <wp:effectExtent l="0" t="0" r="0" b="0"/>
            <wp:wrapNone/>
            <wp:docPr id="5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1664" behindDoc="1" locked="0" layoutInCell="0" allowOverlap="1">
            <wp:simplePos x="0" y="0"/>
            <wp:positionH relativeFrom="column">
              <wp:posOffset>4892040</wp:posOffset>
            </wp:positionH>
            <wp:positionV relativeFrom="paragraph">
              <wp:posOffset>-5211445</wp:posOffset>
            </wp:positionV>
            <wp:extent cx="6350" cy="6350"/>
            <wp:effectExtent l="0" t="0" r="0" b="0"/>
            <wp:wrapNone/>
            <wp:docPr id="5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2688" behindDoc="1" locked="0" layoutInCell="0" allowOverlap="1">
            <wp:simplePos x="0" y="0"/>
            <wp:positionH relativeFrom="column">
              <wp:posOffset>5367655</wp:posOffset>
            </wp:positionH>
            <wp:positionV relativeFrom="paragraph">
              <wp:posOffset>-5211445</wp:posOffset>
            </wp:positionV>
            <wp:extent cx="6350" cy="6350"/>
            <wp:effectExtent l="0" t="0" r="0" b="0"/>
            <wp:wrapNone/>
            <wp:docPr id="5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3712" behindDoc="1" locked="0" layoutInCell="0" allowOverlap="1">
            <wp:simplePos x="0" y="0"/>
            <wp:positionH relativeFrom="column">
              <wp:posOffset>5702935</wp:posOffset>
            </wp:positionH>
            <wp:positionV relativeFrom="paragraph">
              <wp:posOffset>-5211445</wp:posOffset>
            </wp:positionV>
            <wp:extent cx="6350" cy="6350"/>
            <wp:effectExtent l="0" t="0" r="0" b="0"/>
            <wp:wrapNone/>
            <wp:docPr id="5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4736" behindDoc="1" locked="0" layoutInCell="0" allowOverlap="1">
            <wp:simplePos x="0" y="0"/>
            <wp:positionH relativeFrom="column">
              <wp:posOffset>250190</wp:posOffset>
            </wp:positionH>
            <wp:positionV relativeFrom="paragraph">
              <wp:posOffset>-4961255</wp:posOffset>
            </wp:positionV>
            <wp:extent cx="6350" cy="6350"/>
            <wp:effectExtent l="0" t="0" r="0" b="0"/>
            <wp:wrapNone/>
            <wp:docPr id="5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5760" behindDoc="1" locked="0" layoutInCell="0" allowOverlap="1">
            <wp:simplePos x="0" y="0"/>
            <wp:positionH relativeFrom="column">
              <wp:posOffset>1974850</wp:posOffset>
            </wp:positionH>
            <wp:positionV relativeFrom="paragraph">
              <wp:posOffset>-4961255</wp:posOffset>
            </wp:positionV>
            <wp:extent cx="6350" cy="6350"/>
            <wp:effectExtent l="0" t="0" r="0" b="0"/>
            <wp:wrapNone/>
            <wp:docPr id="5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6784" behindDoc="1" locked="0" layoutInCell="0" allowOverlap="1">
            <wp:simplePos x="0" y="0"/>
            <wp:positionH relativeFrom="column">
              <wp:posOffset>3590290</wp:posOffset>
            </wp:positionH>
            <wp:positionV relativeFrom="paragraph">
              <wp:posOffset>-4961255</wp:posOffset>
            </wp:positionV>
            <wp:extent cx="6350" cy="6350"/>
            <wp:effectExtent l="0" t="0" r="0" b="0"/>
            <wp:wrapNone/>
            <wp:docPr id="5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7808" behindDoc="1" locked="0" layoutInCell="0" allowOverlap="1">
            <wp:simplePos x="0" y="0"/>
            <wp:positionH relativeFrom="column">
              <wp:posOffset>4008120</wp:posOffset>
            </wp:positionH>
            <wp:positionV relativeFrom="paragraph">
              <wp:posOffset>-4961255</wp:posOffset>
            </wp:positionV>
            <wp:extent cx="6350" cy="6350"/>
            <wp:effectExtent l="0" t="0" r="0" b="0"/>
            <wp:wrapNone/>
            <wp:docPr id="5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8832" behindDoc="1" locked="0" layoutInCell="0" allowOverlap="1">
            <wp:simplePos x="0" y="0"/>
            <wp:positionH relativeFrom="column">
              <wp:posOffset>4438015</wp:posOffset>
            </wp:positionH>
            <wp:positionV relativeFrom="paragraph">
              <wp:posOffset>-4961255</wp:posOffset>
            </wp:positionV>
            <wp:extent cx="6350" cy="6350"/>
            <wp:effectExtent l="0" t="0" r="0" b="0"/>
            <wp:wrapNone/>
            <wp:docPr id="5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69856" behindDoc="1" locked="0" layoutInCell="0" allowOverlap="1">
            <wp:simplePos x="0" y="0"/>
            <wp:positionH relativeFrom="column">
              <wp:posOffset>4892040</wp:posOffset>
            </wp:positionH>
            <wp:positionV relativeFrom="paragraph">
              <wp:posOffset>-4961255</wp:posOffset>
            </wp:positionV>
            <wp:extent cx="6350" cy="6350"/>
            <wp:effectExtent l="0" t="0" r="0" b="0"/>
            <wp:wrapNone/>
            <wp:docPr id="5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0880" behindDoc="1" locked="0" layoutInCell="0" allowOverlap="1">
            <wp:simplePos x="0" y="0"/>
            <wp:positionH relativeFrom="column">
              <wp:posOffset>5367655</wp:posOffset>
            </wp:positionH>
            <wp:positionV relativeFrom="paragraph">
              <wp:posOffset>-4961255</wp:posOffset>
            </wp:positionV>
            <wp:extent cx="6350" cy="6350"/>
            <wp:effectExtent l="0" t="0" r="0" b="0"/>
            <wp:wrapNone/>
            <wp:docPr id="5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1904" behindDoc="1" locked="0" layoutInCell="0" allowOverlap="1">
            <wp:simplePos x="0" y="0"/>
            <wp:positionH relativeFrom="column">
              <wp:posOffset>5702935</wp:posOffset>
            </wp:positionH>
            <wp:positionV relativeFrom="paragraph">
              <wp:posOffset>-4961255</wp:posOffset>
            </wp:positionV>
            <wp:extent cx="6350" cy="6350"/>
            <wp:effectExtent l="0" t="0" r="0" b="0"/>
            <wp:wrapNone/>
            <wp:docPr id="5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2928" behindDoc="1" locked="0" layoutInCell="0" allowOverlap="1">
            <wp:simplePos x="0" y="0"/>
            <wp:positionH relativeFrom="column">
              <wp:posOffset>250190</wp:posOffset>
            </wp:positionH>
            <wp:positionV relativeFrom="paragraph">
              <wp:posOffset>-4544060</wp:posOffset>
            </wp:positionV>
            <wp:extent cx="6350" cy="6350"/>
            <wp:effectExtent l="0" t="0" r="0" b="0"/>
            <wp:wrapNone/>
            <wp:docPr id="5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3952" behindDoc="1" locked="0" layoutInCell="0" allowOverlap="1">
            <wp:simplePos x="0" y="0"/>
            <wp:positionH relativeFrom="column">
              <wp:posOffset>1974850</wp:posOffset>
            </wp:positionH>
            <wp:positionV relativeFrom="paragraph">
              <wp:posOffset>-4544060</wp:posOffset>
            </wp:positionV>
            <wp:extent cx="6350" cy="6350"/>
            <wp:effectExtent l="0" t="0" r="0" b="0"/>
            <wp:wrapNone/>
            <wp:docPr id="5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4976" behindDoc="1" locked="0" layoutInCell="0" allowOverlap="1">
            <wp:simplePos x="0" y="0"/>
            <wp:positionH relativeFrom="column">
              <wp:posOffset>3590290</wp:posOffset>
            </wp:positionH>
            <wp:positionV relativeFrom="paragraph">
              <wp:posOffset>-4544060</wp:posOffset>
            </wp:positionV>
            <wp:extent cx="6350" cy="6350"/>
            <wp:effectExtent l="0" t="0" r="0" b="0"/>
            <wp:wrapNone/>
            <wp:docPr id="6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6000" behindDoc="1" locked="0" layoutInCell="0" allowOverlap="1">
            <wp:simplePos x="0" y="0"/>
            <wp:positionH relativeFrom="column">
              <wp:posOffset>4008120</wp:posOffset>
            </wp:positionH>
            <wp:positionV relativeFrom="paragraph">
              <wp:posOffset>-4544060</wp:posOffset>
            </wp:positionV>
            <wp:extent cx="6350" cy="6350"/>
            <wp:effectExtent l="0" t="0" r="0" b="0"/>
            <wp:wrapNone/>
            <wp:docPr id="6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7024" behindDoc="1" locked="0" layoutInCell="0" allowOverlap="1">
            <wp:simplePos x="0" y="0"/>
            <wp:positionH relativeFrom="column">
              <wp:posOffset>4438015</wp:posOffset>
            </wp:positionH>
            <wp:positionV relativeFrom="paragraph">
              <wp:posOffset>-4544060</wp:posOffset>
            </wp:positionV>
            <wp:extent cx="6350" cy="6350"/>
            <wp:effectExtent l="0" t="0" r="0" b="0"/>
            <wp:wrapNone/>
            <wp:docPr id="6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8048" behindDoc="1" locked="0" layoutInCell="0" allowOverlap="1">
            <wp:simplePos x="0" y="0"/>
            <wp:positionH relativeFrom="column">
              <wp:posOffset>4892040</wp:posOffset>
            </wp:positionH>
            <wp:positionV relativeFrom="paragraph">
              <wp:posOffset>-4544060</wp:posOffset>
            </wp:positionV>
            <wp:extent cx="6350" cy="6350"/>
            <wp:effectExtent l="0" t="0" r="0" b="0"/>
            <wp:wrapNone/>
            <wp:docPr id="6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79072" behindDoc="1" locked="0" layoutInCell="0" allowOverlap="1">
            <wp:simplePos x="0" y="0"/>
            <wp:positionH relativeFrom="column">
              <wp:posOffset>5367655</wp:posOffset>
            </wp:positionH>
            <wp:positionV relativeFrom="paragraph">
              <wp:posOffset>-4544060</wp:posOffset>
            </wp:positionV>
            <wp:extent cx="6350" cy="6350"/>
            <wp:effectExtent l="0" t="0" r="0" b="0"/>
            <wp:wrapNone/>
            <wp:docPr id="6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0096" behindDoc="1" locked="0" layoutInCell="0" allowOverlap="1">
            <wp:simplePos x="0" y="0"/>
            <wp:positionH relativeFrom="column">
              <wp:posOffset>5702935</wp:posOffset>
            </wp:positionH>
            <wp:positionV relativeFrom="paragraph">
              <wp:posOffset>-4544060</wp:posOffset>
            </wp:positionV>
            <wp:extent cx="6350" cy="6350"/>
            <wp:effectExtent l="0" t="0" r="0" b="0"/>
            <wp:wrapNone/>
            <wp:docPr id="6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1120" behindDoc="1" locked="0" layoutInCell="0" allowOverlap="1">
            <wp:simplePos x="0" y="0"/>
            <wp:positionH relativeFrom="column">
              <wp:posOffset>250190</wp:posOffset>
            </wp:positionH>
            <wp:positionV relativeFrom="paragraph">
              <wp:posOffset>-4293870</wp:posOffset>
            </wp:positionV>
            <wp:extent cx="6350" cy="6350"/>
            <wp:effectExtent l="0" t="0" r="0" b="0"/>
            <wp:wrapNone/>
            <wp:docPr id="60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2144" behindDoc="1" locked="0" layoutInCell="0" allowOverlap="1">
            <wp:simplePos x="0" y="0"/>
            <wp:positionH relativeFrom="column">
              <wp:posOffset>1974850</wp:posOffset>
            </wp:positionH>
            <wp:positionV relativeFrom="paragraph">
              <wp:posOffset>-4293870</wp:posOffset>
            </wp:positionV>
            <wp:extent cx="6350" cy="6350"/>
            <wp:effectExtent l="0" t="0" r="0" b="0"/>
            <wp:wrapNone/>
            <wp:docPr id="6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3168" behindDoc="1" locked="0" layoutInCell="0" allowOverlap="1">
            <wp:simplePos x="0" y="0"/>
            <wp:positionH relativeFrom="column">
              <wp:posOffset>3590290</wp:posOffset>
            </wp:positionH>
            <wp:positionV relativeFrom="paragraph">
              <wp:posOffset>-4293870</wp:posOffset>
            </wp:positionV>
            <wp:extent cx="6350" cy="6350"/>
            <wp:effectExtent l="0" t="0" r="0" b="0"/>
            <wp:wrapNone/>
            <wp:docPr id="60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4192" behindDoc="1" locked="0" layoutInCell="0" allowOverlap="1">
            <wp:simplePos x="0" y="0"/>
            <wp:positionH relativeFrom="column">
              <wp:posOffset>4008120</wp:posOffset>
            </wp:positionH>
            <wp:positionV relativeFrom="paragraph">
              <wp:posOffset>-4293870</wp:posOffset>
            </wp:positionV>
            <wp:extent cx="6350" cy="6350"/>
            <wp:effectExtent l="0" t="0" r="0" b="0"/>
            <wp:wrapNone/>
            <wp:docPr id="6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5216" behindDoc="1" locked="0" layoutInCell="0" allowOverlap="1">
            <wp:simplePos x="0" y="0"/>
            <wp:positionH relativeFrom="column">
              <wp:posOffset>4438015</wp:posOffset>
            </wp:positionH>
            <wp:positionV relativeFrom="paragraph">
              <wp:posOffset>-4293870</wp:posOffset>
            </wp:positionV>
            <wp:extent cx="6350" cy="6350"/>
            <wp:effectExtent l="0" t="0" r="0" b="0"/>
            <wp:wrapNone/>
            <wp:docPr id="6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6240" behindDoc="1" locked="0" layoutInCell="0" allowOverlap="1">
            <wp:simplePos x="0" y="0"/>
            <wp:positionH relativeFrom="column">
              <wp:posOffset>4892040</wp:posOffset>
            </wp:positionH>
            <wp:positionV relativeFrom="paragraph">
              <wp:posOffset>-4293870</wp:posOffset>
            </wp:positionV>
            <wp:extent cx="6350" cy="6350"/>
            <wp:effectExtent l="0" t="0" r="0" b="0"/>
            <wp:wrapNone/>
            <wp:docPr id="6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7264" behindDoc="1" locked="0" layoutInCell="0" allowOverlap="1">
            <wp:simplePos x="0" y="0"/>
            <wp:positionH relativeFrom="column">
              <wp:posOffset>5367655</wp:posOffset>
            </wp:positionH>
            <wp:positionV relativeFrom="paragraph">
              <wp:posOffset>-4293870</wp:posOffset>
            </wp:positionV>
            <wp:extent cx="6350" cy="6350"/>
            <wp:effectExtent l="0" t="0" r="0" b="0"/>
            <wp:wrapNone/>
            <wp:docPr id="6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8288" behindDoc="1" locked="0" layoutInCell="0" allowOverlap="1">
            <wp:simplePos x="0" y="0"/>
            <wp:positionH relativeFrom="column">
              <wp:posOffset>5702935</wp:posOffset>
            </wp:positionH>
            <wp:positionV relativeFrom="paragraph">
              <wp:posOffset>-4293870</wp:posOffset>
            </wp:positionV>
            <wp:extent cx="6350" cy="6350"/>
            <wp:effectExtent l="0" t="0" r="0" b="0"/>
            <wp:wrapNone/>
            <wp:docPr id="6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89312" behindDoc="1" locked="0" layoutInCell="0" allowOverlap="1">
            <wp:simplePos x="0" y="0"/>
            <wp:positionH relativeFrom="column">
              <wp:posOffset>250190</wp:posOffset>
            </wp:positionH>
            <wp:positionV relativeFrom="paragraph">
              <wp:posOffset>-4041140</wp:posOffset>
            </wp:positionV>
            <wp:extent cx="6350" cy="6350"/>
            <wp:effectExtent l="0" t="0" r="0" b="0"/>
            <wp:wrapNone/>
            <wp:docPr id="6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0336" behindDoc="1" locked="0" layoutInCell="0" allowOverlap="1">
            <wp:simplePos x="0" y="0"/>
            <wp:positionH relativeFrom="column">
              <wp:posOffset>1974850</wp:posOffset>
            </wp:positionH>
            <wp:positionV relativeFrom="paragraph">
              <wp:posOffset>-4041140</wp:posOffset>
            </wp:positionV>
            <wp:extent cx="6350" cy="6350"/>
            <wp:effectExtent l="0" t="0" r="0" b="0"/>
            <wp:wrapNone/>
            <wp:docPr id="6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1360" behindDoc="1" locked="0" layoutInCell="0" allowOverlap="1">
            <wp:simplePos x="0" y="0"/>
            <wp:positionH relativeFrom="column">
              <wp:posOffset>3590290</wp:posOffset>
            </wp:positionH>
            <wp:positionV relativeFrom="paragraph">
              <wp:posOffset>-4041140</wp:posOffset>
            </wp:positionV>
            <wp:extent cx="6350" cy="6350"/>
            <wp:effectExtent l="0" t="0" r="0" b="0"/>
            <wp:wrapNone/>
            <wp:docPr id="6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2384" behindDoc="1" locked="0" layoutInCell="0" allowOverlap="1">
            <wp:simplePos x="0" y="0"/>
            <wp:positionH relativeFrom="column">
              <wp:posOffset>4008120</wp:posOffset>
            </wp:positionH>
            <wp:positionV relativeFrom="paragraph">
              <wp:posOffset>-4041140</wp:posOffset>
            </wp:positionV>
            <wp:extent cx="6350" cy="6350"/>
            <wp:effectExtent l="0" t="0" r="0" b="0"/>
            <wp:wrapNone/>
            <wp:docPr id="6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3408" behindDoc="1" locked="0" layoutInCell="0" allowOverlap="1">
            <wp:simplePos x="0" y="0"/>
            <wp:positionH relativeFrom="column">
              <wp:posOffset>4438015</wp:posOffset>
            </wp:positionH>
            <wp:positionV relativeFrom="paragraph">
              <wp:posOffset>-4041140</wp:posOffset>
            </wp:positionV>
            <wp:extent cx="6350" cy="6350"/>
            <wp:effectExtent l="0" t="0" r="0" b="0"/>
            <wp:wrapNone/>
            <wp:docPr id="6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4432" behindDoc="1" locked="0" layoutInCell="0" allowOverlap="1">
            <wp:simplePos x="0" y="0"/>
            <wp:positionH relativeFrom="column">
              <wp:posOffset>4892040</wp:posOffset>
            </wp:positionH>
            <wp:positionV relativeFrom="paragraph">
              <wp:posOffset>-4041140</wp:posOffset>
            </wp:positionV>
            <wp:extent cx="6350" cy="6350"/>
            <wp:effectExtent l="0" t="0" r="0" b="0"/>
            <wp:wrapNone/>
            <wp:docPr id="6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5456" behindDoc="1" locked="0" layoutInCell="0" allowOverlap="1">
            <wp:simplePos x="0" y="0"/>
            <wp:positionH relativeFrom="column">
              <wp:posOffset>5367655</wp:posOffset>
            </wp:positionH>
            <wp:positionV relativeFrom="paragraph">
              <wp:posOffset>-4041140</wp:posOffset>
            </wp:positionV>
            <wp:extent cx="6350" cy="6350"/>
            <wp:effectExtent l="0" t="0" r="0" b="0"/>
            <wp:wrapNone/>
            <wp:docPr id="6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6480" behindDoc="1" locked="0" layoutInCell="0" allowOverlap="1">
            <wp:simplePos x="0" y="0"/>
            <wp:positionH relativeFrom="column">
              <wp:posOffset>5702935</wp:posOffset>
            </wp:positionH>
            <wp:positionV relativeFrom="paragraph">
              <wp:posOffset>-4041140</wp:posOffset>
            </wp:positionV>
            <wp:extent cx="6350" cy="6350"/>
            <wp:effectExtent l="0" t="0" r="0" b="0"/>
            <wp:wrapNone/>
            <wp:docPr id="6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7504" behindDoc="1" locked="0" layoutInCell="0" allowOverlap="1">
            <wp:simplePos x="0" y="0"/>
            <wp:positionH relativeFrom="column">
              <wp:posOffset>250190</wp:posOffset>
            </wp:positionH>
            <wp:positionV relativeFrom="paragraph">
              <wp:posOffset>-3790950</wp:posOffset>
            </wp:positionV>
            <wp:extent cx="6350" cy="6350"/>
            <wp:effectExtent l="0" t="0" r="0" b="0"/>
            <wp:wrapNone/>
            <wp:docPr id="62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8528" behindDoc="1" locked="0" layoutInCell="0" allowOverlap="1">
            <wp:simplePos x="0" y="0"/>
            <wp:positionH relativeFrom="column">
              <wp:posOffset>1974850</wp:posOffset>
            </wp:positionH>
            <wp:positionV relativeFrom="paragraph">
              <wp:posOffset>-3790950</wp:posOffset>
            </wp:positionV>
            <wp:extent cx="6350" cy="6350"/>
            <wp:effectExtent l="0" t="0" r="0" b="0"/>
            <wp:wrapNone/>
            <wp:docPr id="6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799552" behindDoc="1" locked="0" layoutInCell="0" allowOverlap="1">
            <wp:simplePos x="0" y="0"/>
            <wp:positionH relativeFrom="column">
              <wp:posOffset>3590290</wp:posOffset>
            </wp:positionH>
            <wp:positionV relativeFrom="paragraph">
              <wp:posOffset>-3790950</wp:posOffset>
            </wp:positionV>
            <wp:extent cx="6350" cy="6350"/>
            <wp:effectExtent l="0" t="0" r="0" b="0"/>
            <wp:wrapNone/>
            <wp:docPr id="6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0576" behindDoc="1" locked="0" layoutInCell="0" allowOverlap="1">
            <wp:simplePos x="0" y="0"/>
            <wp:positionH relativeFrom="column">
              <wp:posOffset>4008120</wp:posOffset>
            </wp:positionH>
            <wp:positionV relativeFrom="paragraph">
              <wp:posOffset>-3790950</wp:posOffset>
            </wp:positionV>
            <wp:extent cx="6350" cy="6350"/>
            <wp:effectExtent l="0" t="0" r="0" b="0"/>
            <wp:wrapNone/>
            <wp:docPr id="62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1600" behindDoc="1" locked="0" layoutInCell="0" allowOverlap="1">
            <wp:simplePos x="0" y="0"/>
            <wp:positionH relativeFrom="column">
              <wp:posOffset>4438015</wp:posOffset>
            </wp:positionH>
            <wp:positionV relativeFrom="paragraph">
              <wp:posOffset>-3790950</wp:posOffset>
            </wp:positionV>
            <wp:extent cx="6350" cy="6350"/>
            <wp:effectExtent l="0" t="0" r="0" b="0"/>
            <wp:wrapNone/>
            <wp:docPr id="6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2624" behindDoc="1" locked="0" layoutInCell="0" allowOverlap="1">
            <wp:simplePos x="0" y="0"/>
            <wp:positionH relativeFrom="column">
              <wp:posOffset>4892040</wp:posOffset>
            </wp:positionH>
            <wp:positionV relativeFrom="paragraph">
              <wp:posOffset>-3790950</wp:posOffset>
            </wp:positionV>
            <wp:extent cx="6350" cy="6350"/>
            <wp:effectExtent l="0" t="0" r="0" b="0"/>
            <wp:wrapNone/>
            <wp:docPr id="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3648" behindDoc="1" locked="0" layoutInCell="0" allowOverlap="1">
            <wp:simplePos x="0" y="0"/>
            <wp:positionH relativeFrom="column">
              <wp:posOffset>5367655</wp:posOffset>
            </wp:positionH>
            <wp:positionV relativeFrom="paragraph">
              <wp:posOffset>-3790950</wp:posOffset>
            </wp:positionV>
            <wp:extent cx="6350" cy="6350"/>
            <wp:effectExtent l="0" t="0" r="0" b="0"/>
            <wp:wrapNone/>
            <wp:docPr id="6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simplePos x="0" y="0"/>
            <wp:positionH relativeFrom="column">
              <wp:posOffset>5702935</wp:posOffset>
            </wp:positionH>
            <wp:positionV relativeFrom="paragraph">
              <wp:posOffset>-3790950</wp:posOffset>
            </wp:positionV>
            <wp:extent cx="6350" cy="6350"/>
            <wp:effectExtent l="0" t="0" r="0" b="0"/>
            <wp:wrapNone/>
            <wp:docPr id="6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5696" behindDoc="1" locked="0" layoutInCell="0" allowOverlap="1">
            <wp:simplePos x="0" y="0"/>
            <wp:positionH relativeFrom="column">
              <wp:posOffset>250190</wp:posOffset>
            </wp:positionH>
            <wp:positionV relativeFrom="paragraph">
              <wp:posOffset>-3538220</wp:posOffset>
            </wp:positionV>
            <wp:extent cx="6350" cy="6350"/>
            <wp:effectExtent l="0" t="0" r="0" b="0"/>
            <wp:wrapNone/>
            <wp:docPr id="6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6720" behindDoc="1" locked="0" layoutInCell="0" allowOverlap="1">
            <wp:simplePos x="0" y="0"/>
            <wp:positionH relativeFrom="column">
              <wp:posOffset>250190</wp:posOffset>
            </wp:positionH>
            <wp:positionV relativeFrom="paragraph">
              <wp:posOffset>-3284855</wp:posOffset>
            </wp:positionV>
            <wp:extent cx="6350" cy="6350"/>
            <wp:effectExtent l="0" t="0" r="0" b="0"/>
            <wp:wrapNone/>
            <wp:docPr id="6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7744" behindDoc="1" locked="0" layoutInCell="0" allowOverlap="1">
            <wp:simplePos x="0" y="0"/>
            <wp:positionH relativeFrom="column">
              <wp:posOffset>1974850</wp:posOffset>
            </wp:positionH>
            <wp:positionV relativeFrom="paragraph">
              <wp:posOffset>-3284855</wp:posOffset>
            </wp:positionV>
            <wp:extent cx="6350" cy="6350"/>
            <wp:effectExtent l="0" t="0" r="0" b="0"/>
            <wp:wrapNone/>
            <wp:docPr id="6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8768" behindDoc="1" locked="0" layoutInCell="0" allowOverlap="1">
            <wp:simplePos x="0" y="0"/>
            <wp:positionH relativeFrom="column">
              <wp:posOffset>3590290</wp:posOffset>
            </wp:positionH>
            <wp:positionV relativeFrom="paragraph">
              <wp:posOffset>-3284855</wp:posOffset>
            </wp:positionV>
            <wp:extent cx="6350" cy="6350"/>
            <wp:effectExtent l="0" t="0" r="0" b="0"/>
            <wp:wrapNone/>
            <wp:docPr id="63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09792" behindDoc="1" locked="0" layoutInCell="0" allowOverlap="1">
            <wp:simplePos x="0" y="0"/>
            <wp:positionH relativeFrom="column">
              <wp:posOffset>4008120</wp:posOffset>
            </wp:positionH>
            <wp:positionV relativeFrom="paragraph">
              <wp:posOffset>-3284855</wp:posOffset>
            </wp:positionV>
            <wp:extent cx="6350" cy="6350"/>
            <wp:effectExtent l="0" t="0" r="0" b="0"/>
            <wp:wrapNone/>
            <wp:docPr id="6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0816" behindDoc="1" locked="0" layoutInCell="0" allowOverlap="1">
            <wp:simplePos x="0" y="0"/>
            <wp:positionH relativeFrom="column">
              <wp:posOffset>4438015</wp:posOffset>
            </wp:positionH>
            <wp:positionV relativeFrom="paragraph">
              <wp:posOffset>-3284855</wp:posOffset>
            </wp:positionV>
            <wp:extent cx="6350" cy="6350"/>
            <wp:effectExtent l="0" t="0" r="0" b="0"/>
            <wp:wrapNone/>
            <wp:docPr id="6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1840" behindDoc="1" locked="0" layoutInCell="0" allowOverlap="1">
            <wp:simplePos x="0" y="0"/>
            <wp:positionH relativeFrom="column">
              <wp:posOffset>4892040</wp:posOffset>
            </wp:positionH>
            <wp:positionV relativeFrom="paragraph">
              <wp:posOffset>-3284855</wp:posOffset>
            </wp:positionV>
            <wp:extent cx="6350" cy="6350"/>
            <wp:effectExtent l="0" t="0" r="0" b="0"/>
            <wp:wrapNone/>
            <wp:docPr id="63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2864" behindDoc="1" locked="0" layoutInCell="0" allowOverlap="1">
            <wp:simplePos x="0" y="0"/>
            <wp:positionH relativeFrom="column">
              <wp:posOffset>5367655</wp:posOffset>
            </wp:positionH>
            <wp:positionV relativeFrom="paragraph">
              <wp:posOffset>-3284855</wp:posOffset>
            </wp:positionV>
            <wp:extent cx="6350" cy="6350"/>
            <wp:effectExtent l="0" t="0" r="0" b="0"/>
            <wp:wrapNone/>
            <wp:docPr id="63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3888" behindDoc="1" locked="0" layoutInCell="0" allowOverlap="1">
            <wp:simplePos x="0" y="0"/>
            <wp:positionH relativeFrom="column">
              <wp:posOffset>5702935</wp:posOffset>
            </wp:positionH>
            <wp:positionV relativeFrom="paragraph">
              <wp:posOffset>-3284855</wp:posOffset>
            </wp:positionV>
            <wp:extent cx="6350" cy="6350"/>
            <wp:effectExtent l="0" t="0" r="0" b="0"/>
            <wp:wrapNone/>
            <wp:docPr id="6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4912" behindDoc="1" locked="0" layoutInCell="0" allowOverlap="1">
            <wp:simplePos x="0" y="0"/>
            <wp:positionH relativeFrom="column">
              <wp:posOffset>250190</wp:posOffset>
            </wp:positionH>
            <wp:positionV relativeFrom="paragraph">
              <wp:posOffset>-3035300</wp:posOffset>
            </wp:positionV>
            <wp:extent cx="6350" cy="6350"/>
            <wp:effectExtent l="0" t="0" r="0" b="0"/>
            <wp:wrapNone/>
            <wp:docPr id="63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5936" behindDoc="1" locked="0" layoutInCell="0" allowOverlap="1">
            <wp:simplePos x="0" y="0"/>
            <wp:positionH relativeFrom="column">
              <wp:posOffset>1974850</wp:posOffset>
            </wp:positionH>
            <wp:positionV relativeFrom="paragraph">
              <wp:posOffset>-3035300</wp:posOffset>
            </wp:positionV>
            <wp:extent cx="6350" cy="6350"/>
            <wp:effectExtent l="0" t="0" r="0" b="0"/>
            <wp:wrapNone/>
            <wp:docPr id="6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6960" behindDoc="1" locked="0" layoutInCell="0" allowOverlap="1">
            <wp:simplePos x="0" y="0"/>
            <wp:positionH relativeFrom="column">
              <wp:posOffset>3590290</wp:posOffset>
            </wp:positionH>
            <wp:positionV relativeFrom="paragraph">
              <wp:posOffset>-3035300</wp:posOffset>
            </wp:positionV>
            <wp:extent cx="6350" cy="6350"/>
            <wp:effectExtent l="0" t="0" r="0" b="0"/>
            <wp:wrapNone/>
            <wp:docPr id="6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7984" behindDoc="1" locked="0" layoutInCell="0" allowOverlap="1">
            <wp:simplePos x="0" y="0"/>
            <wp:positionH relativeFrom="column">
              <wp:posOffset>4008120</wp:posOffset>
            </wp:positionH>
            <wp:positionV relativeFrom="paragraph">
              <wp:posOffset>-3035300</wp:posOffset>
            </wp:positionV>
            <wp:extent cx="6350" cy="6350"/>
            <wp:effectExtent l="0" t="0" r="0" b="0"/>
            <wp:wrapNone/>
            <wp:docPr id="6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19008" behindDoc="1" locked="0" layoutInCell="0" allowOverlap="1">
            <wp:simplePos x="0" y="0"/>
            <wp:positionH relativeFrom="column">
              <wp:posOffset>4438015</wp:posOffset>
            </wp:positionH>
            <wp:positionV relativeFrom="paragraph">
              <wp:posOffset>-3035300</wp:posOffset>
            </wp:positionV>
            <wp:extent cx="6350" cy="6350"/>
            <wp:effectExtent l="0" t="0" r="0" b="0"/>
            <wp:wrapNone/>
            <wp:docPr id="6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0032" behindDoc="1" locked="0" layoutInCell="0" allowOverlap="1">
            <wp:simplePos x="0" y="0"/>
            <wp:positionH relativeFrom="column">
              <wp:posOffset>4892040</wp:posOffset>
            </wp:positionH>
            <wp:positionV relativeFrom="paragraph">
              <wp:posOffset>-3035300</wp:posOffset>
            </wp:positionV>
            <wp:extent cx="6350" cy="6350"/>
            <wp:effectExtent l="0" t="0" r="0" b="0"/>
            <wp:wrapNone/>
            <wp:docPr id="64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1056" behindDoc="1" locked="0" layoutInCell="0" allowOverlap="1">
            <wp:simplePos x="0" y="0"/>
            <wp:positionH relativeFrom="column">
              <wp:posOffset>5367655</wp:posOffset>
            </wp:positionH>
            <wp:positionV relativeFrom="paragraph">
              <wp:posOffset>-3035300</wp:posOffset>
            </wp:positionV>
            <wp:extent cx="6350" cy="6350"/>
            <wp:effectExtent l="0" t="0" r="0" b="0"/>
            <wp:wrapNone/>
            <wp:docPr id="64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2080" behindDoc="1" locked="0" layoutInCell="0" allowOverlap="1">
            <wp:simplePos x="0" y="0"/>
            <wp:positionH relativeFrom="column">
              <wp:posOffset>5702935</wp:posOffset>
            </wp:positionH>
            <wp:positionV relativeFrom="paragraph">
              <wp:posOffset>-3035300</wp:posOffset>
            </wp:positionV>
            <wp:extent cx="6350" cy="6350"/>
            <wp:effectExtent l="0" t="0" r="0" b="0"/>
            <wp:wrapNone/>
            <wp:docPr id="64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3104" behindDoc="1" locked="0" layoutInCell="0" allowOverlap="1">
            <wp:simplePos x="0" y="0"/>
            <wp:positionH relativeFrom="column">
              <wp:posOffset>250190</wp:posOffset>
            </wp:positionH>
            <wp:positionV relativeFrom="paragraph">
              <wp:posOffset>-2285365</wp:posOffset>
            </wp:positionV>
            <wp:extent cx="6350" cy="6350"/>
            <wp:effectExtent l="0" t="0" r="0" b="0"/>
            <wp:wrapNone/>
            <wp:docPr id="64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4128" behindDoc="1" locked="0" layoutInCell="0" allowOverlap="1">
            <wp:simplePos x="0" y="0"/>
            <wp:positionH relativeFrom="column">
              <wp:posOffset>1974850</wp:posOffset>
            </wp:positionH>
            <wp:positionV relativeFrom="paragraph">
              <wp:posOffset>-2285365</wp:posOffset>
            </wp:positionV>
            <wp:extent cx="6350" cy="63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5152" behindDoc="1" locked="0" layoutInCell="0" allowOverlap="1">
            <wp:simplePos x="0" y="0"/>
            <wp:positionH relativeFrom="column">
              <wp:posOffset>3590290</wp:posOffset>
            </wp:positionH>
            <wp:positionV relativeFrom="paragraph">
              <wp:posOffset>-2285365</wp:posOffset>
            </wp:positionV>
            <wp:extent cx="6350" cy="63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6176" behindDoc="1" locked="0" layoutInCell="0" allowOverlap="1">
            <wp:simplePos x="0" y="0"/>
            <wp:positionH relativeFrom="column">
              <wp:posOffset>4008120</wp:posOffset>
            </wp:positionH>
            <wp:positionV relativeFrom="paragraph">
              <wp:posOffset>-2285365</wp:posOffset>
            </wp:positionV>
            <wp:extent cx="6350" cy="6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7200" behindDoc="1" locked="0" layoutInCell="0" allowOverlap="1">
            <wp:simplePos x="0" y="0"/>
            <wp:positionH relativeFrom="column">
              <wp:posOffset>4438015</wp:posOffset>
            </wp:positionH>
            <wp:positionV relativeFrom="paragraph">
              <wp:posOffset>-2285365</wp:posOffset>
            </wp:positionV>
            <wp:extent cx="6350" cy="63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8224" behindDoc="1" locked="0" layoutInCell="0" allowOverlap="1">
            <wp:simplePos x="0" y="0"/>
            <wp:positionH relativeFrom="column">
              <wp:posOffset>4892040</wp:posOffset>
            </wp:positionH>
            <wp:positionV relativeFrom="paragraph">
              <wp:posOffset>-2285365</wp:posOffset>
            </wp:positionV>
            <wp:extent cx="6350" cy="63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29248" behindDoc="1" locked="0" layoutInCell="0" allowOverlap="1">
            <wp:simplePos x="0" y="0"/>
            <wp:positionH relativeFrom="column">
              <wp:posOffset>5367655</wp:posOffset>
            </wp:positionH>
            <wp:positionV relativeFrom="paragraph">
              <wp:posOffset>-2285365</wp:posOffset>
            </wp:positionV>
            <wp:extent cx="6350" cy="63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0272" behindDoc="1" locked="0" layoutInCell="0" allowOverlap="1">
            <wp:simplePos x="0" y="0"/>
            <wp:positionH relativeFrom="column">
              <wp:posOffset>5702935</wp:posOffset>
            </wp:positionH>
            <wp:positionV relativeFrom="paragraph">
              <wp:posOffset>-2285365</wp:posOffset>
            </wp:positionV>
            <wp:extent cx="6350" cy="63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1296" behindDoc="1" locked="0" layoutInCell="0" allowOverlap="1">
            <wp:simplePos x="0" y="0"/>
            <wp:positionH relativeFrom="column">
              <wp:posOffset>250190</wp:posOffset>
            </wp:positionH>
            <wp:positionV relativeFrom="paragraph">
              <wp:posOffset>-1666875</wp:posOffset>
            </wp:positionV>
            <wp:extent cx="6350" cy="63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2320" behindDoc="1" locked="0" layoutInCell="0" allowOverlap="1">
            <wp:simplePos x="0" y="0"/>
            <wp:positionH relativeFrom="column">
              <wp:posOffset>250190</wp:posOffset>
            </wp:positionH>
            <wp:positionV relativeFrom="paragraph">
              <wp:posOffset>-1169670</wp:posOffset>
            </wp:positionV>
            <wp:extent cx="6350" cy="63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3344" behindDoc="1" locked="0" layoutInCell="0" allowOverlap="1">
            <wp:simplePos x="0" y="0"/>
            <wp:positionH relativeFrom="column">
              <wp:posOffset>1974850</wp:posOffset>
            </wp:positionH>
            <wp:positionV relativeFrom="paragraph">
              <wp:posOffset>-1169670</wp:posOffset>
            </wp:positionV>
            <wp:extent cx="6350" cy="63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4368" behindDoc="1" locked="0" layoutInCell="0" allowOverlap="1">
            <wp:simplePos x="0" y="0"/>
            <wp:positionH relativeFrom="column">
              <wp:posOffset>3590290</wp:posOffset>
            </wp:positionH>
            <wp:positionV relativeFrom="paragraph">
              <wp:posOffset>-1169670</wp:posOffset>
            </wp:positionV>
            <wp:extent cx="6350" cy="63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5392" behindDoc="1" locked="0" layoutInCell="0" allowOverlap="1">
            <wp:simplePos x="0" y="0"/>
            <wp:positionH relativeFrom="column">
              <wp:posOffset>4008120</wp:posOffset>
            </wp:positionH>
            <wp:positionV relativeFrom="paragraph">
              <wp:posOffset>-1169670</wp:posOffset>
            </wp:positionV>
            <wp:extent cx="6350" cy="63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6416" behindDoc="1" locked="0" layoutInCell="0" allowOverlap="1">
            <wp:simplePos x="0" y="0"/>
            <wp:positionH relativeFrom="column">
              <wp:posOffset>4438015</wp:posOffset>
            </wp:positionH>
            <wp:positionV relativeFrom="paragraph">
              <wp:posOffset>-1169670</wp:posOffset>
            </wp:positionV>
            <wp:extent cx="6350" cy="63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7440" behindDoc="1" locked="0" layoutInCell="0" allowOverlap="1">
            <wp:simplePos x="0" y="0"/>
            <wp:positionH relativeFrom="column">
              <wp:posOffset>4892040</wp:posOffset>
            </wp:positionH>
            <wp:positionV relativeFrom="paragraph">
              <wp:posOffset>-1169670</wp:posOffset>
            </wp:positionV>
            <wp:extent cx="6350" cy="63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8464" behindDoc="1" locked="0" layoutInCell="0" allowOverlap="1">
            <wp:simplePos x="0" y="0"/>
            <wp:positionH relativeFrom="column">
              <wp:posOffset>5367655</wp:posOffset>
            </wp:positionH>
            <wp:positionV relativeFrom="paragraph">
              <wp:posOffset>-1169670</wp:posOffset>
            </wp:positionV>
            <wp:extent cx="6350" cy="63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39488" behindDoc="1" locked="0" layoutInCell="0" allowOverlap="1">
            <wp:simplePos x="0" y="0"/>
            <wp:positionH relativeFrom="column">
              <wp:posOffset>5702935</wp:posOffset>
            </wp:positionH>
            <wp:positionV relativeFrom="paragraph">
              <wp:posOffset>-1169670</wp:posOffset>
            </wp:positionV>
            <wp:extent cx="6350" cy="63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0512" behindDoc="1" locked="0" layoutInCell="0" allowOverlap="1">
            <wp:simplePos x="0" y="0"/>
            <wp:positionH relativeFrom="column">
              <wp:posOffset>250190</wp:posOffset>
            </wp:positionH>
            <wp:positionV relativeFrom="paragraph">
              <wp:posOffset>-916940</wp:posOffset>
            </wp:positionV>
            <wp:extent cx="6350" cy="63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1536" behindDoc="1" locked="0" layoutInCell="0" allowOverlap="1">
            <wp:simplePos x="0" y="0"/>
            <wp:positionH relativeFrom="column">
              <wp:posOffset>3590290</wp:posOffset>
            </wp:positionH>
            <wp:positionV relativeFrom="paragraph">
              <wp:posOffset>-916940</wp:posOffset>
            </wp:positionV>
            <wp:extent cx="6350" cy="63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2560" behindDoc="1" locked="0" layoutInCell="0" allowOverlap="1">
            <wp:simplePos x="0" y="0"/>
            <wp:positionH relativeFrom="column">
              <wp:posOffset>4008120</wp:posOffset>
            </wp:positionH>
            <wp:positionV relativeFrom="paragraph">
              <wp:posOffset>-916940</wp:posOffset>
            </wp:positionV>
            <wp:extent cx="6350" cy="63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3584" behindDoc="1" locked="0" layoutInCell="0" allowOverlap="1">
            <wp:simplePos x="0" y="0"/>
            <wp:positionH relativeFrom="column">
              <wp:posOffset>4438015</wp:posOffset>
            </wp:positionH>
            <wp:positionV relativeFrom="paragraph">
              <wp:posOffset>-916940</wp:posOffset>
            </wp:positionV>
            <wp:extent cx="6350" cy="63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4608" behindDoc="1" locked="0" layoutInCell="0" allowOverlap="1">
            <wp:simplePos x="0" y="0"/>
            <wp:positionH relativeFrom="column">
              <wp:posOffset>4892040</wp:posOffset>
            </wp:positionH>
            <wp:positionV relativeFrom="paragraph">
              <wp:posOffset>-916940</wp:posOffset>
            </wp:positionV>
            <wp:extent cx="6350" cy="63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5632" behindDoc="1" locked="0" layoutInCell="0" allowOverlap="1">
            <wp:simplePos x="0" y="0"/>
            <wp:positionH relativeFrom="column">
              <wp:posOffset>5367655</wp:posOffset>
            </wp:positionH>
            <wp:positionV relativeFrom="paragraph">
              <wp:posOffset>-916940</wp:posOffset>
            </wp:positionV>
            <wp:extent cx="6350" cy="63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6656" behindDoc="1" locked="0" layoutInCell="0" allowOverlap="1">
            <wp:simplePos x="0" y="0"/>
            <wp:positionH relativeFrom="column">
              <wp:posOffset>5702935</wp:posOffset>
            </wp:positionH>
            <wp:positionV relativeFrom="paragraph">
              <wp:posOffset>-916940</wp:posOffset>
            </wp:positionV>
            <wp:extent cx="6350" cy="635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7680" behindDoc="1" locked="0" layoutInCell="0" allowOverlap="1">
            <wp:simplePos x="0" y="0"/>
            <wp:positionH relativeFrom="column">
              <wp:posOffset>250190</wp:posOffset>
            </wp:positionH>
            <wp:positionV relativeFrom="paragraph">
              <wp:posOffset>-502285</wp:posOffset>
            </wp:positionV>
            <wp:extent cx="6350" cy="63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8704" behindDoc="1" locked="0" layoutInCell="0" allowOverlap="1">
            <wp:simplePos x="0" y="0"/>
            <wp:positionH relativeFrom="column">
              <wp:posOffset>3590290</wp:posOffset>
            </wp:positionH>
            <wp:positionV relativeFrom="paragraph">
              <wp:posOffset>-502285</wp:posOffset>
            </wp:positionV>
            <wp:extent cx="6350" cy="63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49728" behindDoc="1" locked="0" layoutInCell="0" allowOverlap="1">
            <wp:simplePos x="0" y="0"/>
            <wp:positionH relativeFrom="column">
              <wp:posOffset>4008120</wp:posOffset>
            </wp:positionH>
            <wp:positionV relativeFrom="paragraph">
              <wp:posOffset>-502285</wp:posOffset>
            </wp:positionV>
            <wp:extent cx="6350" cy="63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0752" behindDoc="1" locked="0" layoutInCell="0" allowOverlap="1">
            <wp:simplePos x="0" y="0"/>
            <wp:positionH relativeFrom="column">
              <wp:posOffset>4438015</wp:posOffset>
            </wp:positionH>
            <wp:positionV relativeFrom="paragraph">
              <wp:posOffset>-502285</wp:posOffset>
            </wp:positionV>
            <wp:extent cx="6350" cy="63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1776" behindDoc="1" locked="0" layoutInCell="0" allowOverlap="1">
            <wp:simplePos x="0" y="0"/>
            <wp:positionH relativeFrom="column">
              <wp:posOffset>4892040</wp:posOffset>
            </wp:positionH>
            <wp:positionV relativeFrom="paragraph">
              <wp:posOffset>-502285</wp:posOffset>
            </wp:positionV>
            <wp:extent cx="6350" cy="63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2800" behindDoc="1" locked="0" layoutInCell="0" allowOverlap="1">
            <wp:simplePos x="0" y="0"/>
            <wp:positionH relativeFrom="column">
              <wp:posOffset>5367655</wp:posOffset>
            </wp:positionH>
            <wp:positionV relativeFrom="paragraph">
              <wp:posOffset>-502285</wp:posOffset>
            </wp:positionV>
            <wp:extent cx="6350" cy="63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3824" behindDoc="1" locked="0" layoutInCell="0" allowOverlap="1">
            <wp:simplePos x="0" y="0"/>
            <wp:positionH relativeFrom="column">
              <wp:posOffset>5702935</wp:posOffset>
            </wp:positionH>
            <wp:positionV relativeFrom="paragraph">
              <wp:posOffset>-502285</wp:posOffset>
            </wp:positionV>
            <wp:extent cx="6350" cy="63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4848" behindDoc="1" locked="0" layoutInCell="0" allowOverlap="1">
            <wp:simplePos x="0" y="0"/>
            <wp:positionH relativeFrom="column">
              <wp:posOffset>250190</wp:posOffset>
            </wp:positionH>
            <wp:positionV relativeFrom="paragraph">
              <wp:posOffset>-5715</wp:posOffset>
            </wp:positionV>
            <wp:extent cx="6350" cy="63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5872" behindDoc="1" locked="0" layoutInCell="0" allowOverlap="1">
            <wp:simplePos x="0" y="0"/>
            <wp:positionH relativeFrom="column">
              <wp:posOffset>3590290</wp:posOffset>
            </wp:positionH>
            <wp:positionV relativeFrom="paragraph">
              <wp:posOffset>-5715</wp:posOffset>
            </wp:positionV>
            <wp:extent cx="6350" cy="635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6896" behindDoc="1" locked="0" layoutInCell="0" allowOverlap="1">
            <wp:simplePos x="0" y="0"/>
            <wp:positionH relativeFrom="column">
              <wp:posOffset>4008120</wp:posOffset>
            </wp:positionH>
            <wp:positionV relativeFrom="paragraph">
              <wp:posOffset>-5715</wp:posOffset>
            </wp:positionV>
            <wp:extent cx="6350" cy="63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7920" behindDoc="1" locked="0" layoutInCell="0" allowOverlap="1">
            <wp:simplePos x="0" y="0"/>
            <wp:positionH relativeFrom="column">
              <wp:posOffset>4438015</wp:posOffset>
            </wp:positionH>
            <wp:positionV relativeFrom="paragraph">
              <wp:posOffset>-5715</wp:posOffset>
            </wp:positionV>
            <wp:extent cx="6350"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8944" behindDoc="1" locked="0" layoutInCell="0" allowOverlap="1">
            <wp:simplePos x="0" y="0"/>
            <wp:positionH relativeFrom="column">
              <wp:posOffset>4892040</wp:posOffset>
            </wp:positionH>
            <wp:positionV relativeFrom="paragraph">
              <wp:posOffset>-5715</wp:posOffset>
            </wp:positionV>
            <wp:extent cx="6350" cy="63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59968" behindDoc="1" locked="0" layoutInCell="0" allowOverlap="1">
            <wp:simplePos x="0" y="0"/>
            <wp:positionH relativeFrom="column">
              <wp:posOffset>5367655</wp:posOffset>
            </wp:positionH>
            <wp:positionV relativeFrom="paragraph">
              <wp:posOffset>-5715</wp:posOffset>
            </wp:positionV>
            <wp:extent cx="6350" cy="63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60992" behindDoc="1" locked="0" layoutInCell="0" allowOverlap="1">
            <wp:simplePos x="0" y="0"/>
            <wp:positionH relativeFrom="column">
              <wp:posOffset>5702935</wp:posOffset>
            </wp:positionH>
            <wp:positionV relativeFrom="paragraph">
              <wp:posOffset>-5715</wp:posOffset>
            </wp:positionV>
            <wp:extent cx="6350" cy="635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07"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5"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510</w:t>
      </w:r>
    </w:p>
    <w:p w:rsidR="00C4229A" w:rsidRDefault="00C4229A">
      <w:pPr>
        <w:sectPr w:rsidR="00C4229A">
          <w:type w:val="continuous"/>
          <w:pgSz w:w="11900" w:h="16840"/>
          <w:pgMar w:top="1107" w:right="560" w:bottom="346" w:left="1440" w:header="0" w:footer="0" w:gutter="0"/>
          <w:cols w:space="720" w:equalWidth="0">
            <w:col w:w="9900"/>
          </w:cols>
        </w:sectPr>
      </w:pPr>
    </w:p>
    <w:p w:rsidR="00C4229A" w:rsidRDefault="00D80D7F">
      <w:pPr>
        <w:ind w:left="8260"/>
        <w:rPr>
          <w:sz w:val="20"/>
          <w:szCs w:val="20"/>
        </w:rPr>
      </w:pPr>
      <w:r>
        <w:rPr>
          <w:rFonts w:ascii="Times New Roman" w:eastAsia="Times New Roman" w:hAnsi="Times New Roman" w:cs="Times New Roman"/>
          <w:b/>
          <w:bCs/>
          <w:sz w:val="27"/>
          <w:szCs w:val="27"/>
        </w:rPr>
        <w:t>Вариант № 2</w:t>
      </w:r>
    </w:p>
    <w:p w:rsidR="00C4229A" w:rsidRDefault="00C4229A">
      <w:pPr>
        <w:spacing w:line="58" w:lineRule="exact"/>
        <w:rPr>
          <w:sz w:val="20"/>
          <w:szCs w:val="20"/>
        </w:rPr>
      </w:pPr>
    </w:p>
    <w:p w:rsidR="00C4229A" w:rsidRDefault="00D80D7F">
      <w:pPr>
        <w:spacing w:line="248" w:lineRule="auto"/>
        <w:ind w:left="760" w:right="360" w:firstLine="1140"/>
        <w:rPr>
          <w:sz w:val="20"/>
          <w:szCs w:val="20"/>
        </w:rPr>
      </w:pPr>
      <w:r>
        <w:rPr>
          <w:rFonts w:ascii="Times New Roman" w:eastAsia="Times New Roman" w:hAnsi="Times New Roman" w:cs="Times New Roman"/>
          <w:b/>
          <w:bCs/>
          <w:sz w:val="27"/>
          <w:szCs w:val="27"/>
        </w:rPr>
        <w:t>Примерный недельный учебный план основного общего образования (максимальный в расчете на 6020 часов за весь уровень</w:t>
      </w:r>
    </w:p>
    <w:p w:rsidR="00C4229A" w:rsidRDefault="00D80D7F">
      <w:pPr>
        <w:spacing w:line="228" w:lineRule="auto"/>
        <w:ind w:right="-399"/>
        <w:jc w:val="center"/>
        <w:rPr>
          <w:sz w:val="20"/>
          <w:szCs w:val="20"/>
        </w:rPr>
      </w:pPr>
      <w:r>
        <w:rPr>
          <w:rFonts w:ascii="Times New Roman" w:eastAsia="Times New Roman" w:hAnsi="Times New Roman" w:cs="Times New Roman"/>
          <w:b/>
          <w:bCs/>
          <w:sz w:val="28"/>
          <w:szCs w:val="28"/>
        </w:rPr>
        <w:t>образования)</w:t>
      </w:r>
    </w:p>
    <w:p w:rsidR="00C4229A" w:rsidRDefault="00D80D7F">
      <w:pPr>
        <w:spacing w:line="20" w:lineRule="exact"/>
        <w:rPr>
          <w:sz w:val="20"/>
          <w:szCs w:val="20"/>
        </w:rPr>
      </w:pPr>
      <w:r>
        <w:rPr>
          <w:noProof/>
          <w:sz w:val="20"/>
          <w:szCs w:val="20"/>
        </w:rPr>
        <w:drawing>
          <wp:anchor distT="0" distB="0" distL="114300" distR="114300" simplePos="0" relativeHeight="251862016" behindDoc="1" locked="0" layoutInCell="0" allowOverlap="1">
            <wp:simplePos x="0" y="0"/>
            <wp:positionH relativeFrom="column">
              <wp:posOffset>1853565</wp:posOffset>
            </wp:positionH>
            <wp:positionV relativeFrom="paragraph">
              <wp:posOffset>6350</wp:posOffset>
            </wp:positionV>
            <wp:extent cx="1727835" cy="9144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1">
                      <a:extLst/>
                    </a:blip>
                    <a:srcRect/>
                    <a:stretch>
                      <a:fillRect/>
                    </a:stretch>
                  </pic:blipFill>
                  <pic:spPr bwMode="auto">
                    <a:xfrm>
                      <a:off x="0" y="0"/>
                      <a:ext cx="1727835" cy="914400"/>
                    </a:xfrm>
                    <a:prstGeom prst="rect">
                      <a:avLst/>
                    </a:prstGeom>
                    <a:noFill/>
                  </pic:spPr>
                </pic:pic>
              </a:graphicData>
            </a:graphic>
          </wp:anchor>
        </w:drawing>
      </w:r>
    </w:p>
    <w:tbl>
      <w:tblPr>
        <w:tblW w:w="0" w:type="auto"/>
        <w:tblInd w:w="410" w:type="dxa"/>
        <w:tblLayout w:type="fixed"/>
        <w:tblCellMar>
          <w:left w:w="0" w:type="dxa"/>
          <w:right w:w="0" w:type="dxa"/>
        </w:tblCellMar>
        <w:tblLook w:val="04A0" w:firstRow="1" w:lastRow="0" w:firstColumn="1" w:lastColumn="0" w:noHBand="0" w:noVBand="1"/>
      </w:tblPr>
      <w:tblGrid>
        <w:gridCol w:w="2540"/>
        <w:gridCol w:w="2720"/>
        <w:gridCol w:w="520"/>
        <w:gridCol w:w="40"/>
        <w:gridCol w:w="540"/>
        <w:gridCol w:w="160"/>
        <w:gridCol w:w="620"/>
        <w:gridCol w:w="180"/>
        <w:gridCol w:w="500"/>
        <w:gridCol w:w="140"/>
        <w:gridCol w:w="120"/>
        <w:gridCol w:w="360"/>
        <w:gridCol w:w="160"/>
        <w:gridCol w:w="880"/>
        <w:gridCol w:w="40"/>
        <w:gridCol w:w="30"/>
      </w:tblGrid>
      <w:tr w:rsidR="00C4229A">
        <w:trPr>
          <w:trHeight w:val="348"/>
        </w:trPr>
        <w:tc>
          <w:tcPr>
            <w:tcW w:w="2540" w:type="dxa"/>
            <w:tcBorders>
              <w:top w:val="single" w:sz="8" w:space="0" w:color="auto"/>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Предметные</w:t>
            </w:r>
          </w:p>
        </w:tc>
        <w:tc>
          <w:tcPr>
            <w:tcW w:w="2720" w:type="dxa"/>
            <w:tcBorders>
              <w:top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Учебные</w:t>
            </w:r>
          </w:p>
        </w:tc>
        <w:tc>
          <w:tcPr>
            <w:tcW w:w="4260" w:type="dxa"/>
            <w:gridSpan w:val="13"/>
            <w:tcBorders>
              <w:top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Количество часов в неделю</w:t>
            </w:r>
          </w:p>
        </w:tc>
        <w:tc>
          <w:tcPr>
            <w:tcW w:w="0" w:type="dxa"/>
            <w:vAlign w:val="bottom"/>
          </w:tcPr>
          <w:p w:rsidR="00C4229A" w:rsidRDefault="00C4229A">
            <w:pPr>
              <w:rPr>
                <w:sz w:val="1"/>
                <w:szCs w:val="1"/>
              </w:rPr>
            </w:pPr>
          </w:p>
        </w:tc>
      </w:tr>
      <w:tr w:rsidR="00C4229A">
        <w:trPr>
          <w:trHeight w:val="368"/>
        </w:trPr>
        <w:tc>
          <w:tcPr>
            <w:tcW w:w="25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области</w:t>
            </w:r>
          </w:p>
        </w:tc>
        <w:tc>
          <w:tcPr>
            <w:tcW w:w="272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предметы</w:t>
            </w:r>
          </w:p>
        </w:tc>
        <w:tc>
          <w:tcPr>
            <w:tcW w:w="52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540" w:type="dxa"/>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94"/>
        </w:trPr>
        <w:tc>
          <w:tcPr>
            <w:tcW w:w="2540" w:type="dxa"/>
            <w:tcBorders>
              <w:left w:val="single" w:sz="8" w:space="0" w:color="auto"/>
              <w:right w:val="single" w:sz="8" w:space="0" w:color="auto"/>
            </w:tcBorders>
            <w:vAlign w:val="bottom"/>
          </w:tcPr>
          <w:p w:rsidR="00C4229A" w:rsidRDefault="00C4229A">
            <w:pPr>
              <w:rPr>
                <w:sz w:val="16"/>
                <w:szCs w:val="16"/>
              </w:rPr>
            </w:pPr>
          </w:p>
        </w:tc>
        <w:tc>
          <w:tcPr>
            <w:tcW w:w="2720" w:type="dxa"/>
            <w:vMerge w:val="restart"/>
            <w:tcBorders>
              <w:right w:val="single" w:sz="8" w:space="0" w:color="auto"/>
            </w:tcBorders>
            <w:vAlign w:val="bottom"/>
          </w:tcPr>
          <w:p w:rsidR="00C4229A" w:rsidRDefault="00D80D7F">
            <w:pPr>
              <w:ind w:left="1640"/>
              <w:rPr>
                <w:sz w:val="20"/>
                <w:szCs w:val="20"/>
              </w:rPr>
            </w:pPr>
            <w:r>
              <w:rPr>
                <w:rFonts w:ascii="Times New Roman" w:eastAsia="Times New Roman" w:hAnsi="Times New Roman" w:cs="Times New Roman"/>
                <w:b/>
                <w:bCs/>
                <w:sz w:val="28"/>
                <w:szCs w:val="28"/>
              </w:rPr>
              <w:t>Классы</w:t>
            </w:r>
          </w:p>
        </w:tc>
        <w:tc>
          <w:tcPr>
            <w:tcW w:w="520" w:type="dxa"/>
            <w:tcBorders>
              <w:bottom w:val="single" w:sz="8" w:space="0" w:color="auto"/>
            </w:tcBorders>
            <w:vAlign w:val="bottom"/>
          </w:tcPr>
          <w:p w:rsidR="00C4229A" w:rsidRDefault="00C4229A">
            <w:pPr>
              <w:rPr>
                <w:sz w:val="16"/>
                <w:szCs w:val="16"/>
              </w:rPr>
            </w:pPr>
          </w:p>
        </w:tc>
        <w:tc>
          <w:tcPr>
            <w:tcW w:w="40" w:type="dxa"/>
            <w:tcBorders>
              <w:bottom w:val="single" w:sz="8" w:space="0" w:color="auto"/>
            </w:tcBorders>
            <w:vAlign w:val="bottom"/>
          </w:tcPr>
          <w:p w:rsidR="00C4229A" w:rsidRDefault="00C4229A">
            <w:pPr>
              <w:rPr>
                <w:sz w:val="16"/>
                <w:szCs w:val="16"/>
              </w:rPr>
            </w:pPr>
          </w:p>
        </w:tc>
        <w:tc>
          <w:tcPr>
            <w:tcW w:w="540" w:type="dxa"/>
            <w:tcBorders>
              <w:bottom w:val="single" w:sz="8" w:space="0" w:color="auto"/>
            </w:tcBorders>
            <w:vAlign w:val="bottom"/>
          </w:tcPr>
          <w:p w:rsidR="00C4229A" w:rsidRDefault="00C4229A">
            <w:pPr>
              <w:rPr>
                <w:sz w:val="16"/>
                <w:szCs w:val="16"/>
              </w:rPr>
            </w:pPr>
          </w:p>
        </w:tc>
        <w:tc>
          <w:tcPr>
            <w:tcW w:w="160" w:type="dxa"/>
            <w:tcBorders>
              <w:bottom w:val="single" w:sz="8" w:space="0" w:color="auto"/>
            </w:tcBorders>
            <w:vAlign w:val="bottom"/>
          </w:tcPr>
          <w:p w:rsidR="00C4229A" w:rsidRDefault="00C4229A">
            <w:pPr>
              <w:rPr>
                <w:sz w:val="16"/>
                <w:szCs w:val="16"/>
              </w:rPr>
            </w:pPr>
          </w:p>
        </w:tc>
        <w:tc>
          <w:tcPr>
            <w:tcW w:w="620" w:type="dxa"/>
            <w:tcBorders>
              <w:bottom w:val="single" w:sz="8" w:space="0" w:color="auto"/>
            </w:tcBorders>
            <w:vAlign w:val="bottom"/>
          </w:tcPr>
          <w:p w:rsidR="00C4229A" w:rsidRDefault="00C4229A">
            <w:pPr>
              <w:rPr>
                <w:sz w:val="16"/>
                <w:szCs w:val="16"/>
              </w:rPr>
            </w:pPr>
          </w:p>
        </w:tc>
        <w:tc>
          <w:tcPr>
            <w:tcW w:w="180" w:type="dxa"/>
            <w:tcBorders>
              <w:bottom w:val="single" w:sz="8" w:space="0" w:color="auto"/>
            </w:tcBorders>
            <w:vAlign w:val="bottom"/>
          </w:tcPr>
          <w:p w:rsidR="00C4229A" w:rsidRDefault="00C4229A">
            <w:pPr>
              <w:rPr>
                <w:sz w:val="16"/>
                <w:szCs w:val="16"/>
              </w:rPr>
            </w:pPr>
          </w:p>
        </w:tc>
        <w:tc>
          <w:tcPr>
            <w:tcW w:w="500" w:type="dxa"/>
            <w:tcBorders>
              <w:bottom w:val="single" w:sz="8" w:space="0" w:color="auto"/>
            </w:tcBorders>
            <w:vAlign w:val="bottom"/>
          </w:tcPr>
          <w:p w:rsidR="00C4229A" w:rsidRDefault="00C4229A">
            <w:pPr>
              <w:rPr>
                <w:sz w:val="16"/>
                <w:szCs w:val="16"/>
              </w:rPr>
            </w:pPr>
          </w:p>
        </w:tc>
        <w:tc>
          <w:tcPr>
            <w:tcW w:w="140" w:type="dxa"/>
            <w:tcBorders>
              <w:bottom w:val="single" w:sz="8" w:space="0" w:color="auto"/>
            </w:tcBorders>
            <w:vAlign w:val="bottom"/>
          </w:tcPr>
          <w:p w:rsidR="00C4229A" w:rsidRDefault="00C4229A">
            <w:pPr>
              <w:rPr>
                <w:sz w:val="16"/>
                <w:szCs w:val="16"/>
              </w:rPr>
            </w:pPr>
          </w:p>
        </w:tc>
        <w:tc>
          <w:tcPr>
            <w:tcW w:w="120" w:type="dxa"/>
            <w:tcBorders>
              <w:bottom w:val="single" w:sz="8" w:space="0" w:color="auto"/>
            </w:tcBorders>
            <w:vAlign w:val="bottom"/>
          </w:tcPr>
          <w:p w:rsidR="00C4229A" w:rsidRDefault="00C4229A">
            <w:pPr>
              <w:rPr>
                <w:sz w:val="16"/>
                <w:szCs w:val="16"/>
              </w:rPr>
            </w:pPr>
          </w:p>
        </w:tc>
        <w:tc>
          <w:tcPr>
            <w:tcW w:w="360" w:type="dxa"/>
            <w:tcBorders>
              <w:bottom w:val="single" w:sz="8" w:space="0" w:color="auto"/>
            </w:tcBorders>
            <w:vAlign w:val="bottom"/>
          </w:tcPr>
          <w:p w:rsidR="00C4229A" w:rsidRDefault="00C4229A">
            <w:pPr>
              <w:rPr>
                <w:sz w:val="16"/>
                <w:szCs w:val="16"/>
              </w:rPr>
            </w:pPr>
          </w:p>
        </w:tc>
        <w:tc>
          <w:tcPr>
            <w:tcW w:w="160" w:type="dxa"/>
            <w:tcBorders>
              <w:bottom w:val="single" w:sz="8" w:space="0" w:color="auto"/>
            </w:tcBorders>
            <w:vAlign w:val="bottom"/>
          </w:tcPr>
          <w:p w:rsidR="00C4229A" w:rsidRDefault="00C4229A">
            <w:pPr>
              <w:rPr>
                <w:sz w:val="16"/>
                <w:szCs w:val="16"/>
              </w:rPr>
            </w:pPr>
          </w:p>
        </w:tc>
        <w:tc>
          <w:tcPr>
            <w:tcW w:w="880" w:type="dxa"/>
            <w:tcBorders>
              <w:bottom w:val="single" w:sz="8" w:space="0" w:color="auto"/>
            </w:tcBorders>
            <w:vAlign w:val="bottom"/>
          </w:tcPr>
          <w:p w:rsidR="00C4229A" w:rsidRDefault="00C4229A">
            <w:pPr>
              <w:rPr>
                <w:sz w:val="16"/>
                <w:szCs w:val="16"/>
              </w:rPr>
            </w:pPr>
          </w:p>
        </w:tc>
        <w:tc>
          <w:tcPr>
            <w:tcW w:w="40" w:type="dxa"/>
            <w:tcBorders>
              <w:bottom w:val="single" w:sz="8" w:space="0" w:color="auto"/>
              <w:right w:val="single" w:sz="8" w:space="0" w:color="auto"/>
            </w:tcBorders>
            <w:vAlign w:val="bottom"/>
          </w:tcPr>
          <w:p w:rsidR="00C4229A" w:rsidRDefault="00C4229A">
            <w:pPr>
              <w:rPr>
                <w:sz w:val="16"/>
                <w:szCs w:val="16"/>
              </w:rPr>
            </w:pPr>
          </w:p>
        </w:tc>
        <w:tc>
          <w:tcPr>
            <w:tcW w:w="0" w:type="dxa"/>
            <w:vAlign w:val="bottom"/>
          </w:tcPr>
          <w:p w:rsidR="00C4229A" w:rsidRDefault="00C4229A">
            <w:pPr>
              <w:rPr>
                <w:sz w:val="1"/>
                <w:szCs w:val="1"/>
              </w:rPr>
            </w:pPr>
          </w:p>
        </w:tc>
      </w:tr>
      <w:tr w:rsidR="00C4229A">
        <w:trPr>
          <w:trHeight w:val="358"/>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vMerge/>
            <w:tcBorders>
              <w:right w:val="single" w:sz="8" w:space="0" w:color="auto"/>
            </w:tcBorders>
            <w:vAlign w:val="bottom"/>
          </w:tcPr>
          <w:p w:rsidR="00C4229A" w:rsidRDefault="00C4229A">
            <w:pPr>
              <w:rPr>
                <w:sz w:val="24"/>
                <w:szCs w:val="24"/>
              </w:rPr>
            </w:pPr>
          </w:p>
        </w:tc>
        <w:tc>
          <w:tcPr>
            <w:tcW w:w="5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V</w:t>
            </w:r>
          </w:p>
        </w:tc>
        <w:tc>
          <w:tcPr>
            <w:tcW w:w="40" w:type="dxa"/>
            <w:vAlign w:val="bottom"/>
          </w:tcPr>
          <w:p w:rsidR="00C4229A" w:rsidRDefault="00C4229A">
            <w:pPr>
              <w:rPr>
                <w:sz w:val="24"/>
                <w:szCs w:val="24"/>
              </w:rPr>
            </w:pPr>
          </w:p>
        </w:tc>
        <w:tc>
          <w:tcPr>
            <w:tcW w:w="700" w:type="dxa"/>
            <w:gridSpan w:val="2"/>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b/>
                <w:bCs/>
                <w:sz w:val="28"/>
                <w:szCs w:val="28"/>
              </w:rPr>
              <w:t>VI</w:t>
            </w:r>
          </w:p>
        </w:tc>
        <w:tc>
          <w:tcPr>
            <w:tcW w:w="800" w:type="dxa"/>
            <w:gridSpan w:val="2"/>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VII</w:t>
            </w:r>
          </w:p>
        </w:tc>
        <w:tc>
          <w:tcPr>
            <w:tcW w:w="640" w:type="dxa"/>
            <w:gridSpan w:val="2"/>
            <w:vAlign w:val="bottom"/>
          </w:tcPr>
          <w:p w:rsidR="00C4229A" w:rsidRDefault="00D80D7F">
            <w:pPr>
              <w:ind w:left="100"/>
              <w:rPr>
                <w:sz w:val="20"/>
                <w:szCs w:val="20"/>
              </w:rPr>
            </w:pPr>
            <w:r>
              <w:rPr>
                <w:rFonts w:ascii="Times New Roman" w:eastAsia="Times New Roman" w:hAnsi="Times New Roman" w:cs="Times New Roman"/>
                <w:b/>
                <w:bCs/>
                <w:w w:val="98"/>
                <w:sz w:val="28"/>
                <w:szCs w:val="28"/>
              </w:rPr>
              <w:t>VIII</w:t>
            </w:r>
          </w:p>
        </w:tc>
        <w:tc>
          <w:tcPr>
            <w:tcW w:w="120" w:type="dxa"/>
            <w:tcBorders>
              <w:right w:val="single" w:sz="8" w:space="0" w:color="auto"/>
            </w:tcBorders>
            <w:vAlign w:val="bottom"/>
          </w:tcPr>
          <w:p w:rsidR="00C4229A" w:rsidRDefault="00C4229A">
            <w:pPr>
              <w:rPr>
                <w:sz w:val="24"/>
                <w:szCs w:val="24"/>
              </w:rPr>
            </w:pPr>
          </w:p>
        </w:tc>
        <w:tc>
          <w:tcPr>
            <w:tcW w:w="52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IX</w:t>
            </w:r>
          </w:p>
        </w:tc>
        <w:tc>
          <w:tcPr>
            <w:tcW w:w="920" w:type="dxa"/>
            <w:gridSpan w:val="2"/>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Всего</w:t>
            </w:r>
          </w:p>
        </w:tc>
        <w:tc>
          <w:tcPr>
            <w:tcW w:w="0" w:type="dxa"/>
            <w:vAlign w:val="bottom"/>
          </w:tcPr>
          <w:p w:rsidR="00C4229A" w:rsidRDefault="00C4229A">
            <w:pPr>
              <w:rPr>
                <w:sz w:val="1"/>
                <w:szCs w:val="1"/>
              </w:rPr>
            </w:pPr>
          </w:p>
        </w:tc>
      </w:tr>
      <w:tr w:rsidR="00C4229A">
        <w:trPr>
          <w:trHeight w:val="140"/>
        </w:trPr>
        <w:tc>
          <w:tcPr>
            <w:tcW w:w="2540" w:type="dxa"/>
            <w:tcBorders>
              <w:left w:val="single" w:sz="8" w:space="0" w:color="auto"/>
              <w:bottom w:val="single" w:sz="8" w:space="0" w:color="auto"/>
              <w:right w:val="single" w:sz="8" w:space="0" w:color="auto"/>
            </w:tcBorders>
            <w:vAlign w:val="bottom"/>
          </w:tcPr>
          <w:p w:rsidR="00C4229A" w:rsidRDefault="00C4229A">
            <w:pPr>
              <w:rPr>
                <w:sz w:val="12"/>
                <w:szCs w:val="12"/>
              </w:rPr>
            </w:pPr>
          </w:p>
        </w:tc>
        <w:tc>
          <w:tcPr>
            <w:tcW w:w="2720" w:type="dxa"/>
            <w:tcBorders>
              <w:bottom w:val="single" w:sz="8" w:space="0" w:color="auto"/>
              <w:right w:val="single" w:sz="8" w:space="0" w:color="auto"/>
            </w:tcBorders>
            <w:vAlign w:val="bottom"/>
          </w:tcPr>
          <w:p w:rsidR="00C4229A" w:rsidRDefault="00C4229A">
            <w:pPr>
              <w:rPr>
                <w:sz w:val="12"/>
                <w:szCs w:val="12"/>
              </w:rPr>
            </w:pPr>
          </w:p>
        </w:tc>
        <w:tc>
          <w:tcPr>
            <w:tcW w:w="520" w:type="dxa"/>
            <w:tcBorders>
              <w:bottom w:val="single" w:sz="8" w:space="0" w:color="auto"/>
              <w:right w:val="single" w:sz="8" w:space="0" w:color="auto"/>
            </w:tcBorders>
            <w:vAlign w:val="bottom"/>
          </w:tcPr>
          <w:p w:rsidR="00C4229A" w:rsidRDefault="00C4229A">
            <w:pPr>
              <w:rPr>
                <w:sz w:val="12"/>
                <w:szCs w:val="12"/>
              </w:rPr>
            </w:pPr>
          </w:p>
        </w:tc>
        <w:tc>
          <w:tcPr>
            <w:tcW w:w="40" w:type="dxa"/>
            <w:tcBorders>
              <w:bottom w:val="single" w:sz="8" w:space="0" w:color="auto"/>
            </w:tcBorders>
            <w:vAlign w:val="bottom"/>
          </w:tcPr>
          <w:p w:rsidR="00C4229A" w:rsidRDefault="00C4229A">
            <w:pPr>
              <w:rPr>
                <w:sz w:val="12"/>
                <w:szCs w:val="12"/>
              </w:rPr>
            </w:pPr>
          </w:p>
        </w:tc>
        <w:tc>
          <w:tcPr>
            <w:tcW w:w="540" w:type="dxa"/>
            <w:tcBorders>
              <w:bottom w:val="single" w:sz="8" w:space="0" w:color="auto"/>
            </w:tcBorders>
            <w:vAlign w:val="bottom"/>
          </w:tcPr>
          <w:p w:rsidR="00C4229A" w:rsidRDefault="00C4229A">
            <w:pPr>
              <w:rPr>
                <w:sz w:val="12"/>
                <w:szCs w:val="12"/>
              </w:rPr>
            </w:pPr>
          </w:p>
        </w:tc>
        <w:tc>
          <w:tcPr>
            <w:tcW w:w="160" w:type="dxa"/>
            <w:tcBorders>
              <w:bottom w:val="single" w:sz="8" w:space="0" w:color="auto"/>
              <w:right w:val="single" w:sz="8" w:space="0" w:color="auto"/>
            </w:tcBorders>
            <w:vAlign w:val="bottom"/>
          </w:tcPr>
          <w:p w:rsidR="00C4229A" w:rsidRDefault="00C4229A">
            <w:pPr>
              <w:rPr>
                <w:sz w:val="12"/>
                <w:szCs w:val="12"/>
              </w:rPr>
            </w:pPr>
          </w:p>
        </w:tc>
        <w:tc>
          <w:tcPr>
            <w:tcW w:w="620" w:type="dxa"/>
            <w:tcBorders>
              <w:bottom w:val="single" w:sz="8" w:space="0" w:color="auto"/>
            </w:tcBorders>
            <w:vAlign w:val="bottom"/>
          </w:tcPr>
          <w:p w:rsidR="00C4229A" w:rsidRDefault="00C4229A">
            <w:pPr>
              <w:rPr>
                <w:sz w:val="12"/>
                <w:szCs w:val="12"/>
              </w:rPr>
            </w:pPr>
          </w:p>
        </w:tc>
        <w:tc>
          <w:tcPr>
            <w:tcW w:w="180" w:type="dxa"/>
            <w:tcBorders>
              <w:bottom w:val="single" w:sz="8" w:space="0" w:color="auto"/>
              <w:right w:val="single" w:sz="8" w:space="0" w:color="auto"/>
            </w:tcBorders>
            <w:vAlign w:val="bottom"/>
          </w:tcPr>
          <w:p w:rsidR="00C4229A" w:rsidRDefault="00C4229A">
            <w:pPr>
              <w:rPr>
                <w:sz w:val="12"/>
                <w:szCs w:val="12"/>
              </w:rPr>
            </w:pPr>
          </w:p>
        </w:tc>
        <w:tc>
          <w:tcPr>
            <w:tcW w:w="500" w:type="dxa"/>
            <w:tcBorders>
              <w:bottom w:val="single" w:sz="8" w:space="0" w:color="auto"/>
            </w:tcBorders>
            <w:vAlign w:val="bottom"/>
          </w:tcPr>
          <w:p w:rsidR="00C4229A" w:rsidRDefault="00C4229A">
            <w:pPr>
              <w:rPr>
                <w:sz w:val="12"/>
                <w:szCs w:val="12"/>
              </w:rPr>
            </w:pPr>
          </w:p>
        </w:tc>
        <w:tc>
          <w:tcPr>
            <w:tcW w:w="140" w:type="dxa"/>
            <w:tcBorders>
              <w:bottom w:val="single" w:sz="8" w:space="0" w:color="auto"/>
            </w:tcBorders>
            <w:vAlign w:val="bottom"/>
          </w:tcPr>
          <w:p w:rsidR="00C4229A" w:rsidRDefault="00C4229A">
            <w:pPr>
              <w:rPr>
                <w:sz w:val="12"/>
                <w:szCs w:val="12"/>
              </w:rPr>
            </w:pPr>
          </w:p>
        </w:tc>
        <w:tc>
          <w:tcPr>
            <w:tcW w:w="120" w:type="dxa"/>
            <w:tcBorders>
              <w:bottom w:val="single" w:sz="8" w:space="0" w:color="auto"/>
              <w:right w:val="single" w:sz="8" w:space="0" w:color="auto"/>
            </w:tcBorders>
            <w:vAlign w:val="bottom"/>
          </w:tcPr>
          <w:p w:rsidR="00C4229A" w:rsidRDefault="00C4229A">
            <w:pPr>
              <w:rPr>
                <w:sz w:val="12"/>
                <w:szCs w:val="12"/>
              </w:rPr>
            </w:pPr>
          </w:p>
        </w:tc>
        <w:tc>
          <w:tcPr>
            <w:tcW w:w="360" w:type="dxa"/>
            <w:tcBorders>
              <w:bottom w:val="single" w:sz="8" w:space="0" w:color="auto"/>
            </w:tcBorders>
            <w:vAlign w:val="bottom"/>
          </w:tcPr>
          <w:p w:rsidR="00C4229A" w:rsidRDefault="00C4229A">
            <w:pPr>
              <w:rPr>
                <w:sz w:val="12"/>
                <w:szCs w:val="12"/>
              </w:rPr>
            </w:pPr>
          </w:p>
        </w:tc>
        <w:tc>
          <w:tcPr>
            <w:tcW w:w="160" w:type="dxa"/>
            <w:tcBorders>
              <w:bottom w:val="single" w:sz="8" w:space="0" w:color="auto"/>
              <w:right w:val="single" w:sz="8" w:space="0" w:color="auto"/>
            </w:tcBorders>
            <w:vAlign w:val="bottom"/>
          </w:tcPr>
          <w:p w:rsidR="00C4229A" w:rsidRDefault="00C4229A">
            <w:pPr>
              <w:rPr>
                <w:sz w:val="12"/>
                <w:szCs w:val="12"/>
              </w:rPr>
            </w:pPr>
          </w:p>
        </w:tc>
        <w:tc>
          <w:tcPr>
            <w:tcW w:w="880" w:type="dxa"/>
            <w:tcBorders>
              <w:bottom w:val="single" w:sz="8" w:space="0" w:color="auto"/>
            </w:tcBorders>
            <w:vAlign w:val="bottom"/>
          </w:tcPr>
          <w:p w:rsidR="00C4229A" w:rsidRDefault="00C4229A">
            <w:pPr>
              <w:rPr>
                <w:sz w:val="12"/>
                <w:szCs w:val="12"/>
              </w:rPr>
            </w:pPr>
          </w:p>
        </w:tc>
        <w:tc>
          <w:tcPr>
            <w:tcW w:w="40" w:type="dxa"/>
            <w:tcBorders>
              <w:bottom w:val="single" w:sz="8" w:space="0" w:color="auto"/>
              <w:right w:val="single" w:sz="8" w:space="0" w:color="auto"/>
            </w:tcBorders>
            <w:vAlign w:val="bottom"/>
          </w:tcPr>
          <w:p w:rsidR="00C4229A" w:rsidRDefault="00C4229A">
            <w:pPr>
              <w:rPr>
                <w:sz w:val="12"/>
                <w:szCs w:val="12"/>
              </w:rPr>
            </w:pPr>
          </w:p>
        </w:tc>
        <w:tc>
          <w:tcPr>
            <w:tcW w:w="0" w:type="dxa"/>
            <w:vAlign w:val="bottom"/>
          </w:tcPr>
          <w:p w:rsidR="00C4229A" w:rsidRDefault="00C4229A">
            <w:pPr>
              <w:rPr>
                <w:sz w:val="1"/>
                <w:szCs w:val="1"/>
              </w:rPr>
            </w:pPr>
          </w:p>
        </w:tc>
      </w:tr>
      <w:tr w:rsidR="00C4229A">
        <w:trPr>
          <w:trHeight w:val="353"/>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i/>
                <w:iCs/>
                <w:sz w:val="28"/>
                <w:szCs w:val="28"/>
              </w:rPr>
              <w:t>Обязательная</w:t>
            </w:r>
          </w:p>
        </w:tc>
        <w:tc>
          <w:tcPr>
            <w:tcW w:w="52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540" w:type="dxa"/>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8"/>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i/>
                <w:iCs/>
                <w:sz w:val="28"/>
                <w:szCs w:val="28"/>
              </w:rPr>
              <w:t>часть</w:t>
            </w:r>
          </w:p>
        </w:tc>
        <w:tc>
          <w:tcPr>
            <w:tcW w:w="52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540" w:type="dxa"/>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
        </w:trPr>
        <w:tc>
          <w:tcPr>
            <w:tcW w:w="254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2720" w:type="dxa"/>
            <w:tcBorders>
              <w:bottom w:val="single" w:sz="8" w:space="0" w:color="auto"/>
              <w:right w:val="single" w:sz="8" w:space="0" w:color="auto"/>
            </w:tcBorders>
            <w:vAlign w:val="bottom"/>
          </w:tcPr>
          <w:p w:rsidR="00C4229A" w:rsidRDefault="00C4229A">
            <w:pPr>
              <w:rPr>
                <w:sz w:val="3"/>
                <w:szCs w:val="3"/>
              </w:rPr>
            </w:pPr>
          </w:p>
        </w:tc>
        <w:tc>
          <w:tcPr>
            <w:tcW w:w="520" w:type="dxa"/>
            <w:tcBorders>
              <w:bottom w:val="single" w:sz="8" w:space="0" w:color="auto"/>
            </w:tcBorders>
            <w:vAlign w:val="bottom"/>
          </w:tcPr>
          <w:p w:rsidR="00C4229A" w:rsidRDefault="00C4229A">
            <w:pPr>
              <w:rPr>
                <w:sz w:val="3"/>
                <w:szCs w:val="3"/>
              </w:rPr>
            </w:pPr>
          </w:p>
        </w:tc>
        <w:tc>
          <w:tcPr>
            <w:tcW w:w="40" w:type="dxa"/>
            <w:tcBorders>
              <w:bottom w:val="single" w:sz="8" w:space="0" w:color="auto"/>
            </w:tcBorders>
            <w:vAlign w:val="bottom"/>
          </w:tcPr>
          <w:p w:rsidR="00C4229A" w:rsidRDefault="00C4229A">
            <w:pPr>
              <w:rPr>
                <w:sz w:val="3"/>
                <w:szCs w:val="3"/>
              </w:rPr>
            </w:pPr>
          </w:p>
        </w:tc>
        <w:tc>
          <w:tcPr>
            <w:tcW w:w="540" w:type="dxa"/>
            <w:tcBorders>
              <w:bottom w:val="single" w:sz="8" w:space="0" w:color="auto"/>
            </w:tcBorders>
            <w:vAlign w:val="bottom"/>
          </w:tcPr>
          <w:p w:rsidR="00C4229A" w:rsidRDefault="00C4229A">
            <w:pPr>
              <w:rPr>
                <w:sz w:val="3"/>
                <w:szCs w:val="3"/>
              </w:rPr>
            </w:pPr>
          </w:p>
        </w:tc>
        <w:tc>
          <w:tcPr>
            <w:tcW w:w="160" w:type="dxa"/>
            <w:tcBorders>
              <w:bottom w:val="single" w:sz="8" w:space="0" w:color="auto"/>
            </w:tcBorders>
            <w:vAlign w:val="bottom"/>
          </w:tcPr>
          <w:p w:rsidR="00C4229A" w:rsidRDefault="00C4229A">
            <w:pPr>
              <w:rPr>
                <w:sz w:val="3"/>
                <w:szCs w:val="3"/>
              </w:rPr>
            </w:pPr>
          </w:p>
        </w:tc>
        <w:tc>
          <w:tcPr>
            <w:tcW w:w="620" w:type="dxa"/>
            <w:tcBorders>
              <w:bottom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500" w:type="dxa"/>
            <w:tcBorders>
              <w:bottom w:val="single" w:sz="8" w:space="0" w:color="auto"/>
            </w:tcBorders>
            <w:vAlign w:val="bottom"/>
          </w:tcPr>
          <w:p w:rsidR="00C4229A" w:rsidRDefault="00C4229A">
            <w:pPr>
              <w:rPr>
                <w:sz w:val="3"/>
                <w:szCs w:val="3"/>
              </w:rPr>
            </w:pPr>
          </w:p>
        </w:tc>
        <w:tc>
          <w:tcPr>
            <w:tcW w:w="140" w:type="dxa"/>
            <w:tcBorders>
              <w:bottom w:val="single" w:sz="8" w:space="0" w:color="auto"/>
            </w:tcBorders>
            <w:vAlign w:val="bottom"/>
          </w:tcPr>
          <w:p w:rsidR="00C4229A" w:rsidRDefault="00C4229A">
            <w:pPr>
              <w:rPr>
                <w:sz w:val="3"/>
                <w:szCs w:val="3"/>
              </w:rPr>
            </w:pPr>
          </w:p>
        </w:tc>
        <w:tc>
          <w:tcPr>
            <w:tcW w:w="480" w:type="dxa"/>
            <w:gridSpan w:val="2"/>
            <w:tcBorders>
              <w:bottom w:val="single" w:sz="8" w:space="0" w:color="auto"/>
            </w:tcBorders>
            <w:vAlign w:val="bottom"/>
          </w:tcPr>
          <w:p w:rsidR="00C4229A" w:rsidRDefault="00C4229A">
            <w:pPr>
              <w:rPr>
                <w:sz w:val="3"/>
                <w:szCs w:val="3"/>
              </w:rPr>
            </w:pPr>
          </w:p>
        </w:tc>
        <w:tc>
          <w:tcPr>
            <w:tcW w:w="160" w:type="dxa"/>
            <w:tcBorders>
              <w:bottom w:val="single" w:sz="8" w:space="0" w:color="auto"/>
            </w:tcBorders>
            <w:vAlign w:val="bottom"/>
          </w:tcPr>
          <w:p w:rsidR="00C4229A" w:rsidRDefault="00C4229A">
            <w:pPr>
              <w:rPr>
                <w:sz w:val="3"/>
                <w:szCs w:val="3"/>
              </w:rPr>
            </w:pPr>
          </w:p>
        </w:tc>
        <w:tc>
          <w:tcPr>
            <w:tcW w:w="8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Филология</w:t>
            </w: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Русский язык</w:t>
            </w: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6</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4</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3</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21</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540" w:type="dxa"/>
            <w:tcBorders>
              <w:left w:val="single" w:sz="8" w:space="0" w:color="auto"/>
              <w:right w:val="single" w:sz="8" w:space="0" w:color="auto"/>
            </w:tcBorders>
            <w:vAlign w:val="bottom"/>
          </w:tcPr>
          <w:p w:rsidR="00C4229A" w:rsidRDefault="00C4229A">
            <w:pPr>
              <w:rPr>
                <w:sz w:val="2"/>
                <w:szCs w:val="2"/>
              </w:rPr>
            </w:pPr>
          </w:p>
        </w:tc>
        <w:tc>
          <w:tcPr>
            <w:tcW w:w="272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tcBorders>
            <w:vAlign w:val="bottom"/>
          </w:tcPr>
          <w:p w:rsidR="00C4229A" w:rsidRDefault="00C4229A">
            <w:pPr>
              <w:rPr>
                <w:sz w:val="2"/>
                <w:szCs w:val="2"/>
              </w:rPr>
            </w:pPr>
          </w:p>
        </w:tc>
        <w:tc>
          <w:tcPr>
            <w:tcW w:w="40" w:type="dxa"/>
            <w:tcBorders>
              <w:bottom w:val="single" w:sz="8" w:space="0" w:color="auto"/>
              <w:right w:val="single" w:sz="8" w:space="0" w:color="auto"/>
            </w:tcBorders>
            <w:vAlign w:val="bottom"/>
          </w:tcPr>
          <w:p w:rsidR="00C4229A" w:rsidRDefault="00C4229A">
            <w:pPr>
              <w:rPr>
                <w:sz w:val="2"/>
                <w:szCs w:val="2"/>
              </w:rPr>
            </w:pPr>
          </w:p>
        </w:tc>
        <w:tc>
          <w:tcPr>
            <w:tcW w:w="54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50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480" w:type="dxa"/>
            <w:gridSpan w:val="2"/>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8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74"/>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bottom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Литература</w:t>
            </w:r>
          </w:p>
        </w:tc>
        <w:tc>
          <w:tcPr>
            <w:tcW w:w="520" w:type="dxa"/>
            <w:tcBorders>
              <w:bottom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40" w:type="dxa"/>
            <w:tcBorders>
              <w:bottom w:val="single" w:sz="8" w:space="0" w:color="auto"/>
              <w:right w:val="single" w:sz="8" w:space="0" w:color="auto"/>
            </w:tcBorders>
            <w:vAlign w:val="bottom"/>
          </w:tcPr>
          <w:p w:rsidR="00C4229A" w:rsidRDefault="00C4229A">
            <w:pPr>
              <w:rPr>
                <w:sz w:val="24"/>
                <w:szCs w:val="24"/>
              </w:rPr>
            </w:pPr>
          </w:p>
        </w:tc>
        <w:tc>
          <w:tcPr>
            <w:tcW w:w="54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60" w:type="dxa"/>
            <w:tcBorders>
              <w:bottom w:val="single" w:sz="8" w:space="0" w:color="auto"/>
            </w:tcBorders>
            <w:vAlign w:val="bottom"/>
          </w:tcPr>
          <w:p w:rsidR="00C4229A" w:rsidRDefault="00C4229A">
            <w:pPr>
              <w:rPr>
                <w:sz w:val="24"/>
                <w:szCs w:val="24"/>
              </w:rPr>
            </w:pPr>
          </w:p>
        </w:tc>
        <w:tc>
          <w:tcPr>
            <w:tcW w:w="620" w:type="dxa"/>
            <w:tcBorders>
              <w:bottom w:val="single" w:sz="8" w:space="0" w:color="auto"/>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2</w:t>
            </w:r>
          </w:p>
        </w:tc>
        <w:tc>
          <w:tcPr>
            <w:tcW w:w="180" w:type="dxa"/>
            <w:tcBorders>
              <w:bottom w:val="single" w:sz="8" w:space="0" w:color="auto"/>
            </w:tcBorders>
            <w:vAlign w:val="bottom"/>
          </w:tcPr>
          <w:p w:rsidR="00C4229A" w:rsidRDefault="00C4229A">
            <w:pPr>
              <w:rPr>
                <w:sz w:val="24"/>
                <w:szCs w:val="24"/>
              </w:rPr>
            </w:pPr>
          </w:p>
        </w:tc>
        <w:tc>
          <w:tcPr>
            <w:tcW w:w="500" w:type="dxa"/>
            <w:tcBorders>
              <w:bottom w:val="single" w:sz="8" w:space="0" w:color="auto"/>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2</w:t>
            </w:r>
          </w:p>
        </w:tc>
        <w:tc>
          <w:tcPr>
            <w:tcW w:w="140" w:type="dxa"/>
            <w:tcBorders>
              <w:bottom w:val="single" w:sz="8" w:space="0" w:color="auto"/>
            </w:tcBorders>
            <w:vAlign w:val="bottom"/>
          </w:tcPr>
          <w:p w:rsidR="00C4229A" w:rsidRDefault="00C4229A">
            <w:pPr>
              <w:rPr>
                <w:sz w:val="24"/>
                <w:szCs w:val="24"/>
              </w:rPr>
            </w:pPr>
          </w:p>
        </w:tc>
        <w:tc>
          <w:tcPr>
            <w:tcW w:w="480" w:type="dxa"/>
            <w:gridSpan w:val="2"/>
            <w:tcBorders>
              <w:bottom w:val="single" w:sz="8" w:space="0" w:color="auto"/>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w:t>
            </w:r>
          </w:p>
        </w:tc>
        <w:tc>
          <w:tcPr>
            <w:tcW w:w="160" w:type="dxa"/>
            <w:tcBorders>
              <w:bottom w:val="single" w:sz="8" w:space="0" w:color="auto"/>
            </w:tcBorders>
            <w:vAlign w:val="bottom"/>
          </w:tcPr>
          <w:p w:rsidR="00C4229A" w:rsidRDefault="00C4229A">
            <w:pPr>
              <w:rPr>
                <w:sz w:val="24"/>
                <w:szCs w:val="24"/>
              </w:rPr>
            </w:pPr>
          </w:p>
        </w:tc>
        <w:tc>
          <w:tcPr>
            <w:tcW w:w="880" w:type="dxa"/>
            <w:tcBorders>
              <w:bottom w:val="single" w:sz="8" w:space="0" w:color="auto"/>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13</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Иностранный язык</w:t>
            </w: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3</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3</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15</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5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72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tcBorders>
            <w:vAlign w:val="bottom"/>
          </w:tcPr>
          <w:p w:rsidR="00C4229A" w:rsidRDefault="00C4229A">
            <w:pPr>
              <w:rPr>
                <w:sz w:val="2"/>
                <w:szCs w:val="2"/>
              </w:rPr>
            </w:pPr>
          </w:p>
        </w:tc>
        <w:tc>
          <w:tcPr>
            <w:tcW w:w="40" w:type="dxa"/>
            <w:tcBorders>
              <w:bottom w:val="single" w:sz="8" w:space="0" w:color="auto"/>
              <w:right w:val="single" w:sz="8" w:space="0" w:color="auto"/>
            </w:tcBorders>
            <w:vAlign w:val="bottom"/>
          </w:tcPr>
          <w:p w:rsidR="00C4229A" w:rsidRDefault="00C4229A">
            <w:pPr>
              <w:rPr>
                <w:sz w:val="2"/>
                <w:szCs w:val="2"/>
              </w:rPr>
            </w:pPr>
          </w:p>
        </w:tc>
        <w:tc>
          <w:tcPr>
            <w:tcW w:w="54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50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120" w:type="dxa"/>
            <w:tcBorders>
              <w:bottom w:val="single" w:sz="8" w:space="0" w:color="auto"/>
            </w:tcBorders>
            <w:vAlign w:val="bottom"/>
          </w:tcPr>
          <w:p w:rsidR="00C4229A" w:rsidRDefault="00C4229A">
            <w:pPr>
              <w:rPr>
                <w:sz w:val="2"/>
                <w:szCs w:val="2"/>
              </w:rPr>
            </w:pPr>
          </w:p>
        </w:tc>
        <w:tc>
          <w:tcPr>
            <w:tcW w:w="36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8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4"/>
        </w:trPr>
        <w:tc>
          <w:tcPr>
            <w:tcW w:w="2540" w:type="dxa"/>
            <w:tcBorders>
              <w:left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Математика и</w:t>
            </w: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Математика</w:t>
            </w: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10</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62"/>
        </w:trPr>
        <w:tc>
          <w:tcPr>
            <w:tcW w:w="2540" w:type="dxa"/>
            <w:vMerge w:val="restart"/>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информатика</w:t>
            </w:r>
          </w:p>
        </w:tc>
        <w:tc>
          <w:tcPr>
            <w:tcW w:w="2720" w:type="dxa"/>
            <w:tcBorders>
              <w:bottom w:val="single" w:sz="8" w:space="0" w:color="auto"/>
              <w:right w:val="single" w:sz="8" w:space="0" w:color="auto"/>
            </w:tcBorders>
            <w:vAlign w:val="bottom"/>
          </w:tcPr>
          <w:p w:rsidR="00C4229A" w:rsidRDefault="00C4229A">
            <w:pPr>
              <w:rPr>
                <w:sz w:val="5"/>
                <w:szCs w:val="5"/>
              </w:rPr>
            </w:pPr>
          </w:p>
        </w:tc>
        <w:tc>
          <w:tcPr>
            <w:tcW w:w="520" w:type="dxa"/>
            <w:tcBorders>
              <w:bottom w:val="single" w:sz="8" w:space="0" w:color="auto"/>
            </w:tcBorders>
            <w:vAlign w:val="bottom"/>
          </w:tcPr>
          <w:p w:rsidR="00C4229A" w:rsidRDefault="00C4229A">
            <w:pPr>
              <w:rPr>
                <w:sz w:val="5"/>
                <w:szCs w:val="5"/>
              </w:rPr>
            </w:pPr>
          </w:p>
        </w:tc>
        <w:tc>
          <w:tcPr>
            <w:tcW w:w="40" w:type="dxa"/>
            <w:tcBorders>
              <w:bottom w:val="single" w:sz="8" w:space="0" w:color="auto"/>
              <w:right w:val="single" w:sz="8" w:space="0" w:color="auto"/>
            </w:tcBorders>
            <w:vAlign w:val="bottom"/>
          </w:tcPr>
          <w:p w:rsidR="00C4229A" w:rsidRDefault="00C4229A">
            <w:pPr>
              <w:rPr>
                <w:sz w:val="5"/>
                <w:szCs w:val="5"/>
              </w:rPr>
            </w:pPr>
          </w:p>
        </w:tc>
        <w:tc>
          <w:tcPr>
            <w:tcW w:w="540" w:type="dxa"/>
            <w:tcBorders>
              <w:bottom w:val="single" w:sz="8" w:space="0" w:color="auto"/>
              <w:right w:val="single" w:sz="8" w:space="0" w:color="auto"/>
            </w:tcBorders>
            <w:vAlign w:val="bottom"/>
          </w:tcPr>
          <w:p w:rsidR="00C4229A" w:rsidRDefault="00C4229A">
            <w:pPr>
              <w:rPr>
                <w:sz w:val="5"/>
                <w:szCs w:val="5"/>
              </w:rPr>
            </w:pPr>
          </w:p>
        </w:tc>
        <w:tc>
          <w:tcPr>
            <w:tcW w:w="160" w:type="dxa"/>
            <w:tcBorders>
              <w:bottom w:val="single" w:sz="8" w:space="0" w:color="auto"/>
            </w:tcBorders>
            <w:vAlign w:val="bottom"/>
          </w:tcPr>
          <w:p w:rsidR="00C4229A" w:rsidRDefault="00C4229A">
            <w:pPr>
              <w:rPr>
                <w:sz w:val="5"/>
                <w:szCs w:val="5"/>
              </w:rPr>
            </w:pPr>
          </w:p>
        </w:tc>
        <w:tc>
          <w:tcPr>
            <w:tcW w:w="620" w:type="dxa"/>
            <w:tcBorders>
              <w:bottom w:val="single" w:sz="8" w:space="0" w:color="auto"/>
              <w:right w:val="single" w:sz="8" w:space="0" w:color="auto"/>
            </w:tcBorders>
            <w:vAlign w:val="bottom"/>
          </w:tcPr>
          <w:p w:rsidR="00C4229A" w:rsidRDefault="00C4229A">
            <w:pPr>
              <w:rPr>
                <w:sz w:val="5"/>
                <w:szCs w:val="5"/>
              </w:rPr>
            </w:pPr>
          </w:p>
        </w:tc>
        <w:tc>
          <w:tcPr>
            <w:tcW w:w="180" w:type="dxa"/>
            <w:tcBorders>
              <w:bottom w:val="single" w:sz="8" w:space="0" w:color="auto"/>
            </w:tcBorders>
            <w:vAlign w:val="bottom"/>
          </w:tcPr>
          <w:p w:rsidR="00C4229A" w:rsidRDefault="00C4229A">
            <w:pPr>
              <w:rPr>
                <w:sz w:val="5"/>
                <w:szCs w:val="5"/>
              </w:rPr>
            </w:pPr>
          </w:p>
        </w:tc>
        <w:tc>
          <w:tcPr>
            <w:tcW w:w="500" w:type="dxa"/>
            <w:tcBorders>
              <w:bottom w:val="single" w:sz="8" w:space="0" w:color="auto"/>
              <w:right w:val="single" w:sz="8" w:space="0" w:color="auto"/>
            </w:tcBorders>
            <w:vAlign w:val="bottom"/>
          </w:tcPr>
          <w:p w:rsidR="00C4229A" w:rsidRDefault="00C4229A">
            <w:pPr>
              <w:rPr>
                <w:sz w:val="5"/>
                <w:szCs w:val="5"/>
              </w:rPr>
            </w:pPr>
          </w:p>
        </w:tc>
        <w:tc>
          <w:tcPr>
            <w:tcW w:w="140" w:type="dxa"/>
            <w:tcBorders>
              <w:bottom w:val="single" w:sz="8" w:space="0" w:color="auto"/>
            </w:tcBorders>
            <w:vAlign w:val="bottom"/>
          </w:tcPr>
          <w:p w:rsidR="00C4229A" w:rsidRDefault="00C4229A">
            <w:pPr>
              <w:rPr>
                <w:sz w:val="5"/>
                <w:szCs w:val="5"/>
              </w:rPr>
            </w:pPr>
          </w:p>
        </w:tc>
        <w:tc>
          <w:tcPr>
            <w:tcW w:w="480" w:type="dxa"/>
            <w:gridSpan w:val="2"/>
            <w:tcBorders>
              <w:bottom w:val="single" w:sz="8" w:space="0" w:color="auto"/>
              <w:right w:val="single" w:sz="8" w:space="0" w:color="auto"/>
            </w:tcBorders>
            <w:vAlign w:val="bottom"/>
          </w:tcPr>
          <w:p w:rsidR="00C4229A" w:rsidRDefault="00C4229A">
            <w:pPr>
              <w:rPr>
                <w:sz w:val="5"/>
                <w:szCs w:val="5"/>
              </w:rPr>
            </w:pPr>
          </w:p>
        </w:tc>
        <w:tc>
          <w:tcPr>
            <w:tcW w:w="160" w:type="dxa"/>
            <w:tcBorders>
              <w:bottom w:val="single" w:sz="8" w:space="0" w:color="auto"/>
            </w:tcBorders>
            <w:vAlign w:val="bottom"/>
          </w:tcPr>
          <w:p w:rsidR="00C4229A" w:rsidRDefault="00C4229A">
            <w:pPr>
              <w:rPr>
                <w:sz w:val="5"/>
                <w:szCs w:val="5"/>
              </w:rPr>
            </w:pPr>
          </w:p>
        </w:tc>
        <w:tc>
          <w:tcPr>
            <w:tcW w:w="880" w:type="dxa"/>
            <w:tcBorders>
              <w:bottom w:val="single" w:sz="8" w:space="0" w:color="auto"/>
              <w:right w:val="single" w:sz="8" w:space="0" w:color="auto"/>
            </w:tcBorders>
            <w:vAlign w:val="bottom"/>
          </w:tcPr>
          <w:p w:rsidR="00C4229A" w:rsidRDefault="00C4229A">
            <w:pPr>
              <w:rPr>
                <w:sz w:val="5"/>
                <w:szCs w:val="5"/>
              </w:rPr>
            </w:pPr>
          </w:p>
        </w:tc>
        <w:tc>
          <w:tcPr>
            <w:tcW w:w="40" w:type="dxa"/>
            <w:vAlign w:val="bottom"/>
          </w:tcPr>
          <w:p w:rsidR="00C4229A" w:rsidRDefault="00C4229A">
            <w:pPr>
              <w:rPr>
                <w:sz w:val="5"/>
                <w:szCs w:val="5"/>
              </w:rPr>
            </w:pPr>
          </w:p>
        </w:tc>
        <w:tc>
          <w:tcPr>
            <w:tcW w:w="0" w:type="dxa"/>
            <w:vAlign w:val="bottom"/>
          </w:tcPr>
          <w:p w:rsidR="00C4229A" w:rsidRDefault="00C4229A">
            <w:pPr>
              <w:rPr>
                <w:sz w:val="1"/>
                <w:szCs w:val="1"/>
              </w:rPr>
            </w:pPr>
          </w:p>
        </w:tc>
      </w:tr>
      <w:tr w:rsidR="00C4229A">
        <w:trPr>
          <w:trHeight w:val="352"/>
        </w:trPr>
        <w:tc>
          <w:tcPr>
            <w:tcW w:w="2540" w:type="dxa"/>
            <w:vMerge/>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Алгебра</w:t>
            </w:r>
          </w:p>
        </w:tc>
        <w:tc>
          <w:tcPr>
            <w:tcW w:w="52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3</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3</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9</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
        </w:trPr>
        <w:tc>
          <w:tcPr>
            <w:tcW w:w="2540" w:type="dxa"/>
            <w:tcBorders>
              <w:left w:val="single" w:sz="8" w:space="0" w:color="auto"/>
              <w:right w:val="single" w:sz="8" w:space="0" w:color="auto"/>
            </w:tcBorders>
            <w:vAlign w:val="bottom"/>
          </w:tcPr>
          <w:p w:rsidR="00C4229A" w:rsidRDefault="00C4229A">
            <w:pPr>
              <w:spacing w:line="20" w:lineRule="exact"/>
              <w:rPr>
                <w:sz w:val="1"/>
                <w:szCs w:val="1"/>
              </w:rPr>
            </w:pPr>
          </w:p>
        </w:tc>
        <w:tc>
          <w:tcPr>
            <w:tcW w:w="27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20" w:type="dxa"/>
            <w:tcBorders>
              <w:bottom w:val="single" w:sz="8" w:space="0" w:color="auto"/>
            </w:tcBorders>
            <w:vAlign w:val="bottom"/>
          </w:tcPr>
          <w:p w:rsidR="00C4229A" w:rsidRDefault="00C4229A">
            <w:pPr>
              <w:spacing w:line="20" w:lineRule="exact"/>
              <w:rPr>
                <w:sz w:val="1"/>
                <w:szCs w:val="1"/>
              </w:rPr>
            </w:pPr>
          </w:p>
        </w:tc>
        <w:tc>
          <w:tcPr>
            <w:tcW w:w="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60" w:type="dxa"/>
            <w:tcBorders>
              <w:bottom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80" w:type="dxa"/>
            <w:tcBorders>
              <w:bottom w:val="single" w:sz="8" w:space="0" w:color="auto"/>
            </w:tcBorders>
            <w:vAlign w:val="bottom"/>
          </w:tcPr>
          <w:p w:rsidR="00C4229A" w:rsidRDefault="00C4229A">
            <w:pPr>
              <w:spacing w:line="20" w:lineRule="exact"/>
              <w:rPr>
                <w:sz w:val="1"/>
                <w:szCs w:val="1"/>
              </w:rPr>
            </w:pPr>
          </w:p>
        </w:tc>
        <w:tc>
          <w:tcPr>
            <w:tcW w:w="5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40" w:type="dxa"/>
            <w:tcBorders>
              <w:bottom w:val="single" w:sz="8" w:space="0" w:color="auto"/>
            </w:tcBorders>
            <w:vAlign w:val="bottom"/>
          </w:tcPr>
          <w:p w:rsidR="00C4229A" w:rsidRDefault="00C4229A">
            <w:pPr>
              <w:spacing w:line="20" w:lineRule="exact"/>
              <w:rPr>
                <w:sz w:val="1"/>
                <w:szCs w:val="1"/>
              </w:rPr>
            </w:pPr>
          </w:p>
        </w:tc>
        <w:tc>
          <w:tcPr>
            <w:tcW w:w="480" w:type="dxa"/>
            <w:gridSpan w:val="2"/>
            <w:tcBorders>
              <w:bottom w:val="single" w:sz="8" w:space="0" w:color="auto"/>
              <w:right w:val="single" w:sz="8" w:space="0" w:color="auto"/>
            </w:tcBorders>
            <w:vAlign w:val="bottom"/>
          </w:tcPr>
          <w:p w:rsidR="00C4229A" w:rsidRDefault="00C4229A">
            <w:pPr>
              <w:spacing w:line="20" w:lineRule="exact"/>
              <w:rPr>
                <w:sz w:val="1"/>
                <w:szCs w:val="1"/>
              </w:rPr>
            </w:pPr>
          </w:p>
        </w:tc>
        <w:tc>
          <w:tcPr>
            <w:tcW w:w="160" w:type="dxa"/>
            <w:tcBorders>
              <w:bottom w:val="single" w:sz="8" w:space="0" w:color="auto"/>
            </w:tcBorders>
            <w:vAlign w:val="bottom"/>
          </w:tcPr>
          <w:p w:rsidR="00C4229A" w:rsidRDefault="00C4229A">
            <w:pPr>
              <w:spacing w:line="20" w:lineRule="exact"/>
              <w:rPr>
                <w:sz w:val="1"/>
                <w:szCs w:val="1"/>
              </w:rPr>
            </w:pPr>
          </w:p>
        </w:tc>
        <w:tc>
          <w:tcPr>
            <w:tcW w:w="8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 w:type="dxa"/>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78"/>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bottom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Геометрия</w:t>
            </w:r>
          </w:p>
        </w:tc>
        <w:tc>
          <w:tcPr>
            <w:tcW w:w="520" w:type="dxa"/>
            <w:tcBorders>
              <w:bottom w:val="single" w:sz="8" w:space="0" w:color="auto"/>
            </w:tcBorders>
            <w:vAlign w:val="bottom"/>
          </w:tcPr>
          <w:p w:rsidR="00C4229A" w:rsidRDefault="00C4229A">
            <w:pPr>
              <w:rPr>
                <w:sz w:val="24"/>
                <w:szCs w:val="24"/>
              </w:rPr>
            </w:pPr>
          </w:p>
        </w:tc>
        <w:tc>
          <w:tcPr>
            <w:tcW w:w="40" w:type="dxa"/>
            <w:tcBorders>
              <w:bottom w:val="single" w:sz="8" w:space="0" w:color="auto"/>
              <w:right w:val="single" w:sz="8" w:space="0" w:color="auto"/>
            </w:tcBorders>
            <w:vAlign w:val="bottom"/>
          </w:tcPr>
          <w:p w:rsidR="00C4229A" w:rsidRDefault="00C4229A">
            <w:pPr>
              <w:rPr>
                <w:sz w:val="24"/>
                <w:szCs w:val="24"/>
              </w:rPr>
            </w:pPr>
          </w:p>
        </w:tc>
        <w:tc>
          <w:tcPr>
            <w:tcW w:w="540" w:type="dxa"/>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620" w:type="dxa"/>
            <w:tcBorders>
              <w:bottom w:val="single" w:sz="8" w:space="0" w:color="auto"/>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2</w:t>
            </w:r>
          </w:p>
        </w:tc>
        <w:tc>
          <w:tcPr>
            <w:tcW w:w="180" w:type="dxa"/>
            <w:tcBorders>
              <w:bottom w:val="single" w:sz="8" w:space="0" w:color="auto"/>
            </w:tcBorders>
            <w:vAlign w:val="bottom"/>
          </w:tcPr>
          <w:p w:rsidR="00C4229A" w:rsidRDefault="00C4229A">
            <w:pPr>
              <w:rPr>
                <w:sz w:val="24"/>
                <w:szCs w:val="24"/>
              </w:rPr>
            </w:pPr>
          </w:p>
        </w:tc>
        <w:tc>
          <w:tcPr>
            <w:tcW w:w="500" w:type="dxa"/>
            <w:tcBorders>
              <w:bottom w:val="single" w:sz="8" w:space="0" w:color="auto"/>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2</w:t>
            </w:r>
          </w:p>
        </w:tc>
        <w:tc>
          <w:tcPr>
            <w:tcW w:w="140" w:type="dxa"/>
            <w:tcBorders>
              <w:bottom w:val="single" w:sz="8" w:space="0" w:color="auto"/>
            </w:tcBorders>
            <w:vAlign w:val="bottom"/>
          </w:tcPr>
          <w:p w:rsidR="00C4229A" w:rsidRDefault="00C4229A">
            <w:pPr>
              <w:rPr>
                <w:sz w:val="24"/>
                <w:szCs w:val="24"/>
              </w:rPr>
            </w:pPr>
          </w:p>
        </w:tc>
        <w:tc>
          <w:tcPr>
            <w:tcW w:w="480" w:type="dxa"/>
            <w:gridSpan w:val="2"/>
            <w:tcBorders>
              <w:bottom w:val="single" w:sz="8" w:space="0" w:color="auto"/>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2</w:t>
            </w:r>
          </w:p>
        </w:tc>
        <w:tc>
          <w:tcPr>
            <w:tcW w:w="160" w:type="dxa"/>
            <w:tcBorders>
              <w:bottom w:val="single" w:sz="8" w:space="0" w:color="auto"/>
            </w:tcBorders>
            <w:vAlign w:val="bottom"/>
          </w:tcPr>
          <w:p w:rsidR="00C4229A" w:rsidRDefault="00C4229A">
            <w:pPr>
              <w:rPr>
                <w:sz w:val="24"/>
                <w:szCs w:val="24"/>
              </w:rPr>
            </w:pPr>
          </w:p>
        </w:tc>
        <w:tc>
          <w:tcPr>
            <w:tcW w:w="880" w:type="dxa"/>
            <w:tcBorders>
              <w:bottom w:val="single" w:sz="8" w:space="0" w:color="auto"/>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6</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Информатика</w:t>
            </w:r>
          </w:p>
        </w:tc>
        <w:tc>
          <w:tcPr>
            <w:tcW w:w="52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1</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1</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5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72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tcBorders>
            <w:vAlign w:val="bottom"/>
          </w:tcPr>
          <w:p w:rsidR="00C4229A" w:rsidRDefault="00C4229A">
            <w:pPr>
              <w:rPr>
                <w:sz w:val="2"/>
                <w:szCs w:val="2"/>
              </w:rPr>
            </w:pPr>
          </w:p>
        </w:tc>
        <w:tc>
          <w:tcPr>
            <w:tcW w:w="40" w:type="dxa"/>
            <w:tcBorders>
              <w:bottom w:val="single" w:sz="8" w:space="0" w:color="auto"/>
              <w:right w:val="single" w:sz="8" w:space="0" w:color="auto"/>
            </w:tcBorders>
            <w:vAlign w:val="bottom"/>
          </w:tcPr>
          <w:p w:rsidR="00C4229A" w:rsidRDefault="00C4229A">
            <w:pPr>
              <w:rPr>
                <w:sz w:val="2"/>
                <w:szCs w:val="2"/>
              </w:rPr>
            </w:pPr>
          </w:p>
        </w:tc>
        <w:tc>
          <w:tcPr>
            <w:tcW w:w="54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50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120" w:type="dxa"/>
            <w:tcBorders>
              <w:bottom w:val="single" w:sz="8" w:space="0" w:color="auto"/>
            </w:tcBorders>
            <w:vAlign w:val="bottom"/>
          </w:tcPr>
          <w:p w:rsidR="00C4229A" w:rsidRDefault="00C4229A">
            <w:pPr>
              <w:rPr>
                <w:sz w:val="2"/>
                <w:szCs w:val="2"/>
              </w:rPr>
            </w:pPr>
          </w:p>
        </w:tc>
        <w:tc>
          <w:tcPr>
            <w:tcW w:w="36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8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292"/>
        </w:trPr>
        <w:tc>
          <w:tcPr>
            <w:tcW w:w="2540" w:type="dxa"/>
            <w:tcBorders>
              <w:left w:val="single" w:sz="8" w:space="0" w:color="auto"/>
              <w:right w:val="single" w:sz="8" w:space="0" w:color="auto"/>
            </w:tcBorders>
            <w:vAlign w:val="bottom"/>
          </w:tcPr>
          <w:p w:rsidR="00C4229A" w:rsidRDefault="00D80D7F">
            <w:pPr>
              <w:spacing w:line="292" w:lineRule="exact"/>
              <w:ind w:left="140"/>
              <w:rPr>
                <w:sz w:val="20"/>
                <w:szCs w:val="20"/>
              </w:rPr>
            </w:pPr>
            <w:r>
              <w:rPr>
                <w:rFonts w:ascii="Times New Roman" w:eastAsia="Times New Roman" w:hAnsi="Times New Roman" w:cs="Times New Roman"/>
                <w:sz w:val="28"/>
                <w:szCs w:val="28"/>
              </w:rPr>
              <w:t>Общественно-</w:t>
            </w:r>
          </w:p>
        </w:tc>
        <w:tc>
          <w:tcPr>
            <w:tcW w:w="2720" w:type="dxa"/>
            <w:tcBorders>
              <w:right w:val="single" w:sz="8" w:space="0" w:color="auto"/>
            </w:tcBorders>
            <w:vAlign w:val="bottom"/>
          </w:tcPr>
          <w:p w:rsidR="00C4229A" w:rsidRDefault="00D80D7F">
            <w:pPr>
              <w:spacing w:line="292" w:lineRule="exact"/>
              <w:ind w:left="140"/>
              <w:rPr>
                <w:sz w:val="20"/>
                <w:szCs w:val="20"/>
              </w:rPr>
            </w:pPr>
            <w:r>
              <w:rPr>
                <w:rFonts w:ascii="Times New Roman" w:eastAsia="Times New Roman" w:hAnsi="Times New Roman" w:cs="Times New Roman"/>
                <w:sz w:val="28"/>
                <w:szCs w:val="28"/>
              </w:rPr>
              <w:t>История России.</w:t>
            </w:r>
          </w:p>
        </w:tc>
        <w:tc>
          <w:tcPr>
            <w:tcW w:w="520" w:type="dxa"/>
            <w:vMerge w:val="restart"/>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40" w:type="dxa"/>
            <w:tcBorders>
              <w:right w:val="single" w:sz="8" w:space="0" w:color="auto"/>
            </w:tcBorders>
            <w:vAlign w:val="bottom"/>
          </w:tcPr>
          <w:p w:rsidR="00C4229A" w:rsidRDefault="00C4229A">
            <w:pPr>
              <w:rPr>
                <w:sz w:val="24"/>
                <w:szCs w:val="24"/>
              </w:rPr>
            </w:pPr>
          </w:p>
        </w:tc>
        <w:tc>
          <w:tcPr>
            <w:tcW w:w="54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60" w:type="dxa"/>
            <w:vAlign w:val="bottom"/>
          </w:tcPr>
          <w:p w:rsidR="00C4229A" w:rsidRDefault="00C4229A">
            <w:pPr>
              <w:rPr>
                <w:sz w:val="24"/>
                <w:szCs w:val="24"/>
              </w:rPr>
            </w:pPr>
          </w:p>
        </w:tc>
        <w:tc>
          <w:tcPr>
            <w:tcW w:w="620" w:type="dxa"/>
            <w:vMerge w:val="restart"/>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500" w:type="dxa"/>
            <w:vMerge w:val="restart"/>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2</w:t>
            </w:r>
          </w:p>
        </w:tc>
        <w:tc>
          <w:tcPr>
            <w:tcW w:w="140" w:type="dxa"/>
            <w:vAlign w:val="bottom"/>
          </w:tcPr>
          <w:p w:rsidR="00C4229A" w:rsidRDefault="00C4229A">
            <w:pPr>
              <w:rPr>
                <w:sz w:val="24"/>
                <w:szCs w:val="24"/>
              </w:rPr>
            </w:pPr>
          </w:p>
        </w:tc>
        <w:tc>
          <w:tcPr>
            <w:tcW w:w="480" w:type="dxa"/>
            <w:gridSpan w:val="2"/>
            <w:vMerge w:val="restart"/>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w:t>
            </w:r>
          </w:p>
        </w:tc>
        <w:tc>
          <w:tcPr>
            <w:tcW w:w="160" w:type="dxa"/>
            <w:vAlign w:val="bottom"/>
          </w:tcPr>
          <w:p w:rsidR="00C4229A" w:rsidRDefault="00C4229A">
            <w:pPr>
              <w:rPr>
                <w:sz w:val="24"/>
                <w:szCs w:val="24"/>
              </w:rPr>
            </w:pPr>
          </w:p>
        </w:tc>
        <w:tc>
          <w:tcPr>
            <w:tcW w:w="880" w:type="dxa"/>
            <w:vMerge w:val="restart"/>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11</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1"/>
        </w:trPr>
        <w:tc>
          <w:tcPr>
            <w:tcW w:w="2540" w:type="dxa"/>
            <w:tcBorders>
              <w:left w:val="single" w:sz="8" w:space="0" w:color="auto"/>
              <w:right w:val="single" w:sz="8" w:space="0" w:color="auto"/>
            </w:tcBorders>
            <w:vAlign w:val="bottom"/>
          </w:tcPr>
          <w:p w:rsidR="00C4229A" w:rsidRDefault="00D80D7F">
            <w:pPr>
              <w:spacing w:line="321" w:lineRule="exact"/>
              <w:ind w:left="100"/>
              <w:rPr>
                <w:sz w:val="20"/>
                <w:szCs w:val="20"/>
              </w:rPr>
            </w:pPr>
            <w:r>
              <w:rPr>
                <w:rFonts w:ascii="Times New Roman" w:eastAsia="Times New Roman" w:hAnsi="Times New Roman" w:cs="Times New Roman"/>
                <w:sz w:val="28"/>
                <w:szCs w:val="28"/>
              </w:rPr>
              <w:t>научные предметы</w:t>
            </w:r>
          </w:p>
        </w:tc>
        <w:tc>
          <w:tcPr>
            <w:tcW w:w="2720" w:type="dxa"/>
            <w:tcBorders>
              <w:bottom w:val="single" w:sz="8" w:space="0" w:color="auto"/>
              <w:right w:val="single" w:sz="8" w:space="0" w:color="auto"/>
            </w:tcBorders>
            <w:vAlign w:val="bottom"/>
          </w:tcPr>
          <w:p w:rsidR="00C4229A" w:rsidRDefault="00D80D7F">
            <w:pPr>
              <w:spacing w:line="321" w:lineRule="exact"/>
              <w:ind w:left="100"/>
              <w:rPr>
                <w:sz w:val="20"/>
                <w:szCs w:val="20"/>
              </w:rPr>
            </w:pPr>
            <w:r>
              <w:rPr>
                <w:rFonts w:ascii="Times New Roman" w:eastAsia="Times New Roman" w:hAnsi="Times New Roman" w:cs="Times New Roman"/>
                <w:sz w:val="28"/>
                <w:szCs w:val="28"/>
              </w:rPr>
              <w:t>Всеобщая история</w:t>
            </w:r>
          </w:p>
        </w:tc>
        <w:tc>
          <w:tcPr>
            <w:tcW w:w="520" w:type="dxa"/>
            <w:vMerge/>
            <w:tcBorders>
              <w:bottom w:val="single" w:sz="8" w:space="0" w:color="auto"/>
            </w:tcBorders>
            <w:vAlign w:val="bottom"/>
          </w:tcPr>
          <w:p w:rsidR="00C4229A" w:rsidRDefault="00C4229A">
            <w:pPr>
              <w:rPr>
                <w:sz w:val="24"/>
                <w:szCs w:val="24"/>
              </w:rPr>
            </w:pPr>
          </w:p>
        </w:tc>
        <w:tc>
          <w:tcPr>
            <w:tcW w:w="40" w:type="dxa"/>
            <w:tcBorders>
              <w:bottom w:val="single" w:sz="8" w:space="0" w:color="auto"/>
              <w:right w:val="single" w:sz="8" w:space="0" w:color="auto"/>
            </w:tcBorders>
            <w:vAlign w:val="bottom"/>
          </w:tcPr>
          <w:p w:rsidR="00C4229A" w:rsidRDefault="00C4229A">
            <w:pPr>
              <w:rPr>
                <w:sz w:val="24"/>
                <w:szCs w:val="24"/>
              </w:rPr>
            </w:pPr>
          </w:p>
        </w:tc>
        <w:tc>
          <w:tcPr>
            <w:tcW w:w="540" w:type="dxa"/>
            <w:vMerge/>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620" w:type="dxa"/>
            <w:vMerge/>
            <w:tcBorders>
              <w:bottom w:val="single" w:sz="8" w:space="0" w:color="auto"/>
              <w:right w:val="single" w:sz="8" w:space="0" w:color="auto"/>
            </w:tcBorders>
            <w:vAlign w:val="bottom"/>
          </w:tcPr>
          <w:p w:rsidR="00C4229A" w:rsidRDefault="00C4229A">
            <w:pPr>
              <w:rPr>
                <w:sz w:val="24"/>
                <w:szCs w:val="24"/>
              </w:rPr>
            </w:pPr>
          </w:p>
        </w:tc>
        <w:tc>
          <w:tcPr>
            <w:tcW w:w="180" w:type="dxa"/>
            <w:tcBorders>
              <w:bottom w:val="single" w:sz="8" w:space="0" w:color="auto"/>
            </w:tcBorders>
            <w:vAlign w:val="bottom"/>
          </w:tcPr>
          <w:p w:rsidR="00C4229A" w:rsidRDefault="00C4229A">
            <w:pPr>
              <w:rPr>
                <w:sz w:val="24"/>
                <w:szCs w:val="24"/>
              </w:rPr>
            </w:pPr>
          </w:p>
        </w:tc>
        <w:tc>
          <w:tcPr>
            <w:tcW w:w="500" w:type="dxa"/>
            <w:vMerge/>
            <w:tcBorders>
              <w:bottom w:val="single" w:sz="8" w:space="0" w:color="auto"/>
              <w:right w:val="single" w:sz="8" w:space="0" w:color="auto"/>
            </w:tcBorders>
            <w:vAlign w:val="bottom"/>
          </w:tcPr>
          <w:p w:rsidR="00C4229A" w:rsidRDefault="00C4229A">
            <w:pPr>
              <w:rPr>
                <w:sz w:val="24"/>
                <w:szCs w:val="24"/>
              </w:rPr>
            </w:pPr>
          </w:p>
        </w:tc>
        <w:tc>
          <w:tcPr>
            <w:tcW w:w="140" w:type="dxa"/>
            <w:tcBorders>
              <w:bottom w:val="single" w:sz="8" w:space="0" w:color="auto"/>
            </w:tcBorders>
            <w:vAlign w:val="bottom"/>
          </w:tcPr>
          <w:p w:rsidR="00C4229A" w:rsidRDefault="00C4229A">
            <w:pPr>
              <w:rPr>
                <w:sz w:val="24"/>
                <w:szCs w:val="24"/>
              </w:rPr>
            </w:pPr>
          </w:p>
        </w:tc>
        <w:tc>
          <w:tcPr>
            <w:tcW w:w="480" w:type="dxa"/>
            <w:gridSpan w:val="2"/>
            <w:vMerge/>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880" w:type="dxa"/>
            <w:vMerge/>
            <w:tcBorders>
              <w:bottom w:val="single" w:sz="8" w:space="0" w:color="auto"/>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4"/>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bottom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Обществознание</w:t>
            </w:r>
          </w:p>
        </w:tc>
        <w:tc>
          <w:tcPr>
            <w:tcW w:w="520" w:type="dxa"/>
            <w:tcBorders>
              <w:bottom w:val="single" w:sz="8" w:space="0" w:color="auto"/>
            </w:tcBorders>
            <w:vAlign w:val="bottom"/>
          </w:tcPr>
          <w:p w:rsidR="00C4229A" w:rsidRDefault="00C4229A">
            <w:pPr>
              <w:rPr>
                <w:sz w:val="24"/>
                <w:szCs w:val="24"/>
              </w:rPr>
            </w:pPr>
          </w:p>
        </w:tc>
        <w:tc>
          <w:tcPr>
            <w:tcW w:w="40" w:type="dxa"/>
            <w:tcBorders>
              <w:bottom w:val="single" w:sz="8" w:space="0" w:color="auto"/>
              <w:right w:val="single" w:sz="8" w:space="0" w:color="auto"/>
            </w:tcBorders>
            <w:vAlign w:val="bottom"/>
          </w:tcPr>
          <w:p w:rsidR="00C4229A" w:rsidRDefault="00C4229A">
            <w:pPr>
              <w:rPr>
                <w:sz w:val="24"/>
                <w:szCs w:val="24"/>
              </w:rPr>
            </w:pPr>
          </w:p>
        </w:tc>
        <w:tc>
          <w:tcPr>
            <w:tcW w:w="54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60" w:type="dxa"/>
            <w:tcBorders>
              <w:bottom w:val="single" w:sz="8" w:space="0" w:color="auto"/>
            </w:tcBorders>
            <w:vAlign w:val="bottom"/>
          </w:tcPr>
          <w:p w:rsidR="00C4229A" w:rsidRDefault="00C4229A">
            <w:pPr>
              <w:rPr>
                <w:sz w:val="24"/>
                <w:szCs w:val="24"/>
              </w:rPr>
            </w:pPr>
          </w:p>
        </w:tc>
        <w:tc>
          <w:tcPr>
            <w:tcW w:w="620" w:type="dxa"/>
            <w:tcBorders>
              <w:bottom w:val="single" w:sz="8" w:space="0" w:color="auto"/>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w:t>
            </w:r>
          </w:p>
        </w:tc>
        <w:tc>
          <w:tcPr>
            <w:tcW w:w="180" w:type="dxa"/>
            <w:tcBorders>
              <w:bottom w:val="single" w:sz="8" w:space="0" w:color="auto"/>
            </w:tcBorders>
            <w:vAlign w:val="bottom"/>
          </w:tcPr>
          <w:p w:rsidR="00C4229A" w:rsidRDefault="00C4229A">
            <w:pPr>
              <w:rPr>
                <w:sz w:val="24"/>
                <w:szCs w:val="24"/>
              </w:rPr>
            </w:pPr>
          </w:p>
        </w:tc>
        <w:tc>
          <w:tcPr>
            <w:tcW w:w="500" w:type="dxa"/>
            <w:tcBorders>
              <w:bottom w:val="single" w:sz="8" w:space="0" w:color="auto"/>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1</w:t>
            </w:r>
          </w:p>
        </w:tc>
        <w:tc>
          <w:tcPr>
            <w:tcW w:w="140" w:type="dxa"/>
            <w:tcBorders>
              <w:bottom w:val="single" w:sz="8" w:space="0" w:color="auto"/>
            </w:tcBorders>
            <w:vAlign w:val="bottom"/>
          </w:tcPr>
          <w:p w:rsidR="00C4229A" w:rsidRDefault="00C4229A">
            <w:pPr>
              <w:rPr>
                <w:sz w:val="24"/>
                <w:szCs w:val="24"/>
              </w:rPr>
            </w:pPr>
          </w:p>
        </w:tc>
        <w:tc>
          <w:tcPr>
            <w:tcW w:w="480" w:type="dxa"/>
            <w:gridSpan w:val="2"/>
            <w:tcBorders>
              <w:bottom w:val="single" w:sz="8" w:space="0" w:color="auto"/>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1</w:t>
            </w:r>
          </w:p>
        </w:tc>
        <w:tc>
          <w:tcPr>
            <w:tcW w:w="160" w:type="dxa"/>
            <w:tcBorders>
              <w:bottom w:val="single" w:sz="8" w:space="0" w:color="auto"/>
            </w:tcBorders>
            <w:vAlign w:val="bottom"/>
          </w:tcPr>
          <w:p w:rsidR="00C4229A" w:rsidRDefault="00C4229A">
            <w:pPr>
              <w:rPr>
                <w:sz w:val="24"/>
                <w:szCs w:val="24"/>
              </w:rPr>
            </w:pPr>
          </w:p>
        </w:tc>
        <w:tc>
          <w:tcPr>
            <w:tcW w:w="880" w:type="dxa"/>
            <w:tcBorders>
              <w:bottom w:val="single" w:sz="8" w:space="0" w:color="auto"/>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4</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География</w:t>
            </w: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2</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2</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8</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5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72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tcBorders>
            <w:vAlign w:val="bottom"/>
          </w:tcPr>
          <w:p w:rsidR="00C4229A" w:rsidRDefault="00C4229A">
            <w:pPr>
              <w:rPr>
                <w:sz w:val="2"/>
                <w:szCs w:val="2"/>
              </w:rPr>
            </w:pPr>
          </w:p>
        </w:tc>
        <w:tc>
          <w:tcPr>
            <w:tcW w:w="40" w:type="dxa"/>
            <w:tcBorders>
              <w:bottom w:val="single" w:sz="8" w:space="0" w:color="auto"/>
              <w:right w:val="single" w:sz="8" w:space="0" w:color="auto"/>
            </w:tcBorders>
            <w:vAlign w:val="bottom"/>
          </w:tcPr>
          <w:p w:rsidR="00C4229A" w:rsidRDefault="00C4229A">
            <w:pPr>
              <w:rPr>
                <w:sz w:val="2"/>
                <w:szCs w:val="2"/>
              </w:rPr>
            </w:pPr>
          </w:p>
        </w:tc>
        <w:tc>
          <w:tcPr>
            <w:tcW w:w="54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50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480" w:type="dxa"/>
            <w:gridSpan w:val="2"/>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8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Естественно-</w:t>
            </w: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Физика</w:t>
            </w:r>
          </w:p>
        </w:tc>
        <w:tc>
          <w:tcPr>
            <w:tcW w:w="52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2</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7</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540" w:type="dxa"/>
            <w:vMerge w:val="restart"/>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научные предметы</w:t>
            </w:r>
          </w:p>
        </w:tc>
        <w:tc>
          <w:tcPr>
            <w:tcW w:w="272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tcBorders>
            <w:vAlign w:val="bottom"/>
          </w:tcPr>
          <w:p w:rsidR="00C4229A" w:rsidRDefault="00C4229A">
            <w:pPr>
              <w:rPr>
                <w:sz w:val="2"/>
                <w:szCs w:val="2"/>
              </w:rPr>
            </w:pPr>
          </w:p>
        </w:tc>
        <w:tc>
          <w:tcPr>
            <w:tcW w:w="40" w:type="dxa"/>
            <w:tcBorders>
              <w:bottom w:val="single" w:sz="8" w:space="0" w:color="auto"/>
              <w:right w:val="single" w:sz="8" w:space="0" w:color="auto"/>
            </w:tcBorders>
            <w:vAlign w:val="bottom"/>
          </w:tcPr>
          <w:p w:rsidR="00C4229A" w:rsidRDefault="00C4229A">
            <w:pPr>
              <w:rPr>
                <w:sz w:val="2"/>
                <w:szCs w:val="2"/>
              </w:rPr>
            </w:pPr>
          </w:p>
        </w:tc>
        <w:tc>
          <w:tcPr>
            <w:tcW w:w="54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50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480" w:type="dxa"/>
            <w:gridSpan w:val="2"/>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8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74"/>
        </w:trPr>
        <w:tc>
          <w:tcPr>
            <w:tcW w:w="2540" w:type="dxa"/>
            <w:vMerge/>
            <w:tcBorders>
              <w:left w:val="single" w:sz="8" w:space="0" w:color="auto"/>
              <w:right w:val="single" w:sz="8" w:space="0" w:color="auto"/>
            </w:tcBorders>
            <w:vAlign w:val="bottom"/>
          </w:tcPr>
          <w:p w:rsidR="00C4229A" w:rsidRDefault="00C4229A">
            <w:pPr>
              <w:rPr>
                <w:sz w:val="24"/>
                <w:szCs w:val="24"/>
              </w:rPr>
            </w:pPr>
          </w:p>
        </w:tc>
        <w:tc>
          <w:tcPr>
            <w:tcW w:w="2720" w:type="dxa"/>
            <w:tcBorders>
              <w:bottom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Химия</w:t>
            </w:r>
          </w:p>
        </w:tc>
        <w:tc>
          <w:tcPr>
            <w:tcW w:w="520" w:type="dxa"/>
            <w:tcBorders>
              <w:bottom w:val="single" w:sz="8" w:space="0" w:color="auto"/>
            </w:tcBorders>
            <w:vAlign w:val="bottom"/>
          </w:tcPr>
          <w:p w:rsidR="00C4229A" w:rsidRDefault="00C4229A">
            <w:pPr>
              <w:rPr>
                <w:sz w:val="24"/>
                <w:szCs w:val="24"/>
              </w:rPr>
            </w:pPr>
          </w:p>
        </w:tc>
        <w:tc>
          <w:tcPr>
            <w:tcW w:w="40" w:type="dxa"/>
            <w:tcBorders>
              <w:bottom w:val="single" w:sz="8" w:space="0" w:color="auto"/>
              <w:right w:val="single" w:sz="8" w:space="0" w:color="auto"/>
            </w:tcBorders>
            <w:vAlign w:val="bottom"/>
          </w:tcPr>
          <w:p w:rsidR="00C4229A" w:rsidRDefault="00C4229A">
            <w:pPr>
              <w:rPr>
                <w:sz w:val="24"/>
                <w:szCs w:val="24"/>
              </w:rPr>
            </w:pPr>
          </w:p>
        </w:tc>
        <w:tc>
          <w:tcPr>
            <w:tcW w:w="540" w:type="dxa"/>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620" w:type="dxa"/>
            <w:tcBorders>
              <w:bottom w:val="single" w:sz="8" w:space="0" w:color="auto"/>
              <w:right w:val="single" w:sz="8" w:space="0" w:color="auto"/>
            </w:tcBorders>
            <w:vAlign w:val="bottom"/>
          </w:tcPr>
          <w:p w:rsidR="00C4229A" w:rsidRDefault="00C4229A">
            <w:pPr>
              <w:rPr>
                <w:sz w:val="24"/>
                <w:szCs w:val="24"/>
              </w:rPr>
            </w:pPr>
          </w:p>
        </w:tc>
        <w:tc>
          <w:tcPr>
            <w:tcW w:w="180" w:type="dxa"/>
            <w:tcBorders>
              <w:bottom w:val="single" w:sz="8" w:space="0" w:color="auto"/>
            </w:tcBorders>
            <w:vAlign w:val="bottom"/>
          </w:tcPr>
          <w:p w:rsidR="00C4229A" w:rsidRDefault="00C4229A">
            <w:pPr>
              <w:rPr>
                <w:sz w:val="24"/>
                <w:szCs w:val="24"/>
              </w:rPr>
            </w:pPr>
          </w:p>
        </w:tc>
        <w:tc>
          <w:tcPr>
            <w:tcW w:w="500" w:type="dxa"/>
            <w:tcBorders>
              <w:bottom w:val="single" w:sz="8" w:space="0" w:color="auto"/>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2</w:t>
            </w:r>
          </w:p>
        </w:tc>
        <w:tc>
          <w:tcPr>
            <w:tcW w:w="140" w:type="dxa"/>
            <w:tcBorders>
              <w:bottom w:val="single" w:sz="8" w:space="0" w:color="auto"/>
            </w:tcBorders>
            <w:vAlign w:val="bottom"/>
          </w:tcPr>
          <w:p w:rsidR="00C4229A" w:rsidRDefault="00C4229A">
            <w:pPr>
              <w:rPr>
                <w:sz w:val="24"/>
                <w:szCs w:val="24"/>
              </w:rPr>
            </w:pPr>
          </w:p>
        </w:tc>
        <w:tc>
          <w:tcPr>
            <w:tcW w:w="480" w:type="dxa"/>
            <w:gridSpan w:val="2"/>
            <w:tcBorders>
              <w:bottom w:val="single" w:sz="8" w:space="0" w:color="auto"/>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2</w:t>
            </w:r>
          </w:p>
        </w:tc>
        <w:tc>
          <w:tcPr>
            <w:tcW w:w="160" w:type="dxa"/>
            <w:tcBorders>
              <w:bottom w:val="single" w:sz="8" w:space="0" w:color="auto"/>
            </w:tcBorders>
            <w:vAlign w:val="bottom"/>
          </w:tcPr>
          <w:p w:rsidR="00C4229A" w:rsidRDefault="00C4229A">
            <w:pPr>
              <w:rPr>
                <w:sz w:val="24"/>
                <w:szCs w:val="24"/>
              </w:rPr>
            </w:pPr>
          </w:p>
        </w:tc>
        <w:tc>
          <w:tcPr>
            <w:tcW w:w="880" w:type="dxa"/>
            <w:tcBorders>
              <w:bottom w:val="single" w:sz="8" w:space="0" w:color="auto"/>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4</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Биология</w:t>
            </w: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2</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2</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7</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5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72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tcBorders>
            <w:vAlign w:val="bottom"/>
          </w:tcPr>
          <w:p w:rsidR="00C4229A" w:rsidRDefault="00C4229A">
            <w:pPr>
              <w:rPr>
                <w:sz w:val="2"/>
                <w:szCs w:val="2"/>
              </w:rPr>
            </w:pPr>
          </w:p>
        </w:tc>
        <w:tc>
          <w:tcPr>
            <w:tcW w:w="40" w:type="dxa"/>
            <w:tcBorders>
              <w:bottom w:val="single" w:sz="8" w:space="0" w:color="auto"/>
              <w:right w:val="single" w:sz="8" w:space="0" w:color="auto"/>
            </w:tcBorders>
            <w:vAlign w:val="bottom"/>
          </w:tcPr>
          <w:p w:rsidR="00C4229A" w:rsidRDefault="00C4229A">
            <w:pPr>
              <w:rPr>
                <w:sz w:val="2"/>
                <w:szCs w:val="2"/>
              </w:rPr>
            </w:pPr>
          </w:p>
        </w:tc>
        <w:tc>
          <w:tcPr>
            <w:tcW w:w="54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50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120" w:type="dxa"/>
            <w:tcBorders>
              <w:bottom w:val="single" w:sz="8" w:space="0" w:color="auto"/>
            </w:tcBorders>
            <w:vAlign w:val="bottom"/>
          </w:tcPr>
          <w:p w:rsidR="00C4229A" w:rsidRDefault="00C4229A">
            <w:pPr>
              <w:rPr>
                <w:sz w:val="2"/>
                <w:szCs w:val="2"/>
              </w:rPr>
            </w:pPr>
          </w:p>
        </w:tc>
        <w:tc>
          <w:tcPr>
            <w:tcW w:w="36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8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74"/>
        </w:trPr>
        <w:tc>
          <w:tcPr>
            <w:tcW w:w="2540" w:type="dxa"/>
            <w:tcBorders>
              <w:left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Искусство</w:t>
            </w:r>
          </w:p>
        </w:tc>
        <w:tc>
          <w:tcPr>
            <w:tcW w:w="2720" w:type="dxa"/>
            <w:tcBorders>
              <w:bottom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Музыка</w:t>
            </w:r>
          </w:p>
        </w:tc>
        <w:tc>
          <w:tcPr>
            <w:tcW w:w="520" w:type="dxa"/>
            <w:tcBorders>
              <w:bottom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40" w:type="dxa"/>
            <w:tcBorders>
              <w:bottom w:val="single" w:sz="8" w:space="0" w:color="auto"/>
              <w:right w:val="single" w:sz="8" w:space="0" w:color="auto"/>
            </w:tcBorders>
            <w:vAlign w:val="bottom"/>
          </w:tcPr>
          <w:p w:rsidR="00C4229A" w:rsidRDefault="00C4229A">
            <w:pPr>
              <w:rPr>
                <w:sz w:val="24"/>
                <w:szCs w:val="24"/>
              </w:rPr>
            </w:pPr>
          </w:p>
        </w:tc>
        <w:tc>
          <w:tcPr>
            <w:tcW w:w="54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60" w:type="dxa"/>
            <w:tcBorders>
              <w:bottom w:val="single" w:sz="8" w:space="0" w:color="auto"/>
            </w:tcBorders>
            <w:vAlign w:val="bottom"/>
          </w:tcPr>
          <w:p w:rsidR="00C4229A" w:rsidRDefault="00C4229A">
            <w:pPr>
              <w:rPr>
                <w:sz w:val="24"/>
                <w:szCs w:val="24"/>
              </w:rPr>
            </w:pPr>
          </w:p>
        </w:tc>
        <w:tc>
          <w:tcPr>
            <w:tcW w:w="620" w:type="dxa"/>
            <w:tcBorders>
              <w:bottom w:val="single" w:sz="8" w:space="0" w:color="auto"/>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w:t>
            </w:r>
          </w:p>
        </w:tc>
        <w:tc>
          <w:tcPr>
            <w:tcW w:w="180" w:type="dxa"/>
            <w:tcBorders>
              <w:bottom w:val="single" w:sz="8" w:space="0" w:color="auto"/>
            </w:tcBorders>
            <w:vAlign w:val="bottom"/>
          </w:tcPr>
          <w:p w:rsidR="00C4229A" w:rsidRDefault="00C4229A">
            <w:pPr>
              <w:rPr>
                <w:sz w:val="24"/>
                <w:szCs w:val="24"/>
              </w:rPr>
            </w:pPr>
          </w:p>
        </w:tc>
        <w:tc>
          <w:tcPr>
            <w:tcW w:w="500" w:type="dxa"/>
            <w:tcBorders>
              <w:bottom w:val="single" w:sz="8" w:space="0" w:color="auto"/>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1</w:t>
            </w:r>
          </w:p>
        </w:tc>
        <w:tc>
          <w:tcPr>
            <w:tcW w:w="140" w:type="dxa"/>
            <w:tcBorders>
              <w:bottom w:val="single" w:sz="8" w:space="0" w:color="auto"/>
            </w:tcBorders>
            <w:vAlign w:val="bottom"/>
          </w:tcPr>
          <w:p w:rsidR="00C4229A" w:rsidRDefault="00C4229A">
            <w:pPr>
              <w:rPr>
                <w:sz w:val="24"/>
                <w:szCs w:val="24"/>
              </w:rPr>
            </w:pPr>
          </w:p>
        </w:tc>
        <w:tc>
          <w:tcPr>
            <w:tcW w:w="120" w:type="dxa"/>
            <w:tcBorders>
              <w:bottom w:val="single" w:sz="8" w:space="0" w:color="auto"/>
            </w:tcBorders>
            <w:vAlign w:val="bottom"/>
          </w:tcPr>
          <w:p w:rsidR="00C4229A" w:rsidRDefault="00C4229A">
            <w:pPr>
              <w:rPr>
                <w:sz w:val="24"/>
                <w:szCs w:val="24"/>
              </w:rPr>
            </w:pPr>
          </w:p>
        </w:tc>
        <w:tc>
          <w:tcPr>
            <w:tcW w:w="360" w:type="dxa"/>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880" w:type="dxa"/>
            <w:tcBorders>
              <w:bottom w:val="single" w:sz="8" w:space="0" w:color="auto"/>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4</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Изобразительное</w:t>
            </w:r>
          </w:p>
        </w:tc>
        <w:tc>
          <w:tcPr>
            <w:tcW w:w="52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540" w:type="dxa"/>
            <w:tcBorders>
              <w:left w:val="single" w:sz="8" w:space="0" w:color="auto"/>
              <w:right w:val="single" w:sz="8" w:space="0" w:color="auto"/>
            </w:tcBorders>
            <w:vAlign w:val="bottom"/>
          </w:tcPr>
          <w:p w:rsidR="00C4229A" w:rsidRDefault="00C4229A">
            <w:pPr>
              <w:rPr>
                <w:sz w:val="24"/>
                <w:szCs w:val="24"/>
              </w:rPr>
            </w:pPr>
          </w:p>
        </w:tc>
        <w:tc>
          <w:tcPr>
            <w:tcW w:w="27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искусство</w:t>
            </w: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1</w:t>
            </w: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4</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
        </w:trPr>
        <w:tc>
          <w:tcPr>
            <w:tcW w:w="254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2720" w:type="dxa"/>
            <w:tcBorders>
              <w:bottom w:val="single" w:sz="8" w:space="0" w:color="auto"/>
              <w:right w:val="single" w:sz="8" w:space="0" w:color="auto"/>
            </w:tcBorders>
            <w:vAlign w:val="bottom"/>
          </w:tcPr>
          <w:p w:rsidR="00C4229A" w:rsidRDefault="00C4229A">
            <w:pPr>
              <w:rPr>
                <w:sz w:val="3"/>
                <w:szCs w:val="3"/>
              </w:rPr>
            </w:pPr>
          </w:p>
        </w:tc>
        <w:tc>
          <w:tcPr>
            <w:tcW w:w="520" w:type="dxa"/>
            <w:tcBorders>
              <w:bottom w:val="single" w:sz="8" w:space="0" w:color="auto"/>
            </w:tcBorders>
            <w:vAlign w:val="bottom"/>
          </w:tcPr>
          <w:p w:rsidR="00C4229A" w:rsidRDefault="00C4229A">
            <w:pPr>
              <w:rPr>
                <w:sz w:val="3"/>
                <w:szCs w:val="3"/>
              </w:rPr>
            </w:pPr>
          </w:p>
        </w:tc>
        <w:tc>
          <w:tcPr>
            <w:tcW w:w="40" w:type="dxa"/>
            <w:tcBorders>
              <w:bottom w:val="single" w:sz="8" w:space="0" w:color="auto"/>
              <w:right w:val="single" w:sz="8" w:space="0" w:color="auto"/>
            </w:tcBorders>
            <w:vAlign w:val="bottom"/>
          </w:tcPr>
          <w:p w:rsidR="00C4229A" w:rsidRDefault="00C4229A">
            <w:pPr>
              <w:rPr>
                <w:sz w:val="3"/>
                <w:szCs w:val="3"/>
              </w:rPr>
            </w:pPr>
          </w:p>
        </w:tc>
        <w:tc>
          <w:tcPr>
            <w:tcW w:w="540" w:type="dxa"/>
            <w:tcBorders>
              <w:bottom w:val="single" w:sz="8" w:space="0" w:color="auto"/>
              <w:right w:val="single" w:sz="8" w:space="0" w:color="auto"/>
            </w:tcBorders>
            <w:vAlign w:val="bottom"/>
          </w:tcPr>
          <w:p w:rsidR="00C4229A" w:rsidRDefault="00C4229A">
            <w:pPr>
              <w:rPr>
                <w:sz w:val="3"/>
                <w:szCs w:val="3"/>
              </w:rPr>
            </w:pPr>
          </w:p>
        </w:tc>
        <w:tc>
          <w:tcPr>
            <w:tcW w:w="160" w:type="dxa"/>
            <w:tcBorders>
              <w:bottom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500" w:type="dxa"/>
            <w:tcBorders>
              <w:bottom w:val="single" w:sz="8" w:space="0" w:color="auto"/>
              <w:right w:val="single" w:sz="8" w:space="0" w:color="auto"/>
            </w:tcBorders>
            <w:vAlign w:val="bottom"/>
          </w:tcPr>
          <w:p w:rsidR="00C4229A" w:rsidRDefault="00C4229A">
            <w:pPr>
              <w:rPr>
                <w:sz w:val="3"/>
                <w:szCs w:val="3"/>
              </w:rPr>
            </w:pPr>
          </w:p>
        </w:tc>
        <w:tc>
          <w:tcPr>
            <w:tcW w:w="140" w:type="dxa"/>
            <w:tcBorders>
              <w:bottom w:val="single" w:sz="8" w:space="0" w:color="auto"/>
            </w:tcBorders>
            <w:vAlign w:val="bottom"/>
          </w:tcPr>
          <w:p w:rsidR="00C4229A" w:rsidRDefault="00C4229A">
            <w:pPr>
              <w:rPr>
                <w:sz w:val="3"/>
                <w:szCs w:val="3"/>
              </w:rPr>
            </w:pPr>
          </w:p>
        </w:tc>
        <w:tc>
          <w:tcPr>
            <w:tcW w:w="120" w:type="dxa"/>
            <w:tcBorders>
              <w:bottom w:val="single" w:sz="8" w:space="0" w:color="auto"/>
            </w:tcBorders>
            <w:vAlign w:val="bottom"/>
          </w:tcPr>
          <w:p w:rsidR="00C4229A" w:rsidRDefault="00C4229A">
            <w:pPr>
              <w:rPr>
                <w:sz w:val="3"/>
                <w:szCs w:val="3"/>
              </w:rPr>
            </w:pPr>
          </w:p>
        </w:tc>
        <w:tc>
          <w:tcPr>
            <w:tcW w:w="360" w:type="dxa"/>
            <w:tcBorders>
              <w:bottom w:val="single" w:sz="8" w:space="0" w:color="auto"/>
              <w:right w:val="single" w:sz="8" w:space="0" w:color="auto"/>
            </w:tcBorders>
            <w:vAlign w:val="bottom"/>
          </w:tcPr>
          <w:p w:rsidR="00C4229A" w:rsidRDefault="00C4229A">
            <w:pPr>
              <w:rPr>
                <w:sz w:val="3"/>
                <w:szCs w:val="3"/>
              </w:rPr>
            </w:pPr>
          </w:p>
        </w:tc>
        <w:tc>
          <w:tcPr>
            <w:tcW w:w="160" w:type="dxa"/>
            <w:tcBorders>
              <w:bottom w:val="single" w:sz="8" w:space="0" w:color="auto"/>
            </w:tcBorders>
            <w:vAlign w:val="bottom"/>
          </w:tcPr>
          <w:p w:rsidR="00C4229A" w:rsidRDefault="00C4229A">
            <w:pPr>
              <w:rPr>
                <w:sz w:val="3"/>
                <w:szCs w:val="3"/>
              </w:rPr>
            </w:pPr>
          </w:p>
        </w:tc>
        <w:tc>
          <w:tcPr>
            <w:tcW w:w="8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Технология</w:t>
            </w:r>
          </w:p>
        </w:tc>
        <w:tc>
          <w:tcPr>
            <w:tcW w:w="2720" w:type="dxa"/>
            <w:tcBorders>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Технология</w:t>
            </w: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1</w:t>
            </w: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7</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54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720" w:type="dxa"/>
            <w:tcBorders>
              <w:bottom w:val="single" w:sz="8" w:space="0" w:color="auto"/>
              <w:right w:val="single" w:sz="8" w:space="0" w:color="auto"/>
            </w:tcBorders>
            <w:vAlign w:val="bottom"/>
          </w:tcPr>
          <w:p w:rsidR="00C4229A" w:rsidRDefault="00C4229A">
            <w:pPr>
              <w:rPr>
                <w:sz w:val="2"/>
                <w:szCs w:val="2"/>
              </w:rPr>
            </w:pPr>
          </w:p>
        </w:tc>
        <w:tc>
          <w:tcPr>
            <w:tcW w:w="520" w:type="dxa"/>
            <w:tcBorders>
              <w:bottom w:val="single" w:sz="8" w:space="0" w:color="auto"/>
            </w:tcBorders>
            <w:vAlign w:val="bottom"/>
          </w:tcPr>
          <w:p w:rsidR="00C4229A" w:rsidRDefault="00C4229A">
            <w:pPr>
              <w:rPr>
                <w:sz w:val="2"/>
                <w:szCs w:val="2"/>
              </w:rPr>
            </w:pPr>
          </w:p>
        </w:tc>
        <w:tc>
          <w:tcPr>
            <w:tcW w:w="40" w:type="dxa"/>
            <w:tcBorders>
              <w:bottom w:val="single" w:sz="8" w:space="0" w:color="auto"/>
              <w:right w:val="single" w:sz="8" w:space="0" w:color="auto"/>
            </w:tcBorders>
            <w:vAlign w:val="bottom"/>
          </w:tcPr>
          <w:p w:rsidR="00C4229A" w:rsidRDefault="00C4229A">
            <w:pPr>
              <w:rPr>
                <w:sz w:val="2"/>
                <w:szCs w:val="2"/>
              </w:rPr>
            </w:pPr>
          </w:p>
        </w:tc>
        <w:tc>
          <w:tcPr>
            <w:tcW w:w="54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50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120" w:type="dxa"/>
            <w:tcBorders>
              <w:bottom w:val="single" w:sz="8" w:space="0" w:color="auto"/>
            </w:tcBorders>
            <w:vAlign w:val="bottom"/>
          </w:tcPr>
          <w:p w:rsidR="00C4229A" w:rsidRDefault="00C4229A">
            <w:pPr>
              <w:rPr>
                <w:sz w:val="2"/>
                <w:szCs w:val="2"/>
              </w:rPr>
            </w:pPr>
          </w:p>
        </w:tc>
        <w:tc>
          <w:tcPr>
            <w:tcW w:w="360" w:type="dxa"/>
            <w:tcBorders>
              <w:bottom w:val="single" w:sz="8" w:space="0" w:color="auto"/>
              <w:right w:val="single" w:sz="8" w:space="0" w:color="auto"/>
            </w:tcBorders>
            <w:vAlign w:val="bottom"/>
          </w:tcPr>
          <w:p w:rsidR="00C4229A" w:rsidRDefault="00C4229A">
            <w:pPr>
              <w:rPr>
                <w:sz w:val="2"/>
                <w:szCs w:val="2"/>
              </w:rPr>
            </w:pPr>
          </w:p>
        </w:tc>
        <w:tc>
          <w:tcPr>
            <w:tcW w:w="160" w:type="dxa"/>
            <w:tcBorders>
              <w:bottom w:val="single" w:sz="8" w:space="0" w:color="auto"/>
            </w:tcBorders>
            <w:vAlign w:val="bottom"/>
          </w:tcPr>
          <w:p w:rsidR="00C4229A" w:rsidRDefault="00C4229A">
            <w:pPr>
              <w:rPr>
                <w:sz w:val="2"/>
                <w:szCs w:val="2"/>
              </w:rPr>
            </w:pPr>
          </w:p>
        </w:tc>
        <w:tc>
          <w:tcPr>
            <w:tcW w:w="8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292"/>
        </w:trPr>
        <w:tc>
          <w:tcPr>
            <w:tcW w:w="2540" w:type="dxa"/>
            <w:tcBorders>
              <w:left w:val="single" w:sz="8" w:space="0" w:color="auto"/>
              <w:right w:val="single" w:sz="8" w:space="0" w:color="auto"/>
            </w:tcBorders>
            <w:vAlign w:val="bottom"/>
          </w:tcPr>
          <w:p w:rsidR="00C4229A" w:rsidRDefault="00D80D7F">
            <w:pPr>
              <w:spacing w:line="292" w:lineRule="exact"/>
              <w:ind w:left="140"/>
              <w:rPr>
                <w:sz w:val="20"/>
                <w:szCs w:val="20"/>
              </w:rPr>
            </w:pPr>
            <w:r>
              <w:rPr>
                <w:rFonts w:ascii="Times New Roman" w:eastAsia="Times New Roman" w:hAnsi="Times New Roman" w:cs="Times New Roman"/>
                <w:sz w:val="28"/>
                <w:szCs w:val="28"/>
              </w:rPr>
              <w:t>Физическая</w:t>
            </w:r>
          </w:p>
        </w:tc>
        <w:tc>
          <w:tcPr>
            <w:tcW w:w="2720" w:type="dxa"/>
            <w:tcBorders>
              <w:right w:val="single" w:sz="8" w:space="0" w:color="auto"/>
            </w:tcBorders>
            <w:vAlign w:val="bottom"/>
          </w:tcPr>
          <w:p w:rsidR="00C4229A" w:rsidRDefault="00D80D7F">
            <w:pPr>
              <w:spacing w:line="292" w:lineRule="exact"/>
              <w:ind w:left="140"/>
              <w:rPr>
                <w:sz w:val="20"/>
                <w:szCs w:val="20"/>
              </w:rPr>
            </w:pPr>
            <w:r>
              <w:rPr>
                <w:rFonts w:ascii="Times New Roman" w:eastAsia="Times New Roman" w:hAnsi="Times New Roman" w:cs="Times New Roman"/>
                <w:sz w:val="28"/>
                <w:szCs w:val="28"/>
              </w:rPr>
              <w:t>Основы</w:t>
            </w:r>
          </w:p>
        </w:tc>
        <w:tc>
          <w:tcPr>
            <w:tcW w:w="52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25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культура и Основы</w:t>
            </w:r>
          </w:p>
        </w:tc>
        <w:tc>
          <w:tcPr>
            <w:tcW w:w="27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безопасности</w:t>
            </w:r>
          </w:p>
        </w:tc>
        <w:tc>
          <w:tcPr>
            <w:tcW w:w="52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vMerge w:val="restart"/>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1</w:t>
            </w:r>
          </w:p>
        </w:tc>
        <w:tc>
          <w:tcPr>
            <w:tcW w:w="140" w:type="dxa"/>
            <w:vAlign w:val="bottom"/>
          </w:tcPr>
          <w:p w:rsidR="00C4229A" w:rsidRDefault="00C4229A">
            <w:pPr>
              <w:rPr>
                <w:sz w:val="24"/>
                <w:szCs w:val="24"/>
              </w:rPr>
            </w:pPr>
          </w:p>
        </w:tc>
        <w:tc>
          <w:tcPr>
            <w:tcW w:w="480" w:type="dxa"/>
            <w:gridSpan w:val="2"/>
            <w:vMerge w:val="restart"/>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1</w:t>
            </w:r>
          </w:p>
        </w:tc>
        <w:tc>
          <w:tcPr>
            <w:tcW w:w="160" w:type="dxa"/>
            <w:vAlign w:val="bottom"/>
          </w:tcPr>
          <w:p w:rsidR="00C4229A" w:rsidRDefault="00C4229A">
            <w:pPr>
              <w:rPr>
                <w:sz w:val="24"/>
                <w:szCs w:val="24"/>
              </w:rPr>
            </w:pPr>
          </w:p>
        </w:tc>
        <w:tc>
          <w:tcPr>
            <w:tcW w:w="880" w:type="dxa"/>
            <w:vMerge w:val="restart"/>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2</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1"/>
        </w:trPr>
        <w:tc>
          <w:tcPr>
            <w:tcW w:w="254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безопасности</w:t>
            </w:r>
          </w:p>
        </w:tc>
        <w:tc>
          <w:tcPr>
            <w:tcW w:w="2720" w:type="dxa"/>
            <w:tcBorders>
              <w:bottom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жизнедеятельности</w:t>
            </w:r>
          </w:p>
        </w:tc>
        <w:tc>
          <w:tcPr>
            <w:tcW w:w="520" w:type="dxa"/>
            <w:tcBorders>
              <w:bottom w:val="single" w:sz="8" w:space="0" w:color="auto"/>
            </w:tcBorders>
            <w:vAlign w:val="bottom"/>
          </w:tcPr>
          <w:p w:rsidR="00C4229A" w:rsidRDefault="00C4229A">
            <w:pPr>
              <w:rPr>
                <w:sz w:val="24"/>
                <w:szCs w:val="24"/>
              </w:rPr>
            </w:pPr>
          </w:p>
        </w:tc>
        <w:tc>
          <w:tcPr>
            <w:tcW w:w="40" w:type="dxa"/>
            <w:tcBorders>
              <w:bottom w:val="single" w:sz="8" w:space="0" w:color="auto"/>
              <w:right w:val="single" w:sz="8" w:space="0" w:color="auto"/>
            </w:tcBorders>
            <w:vAlign w:val="bottom"/>
          </w:tcPr>
          <w:p w:rsidR="00C4229A" w:rsidRDefault="00C4229A">
            <w:pPr>
              <w:rPr>
                <w:sz w:val="24"/>
                <w:szCs w:val="24"/>
              </w:rPr>
            </w:pPr>
          </w:p>
        </w:tc>
        <w:tc>
          <w:tcPr>
            <w:tcW w:w="540" w:type="dxa"/>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620" w:type="dxa"/>
            <w:tcBorders>
              <w:bottom w:val="single" w:sz="8" w:space="0" w:color="auto"/>
              <w:right w:val="single" w:sz="8" w:space="0" w:color="auto"/>
            </w:tcBorders>
            <w:vAlign w:val="bottom"/>
          </w:tcPr>
          <w:p w:rsidR="00C4229A" w:rsidRDefault="00C4229A">
            <w:pPr>
              <w:rPr>
                <w:sz w:val="24"/>
                <w:szCs w:val="24"/>
              </w:rPr>
            </w:pPr>
          </w:p>
        </w:tc>
        <w:tc>
          <w:tcPr>
            <w:tcW w:w="180" w:type="dxa"/>
            <w:tcBorders>
              <w:bottom w:val="single" w:sz="8" w:space="0" w:color="auto"/>
            </w:tcBorders>
            <w:vAlign w:val="bottom"/>
          </w:tcPr>
          <w:p w:rsidR="00C4229A" w:rsidRDefault="00C4229A">
            <w:pPr>
              <w:rPr>
                <w:sz w:val="24"/>
                <w:szCs w:val="24"/>
              </w:rPr>
            </w:pPr>
          </w:p>
        </w:tc>
        <w:tc>
          <w:tcPr>
            <w:tcW w:w="500" w:type="dxa"/>
            <w:vMerge/>
            <w:tcBorders>
              <w:bottom w:val="single" w:sz="8" w:space="0" w:color="auto"/>
              <w:right w:val="single" w:sz="8" w:space="0" w:color="auto"/>
            </w:tcBorders>
            <w:vAlign w:val="bottom"/>
          </w:tcPr>
          <w:p w:rsidR="00C4229A" w:rsidRDefault="00C4229A">
            <w:pPr>
              <w:rPr>
                <w:sz w:val="24"/>
                <w:szCs w:val="24"/>
              </w:rPr>
            </w:pPr>
          </w:p>
        </w:tc>
        <w:tc>
          <w:tcPr>
            <w:tcW w:w="140" w:type="dxa"/>
            <w:tcBorders>
              <w:bottom w:val="single" w:sz="8" w:space="0" w:color="auto"/>
            </w:tcBorders>
            <w:vAlign w:val="bottom"/>
          </w:tcPr>
          <w:p w:rsidR="00C4229A" w:rsidRDefault="00C4229A">
            <w:pPr>
              <w:rPr>
                <w:sz w:val="24"/>
                <w:szCs w:val="24"/>
              </w:rPr>
            </w:pPr>
          </w:p>
        </w:tc>
        <w:tc>
          <w:tcPr>
            <w:tcW w:w="480" w:type="dxa"/>
            <w:gridSpan w:val="2"/>
            <w:vMerge/>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880" w:type="dxa"/>
            <w:vMerge/>
            <w:tcBorders>
              <w:bottom w:val="single" w:sz="8" w:space="0" w:color="auto"/>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92"/>
        </w:trPr>
        <w:tc>
          <w:tcPr>
            <w:tcW w:w="2540" w:type="dxa"/>
            <w:tcBorders>
              <w:left w:val="single" w:sz="8" w:space="0" w:color="auto"/>
              <w:right w:val="single" w:sz="8" w:space="0" w:color="auto"/>
            </w:tcBorders>
            <w:vAlign w:val="bottom"/>
          </w:tcPr>
          <w:p w:rsidR="00C4229A" w:rsidRDefault="00D80D7F">
            <w:pPr>
              <w:spacing w:line="292" w:lineRule="exact"/>
              <w:ind w:left="100"/>
              <w:rPr>
                <w:sz w:val="20"/>
                <w:szCs w:val="20"/>
              </w:rPr>
            </w:pPr>
            <w:r>
              <w:rPr>
                <w:rFonts w:ascii="Times New Roman" w:eastAsia="Times New Roman" w:hAnsi="Times New Roman" w:cs="Times New Roman"/>
                <w:sz w:val="28"/>
                <w:szCs w:val="28"/>
              </w:rPr>
              <w:t>жизнедеятельности</w:t>
            </w:r>
          </w:p>
        </w:tc>
        <w:tc>
          <w:tcPr>
            <w:tcW w:w="2720" w:type="dxa"/>
            <w:tcBorders>
              <w:right w:val="single" w:sz="8" w:space="0" w:color="auto"/>
            </w:tcBorders>
            <w:vAlign w:val="bottom"/>
          </w:tcPr>
          <w:p w:rsidR="00C4229A" w:rsidRDefault="00D80D7F">
            <w:pPr>
              <w:spacing w:line="292" w:lineRule="exact"/>
              <w:ind w:left="140"/>
              <w:rPr>
                <w:sz w:val="20"/>
                <w:szCs w:val="20"/>
              </w:rPr>
            </w:pPr>
            <w:r>
              <w:rPr>
                <w:rFonts w:ascii="Times New Roman" w:eastAsia="Times New Roman" w:hAnsi="Times New Roman" w:cs="Times New Roman"/>
                <w:sz w:val="28"/>
                <w:szCs w:val="28"/>
              </w:rPr>
              <w:t>Физическая</w:t>
            </w:r>
          </w:p>
        </w:tc>
        <w:tc>
          <w:tcPr>
            <w:tcW w:w="520" w:type="dxa"/>
            <w:vMerge w:val="restart"/>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40" w:type="dxa"/>
            <w:tcBorders>
              <w:right w:val="single" w:sz="8" w:space="0" w:color="auto"/>
            </w:tcBorders>
            <w:vAlign w:val="bottom"/>
          </w:tcPr>
          <w:p w:rsidR="00C4229A" w:rsidRDefault="00C4229A">
            <w:pPr>
              <w:rPr>
                <w:sz w:val="24"/>
                <w:szCs w:val="24"/>
              </w:rPr>
            </w:pPr>
          </w:p>
        </w:tc>
        <w:tc>
          <w:tcPr>
            <w:tcW w:w="54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60" w:type="dxa"/>
            <w:vAlign w:val="bottom"/>
          </w:tcPr>
          <w:p w:rsidR="00C4229A" w:rsidRDefault="00C4229A">
            <w:pPr>
              <w:rPr>
                <w:sz w:val="24"/>
                <w:szCs w:val="24"/>
              </w:rPr>
            </w:pPr>
          </w:p>
        </w:tc>
        <w:tc>
          <w:tcPr>
            <w:tcW w:w="620" w:type="dxa"/>
            <w:vMerge w:val="restart"/>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3</w:t>
            </w:r>
          </w:p>
        </w:tc>
        <w:tc>
          <w:tcPr>
            <w:tcW w:w="180" w:type="dxa"/>
            <w:vAlign w:val="bottom"/>
          </w:tcPr>
          <w:p w:rsidR="00C4229A" w:rsidRDefault="00C4229A">
            <w:pPr>
              <w:rPr>
                <w:sz w:val="24"/>
                <w:szCs w:val="24"/>
              </w:rPr>
            </w:pPr>
          </w:p>
        </w:tc>
        <w:tc>
          <w:tcPr>
            <w:tcW w:w="500" w:type="dxa"/>
            <w:vMerge w:val="restart"/>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3</w:t>
            </w:r>
          </w:p>
        </w:tc>
        <w:tc>
          <w:tcPr>
            <w:tcW w:w="140" w:type="dxa"/>
            <w:vAlign w:val="bottom"/>
          </w:tcPr>
          <w:p w:rsidR="00C4229A" w:rsidRDefault="00C4229A">
            <w:pPr>
              <w:rPr>
                <w:sz w:val="24"/>
                <w:szCs w:val="24"/>
              </w:rPr>
            </w:pPr>
          </w:p>
        </w:tc>
        <w:tc>
          <w:tcPr>
            <w:tcW w:w="480" w:type="dxa"/>
            <w:gridSpan w:val="2"/>
            <w:vMerge w:val="restart"/>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w:t>
            </w:r>
          </w:p>
        </w:tc>
        <w:tc>
          <w:tcPr>
            <w:tcW w:w="160" w:type="dxa"/>
            <w:vAlign w:val="bottom"/>
          </w:tcPr>
          <w:p w:rsidR="00C4229A" w:rsidRDefault="00C4229A">
            <w:pPr>
              <w:rPr>
                <w:sz w:val="24"/>
                <w:szCs w:val="24"/>
              </w:rPr>
            </w:pPr>
          </w:p>
        </w:tc>
        <w:tc>
          <w:tcPr>
            <w:tcW w:w="880" w:type="dxa"/>
            <w:vMerge w:val="restart"/>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15</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6"/>
        </w:trPr>
        <w:tc>
          <w:tcPr>
            <w:tcW w:w="2540" w:type="dxa"/>
            <w:tcBorders>
              <w:left w:val="single" w:sz="8" w:space="0" w:color="auto"/>
              <w:bottom w:val="single" w:sz="8" w:space="0" w:color="auto"/>
              <w:right w:val="single" w:sz="8" w:space="0" w:color="auto"/>
            </w:tcBorders>
            <w:vAlign w:val="bottom"/>
          </w:tcPr>
          <w:p w:rsidR="00C4229A" w:rsidRDefault="00C4229A">
            <w:pPr>
              <w:rPr>
                <w:sz w:val="24"/>
                <w:szCs w:val="24"/>
              </w:rPr>
            </w:pPr>
          </w:p>
        </w:tc>
        <w:tc>
          <w:tcPr>
            <w:tcW w:w="2720" w:type="dxa"/>
            <w:tcBorders>
              <w:bottom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культура</w:t>
            </w:r>
          </w:p>
        </w:tc>
        <w:tc>
          <w:tcPr>
            <w:tcW w:w="520" w:type="dxa"/>
            <w:vMerge/>
            <w:tcBorders>
              <w:bottom w:val="single" w:sz="8" w:space="0" w:color="auto"/>
            </w:tcBorders>
            <w:vAlign w:val="bottom"/>
          </w:tcPr>
          <w:p w:rsidR="00C4229A" w:rsidRDefault="00C4229A">
            <w:pPr>
              <w:rPr>
                <w:sz w:val="24"/>
                <w:szCs w:val="24"/>
              </w:rPr>
            </w:pPr>
          </w:p>
        </w:tc>
        <w:tc>
          <w:tcPr>
            <w:tcW w:w="40" w:type="dxa"/>
            <w:tcBorders>
              <w:bottom w:val="single" w:sz="8" w:space="0" w:color="auto"/>
              <w:right w:val="single" w:sz="8" w:space="0" w:color="auto"/>
            </w:tcBorders>
            <w:vAlign w:val="bottom"/>
          </w:tcPr>
          <w:p w:rsidR="00C4229A" w:rsidRDefault="00C4229A">
            <w:pPr>
              <w:rPr>
                <w:sz w:val="24"/>
                <w:szCs w:val="24"/>
              </w:rPr>
            </w:pPr>
          </w:p>
        </w:tc>
        <w:tc>
          <w:tcPr>
            <w:tcW w:w="540" w:type="dxa"/>
            <w:vMerge/>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620" w:type="dxa"/>
            <w:vMerge/>
            <w:tcBorders>
              <w:bottom w:val="single" w:sz="8" w:space="0" w:color="auto"/>
              <w:right w:val="single" w:sz="8" w:space="0" w:color="auto"/>
            </w:tcBorders>
            <w:vAlign w:val="bottom"/>
          </w:tcPr>
          <w:p w:rsidR="00C4229A" w:rsidRDefault="00C4229A">
            <w:pPr>
              <w:rPr>
                <w:sz w:val="24"/>
                <w:szCs w:val="24"/>
              </w:rPr>
            </w:pPr>
          </w:p>
        </w:tc>
        <w:tc>
          <w:tcPr>
            <w:tcW w:w="180" w:type="dxa"/>
            <w:tcBorders>
              <w:bottom w:val="single" w:sz="8" w:space="0" w:color="auto"/>
            </w:tcBorders>
            <w:vAlign w:val="bottom"/>
          </w:tcPr>
          <w:p w:rsidR="00C4229A" w:rsidRDefault="00C4229A">
            <w:pPr>
              <w:rPr>
                <w:sz w:val="24"/>
                <w:szCs w:val="24"/>
              </w:rPr>
            </w:pPr>
          </w:p>
        </w:tc>
        <w:tc>
          <w:tcPr>
            <w:tcW w:w="500" w:type="dxa"/>
            <w:vMerge/>
            <w:tcBorders>
              <w:bottom w:val="single" w:sz="8" w:space="0" w:color="auto"/>
              <w:right w:val="single" w:sz="8" w:space="0" w:color="auto"/>
            </w:tcBorders>
            <w:vAlign w:val="bottom"/>
          </w:tcPr>
          <w:p w:rsidR="00C4229A" w:rsidRDefault="00C4229A">
            <w:pPr>
              <w:rPr>
                <w:sz w:val="24"/>
                <w:szCs w:val="24"/>
              </w:rPr>
            </w:pPr>
          </w:p>
        </w:tc>
        <w:tc>
          <w:tcPr>
            <w:tcW w:w="140" w:type="dxa"/>
            <w:tcBorders>
              <w:bottom w:val="single" w:sz="8" w:space="0" w:color="auto"/>
            </w:tcBorders>
            <w:vAlign w:val="bottom"/>
          </w:tcPr>
          <w:p w:rsidR="00C4229A" w:rsidRDefault="00C4229A">
            <w:pPr>
              <w:rPr>
                <w:sz w:val="24"/>
                <w:szCs w:val="24"/>
              </w:rPr>
            </w:pPr>
          </w:p>
        </w:tc>
        <w:tc>
          <w:tcPr>
            <w:tcW w:w="480" w:type="dxa"/>
            <w:gridSpan w:val="2"/>
            <w:vMerge/>
            <w:tcBorders>
              <w:bottom w:val="single" w:sz="8" w:space="0" w:color="auto"/>
              <w:right w:val="single" w:sz="8" w:space="0" w:color="auto"/>
            </w:tcBorders>
            <w:vAlign w:val="bottom"/>
          </w:tcPr>
          <w:p w:rsidR="00C4229A" w:rsidRDefault="00C4229A">
            <w:pPr>
              <w:rPr>
                <w:sz w:val="24"/>
                <w:szCs w:val="24"/>
              </w:rPr>
            </w:pPr>
          </w:p>
        </w:tc>
        <w:tc>
          <w:tcPr>
            <w:tcW w:w="160" w:type="dxa"/>
            <w:tcBorders>
              <w:bottom w:val="single" w:sz="8" w:space="0" w:color="auto"/>
            </w:tcBorders>
            <w:vAlign w:val="bottom"/>
          </w:tcPr>
          <w:p w:rsidR="00C4229A" w:rsidRDefault="00C4229A">
            <w:pPr>
              <w:rPr>
                <w:sz w:val="24"/>
                <w:szCs w:val="24"/>
              </w:rPr>
            </w:pPr>
          </w:p>
        </w:tc>
        <w:tc>
          <w:tcPr>
            <w:tcW w:w="880" w:type="dxa"/>
            <w:vMerge/>
            <w:tcBorders>
              <w:bottom w:val="single" w:sz="8" w:space="0" w:color="auto"/>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540" w:type="dxa"/>
            <w:tcBorders>
              <w:lef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Итого</w:t>
            </w:r>
          </w:p>
        </w:tc>
        <w:tc>
          <w:tcPr>
            <w:tcW w:w="2720" w:type="dxa"/>
            <w:tcBorders>
              <w:right w:val="single" w:sz="8" w:space="0" w:color="auto"/>
            </w:tcBorders>
            <w:vAlign w:val="bottom"/>
          </w:tcPr>
          <w:p w:rsidR="00C4229A" w:rsidRDefault="00C4229A">
            <w:pPr>
              <w:rPr>
                <w:sz w:val="24"/>
                <w:szCs w:val="24"/>
              </w:rPr>
            </w:pP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27</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29</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1"/>
              <w:jc w:val="center"/>
              <w:rPr>
                <w:sz w:val="20"/>
                <w:szCs w:val="20"/>
              </w:rPr>
            </w:pPr>
            <w:r>
              <w:rPr>
                <w:rFonts w:ascii="Times New Roman" w:eastAsia="Times New Roman" w:hAnsi="Times New Roman" w:cs="Times New Roman"/>
                <w:w w:val="99"/>
                <w:sz w:val="28"/>
                <w:szCs w:val="28"/>
              </w:rPr>
              <w:t>30</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32</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32</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150</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
        </w:trPr>
        <w:tc>
          <w:tcPr>
            <w:tcW w:w="5260" w:type="dxa"/>
            <w:gridSpan w:val="2"/>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520" w:type="dxa"/>
            <w:tcBorders>
              <w:bottom w:val="single" w:sz="8" w:space="0" w:color="auto"/>
            </w:tcBorders>
            <w:vAlign w:val="bottom"/>
          </w:tcPr>
          <w:p w:rsidR="00C4229A" w:rsidRDefault="00C4229A">
            <w:pPr>
              <w:spacing w:line="20" w:lineRule="exact"/>
              <w:rPr>
                <w:sz w:val="1"/>
                <w:szCs w:val="1"/>
              </w:rPr>
            </w:pPr>
          </w:p>
        </w:tc>
        <w:tc>
          <w:tcPr>
            <w:tcW w:w="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60" w:type="dxa"/>
            <w:tcBorders>
              <w:bottom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80" w:type="dxa"/>
            <w:tcBorders>
              <w:bottom w:val="single" w:sz="8" w:space="0" w:color="auto"/>
            </w:tcBorders>
            <w:vAlign w:val="bottom"/>
          </w:tcPr>
          <w:p w:rsidR="00C4229A" w:rsidRDefault="00C4229A">
            <w:pPr>
              <w:spacing w:line="20" w:lineRule="exact"/>
              <w:rPr>
                <w:sz w:val="1"/>
                <w:szCs w:val="1"/>
              </w:rPr>
            </w:pPr>
          </w:p>
        </w:tc>
        <w:tc>
          <w:tcPr>
            <w:tcW w:w="5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40" w:type="dxa"/>
            <w:tcBorders>
              <w:bottom w:val="single" w:sz="8" w:space="0" w:color="auto"/>
            </w:tcBorders>
            <w:vAlign w:val="bottom"/>
          </w:tcPr>
          <w:p w:rsidR="00C4229A" w:rsidRDefault="00C4229A">
            <w:pPr>
              <w:spacing w:line="20" w:lineRule="exact"/>
              <w:rPr>
                <w:sz w:val="1"/>
                <w:szCs w:val="1"/>
              </w:rPr>
            </w:pPr>
          </w:p>
        </w:tc>
        <w:tc>
          <w:tcPr>
            <w:tcW w:w="120" w:type="dxa"/>
            <w:tcBorders>
              <w:bottom w:val="single" w:sz="8" w:space="0" w:color="auto"/>
            </w:tcBorders>
            <w:vAlign w:val="bottom"/>
          </w:tcPr>
          <w:p w:rsidR="00C4229A" w:rsidRDefault="00C4229A">
            <w:pPr>
              <w:spacing w:line="20" w:lineRule="exact"/>
              <w:rPr>
                <w:sz w:val="1"/>
                <w:szCs w:val="1"/>
              </w:rPr>
            </w:pPr>
          </w:p>
        </w:tc>
        <w:tc>
          <w:tcPr>
            <w:tcW w:w="3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60" w:type="dxa"/>
            <w:tcBorders>
              <w:bottom w:val="single" w:sz="8" w:space="0" w:color="auto"/>
            </w:tcBorders>
            <w:vAlign w:val="bottom"/>
          </w:tcPr>
          <w:p w:rsidR="00C4229A" w:rsidRDefault="00C4229A">
            <w:pPr>
              <w:spacing w:line="20" w:lineRule="exact"/>
              <w:rPr>
                <w:sz w:val="1"/>
                <w:szCs w:val="1"/>
              </w:rPr>
            </w:pPr>
          </w:p>
        </w:tc>
        <w:tc>
          <w:tcPr>
            <w:tcW w:w="8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 w:type="dxa"/>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3"/>
        </w:trPr>
        <w:tc>
          <w:tcPr>
            <w:tcW w:w="5260" w:type="dxa"/>
            <w:gridSpan w:val="2"/>
            <w:tcBorders>
              <w:left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i/>
                <w:iCs/>
                <w:sz w:val="28"/>
                <w:szCs w:val="28"/>
              </w:rPr>
              <w:t>Часть, формируемая участниками</w:t>
            </w:r>
          </w:p>
        </w:tc>
        <w:tc>
          <w:tcPr>
            <w:tcW w:w="52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8"/>
        </w:trPr>
        <w:tc>
          <w:tcPr>
            <w:tcW w:w="5260" w:type="dxa"/>
            <w:gridSpan w:val="2"/>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i/>
                <w:iCs/>
                <w:sz w:val="28"/>
                <w:szCs w:val="28"/>
              </w:rPr>
              <w:t>образовательных отношений</w:t>
            </w: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5</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4</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4</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22</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
        </w:trPr>
        <w:tc>
          <w:tcPr>
            <w:tcW w:w="5260" w:type="dxa"/>
            <w:gridSpan w:val="2"/>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520" w:type="dxa"/>
            <w:tcBorders>
              <w:bottom w:val="single" w:sz="8" w:space="0" w:color="auto"/>
            </w:tcBorders>
            <w:vAlign w:val="bottom"/>
          </w:tcPr>
          <w:p w:rsidR="00C4229A" w:rsidRDefault="00C4229A">
            <w:pPr>
              <w:rPr>
                <w:sz w:val="3"/>
                <w:szCs w:val="3"/>
              </w:rPr>
            </w:pPr>
          </w:p>
        </w:tc>
        <w:tc>
          <w:tcPr>
            <w:tcW w:w="40" w:type="dxa"/>
            <w:tcBorders>
              <w:bottom w:val="single" w:sz="8" w:space="0" w:color="auto"/>
              <w:right w:val="single" w:sz="8" w:space="0" w:color="auto"/>
            </w:tcBorders>
            <w:vAlign w:val="bottom"/>
          </w:tcPr>
          <w:p w:rsidR="00C4229A" w:rsidRDefault="00C4229A">
            <w:pPr>
              <w:rPr>
                <w:sz w:val="3"/>
                <w:szCs w:val="3"/>
              </w:rPr>
            </w:pPr>
          </w:p>
        </w:tc>
        <w:tc>
          <w:tcPr>
            <w:tcW w:w="540" w:type="dxa"/>
            <w:tcBorders>
              <w:bottom w:val="single" w:sz="8" w:space="0" w:color="auto"/>
              <w:right w:val="single" w:sz="8" w:space="0" w:color="auto"/>
            </w:tcBorders>
            <w:vAlign w:val="bottom"/>
          </w:tcPr>
          <w:p w:rsidR="00C4229A" w:rsidRDefault="00C4229A">
            <w:pPr>
              <w:rPr>
                <w:sz w:val="3"/>
                <w:szCs w:val="3"/>
              </w:rPr>
            </w:pPr>
          </w:p>
        </w:tc>
        <w:tc>
          <w:tcPr>
            <w:tcW w:w="160" w:type="dxa"/>
            <w:tcBorders>
              <w:bottom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500" w:type="dxa"/>
            <w:tcBorders>
              <w:bottom w:val="single" w:sz="8" w:space="0" w:color="auto"/>
              <w:right w:val="single" w:sz="8" w:space="0" w:color="auto"/>
            </w:tcBorders>
            <w:vAlign w:val="bottom"/>
          </w:tcPr>
          <w:p w:rsidR="00C4229A" w:rsidRDefault="00C4229A">
            <w:pPr>
              <w:rPr>
                <w:sz w:val="3"/>
                <w:szCs w:val="3"/>
              </w:rPr>
            </w:pPr>
          </w:p>
        </w:tc>
        <w:tc>
          <w:tcPr>
            <w:tcW w:w="140" w:type="dxa"/>
            <w:tcBorders>
              <w:bottom w:val="single" w:sz="8" w:space="0" w:color="auto"/>
            </w:tcBorders>
            <w:vAlign w:val="bottom"/>
          </w:tcPr>
          <w:p w:rsidR="00C4229A" w:rsidRDefault="00C4229A">
            <w:pPr>
              <w:rPr>
                <w:sz w:val="3"/>
                <w:szCs w:val="3"/>
              </w:rPr>
            </w:pPr>
          </w:p>
        </w:tc>
        <w:tc>
          <w:tcPr>
            <w:tcW w:w="120" w:type="dxa"/>
            <w:tcBorders>
              <w:bottom w:val="single" w:sz="8" w:space="0" w:color="auto"/>
            </w:tcBorders>
            <w:vAlign w:val="bottom"/>
          </w:tcPr>
          <w:p w:rsidR="00C4229A" w:rsidRDefault="00C4229A">
            <w:pPr>
              <w:rPr>
                <w:sz w:val="3"/>
                <w:szCs w:val="3"/>
              </w:rPr>
            </w:pPr>
          </w:p>
        </w:tc>
        <w:tc>
          <w:tcPr>
            <w:tcW w:w="360" w:type="dxa"/>
            <w:tcBorders>
              <w:bottom w:val="single" w:sz="8" w:space="0" w:color="auto"/>
              <w:right w:val="single" w:sz="8" w:space="0" w:color="auto"/>
            </w:tcBorders>
            <w:vAlign w:val="bottom"/>
          </w:tcPr>
          <w:p w:rsidR="00C4229A" w:rsidRDefault="00C4229A">
            <w:pPr>
              <w:rPr>
                <w:sz w:val="3"/>
                <w:szCs w:val="3"/>
              </w:rPr>
            </w:pPr>
          </w:p>
        </w:tc>
        <w:tc>
          <w:tcPr>
            <w:tcW w:w="160" w:type="dxa"/>
            <w:tcBorders>
              <w:bottom w:val="single" w:sz="8" w:space="0" w:color="auto"/>
            </w:tcBorders>
            <w:vAlign w:val="bottom"/>
          </w:tcPr>
          <w:p w:rsidR="00C4229A" w:rsidRDefault="00C4229A">
            <w:pPr>
              <w:rPr>
                <w:sz w:val="3"/>
                <w:szCs w:val="3"/>
              </w:rPr>
            </w:pPr>
          </w:p>
        </w:tc>
        <w:tc>
          <w:tcPr>
            <w:tcW w:w="8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5260" w:type="dxa"/>
            <w:gridSpan w:val="2"/>
            <w:tcBorders>
              <w:left w:val="single" w:sz="8" w:space="0" w:color="auto"/>
              <w:right w:val="single" w:sz="8" w:space="0" w:color="auto"/>
            </w:tcBorders>
            <w:vAlign w:val="bottom"/>
          </w:tcPr>
          <w:p w:rsidR="00C4229A" w:rsidRDefault="00D80D7F">
            <w:pPr>
              <w:ind w:left="140"/>
              <w:rPr>
                <w:sz w:val="20"/>
                <w:szCs w:val="20"/>
              </w:rPr>
            </w:pPr>
            <w:r>
              <w:rPr>
                <w:rFonts w:ascii="Times New Roman" w:eastAsia="Times New Roman" w:hAnsi="Times New Roman" w:cs="Times New Roman"/>
                <w:sz w:val="28"/>
                <w:szCs w:val="28"/>
              </w:rPr>
              <w:t>Максимально допустимая недельная</w:t>
            </w:r>
          </w:p>
        </w:tc>
        <w:tc>
          <w:tcPr>
            <w:tcW w:w="52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360" w:type="dxa"/>
            <w:tcBorders>
              <w:right w:val="single" w:sz="8" w:space="0" w:color="auto"/>
            </w:tcBorders>
            <w:vAlign w:val="bottom"/>
          </w:tcPr>
          <w:p w:rsidR="00C4229A" w:rsidRDefault="00C4229A">
            <w:pPr>
              <w:rPr>
                <w:sz w:val="24"/>
                <w:szCs w:val="24"/>
              </w:rPr>
            </w:pP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540" w:type="dxa"/>
            <w:tcBorders>
              <w:lef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нагрузка</w:t>
            </w:r>
          </w:p>
        </w:tc>
        <w:tc>
          <w:tcPr>
            <w:tcW w:w="2720" w:type="dxa"/>
            <w:tcBorders>
              <w:right w:val="single" w:sz="8" w:space="0" w:color="auto"/>
            </w:tcBorders>
            <w:vAlign w:val="bottom"/>
          </w:tcPr>
          <w:p w:rsidR="00C4229A" w:rsidRDefault="00C4229A">
            <w:pPr>
              <w:rPr>
                <w:sz w:val="24"/>
                <w:szCs w:val="24"/>
              </w:rPr>
            </w:pPr>
          </w:p>
        </w:tc>
        <w:tc>
          <w:tcPr>
            <w:tcW w:w="52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32</w:t>
            </w:r>
          </w:p>
        </w:tc>
        <w:tc>
          <w:tcPr>
            <w:tcW w:w="40" w:type="dxa"/>
            <w:tcBorders>
              <w:right w:val="single" w:sz="8" w:space="0" w:color="auto"/>
            </w:tcBorders>
            <w:vAlign w:val="bottom"/>
          </w:tcPr>
          <w:p w:rsidR="00C4229A" w:rsidRDefault="00C4229A">
            <w:pPr>
              <w:rPr>
                <w:sz w:val="24"/>
                <w:szCs w:val="24"/>
              </w:rPr>
            </w:pPr>
          </w:p>
        </w:tc>
        <w:tc>
          <w:tcPr>
            <w:tcW w:w="5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33</w:t>
            </w:r>
          </w:p>
        </w:tc>
        <w:tc>
          <w:tcPr>
            <w:tcW w:w="160" w:type="dxa"/>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ind w:right="1"/>
              <w:jc w:val="center"/>
              <w:rPr>
                <w:sz w:val="20"/>
                <w:szCs w:val="20"/>
              </w:rPr>
            </w:pPr>
            <w:r>
              <w:rPr>
                <w:rFonts w:ascii="Times New Roman" w:eastAsia="Times New Roman" w:hAnsi="Times New Roman" w:cs="Times New Roman"/>
                <w:w w:val="99"/>
                <w:sz w:val="28"/>
                <w:szCs w:val="28"/>
              </w:rPr>
              <w:t>35</w:t>
            </w:r>
          </w:p>
        </w:tc>
        <w:tc>
          <w:tcPr>
            <w:tcW w:w="180" w:type="dxa"/>
            <w:vAlign w:val="bottom"/>
          </w:tcPr>
          <w:p w:rsidR="00C4229A" w:rsidRDefault="00C4229A">
            <w:pPr>
              <w:rPr>
                <w:sz w:val="24"/>
                <w:szCs w:val="24"/>
              </w:rPr>
            </w:pPr>
          </w:p>
        </w:tc>
        <w:tc>
          <w:tcPr>
            <w:tcW w:w="50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36</w:t>
            </w:r>
          </w:p>
        </w:tc>
        <w:tc>
          <w:tcPr>
            <w:tcW w:w="140" w:type="dxa"/>
            <w:vAlign w:val="bottom"/>
          </w:tcPr>
          <w:p w:rsidR="00C4229A" w:rsidRDefault="00C4229A">
            <w:pPr>
              <w:rPr>
                <w:sz w:val="24"/>
                <w:szCs w:val="24"/>
              </w:rPr>
            </w:pPr>
          </w:p>
        </w:tc>
        <w:tc>
          <w:tcPr>
            <w:tcW w:w="480" w:type="dxa"/>
            <w:gridSpan w:val="2"/>
            <w:tcBorders>
              <w:right w:val="single" w:sz="8" w:space="0" w:color="auto"/>
            </w:tcBorders>
            <w:vAlign w:val="bottom"/>
          </w:tcPr>
          <w:p w:rsidR="00C4229A" w:rsidRDefault="00D80D7F">
            <w:pPr>
              <w:ind w:right="21"/>
              <w:jc w:val="center"/>
              <w:rPr>
                <w:sz w:val="20"/>
                <w:szCs w:val="20"/>
              </w:rPr>
            </w:pPr>
            <w:r>
              <w:rPr>
                <w:rFonts w:ascii="Times New Roman" w:eastAsia="Times New Roman" w:hAnsi="Times New Roman" w:cs="Times New Roman"/>
                <w:w w:val="99"/>
                <w:sz w:val="28"/>
                <w:szCs w:val="28"/>
              </w:rPr>
              <w:t>36</w:t>
            </w:r>
          </w:p>
        </w:tc>
        <w:tc>
          <w:tcPr>
            <w:tcW w:w="160" w:type="dxa"/>
            <w:vAlign w:val="bottom"/>
          </w:tcPr>
          <w:p w:rsidR="00C4229A" w:rsidRDefault="00C4229A">
            <w:pPr>
              <w:rPr>
                <w:sz w:val="24"/>
                <w:szCs w:val="24"/>
              </w:rPr>
            </w:pPr>
          </w:p>
        </w:tc>
        <w:tc>
          <w:tcPr>
            <w:tcW w:w="880" w:type="dxa"/>
            <w:tcBorders>
              <w:right w:val="single" w:sz="8" w:space="0" w:color="auto"/>
            </w:tcBorders>
            <w:vAlign w:val="bottom"/>
          </w:tcPr>
          <w:p w:rsidR="00C4229A" w:rsidRDefault="00D80D7F">
            <w:pPr>
              <w:ind w:right="41"/>
              <w:jc w:val="center"/>
              <w:rPr>
                <w:sz w:val="20"/>
                <w:szCs w:val="20"/>
              </w:rPr>
            </w:pPr>
            <w:r>
              <w:rPr>
                <w:rFonts w:ascii="Times New Roman" w:eastAsia="Times New Roman" w:hAnsi="Times New Roman" w:cs="Times New Roman"/>
                <w:w w:val="99"/>
                <w:sz w:val="28"/>
                <w:szCs w:val="28"/>
              </w:rPr>
              <w:t>172</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
        </w:trPr>
        <w:tc>
          <w:tcPr>
            <w:tcW w:w="2540" w:type="dxa"/>
            <w:tcBorders>
              <w:left w:val="single" w:sz="8" w:space="0" w:color="auto"/>
              <w:bottom w:val="single" w:sz="8" w:space="0" w:color="auto"/>
            </w:tcBorders>
            <w:vAlign w:val="bottom"/>
          </w:tcPr>
          <w:p w:rsidR="00C4229A" w:rsidRDefault="00C4229A">
            <w:pPr>
              <w:rPr>
                <w:sz w:val="3"/>
                <w:szCs w:val="3"/>
              </w:rPr>
            </w:pPr>
          </w:p>
        </w:tc>
        <w:tc>
          <w:tcPr>
            <w:tcW w:w="2720" w:type="dxa"/>
            <w:tcBorders>
              <w:bottom w:val="single" w:sz="8" w:space="0" w:color="auto"/>
              <w:right w:val="single" w:sz="8" w:space="0" w:color="auto"/>
            </w:tcBorders>
            <w:vAlign w:val="bottom"/>
          </w:tcPr>
          <w:p w:rsidR="00C4229A" w:rsidRDefault="00C4229A">
            <w:pPr>
              <w:rPr>
                <w:sz w:val="3"/>
                <w:szCs w:val="3"/>
              </w:rPr>
            </w:pPr>
          </w:p>
        </w:tc>
        <w:tc>
          <w:tcPr>
            <w:tcW w:w="520" w:type="dxa"/>
            <w:tcBorders>
              <w:bottom w:val="single" w:sz="8" w:space="0" w:color="auto"/>
            </w:tcBorders>
            <w:vAlign w:val="bottom"/>
          </w:tcPr>
          <w:p w:rsidR="00C4229A" w:rsidRDefault="00C4229A">
            <w:pPr>
              <w:rPr>
                <w:sz w:val="3"/>
                <w:szCs w:val="3"/>
              </w:rPr>
            </w:pPr>
          </w:p>
        </w:tc>
        <w:tc>
          <w:tcPr>
            <w:tcW w:w="40" w:type="dxa"/>
            <w:tcBorders>
              <w:bottom w:val="single" w:sz="8" w:space="0" w:color="auto"/>
              <w:right w:val="single" w:sz="8" w:space="0" w:color="auto"/>
            </w:tcBorders>
            <w:vAlign w:val="bottom"/>
          </w:tcPr>
          <w:p w:rsidR="00C4229A" w:rsidRDefault="00C4229A">
            <w:pPr>
              <w:rPr>
                <w:sz w:val="3"/>
                <w:szCs w:val="3"/>
              </w:rPr>
            </w:pPr>
          </w:p>
        </w:tc>
        <w:tc>
          <w:tcPr>
            <w:tcW w:w="540" w:type="dxa"/>
            <w:tcBorders>
              <w:bottom w:val="single" w:sz="8" w:space="0" w:color="auto"/>
              <w:right w:val="single" w:sz="8" w:space="0" w:color="auto"/>
            </w:tcBorders>
            <w:vAlign w:val="bottom"/>
          </w:tcPr>
          <w:p w:rsidR="00C4229A" w:rsidRDefault="00C4229A">
            <w:pPr>
              <w:rPr>
                <w:sz w:val="3"/>
                <w:szCs w:val="3"/>
              </w:rPr>
            </w:pPr>
          </w:p>
        </w:tc>
        <w:tc>
          <w:tcPr>
            <w:tcW w:w="160" w:type="dxa"/>
            <w:tcBorders>
              <w:bottom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500" w:type="dxa"/>
            <w:tcBorders>
              <w:bottom w:val="single" w:sz="8" w:space="0" w:color="auto"/>
              <w:right w:val="single" w:sz="8" w:space="0" w:color="auto"/>
            </w:tcBorders>
            <w:vAlign w:val="bottom"/>
          </w:tcPr>
          <w:p w:rsidR="00C4229A" w:rsidRDefault="00C4229A">
            <w:pPr>
              <w:rPr>
                <w:sz w:val="3"/>
                <w:szCs w:val="3"/>
              </w:rPr>
            </w:pPr>
          </w:p>
        </w:tc>
        <w:tc>
          <w:tcPr>
            <w:tcW w:w="140" w:type="dxa"/>
            <w:tcBorders>
              <w:bottom w:val="single" w:sz="8" w:space="0" w:color="auto"/>
            </w:tcBorders>
            <w:vAlign w:val="bottom"/>
          </w:tcPr>
          <w:p w:rsidR="00C4229A" w:rsidRDefault="00C4229A">
            <w:pPr>
              <w:rPr>
                <w:sz w:val="3"/>
                <w:szCs w:val="3"/>
              </w:rPr>
            </w:pPr>
          </w:p>
        </w:tc>
        <w:tc>
          <w:tcPr>
            <w:tcW w:w="120" w:type="dxa"/>
            <w:tcBorders>
              <w:bottom w:val="single" w:sz="8" w:space="0" w:color="auto"/>
            </w:tcBorders>
            <w:vAlign w:val="bottom"/>
          </w:tcPr>
          <w:p w:rsidR="00C4229A" w:rsidRDefault="00C4229A">
            <w:pPr>
              <w:rPr>
                <w:sz w:val="3"/>
                <w:szCs w:val="3"/>
              </w:rPr>
            </w:pPr>
          </w:p>
        </w:tc>
        <w:tc>
          <w:tcPr>
            <w:tcW w:w="360" w:type="dxa"/>
            <w:tcBorders>
              <w:bottom w:val="single" w:sz="8" w:space="0" w:color="auto"/>
              <w:right w:val="single" w:sz="8" w:space="0" w:color="auto"/>
            </w:tcBorders>
            <w:vAlign w:val="bottom"/>
          </w:tcPr>
          <w:p w:rsidR="00C4229A" w:rsidRDefault="00C4229A">
            <w:pPr>
              <w:rPr>
                <w:sz w:val="3"/>
                <w:szCs w:val="3"/>
              </w:rPr>
            </w:pPr>
          </w:p>
        </w:tc>
        <w:tc>
          <w:tcPr>
            <w:tcW w:w="160" w:type="dxa"/>
            <w:tcBorders>
              <w:bottom w:val="single" w:sz="8" w:space="0" w:color="auto"/>
            </w:tcBorders>
            <w:vAlign w:val="bottom"/>
          </w:tcPr>
          <w:p w:rsidR="00C4229A" w:rsidRDefault="00C4229A">
            <w:pPr>
              <w:rPr>
                <w:sz w:val="3"/>
                <w:szCs w:val="3"/>
              </w:rPr>
            </w:pPr>
          </w:p>
        </w:tc>
        <w:tc>
          <w:tcPr>
            <w:tcW w:w="8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863040" behindDoc="1" locked="0" layoutInCell="0" allowOverlap="1">
            <wp:simplePos x="0" y="0"/>
            <wp:positionH relativeFrom="column">
              <wp:posOffset>250190</wp:posOffset>
            </wp:positionH>
            <wp:positionV relativeFrom="paragraph">
              <wp:posOffset>-7573645</wp:posOffset>
            </wp:positionV>
            <wp:extent cx="6350" cy="63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64064" behindDoc="1" locked="0" layoutInCell="0" allowOverlap="1">
            <wp:simplePos x="0" y="0"/>
            <wp:positionH relativeFrom="column">
              <wp:posOffset>1844040</wp:posOffset>
            </wp:positionH>
            <wp:positionV relativeFrom="paragraph">
              <wp:posOffset>-7573645</wp:posOffset>
            </wp:positionV>
            <wp:extent cx="6350" cy="635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65088" behindDoc="1" locked="0" layoutInCell="0" allowOverlap="1">
            <wp:simplePos x="0" y="0"/>
            <wp:positionH relativeFrom="column">
              <wp:posOffset>250190</wp:posOffset>
            </wp:positionH>
            <wp:positionV relativeFrom="paragraph">
              <wp:posOffset>-6747510</wp:posOffset>
            </wp:positionV>
            <wp:extent cx="6350" cy="635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66112" behindDoc="1" locked="0" layoutInCell="0" allowOverlap="1">
            <wp:simplePos x="0" y="0"/>
            <wp:positionH relativeFrom="column">
              <wp:posOffset>1862455</wp:posOffset>
            </wp:positionH>
            <wp:positionV relativeFrom="paragraph">
              <wp:posOffset>-6747510</wp:posOffset>
            </wp:positionV>
            <wp:extent cx="6350" cy="63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67136" behindDoc="1" locked="0" layoutInCell="0" allowOverlap="1">
            <wp:simplePos x="0" y="0"/>
            <wp:positionH relativeFrom="column">
              <wp:posOffset>3584575</wp:posOffset>
            </wp:positionH>
            <wp:positionV relativeFrom="paragraph">
              <wp:posOffset>-6747510</wp:posOffset>
            </wp:positionV>
            <wp:extent cx="6350" cy="635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68160" behindDoc="1" locked="0" layoutInCell="0" allowOverlap="1">
            <wp:simplePos x="0" y="0"/>
            <wp:positionH relativeFrom="column">
              <wp:posOffset>3935095</wp:posOffset>
            </wp:positionH>
            <wp:positionV relativeFrom="paragraph">
              <wp:posOffset>-6747510</wp:posOffset>
            </wp:positionV>
            <wp:extent cx="6350" cy="63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69184" behindDoc="1" locked="0" layoutInCell="0" allowOverlap="1">
            <wp:simplePos x="0" y="0"/>
            <wp:positionH relativeFrom="column">
              <wp:posOffset>4285615</wp:posOffset>
            </wp:positionH>
            <wp:positionV relativeFrom="paragraph">
              <wp:posOffset>-6747510</wp:posOffset>
            </wp:positionV>
            <wp:extent cx="6350" cy="63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0208" behindDoc="1" locked="0" layoutInCell="0" allowOverlap="1">
            <wp:simplePos x="0" y="0"/>
            <wp:positionH relativeFrom="column">
              <wp:posOffset>4779010</wp:posOffset>
            </wp:positionH>
            <wp:positionV relativeFrom="paragraph">
              <wp:posOffset>-6747510</wp:posOffset>
            </wp:positionV>
            <wp:extent cx="6350" cy="63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1232" behindDoc="1" locked="0" layoutInCell="0" allowOverlap="1">
            <wp:simplePos x="0" y="0"/>
            <wp:positionH relativeFrom="column">
              <wp:posOffset>5203190</wp:posOffset>
            </wp:positionH>
            <wp:positionV relativeFrom="paragraph">
              <wp:posOffset>-6747510</wp:posOffset>
            </wp:positionV>
            <wp:extent cx="6350" cy="6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2256" behindDoc="1" locked="0" layoutInCell="0" allowOverlap="1">
            <wp:simplePos x="0" y="0"/>
            <wp:positionH relativeFrom="column">
              <wp:posOffset>5596255</wp:posOffset>
            </wp:positionH>
            <wp:positionV relativeFrom="paragraph">
              <wp:posOffset>-6747510</wp:posOffset>
            </wp:positionV>
            <wp:extent cx="6350" cy="635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3280" behindDoc="1" locked="0" layoutInCell="0" allowOverlap="1">
            <wp:simplePos x="0" y="0"/>
            <wp:positionH relativeFrom="column">
              <wp:posOffset>250190</wp:posOffset>
            </wp:positionH>
            <wp:positionV relativeFrom="paragraph">
              <wp:posOffset>-6494780</wp:posOffset>
            </wp:positionV>
            <wp:extent cx="6350" cy="63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4304" behindDoc="1" locked="0" layoutInCell="0" allowOverlap="1">
            <wp:simplePos x="0" y="0"/>
            <wp:positionH relativeFrom="column">
              <wp:posOffset>1862455</wp:posOffset>
            </wp:positionH>
            <wp:positionV relativeFrom="paragraph">
              <wp:posOffset>-6494780</wp:posOffset>
            </wp:positionV>
            <wp:extent cx="6350" cy="6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5328" behindDoc="1" locked="0" layoutInCell="0" allowOverlap="1">
            <wp:simplePos x="0" y="0"/>
            <wp:positionH relativeFrom="column">
              <wp:posOffset>3584575</wp:posOffset>
            </wp:positionH>
            <wp:positionV relativeFrom="paragraph">
              <wp:posOffset>-6494780</wp:posOffset>
            </wp:positionV>
            <wp:extent cx="6350" cy="63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6352" behindDoc="1" locked="0" layoutInCell="0" allowOverlap="1">
            <wp:simplePos x="0" y="0"/>
            <wp:positionH relativeFrom="column">
              <wp:posOffset>3935095</wp:posOffset>
            </wp:positionH>
            <wp:positionV relativeFrom="paragraph">
              <wp:posOffset>-6494780</wp:posOffset>
            </wp:positionV>
            <wp:extent cx="6350" cy="635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7376" behindDoc="1" locked="0" layoutInCell="0" allowOverlap="1">
            <wp:simplePos x="0" y="0"/>
            <wp:positionH relativeFrom="column">
              <wp:posOffset>4285615</wp:posOffset>
            </wp:positionH>
            <wp:positionV relativeFrom="paragraph">
              <wp:posOffset>-6494780</wp:posOffset>
            </wp:positionV>
            <wp:extent cx="6350" cy="63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8400" behindDoc="1" locked="0" layoutInCell="0" allowOverlap="1">
            <wp:simplePos x="0" y="0"/>
            <wp:positionH relativeFrom="column">
              <wp:posOffset>4779010</wp:posOffset>
            </wp:positionH>
            <wp:positionV relativeFrom="paragraph">
              <wp:posOffset>-6494780</wp:posOffset>
            </wp:positionV>
            <wp:extent cx="6350" cy="63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79424" behindDoc="1" locked="0" layoutInCell="0" allowOverlap="1">
            <wp:simplePos x="0" y="0"/>
            <wp:positionH relativeFrom="column">
              <wp:posOffset>5203190</wp:posOffset>
            </wp:positionH>
            <wp:positionV relativeFrom="paragraph">
              <wp:posOffset>-6494780</wp:posOffset>
            </wp:positionV>
            <wp:extent cx="6350" cy="63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0448" behindDoc="1" locked="0" layoutInCell="0" allowOverlap="1">
            <wp:simplePos x="0" y="0"/>
            <wp:positionH relativeFrom="column">
              <wp:posOffset>5596255</wp:posOffset>
            </wp:positionH>
            <wp:positionV relativeFrom="paragraph">
              <wp:posOffset>-6494780</wp:posOffset>
            </wp:positionV>
            <wp:extent cx="6350" cy="63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1472" behindDoc="1" locked="0" layoutInCell="0" allowOverlap="1">
            <wp:simplePos x="0" y="0"/>
            <wp:positionH relativeFrom="column">
              <wp:posOffset>250190</wp:posOffset>
            </wp:positionH>
            <wp:positionV relativeFrom="paragraph">
              <wp:posOffset>-6244590</wp:posOffset>
            </wp:positionV>
            <wp:extent cx="6350" cy="63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2496" behindDoc="1" locked="0" layoutInCell="0" allowOverlap="1">
            <wp:simplePos x="0" y="0"/>
            <wp:positionH relativeFrom="column">
              <wp:posOffset>250190</wp:posOffset>
            </wp:positionH>
            <wp:positionV relativeFrom="paragraph">
              <wp:posOffset>-5714365</wp:posOffset>
            </wp:positionV>
            <wp:extent cx="6350" cy="63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3520" behindDoc="1" locked="0" layoutInCell="0" allowOverlap="1">
            <wp:simplePos x="0" y="0"/>
            <wp:positionH relativeFrom="column">
              <wp:posOffset>1862455</wp:posOffset>
            </wp:positionH>
            <wp:positionV relativeFrom="paragraph">
              <wp:posOffset>-5714365</wp:posOffset>
            </wp:positionV>
            <wp:extent cx="6350" cy="63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4544" behindDoc="1" locked="0" layoutInCell="0" allowOverlap="1">
            <wp:simplePos x="0" y="0"/>
            <wp:positionH relativeFrom="column">
              <wp:posOffset>3584575</wp:posOffset>
            </wp:positionH>
            <wp:positionV relativeFrom="paragraph">
              <wp:posOffset>-5714365</wp:posOffset>
            </wp:positionV>
            <wp:extent cx="6350" cy="63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5568" behindDoc="1" locked="0" layoutInCell="0" allowOverlap="1">
            <wp:simplePos x="0" y="0"/>
            <wp:positionH relativeFrom="column">
              <wp:posOffset>3935095</wp:posOffset>
            </wp:positionH>
            <wp:positionV relativeFrom="paragraph">
              <wp:posOffset>-5714365</wp:posOffset>
            </wp:positionV>
            <wp:extent cx="6350" cy="63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6592" behindDoc="1" locked="0" layoutInCell="0" allowOverlap="1">
            <wp:simplePos x="0" y="0"/>
            <wp:positionH relativeFrom="column">
              <wp:posOffset>4285615</wp:posOffset>
            </wp:positionH>
            <wp:positionV relativeFrom="paragraph">
              <wp:posOffset>-5714365</wp:posOffset>
            </wp:positionV>
            <wp:extent cx="6350" cy="635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7616" behindDoc="1" locked="0" layoutInCell="0" allowOverlap="1">
            <wp:simplePos x="0" y="0"/>
            <wp:positionH relativeFrom="column">
              <wp:posOffset>4779010</wp:posOffset>
            </wp:positionH>
            <wp:positionV relativeFrom="paragraph">
              <wp:posOffset>-5714365</wp:posOffset>
            </wp:positionV>
            <wp:extent cx="6350" cy="635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8640" behindDoc="1" locked="0" layoutInCell="0" allowOverlap="1">
            <wp:simplePos x="0" y="0"/>
            <wp:positionH relativeFrom="column">
              <wp:posOffset>5203190</wp:posOffset>
            </wp:positionH>
            <wp:positionV relativeFrom="paragraph">
              <wp:posOffset>-5714365</wp:posOffset>
            </wp:positionV>
            <wp:extent cx="6350" cy="63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89664" behindDoc="1" locked="0" layoutInCell="0" allowOverlap="1">
            <wp:simplePos x="0" y="0"/>
            <wp:positionH relativeFrom="column">
              <wp:posOffset>5596255</wp:posOffset>
            </wp:positionH>
            <wp:positionV relativeFrom="paragraph">
              <wp:posOffset>-5714365</wp:posOffset>
            </wp:positionV>
            <wp:extent cx="6350" cy="635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0688" behindDoc="1" locked="0" layoutInCell="0" allowOverlap="1">
            <wp:simplePos x="0" y="0"/>
            <wp:positionH relativeFrom="column">
              <wp:posOffset>250190</wp:posOffset>
            </wp:positionH>
            <wp:positionV relativeFrom="paragraph">
              <wp:posOffset>-5464175</wp:posOffset>
            </wp:positionV>
            <wp:extent cx="6350" cy="63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1712" behindDoc="1" locked="0" layoutInCell="0" allowOverlap="1">
            <wp:simplePos x="0" y="0"/>
            <wp:positionH relativeFrom="column">
              <wp:posOffset>1862455</wp:posOffset>
            </wp:positionH>
            <wp:positionV relativeFrom="paragraph">
              <wp:posOffset>-5464175</wp:posOffset>
            </wp:positionV>
            <wp:extent cx="6350" cy="635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2736" behindDoc="1" locked="0" layoutInCell="0" allowOverlap="1">
            <wp:simplePos x="0" y="0"/>
            <wp:positionH relativeFrom="column">
              <wp:posOffset>3584575</wp:posOffset>
            </wp:positionH>
            <wp:positionV relativeFrom="paragraph">
              <wp:posOffset>-5464175</wp:posOffset>
            </wp:positionV>
            <wp:extent cx="6350" cy="635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3760" behindDoc="1" locked="0" layoutInCell="0" allowOverlap="1">
            <wp:simplePos x="0" y="0"/>
            <wp:positionH relativeFrom="column">
              <wp:posOffset>3935095</wp:posOffset>
            </wp:positionH>
            <wp:positionV relativeFrom="paragraph">
              <wp:posOffset>-5464175</wp:posOffset>
            </wp:positionV>
            <wp:extent cx="6350" cy="63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4784" behindDoc="1" locked="0" layoutInCell="0" allowOverlap="1">
            <wp:simplePos x="0" y="0"/>
            <wp:positionH relativeFrom="column">
              <wp:posOffset>4285615</wp:posOffset>
            </wp:positionH>
            <wp:positionV relativeFrom="paragraph">
              <wp:posOffset>-5464175</wp:posOffset>
            </wp:positionV>
            <wp:extent cx="6350" cy="63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5808" behindDoc="1" locked="0" layoutInCell="0" allowOverlap="1">
            <wp:simplePos x="0" y="0"/>
            <wp:positionH relativeFrom="column">
              <wp:posOffset>4779010</wp:posOffset>
            </wp:positionH>
            <wp:positionV relativeFrom="paragraph">
              <wp:posOffset>-5464175</wp:posOffset>
            </wp:positionV>
            <wp:extent cx="6350" cy="63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6832" behindDoc="1" locked="0" layoutInCell="0" allowOverlap="1">
            <wp:simplePos x="0" y="0"/>
            <wp:positionH relativeFrom="column">
              <wp:posOffset>5203190</wp:posOffset>
            </wp:positionH>
            <wp:positionV relativeFrom="paragraph">
              <wp:posOffset>-5464175</wp:posOffset>
            </wp:positionV>
            <wp:extent cx="6350" cy="63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7856" behindDoc="1" locked="0" layoutInCell="0" allowOverlap="1">
            <wp:simplePos x="0" y="0"/>
            <wp:positionH relativeFrom="column">
              <wp:posOffset>5596255</wp:posOffset>
            </wp:positionH>
            <wp:positionV relativeFrom="paragraph">
              <wp:posOffset>-5464175</wp:posOffset>
            </wp:positionV>
            <wp:extent cx="6350" cy="63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8880" behindDoc="1" locked="0" layoutInCell="0" allowOverlap="1">
            <wp:simplePos x="0" y="0"/>
            <wp:positionH relativeFrom="column">
              <wp:posOffset>250190</wp:posOffset>
            </wp:positionH>
            <wp:positionV relativeFrom="paragraph">
              <wp:posOffset>-5211445</wp:posOffset>
            </wp:positionV>
            <wp:extent cx="6350" cy="63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899904" behindDoc="1" locked="0" layoutInCell="0" allowOverlap="1">
            <wp:simplePos x="0" y="0"/>
            <wp:positionH relativeFrom="column">
              <wp:posOffset>250190</wp:posOffset>
            </wp:positionH>
            <wp:positionV relativeFrom="paragraph">
              <wp:posOffset>-4958715</wp:posOffset>
            </wp:positionV>
            <wp:extent cx="6350" cy="63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0928" behindDoc="1" locked="0" layoutInCell="0" allowOverlap="1">
            <wp:simplePos x="0" y="0"/>
            <wp:positionH relativeFrom="column">
              <wp:posOffset>1862455</wp:posOffset>
            </wp:positionH>
            <wp:positionV relativeFrom="paragraph">
              <wp:posOffset>-4958715</wp:posOffset>
            </wp:positionV>
            <wp:extent cx="6350" cy="635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1952" behindDoc="1" locked="0" layoutInCell="0" allowOverlap="1">
            <wp:simplePos x="0" y="0"/>
            <wp:positionH relativeFrom="column">
              <wp:posOffset>3584575</wp:posOffset>
            </wp:positionH>
            <wp:positionV relativeFrom="paragraph">
              <wp:posOffset>-4958715</wp:posOffset>
            </wp:positionV>
            <wp:extent cx="6350" cy="63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2976" behindDoc="1" locked="0" layoutInCell="0" allowOverlap="1">
            <wp:simplePos x="0" y="0"/>
            <wp:positionH relativeFrom="column">
              <wp:posOffset>3935095</wp:posOffset>
            </wp:positionH>
            <wp:positionV relativeFrom="paragraph">
              <wp:posOffset>-4958715</wp:posOffset>
            </wp:positionV>
            <wp:extent cx="6350" cy="63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4000" behindDoc="1" locked="0" layoutInCell="0" allowOverlap="1">
            <wp:simplePos x="0" y="0"/>
            <wp:positionH relativeFrom="column">
              <wp:posOffset>4285615</wp:posOffset>
            </wp:positionH>
            <wp:positionV relativeFrom="paragraph">
              <wp:posOffset>-4958715</wp:posOffset>
            </wp:positionV>
            <wp:extent cx="6350" cy="635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5024" behindDoc="1" locked="0" layoutInCell="0" allowOverlap="1">
            <wp:simplePos x="0" y="0"/>
            <wp:positionH relativeFrom="column">
              <wp:posOffset>4779010</wp:posOffset>
            </wp:positionH>
            <wp:positionV relativeFrom="paragraph">
              <wp:posOffset>-4958715</wp:posOffset>
            </wp:positionV>
            <wp:extent cx="6350" cy="63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6048" behindDoc="1" locked="0" layoutInCell="0" allowOverlap="1">
            <wp:simplePos x="0" y="0"/>
            <wp:positionH relativeFrom="column">
              <wp:posOffset>5203190</wp:posOffset>
            </wp:positionH>
            <wp:positionV relativeFrom="paragraph">
              <wp:posOffset>-4958715</wp:posOffset>
            </wp:positionV>
            <wp:extent cx="6350" cy="63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7072" behindDoc="1" locked="0" layoutInCell="0" allowOverlap="1">
            <wp:simplePos x="0" y="0"/>
            <wp:positionH relativeFrom="column">
              <wp:posOffset>5596255</wp:posOffset>
            </wp:positionH>
            <wp:positionV relativeFrom="paragraph">
              <wp:posOffset>-4958715</wp:posOffset>
            </wp:positionV>
            <wp:extent cx="6350" cy="635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8096" behindDoc="1" locked="0" layoutInCell="0" allowOverlap="1">
            <wp:simplePos x="0" y="0"/>
            <wp:positionH relativeFrom="column">
              <wp:posOffset>250190</wp:posOffset>
            </wp:positionH>
            <wp:positionV relativeFrom="paragraph">
              <wp:posOffset>-4544060</wp:posOffset>
            </wp:positionV>
            <wp:extent cx="6350" cy="63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09120" behindDoc="1" locked="0" layoutInCell="0" allowOverlap="1">
            <wp:simplePos x="0" y="0"/>
            <wp:positionH relativeFrom="column">
              <wp:posOffset>250190</wp:posOffset>
            </wp:positionH>
            <wp:positionV relativeFrom="paragraph">
              <wp:posOffset>-4293870</wp:posOffset>
            </wp:positionV>
            <wp:extent cx="6350" cy="635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0144" behindDoc="1" locked="0" layoutInCell="0" allowOverlap="1">
            <wp:simplePos x="0" y="0"/>
            <wp:positionH relativeFrom="column">
              <wp:posOffset>1862455</wp:posOffset>
            </wp:positionH>
            <wp:positionV relativeFrom="paragraph">
              <wp:posOffset>-4293870</wp:posOffset>
            </wp:positionV>
            <wp:extent cx="6350" cy="635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1168" behindDoc="1" locked="0" layoutInCell="0" allowOverlap="1">
            <wp:simplePos x="0" y="0"/>
            <wp:positionH relativeFrom="column">
              <wp:posOffset>3584575</wp:posOffset>
            </wp:positionH>
            <wp:positionV relativeFrom="paragraph">
              <wp:posOffset>-4293870</wp:posOffset>
            </wp:positionV>
            <wp:extent cx="6350" cy="635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2192" behindDoc="1" locked="0" layoutInCell="0" allowOverlap="1">
            <wp:simplePos x="0" y="0"/>
            <wp:positionH relativeFrom="column">
              <wp:posOffset>3935095</wp:posOffset>
            </wp:positionH>
            <wp:positionV relativeFrom="paragraph">
              <wp:posOffset>-4293870</wp:posOffset>
            </wp:positionV>
            <wp:extent cx="6350" cy="63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3216" behindDoc="1" locked="0" layoutInCell="0" allowOverlap="1">
            <wp:simplePos x="0" y="0"/>
            <wp:positionH relativeFrom="column">
              <wp:posOffset>4285615</wp:posOffset>
            </wp:positionH>
            <wp:positionV relativeFrom="paragraph">
              <wp:posOffset>-4293870</wp:posOffset>
            </wp:positionV>
            <wp:extent cx="6350" cy="63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4240" behindDoc="1" locked="0" layoutInCell="0" allowOverlap="1">
            <wp:simplePos x="0" y="0"/>
            <wp:positionH relativeFrom="column">
              <wp:posOffset>4779010</wp:posOffset>
            </wp:positionH>
            <wp:positionV relativeFrom="paragraph">
              <wp:posOffset>-4293870</wp:posOffset>
            </wp:positionV>
            <wp:extent cx="6350" cy="635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5264" behindDoc="1" locked="0" layoutInCell="0" allowOverlap="1">
            <wp:simplePos x="0" y="0"/>
            <wp:positionH relativeFrom="column">
              <wp:posOffset>5203190</wp:posOffset>
            </wp:positionH>
            <wp:positionV relativeFrom="paragraph">
              <wp:posOffset>-4293870</wp:posOffset>
            </wp:positionV>
            <wp:extent cx="6350" cy="635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6288" behindDoc="1" locked="0" layoutInCell="0" allowOverlap="1">
            <wp:simplePos x="0" y="0"/>
            <wp:positionH relativeFrom="column">
              <wp:posOffset>5596255</wp:posOffset>
            </wp:positionH>
            <wp:positionV relativeFrom="paragraph">
              <wp:posOffset>-4293870</wp:posOffset>
            </wp:positionV>
            <wp:extent cx="6350" cy="63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7312" behindDoc="1" locked="0" layoutInCell="0" allowOverlap="1">
            <wp:simplePos x="0" y="0"/>
            <wp:positionH relativeFrom="column">
              <wp:posOffset>250190</wp:posOffset>
            </wp:positionH>
            <wp:positionV relativeFrom="paragraph">
              <wp:posOffset>-3787775</wp:posOffset>
            </wp:positionV>
            <wp:extent cx="6350" cy="63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8336" behindDoc="1" locked="0" layoutInCell="0" allowOverlap="1">
            <wp:simplePos x="0" y="0"/>
            <wp:positionH relativeFrom="column">
              <wp:posOffset>1862455</wp:posOffset>
            </wp:positionH>
            <wp:positionV relativeFrom="paragraph">
              <wp:posOffset>-3787775</wp:posOffset>
            </wp:positionV>
            <wp:extent cx="6350" cy="635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19360" behindDoc="1" locked="0" layoutInCell="0" allowOverlap="1">
            <wp:simplePos x="0" y="0"/>
            <wp:positionH relativeFrom="column">
              <wp:posOffset>3584575</wp:posOffset>
            </wp:positionH>
            <wp:positionV relativeFrom="paragraph">
              <wp:posOffset>-3787775</wp:posOffset>
            </wp:positionV>
            <wp:extent cx="6350" cy="635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0384" behindDoc="1" locked="0" layoutInCell="0" allowOverlap="1">
            <wp:simplePos x="0" y="0"/>
            <wp:positionH relativeFrom="column">
              <wp:posOffset>3935095</wp:posOffset>
            </wp:positionH>
            <wp:positionV relativeFrom="paragraph">
              <wp:posOffset>-3787775</wp:posOffset>
            </wp:positionV>
            <wp:extent cx="6350" cy="635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1408" behindDoc="1" locked="0" layoutInCell="0" allowOverlap="1">
            <wp:simplePos x="0" y="0"/>
            <wp:positionH relativeFrom="column">
              <wp:posOffset>4285615</wp:posOffset>
            </wp:positionH>
            <wp:positionV relativeFrom="paragraph">
              <wp:posOffset>-3787775</wp:posOffset>
            </wp:positionV>
            <wp:extent cx="6350" cy="635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2432" behindDoc="1" locked="0" layoutInCell="0" allowOverlap="1">
            <wp:simplePos x="0" y="0"/>
            <wp:positionH relativeFrom="column">
              <wp:posOffset>4779010</wp:posOffset>
            </wp:positionH>
            <wp:positionV relativeFrom="paragraph">
              <wp:posOffset>-3787775</wp:posOffset>
            </wp:positionV>
            <wp:extent cx="6350" cy="63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3456" behindDoc="1" locked="0" layoutInCell="0" allowOverlap="1">
            <wp:simplePos x="0" y="0"/>
            <wp:positionH relativeFrom="column">
              <wp:posOffset>5203190</wp:posOffset>
            </wp:positionH>
            <wp:positionV relativeFrom="paragraph">
              <wp:posOffset>-3787775</wp:posOffset>
            </wp:positionV>
            <wp:extent cx="6350" cy="635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4480" behindDoc="1" locked="0" layoutInCell="0" allowOverlap="1">
            <wp:simplePos x="0" y="0"/>
            <wp:positionH relativeFrom="column">
              <wp:posOffset>5596255</wp:posOffset>
            </wp:positionH>
            <wp:positionV relativeFrom="paragraph">
              <wp:posOffset>-3787775</wp:posOffset>
            </wp:positionV>
            <wp:extent cx="6350" cy="635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5504" behindDoc="1" locked="0" layoutInCell="0" allowOverlap="1">
            <wp:simplePos x="0" y="0"/>
            <wp:positionH relativeFrom="column">
              <wp:posOffset>250190</wp:posOffset>
            </wp:positionH>
            <wp:positionV relativeFrom="paragraph">
              <wp:posOffset>-3538220</wp:posOffset>
            </wp:positionV>
            <wp:extent cx="6350" cy="635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6528" behindDoc="1" locked="0" layoutInCell="0" allowOverlap="1">
            <wp:simplePos x="0" y="0"/>
            <wp:positionH relativeFrom="column">
              <wp:posOffset>1862455</wp:posOffset>
            </wp:positionH>
            <wp:positionV relativeFrom="paragraph">
              <wp:posOffset>-3538220</wp:posOffset>
            </wp:positionV>
            <wp:extent cx="6350" cy="635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7552" behindDoc="1" locked="0" layoutInCell="0" allowOverlap="1">
            <wp:simplePos x="0" y="0"/>
            <wp:positionH relativeFrom="column">
              <wp:posOffset>3584575</wp:posOffset>
            </wp:positionH>
            <wp:positionV relativeFrom="paragraph">
              <wp:posOffset>-3538220</wp:posOffset>
            </wp:positionV>
            <wp:extent cx="6350" cy="63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8576" behindDoc="1" locked="0" layoutInCell="0" allowOverlap="1">
            <wp:simplePos x="0" y="0"/>
            <wp:positionH relativeFrom="column">
              <wp:posOffset>3935095</wp:posOffset>
            </wp:positionH>
            <wp:positionV relativeFrom="paragraph">
              <wp:posOffset>-3538220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29600" behindDoc="1" locked="0" layoutInCell="0" allowOverlap="1">
            <wp:simplePos x="0" y="0"/>
            <wp:positionH relativeFrom="column">
              <wp:posOffset>4285615</wp:posOffset>
            </wp:positionH>
            <wp:positionV relativeFrom="paragraph">
              <wp:posOffset>-3538220</wp:posOffset>
            </wp:positionV>
            <wp:extent cx="6350" cy="635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0624" behindDoc="1" locked="0" layoutInCell="0" allowOverlap="1">
            <wp:simplePos x="0" y="0"/>
            <wp:positionH relativeFrom="column">
              <wp:posOffset>4779010</wp:posOffset>
            </wp:positionH>
            <wp:positionV relativeFrom="paragraph">
              <wp:posOffset>-3538220</wp:posOffset>
            </wp:positionV>
            <wp:extent cx="6350" cy="63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1648" behindDoc="1" locked="0" layoutInCell="0" allowOverlap="1">
            <wp:simplePos x="0" y="0"/>
            <wp:positionH relativeFrom="column">
              <wp:posOffset>5203190</wp:posOffset>
            </wp:positionH>
            <wp:positionV relativeFrom="paragraph">
              <wp:posOffset>-3538220</wp:posOffset>
            </wp:positionV>
            <wp:extent cx="6350" cy="635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2672" behindDoc="1" locked="0" layoutInCell="0" allowOverlap="1">
            <wp:simplePos x="0" y="0"/>
            <wp:positionH relativeFrom="column">
              <wp:posOffset>5596255</wp:posOffset>
            </wp:positionH>
            <wp:positionV relativeFrom="paragraph">
              <wp:posOffset>-3538220</wp:posOffset>
            </wp:positionV>
            <wp:extent cx="6350" cy="635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3696" behindDoc="1" locked="0" layoutInCell="0" allowOverlap="1">
            <wp:simplePos x="0" y="0"/>
            <wp:positionH relativeFrom="column">
              <wp:posOffset>250190</wp:posOffset>
            </wp:positionH>
            <wp:positionV relativeFrom="paragraph">
              <wp:posOffset>-3284855</wp:posOffset>
            </wp:positionV>
            <wp:extent cx="6350" cy="635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4720" behindDoc="1" locked="0" layoutInCell="0" allowOverlap="1">
            <wp:simplePos x="0" y="0"/>
            <wp:positionH relativeFrom="column">
              <wp:posOffset>1862455</wp:posOffset>
            </wp:positionH>
            <wp:positionV relativeFrom="paragraph">
              <wp:posOffset>-3284855</wp:posOffset>
            </wp:positionV>
            <wp:extent cx="6350" cy="635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5744" behindDoc="1" locked="0" layoutInCell="0" allowOverlap="1">
            <wp:simplePos x="0" y="0"/>
            <wp:positionH relativeFrom="column">
              <wp:posOffset>3584575</wp:posOffset>
            </wp:positionH>
            <wp:positionV relativeFrom="paragraph">
              <wp:posOffset>-3284855</wp:posOffset>
            </wp:positionV>
            <wp:extent cx="6350" cy="635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6768" behindDoc="1" locked="0" layoutInCell="0" allowOverlap="1">
            <wp:simplePos x="0" y="0"/>
            <wp:positionH relativeFrom="column">
              <wp:posOffset>3935095</wp:posOffset>
            </wp:positionH>
            <wp:positionV relativeFrom="paragraph">
              <wp:posOffset>-3284855</wp:posOffset>
            </wp:positionV>
            <wp:extent cx="6350" cy="635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7792" behindDoc="1" locked="0" layoutInCell="0" allowOverlap="1">
            <wp:simplePos x="0" y="0"/>
            <wp:positionH relativeFrom="column">
              <wp:posOffset>4285615</wp:posOffset>
            </wp:positionH>
            <wp:positionV relativeFrom="paragraph">
              <wp:posOffset>-3284855</wp:posOffset>
            </wp:positionV>
            <wp:extent cx="6350" cy="635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8816" behindDoc="1" locked="0" layoutInCell="0" allowOverlap="1">
            <wp:simplePos x="0" y="0"/>
            <wp:positionH relativeFrom="column">
              <wp:posOffset>4779010</wp:posOffset>
            </wp:positionH>
            <wp:positionV relativeFrom="paragraph">
              <wp:posOffset>-3284855</wp:posOffset>
            </wp:positionV>
            <wp:extent cx="6350" cy="63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39840" behindDoc="1" locked="0" layoutInCell="0" allowOverlap="1">
            <wp:simplePos x="0" y="0"/>
            <wp:positionH relativeFrom="column">
              <wp:posOffset>5203190</wp:posOffset>
            </wp:positionH>
            <wp:positionV relativeFrom="paragraph">
              <wp:posOffset>-3284855</wp:posOffset>
            </wp:positionV>
            <wp:extent cx="6350" cy="63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0864" behindDoc="1" locked="0" layoutInCell="0" allowOverlap="1">
            <wp:simplePos x="0" y="0"/>
            <wp:positionH relativeFrom="column">
              <wp:posOffset>5596255</wp:posOffset>
            </wp:positionH>
            <wp:positionV relativeFrom="paragraph">
              <wp:posOffset>-3284855</wp:posOffset>
            </wp:positionV>
            <wp:extent cx="6350" cy="63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1888" behindDoc="1" locked="0" layoutInCell="0" allowOverlap="1">
            <wp:simplePos x="0" y="0"/>
            <wp:positionH relativeFrom="column">
              <wp:posOffset>250190</wp:posOffset>
            </wp:positionH>
            <wp:positionV relativeFrom="paragraph">
              <wp:posOffset>-3035300</wp:posOffset>
            </wp:positionV>
            <wp:extent cx="6350" cy="635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2912" behindDoc="1" locked="0" layoutInCell="0" allowOverlap="1">
            <wp:simplePos x="0" y="0"/>
            <wp:positionH relativeFrom="column">
              <wp:posOffset>1862455</wp:posOffset>
            </wp:positionH>
            <wp:positionV relativeFrom="paragraph">
              <wp:posOffset>-3035300</wp:posOffset>
            </wp:positionV>
            <wp:extent cx="6350" cy="63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3936" behindDoc="1" locked="0" layoutInCell="0" allowOverlap="1">
            <wp:simplePos x="0" y="0"/>
            <wp:positionH relativeFrom="column">
              <wp:posOffset>3584575</wp:posOffset>
            </wp:positionH>
            <wp:positionV relativeFrom="paragraph">
              <wp:posOffset>-3035300</wp:posOffset>
            </wp:positionV>
            <wp:extent cx="6350" cy="635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4960" behindDoc="1" locked="0" layoutInCell="0" allowOverlap="1">
            <wp:simplePos x="0" y="0"/>
            <wp:positionH relativeFrom="column">
              <wp:posOffset>3935095</wp:posOffset>
            </wp:positionH>
            <wp:positionV relativeFrom="paragraph">
              <wp:posOffset>-3035300</wp:posOffset>
            </wp:positionV>
            <wp:extent cx="6350" cy="635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5984" behindDoc="1" locked="0" layoutInCell="0" allowOverlap="1">
            <wp:simplePos x="0" y="0"/>
            <wp:positionH relativeFrom="column">
              <wp:posOffset>4285615</wp:posOffset>
            </wp:positionH>
            <wp:positionV relativeFrom="paragraph">
              <wp:posOffset>-3035300</wp:posOffset>
            </wp:positionV>
            <wp:extent cx="6350" cy="63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7008" behindDoc="1" locked="0" layoutInCell="0" allowOverlap="1">
            <wp:simplePos x="0" y="0"/>
            <wp:positionH relativeFrom="column">
              <wp:posOffset>4779010</wp:posOffset>
            </wp:positionH>
            <wp:positionV relativeFrom="paragraph">
              <wp:posOffset>-3035300</wp:posOffset>
            </wp:positionV>
            <wp:extent cx="6350" cy="635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8032" behindDoc="1" locked="0" layoutInCell="0" allowOverlap="1">
            <wp:simplePos x="0" y="0"/>
            <wp:positionH relativeFrom="column">
              <wp:posOffset>5203190</wp:posOffset>
            </wp:positionH>
            <wp:positionV relativeFrom="paragraph">
              <wp:posOffset>-3035300</wp:posOffset>
            </wp:positionV>
            <wp:extent cx="6350" cy="63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49056" behindDoc="1" locked="0" layoutInCell="0" allowOverlap="1">
            <wp:simplePos x="0" y="0"/>
            <wp:positionH relativeFrom="column">
              <wp:posOffset>5596255</wp:posOffset>
            </wp:positionH>
            <wp:positionV relativeFrom="paragraph">
              <wp:posOffset>-3035300</wp:posOffset>
            </wp:positionV>
            <wp:extent cx="6350" cy="63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0080" behindDoc="1" locked="0" layoutInCell="0" allowOverlap="1">
            <wp:simplePos x="0" y="0"/>
            <wp:positionH relativeFrom="column">
              <wp:posOffset>250190</wp:posOffset>
            </wp:positionH>
            <wp:positionV relativeFrom="paragraph">
              <wp:posOffset>-2538095</wp:posOffset>
            </wp:positionV>
            <wp:extent cx="6350" cy="635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1104" behindDoc="1" locked="0" layoutInCell="0" allowOverlap="1">
            <wp:simplePos x="0" y="0"/>
            <wp:positionH relativeFrom="column">
              <wp:posOffset>1862455</wp:posOffset>
            </wp:positionH>
            <wp:positionV relativeFrom="paragraph">
              <wp:posOffset>-2538095</wp:posOffset>
            </wp:positionV>
            <wp:extent cx="6350" cy="635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2128" behindDoc="1" locked="0" layoutInCell="0" allowOverlap="1">
            <wp:simplePos x="0" y="0"/>
            <wp:positionH relativeFrom="column">
              <wp:posOffset>3584575</wp:posOffset>
            </wp:positionH>
            <wp:positionV relativeFrom="paragraph">
              <wp:posOffset>-2538095</wp:posOffset>
            </wp:positionV>
            <wp:extent cx="6350" cy="635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3152" behindDoc="1" locked="0" layoutInCell="0" allowOverlap="1">
            <wp:simplePos x="0" y="0"/>
            <wp:positionH relativeFrom="column">
              <wp:posOffset>3935095</wp:posOffset>
            </wp:positionH>
            <wp:positionV relativeFrom="paragraph">
              <wp:posOffset>-2538095</wp:posOffset>
            </wp:positionV>
            <wp:extent cx="6350" cy="6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4176" behindDoc="1" locked="0" layoutInCell="0" allowOverlap="1">
            <wp:simplePos x="0" y="0"/>
            <wp:positionH relativeFrom="column">
              <wp:posOffset>4285615</wp:posOffset>
            </wp:positionH>
            <wp:positionV relativeFrom="paragraph">
              <wp:posOffset>-2538095</wp:posOffset>
            </wp:positionV>
            <wp:extent cx="6350" cy="635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5200" behindDoc="1" locked="0" layoutInCell="0" allowOverlap="1">
            <wp:simplePos x="0" y="0"/>
            <wp:positionH relativeFrom="column">
              <wp:posOffset>4779010</wp:posOffset>
            </wp:positionH>
            <wp:positionV relativeFrom="paragraph">
              <wp:posOffset>-2538095</wp:posOffset>
            </wp:positionV>
            <wp:extent cx="6350" cy="635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6224" behindDoc="1" locked="0" layoutInCell="0" allowOverlap="1">
            <wp:simplePos x="0" y="0"/>
            <wp:positionH relativeFrom="column">
              <wp:posOffset>5203190</wp:posOffset>
            </wp:positionH>
            <wp:positionV relativeFrom="paragraph">
              <wp:posOffset>-2538095</wp:posOffset>
            </wp:positionV>
            <wp:extent cx="6350" cy="635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7248" behindDoc="1" locked="0" layoutInCell="0" allowOverlap="1">
            <wp:simplePos x="0" y="0"/>
            <wp:positionH relativeFrom="column">
              <wp:posOffset>5596255</wp:posOffset>
            </wp:positionH>
            <wp:positionV relativeFrom="paragraph">
              <wp:posOffset>-2538095</wp:posOffset>
            </wp:positionV>
            <wp:extent cx="6350" cy="63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8272" behindDoc="1" locked="0" layoutInCell="0" allowOverlap="1">
            <wp:simplePos x="0" y="0"/>
            <wp:positionH relativeFrom="column">
              <wp:posOffset>250190</wp:posOffset>
            </wp:positionH>
            <wp:positionV relativeFrom="paragraph">
              <wp:posOffset>-2285365</wp:posOffset>
            </wp:positionV>
            <wp:extent cx="6350" cy="635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59296" behindDoc="1" locked="0" layoutInCell="0" allowOverlap="1">
            <wp:simplePos x="0" y="0"/>
            <wp:positionH relativeFrom="column">
              <wp:posOffset>1862455</wp:posOffset>
            </wp:positionH>
            <wp:positionV relativeFrom="paragraph">
              <wp:posOffset>-2285365</wp:posOffset>
            </wp:positionV>
            <wp:extent cx="6350" cy="635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0320" behindDoc="1" locked="0" layoutInCell="0" allowOverlap="1">
            <wp:simplePos x="0" y="0"/>
            <wp:positionH relativeFrom="column">
              <wp:posOffset>3584575</wp:posOffset>
            </wp:positionH>
            <wp:positionV relativeFrom="paragraph">
              <wp:posOffset>-2285365</wp:posOffset>
            </wp:positionV>
            <wp:extent cx="6350" cy="63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1344" behindDoc="1" locked="0" layoutInCell="0" allowOverlap="1">
            <wp:simplePos x="0" y="0"/>
            <wp:positionH relativeFrom="column">
              <wp:posOffset>3935095</wp:posOffset>
            </wp:positionH>
            <wp:positionV relativeFrom="paragraph">
              <wp:posOffset>-2285365</wp:posOffset>
            </wp:positionV>
            <wp:extent cx="6350" cy="635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2368" behindDoc="1" locked="0" layoutInCell="0" allowOverlap="1">
            <wp:simplePos x="0" y="0"/>
            <wp:positionH relativeFrom="column">
              <wp:posOffset>4285615</wp:posOffset>
            </wp:positionH>
            <wp:positionV relativeFrom="paragraph">
              <wp:posOffset>-2285365</wp:posOffset>
            </wp:positionV>
            <wp:extent cx="6350" cy="635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3392" behindDoc="1" locked="0" layoutInCell="0" allowOverlap="1">
            <wp:simplePos x="0" y="0"/>
            <wp:positionH relativeFrom="column">
              <wp:posOffset>4779010</wp:posOffset>
            </wp:positionH>
            <wp:positionV relativeFrom="paragraph">
              <wp:posOffset>-2285365</wp:posOffset>
            </wp:positionV>
            <wp:extent cx="6350" cy="635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4416" behindDoc="1" locked="0" layoutInCell="0" allowOverlap="1">
            <wp:simplePos x="0" y="0"/>
            <wp:positionH relativeFrom="column">
              <wp:posOffset>5203190</wp:posOffset>
            </wp:positionH>
            <wp:positionV relativeFrom="paragraph">
              <wp:posOffset>-2285365</wp:posOffset>
            </wp:positionV>
            <wp:extent cx="6350" cy="635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5440" behindDoc="1" locked="0" layoutInCell="0" allowOverlap="1">
            <wp:simplePos x="0" y="0"/>
            <wp:positionH relativeFrom="column">
              <wp:posOffset>5596255</wp:posOffset>
            </wp:positionH>
            <wp:positionV relativeFrom="paragraph">
              <wp:posOffset>-2285365</wp:posOffset>
            </wp:positionV>
            <wp:extent cx="6350" cy="635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6464" behindDoc="1" locked="0" layoutInCell="0" allowOverlap="1">
            <wp:simplePos x="0" y="0"/>
            <wp:positionH relativeFrom="column">
              <wp:posOffset>250190</wp:posOffset>
            </wp:positionH>
            <wp:positionV relativeFrom="paragraph">
              <wp:posOffset>-1666875</wp:posOffset>
            </wp:positionV>
            <wp:extent cx="6350" cy="635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7488" behindDoc="1" locked="0" layoutInCell="0" allowOverlap="1">
            <wp:simplePos x="0" y="0"/>
            <wp:positionH relativeFrom="column">
              <wp:posOffset>1862455</wp:posOffset>
            </wp:positionH>
            <wp:positionV relativeFrom="paragraph">
              <wp:posOffset>-1666875</wp:posOffset>
            </wp:positionV>
            <wp:extent cx="6350" cy="635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8512" behindDoc="1" locked="0" layoutInCell="0" allowOverlap="1">
            <wp:simplePos x="0" y="0"/>
            <wp:positionH relativeFrom="column">
              <wp:posOffset>3584575</wp:posOffset>
            </wp:positionH>
            <wp:positionV relativeFrom="paragraph">
              <wp:posOffset>-1666875</wp:posOffset>
            </wp:positionV>
            <wp:extent cx="6350" cy="635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69536" behindDoc="1" locked="0" layoutInCell="0" allowOverlap="1">
            <wp:simplePos x="0" y="0"/>
            <wp:positionH relativeFrom="column">
              <wp:posOffset>3935095</wp:posOffset>
            </wp:positionH>
            <wp:positionV relativeFrom="paragraph">
              <wp:posOffset>-1666875</wp:posOffset>
            </wp:positionV>
            <wp:extent cx="6350" cy="635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0560" behindDoc="1" locked="0" layoutInCell="0" allowOverlap="1">
            <wp:simplePos x="0" y="0"/>
            <wp:positionH relativeFrom="column">
              <wp:posOffset>4285615</wp:posOffset>
            </wp:positionH>
            <wp:positionV relativeFrom="paragraph">
              <wp:posOffset>-1666875</wp:posOffset>
            </wp:positionV>
            <wp:extent cx="6350" cy="635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1584" behindDoc="1" locked="0" layoutInCell="0" allowOverlap="1">
            <wp:simplePos x="0" y="0"/>
            <wp:positionH relativeFrom="column">
              <wp:posOffset>4779010</wp:posOffset>
            </wp:positionH>
            <wp:positionV relativeFrom="paragraph">
              <wp:posOffset>-1666875</wp:posOffset>
            </wp:positionV>
            <wp:extent cx="6350" cy="63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2608" behindDoc="1" locked="0" layoutInCell="0" allowOverlap="1">
            <wp:simplePos x="0" y="0"/>
            <wp:positionH relativeFrom="column">
              <wp:posOffset>5203190</wp:posOffset>
            </wp:positionH>
            <wp:positionV relativeFrom="paragraph">
              <wp:posOffset>-1666875</wp:posOffset>
            </wp:positionV>
            <wp:extent cx="6350" cy="635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3632" behindDoc="1" locked="0" layoutInCell="0" allowOverlap="1">
            <wp:simplePos x="0" y="0"/>
            <wp:positionH relativeFrom="column">
              <wp:posOffset>5596255</wp:posOffset>
            </wp:positionH>
            <wp:positionV relativeFrom="paragraph">
              <wp:posOffset>-1666875</wp:posOffset>
            </wp:positionV>
            <wp:extent cx="6350" cy="63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4656" behindDoc="1" locked="0" layoutInCell="0" allowOverlap="1">
            <wp:simplePos x="0" y="0"/>
            <wp:positionH relativeFrom="column">
              <wp:posOffset>250190</wp:posOffset>
            </wp:positionH>
            <wp:positionV relativeFrom="paragraph">
              <wp:posOffset>-998855</wp:posOffset>
            </wp:positionV>
            <wp:extent cx="6350" cy="635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5680" behindDoc="1" locked="0" layoutInCell="0" allowOverlap="1">
            <wp:simplePos x="0" y="0"/>
            <wp:positionH relativeFrom="column">
              <wp:posOffset>3584575</wp:posOffset>
            </wp:positionH>
            <wp:positionV relativeFrom="paragraph">
              <wp:posOffset>-998855</wp:posOffset>
            </wp:positionV>
            <wp:extent cx="6350" cy="63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6704" behindDoc="1" locked="0" layoutInCell="0" allowOverlap="1">
            <wp:simplePos x="0" y="0"/>
            <wp:positionH relativeFrom="column">
              <wp:posOffset>3935095</wp:posOffset>
            </wp:positionH>
            <wp:positionV relativeFrom="paragraph">
              <wp:posOffset>-998855</wp:posOffset>
            </wp:positionV>
            <wp:extent cx="6350" cy="635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7728" behindDoc="1" locked="0" layoutInCell="0" allowOverlap="1">
            <wp:simplePos x="0" y="0"/>
            <wp:positionH relativeFrom="column">
              <wp:posOffset>4285615</wp:posOffset>
            </wp:positionH>
            <wp:positionV relativeFrom="paragraph">
              <wp:posOffset>-998855</wp:posOffset>
            </wp:positionV>
            <wp:extent cx="6350" cy="635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8752" behindDoc="1" locked="0" layoutInCell="0" allowOverlap="1">
            <wp:simplePos x="0" y="0"/>
            <wp:positionH relativeFrom="column">
              <wp:posOffset>4779010</wp:posOffset>
            </wp:positionH>
            <wp:positionV relativeFrom="paragraph">
              <wp:posOffset>-998855</wp:posOffset>
            </wp:positionV>
            <wp:extent cx="6350" cy="63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79776" behindDoc="1" locked="0" layoutInCell="0" allowOverlap="1">
            <wp:simplePos x="0" y="0"/>
            <wp:positionH relativeFrom="column">
              <wp:posOffset>5203190</wp:posOffset>
            </wp:positionH>
            <wp:positionV relativeFrom="paragraph">
              <wp:posOffset>-998855</wp:posOffset>
            </wp:positionV>
            <wp:extent cx="6350" cy="63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0800" behindDoc="1" locked="0" layoutInCell="0" allowOverlap="1">
            <wp:simplePos x="0" y="0"/>
            <wp:positionH relativeFrom="column">
              <wp:posOffset>5596255</wp:posOffset>
            </wp:positionH>
            <wp:positionV relativeFrom="paragraph">
              <wp:posOffset>-998855</wp:posOffset>
            </wp:positionV>
            <wp:extent cx="6350" cy="635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1824" behindDoc="1" locked="0" layoutInCell="0" allowOverlap="1">
            <wp:simplePos x="0" y="0"/>
            <wp:positionH relativeFrom="column">
              <wp:posOffset>250190</wp:posOffset>
            </wp:positionH>
            <wp:positionV relativeFrom="paragraph">
              <wp:posOffset>-502285</wp:posOffset>
            </wp:positionV>
            <wp:extent cx="6350" cy="63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2848" behindDoc="1" locked="0" layoutInCell="0" allowOverlap="1">
            <wp:simplePos x="0" y="0"/>
            <wp:positionH relativeFrom="column">
              <wp:posOffset>3584575</wp:posOffset>
            </wp:positionH>
            <wp:positionV relativeFrom="paragraph">
              <wp:posOffset>-502285</wp:posOffset>
            </wp:positionV>
            <wp:extent cx="6350" cy="635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3872" behindDoc="1" locked="0" layoutInCell="0" allowOverlap="1">
            <wp:simplePos x="0" y="0"/>
            <wp:positionH relativeFrom="column">
              <wp:posOffset>3935095</wp:posOffset>
            </wp:positionH>
            <wp:positionV relativeFrom="paragraph">
              <wp:posOffset>-502285</wp:posOffset>
            </wp:positionV>
            <wp:extent cx="6350" cy="63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4896" behindDoc="1" locked="0" layoutInCell="0" allowOverlap="1">
            <wp:simplePos x="0" y="0"/>
            <wp:positionH relativeFrom="column">
              <wp:posOffset>4285615</wp:posOffset>
            </wp:positionH>
            <wp:positionV relativeFrom="paragraph">
              <wp:posOffset>-502285</wp:posOffset>
            </wp:positionV>
            <wp:extent cx="6350" cy="63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5920" behindDoc="1" locked="0" layoutInCell="0" allowOverlap="1">
            <wp:simplePos x="0" y="0"/>
            <wp:positionH relativeFrom="column">
              <wp:posOffset>4779010</wp:posOffset>
            </wp:positionH>
            <wp:positionV relativeFrom="paragraph">
              <wp:posOffset>-502285</wp:posOffset>
            </wp:positionV>
            <wp:extent cx="6350" cy="6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6944" behindDoc="1" locked="0" layoutInCell="0" allowOverlap="1">
            <wp:simplePos x="0" y="0"/>
            <wp:positionH relativeFrom="column">
              <wp:posOffset>5203190</wp:posOffset>
            </wp:positionH>
            <wp:positionV relativeFrom="paragraph">
              <wp:posOffset>-502285</wp:posOffset>
            </wp:positionV>
            <wp:extent cx="6350" cy="63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7968" behindDoc="1" locked="0" layoutInCell="0" allowOverlap="1">
            <wp:simplePos x="0" y="0"/>
            <wp:positionH relativeFrom="column">
              <wp:posOffset>5596255</wp:posOffset>
            </wp:positionH>
            <wp:positionV relativeFrom="paragraph">
              <wp:posOffset>-502285</wp:posOffset>
            </wp:positionV>
            <wp:extent cx="6350" cy="635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88992" behindDoc="1" locked="0" layoutInCell="0" allowOverlap="1">
            <wp:simplePos x="0" y="0"/>
            <wp:positionH relativeFrom="column">
              <wp:posOffset>250190</wp:posOffset>
            </wp:positionH>
            <wp:positionV relativeFrom="paragraph">
              <wp:posOffset>-5715</wp:posOffset>
            </wp:positionV>
            <wp:extent cx="6350" cy="635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90016" behindDoc="1" locked="0" layoutInCell="0" allowOverlap="1">
            <wp:simplePos x="0" y="0"/>
            <wp:positionH relativeFrom="column">
              <wp:posOffset>3584575</wp:posOffset>
            </wp:positionH>
            <wp:positionV relativeFrom="paragraph">
              <wp:posOffset>-5715</wp:posOffset>
            </wp:positionV>
            <wp:extent cx="6350" cy="635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91040" behindDoc="1" locked="0" layoutInCell="0" allowOverlap="1">
            <wp:simplePos x="0" y="0"/>
            <wp:positionH relativeFrom="column">
              <wp:posOffset>3935095</wp:posOffset>
            </wp:positionH>
            <wp:positionV relativeFrom="paragraph">
              <wp:posOffset>-5715</wp:posOffset>
            </wp:positionV>
            <wp:extent cx="6350" cy="63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92064" behindDoc="1" locked="0" layoutInCell="0" allowOverlap="1">
            <wp:simplePos x="0" y="0"/>
            <wp:positionH relativeFrom="column">
              <wp:posOffset>4285615</wp:posOffset>
            </wp:positionH>
            <wp:positionV relativeFrom="paragraph">
              <wp:posOffset>-5715</wp:posOffset>
            </wp:positionV>
            <wp:extent cx="6350" cy="635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93088" behindDoc="1" locked="0" layoutInCell="0" allowOverlap="1">
            <wp:simplePos x="0" y="0"/>
            <wp:positionH relativeFrom="column">
              <wp:posOffset>4779010</wp:posOffset>
            </wp:positionH>
            <wp:positionV relativeFrom="paragraph">
              <wp:posOffset>-5715</wp:posOffset>
            </wp:positionV>
            <wp:extent cx="6350" cy="635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94112" behindDoc="1" locked="0" layoutInCell="0" allowOverlap="1">
            <wp:simplePos x="0" y="0"/>
            <wp:positionH relativeFrom="column">
              <wp:posOffset>5203190</wp:posOffset>
            </wp:positionH>
            <wp:positionV relativeFrom="paragraph">
              <wp:posOffset>-5715</wp:posOffset>
            </wp:positionV>
            <wp:extent cx="6350" cy="635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95136" behindDoc="1" locked="0" layoutInCell="0" allowOverlap="1">
            <wp:simplePos x="0" y="0"/>
            <wp:positionH relativeFrom="column">
              <wp:posOffset>5596255</wp:posOffset>
            </wp:positionH>
            <wp:positionV relativeFrom="paragraph">
              <wp:posOffset>-5715</wp:posOffset>
            </wp:positionV>
            <wp:extent cx="6350" cy="635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07" w:right="560" w:bottom="346" w:left="1440" w:header="0" w:footer="0" w:gutter="0"/>
          <w:cols w:space="720" w:equalWidth="0">
            <w:col w:w="9900"/>
          </w:cols>
        </w:sectPr>
      </w:pPr>
    </w:p>
    <w:p w:rsidR="00C4229A" w:rsidRDefault="00C4229A">
      <w:pPr>
        <w:spacing w:line="37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511</w:t>
      </w:r>
    </w:p>
    <w:p w:rsidR="00C4229A" w:rsidRDefault="00C4229A">
      <w:pPr>
        <w:sectPr w:rsidR="00C4229A">
          <w:type w:val="continuous"/>
          <w:pgSz w:w="11900" w:h="16840"/>
          <w:pgMar w:top="1107" w:right="560" w:bottom="346" w:left="1440" w:header="0" w:footer="0" w:gutter="0"/>
          <w:cols w:space="720" w:equalWidth="0">
            <w:col w:w="9900"/>
          </w:cols>
        </w:sectPr>
      </w:pPr>
    </w:p>
    <w:tbl>
      <w:tblPr>
        <w:tblW w:w="0" w:type="auto"/>
        <w:tblInd w:w="290" w:type="dxa"/>
        <w:tblLayout w:type="fixed"/>
        <w:tblCellMar>
          <w:left w:w="0" w:type="dxa"/>
          <w:right w:w="0" w:type="dxa"/>
        </w:tblCellMar>
        <w:tblLook w:val="04A0" w:firstRow="1" w:lastRow="0" w:firstColumn="1" w:lastColumn="0" w:noHBand="0" w:noVBand="1"/>
      </w:tblPr>
      <w:tblGrid>
        <w:gridCol w:w="2700"/>
        <w:gridCol w:w="2820"/>
        <w:gridCol w:w="580"/>
        <w:gridCol w:w="600"/>
        <w:gridCol w:w="700"/>
        <w:gridCol w:w="860"/>
        <w:gridCol w:w="560"/>
        <w:gridCol w:w="60"/>
        <w:gridCol w:w="860"/>
        <w:gridCol w:w="30"/>
      </w:tblGrid>
      <w:tr w:rsidR="00C4229A">
        <w:trPr>
          <w:trHeight w:val="322"/>
        </w:trPr>
        <w:tc>
          <w:tcPr>
            <w:tcW w:w="2700" w:type="dxa"/>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58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2340" w:type="dxa"/>
            <w:gridSpan w:val="4"/>
            <w:vAlign w:val="bottom"/>
          </w:tcPr>
          <w:p w:rsidR="00C4229A" w:rsidRDefault="00D80D7F">
            <w:pPr>
              <w:ind w:left="580"/>
              <w:rPr>
                <w:sz w:val="20"/>
                <w:szCs w:val="20"/>
              </w:rPr>
            </w:pPr>
            <w:r>
              <w:rPr>
                <w:rFonts w:ascii="Times New Roman" w:eastAsia="Times New Roman" w:hAnsi="Times New Roman" w:cs="Times New Roman"/>
                <w:b/>
                <w:bCs/>
                <w:sz w:val="28"/>
                <w:szCs w:val="28"/>
              </w:rPr>
              <w:t>Вариант № 3</w:t>
            </w:r>
          </w:p>
        </w:tc>
        <w:tc>
          <w:tcPr>
            <w:tcW w:w="0" w:type="dxa"/>
            <w:vAlign w:val="bottom"/>
          </w:tcPr>
          <w:p w:rsidR="00C4229A" w:rsidRDefault="00C4229A">
            <w:pPr>
              <w:rPr>
                <w:sz w:val="1"/>
                <w:szCs w:val="1"/>
              </w:rPr>
            </w:pPr>
          </w:p>
        </w:tc>
      </w:tr>
      <w:tr w:rsidR="00C4229A">
        <w:trPr>
          <w:trHeight w:val="322"/>
        </w:trPr>
        <w:tc>
          <w:tcPr>
            <w:tcW w:w="8880" w:type="dxa"/>
            <w:gridSpan w:val="8"/>
            <w:vAlign w:val="bottom"/>
          </w:tcPr>
          <w:p w:rsidR="00C4229A" w:rsidRDefault="00D80D7F">
            <w:pPr>
              <w:ind w:left="1441"/>
              <w:jc w:val="center"/>
              <w:rPr>
                <w:sz w:val="20"/>
                <w:szCs w:val="20"/>
              </w:rPr>
            </w:pPr>
            <w:r>
              <w:rPr>
                <w:rFonts w:ascii="Times New Roman" w:eastAsia="Times New Roman" w:hAnsi="Times New Roman" w:cs="Times New Roman"/>
                <w:b/>
                <w:bCs/>
                <w:sz w:val="28"/>
                <w:szCs w:val="28"/>
              </w:rPr>
              <w:t>Примерный недельный учебный план основного общего</w:t>
            </w:r>
          </w:p>
        </w:tc>
        <w:tc>
          <w:tcPr>
            <w:tcW w:w="8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2700" w:type="dxa"/>
            <w:vAlign w:val="bottom"/>
          </w:tcPr>
          <w:p w:rsidR="00C4229A" w:rsidRDefault="00C4229A">
            <w:pPr>
              <w:rPr>
                <w:sz w:val="24"/>
                <w:szCs w:val="24"/>
              </w:rPr>
            </w:pPr>
          </w:p>
        </w:tc>
        <w:tc>
          <w:tcPr>
            <w:tcW w:w="3400" w:type="dxa"/>
            <w:gridSpan w:val="2"/>
            <w:vAlign w:val="bottom"/>
          </w:tcPr>
          <w:p w:rsidR="00C4229A" w:rsidRDefault="00D80D7F">
            <w:pPr>
              <w:ind w:left="1380"/>
              <w:rPr>
                <w:sz w:val="20"/>
                <w:szCs w:val="20"/>
              </w:rPr>
            </w:pPr>
            <w:r>
              <w:rPr>
                <w:rFonts w:ascii="Times New Roman" w:eastAsia="Times New Roman" w:hAnsi="Times New Roman" w:cs="Times New Roman"/>
                <w:b/>
                <w:bCs/>
                <w:sz w:val="28"/>
                <w:szCs w:val="28"/>
              </w:rPr>
              <w:t>образования</w:t>
            </w:r>
          </w:p>
        </w:tc>
        <w:tc>
          <w:tcPr>
            <w:tcW w:w="60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56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700" w:type="dxa"/>
            <w:tcBorders>
              <w:bottom w:val="single" w:sz="8" w:space="0" w:color="auto"/>
            </w:tcBorders>
            <w:vAlign w:val="bottom"/>
          </w:tcPr>
          <w:p w:rsidR="00C4229A" w:rsidRDefault="00C4229A">
            <w:pPr>
              <w:rPr>
                <w:sz w:val="24"/>
                <w:szCs w:val="24"/>
              </w:rPr>
            </w:pPr>
          </w:p>
        </w:tc>
        <w:tc>
          <w:tcPr>
            <w:tcW w:w="4700" w:type="dxa"/>
            <w:gridSpan w:val="4"/>
            <w:tcBorders>
              <w:bottom w:val="single" w:sz="8" w:space="0" w:color="auto"/>
            </w:tcBorders>
            <w:vAlign w:val="bottom"/>
          </w:tcPr>
          <w:p w:rsidR="00C4229A" w:rsidRDefault="00D80D7F">
            <w:pPr>
              <w:ind w:left="221"/>
              <w:jc w:val="center"/>
              <w:rPr>
                <w:sz w:val="20"/>
                <w:szCs w:val="20"/>
              </w:rPr>
            </w:pPr>
            <w:r>
              <w:rPr>
                <w:rFonts w:ascii="Times New Roman" w:eastAsia="Times New Roman" w:hAnsi="Times New Roman" w:cs="Times New Roman"/>
                <w:b/>
                <w:bCs/>
                <w:sz w:val="28"/>
                <w:szCs w:val="28"/>
              </w:rPr>
              <w:t>(второй иностранный язык)</w:t>
            </w:r>
          </w:p>
        </w:tc>
        <w:tc>
          <w:tcPr>
            <w:tcW w:w="860" w:type="dxa"/>
            <w:tcBorders>
              <w:bottom w:val="single" w:sz="8" w:space="0" w:color="auto"/>
            </w:tcBorders>
            <w:vAlign w:val="bottom"/>
          </w:tcPr>
          <w:p w:rsidR="00C4229A" w:rsidRDefault="00C4229A">
            <w:pPr>
              <w:rPr>
                <w:sz w:val="24"/>
                <w:szCs w:val="24"/>
              </w:rPr>
            </w:pPr>
          </w:p>
        </w:tc>
        <w:tc>
          <w:tcPr>
            <w:tcW w:w="560" w:type="dxa"/>
            <w:tcBorders>
              <w:bottom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860" w:type="dxa"/>
            <w:tcBorders>
              <w:bottom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86"/>
        </w:trPr>
        <w:tc>
          <w:tcPr>
            <w:tcW w:w="2700" w:type="dxa"/>
            <w:tcBorders>
              <w:left w:val="single" w:sz="8" w:space="0" w:color="auto"/>
              <w:right w:val="single" w:sz="8" w:space="0" w:color="auto"/>
            </w:tcBorders>
            <w:vAlign w:val="bottom"/>
          </w:tcPr>
          <w:p w:rsidR="00C4229A" w:rsidRDefault="00D80D7F">
            <w:pPr>
              <w:spacing w:line="286" w:lineRule="exact"/>
              <w:ind w:left="120"/>
              <w:rPr>
                <w:sz w:val="20"/>
                <w:szCs w:val="20"/>
              </w:rPr>
            </w:pPr>
            <w:r>
              <w:rPr>
                <w:rFonts w:ascii="Times New Roman" w:eastAsia="Times New Roman" w:hAnsi="Times New Roman" w:cs="Times New Roman"/>
                <w:b/>
                <w:bCs/>
                <w:sz w:val="28"/>
                <w:szCs w:val="28"/>
              </w:rPr>
              <w:t>Предметные</w:t>
            </w:r>
          </w:p>
        </w:tc>
        <w:tc>
          <w:tcPr>
            <w:tcW w:w="2820" w:type="dxa"/>
            <w:tcBorders>
              <w:right w:val="single" w:sz="8" w:space="0" w:color="auto"/>
            </w:tcBorders>
            <w:vAlign w:val="bottom"/>
          </w:tcPr>
          <w:p w:rsidR="00C4229A" w:rsidRDefault="00D80D7F">
            <w:pPr>
              <w:spacing w:line="286" w:lineRule="exact"/>
              <w:ind w:left="100"/>
              <w:rPr>
                <w:sz w:val="20"/>
                <w:szCs w:val="20"/>
              </w:rPr>
            </w:pPr>
            <w:r>
              <w:rPr>
                <w:rFonts w:ascii="Times New Roman" w:eastAsia="Times New Roman" w:hAnsi="Times New Roman" w:cs="Times New Roman"/>
                <w:b/>
                <w:bCs/>
                <w:sz w:val="28"/>
                <w:szCs w:val="28"/>
              </w:rPr>
              <w:t>Учебные</w:t>
            </w:r>
          </w:p>
        </w:tc>
        <w:tc>
          <w:tcPr>
            <w:tcW w:w="4220" w:type="dxa"/>
            <w:gridSpan w:val="7"/>
            <w:tcBorders>
              <w:right w:val="single" w:sz="8" w:space="0" w:color="auto"/>
            </w:tcBorders>
            <w:vAlign w:val="bottom"/>
          </w:tcPr>
          <w:p w:rsidR="00C4229A" w:rsidRDefault="00D80D7F">
            <w:pPr>
              <w:spacing w:line="286" w:lineRule="exact"/>
              <w:ind w:left="80"/>
              <w:rPr>
                <w:sz w:val="20"/>
                <w:szCs w:val="20"/>
              </w:rPr>
            </w:pPr>
            <w:r>
              <w:rPr>
                <w:rFonts w:ascii="Times New Roman" w:eastAsia="Times New Roman" w:hAnsi="Times New Roman" w:cs="Times New Roman"/>
                <w:b/>
                <w:bCs/>
                <w:sz w:val="28"/>
                <w:szCs w:val="28"/>
              </w:rPr>
              <w:t>Количество часов в неделю</w:t>
            </w:r>
          </w:p>
        </w:tc>
        <w:tc>
          <w:tcPr>
            <w:tcW w:w="0" w:type="dxa"/>
            <w:vAlign w:val="bottom"/>
          </w:tcPr>
          <w:p w:rsidR="00C4229A" w:rsidRDefault="00C4229A">
            <w:pPr>
              <w:rPr>
                <w:sz w:val="1"/>
                <w:szCs w:val="1"/>
              </w:rPr>
            </w:pPr>
          </w:p>
        </w:tc>
      </w:tr>
      <w:tr w:rsidR="00C4229A">
        <w:trPr>
          <w:trHeight w:val="169"/>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b/>
                <w:bCs/>
                <w:sz w:val="28"/>
                <w:szCs w:val="28"/>
              </w:rPr>
              <w:t>области</w:t>
            </w:r>
          </w:p>
        </w:tc>
        <w:tc>
          <w:tcPr>
            <w:tcW w:w="2820" w:type="dxa"/>
            <w:vMerge w:val="restart"/>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предметы</w:t>
            </w:r>
          </w:p>
        </w:tc>
        <w:tc>
          <w:tcPr>
            <w:tcW w:w="580" w:type="dxa"/>
            <w:tcBorders>
              <w:bottom w:val="single" w:sz="8" w:space="0" w:color="auto"/>
            </w:tcBorders>
            <w:vAlign w:val="bottom"/>
          </w:tcPr>
          <w:p w:rsidR="00C4229A" w:rsidRDefault="00C4229A">
            <w:pPr>
              <w:rPr>
                <w:sz w:val="14"/>
                <w:szCs w:val="14"/>
              </w:rPr>
            </w:pPr>
          </w:p>
        </w:tc>
        <w:tc>
          <w:tcPr>
            <w:tcW w:w="600" w:type="dxa"/>
            <w:tcBorders>
              <w:bottom w:val="single" w:sz="8" w:space="0" w:color="auto"/>
            </w:tcBorders>
            <w:vAlign w:val="bottom"/>
          </w:tcPr>
          <w:p w:rsidR="00C4229A" w:rsidRDefault="00C4229A">
            <w:pPr>
              <w:rPr>
                <w:sz w:val="14"/>
                <w:szCs w:val="14"/>
              </w:rPr>
            </w:pPr>
          </w:p>
        </w:tc>
        <w:tc>
          <w:tcPr>
            <w:tcW w:w="700" w:type="dxa"/>
            <w:tcBorders>
              <w:bottom w:val="single" w:sz="8" w:space="0" w:color="auto"/>
            </w:tcBorders>
            <w:vAlign w:val="bottom"/>
          </w:tcPr>
          <w:p w:rsidR="00C4229A" w:rsidRDefault="00C4229A">
            <w:pPr>
              <w:rPr>
                <w:sz w:val="14"/>
                <w:szCs w:val="14"/>
              </w:rPr>
            </w:pPr>
          </w:p>
        </w:tc>
        <w:tc>
          <w:tcPr>
            <w:tcW w:w="860" w:type="dxa"/>
            <w:tcBorders>
              <w:bottom w:val="single" w:sz="8" w:space="0" w:color="auto"/>
            </w:tcBorders>
            <w:vAlign w:val="bottom"/>
          </w:tcPr>
          <w:p w:rsidR="00C4229A" w:rsidRDefault="00C4229A">
            <w:pPr>
              <w:rPr>
                <w:sz w:val="14"/>
                <w:szCs w:val="14"/>
              </w:rPr>
            </w:pPr>
          </w:p>
        </w:tc>
        <w:tc>
          <w:tcPr>
            <w:tcW w:w="560" w:type="dxa"/>
            <w:tcBorders>
              <w:bottom w:val="single" w:sz="8" w:space="0" w:color="auto"/>
            </w:tcBorders>
            <w:vAlign w:val="bottom"/>
          </w:tcPr>
          <w:p w:rsidR="00C4229A" w:rsidRDefault="00C4229A">
            <w:pPr>
              <w:rPr>
                <w:sz w:val="14"/>
                <w:szCs w:val="14"/>
              </w:rPr>
            </w:pPr>
          </w:p>
        </w:tc>
        <w:tc>
          <w:tcPr>
            <w:tcW w:w="60" w:type="dxa"/>
            <w:tcBorders>
              <w:bottom w:val="single" w:sz="8" w:space="0" w:color="auto"/>
            </w:tcBorders>
            <w:vAlign w:val="bottom"/>
          </w:tcPr>
          <w:p w:rsidR="00C4229A" w:rsidRDefault="00C4229A">
            <w:pPr>
              <w:rPr>
                <w:sz w:val="14"/>
                <w:szCs w:val="14"/>
              </w:rPr>
            </w:pPr>
          </w:p>
        </w:tc>
        <w:tc>
          <w:tcPr>
            <w:tcW w:w="860" w:type="dxa"/>
            <w:tcBorders>
              <w:bottom w:val="single" w:sz="8" w:space="0" w:color="auto"/>
              <w:right w:val="single" w:sz="8" w:space="0" w:color="auto"/>
            </w:tcBorders>
            <w:vAlign w:val="bottom"/>
          </w:tcPr>
          <w:p w:rsidR="00C4229A" w:rsidRDefault="00C4229A">
            <w:pPr>
              <w:rPr>
                <w:sz w:val="14"/>
                <w:szCs w:val="14"/>
              </w:rPr>
            </w:pPr>
          </w:p>
        </w:tc>
        <w:tc>
          <w:tcPr>
            <w:tcW w:w="0" w:type="dxa"/>
            <w:vAlign w:val="bottom"/>
          </w:tcPr>
          <w:p w:rsidR="00C4229A" w:rsidRDefault="00C4229A">
            <w:pPr>
              <w:rPr>
                <w:sz w:val="1"/>
                <w:szCs w:val="1"/>
              </w:rPr>
            </w:pPr>
          </w:p>
        </w:tc>
      </w:tr>
      <w:tr w:rsidR="00C4229A">
        <w:trPr>
          <w:trHeight w:val="132"/>
        </w:trPr>
        <w:tc>
          <w:tcPr>
            <w:tcW w:w="2700" w:type="dxa"/>
            <w:vMerge/>
            <w:tcBorders>
              <w:left w:val="single" w:sz="8" w:space="0" w:color="auto"/>
              <w:right w:val="single" w:sz="8" w:space="0" w:color="auto"/>
            </w:tcBorders>
            <w:vAlign w:val="bottom"/>
          </w:tcPr>
          <w:p w:rsidR="00C4229A" w:rsidRDefault="00C4229A">
            <w:pPr>
              <w:rPr>
                <w:sz w:val="11"/>
                <w:szCs w:val="11"/>
              </w:rPr>
            </w:pPr>
          </w:p>
        </w:tc>
        <w:tc>
          <w:tcPr>
            <w:tcW w:w="2820" w:type="dxa"/>
            <w:vMerge/>
            <w:tcBorders>
              <w:right w:val="single" w:sz="8" w:space="0" w:color="auto"/>
            </w:tcBorders>
            <w:vAlign w:val="bottom"/>
          </w:tcPr>
          <w:p w:rsidR="00C4229A" w:rsidRDefault="00C4229A">
            <w:pPr>
              <w:rPr>
                <w:sz w:val="11"/>
                <w:szCs w:val="11"/>
              </w:rPr>
            </w:pPr>
          </w:p>
        </w:tc>
        <w:tc>
          <w:tcPr>
            <w:tcW w:w="580" w:type="dxa"/>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V</w:t>
            </w:r>
          </w:p>
        </w:tc>
        <w:tc>
          <w:tcPr>
            <w:tcW w:w="600" w:type="dxa"/>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VI</w:t>
            </w:r>
          </w:p>
        </w:tc>
        <w:tc>
          <w:tcPr>
            <w:tcW w:w="700" w:type="dxa"/>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VII</w:t>
            </w:r>
          </w:p>
        </w:tc>
        <w:tc>
          <w:tcPr>
            <w:tcW w:w="860" w:type="dxa"/>
            <w:vMerge w:val="restart"/>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VIII</w:t>
            </w:r>
          </w:p>
        </w:tc>
        <w:tc>
          <w:tcPr>
            <w:tcW w:w="560" w:type="dxa"/>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IX</w:t>
            </w:r>
          </w:p>
        </w:tc>
        <w:tc>
          <w:tcPr>
            <w:tcW w:w="60" w:type="dxa"/>
            <w:vAlign w:val="bottom"/>
          </w:tcPr>
          <w:p w:rsidR="00C4229A" w:rsidRDefault="00C4229A">
            <w:pPr>
              <w:rPr>
                <w:sz w:val="11"/>
                <w:szCs w:val="11"/>
              </w:rPr>
            </w:pPr>
          </w:p>
        </w:tc>
        <w:tc>
          <w:tcPr>
            <w:tcW w:w="8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w w:val="99"/>
                <w:sz w:val="28"/>
                <w:szCs w:val="28"/>
              </w:rPr>
              <w:t>Всего</w:t>
            </w:r>
          </w:p>
        </w:tc>
        <w:tc>
          <w:tcPr>
            <w:tcW w:w="0" w:type="dxa"/>
            <w:vAlign w:val="bottom"/>
          </w:tcPr>
          <w:p w:rsidR="00C4229A" w:rsidRDefault="00C4229A">
            <w:pPr>
              <w:rPr>
                <w:sz w:val="1"/>
                <w:szCs w:val="1"/>
              </w:rPr>
            </w:pPr>
          </w:p>
        </w:tc>
      </w:tr>
      <w:tr w:rsidR="00C4229A">
        <w:trPr>
          <w:trHeight w:val="368"/>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720"/>
              <w:rPr>
                <w:sz w:val="20"/>
                <w:szCs w:val="20"/>
              </w:rPr>
            </w:pPr>
            <w:r>
              <w:rPr>
                <w:rFonts w:ascii="Times New Roman" w:eastAsia="Times New Roman" w:hAnsi="Times New Roman" w:cs="Times New Roman"/>
                <w:b/>
                <w:bCs/>
                <w:sz w:val="28"/>
                <w:szCs w:val="28"/>
              </w:rPr>
              <w:t>Классы</w:t>
            </w:r>
          </w:p>
        </w:tc>
        <w:tc>
          <w:tcPr>
            <w:tcW w:w="580" w:type="dxa"/>
            <w:vMerge/>
            <w:tcBorders>
              <w:right w:val="single" w:sz="8" w:space="0" w:color="auto"/>
            </w:tcBorders>
            <w:vAlign w:val="bottom"/>
          </w:tcPr>
          <w:p w:rsidR="00C4229A" w:rsidRDefault="00C4229A">
            <w:pPr>
              <w:rPr>
                <w:sz w:val="24"/>
                <w:szCs w:val="24"/>
              </w:rPr>
            </w:pPr>
          </w:p>
        </w:tc>
        <w:tc>
          <w:tcPr>
            <w:tcW w:w="600" w:type="dxa"/>
            <w:vMerge/>
            <w:tcBorders>
              <w:right w:val="single" w:sz="8" w:space="0" w:color="auto"/>
            </w:tcBorders>
            <w:vAlign w:val="bottom"/>
          </w:tcPr>
          <w:p w:rsidR="00C4229A" w:rsidRDefault="00C4229A">
            <w:pPr>
              <w:rPr>
                <w:sz w:val="24"/>
                <w:szCs w:val="24"/>
              </w:rPr>
            </w:pPr>
          </w:p>
        </w:tc>
        <w:tc>
          <w:tcPr>
            <w:tcW w:w="700" w:type="dxa"/>
            <w:vMerge/>
            <w:tcBorders>
              <w:right w:val="single" w:sz="8" w:space="0" w:color="auto"/>
            </w:tcBorders>
            <w:vAlign w:val="bottom"/>
          </w:tcPr>
          <w:p w:rsidR="00C4229A" w:rsidRDefault="00C4229A">
            <w:pPr>
              <w:rPr>
                <w:sz w:val="24"/>
                <w:szCs w:val="24"/>
              </w:rPr>
            </w:pPr>
          </w:p>
        </w:tc>
        <w:tc>
          <w:tcPr>
            <w:tcW w:w="860" w:type="dxa"/>
            <w:vMerge/>
            <w:tcBorders>
              <w:right w:val="single" w:sz="8" w:space="0" w:color="auto"/>
            </w:tcBorders>
            <w:vAlign w:val="bottom"/>
          </w:tcPr>
          <w:p w:rsidR="00C4229A" w:rsidRDefault="00C4229A">
            <w:pPr>
              <w:rPr>
                <w:sz w:val="24"/>
                <w:szCs w:val="24"/>
              </w:rPr>
            </w:pPr>
          </w:p>
        </w:tc>
        <w:tc>
          <w:tcPr>
            <w:tcW w:w="560" w:type="dxa"/>
            <w:vMerge/>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vMerge/>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50"/>
        </w:trPr>
        <w:tc>
          <w:tcPr>
            <w:tcW w:w="2700" w:type="dxa"/>
            <w:tcBorders>
              <w:left w:val="single" w:sz="8" w:space="0" w:color="auto"/>
              <w:bottom w:val="single" w:sz="8" w:space="0" w:color="auto"/>
              <w:right w:val="single" w:sz="8" w:space="0" w:color="auto"/>
            </w:tcBorders>
            <w:vAlign w:val="bottom"/>
          </w:tcPr>
          <w:p w:rsidR="00C4229A" w:rsidRDefault="00C4229A">
            <w:pPr>
              <w:rPr>
                <w:sz w:val="4"/>
                <w:szCs w:val="4"/>
              </w:rPr>
            </w:pPr>
          </w:p>
        </w:tc>
        <w:tc>
          <w:tcPr>
            <w:tcW w:w="2820" w:type="dxa"/>
            <w:tcBorders>
              <w:bottom w:val="single" w:sz="8" w:space="0" w:color="auto"/>
              <w:right w:val="single" w:sz="8" w:space="0" w:color="auto"/>
            </w:tcBorders>
            <w:vAlign w:val="bottom"/>
          </w:tcPr>
          <w:p w:rsidR="00C4229A" w:rsidRDefault="00C4229A">
            <w:pPr>
              <w:rPr>
                <w:sz w:val="4"/>
                <w:szCs w:val="4"/>
              </w:rPr>
            </w:pPr>
          </w:p>
        </w:tc>
        <w:tc>
          <w:tcPr>
            <w:tcW w:w="580" w:type="dxa"/>
            <w:tcBorders>
              <w:bottom w:val="single" w:sz="8" w:space="0" w:color="auto"/>
              <w:right w:val="single" w:sz="8" w:space="0" w:color="auto"/>
            </w:tcBorders>
            <w:vAlign w:val="bottom"/>
          </w:tcPr>
          <w:p w:rsidR="00C4229A" w:rsidRDefault="00C4229A">
            <w:pPr>
              <w:rPr>
                <w:sz w:val="4"/>
                <w:szCs w:val="4"/>
              </w:rPr>
            </w:pPr>
          </w:p>
        </w:tc>
        <w:tc>
          <w:tcPr>
            <w:tcW w:w="600" w:type="dxa"/>
            <w:tcBorders>
              <w:bottom w:val="single" w:sz="8" w:space="0" w:color="auto"/>
              <w:right w:val="single" w:sz="8" w:space="0" w:color="auto"/>
            </w:tcBorders>
            <w:vAlign w:val="bottom"/>
          </w:tcPr>
          <w:p w:rsidR="00C4229A" w:rsidRDefault="00C4229A">
            <w:pPr>
              <w:rPr>
                <w:sz w:val="4"/>
                <w:szCs w:val="4"/>
              </w:rPr>
            </w:pPr>
          </w:p>
        </w:tc>
        <w:tc>
          <w:tcPr>
            <w:tcW w:w="700" w:type="dxa"/>
            <w:tcBorders>
              <w:bottom w:val="single" w:sz="8" w:space="0" w:color="auto"/>
              <w:right w:val="single" w:sz="8" w:space="0" w:color="auto"/>
            </w:tcBorders>
            <w:vAlign w:val="bottom"/>
          </w:tcPr>
          <w:p w:rsidR="00C4229A" w:rsidRDefault="00C4229A">
            <w:pPr>
              <w:rPr>
                <w:sz w:val="4"/>
                <w:szCs w:val="4"/>
              </w:rPr>
            </w:pPr>
          </w:p>
        </w:tc>
        <w:tc>
          <w:tcPr>
            <w:tcW w:w="860" w:type="dxa"/>
            <w:tcBorders>
              <w:bottom w:val="single" w:sz="8" w:space="0" w:color="auto"/>
              <w:right w:val="single" w:sz="8" w:space="0" w:color="auto"/>
            </w:tcBorders>
            <w:vAlign w:val="bottom"/>
          </w:tcPr>
          <w:p w:rsidR="00C4229A" w:rsidRDefault="00C4229A">
            <w:pPr>
              <w:rPr>
                <w:sz w:val="4"/>
                <w:szCs w:val="4"/>
              </w:rPr>
            </w:pPr>
          </w:p>
        </w:tc>
        <w:tc>
          <w:tcPr>
            <w:tcW w:w="560" w:type="dxa"/>
            <w:tcBorders>
              <w:bottom w:val="single" w:sz="8" w:space="0" w:color="auto"/>
              <w:right w:val="single" w:sz="8" w:space="0" w:color="auto"/>
            </w:tcBorders>
            <w:vAlign w:val="bottom"/>
          </w:tcPr>
          <w:p w:rsidR="00C4229A" w:rsidRDefault="00C4229A">
            <w:pPr>
              <w:rPr>
                <w:sz w:val="4"/>
                <w:szCs w:val="4"/>
              </w:rPr>
            </w:pPr>
          </w:p>
        </w:tc>
        <w:tc>
          <w:tcPr>
            <w:tcW w:w="60" w:type="dxa"/>
            <w:tcBorders>
              <w:bottom w:val="single" w:sz="8" w:space="0" w:color="auto"/>
            </w:tcBorders>
            <w:vAlign w:val="bottom"/>
          </w:tcPr>
          <w:p w:rsidR="00C4229A" w:rsidRDefault="00C4229A">
            <w:pPr>
              <w:rPr>
                <w:sz w:val="4"/>
                <w:szCs w:val="4"/>
              </w:rPr>
            </w:pPr>
          </w:p>
        </w:tc>
        <w:tc>
          <w:tcPr>
            <w:tcW w:w="860" w:type="dxa"/>
            <w:tcBorders>
              <w:bottom w:val="single" w:sz="8" w:space="0" w:color="auto"/>
              <w:right w:val="single" w:sz="8" w:space="0" w:color="auto"/>
            </w:tcBorders>
            <w:vAlign w:val="bottom"/>
          </w:tcPr>
          <w:p w:rsidR="00C4229A" w:rsidRDefault="00C4229A">
            <w:pPr>
              <w:rPr>
                <w:sz w:val="4"/>
                <w:szCs w:val="4"/>
              </w:rPr>
            </w:pPr>
          </w:p>
        </w:tc>
        <w:tc>
          <w:tcPr>
            <w:tcW w:w="0" w:type="dxa"/>
            <w:vAlign w:val="bottom"/>
          </w:tcPr>
          <w:p w:rsidR="00C4229A" w:rsidRDefault="00C4229A">
            <w:pPr>
              <w:rPr>
                <w:sz w:val="1"/>
                <w:szCs w:val="1"/>
              </w:rPr>
            </w:pPr>
          </w:p>
        </w:tc>
      </w:tr>
      <w:tr w:rsidR="00C4229A">
        <w:trPr>
          <w:trHeight w:val="358"/>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i/>
                <w:iCs/>
                <w:sz w:val="28"/>
                <w:szCs w:val="28"/>
              </w:rPr>
              <w:t>Обязательная часть</w:t>
            </w:r>
          </w:p>
        </w:tc>
        <w:tc>
          <w:tcPr>
            <w:tcW w:w="58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860" w:type="dxa"/>
            <w:vAlign w:val="bottom"/>
          </w:tcPr>
          <w:p w:rsidR="00C4229A" w:rsidRDefault="00C4229A">
            <w:pPr>
              <w:rPr>
                <w:sz w:val="24"/>
                <w:szCs w:val="24"/>
              </w:rPr>
            </w:pPr>
          </w:p>
        </w:tc>
        <w:tc>
          <w:tcPr>
            <w:tcW w:w="56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0"/>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80" w:type="dxa"/>
            <w:tcBorders>
              <w:bottom w:val="single" w:sz="8" w:space="0" w:color="auto"/>
            </w:tcBorders>
            <w:vAlign w:val="bottom"/>
          </w:tcPr>
          <w:p w:rsidR="00C4229A" w:rsidRDefault="00C4229A">
            <w:pPr>
              <w:spacing w:line="20" w:lineRule="exact"/>
              <w:rPr>
                <w:sz w:val="1"/>
                <w:szCs w:val="1"/>
              </w:rPr>
            </w:pPr>
          </w:p>
        </w:tc>
        <w:tc>
          <w:tcPr>
            <w:tcW w:w="600" w:type="dxa"/>
            <w:tcBorders>
              <w:bottom w:val="single" w:sz="8" w:space="0" w:color="auto"/>
            </w:tcBorders>
            <w:vAlign w:val="bottom"/>
          </w:tcPr>
          <w:p w:rsidR="00C4229A" w:rsidRDefault="00C4229A">
            <w:pPr>
              <w:spacing w:line="20" w:lineRule="exact"/>
              <w:rPr>
                <w:sz w:val="1"/>
                <w:szCs w:val="1"/>
              </w:rPr>
            </w:pPr>
          </w:p>
        </w:tc>
        <w:tc>
          <w:tcPr>
            <w:tcW w:w="70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tcBorders>
            <w:vAlign w:val="bottom"/>
          </w:tcPr>
          <w:p w:rsidR="00C4229A" w:rsidRDefault="00C4229A">
            <w:pPr>
              <w:spacing w:line="20" w:lineRule="exact"/>
              <w:rPr>
                <w:sz w:val="1"/>
                <w:szCs w:val="1"/>
              </w:rPr>
            </w:pPr>
          </w:p>
        </w:tc>
        <w:tc>
          <w:tcPr>
            <w:tcW w:w="56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Филология</w:t>
            </w: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Русский язык</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6</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21</w:t>
            </w: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Литература</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13</w:t>
            </w: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580" w:type="dxa"/>
            <w:tcBorders>
              <w:bottom w:val="single" w:sz="8" w:space="0" w:color="auto"/>
              <w:right w:val="single" w:sz="8" w:space="0" w:color="auto"/>
            </w:tcBorders>
            <w:vAlign w:val="bottom"/>
          </w:tcPr>
          <w:p w:rsidR="00C4229A" w:rsidRDefault="00C4229A">
            <w:pPr>
              <w:rPr>
                <w:sz w:val="2"/>
                <w:szCs w:val="2"/>
              </w:rPr>
            </w:pPr>
          </w:p>
        </w:tc>
        <w:tc>
          <w:tcPr>
            <w:tcW w:w="60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right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Иностранный язык</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15</w:t>
            </w: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580" w:type="dxa"/>
            <w:tcBorders>
              <w:bottom w:val="single" w:sz="8" w:space="0" w:color="auto"/>
              <w:right w:val="single" w:sz="8" w:space="0" w:color="auto"/>
            </w:tcBorders>
            <w:vAlign w:val="bottom"/>
          </w:tcPr>
          <w:p w:rsidR="00C4229A" w:rsidRDefault="00C4229A">
            <w:pPr>
              <w:rPr>
                <w:sz w:val="2"/>
                <w:szCs w:val="2"/>
              </w:rPr>
            </w:pPr>
          </w:p>
        </w:tc>
        <w:tc>
          <w:tcPr>
            <w:tcW w:w="60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right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Второй иностранный</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5"/>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язык</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10</w:t>
            </w:r>
          </w:p>
        </w:tc>
        <w:tc>
          <w:tcPr>
            <w:tcW w:w="0" w:type="dxa"/>
            <w:vAlign w:val="bottom"/>
          </w:tcPr>
          <w:p w:rsidR="00C4229A" w:rsidRDefault="00C4229A">
            <w:pPr>
              <w:rPr>
                <w:sz w:val="1"/>
                <w:szCs w:val="1"/>
              </w:rPr>
            </w:pPr>
          </w:p>
        </w:tc>
      </w:tr>
      <w:tr w:rsidR="00C4229A">
        <w:trPr>
          <w:trHeight w:val="46"/>
        </w:trPr>
        <w:tc>
          <w:tcPr>
            <w:tcW w:w="270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2820" w:type="dxa"/>
            <w:tcBorders>
              <w:bottom w:val="single" w:sz="8" w:space="0" w:color="auto"/>
              <w:right w:val="single" w:sz="8" w:space="0" w:color="auto"/>
            </w:tcBorders>
            <w:vAlign w:val="bottom"/>
          </w:tcPr>
          <w:p w:rsidR="00C4229A" w:rsidRDefault="00C4229A">
            <w:pPr>
              <w:rPr>
                <w:sz w:val="3"/>
                <w:szCs w:val="3"/>
              </w:rPr>
            </w:pPr>
          </w:p>
        </w:tc>
        <w:tc>
          <w:tcPr>
            <w:tcW w:w="580" w:type="dxa"/>
            <w:tcBorders>
              <w:bottom w:val="single" w:sz="8" w:space="0" w:color="auto"/>
              <w:right w:val="single" w:sz="8" w:space="0" w:color="auto"/>
            </w:tcBorders>
            <w:vAlign w:val="bottom"/>
          </w:tcPr>
          <w:p w:rsidR="00C4229A" w:rsidRDefault="00C4229A">
            <w:pPr>
              <w:rPr>
                <w:sz w:val="3"/>
                <w:szCs w:val="3"/>
              </w:rPr>
            </w:pPr>
          </w:p>
        </w:tc>
        <w:tc>
          <w:tcPr>
            <w:tcW w:w="60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right w:val="single" w:sz="8" w:space="0" w:color="auto"/>
            </w:tcBorders>
            <w:vAlign w:val="bottom"/>
          </w:tcPr>
          <w:p w:rsidR="00C4229A" w:rsidRDefault="00C4229A">
            <w:pPr>
              <w:rPr>
                <w:sz w:val="3"/>
                <w:szCs w:val="3"/>
              </w:rPr>
            </w:pPr>
          </w:p>
        </w:tc>
        <w:tc>
          <w:tcPr>
            <w:tcW w:w="8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8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4"/>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Математика и</w:t>
            </w: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Математика</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700" w:type="dxa"/>
            <w:tcBorders>
              <w:right w:val="single" w:sz="8" w:space="0" w:color="auto"/>
            </w:tcBorders>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10</w:t>
            </w:r>
          </w:p>
        </w:tc>
        <w:tc>
          <w:tcPr>
            <w:tcW w:w="0" w:type="dxa"/>
            <w:vAlign w:val="bottom"/>
          </w:tcPr>
          <w:p w:rsidR="00C4229A" w:rsidRDefault="00C4229A">
            <w:pPr>
              <w:rPr>
                <w:sz w:val="1"/>
                <w:szCs w:val="1"/>
              </w:rPr>
            </w:pPr>
          </w:p>
        </w:tc>
      </w:tr>
      <w:tr w:rsidR="00C4229A">
        <w:trPr>
          <w:trHeight w:val="62"/>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информатика</w:t>
            </w:r>
          </w:p>
        </w:tc>
        <w:tc>
          <w:tcPr>
            <w:tcW w:w="2820" w:type="dxa"/>
            <w:tcBorders>
              <w:bottom w:val="single" w:sz="8" w:space="0" w:color="auto"/>
              <w:right w:val="single" w:sz="8" w:space="0" w:color="auto"/>
            </w:tcBorders>
            <w:vAlign w:val="bottom"/>
          </w:tcPr>
          <w:p w:rsidR="00C4229A" w:rsidRDefault="00C4229A">
            <w:pPr>
              <w:rPr>
                <w:sz w:val="5"/>
                <w:szCs w:val="5"/>
              </w:rPr>
            </w:pPr>
          </w:p>
        </w:tc>
        <w:tc>
          <w:tcPr>
            <w:tcW w:w="580" w:type="dxa"/>
            <w:tcBorders>
              <w:bottom w:val="single" w:sz="8" w:space="0" w:color="auto"/>
              <w:right w:val="single" w:sz="8" w:space="0" w:color="auto"/>
            </w:tcBorders>
            <w:vAlign w:val="bottom"/>
          </w:tcPr>
          <w:p w:rsidR="00C4229A" w:rsidRDefault="00C4229A">
            <w:pPr>
              <w:rPr>
                <w:sz w:val="5"/>
                <w:szCs w:val="5"/>
              </w:rPr>
            </w:pPr>
          </w:p>
        </w:tc>
        <w:tc>
          <w:tcPr>
            <w:tcW w:w="600" w:type="dxa"/>
            <w:tcBorders>
              <w:bottom w:val="single" w:sz="8" w:space="0" w:color="auto"/>
              <w:right w:val="single" w:sz="8" w:space="0" w:color="auto"/>
            </w:tcBorders>
            <w:vAlign w:val="bottom"/>
          </w:tcPr>
          <w:p w:rsidR="00C4229A" w:rsidRDefault="00C4229A">
            <w:pPr>
              <w:rPr>
                <w:sz w:val="5"/>
                <w:szCs w:val="5"/>
              </w:rPr>
            </w:pPr>
          </w:p>
        </w:tc>
        <w:tc>
          <w:tcPr>
            <w:tcW w:w="700" w:type="dxa"/>
            <w:tcBorders>
              <w:bottom w:val="single" w:sz="8" w:space="0" w:color="auto"/>
              <w:right w:val="single" w:sz="8" w:space="0" w:color="auto"/>
            </w:tcBorders>
            <w:vAlign w:val="bottom"/>
          </w:tcPr>
          <w:p w:rsidR="00C4229A" w:rsidRDefault="00C4229A">
            <w:pPr>
              <w:rPr>
                <w:sz w:val="5"/>
                <w:szCs w:val="5"/>
              </w:rPr>
            </w:pPr>
          </w:p>
        </w:tc>
        <w:tc>
          <w:tcPr>
            <w:tcW w:w="860" w:type="dxa"/>
            <w:tcBorders>
              <w:bottom w:val="single" w:sz="8" w:space="0" w:color="auto"/>
              <w:right w:val="single" w:sz="8" w:space="0" w:color="auto"/>
            </w:tcBorders>
            <w:vAlign w:val="bottom"/>
          </w:tcPr>
          <w:p w:rsidR="00C4229A" w:rsidRDefault="00C4229A">
            <w:pPr>
              <w:rPr>
                <w:sz w:val="5"/>
                <w:szCs w:val="5"/>
              </w:rPr>
            </w:pPr>
          </w:p>
        </w:tc>
        <w:tc>
          <w:tcPr>
            <w:tcW w:w="560" w:type="dxa"/>
            <w:tcBorders>
              <w:bottom w:val="single" w:sz="8" w:space="0" w:color="auto"/>
              <w:right w:val="single" w:sz="8" w:space="0" w:color="auto"/>
            </w:tcBorders>
            <w:vAlign w:val="bottom"/>
          </w:tcPr>
          <w:p w:rsidR="00C4229A" w:rsidRDefault="00C4229A">
            <w:pPr>
              <w:rPr>
                <w:sz w:val="5"/>
                <w:szCs w:val="5"/>
              </w:rPr>
            </w:pPr>
          </w:p>
        </w:tc>
        <w:tc>
          <w:tcPr>
            <w:tcW w:w="60" w:type="dxa"/>
            <w:tcBorders>
              <w:bottom w:val="single" w:sz="8" w:space="0" w:color="auto"/>
            </w:tcBorders>
            <w:vAlign w:val="bottom"/>
          </w:tcPr>
          <w:p w:rsidR="00C4229A" w:rsidRDefault="00C4229A">
            <w:pPr>
              <w:rPr>
                <w:sz w:val="5"/>
                <w:szCs w:val="5"/>
              </w:rPr>
            </w:pPr>
          </w:p>
        </w:tc>
        <w:tc>
          <w:tcPr>
            <w:tcW w:w="860" w:type="dxa"/>
            <w:tcBorders>
              <w:bottom w:val="single" w:sz="8" w:space="0" w:color="auto"/>
              <w:right w:val="single" w:sz="8" w:space="0" w:color="auto"/>
            </w:tcBorders>
            <w:vAlign w:val="bottom"/>
          </w:tcPr>
          <w:p w:rsidR="00C4229A" w:rsidRDefault="00C4229A">
            <w:pPr>
              <w:rPr>
                <w:sz w:val="5"/>
                <w:szCs w:val="5"/>
              </w:rPr>
            </w:pPr>
          </w:p>
        </w:tc>
        <w:tc>
          <w:tcPr>
            <w:tcW w:w="0" w:type="dxa"/>
            <w:vAlign w:val="bottom"/>
          </w:tcPr>
          <w:p w:rsidR="00C4229A" w:rsidRDefault="00C4229A">
            <w:pPr>
              <w:rPr>
                <w:sz w:val="1"/>
                <w:szCs w:val="1"/>
              </w:rPr>
            </w:pPr>
          </w:p>
        </w:tc>
      </w:tr>
      <w:tr w:rsidR="00C4229A">
        <w:trPr>
          <w:trHeight w:val="352"/>
        </w:trPr>
        <w:tc>
          <w:tcPr>
            <w:tcW w:w="2700" w:type="dxa"/>
            <w:vMerge/>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Алгебра</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9</w:t>
            </w: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78"/>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bottom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Геометрия</w:t>
            </w:r>
          </w:p>
        </w:tc>
        <w:tc>
          <w:tcPr>
            <w:tcW w:w="580" w:type="dxa"/>
            <w:tcBorders>
              <w:bottom w:val="single" w:sz="8" w:space="0" w:color="auto"/>
              <w:right w:val="single" w:sz="8" w:space="0" w:color="auto"/>
            </w:tcBorders>
            <w:vAlign w:val="bottom"/>
          </w:tcPr>
          <w:p w:rsidR="00C4229A" w:rsidRDefault="00C4229A">
            <w:pPr>
              <w:rPr>
                <w:sz w:val="24"/>
                <w:szCs w:val="24"/>
              </w:rPr>
            </w:pPr>
          </w:p>
        </w:tc>
        <w:tc>
          <w:tcPr>
            <w:tcW w:w="600" w:type="dxa"/>
            <w:tcBorders>
              <w:bottom w:val="single" w:sz="8" w:space="0" w:color="auto"/>
              <w:right w:val="single" w:sz="8" w:space="0" w:color="auto"/>
            </w:tcBorders>
            <w:vAlign w:val="bottom"/>
          </w:tcPr>
          <w:p w:rsidR="00C4229A" w:rsidRDefault="00C4229A">
            <w:pPr>
              <w:rPr>
                <w:sz w:val="24"/>
                <w:szCs w:val="24"/>
              </w:rPr>
            </w:pPr>
          </w:p>
        </w:tc>
        <w:tc>
          <w:tcPr>
            <w:tcW w:w="70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8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bottom w:val="single" w:sz="8" w:space="0" w:color="auto"/>
            </w:tcBorders>
            <w:vAlign w:val="bottom"/>
          </w:tcPr>
          <w:p w:rsidR="00C4229A" w:rsidRDefault="00C4229A">
            <w:pPr>
              <w:rPr>
                <w:sz w:val="24"/>
                <w:szCs w:val="24"/>
              </w:rPr>
            </w:pPr>
          </w:p>
        </w:tc>
        <w:tc>
          <w:tcPr>
            <w:tcW w:w="8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6</w:t>
            </w: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Информатика</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Общественно-</w:t>
            </w: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История России.</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5"/>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научные предметы</w:t>
            </w:r>
          </w:p>
        </w:tc>
        <w:tc>
          <w:tcPr>
            <w:tcW w:w="2820" w:type="dxa"/>
            <w:tcBorders>
              <w:bottom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Всеобщая история</w:t>
            </w:r>
          </w:p>
        </w:tc>
        <w:tc>
          <w:tcPr>
            <w:tcW w:w="58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0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8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tcBorders>
              <w:bottom w:val="single" w:sz="8" w:space="0" w:color="auto"/>
            </w:tcBorders>
            <w:vAlign w:val="bottom"/>
          </w:tcPr>
          <w:p w:rsidR="00C4229A" w:rsidRDefault="00C4229A">
            <w:pPr>
              <w:rPr>
                <w:sz w:val="24"/>
                <w:szCs w:val="24"/>
              </w:rPr>
            </w:pPr>
          </w:p>
        </w:tc>
        <w:tc>
          <w:tcPr>
            <w:tcW w:w="8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11</w:t>
            </w: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Обществознание</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География</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8</w:t>
            </w: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580" w:type="dxa"/>
            <w:tcBorders>
              <w:bottom w:val="single" w:sz="8" w:space="0" w:color="auto"/>
              <w:right w:val="single" w:sz="8" w:space="0" w:color="auto"/>
            </w:tcBorders>
            <w:vAlign w:val="bottom"/>
          </w:tcPr>
          <w:p w:rsidR="00C4229A" w:rsidRDefault="00C4229A">
            <w:pPr>
              <w:rPr>
                <w:sz w:val="2"/>
                <w:szCs w:val="2"/>
              </w:rPr>
            </w:pPr>
          </w:p>
        </w:tc>
        <w:tc>
          <w:tcPr>
            <w:tcW w:w="60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right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Естественно-</w:t>
            </w: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Физика</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2"/>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научные предметы</w:t>
            </w: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vMerge/>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Химия</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580" w:type="dxa"/>
            <w:tcBorders>
              <w:bottom w:val="single" w:sz="8" w:space="0" w:color="auto"/>
              <w:right w:val="single" w:sz="8" w:space="0" w:color="auto"/>
            </w:tcBorders>
            <w:vAlign w:val="bottom"/>
          </w:tcPr>
          <w:p w:rsidR="00C4229A" w:rsidRDefault="00C4229A">
            <w:pPr>
              <w:rPr>
                <w:sz w:val="2"/>
                <w:szCs w:val="2"/>
              </w:rPr>
            </w:pPr>
          </w:p>
        </w:tc>
        <w:tc>
          <w:tcPr>
            <w:tcW w:w="60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right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Биология</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Искусство</w:t>
            </w: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Музыка</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580" w:type="dxa"/>
            <w:tcBorders>
              <w:bottom w:val="single" w:sz="8" w:space="0" w:color="auto"/>
              <w:right w:val="single" w:sz="8" w:space="0" w:color="auto"/>
            </w:tcBorders>
            <w:vAlign w:val="bottom"/>
          </w:tcPr>
          <w:p w:rsidR="00C4229A" w:rsidRDefault="00C4229A">
            <w:pPr>
              <w:rPr>
                <w:sz w:val="2"/>
                <w:szCs w:val="2"/>
              </w:rPr>
            </w:pPr>
          </w:p>
        </w:tc>
        <w:tc>
          <w:tcPr>
            <w:tcW w:w="60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right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Изобразительное</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искусство</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41"/>
        </w:trPr>
        <w:tc>
          <w:tcPr>
            <w:tcW w:w="270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2820" w:type="dxa"/>
            <w:tcBorders>
              <w:bottom w:val="single" w:sz="8" w:space="0" w:color="auto"/>
              <w:right w:val="single" w:sz="8" w:space="0" w:color="auto"/>
            </w:tcBorders>
            <w:vAlign w:val="bottom"/>
          </w:tcPr>
          <w:p w:rsidR="00C4229A" w:rsidRDefault="00C4229A">
            <w:pPr>
              <w:rPr>
                <w:sz w:val="3"/>
                <w:szCs w:val="3"/>
              </w:rPr>
            </w:pPr>
          </w:p>
        </w:tc>
        <w:tc>
          <w:tcPr>
            <w:tcW w:w="580" w:type="dxa"/>
            <w:tcBorders>
              <w:bottom w:val="single" w:sz="8" w:space="0" w:color="auto"/>
              <w:right w:val="single" w:sz="8" w:space="0" w:color="auto"/>
            </w:tcBorders>
            <w:vAlign w:val="bottom"/>
          </w:tcPr>
          <w:p w:rsidR="00C4229A" w:rsidRDefault="00C4229A">
            <w:pPr>
              <w:rPr>
                <w:sz w:val="3"/>
                <w:szCs w:val="3"/>
              </w:rPr>
            </w:pPr>
          </w:p>
        </w:tc>
        <w:tc>
          <w:tcPr>
            <w:tcW w:w="60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right w:val="single" w:sz="8" w:space="0" w:color="auto"/>
            </w:tcBorders>
            <w:vAlign w:val="bottom"/>
          </w:tcPr>
          <w:p w:rsidR="00C4229A" w:rsidRDefault="00C4229A">
            <w:pPr>
              <w:rPr>
                <w:sz w:val="3"/>
                <w:szCs w:val="3"/>
              </w:rPr>
            </w:pPr>
          </w:p>
        </w:tc>
        <w:tc>
          <w:tcPr>
            <w:tcW w:w="8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8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Технология</w:t>
            </w: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Технология</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580" w:type="dxa"/>
            <w:tcBorders>
              <w:bottom w:val="single" w:sz="8" w:space="0" w:color="auto"/>
              <w:right w:val="single" w:sz="8" w:space="0" w:color="auto"/>
            </w:tcBorders>
            <w:vAlign w:val="bottom"/>
          </w:tcPr>
          <w:p w:rsidR="00C4229A" w:rsidRDefault="00C4229A">
            <w:pPr>
              <w:rPr>
                <w:sz w:val="2"/>
                <w:szCs w:val="2"/>
              </w:rPr>
            </w:pPr>
          </w:p>
        </w:tc>
        <w:tc>
          <w:tcPr>
            <w:tcW w:w="60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right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292"/>
        </w:trPr>
        <w:tc>
          <w:tcPr>
            <w:tcW w:w="2700" w:type="dxa"/>
            <w:tcBorders>
              <w:left w:val="single" w:sz="8" w:space="0" w:color="auto"/>
              <w:right w:val="single" w:sz="8" w:space="0" w:color="auto"/>
            </w:tcBorders>
            <w:vAlign w:val="bottom"/>
          </w:tcPr>
          <w:p w:rsidR="00C4229A" w:rsidRDefault="00D80D7F">
            <w:pPr>
              <w:spacing w:line="292" w:lineRule="exact"/>
              <w:ind w:left="120"/>
              <w:rPr>
                <w:sz w:val="20"/>
                <w:szCs w:val="20"/>
              </w:rPr>
            </w:pPr>
            <w:r>
              <w:rPr>
                <w:rFonts w:ascii="Times New Roman" w:eastAsia="Times New Roman" w:hAnsi="Times New Roman" w:cs="Times New Roman"/>
                <w:sz w:val="28"/>
                <w:szCs w:val="28"/>
              </w:rPr>
              <w:t>Физическая</w:t>
            </w:r>
          </w:p>
        </w:tc>
        <w:tc>
          <w:tcPr>
            <w:tcW w:w="2820" w:type="dxa"/>
            <w:tcBorders>
              <w:right w:val="single" w:sz="8" w:space="0" w:color="auto"/>
            </w:tcBorders>
            <w:vAlign w:val="bottom"/>
          </w:tcPr>
          <w:p w:rsidR="00C4229A" w:rsidRDefault="00D80D7F">
            <w:pPr>
              <w:spacing w:line="292" w:lineRule="exact"/>
              <w:ind w:left="100"/>
              <w:rPr>
                <w:sz w:val="20"/>
                <w:szCs w:val="20"/>
              </w:rPr>
            </w:pPr>
            <w:r>
              <w:rPr>
                <w:rFonts w:ascii="Times New Roman" w:eastAsia="Times New Roman" w:hAnsi="Times New Roman" w:cs="Times New Roman"/>
                <w:sz w:val="28"/>
                <w:szCs w:val="28"/>
              </w:rPr>
              <w:t>Основы</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культура и Основы</w:t>
            </w: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безопасности</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C4229A">
            <w:pPr>
              <w:rPr>
                <w:sz w:val="24"/>
                <w:szCs w:val="24"/>
              </w:rPr>
            </w:pPr>
          </w:p>
        </w:tc>
        <w:tc>
          <w:tcPr>
            <w:tcW w:w="8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vAlign w:val="bottom"/>
          </w:tcPr>
          <w:p w:rsidR="00C4229A" w:rsidRDefault="00C4229A">
            <w:pPr>
              <w:rPr>
                <w:sz w:val="24"/>
                <w:szCs w:val="24"/>
              </w:rPr>
            </w:pPr>
          </w:p>
        </w:tc>
        <w:tc>
          <w:tcPr>
            <w:tcW w:w="8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0" w:type="dxa"/>
            <w:vAlign w:val="bottom"/>
          </w:tcPr>
          <w:p w:rsidR="00C4229A" w:rsidRDefault="00C4229A">
            <w:pPr>
              <w:rPr>
                <w:sz w:val="1"/>
                <w:szCs w:val="1"/>
              </w:rPr>
            </w:pPr>
          </w:p>
        </w:tc>
      </w:tr>
      <w:tr w:rsidR="00C4229A">
        <w:trPr>
          <w:trHeight w:val="341"/>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безопасности</w:t>
            </w:r>
          </w:p>
        </w:tc>
        <w:tc>
          <w:tcPr>
            <w:tcW w:w="2820" w:type="dxa"/>
            <w:tcBorders>
              <w:bottom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жизнедеятельности</w:t>
            </w:r>
          </w:p>
        </w:tc>
        <w:tc>
          <w:tcPr>
            <w:tcW w:w="580" w:type="dxa"/>
            <w:tcBorders>
              <w:bottom w:val="single" w:sz="8" w:space="0" w:color="auto"/>
              <w:right w:val="single" w:sz="8" w:space="0" w:color="auto"/>
            </w:tcBorders>
            <w:vAlign w:val="bottom"/>
          </w:tcPr>
          <w:p w:rsidR="00C4229A" w:rsidRDefault="00C4229A">
            <w:pPr>
              <w:rPr>
                <w:sz w:val="24"/>
                <w:szCs w:val="24"/>
              </w:rPr>
            </w:pPr>
          </w:p>
        </w:tc>
        <w:tc>
          <w:tcPr>
            <w:tcW w:w="600" w:type="dxa"/>
            <w:tcBorders>
              <w:bottom w:val="single" w:sz="8" w:space="0" w:color="auto"/>
              <w:right w:val="single" w:sz="8" w:space="0" w:color="auto"/>
            </w:tcBorders>
            <w:vAlign w:val="bottom"/>
          </w:tcPr>
          <w:p w:rsidR="00C4229A" w:rsidRDefault="00C4229A">
            <w:pPr>
              <w:rPr>
                <w:sz w:val="24"/>
                <w:szCs w:val="24"/>
              </w:rPr>
            </w:pPr>
          </w:p>
        </w:tc>
        <w:tc>
          <w:tcPr>
            <w:tcW w:w="700" w:type="dxa"/>
            <w:tcBorders>
              <w:bottom w:val="single" w:sz="8" w:space="0" w:color="auto"/>
              <w:right w:val="single" w:sz="8" w:space="0" w:color="auto"/>
            </w:tcBorders>
            <w:vAlign w:val="bottom"/>
          </w:tcPr>
          <w:p w:rsidR="00C4229A" w:rsidRDefault="00C4229A">
            <w:pPr>
              <w:rPr>
                <w:sz w:val="24"/>
                <w:szCs w:val="24"/>
              </w:rPr>
            </w:pPr>
          </w:p>
        </w:tc>
        <w:tc>
          <w:tcPr>
            <w:tcW w:w="860" w:type="dxa"/>
            <w:vMerge/>
            <w:tcBorders>
              <w:bottom w:val="single" w:sz="8" w:space="0" w:color="auto"/>
              <w:right w:val="single" w:sz="8" w:space="0" w:color="auto"/>
            </w:tcBorders>
            <w:vAlign w:val="bottom"/>
          </w:tcPr>
          <w:p w:rsidR="00C4229A" w:rsidRDefault="00C4229A">
            <w:pPr>
              <w:rPr>
                <w:sz w:val="24"/>
                <w:szCs w:val="24"/>
              </w:rPr>
            </w:pPr>
          </w:p>
        </w:tc>
        <w:tc>
          <w:tcPr>
            <w:tcW w:w="560" w:type="dxa"/>
            <w:vMerge/>
            <w:tcBorders>
              <w:bottom w:val="single" w:sz="8" w:space="0" w:color="auto"/>
              <w:right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860" w:type="dxa"/>
            <w:vMerge/>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жизнедеятельности</w:t>
            </w: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Физическая культура</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15</w:t>
            </w: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580" w:type="dxa"/>
            <w:tcBorders>
              <w:bottom w:val="single" w:sz="8" w:space="0" w:color="auto"/>
              <w:right w:val="single" w:sz="8" w:space="0" w:color="auto"/>
            </w:tcBorders>
            <w:vAlign w:val="bottom"/>
          </w:tcPr>
          <w:p w:rsidR="00C4229A" w:rsidRDefault="00C4229A">
            <w:pPr>
              <w:rPr>
                <w:sz w:val="2"/>
                <w:szCs w:val="2"/>
              </w:rPr>
            </w:pPr>
          </w:p>
        </w:tc>
        <w:tc>
          <w:tcPr>
            <w:tcW w:w="60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right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8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Итого</w:t>
            </w:r>
          </w:p>
        </w:tc>
        <w:tc>
          <w:tcPr>
            <w:tcW w:w="2820" w:type="dxa"/>
            <w:tcBorders>
              <w:right w:val="single" w:sz="8" w:space="0" w:color="auto"/>
            </w:tcBorders>
            <w:vAlign w:val="bottom"/>
          </w:tcPr>
          <w:p w:rsidR="00C4229A" w:rsidRDefault="00C4229A">
            <w:pPr>
              <w:rPr>
                <w:sz w:val="24"/>
                <w:szCs w:val="24"/>
              </w:rPr>
            </w:pP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2"/>
                <w:sz w:val="28"/>
                <w:szCs w:val="28"/>
              </w:rPr>
              <w:t>29</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31</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32</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34</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34</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160</w:t>
            </w:r>
          </w:p>
        </w:tc>
        <w:tc>
          <w:tcPr>
            <w:tcW w:w="0" w:type="dxa"/>
            <w:vAlign w:val="bottom"/>
          </w:tcPr>
          <w:p w:rsidR="00C4229A" w:rsidRDefault="00C4229A">
            <w:pPr>
              <w:rPr>
                <w:sz w:val="1"/>
                <w:szCs w:val="1"/>
              </w:rPr>
            </w:pPr>
          </w:p>
        </w:tc>
      </w:tr>
      <w:tr w:rsidR="00C4229A">
        <w:trPr>
          <w:trHeight w:val="22"/>
        </w:trPr>
        <w:tc>
          <w:tcPr>
            <w:tcW w:w="5520" w:type="dxa"/>
            <w:gridSpan w:val="2"/>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5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8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3"/>
        </w:trPr>
        <w:tc>
          <w:tcPr>
            <w:tcW w:w="5520" w:type="dxa"/>
            <w:gridSpan w:val="2"/>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i/>
                <w:iCs/>
                <w:sz w:val="28"/>
                <w:szCs w:val="28"/>
              </w:rPr>
              <w:t>Часть, формируемая участниками</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8"/>
        </w:trPr>
        <w:tc>
          <w:tcPr>
            <w:tcW w:w="5520" w:type="dxa"/>
            <w:gridSpan w:val="2"/>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i/>
                <w:iCs/>
                <w:sz w:val="28"/>
                <w:szCs w:val="28"/>
              </w:rPr>
              <w:t>образовательный отношений</w:t>
            </w: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12</w:t>
            </w:r>
          </w:p>
        </w:tc>
        <w:tc>
          <w:tcPr>
            <w:tcW w:w="0" w:type="dxa"/>
            <w:vAlign w:val="bottom"/>
          </w:tcPr>
          <w:p w:rsidR="00C4229A" w:rsidRDefault="00C4229A">
            <w:pPr>
              <w:rPr>
                <w:sz w:val="1"/>
                <w:szCs w:val="1"/>
              </w:rPr>
            </w:pPr>
          </w:p>
        </w:tc>
      </w:tr>
      <w:tr w:rsidR="00C4229A">
        <w:trPr>
          <w:trHeight w:val="41"/>
        </w:trPr>
        <w:tc>
          <w:tcPr>
            <w:tcW w:w="5520" w:type="dxa"/>
            <w:gridSpan w:val="2"/>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580" w:type="dxa"/>
            <w:tcBorders>
              <w:bottom w:val="single" w:sz="8" w:space="0" w:color="auto"/>
              <w:right w:val="single" w:sz="8" w:space="0" w:color="auto"/>
            </w:tcBorders>
            <w:vAlign w:val="bottom"/>
          </w:tcPr>
          <w:p w:rsidR="00C4229A" w:rsidRDefault="00C4229A">
            <w:pPr>
              <w:rPr>
                <w:sz w:val="3"/>
                <w:szCs w:val="3"/>
              </w:rPr>
            </w:pPr>
          </w:p>
        </w:tc>
        <w:tc>
          <w:tcPr>
            <w:tcW w:w="60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right w:val="single" w:sz="8" w:space="0" w:color="auto"/>
            </w:tcBorders>
            <w:vAlign w:val="bottom"/>
          </w:tcPr>
          <w:p w:rsidR="00C4229A" w:rsidRDefault="00C4229A">
            <w:pPr>
              <w:rPr>
                <w:sz w:val="3"/>
                <w:szCs w:val="3"/>
              </w:rPr>
            </w:pPr>
          </w:p>
        </w:tc>
        <w:tc>
          <w:tcPr>
            <w:tcW w:w="8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8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5520" w:type="dxa"/>
            <w:gridSpan w:val="2"/>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Максимально допустимая недельная</w:t>
            </w:r>
          </w:p>
        </w:tc>
        <w:tc>
          <w:tcPr>
            <w:tcW w:w="580" w:type="dxa"/>
            <w:tcBorders>
              <w:right w:val="single" w:sz="8" w:space="0" w:color="auto"/>
            </w:tcBorders>
            <w:vAlign w:val="bottom"/>
          </w:tcPr>
          <w:p w:rsidR="00C4229A" w:rsidRDefault="00C4229A">
            <w:pPr>
              <w:rPr>
                <w:sz w:val="24"/>
                <w:szCs w:val="24"/>
              </w:rPr>
            </w:pPr>
          </w:p>
        </w:tc>
        <w:tc>
          <w:tcPr>
            <w:tcW w:w="600" w:type="dxa"/>
            <w:tcBorders>
              <w:right w:val="single" w:sz="8" w:space="0" w:color="auto"/>
            </w:tcBorders>
            <w:vAlign w:val="bottom"/>
          </w:tcPr>
          <w:p w:rsidR="00C4229A" w:rsidRDefault="00C4229A">
            <w:pPr>
              <w:rPr>
                <w:sz w:val="24"/>
                <w:szCs w:val="24"/>
              </w:rPr>
            </w:pPr>
          </w:p>
        </w:tc>
        <w:tc>
          <w:tcPr>
            <w:tcW w:w="700" w:type="dxa"/>
            <w:tcBorders>
              <w:right w:val="single" w:sz="8" w:space="0" w:color="auto"/>
            </w:tcBorders>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70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нагрузка</w:t>
            </w:r>
          </w:p>
        </w:tc>
        <w:tc>
          <w:tcPr>
            <w:tcW w:w="2820" w:type="dxa"/>
            <w:tcBorders>
              <w:right w:val="single" w:sz="8" w:space="0" w:color="auto"/>
            </w:tcBorders>
            <w:vAlign w:val="bottom"/>
          </w:tcPr>
          <w:p w:rsidR="00C4229A" w:rsidRDefault="00C4229A">
            <w:pPr>
              <w:rPr>
                <w:sz w:val="24"/>
                <w:szCs w:val="24"/>
              </w:rPr>
            </w:pPr>
          </w:p>
        </w:tc>
        <w:tc>
          <w:tcPr>
            <w:tcW w:w="58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2"/>
                <w:sz w:val="28"/>
                <w:szCs w:val="28"/>
              </w:rPr>
              <w:t>32</w:t>
            </w:r>
          </w:p>
        </w:tc>
        <w:tc>
          <w:tcPr>
            <w:tcW w:w="6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33</w:t>
            </w:r>
          </w:p>
        </w:tc>
        <w:tc>
          <w:tcPr>
            <w:tcW w:w="70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35</w:t>
            </w: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36</w:t>
            </w: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36</w:t>
            </w:r>
          </w:p>
        </w:tc>
        <w:tc>
          <w:tcPr>
            <w:tcW w:w="60" w:type="dxa"/>
            <w:vAlign w:val="bottom"/>
          </w:tcPr>
          <w:p w:rsidR="00C4229A" w:rsidRDefault="00C4229A">
            <w:pPr>
              <w:rPr>
                <w:sz w:val="24"/>
                <w:szCs w:val="24"/>
              </w:rPr>
            </w:pPr>
          </w:p>
        </w:tc>
        <w:tc>
          <w:tcPr>
            <w:tcW w:w="8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172</w:t>
            </w:r>
          </w:p>
        </w:tc>
        <w:tc>
          <w:tcPr>
            <w:tcW w:w="0" w:type="dxa"/>
            <w:vAlign w:val="bottom"/>
          </w:tcPr>
          <w:p w:rsidR="00C4229A" w:rsidRDefault="00C4229A">
            <w:pPr>
              <w:rPr>
                <w:sz w:val="1"/>
                <w:szCs w:val="1"/>
              </w:rPr>
            </w:pPr>
          </w:p>
        </w:tc>
      </w:tr>
      <w:tr w:rsidR="00C4229A">
        <w:trPr>
          <w:trHeight w:val="41"/>
        </w:trPr>
        <w:tc>
          <w:tcPr>
            <w:tcW w:w="2700" w:type="dxa"/>
            <w:tcBorders>
              <w:left w:val="single" w:sz="8" w:space="0" w:color="auto"/>
              <w:bottom w:val="single" w:sz="8" w:space="0" w:color="auto"/>
            </w:tcBorders>
            <w:vAlign w:val="bottom"/>
          </w:tcPr>
          <w:p w:rsidR="00C4229A" w:rsidRDefault="00C4229A">
            <w:pPr>
              <w:rPr>
                <w:sz w:val="3"/>
                <w:szCs w:val="3"/>
              </w:rPr>
            </w:pPr>
          </w:p>
        </w:tc>
        <w:tc>
          <w:tcPr>
            <w:tcW w:w="2820" w:type="dxa"/>
            <w:tcBorders>
              <w:bottom w:val="single" w:sz="8" w:space="0" w:color="auto"/>
              <w:right w:val="single" w:sz="8" w:space="0" w:color="auto"/>
            </w:tcBorders>
            <w:vAlign w:val="bottom"/>
          </w:tcPr>
          <w:p w:rsidR="00C4229A" w:rsidRDefault="00C4229A">
            <w:pPr>
              <w:rPr>
                <w:sz w:val="3"/>
                <w:szCs w:val="3"/>
              </w:rPr>
            </w:pPr>
          </w:p>
        </w:tc>
        <w:tc>
          <w:tcPr>
            <w:tcW w:w="580" w:type="dxa"/>
            <w:tcBorders>
              <w:bottom w:val="single" w:sz="8" w:space="0" w:color="auto"/>
              <w:right w:val="single" w:sz="8" w:space="0" w:color="auto"/>
            </w:tcBorders>
            <w:vAlign w:val="bottom"/>
          </w:tcPr>
          <w:p w:rsidR="00C4229A" w:rsidRDefault="00C4229A">
            <w:pPr>
              <w:rPr>
                <w:sz w:val="3"/>
                <w:szCs w:val="3"/>
              </w:rPr>
            </w:pPr>
          </w:p>
        </w:tc>
        <w:tc>
          <w:tcPr>
            <w:tcW w:w="60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right w:val="single" w:sz="8" w:space="0" w:color="auto"/>
            </w:tcBorders>
            <w:vAlign w:val="bottom"/>
          </w:tcPr>
          <w:p w:rsidR="00C4229A" w:rsidRDefault="00C4229A">
            <w:pPr>
              <w:rPr>
                <w:sz w:val="3"/>
                <w:szCs w:val="3"/>
              </w:rPr>
            </w:pPr>
          </w:p>
        </w:tc>
        <w:tc>
          <w:tcPr>
            <w:tcW w:w="8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8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1996160" behindDoc="1" locked="0" layoutInCell="0" allowOverlap="1">
            <wp:simplePos x="0" y="0"/>
            <wp:positionH relativeFrom="column">
              <wp:posOffset>182880</wp:posOffset>
            </wp:positionH>
            <wp:positionV relativeFrom="paragraph">
              <wp:posOffset>-8073390</wp:posOffset>
            </wp:positionV>
            <wp:extent cx="3483610" cy="65849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a:extLst/>
                    </a:blip>
                    <a:srcRect/>
                    <a:stretch>
                      <a:fillRect/>
                    </a:stretch>
                  </pic:blipFill>
                  <pic:spPr bwMode="auto">
                    <a:xfrm>
                      <a:off x="0" y="0"/>
                      <a:ext cx="3483610" cy="658495"/>
                    </a:xfrm>
                    <a:prstGeom prst="rect">
                      <a:avLst/>
                    </a:prstGeom>
                    <a:noFill/>
                  </pic:spPr>
                </pic:pic>
              </a:graphicData>
            </a:graphic>
          </wp:anchor>
        </w:drawing>
      </w:r>
      <w:r>
        <w:rPr>
          <w:noProof/>
          <w:sz w:val="20"/>
          <w:szCs w:val="20"/>
        </w:rPr>
        <w:drawing>
          <wp:anchor distT="0" distB="0" distL="114300" distR="114300" simplePos="0" relativeHeight="251997184" behindDoc="1" locked="0" layoutInCell="0" allowOverlap="1">
            <wp:simplePos x="0" y="0"/>
            <wp:positionH relativeFrom="column">
              <wp:posOffset>182880</wp:posOffset>
            </wp:positionH>
            <wp:positionV relativeFrom="paragraph">
              <wp:posOffset>-6911975</wp:posOffset>
            </wp:positionV>
            <wp:extent cx="6350" cy="635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98208" behindDoc="1" locked="0" layoutInCell="0" allowOverlap="1">
            <wp:simplePos x="0" y="0"/>
            <wp:positionH relativeFrom="column">
              <wp:posOffset>182880</wp:posOffset>
            </wp:positionH>
            <wp:positionV relativeFrom="paragraph">
              <wp:posOffset>-6659245</wp:posOffset>
            </wp:positionV>
            <wp:extent cx="6350" cy="635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1999232" behindDoc="1" locked="0" layoutInCell="0" allowOverlap="1">
            <wp:simplePos x="0" y="0"/>
            <wp:positionH relativeFrom="column">
              <wp:posOffset>1883410</wp:posOffset>
            </wp:positionH>
            <wp:positionV relativeFrom="paragraph">
              <wp:posOffset>-6659245</wp:posOffset>
            </wp:positionV>
            <wp:extent cx="6350" cy="635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0256" behindDoc="1" locked="0" layoutInCell="0" allowOverlap="1">
            <wp:simplePos x="0" y="0"/>
            <wp:positionH relativeFrom="column">
              <wp:posOffset>3666490</wp:posOffset>
            </wp:positionH>
            <wp:positionV relativeFrom="paragraph">
              <wp:posOffset>-6659245</wp:posOffset>
            </wp:positionV>
            <wp:extent cx="6350" cy="635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1280" behindDoc="1" locked="0" layoutInCell="0" allowOverlap="1">
            <wp:simplePos x="0" y="0"/>
            <wp:positionH relativeFrom="column">
              <wp:posOffset>4032250</wp:posOffset>
            </wp:positionH>
            <wp:positionV relativeFrom="paragraph">
              <wp:posOffset>-6659245</wp:posOffset>
            </wp:positionV>
            <wp:extent cx="6350" cy="635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2304" behindDoc="1" locked="0" layoutInCell="0" allowOverlap="1">
            <wp:simplePos x="0" y="0"/>
            <wp:positionH relativeFrom="column">
              <wp:posOffset>4413250</wp:posOffset>
            </wp:positionH>
            <wp:positionV relativeFrom="paragraph">
              <wp:posOffset>-6659245</wp:posOffset>
            </wp:positionV>
            <wp:extent cx="6350" cy="635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3328" behindDoc="1" locked="0" layoutInCell="0" allowOverlap="1">
            <wp:simplePos x="0" y="0"/>
            <wp:positionH relativeFrom="column">
              <wp:posOffset>4864735</wp:posOffset>
            </wp:positionH>
            <wp:positionV relativeFrom="paragraph">
              <wp:posOffset>-6659245</wp:posOffset>
            </wp:positionV>
            <wp:extent cx="6350" cy="63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4352" behindDoc="1" locked="0" layoutInCell="0" allowOverlap="1">
            <wp:simplePos x="0" y="0"/>
            <wp:positionH relativeFrom="column">
              <wp:posOffset>5403850</wp:posOffset>
            </wp:positionH>
            <wp:positionV relativeFrom="paragraph">
              <wp:posOffset>-6659245</wp:posOffset>
            </wp:positionV>
            <wp:extent cx="6350" cy="635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5376" behindDoc="1" locked="0" layoutInCell="0" allowOverlap="1">
            <wp:simplePos x="0" y="0"/>
            <wp:positionH relativeFrom="column">
              <wp:posOffset>5767070</wp:posOffset>
            </wp:positionH>
            <wp:positionV relativeFrom="paragraph">
              <wp:posOffset>-6659245</wp:posOffset>
            </wp:positionV>
            <wp:extent cx="6350" cy="635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6400" behindDoc="1" locked="0" layoutInCell="0" allowOverlap="1">
            <wp:simplePos x="0" y="0"/>
            <wp:positionH relativeFrom="column">
              <wp:posOffset>182880</wp:posOffset>
            </wp:positionH>
            <wp:positionV relativeFrom="paragraph">
              <wp:posOffset>-6406515</wp:posOffset>
            </wp:positionV>
            <wp:extent cx="6350" cy="635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7424" behindDoc="1" locked="0" layoutInCell="0" allowOverlap="1">
            <wp:simplePos x="0" y="0"/>
            <wp:positionH relativeFrom="column">
              <wp:posOffset>182880</wp:posOffset>
            </wp:positionH>
            <wp:positionV relativeFrom="paragraph">
              <wp:posOffset>-5631815</wp:posOffset>
            </wp:positionV>
            <wp:extent cx="6350" cy="635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8448" behindDoc="1" locked="0" layoutInCell="0" allowOverlap="1">
            <wp:simplePos x="0" y="0"/>
            <wp:positionH relativeFrom="column">
              <wp:posOffset>1883410</wp:posOffset>
            </wp:positionH>
            <wp:positionV relativeFrom="paragraph">
              <wp:posOffset>-5631815</wp:posOffset>
            </wp:positionV>
            <wp:extent cx="6350" cy="635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09472" behindDoc="1" locked="0" layoutInCell="0" allowOverlap="1">
            <wp:simplePos x="0" y="0"/>
            <wp:positionH relativeFrom="column">
              <wp:posOffset>3666490</wp:posOffset>
            </wp:positionH>
            <wp:positionV relativeFrom="paragraph">
              <wp:posOffset>-5631815</wp:posOffset>
            </wp:positionV>
            <wp:extent cx="6350" cy="635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0496" behindDoc="1" locked="0" layoutInCell="0" allowOverlap="1">
            <wp:simplePos x="0" y="0"/>
            <wp:positionH relativeFrom="column">
              <wp:posOffset>4032250</wp:posOffset>
            </wp:positionH>
            <wp:positionV relativeFrom="paragraph">
              <wp:posOffset>-5631815</wp:posOffset>
            </wp:positionV>
            <wp:extent cx="6350" cy="635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1520" behindDoc="1" locked="0" layoutInCell="0" allowOverlap="1">
            <wp:simplePos x="0" y="0"/>
            <wp:positionH relativeFrom="column">
              <wp:posOffset>4413250</wp:posOffset>
            </wp:positionH>
            <wp:positionV relativeFrom="paragraph">
              <wp:posOffset>-5631815</wp:posOffset>
            </wp:positionV>
            <wp:extent cx="6350" cy="635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2544" behindDoc="1" locked="0" layoutInCell="0" allowOverlap="1">
            <wp:simplePos x="0" y="0"/>
            <wp:positionH relativeFrom="column">
              <wp:posOffset>4864735</wp:posOffset>
            </wp:positionH>
            <wp:positionV relativeFrom="paragraph">
              <wp:posOffset>-5631815</wp:posOffset>
            </wp:positionV>
            <wp:extent cx="6350" cy="635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3568" behindDoc="1" locked="0" layoutInCell="0" allowOverlap="1">
            <wp:simplePos x="0" y="0"/>
            <wp:positionH relativeFrom="column">
              <wp:posOffset>5403850</wp:posOffset>
            </wp:positionH>
            <wp:positionV relativeFrom="paragraph">
              <wp:posOffset>-5631815</wp:posOffset>
            </wp:positionV>
            <wp:extent cx="6350" cy="63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4592" behindDoc="1" locked="0" layoutInCell="0" allowOverlap="1">
            <wp:simplePos x="0" y="0"/>
            <wp:positionH relativeFrom="column">
              <wp:posOffset>5767070</wp:posOffset>
            </wp:positionH>
            <wp:positionV relativeFrom="paragraph">
              <wp:posOffset>-5631815</wp:posOffset>
            </wp:positionV>
            <wp:extent cx="6350" cy="63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5616" behindDoc="1" locked="0" layoutInCell="0" allowOverlap="1">
            <wp:simplePos x="0" y="0"/>
            <wp:positionH relativeFrom="column">
              <wp:posOffset>182880</wp:posOffset>
            </wp:positionH>
            <wp:positionV relativeFrom="paragraph">
              <wp:posOffset>-5382260</wp:posOffset>
            </wp:positionV>
            <wp:extent cx="6350" cy="635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6640" behindDoc="1" locked="0" layoutInCell="0" allowOverlap="1">
            <wp:simplePos x="0" y="0"/>
            <wp:positionH relativeFrom="column">
              <wp:posOffset>182880</wp:posOffset>
            </wp:positionH>
            <wp:positionV relativeFrom="paragraph">
              <wp:posOffset>-5128895</wp:posOffset>
            </wp:positionV>
            <wp:extent cx="6350" cy="635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7664" behindDoc="1" locked="0" layoutInCell="0" allowOverlap="1">
            <wp:simplePos x="0" y="0"/>
            <wp:positionH relativeFrom="column">
              <wp:posOffset>1883410</wp:posOffset>
            </wp:positionH>
            <wp:positionV relativeFrom="paragraph">
              <wp:posOffset>-5128895</wp:posOffset>
            </wp:positionV>
            <wp:extent cx="6350" cy="635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8688" behindDoc="1" locked="0" layoutInCell="0" allowOverlap="1">
            <wp:simplePos x="0" y="0"/>
            <wp:positionH relativeFrom="column">
              <wp:posOffset>3666490</wp:posOffset>
            </wp:positionH>
            <wp:positionV relativeFrom="paragraph">
              <wp:posOffset>-5128895</wp:posOffset>
            </wp:positionV>
            <wp:extent cx="6350" cy="635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19712" behindDoc="1" locked="0" layoutInCell="0" allowOverlap="1">
            <wp:simplePos x="0" y="0"/>
            <wp:positionH relativeFrom="column">
              <wp:posOffset>4032250</wp:posOffset>
            </wp:positionH>
            <wp:positionV relativeFrom="paragraph">
              <wp:posOffset>-5128895</wp:posOffset>
            </wp:positionV>
            <wp:extent cx="6350" cy="63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0736" behindDoc="1" locked="0" layoutInCell="0" allowOverlap="1">
            <wp:simplePos x="0" y="0"/>
            <wp:positionH relativeFrom="column">
              <wp:posOffset>4413250</wp:posOffset>
            </wp:positionH>
            <wp:positionV relativeFrom="paragraph">
              <wp:posOffset>-5128895</wp:posOffset>
            </wp:positionV>
            <wp:extent cx="6350" cy="635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1760" behindDoc="1" locked="0" layoutInCell="0" allowOverlap="1">
            <wp:simplePos x="0" y="0"/>
            <wp:positionH relativeFrom="column">
              <wp:posOffset>4864735</wp:posOffset>
            </wp:positionH>
            <wp:positionV relativeFrom="paragraph">
              <wp:posOffset>-5128895</wp:posOffset>
            </wp:positionV>
            <wp:extent cx="6350" cy="635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2784" behindDoc="1" locked="0" layoutInCell="0" allowOverlap="1">
            <wp:simplePos x="0" y="0"/>
            <wp:positionH relativeFrom="column">
              <wp:posOffset>5403850</wp:posOffset>
            </wp:positionH>
            <wp:positionV relativeFrom="paragraph">
              <wp:posOffset>-5128895</wp:posOffset>
            </wp:positionV>
            <wp:extent cx="6350" cy="635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3808" behindDoc="1" locked="0" layoutInCell="0" allowOverlap="1">
            <wp:simplePos x="0" y="0"/>
            <wp:positionH relativeFrom="column">
              <wp:posOffset>5767070</wp:posOffset>
            </wp:positionH>
            <wp:positionV relativeFrom="paragraph">
              <wp:posOffset>-5128895</wp:posOffset>
            </wp:positionV>
            <wp:extent cx="6350" cy="635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4832" behindDoc="1" locked="0" layoutInCell="0" allowOverlap="1">
            <wp:simplePos x="0" y="0"/>
            <wp:positionH relativeFrom="column">
              <wp:posOffset>182880</wp:posOffset>
            </wp:positionH>
            <wp:positionV relativeFrom="paragraph">
              <wp:posOffset>-4379595</wp:posOffset>
            </wp:positionV>
            <wp:extent cx="6350" cy="635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5856" behindDoc="1" locked="0" layoutInCell="0" allowOverlap="1">
            <wp:simplePos x="0" y="0"/>
            <wp:positionH relativeFrom="column">
              <wp:posOffset>1883410</wp:posOffset>
            </wp:positionH>
            <wp:positionV relativeFrom="paragraph">
              <wp:posOffset>-4379595</wp:posOffset>
            </wp:positionV>
            <wp:extent cx="6350" cy="635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6880" behindDoc="1" locked="0" layoutInCell="0" allowOverlap="1">
            <wp:simplePos x="0" y="0"/>
            <wp:positionH relativeFrom="column">
              <wp:posOffset>3666490</wp:posOffset>
            </wp:positionH>
            <wp:positionV relativeFrom="paragraph">
              <wp:posOffset>-4379595</wp:posOffset>
            </wp:positionV>
            <wp:extent cx="6350" cy="635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7904" behindDoc="1" locked="0" layoutInCell="0" allowOverlap="1">
            <wp:simplePos x="0" y="0"/>
            <wp:positionH relativeFrom="column">
              <wp:posOffset>4032250</wp:posOffset>
            </wp:positionH>
            <wp:positionV relativeFrom="paragraph">
              <wp:posOffset>-4379595</wp:posOffset>
            </wp:positionV>
            <wp:extent cx="6350" cy="635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8928" behindDoc="1" locked="0" layoutInCell="0" allowOverlap="1">
            <wp:simplePos x="0" y="0"/>
            <wp:positionH relativeFrom="column">
              <wp:posOffset>4413250</wp:posOffset>
            </wp:positionH>
            <wp:positionV relativeFrom="paragraph">
              <wp:posOffset>-4379595</wp:posOffset>
            </wp:positionV>
            <wp:extent cx="6350" cy="635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29952" behindDoc="1" locked="0" layoutInCell="0" allowOverlap="1">
            <wp:simplePos x="0" y="0"/>
            <wp:positionH relativeFrom="column">
              <wp:posOffset>4864735</wp:posOffset>
            </wp:positionH>
            <wp:positionV relativeFrom="paragraph">
              <wp:posOffset>-4379595</wp:posOffset>
            </wp:positionV>
            <wp:extent cx="6350" cy="635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0976" behindDoc="1" locked="0" layoutInCell="0" allowOverlap="1">
            <wp:simplePos x="0" y="0"/>
            <wp:positionH relativeFrom="column">
              <wp:posOffset>5403850</wp:posOffset>
            </wp:positionH>
            <wp:positionV relativeFrom="paragraph">
              <wp:posOffset>-4379595</wp:posOffset>
            </wp:positionV>
            <wp:extent cx="6350" cy="635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2000" behindDoc="1" locked="0" layoutInCell="0" allowOverlap="1">
            <wp:simplePos x="0" y="0"/>
            <wp:positionH relativeFrom="column">
              <wp:posOffset>5767070</wp:posOffset>
            </wp:positionH>
            <wp:positionV relativeFrom="paragraph">
              <wp:posOffset>-4379595</wp:posOffset>
            </wp:positionV>
            <wp:extent cx="6350" cy="635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3024" behindDoc="1" locked="0" layoutInCell="0" allowOverlap="1">
            <wp:simplePos x="0" y="0"/>
            <wp:positionH relativeFrom="column">
              <wp:posOffset>182880</wp:posOffset>
            </wp:positionH>
            <wp:positionV relativeFrom="paragraph">
              <wp:posOffset>-4129405</wp:posOffset>
            </wp:positionV>
            <wp:extent cx="6350" cy="63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4048" behindDoc="1" locked="0" layoutInCell="0" allowOverlap="1">
            <wp:simplePos x="0" y="0"/>
            <wp:positionH relativeFrom="column">
              <wp:posOffset>1883410</wp:posOffset>
            </wp:positionH>
            <wp:positionV relativeFrom="paragraph">
              <wp:posOffset>-4129405</wp:posOffset>
            </wp:positionV>
            <wp:extent cx="6350" cy="63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5072" behindDoc="1" locked="0" layoutInCell="0" allowOverlap="1">
            <wp:simplePos x="0" y="0"/>
            <wp:positionH relativeFrom="column">
              <wp:posOffset>3666490</wp:posOffset>
            </wp:positionH>
            <wp:positionV relativeFrom="paragraph">
              <wp:posOffset>-4129405</wp:posOffset>
            </wp:positionV>
            <wp:extent cx="6350" cy="635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6096" behindDoc="1" locked="0" layoutInCell="0" allowOverlap="1">
            <wp:simplePos x="0" y="0"/>
            <wp:positionH relativeFrom="column">
              <wp:posOffset>4032250</wp:posOffset>
            </wp:positionH>
            <wp:positionV relativeFrom="paragraph">
              <wp:posOffset>-4129405</wp:posOffset>
            </wp:positionV>
            <wp:extent cx="6350" cy="635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7120" behindDoc="1" locked="0" layoutInCell="0" allowOverlap="1">
            <wp:simplePos x="0" y="0"/>
            <wp:positionH relativeFrom="column">
              <wp:posOffset>4413250</wp:posOffset>
            </wp:positionH>
            <wp:positionV relativeFrom="paragraph">
              <wp:posOffset>-4129405</wp:posOffset>
            </wp:positionV>
            <wp:extent cx="6350" cy="63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8144" behindDoc="1" locked="0" layoutInCell="0" allowOverlap="1">
            <wp:simplePos x="0" y="0"/>
            <wp:positionH relativeFrom="column">
              <wp:posOffset>4864735</wp:posOffset>
            </wp:positionH>
            <wp:positionV relativeFrom="paragraph">
              <wp:posOffset>-4129405</wp:posOffset>
            </wp:positionV>
            <wp:extent cx="6350" cy="63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39168" behindDoc="1" locked="0" layoutInCell="0" allowOverlap="1">
            <wp:simplePos x="0" y="0"/>
            <wp:positionH relativeFrom="column">
              <wp:posOffset>5403850</wp:posOffset>
            </wp:positionH>
            <wp:positionV relativeFrom="paragraph">
              <wp:posOffset>-4129405</wp:posOffset>
            </wp:positionV>
            <wp:extent cx="6350" cy="63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0192" behindDoc="1" locked="0" layoutInCell="0" allowOverlap="1">
            <wp:simplePos x="0" y="0"/>
            <wp:positionH relativeFrom="column">
              <wp:posOffset>5767070</wp:posOffset>
            </wp:positionH>
            <wp:positionV relativeFrom="paragraph">
              <wp:posOffset>-4129405</wp:posOffset>
            </wp:positionV>
            <wp:extent cx="6350" cy="635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1216" behindDoc="1" locked="0" layoutInCell="0" allowOverlap="1">
            <wp:simplePos x="0" y="0"/>
            <wp:positionH relativeFrom="column">
              <wp:posOffset>182880</wp:posOffset>
            </wp:positionH>
            <wp:positionV relativeFrom="paragraph">
              <wp:posOffset>-3876675</wp:posOffset>
            </wp:positionV>
            <wp:extent cx="6350" cy="635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2240" behindDoc="1" locked="0" layoutInCell="0" allowOverlap="1">
            <wp:simplePos x="0" y="0"/>
            <wp:positionH relativeFrom="column">
              <wp:posOffset>1883410</wp:posOffset>
            </wp:positionH>
            <wp:positionV relativeFrom="paragraph">
              <wp:posOffset>-3876675</wp:posOffset>
            </wp:positionV>
            <wp:extent cx="6350" cy="635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3264" behindDoc="1" locked="0" layoutInCell="0" allowOverlap="1">
            <wp:simplePos x="0" y="0"/>
            <wp:positionH relativeFrom="column">
              <wp:posOffset>3666490</wp:posOffset>
            </wp:positionH>
            <wp:positionV relativeFrom="paragraph">
              <wp:posOffset>-3876675</wp:posOffset>
            </wp:positionV>
            <wp:extent cx="6350" cy="635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4288" behindDoc="1" locked="0" layoutInCell="0" allowOverlap="1">
            <wp:simplePos x="0" y="0"/>
            <wp:positionH relativeFrom="column">
              <wp:posOffset>4032250</wp:posOffset>
            </wp:positionH>
            <wp:positionV relativeFrom="paragraph">
              <wp:posOffset>-3876675</wp:posOffset>
            </wp:positionV>
            <wp:extent cx="6350" cy="635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5312" behindDoc="1" locked="0" layoutInCell="0" allowOverlap="1">
            <wp:simplePos x="0" y="0"/>
            <wp:positionH relativeFrom="column">
              <wp:posOffset>4413250</wp:posOffset>
            </wp:positionH>
            <wp:positionV relativeFrom="paragraph">
              <wp:posOffset>-3876675</wp:posOffset>
            </wp:positionV>
            <wp:extent cx="6350" cy="635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6336" behindDoc="1" locked="0" layoutInCell="0" allowOverlap="1">
            <wp:simplePos x="0" y="0"/>
            <wp:positionH relativeFrom="column">
              <wp:posOffset>4864735</wp:posOffset>
            </wp:positionH>
            <wp:positionV relativeFrom="paragraph">
              <wp:posOffset>-3876675</wp:posOffset>
            </wp:positionV>
            <wp:extent cx="6350" cy="635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7360" behindDoc="1" locked="0" layoutInCell="0" allowOverlap="1">
            <wp:simplePos x="0" y="0"/>
            <wp:positionH relativeFrom="column">
              <wp:posOffset>5403850</wp:posOffset>
            </wp:positionH>
            <wp:positionV relativeFrom="paragraph">
              <wp:posOffset>-3876675</wp:posOffset>
            </wp:positionV>
            <wp:extent cx="6350" cy="635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8384" behindDoc="1" locked="0" layoutInCell="0" allowOverlap="1">
            <wp:simplePos x="0" y="0"/>
            <wp:positionH relativeFrom="column">
              <wp:posOffset>5767070</wp:posOffset>
            </wp:positionH>
            <wp:positionV relativeFrom="paragraph">
              <wp:posOffset>-3876675</wp:posOffset>
            </wp:positionV>
            <wp:extent cx="6350" cy="635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49408" behindDoc="1" locked="0" layoutInCell="0" allowOverlap="1">
            <wp:simplePos x="0" y="0"/>
            <wp:positionH relativeFrom="column">
              <wp:posOffset>182880</wp:posOffset>
            </wp:positionH>
            <wp:positionV relativeFrom="paragraph">
              <wp:posOffset>-3626485</wp:posOffset>
            </wp:positionV>
            <wp:extent cx="6350" cy="635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0432" behindDoc="1" locked="0" layoutInCell="0" allowOverlap="1">
            <wp:simplePos x="0" y="0"/>
            <wp:positionH relativeFrom="column">
              <wp:posOffset>1883410</wp:posOffset>
            </wp:positionH>
            <wp:positionV relativeFrom="paragraph">
              <wp:posOffset>-3626485</wp:posOffset>
            </wp:positionV>
            <wp:extent cx="6350" cy="635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1456" behindDoc="1" locked="0" layoutInCell="0" allowOverlap="1">
            <wp:simplePos x="0" y="0"/>
            <wp:positionH relativeFrom="column">
              <wp:posOffset>3666490</wp:posOffset>
            </wp:positionH>
            <wp:positionV relativeFrom="paragraph">
              <wp:posOffset>-3626485</wp:posOffset>
            </wp:positionV>
            <wp:extent cx="6350" cy="63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2480" behindDoc="1" locked="0" layoutInCell="0" allowOverlap="1">
            <wp:simplePos x="0" y="0"/>
            <wp:positionH relativeFrom="column">
              <wp:posOffset>4032250</wp:posOffset>
            </wp:positionH>
            <wp:positionV relativeFrom="paragraph">
              <wp:posOffset>-3626485</wp:posOffset>
            </wp:positionV>
            <wp:extent cx="6350" cy="63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3504" behindDoc="1" locked="0" layoutInCell="0" allowOverlap="1">
            <wp:simplePos x="0" y="0"/>
            <wp:positionH relativeFrom="column">
              <wp:posOffset>4413250</wp:posOffset>
            </wp:positionH>
            <wp:positionV relativeFrom="paragraph">
              <wp:posOffset>-3626485</wp:posOffset>
            </wp:positionV>
            <wp:extent cx="6350" cy="635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4528" behindDoc="1" locked="0" layoutInCell="0" allowOverlap="1">
            <wp:simplePos x="0" y="0"/>
            <wp:positionH relativeFrom="column">
              <wp:posOffset>4864735</wp:posOffset>
            </wp:positionH>
            <wp:positionV relativeFrom="paragraph">
              <wp:posOffset>-3626485</wp:posOffset>
            </wp:positionV>
            <wp:extent cx="6350" cy="63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5552" behindDoc="1" locked="0" layoutInCell="0" allowOverlap="1">
            <wp:simplePos x="0" y="0"/>
            <wp:positionH relativeFrom="column">
              <wp:posOffset>5403850</wp:posOffset>
            </wp:positionH>
            <wp:positionV relativeFrom="paragraph">
              <wp:posOffset>-3626485</wp:posOffset>
            </wp:positionV>
            <wp:extent cx="6350" cy="63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6576" behindDoc="1" locked="0" layoutInCell="0" allowOverlap="1">
            <wp:simplePos x="0" y="0"/>
            <wp:positionH relativeFrom="column">
              <wp:posOffset>5767070</wp:posOffset>
            </wp:positionH>
            <wp:positionV relativeFrom="paragraph">
              <wp:posOffset>-3626485</wp:posOffset>
            </wp:positionV>
            <wp:extent cx="6350" cy="63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7600" behindDoc="1" locked="0" layoutInCell="0" allowOverlap="1">
            <wp:simplePos x="0" y="0"/>
            <wp:positionH relativeFrom="column">
              <wp:posOffset>182880</wp:posOffset>
            </wp:positionH>
            <wp:positionV relativeFrom="paragraph">
              <wp:posOffset>-3373755</wp:posOffset>
            </wp:positionV>
            <wp:extent cx="6350" cy="635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8624" behindDoc="1" locked="0" layoutInCell="0" allowOverlap="1">
            <wp:simplePos x="0" y="0"/>
            <wp:positionH relativeFrom="column">
              <wp:posOffset>182880</wp:posOffset>
            </wp:positionH>
            <wp:positionV relativeFrom="paragraph">
              <wp:posOffset>-3123565</wp:posOffset>
            </wp:positionV>
            <wp:extent cx="6350" cy="635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59648" behindDoc="1" locked="0" layoutInCell="0" allowOverlap="1">
            <wp:simplePos x="0" y="0"/>
            <wp:positionH relativeFrom="column">
              <wp:posOffset>1883410</wp:posOffset>
            </wp:positionH>
            <wp:positionV relativeFrom="paragraph">
              <wp:posOffset>-3123565</wp:posOffset>
            </wp:positionV>
            <wp:extent cx="6350" cy="635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0672" behindDoc="1" locked="0" layoutInCell="0" allowOverlap="1">
            <wp:simplePos x="0" y="0"/>
            <wp:positionH relativeFrom="column">
              <wp:posOffset>3666490</wp:posOffset>
            </wp:positionH>
            <wp:positionV relativeFrom="paragraph">
              <wp:posOffset>-3123565</wp:posOffset>
            </wp:positionV>
            <wp:extent cx="6350" cy="635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1696" behindDoc="1" locked="0" layoutInCell="0" allowOverlap="1">
            <wp:simplePos x="0" y="0"/>
            <wp:positionH relativeFrom="column">
              <wp:posOffset>4032250</wp:posOffset>
            </wp:positionH>
            <wp:positionV relativeFrom="paragraph">
              <wp:posOffset>-3123565</wp:posOffset>
            </wp:positionV>
            <wp:extent cx="6350" cy="63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2720" behindDoc="1" locked="0" layoutInCell="0" allowOverlap="1">
            <wp:simplePos x="0" y="0"/>
            <wp:positionH relativeFrom="column">
              <wp:posOffset>4413250</wp:posOffset>
            </wp:positionH>
            <wp:positionV relativeFrom="paragraph">
              <wp:posOffset>-3123565</wp:posOffset>
            </wp:positionV>
            <wp:extent cx="6350" cy="63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3744" behindDoc="1" locked="0" layoutInCell="0" allowOverlap="1">
            <wp:simplePos x="0" y="0"/>
            <wp:positionH relativeFrom="column">
              <wp:posOffset>4864735</wp:posOffset>
            </wp:positionH>
            <wp:positionV relativeFrom="paragraph">
              <wp:posOffset>-3123565</wp:posOffset>
            </wp:positionV>
            <wp:extent cx="6350" cy="635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4768" behindDoc="1" locked="0" layoutInCell="0" allowOverlap="1">
            <wp:simplePos x="0" y="0"/>
            <wp:positionH relativeFrom="column">
              <wp:posOffset>5403850</wp:posOffset>
            </wp:positionH>
            <wp:positionV relativeFrom="paragraph">
              <wp:posOffset>-3123565</wp:posOffset>
            </wp:positionV>
            <wp:extent cx="6350" cy="635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5792" behindDoc="1" locked="0" layoutInCell="0" allowOverlap="1">
            <wp:simplePos x="0" y="0"/>
            <wp:positionH relativeFrom="column">
              <wp:posOffset>5767070</wp:posOffset>
            </wp:positionH>
            <wp:positionV relativeFrom="paragraph">
              <wp:posOffset>-3123565</wp:posOffset>
            </wp:positionV>
            <wp:extent cx="6350" cy="635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6816" behindDoc="1" locked="0" layoutInCell="0" allowOverlap="1">
            <wp:simplePos x="0" y="0"/>
            <wp:positionH relativeFrom="column">
              <wp:posOffset>182880</wp:posOffset>
            </wp:positionH>
            <wp:positionV relativeFrom="paragraph">
              <wp:posOffset>-2870835</wp:posOffset>
            </wp:positionV>
            <wp:extent cx="6350" cy="635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7840" behindDoc="1" locked="0" layoutInCell="0" allowOverlap="1">
            <wp:simplePos x="0" y="0"/>
            <wp:positionH relativeFrom="column">
              <wp:posOffset>1883410</wp:posOffset>
            </wp:positionH>
            <wp:positionV relativeFrom="paragraph">
              <wp:posOffset>-2870835</wp:posOffset>
            </wp:positionV>
            <wp:extent cx="6350" cy="635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8864" behindDoc="1" locked="0" layoutInCell="0" allowOverlap="1">
            <wp:simplePos x="0" y="0"/>
            <wp:positionH relativeFrom="column">
              <wp:posOffset>3666490</wp:posOffset>
            </wp:positionH>
            <wp:positionV relativeFrom="paragraph">
              <wp:posOffset>-2870835</wp:posOffset>
            </wp:positionV>
            <wp:extent cx="6350" cy="635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69888" behindDoc="1" locked="0" layoutInCell="0" allowOverlap="1">
            <wp:simplePos x="0" y="0"/>
            <wp:positionH relativeFrom="column">
              <wp:posOffset>4032250</wp:posOffset>
            </wp:positionH>
            <wp:positionV relativeFrom="paragraph">
              <wp:posOffset>-2870835</wp:posOffset>
            </wp:positionV>
            <wp:extent cx="6350" cy="635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0912" behindDoc="1" locked="0" layoutInCell="0" allowOverlap="1">
            <wp:simplePos x="0" y="0"/>
            <wp:positionH relativeFrom="column">
              <wp:posOffset>4413250</wp:posOffset>
            </wp:positionH>
            <wp:positionV relativeFrom="paragraph">
              <wp:posOffset>-2870835</wp:posOffset>
            </wp:positionV>
            <wp:extent cx="6350" cy="635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1936" behindDoc="1" locked="0" layoutInCell="0" allowOverlap="1">
            <wp:simplePos x="0" y="0"/>
            <wp:positionH relativeFrom="column">
              <wp:posOffset>4864735</wp:posOffset>
            </wp:positionH>
            <wp:positionV relativeFrom="paragraph">
              <wp:posOffset>-2870835</wp:posOffset>
            </wp:positionV>
            <wp:extent cx="6350" cy="635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2960" behindDoc="1" locked="0" layoutInCell="0" allowOverlap="1">
            <wp:simplePos x="0" y="0"/>
            <wp:positionH relativeFrom="column">
              <wp:posOffset>5403850</wp:posOffset>
            </wp:positionH>
            <wp:positionV relativeFrom="paragraph">
              <wp:posOffset>-2870835</wp:posOffset>
            </wp:positionV>
            <wp:extent cx="6350" cy="635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3984" behindDoc="1" locked="0" layoutInCell="0" allowOverlap="1">
            <wp:simplePos x="0" y="0"/>
            <wp:positionH relativeFrom="column">
              <wp:posOffset>5767070</wp:posOffset>
            </wp:positionH>
            <wp:positionV relativeFrom="paragraph">
              <wp:posOffset>-2870835</wp:posOffset>
            </wp:positionV>
            <wp:extent cx="6350" cy="635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5008" behindDoc="1" locked="0" layoutInCell="0" allowOverlap="1">
            <wp:simplePos x="0" y="0"/>
            <wp:positionH relativeFrom="column">
              <wp:posOffset>182880</wp:posOffset>
            </wp:positionH>
            <wp:positionV relativeFrom="paragraph">
              <wp:posOffset>-1501775</wp:posOffset>
            </wp:positionV>
            <wp:extent cx="6350" cy="635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6032" behindDoc="1" locked="0" layoutInCell="0" allowOverlap="1">
            <wp:simplePos x="0" y="0"/>
            <wp:positionH relativeFrom="column">
              <wp:posOffset>182880</wp:posOffset>
            </wp:positionH>
            <wp:positionV relativeFrom="paragraph">
              <wp:posOffset>-998855</wp:posOffset>
            </wp:positionV>
            <wp:extent cx="6350" cy="635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7056" behindDoc="1" locked="0" layoutInCell="0" allowOverlap="1">
            <wp:simplePos x="0" y="0"/>
            <wp:positionH relativeFrom="column">
              <wp:posOffset>3666490</wp:posOffset>
            </wp:positionH>
            <wp:positionV relativeFrom="paragraph">
              <wp:posOffset>-998855</wp:posOffset>
            </wp:positionV>
            <wp:extent cx="6350" cy="635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8080" behindDoc="1" locked="0" layoutInCell="0" allowOverlap="1">
            <wp:simplePos x="0" y="0"/>
            <wp:positionH relativeFrom="column">
              <wp:posOffset>4032250</wp:posOffset>
            </wp:positionH>
            <wp:positionV relativeFrom="paragraph">
              <wp:posOffset>-998855</wp:posOffset>
            </wp:positionV>
            <wp:extent cx="6350" cy="63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79104" behindDoc="1" locked="0" layoutInCell="0" allowOverlap="1">
            <wp:simplePos x="0" y="0"/>
            <wp:positionH relativeFrom="column">
              <wp:posOffset>4413250</wp:posOffset>
            </wp:positionH>
            <wp:positionV relativeFrom="paragraph">
              <wp:posOffset>-998855</wp:posOffset>
            </wp:positionV>
            <wp:extent cx="6350" cy="635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0128" behindDoc="1" locked="0" layoutInCell="0" allowOverlap="1">
            <wp:simplePos x="0" y="0"/>
            <wp:positionH relativeFrom="column">
              <wp:posOffset>4864735</wp:posOffset>
            </wp:positionH>
            <wp:positionV relativeFrom="paragraph">
              <wp:posOffset>-998855</wp:posOffset>
            </wp:positionV>
            <wp:extent cx="6350" cy="635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1152" behindDoc="1" locked="0" layoutInCell="0" allowOverlap="1">
            <wp:simplePos x="0" y="0"/>
            <wp:positionH relativeFrom="column">
              <wp:posOffset>5403850</wp:posOffset>
            </wp:positionH>
            <wp:positionV relativeFrom="paragraph">
              <wp:posOffset>-998855</wp:posOffset>
            </wp:positionV>
            <wp:extent cx="6350" cy="63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2176" behindDoc="1" locked="0" layoutInCell="0" allowOverlap="1">
            <wp:simplePos x="0" y="0"/>
            <wp:positionH relativeFrom="column">
              <wp:posOffset>5767070</wp:posOffset>
            </wp:positionH>
            <wp:positionV relativeFrom="paragraph">
              <wp:posOffset>-998855</wp:posOffset>
            </wp:positionV>
            <wp:extent cx="6350" cy="635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3200" behindDoc="1" locked="0" layoutInCell="0" allowOverlap="1">
            <wp:simplePos x="0" y="0"/>
            <wp:positionH relativeFrom="column">
              <wp:posOffset>182880</wp:posOffset>
            </wp:positionH>
            <wp:positionV relativeFrom="paragraph">
              <wp:posOffset>-502285</wp:posOffset>
            </wp:positionV>
            <wp:extent cx="6350" cy="63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4224" behindDoc="1" locked="0" layoutInCell="0" allowOverlap="1">
            <wp:simplePos x="0" y="0"/>
            <wp:positionH relativeFrom="column">
              <wp:posOffset>3666490</wp:posOffset>
            </wp:positionH>
            <wp:positionV relativeFrom="paragraph">
              <wp:posOffset>-502285</wp:posOffset>
            </wp:positionV>
            <wp:extent cx="6350" cy="63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5248" behindDoc="1" locked="0" layoutInCell="0" allowOverlap="1">
            <wp:simplePos x="0" y="0"/>
            <wp:positionH relativeFrom="column">
              <wp:posOffset>4032250</wp:posOffset>
            </wp:positionH>
            <wp:positionV relativeFrom="paragraph">
              <wp:posOffset>-502285</wp:posOffset>
            </wp:positionV>
            <wp:extent cx="6350" cy="635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6272" behindDoc="1" locked="0" layoutInCell="0" allowOverlap="1">
            <wp:simplePos x="0" y="0"/>
            <wp:positionH relativeFrom="column">
              <wp:posOffset>4413250</wp:posOffset>
            </wp:positionH>
            <wp:positionV relativeFrom="paragraph">
              <wp:posOffset>-502285</wp:posOffset>
            </wp:positionV>
            <wp:extent cx="6350" cy="635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7296" behindDoc="1" locked="0" layoutInCell="0" allowOverlap="1">
            <wp:simplePos x="0" y="0"/>
            <wp:positionH relativeFrom="column">
              <wp:posOffset>4864735</wp:posOffset>
            </wp:positionH>
            <wp:positionV relativeFrom="paragraph">
              <wp:posOffset>-502285</wp:posOffset>
            </wp:positionV>
            <wp:extent cx="6350" cy="635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8320" behindDoc="1" locked="0" layoutInCell="0" allowOverlap="1">
            <wp:simplePos x="0" y="0"/>
            <wp:positionH relativeFrom="column">
              <wp:posOffset>5403850</wp:posOffset>
            </wp:positionH>
            <wp:positionV relativeFrom="paragraph">
              <wp:posOffset>-502285</wp:posOffset>
            </wp:positionV>
            <wp:extent cx="6350" cy="635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89344" behindDoc="1" locked="0" layoutInCell="0" allowOverlap="1">
            <wp:simplePos x="0" y="0"/>
            <wp:positionH relativeFrom="column">
              <wp:posOffset>5767070</wp:posOffset>
            </wp:positionH>
            <wp:positionV relativeFrom="paragraph">
              <wp:posOffset>-502285</wp:posOffset>
            </wp:positionV>
            <wp:extent cx="6350" cy="635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07" w:right="440" w:bottom="346" w:left="1440" w:header="0" w:footer="0" w:gutter="0"/>
          <w:cols w:space="720" w:equalWidth="0">
            <w:col w:w="10020"/>
          </w:cols>
        </w:sectPr>
      </w:pPr>
    </w:p>
    <w:p w:rsidR="00C4229A" w:rsidRDefault="00C4229A">
      <w:pPr>
        <w:spacing w:line="200" w:lineRule="exact"/>
        <w:rPr>
          <w:sz w:val="20"/>
          <w:szCs w:val="20"/>
        </w:rPr>
      </w:pPr>
    </w:p>
    <w:p w:rsidR="00C4229A" w:rsidRDefault="00C4229A">
      <w:pPr>
        <w:spacing w:line="304" w:lineRule="exact"/>
        <w:rPr>
          <w:sz w:val="20"/>
          <w:szCs w:val="20"/>
        </w:rPr>
      </w:pPr>
    </w:p>
    <w:p w:rsidR="00C4229A" w:rsidRDefault="00D80D7F">
      <w:pPr>
        <w:ind w:right="-299"/>
        <w:jc w:val="center"/>
        <w:rPr>
          <w:sz w:val="20"/>
          <w:szCs w:val="20"/>
        </w:rPr>
      </w:pPr>
      <w:r>
        <w:rPr>
          <w:rFonts w:ascii="Times New Roman" w:eastAsia="Times New Roman" w:hAnsi="Times New Roman" w:cs="Times New Roman"/>
          <w:sz w:val="24"/>
          <w:szCs w:val="24"/>
        </w:rPr>
        <w:t>512</w:t>
      </w:r>
    </w:p>
    <w:p w:rsidR="00C4229A" w:rsidRDefault="00C4229A">
      <w:pPr>
        <w:sectPr w:rsidR="00C4229A">
          <w:type w:val="continuous"/>
          <w:pgSz w:w="11900" w:h="16840"/>
          <w:pgMar w:top="1107" w:right="440" w:bottom="346" w:left="1440" w:header="0" w:footer="0" w:gutter="0"/>
          <w:cols w:space="720" w:equalWidth="0">
            <w:col w:w="10020"/>
          </w:cols>
        </w:sectPr>
      </w:pPr>
    </w:p>
    <w:tbl>
      <w:tblPr>
        <w:tblW w:w="0" w:type="auto"/>
        <w:tblInd w:w="370" w:type="dxa"/>
        <w:tblLayout w:type="fixed"/>
        <w:tblCellMar>
          <w:left w:w="0" w:type="dxa"/>
          <w:right w:w="0" w:type="dxa"/>
        </w:tblCellMar>
        <w:tblLook w:val="04A0" w:firstRow="1" w:lastRow="0" w:firstColumn="1" w:lastColumn="0" w:noHBand="0" w:noVBand="1"/>
      </w:tblPr>
      <w:tblGrid>
        <w:gridCol w:w="2560"/>
        <w:gridCol w:w="140"/>
        <w:gridCol w:w="2820"/>
        <w:gridCol w:w="60"/>
        <w:gridCol w:w="40"/>
        <w:gridCol w:w="360"/>
        <w:gridCol w:w="100"/>
        <w:gridCol w:w="620"/>
        <w:gridCol w:w="640"/>
        <w:gridCol w:w="60"/>
        <w:gridCol w:w="700"/>
        <w:gridCol w:w="140"/>
        <w:gridCol w:w="400"/>
        <w:gridCol w:w="60"/>
        <w:gridCol w:w="120"/>
        <w:gridCol w:w="760"/>
        <w:gridCol w:w="30"/>
      </w:tblGrid>
      <w:tr w:rsidR="00C4229A">
        <w:trPr>
          <w:trHeight w:val="322"/>
        </w:trPr>
        <w:tc>
          <w:tcPr>
            <w:tcW w:w="256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vAlign w:val="bottom"/>
          </w:tcPr>
          <w:p w:rsidR="00C4229A" w:rsidRDefault="00C4229A">
            <w:pPr>
              <w:rPr>
                <w:sz w:val="24"/>
                <w:szCs w:val="24"/>
              </w:rPr>
            </w:pPr>
          </w:p>
        </w:tc>
        <w:tc>
          <w:tcPr>
            <w:tcW w:w="620" w:type="dxa"/>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2180" w:type="dxa"/>
            <w:gridSpan w:val="6"/>
            <w:vAlign w:val="bottom"/>
          </w:tcPr>
          <w:p w:rsidR="00C4229A" w:rsidRDefault="00D80D7F">
            <w:pPr>
              <w:ind w:left="500"/>
              <w:rPr>
                <w:sz w:val="20"/>
                <w:szCs w:val="20"/>
              </w:rPr>
            </w:pPr>
            <w:r>
              <w:rPr>
                <w:rFonts w:ascii="Times New Roman" w:eastAsia="Times New Roman" w:hAnsi="Times New Roman" w:cs="Times New Roman"/>
                <w:b/>
                <w:bCs/>
                <w:w w:val="99"/>
                <w:sz w:val="28"/>
                <w:szCs w:val="28"/>
              </w:rPr>
              <w:t>Вариант № 4</w:t>
            </w:r>
          </w:p>
        </w:tc>
        <w:tc>
          <w:tcPr>
            <w:tcW w:w="0" w:type="dxa"/>
            <w:vAlign w:val="bottom"/>
          </w:tcPr>
          <w:p w:rsidR="00C4229A" w:rsidRDefault="00C4229A">
            <w:pPr>
              <w:rPr>
                <w:sz w:val="1"/>
                <w:szCs w:val="1"/>
              </w:rPr>
            </w:pPr>
          </w:p>
        </w:tc>
      </w:tr>
      <w:tr w:rsidR="00C4229A">
        <w:trPr>
          <w:trHeight w:val="322"/>
        </w:trPr>
        <w:tc>
          <w:tcPr>
            <w:tcW w:w="9580" w:type="dxa"/>
            <w:gridSpan w:val="16"/>
            <w:vAlign w:val="bottom"/>
          </w:tcPr>
          <w:p w:rsidR="00C4229A" w:rsidRDefault="00D80D7F">
            <w:pPr>
              <w:ind w:left="581"/>
              <w:jc w:val="center"/>
              <w:rPr>
                <w:sz w:val="20"/>
                <w:szCs w:val="20"/>
              </w:rPr>
            </w:pPr>
            <w:r>
              <w:rPr>
                <w:rFonts w:ascii="Times New Roman" w:eastAsia="Times New Roman" w:hAnsi="Times New Roman" w:cs="Times New Roman"/>
                <w:b/>
                <w:bCs/>
                <w:sz w:val="28"/>
                <w:szCs w:val="28"/>
              </w:rPr>
              <w:t>Примерный недельный учебный план основного общего</w:t>
            </w:r>
          </w:p>
        </w:tc>
        <w:tc>
          <w:tcPr>
            <w:tcW w:w="0" w:type="dxa"/>
            <w:vAlign w:val="bottom"/>
          </w:tcPr>
          <w:p w:rsidR="00C4229A" w:rsidRDefault="00C4229A">
            <w:pPr>
              <w:rPr>
                <w:sz w:val="1"/>
                <w:szCs w:val="1"/>
              </w:rPr>
            </w:pPr>
          </w:p>
        </w:tc>
      </w:tr>
      <w:tr w:rsidR="00C4229A">
        <w:trPr>
          <w:trHeight w:val="322"/>
        </w:trPr>
        <w:tc>
          <w:tcPr>
            <w:tcW w:w="256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2920" w:type="dxa"/>
            <w:gridSpan w:val="3"/>
            <w:vAlign w:val="bottom"/>
          </w:tcPr>
          <w:p w:rsidR="00C4229A" w:rsidRDefault="00D80D7F">
            <w:pPr>
              <w:ind w:left="1300"/>
              <w:rPr>
                <w:sz w:val="20"/>
                <w:szCs w:val="20"/>
              </w:rPr>
            </w:pPr>
            <w:r>
              <w:rPr>
                <w:rFonts w:ascii="Times New Roman" w:eastAsia="Times New Roman" w:hAnsi="Times New Roman" w:cs="Times New Roman"/>
                <w:b/>
                <w:bCs/>
                <w:sz w:val="28"/>
                <w:szCs w:val="28"/>
              </w:rPr>
              <w:t>образования</w:t>
            </w:r>
          </w:p>
        </w:tc>
        <w:tc>
          <w:tcPr>
            <w:tcW w:w="360" w:type="dxa"/>
            <w:vAlign w:val="bottom"/>
          </w:tcPr>
          <w:p w:rsidR="00C4229A" w:rsidRDefault="00C4229A">
            <w:pPr>
              <w:rPr>
                <w:sz w:val="24"/>
                <w:szCs w:val="24"/>
              </w:rPr>
            </w:pPr>
          </w:p>
        </w:tc>
        <w:tc>
          <w:tcPr>
            <w:tcW w:w="100" w:type="dxa"/>
            <w:vAlign w:val="bottom"/>
          </w:tcPr>
          <w:p w:rsidR="00C4229A" w:rsidRDefault="00C4229A">
            <w:pPr>
              <w:rPr>
                <w:sz w:val="24"/>
                <w:szCs w:val="24"/>
              </w:rPr>
            </w:pPr>
          </w:p>
        </w:tc>
        <w:tc>
          <w:tcPr>
            <w:tcW w:w="620" w:type="dxa"/>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vAlign w:val="bottom"/>
          </w:tcPr>
          <w:p w:rsidR="00C4229A" w:rsidRDefault="00C4229A">
            <w:pPr>
              <w:rPr>
                <w:sz w:val="24"/>
                <w:szCs w:val="24"/>
              </w:rPr>
            </w:pPr>
          </w:p>
        </w:tc>
        <w:tc>
          <w:tcPr>
            <w:tcW w:w="76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9580" w:type="dxa"/>
            <w:gridSpan w:val="16"/>
            <w:tcBorders>
              <w:bottom w:val="single" w:sz="8" w:space="0" w:color="auto"/>
            </w:tcBorders>
            <w:vAlign w:val="bottom"/>
          </w:tcPr>
          <w:p w:rsidR="00C4229A" w:rsidRDefault="00D80D7F">
            <w:pPr>
              <w:ind w:left="561"/>
              <w:jc w:val="center"/>
              <w:rPr>
                <w:sz w:val="20"/>
                <w:szCs w:val="20"/>
              </w:rPr>
            </w:pPr>
            <w:r>
              <w:rPr>
                <w:rFonts w:ascii="Times New Roman" w:eastAsia="Times New Roman" w:hAnsi="Times New Roman" w:cs="Times New Roman"/>
                <w:b/>
                <w:bCs/>
                <w:sz w:val="28"/>
                <w:szCs w:val="28"/>
              </w:rPr>
              <w:t>(изучение родного языка наряду с преподаванием на русском языке)</w:t>
            </w:r>
          </w:p>
        </w:tc>
        <w:tc>
          <w:tcPr>
            <w:tcW w:w="0" w:type="dxa"/>
            <w:vAlign w:val="bottom"/>
          </w:tcPr>
          <w:p w:rsidR="00C4229A" w:rsidRDefault="00C4229A">
            <w:pPr>
              <w:rPr>
                <w:sz w:val="1"/>
                <w:szCs w:val="1"/>
              </w:rPr>
            </w:pPr>
          </w:p>
        </w:tc>
      </w:tr>
      <w:tr w:rsidR="00C4229A">
        <w:trPr>
          <w:trHeight w:val="286"/>
        </w:trPr>
        <w:tc>
          <w:tcPr>
            <w:tcW w:w="2560" w:type="dxa"/>
            <w:tcBorders>
              <w:left w:val="single" w:sz="8" w:space="0" w:color="auto"/>
              <w:right w:val="single" w:sz="8" w:space="0" w:color="auto"/>
            </w:tcBorders>
            <w:vAlign w:val="bottom"/>
          </w:tcPr>
          <w:p w:rsidR="00C4229A" w:rsidRDefault="00D80D7F">
            <w:pPr>
              <w:spacing w:line="286" w:lineRule="exact"/>
              <w:ind w:left="120"/>
              <w:rPr>
                <w:sz w:val="20"/>
                <w:szCs w:val="20"/>
              </w:rPr>
            </w:pPr>
            <w:r>
              <w:rPr>
                <w:rFonts w:ascii="Times New Roman" w:eastAsia="Times New Roman" w:hAnsi="Times New Roman" w:cs="Times New Roman"/>
                <w:b/>
                <w:bCs/>
                <w:sz w:val="28"/>
                <w:szCs w:val="28"/>
              </w:rPr>
              <w:t>Предметные</w:t>
            </w:r>
          </w:p>
        </w:tc>
        <w:tc>
          <w:tcPr>
            <w:tcW w:w="3020" w:type="dxa"/>
            <w:gridSpan w:val="3"/>
            <w:tcBorders>
              <w:right w:val="single" w:sz="8" w:space="0" w:color="auto"/>
            </w:tcBorders>
            <w:vAlign w:val="bottom"/>
          </w:tcPr>
          <w:p w:rsidR="00C4229A" w:rsidRDefault="00D80D7F">
            <w:pPr>
              <w:spacing w:line="286" w:lineRule="exact"/>
              <w:ind w:left="80"/>
              <w:rPr>
                <w:sz w:val="20"/>
                <w:szCs w:val="20"/>
              </w:rPr>
            </w:pPr>
            <w:r>
              <w:rPr>
                <w:rFonts w:ascii="Times New Roman" w:eastAsia="Times New Roman" w:hAnsi="Times New Roman" w:cs="Times New Roman"/>
                <w:b/>
                <w:bCs/>
                <w:sz w:val="28"/>
                <w:szCs w:val="28"/>
              </w:rPr>
              <w:t>Учебные</w:t>
            </w:r>
          </w:p>
        </w:tc>
        <w:tc>
          <w:tcPr>
            <w:tcW w:w="40" w:type="dxa"/>
            <w:vAlign w:val="bottom"/>
          </w:tcPr>
          <w:p w:rsidR="00C4229A" w:rsidRDefault="00C4229A">
            <w:pPr>
              <w:rPr>
                <w:sz w:val="24"/>
                <w:szCs w:val="24"/>
              </w:rPr>
            </w:pPr>
          </w:p>
        </w:tc>
        <w:tc>
          <w:tcPr>
            <w:tcW w:w="3960" w:type="dxa"/>
            <w:gridSpan w:val="11"/>
            <w:tcBorders>
              <w:right w:val="single" w:sz="8" w:space="0" w:color="auto"/>
            </w:tcBorders>
            <w:vAlign w:val="bottom"/>
          </w:tcPr>
          <w:p w:rsidR="00C4229A" w:rsidRDefault="00D80D7F">
            <w:pPr>
              <w:spacing w:line="286" w:lineRule="exact"/>
              <w:ind w:left="60"/>
              <w:rPr>
                <w:sz w:val="20"/>
                <w:szCs w:val="20"/>
              </w:rPr>
            </w:pPr>
            <w:r>
              <w:rPr>
                <w:rFonts w:ascii="Times New Roman" w:eastAsia="Times New Roman" w:hAnsi="Times New Roman" w:cs="Times New Roman"/>
                <w:b/>
                <w:bCs/>
                <w:sz w:val="28"/>
                <w:szCs w:val="28"/>
              </w:rPr>
              <w:t>Количество часов в неделю</w:t>
            </w:r>
          </w:p>
        </w:tc>
        <w:tc>
          <w:tcPr>
            <w:tcW w:w="0" w:type="dxa"/>
            <w:vAlign w:val="bottom"/>
          </w:tcPr>
          <w:p w:rsidR="00C4229A" w:rsidRDefault="00C4229A">
            <w:pPr>
              <w:rPr>
                <w:sz w:val="1"/>
                <w:szCs w:val="1"/>
              </w:rPr>
            </w:pPr>
          </w:p>
        </w:tc>
      </w:tr>
      <w:tr w:rsidR="00C4229A">
        <w:trPr>
          <w:trHeight w:val="169"/>
        </w:trPr>
        <w:tc>
          <w:tcPr>
            <w:tcW w:w="256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b/>
                <w:bCs/>
                <w:sz w:val="28"/>
                <w:szCs w:val="28"/>
              </w:rPr>
              <w:t>области</w:t>
            </w:r>
          </w:p>
        </w:tc>
        <w:tc>
          <w:tcPr>
            <w:tcW w:w="3020" w:type="dxa"/>
            <w:gridSpan w:val="3"/>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предметы</w:t>
            </w:r>
          </w:p>
        </w:tc>
        <w:tc>
          <w:tcPr>
            <w:tcW w:w="40" w:type="dxa"/>
            <w:tcBorders>
              <w:bottom w:val="single" w:sz="8" w:space="0" w:color="auto"/>
            </w:tcBorders>
            <w:vAlign w:val="bottom"/>
          </w:tcPr>
          <w:p w:rsidR="00C4229A" w:rsidRDefault="00C4229A">
            <w:pPr>
              <w:rPr>
                <w:sz w:val="14"/>
                <w:szCs w:val="14"/>
              </w:rPr>
            </w:pPr>
          </w:p>
        </w:tc>
        <w:tc>
          <w:tcPr>
            <w:tcW w:w="360" w:type="dxa"/>
            <w:tcBorders>
              <w:bottom w:val="single" w:sz="8" w:space="0" w:color="auto"/>
            </w:tcBorders>
            <w:vAlign w:val="bottom"/>
          </w:tcPr>
          <w:p w:rsidR="00C4229A" w:rsidRDefault="00C4229A">
            <w:pPr>
              <w:rPr>
                <w:sz w:val="14"/>
                <w:szCs w:val="14"/>
              </w:rPr>
            </w:pPr>
          </w:p>
        </w:tc>
        <w:tc>
          <w:tcPr>
            <w:tcW w:w="100" w:type="dxa"/>
            <w:tcBorders>
              <w:bottom w:val="single" w:sz="8" w:space="0" w:color="auto"/>
            </w:tcBorders>
            <w:vAlign w:val="bottom"/>
          </w:tcPr>
          <w:p w:rsidR="00C4229A" w:rsidRDefault="00C4229A">
            <w:pPr>
              <w:rPr>
                <w:sz w:val="14"/>
                <w:szCs w:val="14"/>
              </w:rPr>
            </w:pPr>
          </w:p>
        </w:tc>
        <w:tc>
          <w:tcPr>
            <w:tcW w:w="620" w:type="dxa"/>
            <w:tcBorders>
              <w:bottom w:val="single" w:sz="8" w:space="0" w:color="auto"/>
            </w:tcBorders>
            <w:vAlign w:val="bottom"/>
          </w:tcPr>
          <w:p w:rsidR="00C4229A" w:rsidRDefault="00C4229A">
            <w:pPr>
              <w:rPr>
                <w:sz w:val="14"/>
                <w:szCs w:val="14"/>
              </w:rPr>
            </w:pPr>
          </w:p>
        </w:tc>
        <w:tc>
          <w:tcPr>
            <w:tcW w:w="640" w:type="dxa"/>
            <w:tcBorders>
              <w:bottom w:val="single" w:sz="8" w:space="0" w:color="auto"/>
            </w:tcBorders>
            <w:vAlign w:val="bottom"/>
          </w:tcPr>
          <w:p w:rsidR="00C4229A" w:rsidRDefault="00C4229A">
            <w:pPr>
              <w:rPr>
                <w:sz w:val="14"/>
                <w:szCs w:val="14"/>
              </w:rPr>
            </w:pPr>
          </w:p>
        </w:tc>
        <w:tc>
          <w:tcPr>
            <w:tcW w:w="60" w:type="dxa"/>
            <w:tcBorders>
              <w:bottom w:val="single" w:sz="8" w:space="0" w:color="auto"/>
            </w:tcBorders>
            <w:vAlign w:val="bottom"/>
          </w:tcPr>
          <w:p w:rsidR="00C4229A" w:rsidRDefault="00C4229A">
            <w:pPr>
              <w:rPr>
                <w:sz w:val="14"/>
                <w:szCs w:val="14"/>
              </w:rPr>
            </w:pPr>
          </w:p>
        </w:tc>
        <w:tc>
          <w:tcPr>
            <w:tcW w:w="700" w:type="dxa"/>
            <w:tcBorders>
              <w:bottom w:val="single" w:sz="8" w:space="0" w:color="auto"/>
            </w:tcBorders>
            <w:vAlign w:val="bottom"/>
          </w:tcPr>
          <w:p w:rsidR="00C4229A" w:rsidRDefault="00C4229A">
            <w:pPr>
              <w:rPr>
                <w:sz w:val="14"/>
                <w:szCs w:val="14"/>
              </w:rPr>
            </w:pPr>
          </w:p>
        </w:tc>
        <w:tc>
          <w:tcPr>
            <w:tcW w:w="140" w:type="dxa"/>
            <w:tcBorders>
              <w:bottom w:val="single" w:sz="8" w:space="0" w:color="auto"/>
            </w:tcBorders>
            <w:vAlign w:val="bottom"/>
          </w:tcPr>
          <w:p w:rsidR="00C4229A" w:rsidRDefault="00C4229A">
            <w:pPr>
              <w:rPr>
                <w:sz w:val="14"/>
                <w:szCs w:val="14"/>
              </w:rPr>
            </w:pPr>
          </w:p>
        </w:tc>
        <w:tc>
          <w:tcPr>
            <w:tcW w:w="400" w:type="dxa"/>
            <w:tcBorders>
              <w:bottom w:val="single" w:sz="8" w:space="0" w:color="auto"/>
            </w:tcBorders>
            <w:vAlign w:val="bottom"/>
          </w:tcPr>
          <w:p w:rsidR="00C4229A" w:rsidRDefault="00C4229A">
            <w:pPr>
              <w:rPr>
                <w:sz w:val="14"/>
                <w:szCs w:val="14"/>
              </w:rPr>
            </w:pPr>
          </w:p>
        </w:tc>
        <w:tc>
          <w:tcPr>
            <w:tcW w:w="60" w:type="dxa"/>
            <w:tcBorders>
              <w:bottom w:val="single" w:sz="8" w:space="0" w:color="auto"/>
            </w:tcBorders>
            <w:vAlign w:val="bottom"/>
          </w:tcPr>
          <w:p w:rsidR="00C4229A" w:rsidRDefault="00C4229A">
            <w:pPr>
              <w:rPr>
                <w:sz w:val="14"/>
                <w:szCs w:val="14"/>
              </w:rPr>
            </w:pPr>
          </w:p>
        </w:tc>
        <w:tc>
          <w:tcPr>
            <w:tcW w:w="120" w:type="dxa"/>
            <w:tcBorders>
              <w:bottom w:val="single" w:sz="8" w:space="0" w:color="auto"/>
            </w:tcBorders>
            <w:vAlign w:val="bottom"/>
          </w:tcPr>
          <w:p w:rsidR="00C4229A" w:rsidRDefault="00C4229A">
            <w:pPr>
              <w:rPr>
                <w:sz w:val="14"/>
                <w:szCs w:val="14"/>
              </w:rPr>
            </w:pPr>
          </w:p>
        </w:tc>
        <w:tc>
          <w:tcPr>
            <w:tcW w:w="760" w:type="dxa"/>
            <w:tcBorders>
              <w:bottom w:val="single" w:sz="8" w:space="0" w:color="auto"/>
              <w:right w:val="single" w:sz="8" w:space="0" w:color="auto"/>
            </w:tcBorders>
            <w:vAlign w:val="bottom"/>
          </w:tcPr>
          <w:p w:rsidR="00C4229A" w:rsidRDefault="00C4229A">
            <w:pPr>
              <w:rPr>
                <w:sz w:val="14"/>
                <w:szCs w:val="14"/>
              </w:rPr>
            </w:pPr>
          </w:p>
        </w:tc>
        <w:tc>
          <w:tcPr>
            <w:tcW w:w="0" w:type="dxa"/>
            <w:vAlign w:val="bottom"/>
          </w:tcPr>
          <w:p w:rsidR="00C4229A" w:rsidRDefault="00C4229A">
            <w:pPr>
              <w:rPr>
                <w:sz w:val="1"/>
                <w:szCs w:val="1"/>
              </w:rPr>
            </w:pPr>
          </w:p>
        </w:tc>
      </w:tr>
      <w:tr w:rsidR="00C4229A">
        <w:trPr>
          <w:trHeight w:val="132"/>
        </w:trPr>
        <w:tc>
          <w:tcPr>
            <w:tcW w:w="2560" w:type="dxa"/>
            <w:vMerge/>
            <w:tcBorders>
              <w:left w:val="single" w:sz="8" w:space="0" w:color="auto"/>
              <w:right w:val="single" w:sz="8" w:space="0" w:color="auto"/>
            </w:tcBorders>
            <w:vAlign w:val="bottom"/>
          </w:tcPr>
          <w:p w:rsidR="00C4229A" w:rsidRDefault="00C4229A">
            <w:pPr>
              <w:rPr>
                <w:sz w:val="11"/>
                <w:szCs w:val="11"/>
              </w:rPr>
            </w:pPr>
          </w:p>
        </w:tc>
        <w:tc>
          <w:tcPr>
            <w:tcW w:w="3020" w:type="dxa"/>
            <w:gridSpan w:val="3"/>
            <w:vMerge/>
            <w:tcBorders>
              <w:right w:val="single" w:sz="8" w:space="0" w:color="auto"/>
            </w:tcBorders>
            <w:vAlign w:val="bottom"/>
          </w:tcPr>
          <w:p w:rsidR="00C4229A" w:rsidRDefault="00C4229A">
            <w:pPr>
              <w:rPr>
                <w:sz w:val="11"/>
                <w:szCs w:val="11"/>
              </w:rPr>
            </w:pPr>
          </w:p>
        </w:tc>
        <w:tc>
          <w:tcPr>
            <w:tcW w:w="40" w:type="dxa"/>
            <w:vAlign w:val="bottom"/>
          </w:tcPr>
          <w:p w:rsidR="00C4229A" w:rsidRDefault="00C4229A">
            <w:pPr>
              <w:rPr>
                <w:sz w:val="11"/>
                <w:szCs w:val="11"/>
              </w:rPr>
            </w:pPr>
          </w:p>
        </w:tc>
        <w:tc>
          <w:tcPr>
            <w:tcW w:w="360" w:type="dxa"/>
            <w:vMerge w:val="restart"/>
            <w:tcBorders>
              <w:right w:val="single" w:sz="8" w:space="0" w:color="auto"/>
            </w:tcBorders>
            <w:vAlign w:val="bottom"/>
          </w:tcPr>
          <w:p w:rsidR="00C4229A" w:rsidRDefault="00D80D7F">
            <w:pPr>
              <w:ind w:left="60"/>
              <w:rPr>
                <w:sz w:val="20"/>
                <w:szCs w:val="20"/>
              </w:rPr>
            </w:pPr>
            <w:r>
              <w:rPr>
                <w:rFonts w:ascii="Times New Roman" w:eastAsia="Times New Roman" w:hAnsi="Times New Roman" w:cs="Times New Roman"/>
                <w:b/>
                <w:bCs/>
                <w:sz w:val="28"/>
                <w:szCs w:val="28"/>
              </w:rPr>
              <w:t>V</w:t>
            </w:r>
          </w:p>
        </w:tc>
        <w:tc>
          <w:tcPr>
            <w:tcW w:w="100" w:type="dxa"/>
            <w:vAlign w:val="bottom"/>
          </w:tcPr>
          <w:p w:rsidR="00C4229A" w:rsidRDefault="00C4229A">
            <w:pPr>
              <w:rPr>
                <w:sz w:val="11"/>
                <w:szCs w:val="11"/>
              </w:rPr>
            </w:pPr>
          </w:p>
        </w:tc>
        <w:tc>
          <w:tcPr>
            <w:tcW w:w="620" w:type="dxa"/>
            <w:vMerge w:val="restart"/>
            <w:tcBorders>
              <w:right w:val="single" w:sz="8" w:space="0" w:color="auto"/>
            </w:tcBorders>
            <w:vAlign w:val="bottom"/>
          </w:tcPr>
          <w:p w:rsidR="00C4229A" w:rsidRDefault="00D80D7F">
            <w:pPr>
              <w:rPr>
                <w:sz w:val="20"/>
                <w:szCs w:val="20"/>
              </w:rPr>
            </w:pPr>
            <w:r>
              <w:rPr>
                <w:rFonts w:ascii="Times New Roman" w:eastAsia="Times New Roman" w:hAnsi="Times New Roman" w:cs="Times New Roman"/>
                <w:b/>
                <w:bCs/>
                <w:sz w:val="28"/>
                <w:szCs w:val="28"/>
              </w:rPr>
              <w:t>VI</w:t>
            </w:r>
          </w:p>
        </w:tc>
        <w:tc>
          <w:tcPr>
            <w:tcW w:w="640" w:type="dxa"/>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VII</w:t>
            </w:r>
          </w:p>
        </w:tc>
        <w:tc>
          <w:tcPr>
            <w:tcW w:w="60" w:type="dxa"/>
            <w:vAlign w:val="bottom"/>
          </w:tcPr>
          <w:p w:rsidR="00C4229A" w:rsidRDefault="00C4229A">
            <w:pPr>
              <w:rPr>
                <w:sz w:val="11"/>
                <w:szCs w:val="11"/>
              </w:rPr>
            </w:pPr>
          </w:p>
        </w:tc>
        <w:tc>
          <w:tcPr>
            <w:tcW w:w="700" w:type="dxa"/>
            <w:vMerge w:val="restart"/>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b/>
                <w:bCs/>
                <w:sz w:val="28"/>
                <w:szCs w:val="28"/>
              </w:rPr>
              <w:t>VIII</w:t>
            </w:r>
          </w:p>
        </w:tc>
        <w:tc>
          <w:tcPr>
            <w:tcW w:w="540" w:type="dxa"/>
            <w:gridSpan w:val="2"/>
            <w:vMerge w:val="restart"/>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b/>
                <w:bCs/>
                <w:sz w:val="28"/>
                <w:szCs w:val="28"/>
              </w:rPr>
              <w:t>IX</w:t>
            </w:r>
          </w:p>
        </w:tc>
        <w:tc>
          <w:tcPr>
            <w:tcW w:w="60" w:type="dxa"/>
            <w:vAlign w:val="bottom"/>
          </w:tcPr>
          <w:p w:rsidR="00C4229A" w:rsidRDefault="00C4229A">
            <w:pPr>
              <w:rPr>
                <w:sz w:val="11"/>
                <w:szCs w:val="11"/>
              </w:rPr>
            </w:pPr>
          </w:p>
        </w:tc>
        <w:tc>
          <w:tcPr>
            <w:tcW w:w="880" w:type="dxa"/>
            <w:gridSpan w:val="2"/>
            <w:vMerge w:val="restart"/>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b/>
                <w:bCs/>
                <w:sz w:val="28"/>
                <w:szCs w:val="28"/>
              </w:rPr>
              <w:t>Всего</w:t>
            </w:r>
          </w:p>
        </w:tc>
        <w:tc>
          <w:tcPr>
            <w:tcW w:w="0" w:type="dxa"/>
            <w:vAlign w:val="bottom"/>
          </w:tcPr>
          <w:p w:rsidR="00C4229A" w:rsidRDefault="00C4229A">
            <w:pPr>
              <w:rPr>
                <w:sz w:val="1"/>
                <w:szCs w:val="1"/>
              </w:rPr>
            </w:pPr>
          </w:p>
        </w:tc>
      </w:tr>
      <w:tr w:rsidR="00C4229A">
        <w:trPr>
          <w:trHeight w:val="370"/>
        </w:trPr>
        <w:tc>
          <w:tcPr>
            <w:tcW w:w="2560" w:type="dxa"/>
            <w:tcBorders>
              <w:left w:val="single" w:sz="8" w:space="0" w:color="auto"/>
              <w:bottom w:val="single" w:sz="8" w:space="0" w:color="auto"/>
              <w:right w:val="single" w:sz="8" w:space="0" w:color="auto"/>
            </w:tcBorders>
            <w:vAlign w:val="bottom"/>
          </w:tcPr>
          <w:p w:rsidR="00C4229A" w:rsidRDefault="00C4229A">
            <w:pPr>
              <w:rPr>
                <w:sz w:val="24"/>
                <w:szCs w:val="24"/>
              </w:rPr>
            </w:pPr>
          </w:p>
        </w:tc>
        <w:tc>
          <w:tcPr>
            <w:tcW w:w="140" w:type="dxa"/>
            <w:tcBorders>
              <w:bottom w:val="single" w:sz="8" w:space="0" w:color="auto"/>
            </w:tcBorders>
            <w:vAlign w:val="bottom"/>
          </w:tcPr>
          <w:p w:rsidR="00C4229A" w:rsidRDefault="00C4229A">
            <w:pPr>
              <w:rPr>
                <w:sz w:val="24"/>
                <w:szCs w:val="24"/>
              </w:rPr>
            </w:pPr>
          </w:p>
        </w:tc>
        <w:tc>
          <w:tcPr>
            <w:tcW w:w="2880" w:type="dxa"/>
            <w:gridSpan w:val="2"/>
            <w:tcBorders>
              <w:bottom w:val="single" w:sz="8" w:space="0" w:color="auto"/>
              <w:right w:val="single" w:sz="8" w:space="0" w:color="auto"/>
            </w:tcBorders>
            <w:vAlign w:val="bottom"/>
          </w:tcPr>
          <w:p w:rsidR="00C4229A" w:rsidRDefault="00D80D7F">
            <w:pPr>
              <w:ind w:left="1800"/>
              <w:rPr>
                <w:sz w:val="20"/>
                <w:szCs w:val="20"/>
              </w:rPr>
            </w:pPr>
            <w:r>
              <w:rPr>
                <w:rFonts w:ascii="Times New Roman" w:eastAsia="Times New Roman" w:hAnsi="Times New Roman" w:cs="Times New Roman"/>
                <w:b/>
                <w:bCs/>
                <w:sz w:val="28"/>
                <w:szCs w:val="28"/>
              </w:rPr>
              <w:t>Классы</w:t>
            </w:r>
          </w:p>
        </w:tc>
        <w:tc>
          <w:tcPr>
            <w:tcW w:w="40" w:type="dxa"/>
            <w:tcBorders>
              <w:bottom w:val="single" w:sz="8" w:space="0" w:color="auto"/>
            </w:tcBorders>
            <w:vAlign w:val="bottom"/>
          </w:tcPr>
          <w:p w:rsidR="00C4229A" w:rsidRDefault="00C4229A">
            <w:pPr>
              <w:rPr>
                <w:sz w:val="24"/>
                <w:szCs w:val="24"/>
              </w:rPr>
            </w:pPr>
          </w:p>
        </w:tc>
        <w:tc>
          <w:tcPr>
            <w:tcW w:w="360" w:type="dxa"/>
            <w:vMerge/>
            <w:tcBorders>
              <w:bottom w:val="single" w:sz="8" w:space="0" w:color="auto"/>
              <w:right w:val="single" w:sz="8" w:space="0" w:color="auto"/>
            </w:tcBorders>
            <w:vAlign w:val="bottom"/>
          </w:tcPr>
          <w:p w:rsidR="00C4229A" w:rsidRDefault="00C4229A">
            <w:pPr>
              <w:rPr>
                <w:sz w:val="24"/>
                <w:szCs w:val="24"/>
              </w:rPr>
            </w:pPr>
          </w:p>
        </w:tc>
        <w:tc>
          <w:tcPr>
            <w:tcW w:w="100" w:type="dxa"/>
            <w:tcBorders>
              <w:bottom w:val="single" w:sz="8" w:space="0" w:color="auto"/>
            </w:tcBorders>
            <w:vAlign w:val="bottom"/>
          </w:tcPr>
          <w:p w:rsidR="00C4229A" w:rsidRDefault="00C4229A">
            <w:pPr>
              <w:rPr>
                <w:sz w:val="24"/>
                <w:szCs w:val="24"/>
              </w:rPr>
            </w:pPr>
          </w:p>
        </w:tc>
        <w:tc>
          <w:tcPr>
            <w:tcW w:w="620" w:type="dxa"/>
            <w:vMerge/>
            <w:tcBorders>
              <w:bottom w:val="single" w:sz="8" w:space="0" w:color="auto"/>
              <w:right w:val="single" w:sz="8" w:space="0" w:color="auto"/>
            </w:tcBorders>
            <w:vAlign w:val="bottom"/>
          </w:tcPr>
          <w:p w:rsidR="00C4229A" w:rsidRDefault="00C4229A">
            <w:pPr>
              <w:rPr>
                <w:sz w:val="24"/>
                <w:szCs w:val="24"/>
              </w:rPr>
            </w:pPr>
          </w:p>
        </w:tc>
        <w:tc>
          <w:tcPr>
            <w:tcW w:w="640" w:type="dxa"/>
            <w:vMerge/>
            <w:tcBorders>
              <w:bottom w:val="single" w:sz="8" w:space="0" w:color="auto"/>
              <w:right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700" w:type="dxa"/>
            <w:vMerge/>
            <w:tcBorders>
              <w:bottom w:val="single" w:sz="8" w:space="0" w:color="auto"/>
              <w:right w:val="single" w:sz="8" w:space="0" w:color="auto"/>
            </w:tcBorders>
            <w:vAlign w:val="bottom"/>
          </w:tcPr>
          <w:p w:rsidR="00C4229A" w:rsidRDefault="00C4229A">
            <w:pPr>
              <w:rPr>
                <w:sz w:val="24"/>
                <w:szCs w:val="24"/>
              </w:rPr>
            </w:pPr>
          </w:p>
        </w:tc>
        <w:tc>
          <w:tcPr>
            <w:tcW w:w="540" w:type="dxa"/>
            <w:gridSpan w:val="2"/>
            <w:vMerge/>
            <w:tcBorders>
              <w:bottom w:val="single" w:sz="8" w:space="0" w:color="auto"/>
              <w:right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880" w:type="dxa"/>
            <w:gridSpan w:val="2"/>
            <w:vMerge/>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7"/>
        </w:trPr>
        <w:tc>
          <w:tcPr>
            <w:tcW w:w="2560" w:type="dxa"/>
            <w:tcBorders>
              <w:left w:val="single" w:sz="8" w:space="0" w:color="auto"/>
              <w:bottom w:val="single" w:sz="8" w:space="0" w:color="auto"/>
              <w:right w:val="single" w:sz="8" w:space="0" w:color="auto"/>
            </w:tcBorders>
            <w:vAlign w:val="bottom"/>
          </w:tcPr>
          <w:p w:rsidR="00C4229A" w:rsidRDefault="00C4229A">
            <w:pPr>
              <w:rPr>
                <w:sz w:val="24"/>
                <w:szCs w:val="24"/>
              </w:rPr>
            </w:pPr>
          </w:p>
        </w:tc>
        <w:tc>
          <w:tcPr>
            <w:tcW w:w="3020" w:type="dxa"/>
            <w:gridSpan w:val="3"/>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i/>
                <w:iCs/>
                <w:sz w:val="28"/>
                <w:szCs w:val="28"/>
              </w:rPr>
              <w:t>Обязательная часть</w:t>
            </w:r>
          </w:p>
        </w:tc>
        <w:tc>
          <w:tcPr>
            <w:tcW w:w="40" w:type="dxa"/>
            <w:tcBorders>
              <w:bottom w:val="single" w:sz="8" w:space="0" w:color="auto"/>
            </w:tcBorders>
            <w:vAlign w:val="bottom"/>
          </w:tcPr>
          <w:p w:rsidR="00C4229A" w:rsidRDefault="00C4229A">
            <w:pPr>
              <w:rPr>
                <w:sz w:val="24"/>
                <w:szCs w:val="24"/>
              </w:rPr>
            </w:pPr>
          </w:p>
        </w:tc>
        <w:tc>
          <w:tcPr>
            <w:tcW w:w="360" w:type="dxa"/>
            <w:tcBorders>
              <w:bottom w:val="single" w:sz="8" w:space="0" w:color="auto"/>
            </w:tcBorders>
            <w:vAlign w:val="bottom"/>
          </w:tcPr>
          <w:p w:rsidR="00C4229A" w:rsidRDefault="00C4229A">
            <w:pPr>
              <w:rPr>
                <w:sz w:val="24"/>
                <w:szCs w:val="24"/>
              </w:rPr>
            </w:pPr>
          </w:p>
        </w:tc>
        <w:tc>
          <w:tcPr>
            <w:tcW w:w="100" w:type="dxa"/>
            <w:tcBorders>
              <w:bottom w:val="single" w:sz="8" w:space="0" w:color="auto"/>
            </w:tcBorders>
            <w:vAlign w:val="bottom"/>
          </w:tcPr>
          <w:p w:rsidR="00C4229A" w:rsidRDefault="00C4229A">
            <w:pPr>
              <w:rPr>
                <w:sz w:val="24"/>
                <w:szCs w:val="24"/>
              </w:rPr>
            </w:pPr>
          </w:p>
        </w:tc>
        <w:tc>
          <w:tcPr>
            <w:tcW w:w="620" w:type="dxa"/>
            <w:tcBorders>
              <w:bottom w:val="single" w:sz="8" w:space="0" w:color="auto"/>
            </w:tcBorders>
            <w:vAlign w:val="bottom"/>
          </w:tcPr>
          <w:p w:rsidR="00C4229A" w:rsidRDefault="00C4229A">
            <w:pPr>
              <w:rPr>
                <w:sz w:val="24"/>
                <w:szCs w:val="24"/>
              </w:rPr>
            </w:pPr>
          </w:p>
        </w:tc>
        <w:tc>
          <w:tcPr>
            <w:tcW w:w="640" w:type="dxa"/>
            <w:tcBorders>
              <w:bottom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700" w:type="dxa"/>
            <w:tcBorders>
              <w:bottom w:val="single" w:sz="8" w:space="0" w:color="auto"/>
            </w:tcBorders>
            <w:vAlign w:val="bottom"/>
          </w:tcPr>
          <w:p w:rsidR="00C4229A" w:rsidRDefault="00C4229A">
            <w:pPr>
              <w:rPr>
                <w:sz w:val="24"/>
                <w:szCs w:val="24"/>
              </w:rPr>
            </w:pPr>
          </w:p>
        </w:tc>
        <w:tc>
          <w:tcPr>
            <w:tcW w:w="140" w:type="dxa"/>
            <w:tcBorders>
              <w:bottom w:val="single" w:sz="8" w:space="0" w:color="auto"/>
            </w:tcBorders>
            <w:vAlign w:val="bottom"/>
          </w:tcPr>
          <w:p w:rsidR="00C4229A" w:rsidRDefault="00C4229A">
            <w:pPr>
              <w:rPr>
                <w:sz w:val="24"/>
                <w:szCs w:val="24"/>
              </w:rPr>
            </w:pPr>
          </w:p>
        </w:tc>
        <w:tc>
          <w:tcPr>
            <w:tcW w:w="400" w:type="dxa"/>
            <w:tcBorders>
              <w:bottom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120" w:type="dxa"/>
            <w:tcBorders>
              <w:bottom w:val="single" w:sz="8" w:space="0" w:color="auto"/>
            </w:tcBorders>
            <w:vAlign w:val="bottom"/>
          </w:tcPr>
          <w:p w:rsidR="00C4229A" w:rsidRDefault="00C4229A">
            <w:pPr>
              <w:rPr>
                <w:sz w:val="24"/>
                <w:szCs w:val="24"/>
              </w:rPr>
            </w:pPr>
          </w:p>
        </w:tc>
        <w:tc>
          <w:tcPr>
            <w:tcW w:w="760" w:type="dxa"/>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0"/>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Филология</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Русский язык</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6</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21</w:t>
            </w:r>
          </w:p>
        </w:tc>
        <w:tc>
          <w:tcPr>
            <w:tcW w:w="0" w:type="dxa"/>
            <w:vAlign w:val="bottom"/>
          </w:tcPr>
          <w:p w:rsidR="00C4229A" w:rsidRDefault="00C4229A">
            <w:pPr>
              <w:rPr>
                <w:sz w:val="1"/>
                <w:szCs w:val="1"/>
              </w:rPr>
            </w:pPr>
          </w:p>
        </w:tc>
      </w:tr>
      <w:tr w:rsidR="00C4229A">
        <w:trPr>
          <w:trHeight w:val="26"/>
        </w:trPr>
        <w:tc>
          <w:tcPr>
            <w:tcW w:w="2560" w:type="dxa"/>
            <w:tcBorders>
              <w:left w:val="single" w:sz="8" w:space="0" w:color="auto"/>
            </w:tcBorders>
            <w:vAlign w:val="bottom"/>
          </w:tcPr>
          <w:p w:rsidR="00C4229A" w:rsidRDefault="00C4229A">
            <w:pPr>
              <w:rPr>
                <w:sz w:val="2"/>
                <w:szCs w:val="2"/>
              </w:rPr>
            </w:pPr>
          </w:p>
        </w:tc>
        <w:tc>
          <w:tcPr>
            <w:tcW w:w="140" w:type="dxa"/>
            <w:tcBorders>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Литература</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13</w:t>
            </w:r>
          </w:p>
        </w:tc>
        <w:tc>
          <w:tcPr>
            <w:tcW w:w="0" w:type="dxa"/>
            <w:vAlign w:val="bottom"/>
          </w:tcPr>
          <w:p w:rsidR="00C4229A" w:rsidRDefault="00C4229A">
            <w:pPr>
              <w:rPr>
                <w:sz w:val="1"/>
                <w:szCs w:val="1"/>
              </w:rPr>
            </w:pPr>
          </w:p>
        </w:tc>
      </w:tr>
      <w:tr w:rsidR="00C4229A">
        <w:trPr>
          <w:trHeight w:val="26"/>
        </w:trPr>
        <w:tc>
          <w:tcPr>
            <w:tcW w:w="2560" w:type="dxa"/>
            <w:tcBorders>
              <w:left w:val="single" w:sz="8" w:space="0" w:color="auto"/>
            </w:tcBorders>
            <w:vAlign w:val="bottom"/>
          </w:tcPr>
          <w:p w:rsidR="00C4229A" w:rsidRDefault="00C4229A">
            <w:pPr>
              <w:rPr>
                <w:sz w:val="2"/>
                <w:szCs w:val="2"/>
              </w:rPr>
            </w:pPr>
          </w:p>
        </w:tc>
        <w:tc>
          <w:tcPr>
            <w:tcW w:w="140" w:type="dxa"/>
            <w:tcBorders>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Родной язык и</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5"/>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литература</w:t>
            </w:r>
          </w:p>
        </w:tc>
        <w:tc>
          <w:tcPr>
            <w:tcW w:w="100" w:type="dxa"/>
            <w:gridSpan w:val="2"/>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15</w:t>
            </w:r>
          </w:p>
        </w:tc>
        <w:tc>
          <w:tcPr>
            <w:tcW w:w="0" w:type="dxa"/>
            <w:vAlign w:val="bottom"/>
          </w:tcPr>
          <w:p w:rsidR="00C4229A" w:rsidRDefault="00C4229A">
            <w:pPr>
              <w:rPr>
                <w:sz w:val="1"/>
                <w:szCs w:val="1"/>
              </w:rPr>
            </w:pPr>
          </w:p>
        </w:tc>
      </w:tr>
      <w:tr w:rsidR="00C4229A">
        <w:trPr>
          <w:trHeight w:val="46"/>
        </w:trPr>
        <w:tc>
          <w:tcPr>
            <w:tcW w:w="2560" w:type="dxa"/>
            <w:tcBorders>
              <w:left w:val="single" w:sz="8" w:space="0" w:color="auto"/>
            </w:tcBorders>
            <w:vAlign w:val="bottom"/>
          </w:tcPr>
          <w:p w:rsidR="00C4229A" w:rsidRDefault="00C4229A">
            <w:pPr>
              <w:rPr>
                <w:sz w:val="3"/>
                <w:szCs w:val="3"/>
              </w:rPr>
            </w:pPr>
          </w:p>
        </w:tc>
        <w:tc>
          <w:tcPr>
            <w:tcW w:w="140" w:type="dxa"/>
            <w:tcBorders>
              <w:right w:val="single" w:sz="8" w:space="0" w:color="auto"/>
            </w:tcBorders>
            <w:vAlign w:val="bottom"/>
          </w:tcPr>
          <w:p w:rsidR="00C4229A" w:rsidRDefault="00C4229A">
            <w:pPr>
              <w:rPr>
                <w:sz w:val="3"/>
                <w:szCs w:val="3"/>
              </w:rPr>
            </w:pPr>
          </w:p>
        </w:tc>
        <w:tc>
          <w:tcPr>
            <w:tcW w:w="2820" w:type="dxa"/>
            <w:tcBorders>
              <w:bottom w:val="single" w:sz="8" w:space="0" w:color="auto"/>
              <w:right w:val="single" w:sz="8" w:space="0" w:color="auto"/>
            </w:tcBorders>
            <w:vAlign w:val="bottom"/>
          </w:tcPr>
          <w:p w:rsidR="00C4229A" w:rsidRDefault="00C4229A">
            <w:pPr>
              <w:rPr>
                <w:sz w:val="3"/>
                <w:szCs w:val="3"/>
              </w:rPr>
            </w:pPr>
          </w:p>
        </w:tc>
        <w:tc>
          <w:tcPr>
            <w:tcW w:w="100" w:type="dxa"/>
            <w:gridSpan w:val="2"/>
            <w:tcBorders>
              <w:bottom w:val="single" w:sz="8" w:space="0" w:color="auto"/>
            </w:tcBorders>
            <w:vAlign w:val="bottom"/>
          </w:tcPr>
          <w:p w:rsidR="00C4229A" w:rsidRDefault="00C4229A">
            <w:pPr>
              <w:rPr>
                <w:sz w:val="3"/>
                <w:szCs w:val="3"/>
              </w:rPr>
            </w:pPr>
          </w:p>
        </w:tc>
        <w:tc>
          <w:tcPr>
            <w:tcW w:w="360" w:type="dxa"/>
            <w:tcBorders>
              <w:bottom w:val="single" w:sz="8" w:space="0" w:color="auto"/>
            </w:tcBorders>
            <w:vAlign w:val="bottom"/>
          </w:tcPr>
          <w:p w:rsidR="00C4229A" w:rsidRDefault="00C4229A">
            <w:pPr>
              <w:rPr>
                <w:sz w:val="3"/>
                <w:szCs w:val="3"/>
              </w:rPr>
            </w:pPr>
          </w:p>
        </w:tc>
        <w:tc>
          <w:tcPr>
            <w:tcW w:w="10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64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tcBorders>
            <w:vAlign w:val="bottom"/>
          </w:tcPr>
          <w:p w:rsidR="00C4229A" w:rsidRDefault="00C4229A">
            <w:pPr>
              <w:rPr>
                <w:sz w:val="3"/>
                <w:szCs w:val="3"/>
              </w:rPr>
            </w:pPr>
          </w:p>
        </w:tc>
        <w:tc>
          <w:tcPr>
            <w:tcW w:w="140" w:type="dxa"/>
            <w:tcBorders>
              <w:bottom w:val="single" w:sz="8" w:space="0" w:color="auto"/>
              <w:right w:val="single" w:sz="8" w:space="0" w:color="auto"/>
            </w:tcBorders>
            <w:vAlign w:val="bottom"/>
          </w:tcPr>
          <w:p w:rsidR="00C4229A" w:rsidRDefault="00C4229A">
            <w:pPr>
              <w:rPr>
                <w:sz w:val="3"/>
                <w:szCs w:val="3"/>
              </w:rPr>
            </w:pPr>
          </w:p>
        </w:tc>
        <w:tc>
          <w:tcPr>
            <w:tcW w:w="400" w:type="dxa"/>
            <w:tcBorders>
              <w:bottom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1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Иностранный язык</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15</w:t>
            </w:r>
          </w:p>
        </w:tc>
        <w:tc>
          <w:tcPr>
            <w:tcW w:w="0" w:type="dxa"/>
            <w:vAlign w:val="bottom"/>
          </w:tcPr>
          <w:p w:rsidR="00C4229A" w:rsidRDefault="00C4229A">
            <w:pPr>
              <w:rPr>
                <w:sz w:val="1"/>
                <w:szCs w:val="1"/>
              </w:rPr>
            </w:pPr>
          </w:p>
        </w:tc>
      </w:tr>
      <w:tr w:rsidR="00C4229A">
        <w:trPr>
          <w:trHeight w:val="22"/>
        </w:trPr>
        <w:tc>
          <w:tcPr>
            <w:tcW w:w="2560" w:type="dxa"/>
            <w:tcBorders>
              <w:left w:val="single" w:sz="8" w:space="0" w:color="auto"/>
              <w:bottom w:val="single" w:sz="8" w:space="0" w:color="auto"/>
            </w:tcBorders>
            <w:vAlign w:val="bottom"/>
          </w:tcPr>
          <w:p w:rsidR="00C4229A" w:rsidRDefault="00C4229A">
            <w:pPr>
              <w:spacing w:line="20" w:lineRule="exact"/>
              <w:rPr>
                <w:sz w:val="1"/>
                <w:szCs w:val="1"/>
              </w:rPr>
            </w:pPr>
          </w:p>
        </w:tc>
        <w:tc>
          <w:tcPr>
            <w:tcW w:w="1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00" w:type="dxa"/>
            <w:gridSpan w:val="2"/>
            <w:tcBorders>
              <w:bottom w:val="single" w:sz="8" w:space="0" w:color="auto"/>
            </w:tcBorders>
            <w:vAlign w:val="bottom"/>
          </w:tcPr>
          <w:p w:rsidR="00C4229A" w:rsidRDefault="00C4229A">
            <w:pPr>
              <w:spacing w:line="20" w:lineRule="exact"/>
              <w:rPr>
                <w:sz w:val="1"/>
                <w:szCs w:val="1"/>
              </w:rPr>
            </w:pPr>
          </w:p>
        </w:tc>
        <w:tc>
          <w:tcPr>
            <w:tcW w:w="360" w:type="dxa"/>
            <w:tcBorders>
              <w:bottom w:val="single" w:sz="8" w:space="0" w:color="auto"/>
            </w:tcBorders>
            <w:vAlign w:val="bottom"/>
          </w:tcPr>
          <w:p w:rsidR="00C4229A" w:rsidRDefault="00C4229A">
            <w:pPr>
              <w:spacing w:line="20" w:lineRule="exact"/>
              <w:rPr>
                <w:sz w:val="1"/>
                <w:szCs w:val="1"/>
              </w:rPr>
            </w:pPr>
          </w:p>
        </w:tc>
        <w:tc>
          <w:tcPr>
            <w:tcW w:w="1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4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tcBorders>
            <w:vAlign w:val="bottom"/>
          </w:tcPr>
          <w:p w:rsidR="00C4229A" w:rsidRDefault="00C4229A">
            <w:pPr>
              <w:spacing w:line="20" w:lineRule="exact"/>
              <w:rPr>
                <w:sz w:val="1"/>
                <w:szCs w:val="1"/>
              </w:rPr>
            </w:pPr>
          </w:p>
        </w:tc>
        <w:tc>
          <w:tcPr>
            <w:tcW w:w="1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1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417"/>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Математика и</w:t>
            </w:r>
          </w:p>
        </w:tc>
        <w:tc>
          <w:tcPr>
            <w:tcW w:w="140" w:type="dxa"/>
            <w:tcBorders>
              <w:right w:val="single" w:sz="8" w:space="0" w:color="auto"/>
            </w:tcBorders>
            <w:vAlign w:val="bottom"/>
          </w:tcPr>
          <w:p w:rsidR="00C4229A" w:rsidRDefault="00C4229A">
            <w:pPr>
              <w:rPr>
                <w:sz w:val="24"/>
                <w:szCs w:val="24"/>
              </w:rPr>
            </w:pPr>
          </w:p>
        </w:tc>
        <w:tc>
          <w:tcPr>
            <w:tcW w:w="2820" w:type="dxa"/>
            <w:tcBorders>
              <w:bottom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Математика</w:t>
            </w:r>
          </w:p>
        </w:tc>
        <w:tc>
          <w:tcPr>
            <w:tcW w:w="60" w:type="dxa"/>
            <w:tcBorders>
              <w:bottom w:val="single" w:sz="8" w:space="0" w:color="auto"/>
            </w:tcBorders>
            <w:vAlign w:val="bottom"/>
          </w:tcPr>
          <w:p w:rsidR="00C4229A" w:rsidRDefault="00C4229A">
            <w:pPr>
              <w:rPr>
                <w:sz w:val="24"/>
                <w:szCs w:val="24"/>
              </w:rPr>
            </w:pPr>
          </w:p>
        </w:tc>
        <w:tc>
          <w:tcPr>
            <w:tcW w:w="40" w:type="dxa"/>
            <w:tcBorders>
              <w:bottom w:val="single" w:sz="8" w:space="0" w:color="auto"/>
            </w:tcBorders>
            <w:vAlign w:val="bottom"/>
          </w:tcPr>
          <w:p w:rsidR="00C4229A" w:rsidRDefault="00C4229A">
            <w:pPr>
              <w:rPr>
                <w:sz w:val="24"/>
                <w:szCs w:val="24"/>
              </w:rPr>
            </w:pPr>
          </w:p>
        </w:tc>
        <w:tc>
          <w:tcPr>
            <w:tcW w:w="360" w:type="dxa"/>
            <w:tcBorders>
              <w:bottom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100" w:type="dxa"/>
            <w:tcBorders>
              <w:bottom w:val="single" w:sz="8" w:space="0" w:color="auto"/>
              <w:right w:val="single" w:sz="8" w:space="0" w:color="auto"/>
            </w:tcBorders>
            <w:vAlign w:val="bottom"/>
          </w:tcPr>
          <w:p w:rsidR="00C4229A" w:rsidRDefault="00C4229A">
            <w:pPr>
              <w:rPr>
                <w:sz w:val="24"/>
                <w:szCs w:val="24"/>
              </w:rPr>
            </w:pPr>
          </w:p>
        </w:tc>
        <w:tc>
          <w:tcPr>
            <w:tcW w:w="6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640" w:type="dxa"/>
            <w:tcBorders>
              <w:bottom w:val="single" w:sz="8" w:space="0" w:color="auto"/>
            </w:tcBorders>
            <w:vAlign w:val="bottom"/>
          </w:tcPr>
          <w:p w:rsidR="00C4229A" w:rsidRDefault="00C4229A">
            <w:pPr>
              <w:rPr>
                <w:sz w:val="24"/>
                <w:szCs w:val="24"/>
              </w:rPr>
            </w:pPr>
          </w:p>
        </w:tc>
        <w:tc>
          <w:tcPr>
            <w:tcW w:w="60" w:type="dxa"/>
            <w:tcBorders>
              <w:bottom w:val="single" w:sz="8" w:space="0" w:color="auto"/>
              <w:right w:val="single" w:sz="8" w:space="0" w:color="auto"/>
            </w:tcBorders>
            <w:vAlign w:val="bottom"/>
          </w:tcPr>
          <w:p w:rsidR="00C4229A" w:rsidRDefault="00C4229A">
            <w:pPr>
              <w:rPr>
                <w:sz w:val="24"/>
                <w:szCs w:val="24"/>
              </w:rPr>
            </w:pPr>
          </w:p>
        </w:tc>
        <w:tc>
          <w:tcPr>
            <w:tcW w:w="700" w:type="dxa"/>
            <w:tcBorders>
              <w:bottom w:val="single" w:sz="8" w:space="0" w:color="auto"/>
            </w:tcBorders>
            <w:vAlign w:val="bottom"/>
          </w:tcPr>
          <w:p w:rsidR="00C4229A" w:rsidRDefault="00C4229A">
            <w:pPr>
              <w:rPr>
                <w:sz w:val="24"/>
                <w:szCs w:val="24"/>
              </w:rPr>
            </w:pPr>
          </w:p>
        </w:tc>
        <w:tc>
          <w:tcPr>
            <w:tcW w:w="140" w:type="dxa"/>
            <w:tcBorders>
              <w:bottom w:val="single" w:sz="8" w:space="0" w:color="auto"/>
              <w:right w:val="single" w:sz="8" w:space="0" w:color="auto"/>
            </w:tcBorders>
            <w:vAlign w:val="bottom"/>
          </w:tcPr>
          <w:p w:rsidR="00C4229A" w:rsidRDefault="00C4229A">
            <w:pPr>
              <w:rPr>
                <w:sz w:val="24"/>
                <w:szCs w:val="24"/>
              </w:rPr>
            </w:pPr>
          </w:p>
        </w:tc>
        <w:tc>
          <w:tcPr>
            <w:tcW w:w="400" w:type="dxa"/>
            <w:tcBorders>
              <w:bottom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120" w:type="dxa"/>
            <w:tcBorders>
              <w:bottom w:val="single" w:sz="8" w:space="0" w:color="auto"/>
              <w:right w:val="single" w:sz="8" w:space="0" w:color="auto"/>
            </w:tcBorders>
            <w:vAlign w:val="bottom"/>
          </w:tcPr>
          <w:p w:rsidR="00C4229A" w:rsidRDefault="00C4229A">
            <w:pPr>
              <w:rPr>
                <w:sz w:val="24"/>
                <w:szCs w:val="24"/>
              </w:rPr>
            </w:pPr>
          </w:p>
        </w:tc>
        <w:tc>
          <w:tcPr>
            <w:tcW w:w="7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10</w:t>
            </w: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D80D7F">
            <w:pPr>
              <w:spacing w:line="285" w:lineRule="exact"/>
              <w:ind w:left="120"/>
              <w:rPr>
                <w:sz w:val="20"/>
                <w:szCs w:val="20"/>
              </w:rPr>
            </w:pPr>
            <w:r>
              <w:rPr>
                <w:rFonts w:ascii="Times New Roman" w:eastAsia="Times New Roman" w:hAnsi="Times New Roman" w:cs="Times New Roman"/>
                <w:sz w:val="28"/>
                <w:szCs w:val="28"/>
              </w:rPr>
              <w:t>информатика</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Алгебра</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9</w:t>
            </w:r>
          </w:p>
        </w:tc>
        <w:tc>
          <w:tcPr>
            <w:tcW w:w="0" w:type="dxa"/>
            <w:vAlign w:val="bottom"/>
          </w:tcPr>
          <w:p w:rsidR="00C4229A" w:rsidRDefault="00C4229A">
            <w:pPr>
              <w:rPr>
                <w:sz w:val="1"/>
                <w:szCs w:val="1"/>
              </w:rPr>
            </w:pPr>
          </w:p>
        </w:tc>
      </w:tr>
      <w:tr w:rsidR="00C4229A">
        <w:trPr>
          <w:trHeight w:val="26"/>
        </w:trPr>
        <w:tc>
          <w:tcPr>
            <w:tcW w:w="2560" w:type="dxa"/>
            <w:tcBorders>
              <w:left w:val="single" w:sz="8" w:space="0" w:color="auto"/>
            </w:tcBorders>
            <w:vAlign w:val="bottom"/>
          </w:tcPr>
          <w:p w:rsidR="00C4229A" w:rsidRDefault="00C4229A">
            <w:pPr>
              <w:rPr>
                <w:sz w:val="2"/>
                <w:szCs w:val="2"/>
              </w:rPr>
            </w:pPr>
          </w:p>
        </w:tc>
        <w:tc>
          <w:tcPr>
            <w:tcW w:w="140" w:type="dxa"/>
            <w:tcBorders>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Геометрия</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6</w:t>
            </w:r>
          </w:p>
        </w:tc>
        <w:tc>
          <w:tcPr>
            <w:tcW w:w="0" w:type="dxa"/>
            <w:vAlign w:val="bottom"/>
          </w:tcPr>
          <w:p w:rsidR="00C4229A" w:rsidRDefault="00C4229A">
            <w:pPr>
              <w:rPr>
                <w:sz w:val="1"/>
                <w:szCs w:val="1"/>
              </w:rPr>
            </w:pPr>
          </w:p>
        </w:tc>
      </w:tr>
      <w:tr w:rsidR="00C4229A">
        <w:trPr>
          <w:trHeight w:val="22"/>
        </w:trPr>
        <w:tc>
          <w:tcPr>
            <w:tcW w:w="2560" w:type="dxa"/>
            <w:tcBorders>
              <w:left w:val="single" w:sz="8" w:space="0" w:color="auto"/>
            </w:tcBorders>
            <w:vAlign w:val="bottom"/>
          </w:tcPr>
          <w:p w:rsidR="00C4229A" w:rsidRDefault="00C4229A">
            <w:pPr>
              <w:spacing w:line="20" w:lineRule="exact"/>
              <w:rPr>
                <w:sz w:val="1"/>
                <w:szCs w:val="1"/>
              </w:rPr>
            </w:pPr>
          </w:p>
        </w:tc>
        <w:tc>
          <w:tcPr>
            <w:tcW w:w="140" w:type="dxa"/>
            <w:tcBorders>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00" w:type="dxa"/>
            <w:gridSpan w:val="2"/>
            <w:tcBorders>
              <w:bottom w:val="single" w:sz="8" w:space="0" w:color="auto"/>
            </w:tcBorders>
            <w:vAlign w:val="bottom"/>
          </w:tcPr>
          <w:p w:rsidR="00C4229A" w:rsidRDefault="00C4229A">
            <w:pPr>
              <w:spacing w:line="20" w:lineRule="exact"/>
              <w:rPr>
                <w:sz w:val="1"/>
                <w:szCs w:val="1"/>
              </w:rPr>
            </w:pPr>
          </w:p>
        </w:tc>
        <w:tc>
          <w:tcPr>
            <w:tcW w:w="360" w:type="dxa"/>
            <w:tcBorders>
              <w:bottom w:val="single" w:sz="8" w:space="0" w:color="auto"/>
            </w:tcBorders>
            <w:vAlign w:val="bottom"/>
          </w:tcPr>
          <w:p w:rsidR="00C4229A" w:rsidRDefault="00C4229A">
            <w:pPr>
              <w:spacing w:line="20" w:lineRule="exact"/>
              <w:rPr>
                <w:sz w:val="1"/>
                <w:szCs w:val="1"/>
              </w:rPr>
            </w:pPr>
          </w:p>
        </w:tc>
        <w:tc>
          <w:tcPr>
            <w:tcW w:w="1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4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tcBorders>
            <w:vAlign w:val="bottom"/>
          </w:tcPr>
          <w:p w:rsidR="00C4229A" w:rsidRDefault="00C4229A">
            <w:pPr>
              <w:spacing w:line="20" w:lineRule="exact"/>
              <w:rPr>
                <w:sz w:val="1"/>
                <w:szCs w:val="1"/>
              </w:rPr>
            </w:pPr>
          </w:p>
        </w:tc>
        <w:tc>
          <w:tcPr>
            <w:tcW w:w="1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1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Информатика</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1</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0" w:type="dxa"/>
            <w:vAlign w:val="bottom"/>
          </w:tcPr>
          <w:p w:rsidR="00C4229A" w:rsidRDefault="00C4229A">
            <w:pPr>
              <w:rPr>
                <w:sz w:val="1"/>
                <w:szCs w:val="1"/>
              </w:rPr>
            </w:pPr>
          </w:p>
        </w:tc>
      </w:tr>
      <w:tr w:rsidR="00C4229A">
        <w:trPr>
          <w:trHeight w:val="26"/>
        </w:trPr>
        <w:tc>
          <w:tcPr>
            <w:tcW w:w="2560" w:type="dxa"/>
            <w:tcBorders>
              <w:left w:val="single" w:sz="8" w:space="0" w:color="auto"/>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Общественно-</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История России.</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научные предметы</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Всеобщая история</w:t>
            </w:r>
          </w:p>
        </w:tc>
        <w:tc>
          <w:tcPr>
            <w:tcW w:w="100" w:type="dxa"/>
            <w:gridSpan w:val="2"/>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10</w:t>
            </w:r>
          </w:p>
        </w:tc>
        <w:tc>
          <w:tcPr>
            <w:tcW w:w="0" w:type="dxa"/>
            <w:vAlign w:val="bottom"/>
          </w:tcPr>
          <w:p w:rsidR="00C4229A" w:rsidRDefault="00C4229A">
            <w:pPr>
              <w:rPr>
                <w:sz w:val="1"/>
                <w:szCs w:val="1"/>
              </w:rPr>
            </w:pPr>
          </w:p>
        </w:tc>
      </w:tr>
      <w:tr w:rsidR="00C4229A">
        <w:trPr>
          <w:trHeight w:val="41"/>
        </w:trPr>
        <w:tc>
          <w:tcPr>
            <w:tcW w:w="2560" w:type="dxa"/>
            <w:tcBorders>
              <w:left w:val="single" w:sz="8" w:space="0" w:color="auto"/>
            </w:tcBorders>
            <w:vAlign w:val="bottom"/>
          </w:tcPr>
          <w:p w:rsidR="00C4229A" w:rsidRDefault="00C4229A">
            <w:pPr>
              <w:rPr>
                <w:sz w:val="3"/>
                <w:szCs w:val="3"/>
              </w:rPr>
            </w:pPr>
          </w:p>
        </w:tc>
        <w:tc>
          <w:tcPr>
            <w:tcW w:w="140" w:type="dxa"/>
            <w:tcBorders>
              <w:right w:val="single" w:sz="8" w:space="0" w:color="auto"/>
            </w:tcBorders>
            <w:vAlign w:val="bottom"/>
          </w:tcPr>
          <w:p w:rsidR="00C4229A" w:rsidRDefault="00C4229A">
            <w:pPr>
              <w:rPr>
                <w:sz w:val="3"/>
                <w:szCs w:val="3"/>
              </w:rPr>
            </w:pPr>
          </w:p>
        </w:tc>
        <w:tc>
          <w:tcPr>
            <w:tcW w:w="2820" w:type="dxa"/>
            <w:tcBorders>
              <w:bottom w:val="single" w:sz="8" w:space="0" w:color="auto"/>
              <w:right w:val="single" w:sz="8" w:space="0" w:color="auto"/>
            </w:tcBorders>
            <w:vAlign w:val="bottom"/>
          </w:tcPr>
          <w:p w:rsidR="00C4229A" w:rsidRDefault="00C4229A">
            <w:pPr>
              <w:rPr>
                <w:sz w:val="3"/>
                <w:szCs w:val="3"/>
              </w:rPr>
            </w:pPr>
          </w:p>
        </w:tc>
        <w:tc>
          <w:tcPr>
            <w:tcW w:w="100" w:type="dxa"/>
            <w:gridSpan w:val="2"/>
            <w:tcBorders>
              <w:bottom w:val="single" w:sz="8" w:space="0" w:color="auto"/>
            </w:tcBorders>
            <w:vAlign w:val="bottom"/>
          </w:tcPr>
          <w:p w:rsidR="00C4229A" w:rsidRDefault="00C4229A">
            <w:pPr>
              <w:rPr>
                <w:sz w:val="3"/>
                <w:szCs w:val="3"/>
              </w:rPr>
            </w:pPr>
          </w:p>
        </w:tc>
        <w:tc>
          <w:tcPr>
            <w:tcW w:w="360" w:type="dxa"/>
            <w:tcBorders>
              <w:bottom w:val="single" w:sz="8" w:space="0" w:color="auto"/>
            </w:tcBorders>
            <w:vAlign w:val="bottom"/>
          </w:tcPr>
          <w:p w:rsidR="00C4229A" w:rsidRDefault="00C4229A">
            <w:pPr>
              <w:rPr>
                <w:sz w:val="3"/>
                <w:szCs w:val="3"/>
              </w:rPr>
            </w:pPr>
          </w:p>
        </w:tc>
        <w:tc>
          <w:tcPr>
            <w:tcW w:w="10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64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tcBorders>
            <w:vAlign w:val="bottom"/>
          </w:tcPr>
          <w:p w:rsidR="00C4229A" w:rsidRDefault="00C4229A">
            <w:pPr>
              <w:rPr>
                <w:sz w:val="3"/>
                <w:szCs w:val="3"/>
              </w:rPr>
            </w:pPr>
          </w:p>
        </w:tc>
        <w:tc>
          <w:tcPr>
            <w:tcW w:w="140" w:type="dxa"/>
            <w:tcBorders>
              <w:bottom w:val="single" w:sz="8" w:space="0" w:color="auto"/>
              <w:right w:val="single" w:sz="8" w:space="0" w:color="auto"/>
            </w:tcBorders>
            <w:vAlign w:val="bottom"/>
          </w:tcPr>
          <w:p w:rsidR="00C4229A" w:rsidRDefault="00C4229A">
            <w:pPr>
              <w:rPr>
                <w:sz w:val="3"/>
                <w:szCs w:val="3"/>
              </w:rPr>
            </w:pPr>
          </w:p>
        </w:tc>
        <w:tc>
          <w:tcPr>
            <w:tcW w:w="400" w:type="dxa"/>
            <w:tcBorders>
              <w:bottom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1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Обществознание</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1</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26"/>
        </w:trPr>
        <w:tc>
          <w:tcPr>
            <w:tcW w:w="2560" w:type="dxa"/>
            <w:tcBorders>
              <w:left w:val="single" w:sz="8" w:space="0" w:color="auto"/>
            </w:tcBorders>
            <w:vAlign w:val="bottom"/>
          </w:tcPr>
          <w:p w:rsidR="00C4229A" w:rsidRDefault="00C4229A">
            <w:pPr>
              <w:rPr>
                <w:sz w:val="2"/>
                <w:szCs w:val="2"/>
              </w:rPr>
            </w:pPr>
          </w:p>
        </w:tc>
        <w:tc>
          <w:tcPr>
            <w:tcW w:w="140" w:type="dxa"/>
            <w:tcBorders>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География</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8</w:t>
            </w:r>
          </w:p>
        </w:tc>
        <w:tc>
          <w:tcPr>
            <w:tcW w:w="0" w:type="dxa"/>
            <w:vAlign w:val="bottom"/>
          </w:tcPr>
          <w:p w:rsidR="00C4229A" w:rsidRDefault="00C4229A">
            <w:pPr>
              <w:rPr>
                <w:sz w:val="1"/>
                <w:szCs w:val="1"/>
              </w:rPr>
            </w:pPr>
          </w:p>
        </w:tc>
      </w:tr>
      <w:tr w:rsidR="00C4229A">
        <w:trPr>
          <w:trHeight w:val="22"/>
        </w:trPr>
        <w:tc>
          <w:tcPr>
            <w:tcW w:w="2560" w:type="dxa"/>
            <w:tcBorders>
              <w:left w:val="single" w:sz="8" w:space="0" w:color="auto"/>
              <w:bottom w:val="single" w:sz="8" w:space="0" w:color="auto"/>
            </w:tcBorders>
            <w:vAlign w:val="bottom"/>
          </w:tcPr>
          <w:p w:rsidR="00C4229A" w:rsidRDefault="00C4229A">
            <w:pPr>
              <w:spacing w:line="20" w:lineRule="exact"/>
              <w:rPr>
                <w:sz w:val="1"/>
                <w:szCs w:val="1"/>
              </w:rPr>
            </w:pPr>
          </w:p>
        </w:tc>
        <w:tc>
          <w:tcPr>
            <w:tcW w:w="1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00" w:type="dxa"/>
            <w:gridSpan w:val="2"/>
            <w:tcBorders>
              <w:bottom w:val="single" w:sz="8" w:space="0" w:color="auto"/>
            </w:tcBorders>
            <w:vAlign w:val="bottom"/>
          </w:tcPr>
          <w:p w:rsidR="00C4229A" w:rsidRDefault="00C4229A">
            <w:pPr>
              <w:spacing w:line="20" w:lineRule="exact"/>
              <w:rPr>
                <w:sz w:val="1"/>
                <w:szCs w:val="1"/>
              </w:rPr>
            </w:pPr>
          </w:p>
        </w:tc>
        <w:tc>
          <w:tcPr>
            <w:tcW w:w="360" w:type="dxa"/>
            <w:tcBorders>
              <w:bottom w:val="single" w:sz="8" w:space="0" w:color="auto"/>
            </w:tcBorders>
            <w:vAlign w:val="bottom"/>
          </w:tcPr>
          <w:p w:rsidR="00C4229A" w:rsidRDefault="00C4229A">
            <w:pPr>
              <w:spacing w:line="20" w:lineRule="exact"/>
              <w:rPr>
                <w:sz w:val="1"/>
                <w:szCs w:val="1"/>
              </w:rPr>
            </w:pPr>
          </w:p>
        </w:tc>
        <w:tc>
          <w:tcPr>
            <w:tcW w:w="1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4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tcBorders>
            <w:vAlign w:val="bottom"/>
          </w:tcPr>
          <w:p w:rsidR="00C4229A" w:rsidRDefault="00C4229A">
            <w:pPr>
              <w:spacing w:line="20" w:lineRule="exact"/>
              <w:rPr>
                <w:sz w:val="1"/>
                <w:szCs w:val="1"/>
              </w:rPr>
            </w:pPr>
          </w:p>
        </w:tc>
        <w:tc>
          <w:tcPr>
            <w:tcW w:w="1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1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Естественно-</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Физика</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6"/>
        </w:trPr>
        <w:tc>
          <w:tcPr>
            <w:tcW w:w="2560" w:type="dxa"/>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научные предметы</w:t>
            </w:r>
          </w:p>
        </w:tc>
        <w:tc>
          <w:tcPr>
            <w:tcW w:w="140" w:type="dxa"/>
            <w:tcBorders>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60" w:type="dxa"/>
            <w:vMerge/>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Химия</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22"/>
        </w:trPr>
        <w:tc>
          <w:tcPr>
            <w:tcW w:w="2560" w:type="dxa"/>
            <w:tcBorders>
              <w:left w:val="single" w:sz="8" w:space="0" w:color="auto"/>
            </w:tcBorders>
            <w:vAlign w:val="bottom"/>
          </w:tcPr>
          <w:p w:rsidR="00C4229A" w:rsidRDefault="00C4229A">
            <w:pPr>
              <w:spacing w:line="20" w:lineRule="exact"/>
              <w:rPr>
                <w:sz w:val="1"/>
                <w:szCs w:val="1"/>
              </w:rPr>
            </w:pPr>
          </w:p>
        </w:tc>
        <w:tc>
          <w:tcPr>
            <w:tcW w:w="140" w:type="dxa"/>
            <w:tcBorders>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00" w:type="dxa"/>
            <w:gridSpan w:val="2"/>
            <w:tcBorders>
              <w:bottom w:val="single" w:sz="8" w:space="0" w:color="auto"/>
            </w:tcBorders>
            <w:vAlign w:val="bottom"/>
          </w:tcPr>
          <w:p w:rsidR="00C4229A" w:rsidRDefault="00C4229A">
            <w:pPr>
              <w:spacing w:line="20" w:lineRule="exact"/>
              <w:rPr>
                <w:sz w:val="1"/>
                <w:szCs w:val="1"/>
              </w:rPr>
            </w:pPr>
          </w:p>
        </w:tc>
        <w:tc>
          <w:tcPr>
            <w:tcW w:w="360" w:type="dxa"/>
            <w:tcBorders>
              <w:bottom w:val="single" w:sz="8" w:space="0" w:color="auto"/>
            </w:tcBorders>
            <w:vAlign w:val="bottom"/>
          </w:tcPr>
          <w:p w:rsidR="00C4229A" w:rsidRDefault="00C4229A">
            <w:pPr>
              <w:spacing w:line="20" w:lineRule="exact"/>
              <w:rPr>
                <w:sz w:val="1"/>
                <w:szCs w:val="1"/>
              </w:rPr>
            </w:pPr>
          </w:p>
        </w:tc>
        <w:tc>
          <w:tcPr>
            <w:tcW w:w="1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4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tcBorders>
            <w:vAlign w:val="bottom"/>
          </w:tcPr>
          <w:p w:rsidR="00C4229A" w:rsidRDefault="00C4229A">
            <w:pPr>
              <w:spacing w:line="20" w:lineRule="exact"/>
              <w:rPr>
                <w:sz w:val="1"/>
                <w:szCs w:val="1"/>
              </w:rPr>
            </w:pPr>
          </w:p>
        </w:tc>
        <w:tc>
          <w:tcPr>
            <w:tcW w:w="1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1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Биология</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6"/>
        </w:trPr>
        <w:tc>
          <w:tcPr>
            <w:tcW w:w="2560" w:type="dxa"/>
            <w:tcBorders>
              <w:left w:val="single" w:sz="8" w:space="0" w:color="auto"/>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Искусство</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Музыка</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0" w:type="dxa"/>
            <w:vAlign w:val="bottom"/>
          </w:tcPr>
          <w:p w:rsidR="00C4229A" w:rsidRDefault="00C4229A">
            <w:pPr>
              <w:rPr>
                <w:sz w:val="1"/>
                <w:szCs w:val="1"/>
              </w:rPr>
            </w:pPr>
          </w:p>
        </w:tc>
      </w:tr>
      <w:tr w:rsidR="00C4229A">
        <w:trPr>
          <w:trHeight w:val="26"/>
        </w:trPr>
        <w:tc>
          <w:tcPr>
            <w:tcW w:w="2560" w:type="dxa"/>
            <w:tcBorders>
              <w:left w:val="single" w:sz="8" w:space="0" w:color="auto"/>
            </w:tcBorders>
            <w:vAlign w:val="bottom"/>
          </w:tcPr>
          <w:p w:rsidR="00C4229A" w:rsidRDefault="00C4229A">
            <w:pPr>
              <w:rPr>
                <w:sz w:val="2"/>
                <w:szCs w:val="2"/>
              </w:rPr>
            </w:pPr>
          </w:p>
        </w:tc>
        <w:tc>
          <w:tcPr>
            <w:tcW w:w="140" w:type="dxa"/>
            <w:tcBorders>
              <w:right w:val="single" w:sz="8" w:space="0" w:color="auto"/>
            </w:tcBorders>
            <w:vAlign w:val="bottom"/>
          </w:tcPr>
          <w:p w:rsidR="00C4229A" w:rsidRDefault="00C4229A">
            <w:pPr>
              <w:rPr>
                <w:sz w:val="2"/>
                <w:szCs w:val="2"/>
              </w:rPr>
            </w:pPr>
          </w:p>
        </w:tc>
        <w:tc>
          <w:tcPr>
            <w:tcW w:w="2820" w:type="dxa"/>
            <w:tcBorders>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Изобразительное</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5"/>
        </w:trPr>
        <w:tc>
          <w:tcPr>
            <w:tcW w:w="2560" w:type="dxa"/>
            <w:tcBorders>
              <w:left w:val="single" w:sz="8" w:space="0" w:color="auto"/>
            </w:tcBorders>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искусство</w:t>
            </w:r>
          </w:p>
        </w:tc>
        <w:tc>
          <w:tcPr>
            <w:tcW w:w="100" w:type="dxa"/>
            <w:gridSpan w:val="2"/>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0" w:type="dxa"/>
            <w:vAlign w:val="bottom"/>
          </w:tcPr>
          <w:p w:rsidR="00C4229A" w:rsidRDefault="00C4229A">
            <w:pPr>
              <w:rPr>
                <w:sz w:val="1"/>
                <w:szCs w:val="1"/>
              </w:rPr>
            </w:pPr>
          </w:p>
        </w:tc>
      </w:tr>
      <w:tr w:rsidR="00C4229A">
        <w:trPr>
          <w:trHeight w:val="46"/>
        </w:trPr>
        <w:tc>
          <w:tcPr>
            <w:tcW w:w="2560" w:type="dxa"/>
            <w:tcBorders>
              <w:left w:val="single" w:sz="8" w:space="0" w:color="auto"/>
              <w:bottom w:val="single" w:sz="8" w:space="0" w:color="auto"/>
            </w:tcBorders>
            <w:vAlign w:val="bottom"/>
          </w:tcPr>
          <w:p w:rsidR="00C4229A" w:rsidRDefault="00C4229A">
            <w:pPr>
              <w:rPr>
                <w:sz w:val="3"/>
                <w:szCs w:val="3"/>
              </w:rPr>
            </w:pPr>
          </w:p>
        </w:tc>
        <w:tc>
          <w:tcPr>
            <w:tcW w:w="140" w:type="dxa"/>
            <w:tcBorders>
              <w:bottom w:val="single" w:sz="8" w:space="0" w:color="auto"/>
              <w:right w:val="single" w:sz="8" w:space="0" w:color="auto"/>
            </w:tcBorders>
            <w:vAlign w:val="bottom"/>
          </w:tcPr>
          <w:p w:rsidR="00C4229A" w:rsidRDefault="00C4229A">
            <w:pPr>
              <w:rPr>
                <w:sz w:val="3"/>
                <w:szCs w:val="3"/>
              </w:rPr>
            </w:pPr>
          </w:p>
        </w:tc>
        <w:tc>
          <w:tcPr>
            <w:tcW w:w="2820" w:type="dxa"/>
            <w:tcBorders>
              <w:bottom w:val="single" w:sz="8" w:space="0" w:color="auto"/>
              <w:right w:val="single" w:sz="8" w:space="0" w:color="auto"/>
            </w:tcBorders>
            <w:vAlign w:val="bottom"/>
          </w:tcPr>
          <w:p w:rsidR="00C4229A" w:rsidRDefault="00C4229A">
            <w:pPr>
              <w:rPr>
                <w:sz w:val="3"/>
                <w:szCs w:val="3"/>
              </w:rPr>
            </w:pPr>
          </w:p>
        </w:tc>
        <w:tc>
          <w:tcPr>
            <w:tcW w:w="100" w:type="dxa"/>
            <w:gridSpan w:val="2"/>
            <w:tcBorders>
              <w:bottom w:val="single" w:sz="8" w:space="0" w:color="auto"/>
            </w:tcBorders>
            <w:vAlign w:val="bottom"/>
          </w:tcPr>
          <w:p w:rsidR="00C4229A" w:rsidRDefault="00C4229A">
            <w:pPr>
              <w:rPr>
                <w:sz w:val="3"/>
                <w:szCs w:val="3"/>
              </w:rPr>
            </w:pPr>
          </w:p>
        </w:tc>
        <w:tc>
          <w:tcPr>
            <w:tcW w:w="360" w:type="dxa"/>
            <w:tcBorders>
              <w:bottom w:val="single" w:sz="8" w:space="0" w:color="auto"/>
            </w:tcBorders>
            <w:vAlign w:val="bottom"/>
          </w:tcPr>
          <w:p w:rsidR="00C4229A" w:rsidRDefault="00C4229A">
            <w:pPr>
              <w:rPr>
                <w:sz w:val="3"/>
                <w:szCs w:val="3"/>
              </w:rPr>
            </w:pPr>
          </w:p>
        </w:tc>
        <w:tc>
          <w:tcPr>
            <w:tcW w:w="10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64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tcBorders>
            <w:vAlign w:val="bottom"/>
          </w:tcPr>
          <w:p w:rsidR="00C4229A" w:rsidRDefault="00C4229A">
            <w:pPr>
              <w:rPr>
                <w:sz w:val="3"/>
                <w:szCs w:val="3"/>
              </w:rPr>
            </w:pPr>
          </w:p>
        </w:tc>
        <w:tc>
          <w:tcPr>
            <w:tcW w:w="140" w:type="dxa"/>
            <w:tcBorders>
              <w:bottom w:val="single" w:sz="8" w:space="0" w:color="auto"/>
              <w:right w:val="single" w:sz="8" w:space="0" w:color="auto"/>
            </w:tcBorders>
            <w:vAlign w:val="bottom"/>
          </w:tcPr>
          <w:p w:rsidR="00C4229A" w:rsidRDefault="00C4229A">
            <w:pPr>
              <w:rPr>
                <w:sz w:val="3"/>
                <w:szCs w:val="3"/>
              </w:rPr>
            </w:pPr>
          </w:p>
        </w:tc>
        <w:tc>
          <w:tcPr>
            <w:tcW w:w="400" w:type="dxa"/>
            <w:tcBorders>
              <w:bottom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1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Технология</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Технология</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7</w:t>
            </w:r>
          </w:p>
        </w:tc>
        <w:tc>
          <w:tcPr>
            <w:tcW w:w="0" w:type="dxa"/>
            <w:vAlign w:val="bottom"/>
          </w:tcPr>
          <w:p w:rsidR="00C4229A" w:rsidRDefault="00C4229A">
            <w:pPr>
              <w:rPr>
                <w:sz w:val="1"/>
                <w:szCs w:val="1"/>
              </w:rPr>
            </w:pPr>
          </w:p>
        </w:tc>
      </w:tr>
      <w:tr w:rsidR="00C4229A">
        <w:trPr>
          <w:trHeight w:val="22"/>
        </w:trPr>
        <w:tc>
          <w:tcPr>
            <w:tcW w:w="2560" w:type="dxa"/>
            <w:tcBorders>
              <w:left w:val="single" w:sz="8" w:space="0" w:color="auto"/>
              <w:bottom w:val="single" w:sz="8" w:space="0" w:color="auto"/>
            </w:tcBorders>
            <w:vAlign w:val="bottom"/>
          </w:tcPr>
          <w:p w:rsidR="00C4229A" w:rsidRDefault="00C4229A">
            <w:pPr>
              <w:spacing w:line="20" w:lineRule="exact"/>
              <w:rPr>
                <w:sz w:val="1"/>
                <w:szCs w:val="1"/>
              </w:rPr>
            </w:pPr>
          </w:p>
        </w:tc>
        <w:tc>
          <w:tcPr>
            <w:tcW w:w="1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28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00" w:type="dxa"/>
            <w:gridSpan w:val="2"/>
            <w:tcBorders>
              <w:bottom w:val="single" w:sz="8" w:space="0" w:color="auto"/>
            </w:tcBorders>
            <w:vAlign w:val="bottom"/>
          </w:tcPr>
          <w:p w:rsidR="00C4229A" w:rsidRDefault="00C4229A">
            <w:pPr>
              <w:spacing w:line="20" w:lineRule="exact"/>
              <w:rPr>
                <w:sz w:val="1"/>
                <w:szCs w:val="1"/>
              </w:rPr>
            </w:pPr>
          </w:p>
        </w:tc>
        <w:tc>
          <w:tcPr>
            <w:tcW w:w="360" w:type="dxa"/>
            <w:tcBorders>
              <w:bottom w:val="single" w:sz="8" w:space="0" w:color="auto"/>
            </w:tcBorders>
            <w:vAlign w:val="bottom"/>
          </w:tcPr>
          <w:p w:rsidR="00C4229A" w:rsidRDefault="00C4229A">
            <w:pPr>
              <w:spacing w:line="20" w:lineRule="exact"/>
              <w:rPr>
                <w:sz w:val="1"/>
                <w:szCs w:val="1"/>
              </w:rPr>
            </w:pPr>
          </w:p>
        </w:tc>
        <w:tc>
          <w:tcPr>
            <w:tcW w:w="1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4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00" w:type="dxa"/>
            <w:tcBorders>
              <w:bottom w:val="single" w:sz="8" w:space="0" w:color="auto"/>
            </w:tcBorders>
            <w:vAlign w:val="bottom"/>
          </w:tcPr>
          <w:p w:rsidR="00C4229A" w:rsidRDefault="00C4229A">
            <w:pPr>
              <w:spacing w:line="20" w:lineRule="exact"/>
              <w:rPr>
                <w:sz w:val="1"/>
                <w:szCs w:val="1"/>
              </w:rPr>
            </w:pPr>
          </w:p>
        </w:tc>
        <w:tc>
          <w:tcPr>
            <w:tcW w:w="1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1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292"/>
        </w:trPr>
        <w:tc>
          <w:tcPr>
            <w:tcW w:w="2560" w:type="dxa"/>
            <w:tcBorders>
              <w:left w:val="single" w:sz="8" w:space="0" w:color="auto"/>
            </w:tcBorders>
            <w:vAlign w:val="bottom"/>
          </w:tcPr>
          <w:p w:rsidR="00C4229A" w:rsidRDefault="00D80D7F">
            <w:pPr>
              <w:spacing w:line="292" w:lineRule="exact"/>
              <w:ind w:left="120"/>
              <w:rPr>
                <w:sz w:val="20"/>
                <w:szCs w:val="20"/>
              </w:rPr>
            </w:pPr>
            <w:r>
              <w:rPr>
                <w:rFonts w:ascii="Times New Roman" w:eastAsia="Times New Roman" w:hAnsi="Times New Roman" w:cs="Times New Roman"/>
                <w:sz w:val="28"/>
                <w:szCs w:val="28"/>
              </w:rPr>
              <w:t>Физическая</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spacing w:line="292" w:lineRule="exact"/>
              <w:ind w:left="100"/>
              <w:rPr>
                <w:sz w:val="20"/>
                <w:szCs w:val="20"/>
              </w:rPr>
            </w:pPr>
            <w:r>
              <w:rPr>
                <w:rFonts w:ascii="Times New Roman" w:eastAsia="Times New Roman" w:hAnsi="Times New Roman" w:cs="Times New Roman"/>
                <w:sz w:val="28"/>
                <w:szCs w:val="28"/>
              </w:rPr>
              <w:t>Основы</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6"/>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культура и Основы</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безопасности</w:t>
            </w:r>
          </w:p>
        </w:tc>
        <w:tc>
          <w:tcPr>
            <w:tcW w:w="100" w:type="dxa"/>
            <w:gridSpan w:val="2"/>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700" w:type="dxa"/>
            <w:vMerge w:val="restart"/>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40" w:type="dxa"/>
            <w:tcBorders>
              <w:right w:val="single" w:sz="8" w:space="0" w:color="auto"/>
            </w:tcBorders>
            <w:vAlign w:val="bottom"/>
          </w:tcPr>
          <w:p w:rsidR="00C4229A" w:rsidRDefault="00C4229A">
            <w:pPr>
              <w:rPr>
                <w:sz w:val="24"/>
                <w:szCs w:val="24"/>
              </w:rPr>
            </w:pPr>
          </w:p>
        </w:tc>
        <w:tc>
          <w:tcPr>
            <w:tcW w:w="400" w:type="dxa"/>
            <w:vMerge w:val="restart"/>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1</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0" w:type="dxa"/>
            <w:vAlign w:val="bottom"/>
          </w:tcPr>
          <w:p w:rsidR="00C4229A" w:rsidRDefault="00C4229A">
            <w:pPr>
              <w:rPr>
                <w:sz w:val="1"/>
                <w:szCs w:val="1"/>
              </w:rPr>
            </w:pPr>
          </w:p>
        </w:tc>
      </w:tr>
      <w:tr w:rsidR="00C4229A">
        <w:trPr>
          <w:trHeight w:val="322"/>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безопасности</w:t>
            </w:r>
          </w:p>
        </w:tc>
        <w:tc>
          <w:tcPr>
            <w:tcW w:w="140" w:type="dxa"/>
            <w:tcBorders>
              <w:right w:val="single" w:sz="8" w:space="0" w:color="auto"/>
            </w:tcBorders>
            <w:vAlign w:val="bottom"/>
          </w:tcPr>
          <w:p w:rsidR="00C4229A" w:rsidRDefault="00C4229A">
            <w:pPr>
              <w:rPr>
                <w:sz w:val="24"/>
                <w:szCs w:val="24"/>
              </w:rPr>
            </w:pPr>
          </w:p>
        </w:tc>
        <w:tc>
          <w:tcPr>
            <w:tcW w:w="2820" w:type="dxa"/>
            <w:tcBorders>
              <w:bottom w:val="single" w:sz="8" w:space="0" w:color="auto"/>
              <w:right w:val="single" w:sz="8" w:space="0" w:color="auto"/>
            </w:tcBorders>
            <w:vAlign w:val="bottom"/>
          </w:tcPr>
          <w:p w:rsidR="00C4229A" w:rsidRDefault="00D80D7F">
            <w:pPr>
              <w:spacing w:line="301" w:lineRule="exact"/>
              <w:ind w:left="100"/>
              <w:rPr>
                <w:sz w:val="20"/>
                <w:szCs w:val="20"/>
              </w:rPr>
            </w:pPr>
            <w:r>
              <w:rPr>
                <w:rFonts w:ascii="Times New Roman" w:eastAsia="Times New Roman" w:hAnsi="Times New Roman" w:cs="Times New Roman"/>
                <w:sz w:val="28"/>
                <w:szCs w:val="28"/>
              </w:rPr>
              <w:t>жизнедеятельности</w:t>
            </w:r>
          </w:p>
        </w:tc>
        <w:tc>
          <w:tcPr>
            <w:tcW w:w="100" w:type="dxa"/>
            <w:gridSpan w:val="2"/>
            <w:tcBorders>
              <w:bottom w:val="single" w:sz="8" w:space="0" w:color="auto"/>
            </w:tcBorders>
            <w:vAlign w:val="bottom"/>
          </w:tcPr>
          <w:p w:rsidR="00C4229A" w:rsidRDefault="00C4229A">
            <w:pPr>
              <w:rPr>
                <w:sz w:val="24"/>
                <w:szCs w:val="24"/>
              </w:rPr>
            </w:pPr>
          </w:p>
        </w:tc>
        <w:tc>
          <w:tcPr>
            <w:tcW w:w="360" w:type="dxa"/>
            <w:tcBorders>
              <w:bottom w:val="single" w:sz="8" w:space="0" w:color="auto"/>
            </w:tcBorders>
            <w:vAlign w:val="bottom"/>
          </w:tcPr>
          <w:p w:rsidR="00C4229A" w:rsidRDefault="00C4229A">
            <w:pPr>
              <w:rPr>
                <w:sz w:val="24"/>
                <w:szCs w:val="24"/>
              </w:rPr>
            </w:pPr>
          </w:p>
        </w:tc>
        <w:tc>
          <w:tcPr>
            <w:tcW w:w="100" w:type="dxa"/>
            <w:tcBorders>
              <w:bottom w:val="single" w:sz="8" w:space="0" w:color="auto"/>
              <w:right w:val="single" w:sz="8" w:space="0" w:color="auto"/>
            </w:tcBorders>
            <w:vAlign w:val="bottom"/>
          </w:tcPr>
          <w:p w:rsidR="00C4229A" w:rsidRDefault="00C4229A">
            <w:pPr>
              <w:rPr>
                <w:sz w:val="24"/>
                <w:szCs w:val="24"/>
              </w:rPr>
            </w:pPr>
          </w:p>
        </w:tc>
        <w:tc>
          <w:tcPr>
            <w:tcW w:w="620" w:type="dxa"/>
            <w:tcBorders>
              <w:bottom w:val="single" w:sz="8" w:space="0" w:color="auto"/>
              <w:right w:val="single" w:sz="8" w:space="0" w:color="auto"/>
            </w:tcBorders>
            <w:vAlign w:val="bottom"/>
          </w:tcPr>
          <w:p w:rsidR="00C4229A" w:rsidRDefault="00C4229A">
            <w:pPr>
              <w:rPr>
                <w:sz w:val="24"/>
                <w:szCs w:val="24"/>
              </w:rPr>
            </w:pPr>
          </w:p>
        </w:tc>
        <w:tc>
          <w:tcPr>
            <w:tcW w:w="640" w:type="dxa"/>
            <w:tcBorders>
              <w:bottom w:val="single" w:sz="8" w:space="0" w:color="auto"/>
            </w:tcBorders>
            <w:vAlign w:val="bottom"/>
          </w:tcPr>
          <w:p w:rsidR="00C4229A" w:rsidRDefault="00C4229A">
            <w:pPr>
              <w:rPr>
                <w:sz w:val="24"/>
                <w:szCs w:val="24"/>
              </w:rPr>
            </w:pPr>
          </w:p>
        </w:tc>
        <w:tc>
          <w:tcPr>
            <w:tcW w:w="60" w:type="dxa"/>
            <w:tcBorders>
              <w:bottom w:val="single" w:sz="8" w:space="0" w:color="auto"/>
              <w:right w:val="single" w:sz="8" w:space="0" w:color="auto"/>
            </w:tcBorders>
            <w:vAlign w:val="bottom"/>
          </w:tcPr>
          <w:p w:rsidR="00C4229A" w:rsidRDefault="00C4229A">
            <w:pPr>
              <w:rPr>
                <w:sz w:val="24"/>
                <w:szCs w:val="24"/>
              </w:rPr>
            </w:pPr>
          </w:p>
        </w:tc>
        <w:tc>
          <w:tcPr>
            <w:tcW w:w="700" w:type="dxa"/>
            <w:vMerge/>
            <w:tcBorders>
              <w:bottom w:val="single" w:sz="8" w:space="0" w:color="auto"/>
            </w:tcBorders>
            <w:vAlign w:val="bottom"/>
          </w:tcPr>
          <w:p w:rsidR="00C4229A" w:rsidRDefault="00C4229A">
            <w:pPr>
              <w:rPr>
                <w:sz w:val="24"/>
                <w:szCs w:val="24"/>
              </w:rPr>
            </w:pPr>
          </w:p>
        </w:tc>
        <w:tc>
          <w:tcPr>
            <w:tcW w:w="140" w:type="dxa"/>
            <w:tcBorders>
              <w:bottom w:val="single" w:sz="8" w:space="0" w:color="auto"/>
              <w:right w:val="single" w:sz="8" w:space="0" w:color="auto"/>
            </w:tcBorders>
            <w:vAlign w:val="bottom"/>
          </w:tcPr>
          <w:p w:rsidR="00C4229A" w:rsidRDefault="00C4229A">
            <w:pPr>
              <w:rPr>
                <w:sz w:val="24"/>
                <w:szCs w:val="24"/>
              </w:rPr>
            </w:pPr>
          </w:p>
        </w:tc>
        <w:tc>
          <w:tcPr>
            <w:tcW w:w="400" w:type="dxa"/>
            <w:vMerge/>
            <w:tcBorders>
              <w:bottom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120" w:type="dxa"/>
            <w:tcBorders>
              <w:bottom w:val="single" w:sz="8" w:space="0" w:color="auto"/>
              <w:right w:val="single" w:sz="8" w:space="0" w:color="auto"/>
            </w:tcBorders>
            <w:vAlign w:val="bottom"/>
          </w:tcPr>
          <w:p w:rsidR="00C4229A" w:rsidRDefault="00C4229A">
            <w:pPr>
              <w:rPr>
                <w:sz w:val="24"/>
                <w:szCs w:val="24"/>
              </w:rPr>
            </w:pPr>
          </w:p>
        </w:tc>
        <w:tc>
          <w:tcPr>
            <w:tcW w:w="760" w:type="dxa"/>
            <w:vMerge/>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560" w:type="dxa"/>
            <w:vMerge w:val="restart"/>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жизнедеятельности</w:t>
            </w:r>
          </w:p>
        </w:tc>
        <w:tc>
          <w:tcPr>
            <w:tcW w:w="140" w:type="dxa"/>
            <w:tcBorders>
              <w:right w:val="single" w:sz="8" w:space="0" w:color="auto"/>
            </w:tcBorders>
            <w:vAlign w:val="bottom"/>
          </w:tcPr>
          <w:p w:rsidR="00C4229A" w:rsidRDefault="00C4229A">
            <w:pPr>
              <w:rPr>
                <w:sz w:val="24"/>
                <w:szCs w:val="24"/>
              </w:rPr>
            </w:pPr>
          </w:p>
        </w:tc>
        <w:tc>
          <w:tcPr>
            <w:tcW w:w="2820" w:type="dxa"/>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Физическая культура</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Merge w:val="restart"/>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00" w:type="dxa"/>
            <w:tcBorders>
              <w:right w:val="single" w:sz="8" w:space="0" w:color="auto"/>
            </w:tcBorders>
            <w:vAlign w:val="bottom"/>
          </w:tcPr>
          <w:p w:rsidR="00C4229A" w:rsidRDefault="00C4229A">
            <w:pPr>
              <w:rPr>
                <w:sz w:val="24"/>
                <w:szCs w:val="24"/>
              </w:rPr>
            </w:pPr>
          </w:p>
        </w:tc>
        <w:tc>
          <w:tcPr>
            <w:tcW w:w="6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40" w:type="dxa"/>
            <w:vMerge w:val="restart"/>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tcBorders>
              <w:right w:val="single" w:sz="8" w:space="0" w:color="auto"/>
            </w:tcBorders>
            <w:vAlign w:val="bottom"/>
          </w:tcPr>
          <w:p w:rsidR="00C4229A" w:rsidRDefault="00C4229A">
            <w:pPr>
              <w:rPr>
                <w:sz w:val="24"/>
                <w:szCs w:val="24"/>
              </w:rPr>
            </w:pPr>
          </w:p>
        </w:tc>
        <w:tc>
          <w:tcPr>
            <w:tcW w:w="700" w:type="dxa"/>
            <w:vMerge w:val="restart"/>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40" w:type="dxa"/>
            <w:tcBorders>
              <w:right w:val="single" w:sz="8" w:space="0" w:color="auto"/>
            </w:tcBorders>
            <w:vAlign w:val="bottom"/>
          </w:tcPr>
          <w:p w:rsidR="00C4229A" w:rsidRDefault="00C4229A">
            <w:pPr>
              <w:rPr>
                <w:sz w:val="24"/>
                <w:szCs w:val="24"/>
              </w:rPr>
            </w:pPr>
          </w:p>
        </w:tc>
        <w:tc>
          <w:tcPr>
            <w:tcW w:w="400" w:type="dxa"/>
            <w:vMerge w:val="restart"/>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3</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15</w:t>
            </w:r>
          </w:p>
        </w:tc>
        <w:tc>
          <w:tcPr>
            <w:tcW w:w="0" w:type="dxa"/>
            <w:vAlign w:val="bottom"/>
          </w:tcPr>
          <w:p w:rsidR="00C4229A" w:rsidRDefault="00C4229A">
            <w:pPr>
              <w:rPr>
                <w:sz w:val="1"/>
                <w:szCs w:val="1"/>
              </w:rPr>
            </w:pPr>
          </w:p>
        </w:tc>
      </w:tr>
      <w:tr w:rsidR="00C4229A">
        <w:trPr>
          <w:trHeight w:val="163"/>
        </w:trPr>
        <w:tc>
          <w:tcPr>
            <w:tcW w:w="2560" w:type="dxa"/>
            <w:vMerge/>
            <w:tcBorders>
              <w:left w:val="single" w:sz="8" w:space="0" w:color="auto"/>
            </w:tcBorders>
            <w:vAlign w:val="bottom"/>
          </w:tcPr>
          <w:p w:rsidR="00C4229A" w:rsidRDefault="00C4229A">
            <w:pPr>
              <w:rPr>
                <w:sz w:val="14"/>
                <w:szCs w:val="14"/>
              </w:rPr>
            </w:pPr>
          </w:p>
        </w:tc>
        <w:tc>
          <w:tcPr>
            <w:tcW w:w="140" w:type="dxa"/>
            <w:tcBorders>
              <w:right w:val="single" w:sz="8" w:space="0" w:color="auto"/>
            </w:tcBorders>
            <w:vAlign w:val="bottom"/>
          </w:tcPr>
          <w:p w:rsidR="00C4229A" w:rsidRDefault="00C4229A">
            <w:pPr>
              <w:rPr>
                <w:sz w:val="14"/>
                <w:szCs w:val="14"/>
              </w:rPr>
            </w:pPr>
          </w:p>
        </w:tc>
        <w:tc>
          <w:tcPr>
            <w:tcW w:w="2820" w:type="dxa"/>
            <w:tcBorders>
              <w:right w:val="single" w:sz="8" w:space="0" w:color="auto"/>
            </w:tcBorders>
            <w:vAlign w:val="bottom"/>
          </w:tcPr>
          <w:p w:rsidR="00C4229A" w:rsidRDefault="00C4229A">
            <w:pPr>
              <w:rPr>
                <w:sz w:val="14"/>
                <w:szCs w:val="14"/>
              </w:rPr>
            </w:pPr>
          </w:p>
        </w:tc>
        <w:tc>
          <w:tcPr>
            <w:tcW w:w="60" w:type="dxa"/>
            <w:vAlign w:val="bottom"/>
          </w:tcPr>
          <w:p w:rsidR="00C4229A" w:rsidRDefault="00C4229A">
            <w:pPr>
              <w:rPr>
                <w:sz w:val="14"/>
                <w:szCs w:val="14"/>
              </w:rPr>
            </w:pPr>
          </w:p>
        </w:tc>
        <w:tc>
          <w:tcPr>
            <w:tcW w:w="40" w:type="dxa"/>
            <w:vAlign w:val="bottom"/>
          </w:tcPr>
          <w:p w:rsidR="00C4229A" w:rsidRDefault="00C4229A">
            <w:pPr>
              <w:rPr>
                <w:sz w:val="14"/>
                <w:szCs w:val="14"/>
              </w:rPr>
            </w:pPr>
          </w:p>
        </w:tc>
        <w:tc>
          <w:tcPr>
            <w:tcW w:w="360" w:type="dxa"/>
            <w:vMerge/>
            <w:vAlign w:val="bottom"/>
          </w:tcPr>
          <w:p w:rsidR="00C4229A" w:rsidRDefault="00C4229A">
            <w:pPr>
              <w:rPr>
                <w:sz w:val="14"/>
                <w:szCs w:val="14"/>
              </w:rPr>
            </w:pPr>
          </w:p>
        </w:tc>
        <w:tc>
          <w:tcPr>
            <w:tcW w:w="100" w:type="dxa"/>
            <w:tcBorders>
              <w:right w:val="single" w:sz="8" w:space="0" w:color="auto"/>
            </w:tcBorders>
            <w:vAlign w:val="bottom"/>
          </w:tcPr>
          <w:p w:rsidR="00C4229A" w:rsidRDefault="00C4229A">
            <w:pPr>
              <w:rPr>
                <w:sz w:val="14"/>
                <w:szCs w:val="14"/>
              </w:rPr>
            </w:pPr>
          </w:p>
        </w:tc>
        <w:tc>
          <w:tcPr>
            <w:tcW w:w="620" w:type="dxa"/>
            <w:vMerge/>
            <w:tcBorders>
              <w:right w:val="single" w:sz="8" w:space="0" w:color="auto"/>
            </w:tcBorders>
            <w:vAlign w:val="bottom"/>
          </w:tcPr>
          <w:p w:rsidR="00C4229A" w:rsidRDefault="00C4229A">
            <w:pPr>
              <w:rPr>
                <w:sz w:val="14"/>
                <w:szCs w:val="14"/>
              </w:rPr>
            </w:pPr>
          </w:p>
        </w:tc>
        <w:tc>
          <w:tcPr>
            <w:tcW w:w="640" w:type="dxa"/>
            <w:vMerge/>
            <w:vAlign w:val="bottom"/>
          </w:tcPr>
          <w:p w:rsidR="00C4229A" w:rsidRDefault="00C4229A">
            <w:pPr>
              <w:rPr>
                <w:sz w:val="14"/>
                <w:szCs w:val="14"/>
              </w:rPr>
            </w:pPr>
          </w:p>
        </w:tc>
        <w:tc>
          <w:tcPr>
            <w:tcW w:w="60" w:type="dxa"/>
            <w:tcBorders>
              <w:right w:val="single" w:sz="8" w:space="0" w:color="auto"/>
            </w:tcBorders>
            <w:vAlign w:val="bottom"/>
          </w:tcPr>
          <w:p w:rsidR="00C4229A" w:rsidRDefault="00C4229A">
            <w:pPr>
              <w:rPr>
                <w:sz w:val="14"/>
                <w:szCs w:val="14"/>
              </w:rPr>
            </w:pPr>
          </w:p>
        </w:tc>
        <w:tc>
          <w:tcPr>
            <w:tcW w:w="700" w:type="dxa"/>
            <w:vMerge/>
            <w:vAlign w:val="bottom"/>
          </w:tcPr>
          <w:p w:rsidR="00C4229A" w:rsidRDefault="00C4229A">
            <w:pPr>
              <w:rPr>
                <w:sz w:val="14"/>
                <w:szCs w:val="14"/>
              </w:rPr>
            </w:pPr>
          </w:p>
        </w:tc>
        <w:tc>
          <w:tcPr>
            <w:tcW w:w="140" w:type="dxa"/>
            <w:tcBorders>
              <w:right w:val="single" w:sz="8" w:space="0" w:color="auto"/>
            </w:tcBorders>
            <w:vAlign w:val="bottom"/>
          </w:tcPr>
          <w:p w:rsidR="00C4229A" w:rsidRDefault="00C4229A">
            <w:pPr>
              <w:rPr>
                <w:sz w:val="14"/>
                <w:szCs w:val="14"/>
              </w:rPr>
            </w:pPr>
          </w:p>
        </w:tc>
        <w:tc>
          <w:tcPr>
            <w:tcW w:w="400" w:type="dxa"/>
            <w:vMerge/>
            <w:vAlign w:val="bottom"/>
          </w:tcPr>
          <w:p w:rsidR="00C4229A" w:rsidRDefault="00C4229A">
            <w:pPr>
              <w:rPr>
                <w:sz w:val="14"/>
                <w:szCs w:val="14"/>
              </w:rPr>
            </w:pPr>
          </w:p>
        </w:tc>
        <w:tc>
          <w:tcPr>
            <w:tcW w:w="60" w:type="dxa"/>
            <w:vAlign w:val="bottom"/>
          </w:tcPr>
          <w:p w:rsidR="00C4229A" w:rsidRDefault="00C4229A">
            <w:pPr>
              <w:rPr>
                <w:sz w:val="14"/>
                <w:szCs w:val="14"/>
              </w:rPr>
            </w:pPr>
          </w:p>
        </w:tc>
        <w:tc>
          <w:tcPr>
            <w:tcW w:w="120" w:type="dxa"/>
            <w:tcBorders>
              <w:right w:val="single" w:sz="8" w:space="0" w:color="auto"/>
            </w:tcBorders>
            <w:vAlign w:val="bottom"/>
          </w:tcPr>
          <w:p w:rsidR="00C4229A" w:rsidRDefault="00C4229A">
            <w:pPr>
              <w:rPr>
                <w:sz w:val="14"/>
                <w:szCs w:val="14"/>
              </w:rPr>
            </w:pPr>
          </w:p>
        </w:tc>
        <w:tc>
          <w:tcPr>
            <w:tcW w:w="760" w:type="dxa"/>
            <w:vMerge/>
            <w:tcBorders>
              <w:right w:val="single" w:sz="8" w:space="0" w:color="auto"/>
            </w:tcBorders>
            <w:vAlign w:val="bottom"/>
          </w:tcPr>
          <w:p w:rsidR="00C4229A" w:rsidRDefault="00C4229A">
            <w:pPr>
              <w:rPr>
                <w:sz w:val="14"/>
                <w:szCs w:val="14"/>
              </w:rPr>
            </w:pPr>
          </w:p>
        </w:tc>
        <w:tc>
          <w:tcPr>
            <w:tcW w:w="0" w:type="dxa"/>
            <w:vAlign w:val="bottom"/>
          </w:tcPr>
          <w:p w:rsidR="00C4229A" w:rsidRDefault="00C4229A">
            <w:pPr>
              <w:rPr>
                <w:sz w:val="1"/>
                <w:szCs w:val="1"/>
              </w:rPr>
            </w:pPr>
          </w:p>
        </w:tc>
      </w:tr>
      <w:tr w:rsidR="00C4229A">
        <w:trPr>
          <w:trHeight w:val="41"/>
        </w:trPr>
        <w:tc>
          <w:tcPr>
            <w:tcW w:w="2560" w:type="dxa"/>
            <w:tcBorders>
              <w:left w:val="single" w:sz="8" w:space="0" w:color="auto"/>
              <w:bottom w:val="single" w:sz="8" w:space="0" w:color="auto"/>
            </w:tcBorders>
            <w:vAlign w:val="bottom"/>
          </w:tcPr>
          <w:p w:rsidR="00C4229A" w:rsidRDefault="00C4229A">
            <w:pPr>
              <w:rPr>
                <w:sz w:val="3"/>
                <w:szCs w:val="3"/>
              </w:rPr>
            </w:pPr>
          </w:p>
        </w:tc>
        <w:tc>
          <w:tcPr>
            <w:tcW w:w="140" w:type="dxa"/>
            <w:tcBorders>
              <w:bottom w:val="single" w:sz="8" w:space="0" w:color="auto"/>
              <w:right w:val="single" w:sz="8" w:space="0" w:color="auto"/>
            </w:tcBorders>
            <w:vAlign w:val="bottom"/>
          </w:tcPr>
          <w:p w:rsidR="00C4229A" w:rsidRDefault="00C4229A">
            <w:pPr>
              <w:rPr>
                <w:sz w:val="3"/>
                <w:szCs w:val="3"/>
              </w:rPr>
            </w:pPr>
          </w:p>
        </w:tc>
        <w:tc>
          <w:tcPr>
            <w:tcW w:w="282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40" w:type="dxa"/>
            <w:tcBorders>
              <w:bottom w:val="single" w:sz="8" w:space="0" w:color="auto"/>
            </w:tcBorders>
            <w:vAlign w:val="bottom"/>
          </w:tcPr>
          <w:p w:rsidR="00C4229A" w:rsidRDefault="00C4229A">
            <w:pPr>
              <w:rPr>
                <w:sz w:val="3"/>
                <w:szCs w:val="3"/>
              </w:rPr>
            </w:pPr>
          </w:p>
        </w:tc>
        <w:tc>
          <w:tcPr>
            <w:tcW w:w="360" w:type="dxa"/>
            <w:tcBorders>
              <w:bottom w:val="single" w:sz="8" w:space="0" w:color="auto"/>
            </w:tcBorders>
            <w:vAlign w:val="bottom"/>
          </w:tcPr>
          <w:p w:rsidR="00C4229A" w:rsidRDefault="00C4229A">
            <w:pPr>
              <w:rPr>
                <w:sz w:val="3"/>
                <w:szCs w:val="3"/>
              </w:rPr>
            </w:pPr>
          </w:p>
        </w:tc>
        <w:tc>
          <w:tcPr>
            <w:tcW w:w="10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64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tcBorders>
            <w:vAlign w:val="bottom"/>
          </w:tcPr>
          <w:p w:rsidR="00C4229A" w:rsidRDefault="00C4229A">
            <w:pPr>
              <w:rPr>
                <w:sz w:val="3"/>
                <w:szCs w:val="3"/>
              </w:rPr>
            </w:pPr>
          </w:p>
        </w:tc>
        <w:tc>
          <w:tcPr>
            <w:tcW w:w="140" w:type="dxa"/>
            <w:tcBorders>
              <w:bottom w:val="single" w:sz="8" w:space="0" w:color="auto"/>
              <w:right w:val="single" w:sz="8" w:space="0" w:color="auto"/>
            </w:tcBorders>
            <w:vAlign w:val="bottom"/>
          </w:tcPr>
          <w:p w:rsidR="00C4229A" w:rsidRDefault="00C4229A">
            <w:pPr>
              <w:rPr>
                <w:sz w:val="3"/>
                <w:szCs w:val="3"/>
              </w:rPr>
            </w:pPr>
          </w:p>
        </w:tc>
        <w:tc>
          <w:tcPr>
            <w:tcW w:w="460" w:type="dxa"/>
            <w:gridSpan w:val="2"/>
            <w:tcBorders>
              <w:bottom w:val="single" w:sz="8" w:space="0" w:color="auto"/>
            </w:tcBorders>
            <w:vAlign w:val="bottom"/>
          </w:tcPr>
          <w:p w:rsidR="00C4229A" w:rsidRDefault="00C4229A">
            <w:pPr>
              <w:rPr>
                <w:sz w:val="3"/>
                <w:szCs w:val="3"/>
              </w:rPr>
            </w:pPr>
          </w:p>
        </w:tc>
        <w:tc>
          <w:tcPr>
            <w:tcW w:w="1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Итого</w:t>
            </w:r>
          </w:p>
        </w:tc>
        <w:tc>
          <w:tcPr>
            <w:tcW w:w="140" w:type="dxa"/>
            <w:vAlign w:val="bottom"/>
          </w:tcPr>
          <w:p w:rsidR="00C4229A" w:rsidRDefault="00C4229A">
            <w:pPr>
              <w:rPr>
                <w:sz w:val="24"/>
                <w:szCs w:val="24"/>
              </w:rPr>
            </w:pPr>
          </w:p>
        </w:tc>
        <w:tc>
          <w:tcPr>
            <w:tcW w:w="282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30</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32</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33</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34</w:t>
            </w:r>
          </w:p>
        </w:tc>
        <w:tc>
          <w:tcPr>
            <w:tcW w:w="140" w:type="dxa"/>
            <w:tcBorders>
              <w:right w:val="single" w:sz="8" w:space="0" w:color="auto"/>
            </w:tcBorders>
            <w:vAlign w:val="bottom"/>
          </w:tcPr>
          <w:p w:rsidR="00C4229A" w:rsidRDefault="00C4229A">
            <w:pPr>
              <w:rPr>
                <w:sz w:val="24"/>
                <w:szCs w:val="24"/>
              </w:rPr>
            </w:pPr>
          </w:p>
        </w:tc>
        <w:tc>
          <w:tcPr>
            <w:tcW w:w="460" w:type="dxa"/>
            <w:gridSpan w:val="2"/>
            <w:vAlign w:val="bottom"/>
          </w:tcPr>
          <w:p w:rsidR="00C4229A" w:rsidRDefault="00D80D7F">
            <w:pPr>
              <w:jc w:val="center"/>
              <w:rPr>
                <w:sz w:val="20"/>
                <w:szCs w:val="20"/>
              </w:rPr>
            </w:pPr>
            <w:r>
              <w:rPr>
                <w:rFonts w:ascii="Times New Roman" w:eastAsia="Times New Roman" w:hAnsi="Times New Roman" w:cs="Times New Roman"/>
                <w:w w:val="99"/>
                <w:sz w:val="28"/>
                <w:szCs w:val="28"/>
              </w:rPr>
              <w:t>34</w:t>
            </w: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163</w:t>
            </w:r>
          </w:p>
        </w:tc>
        <w:tc>
          <w:tcPr>
            <w:tcW w:w="0" w:type="dxa"/>
            <w:vAlign w:val="bottom"/>
          </w:tcPr>
          <w:p w:rsidR="00C4229A" w:rsidRDefault="00C4229A">
            <w:pPr>
              <w:rPr>
                <w:sz w:val="1"/>
                <w:szCs w:val="1"/>
              </w:rPr>
            </w:pPr>
          </w:p>
        </w:tc>
      </w:tr>
      <w:tr w:rsidR="00C4229A">
        <w:trPr>
          <w:trHeight w:val="26"/>
        </w:trPr>
        <w:tc>
          <w:tcPr>
            <w:tcW w:w="5520" w:type="dxa"/>
            <w:gridSpan w:val="3"/>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100" w:type="dxa"/>
            <w:gridSpan w:val="2"/>
            <w:tcBorders>
              <w:bottom w:val="single" w:sz="8" w:space="0" w:color="auto"/>
            </w:tcBorders>
            <w:vAlign w:val="bottom"/>
          </w:tcPr>
          <w:p w:rsidR="00C4229A" w:rsidRDefault="00C4229A">
            <w:pPr>
              <w:rPr>
                <w:sz w:val="2"/>
                <w:szCs w:val="2"/>
              </w:rPr>
            </w:pPr>
          </w:p>
        </w:tc>
        <w:tc>
          <w:tcPr>
            <w:tcW w:w="360" w:type="dxa"/>
            <w:tcBorders>
              <w:bottom w:val="single" w:sz="8" w:space="0" w:color="auto"/>
            </w:tcBorders>
            <w:vAlign w:val="bottom"/>
          </w:tcPr>
          <w:p w:rsidR="00C4229A" w:rsidRDefault="00C4229A">
            <w:pPr>
              <w:rPr>
                <w:sz w:val="2"/>
                <w:szCs w:val="2"/>
              </w:rPr>
            </w:pPr>
          </w:p>
        </w:tc>
        <w:tc>
          <w:tcPr>
            <w:tcW w:w="10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64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700" w:type="dxa"/>
            <w:tcBorders>
              <w:bottom w:val="single" w:sz="8" w:space="0" w:color="auto"/>
            </w:tcBorders>
            <w:vAlign w:val="bottom"/>
          </w:tcPr>
          <w:p w:rsidR="00C4229A" w:rsidRDefault="00C4229A">
            <w:pPr>
              <w:rPr>
                <w:sz w:val="2"/>
                <w:szCs w:val="2"/>
              </w:rPr>
            </w:pPr>
          </w:p>
        </w:tc>
        <w:tc>
          <w:tcPr>
            <w:tcW w:w="140" w:type="dxa"/>
            <w:tcBorders>
              <w:bottom w:val="single" w:sz="8" w:space="0" w:color="auto"/>
              <w:right w:val="single" w:sz="8" w:space="0" w:color="auto"/>
            </w:tcBorders>
            <w:vAlign w:val="bottom"/>
          </w:tcPr>
          <w:p w:rsidR="00C4229A" w:rsidRDefault="00C4229A">
            <w:pPr>
              <w:rPr>
                <w:sz w:val="2"/>
                <w:szCs w:val="2"/>
              </w:rPr>
            </w:pPr>
          </w:p>
        </w:tc>
        <w:tc>
          <w:tcPr>
            <w:tcW w:w="400" w:type="dxa"/>
            <w:tcBorders>
              <w:bottom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120" w:type="dxa"/>
            <w:tcBorders>
              <w:bottom w:val="single" w:sz="8" w:space="0" w:color="auto"/>
              <w:right w:val="single" w:sz="8" w:space="0" w:color="auto"/>
            </w:tcBorders>
            <w:vAlign w:val="bottom"/>
          </w:tcPr>
          <w:p w:rsidR="00C4229A" w:rsidRDefault="00C4229A">
            <w:pPr>
              <w:rPr>
                <w:sz w:val="2"/>
                <w:szCs w:val="2"/>
              </w:rPr>
            </w:pPr>
          </w:p>
        </w:tc>
        <w:tc>
          <w:tcPr>
            <w:tcW w:w="760" w:type="dxa"/>
            <w:tcBorders>
              <w:bottom w:val="single" w:sz="8" w:space="0" w:color="auto"/>
              <w:right w:val="single" w:sz="8" w:space="0" w:color="auto"/>
            </w:tcBorders>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48"/>
        </w:trPr>
        <w:tc>
          <w:tcPr>
            <w:tcW w:w="552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i/>
                <w:iCs/>
                <w:sz w:val="28"/>
                <w:szCs w:val="28"/>
              </w:rPr>
              <w:t>Часть, формируемая участниками</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8"/>
        </w:trPr>
        <w:tc>
          <w:tcPr>
            <w:tcW w:w="552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i/>
                <w:iCs/>
                <w:sz w:val="28"/>
                <w:szCs w:val="28"/>
              </w:rPr>
              <w:t>образовательных отношений</w:t>
            </w:r>
          </w:p>
        </w:tc>
        <w:tc>
          <w:tcPr>
            <w:tcW w:w="100" w:type="dxa"/>
            <w:gridSpan w:val="2"/>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
              <w:jc w:val="center"/>
              <w:rPr>
                <w:sz w:val="20"/>
                <w:szCs w:val="20"/>
              </w:rPr>
            </w:pPr>
            <w:r>
              <w:rPr>
                <w:rFonts w:ascii="Times New Roman" w:eastAsia="Times New Roman" w:hAnsi="Times New Roman" w:cs="Times New Roman"/>
                <w:w w:val="99"/>
                <w:sz w:val="28"/>
                <w:szCs w:val="28"/>
              </w:rPr>
              <w:t>2</w:t>
            </w: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9</w:t>
            </w:r>
          </w:p>
        </w:tc>
        <w:tc>
          <w:tcPr>
            <w:tcW w:w="0" w:type="dxa"/>
            <w:vAlign w:val="bottom"/>
          </w:tcPr>
          <w:p w:rsidR="00C4229A" w:rsidRDefault="00C4229A">
            <w:pPr>
              <w:rPr>
                <w:sz w:val="1"/>
                <w:szCs w:val="1"/>
              </w:rPr>
            </w:pPr>
          </w:p>
        </w:tc>
      </w:tr>
      <w:tr w:rsidR="00C4229A">
        <w:trPr>
          <w:trHeight w:val="46"/>
        </w:trPr>
        <w:tc>
          <w:tcPr>
            <w:tcW w:w="5520" w:type="dxa"/>
            <w:gridSpan w:val="3"/>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100" w:type="dxa"/>
            <w:gridSpan w:val="2"/>
            <w:tcBorders>
              <w:bottom w:val="single" w:sz="8" w:space="0" w:color="auto"/>
            </w:tcBorders>
            <w:vAlign w:val="bottom"/>
          </w:tcPr>
          <w:p w:rsidR="00C4229A" w:rsidRDefault="00C4229A">
            <w:pPr>
              <w:rPr>
                <w:sz w:val="3"/>
                <w:szCs w:val="3"/>
              </w:rPr>
            </w:pPr>
          </w:p>
        </w:tc>
        <w:tc>
          <w:tcPr>
            <w:tcW w:w="360" w:type="dxa"/>
            <w:tcBorders>
              <w:bottom w:val="single" w:sz="8" w:space="0" w:color="auto"/>
            </w:tcBorders>
            <w:vAlign w:val="bottom"/>
          </w:tcPr>
          <w:p w:rsidR="00C4229A" w:rsidRDefault="00C4229A">
            <w:pPr>
              <w:rPr>
                <w:sz w:val="3"/>
                <w:szCs w:val="3"/>
              </w:rPr>
            </w:pPr>
          </w:p>
        </w:tc>
        <w:tc>
          <w:tcPr>
            <w:tcW w:w="10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64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tcBorders>
            <w:vAlign w:val="bottom"/>
          </w:tcPr>
          <w:p w:rsidR="00C4229A" w:rsidRDefault="00C4229A">
            <w:pPr>
              <w:rPr>
                <w:sz w:val="3"/>
                <w:szCs w:val="3"/>
              </w:rPr>
            </w:pPr>
          </w:p>
        </w:tc>
        <w:tc>
          <w:tcPr>
            <w:tcW w:w="140" w:type="dxa"/>
            <w:tcBorders>
              <w:bottom w:val="single" w:sz="8" w:space="0" w:color="auto"/>
              <w:right w:val="single" w:sz="8" w:space="0" w:color="auto"/>
            </w:tcBorders>
            <w:vAlign w:val="bottom"/>
          </w:tcPr>
          <w:p w:rsidR="00C4229A" w:rsidRDefault="00C4229A">
            <w:pPr>
              <w:rPr>
                <w:sz w:val="3"/>
                <w:szCs w:val="3"/>
              </w:rPr>
            </w:pPr>
          </w:p>
        </w:tc>
        <w:tc>
          <w:tcPr>
            <w:tcW w:w="400" w:type="dxa"/>
            <w:tcBorders>
              <w:bottom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1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552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Максимально допустимая недельная</w:t>
            </w: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C4229A">
            <w:pPr>
              <w:rPr>
                <w:sz w:val="24"/>
                <w:szCs w:val="24"/>
              </w:rPr>
            </w:pP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64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C4229A">
            <w:pPr>
              <w:rPr>
                <w:sz w:val="24"/>
                <w:szCs w:val="24"/>
              </w:rPr>
            </w:pPr>
          </w:p>
        </w:tc>
        <w:tc>
          <w:tcPr>
            <w:tcW w:w="140" w:type="dxa"/>
            <w:tcBorders>
              <w:right w:val="single" w:sz="8" w:space="0" w:color="auto"/>
            </w:tcBorders>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5"/>
        </w:trPr>
        <w:tc>
          <w:tcPr>
            <w:tcW w:w="256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нагрузка</w:t>
            </w:r>
          </w:p>
        </w:tc>
        <w:tc>
          <w:tcPr>
            <w:tcW w:w="140" w:type="dxa"/>
            <w:vAlign w:val="bottom"/>
          </w:tcPr>
          <w:p w:rsidR="00C4229A" w:rsidRDefault="00C4229A">
            <w:pPr>
              <w:rPr>
                <w:sz w:val="24"/>
                <w:szCs w:val="24"/>
              </w:rPr>
            </w:pPr>
          </w:p>
        </w:tc>
        <w:tc>
          <w:tcPr>
            <w:tcW w:w="282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40" w:type="dxa"/>
            <w:vAlign w:val="bottom"/>
          </w:tcPr>
          <w:p w:rsidR="00C4229A" w:rsidRDefault="00C4229A">
            <w:pPr>
              <w:rPr>
                <w:sz w:val="24"/>
                <w:szCs w:val="24"/>
              </w:rPr>
            </w:pPr>
          </w:p>
        </w:tc>
        <w:tc>
          <w:tcPr>
            <w:tcW w:w="36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32</w:t>
            </w:r>
          </w:p>
        </w:tc>
        <w:tc>
          <w:tcPr>
            <w:tcW w:w="10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33</w:t>
            </w:r>
          </w:p>
        </w:tc>
        <w:tc>
          <w:tcPr>
            <w:tcW w:w="64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35</w:t>
            </w:r>
          </w:p>
        </w:tc>
        <w:tc>
          <w:tcPr>
            <w:tcW w:w="60" w:type="dxa"/>
            <w:tcBorders>
              <w:right w:val="single" w:sz="8" w:space="0" w:color="auto"/>
            </w:tcBorders>
            <w:vAlign w:val="bottom"/>
          </w:tcPr>
          <w:p w:rsidR="00C4229A" w:rsidRDefault="00C4229A">
            <w:pPr>
              <w:rPr>
                <w:sz w:val="24"/>
                <w:szCs w:val="24"/>
              </w:rPr>
            </w:pPr>
          </w:p>
        </w:tc>
        <w:tc>
          <w:tcPr>
            <w:tcW w:w="7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36</w:t>
            </w:r>
          </w:p>
        </w:tc>
        <w:tc>
          <w:tcPr>
            <w:tcW w:w="140" w:type="dxa"/>
            <w:tcBorders>
              <w:right w:val="single" w:sz="8" w:space="0" w:color="auto"/>
            </w:tcBorders>
            <w:vAlign w:val="bottom"/>
          </w:tcPr>
          <w:p w:rsidR="00C4229A" w:rsidRDefault="00C4229A">
            <w:pPr>
              <w:rPr>
                <w:sz w:val="24"/>
                <w:szCs w:val="24"/>
              </w:rPr>
            </w:pPr>
          </w:p>
        </w:tc>
        <w:tc>
          <w:tcPr>
            <w:tcW w:w="460" w:type="dxa"/>
            <w:gridSpan w:val="2"/>
            <w:vAlign w:val="bottom"/>
          </w:tcPr>
          <w:p w:rsidR="00C4229A" w:rsidRDefault="00D80D7F">
            <w:pPr>
              <w:jc w:val="center"/>
              <w:rPr>
                <w:sz w:val="20"/>
                <w:szCs w:val="20"/>
              </w:rPr>
            </w:pPr>
            <w:r>
              <w:rPr>
                <w:rFonts w:ascii="Times New Roman" w:eastAsia="Times New Roman" w:hAnsi="Times New Roman" w:cs="Times New Roman"/>
                <w:w w:val="99"/>
                <w:sz w:val="28"/>
                <w:szCs w:val="28"/>
              </w:rPr>
              <w:t>36</w:t>
            </w:r>
          </w:p>
        </w:tc>
        <w:tc>
          <w:tcPr>
            <w:tcW w:w="120" w:type="dxa"/>
            <w:tcBorders>
              <w:right w:val="single" w:sz="8" w:space="0" w:color="auto"/>
            </w:tcBorders>
            <w:vAlign w:val="bottom"/>
          </w:tcPr>
          <w:p w:rsidR="00C4229A" w:rsidRDefault="00C4229A">
            <w:pPr>
              <w:rPr>
                <w:sz w:val="24"/>
                <w:szCs w:val="24"/>
              </w:rPr>
            </w:pPr>
          </w:p>
        </w:tc>
        <w:tc>
          <w:tcPr>
            <w:tcW w:w="7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172</w:t>
            </w:r>
          </w:p>
        </w:tc>
        <w:tc>
          <w:tcPr>
            <w:tcW w:w="0" w:type="dxa"/>
            <w:vAlign w:val="bottom"/>
          </w:tcPr>
          <w:p w:rsidR="00C4229A" w:rsidRDefault="00C4229A">
            <w:pPr>
              <w:rPr>
                <w:sz w:val="1"/>
                <w:szCs w:val="1"/>
              </w:rPr>
            </w:pPr>
          </w:p>
        </w:tc>
      </w:tr>
      <w:tr w:rsidR="00C4229A">
        <w:trPr>
          <w:trHeight w:val="46"/>
        </w:trPr>
        <w:tc>
          <w:tcPr>
            <w:tcW w:w="2560" w:type="dxa"/>
            <w:tcBorders>
              <w:left w:val="single" w:sz="8" w:space="0" w:color="auto"/>
              <w:bottom w:val="single" w:sz="8" w:space="0" w:color="auto"/>
            </w:tcBorders>
            <w:vAlign w:val="bottom"/>
          </w:tcPr>
          <w:p w:rsidR="00C4229A" w:rsidRDefault="00C4229A">
            <w:pPr>
              <w:rPr>
                <w:sz w:val="3"/>
                <w:szCs w:val="3"/>
              </w:rPr>
            </w:pPr>
          </w:p>
        </w:tc>
        <w:tc>
          <w:tcPr>
            <w:tcW w:w="140" w:type="dxa"/>
            <w:tcBorders>
              <w:bottom w:val="single" w:sz="8" w:space="0" w:color="auto"/>
            </w:tcBorders>
            <w:vAlign w:val="bottom"/>
          </w:tcPr>
          <w:p w:rsidR="00C4229A" w:rsidRDefault="00C4229A">
            <w:pPr>
              <w:rPr>
                <w:sz w:val="3"/>
                <w:szCs w:val="3"/>
              </w:rPr>
            </w:pPr>
          </w:p>
        </w:tc>
        <w:tc>
          <w:tcPr>
            <w:tcW w:w="282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40" w:type="dxa"/>
            <w:tcBorders>
              <w:bottom w:val="single" w:sz="8" w:space="0" w:color="auto"/>
            </w:tcBorders>
            <w:vAlign w:val="bottom"/>
          </w:tcPr>
          <w:p w:rsidR="00C4229A" w:rsidRDefault="00C4229A">
            <w:pPr>
              <w:rPr>
                <w:sz w:val="3"/>
                <w:szCs w:val="3"/>
              </w:rPr>
            </w:pPr>
          </w:p>
        </w:tc>
        <w:tc>
          <w:tcPr>
            <w:tcW w:w="360" w:type="dxa"/>
            <w:tcBorders>
              <w:bottom w:val="single" w:sz="8" w:space="0" w:color="auto"/>
            </w:tcBorders>
            <w:vAlign w:val="bottom"/>
          </w:tcPr>
          <w:p w:rsidR="00C4229A" w:rsidRDefault="00C4229A">
            <w:pPr>
              <w:rPr>
                <w:sz w:val="3"/>
                <w:szCs w:val="3"/>
              </w:rPr>
            </w:pPr>
          </w:p>
        </w:tc>
        <w:tc>
          <w:tcPr>
            <w:tcW w:w="10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64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700" w:type="dxa"/>
            <w:tcBorders>
              <w:bottom w:val="single" w:sz="8" w:space="0" w:color="auto"/>
            </w:tcBorders>
            <w:vAlign w:val="bottom"/>
          </w:tcPr>
          <w:p w:rsidR="00C4229A" w:rsidRDefault="00C4229A">
            <w:pPr>
              <w:rPr>
                <w:sz w:val="3"/>
                <w:szCs w:val="3"/>
              </w:rPr>
            </w:pPr>
          </w:p>
        </w:tc>
        <w:tc>
          <w:tcPr>
            <w:tcW w:w="140" w:type="dxa"/>
            <w:tcBorders>
              <w:bottom w:val="single" w:sz="8" w:space="0" w:color="auto"/>
              <w:right w:val="single" w:sz="8" w:space="0" w:color="auto"/>
            </w:tcBorders>
            <w:vAlign w:val="bottom"/>
          </w:tcPr>
          <w:p w:rsidR="00C4229A" w:rsidRDefault="00C4229A">
            <w:pPr>
              <w:rPr>
                <w:sz w:val="3"/>
                <w:szCs w:val="3"/>
              </w:rPr>
            </w:pPr>
          </w:p>
        </w:tc>
        <w:tc>
          <w:tcPr>
            <w:tcW w:w="400" w:type="dxa"/>
            <w:tcBorders>
              <w:bottom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120" w:type="dxa"/>
            <w:tcBorders>
              <w:bottom w:val="single" w:sz="8" w:space="0" w:color="auto"/>
              <w:right w:val="single" w:sz="8" w:space="0" w:color="auto"/>
            </w:tcBorders>
            <w:vAlign w:val="bottom"/>
          </w:tcPr>
          <w:p w:rsidR="00C4229A" w:rsidRDefault="00C4229A">
            <w:pPr>
              <w:rPr>
                <w:sz w:val="3"/>
                <w:szCs w:val="3"/>
              </w:rPr>
            </w:pPr>
          </w:p>
        </w:tc>
        <w:tc>
          <w:tcPr>
            <w:tcW w:w="760" w:type="dxa"/>
            <w:tcBorders>
              <w:bottom w:val="single" w:sz="8" w:space="0" w:color="auto"/>
              <w:right w:val="single" w:sz="8" w:space="0" w:color="auto"/>
            </w:tcBorders>
            <w:vAlign w:val="bottom"/>
          </w:tcPr>
          <w:p w:rsidR="00C4229A" w:rsidRDefault="00C4229A">
            <w:pPr>
              <w:rPr>
                <w:sz w:val="3"/>
                <w:szCs w:val="3"/>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2090368" behindDoc="1" locked="0" layoutInCell="0" allowOverlap="1">
            <wp:simplePos x="0" y="0"/>
            <wp:positionH relativeFrom="column">
              <wp:posOffset>234950</wp:posOffset>
            </wp:positionH>
            <wp:positionV relativeFrom="paragraph">
              <wp:posOffset>-8159115</wp:posOffset>
            </wp:positionV>
            <wp:extent cx="3529330" cy="62801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3">
                      <a:extLst/>
                    </a:blip>
                    <a:srcRect/>
                    <a:stretch>
                      <a:fillRect/>
                    </a:stretch>
                  </pic:blipFill>
                  <pic:spPr bwMode="auto">
                    <a:xfrm>
                      <a:off x="0" y="0"/>
                      <a:ext cx="3529330" cy="628015"/>
                    </a:xfrm>
                    <a:prstGeom prst="rect">
                      <a:avLst/>
                    </a:prstGeom>
                    <a:noFill/>
                  </pic:spPr>
                </pic:pic>
              </a:graphicData>
            </a:graphic>
          </wp:anchor>
        </w:drawing>
      </w:r>
      <w:r>
        <w:rPr>
          <w:noProof/>
          <w:sz w:val="20"/>
          <w:szCs w:val="20"/>
        </w:rPr>
        <w:drawing>
          <wp:anchor distT="0" distB="0" distL="114300" distR="114300" simplePos="0" relativeHeight="252091392" behindDoc="1" locked="0" layoutInCell="0" allowOverlap="1">
            <wp:simplePos x="0" y="0"/>
            <wp:positionH relativeFrom="column">
              <wp:posOffset>234950</wp:posOffset>
            </wp:positionH>
            <wp:positionV relativeFrom="paragraph">
              <wp:posOffset>-7280910</wp:posOffset>
            </wp:positionV>
            <wp:extent cx="6350" cy="635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92416" behindDoc="1" locked="0" layoutInCell="0" allowOverlap="1">
            <wp:simplePos x="0" y="0"/>
            <wp:positionH relativeFrom="column">
              <wp:posOffset>1837690</wp:posOffset>
            </wp:positionH>
            <wp:positionV relativeFrom="paragraph">
              <wp:posOffset>-7280910</wp:posOffset>
            </wp:positionV>
            <wp:extent cx="6350" cy="635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93440" behindDoc="1" locked="0" layoutInCell="0" allowOverlap="1">
            <wp:simplePos x="0" y="0"/>
            <wp:positionH relativeFrom="column">
              <wp:posOffset>1932305</wp:posOffset>
            </wp:positionH>
            <wp:positionV relativeFrom="paragraph">
              <wp:posOffset>-7280910</wp:posOffset>
            </wp:positionV>
            <wp:extent cx="6350" cy="635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94464" behindDoc="1" locked="0" layoutInCell="0" allowOverlap="1">
            <wp:simplePos x="0" y="0"/>
            <wp:positionH relativeFrom="column">
              <wp:posOffset>3715385</wp:posOffset>
            </wp:positionH>
            <wp:positionV relativeFrom="paragraph">
              <wp:posOffset>-7280910</wp:posOffset>
            </wp:positionV>
            <wp:extent cx="6350" cy="635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95488" behindDoc="1" locked="0" layoutInCell="0" allowOverlap="1">
            <wp:simplePos x="0" y="0"/>
            <wp:positionH relativeFrom="column">
              <wp:posOffset>3764280</wp:posOffset>
            </wp:positionH>
            <wp:positionV relativeFrom="paragraph">
              <wp:posOffset>-7280910</wp:posOffset>
            </wp:positionV>
            <wp:extent cx="6350" cy="635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96512" behindDoc="1" locked="0" layoutInCell="0" allowOverlap="1">
            <wp:simplePos x="0" y="0"/>
            <wp:positionH relativeFrom="column">
              <wp:posOffset>4081145</wp:posOffset>
            </wp:positionH>
            <wp:positionV relativeFrom="paragraph">
              <wp:posOffset>-7280910</wp:posOffset>
            </wp:positionV>
            <wp:extent cx="6350" cy="63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97536" behindDoc="1" locked="0" layoutInCell="0" allowOverlap="1">
            <wp:simplePos x="0" y="0"/>
            <wp:positionH relativeFrom="column">
              <wp:posOffset>4462145</wp:posOffset>
            </wp:positionH>
            <wp:positionV relativeFrom="paragraph">
              <wp:posOffset>-7280910</wp:posOffset>
            </wp:positionV>
            <wp:extent cx="6350" cy="635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98560" behindDoc="1" locked="0" layoutInCell="0" allowOverlap="1">
            <wp:simplePos x="0" y="0"/>
            <wp:positionH relativeFrom="column">
              <wp:posOffset>4913630</wp:posOffset>
            </wp:positionH>
            <wp:positionV relativeFrom="paragraph">
              <wp:posOffset>-7280910</wp:posOffset>
            </wp:positionV>
            <wp:extent cx="6350" cy="635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099584" behindDoc="1" locked="0" layoutInCell="0" allowOverlap="1">
            <wp:simplePos x="0" y="0"/>
            <wp:positionH relativeFrom="column">
              <wp:posOffset>5452745</wp:posOffset>
            </wp:positionH>
            <wp:positionV relativeFrom="paragraph">
              <wp:posOffset>-7280910</wp:posOffset>
            </wp:positionV>
            <wp:extent cx="6350" cy="635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0608" behindDoc="1" locked="0" layoutInCell="0" allowOverlap="1">
            <wp:simplePos x="0" y="0"/>
            <wp:positionH relativeFrom="column">
              <wp:posOffset>5815330</wp:posOffset>
            </wp:positionH>
            <wp:positionV relativeFrom="paragraph">
              <wp:posOffset>-7280910</wp:posOffset>
            </wp:positionV>
            <wp:extent cx="6350" cy="635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1632" behindDoc="1" locked="0" layoutInCell="0" allowOverlap="1">
            <wp:simplePos x="0" y="0"/>
            <wp:positionH relativeFrom="column">
              <wp:posOffset>234950</wp:posOffset>
            </wp:positionH>
            <wp:positionV relativeFrom="paragraph">
              <wp:posOffset>-7028180</wp:posOffset>
            </wp:positionV>
            <wp:extent cx="6350" cy="635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2656" behindDoc="1" locked="0" layoutInCell="0" allowOverlap="1">
            <wp:simplePos x="0" y="0"/>
            <wp:positionH relativeFrom="column">
              <wp:posOffset>1932305</wp:posOffset>
            </wp:positionH>
            <wp:positionV relativeFrom="paragraph">
              <wp:posOffset>-7028180</wp:posOffset>
            </wp:positionV>
            <wp:extent cx="6350" cy="635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3680" behindDoc="1" locked="0" layoutInCell="0" allowOverlap="1">
            <wp:simplePos x="0" y="0"/>
            <wp:positionH relativeFrom="column">
              <wp:posOffset>3715385</wp:posOffset>
            </wp:positionH>
            <wp:positionV relativeFrom="paragraph">
              <wp:posOffset>-7028180</wp:posOffset>
            </wp:positionV>
            <wp:extent cx="6350" cy="635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4704" behindDoc="1" locked="0" layoutInCell="0" allowOverlap="1">
            <wp:simplePos x="0" y="0"/>
            <wp:positionH relativeFrom="column">
              <wp:posOffset>4081145</wp:posOffset>
            </wp:positionH>
            <wp:positionV relativeFrom="paragraph">
              <wp:posOffset>-7028180</wp:posOffset>
            </wp:positionV>
            <wp:extent cx="6350" cy="635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5728" behindDoc="1" locked="0" layoutInCell="0" allowOverlap="1">
            <wp:simplePos x="0" y="0"/>
            <wp:positionH relativeFrom="column">
              <wp:posOffset>4462145</wp:posOffset>
            </wp:positionH>
            <wp:positionV relativeFrom="paragraph">
              <wp:posOffset>-7028180</wp:posOffset>
            </wp:positionV>
            <wp:extent cx="6350" cy="635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6752" behindDoc="1" locked="0" layoutInCell="0" allowOverlap="1">
            <wp:simplePos x="0" y="0"/>
            <wp:positionH relativeFrom="column">
              <wp:posOffset>4913630</wp:posOffset>
            </wp:positionH>
            <wp:positionV relativeFrom="paragraph">
              <wp:posOffset>-7028180</wp:posOffset>
            </wp:positionV>
            <wp:extent cx="6350" cy="635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7776" behindDoc="1" locked="0" layoutInCell="0" allowOverlap="1">
            <wp:simplePos x="0" y="0"/>
            <wp:positionH relativeFrom="column">
              <wp:posOffset>5452745</wp:posOffset>
            </wp:positionH>
            <wp:positionV relativeFrom="paragraph">
              <wp:posOffset>-7028180</wp:posOffset>
            </wp:positionV>
            <wp:extent cx="6350" cy="635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8800" behindDoc="1" locked="0" layoutInCell="0" allowOverlap="1">
            <wp:simplePos x="0" y="0"/>
            <wp:positionH relativeFrom="column">
              <wp:posOffset>5815330</wp:posOffset>
            </wp:positionH>
            <wp:positionV relativeFrom="paragraph">
              <wp:posOffset>-7028180</wp:posOffset>
            </wp:positionV>
            <wp:extent cx="6350" cy="635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09824" behindDoc="1" locked="0" layoutInCell="0" allowOverlap="1">
            <wp:simplePos x="0" y="0"/>
            <wp:positionH relativeFrom="column">
              <wp:posOffset>234950</wp:posOffset>
            </wp:positionH>
            <wp:positionV relativeFrom="paragraph">
              <wp:posOffset>-6774815</wp:posOffset>
            </wp:positionV>
            <wp:extent cx="6350" cy="635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0848" behindDoc="1" locked="0" layoutInCell="0" allowOverlap="1">
            <wp:simplePos x="0" y="0"/>
            <wp:positionH relativeFrom="column">
              <wp:posOffset>234950</wp:posOffset>
            </wp:positionH>
            <wp:positionV relativeFrom="paragraph">
              <wp:posOffset>-6278245</wp:posOffset>
            </wp:positionV>
            <wp:extent cx="6350" cy="635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1872" behindDoc="1" locked="0" layoutInCell="0" allowOverlap="1">
            <wp:simplePos x="0" y="0"/>
            <wp:positionH relativeFrom="column">
              <wp:posOffset>234950</wp:posOffset>
            </wp:positionH>
            <wp:positionV relativeFrom="paragraph">
              <wp:posOffset>-5751195</wp:posOffset>
            </wp:positionV>
            <wp:extent cx="6350" cy="635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2896" behindDoc="1" locked="0" layoutInCell="0" allowOverlap="1">
            <wp:simplePos x="0" y="0"/>
            <wp:positionH relativeFrom="column">
              <wp:posOffset>234950</wp:posOffset>
            </wp:positionH>
            <wp:positionV relativeFrom="paragraph">
              <wp:posOffset>-5497830</wp:posOffset>
            </wp:positionV>
            <wp:extent cx="6350" cy="635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3920" behindDoc="1" locked="0" layoutInCell="0" allowOverlap="1">
            <wp:simplePos x="0" y="0"/>
            <wp:positionH relativeFrom="column">
              <wp:posOffset>234950</wp:posOffset>
            </wp:positionH>
            <wp:positionV relativeFrom="paragraph">
              <wp:posOffset>-5248275</wp:posOffset>
            </wp:positionV>
            <wp:extent cx="6350" cy="635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4944" behindDoc="1" locked="0" layoutInCell="0" allowOverlap="1">
            <wp:simplePos x="0" y="0"/>
            <wp:positionH relativeFrom="column">
              <wp:posOffset>234950</wp:posOffset>
            </wp:positionH>
            <wp:positionV relativeFrom="paragraph">
              <wp:posOffset>-4994910</wp:posOffset>
            </wp:positionV>
            <wp:extent cx="6350" cy="635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5968" behindDoc="1" locked="0" layoutInCell="0" allowOverlap="1">
            <wp:simplePos x="0" y="0"/>
            <wp:positionH relativeFrom="column">
              <wp:posOffset>1932305</wp:posOffset>
            </wp:positionH>
            <wp:positionV relativeFrom="paragraph">
              <wp:posOffset>-4994910</wp:posOffset>
            </wp:positionV>
            <wp:extent cx="6350" cy="635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6992" behindDoc="1" locked="0" layoutInCell="0" allowOverlap="1">
            <wp:simplePos x="0" y="0"/>
            <wp:positionH relativeFrom="column">
              <wp:posOffset>3715385</wp:posOffset>
            </wp:positionH>
            <wp:positionV relativeFrom="paragraph">
              <wp:posOffset>-4994910</wp:posOffset>
            </wp:positionV>
            <wp:extent cx="6350" cy="635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8016" behindDoc="1" locked="0" layoutInCell="0" allowOverlap="1">
            <wp:simplePos x="0" y="0"/>
            <wp:positionH relativeFrom="column">
              <wp:posOffset>4081145</wp:posOffset>
            </wp:positionH>
            <wp:positionV relativeFrom="paragraph">
              <wp:posOffset>-4994910</wp:posOffset>
            </wp:positionV>
            <wp:extent cx="6350" cy="635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19040" behindDoc="1" locked="0" layoutInCell="0" allowOverlap="1">
            <wp:simplePos x="0" y="0"/>
            <wp:positionH relativeFrom="column">
              <wp:posOffset>4462145</wp:posOffset>
            </wp:positionH>
            <wp:positionV relativeFrom="paragraph">
              <wp:posOffset>-4994910</wp:posOffset>
            </wp:positionV>
            <wp:extent cx="6350" cy="635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0064" behindDoc="1" locked="0" layoutInCell="0" allowOverlap="1">
            <wp:simplePos x="0" y="0"/>
            <wp:positionH relativeFrom="column">
              <wp:posOffset>4913630</wp:posOffset>
            </wp:positionH>
            <wp:positionV relativeFrom="paragraph">
              <wp:posOffset>-4994910</wp:posOffset>
            </wp:positionV>
            <wp:extent cx="6350" cy="635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1088" behindDoc="1" locked="0" layoutInCell="0" allowOverlap="1">
            <wp:simplePos x="0" y="0"/>
            <wp:positionH relativeFrom="column">
              <wp:posOffset>5452745</wp:posOffset>
            </wp:positionH>
            <wp:positionV relativeFrom="paragraph">
              <wp:posOffset>-4994910</wp:posOffset>
            </wp:positionV>
            <wp:extent cx="6350" cy="635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2112" behindDoc="1" locked="0" layoutInCell="0" allowOverlap="1">
            <wp:simplePos x="0" y="0"/>
            <wp:positionH relativeFrom="column">
              <wp:posOffset>5815330</wp:posOffset>
            </wp:positionH>
            <wp:positionV relativeFrom="paragraph">
              <wp:posOffset>-4994910</wp:posOffset>
            </wp:positionV>
            <wp:extent cx="6350" cy="635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3136" behindDoc="1" locked="0" layoutInCell="0" allowOverlap="1">
            <wp:simplePos x="0" y="0"/>
            <wp:positionH relativeFrom="column">
              <wp:posOffset>234950</wp:posOffset>
            </wp:positionH>
            <wp:positionV relativeFrom="paragraph">
              <wp:posOffset>-4498340</wp:posOffset>
            </wp:positionV>
            <wp:extent cx="6350" cy="635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4160" behindDoc="1" locked="0" layoutInCell="0" allowOverlap="1">
            <wp:simplePos x="0" y="0"/>
            <wp:positionH relativeFrom="column">
              <wp:posOffset>234950</wp:posOffset>
            </wp:positionH>
            <wp:positionV relativeFrom="paragraph">
              <wp:posOffset>-4244975</wp:posOffset>
            </wp:positionV>
            <wp:extent cx="6350" cy="635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5184" behindDoc="1" locked="0" layoutInCell="0" allowOverlap="1">
            <wp:simplePos x="0" y="0"/>
            <wp:positionH relativeFrom="column">
              <wp:posOffset>1932305</wp:posOffset>
            </wp:positionH>
            <wp:positionV relativeFrom="paragraph">
              <wp:posOffset>-4244975</wp:posOffset>
            </wp:positionV>
            <wp:extent cx="6350" cy="635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6208" behindDoc="1" locked="0" layoutInCell="0" allowOverlap="1">
            <wp:simplePos x="0" y="0"/>
            <wp:positionH relativeFrom="column">
              <wp:posOffset>3715385</wp:posOffset>
            </wp:positionH>
            <wp:positionV relativeFrom="paragraph">
              <wp:posOffset>-4244975</wp:posOffset>
            </wp:positionV>
            <wp:extent cx="6350" cy="635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7232" behindDoc="1" locked="0" layoutInCell="0" allowOverlap="1">
            <wp:simplePos x="0" y="0"/>
            <wp:positionH relativeFrom="column">
              <wp:posOffset>4081145</wp:posOffset>
            </wp:positionH>
            <wp:positionV relativeFrom="paragraph">
              <wp:posOffset>-4244975</wp:posOffset>
            </wp:positionV>
            <wp:extent cx="6350" cy="635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8256" behindDoc="1" locked="0" layoutInCell="0" allowOverlap="1">
            <wp:simplePos x="0" y="0"/>
            <wp:positionH relativeFrom="column">
              <wp:posOffset>4462145</wp:posOffset>
            </wp:positionH>
            <wp:positionV relativeFrom="paragraph">
              <wp:posOffset>-4244975</wp:posOffset>
            </wp:positionV>
            <wp:extent cx="6350" cy="635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29280" behindDoc="1" locked="0" layoutInCell="0" allowOverlap="1">
            <wp:simplePos x="0" y="0"/>
            <wp:positionH relativeFrom="column">
              <wp:posOffset>4913630</wp:posOffset>
            </wp:positionH>
            <wp:positionV relativeFrom="paragraph">
              <wp:posOffset>-4244975</wp:posOffset>
            </wp:positionV>
            <wp:extent cx="6350" cy="635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0304" behindDoc="1" locked="0" layoutInCell="0" allowOverlap="1">
            <wp:simplePos x="0" y="0"/>
            <wp:positionH relativeFrom="column">
              <wp:posOffset>5452745</wp:posOffset>
            </wp:positionH>
            <wp:positionV relativeFrom="paragraph">
              <wp:posOffset>-4244975</wp:posOffset>
            </wp:positionV>
            <wp:extent cx="6350" cy="635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1328" behindDoc="1" locked="0" layoutInCell="0" allowOverlap="1">
            <wp:simplePos x="0" y="0"/>
            <wp:positionH relativeFrom="column">
              <wp:posOffset>5815330</wp:posOffset>
            </wp:positionH>
            <wp:positionV relativeFrom="paragraph">
              <wp:posOffset>-4244975</wp:posOffset>
            </wp:positionV>
            <wp:extent cx="6350" cy="635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2352" behindDoc="1" locked="0" layoutInCell="0" allowOverlap="1">
            <wp:simplePos x="0" y="0"/>
            <wp:positionH relativeFrom="column">
              <wp:posOffset>234950</wp:posOffset>
            </wp:positionH>
            <wp:positionV relativeFrom="paragraph">
              <wp:posOffset>-3995420</wp:posOffset>
            </wp:positionV>
            <wp:extent cx="6350" cy="635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3376" behindDoc="1" locked="0" layoutInCell="0" allowOverlap="1">
            <wp:simplePos x="0" y="0"/>
            <wp:positionH relativeFrom="column">
              <wp:posOffset>1932305</wp:posOffset>
            </wp:positionH>
            <wp:positionV relativeFrom="paragraph">
              <wp:posOffset>-3995420</wp:posOffset>
            </wp:positionV>
            <wp:extent cx="6350" cy="635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4400" behindDoc="1" locked="0" layoutInCell="0" allowOverlap="1">
            <wp:simplePos x="0" y="0"/>
            <wp:positionH relativeFrom="column">
              <wp:posOffset>3715385</wp:posOffset>
            </wp:positionH>
            <wp:positionV relativeFrom="paragraph">
              <wp:posOffset>-3995420</wp:posOffset>
            </wp:positionV>
            <wp:extent cx="6350" cy="635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5424" behindDoc="1" locked="0" layoutInCell="0" allowOverlap="1">
            <wp:simplePos x="0" y="0"/>
            <wp:positionH relativeFrom="column">
              <wp:posOffset>4081145</wp:posOffset>
            </wp:positionH>
            <wp:positionV relativeFrom="paragraph">
              <wp:posOffset>-3995420</wp:posOffset>
            </wp:positionV>
            <wp:extent cx="6350" cy="635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6448" behindDoc="1" locked="0" layoutInCell="0" allowOverlap="1">
            <wp:simplePos x="0" y="0"/>
            <wp:positionH relativeFrom="column">
              <wp:posOffset>4462145</wp:posOffset>
            </wp:positionH>
            <wp:positionV relativeFrom="paragraph">
              <wp:posOffset>-3995420</wp:posOffset>
            </wp:positionV>
            <wp:extent cx="6350" cy="635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7472" behindDoc="1" locked="0" layoutInCell="0" allowOverlap="1">
            <wp:simplePos x="0" y="0"/>
            <wp:positionH relativeFrom="column">
              <wp:posOffset>4913630</wp:posOffset>
            </wp:positionH>
            <wp:positionV relativeFrom="paragraph">
              <wp:posOffset>-3995420</wp:posOffset>
            </wp:positionV>
            <wp:extent cx="6350" cy="635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8496" behindDoc="1" locked="0" layoutInCell="0" allowOverlap="1">
            <wp:simplePos x="0" y="0"/>
            <wp:positionH relativeFrom="column">
              <wp:posOffset>5452745</wp:posOffset>
            </wp:positionH>
            <wp:positionV relativeFrom="paragraph">
              <wp:posOffset>-3995420</wp:posOffset>
            </wp:positionV>
            <wp:extent cx="6350" cy="635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39520" behindDoc="1" locked="0" layoutInCell="0" allowOverlap="1">
            <wp:simplePos x="0" y="0"/>
            <wp:positionH relativeFrom="column">
              <wp:posOffset>5815330</wp:posOffset>
            </wp:positionH>
            <wp:positionV relativeFrom="paragraph">
              <wp:posOffset>-3995420</wp:posOffset>
            </wp:positionV>
            <wp:extent cx="6350" cy="63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0544" behindDoc="1" locked="0" layoutInCell="0" allowOverlap="1">
            <wp:simplePos x="0" y="0"/>
            <wp:positionH relativeFrom="column">
              <wp:posOffset>234950</wp:posOffset>
            </wp:positionH>
            <wp:positionV relativeFrom="paragraph">
              <wp:posOffset>-3742055</wp:posOffset>
            </wp:positionV>
            <wp:extent cx="6350" cy="635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1568" behindDoc="1" locked="0" layoutInCell="0" allowOverlap="1">
            <wp:simplePos x="0" y="0"/>
            <wp:positionH relativeFrom="column">
              <wp:posOffset>1932305</wp:posOffset>
            </wp:positionH>
            <wp:positionV relativeFrom="paragraph">
              <wp:posOffset>-3742055</wp:posOffset>
            </wp:positionV>
            <wp:extent cx="6350" cy="635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2592" behindDoc="1" locked="0" layoutInCell="0" allowOverlap="1">
            <wp:simplePos x="0" y="0"/>
            <wp:positionH relativeFrom="column">
              <wp:posOffset>3715385</wp:posOffset>
            </wp:positionH>
            <wp:positionV relativeFrom="paragraph">
              <wp:posOffset>-3742055</wp:posOffset>
            </wp:positionV>
            <wp:extent cx="6350" cy="635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3616" behindDoc="1" locked="0" layoutInCell="0" allowOverlap="1">
            <wp:simplePos x="0" y="0"/>
            <wp:positionH relativeFrom="column">
              <wp:posOffset>4081145</wp:posOffset>
            </wp:positionH>
            <wp:positionV relativeFrom="paragraph">
              <wp:posOffset>-3742055</wp:posOffset>
            </wp:positionV>
            <wp:extent cx="6350" cy="635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4640" behindDoc="1" locked="0" layoutInCell="0" allowOverlap="1">
            <wp:simplePos x="0" y="0"/>
            <wp:positionH relativeFrom="column">
              <wp:posOffset>4462145</wp:posOffset>
            </wp:positionH>
            <wp:positionV relativeFrom="paragraph">
              <wp:posOffset>-3742055</wp:posOffset>
            </wp:positionV>
            <wp:extent cx="6350" cy="635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5664" behindDoc="1" locked="0" layoutInCell="0" allowOverlap="1">
            <wp:simplePos x="0" y="0"/>
            <wp:positionH relativeFrom="column">
              <wp:posOffset>4913630</wp:posOffset>
            </wp:positionH>
            <wp:positionV relativeFrom="paragraph">
              <wp:posOffset>-3742055</wp:posOffset>
            </wp:positionV>
            <wp:extent cx="6350" cy="635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6688" behindDoc="1" locked="0" layoutInCell="0" allowOverlap="1">
            <wp:simplePos x="0" y="0"/>
            <wp:positionH relativeFrom="column">
              <wp:posOffset>5452745</wp:posOffset>
            </wp:positionH>
            <wp:positionV relativeFrom="paragraph">
              <wp:posOffset>-3742055</wp:posOffset>
            </wp:positionV>
            <wp:extent cx="6350" cy="635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7712" behindDoc="1" locked="0" layoutInCell="0" allowOverlap="1">
            <wp:simplePos x="0" y="0"/>
            <wp:positionH relativeFrom="column">
              <wp:posOffset>5815330</wp:posOffset>
            </wp:positionH>
            <wp:positionV relativeFrom="paragraph">
              <wp:posOffset>-3742055</wp:posOffset>
            </wp:positionV>
            <wp:extent cx="6350" cy="635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8736" behindDoc="1" locked="0" layoutInCell="0" allowOverlap="1">
            <wp:simplePos x="0" y="0"/>
            <wp:positionH relativeFrom="column">
              <wp:posOffset>234950</wp:posOffset>
            </wp:positionH>
            <wp:positionV relativeFrom="paragraph">
              <wp:posOffset>-3492500</wp:posOffset>
            </wp:positionV>
            <wp:extent cx="6350" cy="635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49760" behindDoc="1" locked="0" layoutInCell="0" allowOverlap="1">
            <wp:simplePos x="0" y="0"/>
            <wp:positionH relativeFrom="column">
              <wp:posOffset>1932305</wp:posOffset>
            </wp:positionH>
            <wp:positionV relativeFrom="paragraph">
              <wp:posOffset>-3492500</wp:posOffset>
            </wp:positionV>
            <wp:extent cx="6350" cy="635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0784" behindDoc="1" locked="0" layoutInCell="0" allowOverlap="1">
            <wp:simplePos x="0" y="0"/>
            <wp:positionH relativeFrom="column">
              <wp:posOffset>3715385</wp:posOffset>
            </wp:positionH>
            <wp:positionV relativeFrom="paragraph">
              <wp:posOffset>-3492500</wp:posOffset>
            </wp:positionV>
            <wp:extent cx="6350" cy="635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1808" behindDoc="1" locked="0" layoutInCell="0" allowOverlap="1">
            <wp:simplePos x="0" y="0"/>
            <wp:positionH relativeFrom="column">
              <wp:posOffset>4081145</wp:posOffset>
            </wp:positionH>
            <wp:positionV relativeFrom="paragraph">
              <wp:posOffset>-3492500</wp:posOffset>
            </wp:positionV>
            <wp:extent cx="6350" cy="635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2832" behindDoc="1" locked="0" layoutInCell="0" allowOverlap="1">
            <wp:simplePos x="0" y="0"/>
            <wp:positionH relativeFrom="column">
              <wp:posOffset>4462145</wp:posOffset>
            </wp:positionH>
            <wp:positionV relativeFrom="paragraph">
              <wp:posOffset>-3492500</wp:posOffset>
            </wp:positionV>
            <wp:extent cx="6350" cy="635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3856" behindDoc="1" locked="0" layoutInCell="0" allowOverlap="1">
            <wp:simplePos x="0" y="0"/>
            <wp:positionH relativeFrom="column">
              <wp:posOffset>4913630</wp:posOffset>
            </wp:positionH>
            <wp:positionV relativeFrom="paragraph">
              <wp:posOffset>-3492500</wp:posOffset>
            </wp:positionV>
            <wp:extent cx="6350" cy="635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4880" behindDoc="1" locked="0" layoutInCell="0" allowOverlap="1">
            <wp:simplePos x="0" y="0"/>
            <wp:positionH relativeFrom="column">
              <wp:posOffset>5452745</wp:posOffset>
            </wp:positionH>
            <wp:positionV relativeFrom="paragraph">
              <wp:posOffset>-3492500</wp:posOffset>
            </wp:positionV>
            <wp:extent cx="6350" cy="635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5904" behindDoc="1" locked="0" layoutInCell="0" allowOverlap="1">
            <wp:simplePos x="0" y="0"/>
            <wp:positionH relativeFrom="column">
              <wp:posOffset>5815330</wp:posOffset>
            </wp:positionH>
            <wp:positionV relativeFrom="paragraph">
              <wp:posOffset>-3492500</wp:posOffset>
            </wp:positionV>
            <wp:extent cx="6350" cy="635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6928" behindDoc="1" locked="0" layoutInCell="0" allowOverlap="1">
            <wp:simplePos x="0" y="0"/>
            <wp:positionH relativeFrom="column">
              <wp:posOffset>234950</wp:posOffset>
            </wp:positionH>
            <wp:positionV relativeFrom="paragraph">
              <wp:posOffset>-2986405</wp:posOffset>
            </wp:positionV>
            <wp:extent cx="6350" cy="635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7952" behindDoc="1" locked="0" layoutInCell="0" allowOverlap="1">
            <wp:simplePos x="0" y="0"/>
            <wp:positionH relativeFrom="column">
              <wp:posOffset>1932305</wp:posOffset>
            </wp:positionH>
            <wp:positionV relativeFrom="paragraph">
              <wp:posOffset>-2986405</wp:posOffset>
            </wp:positionV>
            <wp:extent cx="6350" cy="635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58976" behindDoc="1" locked="0" layoutInCell="0" allowOverlap="1">
            <wp:simplePos x="0" y="0"/>
            <wp:positionH relativeFrom="column">
              <wp:posOffset>3715385</wp:posOffset>
            </wp:positionH>
            <wp:positionV relativeFrom="paragraph">
              <wp:posOffset>-2986405</wp:posOffset>
            </wp:positionV>
            <wp:extent cx="6350" cy="635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0000" behindDoc="1" locked="0" layoutInCell="0" allowOverlap="1">
            <wp:simplePos x="0" y="0"/>
            <wp:positionH relativeFrom="column">
              <wp:posOffset>4081145</wp:posOffset>
            </wp:positionH>
            <wp:positionV relativeFrom="paragraph">
              <wp:posOffset>-2986405</wp:posOffset>
            </wp:positionV>
            <wp:extent cx="6350" cy="635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1024" behindDoc="1" locked="0" layoutInCell="0" allowOverlap="1">
            <wp:simplePos x="0" y="0"/>
            <wp:positionH relativeFrom="column">
              <wp:posOffset>4462145</wp:posOffset>
            </wp:positionH>
            <wp:positionV relativeFrom="paragraph">
              <wp:posOffset>-2986405</wp:posOffset>
            </wp:positionV>
            <wp:extent cx="6350" cy="635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2048" behindDoc="1" locked="0" layoutInCell="0" allowOverlap="1">
            <wp:simplePos x="0" y="0"/>
            <wp:positionH relativeFrom="column">
              <wp:posOffset>4913630</wp:posOffset>
            </wp:positionH>
            <wp:positionV relativeFrom="paragraph">
              <wp:posOffset>-2986405</wp:posOffset>
            </wp:positionV>
            <wp:extent cx="6350" cy="635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3072" behindDoc="1" locked="0" layoutInCell="0" allowOverlap="1">
            <wp:simplePos x="0" y="0"/>
            <wp:positionH relativeFrom="column">
              <wp:posOffset>5452745</wp:posOffset>
            </wp:positionH>
            <wp:positionV relativeFrom="paragraph">
              <wp:posOffset>-2986405</wp:posOffset>
            </wp:positionV>
            <wp:extent cx="6350" cy="635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4096" behindDoc="1" locked="0" layoutInCell="0" allowOverlap="1">
            <wp:simplePos x="0" y="0"/>
            <wp:positionH relativeFrom="column">
              <wp:posOffset>5815330</wp:posOffset>
            </wp:positionH>
            <wp:positionV relativeFrom="paragraph">
              <wp:posOffset>-2986405</wp:posOffset>
            </wp:positionV>
            <wp:extent cx="6350" cy="635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5120" behindDoc="1" locked="0" layoutInCell="0" allowOverlap="1">
            <wp:simplePos x="0" y="0"/>
            <wp:positionH relativeFrom="column">
              <wp:posOffset>234950</wp:posOffset>
            </wp:positionH>
            <wp:positionV relativeFrom="paragraph">
              <wp:posOffset>-2489835</wp:posOffset>
            </wp:positionV>
            <wp:extent cx="6350" cy="635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6144" behindDoc="1" locked="0" layoutInCell="0" allowOverlap="1">
            <wp:simplePos x="0" y="0"/>
            <wp:positionH relativeFrom="column">
              <wp:posOffset>1932305</wp:posOffset>
            </wp:positionH>
            <wp:positionV relativeFrom="paragraph">
              <wp:posOffset>-2489835</wp:posOffset>
            </wp:positionV>
            <wp:extent cx="6350" cy="635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7168" behindDoc="1" locked="0" layoutInCell="0" allowOverlap="1">
            <wp:simplePos x="0" y="0"/>
            <wp:positionH relativeFrom="column">
              <wp:posOffset>3715385</wp:posOffset>
            </wp:positionH>
            <wp:positionV relativeFrom="paragraph">
              <wp:posOffset>-2489835</wp:posOffset>
            </wp:positionV>
            <wp:extent cx="6350" cy="6350"/>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8192" behindDoc="1" locked="0" layoutInCell="0" allowOverlap="1">
            <wp:simplePos x="0" y="0"/>
            <wp:positionH relativeFrom="column">
              <wp:posOffset>4081145</wp:posOffset>
            </wp:positionH>
            <wp:positionV relativeFrom="paragraph">
              <wp:posOffset>-2489835</wp:posOffset>
            </wp:positionV>
            <wp:extent cx="6350" cy="635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69216" behindDoc="1" locked="0" layoutInCell="0" allowOverlap="1">
            <wp:simplePos x="0" y="0"/>
            <wp:positionH relativeFrom="column">
              <wp:posOffset>4462145</wp:posOffset>
            </wp:positionH>
            <wp:positionV relativeFrom="paragraph">
              <wp:posOffset>-2489835</wp:posOffset>
            </wp:positionV>
            <wp:extent cx="6350" cy="635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0240" behindDoc="1" locked="0" layoutInCell="0" allowOverlap="1">
            <wp:simplePos x="0" y="0"/>
            <wp:positionH relativeFrom="column">
              <wp:posOffset>4913630</wp:posOffset>
            </wp:positionH>
            <wp:positionV relativeFrom="paragraph">
              <wp:posOffset>-2489835</wp:posOffset>
            </wp:positionV>
            <wp:extent cx="6350" cy="635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1264" behindDoc="1" locked="0" layoutInCell="0" allowOverlap="1">
            <wp:simplePos x="0" y="0"/>
            <wp:positionH relativeFrom="column">
              <wp:posOffset>5452745</wp:posOffset>
            </wp:positionH>
            <wp:positionV relativeFrom="paragraph">
              <wp:posOffset>-2489835</wp:posOffset>
            </wp:positionV>
            <wp:extent cx="6350" cy="635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2288" behindDoc="1" locked="0" layoutInCell="0" allowOverlap="1">
            <wp:simplePos x="0" y="0"/>
            <wp:positionH relativeFrom="column">
              <wp:posOffset>5815330</wp:posOffset>
            </wp:positionH>
            <wp:positionV relativeFrom="paragraph">
              <wp:posOffset>-2489835</wp:posOffset>
            </wp:positionV>
            <wp:extent cx="6350" cy="635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3312" behindDoc="1" locked="0" layoutInCell="0" allowOverlap="1">
            <wp:simplePos x="0" y="0"/>
            <wp:positionH relativeFrom="column">
              <wp:posOffset>234950</wp:posOffset>
            </wp:positionH>
            <wp:positionV relativeFrom="paragraph">
              <wp:posOffset>-1617980</wp:posOffset>
            </wp:positionV>
            <wp:extent cx="6350" cy="635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4336" behindDoc="1" locked="0" layoutInCell="0" allowOverlap="1">
            <wp:simplePos x="0" y="0"/>
            <wp:positionH relativeFrom="column">
              <wp:posOffset>1932305</wp:posOffset>
            </wp:positionH>
            <wp:positionV relativeFrom="paragraph">
              <wp:posOffset>-1617980</wp:posOffset>
            </wp:positionV>
            <wp:extent cx="6350" cy="635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5360" behindDoc="1" locked="0" layoutInCell="0" allowOverlap="1">
            <wp:simplePos x="0" y="0"/>
            <wp:positionH relativeFrom="column">
              <wp:posOffset>3715385</wp:posOffset>
            </wp:positionH>
            <wp:positionV relativeFrom="paragraph">
              <wp:posOffset>-1617980</wp:posOffset>
            </wp:positionV>
            <wp:extent cx="6350" cy="635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6384" behindDoc="1" locked="0" layoutInCell="0" allowOverlap="1">
            <wp:simplePos x="0" y="0"/>
            <wp:positionH relativeFrom="column">
              <wp:posOffset>4081145</wp:posOffset>
            </wp:positionH>
            <wp:positionV relativeFrom="paragraph">
              <wp:posOffset>-1617980</wp:posOffset>
            </wp:positionV>
            <wp:extent cx="6350" cy="635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7408" behindDoc="1" locked="0" layoutInCell="0" allowOverlap="1">
            <wp:simplePos x="0" y="0"/>
            <wp:positionH relativeFrom="column">
              <wp:posOffset>4462145</wp:posOffset>
            </wp:positionH>
            <wp:positionV relativeFrom="paragraph">
              <wp:posOffset>-1617980</wp:posOffset>
            </wp:positionV>
            <wp:extent cx="6350" cy="6350"/>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8432" behindDoc="1" locked="0" layoutInCell="0" allowOverlap="1">
            <wp:simplePos x="0" y="0"/>
            <wp:positionH relativeFrom="column">
              <wp:posOffset>4913630</wp:posOffset>
            </wp:positionH>
            <wp:positionV relativeFrom="paragraph">
              <wp:posOffset>-1617980</wp:posOffset>
            </wp:positionV>
            <wp:extent cx="6350" cy="635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79456" behindDoc="1" locked="0" layoutInCell="0" allowOverlap="1">
            <wp:simplePos x="0" y="0"/>
            <wp:positionH relativeFrom="column">
              <wp:posOffset>5452745</wp:posOffset>
            </wp:positionH>
            <wp:positionV relativeFrom="paragraph">
              <wp:posOffset>-1617980</wp:posOffset>
            </wp:positionV>
            <wp:extent cx="6350" cy="635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0480" behindDoc="1" locked="0" layoutInCell="0" allowOverlap="1">
            <wp:simplePos x="0" y="0"/>
            <wp:positionH relativeFrom="column">
              <wp:posOffset>5815330</wp:posOffset>
            </wp:positionH>
            <wp:positionV relativeFrom="paragraph">
              <wp:posOffset>-1617980</wp:posOffset>
            </wp:positionV>
            <wp:extent cx="6350" cy="635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1504" behindDoc="1" locked="0" layoutInCell="0" allowOverlap="1">
            <wp:simplePos x="0" y="0"/>
            <wp:positionH relativeFrom="column">
              <wp:posOffset>234950</wp:posOffset>
            </wp:positionH>
            <wp:positionV relativeFrom="paragraph">
              <wp:posOffset>-1252220</wp:posOffset>
            </wp:positionV>
            <wp:extent cx="6350" cy="635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2528" behindDoc="1" locked="0" layoutInCell="0" allowOverlap="1">
            <wp:simplePos x="0" y="0"/>
            <wp:positionH relativeFrom="column">
              <wp:posOffset>1932305</wp:posOffset>
            </wp:positionH>
            <wp:positionV relativeFrom="paragraph">
              <wp:posOffset>-1252220</wp:posOffset>
            </wp:positionV>
            <wp:extent cx="6350" cy="635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3552" behindDoc="1" locked="0" layoutInCell="0" allowOverlap="1">
            <wp:simplePos x="0" y="0"/>
            <wp:positionH relativeFrom="column">
              <wp:posOffset>3715385</wp:posOffset>
            </wp:positionH>
            <wp:positionV relativeFrom="paragraph">
              <wp:posOffset>-1252220</wp:posOffset>
            </wp:positionV>
            <wp:extent cx="6350" cy="635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4576" behindDoc="1" locked="0" layoutInCell="0" allowOverlap="1">
            <wp:simplePos x="0" y="0"/>
            <wp:positionH relativeFrom="column">
              <wp:posOffset>4081145</wp:posOffset>
            </wp:positionH>
            <wp:positionV relativeFrom="paragraph">
              <wp:posOffset>-1252220</wp:posOffset>
            </wp:positionV>
            <wp:extent cx="6350" cy="635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5600" behindDoc="1" locked="0" layoutInCell="0" allowOverlap="1">
            <wp:simplePos x="0" y="0"/>
            <wp:positionH relativeFrom="column">
              <wp:posOffset>4462145</wp:posOffset>
            </wp:positionH>
            <wp:positionV relativeFrom="paragraph">
              <wp:posOffset>-1252220</wp:posOffset>
            </wp:positionV>
            <wp:extent cx="6350" cy="635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6624" behindDoc="1" locked="0" layoutInCell="0" allowOverlap="1">
            <wp:simplePos x="0" y="0"/>
            <wp:positionH relativeFrom="column">
              <wp:posOffset>4913630</wp:posOffset>
            </wp:positionH>
            <wp:positionV relativeFrom="paragraph">
              <wp:posOffset>-1252220</wp:posOffset>
            </wp:positionV>
            <wp:extent cx="6350" cy="635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7648" behindDoc="1" locked="0" layoutInCell="0" allowOverlap="1">
            <wp:simplePos x="0" y="0"/>
            <wp:positionH relativeFrom="column">
              <wp:posOffset>5452745</wp:posOffset>
            </wp:positionH>
            <wp:positionV relativeFrom="paragraph">
              <wp:posOffset>-1252220</wp:posOffset>
            </wp:positionV>
            <wp:extent cx="6350" cy="635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8672" behindDoc="1" locked="0" layoutInCell="0" allowOverlap="1">
            <wp:simplePos x="0" y="0"/>
            <wp:positionH relativeFrom="column">
              <wp:posOffset>5815330</wp:posOffset>
            </wp:positionH>
            <wp:positionV relativeFrom="paragraph">
              <wp:posOffset>-1252220</wp:posOffset>
            </wp:positionV>
            <wp:extent cx="6350" cy="635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89696" behindDoc="1" locked="0" layoutInCell="0" allowOverlap="1">
            <wp:simplePos x="0" y="0"/>
            <wp:positionH relativeFrom="column">
              <wp:posOffset>234950</wp:posOffset>
            </wp:positionH>
            <wp:positionV relativeFrom="paragraph">
              <wp:posOffset>-998855</wp:posOffset>
            </wp:positionV>
            <wp:extent cx="6350" cy="635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0720" behindDoc="1" locked="0" layoutInCell="0" allowOverlap="1">
            <wp:simplePos x="0" y="0"/>
            <wp:positionH relativeFrom="column">
              <wp:posOffset>3715385</wp:posOffset>
            </wp:positionH>
            <wp:positionV relativeFrom="paragraph">
              <wp:posOffset>-998855</wp:posOffset>
            </wp:positionV>
            <wp:extent cx="6350" cy="635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1744" behindDoc="1" locked="0" layoutInCell="0" allowOverlap="1">
            <wp:simplePos x="0" y="0"/>
            <wp:positionH relativeFrom="column">
              <wp:posOffset>4081145</wp:posOffset>
            </wp:positionH>
            <wp:positionV relativeFrom="paragraph">
              <wp:posOffset>-998855</wp:posOffset>
            </wp:positionV>
            <wp:extent cx="6350" cy="6350"/>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2768" behindDoc="1" locked="0" layoutInCell="0" allowOverlap="1">
            <wp:simplePos x="0" y="0"/>
            <wp:positionH relativeFrom="column">
              <wp:posOffset>4462145</wp:posOffset>
            </wp:positionH>
            <wp:positionV relativeFrom="paragraph">
              <wp:posOffset>-998855</wp:posOffset>
            </wp:positionV>
            <wp:extent cx="6350" cy="635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3792" behindDoc="1" locked="0" layoutInCell="0" allowOverlap="1">
            <wp:simplePos x="0" y="0"/>
            <wp:positionH relativeFrom="column">
              <wp:posOffset>4913630</wp:posOffset>
            </wp:positionH>
            <wp:positionV relativeFrom="paragraph">
              <wp:posOffset>-998855</wp:posOffset>
            </wp:positionV>
            <wp:extent cx="6350" cy="635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4816" behindDoc="1" locked="0" layoutInCell="0" allowOverlap="1">
            <wp:simplePos x="0" y="0"/>
            <wp:positionH relativeFrom="column">
              <wp:posOffset>5452745</wp:posOffset>
            </wp:positionH>
            <wp:positionV relativeFrom="paragraph">
              <wp:posOffset>-998855</wp:posOffset>
            </wp:positionV>
            <wp:extent cx="6350" cy="635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5840" behindDoc="1" locked="0" layoutInCell="0" allowOverlap="1">
            <wp:simplePos x="0" y="0"/>
            <wp:positionH relativeFrom="column">
              <wp:posOffset>5815330</wp:posOffset>
            </wp:positionH>
            <wp:positionV relativeFrom="paragraph">
              <wp:posOffset>-998855</wp:posOffset>
            </wp:positionV>
            <wp:extent cx="6350" cy="635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6864" behindDoc="1" locked="0" layoutInCell="0" allowOverlap="1">
            <wp:simplePos x="0" y="0"/>
            <wp:positionH relativeFrom="column">
              <wp:posOffset>234950</wp:posOffset>
            </wp:positionH>
            <wp:positionV relativeFrom="paragraph">
              <wp:posOffset>-502285</wp:posOffset>
            </wp:positionV>
            <wp:extent cx="6350" cy="635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7888" behindDoc="1" locked="0" layoutInCell="0" allowOverlap="1">
            <wp:simplePos x="0" y="0"/>
            <wp:positionH relativeFrom="column">
              <wp:posOffset>3715385</wp:posOffset>
            </wp:positionH>
            <wp:positionV relativeFrom="paragraph">
              <wp:posOffset>-502285</wp:posOffset>
            </wp:positionV>
            <wp:extent cx="6350" cy="635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8912" behindDoc="1" locked="0" layoutInCell="0" allowOverlap="1">
            <wp:simplePos x="0" y="0"/>
            <wp:positionH relativeFrom="column">
              <wp:posOffset>4081145</wp:posOffset>
            </wp:positionH>
            <wp:positionV relativeFrom="paragraph">
              <wp:posOffset>-502285</wp:posOffset>
            </wp:positionV>
            <wp:extent cx="6350" cy="635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199936" behindDoc="1" locked="0" layoutInCell="0" allowOverlap="1">
            <wp:simplePos x="0" y="0"/>
            <wp:positionH relativeFrom="column">
              <wp:posOffset>4462145</wp:posOffset>
            </wp:positionH>
            <wp:positionV relativeFrom="paragraph">
              <wp:posOffset>-502285</wp:posOffset>
            </wp:positionV>
            <wp:extent cx="6350" cy="635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0960" behindDoc="1" locked="0" layoutInCell="0" allowOverlap="1">
            <wp:simplePos x="0" y="0"/>
            <wp:positionH relativeFrom="column">
              <wp:posOffset>4913630</wp:posOffset>
            </wp:positionH>
            <wp:positionV relativeFrom="paragraph">
              <wp:posOffset>-502285</wp:posOffset>
            </wp:positionV>
            <wp:extent cx="6350" cy="635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1984" behindDoc="1" locked="0" layoutInCell="0" allowOverlap="1">
            <wp:simplePos x="0" y="0"/>
            <wp:positionH relativeFrom="column">
              <wp:posOffset>5452745</wp:posOffset>
            </wp:positionH>
            <wp:positionV relativeFrom="paragraph">
              <wp:posOffset>-502285</wp:posOffset>
            </wp:positionV>
            <wp:extent cx="6350" cy="635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3008" behindDoc="1" locked="0" layoutInCell="0" allowOverlap="1">
            <wp:simplePos x="0" y="0"/>
            <wp:positionH relativeFrom="column">
              <wp:posOffset>5815330</wp:posOffset>
            </wp:positionH>
            <wp:positionV relativeFrom="paragraph">
              <wp:posOffset>-502285</wp:posOffset>
            </wp:positionV>
            <wp:extent cx="6350" cy="63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4032" behindDoc="1" locked="0" layoutInCell="0" allowOverlap="1">
            <wp:simplePos x="0" y="0"/>
            <wp:positionH relativeFrom="column">
              <wp:posOffset>234950</wp:posOffset>
            </wp:positionH>
            <wp:positionV relativeFrom="paragraph">
              <wp:posOffset>-5715</wp:posOffset>
            </wp:positionV>
            <wp:extent cx="6350" cy="635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5056" behindDoc="1" locked="0" layoutInCell="0" allowOverlap="1">
            <wp:simplePos x="0" y="0"/>
            <wp:positionH relativeFrom="column">
              <wp:posOffset>3715385</wp:posOffset>
            </wp:positionH>
            <wp:positionV relativeFrom="paragraph">
              <wp:posOffset>-5715</wp:posOffset>
            </wp:positionV>
            <wp:extent cx="6350" cy="635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6080" behindDoc="1" locked="0" layoutInCell="0" allowOverlap="1">
            <wp:simplePos x="0" y="0"/>
            <wp:positionH relativeFrom="column">
              <wp:posOffset>4081145</wp:posOffset>
            </wp:positionH>
            <wp:positionV relativeFrom="paragraph">
              <wp:posOffset>-5715</wp:posOffset>
            </wp:positionV>
            <wp:extent cx="6350" cy="635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7104" behindDoc="1" locked="0" layoutInCell="0" allowOverlap="1">
            <wp:simplePos x="0" y="0"/>
            <wp:positionH relativeFrom="column">
              <wp:posOffset>4462145</wp:posOffset>
            </wp:positionH>
            <wp:positionV relativeFrom="paragraph">
              <wp:posOffset>-5715</wp:posOffset>
            </wp:positionV>
            <wp:extent cx="6350" cy="635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8128" behindDoc="1" locked="0" layoutInCell="0" allowOverlap="1">
            <wp:simplePos x="0" y="0"/>
            <wp:positionH relativeFrom="column">
              <wp:posOffset>4913630</wp:posOffset>
            </wp:positionH>
            <wp:positionV relativeFrom="paragraph">
              <wp:posOffset>-5715</wp:posOffset>
            </wp:positionV>
            <wp:extent cx="6350" cy="635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09152" behindDoc="1" locked="0" layoutInCell="0" allowOverlap="1">
            <wp:simplePos x="0" y="0"/>
            <wp:positionH relativeFrom="column">
              <wp:posOffset>5452745</wp:posOffset>
            </wp:positionH>
            <wp:positionV relativeFrom="paragraph">
              <wp:posOffset>-5715</wp:posOffset>
            </wp:positionV>
            <wp:extent cx="6350" cy="635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10176" behindDoc="1" locked="0" layoutInCell="0" allowOverlap="1">
            <wp:simplePos x="0" y="0"/>
            <wp:positionH relativeFrom="column">
              <wp:posOffset>5815330</wp:posOffset>
            </wp:positionH>
            <wp:positionV relativeFrom="paragraph">
              <wp:posOffset>-5715</wp:posOffset>
            </wp:positionV>
            <wp:extent cx="6350" cy="635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07" w:right="520" w:bottom="346" w:left="1440" w:header="0" w:footer="0" w:gutter="0"/>
          <w:cols w:space="720" w:equalWidth="0">
            <w:col w:w="9940"/>
          </w:cols>
        </w:sectPr>
      </w:pPr>
    </w:p>
    <w:p w:rsidR="00C4229A" w:rsidRDefault="00C4229A">
      <w:pPr>
        <w:spacing w:line="370" w:lineRule="exact"/>
        <w:rPr>
          <w:sz w:val="20"/>
          <w:szCs w:val="20"/>
        </w:rPr>
      </w:pPr>
    </w:p>
    <w:p w:rsidR="00C4229A" w:rsidRDefault="00D80D7F">
      <w:pPr>
        <w:ind w:right="-379"/>
        <w:jc w:val="center"/>
        <w:rPr>
          <w:sz w:val="20"/>
          <w:szCs w:val="20"/>
        </w:rPr>
      </w:pPr>
      <w:r>
        <w:rPr>
          <w:rFonts w:ascii="Times New Roman" w:eastAsia="Times New Roman" w:hAnsi="Times New Roman" w:cs="Times New Roman"/>
          <w:sz w:val="24"/>
          <w:szCs w:val="24"/>
        </w:rPr>
        <w:t>513</w:t>
      </w:r>
    </w:p>
    <w:p w:rsidR="00C4229A" w:rsidRDefault="00C4229A">
      <w:pPr>
        <w:sectPr w:rsidR="00C4229A">
          <w:type w:val="continuous"/>
          <w:pgSz w:w="11900" w:h="16840"/>
          <w:pgMar w:top="1107" w:right="520" w:bottom="346" w:left="1440" w:header="0" w:footer="0" w:gutter="0"/>
          <w:cols w:space="720" w:equalWidth="0">
            <w:col w:w="9940"/>
          </w:cols>
        </w:sectPr>
      </w:pPr>
    </w:p>
    <w:p w:rsidR="00C4229A" w:rsidRDefault="00D80D7F">
      <w:pPr>
        <w:ind w:left="8260"/>
        <w:rPr>
          <w:sz w:val="20"/>
          <w:szCs w:val="20"/>
        </w:rPr>
      </w:pPr>
      <w:r>
        <w:rPr>
          <w:rFonts w:ascii="Times New Roman" w:eastAsia="Times New Roman" w:hAnsi="Times New Roman" w:cs="Times New Roman"/>
          <w:b/>
          <w:bCs/>
          <w:sz w:val="28"/>
          <w:szCs w:val="28"/>
        </w:rPr>
        <w:t>Вариант № 5</w:t>
      </w:r>
    </w:p>
    <w:p w:rsidR="00C4229A" w:rsidRDefault="00C4229A">
      <w:pPr>
        <w:spacing w:line="46" w:lineRule="exact"/>
        <w:rPr>
          <w:sz w:val="20"/>
          <w:szCs w:val="20"/>
        </w:rPr>
      </w:pPr>
    </w:p>
    <w:p w:rsidR="00C4229A" w:rsidRDefault="00D80D7F">
      <w:pPr>
        <w:spacing w:line="239" w:lineRule="auto"/>
        <w:ind w:left="4360" w:right="840" w:hanging="2453"/>
        <w:rPr>
          <w:sz w:val="20"/>
          <w:szCs w:val="20"/>
        </w:rPr>
      </w:pPr>
      <w:r>
        <w:rPr>
          <w:rFonts w:ascii="Times New Roman" w:eastAsia="Times New Roman" w:hAnsi="Times New Roman" w:cs="Times New Roman"/>
          <w:b/>
          <w:bCs/>
          <w:sz w:val="28"/>
          <w:szCs w:val="28"/>
        </w:rPr>
        <w:t>Примерный недельный учебный план основного общего образования</w:t>
      </w:r>
    </w:p>
    <w:p w:rsidR="00C4229A" w:rsidRDefault="00D80D7F">
      <w:pPr>
        <w:spacing w:line="228" w:lineRule="auto"/>
        <w:ind w:left="2940"/>
        <w:rPr>
          <w:sz w:val="20"/>
          <w:szCs w:val="20"/>
        </w:rPr>
      </w:pPr>
      <w:r>
        <w:rPr>
          <w:rFonts w:ascii="Times New Roman" w:eastAsia="Times New Roman" w:hAnsi="Times New Roman" w:cs="Times New Roman"/>
          <w:b/>
          <w:bCs/>
          <w:sz w:val="28"/>
          <w:szCs w:val="28"/>
        </w:rPr>
        <w:t>(обучение на родном (нерусском) языке)</w:t>
      </w:r>
    </w:p>
    <w:p w:rsidR="00C4229A" w:rsidRDefault="00D80D7F">
      <w:pPr>
        <w:spacing w:line="20" w:lineRule="exact"/>
        <w:rPr>
          <w:sz w:val="20"/>
          <w:szCs w:val="20"/>
        </w:rPr>
      </w:pPr>
      <w:r>
        <w:rPr>
          <w:noProof/>
          <w:sz w:val="20"/>
          <w:szCs w:val="20"/>
        </w:rPr>
        <w:drawing>
          <wp:anchor distT="0" distB="0" distL="114300" distR="114300" simplePos="0" relativeHeight="252211200" behindDoc="1" locked="0" layoutInCell="0" allowOverlap="1">
            <wp:simplePos x="0" y="0"/>
            <wp:positionH relativeFrom="column">
              <wp:posOffset>1929765</wp:posOffset>
            </wp:positionH>
            <wp:positionV relativeFrom="paragraph">
              <wp:posOffset>6350</wp:posOffset>
            </wp:positionV>
            <wp:extent cx="1776730" cy="62166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
                      <a:extLst/>
                    </a:blip>
                    <a:srcRect/>
                    <a:stretch>
                      <a:fillRect/>
                    </a:stretch>
                  </pic:blipFill>
                  <pic:spPr bwMode="auto">
                    <a:xfrm>
                      <a:off x="0" y="0"/>
                      <a:ext cx="1776730" cy="621665"/>
                    </a:xfrm>
                    <a:prstGeom prst="rect">
                      <a:avLst/>
                    </a:prstGeom>
                    <a:noFill/>
                  </pic:spPr>
                </pic:pic>
              </a:graphicData>
            </a:graphic>
          </wp:anchor>
        </w:drawing>
      </w:r>
    </w:p>
    <w:tbl>
      <w:tblPr>
        <w:tblW w:w="0" w:type="auto"/>
        <w:tblInd w:w="350" w:type="dxa"/>
        <w:tblLayout w:type="fixed"/>
        <w:tblCellMar>
          <w:left w:w="0" w:type="dxa"/>
          <w:right w:w="0" w:type="dxa"/>
        </w:tblCellMar>
        <w:tblLook w:val="04A0" w:firstRow="1" w:lastRow="0" w:firstColumn="1" w:lastColumn="0" w:noHBand="0" w:noVBand="1"/>
      </w:tblPr>
      <w:tblGrid>
        <w:gridCol w:w="2700"/>
        <w:gridCol w:w="1420"/>
        <w:gridCol w:w="1340"/>
        <w:gridCol w:w="60"/>
        <w:gridCol w:w="600"/>
        <w:gridCol w:w="60"/>
        <w:gridCol w:w="560"/>
        <w:gridCol w:w="740"/>
        <w:gridCol w:w="620"/>
        <w:gridCol w:w="140"/>
        <w:gridCol w:w="400"/>
        <w:gridCol w:w="180"/>
        <w:gridCol w:w="780"/>
        <w:gridCol w:w="40"/>
        <w:gridCol w:w="30"/>
      </w:tblGrid>
      <w:tr w:rsidR="00C4229A">
        <w:trPr>
          <w:trHeight w:val="316"/>
        </w:trPr>
        <w:tc>
          <w:tcPr>
            <w:tcW w:w="2700" w:type="dxa"/>
            <w:tcBorders>
              <w:top w:val="single" w:sz="8" w:space="0" w:color="auto"/>
              <w:left w:val="single" w:sz="8" w:space="0" w:color="auto"/>
              <w:right w:val="single" w:sz="8" w:space="0" w:color="auto"/>
            </w:tcBorders>
            <w:vAlign w:val="bottom"/>
          </w:tcPr>
          <w:p w:rsidR="00C4229A" w:rsidRDefault="00D80D7F">
            <w:pPr>
              <w:spacing w:line="316" w:lineRule="exact"/>
              <w:ind w:left="120"/>
              <w:rPr>
                <w:sz w:val="20"/>
                <w:szCs w:val="20"/>
              </w:rPr>
            </w:pPr>
            <w:r>
              <w:rPr>
                <w:rFonts w:ascii="Times New Roman" w:eastAsia="Times New Roman" w:hAnsi="Times New Roman" w:cs="Times New Roman"/>
                <w:b/>
                <w:bCs/>
                <w:sz w:val="28"/>
                <w:szCs w:val="28"/>
              </w:rPr>
              <w:t>Предметные</w:t>
            </w:r>
          </w:p>
        </w:tc>
        <w:tc>
          <w:tcPr>
            <w:tcW w:w="1420" w:type="dxa"/>
            <w:tcBorders>
              <w:top w:val="single" w:sz="8" w:space="0" w:color="auto"/>
            </w:tcBorders>
            <w:vAlign w:val="bottom"/>
          </w:tcPr>
          <w:p w:rsidR="00C4229A" w:rsidRDefault="00D80D7F">
            <w:pPr>
              <w:spacing w:line="316" w:lineRule="exact"/>
              <w:ind w:left="100"/>
              <w:rPr>
                <w:sz w:val="20"/>
                <w:szCs w:val="20"/>
              </w:rPr>
            </w:pPr>
            <w:r>
              <w:rPr>
                <w:rFonts w:ascii="Times New Roman" w:eastAsia="Times New Roman" w:hAnsi="Times New Roman" w:cs="Times New Roman"/>
                <w:b/>
                <w:bCs/>
                <w:sz w:val="28"/>
                <w:szCs w:val="28"/>
              </w:rPr>
              <w:t>Учебные</w:t>
            </w:r>
          </w:p>
        </w:tc>
        <w:tc>
          <w:tcPr>
            <w:tcW w:w="1340" w:type="dxa"/>
            <w:tcBorders>
              <w:top w:val="single" w:sz="8" w:space="0" w:color="auto"/>
            </w:tcBorders>
            <w:vAlign w:val="bottom"/>
          </w:tcPr>
          <w:p w:rsidR="00C4229A" w:rsidRDefault="00C4229A">
            <w:pPr>
              <w:rPr>
                <w:sz w:val="24"/>
                <w:szCs w:val="24"/>
              </w:rPr>
            </w:pPr>
          </w:p>
        </w:tc>
        <w:tc>
          <w:tcPr>
            <w:tcW w:w="60" w:type="dxa"/>
            <w:tcBorders>
              <w:top w:val="single" w:sz="8" w:space="0" w:color="auto"/>
              <w:right w:val="single" w:sz="8" w:space="0" w:color="auto"/>
            </w:tcBorders>
            <w:vAlign w:val="bottom"/>
          </w:tcPr>
          <w:p w:rsidR="00C4229A" w:rsidRDefault="00C4229A">
            <w:pPr>
              <w:rPr>
                <w:sz w:val="24"/>
                <w:szCs w:val="24"/>
              </w:rPr>
            </w:pPr>
          </w:p>
        </w:tc>
        <w:tc>
          <w:tcPr>
            <w:tcW w:w="4120" w:type="dxa"/>
            <w:gridSpan w:val="10"/>
            <w:tcBorders>
              <w:top w:val="single" w:sz="8" w:space="0" w:color="auto"/>
              <w:bottom w:val="single" w:sz="8" w:space="0" w:color="auto"/>
              <w:right w:val="single" w:sz="8" w:space="0" w:color="auto"/>
            </w:tcBorders>
            <w:vAlign w:val="bottom"/>
          </w:tcPr>
          <w:p w:rsidR="00C4229A" w:rsidRDefault="00D80D7F">
            <w:pPr>
              <w:spacing w:line="316" w:lineRule="exact"/>
              <w:ind w:left="100"/>
              <w:rPr>
                <w:sz w:val="20"/>
                <w:szCs w:val="20"/>
              </w:rPr>
            </w:pPr>
            <w:r>
              <w:rPr>
                <w:rFonts w:ascii="Times New Roman" w:eastAsia="Times New Roman" w:hAnsi="Times New Roman" w:cs="Times New Roman"/>
                <w:b/>
                <w:bCs/>
                <w:sz w:val="28"/>
                <w:szCs w:val="28"/>
              </w:rPr>
              <w:t>Количество часов в неделю</w:t>
            </w:r>
          </w:p>
        </w:tc>
        <w:tc>
          <w:tcPr>
            <w:tcW w:w="0" w:type="dxa"/>
            <w:vAlign w:val="bottom"/>
          </w:tcPr>
          <w:p w:rsidR="00C4229A" w:rsidRDefault="00C4229A">
            <w:pPr>
              <w:rPr>
                <w:sz w:val="1"/>
                <w:szCs w:val="1"/>
              </w:rPr>
            </w:pPr>
          </w:p>
        </w:tc>
      </w:tr>
      <w:tr w:rsidR="00C4229A">
        <w:trPr>
          <w:trHeight w:val="286"/>
        </w:trPr>
        <w:tc>
          <w:tcPr>
            <w:tcW w:w="2700" w:type="dxa"/>
            <w:tcBorders>
              <w:left w:val="single" w:sz="8" w:space="0" w:color="auto"/>
              <w:right w:val="single" w:sz="8" w:space="0" w:color="auto"/>
            </w:tcBorders>
            <w:vAlign w:val="bottom"/>
          </w:tcPr>
          <w:p w:rsidR="00C4229A" w:rsidRDefault="00D80D7F">
            <w:pPr>
              <w:spacing w:line="286" w:lineRule="exact"/>
              <w:ind w:left="120"/>
              <w:rPr>
                <w:sz w:val="20"/>
                <w:szCs w:val="20"/>
              </w:rPr>
            </w:pPr>
            <w:r>
              <w:rPr>
                <w:rFonts w:ascii="Times New Roman" w:eastAsia="Times New Roman" w:hAnsi="Times New Roman" w:cs="Times New Roman"/>
                <w:b/>
                <w:bCs/>
                <w:sz w:val="28"/>
                <w:szCs w:val="28"/>
              </w:rPr>
              <w:t>области</w:t>
            </w:r>
          </w:p>
        </w:tc>
        <w:tc>
          <w:tcPr>
            <w:tcW w:w="1420" w:type="dxa"/>
            <w:vAlign w:val="bottom"/>
          </w:tcPr>
          <w:p w:rsidR="00C4229A" w:rsidRDefault="00D80D7F">
            <w:pPr>
              <w:spacing w:line="286" w:lineRule="exact"/>
              <w:ind w:left="100"/>
              <w:rPr>
                <w:sz w:val="20"/>
                <w:szCs w:val="20"/>
              </w:rPr>
            </w:pPr>
            <w:r>
              <w:rPr>
                <w:rFonts w:ascii="Times New Roman" w:eastAsia="Times New Roman" w:hAnsi="Times New Roman" w:cs="Times New Roman"/>
                <w:b/>
                <w:bCs/>
                <w:sz w:val="28"/>
                <w:szCs w:val="28"/>
              </w:rPr>
              <w:t>предметы</w:t>
            </w:r>
          </w:p>
        </w:tc>
        <w:tc>
          <w:tcPr>
            <w:tcW w:w="1400" w:type="dxa"/>
            <w:gridSpan w:val="2"/>
            <w:vMerge w:val="restart"/>
            <w:tcBorders>
              <w:right w:val="single" w:sz="8" w:space="0" w:color="auto"/>
            </w:tcBorders>
            <w:vAlign w:val="bottom"/>
          </w:tcPr>
          <w:p w:rsidR="00C4229A" w:rsidRDefault="00D80D7F">
            <w:pPr>
              <w:ind w:left="320"/>
              <w:rPr>
                <w:sz w:val="20"/>
                <w:szCs w:val="20"/>
              </w:rPr>
            </w:pPr>
            <w:r>
              <w:rPr>
                <w:rFonts w:ascii="Times New Roman" w:eastAsia="Times New Roman" w:hAnsi="Times New Roman" w:cs="Times New Roman"/>
                <w:b/>
                <w:bCs/>
                <w:sz w:val="28"/>
                <w:szCs w:val="28"/>
              </w:rPr>
              <w:t>Классы</w:t>
            </w:r>
          </w:p>
        </w:tc>
        <w:tc>
          <w:tcPr>
            <w:tcW w:w="600" w:type="dxa"/>
            <w:tcBorders>
              <w:right w:val="single" w:sz="8" w:space="0" w:color="auto"/>
            </w:tcBorders>
            <w:vAlign w:val="bottom"/>
          </w:tcPr>
          <w:p w:rsidR="00C4229A" w:rsidRDefault="00D80D7F">
            <w:pPr>
              <w:spacing w:line="286" w:lineRule="exact"/>
              <w:ind w:left="100"/>
              <w:rPr>
                <w:sz w:val="20"/>
                <w:szCs w:val="20"/>
              </w:rPr>
            </w:pPr>
            <w:r>
              <w:rPr>
                <w:rFonts w:ascii="Times New Roman" w:eastAsia="Times New Roman" w:hAnsi="Times New Roman" w:cs="Times New Roman"/>
                <w:b/>
                <w:bCs/>
                <w:sz w:val="28"/>
                <w:szCs w:val="28"/>
              </w:rPr>
              <w:t>V</w:t>
            </w:r>
          </w:p>
        </w:tc>
        <w:tc>
          <w:tcPr>
            <w:tcW w:w="60" w:type="dxa"/>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spacing w:line="286" w:lineRule="exact"/>
              <w:ind w:left="20"/>
              <w:rPr>
                <w:sz w:val="20"/>
                <w:szCs w:val="20"/>
              </w:rPr>
            </w:pPr>
            <w:r>
              <w:rPr>
                <w:rFonts w:ascii="Times New Roman" w:eastAsia="Times New Roman" w:hAnsi="Times New Roman" w:cs="Times New Roman"/>
                <w:b/>
                <w:bCs/>
                <w:sz w:val="28"/>
                <w:szCs w:val="28"/>
              </w:rPr>
              <w:t>VI</w:t>
            </w:r>
          </w:p>
        </w:tc>
        <w:tc>
          <w:tcPr>
            <w:tcW w:w="740" w:type="dxa"/>
            <w:tcBorders>
              <w:right w:val="single" w:sz="8" w:space="0" w:color="auto"/>
            </w:tcBorders>
            <w:vAlign w:val="bottom"/>
          </w:tcPr>
          <w:p w:rsidR="00C4229A" w:rsidRDefault="00D80D7F">
            <w:pPr>
              <w:spacing w:line="286" w:lineRule="exact"/>
              <w:ind w:left="100"/>
              <w:rPr>
                <w:sz w:val="20"/>
                <w:szCs w:val="20"/>
              </w:rPr>
            </w:pPr>
            <w:r>
              <w:rPr>
                <w:rFonts w:ascii="Times New Roman" w:eastAsia="Times New Roman" w:hAnsi="Times New Roman" w:cs="Times New Roman"/>
                <w:b/>
                <w:bCs/>
                <w:sz w:val="28"/>
                <w:szCs w:val="28"/>
              </w:rPr>
              <w:t>VII</w:t>
            </w:r>
          </w:p>
        </w:tc>
        <w:tc>
          <w:tcPr>
            <w:tcW w:w="620" w:type="dxa"/>
            <w:vAlign w:val="bottom"/>
          </w:tcPr>
          <w:p w:rsidR="00C4229A" w:rsidRDefault="00D80D7F">
            <w:pPr>
              <w:spacing w:line="286" w:lineRule="exact"/>
              <w:ind w:left="60"/>
              <w:rPr>
                <w:sz w:val="20"/>
                <w:szCs w:val="20"/>
              </w:rPr>
            </w:pPr>
            <w:r>
              <w:rPr>
                <w:rFonts w:ascii="Times New Roman" w:eastAsia="Times New Roman" w:hAnsi="Times New Roman" w:cs="Times New Roman"/>
                <w:b/>
                <w:bCs/>
                <w:w w:val="98"/>
                <w:sz w:val="28"/>
                <w:szCs w:val="28"/>
              </w:rPr>
              <w:t>VIII</w:t>
            </w:r>
          </w:p>
        </w:tc>
        <w:tc>
          <w:tcPr>
            <w:tcW w:w="140" w:type="dxa"/>
            <w:tcBorders>
              <w:right w:val="single" w:sz="8" w:space="0" w:color="auto"/>
            </w:tcBorders>
            <w:vAlign w:val="bottom"/>
          </w:tcPr>
          <w:p w:rsidR="00C4229A" w:rsidRDefault="00C4229A">
            <w:pPr>
              <w:rPr>
                <w:sz w:val="24"/>
                <w:szCs w:val="24"/>
              </w:rPr>
            </w:pPr>
          </w:p>
        </w:tc>
        <w:tc>
          <w:tcPr>
            <w:tcW w:w="580" w:type="dxa"/>
            <w:gridSpan w:val="2"/>
            <w:tcBorders>
              <w:right w:val="single" w:sz="8" w:space="0" w:color="auto"/>
            </w:tcBorders>
            <w:vAlign w:val="bottom"/>
          </w:tcPr>
          <w:p w:rsidR="00C4229A" w:rsidRDefault="00D80D7F">
            <w:pPr>
              <w:spacing w:line="286" w:lineRule="exact"/>
              <w:ind w:left="80"/>
              <w:rPr>
                <w:sz w:val="20"/>
                <w:szCs w:val="20"/>
              </w:rPr>
            </w:pPr>
            <w:r>
              <w:rPr>
                <w:rFonts w:ascii="Times New Roman" w:eastAsia="Times New Roman" w:hAnsi="Times New Roman" w:cs="Times New Roman"/>
                <w:b/>
                <w:bCs/>
                <w:sz w:val="28"/>
                <w:szCs w:val="28"/>
              </w:rPr>
              <w:t>IX</w:t>
            </w:r>
          </w:p>
        </w:tc>
        <w:tc>
          <w:tcPr>
            <w:tcW w:w="820" w:type="dxa"/>
            <w:gridSpan w:val="2"/>
            <w:tcBorders>
              <w:right w:val="single" w:sz="8" w:space="0" w:color="auto"/>
            </w:tcBorders>
            <w:vAlign w:val="bottom"/>
          </w:tcPr>
          <w:p w:rsidR="00C4229A" w:rsidRDefault="00D80D7F">
            <w:pPr>
              <w:spacing w:line="286" w:lineRule="exact"/>
              <w:ind w:left="80"/>
              <w:rPr>
                <w:sz w:val="20"/>
                <w:szCs w:val="20"/>
              </w:rPr>
            </w:pPr>
            <w:r>
              <w:rPr>
                <w:rFonts w:ascii="Times New Roman" w:eastAsia="Times New Roman" w:hAnsi="Times New Roman" w:cs="Times New Roman"/>
                <w:b/>
                <w:bCs/>
                <w:sz w:val="28"/>
                <w:szCs w:val="28"/>
              </w:rPr>
              <w:t>Всег</w:t>
            </w:r>
          </w:p>
        </w:tc>
        <w:tc>
          <w:tcPr>
            <w:tcW w:w="0" w:type="dxa"/>
            <w:vAlign w:val="bottom"/>
          </w:tcPr>
          <w:p w:rsidR="00C4229A" w:rsidRDefault="00C4229A">
            <w:pPr>
              <w:rPr>
                <w:sz w:val="1"/>
                <w:szCs w:val="1"/>
              </w:rPr>
            </w:pPr>
          </w:p>
        </w:tc>
      </w:tr>
      <w:tr w:rsidR="00C4229A">
        <w:trPr>
          <w:trHeight w:val="347"/>
        </w:trPr>
        <w:tc>
          <w:tcPr>
            <w:tcW w:w="2700" w:type="dxa"/>
            <w:tcBorders>
              <w:left w:val="single" w:sz="8" w:space="0" w:color="auto"/>
              <w:bottom w:val="single" w:sz="8" w:space="0" w:color="auto"/>
              <w:right w:val="single" w:sz="8" w:space="0" w:color="auto"/>
            </w:tcBorders>
            <w:vAlign w:val="bottom"/>
          </w:tcPr>
          <w:p w:rsidR="00C4229A" w:rsidRDefault="00C4229A">
            <w:pPr>
              <w:rPr>
                <w:sz w:val="24"/>
                <w:szCs w:val="24"/>
              </w:rPr>
            </w:pPr>
          </w:p>
        </w:tc>
        <w:tc>
          <w:tcPr>
            <w:tcW w:w="1420" w:type="dxa"/>
            <w:tcBorders>
              <w:bottom w:val="single" w:sz="8" w:space="0" w:color="auto"/>
            </w:tcBorders>
            <w:vAlign w:val="bottom"/>
          </w:tcPr>
          <w:p w:rsidR="00C4229A" w:rsidRDefault="00C4229A">
            <w:pPr>
              <w:rPr>
                <w:sz w:val="24"/>
                <w:szCs w:val="24"/>
              </w:rPr>
            </w:pPr>
          </w:p>
        </w:tc>
        <w:tc>
          <w:tcPr>
            <w:tcW w:w="1400" w:type="dxa"/>
            <w:gridSpan w:val="2"/>
            <w:vMerge/>
            <w:tcBorders>
              <w:bottom w:val="single" w:sz="8" w:space="0" w:color="auto"/>
              <w:right w:val="single" w:sz="8" w:space="0" w:color="auto"/>
            </w:tcBorders>
            <w:vAlign w:val="bottom"/>
          </w:tcPr>
          <w:p w:rsidR="00C4229A" w:rsidRDefault="00C4229A">
            <w:pPr>
              <w:rPr>
                <w:sz w:val="24"/>
                <w:szCs w:val="24"/>
              </w:rPr>
            </w:pPr>
          </w:p>
        </w:tc>
        <w:tc>
          <w:tcPr>
            <w:tcW w:w="600" w:type="dxa"/>
            <w:tcBorders>
              <w:bottom w:val="single" w:sz="8" w:space="0" w:color="auto"/>
              <w:right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560" w:type="dxa"/>
            <w:tcBorders>
              <w:bottom w:val="single" w:sz="8" w:space="0" w:color="auto"/>
              <w:right w:val="single" w:sz="8" w:space="0" w:color="auto"/>
            </w:tcBorders>
            <w:vAlign w:val="bottom"/>
          </w:tcPr>
          <w:p w:rsidR="00C4229A" w:rsidRDefault="00C4229A">
            <w:pPr>
              <w:rPr>
                <w:sz w:val="24"/>
                <w:szCs w:val="24"/>
              </w:rPr>
            </w:pPr>
          </w:p>
        </w:tc>
        <w:tc>
          <w:tcPr>
            <w:tcW w:w="740" w:type="dxa"/>
            <w:tcBorders>
              <w:bottom w:val="single" w:sz="8" w:space="0" w:color="auto"/>
              <w:right w:val="single" w:sz="8" w:space="0" w:color="auto"/>
            </w:tcBorders>
            <w:vAlign w:val="bottom"/>
          </w:tcPr>
          <w:p w:rsidR="00C4229A" w:rsidRDefault="00C4229A">
            <w:pPr>
              <w:rPr>
                <w:sz w:val="24"/>
                <w:szCs w:val="24"/>
              </w:rPr>
            </w:pPr>
          </w:p>
        </w:tc>
        <w:tc>
          <w:tcPr>
            <w:tcW w:w="620" w:type="dxa"/>
            <w:tcBorders>
              <w:bottom w:val="single" w:sz="8" w:space="0" w:color="auto"/>
            </w:tcBorders>
            <w:vAlign w:val="bottom"/>
          </w:tcPr>
          <w:p w:rsidR="00C4229A" w:rsidRDefault="00C4229A">
            <w:pPr>
              <w:rPr>
                <w:sz w:val="24"/>
                <w:szCs w:val="24"/>
              </w:rPr>
            </w:pPr>
          </w:p>
        </w:tc>
        <w:tc>
          <w:tcPr>
            <w:tcW w:w="140" w:type="dxa"/>
            <w:tcBorders>
              <w:bottom w:val="single" w:sz="8" w:space="0" w:color="auto"/>
              <w:right w:val="single" w:sz="8" w:space="0" w:color="auto"/>
            </w:tcBorders>
            <w:vAlign w:val="bottom"/>
          </w:tcPr>
          <w:p w:rsidR="00C4229A" w:rsidRDefault="00C4229A">
            <w:pPr>
              <w:rPr>
                <w:sz w:val="24"/>
                <w:szCs w:val="24"/>
              </w:rPr>
            </w:pPr>
          </w:p>
        </w:tc>
        <w:tc>
          <w:tcPr>
            <w:tcW w:w="400" w:type="dxa"/>
            <w:tcBorders>
              <w:bottom w:val="single" w:sz="8" w:space="0" w:color="auto"/>
            </w:tcBorders>
            <w:vAlign w:val="bottom"/>
          </w:tcPr>
          <w:p w:rsidR="00C4229A" w:rsidRDefault="00C4229A">
            <w:pPr>
              <w:rPr>
                <w:sz w:val="24"/>
                <w:szCs w:val="24"/>
              </w:rPr>
            </w:pPr>
          </w:p>
        </w:tc>
        <w:tc>
          <w:tcPr>
            <w:tcW w:w="180" w:type="dxa"/>
            <w:tcBorders>
              <w:bottom w:val="single" w:sz="8" w:space="0" w:color="auto"/>
              <w:right w:val="single" w:sz="8" w:space="0" w:color="auto"/>
            </w:tcBorders>
            <w:vAlign w:val="bottom"/>
          </w:tcPr>
          <w:p w:rsidR="00C4229A" w:rsidRDefault="00C4229A">
            <w:pPr>
              <w:rPr>
                <w:sz w:val="24"/>
                <w:szCs w:val="24"/>
              </w:rPr>
            </w:pPr>
          </w:p>
        </w:tc>
        <w:tc>
          <w:tcPr>
            <w:tcW w:w="820" w:type="dxa"/>
            <w:gridSpan w:val="2"/>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b/>
                <w:bCs/>
                <w:sz w:val="28"/>
                <w:szCs w:val="28"/>
              </w:rPr>
              <w:t>о</w:t>
            </w:r>
          </w:p>
        </w:tc>
        <w:tc>
          <w:tcPr>
            <w:tcW w:w="0" w:type="dxa"/>
            <w:vAlign w:val="bottom"/>
          </w:tcPr>
          <w:p w:rsidR="00C4229A" w:rsidRDefault="00C4229A">
            <w:pPr>
              <w:rPr>
                <w:sz w:val="1"/>
                <w:szCs w:val="1"/>
              </w:rPr>
            </w:pPr>
          </w:p>
        </w:tc>
      </w:tr>
      <w:tr w:rsidR="00C4229A">
        <w:trPr>
          <w:trHeight w:val="358"/>
        </w:trPr>
        <w:tc>
          <w:tcPr>
            <w:tcW w:w="2700" w:type="dxa"/>
            <w:tcBorders>
              <w:left w:val="single" w:sz="8" w:space="0" w:color="auto"/>
              <w:right w:val="single" w:sz="8" w:space="0" w:color="auto"/>
            </w:tcBorders>
            <w:vAlign w:val="bottom"/>
          </w:tcPr>
          <w:p w:rsidR="00C4229A" w:rsidRDefault="00C4229A">
            <w:pPr>
              <w:rPr>
                <w:sz w:val="24"/>
                <w:szCs w:val="24"/>
              </w:rPr>
            </w:pPr>
          </w:p>
        </w:tc>
        <w:tc>
          <w:tcPr>
            <w:tcW w:w="2820" w:type="dxa"/>
            <w:gridSpan w:val="3"/>
            <w:tcBorders>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i/>
                <w:iCs/>
                <w:sz w:val="28"/>
                <w:szCs w:val="28"/>
              </w:rPr>
              <w:t>Обязательная часть</w:t>
            </w:r>
          </w:p>
        </w:tc>
        <w:tc>
          <w:tcPr>
            <w:tcW w:w="600" w:type="dxa"/>
            <w:vAlign w:val="bottom"/>
          </w:tcPr>
          <w:p w:rsidR="00C4229A" w:rsidRDefault="00C4229A">
            <w:pPr>
              <w:rPr>
                <w:sz w:val="24"/>
                <w:szCs w:val="24"/>
              </w:rPr>
            </w:pPr>
          </w:p>
        </w:tc>
        <w:tc>
          <w:tcPr>
            <w:tcW w:w="60" w:type="dxa"/>
            <w:vAlign w:val="bottom"/>
          </w:tcPr>
          <w:p w:rsidR="00C4229A" w:rsidRDefault="00C4229A">
            <w:pPr>
              <w:rPr>
                <w:sz w:val="24"/>
                <w:szCs w:val="24"/>
              </w:rPr>
            </w:pPr>
          </w:p>
        </w:tc>
        <w:tc>
          <w:tcPr>
            <w:tcW w:w="560" w:type="dxa"/>
            <w:vAlign w:val="bottom"/>
          </w:tcPr>
          <w:p w:rsidR="00C4229A" w:rsidRDefault="00C4229A">
            <w:pPr>
              <w:rPr>
                <w:sz w:val="24"/>
                <w:szCs w:val="24"/>
              </w:rPr>
            </w:pPr>
          </w:p>
        </w:tc>
        <w:tc>
          <w:tcPr>
            <w:tcW w:w="740" w:type="dxa"/>
            <w:vAlign w:val="bottom"/>
          </w:tcPr>
          <w:p w:rsidR="00C4229A" w:rsidRDefault="00C4229A">
            <w:pPr>
              <w:rPr>
                <w:sz w:val="24"/>
                <w:szCs w:val="24"/>
              </w:rPr>
            </w:pPr>
          </w:p>
        </w:tc>
        <w:tc>
          <w:tcPr>
            <w:tcW w:w="620" w:type="dxa"/>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vAlign w:val="bottom"/>
          </w:tcPr>
          <w:p w:rsidR="00C4229A" w:rsidRDefault="00C4229A">
            <w:pPr>
              <w:rPr>
                <w:sz w:val="24"/>
                <w:szCs w:val="24"/>
              </w:rPr>
            </w:pPr>
          </w:p>
        </w:tc>
        <w:tc>
          <w:tcPr>
            <w:tcW w:w="4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0"/>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2760" w:type="dxa"/>
            <w:gridSpan w:val="2"/>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560" w:type="dxa"/>
            <w:tcBorders>
              <w:bottom w:val="single" w:sz="8" w:space="0" w:color="auto"/>
            </w:tcBorders>
            <w:vAlign w:val="bottom"/>
          </w:tcPr>
          <w:p w:rsidR="00C4229A" w:rsidRDefault="00C4229A">
            <w:pPr>
              <w:spacing w:line="20" w:lineRule="exact"/>
              <w:rPr>
                <w:sz w:val="1"/>
                <w:szCs w:val="1"/>
              </w:rPr>
            </w:pPr>
          </w:p>
        </w:tc>
        <w:tc>
          <w:tcPr>
            <w:tcW w:w="740" w:type="dxa"/>
            <w:tcBorders>
              <w:bottom w:val="single" w:sz="8" w:space="0" w:color="auto"/>
            </w:tcBorders>
            <w:vAlign w:val="bottom"/>
          </w:tcPr>
          <w:p w:rsidR="00C4229A" w:rsidRDefault="00C4229A">
            <w:pPr>
              <w:spacing w:line="20" w:lineRule="exact"/>
              <w:rPr>
                <w:sz w:val="1"/>
                <w:szCs w:val="1"/>
              </w:rPr>
            </w:pPr>
          </w:p>
        </w:tc>
        <w:tc>
          <w:tcPr>
            <w:tcW w:w="620" w:type="dxa"/>
            <w:tcBorders>
              <w:bottom w:val="single" w:sz="8" w:space="0" w:color="auto"/>
            </w:tcBorders>
            <w:vAlign w:val="bottom"/>
          </w:tcPr>
          <w:p w:rsidR="00C4229A" w:rsidRDefault="00C4229A">
            <w:pPr>
              <w:spacing w:line="20" w:lineRule="exact"/>
              <w:rPr>
                <w:sz w:val="1"/>
                <w:szCs w:val="1"/>
              </w:rPr>
            </w:pPr>
          </w:p>
        </w:tc>
        <w:tc>
          <w:tcPr>
            <w:tcW w:w="540" w:type="dxa"/>
            <w:gridSpan w:val="2"/>
            <w:tcBorders>
              <w:bottom w:val="single" w:sz="8" w:space="0" w:color="auto"/>
            </w:tcBorders>
            <w:vAlign w:val="bottom"/>
          </w:tcPr>
          <w:p w:rsidR="00C4229A" w:rsidRDefault="00C4229A">
            <w:pPr>
              <w:spacing w:line="20" w:lineRule="exact"/>
              <w:rPr>
                <w:sz w:val="1"/>
                <w:szCs w:val="1"/>
              </w:rPr>
            </w:pPr>
          </w:p>
        </w:tc>
        <w:tc>
          <w:tcPr>
            <w:tcW w:w="180" w:type="dxa"/>
            <w:tcBorders>
              <w:bottom w:val="single" w:sz="8" w:space="0" w:color="auto"/>
            </w:tcBorders>
            <w:vAlign w:val="bottom"/>
          </w:tcPr>
          <w:p w:rsidR="00C4229A" w:rsidRDefault="00C4229A">
            <w:pPr>
              <w:spacing w:line="20" w:lineRule="exact"/>
              <w:rPr>
                <w:sz w:val="1"/>
                <w:szCs w:val="1"/>
              </w:rPr>
            </w:pPr>
          </w:p>
        </w:tc>
        <w:tc>
          <w:tcPr>
            <w:tcW w:w="780" w:type="dxa"/>
            <w:tcBorders>
              <w:bottom w:val="single" w:sz="8" w:space="0" w:color="auto"/>
            </w:tcBorders>
            <w:vAlign w:val="bottom"/>
          </w:tcPr>
          <w:p w:rsidR="00C4229A" w:rsidRDefault="00C4229A">
            <w:pPr>
              <w:spacing w:line="20" w:lineRule="exact"/>
              <w:rPr>
                <w:sz w:val="1"/>
                <w:szCs w:val="1"/>
              </w:rPr>
            </w:pPr>
          </w:p>
        </w:tc>
        <w:tc>
          <w:tcPr>
            <w:tcW w:w="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74"/>
        </w:trPr>
        <w:tc>
          <w:tcPr>
            <w:tcW w:w="2700" w:type="dxa"/>
            <w:tcBorders>
              <w:left w:val="single" w:sz="8" w:space="0" w:color="auto"/>
              <w:right w:val="single" w:sz="8" w:space="0" w:color="auto"/>
            </w:tcBorders>
            <w:vAlign w:val="bottom"/>
          </w:tcPr>
          <w:p w:rsidR="00C4229A" w:rsidRDefault="00C4229A">
            <w:pPr>
              <w:rPr>
                <w:sz w:val="24"/>
                <w:szCs w:val="24"/>
              </w:rPr>
            </w:pPr>
          </w:p>
        </w:tc>
        <w:tc>
          <w:tcPr>
            <w:tcW w:w="2760" w:type="dxa"/>
            <w:gridSpan w:val="2"/>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Русский язык</w:t>
            </w:r>
          </w:p>
        </w:tc>
        <w:tc>
          <w:tcPr>
            <w:tcW w:w="60" w:type="dxa"/>
            <w:tcBorders>
              <w:bottom w:val="single" w:sz="8" w:space="0" w:color="auto"/>
            </w:tcBorders>
            <w:vAlign w:val="bottom"/>
          </w:tcPr>
          <w:p w:rsidR="00C4229A" w:rsidRDefault="00C4229A">
            <w:pPr>
              <w:rPr>
                <w:sz w:val="24"/>
                <w:szCs w:val="24"/>
              </w:rPr>
            </w:pPr>
          </w:p>
        </w:tc>
        <w:tc>
          <w:tcPr>
            <w:tcW w:w="600" w:type="dxa"/>
            <w:tcBorders>
              <w:bottom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60" w:type="dxa"/>
            <w:tcBorders>
              <w:bottom w:val="single" w:sz="8" w:space="0" w:color="auto"/>
              <w:right w:val="single" w:sz="8" w:space="0" w:color="auto"/>
            </w:tcBorders>
            <w:vAlign w:val="bottom"/>
          </w:tcPr>
          <w:p w:rsidR="00C4229A" w:rsidRDefault="00C4229A">
            <w:pPr>
              <w:rPr>
                <w:sz w:val="24"/>
                <w:szCs w:val="24"/>
              </w:rPr>
            </w:pPr>
          </w:p>
        </w:tc>
        <w:tc>
          <w:tcPr>
            <w:tcW w:w="5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6</w:t>
            </w:r>
          </w:p>
        </w:tc>
        <w:tc>
          <w:tcPr>
            <w:tcW w:w="74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6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40" w:type="dxa"/>
            <w:gridSpan w:val="2"/>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80" w:type="dxa"/>
            <w:tcBorders>
              <w:bottom w:val="single" w:sz="8" w:space="0" w:color="auto"/>
            </w:tcBorders>
            <w:vAlign w:val="bottom"/>
          </w:tcPr>
          <w:p w:rsidR="00C4229A" w:rsidRDefault="00C4229A">
            <w:pPr>
              <w:rPr>
                <w:sz w:val="24"/>
                <w:szCs w:val="24"/>
              </w:rPr>
            </w:pPr>
          </w:p>
        </w:tc>
        <w:tc>
          <w:tcPr>
            <w:tcW w:w="780" w:type="dxa"/>
            <w:tcBorders>
              <w:bottom w:val="single" w:sz="8" w:space="0" w:color="auto"/>
              <w:right w:val="single" w:sz="8" w:space="0" w:color="auto"/>
            </w:tcBorders>
            <w:vAlign w:val="bottom"/>
          </w:tcPr>
          <w:p w:rsidR="00C4229A" w:rsidRDefault="00D80D7F">
            <w:pPr>
              <w:ind w:right="81"/>
              <w:jc w:val="center"/>
              <w:rPr>
                <w:sz w:val="20"/>
                <w:szCs w:val="20"/>
              </w:rPr>
            </w:pPr>
            <w:r>
              <w:rPr>
                <w:rFonts w:ascii="Times New Roman" w:eastAsia="Times New Roman" w:hAnsi="Times New Roman" w:cs="Times New Roman"/>
                <w:w w:val="99"/>
                <w:sz w:val="28"/>
                <w:szCs w:val="28"/>
              </w:rPr>
              <w:t>21</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Филология</w:t>
            </w: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Литература</w:t>
            </w: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3</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81"/>
              <w:jc w:val="center"/>
              <w:rPr>
                <w:sz w:val="20"/>
                <w:szCs w:val="20"/>
              </w:rPr>
            </w:pPr>
            <w:r>
              <w:rPr>
                <w:rFonts w:ascii="Times New Roman" w:eastAsia="Times New Roman" w:hAnsi="Times New Roman" w:cs="Times New Roman"/>
                <w:w w:val="99"/>
                <w:sz w:val="28"/>
                <w:szCs w:val="28"/>
              </w:rPr>
              <w:t>13</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2760" w:type="dxa"/>
            <w:gridSpan w:val="2"/>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60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74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40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7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Родной язык и</w:t>
            </w: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0"/>
        </w:trPr>
        <w:tc>
          <w:tcPr>
            <w:tcW w:w="2700" w:type="dxa"/>
            <w:tcBorders>
              <w:left w:val="single" w:sz="8" w:space="0" w:color="auto"/>
              <w:right w:val="single" w:sz="8" w:space="0" w:color="auto"/>
            </w:tcBorders>
            <w:vAlign w:val="bottom"/>
          </w:tcPr>
          <w:p w:rsidR="00C4229A" w:rsidRDefault="00C4229A">
            <w:pPr>
              <w:rPr>
                <w:sz w:val="24"/>
                <w:szCs w:val="24"/>
              </w:rPr>
            </w:pPr>
          </w:p>
        </w:tc>
        <w:tc>
          <w:tcPr>
            <w:tcW w:w="1420" w:type="dxa"/>
            <w:tcBorders>
              <w:bottom w:val="single" w:sz="8" w:space="0" w:color="auto"/>
            </w:tcBorders>
            <w:vAlign w:val="bottom"/>
          </w:tcPr>
          <w:p w:rsidR="00C4229A" w:rsidRDefault="00D80D7F">
            <w:pPr>
              <w:ind w:left="80"/>
              <w:rPr>
                <w:sz w:val="20"/>
                <w:szCs w:val="20"/>
              </w:rPr>
            </w:pPr>
            <w:r>
              <w:rPr>
                <w:rFonts w:ascii="Times New Roman" w:eastAsia="Times New Roman" w:hAnsi="Times New Roman" w:cs="Times New Roman"/>
                <w:w w:val="99"/>
                <w:sz w:val="28"/>
                <w:szCs w:val="28"/>
              </w:rPr>
              <w:t>литература</w:t>
            </w:r>
          </w:p>
        </w:tc>
        <w:tc>
          <w:tcPr>
            <w:tcW w:w="1340" w:type="dxa"/>
            <w:tcBorders>
              <w:bottom w:val="single" w:sz="8" w:space="0" w:color="auto"/>
              <w:right w:val="single" w:sz="8" w:space="0" w:color="auto"/>
            </w:tcBorders>
            <w:vAlign w:val="bottom"/>
          </w:tcPr>
          <w:p w:rsidR="00C4229A" w:rsidRDefault="00C4229A">
            <w:pPr>
              <w:rPr>
                <w:sz w:val="24"/>
                <w:szCs w:val="24"/>
              </w:rPr>
            </w:pPr>
          </w:p>
        </w:tc>
        <w:tc>
          <w:tcPr>
            <w:tcW w:w="60" w:type="dxa"/>
            <w:tcBorders>
              <w:bottom w:val="single" w:sz="8" w:space="0" w:color="auto"/>
            </w:tcBorders>
            <w:vAlign w:val="bottom"/>
          </w:tcPr>
          <w:p w:rsidR="00C4229A" w:rsidRDefault="00C4229A">
            <w:pPr>
              <w:rPr>
                <w:sz w:val="24"/>
                <w:szCs w:val="24"/>
              </w:rPr>
            </w:pPr>
          </w:p>
        </w:tc>
        <w:tc>
          <w:tcPr>
            <w:tcW w:w="600" w:type="dxa"/>
            <w:tcBorders>
              <w:bottom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60" w:type="dxa"/>
            <w:tcBorders>
              <w:bottom w:val="single" w:sz="8" w:space="0" w:color="auto"/>
              <w:right w:val="single" w:sz="8" w:space="0" w:color="auto"/>
            </w:tcBorders>
            <w:vAlign w:val="bottom"/>
          </w:tcPr>
          <w:p w:rsidR="00C4229A" w:rsidRDefault="00C4229A">
            <w:pPr>
              <w:rPr>
                <w:sz w:val="24"/>
                <w:szCs w:val="24"/>
              </w:rPr>
            </w:pPr>
          </w:p>
        </w:tc>
        <w:tc>
          <w:tcPr>
            <w:tcW w:w="56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5</w:t>
            </w:r>
          </w:p>
        </w:tc>
        <w:tc>
          <w:tcPr>
            <w:tcW w:w="74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620" w:type="dxa"/>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4</w:t>
            </w:r>
          </w:p>
        </w:tc>
        <w:tc>
          <w:tcPr>
            <w:tcW w:w="540" w:type="dxa"/>
            <w:gridSpan w:val="2"/>
            <w:tcBorders>
              <w:bottom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180" w:type="dxa"/>
            <w:tcBorders>
              <w:bottom w:val="single" w:sz="8" w:space="0" w:color="auto"/>
            </w:tcBorders>
            <w:vAlign w:val="bottom"/>
          </w:tcPr>
          <w:p w:rsidR="00C4229A" w:rsidRDefault="00C4229A">
            <w:pPr>
              <w:rPr>
                <w:sz w:val="24"/>
                <w:szCs w:val="24"/>
              </w:rPr>
            </w:pPr>
          </w:p>
        </w:tc>
        <w:tc>
          <w:tcPr>
            <w:tcW w:w="780" w:type="dxa"/>
            <w:tcBorders>
              <w:bottom w:val="single" w:sz="8" w:space="0" w:color="auto"/>
              <w:right w:val="single" w:sz="8" w:space="0" w:color="auto"/>
            </w:tcBorders>
            <w:vAlign w:val="bottom"/>
          </w:tcPr>
          <w:p w:rsidR="00C4229A" w:rsidRDefault="00D80D7F">
            <w:pPr>
              <w:ind w:right="81"/>
              <w:jc w:val="center"/>
              <w:rPr>
                <w:sz w:val="20"/>
                <w:szCs w:val="20"/>
              </w:rPr>
            </w:pPr>
            <w:r>
              <w:rPr>
                <w:rFonts w:ascii="Times New Roman" w:eastAsia="Times New Roman" w:hAnsi="Times New Roman" w:cs="Times New Roman"/>
                <w:w w:val="99"/>
                <w:sz w:val="28"/>
                <w:szCs w:val="28"/>
              </w:rPr>
              <w:t>23</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Иностранный язык</w:t>
            </w: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3</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81"/>
              <w:jc w:val="center"/>
              <w:rPr>
                <w:sz w:val="20"/>
                <w:szCs w:val="20"/>
              </w:rPr>
            </w:pPr>
            <w:r>
              <w:rPr>
                <w:rFonts w:ascii="Times New Roman" w:eastAsia="Times New Roman" w:hAnsi="Times New Roman" w:cs="Times New Roman"/>
                <w:w w:val="99"/>
                <w:sz w:val="28"/>
                <w:szCs w:val="28"/>
              </w:rPr>
              <w:t>15</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2760" w:type="dxa"/>
            <w:gridSpan w:val="2"/>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6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40" w:type="dxa"/>
            <w:tcBorders>
              <w:bottom w:val="single" w:sz="8" w:space="0" w:color="auto"/>
            </w:tcBorders>
            <w:vAlign w:val="bottom"/>
          </w:tcPr>
          <w:p w:rsidR="00C4229A" w:rsidRDefault="00C4229A">
            <w:pPr>
              <w:spacing w:line="20" w:lineRule="exact"/>
              <w:rPr>
                <w:sz w:val="1"/>
                <w:szCs w:val="1"/>
              </w:rPr>
            </w:pPr>
          </w:p>
        </w:tc>
        <w:tc>
          <w:tcPr>
            <w:tcW w:w="4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80" w:type="dxa"/>
            <w:tcBorders>
              <w:bottom w:val="single" w:sz="8" w:space="0" w:color="auto"/>
            </w:tcBorders>
            <w:vAlign w:val="bottom"/>
          </w:tcPr>
          <w:p w:rsidR="00C4229A" w:rsidRDefault="00C4229A">
            <w:pPr>
              <w:spacing w:line="20" w:lineRule="exact"/>
              <w:rPr>
                <w:sz w:val="1"/>
                <w:szCs w:val="1"/>
              </w:rPr>
            </w:pPr>
          </w:p>
        </w:tc>
        <w:tc>
          <w:tcPr>
            <w:tcW w:w="7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 w:type="dxa"/>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76"/>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Математика и</w:t>
            </w: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Математика</w:t>
            </w: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5</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5</w:t>
            </w:r>
          </w:p>
        </w:tc>
        <w:tc>
          <w:tcPr>
            <w:tcW w:w="74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81"/>
              <w:jc w:val="center"/>
              <w:rPr>
                <w:sz w:val="20"/>
                <w:szCs w:val="20"/>
              </w:rPr>
            </w:pPr>
            <w:r>
              <w:rPr>
                <w:rFonts w:ascii="Times New Roman" w:eastAsia="Times New Roman" w:hAnsi="Times New Roman" w:cs="Times New Roman"/>
                <w:w w:val="99"/>
                <w:sz w:val="28"/>
                <w:szCs w:val="28"/>
              </w:rPr>
              <w:t>10</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
        </w:trPr>
        <w:tc>
          <w:tcPr>
            <w:tcW w:w="2700" w:type="dxa"/>
            <w:vMerge/>
            <w:tcBorders>
              <w:left w:val="single" w:sz="8" w:space="0" w:color="auto"/>
              <w:right w:val="single" w:sz="8" w:space="0" w:color="auto"/>
            </w:tcBorders>
            <w:vAlign w:val="bottom"/>
          </w:tcPr>
          <w:p w:rsidR="00C4229A" w:rsidRDefault="00C4229A">
            <w:pPr>
              <w:rPr>
                <w:sz w:val="3"/>
                <w:szCs w:val="3"/>
              </w:rPr>
            </w:pPr>
          </w:p>
        </w:tc>
        <w:tc>
          <w:tcPr>
            <w:tcW w:w="1420" w:type="dxa"/>
            <w:tcBorders>
              <w:bottom w:val="single" w:sz="8" w:space="0" w:color="auto"/>
            </w:tcBorders>
            <w:vAlign w:val="bottom"/>
          </w:tcPr>
          <w:p w:rsidR="00C4229A" w:rsidRDefault="00C4229A">
            <w:pPr>
              <w:rPr>
                <w:sz w:val="3"/>
                <w:szCs w:val="3"/>
              </w:rPr>
            </w:pPr>
          </w:p>
        </w:tc>
        <w:tc>
          <w:tcPr>
            <w:tcW w:w="134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60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74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540" w:type="dxa"/>
            <w:gridSpan w:val="2"/>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7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06"/>
        </w:trPr>
        <w:tc>
          <w:tcPr>
            <w:tcW w:w="2700" w:type="dxa"/>
            <w:vMerge/>
            <w:tcBorders>
              <w:left w:val="single" w:sz="8" w:space="0" w:color="auto"/>
              <w:right w:val="single" w:sz="8" w:space="0" w:color="auto"/>
            </w:tcBorders>
            <w:vAlign w:val="bottom"/>
          </w:tcPr>
          <w:p w:rsidR="00C4229A" w:rsidRDefault="00C4229A">
            <w:pPr>
              <w:rPr>
                <w:sz w:val="24"/>
                <w:szCs w:val="24"/>
              </w:rPr>
            </w:pPr>
          </w:p>
        </w:tc>
        <w:tc>
          <w:tcPr>
            <w:tcW w:w="1420" w:type="dxa"/>
            <w:vAlign w:val="bottom"/>
          </w:tcPr>
          <w:p w:rsidR="00C4229A" w:rsidRDefault="00D80D7F">
            <w:pPr>
              <w:spacing w:line="306" w:lineRule="exact"/>
              <w:ind w:left="80"/>
              <w:rPr>
                <w:sz w:val="20"/>
                <w:szCs w:val="20"/>
              </w:rPr>
            </w:pPr>
            <w:r>
              <w:rPr>
                <w:rFonts w:ascii="Times New Roman" w:eastAsia="Times New Roman" w:hAnsi="Times New Roman" w:cs="Times New Roman"/>
                <w:sz w:val="28"/>
                <w:szCs w:val="28"/>
              </w:rPr>
              <w:t>Алгебра</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D80D7F">
            <w:pPr>
              <w:spacing w:line="306" w:lineRule="exact"/>
              <w:jc w:val="center"/>
              <w:rPr>
                <w:sz w:val="20"/>
                <w:szCs w:val="20"/>
              </w:rPr>
            </w:pPr>
            <w:r>
              <w:rPr>
                <w:rFonts w:ascii="Times New Roman" w:eastAsia="Times New Roman" w:hAnsi="Times New Roman" w:cs="Times New Roman"/>
                <w:w w:val="99"/>
                <w:sz w:val="28"/>
                <w:szCs w:val="28"/>
              </w:rPr>
              <w:t>3</w:t>
            </w:r>
          </w:p>
        </w:tc>
        <w:tc>
          <w:tcPr>
            <w:tcW w:w="620" w:type="dxa"/>
            <w:tcBorders>
              <w:right w:val="single" w:sz="8" w:space="0" w:color="auto"/>
            </w:tcBorders>
            <w:vAlign w:val="bottom"/>
          </w:tcPr>
          <w:p w:rsidR="00C4229A" w:rsidRDefault="00D80D7F">
            <w:pPr>
              <w:spacing w:line="306" w:lineRule="exact"/>
              <w:jc w:val="center"/>
              <w:rPr>
                <w:sz w:val="20"/>
                <w:szCs w:val="20"/>
              </w:rPr>
            </w:pPr>
            <w:r>
              <w:rPr>
                <w:rFonts w:ascii="Times New Roman" w:eastAsia="Times New Roman" w:hAnsi="Times New Roman" w:cs="Times New Roman"/>
                <w:w w:val="99"/>
                <w:sz w:val="28"/>
                <w:szCs w:val="28"/>
              </w:rPr>
              <w:t>3</w:t>
            </w:r>
          </w:p>
        </w:tc>
        <w:tc>
          <w:tcPr>
            <w:tcW w:w="540" w:type="dxa"/>
            <w:gridSpan w:val="2"/>
            <w:tcBorders>
              <w:right w:val="single" w:sz="8" w:space="0" w:color="auto"/>
            </w:tcBorders>
            <w:vAlign w:val="bottom"/>
          </w:tcPr>
          <w:p w:rsidR="00C4229A" w:rsidRDefault="00D80D7F">
            <w:pPr>
              <w:spacing w:line="306" w:lineRule="exact"/>
              <w:jc w:val="center"/>
              <w:rPr>
                <w:sz w:val="20"/>
                <w:szCs w:val="20"/>
              </w:rPr>
            </w:pPr>
            <w:r>
              <w:rPr>
                <w:rFonts w:ascii="Times New Roman" w:eastAsia="Times New Roman" w:hAnsi="Times New Roman" w:cs="Times New Roman"/>
                <w:w w:val="99"/>
                <w:sz w:val="28"/>
                <w:szCs w:val="28"/>
              </w:rPr>
              <w:t>3</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spacing w:line="306" w:lineRule="exact"/>
              <w:ind w:right="61"/>
              <w:jc w:val="center"/>
              <w:rPr>
                <w:sz w:val="20"/>
                <w:szCs w:val="20"/>
              </w:rPr>
            </w:pPr>
            <w:r>
              <w:rPr>
                <w:rFonts w:ascii="Times New Roman" w:eastAsia="Times New Roman" w:hAnsi="Times New Roman" w:cs="Times New Roman"/>
                <w:w w:val="99"/>
                <w:sz w:val="28"/>
                <w:szCs w:val="28"/>
              </w:rPr>
              <w:t>9</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72"/>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информатика</w:t>
            </w:r>
          </w:p>
        </w:tc>
        <w:tc>
          <w:tcPr>
            <w:tcW w:w="1420" w:type="dxa"/>
            <w:tcBorders>
              <w:bottom w:val="single" w:sz="8" w:space="0" w:color="auto"/>
            </w:tcBorders>
            <w:vAlign w:val="bottom"/>
          </w:tcPr>
          <w:p w:rsidR="00C4229A" w:rsidRDefault="00C4229A">
            <w:pPr>
              <w:rPr>
                <w:sz w:val="6"/>
                <w:szCs w:val="6"/>
              </w:rPr>
            </w:pPr>
          </w:p>
        </w:tc>
        <w:tc>
          <w:tcPr>
            <w:tcW w:w="1340" w:type="dxa"/>
            <w:tcBorders>
              <w:bottom w:val="single" w:sz="8" w:space="0" w:color="auto"/>
              <w:right w:val="single" w:sz="8" w:space="0" w:color="auto"/>
            </w:tcBorders>
            <w:vAlign w:val="bottom"/>
          </w:tcPr>
          <w:p w:rsidR="00C4229A" w:rsidRDefault="00C4229A">
            <w:pPr>
              <w:rPr>
                <w:sz w:val="6"/>
                <w:szCs w:val="6"/>
              </w:rPr>
            </w:pPr>
          </w:p>
        </w:tc>
        <w:tc>
          <w:tcPr>
            <w:tcW w:w="60" w:type="dxa"/>
            <w:tcBorders>
              <w:bottom w:val="single" w:sz="8" w:space="0" w:color="auto"/>
            </w:tcBorders>
            <w:vAlign w:val="bottom"/>
          </w:tcPr>
          <w:p w:rsidR="00C4229A" w:rsidRDefault="00C4229A">
            <w:pPr>
              <w:rPr>
                <w:sz w:val="6"/>
                <w:szCs w:val="6"/>
              </w:rPr>
            </w:pPr>
          </w:p>
        </w:tc>
        <w:tc>
          <w:tcPr>
            <w:tcW w:w="600" w:type="dxa"/>
            <w:tcBorders>
              <w:bottom w:val="single" w:sz="8" w:space="0" w:color="auto"/>
            </w:tcBorders>
            <w:vAlign w:val="bottom"/>
          </w:tcPr>
          <w:p w:rsidR="00C4229A" w:rsidRDefault="00C4229A">
            <w:pPr>
              <w:rPr>
                <w:sz w:val="6"/>
                <w:szCs w:val="6"/>
              </w:rPr>
            </w:pPr>
          </w:p>
        </w:tc>
        <w:tc>
          <w:tcPr>
            <w:tcW w:w="60" w:type="dxa"/>
            <w:tcBorders>
              <w:bottom w:val="single" w:sz="8" w:space="0" w:color="auto"/>
              <w:right w:val="single" w:sz="8" w:space="0" w:color="auto"/>
            </w:tcBorders>
            <w:vAlign w:val="bottom"/>
          </w:tcPr>
          <w:p w:rsidR="00C4229A" w:rsidRDefault="00C4229A">
            <w:pPr>
              <w:rPr>
                <w:sz w:val="6"/>
                <w:szCs w:val="6"/>
              </w:rPr>
            </w:pPr>
          </w:p>
        </w:tc>
        <w:tc>
          <w:tcPr>
            <w:tcW w:w="560" w:type="dxa"/>
            <w:tcBorders>
              <w:bottom w:val="single" w:sz="8" w:space="0" w:color="auto"/>
              <w:right w:val="single" w:sz="8" w:space="0" w:color="auto"/>
            </w:tcBorders>
            <w:vAlign w:val="bottom"/>
          </w:tcPr>
          <w:p w:rsidR="00C4229A" w:rsidRDefault="00C4229A">
            <w:pPr>
              <w:rPr>
                <w:sz w:val="6"/>
                <w:szCs w:val="6"/>
              </w:rPr>
            </w:pPr>
          </w:p>
        </w:tc>
        <w:tc>
          <w:tcPr>
            <w:tcW w:w="740" w:type="dxa"/>
            <w:tcBorders>
              <w:bottom w:val="single" w:sz="8" w:space="0" w:color="auto"/>
              <w:right w:val="single" w:sz="8" w:space="0" w:color="auto"/>
            </w:tcBorders>
            <w:vAlign w:val="bottom"/>
          </w:tcPr>
          <w:p w:rsidR="00C4229A" w:rsidRDefault="00C4229A">
            <w:pPr>
              <w:rPr>
                <w:sz w:val="6"/>
                <w:szCs w:val="6"/>
              </w:rPr>
            </w:pPr>
          </w:p>
        </w:tc>
        <w:tc>
          <w:tcPr>
            <w:tcW w:w="620" w:type="dxa"/>
            <w:tcBorders>
              <w:bottom w:val="single" w:sz="8" w:space="0" w:color="auto"/>
              <w:right w:val="single" w:sz="8" w:space="0" w:color="auto"/>
            </w:tcBorders>
            <w:vAlign w:val="bottom"/>
          </w:tcPr>
          <w:p w:rsidR="00C4229A" w:rsidRDefault="00C4229A">
            <w:pPr>
              <w:rPr>
                <w:sz w:val="6"/>
                <w:szCs w:val="6"/>
              </w:rPr>
            </w:pPr>
          </w:p>
        </w:tc>
        <w:tc>
          <w:tcPr>
            <w:tcW w:w="540" w:type="dxa"/>
            <w:gridSpan w:val="2"/>
            <w:tcBorders>
              <w:bottom w:val="single" w:sz="8" w:space="0" w:color="auto"/>
              <w:right w:val="single" w:sz="8" w:space="0" w:color="auto"/>
            </w:tcBorders>
            <w:vAlign w:val="bottom"/>
          </w:tcPr>
          <w:p w:rsidR="00C4229A" w:rsidRDefault="00C4229A">
            <w:pPr>
              <w:rPr>
                <w:sz w:val="6"/>
                <w:szCs w:val="6"/>
              </w:rPr>
            </w:pPr>
          </w:p>
        </w:tc>
        <w:tc>
          <w:tcPr>
            <w:tcW w:w="180" w:type="dxa"/>
            <w:tcBorders>
              <w:bottom w:val="single" w:sz="8" w:space="0" w:color="auto"/>
            </w:tcBorders>
            <w:vAlign w:val="bottom"/>
          </w:tcPr>
          <w:p w:rsidR="00C4229A" w:rsidRDefault="00C4229A">
            <w:pPr>
              <w:rPr>
                <w:sz w:val="6"/>
                <w:szCs w:val="6"/>
              </w:rPr>
            </w:pPr>
          </w:p>
        </w:tc>
        <w:tc>
          <w:tcPr>
            <w:tcW w:w="780" w:type="dxa"/>
            <w:tcBorders>
              <w:bottom w:val="single" w:sz="8" w:space="0" w:color="auto"/>
              <w:right w:val="single" w:sz="8" w:space="0" w:color="auto"/>
            </w:tcBorders>
            <w:vAlign w:val="bottom"/>
          </w:tcPr>
          <w:p w:rsidR="00C4229A" w:rsidRDefault="00C4229A">
            <w:pPr>
              <w:rPr>
                <w:sz w:val="6"/>
                <w:szCs w:val="6"/>
              </w:rPr>
            </w:pPr>
          </w:p>
        </w:tc>
        <w:tc>
          <w:tcPr>
            <w:tcW w:w="40" w:type="dxa"/>
            <w:vAlign w:val="bottom"/>
          </w:tcPr>
          <w:p w:rsidR="00C4229A" w:rsidRDefault="00C4229A">
            <w:pPr>
              <w:rPr>
                <w:sz w:val="6"/>
                <w:szCs w:val="6"/>
              </w:rPr>
            </w:pPr>
          </w:p>
        </w:tc>
        <w:tc>
          <w:tcPr>
            <w:tcW w:w="0" w:type="dxa"/>
            <w:vAlign w:val="bottom"/>
          </w:tcPr>
          <w:p w:rsidR="00C4229A" w:rsidRDefault="00C4229A">
            <w:pPr>
              <w:rPr>
                <w:sz w:val="1"/>
                <w:szCs w:val="1"/>
              </w:rPr>
            </w:pPr>
          </w:p>
        </w:tc>
      </w:tr>
      <w:tr w:rsidR="00C4229A">
        <w:trPr>
          <w:trHeight w:val="352"/>
        </w:trPr>
        <w:tc>
          <w:tcPr>
            <w:tcW w:w="2700" w:type="dxa"/>
            <w:vMerge/>
            <w:tcBorders>
              <w:left w:val="single" w:sz="8" w:space="0" w:color="auto"/>
              <w:right w:val="single" w:sz="8" w:space="0" w:color="auto"/>
            </w:tcBorders>
            <w:vAlign w:val="bottom"/>
          </w:tcPr>
          <w:p w:rsidR="00C4229A" w:rsidRDefault="00C4229A">
            <w:pPr>
              <w:rPr>
                <w:sz w:val="24"/>
                <w:szCs w:val="24"/>
              </w:rPr>
            </w:pPr>
          </w:p>
        </w:tc>
        <w:tc>
          <w:tcPr>
            <w:tcW w:w="1420" w:type="dxa"/>
            <w:vAlign w:val="bottom"/>
          </w:tcPr>
          <w:p w:rsidR="00C4229A" w:rsidRDefault="00D80D7F">
            <w:pPr>
              <w:ind w:left="80"/>
              <w:rPr>
                <w:sz w:val="20"/>
                <w:szCs w:val="20"/>
              </w:rPr>
            </w:pPr>
            <w:r>
              <w:rPr>
                <w:rFonts w:ascii="Times New Roman" w:eastAsia="Times New Roman" w:hAnsi="Times New Roman" w:cs="Times New Roman"/>
                <w:sz w:val="28"/>
                <w:szCs w:val="28"/>
              </w:rPr>
              <w:t>Геометрия</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6</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2760" w:type="dxa"/>
            <w:gridSpan w:val="2"/>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60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74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540" w:type="dxa"/>
            <w:gridSpan w:val="2"/>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7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Информатика</w:t>
            </w: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3</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2760" w:type="dxa"/>
            <w:gridSpan w:val="2"/>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6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40" w:type="dxa"/>
            <w:tcBorders>
              <w:bottom w:val="single" w:sz="8" w:space="0" w:color="auto"/>
            </w:tcBorders>
            <w:vAlign w:val="bottom"/>
          </w:tcPr>
          <w:p w:rsidR="00C4229A" w:rsidRDefault="00C4229A">
            <w:pPr>
              <w:spacing w:line="20" w:lineRule="exact"/>
              <w:rPr>
                <w:sz w:val="1"/>
                <w:szCs w:val="1"/>
              </w:rPr>
            </w:pPr>
          </w:p>
        </w:tc>
        <w:tc>
          <w:tcPr>
            <w:tcW w:w="4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80" w:type="dxa"/>
            <w:tcBorders>
              <w:bottom w:val="single" w:sz="8" w:space="0" w:color="auto"/>
            </w:tcBorders>
            <w:vAlign w:val="bottom"/>
          </w:tcPr>
          <w:p w:rsidR="00C4229A" w:rsidRDefault="00C4229A">
            <w:pPr>
              <w:spacing w:line="20" w:lineRule="exact"/>
              <w:rPr>
                <w:sz w:val="1"/>
                <w:szCs w:val="1"/>
              </w:rPr>
            </w:pPr>
          </w:p>
        </w:tc>
        <w:tc>
          <w:tcPr>
            <w:tcW w:w="7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 w:type="dxa"/>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История России.</w:t>
            </w: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Общественно-</w:t>
            </w: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Всеобщая история</w:t>
            </w: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2</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81"/>
              <w:jc w:val="center"/>
              <w:rPr>
                <w:sz w:val="20"/>
                <w:szCs w:val="20"/>
              </w:rPr>
            </w:pPr>
            <w:r>
              <w:rPr>
                <w:rFonts w:ascii="Times New Roman" w:eastAsia="Times New Roman" w:hAnsi="Times New Roman" w:cs="Times New Roman"/>
                <w:w w:val="99"/>
                <w:sz w:val="28"/>
                <w:szCs w:val="28"/>
              </w:rPr>
              <w:t>10</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научные предметы</w:t>
            </w:r>
          </w:p>
        </w:tc>
        <w:tc>
          <w:tcPr>
            <w:tcW w:w="2760" w:type="dxa"/>
            <w:gridSpan w:val="2"/>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60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74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540" w:type="dxa"/>
            <w:gridSpan w:val="2"/>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7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700" w:type="dxa"/>
            <w:vMerge/>
            <w:tcBorders>
              <w:left w:val="single" w:sz="8" w:space="0" w:color="auto"/>
              <w:right w:val="single" w:sz="8" w:space="0" w:color="auto"/>
            </w:tcBorders>
            <w:vAlign w:val="bottom"/>
          </w:tcPr>
          <w:p w:rsidR="00C4229A" w:rsidRDefault="00C4229A">
            <w:pPr>
              <w:rPr>
                <w:sz w:val="24"/>
                <w:szCs w:val="24"/>
              </w:rPr>
            </w:pP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Обществознание</w:t>
            </w: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1</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4</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1420" w:type="dxa"/>
            <w:tcBorders>
              <w:bottom w:val="single" w:sz="8" w:space="0" w:color="auto"/>
            </w:tcBorders>
            <w:vAlign w:val="bottom"/>
          </w:tcPr>
          <w:p w:rsidR="00C4229A" w:rsidRDefault="00C4229A">
            <w:pPr>
              <w:rPr>
                <w:sz w:val="2"/>
                <w:szCs w:val="2"/>
              </w:rPr>
            </w:pPr>
          </w:p>
        </w:tc>
        <w:tc>
          <w:tcPr>
            <w:tcW w:w="134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60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74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540" w:type="dxa"/>
            <w:gridSpan w:val="2"/>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7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1420" w:type="dxa"/>
            <w:vAlign w:val="bottom"/>
          </w:tcPr>
          <w:p w:rsidR="00C4229A" w:rsidRDefault="00D80D7F">
            <w:pPr>
              <w:ind w:left="80"/>
              <w:rPr>
                <w:sz w:val="20"/>
                <w:szCs w:val="20"/>
              </w:rPr>
            </w:pPr>
            <w:r>
              <w:rPr>
                <w:rFonts w:ascii="Times New Roman" w:eastAsia="Times New Roman" w:hAnsi="Times New Roman" w:cs="Times New Roman"/>
                <w:sz w:val="28"/>
                <w:szCs w:val="28"/>
              </w:rPr>
              <w:t>География</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1</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8</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1420" w:type="dxa"/>
            <w:tcBorders>
              <w:bottom w:val="single" w:sz="8" w:space="0" w:color="auto"/>
            </w:tcBorders>
            <w:vAlign w:val="bottom"/>
          </w:tcPr>
          <w:p w:rsidR="00C4229A" w:rsidRDefault="00C4229A">
            <w:pPr>
              <w:spacing w:line="20" w:lineRule="exact"/>
              <w:rPr>
                <w:sz w:val="1"/>
                <w:szCs w:val="1"/>
              </w:rPr>
            </w:pPr>
          </w:p>
        </w:tc>
        <w:tc>
          <w:tcPr>
            <w:tcW w:w="13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6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40" w:type="dxa"/>
            <w:gridSpan w:val="2"/>
            <w:tcBorders>
              <w:bottom w:val="single" w:sz="8" w:space="0" w:color="auto"/>
              <w:right w:val="single" w:sz="8" w:space="0" w:color="auto"/>
            </w:tcBorders>
            <w:vAlign w:val="bottom"/>
          </w:tcPr>
          <w:p w:rsidR="00C4229A" w:rsidRDefault="00C4229A">
            <w:pPr>
              <w:spacing w:line="20" w:lineRule="exact"/>
              <w:rPr>
                <w:sz w:val="1"/>
                <w:szCs w:val="1"/>
              </w:rPr>
            </w:pPr>
          </w:p>
        </w:tc>
        <w:tc>
          <w:tcPr>
            <w:tcW w:w="180" w:type="dxa"/>
            <w:tcBorders>
              <w:bottom w:val="single" w:sz="8" w:space="0" w:color="auto"/>
            </w:tcBorders>
            <w:vAlign w:val="bottom"/>
          </w:tcPr>
          <w:p w:rsidR="00C4229A" w:rsidRDefault="00C4229A">
            <w:pPr>
              <w:spacing w:line="20" w:lineRule="exact"/>
              <w:rPr>
                <w:sz w:val="1"/>
                <w:szCs w:val="1"/>
              </w:rPr>
            </w:pPr>
          </w:p>
        </w:tc>
        <w:tc>
          <w:tcPr>
            <w:tcW w:w="7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 w:type="dxa"/>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Естественно-</w:t>
            </w:r>
          </w:p>
        </w:tc>
        <w:tc>
          <w:tcPr>
            <w:tcW w:w="1420" w:type="dxa"/>
            <w:vAlign w:val="bottom"/>
          </w:tcPr>
          <w:p w:rsidR="00C4229A" w:rsidRDefault="00D80D7F">
            <w:pPr>
              <w:ind w:left="80"/>
              <w:rPr>
                <w:sz w:val="20"/>
                <w:szCs w:val="20"/>
              </w:rPr>
            </w:pPr>
            <w:r>
              <w:rPr>
                <w:rFonts w:ascii="Times New Roman" w:eastAsia="Times New Roman" w:hAnsi="Times New Roman" w:cs="Times New Roman"/>
                <w:sz w:val="28"/>
                <w:szCs w:val="28"/>
              </w:rPr>
              <w:t>Физика</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7</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научные предметы</w:t>
            </w:r>
          </w:p>
        </w:tc>
        <w:tc>
          <w:tcPr>
            <w:tcW w:w="1420" w:type="dxa"/>
            <w:tcBorders>
              <w:bottom w:val="single" w:sz="8" w:space="0" w:color="auto"/>
            </w:tcBorders>
            <w:vAlign w:val="bottom"/>
          </w:tcPr>
          <w:p w:rsidR="00C4229A" w:rsidRDefault="00C4229A">
            <w:pPr>
              <w:rPr>
                <w:sz w:val="2"/>
                <w:szCs w:val="2"/>
              </w:rPr>
            </w:pPr>
          </w:p>
        </w:tc>
        <w:tc>
          <w:tcPr>
            <w:tcW w:w="134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60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74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540" w:type="dxa"/>
            <w:gridSpan w:val="2"/>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7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vMerge/>
            <w:tcBorders>
              <w:left w:val="single" w:sz="8" w:space="0" w:color="auto"/>
              <w:right w:val="single" w:sz="8" w:space="0" w:color="auto"/>
            </w:tcBorders>
            <w:vAlign w:val="bottom"/>
          </w:tcPr>
          <w:p w:rsidR="00C4229A" w:rsidRDefault="00C4229A">
            <w:pPr>
              <w:rPr>
                <w:sz w:val="24"/>
                <w:szCs w:val="24"/>
              </w:rPr>
            </w:pPr>
          </w:p>
        </w:tc>
        <w:tc>
          <w:tcPr>
            <w:tcW w:w="1420" w:type="dxa"/>
            <w:vAlign w:val="bottom"/>
          </w:tcPr>
          <w:p w:rsidR="00C4229A" w:rsidRDefault="00D80D7F">
            <w:pPr>
              <w:ind w:left="80"/>
              <w:rPr>
                <w:sz w:val="20"/>
                <w:szCs w:val="20"/>
              </w:rPr>
            </w:pPr>
            <w:r>
              <w:rPr>
                <w:rFonts w:ascii="Times New Roman" w:eastAsia="Times New Roman" w:hAnsi="Times New Roman" w:cs="Times New Roman"/>
                <w:sz w:val="28"/>
                <w:szCs w:val="28"/>
              </w:rPr>
              <w:t>Химия</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4</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1420" w:type="dxa"/>
            <w:tcBorders>
              <w:bottom w:val="single" w:sz="8" w:space="0" w:color="auto"/>
            </w:tcBorders>
            <w:vAlign w:val="bottom"/>
          </w:tcPr>
          <w:p w:rsidR="00C4229A" w:rsidRDefault="00C4229A">
            <w:pPr>
              <w:rPr>
                <w:sz w:val="2"/>
                <w:szCs w:val="2"/>
              </w:rPr>
            </w:pPr>
          </w:p>
        </w:tc>
        <w:tc>
          <w:tcPr>
            <w:tcW w:w="1340" w:type="dxa"/>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60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74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540" w:type="dxa"/>
            <w:gridSpan w:val="2"/>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7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1420" w:type="dxa"/>
            <w:vAlign w:val="bottom"/>
          </w:tcPr>
          <w:p w:rsidR="00C4229A" w:rsidRDefault="00D80D7F">
            <w:pPr>
              <w:ind w:left="80"/>
              <w:rPr>
                <w:sz w:val="20"/>
                <w:szCs w:val="20"/>
              </w:rPr>
            </w:pPr>
            <w:r>
              <w:rPr>
                <w:rFonts w:ascii="Times New Roman" w:eastAsia="Times New Roman" w:hAnsi="Times New Roman" w:cs="Times New Roman"/>
                <w:sz w:val="28"/>
                <w:szCs w:val="28"/>
              </w:rPr>
              <w:t>Биология</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1</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7</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1420" w:type="dxa"/>
            <w:tcBorders>
              <w:bottom w:val="single" w:sz="8" w:space="0" w:color="auto"/>
            </w:tcBorders>
            <w:vAlign w:val="bottom"/>
          </w:tcPr>
          <w:p w:rsidR="00C4229A" w:rsidRDefault="00C4229A">
            <w:pPr>
              <w:spacing w:line="20" w:lineRule="exact"/>
              <w:rPr>
                <w:sz w:val="1"/>
                <w:szCs w:val="1"/>
              </w:rPr>
            </w:pPr>
          </w:p>
        </w:tc>
        <w:tc>
          <w:tcPr>
            <w:tcW w:w="13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6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40" w:type="dxa"/>
            <w:tcBorders>
              <w:bottom w:val="single" w:sz="8" w:space="0" w:color="auto"/>
            </w:tcBorders>
            <w:vAlign w:val="bottom"/>
          </w:tcPr>
          <w:p w:rsidR="00C4229A" w:rsidRDefault="00C4229A">
            <w:pPr>
              <w:spacing w:line="20" w:lineRule="exact"/>
              <w:rPr>
                <w:sz w:val="1"/>
                <w:szCs w:val="1"/>
              </w:rPr>
            </w:pPr>
          </w:p>
        </w:tc>
        <w:tc>
          <w:tcPr>
            <w:tcW w:w="4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80" w:type="dxa"/>
            <w:tcBorders>
              <w:bottom w:val="single" w:sz="8" w:space="0" w:color="auto"/>
            </w:tcBorders>
            <w:vAlign w:val="bottom"/>
          </w:tcPr>
          <w:p w:rsidR="00C4229A" w:rsidRDefault="00C4229A">
            <w:pPr>
              <w:spacing w:line="20" w:lineRule="exact"/>
              <w:rPr>
                <w:sz w:val="1"/>
                <w:szCs w:val="1"/>
              </w:rPr>
            </w:pPr>
          </w:p>
        </w:tc>
        <w:tc>
          <w:tcPr>
            <w:tcW w:w="7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 w:type="dxa"/>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Искусство</w:t>
            </w:r>
          </w:p>
        </w:tc>
        <w:tc>
          <w:tcPr>
            <w:tcW w:w="1420" w:type="dxa"/>
            <w:vAlign w:val="bottom"/>
          </w:tcPr>
          <w:p w:rsidR="00C4229A" w:rsidRDefault="00D80D7F">
            <w:pPr>
              <w:ind w:left="80"/>
              <w:rPr>
                <w:sz w:val="20"/>
                <w:szCs w:val="20"/>
              </w:rPr>
            </w:pPr>
            <w:r>
              <w:rPr>
                <w:rFonts w:ascii="Times New Roman" w:eastAsia="Times New Roman" w:hAnsi="Times New Roman" w:cs="Times New Roman"/>
                <w:sz w:val="28"/>
                <w:szCs w:val="28"/>
              </w:rPr>
              <w:t>Музыка</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1</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4</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2700" w:type="dxa"/>
            <w:tcBorders>
              <w:left w:val="single" w:sz="8" w:space="0" w:color="auto"/>
              <w:right w:val="single" w:sz="8" w:space="0" w:color="auto"/>
            </w:tcBorders>
            <w:vAlign w:val="bottom"/>
          </w:tcPr>
          <w:p w:rsidR="00C4229A" w:rsidRDefault="00C4229A">
            <w:pPr>
              <w:rPr>
                <w:sz w:val="2"/>
                <w:szCs w:val="2"/>
              </w:rPr>
            </w:pPr>
          </w:p>
        </w:tc>
        <w:tc>
          <w:tcPr>
            <w:tcW w:w="2760" w:type="dxa"/>
            <w:gridSpan w:val="2"/>
            <w:tcBorders>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60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74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40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7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C4229A">
            <w:pPr>
              <w:rPr>
                <w:sz w:val="24"/>
                <w:szCs w:val="24"/>
              </w:rPr>
            </w:pP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Изобразительное</w:t>
            </w: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5"/>
        </w:trPr>
        <w:tc>
          <w:tcPr>
            <w:tcW w:w="2700" w:type="dxa"/>
            <w:tcBorders>
              <w:left w:val="single" w:sz="8" w:space="0" w:color="auto"/>
              <w:right w:val="single" w:sz="8" w:space="0" w:color="auto"/>
            </w:tcBorders>
            <w:vAlign w:val="bottom"/>
          </w:tcPr>
          <w:p w:rsidR="00C4229A" w:rsidRDefault="00C4229A">
            <w:pPr>
              <w:rPr>
                <w:sz w:val="24"/>
                <w:szCs w:val="24"/>
              </w:rPr>
            </w:pPr>
          </w:p>
        </w:tc>
        <w:tc>
          <w:tcPr>
            <w:tcW w:w="1420" w:type="dxa"/>
            <w:vAlign w:val="bottom"/>
          </w:tcPr>
          <w:p w:rsidR="00C4229A" w:rsidRDefault="00D80D7F">
            <w:pPr>
              <w:ind w:left="80"/>
              <w:rPr>
                <w:sz w:val="20"/>
                <w:szCs w:val="20"/>
              </w:rPr>
            </w:pPr>
            <w:r>
              <w:rPr>
                <w:rFonts w:ascii="Times New Roman" w:eastAsia="Times New Roman" w:hAnsi="Times New Roman" w:cs="Times New Roman"/>
                <w:sz w:val="28"/>
                <w:szCs w:val="28"/>
              </w:rPr>
              <w:t>искусство</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1</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2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3</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6"/>
        </w:trPr>
        <w:tc>
          <w:tcPr>
            <w:tcW w:w="270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2760" w:type="dxa"/>
            <w:gridSpan w:val="2"/>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60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74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140" w:type="dxa"/>
            <w:tcBorders>
              <w:bottom w:val="single" w:sz="8" w:space="0" w:color="auto"/>
            </w:tcBorders>
            <w:vAlign w:val="bottom"/>
          </w:tcPr>
          <w:p w:rsidR="00C4229A" w:rsidRDefault="00C4229A">
            <w:pPr>
              <w:rPr>
                <w:sz w:val="3"/>
                <w:szCs w:val="3"/>
              </w:rPr>
            </w:pPr>
          </w:p>
        </w:tc>
        <w:tc>
          <w:tcPr>
            <w:tcW w:w="400" w:type="dxa"/>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7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Технология</w:t>
            </w: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Технология</w:t>
            </w: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2</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7</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
        </w:trPr>
        <w:tc>
          <w:tcPr>
            <w:tcW w:w="2700" w:type="dxa"/>
            <w:tcBorders>
              <w:left w:val="single" w:sz="8" w:space="0" w:color="auto"/>
              <w:bottom w:val="single" w:sz="8" w:space="0" w:color="auto"/>
              <w:right w:val="single" w:sz="8" w:space="0" w:color="auto"/>
            </w:tcBorders>
            <w:vAlign w:val="bottom"/>
          </w:tcPr>
          <w:p w:rsidR="00C4229A" w:rsidRDefault="00C4229A">
            <w:pPr>
              <w:spacing w:line="20" w:lineRule="exact"/>
              <w:rPr>
                <w:sz w:val="1"/>
                <w:szCs w:val="1"/>
              </w:rPr>
            </w:pPr>
          </w:p>
        </w:tc>
        <w:tc>
          <w:tcPr>
            <w:tcW w:w="1420" w:type="dxa"/>
            <w:tcBorders>
              <w:bottom w:val="single" w:sz="8" w:space="0" w:color="auto"/>
            </w:tcBorders>
            <w:vAlign w:val="bottom"/>
          </w:tcPr>
          <w:p w:rsidR="00C4229A" w:rsidRDefault="00C4229A">
            <w:pPr>
              <w:spacing w:line="20" w:lineRule="exact"/>
              <w:rPr>
                <w:sz w:val="1"/>
                <w:szCs w:val="1"/>
              </w:rPr>
            </w:pPr>
          </w:p>
        </w:tc>
        <w:tc>
          <w:tcPr>
            <w:tcW w:w="13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0" w:type="dxa"/>
            <w:tcBorders>
              <w:bottom w:val="single" w:sz="8" w:space="0" w:color="auto"/>
            </w:tcBorders>
            <w:vAlign w:val="bottom"/>
          </w:tcPr>
          <w:p w:rsidR="00C4229A" w:rsidRDefault="00C4229A">
            <w:pPr>
              <w:spacing w:line="20" w:lineRule="exact"/>
              <w:rPr>
                <w:sz w:val="1"/>
                <w:szCs w:val="1"/>
              </w:rPr>
            </w:pPr>
          </w:p>
        </w:tc>
        <w:tc>
          <w:tcPr>
            <w:tcW w:w="600" w:type="dxa"/>
            <w:tcBorders>
              <w:bottom w:val="single" w:sz="8" w:space="0" w:color="auto"/>
            </w:tcBorders>
            <w:vAlign w:val="bottom"/>
          </w:tcPr>
          <w:p w:rsidR="00C4229A" w:rsidRDefault="00C4229A">
            <w:pPr>
              <w:spacing w:line="20" w:lineRule="exact"/>
              <w:rPr>
                <w:sz w:val="1"/>
                <w:szCs w:val="1"/>
              </w:rPr>
            </w:pPr>
          </w:p>
        </w:tc>
        <w:tc>
          <w:tcPr>
            <w:tcW w:w="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56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74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62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40" w:type="dxa"/>
            <w:tcBorders>
              <w:bottom w:val="single" w:sz="8" w:space="0" w:color="auto"/>
            </w:tcBorders>
            <w:vAlign w:val="bottom"/>
          </w:tcPr>
          <w:p w:rsidR="00C4229A" w:rsidRDefault="00C4229A">
            <w:pPr>
              <w:spacing w:line="20" w:lineRule="exact"/>
              <w:rPr>
                <w:sz w:val="1"/>
                <w:szCs w:val="1"/>
              </w:rPr>
            </w:pPr>
          </w:p>
        </w:tc>
        <w:tc>
          <w:tcPr>
            <w:tcW w:w="40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180" w:type="dxa"/>
            <w:tcBorders>
              <w:bottom w:val="single" w:sz="8" w:space="0" w:color="auto"/>
            </w:tcBorders>
            <w:vAlign w:val="bottom"/>
          </w:tcPr>
          <w:p w:rsidR="00C4229A" w:rsidRDefault="00C4229A">
            <w:pPr>
              <w:spacing w:line="20" w:lineRule="exact"/>
              <w:rPr>
                <w:sz w:val="1"/>
                <w:szCs w:val="1"/>
              </w:rPr>
            </w:pPr>
          </w:p>
        </w:tc>
        <w:tc>
          <w:tcPr>
            <w:tcW w:w="780" w:type="dxa"/>
            <w:tcBorders>
              <w:bottom w:val="single" w:sz="8" w:space="0" w:color="auto"/>
              <w:right w:val="single" w:sz="8" w:space="0" w:color="auto"/>
            </w:tcBorders>
            <w:vAlign w:val="bottom"/>
          </w:tcPr>
          <w:p w:rsidR="00C4229A" w:rsidRDefault="00C4229A">
            <w:pPr>
              <w:spacing w:line="20" w:lineRule="exact"/>
              <w:rPr>
                <w:sz w:val="1"/>
                <w:szCs w:val="1"/>
              </w:rPr>
            </w:pPr>
          </w:p>
        </w:tc>
        <w:tc>
          <w:tcPr>
            <w:tcW w:w="40" w:type="dxa"/>
            <w:vAlign w:val="bottom"/>
          </w:tcPr>
          <w:p w:rsidR="00C4229A" w:rsidRDefault="00C4229A">
            <w:pPr>
              <w:spacing w:line="20" w:lineRule="exact"/>
              <w:rPr>
                <w:sz w:val="1"/>
                <w:szCs w:val="1"/>
              </w:rPr>
            </w:pPr>
          </w:p>
        </w:tc>
        <w:tc>
          <w:tcPr>
            <w:tcW w:w="0" w:type="dxa"/>
            <w:vAlign w:val="bottom"/>
          </w:tcPr>
          <w:p w:rsidR="00C4229A" w:rsidRDefault="00C4229A">
            <w:pPr>
              <w:rPr>
                <w:sz w:val="1"/>
                <w:szCs w:val="1"/>
              </w:rPr>
            </w:pPr>
          </w:p>
        </w:tc>
      </w:tr>
      <w:tr w:rsidR="00C4229A">
        <w:trPr>
          <w:trHeight w:val="292"/>
        </w:trPr>
        <w:tc>
          <w:tcPr>
            <w:tcW w:w="2700" w:type="dxa"/>
            <w:tcBorders>
              <w:left w:val="single" w:sz="8" w:space="0" w:color="auto"/>
              <w:right w:val="single" w:sz="8" w:space="0" w:color="auto"/>
            </w:tcBorders>
            <w:vAlign w:val="bottom"/>
          </w:tcPr>
          <w:p w:rsidR="00C4229A" w:rsidRDefault="00D80D7F">
            <w:pPr>
              <w:spacing w:line="292" w:lineRule="exact"/>
              <w:ind w:left="120"/>
              <w:rPr>
                <w:sz w:val="20"/>
                <w:szCs w:val="20"/>
              </w:rPr>
            </w:pPr>
            <w:r>
              <w:rPr>
                <w:rFonts w:ascii="Times New Roman" w:eastAsia="Times New Roman" w:hAnsi="Times New Roman" w:cs="Times New Roman"/>
                <w:sz w:val="28"/>
                <w:szCs w:val="28"/>
              </w:rPr>
              <w:t>Физическая</w:t>
            </w:r>
          </w:p>
        </w:tc>
        <w:tc>
          <w:tcPr>
            <w:tcW w:w="1420" w:type="dxa"/>
            <w:vAlign w:val="bottom"/>
          </w:tcPr>
          <w:p w:rsidR="00C4229A" w:rsidRDefault="00D80D7F">
            <w:pPr>
              <w:spacing w:line="292" w:lineRule="exact"/>
              <w:ind w:left="80"/>
              <w:rPr>
                <w:sz w:val="20"/>
                <w:szCs w:val="20"/>
              </w:rPr>
            </w:pPr>
            <w:r>
              <w:rPr>
                <w:rFonts w:ascii="Times New Roman" w:eastAsia="Times New Roman" w:hAnsi="Times New Roman" w:cs="Times New Roman"/>
                <w:sz w:val="28"/>
                <w:szCs w:val="28"/>
              </w:rPr>
              <w:t>Основы</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46"/>
        </w:trPr>
        <w:tc>
          <w:tcPr>
            <w:tcW w:w="2700" w:type="dxa"/>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культура и Основы</w:t>
            </w:r>
          </w:p>
        </w:tc>
        <w:tc>
          <w:tcPr>
            <w:tcW w:w="276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безопасности</w:t>
            </w: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C4229A">
            <w:pPr>
              <w:rPr>
                <w:sz w:val="24"/>
                <w:szCs w:val="24"/>
              </w:rPr>
            </w:pPr>
          </w:p>
        </w:tc>
        <w:tc>
          <w:tcPr>
            <w:tcW w:w="6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540" w:type="dxa"/>
            <w:gridSpan w:val="2"/>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80" w:type="dxa"/>
            <w:vAlign w:val="bottom"/>
          </w:tcPr>
          <w:p w:rsidR="00C4229A" w:rsidRDefault="00C4229A">
            <w:pPr>
              <w:rPr>
                <w:sz w:val="24"/>
                <w:szCs w:val="24"/>
              </w:rPr>
            </w:pPr>
          </w:p>
        </w:tc>
        <w:tc>
          <w:tcPr>
            <w:tcW w:w="780" w:type="dxa"/>
            <w:vMerge w:val="restart"/>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2</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22"/>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безопасности</w:t>
            </w:r>
          </w:p>
        </w:tc>
        <w:tc>
          <w:tcPr>
            <w:tcW w:w="2760" w:type="dxa"/>
            <w:gridSpan w:val="2"/>
            <w:tcBorders>
              <w:bottom w:val="single" w:sz="8" w:space="0" w:color="auto"/>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жизнедеятельности</w:t>
            </w:r>
          </w:p>
        </w:tc>
        <w:tc>
          <w:tcPr>
            <w:tcW w:w="60" w:type="dxa"/>
            <w:tcBorders>
              <w:bottom w:val="single" w:sz="8" w:space="0" w:color="auto"/>
            </w:tcBorders>
            <w:vAlign w:val="bottom"/>
          </w:tcPr>
          <w:p w:rsidR="00C4229A" w:rsidRDefault="00C4229A">
            <w:pPr>
              <w:rPr>
                <w:sz w:val="24"/>
                <w:szCs w:val="24"/>
              </w:rPr>
            </w:pPr>
          </w:p>
        </w:tc>
        <w:tc>
          <w:tcPr>
            <w:tcW w:w="600" w:type="dxa"/>
            <w:tcBorders>
              <w:bottom w:val="single" w:sz="8" w:space="0" w:color="auto"/>
            </w:tcBorders>
            <w:vAlign w:val="bottom"/>
          </w:tcPr>
          <w:p w:rsidR="00C4229A" w:rsidRDefault="00C4229A">
            <w:pPr>
              <w:rPr>
                <w:sz w:val="24"/>
                <w:szCs w:val="24"/>
              </w:rPr>
            </w:pPr>
          </w:p>
        </w:tc>
        <w:tc>
          <w:tcPr>
            <w:tcW w:w="60" w:type="dxa"/>
            <w:tcBorders>
              <w:bottom w:val="single" w:sz="8" w:space="0" w:color="auto"/>
              <w:right w:val="single" w:sz="8" w:space="0" w:color="auto"/>
            </w:tcBorders>
            <w:vAlign w:val="bottom"/>
          </w:tcPr>
          <w:p w:rsidR="00C4229A" w:rsidRDefault="00C4229A">
            <w:pPr>
              <w:rPr>
                <w:sz w:val="24"/>
                <w:szCs w:val="24"/>
              </w:rPr>
            </w:pPr>
          </w:p>
        </w:tc>
        <w:tc>
          <w:tcPr>
            <w:tcW w:w="560" w:type="dxa"/>
            <w:tcBorders>
              <w:bottom w:val="single" w:sz="8" w:space="0" w:color="auto"/>
              <w:right w:val="single" w:sz="8" w:space="0" w:color="auto"/>
            </w:tcBorders>
            <w:vAlign w:val="bottom"/>
          </w:tcPr>
          <w:p w:rsidR="00C4229A" w:rsidRDefault="00C4229A">
            <w:pPr>
              <w:rPr>
                <w:sz w:val="24"/>
                <w:szCs w:val="24"/>
              </w:rPr>
            </w:pPr>
          </w:p>
        </w:tc>
        <w:tc>
          <w:tcPr>
            <w:tcW w:w="740" w:type="dxa"/>
            <w:tcBorders>
              <w:bottom w:val="single" w:sz="8" w:space="0" w:color="auto"/>
              <w:right w:val="single" w:sz="8" w:space="0" w:color="auto"/>
            </w:tcBorders>
            <w:vAlign w:val="bottom"/>
          </w:tcPr>
          <w:p w:rsidR="00C4229A" w:rsidRDefault="00C4229A">
            <w:pPr>
              <w:rPr>
                <w:sz w:val="24"/>
                <w:szCs w:val="24"/>
              </w:rPr>
            </w:pPr>
          </w:p>
        </w:tc>
        <w:tc>
          <w:tcPr>
            <w:tcW w:w="620" w:type="dxa"/>
            <w:vMerge/>
            <w:tcBorders>
              <w:bottom w:val="single" w:sz="8" w:space="0" w:color="auto"/>
              <w:right w:val="single" w:sz="8" w:space="0" w:color="auto"/>
            </w:tcBorders>
            <w:vAlign w:val="bottom"/>
          </w:tcPr>
          <w:p w:rsidR="00C4229A" w:rsidRDefault="00C4229A">
            <w:pPr>
              <w:rPr>
                <w:sz w:val="24"/>
                <w:szCs w:val="24"/>
              </w:rPr>
            </w:pPr>
          </w:p>
        </w:tc>
        <w:tc>
          <w:tcPr>
            <w:tcW w:w="540" w:type="dxa"/>
            <w:gridSpan w:val="2"/>
            <w:vMerge/>
            <w:tcBorders>
              <w:bottom w:val="single" w:sz="8" w:space="0" w:color="auto"/>
              <w:right w:val="single" w:sz="8" w:space="0" w:color="auto"/>
            </w:tcBorders>
            <w:vAlign w:val="bottom"/>
          </w:tcPr>
          <w:p w:rsidR="00C4229A" w:rsidRDefault="00C4229A">
            <w:pPr>
              <w:rPr>
                <w:sz w:val="24"/>
                <w:szCs w:val="24"/>
              </w:rPr>
            </w:pPr>
          </w:p>
        </w:tc>
        <w:tc>
          <w:tcPr>
            <w:tcW w:w="180" w:type="dxa"/>
            <w:tcBorders>
              <w:bottom w:val="single" w:sz="8" w:space="0" w:color="auto"/>
            </w:tcBorders>
            <w:vAlign w:val="bottom"/>
          </w:tcPr>
          <w:p w:rsidR="00C4229A" w:rsidRDefault="00C4229A">
            <w:pPr>
              <w:rPr>
                <w:sz w:val="24"/>
                <w:szCs w:val="24"/>
              </w:rPr>
            </w:pPr>
          </w:p>
        </w:tc>
        <w:tc>
          <w:tcPr>
            <w:tcW w:w="780" w:type="dxa"/>
            <w:vMerge/>
            <w:tcBorders>
              <w:bottom w:val="single" w:sz="8" w:space="0" w:color="auto"/>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26"/>
        </w:trPr>
        <w:tc>
          <w:tcPr>
            <w:tcW w:w="2700" w:type="dxa"/>
            <w:vMerge/>
            <w:tcBorders>
              <w:left w:val="single" w:sz="8" w:space="0" w:color="auto"/>
              <w:right w:val="single" w:sz="8" w:space="0" w:color="auto"/>
            </w:tcBorders>
            <w:vAlign w:val="bottom"/>
          </w:tcPr>
          <w:p w:rsidR="00C4229A" w:rsidRDefault="00C4229A">
            <w:pPr>
              <w:rPr>
                <w:sz w:val="10"/>
                <w:szCs w:val="10"/>
              </w:rPr>
            </w:pPr>
          </w:p>
        </w:tc>
        <w:tc>
          <w:tcPr>
            <w:tcW w:w="2760" w:type="dxa"/>
            <w:gridSpan w:val="2"/>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Физическая культура</w:t>
            </w:r>
          </w:p>
        </w:tc>
        <w:tc>
          <w:tcPr>
            <w:tcW w:w="60" w:type="dxa"/>
            <w:vAlign w:val="bottom"/>
          </w:tcPr>
          <w:p w:rsidR="00C4229A" w:rsidRDefault="00C4229A">
            <w:pPr>
              <w:rPr>
                <w:sz w:val="10"/>
                <w:szCs w:val="10"/>
              </w:rPr>
            </w:pPr>
          </w:p>
        </w:tc>
        <w:tc>
          <w:tcPr>
            <w:tcW w:w="600" w:type="dxa"/>
            <w:vAlign w:val="bottom"/>
          </w:tcPr>
          <w:p w:rsidR="00C4229A" w:rsidRDefault="00C4229A">
            <w:pPr>
              <w:rPr>
                <w:sz w:val="10"/>
                <w:szCs w:val="10"/>
              </w:rPr>
            </w:pPr>
          </w:p>
        </w:tc>
        <w:tc>
          <w:tcPr>
            <w:tcW w:w="60" w:type="dxa"/>
            <w:tcBorders>
              <w:right w:val="single" w:sz="8" w:space="0" w:color="auto"/>
            </w:tcBorders>
            <w:vAlign w:val="bottom"/>
          </w:tcPr>
          <w:p w:rsidR="00C4229A" w:rsidRDefault="00C4229A">
            <w:pPr>
              <w:rPr>
                <w:sz w:val="10"/>
                <w:szCs w:val="10"/>
              </w:rPr>
            </w:pPr>
          </w:p>
        </w:tc>
        <w:tc>
          <w:tcPr>
            <w:tcW w:w="560" w:type="dxa"/>
            <w:tcBorders>
              <w:right w:val="single" w:sz="8" w:space="0" w:color="auto"/>
            </w:tcBorders>
            <w:vAlign w:val="bottom"/>
          </w:tcPr>
          <w:p w:rsidR="00C4229A" w:rsidRDefault="00C4229A">
            <w:pPr>
              <w:rPr>
                <w:sz w:val="10"/>
                <w:szCs w:val="10"/>
              </w:rPr>
            </w:pPr>
          </w:p>
        </w:tc>
        <w:tc>
          <w:tcPr>
            <w:tcW w:w="740" w:type="dxa"/>
            <w:tcBorders>
              <w:right w:val="single" w:sz="8" w:space="0" w:color="auto"/>
            </w:tcBorders>
            <w:vAlign w:val="bottom"/>
          </w:tcPr>
          <w:p w:rsidR="00C4229A" w:rsidRDefault="00C4229A">
            <w:pPr>
              <w:rPr>
                <w:sz w:val="10"/>
                <w:szCs w:val="10"/>
              </w:rPr>
            </w:pPr>
          </w:p>
        </w:tc>
        <w:tc>
          <w:tcPr>
            <w:tcW w:w="620" w:type="dxa"/>
            <w:tcBorders>
              <w:right w:val="single" w:sz="8" w:space="0" w:color="auto"/>
            </w:tcBorders>
            <w:vAlign w:val="bottom"/>
          </w:tcPr>
          <w:p w:rsidR="00C4229A" w:rsidRDefault="00C4229A">
            <w:pPr>
              <w:rPr>
                <w:sz w:val="10"/>
                <w:szCs w:val="10"/>
              </w:rPr>
            </w:pPr>
          </w:p>
        </w:tc>
        <w:tc>
          <w:tcPr>
            <w:tcW w:w="140" w:type="dxa"/>
            <w:vAlign w:val="bottom"/>
          </w:tcPr>
          <w:p w:rsidR="00C4229A" w:rsidRDefault="00C4229A">
            <w:pPr>
              <w:rPr>
                <w:sz w:val="10"/>
                <w:szCs w:val="10"/>
              </w:rPr>
            </w:pPr>
          </w:p>
        </w:tc>
        <w:tc>
          <w:tcPr>
            <w:tcW w:w="400" w:type="dxa"/>
            <w:tcBorders>
              <w:right w:val="single" w:sz="8" w:space="0" w:color="auto"/>
            </w:tcBorders>
            <w:vAlign w:val="bottom"/>
          </w:tcPr>
          <w:p w:rsidR="00C4229A" w:rsidRDefault="00C4229A">
            <w:pPr>
              <w:rPr>
                <w:sz w:val="10"/>
                <w:szCs w:val="10"/>
              </w:rPr>
            </w:pPr>
          </w:p>
        </w:tc>
        <w:tc>
          <w:tcPr>
            <w:tcW w:w="180" w:type="dxa"/>
            <w:vAlign w:val="bottom"/>
          </w:tcPr>
          <w:p w:rsidR="00C4229A" w:rsidRDefault="00C4229A">
            <w:pPr>
              <w:rPr>
                <w:sz w:val="10"/>
                <w:szCs w:val="10"/>
              </w:rPr>
            </w:pPr>
          </w:p>
        </w:tc>
        <w:tc>
          <w:tcPr>
            <w:tcW w:w="780" w:type="dxa"/>
            <w:tcBorders>
              <w:right w:val="single" w:sz="8" w:space="0" w:color="auto"/>
            </w:tcBorders>
            <w:vAlign w:val="bottom"/>
          </w:tcPr>
          <w:p w:rsidR="00C4229A" w:rsidRDefault="00C4229A">
            <w:pPr>
              <w:rPr>
                <w:sz w:val="10"/>
                <w:szCs w:val="10"/>
              </w:rPr>
            </w:pPr>
          </w:p>
        </w:tc>
        <w:tc>
          <w:tcPr>
            <w:tcW w:w="40" w:type="dxa"/>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226"/>
        </w:trPr>
        <w:tc>
          <w:tcPr>
            <w:tcW w:w="2700" w:type="dxa"/>
            <w:vMerge w:val="restart"/>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жизнедеятельности</w:t>
            </w:r>
          </w:p>
        </w:tc>
        <w:tc>
          <w:tcPr>
            <w:tcW w:w="2760" w:type="dxa"/>
            <w:gridSpan w:val="2"/>
            <w:vMerge/>
            <w:tcBorders>
              <w:right w:val="single" w:sz="8" w:space="0" w:color="auto"/>
            </w:tcBorders>
            <w:vAlign w:val="bottom"/>
          </w:tcPr>
          <w:p w:rsidR="00C4229A" w:rsidRDefault="00C4229A">
            <w:pPr>
              <w:rPr>
                <w:sz w:val="19"/>
                <w:szCs w:val="19"/>
              </w:rPr>
            </w:pPr>
          </w:p>
        </w:tc>
        <w:tc>
          <w:tcPr>
            <w:tcW w:w="60" w:type="dxa"/>
            <w:vAlign w:val="bottom"/>
          </w:tcPr>
          <w:p w:rsidR="00C4229A" w:rsidRDefault="00C4229A">
            <w:pPr>
              <w:rPr>
                <w:sz w:val="19"/>
                <w:szCs w:val="19"/>
              </w:rPr>
            </w:pPr>
          </w:p>
        </w:tc>
        <w:tc>
          <w:tcPr>
            <w:tcW w:w="600" w:type="dxa"/>
            <w:vMerge w:val="restart"/>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0" w:type="dxa"/>
            <w:tcBorders>
              <w:right w:val="single" w:sz="8" w:space="0" w:color="auto"/>
            </w:tcBorders>
            <w:vAlign w:val="bottom"/>
          </w:tcPr>
          <w:p w:rsidR="00C4229A" w:rsidRDefault="00C4229A">
            <w:pPr>
              <w:rPr>
                <w:sz w:val="19"/>
                <w:szCs w:val="19"/>
              </w:rPr>
            </w:pPr>
          </w:p>
        </w:tc>
        <w:tc>
          <w:tcPr>
            <w:tcW w:w="56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2</w:t>
            </w:r>
          </w:p>
        </w:tc>
        <w:tc>
          <w:tcPr>
            <w:tcW w:w="74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20" w:type="dxa"/>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vMerge w:val="restart"/>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180" w:type="dxa"/>
            <w:vAlign w:val="bottom"/>
          </w:tcPr>
          <w:p w:rsidR="00C4229A" w:rsidRDefault="00C4229A">
            <w:pPr>
              <w:rPr>
                <w:sz w:val="19"/>
                <w:szCs w:val="19"/>
              </w:rPr>
            </w:pPr>
          </w:p>
        </w:tc>
        <w:tc>
          <w:tcPr>
            <w:tcW w:w="780" w:type="dxa"/>
            <w:vMerge w:val="restart"/>
            <w:tcBorders>
              <w:right w:val="single" w:sz="8" w:space="0" w:color="auto"/>
            </w:tcBorders>
            <w:vAlign w:val="bottom"/>
          </w:tcPr>
          <w:p w:rsidR="00C4229A" w:rsidRDefault="00D80D7F">
            <w:pPr>
              <w:ind w:right="81"/>
              <w:jc w:val="center"/>
              <w:rPr>
                <w:sz w:val="20"/>
                <w:szCs w:val="20"/>
              </w:rPr>
            </w:pPr>
            <w:r>
              <w:rPr>
                <w:rFonts w:ascii="Times New Roman" w:eastAsia="Times New Roman" w:hAnsi="Times New Roman" w:cs="Times New Roman"/>
                <w:w w:val="99"/>
                <w:sz w:val="28"/>
                <w:szCs w:val="28"/>
              </w:rPr>
              <w:t>10</w:t>
            </w:r>
          </w:p>
        </w:tc>
        <w:tc>
          <w:tcPr>
            <w:tcW w:w="40" w:type="dxa"/>
            <w:vAlign w:val="bottom"/>
          </w:tcPr>
          <w:p w:rsidR="00C4229A" w:rsidRDefault="00C4229A">
            <w:pPr>
              <w:rPr>
                <w:sz w:val="19"/>
                <w:szCs w:val="19"/>
              </w:rPr>
            </w:pPr>
          </w:p>
        </w:tc>
        <w:tc>
          <w:tcPr>
            <w:tcW w:w="0" w:type="dxa"/>
            <w:vAlign w:val="bottom"/>
          </w:tcPr>
          <w:p w:rsidR="00C4229A" w:rsidRDefault="00C4229A">
            <w:pPr>
              <w:rPr>
                <w:sz w:val="1"/>
                <w:szCs w:val="1"/>
              </w:rPr>
            </w:pPr>
          </w:p>
        </w:tc>
      </w:tr>
      <w:tr w:rsidR="00C4229A">
        <w:trPr>
          <w:trHeight w:val="163"/>
        </w:trPr>
        <w:tc>
          <w:tcPr>
            <w:tcW w:w="2700" w:type="dxa"/>
            <w:vMerge/>
            <w:tcBorders>
              <w:left w:val="single" w:sz="8" w:space="0" w:color="auto"/>
              <w:right w:val="single" w:sz="8" w:space="0" w:color="auto"/>
            </w:tcBorders>
            <w:vAlign w:val="bottom"/>
          </w:tcPr>
          <w:p w:rsidR="00C4229A" w:rsidRDefault="00C4229A">
            <w:pPr>
              <w:rPr>
                <w:sz w:val="14"/>
                <w:szCs w:val="14"/>
              </w:rPr>
            </w:pPr>
          </w:p>
        </w:tc>
        <w:tc>
          <w:tcPr>
            <w:tcW w:w="1420" w:type="dxa"/>
            <w:vAlign w:val="bottom"/>
          </w:tcPr>
          <w:p w:rsidR="00C4229A" w:rsidRDefault="00C4229A">
            <w:pPr>
              <w:rPr>
                <w:sz w:val="14"/>
                <w:szCs w:val="14"/>
              </w:rPr>
            </w:pPr>
          </w:p>
        </w:tc>
        <w:tc>
          <w:tcPr>
            <w:tcW w:w="1340" w:type="dxa"/>
            <w:tcBorders>
              <w:right w:val="single" w:sz="8" w:space="0" w:color="auto"/>
            </w:tcBorders>
            <w:vAlign w:val="bottom"/>
          </w:tcPr>
          <w:p w:rsidR="00C4229A" w:rsidRDefault="00C4229A">
            <w:pPr>
              <w:rPr>
                <w:sz w:val="14"/>
                <w:szCs w:val="14"/>
              </w:rPr>
            </w:pPr>
          </w:p>
        </w:tc>
        <w:tc>
          <w:tcPr>
            <w:tcW w:w="60" w:type="dxa"/>
            <w:vAlign w:val="bottom"/>
          </w:tcPr>
          <w:p w:rsidR="00C4229A" w:rsidRDefault="00C4229A">
            <w:pPr>
              <w:rPr>
                <w:sz w:val="14"/>
                <w:szCs w:val="14"/>
              </w:rPr>
            </w:pPr>
          </w:p>
        </w:tc>
        <w:tc>
          <w:tcPr>
            <w:tcW w:w="600" w:type="dxa"/>
            <w:vMerge/>
            <w:vAlign w:val="bottom"/>
          </w:tcPr>
          <w:p w:rsidR="00C4229A" w:rsidRDefault="00C4229A">
            <w:pPr>
              <w:rPr>
                <w:sz w:val="14"/>
                <w:szCs w:val="14"/>
              </w:rPr>
            </w:pPr>
          </w:p>
        </w:tc>
        <w:tc>
          <w:tcPr>
            <w:tcW w:w="60" w:type="dxa"/>
            <w:tcBorders>
              <w:right w:val="single" w:sz="8" w:space="0" w:color="auto"/>
            </w:tcBorders>
            <w:vAlign w:val="bottom"/>
          </w:tcPr>
          <w:p w:rsidR="00C4229A" w:rsidRDefault="00C4229A">
            <w:pPr>
              <w:rPr>
                <w:sz w:val="14"/>
                <w:szCs w:val="14"/>
              </w:rPr>
            </w:pPr>
          </w:p>
        </w:tc>
        <w:tc>
          <w:tcPr>
            <w:tcW w:w="560" w:type="dxa"/>
            <w:vMerge/>
            <w:tcBorders>
              <w:right w:val="single" w:sz="8" w:space="0" w:color="auto"/>
            </w:tcBorders>
            <w:vAlign w:val="bottom"/>
          </w:tcPr>
          <w:p w:rsidR="00C4229A" w:rsidRDefault="00C4229A">
            <w:pPr>
              <w:rPr>
                <w:sz w:val="14"/>
                <w:szCs w:val="14"/>
              </w:rPr>
            </w:pPr>
          </w:p>
        </w:tc>
        <w:tc>
          <w:tcPr>
            <w:tcW w:w="740" w:type="dxa"/>
            <w:vMerge/>
            <w:tcBorders>
              <w:right w:val="single" w:sz="8" w:space="0" w:color="auto"/>
            </w:tcBorders>
            <w:vAlign w:val="bottom"/>
          </w:tcPr>
          <w:p w:rsidR="00C4229A" w:rsidRDefault="00C4229A">
            <w:pPr>
              <w:rPr>
                <w:sz w:val="14"/>
                <w:szCs w:val="14"/>
              </w:rPr>
            </w:pPr>
          </w:p>
        </w:tc>
        <w:tc>
          <w:tcPr>
            <w:tcW w:w="620" w:type="dxa"/>
            <w:vMerge/>
            <w:tcBorders>
              <w:right w:val="single" w:sz="8" w:space="0" w:color="auto"/>
            </w:tcBorders>
            <w:vAlign w:val="bottom"/>
          </w:tcPr>
          <w:p w:rsidR="00C4229A" w:rsidRDefault="00C4229A">
            <w:pPr>
              <w:rPr>
                <w:sz w:val="14"/>
                <w:szCs w:val="14"/>
              </w:rPr>
            </w:pPr>
          </w:p>
        </w:tc>
        <w:tc>
          <w:tcPr>
            <w:tcW w:w="540" w:type="dxa"/>
            <w:gridSpan w:val="2"/>
            <w:vMerge/>
            <w:tcBorders>
              <w:right w:val="single" w:sz="8" w:space="0" w:color="auto"/>
            </w:tcBorders>
            <w:vAlign w:val="bottom"/>
          </w:tcPr>
          <w:p w:rsidR="00C4229A" w:rsidRDefault="00C4229A">
            <w:pPr>
              <w:rPr>
                <w:sz w:val="14"/>
                <w:szCs w:val="14"/>
              </w:rPr>
            </w:pPr>
          </w:p>
        </w:tc>
        <w:tc>
          <w:tcPr>
            <w:tcW w:w="180" w:type="dxa"/>
            <w:vAlign w:val="bottom"/>
          </w:tcPr>
          <w:p w:rsidR="00C4229A" w:rsidRDefault="00C4229A">
            <w:pPr>
              <w:rPr>
                <w:sz w:val="14"/>
                <w:szCs w:val="14"/>
              </w:rPr>
            </w:pPr>
          </w:p>
        </w:tc>
        <w:tc>
          <w:tcPr>
            <w:tcW w:w="780" w:type="dxa"/>
            <w:vMerge/>
            <w:tcBorders>
              <w:right w:val="single" w:sz="8" w:space="0" w:color="auto"/>
            </w:tcBorders>
            <w:vAlign w:val="bottom"/>
          </w:tcPr>
          <w:p w:rsidR="00C4229A" w:rsidRDefault="00C4229A">
            <w:pPr>
              <w:rPr>
                <w:sz w:val="14"/>
                <w:szCs w:val="14"/>
              </w:rPr>
            </w:pPr>
          </w:p>
        </w:tc>
        <w:tc>
          <w:tcPr>
            <w:tcW w:w="40" w:type="dxa"/>
            <w:vAlign w:val="bottom"/>
          </w:tcPr>
          <w:p w:rsidR="00C4229A" w:rsidRDefault="00C4229A">
            <w:pPr>
              <w:rPr>
                <w:sz w:val="14"/>
                <w:szCs w:val="14"/>
              </w:rPr>
            </w:pPr>
          </w:p>
        </w:tc>
        <w:tc>
          <w:tcPr>
            <w:tcW w:w="0" w:type="dxa"/>
            <w:vAlign w:val="bottom"/>
          </w:tcPr>
          <w:p w:rsidR="00C4229A" w:rsidRDefault="00C4229A">
            <w:pPr>
              <w:rPr>
                <w:sz w:val="1"/>
                <w:szCs w:val="1"/>
              </w:rPr>
            </w:pPr>
          </w:p>
        </w:tc>
      </w:tr>
      <w:tr w:rsidR="00C4229A">
        <w:trPr>
          <w:trHeight w:val="41"/>
        </w:trPr>
        <w:tc>
          <w:tcPr>
            <w:tcW w:w="2700" w:type="dxa"/>
            <w:tcBorders>
              <w:left w:val="single" w:sz="8" w:space="0" w:color="auto"/>
              <w:bottom w:val="single" w:sz="8" w:space="0" w:color="auto"/>
              <w:right w:val="single" w:sz="8" w:space="0" w:color="auto"/>
            </w:tcBorders>
            <w:vAlign w:val="bottom"/>
          </w:tcPr>
          <w:p w:rsidR="00C4229A" w:rsidRDefault="00C4229A">
            <w:pPr>
              <w:rPr>
                <w:sz w:val="3"/>
                <w:szCs w:val="3"/>
              </w:rPr>
            </w:pPr>
          </w:p>
        </w:tc>
        <w:tc>
          <w:tcPr>
            <w:tcW w:w="1420" w:type="dxa"/>
            <w:tcBorders>
              <w:bottom w:val="single" w:sz="8" w:space="0" w:color="auto"/>
            </w:tcBorders>
            <w:vAlign w:val="bottom"/>
          </w:tcPr>
          <w:p w:rsidR="00C4229A" w:rsidRDefault="00C4229A">
            <w:pPr>
              <w:rPr>
                <w:sz w:val="3"/>
                <w:szCs w:val="3"/>
              </w:rPr>
            </w:pPr>
          </w:p>
        </w:tc>
        <w:tc>
          <w:tcPr>
            <w:tcW w:w="134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60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74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540" w:type="dxa"/>
            <w:gridSpan w:val="2"/>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7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270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Итого</w:t>
            </w:r>
          </w:p>
        </w:tc>
        <w:tc>
          <w:tcPr>
            <w:tcW w:w="1420" w:type="dxa"/>
            <w:vAlign w:val="bottom"/>
          </w:tcPr>
          <w:p w:rsidR="00C4229A" w:rsidRDefault="00C4229A">
            <w:pPr>
              <w:rPr>
                <w:sz w:val="24"/>
                <w:szCs w:val="24"/>
              </w:rPr>
            </w:pP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31</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33</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33</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34</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35</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166</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6"/>
        </w:trPr>
        <w:tc>
          <w:tcPr>
            <w:tcW w:w="5460" w:type="dxa"/>
            <w:gridSpan w:val="3"/>
            <w:tcBorders>
              <w:left w:val="single" w:sz="8" w:space="0" w:color="auto"/>
              <w:bottom w:val="single" w:sz="8" w:space="0" w:color="auto"/>
              <w:right w:val="single" w:sz="8" w:space="0" w:color="auto"/>
            </w:tcBorders>
            <w:vAlign w:val="bottom"/>
          </w:tcPr>
          <w:p w:rsidR="00C4229A" w:rsidRDefault="00C4229A">
            <w:pPr>
              <w:rPr>
                <w:sz w:val="2"/>
                <w:szCs w:val="2"/>
              </w:rPr>
            </w:pPr>
          </w:p>
        </w:tc>
        <w:tc>
          <w:tcPr>
            <w:tcW w:w="60" w:type="dxa"/>
            <w:tcBorders>
              <w:bottom w:val="single" w:sz="8" w:space="0" w:color="auto"/>
            </w:tcBorders>
            <w:vAlign w:val="bottom"/>
          </w:tcPr>
          <w:p w:rsidR="00C4229A" w:rsidRDefault="00C4229A">
            <w:pPr>
              <w:rPr>
                <w:sz w:val="2"/>
                <w:szCs w:val="2"/>
              </w:rPr>
            </w:pPr>
          </w:p>
        </w:tc>
        <w:tc>
          <w:tcPr>
            <w:tcW w:w="600" w:type="dxa"/>
            <w:tcBorders>
              <w:bottom w:val="single" w:sz="8" w:space="0" w:color="auto"/>
            </w:tcBorders>
            <w:vAlign w:val="bottom"/>
          </w:tcPr>
          <w:p w:rsidR="00C4229A" w:rsidRDefault="00C4229A">
            <w:pPr>
              <w:rPr>
                <w:sz w:val="2"/>
                <w:szCs w:val="2"/>
              </w:rPr>
            </w:pPr>
          </w:p>
        </w:tc>
        <w:tc>
          <w:tcPr>
            <w:tcW w:w="60" w:type="dxa"/>
            <w:tcBorders>
              <w:bottom w:val="single" w:sz="8" w:space="0" w:color="auto"/>
              <w:right w:val="single" w:sz="8" w:space="0" w:color="auto"/>
            </w:tcBorders>
            <w:vAlign w:val="bottom"/>
          </w:tcPr>
          <w:p w:rsidR="00C4229A" w:rsidRDefault="00C4229A">
            <w:pPr>
              <w:rPr>
                <w:sz w:val="2"/>
                <w:szCs w:val="2"/>
              </w:rPr>
            </w:pPr>
          </w:p>
        </w:tc>
        <w:tc>
          <w:tcPr>
            <w:tcW w:w="560" w:type="dxa"/>
            <w:tcBorders>
              <w:bottom w:val="single" w:sz="8" w:space="0" w:color="auto"/>
              <w:right w:val="single" w:sz="8" w:space="0" w:color="auto"/>
            </w:tcBorders>
            <w:vAlign w:val="bottom"/>
          </w:tcPr>
          <w:p w:rsidR="00C4229A" w:rsidRDefault="00C4229A">
            <w:pPr>
              <w:rPr>
                <w:sz w:val="2"/>
                <w:szCs w:val="2"/>
              </w:rPr>
            </w:pPr>
          </w:p>
        </w:tc>
        <w:tc>
          <w:tcPr>
            <w:tcW w:w="740" w:type="dxa"/>
            <w:tcBorders>
              <w:bottom w:val="single" w:sz="8" w:space="0" w:color="auto"/>
              <w:right w:val="single" w:sz="8" w:space="0" w:color="auto"/>
            </w:tcBorders>
            <w:vAlign w:val="bottom"/>
          </w:tcPr>
          <w:p w:rsidR="00C4229A" w:rsidRDefault="00C4229A">
            <w:pPr>
              <w:rPr>
                <w:sz w:val="2"/>
                <w:szCs w:val="2"/>
              </w:rPr>
            </w:pPr>
          </w:p>
        </w:tc>
        <w:tc>
          <w:tcPr>
            <w:tcW w:w="620" w:type="dxa"/>
            <w:tcBorders>
              <w:bottom w:val="single" w:sz="8" w:space="0" w:color="auto"/>
              <w:right w:val="single" w:sz="8" w:space="0" w:color="auto"/>
            </w:tcBorders>
            <w:vAlign w:val="bottom"/>
          </w:tcPr>
          <w:p w:rsidR="00C4229A" w:rsidRDefault="00C4229A">
            <w:pPr>
              <w:rPr>
                <w:sz w:val="2"/>
                <w:szCs w:val="2"/>
              </w:rPr>
            </w:pPr>
          </w:p>
        </w:tc>
        <w:tc>
          <w:tcPr>
            <w:tcW w:w="140" w:type="dxa"/>
            <w:tcBorders>
              <w:bottom w:val="single" w:sz="8" w:space="0" w:color="auto"/>
            </w:tcBorders>
            <w:vAlign w:val="bottom"/>
          </w:tcPr>
          <w:p w:rsidR="00C4229A" w:rsidRDefault="00C4229A">
            <w:pPr>
              <w:rPr>
                <w:sz w:val="2"/>
                <w:szCs w:val="2"/>
              </w:rPr>
            </w:pPr>
          </w:p>
        </w:tc>
        <w:tc>
          <w:tcPr>
            <w:tcW w:w="400" w:type="dxa"/>
            <w:tcBorders>
              <w:bottom w:val="single" w:sz="8" w:space="0" w:color="auto"/>
              <w:right w:val="single" w:sz="8" w:space="0" w:color="auto"/>
            </w:tcBorders>
            <w:vAlign w:val="bottom"/>
          </w:tcPr>
          <w:p w:rsidR="00C4229A" w:rsidRDefault="00C4229A">
            <w:pPr>
              <w:rPr>
                <w:sz w:val="2"/>
                <w:szCs w:val="2"/>
              </w:rPr>
            </w:pPr>
          </w:p>
        </w:tc>
        <w:tc>
          <w:tcPr>
            <w:tcW w:w="180" w:type="dxa"/>
            <w:tcBorders>
              <w:bottom w:val="single" w:sz="8" w:space="0" w:color="auto"/>
            </w:tcBorders>
            <w:vAlign w:val="bottom"/>
          </w:tcPr>
          <w:p w:rsidR="00C4229A" w:rsidRDefault="00C4229A">
            <w:pPr>
              <w:rPr>
                <w:sz w:val="2"/>
                <w:szCs w:val="2"/>
              </w:rPr>
            </w:pPr>
          </w:p>
        </w:tc>
        <w:tc>
          <w:tcPr>
            <w:tcW w:w="780" w:type="dxa"/>
            <w:tcBorders>
              <w:bottom w:val="single" w:sz="8" w:space="0" w:color="auto"/>
              <w:right w:val="single" w:sz="8" w:space="0" w:color="auto"/>
            </w:tcBorders>
            <w:vAlign w:val="bottom"/>
          </w:tcPr>
          <w:p w:rsidR="00C4229A" w:rsidRDefault="00C4229A">
            <w:pPr>
              <w:rPr>
                <w:sz w:val="2"/>
                <w:szCs w:val="2"/>
              </w:rPr>
            </w:pPr>
          </w:p>
        </w:tc>
        <w:tc>
          <w:tcPr>
            <w:tcW w:w="40" w:type="dxa"/>
            <w:vAlign w:val="bottom"/>
          </w:tcPr>
          <w:p w:rsidR="00C4229A" w:rsidRDefault="00C4229A">
            <w:pPr>
              <w:rPr>
                <w:sz w:val="2"/>
                <w:szCs w:val="2"/>
              </w:rPr>
            </w:pPr>
          </w:p>
        </w:tc>
        <w:tc>
          <w:tcPr>
            <w:tcW w:w="0" w:type="dxa"/>
            <w:vAlign w:val="bottom"/>
          </w:tcPr>
          <w:p w:rsidR="00C4229A" w:rsidRDefault="00C4229A">
            <w:pPr>
              <w:rPr>
                <w:sz w:val="1"/>
                <w:szCs w:val="1"/>
              </w:rPr>
            </w:pPr>
          </w:p>
        </w:tc>
      </w:tr>
      <w:tr w:rsidR="00C4229A">
        <w:trPr>
          <w:trHeight w:val="353"/>
        </w:trPr>
        <w:tc>
          <w:tcPr>
            <w:tcW w:w="5460" w:type="dxa"/>
            <w:gridSpan w:val="3"/>
            <w:tcBorders>
              <w:left w:val="single" w:sz="8" w:space="0" w:color="auto"/>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i/>
                <w:iCs/>
                <w:sz w:val="28"/>
                <w:szCs w:val="28"/>
              </w:rPr>
              <w:t>Часть, формируемая участниками</w:t>
            </w: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68"/>
        </w:trPr>
        <w:tc>
          <w:tcPr>
            <w:tcW w:w="4120" w:type="dxa"/>
            <w:gridSpan w:val="2"/>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i/>
                <w:iCs/>
                <w:sz w:val="28"/>
                <w:szCs w:val="28"/>
              </w:rPr>
              <w:t>образовательных отношений</w:t>
            </w: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85"/>
                <w:sz w:val="28"/>
                <w:szCs w:val="28"/>
              </w:rPr>
              <w:t>0</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2</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1</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6</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
        </w:trPr>
        <w:tc>
          <w:tcPr>
            <w:tcW w:w="4120" w:type="dxa"/>
            <w:gridSpan w:val="2"/>
            <w:tcBorders>
              <w:left w:val="single" w:sz="8" w:space="0" w:color="auto"/>
              <w:bottom w:val="single" w:sz="8" w:space="0" w:color="auto"/>
            </w:tcBorders>
            <w:vAlign w:val="bottom"/>
          </w:tcPr>
          <w:p w:rsidR="00C4229A" w:rsidRDefault="00C4229A">
            <w:pPr>
              <w:rPr>
                <w:sz w:val="3"/>
                <w:szCs w:val="3"/>
              </w:rPr>
            </w:pPr>
          </w:p>
        </w:tc>
        <w:tc>
          <w:tcPr>
            <w:tcW w:w="134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60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74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140" w:type="dxa"/>
            <w:tcBorders>
              <w:bottom w:val="single" w:sz="8" w:space="0" w:color="auto"/>
            </w:tcBorders>
            <w:vAlign w:val="bottom"/>
          </w:tcPr>
          <w:p w:rsidR="00C4229A" w:rsidRDefault="00C4229A">
            <w:pPr>
              <w:rPr>
                <w:sz w:val="3"/>
                <w:szCs w:val="3"/>
              </w:rPr>
            </w:pPr>
          </w:p>
        </w:tc>
        <w:tc>
          <w:tcPr>
            <w:tcW w:w="400" w:type="dxa"/>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7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r w:rsidR="00C4229A">
        <w:trPr>
          <w:trHeight w:val="352"/>
        </w:trPr>
        <w:tc>
          <w:tcPr>
            <w:tcW w:w="4120" w:type="dxa"/>
            <w:gridSpan w:val="2"/>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Максимально допустимая</w:t>
            </w:r>
          </w:p>
        </w:tc>
        <w:tc>
          <w:tcPr>
            <w:tcW w:w="1340" w:type="dxa"/>
            <w:tcBorders>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sz w:val="28"/>
                <w:szCs w:val="28"/>
              </w:rPr>
              <w:t>недельная</w:t>
            </w:r>
          </w:p>
        </w:tc>
        <w:tc>
          <w:tcPr>
            <w:tcW w:w="60" w:type="dxa"/>
            <w:vAlign w:val="bottom"/>
          </w:tcPr>
          <w:p w:rsidR="00C4229A" w:rsidRDefault="00C4229A">
            <w:pPr>
              <w:rPr>
                <w:sz w:val="24"/>
                <w:szCs w:val="24"/>
              </w:rPr>
            </w:pPr>
          </w:p>
        </w:tc>
        <w:tc>
          <w:tcPr>
            <w:tcW w:w="600" w:type="dxa"/>
            <w:vAlign w:val="bottom"/>
          </w:tcPr>
          <w:p w:rsidR="00C4229A" w:rsidRDefault="00C4229A">
            <w:pPr>
              <w:rPr>
                <w:sz w:val="24"/>
                <w:szCs w:val="24"/>
              </w:rPr>
            </w:pP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C4229A">
            <w:pPr>
              <w:rPr>
                <w:sz w:val="24"/>
                <w:szCs w:val="24"/>
              </w:rPr>
            </w:pPr>
          </w:p>
        </w:tc>
        <w:tc>
          <w:tcPr>
            <w:tcW w:w="740" w:type="dxa"/>
            <w:tcBorders>
              <w:right w:val="single" w:sz="8" w:space="0" w:color="auto"/>
            </w:tcBorders>
            <w:vAlign w:val="bottom"/>
          </w:tcPr>
          <w:p w:rsidR="00C4229A" w:rsidRDefault="00C4229A">
            <w:pPr>
              <w:rPr>
                <w:sz w:val="24"/>
                <w:szCs w:val="24"/>
              </w:rPr>
            </w:pPr>
          </w:p>
        </w:tc>
        <w:tc>
          <w:tcPr>
            <w:tcW w:w="620" w:type="dxa"/>
            <w:tcBorders>
              <w:right w:val="single" w:sz="8" w:space="0" w:color="auto"/>
            </w:tcBorders>
            <w:vAlign w:val="bottom"/>
          </w:tcPr>
          <w:p w:rsidR="00C4229A" w:rsidRDefault="00C4229A">
            <w:pPr>
              <w:rPr>
                <w:sz w:val="24"/>
                <w:szCs w:val="24"/>
              </w:rPr>
            </w:pPr>
          </w:p>
        </w:tc>
        <w:tc>
          <w:tcPr>
            <w:tcW w:w="140" w:type="dxa"/>
            <w:vAlign w:val="bottom"/>
          </w:tcPr>
          <w:p w:rsidR="00C4229A" w:rsidRDefault="00C4229A">
            <w:pPr>
              <w:rPr>
                <w:sz w:val="24"/>
                <w:szCs w:val="24"/>
              </w:rPr>
            </w:pPr>
          </w:p>
        </w:tc>
        <w:tc>
          <w:tcPr>
            <w:tcW w:w="400" w:type="dxa"/>
            <w:tcBorders>
              <w:right w:val="single" w:sz="8" w:space="0" w:color="auto"/>
            </w:tcBorders>
            <w:vAlign w:val="bottom"/>
          </w:tcPr>
          <w:p w:rsidR="00C4229A" w:rsidRDefault="00C4229A">
            <w:pPr>
              <w:rPr>
                <w:sz w:val="24"/>
                <w:szCs w:val="24"/>
              </w:rPr>
            </w:pP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C4229A">
            <w:pPr>
              <w:rPr>
                <w:sz w:val="24"/>
                <w:szCs w:val="24"/>
              </w:rPr>
            </w:pP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0"/>
        </w:trPr>
        <w:tc>
          <w:tcPr>
            <w:tcW w:w="2700" w:type="dxa"/>
            <w:tcBorders>
              <w:lef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нагрузка</w:t>
            </w:r>
          </w:p>
        </w:tc>
        <w:tc>
          <w:tcPr>
            <w:tcW w:w="1420" w:type="dxa"/>
            <w:vAlign w:val="bottom"/>
          </w:tcPr>
          <w:p w:rsidR="00C4229A" w:rsidRDefault="00C4229A">
            <w:pPr>
              <w:rPr>
                <w:sz w:val="24"/>
                <w:szCs w:val="24"/>
              </w:rPr>
            </w:pPr>
          </w:p>
        </w:tc>
        <w:tc>
          <w:tcPr>
            <w:tcW w:w="1340" w:type="dxa"/>
            <w:tcBorders>
              <w:right w:val="single" w:sz="8" w:space="0" w:color="auto"/>
            </w:tcBorders>
            <w:vAlign w:val="bottom"/>
          </w:tcPr>
          <w:p w:rsidR="00C4229A" w:rsidRDefault="00C4229A">
            <w:pPr>
              <w:rPr>
                <w:sz w:val="24"/>
                <w:szCs w:val="24"/>
              </w:rPr>
            </w:pPr>
          </w:p>
        </w:tc>
        <w:tc>
          <w:tcPr>
            <w:tcW w:w="60" w:type="dxa"/>
            <w:vAlign w:val="bottom"/>
          </w:tcPr>
          <w:p w:rsidR="00C4229A" w:rsidRDefault="00C4229A">
            <w:pPr>
              <w:rPr>
                <w:sz w:val="24"/>
                <w:szCs w:val="24"/>
              </w:rPr>
            </w:pPr>
          </w:p>
        </w:tc>
        <w:tc>
          <w:tcPr>
            <w:tcW w:w="6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32</w:t>
            </w:r>
          </w:p>
        </w:tc>
        <w:tc>
          <w:tcPr>
            <w:tcW w:w="60" w:type="dxa"/>
            <w:tcBorders>
              <w:right w:val="single" w:sz="8" w:space="0" w:color="auto"/>
            </w:tcBorders>
            <w:vAlign w:val="bottom"/>
          </w:tcPr>
          <w:p w:rsidR="00C4229A" w:rsidRDefault="00C4229A">
            <w:pPr>
              <w:rPr>
                <w:sz w:val="24"/>
                <w:szCs w:val="24"/>
              </w:rPr>
            </w:pPr>
          </w:p>
        </w:tc>
        <w:tc>
          <w:tcPr>
            <w:tcW w:w="5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33</w:t>
            </w:r>
          </w:p>
        </w:tc>
        <w:tc>
          <w:tcPr>
            <w:tcW w:w="74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35</w:t>
            </w:r>
          </w:p>
        </w:tc>
        <w:tc>
          <w:tcPr>
            <w:tcW w:w="62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36</w:t>
            </w:r>
          </w:p>
        </w:tc>
        <w:tc>
          <w:tcPr>
            <w:tcW w:w="540" w:type="dxa"/>
            <w:gridSpan w:val="2"/>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w w:val="99"/>
                <w:sz w:val="28"/>
                <w:szCs w:val="28"/>
              </w:rPr>
              <w:t>36</w:t>
            </w:r>
          </w:p>
        </w:tc>
        <w:tc>
          <w:tcPr>
            <w:tcW w:w="180" w:type="dxa"/>
            <w:vAlign w:val="bottom"/>
          </w:tcPr>
          <w:p w:rsidR="00C4229A" w:rsidRDefault="00C4229A">
            <w:pPr>
              <w:rPr>
                <w:sz w:val="24"/>
                <w:szCs w:val="24"/>
              </w:rPr>
            </w:pPr>
          </w:p>
        </w:tc>
        <w:tc>
          <w:tcPr>
            <w:tcW w:w="780" w:type="dxa"/>
            <w:tcBorders>
              <w:right w:val="single" w:sz="8" w:space="0" w:color="auto"/>
            </w:tcBorders>
            <w:vAlign w:val="bottom"/>
          </w:tcPr>
          <w:p w:rsidR="00C4229A" w:rsidRDefault="00D80D7F">
            <w:pPr>
              <w:ind w:right="61"/>
              <w:jc w:val="center"/>
              <w:rPr>
                <w:sz w:val="20"/>
                <w:szCs w:val="20"/>
              </w:rPr>
            </w:pPr>
            <w:r>
              <w:rPr>
                <w:rFonts w:ascii="Times New Roman" w:eastAsia="Times New Roman" w:hAnsi="Times New Roman" w:cs="Times New Roman"/>
                <w:w w:val="99"/>
                <w:sz w:val="28"/>
                <w:szCs w:val="28"/>
              </w:rPr>
              <w:t>172</w:t>
            </w:r>
          </w:p>
        </w:tc>
        <w:tc>
          <w:tcPr>
            <w:tcW w:w="40" w:type="dxa"/>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
        </w:trPr>
        <w:tc>
          <w:tcPr>
            <w:tcW w:w="2700" w:type="dxa"/>
            <w:tcBorders>
              <w:left w:val="single" w:sz="8" w:space="0" w:color="auto"/>
              <w:bottom w:val="single" w:sz="8" w:space="0" w:color="auto"/>
            </w:tcBorders>
            <w:vAlign w:val="bottom"/>
          </w:tcPr>
          <w:p w:rsidR="00C4229A" w:rsidRDefault="00C4229A">
            <w:pPr>
              <w:rPr>
                <w:sz w:val="3"/>
                <w:szCs w:val="3"/>
              </w:rPr>
            </w:pPr>
          </w:p>
        </w:tc>
        <w:tc>
          <w:tcPr>
            <w:tcW w:w="1420" w:type="dxa"/>
            <w:tcBorders>
              <w:bottom w:val="single" w:sz="8" w:space="0" w:color="auto"/>
            </w:tcBorders>
            <w:vAlign w:val="bottom"/>
          </w:tcPr>
          <w:p w:rsidR="00C4229A" w:rsidRDefault="00C4229A">
            <w:pPr>
              <w:rPr>
                <w:sz w:val="3"/>
                <w:szCs w:val="3"/>
              </w:rPr>
            </w:pPr>
          </w:p>
        </w:tc>
        <w:tc>
          <w:tcPr>
            <w:tcW w:w="1340" w:type="dxa"/>
            <w:tcBorders>
              <w:bottom w:val="single" w:sz="8" w:space="0" w:color="auto"/>
              <w:right w:val="single" w:sz="8" w:space="0" w:color="auto"/>
            </w:tcBorders>
            <w:vAlign w:val="bottom"/>
          </w:tcPr>
          <w:p w:rsidR="00C4229A" w:rsidRDefault="00C4229A">
            <w:pPr>
              <w:rPr>
                <w:sz w:val="3"/>
                <w:szCs w:val="3"/>
              </w:rPr>
            </w:pPr>
          </w:p>
        </w:tc>
        <w:tc>
          <w:tcPr>
            <w:tcW w:w="60" w:type="dxa"/>
            <w:tcBorders>
              <w:bottom w:val="single" w:sz="8" w:space="0" w:color="auto"/>
            </w:tcBorders>
            <w:vAlign w:val="bottom"/>
          </w:tcPr>
          <w:p w:rsidR="00C4229A" w:rsidRDefault="00C4229A">
            <w:pPr>
              <w:rPr>
                <w:sz w:val="3"/>
                <w:szCs w:val="3"/>
              </w:rPr>
            </w:pPr>
          </w:p>
        </w:tc>
        <w:tc>
          <w:tcPr>
            <w:tcW w:w="600" w:type="dxa"/>
            <w:tcBorders>
              <w:bottom w:val="single" w:sz="8" w:space="0" w:color="auto"/>
            </w:tcBorders>
            <w:vAlign w:val="bottom"/>
          </w:tcPr>
          <w:p w:rsidR="00C4229A" w:rsidRDefault="00C4229A">
            <w:pPr>
              <w:rPr>
                <w:sz w:val="3"/>
                <w:szCs w:val="3"/>
              </w:rPr>
            </w:pPr>
          </w:p>
        </w:tc>
        <w:tc>
          <w:tcPr>
            <w:tcW w:w="60" w:type="dxa"/>
            <w:tcBorders>
              <w:bottom w:val="single" w:sz="8" w:space="0" w:color="auto"/>
              <w:right w:val="single" w:sz="8" w:space="0" w:color="auto"/>
            </w:tcBorders>
            <w:vAlign w:val="bottom"/>
          </w:tcPr>
          <w:p w:rsidR="00C4229A" w:rsidRDefault="00C4229A">
            <w:pPr>
              <w:rPr>
                <w:sz w:val="3"/>
                <w:szCs w:val="3"/>
              </w:rPr>
            </w:pPr>
          </w:p>
        </w:tc>
        <w:tc>
          <w:tcPr>
            <w:tcW w:w="560" w:type="dxa"/>
            <w:tcBorders>
              <w:bottom w:val="single" w:sz="8" w:space="0" w:color="auto"/>
              <w:right w:val="single" w:sz="8" w:space="0" w:color="auto"/>
            </w:tcBorders>
            <w:vAlign w:val="bottom"/>
          </w:tcPr>
          <w:p w:rsidR="00C4229A" w:rsidRDefault="00C4229A">
            <w:pPr>
              <w:rPr>
                <w:sz w:val="3"/>
                <w:szCs w:val="3"/>
              </w:rPr>
            </w:pPr>
          </w:p>
        </w:tc>
        <w:tc>
          <w:tcPr>
            <w:tcW w:w="740" w:type="dxa"/>
            <w:tcBorders>
              <w:bottom w:val="single" w:sz="8" w:space="0" w:color="auto"/>
              <w:right w:val="single" w:sz="8" w:space="0" w:color="auto"/>
            </w:tcBorders>
            <w:vAlign w:val="bottom"/>
          </w:tcPr>
          <w:p w:rsidR="00C4229A" w:rsidRDefault="00C4229A">
            <w:pPr>
              <w:rPr>
                <w:sz w:val="3"/>
                <w:szCs w:val="3"/>
              </w:rPr>
            </w:pPr>
          </w:p>
        </w:tc>
        <w:tc>
          <w:tcPr>
            <w:tcW w:w="620" w:type="dxa"/>
            <w:tcBorders>
              <w:bottom w:val="single" w:sz="8" w:space="0" w:color="auto"/>
              <w:right w:val="single" w:sz="8" w:space="0" w:color="auto"/>
            </w:tcBorders>
            <w:vAlign w:val="bottom"/>
          </w:tcPr>
          <w:p w:rsidR="00C4229A" w:rsidRDefault="00C4229A">
            <w:pPr>
              <w:rPr>
                <w:sz w:val="3"/>
                <w:szCs w:val="3"/>
              </w:rPr>
            </w:pPr>
          </w:p>
        </w:tc>
        <w:tc>
          <w:tcPr>
            <w:tcW w:w="140" w:type="dxa"/>
            <w:tcBorders>
              <w:bottom w:val="single" w:sz="8" w:space="0" w:color="auto"/>
            </w:tcBorders>
            <w:vAlign w:val="bottom"/>
          </w:tcPr>
          <w:p w:rsidR="00C4229A" w:rsidRDefault="00C4229A">
            <w:pPr>
              <w:rPr>
                <w:sz w:val="3"/>
                <w:szCs w:val="3"/>
              </w:rPr>
            </w:pPr>
          </w:p>
        </w:tc>
        <w:tc>
          <w:tcPr>
            <w:tcW w:w="400" w:type="dxa"/>
            <w:tcBorders>
              <w:bottom w:val="single" w:sz="8" w:space="0" w:color="auto"/>
              <w:right w:val="single" w:sz="8" w:space="0" w:color="auto"/>
            </w:tcBorders>
            <w:vAlign w:val="bottom"/>
          </w:tcPr>
          <w:p w:rsidR="00C4229A" w:rsidRDefault="00C4229A">
            <w:pPr>
              <w:rPr>
                <w:sz w:val="3"/>
                <w:szCs w:val="3"/>
              </w:rPr>
            </w:pPr>
          </w:p>
        </w:tc>
        <w:tc>
          <w:tcPr>
            <w:tcW w:w="180" w:type="dxa"/>
            <w:tcBorders>
              <w:bottom w:val="single" w:sz="8" w:space="0" w:color="auto"/>
            </w:tcBorders>
            <w:vAlign w:val="bottom"/>
          </w:tcPr>
          <w:p w:rsidR="00C4229A" w:rsidRDefault="00C4229A">
            <w:pPr>
              <w:rPr>
                <w:sz w:val="3"/>
                <w:szCs w:val="3"/>
              </w:rPr>
            </w:pPr>
          </w:p>
        </w:tc>
        <w:tc>
          <w:tcPr>
            <w:tcW w:w="780" w:type="dxa"/>
            <w:tcBorders>
              <w:bottom w:val="single" w:sz="8" w:space="0" w:color="auto"/>
              <w:right w:val="single" w:sz="8" w:space="0" w:color="auto"/>
            </w:tcBorders>
            <w:vAlign w:val="bottom"/>
          </w:tcPr>
          <w:p w:rsidR="00C4229A" w:rsidRDefault="00C4229A">
            <w:pPr>
              <w:rPr>
                <w:sz w:val="3"/>
                <w:szCs w:val="3"/>
              </w:rPr>
            </w:pPr>
          </w:p>
        </w:tc>
        <w:tc>
          <w:tcPr>
            <w:tcW w:w="40" w:type="dxa"/>
            <w:vAlign w:val="bottom"/>
          </w:tcPr>
          <w:p w:rsidR="00C4229A" w:rsidRDefault="00C4229A">
            <w:pPr>
              <w:rPr>
                <w:sz w:val="3"/>
                <w:szCs w:val="3"/>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2212224" behindDoc="1" locked="0" layoutInCell="0" allowOverlap="1">
            <wp:simplePos x="0" y="0"/>
            <wp:positionH relativeFrom="column">
              <wp:posOffset>216535</wp:posOffset>
            </wp:positionH>
            <wp:positionV relativeFrom="paragraph">
              <wp:posOffset>-7945755</wp:posOffset>
            </wp:positionV>
            <wp:extent cx="6350" cy="635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13248" behindDoc="1" locked="0" layoutInCell="0" allowOverlap="1">
            <wp:simplePos x="0" y="0"/>
            <wp:positionH relativeFrom="column">
              <wp:posOffset>1920240</wp:posOffset>
            </wp:positionH>
            <wp:positionV relativeFrom="paragraph">
              <wp:posOffset>-7945755</wp:posOffset>
            </wp:positionV>
            <wp:extent cx="6350" cy="6350"/>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14272" behindDoc="1" locked="0" layoutInCell="0" allowOverlap="1">
            <wp:simplePos x="0" y="0"/>
            <wp:positionH relativeFrom="column">
              <wp:posOffset>216535</wp:posOffset>
            </wp:positionH>
            <wp:positionV relativeFrom="paragraph">
              <wp:posOffset>-7028180</wp:posOffset>
            </wp:positionV>
            <wp:extent cx="6350" cy="635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15296" behindDoc="1" locked="0" layoutInCell="0" allowOverlap="1">
            <wp:simplePos x="0" y="0"/>
            <wp:positionH relativeFrom="column">
              <wp:posOffset>216535</wp:posOffset>
            </wp:positionH>
            <wp:positionV relativeFrom="paragraph">
              <wp:posOffset>-6774815</wp:posOffset>
            </wp:positionV>
            <wp:extent cx="6350" cy="635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16320" behindDoc="1" locked="0" layoutInCell="0" allowOverlap="1">
            <wp:simplePos x="0" y="0"/>
            <wp:positionH relativeFrom="column">
              <wp:posOffset>1908175</wp:posOffset>
            </wp:positionH>
            <wp:positionV relativeFrom="paragraph">
              <wp:posOffset>-6774815</wp:posOffset>
            </wp:positionV>
            <wp:extent cx="6350" cy="635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17344" behindDoc="1" locked="0" layoutInCell="0" allowOverlap="1">
            <wp:simplePos x="0" y="0"/>
            <wp:positionH relativeFrom="column">
              <wp:posOffset>3672840</wp:posOffset>
            </wp:positionH>
            <wp:positionV relativeFrom="paragraph">
              <wp:posOffset>-6774815</wp:posOffset>
            </wp:positionV>
            <wp:extent cx="6350" cy="635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18368" behindDoc="1" locked="0" layoutInCell="0" allowOverlap="1">
            <wp:simplePos x="0" y="0"/>
            <wp:positionH relativeFrom="column">
              <wp:posOffset>4123690</wp:posOffset>
            </wp:positionH>
            <wp:positionV relativeFrom="paragraph">
              <wp:posOffset>-6774815</wp:posOffset>
            </wp:positionV>
            <wp:extent cx="6350" cy="635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19392" behindDoc="1" locked="0" layoutInCell="0" allowOverlap="1">
            <wp:simplePos x="0" y="0"/>
            <wp:positionH relativeFrom="column">
              <wp:posOffset>4483735</wp:posOffset>
            </wp:positionH>
            <wp:positionV relativeFrom="paragraph">
              <wp:posOffset>-6774815</wp:posOffset>
            </wp:positionV>
            <wp:extent cx="6350" cy="635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0416" behindDoc="1" locked="0" layoutInCell="0" allowOverlap="1">
            <wp:simplePos x="0" y="0"/>
            <wp:positionH relativeFrom="column">
              <wp:posOffset>4934585</wp:posOffset>
            </wp:positionH>
            <wp:positionV relativeFrom="paragraph">
              <wp:posOffset>-6774815</wp:posOffset>
            </wp:positionV>
            <wp:extent cx="6350" cy="635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1440" behindDoc="1" locked="0" layoutInCell="0" allowOverlap="1">
            <wp:simplePos x="0" y="0"/>
            <wp:positionH relativeFrom="column">
              <wp:posOffset>5342890</wp:posOffset>
            </wp:positionH>
            <wp:positionV relativeFrom="paragraph">
              <wp:posOffset>-6774815</wp:posOffset>
            </wp:positionV>
            <wp:extent cx="6350" cy="635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2464" behindDoc="1" locked="0" layoutInCell="0" allowOverlap="1">
            <wp:simplePos x="0" y="0"/>
            <wp:positionH relativeFrom="column">
              <wp:posOffset>5687695</wp:posOffset>
            </wp:positionH>
            <wp:positionV relativeFrom="paragraph">
              <wp:posOffset>-6774815</wp:posOffset>
            </wp:positionV>
            <wp:extent cx="6350" cy="635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3488" behindDoc="1" locked="0" layoutInCell="0" allowOverlap="1">
            <wp:simplePos x="0" y="0"/>
            <wp:positionH relativeFrom="column">
              <wp:posOffset>216535</wp:posOffset>
            </wp:positionH>
            <wp:positionV relativeFrom="paragraph">
              <wp:posOffset>-6278245</wp:posOffset>
            </wp:positionV>
            <wp:extent cx="6350" cy="635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4512" behindDoc="1" locked="0" layoutInCell="0" allowOverlap="1">
            <wp:simplePos x="0" y="0"/>
            <wp:positionH relativeFrom="column">
              <wp:posOffset>216535</wp:posOffset>
            </wp:positionH>
            <wp:positionV relativeFrom="paragraph">
              <wp:posOffset>-5751195</wp:posOffset>
            </wp:positionV>
            <wp:extent cx="6350" cy="6350"/>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5536" behindDoc="1" locked="0" layoutInCell="0" allowOverlap="1">
            <wp:simplePos x="0" y="0"/>
            <wp:positionH relativeFrom="column">
              <wp:posOffset>1908175</wp:posOffset>
            </wp:positionH>
            <wp:positionV relativeFrom="paragraph">
              <wp:posOffset>-5751195</wp:posOffset>
            </wp:positionV>
            <wp:extent cx="6350" cy="635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6560" behindDoc="1" locked="0" layoutInCell="0" allowOverlap="1">
            <wp:simplePos x="0" y="0"/>
            <wp:positionH relativeFrom="column">
              <wp:posOffset>3672840</wp:posOffset>
            </wp:positionH>
            <wp:positionV relativeFrom="paragraph">
              <wp:posOffset>-5751195</wp:posOffset>
            </wp:positionV>
            <wp:extent cx="6350" cy="635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7584" behindDoc="1" locked="0" layoutInCell="0" allowOverlap="1">
            <wp:simplePos x="0" y="0"/>
            <wp:positionH relativeFrom="column">
              <wp:posOffset>4123690</wp:posOffset>
            </wp:positionH>
            <wp:positionV relativeFrom="paragraph">
              <wp:posOffset>-5751195</wp:posOffset>
            </wp:positionV>
            <wp:extent cx="6350" cy="6350"/>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8608" behindDoc="1" locked="0" layoutInCell="0" allowOverlap="1">
            <wp:simplePos x="0" y="0"/>
            <wp:positionH relativeFrom="column">
              <wp:posOffset>4483735</wp:posOffset>
            </wp:positionH>
            <wp:positionV relativeFrom="paragraph">
              <wp:posOffset>-5751195</wp:posOffset>
            </wp:positionV>
            <wp:extent cx="6350" cy="635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29632" behindDoc="1" locked="0" layoutInCell="0" allowOverlap="1">
            <wp:simplePos x="0" y="0"/>
            <wp:positionH relativeFrom="column">
              <wp:posOffset>4934585</wp:posOffset>
            </wp:positionH>
            <wp:positionV relativeFrom="paragraph">
              <wp:posOffset>-5751195</wp:posOffset>
            </wp:positionV>
            <wp:extent cx="6350" cy="635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0656" behindDoc="1" locked="0" layoutInCell="0" allowOverlap="1">
            <wp:simplePos x="0" y="0"/>
            <wp:positionH relativeFrom="column">
              <wp:posOffset>5342890</wp:posOffset>
            </wp:positionH>
            <wp:positionV relativeFrom="paragraph">
              <wp:posOffset>-5751195</wp:posOffset>
            </wp:positionV>
            <wp:extent cx="6350" cy="635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1680" behindDoc="1" locked="0" layoutInCell="0" allowOverlap="1">
            <wp:simplePos x="0" y="0"/>
            <wp:positionH relativeFrom="column">
              <wp:posOffset>5687695</wp:posOffset>
            </wp:positionH>
            <wp:positionV relativeFrom="paragraph">
              <wp:posOffset>-5751195</wp:posOffset>
            </wp:positionV>
            <wp:extent cx="6350" cy="635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2704" behindDoc="1" locked="0" layoutInCell="0" allowOverlap="1">
            <wp:simplePos x="0" y="0"/>
            <wp:positionH relativeFrom="column">
              <wp:posOffset>216535</wp:posOffset>
            </wp:positionH>
            <wp:positionV relativeFrom="paragraph">
              <wp:posOffset>-5497830</wp:posOffset>
            </wp:positionV>
            <wp:extent cx="6350" cy="635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3728" behindDoc="1" locked="0" layoutInCell="0" allowOverlap="1">
            <wp:simplePos x="0" y="0"/>
            <wp:positionH relativeFrom="column">
              <wp:posOffset>1908175</wp:posOffset>
            </wp:positionH>
            <wp:positionV relativeFrom="paragraph">
              <wp:posOffset>-5497830</wp:posOffset>
            </wp:positionV>
            <wp:extent cx="6350" cy="635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4752" behindDoc="1" locked="0" layoutInCell="0" allowOverlap="1">
            <wp:simplePos x="0" y="0"/>
            <wp:positionH relativeFrom="column">
              <wp:posOffset>3672840</wp:posOffset>
            </wp:positionH>
            <wp:positionV relativeFrom="paragraph">
              <wp:posOffset>-5497830</wp:posOffset>
            </wp:positionV>
            <wp:extent cx="6350" cy="635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5776" behindDoc="1" locked="0" layoutInCell="0" allowOverlap="1">
            <wp:simplePos x="0" y="0"/>
            <wp:positionH relativeFrom="column">
              <wp:posOffset>4123690</wp:posOffset>
            </wp:positionH>
            <wp:positionV relativeFrom="paragraph">
              <wp:posOffset>-5497830</wp:posOffset>
            </wp:positionV>
            <wp:extent cx="6350" cy="635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6800" behindDoc="1" locked="0" layoutInCell="0" allowOverlap="1">
            <wp:simplePos x="0" y="0"/>
            <wp:positionH relativeFrom="column">
              <wp:posOffset>4483735</wp:posOffset>
            </wp:positionH>
            <wp:positionV relativeFrom="paragraph">
              <wp:posOffset>-5497830</wp:posOffset>
            </wp:positionV>
            <wp:extent cx="6350" cy="635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7824" behindDoc="1" locked="0" layoutInCell="0" allowOverlap="1">
            <wp:simplePos x="0" y="0"/>
            <wp:positionH relativeFrom="column">
              <wp:posOffset>4934585</wp:posOffset>
            </wp:positionH>
            <wp:positionV relativeFrom="paragraph">
              <wp:posOffset>-5497830</wp:posOffset>
            </wp:positionV>
            <wp:extent cx="6350" cy="635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8848" behindDoc="1" locked="0" layoutInCell="0" allowOverlap="1">
            <wp:simplePos x="0" y="0"/>
            <wp:positionH relativeFrom="column">
              <wp:posOffset>5342890</wp:posOffset>
            </wp:positionH>
            <wp:positionV relativeFrom="paragraph">
              <wp:posOffset>-5497830</wp:posOffset>
            </wp:positionV>
            <wp:extent cx="6350" cy="635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39872" behindDoc="1" locked="0" layoutInCell="0" allowOverlap="1">
            <wp:simplePos x="0" y="0"/>
            <wp:positionH relativeFrom="column">
              <wp:posOffset>5687695</wp:posOffset>
            </wp:positionH>
            <wp:positionV relativeFrom="paragraph">
              <wp:posOffset>-5497830</wp:posOffset>
            </wp:positionV>
            <wp:extent cx="6350" cy="635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0896" behindDoc="1" locked="0" layoutInCell="0" allowOverlap="1">
            <wp:simplePos x="0" y="0"/>
            <wp:positionH relativeFrom="column">
              <wp:posOffset>216535</wp:posOffset>
            </wp:positionH>
            <wp:positionV relativeFrom="paragraph">
              <wp:posOffset>-5245100</wp:posOffset>
            </wp:positionV>
            <wp:extent cx="6350" cy="635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1920" behindDoc="1" locked="0" layoutInCell="0" allowOverlap="1">
            <wp:simplePos x="0" y="0"/>
            <wp:positionH relativeFrom="column">
              <wp:posOffset>216535</wp:posOffset>
            </wp:positionH>
            <wp:positionV relativeFrom="paragraph">
              <wp:posOffset>-4498340</wp:posOffset>
            </wp:positionV>
            <wp:extent cx="6350" cy="635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2944" behindDoc="1" locked="0" layoutInCell="0" allowOverlap="1">
            <wp:simplePos x="0" y="0"/>
            <wp:positionH relativeFrom="column">
              <wp:posOffset>1908175</wp:posOffset>
            </wp:positionH>
            <wp:positionV relativeFrom="paragraph">
              <wp:posOffset>-4498340</wp:posOffset>
            </wp:positionV>
            <wp:extent cx="6350" cy="635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3968" behindDoc="1" locked="0" layoutInCell="0" allowOverlap="1">
            <wp:simplePos x="0" y="0"/>
            <wp:positionH relativeFrom="column">
              <wp:posOffset>3672840</wp:posOffset>
            </wp:positionH>
            <wp:positionV relativeFrom="paragraph">
              <wp:posOffset>-4498340</wp:posOffset>
            </wp:positionV>
            <wp:extent cx="6350" cy="635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4992" behindDoc="1" locked="0" layoutInCell="0" allowOverlap="1">
            <wp:simplePos x="0" y="0"/>
            <wp:positionH relativeFrom="column">
              <wp:posOffset>4123690</wp:posOffset>
            </wp:positionH>
            <wp:positionV relativeFrom="paragraph">
              <wp:posOffset>-4498340</wp:posOffset>
            </wp:positionV>
            <wp:extent cx="6350" cy="635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6016" behindDoc="1" locked="0" layoutInCell="0" allowOverlap="1">
            <wp:simplePos x="0" y="0"/>
            <wp:positionH relativeFrom="column">
              <wp:posOffset>4483735</wp:posOffset>
            </wp:positionH>
            <wp:positionV relativeFrom="paragraph">
              <wp:posOffset>-4498340</wp:posOffset>
            </wp:positionV>
            <wp:extent cx="6350" cy="635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7040" behindDoc="1" locked="0" layoutInCell="0" allowOverlap="1">
            <wp:simplePos x="0" y="0"/>
            <wp:positionH relativeFrom="column">
              <wp:posOffset>4934585</wp:posOffset>
            </wp:positionH>
            <wp:positionV relativeFrom="paragraph">
              <wp:posOffset>-4498340</wp:posOffset>
            </wp:positionV>
            <wp:extent cx="6350" cy="635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8064" behindDoc="1" locked="0" layoutInCell="0" allowOverlap="1">
            <wp:simplePos x="0" y="0"/>
            <wp:positionH relativeFrom="column">
              <wp:posOffset>5342890</wp:posOffset>
            </wp:positionH>
            <wp:positionV relativeFrom="paragraph">
              <wp:posOffset>-4498340</wp:posOffset>
            </wp:positionV>
            <wp:extent cx="6350" cy="635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49088" behindDoc="1" locked="0" layoutInCell="0" allowOverlap="1">
            <wp:simplePos x="0" y="0"/>
            <wp:positionH relativeFrom="column">
              <wp:posOffset>5687695</wp:posOffset>
            </wp:positionH>
            <wp:positionV relativeFrom="paragraph">
              <wp:posOffset>-4498340</wp:posOffset>
            </wp:positionV>
            <wp:extent cx="6350" cy="635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0112" behindDoc="1" locked="0" layoutInCell="0" allowOverlap="1">
            <wp:simplePos x="0" y="0"/>
            <wp:positionH relativeFrom="column">
              <wp:posOffset>216535</wp:posOffset>
            </wp:positionH>
            <wp:positionV relativeFrom="paragraph">
              <wp:posOffset>-4244975</wp:posOffset>
            </wp:positionV>
            <wp:extent cx="6350" cy="635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1136" behindDoc="1" locked="0" layoutInCell="0" allowOverlap="1">
            <wp:simplePos x="0" y="0"/>
            <wp:positionH relativeFrom="column">
              <wp:posOffset>1908175</wp:posOffset>
            </wp:positionH>
            <wp:positionV relativeFrom="paragraph">
              <wp:posOffset>-4244975</wp:posOffset>
            </wp:positionV>
            <wp:extent cx="6350" cy="635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2160" behindDoc="1" locked="0" layoutInCell="0" allowOverlap="1">
            <wp:simplePos x="0" y="0"/>
            <wp:positionH relativeFrom="column">
              <wp:posOffset>3672840</wp:posOffset>
            </wp:positionH>
            <wp:positionV relativeFrom="paragraph">
              <wp:posOffset>-4244975</wp:posOffset>
            </wp:positionV>
            <wp:extent cx="6350" cy="635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3184" behindDoc="1" locked="0" layoutInCell="0" allowOverlap="1">
            <wp:simplePos x="0" y="0"/>
            <wp:positionH relativeFrom="column">
              <wp:posOffset>4123690</wp:posOffset>
            </wp:positionH>
            <wp:positionV relativeFrom="paragraph">
              <wp:posOffset>-4244975</wp:posOffset>
            </wp:positionV>
            <wp:extent cx="6350" cy="635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4208" behindDoc="1" locked="0" layoutInCell="0" allowOverlap="1">
            <wp:simplePos x="0" y="0"/>
            <wp:positionH relativeFrom="column">
              <wp:posOffset>4483735</wp:posOffset>
            </wp:positionH>
            <wp:positionV relativeFrom="paragraph">
              <wp:posOffset>-4244975</wp:posOffset>
            </wp:positionV>
            <wp:extent cx="6350" cy="635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5232" behindDoc="1" locked="0" layoutInCell="0" allowOverlap="1">
            <wp:simplePos x="0" y="0"/>
            <wp:positionH relativeFrom="column">
              <wp:posOffset>4934585</wp:posOffset>
            </wp:positionH>
            <wp:positionV relativeFrom="paragraph">
              <wp:posOffset>-4244975</wp:posOffset>
            </wp:positionV>
            <wp:extent cx="6350" cy="635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6256" behindDoc="1" locked="0" layoutInCell="0" allowOverlap="1">
            <wp:simplePos x="0" y="0"/>
            <wp:positionH relativeFrom="column">
              <wp:posOffset>5342890</wp:posOffset>
            </wp:positionH>
            <wp:positionV relativeFrom="paragraph">
              <wp:posOffset>-4244975</wp:posOffset>
            </wp:positionV>
            <wp:extent cx="6350" cy="6350"/>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7280" behindDoc="1" locked="0" layoutInCell="0" allowOverlap="1">
            <wp:simplePos x="0" y="0"/>
            <wp:positionH relativeFrom="column">
              <wp:posOffset>5687695</wp:posOffset>
            </wp:positionH>
            <wp:positionV relativeFrom="paragraph">
              <wp:posOffset>-4244975</wp:posOffset>
            </wp:positionV>
            <wp:extent cx="6350" cy="6350"/>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8304" behindDoc="1" locked="0" layoutInCell="0" allowOverlap="1">
            <wp:simplePos x="0" y="0"/>
            <wp:positionH relativeFrom="column">
              <wp:posOffset>216535</wp:posOffset>
            </wp:positionH>
            <wp:positionV relativeFrom="paragraph">
              <wp:posOffset>-3742055</wp:posOffset>
            </wp:positionV>
            <wp:extent cx="6350" cy="635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59328" behindDoc="1" locked="0" layoutInCell="0" allowOverlap="1">
            <wp:simplePos x="0" y="0"/>
            <wp:positionH relativeFrom="column">
              <wp:posOffset>1908175</wp:posOffset>
            </wp:positionH>
            <wp:positionV relativeFrom="paragraph">
              <wp:posOffset>-3742055</wp:posOffset>
            </wp:positionV>
            <wp:extent cx="6350" cy="6350"/>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0352" behindDoc="1" locked="0" layoutInCell="0" allowOverlap="1">
            <wp:simplePos x="0" y="0"/>
            <wp:positionH relativeFrom="column">
              <wp:posOffset>3672840</wp:posOffset>
            </wp:positionH>
            <wp:positionV relativeFrom="paragraph">
              <wp:posOffset>-3742055</wp:posOffset>
            </wp:positionV>
            <wp:extent cx="6350" cy="635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1376" behindDoc="1" locked="0" layoutInCell="0" allowOverlap="1">
            <wp:simplePos x="0" y="0"/>
            <wp:positionH relativeFrom="column">
              <wp:posOffset>4123690</wp:posOffset>
            </wp:positionH>
            <wp:positionV relativeFrom="paragraph">
              <wp:posOffset>-3742055</wp:posOffset>
            </wp:positionV>
            <wp:extent cx="6350" cy="635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2400" behindDoc="1" locked="0" layoutInCell="0" allowOverlap="1">
            <wp:simplePos x="0" y="0"/>
            <wp:positionH relativeFrom="column">
              <wp:posOffset>4483735</wp:posOffset>
            </wp:positionH>
            <wp:positionV relativeFrom="paragraph">
              <wp:posOffset>-3742055</wp:posOffset>
            </wp:positionV>
            <wp:extent cx="6350" cy="6350"/>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3424" behindDoc="1" locked="0" layoutInCell="0" allowOverlap="1">
            <wp:simplePos x="0" y="0"/>
            <wp:positionH relativeFrom="column">
              <wp:posOffset>4934585</wp:posOffset>
            </wp:positionH>
            <wp:positionV relativeFrom="paragraph">
              <wp:posOffset>-3742055</wp:posOffset>
            </wp:positionV>
            <wp:extent cx="6350" cy="635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4448" behindDoc="1" locked="0" layoutInCell="0" allowOverlap="1">
            <wp:simplePos x="0" y="0"/>
            <wp:positionH relativeFrom="column">
              <wp:posOffset>5342890</wp:posOffset>
            </wp:positionH>
            <wp:positionV relativeFrom="paragraph">
              <wp:posOffset>-3742055</wp:posOffset>
            </wp:positionV>
            <wp:extent cx="6350" cy="635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5472" behindDoc="1" locked="0" layoutInCell="0" allowOverlap="1">
            <wp:simplePos x="0" y="0"/>
            <wp:positionH relativeFrom="column">
              <wp:posOffset>5687695</wp:posOffset>
            </wp:positionH>
            <wp:positionV relativeFrom="paragraph">
              <wp:posOffset>-3742055</wp:posOffset>
            </wp:positionV>
            <wp:extent cx="6350" cy="635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6496" behindDoc="1" locked="0" layoutInCell="0" allowOverlap="1">
            <wp:simplePos x="0" y="0"/>
            <wp:positionH relativeFrom="column">
              <wp:posOffset>216535</wp:posOffset>
            </wp:positionH>
            <wp:positionV relativeFrom="paragraph">
              <wp:posOffset>-3489325</wp:posOffset>
            </wp:positionV>
            <wp:extent cx="6350" cy="6350"/>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7520" behindDoc="1" locked="0" layoutInCell="0" allowOverlap="1">
            <wp:simplePos x="0" y="0"/>
            <wp:positionH relativeFrom="column">
              <wp:posOffset>216535</wp:posOffset>
            </wp:positionH>
            <wp:positionV relativeFrom="paragraph">
              <wp:posOffset>-3239135</wp:posOffset>
            </wp:positionV>
            <wp:extent cx="6350" cy="635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8544" behindDoc="1" locked="0" layoutInCell="0" allowOverlap="1">
            <wp:simplePos x="0" y="0"/>
            <wp:positionH relativeFrom="column">
              <wp:posOffset>1908175</wp:posOffset>
            </wp:positionH>
            <wp:positionV relativeFrom="paragraph">
              <wp:posOffset>-3239135</wp:posOffset>
            </wp:positionV>
            <wp:extent cx="6350" cy="635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69568" behindDoc="1" locked="0" layoutInCell="0" allowOverlap="1">
            <wp:simplePos x="0" y="0"/>
            <wp:positionH relativeFrom="column">
              <wp:posOffset>3672840</wp:posOffset>
            </wp:positionH>
            <wp:positionV relativeFrom="paragraph">
              <wp:posOffset>-3239135</wp:posOffset>
            </wp:positionV>
            <wp:extent cx="6350" cy="635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0592" behindDoc="1" locked="0" layoutInCell="0" allowOverlap="1">
            <wp:simplePos x="0" y="0"/>
            <wp:positionH relativeFrom="column">
              <wp:posOffset>4123690</wp:posOffset>
            </wp:positionH>
            <wp:positionV relativeFrom="paragraph">
              <wp:posOffset>-3239135</wp:posOffset>
            </wp:positionV>
            <wp:extent cx="6350" cy="6350"/>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1616" behindDoc="1" locked="0" layoutInCell="0" allowOverlap="1">
            <wp:simplePos x="0" y="0"/>
            <wp:positionH relativeFrom="column">
              <wp:posOffset>4483735</wp:posOffset>
            </wp:positionH>
            <wp:positionV relativeFrom="paragraph">
              <wp:posOffset>-3239135</wp:posOffset>
            </wp:positionV>
            <wp:extent cx="6350" cy="635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2640" behindDoc="1" locked="0" layoutInCell="0" allowOverlap="1">
            <wp:simplePos x="0" y="0"/>
            <wp:positionH relativeFrom="column">
              <wp:posOffset>4934585</wp:posOffset>
            </wp:positionH>
            <wp:positionV relativeFrom="paragraph">
              <wp:posOffset>-3239135</wp:posOffset>
            </wp:positionV>
            <wp:extent cx="6350" cy="635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3664" behindDoc="1" locked="0" layoutInCell="0" allowOverlap="1">
            <wp:simplePos x="0" y="0"/>
            <wp:positionH relativeFrom="column">
              <wp:posOffset>5342890</wp:posOffset>
            </wp:positionH>
            <wp:positionV relativeFrom="paragraph">
              <wp:posOffset>-3239135</wp:posOffset>
            </wp:positionV>
            <wp:extent cx="6350" cy="635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4688" behindDoc="1" locked="0" layoutInCell="0" allowOverlap="1">
            <wp:simplePos x="0" y="0"/>
            <wp:positionH relativeFrom="column">
              <wp:posOffset>5687695</wp:posOffset>
            </wp:positionH>
            <wp:positionV relativeFrom="paragraph">
              <wp:posOffset>-3239135</wp:posOffset>
            </wp:positionV>
            <wp:extent cx="6350" cy="635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5712" behindDoc="1" locked="0" layoutInCell="0" allowOverlap="1">
            <wp:simplePos x="0" y="0"/>
            <wp:positionH relativeFrom="column">
              <wp:posOffset>216535</wp:posOffset>
            </wp:positionH>
            <wp:positionV relativeFrom="paragraph">
              <wp:posOffset>-2986405</wp:posOffset>
            </wp:positionV>
            <wp:extent cx="6350" cy="635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6736" behindDoc="1" locked="0" layoutInCell="0" allowOverlap="1">
            <wp:simplePos x="0" y="0"/>
            <wp:positionH relativeFrom="column">
              <wp:posOffset>216535</wp:posOffset>
            </wp:positionH>
            <wp:positionV relativeFrom="paragraph">
              <wp:posOffset>-2239645</wp:posOffset>
            </wp:positionV>
            <wp:extent cx="6350" cy="635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7760" behindDoc="1" locked="0" layoutInCell="0" allowOverlap="1">
            <wp:simplePos x="0" y="0"/>
            <wp:positionH relativeFrom="column">
              <wp:posOffset>1908175</wp:posOffset>
            </wp:positionH>
            <wp:positionV relativeFrom="paragraph">
              <wp:posOffset>-2239645</wp:posOffset>
            </wp:positionV>
            <wp:extent cx="6350" cy="635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8784" behindDoc="1" locked="0" layoutInCell="0" allowOverlap="1">
            <wp:simplePos x="0" y="0"/>
            <wp:positionH relativeFrom="column">
              <wp:posOffset>3672840</wp:posOffset>
            </wp:positionH>
            <wp:positionV relativeFrom="paragraph">
              <wp:posOffset>-2239645</wp:posOffset>
            </wp:positionV>
            <wp:extent cx="6350" cy="6350"/>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79808" behindDoc="1" locked="0" layoutInCell="0" allowOverlap="1">
            <wp:simplePos x="0" y="0"/>
            <wp:positionH relativeFrom="column">
              <wp:posOffset>4123690</wp:posOffset>
            </wp:positionH>
            <wp:positionV relativeFrom="paragraph">
              <wp:posOffset>-2239645</wp:posOffset>
            </wp:positionV>
            <wp:extent cx="6350" cy="635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0832" behindDoc="1" locked="0" layoutInCell="0" allowOverlap="1">
            <wp:simplePos x="0" y="0"/>
            <wp:positionH relativeFrom="column">
              <wp:posOffset>4483735</wp:posOffset>
            </wp:positionH>
            <wp:positionV relativeFrom="paragraph">
              <wp:posOffset>-2239645</wp:posOffset>
            </wp:positionV>
            <wp:extent cx="6350" cy="635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1856" behindDoc="1" locked="0" layoutInCell="0" allowOverlap="1">
            <wp:simplePos x="0" y="0"/>
            <wp:positionH relativeFrom="column">
              <wp:posOffset>4934585</wp:posOffset>
            </wp:positionH>
            <wp:positionV relativeFrom="paragraph">
              <wp:posOffset>-2239645</wp:posOffset>
            </wp:positionV>
            <wp:extent cx="6350" cy="635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2880" behindDoc="1" locked="0" layoutInCell="0" allowOverlap="1">
            <wp:simplePos x="0" y="0"/>
            <wp:positionH relativeFrom="column">
              <wp:posOffset>5342890</wp:posOffset>
            </wp:positionH>
            <wp:positionV relativeFrom="paragraph">
              <wp:posOffset>-2239645</wp:posOffset>
            </wp:positionV>
            <wp:extent cx="6350" cy="635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3904" behindDoc="1" locked="0" layoutInCell="0" allowOverlap="1">
            <wp:simplePos x="0" y="0"/>
            <wp:positionH relativeFrom="column">
              <wp:posOffset>5687695</wp:posOffset>
            </wp:positionH>
            <wp:positionV relativeFrom="paragraph">
              <wp:posOffset>-2239645</wp:posOffset>
            </wp:positionV>
            <wp:extent cx="6350" cy="635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4928" behindDoc="1" locked="0" layoutInCell="0" allowOverlap="1">
            <wp:simplePos x="0" y="0"/>
            <wp:positionH relativeFrom="column">
              <wp:posOffset>216535</wp:posOffset>
            </wp:positionH>
            <wp:positionV relativeFrom="paragraph">
              <wp:posOffset>-1617980</wp:posOffset>
            </wp:positionV>
            <wp:extent cx="6350" cy="635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5952" behindDoc="1" locked="0" layoutInCell="0" allowOverlap="1">
            <wp:simplePos x="0" y="0"/>
            <wp:positionH relativeFrom="column">
              <wp:posOffset>1908175</wp:posOffset>
            </wp:positionH>
            <wp:positionV relativeFrom="paragraph">
              <wp:posOffset>-1617980</wp:posOffset>
            </wp:positionV>
            <wp:extent cx="6350" cy="635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6976" behindDoc="1" locked="0" layoutInCell="0" allowOverlap="1">
            <wp:simplePos x="0" y="0"/>
            <wp:positionH relativeFrom="column">
              <wp:posOffset>3672840</wp:posOffset>
            </wp:positionH>
            <wp:positionV relativeFrom="paragraph">
              <wp:posOffset>-1617980</wp:posOffset>
            </wp:positionV>
            <wp:extent cx="6350" cy="6350"/>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8000" behindDoc="1" locked="0" layoutInCell="0" allowOverlap="1">
            <wp:simplePos x="0" y="0"/>
            <wp:positionH relativeFrom="column">
              <wp:posOffset>4123690</wp:posOffset>
            </wp:positionH>
            <wp:positionV relativeFrom="paragraph">
              <wp:posOffset>-1617980</wp:posOffset>
            </wp:positionV>
            <wp:extent cx="6350" cy="635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89024" behindDoc="1" locked="0" layoutInCell="0" allowOverlap="1">
            <wp:simplePos x="0" y="0"/>
            <wp:positionH relativeFrom="column">
              <wp:posOffset>4483735</wp:posOffset>
            </wp:positionH>
            <wp:positionV relativeFrom="paragraph">
              <wp:posOffset>-1617980</wp:posOffset>
            </wp:positionV>
            <wp:extent cx="6350" cy="635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0048" behindDoc="1" locked="0" layoutInCell="0" allowOverlap="1">
            <wp:simplePos x="0" y="0"/>
            <wp:positionH relativeFrom="column">
              <wp:posOffset>4934585</wp:posOffset>
            </wp:positionH>
            <wp:positionV relativeFrom="paragraph">
              <wp:posOffset>-1617980</wp:posOffset>
            </wp:positionV>
            <wp:extent cx="6350" cy="635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1072" behindDoc="1" locked="0" layoutInCell="0" allowOverlap="1">
            <wp:simplePos x="0" y="0"/>
            <wp:positionH relativeFrom="column">
              <wp:posOffset>5342890</wp:posOffset>
            </wp:positionH>
            <wp:positionV relativeFrom="paragraph">
              <wp:posOffset>-1617980</wp:posOffset>
            </wp:positionV>
            <wp:extent cx="6350" cy="635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2096" behindDoc="1" locked="0" layoutInCell="0" allowOverlap="1">
            <wp:simplePos x="0" y="0"/>
            <wp:positionH relativeFrom="column">
              <wp:posOffset>5687695</wp:posOffset>
            </wp:positionH>
            <wp:positionV relativeFrom="paragraph">
              <wp:posOffset>-1617980</wp:posOffset>
            </wp:positionV>
            <wp:extent cx="6350" cy="635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3120" behindDoc="1" locked="0" layoutInCell="0" allowOverlap="1">
            <wp:simplePos x="0" y="0"/>
            <wp:positionH relativeFrom="column">
              <wp:posOffset>216535</wp:posOffset>
            </wp:positionH>
            <wp:positionV relativeFrom="paragraph">
              <wp:posOffset>-998855</wp:posOffset>
            </wp:positionV>
            <wp:extent cx="6350" cy="635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4144" behindDoc="1" locked="0" layoutInCell="0" allowOverlap="1">
            <wp:simplePos x="0" y="0"/>
            <wp:positionH relativeFrom="column">
              <wp:posOffset>3672840</wp:posOffset>
            </wp:positionH>
            <wp:positionV relativeFrom="paragraph">
              <wp:posOffset>-998855</wp:posOffset>
            </wp:positionV>
            <wp:extent cx="6350" cy="635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5168" behindDoc="1" locked="0" layoutInCell="0" allowOverlap="1">
            <wp:simplePos x="0" y="0"/>
            <wp:positionH relativeFrom="column">
              <wp:posOffset>4123690</wp:posOffset>
            </wp:positionH>
            <wp:positionV relativeFrom="paragraph">
              <wp:posOffset>-998855</wp:posOffset>
            </wp:positionV>
            <wp:extent cx="6350" cy="635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6192" behindDoc="1" locked="0" layoutInCell="0" allowOverlap="1">
            <wp:simplePos x="0" y="0"/>
            <wp:positionH relativeFrom="column">
              <wp:posOffset>4483735</wp:posOffset>
            </wp:positionH>
            <wp:positionV relativeFrom="paragraph">
              <wp:posOffset>-998855</wp:posOffset>
            </wp:positionV>
            <wp:extent cx="6350" cy="635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7216" behindDoc="1" locked="0" layoutInCell="0" allowOverlap="1">
            <wp:simplePos x="0" y="0"/>
            <wp:positionH relativeFrom="column">
              <wp:posOffset>4934585</wp:posOffset>
            </wp:positionH>
            <wp:positionV relativeFrom="paragraph">
              <wp:posOffset>-998855</wp:posOffset>
            </wp:positionV>
            <wp:extent cx="6350" cy="635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8240" behindDoc="1" locked="0" layoutInCell="0" allowOverlap="1">
            <wp:simplePos x="0" y="0"/>
            <wp:positionH relativeFrom="column">
              <wp:posOffset>5342890</wp:posOffset>
            </wp:positionH>
            <wp:positionV relativeFrom="paragraph">
              <wp:posOffset>-998855</wp:posOffset>
            </wp:positionV>
            <wp:extent cx="6350" cy="635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299264" behindDoc="1" locked="0" layoutInCell="0" allowOverlap="1">
            <wp:simplePos x="0" y="0"/>
            <wp:positionH relativeFrom="column">
              <wp:posOffset>5687695</wp:posOffset>
            </wp:positionH>
            <wp:positionV relativeFrom="paragraph">
              <wp:posOffset>-998855</wp:posOffset>
            </wp:positionV>
            <wp:extent cx="6350" cy="635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07" w:right="500" w:bottom="346" w:left="1440" w:header="0" w:footer="0" w:gutter="0"/>
          <w:cols w:space="720" w:equalWidth="0">
            <w:col w:w="9960"/>
          </w:cols>
        </w:sectPr>
      </w:pPr>
    </w:p>
    <w:p w:rsidR="00C4229A" w:rsidRDefault="00C4229A">
      <w:pPr>
        <w:spacing w:line="379" w:lineRule="exact"/>
        <w:rPr>
          <w:sz w:val="20"/>
          <w:szCs w:val="20"/>
        </w:rPr>
      </w:pPr>
    </w:p>
    <w:p w:rsidR="00C4229A" w:rsidRDefault="00D80D7F">
      <w:pPr>
        <w:ind w:right="-359"/>
        <w:jc w:val="center"/>
        <w:rPr>
          <w:sz w:val="20"/>
          <w:szCs w:val="20"/>
        </w:rPr>
      </w:pPr>
      <w:r>
        <w:rPr>
          <w:rFonts w:ascii="Times New Roman" w:eastAsia="Times New Roman" w:hAnsi="Times New Roman" w:cs="Times New Roman"/>
          <w:sz w:val="24"/>
          <w:szCs w:val="24"/>
        </w:rPr>
        <w:t>514</w:t>
      </w:r>
    </w:p>
    <w:p w:rsidR="00C4229A" w:rsidRDefault="00C4229A">
      <w:pPr>
        <w:sectPr w:rsidR="00C4229A">
          <w:type w:val="continuous"/>
          <w:pgSz w:w="11900" w:h="16840"/>
          <w:pgMar w:top="1107" w:right="500" w:bottom="346" w:left="1440" w:header="0" w:footer="0" w:gutter="0"/>
          <w:cols w:space="720" w:equalWidth="0">
            <w:col w:w="9960"/>
          </w:cols>
        </w:sectPr>
      </w:pPr>
    </w:p>
    <w:p w:rsidR="00C4229A" w:rsidRDefault="00D80D7F">
      <w:pPr>
        <w:spacing w:line="360" w:lineRule="auto"/>
        <w:ind w:left="400" w:right="940" w:firstLine="709"/>
        <w:rPr>
          <w:sz w:val="20"/>
          <w:szCs w:val="20"/>
        </w:rPr>
      </w:pPr>
      <w:r>
        <w:rPr>
          <w:rFonts w:ascii="Times New Roman" w:eastAsia="Times New Roman" w:hAnsi="Times New Roman" w:cs="Times New Roman"/>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C4229A" w:rsidRDefault="00C4229A">
      <w:pPr>
        <w:spacing w:line="1" w:lineRule="exact"/>
        <w:rPr>
          <w:sz w:val="20"/>
          <w:szCs w:val="20"/>
        </w:rPr>
      </w:pPr>
    </w:p>
    <w:p w:rsidR="00C4229A" w:rsidRDefault="00D80D7F" w:rsidP="00B615F7">
      <w:pPr>
        <w:numPr>
          <w:ilvl w:val="0"/>
          <w:numId w:val="298"/>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состав учебных предметов;</w:t>
      </w:r>
    </w:p>
    <w:p w:rsidR="00C4229A" w:rsidRDefault="00C4229A">
      <w:pPr>
        <w:spacing w:line="162" w:lineRule="exact"/>
        <w:rPr>
          <w:rFonts w:eastAsia="Times New Roman"/>
          <w:sz w:val="28"/>
          <w:szCs w:val="28"/>
        </w:rPr>
      </w:pPr>
    </w:p>
    <w:p w:rsidR="00C4229A" w:rsidRDefault="00D80D7F" w:rsidP="00B615F7">
      <w:pPr>
        <w:numPr>
          <w:ilvl w:val="0"/>
          <w:numId w:val="298"/>
        </w:numPr>
        <w:tabs>
          <w:tab w:val="left" w:pos="1393"/>
        </w:tabs>
        <w:spacing w:after="0" w:line="359" w:lineRule="auto"/>
        <w:ind w:left="400" w:right="180" w:firstLine="712"/>
        <w:rPr>
          <w:rFonts w:eastAsia="Times New Roman"/>
          <w:sz w:val="28"/>
          <w:szCs w:val="28"/>
        </w:rPr>
      </w:pPr>
      <w:r>
        <w:rPr>
          <w:rFonts w:ascii="Times New Roman" w:eastAsia="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4229A" w:rsidRDefault="00C4229A">
      <w:pPr>
        <w:spacing w:line="1" w:lineRule="exact"/>
        <w:rPr>
          <w:rFonts w:eastAsia="Times New Roman"/>
          <w:sz w:val="28"/>
          <w:szCs w:val="28"/>
        </w:rPr>
      </w:pPr>
    </w:p>
    <w:p w:rsidR="00C4229A" w:rsidRDefault="00D80D7F" w:rsidP="00B615F7">
      <w:pPr>
        <w:numPr>
          <w:ilvl w:val="0"/>
          <w:numId w:val="298"/>
        </w:numPr>
        <w:tabs>
          <w:tab w:val="left" w:pos="1393"/>
        </w:tabs>
        <w:spacing w:after="0" w:line="359" w:lineRule="auto"/>
        <w:ind w:left="400" w:right="1120" w:firstLine="712"/>
        <w:rPr>
          <w:rFonts w:eastAsia="Times New Roman"/>
          <w:sz w:val="28"/>
          <w:szCs w:val="28"/>
        </w:rPr>
      </w:pPr>
      <w:r>
        <w:rPr>
          <w:rFonts w:ascii="Times New Roman" w:eastAsia="Times New Roman" w:hAnsi="Times New Roman" w:cs="Times New Roman"/>
          <w:sz w:val="28"/>
          <w:szCs w:val="28"/>
        </w:rPr>
        <w:t>максимально допустимая недельная нагрузка обучающихся и максимальная нагрузка с учетом деления классов на группы;</w:t>
      </w:r>
    </w:p>
    <w:p w:rsidR="00C4229A" w:rsidRDefault="00C4229A">
      <w:pPr>
        <w:spacing w:line="1" w:lineRule="exact"/>
        <w:rPr>
          <w:rFonts w:eastAsia="Times New Roman"/>
          <w:sz w:val="28"/>
          <w:szCs w:val="28"/>
        </w:rPr>
      </w:pPr>
    </w:p>
    <w:p w:rsidR="00C4229A" w:rsidRDefault="00D80D7F" w:rsidP="00B615F7">
      <w:pPr>
        <w:numPr>
          <w:ilvl w:val="0"/>
          <w:numId w:val="298"/>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план комплектования классов.</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Учебный план образовательной организации может также составляться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 расчете на весь учебный год или иной период обучения, включая различные</w:t>
      </w:r>
    </w:p>
    <w:p w:rsidR="00C4229A" w:rsidRDefault="00C4229A">
      <w:pPr>
        <w:spacing w:line="163" w:lineRule="exact"/>
        <w:rPr>
          <w:sz w:val="20"/>
          <w:szCs w:val="20"/>
        </w:rPr>
      </w:pPr>
    </w:p>
    <w:p w:rsidR="00C4229A" w:rsidRDefault="00D80D7F">
      <w:pPr>
        <w:tabs>
          <w:tab w:val="left" w:pos="4660"/>
        </w:tabs>
        <w:ind w:left="400"/>
        <w:rPr>
          <w:sz w:val="20"/>
          <w:szCs w:val="20"/>
        </w:rPr>
      </w:pPr>
      <w:r>
        <w:rPr>
          <w:rFonts w:ascii="Times New Roman" w:eastAsia="Times New Roman" w:hAnsi="Times New Roman" w:cs="Times New Roman"/>
          <w:sz w:val="28"/>
          <w:szCs w:val="28"/>
        </w:rPr>
        <w:t>недельные учебные планы с уч</w:t>
      </w:r>
      <w:r>
        <w:rPr>
          <w:sz w:val="20"/>
          <w:szCs w:val="20"/>
        </w:rPr>
        <w:tab/>
      </w:r>
      <w:r>
        <w:rPr>
          <w:rFonts w:ascii="Times New Roman" w:eastAsia="Times New Roman" w:hAnsi="Times New Roman" w:cs="Times New Roman"/>
          <w:sz w:val="27"/>
          <w:szCs w:val="27"/>
        </w:rPr>
        <w:t>етом специфики календарного учебного</w:t>
      </w:r>
    </w:p>
    <w:p w:rsidR="00C4229A" w:rsidRDefault="00C4229A">
      <w:pPr>
        <w:spacing w:line="163" w:lineRule="exact"/>
        <w:rPr>
          <w:sz w:val="20"/>
          <w:szCs w:val="20"/>
        </w:rPr>
      </w:pPr>
    </w:p>
    <w:p w:rsidR="00C4229A" w:rsidRDefault="00D80D7F">
      <w:pPr>
        <w:spacing w:line="359" w:lineRule="auto"/>
        <w:ind w:left="400" w:right="60"/>
        <w:rPr>
          <w:sz w:val="20"/>
          <w:szCs w:val="20"/>
        </w:rPr>
      </w:pPr>
      <w:r>
        <w:rPr>
          <w:rFonts w:ascii="Times New Roman" w:eastAsia="Times New Roman" w:hAnsi="Times New Roman" w:cs="Times New Roman"/>
          <w:sz w:val="28"/>
          <w:szCs w:val="28"/>
        </w:rPr>
        <w:t>графика образовательной организации. Учебные планы могут быть разными в отношении различных классов одной параллели. Также могут создаваться</w:t>
      </w:r>
    </w:p>
    <w:p w:rsidR="00C4229A" w:rsidRDefault="00C4229A">
      <w:pPr>
        <w:spacing w:line="2" w:lineRule="exact"/>
        <w:rPr>
          <w:sz w:val="20"/>
          <w:szCs w:val="20"/>
        </w:rPr>
      </w:pPr>
    </w:p>
    <w:p w:rsidR="00C4229A" w:rsidRDefault="00D80D7F">
      <w:pPr>
        <w:tabs>
          <w:tab w:val="left" w:pos="5680"/>
        </w:tabs>
        <w:ind w:left="400"/>
        <w:rPr>
          <w:sz w:val="20"/>
          <w:szCs w:val="20"/>
        </w:rPr>
      </w:pPr>
      <w:r>
        <w:rPr>
          <w:rFonts w:ascii="Times New Roman" w:eastAsia="Times New Roman" w:hAnsi="Times New Roman" w:cs="Times New Roman"/>
          <w:sz w:val="28"/>
          <w:szCs w:val="28"/>
        </w:rPr>
        <w:t>комплексные учебные планы с уч</w:t>
      </w:r>
      <w:r>
        <w:rPr>
          <w:sz w:val="20"/>
          <w:szCs w:val="20"/>
        </w:rPr>
        <w:tab/>
      </w:r>
      <w:r>
        <w:rPr>
          <w:rFonts w:ascii="Times New Roman" w:eastAsia="Times New Roman" w:hAnsi="Times New Roman" w:cs="Times New Roman"/>
          <w:sz w:val="28"/>
          <w:szCs w:val="28"/>
        </w:rPr>
        <w:t>етом специфики реализуемых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образовательных программ и наименований образовательных организаций</w:t>
      </w:r>
    </w:p>
    <w:p w:rsidR="00C4229A" w:rsidRDefault="00C4229A">
      <w:pPr>
        <w:spacing w:line="163" w:lineRule="exact"/>
        <w:rPr>
          <w:sz w:val="20"/>
          <w:szCs w:val="20"/>
        </w:rPr>
      </w:pPr>
    </w:p>
    <w:p w:rsidR="00C4229A" w:rsidRDefault="00D80D7F">
      <w:pPr>
        <w:spacing w:line="359" w:lineRule="auto"/>
        <w:ind w:left="400" w:right="100"/>
        <w:rPr>
          <w:sz w:val="20"/>
          <w:szCs w:val="20"/>
        </w:rPr>
      </w:pPr>
      <w:r>
        <w:rPr>
          <w:rFonts w:ascii="Times New Roman" w:eastAsia="Times New Roman" w:hAnsi="Times New Roman" w:cs="Times New Roman"/>
          <w:sz w:val="28"/>
          <w:szCs w:val="28"/>
        </w:rPr>
        <w:t>(лицеи, гимназии, центры образован ия, школы с углубл енным изучением отдельных предметов и пр.).</w:t>
      </w:r>
    </w:p>
    <w:p w:rsidR="00C4229A" w:rsidRDefault="00C4229A">
      <w:pPr>
        <w:spacing w:line="2" w:lineRule="exact"/>
        <w:rPr>
          <w:sz w:val="20"/>
          <w:szCs w:val="20"/>
        </w:rPr>
      </w:pPr>
    </w:p>
    <w:p w:rsidR="00C4229A" w:rsidRDefault="00D80D7F" w:rsidP="00B615F7">
      <w:pPr>
        <w:numPr>
          <w:ilvl w:val="0"/>
          <w:numId w:val="299"/>
        </w:numPr>
        <w:tabs>
          <w:tab w:val="left" w:pos="1366"/>
        </w:tabs>
        <w:spacing w:after="0" w:line="360" w:lineRule="auto"/>
        <w:ind w:left="400" w:right="100" w:firstLine="712"/>
        <w:rPr>
          <w:rFonts w:eastAsia="Times New Roman"/>
          <w:sz w:val="28"/>
          <w:szCs w:val="28"/>
        </w:rPr>
      </w:pPr>
      <w:r>
        <w:rPr>
          <w:rFonts w:ascii="Times New Roman" w:eastAsia="Times New Roman" w:hAnsi="Times New Roman" w:cs="Times New Roman"/>
          <w:sz w:val="28"/>
          <w:szCs w:val="28"/>
        </w:rPr>
        <w:t>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w:t>
      </w:r>
    </w:p>
    <w:p w:rsidR="00C4229A" w:rsidRDefault="00C4229A">
      <w:pPr>
        <w:spacing w:line="1" w:lineRule="exact"/>
        <w:rPr>
          <w:sz w:val="20"/>
          <w:szCs w:val="20"/>
        </w:rPr>
      </w:pPr>
    </w:p>
    <w:p w:rsidR="00C4229A" w:rsidRDefault="00D80D7F">
      <w:pPr>
        <w:spacing w:line="360" w:lineRule="auto"/>
        <w:ind w:left="400" w:right="960"/>
        <w:jc w:val="both"/>
        <w:rPr>
          <w:sz w:val="20"/>
          <w:szCs w:val="20"/>
        </w:rPr>
      </w:pPr>
      <w:r>
        <w:rPr>
          <w:rFonts w:ascii="Times New Roman" w:eastAsia="Times New Roman" w:hAnsi="Times New Roman" w:cs="Times New Roman"/>
          <w:sz w:val="28"/>
          <w:szCs w:val="28"/>
        </w:rPr>
        <w:t>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w:t>
      </w:r>
    </w:p>
    <w:p w:rsidR="00C4229A" w:rsidRDefault="00C4229A">
      <w:pPr>
        <w:spacing w:line="1" w:lineRule="exact"/>
        <w:rPr>
          <w:sz w:val="20"/>
          <w:szCs w:val="20"/>
        </w:rPr>
      </w:pPr>
    </w:p>
    <w:p w:rsidR="00C4229A" w:rsidRDefault="00D80D7F">
      <w:pPr>
        <w:spacing w:line="365" w:lineRule="auto"/>
        <w:ind w:left="400" w:firstLine="540"/>
        <w:rPr>
          <w:sz w:val="20"/>
          <w:szCs w:val="20"/>
        </w:rPr>
      </w:pPr>
      <w:r>
        <w:rPr>
          <w:rFonts w:ascii="Times New Roman" w:eastAsia="Times New Roman" w:hAnsi="Times New Roman" w:cs="Times New Roman"/>
          <w:sz w:val="28"/>
          <w:szCs w:val="28"/>
        </w:rPr>
        <w:t>Помимо учебного плана может составляться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 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515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6340"/>
        </w:tabs>
        <w:ind w:left="400"/>
        <w:rPr>
          <w:sz w:val="20"/>
          <w:szCs w:val="20"/>
        </w:rPr>
      </w:pPr>
      <w:r>
        <w:rPr>
          <w:rFonts w:ascii="Times New Roman" w:eastAsia="Times New Roman" w:hAnsi="Times New Roman" w:cs="Times New Roman"/>
          <w:sz w:val="28"/>
          <w:szCs w:val="28"/>
        </w:rPr>
        <w:t>соответствии с требованиями ФГОС ООО</w:t>
      </w:r>
      <w:r>
        <w:rPr>
          <w:sz w:val="20"/>
          <w:szCs w:val="20"/>
        </w:rPr>
        <w:tab/>
      </w:r>
      <w:r>
        <w:rPr>
          <w:rFonts w:ascii="Times New Roman" w:eastAsia="Times New Roman" w:hAnsi="Times New Roman" w:cs="Times New Roman"/>
          <w:sz w:val="27"/>
          <w:szCs w:val="27"/>
        </w:rPr>
        <w:t>организуется по основным</w:t>
      </w:r>
    </w:p>
    <w:p w:rsidR="00C4229A" w:rsidRDefault="00C4229A">
      <w:pPr>
        <w:spacing w:line="163" w:lineRule="exact"/>
        <w:rPr>
          <w:sz w:val="20"/>
          <w:szCs w:val="20"/>
        </w:rPr>
      </w:pPr>
    </w:p>
    <w:p w:rsidR="00C4229A" w:rsidRDefault="00D80D7F">
      <w:pPr>
        <w:tabs>
          <w:tab w:val="left" w:pos="4720"/>
          <w:tab w:val="left" w:pos="6320"/>
        </w:tabs>
        <w:ind w:left="400"/>
        <w:rPr>
          <w:sz w:val="20"/>
          <w:szCs w:val="20"/>
        </w:rPr>
      </w:pPr>
      <w:r>
        <w:rPr>
          <w:rFonts w:ascii="Times New Roman" w:eastAsia="Times New Roman" w:hAnsi="Times New Roman" w:cs="Times New Roman"/>
          <w:sz w:val="28"/>
          <w:szCs w:val="28"/>
        </w:rPr>
        <w:t>направлениям развития личности</w:t>
      </w:r>
      <w:r>
        <w:rPr>
          <w:sz w:val="20"/>
          <w:szCs w:val="20"/>
        </w:rPr>
        <w:tab/>
      </w:r>
      <w:r>
        <w:rPr>
          <w:rFonts w:ascii="Times New Roman" w:eastAsia="Times New Roman" w:hAnsi="Times New Roman" w:cs="Times New Roman"/>
          <w:sz w:val="28"/>
          <w:szCs w:val="28"/>
        </w:rPr>
        <w:t>(духовно</w:t>
      </w:r>
      <w:r>
        <w:rPr>
          <w:sz w:val="20"/>
          <w:szCs w:val="20"/>
        </w:rPr>
        <w:tab/>
      </w:r>
      <w:r>
        <w:rPr>
          <w:rFonts w:ascii="Times New Roman" w:eastAsia="Times New Roman" w:hAnsi="Times New Roman" w:cs="Times New Roman"/>
          <w:sz w:val="28"/>
          <w:szCs w:val="28"/>
        </w:rPr>
        <w:t>-нравственное, социальное,</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общеинтеллектуальное, общекультурное, спортивно-оздоровительное и т. д.).</w:t>
      </w:r>
    </w:p>
    <w:p w:rsidR="00C4229A" w:rsidRDefault="00C4229A">
      <w:pPr>
        <w:spacing w:line="163" w:lineRule="exact"/>
        <w:rPr>
          <w:sz w:val="20"/>
          <w:szCs w:val="20"/>
        </w:rPr>
      </w:pPr>
    </w:p>
    <w:p w:rsidR="00C4229A" w:rsidRDefault="00D80D7F">
      <w:pPr>
        <w:spacing w:line="373" w:lineRule="auto"/>
        <w:ind w:left="400" w:right="740" w:firstLine="709"/>
        <w:rPr>
          <w:sz w:val="20"/>
          <w:szCs w:val="20"/>
        </w:rPr>
      </w:pPr>
      <w:r>
        <w:rPr>
          <w:rFonts w:ascii="Times New Roman" w:eastAsia="Times New Roman" w:hAnsi="Times New Roman" w:cs="Times New Roman"/>
          <w:sz w:val="27"/>
          <w:szCs w:val="27"/>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w:t>
      </w:r>
    </w:p>
    <w:p w:rsidR="00C4229A" w:rsidRDefault="00C4229A">
      <w:pPr>
        <w:spacing w:line="2" w:lineRule="exact"/>
        <w:rPr>
          <w:sz w:val="20"/>
          <w:szCs w:val="20"/>
        </w:rPr>
      </w:pPr>
    </w:p>
    <w:p w:rsidR="00C4229A" w:rsidRDefault="00D80D7F">
      <w:pPr>
        <w:spacing w:line="359" w:lineRule="auto"/>
        <w:ind w:left="400" w:right="400"/>
        <w:rPr>
          <w:sz w:val="20"/>
          <w:szCs w:val="20"/>
        </w:rPr>
      </w:pPr>
      <w:r>
        <w:rPr>
          <w:rFonts w:ascii="Times New Roman" w:eastAsia="Times New Roman" w:hAnsi="Times New Roman" w:cs="Times New Roman"/>
          <w:sz w:val="28"/>
          <w:szCs w:val="28"/>
        </w:rPr>
        <w:t>урочной системы обучен 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4229A" w:rsidRDefault="00C4229A">
      <w:pPr>
        <w:spacing w:line="3" w:lineRule="exact"/>
        <w:rPr>
          <w:sz w:val="20"/>
          <w:szCs w:val="20"/>
        </w:rPr>
      </w:pPr>
    </w:p>
    <w:p w:rsidR="00C4229A" w:rsidRDefault="00D80D7F">
      <w:pPr>
        <w:tabs>
          <w:tab w:val="left" w:pos="7800"/>
        </w:tabs>
        <w:ind w:left="1120"/>
        <w:rPr>
          <w:sz w:val="20"/>
          <w:szCs w:val="20"/>
        </w:rPr>
      </w:pPr>
      <w:r>
        <w:rPr>
          <w:rFonts w:ascii="Times New Roman" w:eastAsia="Times New Roman" w:hAnsi="Times New Roman" w:cs="Times New Roman"/>
          <w:sz w:val="28"/>
          <w:szCs w:val="28"/>
        </w:rPr>
        <w:t>При организации внеурочной деятельности обуч</w:t>
      </w:r>
      <w:r>
        <w:rPr>
          <w:sz w:val="20"/>
          <w:szCs w:val="20"/>
        </w:rPr>
        <w:tab/>
      </w:r>
      <w:r>
        <w:rPr>
          <w:rFonts w:ascii="Times New Roman" w:eastAsia="Times New Roman" w:hAnsi="Times New Roman" w:cs="Times New Roman"/>
          <w:sz w:val="28"/>
          <w:szCs w:val="28"/>
        </w:rPr>
        <w:t>ающихся могут</w:t>
      </w:r>
    </w:p>
    <w:p w:rsidR="00C4229A" w:rsidRDefault="00C4229A">
      <w:pPr>
        <w:spacing w:line="163" w:lineRule="exact"/>
        <w:rPr>
          <w:sz w:val="20"/>
          <w:szCs w:val="20"/>
        </w:rPr>
      </w:pPr>
    </w:p>
    <w:p w:rsidR="00C4229A" w:rsidRDefault="00D80D7F">
      <w:pPr>
        <w:spacing w:line="359" w:lineRule="auto"/>
        <w:ind w:left="400" w:right="660"/>
        <w:rPr>
          <w:sz w:val="20"/>
          <w:szCs w:val="20"/>
        </w:rPr>
      </w:pPr>
      <w:r>
        <w:rPr>
          <w:rFonts w:ascii="Times New Roman" w:eastAsia="Times New Roman" w:hAnsi="Times New Roman" w:cs="Times New Roman"/>
          <w:sz w:val="28"/>
          <w:szCs w:val="28"/>
        </w:rPr>
        <w:t>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C4229A" w:rsidRDefault="00C4229A">
      <w:pPr>
        <w:spacing w:line="3" w:lineRule="exact"/>
        <w:rPr>
          <w:sz w:val="20"/>
          <w:szCs w:val="20"/>
        </w:rPr>
      </w:pPr>
    </w:p>
    <w:p w:rsidR="00C4229A" w:rsidRDefault="00D80D7F">
      <w:pPr>
        <w:spacing w:line="360" w:lineRule="auto"/>
        <w:ind w:left="400" w:right="360" w:firstLine="709"/>
        <w:rPr>
          <w:sz w:val="20"/>
          <w:szCs w:val="20"/>
        </w:rPr>
      </w:pPr>
      <w:r>
        <w:rPr>
          <w:rFonts w:ascii="Times New Roman" w:eastAsia="Times New Roman" w:hAnsi="Times New Roman" w:cs="Times New Roman"/>
          <w:sz w:val="28"/>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 -нравственной культуры народов</w:t>
      </w:r>
    </w:p>
    <w:p w:rsidR="00C4229A" w:rsidRDefault="00C4229A">
      <w:pPr>
        <w:spacing w:line="1" w:lineRule="exact"/>
        <w:rPr>
          <w:sz w:val="20"/>
          <w:szCs w:val="20"/>
        </w:rPr>
      </w:pPr>
    </w:p>
    <w:p w:rsidR="00C4229A" w:rsidRDefault="00D80D7F">
      <w:pPr>
        <w:tabs>
          <w:tab w:val="left" w:pos="4120"/>
          <w:tab w:val="left" w:pos="6820"/>
        </w:tabs>
        <w:ind w:left="400"/>
        <w:rPr>
          <w:sz w:val="20"/>
          <w:szCs w:val="20"/>
        </w:rPr>
      </w:pPr>
      <w:r>
        <w:rPr>
          <w:rFonts w:ascii="Times New Roman" w:eastAsia="Times New Roman" w:hAnsi="Times New Roman" w:cs="Times New Roman"/>
          <w:sz w:val="28"/>
          <w:szCs w:val="28"/>
        </w:rPr>
        <w:t>России». Урочные занятия по</w:t>
      </w:r>
      <w:r>
        <w:rPr>
          <w:sz w:val="20"/>
          <w:szCs w:val="20"/>
        </w:rPr>
        <w:tab/>
      </w:r>
      <w:r>
        <w:rPr>
          <w:rFonts w:ascii="Times New Roman" w:eastAsia="Times New Roman" w:hAnsi="Times New Roman" w:cs="Times New Roman"/>
          <w:sz w:val="28"/>
          <w:szCs w:val="28"/>
        </w:rPr>
        <w:t>«Основам духовно</w:t>
      </w:r>
      <w:r>
        <w:rPr>
          <w:sz w:val="20"/>
          <w:szCs w:val="20"/>
        </w:rPr>
        <w:tab/>
      </w:r>
      <w:r>
        <w:rPr>
          <w:rFonts w:ascii="Times New Roman" w:eastAsia="Times New Roman" w:hAnsi="Times New Roman" w:cs="Times New Roman"/>
          <w:sz w:val="28"/>
          <w:szCs w:val="28"/>
        </w:rPr>
        <w:t>-нравственной культуры</w:t>
      </w:r>
    </w:p>
    <w:p w:rsidR="00C4229A" w:rsidRDefault="00C4229A">
      <w:pPr>
        <w:spacing w:line="163" w:lineRule="exact"/>
        <w:rPr>
          <w:sz w:val="20"/>
          <w:szCs w:val="20"/>
        </w:rPr>
      </w:pPr>
    </w:p>
    <w:p w:rsidR="00C4229A" w:rsidRDefault="00D80D7F">
      <w:pPr>
        <w:spacing w:line="372" w:lineRule="auto"/>
        <w:ind w:left="400" w:right="380"/>
        <w:rPr>
          <w:sz w:val="20"/>
          <w:szCs w:val="20"/>
        </w:rPr>
      </w:pPr>
      <w:r>
        <w:rPr>
          <w:rFonts w:ascii="Times New Roman" w:eastAsia="Times New Roman" w:hAnsi="Times New Roman" w:cs="Times New Roman"/>
          <w:sz w:val="27"/>
          <w:szCs w:val="27"/>
        </w:rPr>
        <w:t>народов России» также возможны за счет части, формируемой участниками образовательных отношений. Кроме того, занятия по данной предметной</w:t>
      </w:r>
    </w:p>
    <w:p w:rsidR="00C4229A" w:rsidRDefault="00C4229A">
      <w:pPr>
        <w:spacing w:line="2" w:lineRule="exact"/>
        <w:rPr>
          <w:sz w:val="20"/>
          <w:szCs w:val="20"/>
        </w:rPr>
      </w:pPr>
    </w:p>
    <w:p w:rsidR="00C4229A" w:rsidRDefault="00D80D7F">
      <w:pPr>
        <w:tabs>
          <w:tab w:val="left" w:pos="4780"/>
          <w:tab w:val="left" w:pos="6880"/>
        </w:tabs>
        <w:ind w:left="400"/>
        <w:rPr>
          <w:sz w:val="20"/>
          <w:szCs w:val="20"/>
        </w:rPr>
      </w:pPr>
      <w:r>
        <w:rPr>
          <w:rFonts w:ascii="Times New Roman" w:eastAsia="Times New Roman" w:hAnsi="Times New Roman" w:cs="Times New Roman"/>
          <w:sz w:val="28"/>
          <w:szCs w:val="28"/>
        </w:rPr>
        <w:t>области могут проводиться с уч</w:t>
      </w:r>
      <w:r>
        <w:rPr>
          <w:sz w:val="20"/>
          <w:szCs w:val="20"/>
        </w:rPr>
        <w:tab/>
      </w:r>
      <w:r>
        <w:rPr>
          <w:rFonts w:ascii="Times New Roman" w:eastAsia="Times New Roman" w:hAnsi="Times New Roman" w:cs="Times New Roman"/>
          <w:sz w:val="28"/>
          <w:szCs w:val="28"/>
        </w:rPr>
        <w:t>етом планов вн</w:t>
      </w:r>
      <w:r>
        <w:rPr>
          <w:sz w:val="20"/>
          <w:szCs w:val="20"/>
        </w:rPr>
        <w:tab/>
      </w:r>
      <w:r>
        <w:rPr>
          <w:rFonts w:ascii="Times New Roman" w:eastAsia="Times New Roman" w:hAnsi="Times New Roman" w:cs="Times New Roman"/>
          <w:sz w:val="27"/>
          <w:szCs w:val="27"/>
        </w:rPr>
        <w:t>еурочной деятельности,</w:t>
      </w:r>
    </w:p>
    <w:p w:rsidR="00C4229A" w:rsidRDefault="00C4229A">
      <w:pPr>
        <w:spacing w:line="163" w:lineRule="exact"/>
        <w:rPr>
          <w:sz w:val="20"/>
          <w:szCs w:val="20"/>
        </w:rPr>
      </w:pPr>
    </w:p>
    <w:p w:rsidR="00C4229A" w:rsidRDefault="00D80D7F">
      <w:pPr>
        <w:tabs>
          <w:tab w:val="left" w:pos="7880"/>
        </w:tabs>
        <w:ind w:left="400"/>
        <w:rPr>
          <w:sz w:val="20"/>
          <w:szCs w:val="20"/>
        </w:rPr>
      </w:pPr>
      <w:r>
        <w:rPr>
          <w:rFonts w:ascii="Times New Roman" w:eastAsia="Times New Roman" w:hAnsi="Times New Roman" w:cs="Times New Roman"/>
          <w:sz w:val="28"/>
          <w:szCs w:val="28"/>
        </w:rPr>
        <w:t>программы воспитания и социализации обучающихся. Во</w:t>
      </w:r>
      <w:r>
        <w:rPr>
          <w:sz w:val="20"/>
          <w:szCs w:val="20"/>
        </w:rPr>
        <w:tab/>
      </w:r>
      <w:r>
        <w:rPr>
          <w:rFonts w:ascii="Times New Roman" w:eastAsia="Times New Roman" w:hAnsi="Times New Roman" w:cs="Times New Roman"/>
          <w:sz w:val="28"/>
          <w:szCs w:val="28"/>
        </w:rPr>
        <w:t>просы духовно -</w:t>
      </w:r>
    </w:p>
    <w:p w:rsidR="00C4229A" w:rsidRDefault="00C4229A">
      <w:pPr>
        <w:spacing w:line="158" w:lineRule="exact"/>
        <w:rPr>
          <w:sz w:val="20"/>
          <w:szCs w:val="20"/>
        </w:rPr>
      </w:pPr>
    </w:p>
    <w:p w:rsidR="00C4229A" w:rsidRDefault="00D80D7F">
      <w:pPr>
        <w:spacing w:line="391" w:lineRule="auto"/>
        <w:ind w:left="400" w:right="180"/>
        <w:rPr>
          <w:sz w:val="20"/>
          <w:szCs w:val="20"/>
        </w:rPr>
      </w:pPr>
      <w:r>
        <w:rPr>
          <w:rFonts w:ascii="Times New Roman" w:eastAsia="Times New Roman" w:hAnsi="Times New Roman" w:cs="Times New Roman"/>
          <w:sz w:val="28"/>
          <w:szCs w:val="28"/>
        </w:rPr>
        <w:t>нравственной культуры народов России могут рассматриваться при изучении учебных предметов других предметных областей.</w:t>
      </w:r>
    </w:p>
    <w:p w:rsidR="00C4229A" w:rsidRDefault="00C4229A">
      <w:pPr>
        <w:spacing w:line="198"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3.1.1. Примерный календарный учебный график</w:t>
      </w:r>
    </w:p>
    <w:p w:rsidR="00C4229A" w:rsidRDefault="00C4229A">
      <w:pPr>
        <w:spacing w:line="279" w:lineRule="exact"/>
        <w:rPr>
          <w:sz w:val="20"/>
          <w:szCs w:val="20"/>
        </w:rPr>
      </w:pPr>
    </w:p>
    <w:p w:rsidR="00C4229A" w:rsidRDefault="00D80D7F">
      <w:pPr>
        <w:tabs>
          <w:tab w:val="left" w:pos="5040"/>
        </w:tabs>
        <w:ind w:left="400"/>
        <w:rPr>
          <w:sz w:val="20"/>
          <w:szCs w:val="20"/>
        </w:rPr>
      </w:pPr>
      <w:r>
        <w:rPr>
          <w:rFonts w:ascii="Times New Roman" w:eastAsia="Times New Roman" w:hAnsi="Times New Roman" w:cs="Times New Roman"/>
          <w:sz w:val="28"/>
          <w:szCs w:val="28"/>
        </w:rPr>
        <w:t>Календарный учебный график соста</w:t>
      </w:r>
      <w:r>
        <w:rPr>
          <w:rFonts w:ascii="Times New Roman" w:eastAsia="Times New Roman" w:hAnsi="Times New Roman" w:cs="Times New Roman"/>
          <w:sz w:val="28"/>
          <w:szCs w:val="28"/>
        </w:rPr>
        <w:tab/>
        <w:t>вляется с учетом мнений участников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образовательных отношений, учетом региональных и этнокультурных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традиций, с учетом плановых мероприятий учреждений культуры региона.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97"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516</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320"/>
        <w:jc w:val="both"/>
        <w:rPr>
          <w:sz w:val="20"/>
          <w:szCs w:val="20"/>
        </w:rPr>
      </w:pPr>
      <w:r>
        <w:rPr>
          <w:rFonts w:ascii="Times New Roman" w:eastAsia="Times New Roman" w:hAnsi="Times New Roman" w:cs="Times New Roman"/>
          <w:sz w:val="28"/>
          <w:szCs w:val="28"/>
        </w:rPr>
        <w:t>При составлении календарного учебного графика учитываются различные подходы при составл ении графика учебного процесса система организации учебного года: четвертная, триместровая, биместровая, модульная и др.</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Примерный календарный учебный график реализации образовательной</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программы составляется в соответствии с Федеральным законом «Об образовании в Российской Федерации» (п. 10, ст. 2).</w:t>
      </w:r>
    </w:p>
    <w:p w:rsidR="00C4229A" w:rsidRDefault="00C4229A">
      <w:pPr>
        <w:spacing w:line="2" w:lineRule="exact"/>
        <w:rPr>
          <w:sz w:val="20"/>
          <w:szCs w:val="20"/>
        </w:rPr>
      </w:pPr>
    </w:p>
    <w:p w:rsidR="00C4229A" w:rsidRDefault="00D80D7F">
      <w:pPr>
        <w:spacing w:line="374" w:lineRule="auto"/>
        <w:ind w:left="400" w:right="120" w:firstLine="709"/>
        <w:rPr>
          <w:sz w:val="20"/>
          <w:szCs w:val="20"/>
        </w:rPr>
      </w:pPr>
      <w:r>
        <w:rPr>
          <w:rFonts w:ascii="Times New Roman" w:eastAsia="Times New Roman"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C4229A" w:rsidRDefault="00C4229A">
      <w:pPr>
        <w:spacing w:line="22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3.1.2. Примерный план внеурочной деятельности</w:t>
      </w:r>
    </w:p>
    <w:p w:rsidR="00C4229A" w:rsidRDefault="00C4229A">
      <w:pPr>
        <w:spacing w:line="284" w:lineRule="exact"/>
        <w:rPr>
          <w:sz w:val="20"/>
          <w:szCs w:val="20"/>
        </w:rPr>
      </w:pPr>
    </w:p>
    <w:p w:rsidR="00C4229A" w:rsidRDefault="00D80D7F">
      <w:pPr>
        <w:spacing w:line="358" w:lineRule="auto"/>
        <w:ind w:left="400" w:firstLine="709"/>
        <w:rPr>
          <w:sz w:val="20"/>
          <w:szCs w:val="20"/>
        </w:rPr>
      </w:pPr>
      <w:r>
        <w:rPr>
          <w:rFonts w:ascii="Times New Roman" w:eastAsia="Times New Roman" w:hAnsi="Times New Roman" w:cs="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C4229A" w:rsidRDefault="00C4229A">
      <w:pPr>
        <w:spacing w:line="4" w:lineRule="exact"/>
        <w:rPr>
          <w:sz w:val="20"/>
          <w:szCs w:val="20"/>
        </w:rPr>
      </w:pPr>
    </w:p>
    <w:p w:rsidR="00C4229A" w:rsidRDefault="00D80D7F">
      <w:pPr>
        <w:tabs>
          <w:tab w:val="left" w:pos="6980"/>
        </w:tabs>
        <w:ind w:left="1120"/>
        <w:rPr>
          <w:sz w:val="20"/>
          <w:szCs w:val="20"/>
        </w:rPr>
      </w:pPr>
      <w:r>
        <w:rPr>
          <w:rFonts w:ascii="Times New Roman" w:eastAsia="Times New Roman" w:hAnsi="Times New Roman" w:cs="Times New Roman"/>
          <w:sz w:val="28"/>
          <w:szCs w:val="28"/>
        </w:rPr>
        <w:t>‒  план организации деятельности уче</w:t>
      </w:r>
      <w:r>
        <w:rPr>
          <w:sz w:val="20"/>
          <w:szCs w:val="20"/>
        </w:rPr>
        <w:tab/>
      </w:r>
      <w:r>
        <w:rPr>
          <w:rFonts w:ascii="Times New Roman" w:eastAsia="Times New Roman" w:hAnsi="Times New Roman" w:cs="Times New Roman"/>
          <w:sz w:val="28"/>
          <w:szCs w:val="28"/>
        </w:rPr>
        <w:t>нических сообществ</w:t>
      </w:r>
    </w:p>
    <w:p w:rsidR="00C4229A" w:rsidRDefault="00C4229A">
      <w:pPr>
        <w:spacing w:line="163"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C4229A" w:rsidRDefault="00C4229A">
      <w:pPr>
        <w:spacing w:line="1" w:lineRule="exact"/>
        <w:rPr>
          <w:sz w:val="20"/>
          <w:szCs w:val="20"/>
        </w:rPr>
      </w:pPr>
    </w:p>
    <w:p w:rsidR="00C4229A" w:rsidRDefault="00D80D7F">
      <w:pPr>
        <w:tabs>
          <w:tab w:val="left" w:pos="9160"/>
        </w:tabs>
        <w:ind w:left="1120"/>
        <w:rPr>
          <w:sz w:val="20"/>
          <w:szCs w:val="20"/>
        </w:rPr>
      </w:pPr>
      <w:r>
        <w:rPr>
          <w:rFonts w:ascii="Times New Roman" w:eastAsia="Times New Roman" w:hAnsi="Times New Roman" w:cs="Times New Roman"/>
          <w:sz w:val="28"/>
          <w:szCs w:val="28"/>
        </w:rPr>
        <w:t>‒  план внеурочной деятельности по учебным пред</w:t>
      </w:r>
      <w:r>
        <w:rPr>
          <w:sz w:val="20"/>
          <w:szCs w:val="20"/>
        </w:rPr>
        <w:tab/>
      </w:r>
      <w:r>
        <w:rPr>
          <w:rFonts w:ascii="Times New Roman" w:eastAsia="Times New Roman" w:hAnsi="Times New Roman" w:cs="Times New Roman"/>
          <w:sz w:val="27"/>
          <w:szCs w:val="27"/>
        </w:rPr>
        <w:t>метам</w:t>
      </w:r>
    </w:p>
    <w:p w:rsidR="00C4229A" w:rsidRDefault="00C4229A">
      <w:pPr>
        <w:spacing w:line="158"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  план организационного обеспечения учебной деятельности (ведение</w:t>
      </w:r>
    </w:p>
    <w:p w:rsidR="00C4229A" w:rsidRDefault="00C4229A">
      <w:pPr>
        <w:spacing w:line="163" w:lineRule="exact"/>
        <w:rPr>
          <w:sz w:val="20"/>
          <w:szCs w:val="20"/>
        </w:rPr>
      </w:pPr>
    </w:p>
    <w:p w:rsidR="00C4229A" w:rsidRDefault="00D80D7F">
      <w:pPr>
        <w:tabs>
          <w:tab w:val="left" w:pos="5900"/>
        </w:tabs>
        <w:ind w:left="400"/>
        <w:rPr>
          <w:sz w:val="20"/>
          <w:szCs w:val="20"/>
        </w:rPr>
      </w:pPr>
      <w:r>
        <w:rPr>
          <w:rFonts w:ascii="Times New Roman" w:eastAsia="Times New Roman" w:hAnsi="Times New Roman" w:cs="Times New Roman"/>
          <w:sz w:val="28"/>
          <w:szCs w:val="28"/>
        </w:rPr>
        <w:t>организационной и учебной документаци</w:t>
      </w:r>
      <w:r>
        <w:rPr>
          <w:sz w:val="20"/>
          <w:szCs w:val="20"/>
        </w:rPr>
        <w:tab/>
      </w:r>
      <w:r>
        <w:rPr>
          <w:rFonts w:ascii="Times New Roman" w:eastAsia="Times New Roman" w:hAnsi="Times New Roman" w:cs="Times New Roman"/>
          <w:sz w:val="28"/>
          <w:szCs w:val="28"/>
        </w:rPr>
        <w:t>и, организационные собрания,</w:t>
      </w:r>
    </w:p>
    <w:p w:rsidR="00C4229A" w:rsidRDefault="00C4229A">
      <w:pPr>
        <w:spacing w:line="163" w:lineRule="exact"/>
        <w:rPr>
          <w:sz w:val="20"/>
          <w:szCs w:val="20"/>
        </w:rPr>
      </w:pPr>
    </w:p>
    <w:p w:rsidR="00C4229A" w:rsidRDefault="00D80D7F">
      <w:pPr>
        <w:spacing w:line="359" w:lineRule="auto"/>
        <w:ind w:left="400" w:right="1220"/>
        <w:rPr>
          <w:sz w:val="20"/>
          <w:szCs w:val="20"/>
        </w:rPr>
      </w:pPr>
      <w:r>
        <w:rPr>
          <w:rFonts w:ascii="Times New Roman" w:eastAsia="Times New Roman" w:hAnsi="Times New Roman" w:cs="Times New Roman"/>
          <w:sz w:val="28"/>
          <w:szCs w:val="28"/>
        </w:rPr>
        <w:t>взаимодействие с родителями по обеспечению успешной реализации образовательной программы и т. д.);</w:t>
      </w:r>
    </w:p>
    <w:p w:rsidR="00C4229A" w:rsidRDefault="00C4229A">
      <w:pPr>
        <w:spacing w:line="2" w:lineRule="exact"/>
        <w:rPr>
          <w:sz w:val="20"/>
          <w:szCs w:val="20"/>
        </w:rPr>
      </w:pPr>
    </w:p>
    <w:p w:rsidR="00C4229A" w:rsidRDefault="00D80D7F">
      <w:pPr>
        <w:spacing w:line="374" w:lineRule="auto"/>
        <w:ind w:left="400" w:right="20" w:firstLine="709"/>
        <w:rPr>
          <w:sz w:val="20"/>
          <w:szCs w:val="20"/>
        </w:rPr>
      </w:pPr>
      <w:r>
        <w:rPr>
          <w:rFonts w:ascii="Times New Roman" w:eastAsia="Times New Roman" w:hAnsi="Times New Roman" w:cs="Times New Roman"/>
          <w:sz w:val="28"/>
          <w:szCs w:val="28"/>
        </w:rPr>
        <w:t>‒ 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36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517</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00"/>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план работы по обеспечению благополучия обучающихся в</w:t>
      </w:r>
    </w:p>
    <w:p w:rsidR="00C4229A" w:rsidRDefault="00C4229A">
      <w:pPr>
        <w:spacing w:line="162" w:lineRule="exact"/>
        <w:rPr>
          <w:rFonts w:eastAsia="Times New Roman"/>
          <w:sz w:val="28"/>
          <w:szCs w:val="28"/>
        </w:rPr>
      </w:pPr>
    </w:p>
    <w:p w:rsidR="00C4229A" w:rsidRDefault="00D80D7F">
      <w:pPr>
        <w:spacing w:line="359" w:lineRule="auto"/>
        <w:ind w:left="400" w:right="300"/>
        <w:rPr>
          <w:rFonts w:eastAsia="Times New Roman"/>
          <w:sz w:val="28"/>
          <w:szCs w:val="28"/>
        </w:rPr>
      </w:pPr>
      <w:r>
        <w:rPr>
          <w:rFonts w:ascii="Times New Roman" w:eastAsia="Times New Roman" w:hAnsi="Times New Roman" w:cs="Times New Roman"/>
          <w:sz w:val="28"/>
          <w:szCs w:val="28"/>
        </w:rPr>
        <w:t>пространстве общеобразовательной школы (безопасности жизни и здоровья школьников, безопасных межличностных отношений в учебных группах,</w:t>
      </w:r>
    </w:p>
    <w:p w:rsidR="00C4229A" w:rsidRDefault="00C4229A">
      <w:pPr>
        <w:spacing w:line="2" w:lineRule="exact"/>
        <w:rPr>
          <w:sz w:val="20"/>
          <w:szCs w:val="20"/>
        </w:rPr>
      </w:pPr>
    </w:p>
    <w:p w:rsidR="00C4229A" w:rsidRDefault="00D80D7F">
      <w:pPr>
        <w:tabs>
          <w:tab w:val="left" w:pos="5460"/>
        </w:tabs>
        <w:ind w:left="400"/>
        <w:rPr>
          <w:sz w:val="20"/>
          <w:szCs w:val="20"/>
        </w:rPr>
      </w:pPr>
      <w:r>
        <w:rPr>
          <w:rFonts w:ascii="Times New Roman" w:eastAsia="Times New Roman" w:hAnsi="Times New Roman" w:cs="Times New Roman"/>
          <w:sz w:val="28"/>
          <w:szCs w:val="28"/>
        </w:rPr>
        <w:t>профилактики неуспеваемости, про</w:t>
      </w:r>
      <w:r>
        <w:rPr>
          <w:sz w:val="20"/>
          <w:szCs w:val="20"/>
        </w:rPr>
        <w:tab/>
      </w:r>
      <w:r>
        <w:rPr>
          <w:rFonts w:ascii="Times New Roman" w:eastAsia="Times New Roman" w:hAnsi="Times New Roman" w:cs="Times New Roman"/>
          <w:sz w:val="27"/>
          <w:szCs w:val="27"/>
        </w:rPr>
        <w:t>филактики различных рисков,</w:t>
      </w:r>
    </w:p>
    <w:p w:rsidR="00C4229A" w:rsidRDefault="00C4229A">
      <w:pPr>
        <w:spacing w:line="163" w:lineRule="exact"/>
        <w:rPr>
          <w:sz w:val="20"/>
          <w:szCs w:val="20"/>
        </w:rPr>
      </w:pPr>
    </w:p>
    <w:p w:rsidR="00C4229A" w:rsidRDefault="00D80D7F">
      <w:pPr>
        <w:spacing w:line="359" w:lineRule="auto"/>
        <w:ind w:left="400" w:right="320"/>
        <w:rPr>
          <w:sz w:val="20"/>
          <w:szCs w:val="20"/>
        </w:rPr>
      </w:pPr>
      <w:r>
        <w:rPr>
          <w:rFonts w:ascii="Times New Roman" w:eastAsia="Times New Roman" w:hAnsi="Times New Roman" w:cs="Times New Roman"/>
          <w:sz w:val="28"/>
          <w:szCs w:val="28"/>
        </w:rPr>
        <w:t>возникающих в процессе взаимодействия школьника с окружающей средой, социальной защиты учащихся);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  план воспитательных мероприятий.</w:t>
      </w:r>
    </w:p>
    <w:p w:rsidR="00C4229A" w:rsidRDefault="00C4229A">
      <w:pPr>
        <w:spacing w:line="157" w:lineRule="exact"/>
        <w:rPr>
          <w:sz w:val="20"/>
          <w:szCs w:val="20"/>
        </w:rPr>
      </w:pPr>
    </w:p>
    <w:p w:rsidR="00C4229A" w:rsidRDefault="00D80D7F">
      <w:pPr>
        <w:tabs>
          <w:tab w:val="left" w:pos="7540"/>
        </w:tabs>
        <w:ind w:left="1120"/>
        <w:rPr>
          <w:sz w:val="20"/>
          <w:szCs w:val="20"/>
        </w:rPr>
      </w:pPr>
      <w:r>
        <w:rPr>
          <w:rFonts w:ascii="Times New Roman" w:eastAsia="Times New Roman" w:hAnsi="Times New Roman" w:cs="Times New Roman"/>
          <w:b/>
          <w:bCs/>
          <w:sz w:val="28"/>
          <w:szCs w:val="28"/>
        </w:rPr>
        <w:t>Содержание плана внеурочной деятельности.</w:t>
      </w:r>
      <w:r>
        <w:rPr>
          <w:sz w:val="20"/>
          <w:szCs w:val="20"/>
        </w:rPr>
        <w:tab/>
      </w:r>
      <w:r>
        <w:rPr>
          <w:rFonts w:ascii="Times New Roman" w:eastAsia="Times New Roman" w:hAnsi="Times New Roman" w:cs="Times New Roman"/>
          <w:sz w:val="27"/>
          <w:szCs w:val="27"/>
        </w:rPr>
        <w:t>Количество часов,</w:t>
      </w:r>
    </w:p>
    <w:p w:rsidR="00C4229A" w:rsidRDefault="00C4229A">
      <w:pPr>
        <w:spacing w:line="164" w:lineRule="exact"/>
        <w:rPr>
          <w:sz w:val="20"/>
          <w:szCs w:val="20"/>
        </w:rPr>
      </w:pPr>
    </w:p>
    <w:p w:rsidR="00C4229A" w:rsidRDefault="00D80D7F">
      <w:pPr>
        <w:spacing w:line="359" w:lineRule="auto"/>
        <w:ind w:left="400" w:right="320"/>
        <w:rPr>
          <w:sz w:val="20"/>
          <w:szCs w:val="20"/>
        </w:rPr>
      </w:pPr>
      <w:r>
        <w:rPr>
          <w:rFonts w:ascii="Times New Roman" w:eastAsia="Times New Roman" w:hAnsi="Times New Roman" w:cs="Times New Roman"/>
          <w:sz w:val="28"/>
          <w:szCs w:val="28"/>
        </w:rPr>
        <w:t>выделяемых на внеурочную деятельнос ть, составляет за 5 лет обучения на этапе основной школы не более 1750 часов, в год – не более 350 часов.</w:t>
      </w:r>
    </w:p>
    <w:p w:rsidR="00C4229A" w:rsidRDefault="00C4229A">
      <w:pPr>
        <w:spacing w:line="2" w:lineRule="exact"/>
        <w:rPr>
          <w:sz w:val="20"/>
          <w:szCs w:val="20"/>
        </w:rPr>
      </w:pPr>
    </w:p>
    <w:p w:rsidR="00C4229A" w:rsidRDefault="00D80D7F">
      <w:pPr>
        <w:spacing w:line="359" w:lineRule="auto"/>
        <w:ind w:left="400" w:right="100" w:firstLine="709"/>
        <w:rPr>
          <w:sz w:val="20"/>
          <w:szCs w:val="20"/>
        </w:rPr>
      </w:pPr>
      <w:r>
        <w:rPr>
          <w:rFonts w:ascii="Times New Roman" w:eastAsia="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w:t>
      </w:r>
    </w:p>
    <w:p w:rsidR="00C4229A" w:rsidRDefault="00C4229A">
      <w:pPr>
        <w:spacing w:line="6" w:lineRule="exact"/>
        <w:rPr>
          <w:sz w:val="20"/>
          <w:szCs w:val="20"/>
        </w:rPr>
      </w:pPr>
    </w:p>
    <w:p w:rsidR="00C4229A" w:rsidRDefault="00D80D7F">
      <w:pPr>
        <w:tabs>
          <w:tab w:val="left" w:pos="6240"/>
          <w:tab w:val="left" w:pos="9680"/>
        </w:tabs>
        <w:ind w:left="400"/>
        <w:rPr>
          <w:sz w:val="20"/>
          <w:szCs w:val="20"/>
        </w:rPr>
      </w:pPr>
      <w:r>
        <w:rPr>
          <w:rFonts w:ascii="Times New Roman" w:eastAsia="Times New Roman" w:hAnsi="Times New Roman" w:cs="Times New Roman"/>
          <w:sz w:val="28"/>
          <w:szCs w:val="28"/>
        </w:rPr>
        <w:t>деятельность, на периоды каникул, но не более</w:t>
      </w:r>
      <w:r>
        <w:rPr>
          <w:sz w:val="20"/>
          <w:szCs w:val="20"/>
        </w:rPr>
        <w:tab/>
      </w:r>
      <w:r>
        <w:rPr>
          <w:rFonts w:ascii="Times New Roman" w:eastAsia="Times New Roman" w:hAnsi="Times New Roman" w:cs="Times New Roman"/>
          <w:sz w:val="28"/>
          <w:szCs w:val="28"/>
        </w:rPr>
        <w:t>1/2 количества часо</w:t>
      </w:r>
      <w:r>
        <w:rPr>
          <w:sz w:val="20"/>
          <w:szCs w:val="20"/>
        </w:rPr>
        <w:tab/>
      </w:r>
      <w:r>
        <w:rPr>
          <w:rFonts w:ascii="Times New Roman" w:eastAsia="Times New Roman" w:hAnsi="Times New Roman" w:cs="Times New Roman"/>
          <w:sz w:val="27"/>
          <w:szCs w:val="27"/>
        </w:rPr>
        <w:t>в.</w:t>
      </w:r>
    </w:p>
    <w:p w:rsidR="00C4229A" w:rsidRDefault="00C4229A">
      <w:pPr>
        <w:spacing w:line="163"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C4229A" w:rsidRDefault="00C4229A">
      <w:pPr>
        <w:spacing w:line="3" w:lineRule="exact"/>
        <w:rPr>
          <w:sz w:val="20"/>
          <w:szCs w:val="20"/>
        </w:rPr>
      </w:pPr>
    </w:p>
    <w:p w:rsidR="00C4229A" w:rsidRDefault="00D80D7F">
      <w:pPr>
        <w:spacing w:line="359" w:lineRule="auto"/>
        <w:ind w:left="400" w:right="20" w:firstLine="709"/>
        <w:rPr>
          <w:sz w:val="20"/>
          <w:szCs w:val="20"/>
        </w:rPr>
      </w:pPr>
      <w:r>
        <w:rPr>
          <w:rFonts w:ascii="Times New Roman" w:eastAsia="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C4229A" w:rsidRDefault="00C4229A">
      <w:pPr>
        <w:spacing w:line="2" w:lineRule="exact"/>
        <w:rPr>
          <w:sz w:val="20"/>
          <w:szCs w:val="20"/>
        </w:rPr>
      </w:pPr>
    </w:p>
    <w:p w:rsidR="00C4229A" w:rsidRDefault="00D80D7F" w:rsidP="00B615F7">
      <w:pPr>
        <w:numPr>
          <w:ilvl w:val="0"/>
          <w:numId w:val="301"/>
        </w:numPr>
        <w:tabs>
          <w:tab w:val="left" w:pos="1393"/>
        </w:tabs>
        <w:spacing w:after="0" w:line="360" w:lineRule="auto"/>
        <w:ind w:left="400" w:right="40" w:firstLine="712"/>
        <w:rPr>
          <w:rFonts w:eastAsia="Times New Roman"/>
          <w:sz w:val="28"/>
          <w:szCs w:val="28"/>
        </w:rPr>
      </w:pPr>
      <w:r>
        <w:rPr>
          <w:rFonts w:ascii="Times New Roman" w:eastAsia="Times New Roma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w:t>
      </w:r>
    </w:p>
    <w:p w:rsidR="00C4229A" w:rsidRDefault="00C4229A">
      <w:pPr>
        <w:spacing w:line="1"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коллектива или общешкольных мероприятий за 1 –2 недели может быть использовано до 20 часов (бюджет времени, отведенного на реализацию плана внеурочной деятельности);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  на внеурочную деятельность по учебным предметам еженедельно – от</w:t>
      </w:r>
    </w:p>
    <w:p w:rsidR="00C4229A" w:rsidRDefault="00C4229A">
      <w:pPr>
        <w:spacing w:line="158" w:lineRule="exact"/>
        <w:rPr>
          <w:sz w:val="20"/>
          <w:szCs w:val="20"/>
        </w:rPr>
      </w:pPr>
    </w:p>
    <w:p w:rsidR="00C4229A" w:rsidRDefault="00D80D7F" w:rsidP="00B615F7">
      <w:pPr>
        <w:numPr>
          <w:ilvl w:val="0"/>
          <w:numId w:val="302"/>
        </w:numPr>
        <w:tabs>
          <w:tab w:val="left" w:pos="620"/>
        </w:tabs>
        <w:spacing w:after="0" w:line="240" w:lineRule="auto"/>
        <w:ind w:left="620" w:hanging="217"/>
        <w:rPr>
          <w:rFonts w:eastAsia="Times New Roman"/>
          <w:sz w:val="28"/>
          <w:szCs w:val="28"/>
        </w:rPr>
      </w:pPr>
      <w:r>
        <w:rPr>
          <w:rFonts w:ascii="Times New Roman" w:eastAsia="Times New Roman" w:hAnsi="Times New Roman" w:cs="Times New Roman"/>
          <w:sz w:val="28"/>
          <w:szCs w:val="28"/>
        </w:rPr>
        <w:t>до 2 часов,</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518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1"/>
          <w:numId w:val="303"/>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на организационное обеспечение учебной деятельности еженедельно</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 до 1 часа,</w:t>
      </w:r>
    </w:p>
    <w:p w:rsidR="00C4229A" w:rsidRDefault="00C4229A">
      <w:pPr>
        <w:spacing w:line="158" w:lineRule="exact"/>
        <w:rPr>
          <w:rFonts w:eastAsia="Times New Roman"/>
          <w:sz w:val="28"/>
          <w:szCs w:val="28"/>
        </w:rPr>
      </w:pPr>
    </w:p>
    <w:p w:rsidR="00C4229A" w:rsidRDefault="00D80D7F" w:rsidP="00B615F7">
      <w:pPr>
        <w:numPr>
          <w:ilvl w:val="1"/>
          <w:numId w:val="303"/>
        </w:numPr>
        <w:tabs>
          <w:tab w:val="left" w:pos="1393"/>
        </w:tabs>
        <w:spacing w:after="0" w:line="361" w:lineRule="auto"/>
        <w:ind w:left="400" w:right="1260" w:firstLine="712"/>
        <w:rPr>
          <w:rFonts w:eastAsia="Times New Roman"/>
          <w:sz w:val="28"/>
          <w:szCs w:val="28"/>
        </w:rPr>
      </w:pPr>
      <w:r>
        <w:rPr>
          <w:rFonts w:ascii="Times New Roman" w:eastAsia="Times New Roman" w:hAnsi="Times New Roman" w:cs="Times New Roman"/>
          <w:sz w:val="28"/>
          <w:szCs w:val="28"/>
        </w:rPr>
        <w:t>на осуществление педагогической поддержки социализации обучающихся еженедельно – от 1 до 2 часов,</w:t>
      </w:r>
    </w:p>
    <w:p w:rsidR="00C4229A" w:rsidRDefault="00C4229A">
      <w:pPr>
        <w:spacing w:line="1" w:lineRule="exact"/>
        <w:rPr>
          <w:sz w:val="20"/>
          <w:szCs w:val="20"/>
        </w:rPr>
      </w:pPr>
    </w:p>
    <w:p w:rsidR="00C4229A" w:rsidRDefault="00D80D7F">
      <w:pPr>
        <w:spacing w:line="359" w:lineRule="auto"/>
        <w:ind w:left="400" w:right="60" w:firstLine="709"/>
        <w:rPr>
          <w:sz w:val="20"/>
          <w:szCs w:val="20"/>
        </w:rPr>
      </w:pPr>
      <w:r>
        <w:rPr>
          <w:rFonts w:ascii="Times New Roman" w:eastAsia="Times New Roman" w:hAnsi="Times New Roman" w:cs="Times New Roman"/>
          <w:sz w:val="28"/>
          <w:szCs w:val="28"/>
        </w:rPr>
        <w:t>‒ на обеспечение благополучия школьника еженедельно – от 1 до 2 часов.</w:t>
      </w:r>
    </w:p>
    <w:p w:rsidR="00C4229A" w:rsidRDefault="00C4229A">
      <w:pPr>
        <w:spacing w:line="2" w:lineRule="exact"/>
        <w:rPr>
          <w:sz w:val="20"/>
          <w:szCs w:val="20"/>
        </w:rPr>
      </w:pPr>
    </w:p>
    <w:p w:rsidR="00C4229A" w:rsidRDefault="00D80D7F" w:rsidP="00B615F7">
      <w:pPr>
        <w:numPr>
          <w:ilvl w:val="0"/>
          <w:numId w:val="304"/>
        </w:numPr>
        <w:tabs>
          <w:tab w:val="left" w:pos="1366"/>
        </w:tabs>
        <w:spacing w:after="0" w:line="360" w:lineRule="auto"/>
        <w:ind w:left="400" w:right="300" w:firstLine="712"/>
        <w:rPr>
          <w:rFonts w:eastAsia="Times New Roman"/>
          <w:sz w:val="28"/>
          <w:szCs w:val="28"/>
        </w:rPr>
      </w:pPr>
      <w:r>
        <w:rPr>
          <w:rFonts w:ascii="Times New Roman" w:eastAsia="Times New Roman" w:hAnsi="Times New Roman" w:cs="Times New Roman"/>
          <w:sz w:val="28"/>
          <w:szCs w:val="28"/>
        </w:rPr>
        <w:t>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w:t>
      </w:r>
    </w:p>
    <w:p w:rsidR="00C4229A" w:rsidRDefault="00C4229A">
      <w:pPr>
        <w:spacing w:line="1"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адаптации обучающихся к изменившейся образовате 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C4229A" w:rsidRDefault="00C4229A">
      <w:pPr>
        <w:spacing w:line="5" w:lineRule="exact"/>
        <w:rPr>
          <w:sz w:val="20"/>
          <w:szCs w:val="20"/>
        </w:rPr>
      </w:pPr>
    </w:p>
    <w:p w:rsidR="00C4229A" w:rsidRDefault="00D80D7F" w:rsidP="00B615F7">
      <w:pPr>
        <w:numPr>
          <w:ilvl w:val="0"/>
          <w:numId w:val="305"/>
        </w:numPr>
        <w:tabs>
          <w:tab w:val="left" w:pos="1366"/>
        </w:tabs>
        <w:spacing w:after="0" w:line="361" w:lineRule="auto"/>
        <w:ind w:left="400" w:right="280" w:firstLine="712"/>
        <w:jc w:val="both"/>
        <w:rPr>
          <w:rFonts w:eastAsia="Times New Roman"/>
          <w:sz w:val="28"/>
          <w:szCs w:val="28"/>
        </w:rPr>
      </w:pPr>
      <w:r>
        <w:rPr>
          <w:rFonts w:ascii="Times New Roman" w:eastAsia="Times New Roman" w:hAnsi="Times New Roman" w:cs="Times New Roman"/>
          <w:sz w:val="28"/>
          <w:szCs w:val="28"/>
        </w:rPr>
        <w:t>зависимости от решения педагогического коллектива, родительской общественности, интересов и запросов детей и родителей в образовательной</w:t>
      </w:r>
    </w:p>
    <w:p w:rsidR="00C4229A" w:rsidRDefault="00C4229A">
      <w:pPr>
        <w:spacing w:line="1" w:lineRule="exact"/>
        <w:rPr>
          <w:sz w:val="20"/>
          <w:szCs w:val="20"/>
        </w:rPr>
      </w:pPr>
    </w:p>
    <w:p w:rsidR="00C4229A" w:rsidRDefault="00D80D7F">
      <w:pPr>
        <w:tabs>
          <w:tab w:val="left" w:pos="6540"/>
        </w:tabs>
        <w:ind w:left="400"/>
        <w:rPr>
          <w:sz w:val="20"/>
          <w:szCs w:val="20"/>
        </w:rPr>
      </w:pPr>
      <w:r>
        <w:rPr>
          <w:rFonts w:ascii="Times New Roman" w:eastAsia="Times New Roman" w:hAnsi="Times New Roman" w:cs="Times New Roman"/>
          <w:sz w:val="28"/>
          <w:szCs w:val="28"/>
        </w:rPr>
        <w:t>организации могут реализовываться различные</w:t>
      </w:r>
      <w:r>
        <w:rPr>
          <w:sz w:val="20"/>
          <w:szCs w:val="20"/>
        </w:rPr>
        <w:tab/>
      </w:r>
      <w:r>
        <w:rPr>
          <w:rFonts w:ascii="Times New Roman" w:eastAsia="Times New Roman" w:hAnsi="Times New Roman" w:cs="Times New Roman"/>
          <w:sz w:val="28"/>
          <w:szCs w:val="28"/>
        </w:rPr>
        <w:t>модели примерного плана</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внеурочной деятельности:</w:t>
      </w:r>
    </w:p>
    <w:p w:rsidR="00C4229A" w:rsidRDefault="00C4229A">
      <w:pPr>
        <w:spacing w:line="182" w:lineRule="exact"/>
        <w:rPr>
          <w:sz w:val="20"/>
          <w:szCs w:val="20"/>
        </w:rPr>
      </w:pPr>
    </w:p>
    <w:p w:rsidR="00C4229A" w:rsidRDefault="00D80D7F" w:rsidP="00B615F7">
      <w:pPr>
        <w:numPr>
          <w:ilvl w:val="0"/>
          <w:numId w:val="306"/>
        </w:numPr>
        <w:tabs>
          <w:tab w:val="left" w:pos="1393"/>
        </w:tabs>
        <w:spacing w:after="0" w:line="355" w:lineRule="auto"/>
        <w:ind w:left="400" w:right="860" w:firstLine="712"/>
        <w:rPr>
          <w:rFonts w:ascii="Symbol" w:eastAsia="Symbol" w:hAnsi="Symbol" w:cs="Symbol"/>
          <w:sz w:val="28"/>
          <w:szCs w:val="28"/>
        </w:rPr>
      </w:pPr>
      <w:r>
        <w:rPr>
          <w:rFonts w:ascii="Times New Roman" w:eastAsia="Times New Roman" w:hAnsi="Times New Roman" w:cs="Times New Roman"/>
          <w:sz w:val="28"/>
          <w:szCs w:val="28"/>
        </w:rPr>
        <w:t>модель плана с преобладанием общественной самоорганизации обучающихся;</w:t>
      </w:r>
    </w:p>
    <w:p w:rsidR="00C4229A" w:rsidRDefault="00D80D7F" w:rsidP="00B615F7">
      <w:pPr>
        <w:numPr>
          <w:ilvl w:val="0"/>
          <w:numId w:val="306"/>
        </w:numPr>
        <w:tabs>
          <w:tab w:val="left" w:pos="1393"/>
        </w:tabs>
        <w:spacing w:after="0" w:line="356" w:lineRule="auto"/>
        <w:ind w:left="400" w:right="1440" w:firstLine="712"/>
        <w:rPr>
          <w:rFonts w:ascii="Symbol" w:eastAsia="Symbol" w:hAnsi="Symbol" w:cs="Symbol"/>
          <w:sz w:val="28"/>
          <w:szCs w:val="28"/>
        </w:rPr>
      </w:pPr>
      <w:r>
        <w:rPr>
          <w:rFonts w:ascii="Times New Roman" w:eastAsia="Times New Roman" w:hAnsi="Times New Roman" w:cs="Times New Roman"/>
          <w:sz w:val="28"/>
          <w:szCs w:val="28"/>
        </w:rPr>
        <w:t>модель плана с преобладанием педагогической поддержки обучающихся;</w:t>
      </w:r>
    </w:p>
    <w:p w:rsidR="00C4229A" w:rsidRDefault="00C4229A">
      <w:pPr>
        <w:spacing w:line="2" w:lineRule="exact"/>
        <w:rPr>
          <w:rFonts w:ascii="Symbol" w:eastAsia="Symbol" w:hAnsi="Symbol" w:cs="Symbol"/>
          <w:sz w:val="28"/>
          <w:szCs w:val="28"/>
        </w:rPr>
      </w:pPr>
    </w:p>
    <w:p w:rsidR="00C4229A" w:rsidRDefault="00D80D7F" w:rsidP="00B615F7">
      <w:pPr>
        <w:numPr>
          <w:ilvl w:val="0"/>
          <w:numId w:val="306"/>
        </w:numPr>
        <w:tabs>
          <w:tab w:val="left" w:pos="1393"/>
        </w:tabs>
        <w:spacing w:after="0" w:line="355"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C4229A" w:rsidRDefault="00D80D7F" w:rsidP="00B615F7">
      <w:pPr>
        <w:numPr>
          <w:ilvl w:val="0"/>
          <w:numId w:val="30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модель плана с преобладанием воспитательных мероприятий;</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06"/>
        </w:numPr>
        <w:tabs>
          <w:tab w:val="left" w:pos="1460"/>
        </w:tabs>
        <w:spacing w:after="0" w:line="240" w:lineRule="auto"/>
        <w:ind w:left="1460" w:hanging="348"/>
        <w:rPr>
          <w:rFonts w:ascii="Symbol" w:eastAsia="Symbol" w:hAnsi="Symbol" w:cs="Symbol"/>
          <w:sz w:val="28"/>
          <w:szCs w:val="28"/>
        </w:rPr>
      </w:pPr>
      <w:r>
        <w:rPr>
          <w:rFonts w:ascii="Times New Roman" w:eastAsia="Times New Roman" w:hAnsi="Times New Roman" w:cs="Times New Roman"/>
          <w:sz w:val="28"/>
          <w:szCs w:val="28"/>
        </w:rPr>
        <w:t>модель плана с преобладанием учебно -познавательной деятельности,</w:t>
      </w:r>
    </w:p>
    <w:p w:rsidR="00C4229A" w:rsidRDefault="00C4229A">
      <w:pPr>
        <w:spacing w:line="142" w:lineRule="exact"/>
        <w:rPr>
          <w:sz w:val="20"/>
          <w:szCs w:val="20"/>
        </w:rPr>
      </w:pPr>
    </w:p>
    <w:p w:rsidR="00C4229A" w:rsidRDefault="00D80D7F">
      <w:pPr>
        <w:spacing w:line="387" w:lineRule="auto"/>
        <w:ind w:left="400" w:right="200"/>
        <w:rPr>
          <w:sz w:val="20"/>
          <w:szCs w:val="20"/>
        </w:rPr>
      </w:pPr>
      <w:r>
        <w:rPr>
          <w:rFonts w:ascii="Times New Roman" w:eastAsia="Times New Roman" w:hAnsi="Times New Roman" w:cs="Times New Roman"/>
          <w:sz w:val="28"/>
          <w:szCs w:val="28"/>
        </w:rPr>
        <w:t>когда наибольшее внимание уделяется внеурочной деятельности по учебным предметам и организационному обеспечению учебной деятельности.</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363"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519</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tabs>
          <w:tab w:val="left" w:pos="7600"/>
        </w:tabs>
        <w:ind w:left="1120"/>
        <w:rPr>
          <w:sz w:val="20"/>
          <w:szCs w:val="20"/>
        </w:rPr>
      </w:pPr>
      <w:r>
        <w:rPr>
          <w:rFonts w:ascii="Times New Roman" w:eastAsia="Times New Roman" w:hAnsi="Times New Roman" w:cs="Times New Roman"/>
          <w:sz w:val="28"/>
          <w:szCs w:val="28"/>
        </w:rPr>
        <w:t>Организация жизни ученических сообществ</w:t>
      </w:r>
      <w:r>
        <w:rPr>
          <w:sz w:val="20"/>
          <w:szCs w:val="20"/>
        </w:rPr>
        <w:tab/>
      </w:r>
      <w:r>
        <w:rPr>
          <w:rFonts w:ascii="Times New Roman" w:eastAsia="Times New Roman" w:hAnsi="Times New Roman" w:cs="Times New Roman"/>
          <w:sz w:val="28"/>
          <w:szCs w:val="28"/>
        </w:rPr>
        <w:t>является важной</w:t>
      </w:r>
    </w:p>
    <w:p w:rsidR="00C4229A" w:rsidRDefault="00C4229A">
      <w:pPr>
        <w:spacing w:line="163" w:lineRule="exact"/>
        <w:rPr>
          <w:sz w:val="20"/>
          <w:szCs w:val="20"/>
        </w:rPr>
      </w:pPr>
    </w:p>
    <w:p w:rsidR="00C4229A" w:rsidRDefault="00D80D7F">
      <w:pPr>
        <w:spacing w:line="380" w:lineRule="auto"/>
        <w:ind w:left="400" w:right="20"/>
        <w:rPr>
          <w:sz w:val="20"/>
          <w:szCs w:val="20"/>
        </w:rPr>
      </w:pPr>
      <w:r>
        <w:rPr>
          <w:rFonts w:ascii="Times New Roman" w:eastAsia="Times New Roman" w:hAnsi="Times New Roman" w:cs="Times New Roman"/>
          <w:sz w:val="27"/>
          <w:szCs w:val="27"/>
        </w:rPr>
        <w:t>составляющей внеурочной деятельности, направлена на формирование у школьников российской гражданской идентичности и таких компетенций, как:</w:t>
      </w:r>
    </w:p>
    <w:p w:rsidR="00C4229A" w:rsidRDefault="00C4229A">
      <w:pPr>
        <w:spacing w:line="1" w:lineRule="exact"/>
        <w:rPr>
          <w:sz w:val="20"/>
          <w:szCs w:val="20"/>
        </w:rPr>
      </w:pPr>
    </w:p>
    <w:p w:rsidR="00C4229A" w:rsidRDefault="00D80D7F" w:rsidP="00B615F7">
      <w:pPr>
        <w:numPr>
          <w:ilvl w:val="0"/>
          <w:numId w:val="307"/>
        </w:numPr>
        <w:tabs>
          <w:tab w:val="left" w:pos="1393"/>
        </w:tabs>
        <w:spacing w:after="0" w:line="357" w:lineRule="auto"/>
        <w:ind w:left="400" w:right="400" w:firstLine="712"/>
        <w:rPr>
          <w:rFonts w:ascii="Symbol" w:eastAsia="Symbol" w:hAnsi="Symbol" w:cs="Symbol"/>
          <w:sz w:val="28"/>
          <w:szCs w:val="28"/>
        </w:rPr>
      </w:pPr>
      <w:r>
        <w:rPr>
          <w:rFonts w:ascii="Times New Roman" w:eastAsia="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4229A" w:rsidRDefault="00D80D7F" w:rsidP="00B615F7">
      <w:pPr>
        <w:numPr>
          <w:ilvl w:val="0"/>
          <w:numId w:val="30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социальная самоидентификация обучающихся посредством личностно</w:t>
      </w:r>
    </w:p>
    <w:p w:rsidR="00C4229A" w:rsidRDefault="00C4229A">
      <w:pPr>
        <w:spacing w:line="142" w:lineRule="exact"/>
        <w:rPr>
          <w:sz w:val="20"/>
          <w:szCs w:val="20"/>
        </w:rPr>
      </w:pPr>
    </w:p>
    <w:p w:rsidR="00C4229A" w:rsidRDefault="00D80D7F">
      <w:pPr>
        <w:tabs>
          <w:tab w:val="left" w:pos="8460"/>
        </w:tabs>
        <w:ind w:left="400"/>
        <w:rPr>
          <w:sz w:val="20"/>
          <w:szCs w:val="20"/>
        </w:rPr>
      </w:pPr>
      <w:r>
        <w:rPr>
          <w:rFonts w:ascii="Times New Roman" w:eastAsia="Times New Roman" w:hAnsi="Times New Roman" w:cs="Times New Roman"/>
          <w:sz w:val="28"/>
          <w:szCs w:val="28"/>
        </w:rPr>
        <w:t>значимой и общественно приемлемой деятельности, приобрете</w:t>
      </w:r>
      <w:r>
        <w:rPr>
          <w:sz w:val="20"/>
          <w:szCs w:val="20"/>
        </w:rPr>
        <w:tab/>
      </w:r>
      <w:r>
        <w:rPr>
          <w:rFonts w:ascii="Times New Roman" w:eastAsia="Times New Roman" w:hAnsi="Times New Roman" w:cs="Times New Roman"/>
          <w:sz w:val="27"/>
          <w:szCs w:val="27"/>
        </w:rPr>
        <w:t>ние знаний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социальных ролях человека;</w:t>
      </w:r>
    </w:p>
    <w:p w:rsidR="00C4229A" w:rsidRDefault="00C4229A">
      <w:pPr>
        <w:spacing w:line="177" w:lineRule="exact"/>
        <w:rPr>
          <w:sz w:val="20"/>
          <w:szCs w:val="20"/>
        </w:rPr>
      </w:pPr>
    </w:p>
    <w:p w:rsidR="00C4229A" w:rsidRDefault="00D80D7F" w:rsidP="00B615F7">
      <w:pPr>
        <w:numPr>
          <w:ilvl w:val="0"/>
          <w:numId w:val="308"/>
        </w:numPr>
        <w:tabs>
          <w:tab w:val="left" w:pos="1393"/>
        </w:tabs>
        <w:spacing w:after="0" w:line="349" w:lineRule="auto"/>
        <w:ind w:left="400" w:right="760" w:firstLine="712"/>
        <w:rPr>
          <w:rFonts w:ascii="Symbol" w:eastAsia="Symbol" w:hAnsi="Symbol" w:cs="Symbol"/>
          <w:sz w:val="28"/>
          <w:szCs w:val="28"/>
        </w:rPr>
      </w:pPr>
      <w:r>
        <w:rPr>
          <w:rFonts w:ascii="Times New Roman" w:eastAsia="Times New Roman" w:hAnsi="Times New Roman" w:cs="Times New Roman"/>
          <w:sz w:val="28"/>
          <w:szCs w:val="28"/>
        </w:rPr>
        <w:t>компетенции в сфере общественной самоорганизации, участия в общественно значимой совместной деятельности.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Организация жизни ученических сообществ может происходить:</w:t>
      </w:r>
    </w:p>
    <w:p w:rsidR="00C4229A" w:rsidRDefault="00C4229A">
      <w:pPr>
        <w:spacing w:line="177" w:lineRule="exact"/>
        <w:rPr>
          <w:sz w:val="20"/>
          <w:szCs w:val="20"/>
        </w:rPr>
      </w:pPr>
    </w:p>
    <w:p w:rsidR="00C4229A" w:rsidRDefault="00D80D7F">
      <w:pPr>
        <w:spacing w:line="358" w:lineRule="auto"/>
        <w:ind w:left="40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 рамках внеурочной деятельности в ученическом классе , общешкольной внеурочной деятельности, в сфере школьного ученического самоуправления, участия в детско -юношеских общественных объединениях, созданных в школе и за ее пределами;</w:t>
      </w:r>
    </w:p>
    <w:p w:rsidR="00C4229A" w:rsidRDefault="00C4229A">
      <w:pPr>
        <w:spacing w:line="1" w:lineRule="exact"/>
        <w:rPr>
          <w:sz w:val="20"/>
          <w:szCs w:val="20"/>
        </w:rPr>
      </w:pPr>
    </w:p>
    <w:p w:rsidR="00C4229A" w:rsidRDefault="00D80D7F" w:rsidP="00B615F7">
      <w:pPr>
        <w:numPr>
          <w:ilvl w:val="0"/>
          <w:numId w:val="309"/>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через приобщение обучающихся к общественной деятельности и</w:t>
      </w:r>
    </w:p>
    <w:p w:rsidR="00C4229A" w:rsidRDefault="00C4229A">
      <w:pPr>
        <w:spacing w:line="141" w:lineRule="exact"/>
        <w:rPr>
          <w:rFonts w:ascii="Symbol" w:eastAsia="Symbol" w:hAnsi="Symbol" w:cs="Symbol"/>
          <w:sz w:val="28"/>
          <w:szCs w:val="28"/>
        </w:rPr>
      </w:pPr>
    </w:p>
    <w:p w:rsidR="00C4229A" w:rsidRDefault="00D80D7F">
      <w:pPr>
        <w:spacing w:line="366" w:lineRule="auto"/>
        <w:ind w:left="400"/>
        <w:rPr>
          <w:rFonts w:ascii="Symbol" w:eastAsia="Symbol" w:hAnsi="Symbol" w:cs="Symbol"/>
          <w:sz w:val="28"/>
          <w:szCs w:val="28"/>
        </w:rPr>
      </w:pPr>
      <w:r>
        <w:rPr>
          <w:rFonts w:ascii="Times New Roman" w:eastAsia="Times New Roman" w:hAnsi="Times New Roman" w:cs="Times New Roman"/>
          <w:sz w:val="28"/>
          <w:szCs w:val="28"/>
        </w:rPr>
        <w:t>школьным традициям , участие обучающихся в деятельности производственных, творческих объединений, благотворительных организаций;</w:t>
      </w:r>
    </w:p>
    <w:p w:rsidR="00C4229A" w:rsidRDefault="00C4229A">
      <w:pPr>
        <w:spacing w:line="1" w:lineRule="exact"/>
        <w:rPr>
          <w:rFonts w:ascii="Symbol" w:eastAsia="Symbol" w:hAnsi="Symbol" w:cs="Symbol"/>
          <w:sz w:val="28"/>
          <w:szCs w:val="28"/>
        </w:rPr>
      </w:pPr>
    </w:p>
    <w:p w:rsidR="00C4229A" w:rsidRDefault="00D80D7F" w:rsidP="00B615F7">
      <w:pPr>
        <w:numPr>
          <w:ilvl w:val="0"/>
          <w:numId w:val="309"/>
        </w:numPr>
        <w:tabs>
          <w:tab w:val="left" w:pos="1820"/>
        </w:tabs>
        <w:spacing w:after="0" w:line="240" w:lineRule="auto"/>
        <w:ind w:left="1820" w:hanging="708"/>
        <w:rPr>
          <w:rFonts w:ascii="Symbol" w:eastAsia="Symbol" w:hAnsi="Symbol" w:cs="Symbol"/>
          <w:sz w:val="28"/>
          <w:szCs w:val="28"/>
        </w:rPr>
      </w:pPr>
      <w:r>
        <w:rPr>
          <w:rFonts w:ascii="Times New Roman" w:eastAsia="Times New Roman" w:hAnsi="Times New Roman" w:cs="Times New Roman"/>
          <w:sz w:val="28"/>
          <w:szCs w:val="28"/>
        </w:rPr>
        <w:t>через участие в экологическом просвещении сверстников,</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родителей, населения, в благоустройстве школы, класса, сельского поселения,</w:t>
      </w:r>
    </w:p>
    <w:p w:rsidR="00C4229A" w:rsidRDefault="00C4229A">
      <w:pPr>
        <w:spacing w:line="158" w:lineRule="exact"/>
        <w:rPr>
          <w:sz w:val="20"/>
          <w:szCs w:val="20"/>
        </w:rPr>
      </w:pPr>
    </w:p>
    <w:p w:rsidR="00C4229A" w:rsidRDefault="00D80D7F">
      <w:pPr>
        <w:spacing w:line="391" w:lineRule="auto"/>
        <w:ind w:left="400" w:right="1140"/>
        <w:rPr>
          <w:sz w:val="20"/>
          <w:szCs w:val="20"/>
        </w:rPr>
      </w:pPr>
      <w:r>
        <w:rPr>
          <w:rFonts w:ascii="Times New Roman" w:eastAsia="Times New Roman" w:hAnsi="Times New Roman" w:cs="Times New Roman"/>
          <w:sz w:val="28"/>
          <w:szCs w:val="28"/>
        </w:rPr>
        <w:t>города, в ходе партнерства с общественными организациями и объединениями.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3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520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pacing w:line="148" w:lineRule="exact"/>
        <w:rPr>
          <w:sz w:val="20"/>
          <w:szCs w:val="20"/>
        </w:rPr>
      </w:pPr>
    </w:p>
    <w:p w:rsidR="00C4229A" w:rsidRDefault="00D80D7F">
      <w:pPr>
        <w:tabs>
          <w:tab w:val="left" w:pos="280"/>
        </w:tabs>
        <w:ind w:left="800"/>
        <w:jc w:val="center"/>
        <w:rPr>
          <w:sz w:val="20"/>
          <w:szCs w:val="20"/>
        </w:rPr>
      </w:pPr>
      <w:r>
        <w:rPr>
          <w:rFonts w:ascii="Times New Roman" w:eastAsia="Times New Roman" w:hAnsi="Times New Roman" w:cs="Times New Roman"/>
          <w:b/>
          <w:bCs/>
          <w:sz w:val="28"/>
          <w:szCs w:val="28"/>
        </w:rPr>
        <w:t>3.2.</w:t>
      </w:r>
      <w:r>
        <w:rPr>
          <w:sz w:val="20"/>
          <w:szCs w:val="20"/>
        </w:rPr>
        <w:tab/>
      </w:r>
      <w:r>
        <w:rPr>
          <w:rFonts w:ascii="Times New Roman" w:eastAsia="Times New Roman" w:hAnsi="Times New Roman" w:cs="Times New Roman"/>
          <w:b/>
          <w:bCs/>
          <w:sz w:val="28"/>
          <w:szCs w:val="28"/>
        </w:rPr>
        <w:t>Система условий</w:t>
      </w:r>
    </w:p>
    <w:p w:rsidR="00C4229A" w:rsidRDefault="00C4229A">
      <w:pPr>
        <w:spacing w:line="158" w:lineRule="exact"/>
        <w:rPr>
          <w:sz w:val="20"/>
          <w:szCs w:val="20"/>
        </w:rPr>
      </w:pPr>
    </w:p>
    <w:p w:rsidR="00C4229A" w:rsidRDefault="00D80D7F">
      <w:pPr>
        <w:ind w:left="820"/>
        <w:jc w:val="center"/>
        <w:rPr>
          <w:sz w:val="20"/>
          <w:szCs w:val="20"/>
        </w:rPr>
      </w:pPr>
      <w:r>
        <w:rPr>
          <w:rFonts w:ascii="Times New Roman" w:eastAsia="Times New Roman" w:hAnsi="Times New Roman" w:cs="Times New Roman"/>
          <w:b/>
          <w:bCs/>
          <w:sz w:val="28"/>
          <w:szCs w:val="28"/>
        </w:rPr>
        <w:t>программы</w:t>
      </w:r>
    </w:p>
    <w:p w:rsidR="00C4229A" w:rsidRDefault="00D80D7F">
      <w:pPr>
        <w:spacing w:line="20" w:lineRule="exact"/>
        <w:rPr>
          <w:sz w:val="20"/>
          <w:szCs w:val="20"/>
        </w:rPr>
      </w:pPr>
      <w:r>
        <w:rPr>
          <w:sz w:val="20"/>
          <w:szCs w:val="20"/>
        </w:rPr>
        <w:br w:type="column"/>
      </w:r>
    </w:p>
    <w:p w:rsidR="00C4229A" w:rsidRDefault="00C4229A">
      <w:pPr>
        <w:spacing w:line="128" w:lineRule="exact"/>
        <w:rPr>
          <w:sz w:val="20"/>
          <w:szCs w:val="20"/>
        </w:rPr>
      </w:pPr>
    </w:p>
    <w:p w:rsidR="00C4229A" w:rsidRDefault="00D80D7F">
      <w:pPr>
        <w:rPr>
          <w:sz w:val="20"/>
          <w:szCs w:val="20"/>
        </w:rPr>
      </w:pPr>
      <w:r>
        <w:rPr>
          <w:rFonts w:ascii="Times New Roman" w:eastAsia="Times New Roman" w:hAnsi="Times New Roman" w:cs="Times New Roman"/>
          <w:b/>
          <w:bCs/>
          <w:sz w:val="28"/>
          <w:szCs w:val="28"/>
        </w:rPr>
        <w:t>реализации основной образовательной</w:t>
      </w:r>
    </w:p>
    <w:p w:rsidR="00C4229A" w:rsidRDefault="00C4229A">
      <w:pPr>
        <w:spacing w:line="680" w:lineRule="exact"/>
        <w:rPr>
          <w:sz w:val="20"/>
          <w:szCs w:val="20"/>
        </w:rPr>
      </w:pPr>
    </w:p>
    <w:p w:rsidR="00C4229A" w:rsidRDefault="00C4229A">
      <w:pPr>
        <w:sectPr w:rsidR="00C4229A">
          <w:pgSz w:w="11900" w:h="16840"/>
          <w:pgMar w:top="1440" w:right="560" w:bottom="346" w:left="1440" w:header="0" w:footer="0" w:gutter="0"/>
          <w:cols w:num="2" w:space="720" w:equalWidth="0">
            <w:col w:w="3720" w:space="640"/>
            <w:col w:w="5540"/>
          </w:cols>
        </w:sectPr>
      </w:pPr>
    </w:p>
    <w:p w:rsidR="00C4229A" w:rsidRDefault="00C4229A">
      <w:pPr>
        <w:spacing w:line="200" w:lineRule="exact"/>
        <w:rPr>
          <w:sz w:val="20"/>
          <w:szCs w:val="20"/>
        </w:rPr>
      </w:pPr>
    </w:p>
    <w:p w:rsidR="00C4229A" w:rsidRDefault="00C4229A">
      <w:pPr>
        <w:spacing w:line="248" w:lineRule="exact"/>
        <w:rPr>
          <w:sz w:val="20"/>
          <w:szCs w:val="20"/>
        </w:rPr>
      </w:pPr>
    </w:p>
    <w:p w:rsidR="00C4229A" w:rsidRDefault="00D80D7F">
      <w:pPr>
        <w:spacing w:line="361" w:lineRule="auto"/>
        <w:ind w:left="400" w:right="1300" w:firstLine="709"/>
        <w:rPr>
          <w:sz w:val="20"/>
          <w:szCs w:val="20"/>
        </w:rPr>
      </w:pPr>
      <w:r>
        <w:rPr>
          <w:rFonts w:ascii="Times New Roman" w:eastAsia="Times New Roman" w:hAnsi="Times New Roman" w:cs="Times New Roman"/>
          <w:b/>
          <w:bCs/>
          <w:sz w:val="28"/>
          <w:szCs w:val="28"/>
        </w:rPr>
        <w:t>3.2.1. Описание кадровых условий реализации основной образовательной программы основного общего образования</w:t>
      </w:r>
    </w:p>
    <w:p w:rsidR="00C4229A" w:rsidRDefault="00C4229A">
      <w:pPr>
        <w:spacing w:line="2" w:lineRule="exact"/>
        <w:rPr>
          <w:sz w:val="20"/>
          <w:szCs w:val="20"/>
        </w:rPr>
      </w:pPr>
    </w:p>
    <w:p w:rsidR="00C4229A" w:rsidRDefault="00D80D7F">
      <w:pPr>
        <w:spacing w:line="359" w:lineRule="auto"/>
        <w:ind w:left="400" w:right="360" w:firstLine="709"/>
        <w:rPr>
          <w:sz w:val="20"/>
          <w:szCs w:val="20"/>
        </w:rPr>
      </w:pPr>
      <w:r>
        <w:rPr>
          <w:rFonts w:ascii="Times New Roman" w:eastAsia="Times New Roman" w:hAnsi="Times New Roman" w:cs="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C4229A" w:rsidRDefault="00C4229A">
      <w:pPr>
        <w:spacing w:line="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Требования к кадровым условиям включают:</w:t>
      </w:r>
    </w:p>
    <w:p w:rsidR="00C4229A" w:rsidRDefault="00C4229A">
      <w:pPr>
        <w:spacing w:line="182" w:lineRule="exact"/>
        <w:rPr>
          <w:sz w:val="20"/>
          <w:szCs w:val="20"/>
        </w:rPr>
      </w:pPr>
    </w:p>
    <w:p w:rsidR="00C4229A" w:rsidRDefault="00D80D7F" w:rsidP="00B615F7">
      <w:pPr>
        <w:numPr>
          <w:ilvl w:val="0"/>
          <w:numId w:val="31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укомплектованность образовательной организации педагогическими,</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руководящими и иными работниками;</w:t>
      </w:r>
    </w:p>
    <w:p w:rsidR="00C4229A" w:rsidRDefault="00C4229A">
      <w:pPr>
        <w:spacing w:line="177" w:lineRule="exact"/>
        <w:rPr>
          <w:sz w:val="20"/>
          <w:szCs w:val="20"/>
        </w:rPr>
      </w:pPr>
    </w:p>
    <w:p w:rsidR="00C4229A" w:rsidRDefault="00D80D7F" w:rsidP="00B615F7">
      <w:pPr>
        <w:numPr>
          <w:ilvl w:val="0"/>
          <w:numId w:val="311"/>
        </w:numPr>
        <w:tabs>
          <w:tab w:val="left" w:pos="1393"/>
        </w:tabs>
        <w:spacing w:after="0" w:line="356" w:lineRule="auto"/>
        <w:ind w:left="400" w:right="1440" w:firstLine="712"/>
        <w:rPr>
          <w:rFonts w:ascii="Symbol" w:eastAsia="Symbol" w:hAnsi="Symbol" w:cs="Symbol"/>
          <w:sz w:val="28"/>
          <w:szCs w:val="28"/>
        </w:rPr>
      </w:pPr>
      <w:r>
        <w:rPr>
          <w:rFonts w:ascii="Times New Roman" w:eastAsia="Times New Roman" w:hAnsi="Times New Roman" w:cs="Times New Roman"/>
          <w:sz w:val="28"/>
          <w:szCs w:val="28"/>
        </w:rPr>
        <w:t>уровень квалификации педагогических и иных работников образовательной организации;</w:t>
      </w:r>
    </w:p>
    <w:p w:rsidR="00C4229A" w:rsidRDefault="00C4229A">
      <w:pPr>
        <w:spacing w:line="2" w:lineRule="exact"/>
        <w:rPr>
          <w:sz w:val="20"/>
          <w:szCs w:val="20"/>
        </w:rPr>
      </w:pPr>
    </w:p>
    <w:p w:rsidR="00C4229A" w:rsidRDefault="00D80D7F">
      <w:pPr>
        <w:tabs>
          <w:tab w:val="left" w:pos="95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непрерывность профессионального развития педагогическ</w:t>
      </w:r>
      <w:r>
        <w:rPr>
          <w:sz w:val="20"/>
          <w:szCs w:val="20"/>
        </w:rPr>
        <w:tab/>
      </w:r>
      <w:r>
        <w:rPr>
          <w:rFonts w:ascii="Times New Roman" w:eastAsia="Times New Roman" w:hAnsi="Times New Roman" w:cs="Times New Roman"/>
          <w:sz w:val="28"/>
          <w:szCs w:val="28"/>
        </w:rPr>
        <w:t>их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работников образовательной организации, реализующей образовательную</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программу основного общего образования.</w:t>
      </w:r>
    </w:p>
    <w:p w:rsidR="00C4229A" w:rsidRDefault="00C4229A">
      <w:pPr>
        <w:spacing w:line="163" w:lineRule="exact"/>
        <w:rPr>
          <w:sz w:val="20"/>
          <w:szCs w:val="20"/>
        </w:rPr>
      </w:pPr>
    </w:p>
    <w:p w:rsidR="00C4229A" w:rsidRDefault="00D80D7F">
      <w:pPr>
        <w:spacing w:line="839" w:lineRule="auto"/>
        <w:ind w:left="400" w:right="100" w:firstLine="709"/>
        <w:rPr>
          <w:sz w:val="20"/>
          <w:szCs w:val="20"/>
        </w:rPr>
      </w:pPr>
      <w:r>
        <w:rPr>
          <w:rFonts w:ascii="Times New Roman" w:eastAsia="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26"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и компетентности работников образовательной организации , служат квалификационные характеристики, представленные в Едином</w:t>
      </w:r>
    </w:p>
    <w:p w:rsidR="00C4229A" w:rsidRDefault="00C4229A">
      <w:pPr>
        <w:spacing w:line="2" w:lineRule="exact"/>
        <w:rPr>
          <w:sz w:val="20"/>
          <w:szCs w:val="20"/>
        </w:rPr>
      </w:pPr>
    </w:p>
    <w:p w:rsidR="00C4229A" w:rsidRDefault="00D80D7F">
      <w:pPr>
        <w:spacing w:line="360" w:lineRule="auto"/>
        <w:ind w:left="400" w:right="200"/>
        <w:jc w:val="both"/>
        <w:rPr>
          <w:sz w:val="20"/>
          <w:szCs w:val="20"/>
        </w:rPr>
      </w:pPr>
      <w:r>
        <w:rPr>
          <w:rFonts w:ascii="Times New Roman" w:eastAsia="Times New Roman" w:hAnsi="Times New Roman" w:cs="Times New Roman"/>
          <w:sz w:val="28"/>
          <w:szCs w:val="28"/>
        </w:rPr>
        <w:t>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C4229A" w:rsidRDefault="00C4229A">
      <w:pPr>
        <w:spacing w:line="1" w:lineRule="exact"/>
        <w:rPr>
          <w:sz w:val="20"/>
          <w:szCs w:val="20"/>
        </w:rPr>
      </w:pPr>
    </w:p>
    <w:p w:rsidR="00C4229A" w:rsidRDefault="00D80D7F" w:rsidP="00B615F7">
      <w:pPr>
        <w:numPr>
          <w:ilvl w:val="0"/>
          <w:numId w:val="312"/>
        </w:numPr>
        <w:tabs>
          <w:tab w:val="left" w:pos="1360"/>
        </w:tabs>
        <w:spacing w:after="0" w:line="240" w:lineRule="auto"/>
        <w:ind w:left="1360" w:hanging="248"/>
        <w:rPr>
          <w:rFonts w:eastAsia="Times New Roman"/>
          <w:sz w:val="28"/>
          <w:szCs w:val="28"/>
        </w:rPr>
      </w:pPr>
      <w:r>
        <w:rPr>
          <w:rFonts w:ascii="Times New Roman" w:eastAsia="Times New Roman" w:hAnsi="Times New Roman" w:cs="Times New Roman"/>
          <w:sz w:val="28"/>
          <w:szCs w:val="28"/>
        </w:rPr>
        <w:t>основу должностных обязанностей могут быть положены</w:t>
      </w:r>
    </w:p>
    <w:p w:rsidR="00C4229A" w:rsidRDefault="00C4229A">
      <w:pPr>
        <w:spacing w:line="158"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 xml:space="preserve">представленные в профессиональн   ом  стандарте  </w:t>
      </w:r>
      <w:r>
        <w:rPr>
          <w:rFonts w:ascii="Arial" w:eastAsia="Arial" w:hAnsi="Arial" w:cs="Arial"/>
        </w:rPr>
        <w:t>"</w:t>
      </w:r>
      <w:r>
        <w:rPr>
          <w:rFonts w:ascii="Times New Roman" w:eastAsia="Times New Roman" w:hAnsi="Times New Roman" w:cs="Times New Roman"/>
          <w:sz w:val="28"/>
          <w:szCs w:val="28"/>
        </w:rPr>
        <w:t>Педагог  (педагогическая</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3" w:lineRule="exact"/>
        <w:rPr>
          <w:sz w:val="20"/>
          <w:szCs w:val="20"/>
        </w:rPr>
      </w:pPr>
    </w:p>
    <w:p w:rsidR="00C4229A" w:rsidRDefault="00D80D7F">
      <w:pPr>
        <w:spacing w:line="357" w:lineRule="auto"/>
        <w:ind w:left="400" w:right="20"/>
        <w:rPr>
          <w:sz w:val="20"/>
          <w:szCs w:val="20"/>
        </w:rPr>
      </w:pPr>
      <w:r>
        <w:rPr>
          <w:rFonts w:ascii="Times New Roman" w:eastAsia="Times New Roman" w:hAnsi="Times New Roman" w:cs="Times New Roman"/>
          <w:sz w:val="28"/>
          <w:szCs w:val="28"/>
        </w:rPr>
        <w:t>деятельность в сфере дошкольного, начального общего, основного общего, среднего общего образования) (воспитатель, учитель)" обобщенные трудовые</w:t>
      </w:r>
    </w:p>
    <w:p w:rsidR="00C4229A" w:rsidRDefault="00C4229A">
      <w:pPr>
        <w:spacing w:line="2"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521</w:t>
      </w:r>
    </w:p>
    <w:p w:rsidR="00C4229A" w:rsidRDefault="00C4229A">
      <w:pPr>
        <w:sectPr w:rsidR="00C4229A">
          <w:type w:val="continuous"/>
          <w:pgSz w:w="11900" w:h="16840"/>
          <w:pgMar w:top="1440" w:right="560" w:bottom="346" w:left="1440" w:header="0" w:footer="0" w:gutter="0"/>
          <w:cols w:space="720" w:equalWidth="0">
            <w:col w:w="9900"/>
          </w:cols>
        </w:sectPr>
      </w:pPr>
    </w:p>
    <w:p w:rsidR="00C4229A" w:rsidRDefault="00D80D7F">
      <w:pPr>
        <w:ind w:left="400"/>
        <w:rPr>
          <w:sz w:val="20"/>
          <w:szCs w:val="20"/>
        </w:rPr>
      </w:pPr>
      <w:r>
        <w:rPr>
          <w:rFonts w:ascii="Times New Roman" w:eastAsia="Times New Roman" w:hAnsi="Times New Roman" w:cs="Times New Roman"/>
          <w:sz w:val="28"/>
          <w:szCs w:val="28"/>
        </w:rPr>
        <w:t>функции, которые могут быть поручены работнику, занимающему данную</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должность.</w:t>
      </w:r>
    </w:p>
    <w:p w:rsidR="00C4229A" w:rsidRDefault="00C4229A">
      <w:pPr>
        <w:spacing w:line="158" w:lineRule="exact"/>
        <w:rPr>
          <w:sz w:val="20"/>
          <w:szCs w:val="20"/>
        </w:rPr>
      </w:pPr>
    </w:p>
    <w:p w:rsidR="00C4229A" w:rsidRDefault="00D80D7F">
      <w:pPr>
        <w:tabs>
          <w:tab w:val="left" w:pos="6040"/>
          <w:tab w:val="left" w:pos="8220"/>
        </w:tabs>
        <w:ind w:left="1120"/>
        <w:rPr>
          <w:sz w:val="20"/>
          <w:szCs w:val="20"/>
        </w:rPr>
      </w:pPr>
      <w:r>
        <w:rPr>
          <w:rFonts w:ascii="Times New Roman" w:eastAsia="Times New Roman" w:hAnsi="Times New Roman" w:cs="Times New Roman"/>
          <w:sz w:val="28"/>
          <w:szCs w:val="28"/>
        </w:rPr>
        <w:t>Аттестация педагогических работников</w:t>
      </w:r>
      <w:r>
        <w:rPr>
          <w:rFonts w:ascii="Times New Roman" w:eastAsia="Times New Roman" w:hAnsi="Times New Roman" w:cs="Times New Roman"/>
          <w:sz w:val="28"/>
          <w:szCs w:val="28"/>
        </w:rPr>
        <w:tab/>
        <w:t>в соответствии с</w:t>
      </w:r>
      <w:r>
        <w:rPr>
          <w:rFonts w:ascii="Times New Roman" w:eastAsia="Times New Roman" w:hAnsi="Times New Roman" w:cs="Times New Roman"/>
          <w:sz w:val="28"/>
          <w:szCs w:val="28"/>
        </w:rPr>
        <w:tab/>
        <w:t>Федеральным</w:t>
      </w:r>
    </w:p>
    <w:p w:rsidR="00C4229A" w:rsidRDefault="00C4229A">
      <w:pPr>
        <w:spacing w:line="163" w:lineRule="exact"/>
        <w:rPr>
          <w:sz w:val="20"/>
          <w:szCs w:val="20"/>
        </w:rPr>
      </w:pPr>
    </w:p>
    <w:p w:rsidR="00C4229A" w:rsidRDefault="00D80D7F">
      <w:pPr>
        <w:spacing w:line="360" w:lineRule="auto"/>
        <w:ind w:left="400" w:right="40"/>
        <w:rPr>
          <w:sz w:val="20"/>
          <w:szCs w:val="20"/>
        </w:rPr>
      </w:pPr>
      <w:r>
        <w:rPr>
          <w:rFonts w:ascii="Times New Roman" w:eastAsia="Times New Roman" w:hAnsi="Times New Roman" w:cs="Times New Roman"/>
          <w:sz w:val="28"/>
          <w:szCs w:val="28"/>
        </w:rPr>
        <w:t>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 рии. Проведение</w:t>
      </w:r>
    </w:p>
    <w:p w:rsidR="00C4229A" w:rsidRDefault="00C4229A">
      <w:pPr>
        <w:spacing w:line="3" w:lineRule="exact"/>
        <w:rPr>
          <w:sz w:val="20"/>
          <w:szCs w:val="20"/>
        </w:rPr>
      </w:pPr>
    </w:p>
    <w:p w:rsidR="00C4229A" w:rsidRDefault="00D80D7F">
      <w:pPr>
        <w:spacing w:line="358" w:lineRule="auto"/>
        <w:ind w:left="400"/>
        <w:rPr>
          <w:sz w:val="20"/>
          <w:szCs w:val="20"/>
        </w:rPr>
      </w:pPr>
      <w:r>
        <w:rPr>
          <w:rFonts w:ascii="Times New Roman" w:eastAsia="Times New Roman" w:hAnsi="Times New Roman" w:cs="Times New Roman"/>
          <w:sz w:val="28"/>
          <w:szCs w:val="28"/>
        </w:rPr>
        <w:t>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w:t>
      </w:r>
    </w:p>
    <w:p w:rsidR="00C4229A" w:rsidRDefault="00C4229A">
      <w:pPr>
        <w:spacing w:line="4" w:lineRule="exact"/>
        <w:rPr>
          <w:sz w:val="20"/>
          <w:szCs w:val="20"/>
        </w:rPr>
      </w:pPr>
    </w:p>
    <w:p w:rsidR="00C4229A" w:rsidRDefault="00D80D7F">
      <w:pPr>
        <w:tabs>
          <w:tab w:val="left" w:pos="6300"/>
          <w:tab w:val="left" w:pos="7640"/>
        </w:tabs>
        <w:ind w:left="400"/>
        <w:rPr>
          <w:sz w:val="20"/>
          <w:szCs w:val="20"/>
        </w:rPr>
      </w:pPr>
      <w:r>
        <w:rPr>
          <w:rFonts w:ascii="Times New Roman" w:eastAsia="Times New Roman" w:hAnsi="Times New Roman" w:cs="Times New Roman"/>
          <w:sz w:val="28"/>
          <w:szCs w:val="28"/>
        </w:rPr>
        <w:t>комиссиями, самостоятельно формируе</w:t>
      </w:r>
      <w:r>
        <w:rPr>
          <w:sz w:val="20"/>
          <w:szCs w:val="20"/>
        </w:rPr>
        <w:tab/>
      </w:r>
      <w:r>
        <w:rPr>
          <w:rFonts w:ascii="Times New Roman" w:eastAsia="Times New Roman" w:hAnsi="Times New Roman" w:cs="Times New Roman"/>
          <w:sz w:val="28"/>
          <w:szCs w:val="28"/>
        </w:rPr>
        <w:t>мыми</w:t>
      </w:r>
      <w:r>
        <w:rPr>
          <w:sz w:val="20"/>
          <w:szCs w:val="20"/>
        </w:rPr>
        <w:tab/>
      </w:r>
      <w:r>
        <w:rPr>
          <w:rFonts w:ascii="Times New Roman" w:eastAsia="Times New Roman" w:hAnsi="Times New Roman" w:cs="Times New Roman"/>
          <w:sz w:val="28"/>
          <w:szCs w:val="28"/>
        </w:rPr>
        <w:t>образовательными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организациями.</w:t>
      </w:r>
    </w:p>
    <w:p w:rsidR="00C4229A" w:rsidRDefault="00C4229A">
      <w:pPr>
        <w:spacing w:line="163" w:lineRule="exact"/>
        <w:rPr>
          <w:sz w:val="20"/>
          <w:szCs w:val="20"/>
        </w:rPr>
      </w:pPr>
    </w:p>
    <w:p w:rsidR="00C4229A" w:rsidRDefault="00D80D7F">
      <w:pPr>
        <w:spacing w:line="358" w:lineRule="auto"/>
        <w:ind w:left="400" w:right="20" w:firstLine="709"/>
        <w:rPr>
          <w:sz w:val="20"/>
          <w:szCs w:val="20"/>
        </w:rPr>
      </w:pPr>
      <w:r>
        <w:rPr>
          <w:rFonts w:ascii="Times New Roman" w:eastAsia="Times New Roman" w:hAnsi="Times New Roman" w:cs="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w:t>
      </w:r>
    </w:p>
    <w:p w:rsidR="00C4229A" w:rsidRDefault="00C4229A">
      <w:pPr>
        <w:spacing w:line="4" w:lineRule="exact"/>
        <w:rPr>
          <w:sz w:val="20"/>
          <w:szCs w:val="20"/>
        </w:rPr>
      </w:pPr>
    </w:p>
    <w:p w:rsidR="00C4229A" w:rsidRDefault="00D80D7F">
      <w:pPr>
        <w:tabs>
          <w:tab w:val="left" w:pos="3560"/>
        </w:tabs>
        <w:ind w:left="400"/>
        <w:rPr>
          <w:sz w:val="20"/>
          <w:szCs w:val="20"/>
        </w:rPr>
      </w:pPr>
      <w:r>
        <w:rPr>
          <w:rFonts w:ascii="Times New Roman" w:eastAsia="Times New Roman" w:hAnsi="Times New Roman" w:cs="Times New Roman"/>
          <w:sz w:val="28"/>
          <w:szCs w:val="28"/>
        </w:rPr>
        <w:t>в ведении которых эти</w:t>
      </w:r>
      <w:r>
        <w:rPr>
          <w:sz w:val="20"/>
          <w:szCs w:val="20"/>
        </w:rPr>
        <w:tab/>
      </w:r>
      <w:r>
        <w:rPr>
          <w:rFonts w:ascii="Times New Roman" w:eastAsia="Times New Roman" w:hAnsi="Times New Roman" w:cs="Times New Roman"/>
          <w:sz w:val="27"/>
          <w:szCs w:val="27"/>
        </w:rPr>
        <w:t>организации находятся. Проведение аттестации в</w:t>
      </w:r>
    </w:p>
    <w:p w:rsidR="00C4229A" w:rsidRDefault="00C4229A">
      <w:pPr>
        <w:spacing w:line="163" w:lineRule="exact"/>
        <w:rPr>
          <w:sz w:val="20"/>
          <w:szCs w:val="20"/>
        </w:rPr>
      </w:pPr>
    </w:p>
    <w:p w:rsidR="00C4229A" w:rsidRDefault="00D80D7F">
      <w:pPr>
        <w:spacing w:line="359" w:lineRule="auto"/>
        <w:ind w:left="400" w:right="380"/>
        <w:rPr>
          <w:sz w:val="20"/>
          <w:szCs w:val="20"/>
        </w:rPr>
      </w:pPr>
      <w:r>
        <w:rPr>
          <w:rFonts w:ascii="Times New Roman" w:eastAsia="Times New Roman" w:hAnsi="Times New Roman" w:cs="Times New Roman"/>
          <w:sz w:val="28"/>
          <w:szCs w:val="28"/>
        </w:rPr>
        <w:t>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C4229A" w:rsidRDefault="00C4229A">
      <w:pPr>
        <w:spacing w:line="6"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Порядок проведения аттестации педагогических работников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устанавливается федеральным органом исполнительной власти,</w:t>
      </w:r>
    </w:p>
    <w:p w:rsidR="00C4229A" w:rsidRDefault="00C4229A">
      <w:pPr>
        <w:spacing w:line="158" w:lineRule="exact"/>
        <w:rPr>
          <w:sz w:val="20"/>
          <w:szCs w:val="20"/>
        </w:rPr>
      </w:pPr>
    </w:p>
    <w:p w:rsidR="00C4229A" w:rsidRDefault="00D80D7F">
      <w:pPr>
        <w:tabs>
          <w:tab w:val="left" w:pos="9060"/>
          <w:tab w:val="left" w:pos="9720"/>
        </w:tabs>
        <w:ind w:left="400"/>
        <w:rPr>
          <w:sz w:val="20"/>
          <w:szCs w:val="20"/>
        </w:rPr>
      </w:pPr>
      <w:r>
        <w:rPr>
          <w:rFonts w:ascii="Times New Roman" w:eastAsia="Times New Roman" w:hAnsi="Times New Roman" w:cs="Times New Roman"/>
          <w:sz w:val="28"/>
          <w:szCs w:val="28"/>
        </w:rPr>
        <w:t>осуществляющим функции по выработке государственной полит</w:t>
      </w:r>
      <w:r>
        <w:rPr>
          <w:sz w:val="20"/>
          <w:szCs w:val="20"/>
        </w:rPr>
        <w:tab/>
      </w:r>
      <w:r>
        <w:rPr>
          <w:rFonts w:ascii="Times New Roman" w:eastAsia="Times New Roman" w:hAnsi="Times New Roman" w:cs="Times New Roman"/>
          <w:sz w:val="28"/>
          <w:szCs w:val="28"/>
        </w:rPr>
        <w:t>ики</w:t>
      </w:r>
      <w:r>
        <w:rPr>
          <w:rFonts w:ascii="Times New Roman" w:eastAsia="Times New Roman" w:hAnsi="Times New Roman" w:cs="Times New Roman"/>
          <w:sz w:val="28"/>
          <w:szCs w:val="28"/>
        </w:rPr>
        <w:tab/>
        <w:t>и</w:t>
      </w:r>
    </w:p>
    <w:p w:rsidR="00C4229A" w:rsidRDefault="00C4229A">
      <w:pPr>
        <w:spacing w:line="163" w:lineRule="exact"/>
        <w:rPr>
          <w:sz w:val="20"/>
          <w:szCs w:val="20"/>
        </w:rPr>
      </w:pPr>
    </w:p>
    <w:p w:rsidR="00C4229A" w:rsidRDefault="00D80D7F">
      <w:pPr>
        <w:spacing w:line="359" w:lineRule="auto"/>
        <w:ind w:left="400" w:right="80"/>
        <w:rPr>
          <w:sz w:val="20"/>
          <w:szCs w:val="20"/>
        </w:rPr>
      </w:pPr>
      <w:r>
        <w:rPr>
          <w:rFonts w:ascii="Times New Roman" w:eastAsia="Times New Roman" w:hAnsi="Times New Roman" w:cs="Times New Roman"/>
          <w:sz w:val="28"/>
          <w:szCs w:val="28"/>
        </w:rPr>
        <w:t>нормативно-правовому регулированию в сфере образования, по согласованию с федеральным органом исполнительной власти, осуществляющим функции</w:t>
      </w:r>
    </w:p>
    <w:p w:rsidR="00C4229A" w:rsidRDefault="00C4229A">
      <w:pPr>
        <w:spacing w:line="2" w:lineRule="exact"/>
        <w:rPr>
          <w:sz w:val="20"/>
          <w:szCs w:val="20"/>
        </w:rPr>
      </w:pPr>
    </w:p>
    <w:p w:rsidR="00C4229A" w:rsidRDefault="00D80D7F">
      <w:pPr>
        <w:tabs>
          <w:tab w:val="left" w:pos="8520"/>
        </w:tabs>
        <w:ind w:left="400"/>
        <w:rPr>
          <w:sz w:val="20"/>
          <w:szCs w:val="20"/>
        </w:rPr>
      </w:pPr>
      <w:r>
        <w:rPr>
          <w:rFonts w:ascii="Times New Roman" w:eastAsia="Times New Roman" w:hAnsi="Times New Roman" w:cs="Times New Roman"/>
          <w:sz w:val="28"/>
          <w:szCs w:val="28"/>
        </w:rPr>
        <w:t>по выработке государственной политики и нормативно</w:t>
      </w:r>
      <w:r>
        <w:rPr>
          <w:sz w:val="20"/>
          <w:szCs w:val="20"/>
        </w:rPr>
        <w:tab/>
      </w:r>
      <w:r>
        <w:rPr>
          <w:rFonts w:ascii="Times New Roman" w:eastAsia="Times New Roman" w:hAnsi="Times New Roman" w:cs="Times New Roman"/>
          <w:sz w:val="27"/>
          <w:szCs w:val="27"/>
        </w:rPr>
        <w:t>-правовому</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регулированию в сфере труда.</w:t>
      </w:r>
    </w:p>
    <w:p w:rsidR="00C4229A" w:rsidRDefault="00C4229A">
      <w:pPr>
        <w:spacing w:line="163" w:lineRule="exact"/>
        <w:rPr>
          <w:sz w:val="20"/>
          <w:szCs w:val="20"/>
        </w:rPr>
      </w:pPr>
    </w:p>
    <w:p w:rsidR="00C4229A" w:rsidRDefault="00D80D7F">
      <w:pPr>
        <w:spacing w:line="393" w:lineRule="auto"/>
        <w:ind w:left="400" w:right="240" w:firstLine="709"/>
        <w:rPr>
          <w:sz w:val="20"/>
          <w:szCs w:val="20"/>
        </w:rPr>
      </w:pPr>
      <w:r>
        <w:rPr>
          <w:rFonts w:ascii="Times New Roman" w:eastAsia="Times New Roman" w:hAnsi="Times New Roman" w:cs="Times New Roman"/>
          <w:sz w:val="27"/>
          <w:szCs w:val="27"/>
        </w:rPr>
        <w:t>Образовательная орга низация должна быть укомплектована вспомогательным персоналом. Описание кадровых условий образовательной</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522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Pr>
          <w:sz w:val="20"/>
          <w:szCs w:val="20"/>
        </w:rPr>
      </w:pPr>
      <w:r>
        <w:rPr>
          <w:rFonts w:ascii="Times New Roman" w:eastAsia="Times New Roman" w:hAnsi="Times New Roman" w:cs="Times New Roman"/>
          <w:sz w:val="28"/>
          <w:szCs w:val="28"/>
        </w:rPr>
        <w:t>организации может быть реализовано в виде таблицы. В ней целесообразно соотнести должностные обязанности и уровень квалификации специалистов в</w:t>
      </w:r>
    </w:p>
    <w:p w:rsidR="00C4229A" w:rsidRDefault="00C4229A">
      <w:pPr>
        <w:spacing w:line="2" w:lineRule="exact"/>
        <w:rPr>
          <w:sz w:val="20"/>
          <w:szCs w:val="20"/>
        </w:rPr>
      </w:pPr>
    </w:p>
    <w:p w:rsidR="00C4229A" w:rsidRDefault="00D80D7F">
      <w:pPr>
        <w:tabs>
          <w:tab w:val="left" w:pos="6660"/>
          <w:tab w:val="left" w:pos="7940"/>
        </w:tabs>
        <w:ind w:left="400"/>
        <w:rPr>
          <w:sz w:val="20"/>
          <w:szCs w:val="20"/>
        </w:rPr>
      </w:pPr>
      <w:r>
        <w:rPr>
          <w:rFonts w:ascii="Times New Roman" w:eastAsia="Times New Roman" w:hAnsi="Times New Roman" w:cs="Times New Roman"/>
          <w:sz w:val="28"/>
          <w:szCs w:val="28"/>
        </w:rPr>
        <w:t>соответствии с профессиональным стандартом</w:t>
      </w:r>
      <w:r>
        <w:rPr>
          <w:sz w:val="20"/>
          <w:szCs w:val="20"/>
        </w:rPr>
        <w:tab/>
      </w:r>
      <w:r>
        <w:rPr>
          <w:rFonts w:ascii="Times New Roman" w:eastAsia="Times New Roman" w:hAnsi="Times New Roman" w:cs="Times New Roman"/>
          <w:sz w:val="28"/>
          <w:szCs w:val="28"/>
        </w:rPr>
        <w:t>"Педагог</w:t>
      </w:r>
      <w:r>
        <w:rPr>
          <w:rFonts w:ascii="Times New Roman" w:eastAsia="Times New Roman" w:hAnsi="Times New Roman" w:cs="Times New Roman"/>
          <w:sz w:val="28"/>
          <w:szCs w:val="28"/>
        </w:rPr>
        <w:tab/>
        <w:t>(педагогическая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деятельность в сфере дошкольного, начального общего, основного общего,</w:t>
      </w:r>
    </w:p>
    <w:p w:rsidR="00C4229A" w:rsidRDefault="00C4229A">
      <w:pPr>
        <w:spacing w:line="163" w:lineRule="exact"/>
        <w:rPr>
          <w:sz w:val="20"/>
          <w:szCs w:val="20"/>
        </w:rPr>
      </w:pPr>
    </w:p>
    <w:p w:rsidR="00C4229A" w:rsidRDefault="00D80D7F">
      <w:pPr>
        <w:tabs>
          <w:tab w:val="left" w:pos="4300"/>
          <w:tab w:val="left" w:pos="7700"/>
        </w:tabs>
        <w:ind w:left="400"/>
        <w:rPr>
          <w:sz w:val="20"/>
          <w:szCs w:val="20"/>
        </w:rPr>
      </w:pPr>
      <w:r>
        <w:rPr>
          <w:rFonts w:ascii="Times New Roman" w:eastAsia="Times New Roman" w:hAnsi="Times New Roman" w:cs="Times New Roman"/>
          <w:sz w:val="28"/>
          <w:szCs w:val="28"/>
        </w:rPr>
        <w:t>среднего общего образования)</w:t>
      </w:r>
      <w:r>
        <w:rPr>
          <w:sz w:val="20"/>
          <w:szCs w:val="20"/>
        </w:rPr>
        <w:tab/>
      </w:r>
      <w:r>
        <w:rPr>
          <w:rFonts w:ascii="Times New Roman" w:eastAsia="Times New Roman" w:hAnsi="Times New Roman" w:cs="Times New Roman"/>
          <w:sz w:val="28"/>
          <w:szCs w:val="28"/>
        </w:rPr>
        <w:t>(воспитатель, учитель)"</w:t>
      </w:r>
      <w:r>
        <w:rPr>
          <w:sz w:val="20"/>
          <w:szCs w:val="20"/>
        </w:rPr>
        <w:tab/>
      </w:r>
      <w:r>
        <w:rPr>
          <w:rFonts w:ascii="Times New Roman" w:eastAsia="Times New Roman" w:hAnsi="Times New Roman" w:cs="Times New Roman"/>
          <w:sz w:val="28"/>
          <w:szCs w:val="28"/>
        </w:rPr>
        <w:t>, с имеющимся</w:t>
      </w:r>
    </w:p>
    <w:p w:rsidR="00C4229A" w:rsidRDefault="00C4229A">
      <w:pPr>
        <w:spacing w:line="158" w:lineRule="exact"/>
        <w:rPr>
          <w:sz w:val="20"/>
          <w:szCs w:val="20"/>
        </w:rPr>
      </w:pPr>
    </w:p>
    <w:p w:rsidR="00C4229A" w:rsidRDefault="00D80D7F">
      <w:pPr>
        <w:tabs>
          <w:tab w:val="left" w:pos="9460"/>
        </w:tabs>
        <w:ind w:left="400"/>
        <w:rPr>
          <w:sz w:val="20"/>
          <w:szCs w:val="20"/>
        </w:rPr>
      </w:pPr>
      <w:r>
        <w:rPr>
          <w:rFonts w:ascii="Times New Roman" w:eastAsia="Times New Roman" w:hAnsi="Times New Roman" w:cs="Times New Roman"/>
          <w:sz w:val="28"/>
          <w:szCs w:val="28"/>
        </w:rPr>
        <w:t>кадровым потенциалом образовательной организации. Это позво</w:t>
      </w:r>
      <w:r>
        <w:rPr>
          <w:sz w:val="20"/>
          <w:szCs w:val="20"/>
        </w:rPr>
        <w:tab/>
      </w:r>
      <w:r>
        <w:rPr>
          <w:rFonts w:ascii="Times New Roman" w:eastAsia="Times New Roman" w:hAnsi="Times New Roman" w:cs="Times New Roman"/>
          <w:sz w:val="28"/>
          <w:szCs w:val="28"/>
        </w:rPr>
        <w:t>лит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определить состояние кадрового потенциала и наметить пути необходимой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работы по его дальнейшему изменению.</w:t>
      </w:r>
    </w:p>
    <w:p w:rsidR="00C4229A" w:rsidRDefault="00C4229A">
      <w:pPr>
        <w:spacing w:line="152"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Кадровое обеспечение реализации основной образовательной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b/>
          <w:bCs/>
          <w:sz w:val="28"/>
          <w:szCs w:val="28"/>
        </w:rPr>
        <w:t xml:space="preserve">программы </w:t>
      </w:r>
      <w:r>
        <w:rPr>
          <w:rFonts w:ascii="Times New Roman" w:eastAsia="Times New Roman" w:hAnsi="Times New Roman" w:cs="Times New Roman"/>
          <w:sz w:val="28"/>
          <w:szCs w:val="28"/>
        </w:rPr>
        <w:t>основного общего образования может строиться по схеме:</w:t>
      </w:r>
    </w:p>
    <w:p w:rsidR="00C4229A" w:rsidRDefault="00C4229A">
      <w:pPr>
        <w:spacing w:line="164" w:lineRule="exact"/>
        <w:rPr>
          <w:sz w:val="20"/>
          <w:szCs w:val="20"/>
        </w:rPr>
      </w:pPr>
    </w:p>
    <w:p w:rsidR="00C4229A" w:rsidRDefault="00D80D7F" w:rsidP="00B615F7">
      <w:pPr>
        <w:numPr>
          <w:ilvl w:val="0"/>
          <w:numId w:val="313"/>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должность;</w:t>
      </w:r>
    </w:p>
    <w:p w:rsidR="00C4229A" w:rsidRDefault="00C4229A">
      <w:pPr>
        <w:spacing w:line="162" w:lineRule="exact"/>
        <w:rPr>
          <w:rFonts w:eastAsia="Times New Roman"/>
          <w:sz w:val="28"/>
          <w:szCs w:val="28"/>
        </w:rPr>
      </w:pPr>
    </w:p>
    <w:p w:rsidR="00C4229A" w:rsidRDefault="00D80D7F" w:rsidP="00B615F7">
      <w:pPr>
        <w:numPr>
          <w:ilvl w:val="0"/>
          <w:numId w:val="313"/>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должностные обязанности;</w:t>
      </w:r>
    </w:p>
    <w:p w:rsidR="00C4229A" w:rsidRDefault="00C4229A">
      <w:pPr>
        <w:spacing w:line="162" w:lineRule="exact"/>
        <w:rPr>
          <w:rFonts w:eastAsia="Times New Roman"/>
          <w:sz w:val="28"/>
          <w:szCs w:val="28"/>
        </w:rPr>
      </w:pPr>
    </w:p>
    <w:p w:rsidR="00C4229A" w:rsidRDefault="00D80D7F" w:rsidP="00B615F7">
      <w:pPr>
        <w:numPr>
          <w:ilvl w:val="0"/>
          <w:numId w:val="313"/>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количество работников в образовательной организации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(требуется/имеется);</w:t>
      </w:r>
    </w:p>
    <w:p w:rsidR="00C4229A" w:rsidRDefault="00C4229A">
      <w:pPr>
        <w:spacing w:line="163" w:lineRule="exact"/>
        <w:rPr>
          <w:sz w:val="20"/>
          <w:szCs w:val="20"/>
        </w:rPr>
      </w:pPr>
    </w:p>
    <w:p w:rsidR="00C4229A" w:rsidRDefault="00D80D7F" w:rsidP="00B615F7">
      <w:pPr>
        <w:numPr>
          <w:ilvl w:val="0"/>
          <w:numId w:val="314"/>
        </w:numPr>
        <w:tabs>
          <w:tab w:val="left" w:pos="1393"/>
        </w:tabs>
        <w:spacing w:after="0" w:line="359" w:lineRule="auto"/>
        <w:ind w:left="400" w:right="740" w:firstLine="712"/>
        <w:rPr>
          <w:rFonts w:eastAsia="Times New Roman"/>
          <w:sz w:val="28"/>
          <w:szCs w:val="28"/>
        </w:rPr>
      </w:pPr>
      <w:r>
        <w:rPr>
          <w:rFonts w:ascii="Times New Roman" w:eastAsia="Times New Roman" w:hAnsi="Times New Roman" w:cs="Times New Roman"/>
          <w:sz w:val="28"/>
          <w:szCs w:val="28"/>
        </w:rPr>
        <w:t>уровень работников образовательной организации: требования к уровню квалификации, фактический уровень.</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Образовательная организация с учетом особенностей педагогической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деятельности по проектированию и реализации образовательного процесса</w:t>
      </w:r>
    </w:p>
    <w:p w:rsidR="00C4229A" w:rsidRDefault="00C4229A">
      <w:pPr>
        <w:spacing w:line="158" w:lineRule="exact"/>
        <w:rPr>
          <w:sz w:val="20"/>
          <w:szCs w:val="20"/>
        </w:rPr>
      </w:pPr>
    </w:p>
    <w:p w:rsidR="00C4229A" w:rsidRDefault="00D80D7F">
      <w:pPr>
        <w:tabs>
          <w:tab w:val="left" w:pos="9000"/>
          <w:tab w:val="left" w:pos="9720"/>
        </w:tabs>
        <w:ind w:left="400"/>
        <w:rPr>
          <w:sz w:val="20"/>
          <w:szCs w:val="20"/>
        </w:rPr>
      </w:pPr>
      <w:r>
        <w:rPr>
          <w:rFonts w:ascii="Times New Roman" w:eastAsia="Times New Roman" w:hAnsi="Times New Roman" w:cs="Times New Roman"/>
          <w:sz w:val="28"/>
          <w:szCs w:val="28"/>
        </w:rPr>
        <w:t>составляет перечень необходимых должностей в соответствии с</w:t>
      </w:r>
      <w:r>
        <w:rPr>
          <w:sz w:val="20"/>
          <w:szCs w:val="20"/>
        </w:rPr>
        <w:tab/>
      </w:r>
      <w:r>
        <w:rPr>
          <w:rFonts w:ascii="Times New Roman" w:eastAsia="Times New Roman" w:hAnsi="Times New Roman" w:cs="Times New Roman"/>
          <w:sz w:val="28"/>
          <w:szCs w:val="28"/>
        </w:rPr>
        <w:t>ЕКС</w:t>
      </w:r>
      <w:r>
        <w:rPr>
          <w:rFonts w:ascii="Times New Roman" w:eastAsia="Times New Roman" w:hAnsi="Times New Roman" w:cs="Times New Roman"/>
          <w:sz w:val="28"/>
          <w:szCs w:val="28"/>
        </w:rPr>
        <w:tab/>
        <w:t>и</w:t>
      </w:r>
    </w:p>
    <w:p w:rsidR="00C4229A" w:rsidRDefault="00C4229A">
      <w:pPr>
        <w:spacing w:line="163" w:lineRule="exact"/>
        <w:rPr>
          <w:sz w:val="20"/>
          <w:szCs w:val="20"/>
        </w:rPr>
      </w:pPr>
    </w:p>
    <w:p w:rsidR="00C4229A" w:rsidRDefault="00D80D7F">
      <w:pPr>
        <w:tabs>
          <w:tab w:val="left" w:pos="2580"/>
          <w:tab w:val="left" w:pos="6640"/>
          <w:tab w:val="left" w:pos="7940"/>
        </w:tabs>
        <w:ind w:left="400"/>
        <w:rPr>
          <w:sz w:val="20"/>
          <w:szCs w:val="20"/>
        </w:rPr>
      </w:pPr>
      <w:r>
        <w:rPr>
          <w:rFonts w:ascii="Times New Roman" w:eastAsia="Times New Roman" w:hAnsi="Times New Roman" w:cs="Times New Roman"/>
          <w:sz w:val="28"/>
          <w:szCs w:val="28"/>
        </w:rPr>
        <w:t>требованиями</w:t>
      </w:r>
      <w:r>
        <w:rPr>
          <w:sz w:val="20"/>
          <w:szCs w:val="20"/>
        </w:rPr>
        <w:tab/>
      </w:r>
      <w:r>
        <w:rPr>
          <w:rFonts w:ascii="Times New Roman" w:eastAsia="Times New Roman" w:hAnsi="Times New Roman" w:cs="Times New Roman"/>
          <w:sz w:val="28"/>
          <w:szCs w:val="28"/>
        </w:rPr>
        <w:t>профессионального стандарта</w:t>
      </w:r>
      <w:r>
        <w:rPr>
          <w:sz w:val="20"/>
          <w:szCs w:val="20"/>
        </w:rPr>
        <w:tab/>
      </w:r>
      <w:r>
        <w:rPr>
          <w:rFonts w:ascii="Arial" w:eastAsia="Arial" w:hAnsi="Arial" w:cs="Arial"/>
          <w:sz w:val="23"/>
          <w:szCs w:val="23"/>
        </w:rPr>
        <w:t>"</w:t>
      </w:r>
      <w:r>
        <w:rPr>
          <w:rFonts w:ascii="Times New Roman" w:eastAsia="Times New Roman" w:hAnsi="Times New Roman" w:cs="Times New Roman"/>
          <w:sz w:val="27"/>
          <w:szCs w:val="27"/>
        </w:rPr>
        <w:t>Педагог</w:t>
      </w:r>
      <w:r>
        <w:rPr>
          <w:sz w:val="20"/>
          <w:szCs w:val="20"/>
        </w:rPr>
        <w:tab/>
      </w:r>
      <w:r>
        <w:rPr>
          <w:rFonts w:ascii="Times New Roman" w:eastAsia="Times New Roman" w:hAnsi="Times New Roman" w:cs="Times New Roman"/>
          <w:sz w:val="28"/>
          <w:szCs w:val="28"/>
        </w:rPr>
        <w:t>(педагогическая</w:t>
      </w:r>
    </w:p>
    <w:p w:rsidR="00C4229A" w:rsidRDefault="00C4229A">
      <w:pPr>
        <w:spacing w:line="163" w:lineRule="exact"/>
        <w:rPr>
          <w:sz w:val="20"/>
          <w:szCs w:val="20"/>
        </w:rPr>
      </w:pPr>
    </w:p>
    <w:p w:rsidR="00C4229A" w:rsidRDefault="00D80D7F">
      <w:pPr>
        <w:tabs>
          <w:tab w:val="left" w:pos="7560"/>
        </w:tabs>
        <w:ind w:left="400"/>
        <w:rPr>
          <w:sz w:val="20"/>
          <w:szCs w:val="20"/>
        </w:rPr>
      </w:pPr>
      <w:r>
        <w:rPr>
          <w:rFonts w:ascii="Times New Roman" w:eastAsia="Times New Roman" w:hAnsi="Times New Roman" w:cs="Times New Roman"/>
          <w:sz w:val="28"/>
          <w:szCs w:val="28"/>
        </w:rPr>
        <w:t>деятельность в сфере дошкольного, начального общего,</w:t>
      </w:r>
      <w:r>
        <w:rPr>
          <w:sz w:val="20"/>
          <w:szCs w:val="20"/>
        </w:rPr>
        <w:tab/>
      </w:r>
      <w:r>
        <w:rPr>
          <w:rFonts w:ascii="Times New Roman" w:eastAsia="Times New Roman" w:hAnsi="Times New Roman" w:cs="Times New Roman"/>
          <w:sz w:val="28"/>
          <w:szCs w:val="28"/>
        </w:rPr>
        <w:t>основного общего,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среднего общего образования) (воспитатель, учитель)".</w:t>
      </w:r>
    </w:p>
    <w:p w:rsidR="00C4229A" w:rsidRDefault="00C4229A">
      <w:pPr>
        <w:spacing w:line="157"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Профессиональное развитие и повышение квалификации</w:t>
      </w:r>
    </w:p>
    <w:p w:rsidR="00C4229A" w:rsidRDefault="00C4229A">
      <w:pPr>
        <w:spacing w:line="158" w:lineRule="exact"/>
        <w:rPr>
          <w:sz w:val="20"/>
          <w:szCs w:val="20"/>
        </w:rPr>
      </w:pPr>
    </w:p>
    <w:p w:rsidR="00C4229A" w:rsidRDefault="00D80D7F">
      <w:pPr>
        <w:spacing w:line="367" w:lineRule="auto"/>
        <w:ind w:left="400" w:right="180"/>
        <w:rPr>
          <w:sz w:val="20"/>
          <w:szCs w:val="20"/>
        </w:rPr>
      </w:pPr>
      <w:r>
        <w:rPr>
          <w:rFonts w:ascii="Times New Roman" w:eastAsia="Times New Roman" w:hAnsi="Times New Roman" w:cs="Times New Roman"/>
          <w:b/>
          <w:bCs/>
          <w:sz w:val="28"/>
          <w:szCs w:val="28"/>
        </w:rPr>
        <w:t xml:space="preserve">педагогических работников. </w:t>
      </w:r>
      <w:r>
        <w:rPr>
          <w:rFonts w:ascii="Times New Roman" w:eastAsia="Times New Roman" w:hAnsi="Times New Roman" w:cs="Times New Roman"/>
          <w:sz w:val="28"/>
          <w:szCs w:val="28"/>
        </w:rPr>
        <w:t>Основным условием формирования 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8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523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В ООП образовательной организации могут быть представлены планы - 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w:t>
      </w:r>
    </w:p>
    <w:p w:rsidR="00C4229A" w:rsidRDefault="00C4229A">
      <w:pPr>
        <w:spacing w:line="6" w:lineRule="exact"/>
        <w:rPr>
          <w:sz w:val="20"/>
          <w:szCs w:val="20"/>
        </w:rPr>
      </w:pPr>
    </w:p>
    <w:p w:rsidR="00C4229A" w:rsidRDefault="00D80D7F" w:rsidP="00B615F7">
      <w:pPr>
        <w:numPr>
          <w:ilvl w:val="0"/>
          <w:numId w:val="315"/>
        </w:numPr>
        <w:tabs>
          <w:tab w:val="left" w:pos="759"/>
        </w:tabs>
        <w:spacing w:after="0" w:line="332" w:lineRule="auto"/>
        <w:ind w:left="400" w:right="120" w:firstLine="3"/>
        <w:rPr>
          <w:rFonts w:eastAsia="Times New Roman"/>
          <w:sz w:val="28"/>
          <w:szCs w:val="28"/>
        </w:rPr>
      </w:pPr>
      <w:r>
        <w:rPr>
          <w:rFonts w:ascii="Times New Roman" w:eastAsia="Times New Roman" w:hAnsi="Times New Roman" w:cs="Times New Roman"/>
          <w:sz w:val="28"/>
          <w:szCs w:val="28"/>
        </w:rPr>
        <w:t>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Fonts w:ascii="Times New Roman" w:eastAsia="Times New Roman" w:hAnsi="Times New Roman" w:cs="Times New Roman"/>
          <w:sz w:val="35"/>
          <w:szCs w:val="35"/>
          <w:vertAlign w:val="superscript"/>
        </w:rPr>
        <w:t>19</w:t>
      </w:r>
      <w:r>
        <w:rPr>
          <w:rFonts w:ascii="Times New Roman" w:eastAsia="Times New Roman" w:hAnsi="Times New Roman" w:cs="Times New Roman"/>
          <w:sz w:val="28"/>
          <w:szCs w:val="28"/>
        </w:rPr>
        <w:t>.</w:t>
      </w:r>
    </w:p>
    <w:p w:rsidR="00C4229A" w:rsidRDefault="00C4229A">
      <w:pPr>
        <w:spacing w:line="2" w:lineRule="exact"/>
        <w:rPr>
          <w:sz w:val="20"/>
          <w:szCs w:val="20"/>
        </w:rPr>
      </w:pPr>
    </w:p>
    <w:p w:rsidR="00C4229A" w:rsidRDefault="00D80D7F">
      <w:pPr>
        <w:tabs>
          <w:tab w:val="left" w:pos="7840"/>
        </w:tabs>
        <w:ind w:left="1120"/>
        <w:rPr>
          <w:sz w:val="20"/>
          <w:szCs w:val="20"/>
        </w:rPr>
      </w:pPr>
      <w:r>
        <w:rPr>
          <w:rFonts w:ascii="Times New Roman" w:eastAsia="Times New Roman" w:hAnsi="Times New Roman" w:cs="Times New Roman"/>
          <w:sz w:val="28"/>
          <w:szCs w:val="28"/>
        </w:rPr>
        <w:t>При этом могут быть использованы различные</w:t>
      </w:r>
      <w:r>
        <w:rPr>
          <w:sz w:val="20"/>
          <w:szCs w:val="20"/>
        </w:rPr>
        <w:tab/>
      </w:r>
      <w:r>
        <w:rPr>
          <w:rFonts w:ascii="Times New Roman" w:eastAsia="Times New Roman" w:hAnsi="Times New Roman" w:cs="Times New Roman"/>
          <w:sz w:val="28"/>
          <w:szCs w:val="28"/>
        </w:rPr>
        <w:t>образовательные</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организации, имеющие соответствующую лицензию.</w:t>
      </w:r>
    </w:p>
    <w:p w:rsidR="00C4229A" w:rsidRDefault="00C4229A">
      <w:pPr>
        <w:spacing w:line="158" w:lineRule="exact"/>
        <w:rPr>
          <w:sz w:val="20"/>
          <w:szCs w:val="20"/>
        </w:rPr>
      </w:pPr>
    </w:p>
    <w:p w:rsidR="00C4229A" w:rsidRDefault="00D80D7F">
      <w:pPr>
        <w:spacing w:line="360" w:lineRule="auto"/>
        <w:ind w:left="400" w:right="80" w:firstLine="709"/>
        <w:rPr>
          <w:sz w:val="20"/>
          <w:szCs w:val="20"/>
        </w:rPr>
      </w:pPr>
      <w:r>
        <w:rPr>
          <w:rFonts w:ascii="Times New Roman" w:eastAsia="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w:t>
      </w:r>
    </w:p>
    <w:p w:rsidR="00C4229A" w:rsidRDefault="00C4229A">
      <w:pPr>
        <w:spacing w:line="1" w:lineRule="exact"/>
        <w:rPr>
          <w:sz w:val="20"/>
          <w:szCs w:val="20"/>
        </w:rPr>
      </w:pPr>
    </w:p>
    <w:p w:rsidR="00C4229A" w:rsidRDefault="00D80D7F">
      <w:pPr>
        <w:tabs>
          <w:tab w:val="left" w:pos="8340"/>
        </w:tabs>
        <w:ind w:left="400"/>
        <w:rPr>
          <w:sz w:val="20"/>
          <w:szCs w:val="20"/>
        </w:rPr>
      </w:pPr>
      <w:r>
        <w:rPr>
          <w:rFonts w:ascii="Times New Roman" w:eastAsia="Times New Roman" w:hAnsi="Times New Roman" w:cs="Times New Roman"/>
          <w:sz w:val="28"/>
          <w:szCs w:val="28"/>
        </w:rPr>
        <w:t>участие в конференциях, обучающих семинарах и мастер</w:t>
      </w:r>
      <w:r>
        <w:rPr>
          <w:sz w:val="20"/>
          <w:szCs w:val="20"/>
        </w:rPr>
        <w:tab/>
      </w:r>
      <w:r>
        <w:rPr>
          <w:rFonts w:ascii="Times New Roman" w:eastAsia="Times New Roman" w:hAnsi="Times New Roman" w:cs="Times New Roman"/>
          <w:sz w:val="27"/>
          <w:szCs w:val="27"/>
        </w:rPr>
        <w:t>-классах по</w:t>
      </w:r>
    </w:p>
    <w:p w:rsidR="00C4229A" w:rsidRDefault="00C4229A">
      <w:pPr>
        <w:spacing w:line="163" w:lineRule="exact"/>
        <w:rPr>
          <w:sz w:val="20"/>
          <w:szCs w:val="20"/>
        </w:rPr>
      </w:pPr>
    </w:p>
    <w:p w:rsidR="00C4229A" w:rsidRDefault="00D80D7F">
      <w:pPr>
        <w:spacing w:line="360" w:lineRule="auto"/>
        <w:ind w:left="400" w:right="220"/>
        <w:jc w:val="both"/>
        <w:rPr>
          <w:sz w:val="20"/>
          <w:szCs w:val="20"/>
        </w:rPr>
      </w:pPr>
      <w:r>
        <w:rPr>
          <w:rFonts w:ascii="Times New Roman" w:eastAsia="Times New Roman" w:hAnsi="Times New Roman" w:cs="Times New Roman"/>
          <w:sz w:val="28"/>
          <w:szCs w:val="28"/>
        </w:rPr>
        <w:t>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C4229A" w:rsidRDefault="00C4229A">
      <w:pPr>
        <w:spacing w:line="1" w:lineRule="exact"/>
        <w:rPr>
          <w:sz w:val="20"/>
          <w:szCs w:val="20"/>
        </w:rPr>
      </w:pPr>
    </w:p>
    <w:p w:rsidR="00C4229A" w:rsidRDefault="00D80D7F">
      <w:pPr>
        <w:spacing w:line="373" w:lineRule="auto"/>
        <w:ind w:left="400" w:firstLine="709"/>
        <w:rPr>
          <w:sz w:val="20"/>
          <w:szCs w:val="20"/>
        </w:rPr>
      </w:pPr>
      <w:r>
        <w:rPr>
          <w:rFonts w:ascii="Times New Roman" w:eastAsia="Times New Roman" w:hAnsi="Times New Roman" w:cs="Times New Roman"/>
          <w:sz w:val="27"/>
          <w:szCs w:val="27"/>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 ти,</w:t>
      </w:r>
    </w:p>
    <w:p w:rsidR="00C4229A" w:rsidRDefault="00C4229A">
      <w:pPr>
        <w:spacing w:line="2" w:lineRule="exact"/>
        <w:rPr>
          <w:sz w:val="20"/>
          <w:szCs w:val="20"/>
        </w:rPr>
      </w:pPr>
    </w:p>
    <w:p w:rsidR="00C4229A" w:rsidRDefault="00D80D7F" w:rsidP="00B615F7">
      <w:pPr>
        <w:numPr>
          <w:ilvl w:val="0"/>
          <w:numId w:val="316"/>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также определения стимулирующей части фонда оплаты труда.</w:t>
      </w:r>
    </w:p>
    <w:p w:rsidR="00C4229A" w:rsidRDefault="00C4229A">
      <w:pPr>
        <w:spacing w:line="152" w:lineRule="exact"/>
        <w:rPr>
          <w:rFonts w:eastAsia="Times New Roman"/>
          <w:sz w:val="28"/>
          <w:szCs w:val="28"/>
        </w:rPr>
      </w:pPr>
    </w:p>
    <w:p w:rsidR="00C4229A" w:rsidRDefault="00D80D7F">
      <w:pPr>
        <w:ind w:left="1120"/>
        <w:rPr>
          <w:rFonts w:eastAsia="Times New Roman"/>
          <w:sz w:val="28"/>
          <w:szCs w:val="28"/>
        </w:rPr>
      </w:pPr>
      <w:r>
        <w:rPr>
          <w:rFonts w:ascii="Times New Roman" w:eastAsia="Times New Roman" w:hAnsi="Times New Roman" w:cs="Times New Roman"/>
          <w:b/>
          <w:bCs/>
          <w:sz w:val="28"/>
          <w:szCs w:val="28"/>
        </w:rPr>
        <w:t>Примерные критерии оценки результативности деятельности</w:t>
      </w:r>
    </w:p>
    <w:p w:rsidR="00C4229A" w:rsidRDefault="00C4229A">
      <w:pPr>
        <w:spacing w:line="163" w:lineRule="exact"/>
        <w:rPr>
          <w:sz w:val="20"/>
          <w:szCs w:val="20"/>
        </w:rPr>
      </w:pPr>
    </w:p>
    <w:p w:rsidR="00C4229A" w:rsidRDefault="00D80D7F">
      <w:pPr>
        <w:spacing w:line="368" w:lineRule="auto"/>
        <w:ind w:left="400" w:right="900"/>
        <w:rPr>
          <w:sz w:val="20"/>
          <w:szCs w:val="20"/>
        </w:rPr>
      </w:pPr>
      <w:r>
        <w:rPr>
          <w:rFonts w:ascii="Times New Roman" w:eastAsia="Times New Roman" w:hAnsi="Times New Roman" w:cs="Times New Roman"/>
          <w:b/>
          <w:bCs/>
          <w:sz w:val="28"/>
          <w:szCs w:val="28"/>
        </w:rPr>
        <w:t xml:space="preserve">педагогических работников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Результативность деятельности может</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оцениваться по схеме:</w:t>
      </w:r>
    </w:p>
    <w:p w:rsidR="00C4229A" w:rsidRDefault="00C4229A">
      <w:pPr>
        <w:spacing w:line="3" w:lineRule="exact"/>
        <w:rPr>
          <w:sz w:val="20"/>
          <w:szCs w:val="20"/>
        </w:rPr>
      </w:pPr>
    </w:p>
    <w:p w:rsidR="00C4229A" w:rsidRDefault="00D80D7F" w:rsidP="00B615F7">
      <w:pPr>
        <w:numPr>
          <w:ilvl w:val="0"/>
          <w:numId w:val="31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критерии оценки,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1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содержание критерия,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1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показатели/индикаторы.</w:t>
      </w:r>
    </w:p>
    <w:p w:rsidR="00C4229A" w:rsidRDefault="00D80D7F">
      <w:pPr>
        <w:spacing w:line="20" w:lineRule="exact"/>
        <w:rPr>
          <w:sz w:val="20"/>
          <w:szCs w:val="20"/>
        </w:rPr>
      </w:pPr>
      <w:r>
        <w:rPr>
          <w:noProof/>
          <w:sz w:val="20"/>
          <w:szCs w:val="20"/>
        </w:rPr>
        <w:drawing>
          <wp:anchor distT="0" distB="0" distL="114300" distR="114300" simplePos="0" relativeHeight="252300288" behindDoc="1" locked="0" layoutInCell="0" allowOverlap="1">
            <wp:simplePos x="0" y="0"/>
            <wp:positionH relativeFrom="column">
              <wp:posOffset>255905</wp:posOffset>
            </wp:positionH>
            <wp:positionV relativeFrom="paragraph">
              <wp:posOffset>650875</wp:posOffset>
            </wp:positionV>
            <wp:extent cx="1828800" cy="889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
                      <a:extLst/>
                    </a:blip>
                    <a:srcRect/>
                    <a:stretch>
                      <a:fillRect/>
                    </a:stretch>
                  </pic:blipFill>
                  <pic:spPr bwMode="auto">
                    <a:xfrm>
                      <a:off x="0" y="0"/>
                      <a:ext cx="1828800" cy="8890"/>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05" w:lineRule="exact"/>
        <w:rPr>
          <w:sz w:val="20"/>
          <w:szCs w:val="20"/>
        </w:rPr>
      </w:pPr>
    </w:p>
    <w:p w:rsidR="00C4229A" w:rsidRDefault="00D80D7F" w:rsidP="00B615F7">
      <w:pPr>
        <w:numPr>
          <w:ilvl w:val="0"/>
          <w:numId w:val="318"/>
        </w:numPr>
        <w:tabs>
          <w:tab w:val="left" w:pos="580"/>
        </w:tabs>
        <w:spacing w:after="0" w:line="221" w:lineRule="auto"/>
        <w:ind w:left="400" w:right="1240" w:firstLine="3"/>
        <w:rPr>
          <w:rFonts w:eastAsia="Times New Roman"/>
          <w:sz w:val="26"/>
          <w:szCs w:val="26"/>
          <w:vertAlign w:val="superscript"/>
        </w:rPr>
      </w:pPr>
      <w:r>
        <w:rPr>
          <w:rFonts w:ascii="Times New Roman" w:eastAsia="Times New Roman" w:hAnsi="Times New Roman" w:cs="Times New Roman"/>
          <w:sz w:val="20"/>
          <w:szCs w:val="20"/>
        </w:rPr>
        <w:t>Письмо Департамента общего образования Минобрнауки России « О методике оценки уровня квалификации педагогических работников (от 29 ноября 2010 г. № 03339).</w:t>
      </w:r>
    </w:p>
    <w:p w:rsidR="00C4229A" w:rsidRDefault="00C4229A">
      <w:pPr>
        <w:sectPr w:rsidR="00C4229A">
          <w:pgSz w:w="11900" w:h="16840"/>
          <w:pgMar w:top="1108" w:right="560" w:bottom="316" w:left="1440" w:header="0" w:footer="0" w:gutter="0"/>
          <w:cols w:space="720" w:equalWidth="0">
            <w:col w:w="9900"/>
          </w:cols>
        </w:sectPr>
      </w:pPr>
    </w:p>
    <w:p w:rsidR="00C4229A" w:rsidRDefault="00D80D7F">
      <w:pPr>
        <w:ind w:right="-419"/>
        <w:jc w:val="center"/>
        <w:rPr>
          <w:sz w:val="20"/>
          <w:szCs w:val="20"/>
        </w:rPr>
      </w:pPr>
      <w:r>
        <w:rPr>
          <w:rFonts w:ascii="Times New Roman" w:eastAsia="Times New Roman" w:hAnsi="Times New Roman" w:cs="Times New Roman"/>
          <w:sz w:val="24"/>
          <w:szCs w:val="24"/>
        </w:rPr>
        <w:t>524</w:t>
      </w:r>
    </w:p>
    <w:p w:rsidR="00C4229A" w:rsidRDefault="00C4229A">
      <w:pPr>
        <w:sectPr w:rsidR="00C4229A">
          <w:type w:val="continuous"/>
          <w:pgSz w:w="11900" w:h="16840"/>
          <w:pgMar w:top="1108" w:right="560" w:bottom="316" w:left="1440" w:header="0" w:footer="0" w:gutter="0"/>
          <w:cols w:space="720" w:equalWidth="0">
            <w:col w:w="9900"/>
          </w:cols>
        </w:sectPr>
      </w:pPr>
    </w:p>
    <w:p w:rsidR="00C4229A" w:rsidRDefault="00D80D7F">
      <w:pPr>
        <w:spacing w:line="359" w:lineRule="auto"/>
        <w:ind w:left="400" w:right="600" w:firstLine="709"/>
        <w:rPr>
          <w:sz w:val="20"/>
          <w:szCs w:val="20"/>
        </w:rPr>
      </w:pPr>
      <w:r>
        <w:rPr>
          <w:rFonts w:ascii="Times New Roman" w:eastAsia="Times New Roman" w:hAnsi="Times New Roman" w:cs="Times New Roman"/>
          <w:sz w:val="28"/>
          <w:szCs w:val="28"/>
        </w:rPr>
        <w:t>Показатели и индикаторы могут быть разработаны образовательной организацией на основе планируемых результатов (в том числе для</w:t>
      </w:r>
    </w:p>
    <w:p w:rsidR="00C4229A" w:rsidRDefault="00C4229A">
      <w:pPr>
        <w:spacing w:line="2" w:lineRule="exact"/>
        <w:rPr>
          <w:sz w:val="20"/>
          <w:szCs w:val="20"/>
        </w:rPr>
      </w:pPr>
    </w:p>
    <w:p w:rsidR="00C4229A" w:rsidRDefault="00D80D7F">
      <w:pPr>
        <w:spacing w:line="361" w:lineRule="auto"/>
        <w:ind w:left="400" w:right="220"/>
        <w:rPr>
          <w:sz w:val="20"/>
          <w:szCs w:val="20"/>
        </w:rPr>
      </w:pPr>
      <w:r>
        <w:rPr>
          <w:rFonts w:ascii="Times New Roman" w:eastAsia="Times New Roman" w:hAnsi="Times New Roman" w:cs="Times New Roman"/>
          <w:sz w:val="28"/>
          <w:szCs w:val="28"/>
        </w:rPr>
        <w:t>междисциплинарных программ) и в соответствии со спецификой основной образовательной программы образовательной орган изации. Они отражают</w:t>
      </w:r>
    </w:p>
    <w:p w:rsidR="00C4229A" w:rsidRDefault="00C4229A">
      <w:pPr>
        <w:spacing w:line="1"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w:t>
      </w:r>
    </w:p>
    <w:p w:rsidR="00C4229A" w:rsidRDefault="00D80D7F">
      <w:pPr>
        <w:spacing w:line="359" w:lineRule="auto"/>
        <w:ind w:left="400" w:right="980"/>
        <w:rPr>
          <w:sz w:val="20"/>
          <w:szCs w:val="20"/>
        </w:rPr>
      </w:pPr>
      <w:r>
        <w:rPr>
          <w:rFonts w:ascii="Times New Roman" w:eastAsia="Times New Roman" w:hAnsi="Times New Roman" w:cs="Times New Roman"/>
          <w:sz w:val="28"/>
          <w:szCs w:val="28"/>
        </w:rPr>
        <w:t>учениками и родителями; использование учителями современных педагогических технологий, в том числе ИКТ и здоровьесберегающих;</w:t>
      </w:r>
    </w:p>
    <w:p w:rsidR="00C4229A" w:rsidRDefault="00C4229A">
      <w:pPr>
        <w:spacing w:line="2" w:lineRule="exact"/>
        <w:rPr>
          <w:sz w:val="20"/>
          <w:szCs w:val="20"/>
        </w:rPr>
      </w:pPr>
    </w:p>
    <w:p w:rsidR="00C4229A" w:rsidRDefault="00D80D7F">
      <w:pPr>
        <w:tabs>
          <w:tab w:val="left" w:pos="9220"/>
        </w:tabs>
        <w:ind w:left="400"/>
        <w:rPr>
          <w:sz w:val="20"/>
          <w:szCs w:val="20"/>
        </w:rPr>
      </w:pPr>
      <w:r>
        <w:rPr>
          <w:rFonts w:ascii="Times New Roman" w:eastAsia="Times New Roman" w:hAnsi="Times New Roman" w:cs="Times New Roman"/>
          <w:sz w:val="28"/>
          <w:szCs w:val="28"/>
        </w:rPr>
        <w:t>участие в методической и научной работе; распространение перед</w:t>
      </w:r>
      <w:r>
        <w:rPr>
          <w:sz w:val="20"/>
          <w:szCs w:val="20"/>
        </w:rPr>
        <w:tab/>
      </w:r>
      <w:r>
        <w:rPr>
          <w:rFonts w:ascii="Times New Roman" w:eastAsia="Times New Roman" w:hAnsi="Times New Roman" w:cs="Times New Roman"/>
          <w:sz w:val="27"/>
          <w:szCs w:val="27"/>
        </w:rPr>
        <w:t>ового</w:t>
      </w:r>
    </w:p>
    <w:p w:rsidR="00C4229A" w:rsidRDefault="00C4229A">
      <w:pPr>
        <w:spacing w:line="158" w:lineRule="exact"/>
        <w:rPr>
          <w:sz w:val="20"/>
          <w:szCs w:val="20"/>
        </w:rPr>
      </w:pPr>
    </w:p>
    <w:p w:rsidR="00C4229A" w:rsidRDefault="00D80D7F">
      <w:pPr>
        <w:spacing w:line="360" w:lineRule="auto"/>
        <w:ind w:left="400" w:right="400"/>
        <w:rPr>
          <w:sz w:val="20"/>
          <w:szCs w:val="20"/>
        </w:rPr>
      </w:pPr>
      <w:r>
        <w:rPr>
          <w:rFonts w:ascii="Times New Roman" w:eastAsia="Times New Roman" w:hAnsi="Times New Roman" w:cs="Times New Roman"/>
          <w:sz w:val="28"/>
          <w:szCs w:val="28"/>
        </w:rPr>
        <w:t>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w:t>
      </w:r>
    </w:p>
    <w:p w:rsidR="00C4229A" w:rsidRDefault="00C4229A">
      <w:pPr>
        <w:spacing w:line="1" w:lineRule="exact"/>
        <w:rPr>
          <w:sz w:val="20"/>
          <w:szCs w:val="20"/>
        </w:rPr>
      </w:pPr>
    </w:p>
    <w:p w:rsidR="00C4229A" w:rsidRDefault="00D80D7F">
      <w:pPr>
        <w:tabs>
          <w:tab w:val="left" w:pos="9000"/>
        </w:tabs>
        <w:ind w:left="400"/>
        <w:rPr>
          <w:sz w:val="20"/>
          <w:szCs w:val="20"/>
        </w:rPr>
      </w:pPr>
      <w:r>
        <w:rPr>
          <w:rFonts w:ascii="Times New Roman" w:eastAsia="Times New Roman" w:hAnsi="Times New Roman" w:cs="Times New Roman"/>
          <w:sz w:val="28"/>
          <w:szCs w:val="28"/>
        </w:rPr>
        <w:t>деятельностью обучающихся; взаимодействие со всеми участ</w:t>
      </w:r>
      <w:r>
        <w:rPr>
          <w:sz w:val="20"/>
          <w:szCs w:val="20"/>
        </w:rPr>
        <w:tab/>
      </w:r>
      <w:r>
        <w:rPr>
          <w:rFonts w:ascii="Times New Roman" w:eastAsia="Times New Roman" w:hAnsi="Times New Roman" w:cs="Times New Roman"/>
          <w:sz w:val="27"/>
          <w:szCs w:val="27"/>
        </w:rPr>
        <w:t>никами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образовательного процесса и др.</w:t>
      </w:r>
    </w:p>
    <w:p w:rsidR="00C4229A" w:rsidRDefault="00C4229A">
      <w:pPr>
        <w:spacing w:line="16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C4229A" w:rsidRDefault="00C4229A">
      <w:pPr>
        <w:spacing w:line="2" w:lineRule="exact"/>
        <w:rPr>
          <w:sz w:val="20"/>
          <w:szCs w:val="20"/>
        </w:rPr>
      </w:pPr>
    </w:p>
    <w:p w:rsidR="00C4229A" w:rsidRDefault="00D80D7F" w:rsidP="00B615F7">
      <w:pPr>
        <w:numPr>
          <w:ilvl w:val="0"/>
          <w:numId w:val="319"/>
        </w:numPr>
        <w:tabs>
          <w:tab w:val="left" w:pos="1393"/>
        </w:tabs>
        <w:spacing w:after="0" w:line="359" w:lineRule="auto"/>
        <w:ind w:left="400" w:right="700" w:firstLine="712"/>
        <w:rPr>
          <w:rFonts w:eastAsia="Times New Roman"/>
          <w:sz w:val="28"/>
          <w:szCs w:val="28"/>
        </w:rPr>
      </w:pPr>
      <w:r>
        <w:rPr>
          <w:rFonts w:ascii="Times New Roman" w:eastAsia="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rsidP="00B615F7">
      <w:pPr>
        <w:numPr>
          <w:ilvl w:val="1"/>
          <w:numId w:val="320"/>
        </w:numPr>
        <w:tabs>
          <w:tab w:val="left" w:pos="1393"/>
        </w:tabs>
        <w:spacing w:after="0" w:line="372" w:lineRule="auto"/>
        <w:ind w:left="400" w:right="80" w:firstLine="712"/>
        <w:rPr>
          <w:rFonts w:eastAsia="Times New Roman"/>
          <w:sz w:val="27"/>
          <w:szCs w:val="27"/>
        </w:rPr>
      </w:pPr>
      <w:r>
        <w:rPr>
          <w:rFonts w:ascii="Times New Roman" w:eastAsia="Times New Roman" w:hAnsi="Times New Roman" w:cs="Times New Roman"/>
          <w:sz w:val="27"/>
          <w:szCs w:val="27"/>
        </w:rPr>
        <w:t>освоение новой системы требований к структуре основной образовательной программы, результатам ее освоения и условиям реализации,</w:t>
      </w:r>
    </w:p>
    <w:p w:rsidR="00C4229A" w:rsidRDefault="00C4229A">
      <w:pPr>
        <w:spacing w:line="2" w:lineRule="exact"/>
        <w:rPr>
          <w:rFonts w:eastAsia="Times New Roman"/>
          <w:sz w:val="27"/>
          <w:szCs w:val="27"/>
        </w:rPr>
      </w:pPr>
    </w:p>
    <w:p w:rsidR="00C4229A" w:rsidRDefault="00D80D7F" w:rsidP="00B615F7">
      <w:pPr>
        <w:numPr>
          <w:ilvl w:val="0"/>
          <w:numId w:val="320"/>
        </w:numPr>
        <w:tabs>
          <w:tab w:val="left" w:pos="600"/>
        </w:tabs>
        <w:spacing w:after="0" w:line="240" w:lineRule="auto"/>
        <w:ind w:left="600" w:hanging="197"/>
        <w:rPr>
          <w:rFonts w:eastAsia="Times New Roman"/>
          <w:sz w:val="28"/>
          <w:szCs w:val="28"/>
        </w:rPr>
      </w:pPr>
      <w:r>
        <w:rPr>
          <w:rFonts w:ascii="Times New Roman" w:eastAsia="Times New Roman" w:hAnsi="Times New Roman" w:cs="Times New Roman"/>
          <w:sz w:val="28"/>
          <w:szCs w:val="28"/>
        </w:rPr>
        <w:t>также системы оценки итогов образовательной деятельности обучающихся;</w:t>
      </w:r>
    </w:p>
    <w:p w:rsidR="00C4229A" w:rsidRDefault="00C4229A">
      <w:pPr>
        <w:spacing w:line="162" w:lineRule="exact"/>
        <w:rPr>
          <w:rFonts w:eastAsia="Times New Roman"/>
          <w:sz w:val="28"/>
          <w:szCs w:val="28"/>
        </w:rPr>
      </w:pPr>
    </w:p>
    <w:p w:rsidR="00C4229A" w:rsidRDefault="00D80D7F" w:rsidP="00B615F7">
      <w:pPr>
        <w:numPr>
          <w:ilvl w:val="1"/>
          <w:numId w:val="320"/>
        </w:numPr>
        <w:tabs>
          <w:tab w:val="left" w:pos="1393"/>
        </w:tabs>
        <w:spacing w:after="0" w:line="379" w:lineRule="auto"/>
        <w:ind w:left="400" w:firstLine="712"/>
        <w:rPr>
          <w:rFonts w:eastAsia="Times New Roman"/>
          <w:sz w:val="28"/>
          <w:szCs w:val="28"/>
        </w:rPr>
      </w:pPr>
      <w:r>
        <w:rPr>
          <w:rFonts w:ascii="Times New Roman" w:eastAsia="Times New Roman" w:hAnsi="Times New Roman" w:cs="Times New Roman"/>
          <w:sz w:val="28"/>
          <w:szCs w:val="28"/>
        </w:rPr>
        <w:t>овладение учебно -методическими и информационно -методическими ресурсами, необходимыми для успешного решения задач ФГОС ООО.</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525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60" w:firstLine="709"/>
        <w:rPr>
          <w:sz w:val="20"/>
          <w:szCs w:val="20"/>
        </w:rPr>
      </w:pPr>
      <w:r>
        <w:rPr>
          <w:rFonts w:ascii="Times New Roman" w:eastAsia="Times New Roman" w:hAnsi="Times New Roman" w:cs="Times New Roman"/>
          <w:sz w:val="28"/>
          <w:szCs w:val="28"/>
        </w:rPr>
        <w:t>Одним из условий готовности образовательной организации к введению ФГОС ООО является создание системы методической работы,</w:t>
      </w:r>
    </w:p>
    <w:p w:rsidR="00C4229A" w:rsidRDefault="00C4229A">
      <w:pPr>
        <w:spacing w:line="2" w:lineRule="exact"/>
        <w:rPr>
          <w:sz w:val="20"/>
          <w:szCs w:val="20"/>
        </w:rPr>
      </w:pPr>
    </w:p>
    <w:p w:rsidR="00C4229A" w:rsidRDefault="00D80D7F">
      <w:pPr>
        <w:tabs>
          <w:tab w:val="left" w:pos="8620"/>
        </w:tabs>
        <w:ind w:left="400"/>
        <w:rPr>
          <w:sz w:val="20"/>
          <w:szCs w:val="20"/>
        </w:rPr>
      </w:pPr>
      <w:r>
        <w:rPr>
          <w:rFonts w:ascii="Times New Roman" w:eastAsia="Times New Roman" w:hAnsi="Times New Roman" w:cs="Times New Roman"/>
          <w:sz w:val="28"/>
          <w:szCs w:val="28"/>
        </w:rPr>
        <w:t>обеспечивающей сопровождение деятельности педагогов на вс</w:t>
      </w:r>
      <w:r>
        <w:rPr>
          <w:sz w:val="20"/>
          <w:szCs w:val="20"/>
        </w:rPr>
        <w:tab/>
      </w:r>
      <w:r>
        <w:rPr>
          <w:rFonts w:ascii="Times New Roman" w:eastAsia="Times New Roman" w:hAnsi="Times New Roman" w:cs="Times New Roman"/>
          <w:sz w:val="28"/>
          <w:szCs w:val="28"/>
        </w:rPr>
        <w:t>ех этапах</w:t>
      </w:r>
    </w:p>
    <w:p w:rsidR="00C4229A" w:rsidRDefault="00C4229A">
      <w:pPr>
        <w:spacing w:line="163" w:lineRule="exact"/>
        <w:rPr>
          <w:sz w:val="20"/>
          <w:szCs w:val="20"/>
        </w:rPr>
      </w:pPr>
    </w:p>
    <w:p w:rsidR="00C4229A" w:rsidRDefault="00D80D7F">
      <w:pPr>
        <w:tabs>
          <w:tab w:val="left" w:pos="4520"/>
        </w:tabs>
        <w:ind w:left="400"/>
        <w:rPr>
          <w:sz w:val="20"/>
          <w:szCs w:val="20"/>
        </w:rPr>
      </w:pPr>
      <w:r>
        <w:rPr>
          <w:rFonts w:ascii="Times New Roman" w:eastAsia="Times New Roman" w:hAnsi="Times New Roman" w:cs="Times New Roman"/>
          <w:sz w:val="28"/>
          <w:szCs w:val="28"/>
        </w:rPr>
        <w:t>реализации требований ФГОС</w:t>
      </w:r>
      <w:r>
        <w:rPr>
          <w:sz w:val="20"/>
          <w:szCs w:val="20"/>
        </w:rPr>
        <w:tab/>
      </w:r>
      <w:r>
        <w:rPr>
          <w:rFonts w:ascii="Times New Roman" w:eastAsia="Times New Roman" w:hAnsi="Times New Roman" w:cs="Times New Roman"/>
          <w:sz w:val="27"/>
          <w:szCs w:val="27"/>
        </w:rPr>
        <w:t>ООО. Организация методической работы</w:t>
      </w:r>
    </w:p>
    <w:p w:rsidR="00C4229A" w:rsidRDefault="00C4229A">
      <w:pPr>
        <w:spacing w:line="163" w:lineRule="exact"/>
        <w:rPr>
          <w:sz w:val="20"/>
          <w:szCs w:val="20"/>
        </w:rPr>
      </w:pPr>
    </w:p>
    <w:p w:rsidR="00C4229A" w:rsidRDefault="00D80D7F">
      <w:pPr>
        <w:spacing w:line="360" w:lineRule="auto"/>
        <w:ind w:left="400" w:right="180"/>
        <w:rPr>
          <w:sz w:val="20"/>
          <w:szCs w:val="20"/>
        </w:rPr>
      </w:pPr>
      <w:r>
        <w:rPr>
          <w:rFonts w:ascii="Times New Roman" w:eastAsia="Times New Roman" w:hAnsi="Times New Roman" w:cs="Times New Roman"/>
          <w:sz w:val="28"/>
          <w:szCs w:val="28"/>
        </w:rPr>
        <w:t>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 этом могут быть использованы мероприятия:</w:t>
      </w:r>
    </w:p>
    <w:p w:rsidR="00C4229A" w:rsidRDefault="00C4229A">
      <w:pPr>
        <w:spacing w:line="158" w:lineRule="exact"/>
        <w:rPr>
          <w:sz w:val="20"/>
          <w:szCs w:val="20"/>
        </w:rPr>
      </w:pPr>
    </w:p>
    <w:p w:rsidR="00C4229A" w:rsidRDefault="00D80D7F" w:rsidP="00B615F7">
      <w:pPr>
        <w:numPr>
          <w:ilvl w:val="0"/>
          <w:numId w:val="321"/>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Семинары, посвященные содержанию и ключевым особенностям</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ФГОС ООО.</w:t>
      </w:r>
    </w:p>
    <w:p w:rsidR="00C4229A" w:rsidRDefault="00C4229A">
      <w:pPr>
        <w:spacing w:line="158" w:lineRule="exact"/>
        <w:rPr>
          <w:rFonts w:eastAsia="Times New Roman"/>
          <w:sz w:val="28"/>
          <w:szCs w:val="28"/>
        </w:rPr>
      </w:pPr>
    </w:p>
    <w:p w:rsidR="00C4229A" w:rsidRDefault="00D80D7F" w:rsidP="00B615F7">
      <w:pPr>
        <w:numPr>
          <w:ilvl w:val="0"/>
          <w:numId w:val="321"/>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Тренинги для педагогов с целью выявления и соотнесения</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собственной профессиональной позиции с целями и задачами ФГОС ООО.</w:t>
      </w:r>
    </w:p>
    <w:p w:rsidR="00C4229A" w:rsidRDefault="00C4229A">
      <w:pPr>
        <w:spacing w:line="163" w:lineRule="exact"/>
        <w:rPr>
          <w:sz w:val="20"/>
          <w:szCs w:val="20"/>
        </w:rPr>
      </w:pPr>
    </w:p>
    <w:p w:rsidR="00C4229A" w:rsidRDefault="00D80D7F">
      <w:pPr>
        <w:tabs>
          <w:tab w:val="left" w:pos="6460"/>
        </w:tabs>
        <w:ind w:left="1120"/>
        <w:rPr>
          <w:sz w:val="20"/>
          <w:szCs w:val="20"/>
        </w:rPr>
      </w:pPr>
      <w:r>
        <w:rPr>
          <w:rFonts w:ascii="Times New Roman" w:eastAsia="Times New Roman" w:hAnsi="Times New Roman" w:cs="Times New Roman"/>
          <w:sz w:val="28"/>
          <w:szCs w:val="28"/>
        </w:rPr>
        <w:t>3. Заседания методических объединений</w:t>
      </w:r>
      <w:r>
        <w:rPr>
          <w:sz w:val="20"/>
          <w:szCs w:val="20"/>
        </w:rPr>
        <w:tab/>
      </w:r>
      <w:r>
        <w:rPr>
          <w:rFonts w:ascii="Times New Roman" w:eastAsia="Times New Roman" w:hAnsi="Times New Roman" w:cs="Times New Roman"/>
          <w:sz w:val="28"/>
          <w:szCs w:val="28"/>
        </w:rPr>
        <w:t>учителей, воспитателей по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проблемам введения ФГОС ООО.</w:t>
      </w:r>
    </w:p>
    <w:p w:rsidR="00C4229A" w:rsidRDefault="00C4229A">
      <w:pPr>
        <w:spacing w:line="163" w:lineRule="exact"/>
        <w:rPr>
          <w:sz w:val="20"/>
          <w:szCs w:val="20"/>
        </w:rPr>
      </w:pPr>
    </w:p>
    <w:p w:rsidR="00C4229A" w:rsidRDefault="00D80D7F" w:rsidP="00B615F7">
      <w:pPr>
        <w:numPr>
          <w:ilvl w:val="0"/>
          <w:numId w:val="322"/>
        </w:numPr>
        <w:tabs>
          <w:tab w:val="left" w:pos="1389"/>
        </w:tabs>
        <w:spacing w:after="0" w:line="359" w:lineRule="auto"/>
        <w:ind w:left="400" w:right="360" w:firstLine="712"/>
        <w:rPr>
          <w:rFonts w:eastAsia="Times New Roman"/>
          <w:sz w:val="28"/>
          <w:szCs w:val="28"/>
        </w:rPr>
      </w:pPr>
      <w:r>
        <w:rPr>
          <w:rFonts w:ascii="Times New Roman" w:eastAsia="Times New Roman" w:hAnsi="Times New Roman" w:cs="Times New Roman"/>
          <w:sz w:val="28"/>
          <w:szCs w:val="28"/>
        </w:rPr>
        <w:t>Конференции участников образовательного процесса и социальных партнеров образовательной организации по итогам разработки основной</w:t>
      </w:r>
    </w:p>
    <w:p w:rsidR="00C4229A" w:rsidRDefault="00C4229A">
      <w:pPr>
        <w:spacing w:line="2"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образовательной программы, ее отдельных разделов, проблемам апробации и введения ФГОС ООО.</w:t>
      </w:r>
    </w:p>
    <w:p w:rsidR="00C4229A" w:rsidRDefault="00C4229A">
      <w:pPr>
        <w:spacing w:line="2" w:lineRule="exact"/>
        <w:rPr>
          <w:sz w:val="20"/>
          <w:szCs w:val="20"/>
        </w:rPr>
      </w:pPr>
    </w:p>
    <w:p w:rsidR="00C4229A" w:rsidRDefault="00D80D7F" w:rsidP="00B615F7">
      <w:pPr>
        <w:numPr>
          <w:ilvl w:val="0"/>
          <w:numId w:val="323"/>
        </w:numPr>
        <w:tabs>
          <w:tab w:val="left" w:pos="1389"/>
        </w:tabs>
        <w:spacing w:after="0" w:line="361" w:lineRule="auto"/>
        <w:ind w:left="400" w:right="500" w:firstLine="712"/>
        <w:rPr>
          <w:rFonts w:eastAsia="Times New Roman"/>
          <w:sz w:val="28"/>
          <w:szCs w:val="28"/>
        </w:rPr>
      </w:pPr>
      <w:r>
        <w:rPr>
          <w:rFonts w:ascii="Times New Roman" w:eastAsia="Times New Roman" w:hAnsi="Times New Roman" w:cs="Times New Roman"/>
          <w:sz w:val="28"/>
          <w:szCs w:val="28"/>
        </w:rPr>
        <w:t>Участие педагогов в разработке разделов и компонентов основной образовательной программы образовательной организации.</w:t>
      </w:r>
    </w:p>
    <w:p w:rsidR="00C4229A" w:rsidRDefault="00C4229A">
      <w:pPr>
        <w:spacing w:line="1" w:lineRule="exact"/>
        <w:rPr>
          <w:rFonts w:eastAsia="Times New Roman"/>
          <w:sz w:val="28"/>
          <w:szCs w:val="28"/>
        </w:rPr>
      </w:pPr>
    </w:p>
    <w:p w:rsidR="00C4229A" w:rsidRDefault="00D80D7F" w:rsidP="00B615F7">
      <w:pPr>
        <w:numPr>
          <w:ilvl w:val="0"/>
          <w:numId w:val="323"/>
        </w:numPr>
        <w:tabs>
          <w:tab w:val="left" w:pos="1389"/>
        </w:tabs>
        <w:spacing w:after="0" w:line="359" w:lineRule="auto"/>
        <w:ind w:left="400" w:right="280" w:firstLine="712"/>
        <w:rPr>
          <w:rFonts w:eastAsia="Times New Roman"/>
          <w:sz w:val="28"/>
          <w:szCs w:val="28"/>
        </w:rPr>
      </w:pPr>
      <w:r>
        <w:rPr>
          <w:rFonts w:ascii="Times New Roman" w:eastAsia="Times New Roman" w:hAnsi="Times New Roman" w:cs="Times New Roman"/>
          <w:sz w:val="28"/>
          <w:szCs w:val="28"/>
        </w:rPr>
        <w:t>Участие педагогов в разработке и апробации оценки эффективности работы в условиях внедрения ФГОС ООО и новой системы оплаты труда.</w:t>
      </w:r>
    </w:p>
    <w:p w:rsidR="00C4229A" w:rsidRDefault="00C4229A">
      <w:pPr>
        <w:spacing w:line="2" w:lineRule="exact"/>
        <w:rPr>
          <w:sz w:val="20"/>
          <w:szCs w:val="20"/>
        </w:rPr>
      </w:pPr>
    </w:p>
    <w:p w:rsidR="00C4229A" w:rsidRDefault="00D80D7F">
      <w:pPr>
        <w:tabs>
          <w:tab w:val="left" w:pos="6620"/>
        </w:tabs>
        <w:ind w:left="1120"/>
        <w:rPr>
          <w:sz w:val="20"/>
          <w:szCs w:val="20"/>
        </w:rPr>
      </w:pPr>
      <w:r>
        <w:rPr>
          <w:rFonts w:ascii="Times New Roman" w:eastAsia="Times New Roman" w:hAnsi="Times New Roman" w:cs="Times New Roman"/>
          <w:sz w:val="28"/>
          <w:szCs w:val="28"/>
        </w:rPr>
        <w:t>7. Участие педагогов в проведении мастер</w:t>
      </w:r>
      <w:r>
        <w:rPr>
          <w:sz w:val="20"/>
          <w:szCs w:val="20"/>
        </w:rPr>
        <w:tab/>
      </w:r>
      <w:r>
        <w:rPr>
          <w:rFonts w:ascii="Times New Roman" w:eastAsia="Times New Roman" w:hAnsi="Times New Roman" w:cs="Times New Roman"/>
          <w:sz w:val="27"/>
          <w:szCs w:val="27"/>
        </w:rPr>
        <w:t>-классов, круглых столов,</w:t>
      </w:r>
    </w:p>
    <w:p w:rsidR="00C4229A" w:rsidRDefault="00C4229A">
      <w:pPr>
        <w:spacing w:line="158" w:lineRule="exact"/>
        <w:rPr>
          <w:sz w:val="20"/>
          <w:szCs w:val="20"/>
        </w:rPr>
      </w:pPr>
    </w:p>
    <w:p w:rsidR="00C4229A" w:rsidRDefault="00D80D7F">
      <w:pPr>
        <w:tabs>
          <w:tab w:val="left" w:pos="3420"/>
        </w:tabs>
        <w:ind w:left="400"/>
        <w:rPr>
          <w:sz w:val="20"/>
          <w:szCs w:val="20"/>
        </w:rPr>
      </w:pPr>
      <w:r>
        <w:rPr>
          <w:rFonts w:ascii="Times New Roman" w:eastAsia="Times New Roman" w:hAnsi="Times New Roman" w:cs="Times New Roman"/>
          <w:sz w:val="28"/>
          <w:szCs w:val="28"/>
        </w:rPr>
        <w:t>стажерских площадок,</w:t>
      </w:r>
      <w:r>
        <w:rPr>
          <w:sz w:val="20"/>
          <w:szCs w:val="20"/>
        </w:rPr>
        <w:tab/>
      </w:r>
      <w:r>
        <w:rPr>
          <w:rFonts w:ascii="Times New Roman" w:eastAsia="Times New Roman" w:hAnsi="Times New Roman" w:cs="Times New Roman"/>
          <w:sz w:val="27"/>
          <w:szCs w:val="27"/>
        </w:rPr>
        <w:t>«открытых» уроков, внеурочных занятий и</w:t>
      </w:r>
    </w:p>
    <w:p w:rsidR="00C4229A" w:rsidRDefault="00C4229A">
      <w:pPr>
        <w:spacing w:line="163" w:lineRule="exact"/>
        <w:rPr>
          <w:sz w:val="20"/>
          <w:szCs w:val="20"/>
        </w:rPr>
      </w:pPr>
    </w:p>
    <w:p w:rsidR="00C4229A" w:rsidRDefault="00D80D7F">
      <w:pPr>
        <w:spacing w:line="359" w:lineRule="auto"/>
        <w:ind w:left="1120" w:hanging="708"/>
        <w:rPr>
          <w:sz w:val="20"/>
          <w:szCs w:val="20"/>
        </w:rPr>
      </w:pPr>
      <w:r>
        <w:rPr>
          <w:rFonts w:ascii="Times New Roman" w:eastAsia="Times New Roman" w:hAnsi="Times New Roman" w:cs="Times New Roman"/>
          <w:sz w:val="28"/>
          <w:szCs w:val="28"/>
        </w:rPr>
        <w:t>мероприятий по отдельным направлениям введения и реализации ФГОС ООО. Подведение итогов и обсужден ие результатов мероприятий могут</w:t>
      </w:r>
    </w:p>
    <w:p w:rsidR="00C4229A" w:rsidRDefault="00C4229A">
      <w:pPr>
        <w:spacing w:line="2" w:lineRule="exact"/>
        <w:rPr>
          <w:sz w:val="20"/>
          <w:szCs w:val="20"/>
        </w:rPr>
      </w:pPr>
    </w:p>
    <w:p w:rsidR="00C4229A" w:rsidRDefault="00D80D7F">
      <w:pPr>
        <w:spacing w:line="376" w:lineRule="auto"/>
        <w:ind w:left="400" w:right="320"/>
        <w:rPr>
          <w:sz w:val="20"/>
          <w:szCs w:val="20"/>
        </w:rPr>
      </w:pPr>
      <w:r>
        <w:rPr>
          <w:rFonts w:ascii="Times New Roman" w:eastAsia="Times New Roman" w:hAnsi="Times New Roman" w:cs="Times New Roman"/>
          <w:sz w:val="28"/>
          <w:szCs w:val="28"/>
        </w:rPr>
        <w:t>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4229A" w:rsidRDefault="00C4229A">
      <w:pPr>
        <w:sectPr w:rsidR="00C4229A">
          <w:pgSz w:w="11900" w:h="16840"/>
          <w:pgMar w:top="1108" w:right="580" w:bottom="346" w:left="1440" w:header="0" w:footer="0" w:gutter="0"/>
          <w:cols w:space="720" w:equalWidth="0">
            <w:col w:w="9880"/>
          </w:cols>
        </w:sectPr>
      </w:pPr>
    </w:p>
    <w:p w:rsidR="00C4229A" w:rsidRDefault="00C4229A">
      <w:pPr>
        <w:spacing w:line="200" w:lineRule="exact"/>
        <w:rPr>
          <w:sz w:val="20"/>
          <w:szCs w:val="20"/>
        </w:rPr>
      </w:pPr>
    </w:p>
    <w:p w:rsidR="00C4229A" w:rsidRDefault="00C4229A">
      <w:pPr>
        <w:spacing w:line="274" w:lineRule="exact"/>
        <w:rPr>
          <w:sz w:val="20"/>
          <w:szCs w:val="20"/>
        </w:rPr>
      </w:pPr>
    </w:p>
    <w:p w:rsidR="00C4229A" w:rsidRDefault="00D80D7F">
      <w:pPr>
        <w:ind w:right="-439"/>
        <w:jc w:val="center"/>
        <w:rPr>
          <w:sz w:val="20"/>
          <w:szCs w:val="20"/>
        </w:rPr>
      </w:pPr>
      <w:r>
        <w:rPr>
          <w:rFonts w:ascii="Times New Roman" w:eastAsia="Times New Roman" w:hAnsi="Times New Roman" w:cs="Times New Roman"/>
          <w:sz w:val="24"/>
          <w:szCs w:val="24"/>
        </w:rPr>
        <w:t>526</w:t>
      </w:r>
    </w:p>
    <w:p w:rsidR="00C4229A" w:rsidRDefault="00C4229A">
      <w:pPr>
        <w:sectPr w:rsidR="00C4229A">
          <w:type w:val="continuous"/>
          <w:pgSz w:w="11900" w:h="16840"/>
          <w:pgMar w:top="1108" w:right="580" w:bottom="346" w:left="1440" w:header="0" w:footer="0" w:gutter="0"/>
          <w:cols w:space="720" w:equalWidth="0">
            <w:col w:w="9880"/>
          </w:cols>
        </w:sectPr>
      </w:pPr>
    </w:p>
    <w:p w:rsidR="00C4229A" w:rsidRDefault="00D80D7F">
      <w:pPr>
        <w:spacing w:line="375" w:lineRule="auto"/>
        <w:ind w:left="1120" w:right="780"/>
        <w:rPr>
          <w:sz w:val="20"/>
          <w:szCs w:val="20"/>
        </w:rPr>
      </w:pPr>
      <w:r>
        <w:rPr>
          <w:rFonts w:ascii="Times New Roman" w:eastAsia="Times New Roman" w:hAnsi="Times New Roman" w:cs="Times New Roman"/>
          <w:b/>
          <w:bCs/>
          <w:sz w:val="27"/>
          <w:szCs w:val="27"/>
        </w:rPr>
        <w:t>3.2.2. Психолого-педагогические условия реализации основной образовательной программы основного общего образования</w:t>
      </w:r>
    </w:p>
    <w:p w:rsidR="00C4229A" w:rsidRDefault="00C4229A">
      <w:pPr>
        <w:spacing w:line="1" w:lineRule="exact"/>
        <w:rPr>
          <w:sz w:val="20"/>
          <w:szCs w:val="20"/>
        </w:rPr>
      </w:pPr>
    </w:p>
    <w:p w:rsidR="00C4229A" w:rsidRDefault="00D80D7F">
      <w:pPr>
        <w:spacing w:line="364" w:lineRule="auto"/>
        <w:ind w:left="400" w:right="20" w:firstLine="709"/>
        <w:rPr>
          <w:sz w:val="20"/>
          <w:szCs w:val="20"/>
        </w:rPr>
      </w:pPr>
      <w:r>
        <w:rPr>
          <w:rFonts w:ascii="Times New Roman" w:eastAsia="Times New Roman" w:hAnsi="Times New Roman" w:cs="Times New Roman"/>
          <w:sz w:val="28"/>
          <w:szCs w:val="28"/>
        </w:rPr>
        <w:t>Требованиями ФГОС к психолого -педагогическим условиям реализации основной образовательной программы основного общего образования являются:</w:t>
      </w:r>
    </w:p>
    <w:p w:rsidR="00C4229A" w:rsidRDefault="00C4229A">
      <w:pPr>
        <w:spacing w:line="4" w:lineRule="exact"/>
        <w:rPr>
          <w:sz w:val="20"/>
          <w:szCs w:val="20"/>
        </w:rPr>
      </w:pPr>
    </w:p>
    <w:p w:rsidR="00C4229A" w:rsidRDefault="00D80D7F" w:rsidP="00B615F7">
      <w:pPr>
        <w:numPr>
          <w:ilvl w:val="0"/>
          <w:numId w:val="32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обеспечение преем  ственности содержания и форм организации</w:t>
      </w:r>
    </w:p>
    <w:p w:rsidR="00C4229A" w:rsidRDefault="00C4229A">
      <w:pPr>
        <w:spacing w:line="142" w:lineRule="exact"/>
        <w:rPr>
          <w:sz w:val="20"/>
          <w:szCs w:val="20"/>
        </w:rPr>
      </w:pPr>
    </w:p>
    <w:p w:rsidR="00C4229A" w:rsidRDefault="00D80D7F">
      <w:pPr>
        <w:tabs>
          <w:tab w:val="left" w:pos="6360"/>
          <w:tab w:val="left" w:pos="7460"/>
          <w:tab w:val="left" w:pos="9000"/>
        </w:tabs>
        <w:ind w:left="400"/>
        <w:rPr>
          <w:sz w:val="20"/>
          <w:szCs w:val="20"/>
        </w:rPr>
      </w:pPr>
      <w:r>
        <w:rPr>
          <w:rFonts w:ascii="Times New Roman" w:eastAsia="Times New Roman" w:hAnsi="Times New Roman" w:cs="Times New Roman"/>
          <w:sz w:val="28"/>
          <w:szCs w:val="28"/>
        </w:rPr>
        <w:t>образовательного процесса по отношению к</w:t>
      </w:r>
      <w:r>
        <w:rPr>
          <w:sz w:val="20"/>
          <w:szCs w:val="20"/>
        </w:rPr>
        <w:tab/>
      </w:r>
      <w:r>
        <w:rPr>
          <w:rFonts w:ascii="Times New Roman" w:eastAsia="Times New Roman" w:hAnsi="Times New Roman" w:cs="Times New Roman"/>
          <w:sz w:val="28"/>
          <w:szCs w:val="28"/>
        </w:rPr>
        <w:t>уровню</w:t>
      </w:r>
      <w:r>
        <w:rPr>
          <w:rFonts w:ascii="Times New Roman" w:eastAsia="Times New Roman" w:hAnsi="Times New Roman" w:cs="Times New Roman"/>
          <w:sz w:val="28"/>
          <w:szCs w:val="28"/>
        </w:rPr>
        <w:tab/>
        <w:t>начального</w:t>
      </w:r>
      <w:r>
        <w:rPr>
          <w:rFonts w:ascii="Times New Roman" w:eastAsia="Times New Roman" w:hAnsi="Times New Roman" w:cs="Times New Roman"/>
          <w:sz w:val="28"/>
          <w:szCs w:val="28"/>
        </w:rPr>
        <w:tab/>
        <w:t>общего</w:t>
      </w:r>
    </w:p>
    <w:p w:rsidR="00C4229A" w:rsidRDefault="00C4229A">
      <w:pPr>
        <w:spacing w:line="163" w:lineRule="exact"/>
        <w:rPr>
          <w:sz w:val="20"/>
          <w:szCs w:val="20"/>
        </w:rPr>
      </w:pPr>
    </w:p>
    <w:p w:rsidR="00C4229A" w:rsidRDefault="00D80D7F">
      <w:pPr>
        <w:spacing w:line="364" w:lineRule="auto"/>
        <w:ind w:left="400" w:right="500"/>
        <w:jc w:val="both"/>
        <w:rPr>
          <w:sz w:val="20"/>
          <w:szCs w:val="20"/>
        </w:rPr>
      </w:pPr>
      <w:r>
        <w:rPr>
          <w:rFonts w:ascii="Times New Roman" w:eastAsia="Times New Roman" w:hAnsi="Times New Roman" w:cs="Times New Roman"/>
          <w:sz w:val="28"/>
          <w:szCs w:val="28"/>
        </w:rPr>
        <w:t>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4229A" w:rsidRDefault="00C4229A">
      <w:pPr>
        <w:spacing w:line="4" w:lineRule="exact"/>
        <w:rPr>
          <w:sz w:val="20"/>
          <w:szCs w:val="20"/>
        </w:rPr>
      </w:pPr>
    </w:p>
    <w:p w:rsidR="00C4229A" w:rsidRDefault="00D80D7F" w:rsidP="00B615F7">
      <w:pPr>
        <w:numPr>
          <w:ilvl w:val="0"/>
          <w:numId w:val="32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обеспечение вариативности направлений и форм, а также</w:t>
      </w:r>
    </w:p>
    <w:p w:rsidR="00C4229A" w:rsidRDefault="00C4229A">
      <w:pPr>
        <w:spacing w:line="137" w:lineRule="exact"/>
        <w:rPr>
          <w:sz w:val="20"/>
          <w:szCs w:val="20"/>
        </w:rPr>
      </w:pPr>
    </w:p>
    <w:p w:rsidR="00C4229A" w:rsidRDefault="00D80D7F">
      <w:pPr>
        <w:tabs>
          <w:tab w:val="left" w:pos="5500"/>
        </w:tabs>
        <w:ind w:left="400"/>
        <w:rPr>
          <w:sz w:val="20"/>
          <w:szCs w:val="20"/>
        </w:rPr>
      </w:pPr>
      <w:r>
        <w:rPr>
          <w:rFonts w:ascii="Times New Roman" w:eastAsia="Times New Roman" w:hAnsi="Times New Roman" w:cs="Times New Roman"/>
          <w:sz w:val="28"/>
          <w:szCs w:val="28"/>
        </w:rPr>
        <w:t>диверсификации уровней психолого</w:t>
      </w:r>
      <w:r>
        <w:rPr>
          <w:sz w:val="20"/>
          <w:szCs w:val="20"/>
        </w:rPr>
        <w:tab/>
      </w:r>
      <w:r>
        <w:rPr>
          <w:rFonts w:ascii="Times New Roman" w:eastAsia="Times New Roman" w:hAnsi="Times New Roman" w:cs="Times New Roman"/>
          <w:sz w:val="28"/>
          <w:szCs w:val="28"/>
        </w:rPr>
        <w:t>-педагогического сопровождения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участников образовательного процесса;</w:t>
      </w:r>
    </w:p>
    <w:p w:rsidR="00C4229A" w:rsidRDefault="00C4229A">
      <w:pPr>
        <w:spacing w:line="182" w:lineRule="exact"/>
        <w:rPr>
          <w:sz w:val="20"/>
          <w:szCs w:val="20"/>
        </w:rPr>
      </w:pPr>
    </w:p>
    <w:p w:rsidR="00C4229A" w:rsidRDefault="00D80D7F" w:rsidP="00B615F7">
      <w:pPr>
        <w:numPr>
          <w:ilvl w:val="0"/>
          <w:numId w:val="326"/>
        </w:numPr>
        <w:tabs>
          <w:tab w:val="left" w:pos="1393"/>
        </w:tabs>
        <w:spacing w:after="0" w:line="348"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формирование и развитие психолого -педагогической компетентности участников образовательного процесса.</w:t>
      </w:r>
    </w:p>
    <w:p w:rsidR="00C4229A" w:rsidRDefault="00C4229A">
      <w:pPr>
        <w:spacing w:line="1"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w:t>
      </w:r>
    </w:p>
    <w:p w:rsidR="00C4229A" w:rsidRDefault="00C4229A">
      <w:pPr>
        <w:spacing w:line="1" w:lineRule="exact"/>
        <w:rPr>
          <w:sz w:val="20"/>
          <w:szCs w:val="20"/>
        </w:rPr>
      </w:pPr>
    </w:p>
    <w:p w:rsidR="00C4229A" w:rsidRDefault="00D80D7F">
      <w:pPr>
        <w:spacing w:line="359" w:lineRule="auto"/>
        <w:ind w:left="400" w:right="260"/>
        <w:rPr>
          <w:sz w:val="20"/>
          <w:szCs w:val="20"/>
        </w:rPr>
      </w:pPr>
      <w:r>
        <w:rPr>
          <w:rFonts w:ascii="Times New Roman" w:eastAsia="Times New Roman" w:hAnsi="Times New Roman" w:cs="Times New Roman"/>
          <w:sz w:val="28"/>
          <w:szCs w:val="28"/>
        </w:rPr>
        <w:t>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w:t>
      </w:r>
    </w:p>
    <w:p w:rsidR="00C4229A" w:rsidRDefault="00C4229A">
      <w:pPr>
        <w:spacing w:line="3" w:lineRule="exact"/>
        <w:rPr>
          <w:sz w:val="20"/>
          <w:szCs w:val="20"/>
        </w:rPr>
      </w:pPr>
    </w:p>
    <w:p w:rsidR="00C4229A" w:rsidRDefault="00D80D7F">
      <w:pPr>
        <w:tabs>
          <w:tab w:val="left" w:pos="3440"/>
          <w:tab w:val="left" w:pos="9780"/>
        </w:tabs>
        <w:ind w:left="400"/>
        <w:rPr>
          <w:sz w:val="20"/>
          <w:szCs w:val="20"/>
        </w:rPr>
      </w:pPr>
      <w:r>
        <w:rPr>
          <w:rFonts w:ascii="Times New Roman" w:eastAsia="Times New Roman" w:hAnsi="Times New Roman" w:cs="Times New Roman"/>
          <w:sz w:val="28"/>
          <w:szCs w:val="28"/>
        </w:rPr>
        <w:t>также информационн</w:t>
      </w:r>
      <w:r>
        <w:rPr>
          <w:sz w:val="20"/>
          <w:szCs w:val="20"/>
        </w:rPr>
        <w:tab/>
      </w:r>
      <w:r>
        <w:rPr>
          <w:rFonts w:ascii="Times New Roman" w:eastAsia="Times New Roman" w:hAnsi="Times New Roman" w:cs="Times New Roman"/>
          <w:sz w:val="28"/>
          <w:szCs w:val="28"/>
        </w:rPr>
        <w:t>о-методическое обеспечение образовательно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воспитательного процесса.</w:t>
      </w:r>
    </w:p>
    <w:p w:rsidR="00C4229A" w:rsidRDefault="00C4229A">
      <w:pPr>
        <w:spacing w:line="163" w:lineRule="exact"/>
        <w:rPr>
          <w:sz w:val="20"/>
          <w:szCs w:val="20"/>
        </w:rPr>
      </w:pPr>
    </w:p>
    <w:p w:rsidR="00C4229A" w:rsidRDefault="00D80D7F">
      <w:pPr>
        <w:tabs>
          <w:tab w:val="left" w:pos="5400"/>
        </w:tabs>
        <w:ind w:left="1120"/>
        <w:rPr>
          <w:sz w:val="20"/>
          <w:szCs w:val="20"/>
        </w:rPr>
      </w:pPr>
      <w:r>
        <w:rPr>
          <w:rFonts w:ascii="Times New Roman" w:eastAsia="Times New Roman" w:hAnsi="Times New Roman" w:cs="Times New Roman"/>
          <w:sz w:val="28"/>
          <w:szCs w:val="28"/>
        </w:rPr>
        <w:t>При организации психолого</w:t>
      </w:r>
      <w:r>
        <w:rPr>
          <w:sz w:val="20"/>
          <w:szCs w:val="20"/>
        </w:rPr>
        <w:tab/>
      </w:r>
      <w:r>
        <w:rPr>
          <w:rFonts w:ascii="Times New Roman" w:eastAsia="Times New Roman" w:hAnsi="Times New Roman" w:cs="Times New Roman"/>
          <w:sz w:val="28"/>
          <w:szCs w:val="28"/>
        </w:rPr>
        <w:t>-педагогического сопровождения</w:t>
      </w:r>
    </w:p>
    <w:p w:rsidR="00C4229A" w:rsidRDefault="00C4229A">
      <w:pPr>
        <w:spacing w:line="158" w:lineRule="exact"/>
        <w:rPr>
          <w:sz w:val="20"/>
          <w:szCs w:val="20"/>
        </w:rPr>
      </w:pPr>
    </w:p>
    <w:p w:rsidR="00C4229A" w:rsidRDefault="00D80D7F">
      <w:pPr>
        <w:tabs>
          <w:tab w:val="left" w:pos="6360"/>
          <w:tab w:val="left" w:pos="7480"/>
        </w:tabs>
        <w:ind w:left="400"/>
        <w:rPr>
          <w:sz w:val="20"/>
          <w:szCs w:val="20"/>
        </w:rPr>
      </w:pPr>
      <w:r>
        <w:rPr>
          <w:rFonts w:ascii="Times New Roman" w:eastAsia="Times New Roman" w:hAnsi="Times New Roman" w:cs="Times New Roman"/>
          <w:sz w:val="28"/>
          <w:szCs w:val="28"/>
        </w:rPr>
        <w:t>участников образовательного процесса на</w:t>
      </w:r>
      <w:r>
        <w:rPr>
          <w:sz w:val="20"/>
          <w:szCs w:val="20"/>
        </w:rPr>
        <w:tab/>
      </w:r>
      <w:r>
        <w:rPr>
          <w:rFonts w:ascii="Times New Roman" w:eastAsia="Times New Roman" w:hAnsi="Times New Roman" w:cs="Times New Roman"/>
          <w:sz w:val="28"/>
          <w:szCs w:val="28"/>
        </w:rPr>
        <w:t>уровне</w:t>
      </w:r>
      <w:r>
        <w:rPr>
          <w:rFonts w:ascii="Times New Roman" w:eastAsia="Times New Roman" w:hAnsi="Times New Roman" w:cs="Times New Roman"/>
          <w:sz w:val="28"/>
          <w:szCs w:val="28"/>
        </w:rPr>
        <w:tab/>
        <w:t>основного общего</w:t>
      </w:r>
    </w:p>
    <w:p w:rsidR="00C4229A" w:rsidRDefault="00C4229A">
      <w:pPr>
        <w:spacing w:line="163" w:lineRule="exact"/>
        <w:rPr>
          <w:sz w:val="20"/>
          <w:szCs w:val="20"/>
        </w:rPr>
      </w:pPr>
    </w:p>
    <w:p w:rsidR="00C4229A" w:rsidRDefault="00D80D7F">
      <w:pPr>
        <w:spacing w:line="374" w:lineRule="auto"/>
        <w:ind w:left="400"/>
        <w:rPr>
          <w:sz w:val="20"/>
          <w:szCs w:val="20"/>
        </w:rPr>
      </w:pPr>
      <w:r>
        <w:rPr>
          <w:rFonts w:ascii="Times New Roman" w:eastAsia="Times New Roman" w:hAnsi="Times New Roman" w:cs="Times New Roman"/>
          <w:sz w:val="28"/>
          <w:szCs w:val="28"/>
        </w:rPr>
        <w:t>образования можно выделить следующие уровни психолого -педагогического сопровождения: индивидуальное, групповое, на уровне класса, на уровне образовательной организации.</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2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527</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pPr>
        <w:spacing w:line="366" w:lineRule="auto"/>
        <w:ind w:left="400" w:firstLine="709"/>
        <w:rPr>
          <w:sz w:val="20"/>
          <w:szCs w:val="20"/>
        </w:rPr>
      </w:pPr>
      <w:r>
        <w:rPr>
          <w:rFonts w:ascii="Times New Roman" w:eastAsia="Times New Roman" w:hAnsi="Times New Roman" w:cs="Times New Roman"/>
          <w:sz w:val="28"/>
          <w:szCs w:val="28"/>
        </w:rPr>
        <w:t>Основными формами психолого -педагогического сопровождения могут выступать:</w:t>
      </w:r>
    </w:p>
    <w:p w:rsidR="00C4229A" w:rsidRDefault="00C4229A">
      <w:pPr>
        <w:spacing w:line="2" w:lineRule="exact"/>
        <w:rPr>
          <w:sz w:val="20"/>
          <w:szCs w:val="20"/>
        </w:rPr>
      </w:pPr>
    </w:p>
    <w:p w:rsidR="00C4229A" w:rsidRDefault="00D80D7F" w:rsidP="00B615F7">
      <w:pPr>
        <w:numPr>
          <w:ilvl w:val="0"/>
          <w:numId w:val="327"/>
        </w:numPr>
        <w:tabs>
          <w:tab w:val="left" w:pos="1393"/>
        </w:tabs>
        <w:spacing w:after="0" w:line="358" w:lineRule="auto"/>
        <w:ind w:left="400" w:right="520" w:firstLine="712"/>
        <w:rPr>
          <w:rFonts w:ascii="Symbol" w:eastAsia="Symbol" w:hAnsi="Symbol" w:cs="Symbol"/>
          <w:sz w:val="28"/>
          <w:szCs w:val="28"/>
        </w:rPr>
      </w:pPr>
      <w:r>
        <w:rPr>
          <w:rFonts w:ascii="Times New Roman" w:eastAsia="Times New Roman" w:hAnsi="Times New Roman" w:cs="Times New Roman"/>
          <w:sz w:val="28"/>
          <w:szCs w:val="28"/>
        </w:rPr>
        <w:t>диагностика, направленная на определение особенностей статуса обучающегося, кот орая может проводиться на этапе перехода ученика на следующий уровень образования и в конце каждого учебного года;</w:t>
      </w:r>
    </w:p>
    <w:p w:rsidR="00C4229A" w:rsidRDefault="00C4229A">
      <w:pPr>
        <w:spacing w:line="1" w:lineRule="exact"/>
        <w:rPr>
          <w:rFonts w:ascii="Symbol" w:eastAsia="Symbol" w:hAnsi="Symbol" w:cs="Symbol"/>
          <w:sz w:val="28"/>
          <w:szCs w:val="28"/>
        </w:rPr>
      </w:pPr>
    </w:p>
    <w:p w:rsidR="00C4229A" w:rsidRDefault="00D80D7F" w:rsidP="00B615F7">
      <w:pPr>
        <w:numPr>
          <w:ilvl w:val="0"/>
          <w:numId w:val="327"/>
        </w:numPr>
        <w:tabs>
          <w:tab w:val="left" w:pos="1393"/>
        </w:tabs>
        <w:spacing w:after="0" w:line="357" w:lineRule="auto"/>
        <w:ind w:left="400" w:right="500" w:firstLine="712"/>
        <w:rPr>
          <w:rFonts w:ascii="Symbol" w:eastAsia="Symbol" w:hAnsi="Symbol" w:cs="Symbol"/>
          <w:sz w:val="28"/>
          <w:szCs w:val="28"/>
        </w:rPr>
      </w:pPr>
      <w:r>
        <w:rPr>
          <w:rFonts w:ascii="Times New Roman" w:eastAsia="Times New Roman" w:hAnsi="Times New Roman" w:cs="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4229A" w:rsidRDefault="00D80D7F" w:rsidP="00B615F7">
      <w:pPr>
        <w:numPr>
          <w:ilvl w:val="0"/>
          <w:numId w:val="32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профилактика, экспертиза, развивающая работа, просвещение,</w:t>
      </w:r>
    </w:p>
    <w:p w:rsidR="00C4229A" w:rsidRDefault="00C4229A">
      <w:pPr>
        <w:spacing w:line="137"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коррекционная работа, осуществляемая в течение всего учебного времени.</w:t>
      </w:r>
    </w:p>
    <w:p w:rsidR="00C4229A" w:rsidRDefault="00C4229A">
      <w:pPr>
        <w:spacing w:line="163" w:lineRule="exact"/>
        <w:rPr>
          <w:sz w:val="20"/>
          <w:szCs w:val="20"/>
        </w:rPr>
      </w:pPr>
    </w:p>
    <w:p w:rsidR="00C4229A" w:rsidRDefault="00D80D7F" w:rsidP="00B615F7">
      <w:pPr>
        <w:numPr>
          <w:ilvl w:val="0"/>
          <w:numId w:val="328"/>
        </w:numPr>
        <w:tabs>
          <w:tab w:val="left" w:pos="1366"/>
        </w:tabs>
        <w:spacing w:after="0" w:line="366" w:lineRule="auto"/>
        <w:ind w:left="400" w:right="60" w:firstLine="712"/>
        <w:rPr>
          <w:rFonts w:eastAsia="Times New Roman"/>
          <w:sz w:val="28"/>
          <w:szCs w:val="28"/>
        </w:rPr>
      </w:pPr>
      <w:r>
        <w:rPr>
          <w:rFonts w:ascii="Times New Roman" w:eastAsia="Times New Roman" w:hAnsi="Times New Roman" w:cs="Times New Roman"/>
          <w:sz w:val="28"/>
          <w:szCs w:val="28"/>
        </w:rPr>
        <w:t>основным направлениям психолого -педагогического сопровождения можно отнести:</w:t>
      </w:r>
    </w:p>
    <w:p w:rsidR="00C4229A" w:rsidRDefault="00C4229A">
      <w:pPr>
        <w:spacing w:line="2" w:lineRule="exact"/>
        <w:rPr>
          <w:sz w:val="20"/>
          <w:szCs w:val="20"/>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сохранение и укрепление психологического здоровья;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мониторинг возможностей и способностей обучающихся;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393"/>
        </w:tabs>
        <w:spacing w:after="0" w:line="355" w:lineRule="auto"/>
        <w:ind w:left="400" w:right="640" w:firstLine="712"/>
        <w:rPr>
          <w:rFonts w:ascii="Symbol" w:eastAsia="Symbol" w:hAnsi="Symbol" w:cs="Symbol"/>
          <w:sz w:val="28"/>
          <w:szCs w:val="28"/>
        </w:rPr>
      </w:pPr>
      <w:r>
        <w:rPr>
          <w:rFonts w:ascii="Times New Roman" w:eastAsia="Times New Roman" w:hAnsi="Times New Roman" w:cs="Times New Roman"/>
          <w:sz w:val="28"/>
          <w:szCs w:val="28"/>
        </w:rPr>
        <w:t>психолого-педагогическую поддержку участников олимпиадного движения;</w:t>
      </w:r>
    </w:p>
    <w:p w:rsidR="00C4229A" w:rsidRDefault="00D80D7F" w:rsidP="00B615F7">
      <w:pPr>
        <w:numPr>
          <w:ilvl w:val="0"/>
          <w:numId w:val="329"/>
        </w:numPr>
        <w:tabs>
          <w:tab w:val="left" w:pos="1393"/>
        </w:tabs>
        <w:spacing w:after="0" w:line="356" w:lineRule="auto"/>
        <w:ind w:left="400" w:right="900" w:firstLine="712"/>
        <w:rPr>
          <w:rFonts w:ascii="Symbol" w:eastAsia="Symbol" w:hAnsi="Symbol" w:cs="Symbol"/>
          <w:sz w:val="28"/>
          <w:szCs w:val="28"/>
        </w:rPr>
      </w:pPr>
      <w:r>
        <w:rPr>
          <w:rFonts w:ascii="Times New Roman" w:eastAsia="Times New Roman" w:hAnsi="Times New Roman" w:cs="Times New Roman"/>
          <w:sz w:val="28"/>
          <w:szCs w:val="28"/>
        </w:rPr>
        <w:t>формирование у обучающихся понимания ценности здоровья и безопасного образа жизни;</w:t>
      </w:r>
    </w:p>
    <w:p w:rsidR="00C4229A" w:rsidRDefault="00C4229A">
      <w:pPr>
        <w:spacing w:line="2"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развитие экологической культуры;</w:t>
      </w:r>
    </w:p>
    <w:p w:rsidR="00C4229A" w:rsidRDefault="00C4229A">
      <w:pPr>
        <w:spacing w:line="156" w:lineRule="exact"/>
        <w:rPr>
          <w:rFonts w:ascii="Symbol" w:eastAsia="Symbol" w:hAnsi="Symbol" w:cs="Symbol"/>
          <w:sz w:val="28"/>
          <w:szCs w:val="28"/>
        </w:rPr>
      </w:pPr>
    </w:p>
    <w:p w:rsidR="00C4229A" w:rsidRDefault="00D80D7F" w:rsidP="00B615F7">
      <w:pPr>
        <w:numPr>
          <w:ilvl w:val="0"/>
          <w:numId w:val="329"/>
        </w:numPr>
        <w:tabs>
          <w:tab w:val="left" w:pos="1393"/>
        </w:tabs>
        <w:spacing w:after="0" w:line="370" w:lineRule="auto"/>
        <w:ind w:left="400" w:right="1280" w:firstLine="712"/>
        <w:rPr>
          <w:rFonts w:ascii="Symbol" w:eastAsia="Symbol" w:hAnsi="Symbol" w:cs="Symbol"/>
          <w:sz w:val="27"/>
          <w:szCs w:val="27"/>
        </w:rPr>
      </w:pPr>
      <w:r>
        <w:rPr>
          <w:rFonts w:ascii="Times New Roman" w:eastAsia="Times New Roman" w:hAnsi="Times New Roman" w:cs="Times New Roman"/>
          <w:sz w:val="27"/>
          <w:szCs w:val="27"/>
        </w:rPr>
        <w:t>выявление и поддержку детей с особыми образовательными потребностями и особыми возможностями здоровья;</w:t>
      </w:r>
    </w:p>
    <w:p w:rsidR="00C4229A" w:rsidRDefault="00D80D7F" w:rsidP="00B615F7">
      <w:pPr>
        <w:numPr>
          <w:ilvl w:val="0"/>
          <w:numId w:val="329"/>
        </w:numPr>
        <w:tabs>
          <w:tab w:val="left" w:pos="1393"/>
        </w:tabs>
        <w:spacing w:after="0" w:line="355" w:lineRule="auto"/>
        <w:ind w:left="400" w:right="180" w:firstLine="712"/>
        <w:rPr>
          <w:rFonts w:ascii="Symbol" w:eastAsia="Symbol" w:hAnsi="Symbol" w:cs="Symbol"/>
          <w:sz w:val="28"/>
          <w:szCs w:val="28"/>
        </w:rPr>
      </w:pPr>
      <w:r>
        <w:rPr>
          <w:rFonts w:ascii="Times New Roman" w:eastAsia="Times New Roman" w:hAnsi="Times New Roman" w:cs="Times New Roman"/>
          <w:sz w:val="28"/>
          <w:szCs w:val="28"/>
        </w:rPr>
        <w:t>формирование коммуникативных навыков в разновозрастной среде и среде сверстников;</w:t>
      </w: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поддержку детских объединений и ученического самоуправления;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2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выявление и поддержку детей, проявивших выдающиеся способности.</w:t>
      </w:r>
    </w:p>
    <w:p w:rsidR="00C4229A" w:rsidRDefault="00C4229A">
      <w:pPr>
        <w:spacing w:line="142" w:lineRule="exact"/>
        <w:rPr>
          <w:sz w:val="20"/>
          <w:szCs w:val="20"/>
        </w:rPr>
      </w:pPr>
    </w:p>
    <w:p w:rsidR="00C4229A" w:rsidRDefault="00D80D7F">
      <w:pPr>
        <w:spacing w:line="374" w:lineRule="auto"/>
        <w:ind w:left="400" w:firstLine="709"/>
        <w:jc w:val="both"/>
        <w:rPr>
          <w:sz w:val="20"/>
          <w:szCs w:val="20"/>
        </w:rPr>
      </w:pPr>
      <w:r>
        <w:rPr>
          <w:rFonts w:ascii="Times New Roman" w:eastAsia="Times New Roman" w:hAnsi="Times New Roman" w:cs="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 - педагогической компетентности участников образовательного процесса.</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2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528</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75" w:lineRule="auto"/>
        <w:ind w:left="980" w:right="1240"/>
        <w:rPr>
          <w:sz w:val="20"/>
          <w:szCs w:val="20"/>
        </w:rPr>
      </w:pPr>
      <w:r>
        <w:rPr>
          <w:rFonts w:ascii="Times New Roman" w:eastAsia="Times New Roman" w:hAnsi="Times New Roman" w:cs="Times New Roman"/>
          <w:b/>
          <w:bCs/>
          <w:sz w:val="27"/>
          <w:szCs w:val="27"/>
        </w:rPr>
        <w:t>3.2.3. Финансово-экономические условия реализации образовательной программы основного общего образования</w:t>
      </w:r>
    </w:p>
    <w:p w:rsidR="00C4229A" w:rsidRDefault="00C4229A">
      <w:pPr>
        <w:spacing w:line="1" w:lineRule="exact"/>
        <w:rPr>
          <w:sz w:val="20"/>
          <w:szCs w:val="20"/>
        </w:r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C4229A" w:rsidRDefault="00C4229A">
      <w:pPr>
        <w:spacing w:line="1"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Государственное  задание устанавливает показатели, характеризующие</w:t>
      </w:r>
    </w:p>
    <w:p w:rsidR="00C4229A" w:rsidRDefault="00C4229A">
      <w:pPr>
        <w:spacing w:line="163" w:lineRule="exact"/>
        <w:rPr>
          <w:sz w:val="20"/>
          <w:szCs w:val="20"/>
        </w:rPr>
      </w:pPr>
    </w:p>
    <w:p w:rsidR="00C4229A" w:rsidRDefault="00D80D7F">
      <w:pPr>
        <w:spacing w:line="359" w:lineRule="auto"/>
        <w:ind w:left="400" w:right="460"/>
        <w:rPr>
          <w:sz w:val="20"/>
          <w:szCs w:val="20"/>
        </w:rPr>
      </w:pPr>
      <w:r>
        <w:rPr>
          <w:rFonts w:ascii="Times New Roman" w:eastAsia="Times New Roman" w:hAnsi="Times New Roman" w:cs="Times New Roman"/>
          <w:sz w:val="28"/>
          <w:szCs w:val="28"/>
        </w:rPr>
        <w:t>качество и (или) объем (содержание) государственной услуги (работы), а также порядок ее оказания (выполнения).</w:t>
      </w:r>
    </w:p>
    <w:p w:rsidR="00C4229A" w:rsidRDefault="00C4229A">
      <w:pPr>
        <w:spacing w:line="2" w:lineRule="exact"/>
        <w:rPr>
          <w:sz w:val="20"/>
          <w:szCs w:val="20"/>
        </w:rPr>
      </w:pPr>
    </w:p>
    <w:p w:rsidR="00C4229A" w:rsidRDefault="00D80D7F">
      <w:pPr>
        <w:ind w:right="-279"/>
        <w:jc w:val="center"/>
        <w:rPr>
          <w:sz w:val="20"/>
          <w:szCs w:val="20"/>
        </w:rPr>
      </w:pPr>
      <w:r>
        <w:rPr>
          <w:rFonts w:ascii="Times New Roman" w:eastAsia="Times New Roman" w:hAnsi="Times New Roman" w:cs="Times New Roman"/>
          <w:sz w:val="28"/>
          <w:szCs w:val="28"/>
        </w:rPr>
        <w:t>Финансовое обеспечение реализации образовательной программы</w:t>
      </w:r>
    </w:p>
    <w:p w:rsidR="00C4229A" w:rsidRDefault="00C4229A">
      <w:pPr>
        <w:spacing w:line="163" w:lineRule="exact"/>
        <w:rPr>
          <w:sz w:val="20"/>
          <w:szCs w:val="20"/>
        </w:rPr>
      </w:pPr>
    </w:p>
    <w:p w:rsidR="00C4229A" w:rsidRDefault="00D80D7F">
      <w:pPr>
        <w:tabs>
          <w:tab w:val="left" w:pos="5680"/>
          <w:tab w:val="left" w:pos="6480"/>
        </w:tabs>
        <w:ind w:left="400"/>
        <w:rPr>
          <w:sz w:val="20"/>
          <w:szCs w:val="20"/>
        </w:rPr>
      </w:pPr>
      <w:r>
        <w:rPr>
          <w:rFonts w:ascii="Times New Roman" w:eastAsia="Times New Roman" w:hAnsi="Times New Roman" w:cs="Times New Roman"/>
          <w:sz w:val="28"/>
          <w:szCs w:val="28"/>
        </w:rPr>
        <w:t>основного общего образования бюджет</w:t>
      </w:r>
      <w:r>
        <w:rPr>
          <w:sz w:val="20"/>
          <w:szCs w:val="20"/>
        </w:rPr>
        <w:tab/>
      </w:r>
      <w:r>
        <w:rPr>
          <w:rFonts w:ascii="Times New Roman" w:eastAsia="Times New Roman" w:hAnsi="Times New Roman" w:cs="Times New Roman"/>
          <w:sz w:val="28"/>
          <w:szCs w:val="28"/>
        </w:rPr>
        <w:t>ного</w:t>
      </w:r>
      <w:r>
        <w:rPr>
          <w:sz w:val="20"/>
          <w:szCs w:val="20"/>
        </w:rPr>
        <w:tab/>
      </w:r>
      <w:r>
        <w:rPr>
          <w:rFonts w:ascii="Times New Roman" w:eastAsia="Times New Roman" w:hAnsi="Times New Roman" w:cs="Times New Roman"/>
          <w:sz w:val="27"/>
          <w:szCs w:val="27"/>
        </w:rPr>
        <w:t>(автономного) учреждения</w:t>
      </w:r>
    </w:p>
    <w:p w:rsidR="00C4229A" w:rsidRDefault="00C4229A">
      <w:pPr>
        <w:spacing w:line="158" w:lineRule="exact"/>
        <w:rPr>
          <w:sz w:val="20"/>
          <w:szCs w:val="20"/>
        </w:rPr>
      </w:pPr>
    </w:p>
    <w:p w:rsidR="00C4229A" w:rsidRDefault="00D80D7F">
      <w:pPr>
        <w:spacing w:line="359" w:lineRule="auto"/>
        <w:ind w:left="400" w:right="340"/>
        <w:rPr>
          <w:sz w:val="20"/>
          <w:szCs w:val="20"/>
        </w:rPr>
      </w:pPr>
      <w:r>
        <w:rPr>
          <w:rFonts w:ascii="Times New Roman" w:eastAsia="Times New Roman" w:hAnsi="Times New Roman" w:cs="Times New Roman"/>
          <w:sz w:val="28"/>
          <w:szCs w:val="28"/>
        </w:rPr>
        <w:t>осуществляется исходя из расходных обязательств на основе государственного (муниципального) задания по оказанию государственных</w:t>
      </w:r>
    </w:p>
    <w:p w:rsidR="00C4229A" w:rsidRDefault="00C4229A">
      <w:pPr>
        <w:spacing w:line="2" w:lineRule="exact"/>
        <w:rPr>
          <w:sz w:val="20"/>
          <w:szCs w:val="20"/>
        </w:rPr>
      </w:pPr>
    </w:p>
    <w:p w:rsidR="00C4229A" w:rsidRDefault="00D80D7F">
      <w:pPr>
        <w:tabs>
          <w:tab w:val="left" w:pos="9200"/>
          <w:tab w:val="left" w:pos="9600"/>
        </w:tabs>
        <w:ind w:left="400"/>
        <w:rPr>
          <w:sz w:val="20"/>
          <w:szCs w:val="20"/>
        </w:rPr>
      </w:pPr>
      <w:r>
        <w:rPr>
          <w:rFonts w:ascii="Times New Roman" w:eastAsia="Times New Roman" w:hAnsi="Times New Roman" w:cs="Times New Roman"/>
          <w:sz w:val="28"/>
          <w:szCs w:val="28"/>
        </w:rPr>
        <w:t>(муниципальных) образовательных услуг, казенного учреждения</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основании бюджетной сметы.</w:t>
      </w:r>
    </w:p>
    <w:p w:rsidR="00C4229A" w:rsidRDefault="00C4229A">
      <w:pPr>
        <w:spacing w:line="163" w:lineRule="exact"/>
        <w:rPr>
          <w:sz w:val="20"/>
          <w:szCs w:val="20"/>
        </w:rPr>
      </w:pPr>
    </w:p>
    <w:p w:rsidR="00C4229A" w:rsidRDefault="00D80D7F">
      <w:pPr>
        <w:spacing w:line="359" w:lineRule="auto"/>
        <w:ind w:left="400" w:right="240" w:firstLine="709"/>
        <w:rPr>
          <w:sz w:val="20"/>
          <w:szCs w:val="20"/>
        </w:rPr>
      </w:pPr>
      <w:r>
        <w:rPr>
          <w:rFonts w:ascii="Times New Roman" w:eastAsia="Times New Roman" w:hAnsi="Times New Roman" w:cs="Times New Roman"/>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C4229A" w:rsidRDefault="00C4229A">
      <w:pPr>
        <w:spacing w:line="6" w:lineRule="exact"/>
        <w:rPr>
          <w:sz w:val="20"/>
          <w:szCs w:val="20"/>
        </w:rPr>
      </w:pPr>
    </w:p>
    <w:p w:rsidR="00C4229A" w:rsidRDefault="00D80D7F">
      <w:pPr>
        <w:spacing w:line="362" w:lineRule="auto"/>
        <w:ind w:left="400" w:right="140" w:firstLine="709"/>
        <w:rPr>
          <w:sz w:val="20"/>
          <w:szCs w:val="20"/>
        </w:rPr>
      </w:pPr>
      <w:r>
        <w:rPr>
          <w:rFonts w:ascii="Times New Roman" w:eastAsia="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 ограммы основного общего образования, включая:</w:t>
      </w:r>
    </w:p>
    <w:p w:rsidR="00C4229A" w:rsidRDefault="00C4229A">
      <w:pPr>
        <w:spacing w:line="5" w:lineRule="exact"/>
        <w:rPr>
          <w:sz w:val="20"/>
          <w:szCs w:val="20"/>
        </w:rPr>
      </w:pPr>
    </w:p>
    <w:p w:rsidR="00C4229A" w:rsidRDefault="00D80D7F" w:rsidP="00B615F7">
      <w:pPr>
        <w:numPr>
          <w:ilvl w:val="0"/>
          <w:numId w:val="330"/>
        </w:numPr>
        <w:tabs>
          <w:tab w:val="left" w:pos="1393"/>
        </w:tabs>
        <w:spacing w:after="0" w:line="375" w:lineRule="auto"/>
        <w:ind w:left="400" w:right="160" w:firstLine="712"/>
        <w:rPr>
          <w:rFonts w:ascii="Symbol" w:eastAsia="Symbol" w:hAnsi="Symbol" w:cs="Symbol"/>
          <w:sz w:val="28"/>
          <w:szCs w:val="28"/>
        </w:rPr>
      </w:pPr>
      <w:r>
        <w:rPr>
          <w:rFonts w:ascii="Times New Roman" w:eastAsia="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C4229A" w:rsidRDefault="00C4229A">
      <w:pPr>
        <w:sectPr w:rsidR="00C4229A">
          <w:pgSz w:w="11900" w:h="16840"/>
          <w:pgMar w:top="1102"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4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529</w:t>
      </w:r>
    </w:p>
    <w:p w:rsidR="00C4229A" w:rsidRDefault="00C4229A">
      <w:pPr>
        <w:sectPr w:rsidR="00C4229A">
          <w:type w:val="continuous"/>
          <w:pgSz w:w="11900" w:h="16840"/>
          <w:pgMar w:top="1102" w:right="560" w:bottom="346" w:left="1440" w:header="0" w:footer="0" w:gutter="0"/>
          <w:cols w:space="720" w:equalWidth="0">
            <w:col w:w="9900"/>
          </w:cols>
        </w:sectPr>
      </w:pPr>
    </w:p>
    <w:p w:rsidR="00C4229A" w:rsidRDefault="00D80D7F" w:rsidP="00B615F7">
      <w:pPr>
        <w:numPr>
          <w:ilvl w:val="0"/>
          <w:numId w:val="331"/>
        </w:numPr>
        <w:tabs>
          <w:tab w:val="left" w:pos="1393"/>
        </w:tabs>
        <w:spacing w:after="0" w:line="356" w:lineRule="auto"/>
        <w:ind w:left="400" w:right="680" w:firstLine="712"/>
        <w:rPr>
          <w:rFonts w:ascii="Symbol" w:eastAsia="Symbol" w:hAnsi="Symbol" w:cs="Symbol"/>
          <w:sz w:val="28"/>
          <w:szCs w:val="28"/>
        </w:rPr>
      </w:pPr>
      <w:r>
        <w:rPr>
          <w:rFonts w:ascii="Times New Roman" w:eastAsia="Times New Roman" w:hAnsi="Times New Roman" w:cs="Times New Roman"/>
          <w:sz w:val="28"/>
          <w:szCs w:val="28"/>
        </w:rPr>
        <w:t>расходы на приобретение учебников и учебных пособий, средств обучения, игр, игрушек;</w:t>
      </w:r>
    </w:p>
    <w:p w:rsidR="00C4229A" w:rsidRDefault="00C4229A">
      <w:pPr>
        <w:spacing w:line="2" w:lineRule="exact"/>
        <w:rPr>
          <w:rFonts w:ascii="Symbol" w:eastAsia="Symbol" w:hAnsi="Symbol" w:cs="Symbol"/>
          <w:sz w:val="28"/>
          <w:szCs w:val="28"/>
        </w:rPr>
      </w:pPr>
    </w:p>
    <w:p w:rsidR="00C4229A" w:rsidRDefault="00D80D7F" w:rsidP="00B615F7">
      <w:pPr>
        <w:numPr>
          <w:ilvl w:val="0"/>
          <w:numId w:val="331"/>
        </w:numPr>
        <w:tabs>
          <w:tab w:val="left" w:pos="1393"/>
        </w:tabs>
        <w:spacing w:after="0" w:line="348"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прочие расходы (за и сключением расходов на содержание зданий и оплату коммунальных услуг, осуществляемых из местных бюджетов).</w:t>
      </w:r>
    </w:p>
    <w:p w:rsidR="00C4229A" w:rsidRDefault="00C4229A">
      <w:pPr>
        <w:spacing w:line="1"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 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 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4229A" w:rsidRDefault="00C4229A">
      <w:pPr>
        <w:spacing w:line="17" w:lineRule="exact"/>
        <w:rPr>
          <w:sz w:val="20"/>
          <w:szCs w:val="20"/>
        </w:rPr>
      </w:pPr>
    </w:p>
    <w:p w:rsidR="00C4229A" w:rsidRDefault="00D80D7F">
      <w:pPr>
        <w:spacing w:line="373" w:lineRule="auto"/>
        <w:ind w:left="400" w:right="80" w:firstLine="709"/>
        <w:rPr>
          <w:sz w:val="20"/>
          <w:szCs w:val="20"/>
        </w:rPr>
      </w:pPr>
      <w:r>
        <w:rPr>
          <w:rFonts w:ascii="Times New Roman" w:eastAsia="Times New Roman" w:hAnsi="Times New Roman" w:cs="Times New Roman"/>
          <w:sz w:val="27"/>
          <w:szCs w:val="27"/>
        </w:rPr>
        <w:t>Органы местного самоуправления впра 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w:t>
      </w:r>
    </w:p>
    <w:p w:rsidR="00C4229A" w:rsidRDefault="00C4229A">
      <w:pPr>
        <w:spacing w:line="2" w:lineRule="exact"/>
        <w:rPr>
          <w:sz w:val="20"/>
          <w:szCs w:val="20"/>
        </w:rPr>
      </w:pPr>
    </w:p>
    <w:p w:rsidR="00C4229A" w:rsidRDefault="00D80D7F" w:rsidP="00B615F7">
      <w:pPr>
        <w:numPr>
          <w:ilvl w:val="0"/>
          <w:numId w:val="332"/>
        </w:numPr>
        <w:tabs>
          <w:tab w:val="left" w:pos="603"/>
        </w:tabs>
        <w:spacing w:after="0" w:line="359" w:lineRule="auto"/>
        <w:ind w:left="400" w:right="140" w:firstLine="3"/>
        <w:rPr>
          <w:rFonts w:eastAsia="Times New Roman"/>
          <w:sz w:val="28"/>
          <w:szCs w:val="28"/>
        </w:rPr>
      </w:pPr>
      <w:r>
        <w:rPr>
          <w:rFonts w:ascii="Times New Roman" w:eastAsia="Times New Roman" w:hAnsi="Times New Roman" w:cs="Times New Roman"/>
          <w:sz w:val="28"/>
          <w:szCs w:val="28"/>
        </w:rPr>
        <w:t>части расходов на оплату труда работников, реализующих образовательную программу основно 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4229A" w:rsidRDefault="00C4229A">
      <w:pPr>
        <w:spacing w:line="6" w:lineRule="exact"/>
        <w:rPr>
          <w:rFonts w:eastAsia="Times New Roman"/>
          <w:sz w:val="28"/>
          <w:szCs w:val="28"/>
        </w:rPr>
      </w:pPr>
    </w:p>
    <w:p w:rsidR="00C4229A" w:rsidRDefault="00D80D7F" w:rsidP="00B615F7">
      <w:pPr>
        <w:numPr>
          <w:ilvl w:val="1"/>
          <w:numId w:val="332"/>
        </w:numPr>
        <w:tabs>
          <w:tab w:val="left" w:pos="1366"/>
        </w:tabs>
        <w:spacing w:after="0" w:line="370" w:lineRule="auto"/>
        <w:ind w:left="400" w:right="500" w:firstLine="712"/>
        <w:jc w:val="both"/>
        <w:rPr>
          <w:rFonts w:eastAsia="Times New Roman"/>
          <w:sz w:val="28"/>
          <w:szCs w:val="28"/>
        </w:rPr>
      </w:pPr>
      <w:r>
        <w:rPr>
          <w:rFonts w:ascii="Times New Roman" w:eastAsia="Times New Roman" w:hAnsi="Times New Roman" w:cs="Times New Roman"/>
          <w:sz w:val="28"/>
          <w:szCs w:val="28"/>
        </w:rPr>
        <w:t>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4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530</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59" w:lineRule="auto"/>
        <w:ind w:left="400"/>
        <w:rPr>
          <w:sz w:val="20"/>
          <w:szCs w:val="20"/>
        </w:rPr>
      </w:pPr>
      <w:r>
        <w:rPr>
          <w:rFonts w:ascii="Times New Roman" w:eastAsia="Times New Roman" w:hAnsi="Times New Roman" w:cs="Times New Roman"/>
          <w:sz w:val="28"/>
          <w:szCs w:val="28"/>
        </w:rPr>
        <w:t>развитием сетевого взаимодействия для реализации основной образовательной программы общего образования.</w:t>
      </w:r>
    </w:p>
    <w:p w:rsidR="00C4229A" w:rsidRDefault="00C4229A">
      <w:pPr>
        <w:spacing w:line="2" w:lineRule="exact"/>
        <w:rPr>
          <w:sz w:val="20"/>
          <w:szCs w:val="20"/>
        </w:rPr>
      </w:pPr>
    </w:p>
    <w:p w:rsidR="00C4229A" w:rsidRDefault="00D80D7F">
      <w:pPr>
        <w:spacing w:line="368" w:lineRule="auto"/>
        <w:ind w:left="400" w:right="140" w:firstLine="709"/>
        <w:rPr>
          <w:sz w:val="20"/>
          <w:szCs w:val="20"/>
        </w:rPr>
      </w:pPr>
      <w:r>
        <w:rPr>
          <w:rFonts w:ascii="Times New Roman" w:eastAsia="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C4229A" w:rsidRDefault="00D80D7F">
      <w:pPr>
        <w:tabs>
          <w:tab w:val="left" w:pos="1520"/>
          <w:tab w:val="left" w:pos="52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межбюджетные отношения</w:t>
      </w:r>
      <w:r>
        <w:rPr>
          <w:sz w:val="20"/>
          <w:szCs w:val="20"/>
        </w:rPr>
        <w:tab/>
      </w:r>
      <w:r>
        <w:rPr>
          <w:rFonts w:ascii="Times New Roman" w:eastAsia="Times New Roman" w:hAnsi="Times New Roman" w:cs="Times New Roman"/>
          <w:sz w:val="27"/>
          <w:szCs w:val="27"/>
        </w:rPr>
        <w:t>(бюджет субъекта Российской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Федерации – местный бюджет);</w:t>
      </w:r>
    </w:p>
    <w:p w:rsidR="00C4229A" w:rsidRDefault="00C4229A">
      <w:pPr>
        <w:spacing w:line="145" w:lineRule="exact"/>
        <w:rPr>
          <w:sz w:val="20"/>
          <w:szCs w:val="20"/>
        </w:rPr>
      </w:pPr>
    </w:p>
    <w:p w:rsidR="00C4229A" w:rsidRDefault="00D80D7F">
      <w:pPr>
        <w:tabs>
          <w:tab w:val="left" w:pos="1520"/>
          <w:tab w:val="left" w:pos="77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ab/>
        <w:t>внутрибюджетные отношения  (местный бюджет</w:t>
      </w:r>
      <w:r>
        <w:rPr>
          <w:sz w:val="20"/>
          <w:szCs w:val="20"/>
        </w:rPr>
        <w:tab/>
      </w:r>
      <w:r>
        <w:rPr>
          <w:rFonts w:ascii="Times New Roman" w:eastAsia="Times New Roman" w:hAnsi="Times New Roman" w:cs="Times New Roman"/>
          <w:sz w:val="28"/>
          <w:szCs w:val="28"/>
        </w:rPr>
        <w:t>–  муниципальная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общеобразовательная организация);</w:t>
      </w:r>
    </w:p>
    <w:p w:rsidR="00C4229A" w:rsidRDefault="00C4229A">
      <w:pPr>
        <w:spacing w:line="182" w:lineRule="exact"/>
        <w:rPr>
          <w:sz w:val="20"/>
          <w:szCs w:val="20"/>
        </w:rPr>
      </w:pPr>
    </w:p>
    <w:p w:rsidR="00C4229A" w:rsidRDefault="00D80D7F" w:rsidP="00B615F7">
      <w:pPr>
        <w:numPr>
          <w:ilvl w:val="0"/>
          <w:numId w:val="333"/>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общеобразовательная организация.</w:t>
      </w:r>
    </w:p>
    <w:p w:rsidR="00C4229A" w:rsidRDefault="00C4229A">
      <w:pPr>
        <w:spacing w:line="137" w:lineRule="exact"/>
        <w:rPr>
          <w:sz w:val="20"/>
          <w:szCs w:val="20"/>
        </w:rPr>
      </w:pPr>
    </w:p>
    <w:p w:rsidR="00C4229A" w:rsidRDefault="00D80D7F">
      <w:pPr>
        <w:spacing w:line="362" w:lineRule="auto"/>
        <w:ind w:left="400" w:right="140" w:firstLine="709"/>
        <w:rPr>
          <w:sz w:val="20"/>
          <w:szCs w:val="20"/>
        </w:rPr>
      </w:pPr>
      <w:r>
        <w:rPr>
          <w:rFonts w:ascii="Times New Roman" w:eastAsia="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C4229A" w:rsidRDefault="00C4229A">
      <w:pPr>
        <w:spacing w:line="5" w:lineRule="exact"/>
        <w:rPr>
          <w:sz w:val="20"/>
          <w:szCs w:val="20"/>
        </w:rPr>
      </w:pPr>
    </w:p>
    <w:p w:rsidR="00C4229A" w:rsidRDefault="00D80D7F" w:rsidP="00B615F7">
      <w:pPr>
        <w:numPr>
          <w:ilvl w:val="0"/>
          <w:numId w:val="334"/>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сохранение уровня финансирования по статьям расходов,</w:t>
      </w:r>
    </w:p>
    <w:p w:rsidR="00C4229A" w:rsidRDefault="00C4229A">
      <w:pPr>
        <w:spacing w:line="142" w:lineRule="exact"/>
        <w:rPr>
          <w:sz w:val="20"/>
          <w:szCs w:val="20"/>
        </w:rPr>
      </w:pPr>
    </w:p>
    <w:p w:rsidR="00C4229A" w:rsidRDefault="00D80D7F">
      <w:pPr>
        <w:spacing w:line="362" w:lineRule="auto"/>
        <w:ind w:left="400" w:right="80"/>
        <w:rPr>
          <w:sz w:val="20"/>
          <w:szCs w:val="20"/>
        </w:rPr>
      </w:pPr>
      <w:r>
        <w:rPr>
          <w:rFonts w:ascii="Times New Roman" w:eastAsia="Times New Roman" w:hAnsi="Times New Roman" w:cs="Times New Roman"/>
          <w:sz w:val="28"/>
          <w:szCs w:val="28"/>
        </w:rPr>
        <w:t>включенным в величину норматива затрат на реа 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4229A" w:rsidRDefault="00C4229A">
      <w:pPr>
        <w:spacing w:line="5" w:lineRule="exact"/>
        <w:rPr>
          <w:sz w:val="20"/>
          <w:szCs w:val="20"/>
        </w:rPr>
      </w:pPr>
    </w:p>
    <w:p w:rsidR="00C4229A" w:rsidRDefault="00D80D7F" w:rsidP="00B615F7">
      <w:pPr>
        <w:numPr>
          <w:ilvl w:val="0"/>
          <w:numId w:val="335"/>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возможность испо  льзования нормативов не только на уровне</w:t>
      </w:r>
    </w:p>
    <w:p w:rsidR="00C4229A" w:rsidRDefault="00C4229A">
      <w:pPr>
        <w:spacing w:line="14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9200"/>
        <w:gridCol w:w="300"/>
      </w:tblGrid>
      <w:tr w:rsidR="00C4229A">
        <w:trPr>
          <w:trHeight w:val="362"/>
        </w:trPr>
        <w:tc>
          <w:tcPr>
            <w:tcW w:w="9200" w:type="dxa"/>
            <w:vAlign w:val="bottom"/>
          </w:tcPr>
          <w:p w:rsidR="00C4229A" w:rsidRDefault="00D80D7F">
            <w:pPr>
              <w:rPr>
                <w:sz w:val="20"/>
                <w:szCs w:val="20"/>
              </w:rPr>
            </w:pPr>
            <w:r>
              <w:rPr>
                <w:rFonts w:ascii="Times New Roman" w:eastAsia="Times New Roman" w:hAnsi="Times New Roman" w:cs="Times New Roman"/>
                <w:sz w:val="28"/>
                <w:szCs w:val="28"/>
              </w:rPr>
              <w:t>межбюджетных отношений  (бюджет субъекта Российской Федерации</w:t>
            </w:r>
          </w:p>
        </w:tc>
        <w:tc>
          <w:tcPr>
            <w:tcW w:w="30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r w:rsidR="00C4229A">
        <w:trPr>
          <w:trHeight w:val="485"/>
        </w:trPr>
        <w:tc>
          <w:tcPr>
            <w:tcW w:w="9200" w:type="dxa"/>
            <w:vAlign w:val="bottom"/>
          </w:tcPr>
          <w:p w:rsidR="00C4229A" w:rsidRDefault="00D80D7F">
            <w:pPr>
              <w:rPr>
                <w:sz w:val="20"/>
                <w:szCs w:val="20"/>
              </w:rPr>
            </w:pPr>
            <w:r>
              <w:rPr>
                <w:rFonts w:ascii="Times New Roman" w:eastAsia="Times New Roman" w:hAnsi="Times New Roman" w:cs="Times New Roman"/>
                <w:sz w:val="28"/>
                <w:szCs w:val="28"/>
              </w:rPr>
              <w:t>местный бюджет), но и на уровне внутрибюджетных отношений (местный</w:t>
            </w:r>
          </w:p>
        </w:tc>
        <w:tc>
          <w:tcPr>
            <w:tcW w:w="300" w:type="dxa"/>
            <w:vAlign w:val="bottom"/>
          </w:tcPr>
          <w:p w:rsidR="00C4229A" w:rsidRDefault="00C4229A">
            <w:pPr>
              <w:rPr>
                <w:sz w:val="24"/>
                <w:szCs w:val="24"/>
              </w:rPr>
            </w:pPr>
          </w:p>
        </w:tc>
      </w:tr>
      <w:tr w:rsidR="00C4229A">
        <w:trPr>
          <w:trHeight w:val="480"/>
        </w:trPr>
        <w:tc>
          <w:tcPr>
            <w:tcW w:w="9200" w:type="dxa"/>
            <w:vAlign w:val="bottom"/>
          </w:tcPr>
          <w:p w:rsidR="00C4229A" w:rsidRDefault="00D80D7F">
            <w:pPr>
              <w:rPr>
                <w:sz w:val="20"/>
                <w:szCs w:val="20"/>
              </w:rPr>
            </w:pPr>
            <w:r>
              <w:rPr>
                <w:rFonts w:ascii="Times New Roman" w:eastAsia="Times New Roman" w:hAnsi="Times New Roman" w:cs="Times New Roman"/>
                <w:sz w:val="28"/>
                <w:szCs w:val="28"/>
              </w:rPr>
              <w:t>бюджет   –   общеобразовательная организация) и общеобразовательной</w:t>
            </w:r>
          </w:p>
        </w:tc>
        <w:tc>
          <w:tcPr>
            <w:tcW w:w="300" w:type="dxa"/>
            <w:vAlign w:val="bottom"/>
          </w:tcPr>
          <w:p w:rsidR="00C4229A" w:rsidRDefault="00C4229A">
            <w:pPr>
              <w:rPr>
                <w:sz w:val="24"/>
                <w:szCs w:val="24"/>
              </w:rPr>
            </w:pPr>
          </w:p>
        </w:tc>
      </w:tr>
      <w:tr w:rsidR="00C4229A">
        <w:trPr>
          <w:trHeight w:val="485"/>
        </w:trPr>
        <w:tc>
          <w:tcPr>
            <w:tcW w:w="9200" w:type="dxa"/>
            <w:vAlign w:val="bottom"/>
          </w:tcPr>
          <w:p w:rsidR="00C4229A" w:rsidRDefault="00D80D7F">
            <w:pPr>
              <w:rPr>
                <w:sz w:val="20"/>
                <w:szCs w:val="20"/>
              </w:rPr>
            </w:pPr>
            <w:r>
              <w:rPr>
                <w:rFonts w:ascii="Times New Roman" w:eastAsia="Times New Roman" w:hAnsi="Times New Roman" w:cs="Times New Roman"/>
                <w:sz w:val="28"/>
                <w:szCs w:val="28"/>
              </w:rPr>
              <w:t>организации.</w:t>
            </w:r>
          </w:p>
        </w:tc>
        <w:tc>
          <w:tcPr>
            <w:tcW w:w="300" w:type="dxa"/>
            <w:vAlign w:val="bottom"/>
          </w:tcPr>
          <w:p w:rsidR="00C4229A" w:rsidRDefault="00C4229A">
            <w:pPr>
              <w:rPr>
                <w:sz w:val="24"/>
                <w:szCs w:val="24"/>
              </w:rPr>
            </w:pPr>
          </w:p>
        </w:tc>
      </w:tr>
      <w:tr w:rsidR="00C4229A">
        <w:trPr>
          <w:trHeight w:val="485"/>
        </w:trPr>
        <w:tc>
          <w:tcPr>
            <w:tcW w:w="9200" w:type="dxa"/>
            <w:vAlign w:val="bottom"/>
          </w:tcPr>
          <w:p w:rsidR="00C4229A" w:rsidRDefault="00D80D7F">
            <w:pPr>
              <w:ind w:left="720"/>
              <w:rPr>
                <w:sz w:val="20"/>
                <w:szCs w:val="20"/>
              </w:rPr>
            </w:pPr>
            <w:r>
              <w:rPr>
                <w:rFonts w:ascii="Times New Roman" w:eastAsia="Times New Roman" w:hAnsi="Times New Roman" w:cs="Times New Roman"/>
                <w:sz w:val="28"/>
                <w:szCs w:val="28"/>
              </w:rPr>
              <w:t>Образовательная организация самостоятельно принимает решение в</w:t>
            </w:r>
          </w:p>
        </w:tc>
        <w:tc>
          <w:tcPr>
            <w:tcW w:w="300" w:type="dxa"/>
            <w:vAlign w:val="bottom"/>
          </w:tcPr>
          <w:p w:rsidR="00C4229A" w:rsidRDefault="00C4229A">
            <w:pPr>
              <w:rPr>
                <w:sz w:val="24"/>
                <w:szCs w:val="24"/>
              </w:rPr>
            </w:pPr>
          </w:p>
        </w:tc>
      </w:tr>
      <w:tr w:rsidR="00C4229A">
        <w:trPr>
          <w:trHeight w:val="480"/>
        </w:trPr>
        <w:tc>
          <w:tcPr>
            <w:tcW w:w="9200" w:type="dxa"/>
            <w:vAlign w:val="bottom"/>
          </w:tcPr>
          <w:p w:rsidR="00C4229A" w:rsidRDefault="00D80D7F">
            <w:pPr>
              <w:rPr>
                <w:sz w:val="20"/>
                <w:szCs w:val="20"/>
              </w:rPr>
            </w:pPr>
            <w:r>
              <w:rPr>
                <w:rFonts w:ascii="Times New Roman" w:eastAsia="Times New Roman" w:hAnsi="Times New Roman" w:cs="Times New Roman"/>
                <w:sz w:val="28"/>
                <w:szCs w:val="28"/>
              </w:rPr>
              <w:t>части направления и расходования средств государственного</w:t>
            </w:r>
          </w:p>
        </w:tc>
        <w:tc>
          <w:tcPr>
            <w:tcW w:w="300" w:type="dxa"/>
            <w:vAlign w:val="bottom"/>
          </w:tcPr>
          <w:p w:rsidR="00C4229A" w:rsidRDefault="00C4229A">
            <w:pPr>
              <w:rPr>
                <w:sz w:val="24"/>
                <w:szCs w:val="24"/>
              </w:rPr>
            </w:pPr>
          </w:p>
        </w:tc>
      </w:tr>
      <w:tr w:rsidR="00C4229A">
        <w:trPr>
          <w:trHeight w:val="485"/>
        </w:trPr>
        <w:tc>
          <w:tcPr>
            <w:tcW w:w="9200" w:type="dxa"/>
            <w:vAlign w:val="bottom"/>
          </w:tcPr>
          <w:p w:rsidR="00C4229A" w:rsidRDefault="00D80D7F">
            <w:pPr>
              <w:rPr>
                <w:sz w:val="20"/>
                <w:szCs w:val="20"/>
              </w:rPr>
            </w:pPr>
            <w:r>
              <w:rPr>
                <w:rFonts w:ascii="Times New Roman" w:eastAsia="Times New Roman" w:hAnsi="Times New Roman" w:cs="Times New Roman"/>
                <w:sz w:val="28"/>
                <w:szCs w:val="28"/>
              </w:rPr>
              <w:t>(муниципального) задания. И самостоятельно определяет долю средств</w:t>
            </w:r>
          </w:p>
        </w:tc>
        <w:tc>
          <w:tcPr>
            <w:tcW w:w="300" w:type="dxa"/>
            <w:vAlign w:val="bottom"/>
          </w:tcPr>
          <w:p w:rsidR="00C4229A" w:rsidRDefault="00D80D7F">
            <w:pPr>
              <w:jc w:val="right"/>
              <w:rPr>
                <w:sz w:val="20"/>
                <w:szCs w:val="20"/>
              </w:rPr>
            </w:pPr>
            <w:r>
              <w:rPr>
                <w:rFonts w:ascii="Times New Roman" w:eastAsia="Times New Roman" w:hAnsi="Times New Roman" w:cs="Times New Roman"/>
                <w:sz w:val="28"/>
                <w:szCs w:val="28"/>
              </w:rPr>
              <w:t>,</w:t>
            </w:r>
          </w:p>
        </w:tc>
      </w:tr>
    </w:tbl>
    <w:p w:rsidR="00C4229A" w:rsidRDefault="00C4229A">
      <w:pPr>
        <w:spacing w:line="118" w:lineRule="exact"/>
        <w:rPr>
          <w:sz w:val="20"/>
          <w:szCs w:val="20"/>
        </w:rPr>
      </w:pPr>
    </w:p>
    <w:p w:rsidR="00C4229A" w:rsidRDefault="00D80D7F">
      <w:pPr>
        <w:spacing w:line="343" w:lineRule="auto"/>
        <w:ind w:left="400" w:right="60"/>
        <w:rPr>
          <w:sz w:val="20"/>
          <w:szCs w:val="20"/>
        </w:rPr>
      </w:pPr>
      <w:r>
        <w:rPr>
          <w:rFonts w:ascii="Times New Roman" w:eastAsia="Times New Roman" w:hAnsi="Times New Roman" w:cs="Times New Roman"/>
          <w:sz w:val="28"/>
          <w:szCs w:val="28"/>
        </w:rPr>
        <w:t>направляемых на оплату труда и иные нужды , необходимые для выполнения государственного задания.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531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120" w:firstLine="709"/>
        <w:rPr>
          <w:sz w:val="20"/>
          <w:szCs w:val="20"/>
        </w:rPr>
      </w:pPr>
      <w:r>
        <w:rPr>
          <w:rFonts w:ascii="Times New Roman" w:eastAsia="Times New Roman" w:hAnsi="Times New Roman" w:cs="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C4229A" w:rsidRDefault="00C4229A">
      <w:pPr>
        <w:spacing w:line="3" w:lineRule="exact"/>
        <w:rPr>
          <w:sz w:val="20"/>
          <w:szCs w:val="20"/>
        </w:rPr>
      </w:pPr>
    </w:p>
    <w:p w:rsidR="00C4229A" w:rsidRDefault="00D80D7F">
      <w:pPr>
        <w:spacing w:line="360" w:lineRule="auto"/>
        <w:ind w:left="400" w:right="200" w:firstLine="709"/>
        <w:jc w:val="both"/>
        <w:rPr>
          <w:sz w:val="20"/>
          <w:szCs w:val="20"/>
        </w:rPr>
      </w:pPr>
      <w:r>
        <w:rPr>
          <w:rFonts w:ascii="Times New Roman" w:eastAsia="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w:t>
      </w:r>
    </w:p>
    <w:p w:rsidR="00C4229A" w:rsidRDefault="00C4229A">
      <w:pPr>
        <w:spacing w:line="1" w:lineRule="exact"/>
        <w:rPr>
          <w:sz w:val="20"/>
          <w:szCs w:val="20"/>
        </w:rPr>
      </w:pPr>
    </w:p>
    <w:p w:rsidR="00C4229A" w:rsidRDefault="00D80D7F">
      <w:pPr>
        <w:spacing w:line="359" w:lineRule="auto"/>
        <w:ind w:left="400" w:right="200"/>
        <w:rPr>
          <w:sz w:val="20"/>
          <w:szCs w:val="20"/>
        </w:rPr>
      </w:pPr>
      <w:r>
        <w:rPr>
          <w:rFonts w:ascii="Times New Roman" w:eastAsia="Times New Roman" w:hAnsi="Times New Roman" w:cs="Times New Roman"/>
          <w:sz w:val="28"/>
          <w:szCs w:val="28"/>
        </w:rPr>
        <w:t>работников за выполняемую ими учеб ную (преподавательскую) работу и другую работу, определяемого в соответствии с Указами Президента</w:t>
      </w:r>
    </w:p>
    <w:p w:rsidR="00C4229A" w:rsidRDefault="00C4229A">
      <w:pPr>
        <w:spacing w:line="2" w:lineRule="exact"/>
        <w:rPr>
          <w:sz w:val="20"/>
          <w:szCs w:val="20"/>
        </w:rPr>
      </w:pPr>
    </w:p>
    <w:p w:rsidR="00C4229A" w:rsidRDefault="00D80D7F">
      <w:pPr>
        <w:tabs>
          <w:tab w:val="left" w:pos="5220"/>
        </w:tabs>
        <w:ind w:left="400"/>
        <w:rPr>
          <w:sz w:val="20"/>
          <w:szCs w:val="20"/>
        </w:rPr>
      </w:pPr>
      <w:r>
        <w:rPr>
          <w:rFonts w:ascii="Times New Roman" w:eastAsia="Times New Roman" w:hAnsi="Times New Roman" w:cs="Times New Roman"/>
          <w:sz w:val="28"/>
          <w:szCs w:val="28"/>
        </w:rPr>
        <w:t>Российской Федерации, нормативно</w:t>
      </w:r>
      <w:r>
        <w:rPr>
          <w:sz w:val="20"/>
          <w:szCs w:val="20"/>
        </w:rPr>
        <w:tab/>
      </w:r>
      <w:r>
        <w:rPr>
          <w:rFonts w:ascii="Times New Roman" w:eastAsia="Times New Roman" w:hAnsi="Times New Roman" w:cs="Times New Roman"/>
          <w:sz w:val="28"/>
          <w:szCs w:val="28"/>
        </w:rPr>
        <w:t>-правовыми актами Правительства</w:t>
      </w:r>
    </w:p>
    <w:p w:rsidR="00C4229A" w:rsidRDefault="00C4229A">
      <w:pPr>
        <w:spacing w:line="158"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w:t>
      </w:r>
    </w:p>
    <w:p w:rsidR="00C4229A" w:rsidRDefault="00C4229A">
      <w:pPr>
        <w:spacing w:line="1" w:lineRule="exact"/>
        <w:rPr>
          <w:sz w:val="20"/>
          <w:szCs w:val="20"/>
        </w:rPr>
      </w:pPr>
    </w:p>
    <w:p w:rsidR="00C4229A" w:rsidRDefault="00D80D7F">
      <w:pPr>
        <w:spacing w:line="359" w:lineRule="auto"/>
        <w:ind w:left="400" w:right="880"/>
        <w:rPr>
          <w:sz w:val="20"/>
          <w:szCs w:val="20"/>
        </w:rPr>
      </w:pPr>
      <w:r>
        <w:rPr>
          <w:rFonts w:ascii="Times New Roman" w:eastAsia="Times New Roman" w:hAnsi="Times New Roman" w:cs="Times New Roman"/>
          <w:sz w:val="28"/>
          <w:szCs w:val="28"/>
        </w:rPr>
        <w:t>субъекте Российской Федерации, на территории которого расположены общеобразовательные организации.</w:t>
      </w:r>
    </w:p>
    <w:p w:rsidR="00C4229A" w:rsidRDefault="00C4229A">
      <w:pPr>
        <w:spacing w:line="2" w:lineRule="exact"/>
        <w:rPr>
          <w:sz w:val="20"/>
          <w:szCs w:val="20"/>
        </w:rPr>
      </w:pPr>
    </w:p>
    <w:p w:rsidR="00C4229A" w:rsidRDefault="00D80D7F">
      <w:pPr>
        <w:tabs>
          <w:tab w:val="left" w:pos="4560"/>
          <w:tab w:val="left" w:pos="5540"/>
          <w:tab w:val="left" w:pos="6360"/>
        </w:tabs>
        <w:ind w:left="1120"/>
        <w:rPr>
          <w:sz w:val="20"/>
          <w:szCs w:val="20"/>
        </w:rPr>
      </w:pPr>
      <w:r>
        <w:rPr>
          <w:rFonts w:ascii="Times New Roman" w:eastAsia="Times New Roman" w:hAnsi="Times New Roman" w:cs="Times New Roman"/>
          <w:sz w:val="28"/>
          <w:szCs w:val="28"/>
        </w:rPr>
        <w:t>В связи с требованиями</w:t>
      </w:r>
      <w:r>
        <w:rPr>
          <w:sz w:val="20"/>
          <w:szCs w:val="20"/>
        </w:rPr>
        <w:tab/>
      </w:r>
      <w:r>
        <w:rPr>
          <w:rFonts w:ascii="Times New Roman" w:eastAsia="Times New Roman" w:hAnsi="Times New Roman" w:cs="Times New Roman"/>
          <w:sz w:val="28"/>
          <w:szCs w:val="28"/>
        </w:rPr>
        <w:t>ФГОС</w:t>
      </w:r>
      <w:r>
        <w:rPr>
          <w:rFonts w:ascii="Times New Roman" w:eastAsia="Times New Roman" w:hAnsi="Times New Roman" w:cs="Times New Roman"/>
          <w:sz w:val="28"/>
          <w:szCs w:val="28"/>
        </w:rPr>
        <w:tab/>
        <w:t>ООО</w:t>
      </w:r>
      <w:r>
        <w:rPr>
          <w:rFonts w:ascii="Times New Roman" w:eastAsia="Times New Roman" w:hAnsi="Times New Roman" w:cs="Times New Roman"/>
          <w:sz w:val="28"/>
          <w:szCs w:val="28"/>
        </w:rPr>
        <w:tab/>
        <w:t>при расч  ете регионального</w:t>
      </w:r>
    </w:p>
    <w:p w:rsidR="00C4229A" w:rsidRDefault="00C4229A">
      <w:pPr>
        <w:spacing w:line="163" w:lineRule="exact"/>
        <w:rPr>
          <w:sz w:val="20"/>
          <w:szCs w:val="20"/>
        </w:rPr>
      </w:pPr>
    </w:p>
    <w:p w:rsidR="00C4229A" w:rsidRDefault="00D80D7F">
      <w:pPr>
        <w:tabs>
          <w:tab w:val="left" w:pos="5640"/>
        </w:tabs>
        <w:ind w:left="400"/>
        <w:rPr>
          <w:sz w:val="20"/>
          <w:szCs w:val="20"/>
        </w:rPr>
      </w:pPr>
      <w:r>
        <w:rPr>
          <w:rFonts w:ascii="Times New Roman" w:eastAsia="Times New Roman" w:hAnsi="Times New Roman" w:cs="Times New Roman"/>
          <w:sz w:val="28"/>
          <w:szCs w:val="28"/>
        </w:rPr>
        <w:t>норматива должны учитываться затраты</w:t>
      </w:r>
      <w:r>
        <w:rPr>
          <w:sz w:val="20"/>
          <w:szCs w:val="20"/>
        </w:rPr>
        <w:tab/>
      </w:r>
      <w:r>
        <w:rPr>
          <w:rFonts w:ascii="Times New Roman" w:eastAsia="Times New Roman" w:hAnsi="Times New Roman" w:cs="Times New Roman"/>
          <w:sz w:val="27"/>
          <w:szCs w:val="27"/>
        </w:rPr>
        <w:t>рабочего времени педагогических</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работников образовательных организаций на урочную и внеурочную</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деятельность</w:t>
      </w:r>
    </w:p>
    <w:p w:rsidR="00C4229A" w:rsidRDefault="00C4229A">
      <w:pPr>
        <w:spacing w:line="163"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Формирование фонда оплаты труда образовательной организации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осуществляется в пределах объема средств образовательной организации на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текущий финансо вый год, установленного в соответствии с нормативами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финансового обеспечения, определенными органами государственной власти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субъекта Российской Федерации, количеством обучающихся,</w:t>
      </w:r>
    </w:p>
    <w:p w:rsidR="00C4229A" w:rsidRDefault="00C4229A">
      <w:pPr>
        <w:spacing w:line="163" w:lineRule="exact"/>
        <w:rPr>
          <w:sz w:val="20"/>
          <w:szCs w:val="20"/>
        </w:rPr>
      </w:pPr>
    </w:p>
    <w:p w:rsidR="00C4229A" w:rsidRDefault="00D80D7F">
      <w:pPr>
        <w:tabs>
          <w:tab w:val="left" w:pos="7180"/>
          <w:tab w:val="left" w:pos="9720"/>
        </w:tabs>
        <w:ind w:left="400"/>
        <w:rPr>
          <w:sz w:val="20"/>
          <w:szCs w:val="20"/>
        </w:rPr>
      </w:pPr>
      <w:r>
        <w:rPr>
          <w:rFonts w:ascii="Times New Roman" w:eastAsia="Times New Roman" w:hAnsi="Times New Roman" w:cs="Times New Roman"/>
          <w:sz w:val="28"/>
          <w:szCs w:val="28"/>
        </w:rPr>
        <w:t>соответствующими поправочными коэффициентами</w:t>
      </w:r>
      <w:r>
        <w:rPr>
          <w:sz w:val="20"/>
          <w:szCs w:val="20"/>
        </w:rPr>
        <w:tab/>
      </w:r>
      <w:r>
        <w:rPr>
          <w:rFonts w:ascii="Times New Roman" w:eastAsia="Times New Roman" w:hAnsi="Times New Roman" w:cs="Times New Roman"/>
          <w:sz w:val="28"/>
          <w:szCs w:val="28"/>
        </w:rPr>
        <w:t>(при их наличии)</w:t>
      </w:r>
      <w:r>
        <w:rPr>
          <w:sz w:val="20"/>
          <w:szCs w:val="20"/>
        </w:rPr>
        <w:tab/>
      </w:r>
      <w:r>
        <w:rPr>
          <w:rFonts w:ascii="Times New Roman" w:eastAsia="Times New Roman" w:hAnsi="Times New Roman" w:cs="Times New Roman"/>
          <w:sz w:val="28"/>
          <w:szCs w:val="28"/>
        </w:rPr>
        <w:t>и</w:t>
      </w:r>
    </w:p>
    <w:p w:rsidR="00C4229A" w:rsidRDefault="00C4229A">
      <w:pPr>
        <w:spacing w:line="163" w:lineRule="exact"/>
        <w:rPr>
          <w:sz w:val="20"/>
          <w:szCs w:val="20"/>
        </w:rPr>
      </w:pPr>
    </w:p>
    <w:p w:rsidR="00C4229A" w:rsidRDefault="00D80D7F">
      <w:pPr>
        <w:tabs>
          <w:tab w:val="left" w:pos="2560"/>
        </w:tabs>
        <w:ind w:left="400"/>
        <w:rPr>
          <w:sz w:val="20"/>
          <w:szCs w:val="20"/>
        </w:rPr>
      </w:pPr>
      <w:r>
        <w:rPr>
          <w:rFonts w:ascii="Times New Roman" w:eastAsia="Times New Roman" w:hAnsi="Times New Roman" w:cs="Times New Roman"/>
          <w:sz w:val="28"/>
          <w:szCs w:val="28"/>
        </w:rPr>
        <w:t>локальным но</w:t>
      </w:r>
      <w:r>
        <w:rPr>
          <w:sz w:val="20"/>
          <w:szCs w:val="20"/>
        </w:rPr>
        <w:tab/>
      </w:r>
      <w:r>
        <w:rPr>
          <w:rFonts w:ascii="Times New Roman" w:eastAsia="Times New Roman" w:hAnsi="Times New Roman" w:cs="Times New Roman"/>
          <w:sz w:val="27"/>
          <w:szCs w:val="27"/>
        </w:rPr>
        <w:t>рмативным актом образовательной организации,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532</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420"/>
        <w:rPr>
          <w:sz w:val="20"/>
          <w:szCs w:val="20"/>
        </w:rPr>
      </w:pPr>
      <w:r>
        <w:rPr>
          <w:rFonts w:ascii="Times New Roman" w:eastAsia="Times New Roman" w:hAnsi="Times New Roman" w:cs="Times New Roman"/>
          <w:sz w:val="28"/>
          <w:szCs w:val="28"/>
        </w:rPr>
        <w:t>устанавливающим положение об оплате труда работников образовательной организации.</w:t>
      </w:r>
    </w:p>
    <w:p w:rsidR="00C4229A" w:rsidRDefault="00C4229A">
      <w:pPr>
        <w:spacing w:line="2" w:lineRule="exact"/>
        <w:rPr>
          <w:sz w:val="20"/>
          <w:szCs w:val="20"/>
        </w:rPr>
      </w:pPr>
    </w:p>
    <w:p w:rsidR="00C4229A" w:rsidRDefault="00D80D7F">
      <w:pPr>
        <w:spacing w:line="368" w:lineRule="auto"/>
        <w:ind w:left="400" w:right="140" w:firstLine="709"/>
        <w:rPr>
          <w:sz w:val="20"/>
          <w:szCs w:val="20"/>
        </w:rPr>
      </w:pPr>
      <w:r>
        <w:rPr>
          <w:rFonts w:ascii="Times New Roman" w:eastAsia="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C4229A" w:rsidRDefault="00C4229A">
      <w:pPr>
        <w:spacing w:line="1" w:lineRule="exact"/>
        <w:rPr>
          <w:sz w:val="20"/>
          <w:szCs w:val="20"/>
        </w:rPr>
      </w:pPr>
    </w:p>
    <w:p w:rsidR="00C4229A" w:rsidRDefault="00D80D7F" w:rsidP="00B615F7">
      <w:pPr>
        <w:numPr>
          <w:ilvl w:val="1"/>
          <w:numId w:val="336"/>
        </w:numPr>
        <w:tabs>
          <w:tab w:val="left" w:pos="1540"/>
        </w:tabs>
        <w:spacing w:after="0" w:line="240" w:lineRule="auto"/>
        <w:ind w:left="1540" w:hanging="286"/>
        <w:rPr>
          <w:rFonts w:ascii="Symbol" w:eastAsia="Symbol" w:hAnsi="Symbol" w:cs="Symbol"/>
          <w:sz w:val="28"/>
          <w:szCs w:val="28"/>
        </w:rPr>
      </w:pPr>
      <w:r>
        <w:rPr>
          <w:rFonts w:ascii="Times New Roman" w:eastAsia="Times New Roman" w:hAnsi="Times New Roman" w:cs="Times New Roman"/>
          <w:sz w:val="28"/>
          <w:szCs w:val="28"/>
        </w:rPr>
        <w:t>фонд оплаты труда образовательной организации состоит из базовой</w:t>
      </w:r>
    </w:p>
    <w:p w:rsidR="00C4229A" w:rsidRDefault="00C4229A">
      <w:pPr>
        <w:spacing w:line="141" w:lineRule="exact"/>
        <w:rPr>
          <w:rFonts w:ascii="Symbol" w:eastAsia="Symbol" w:hAnsi="Symbol" w:cs="Symbol"/>
          <w:sz w:val="28"/>
          <w:szCs w:val="28"/>
        </w:rPr>
      </w:pPr>
    </w:p>
    <w:p w:rsidR="00C4229A" w:rsidRDefault="00D80D7F" w:rsidP="00B615F7">
      <w:pPr>
        <w:numPr>
          <w:ilvl w:val="0"/>
          <w:numId w:val="336"/>
        </w:numPr>
        <w:tabs>
          <w:tab w:val="left" w:pos="620"/>
        </w:tabs>
        <w:spacing w:after="0" w:line="363" w:lineRule="auto"/>
        <w:ind w:left="400" w:right="340" w:firstLine="3"/>
        <w:rPr>
          <w:rFonts w:eastAsia="Times New Roman"/>
          <w:sz w:val="28"/>
          <w:szCs w:val="28"/>
        </w:rPr>
      </w:pPr>
      <w:r>
        <w:rPr>
          <w:rFonts w:ascii="Times New Roman" w:eastAsia="Times New Roman" w:hAnsi="Times New Roman" w:cs="Times New Roman"/>
          <w:sz w:val="28"/>
          <w:szCs w:val="28"/>
        </w:rPr>
        <w:t>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C4229A" w:rsidRDefault="00C4229A">
      <w:pPr>
        <w:spacing w:line="3" w:lineRule="exact"/>
        <w:rPr>
          <w:rFonts w:eastAsia="Times New Roman"/>
          <w:sz w:val="28"/>
          <w:szCs w:val="28"/>
        </w:rPr>
      </w:pPr>
    </w:p>
    <w:p w:rsidR="00C4229A" w:rsidRDefault="00D80D7F" w:rsidP="00B615F7">
      <w:pPr>
        <w:numPr>
          <w:ilvl w:val="1"/>
          <w:numId w:val="336"/>
        </w:numPr>
        <w:tabs>
          <w:tab w:val="left" w:pos="1534"/>
        </w:tabs>
        <w:spacing w:after="0" w:line="356" w:lineRule="auto"/>
        <w:ind w:left="400" w:right="340" w:firstLine="854"/>
        <w:rPr>
          <w:rFonts w:ascii="Symbol" w:eastAsia="Symbol" w:hAnsi="Symbol" w:cs="Symbol"/>
          <w:sz w:val="28"/>
          <w:szCs w:val="28"/>
        </w:rPr>
      </w:pPr>
      <w:r>
        <w:rPr>
          <w:rFonts w:ascii="Times New Roman" w:eastAsia="Times New Roman" w:hAnsi="Times New Roman" w:cs="Times New Roman"/>
          <w:sz w:val="28"/>
          <w:szCs w:val="28"/>
        </w:rPr>
        <w:t>базовая част ь фонда оплаты труда обеспечивает гарантированную заработную плату работников;</w:t>
      </w:r>
    </w:p>
    <w:p w:rsidR="00C4229A" w:rsidRDefault="00C4229A">
      <w:pPr>
        <w:spacing w:line="2" w:lineRule="exact"/>
        <w:rPr>
          <w:rFonts w:ascii="Symbol" w:eastAsia="Symbol" w:hAnsi="Symbol" w:cs="Symbol"/>
          <w:sz w:val="28"/>
          <w:szCs w:val="28"/>
        </w:rPr>
      </w:pPr>
    </w:p>
    <w:p w:rsidR="00C4229A" w:rsidRDefault="00D80D7F" w:rsidP="00B615F7">
      <w:pPr>
        <w:numPr>
          <w:ilvl w:val="1"/>
          <w:numId w:val="336"/>
        </w:numPr>
        <w:tabs>
          <w:tab w:val="left" w:pos="1534"/>
        </w:tabs>
        <w:spacing w:after="0" w:line="348" w:lineRule="auto"/>
        <w:ind w:left="400" w:right="360" w:firstLine="854"/>
        <w:jc w:val="both"/>
        <w:rPr>
          <w:rFonts w:ascii="Symbol" w:eastAsia="Symbol" w:hAnsi="Symbol" w:cs="Symbol"/>
          <w:sz w:val="28"/>
          <w:szCs w:val="28"/>
        </w:rPr>
      </w:pPr>
      <w:r>
        <w:rPr>
          <w:rFonts w:ascii="Times New Roman" w:eastAsia="Times New Roman"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w:t>
      </w:r>
    </w:p>
    <w:p w:rsidR="00C4229A" w:rsidRDefault="00C4229A">
      <w:pPr>
        <w:spacing w:line="1" w:lineRule="exact"/>
        <w:rPr>
          <w:sz w:val="20"/>
          <w:szCs w:val="20"/>
        </w:rPr>
      </w:pPr>
    </w:p>
    <w:p w:rsidR="00C4229A" w:rsidRDefault="00D80D7F">
      <w:pPr>
        <w:tabs>
          <w:tab w:val="left" w:pos="7020"/>
        </w:tabs>
        <w:ind w:left="400"/>
        <w:rPr>
          <w:sz w:val="20"/>
          <w:szCs w:val="20"/>
        </w:rPr>
      </w:pPr>
      <w:r>
        <w:rPr>
          <w:rFonts w:ascii="Times New Roman" w:eastAsia="Times New Roman" w:hAnsi="Times New Roman" w:cs="Times New Roman"/>
          <w:sz w:val="28"/>
          <w:szCs w:val="28"/>
        </w:rPr>
        <w:t>Значение или диапазон фонда оплаты труда педа</w:t>
      </w:r>
      <w:r>
        <w:rPr>
          <w:sz w:val="20"/>
          <w:szCs w:val="20"/>
        </w:rPr>
        <w:tab/>
      </w:r>
      <w:r>
        <w:rPr>
          <w:rFonts w:ascii="Times New Roman" w:eastAsia="Times New Roman" w:hAnsi="Times New Roman" w:cs="Times New Roman"/>
          <w:sz w:val="27"/>
          <w:szCs w:val="27"/>
        </w:rPr>
        <w:t>гогического персонала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определяется самостоятельно образовательной организацией;</w:t>
      </w:r>
    </w:p>
    <w:p w:rsidR="00C4229A" w:rsidRDefault="00C4229A">
      <w:pPr>
        <w:spacing w:line="177" w:lineRule="exact"/>
        <w:rPr>
          <w:sz w:val="20"/>
          <w:szCs w:val="20"/>
        </w:rPr>
      </w:pPr>
    </w:p>
    <w:p w:rsidR="00C4229A" w:rsidRDefault="00D80D7F" w:rsidP="00B615F7">
      <w:pPr>
        <w:numPr>
          <w:ilvl w:val="0"/>
          <w:numId w:val="337"/>
        </w:numPr>
        <w:tabs>
          <w:tab w:val="left" w:pos="1540"/>
        </w:tabs>
        <w:spacing w:after="0" w:line="240" w:lineRule="auto"/>
        <w:ind w:left="1540" w:hanging="286"/>
        <w:rPr>
          <w:rFonts w:ascii="Symbol" w:eastAsia="Symbol" w:hAnsi="Symbol" w:cs="Symbol"/>
          <w:sz w:val="28"/>
          <w:szCs w:val="28"/>
        </w:rPr>
      </w:pPr>
      <w:r>
        <w:rPr>
          <w:rFonts w:ascii="Times New Roman" w:eastAsia="Times New Roman" w:hAnsi="Times New Roman" w:cs="Times New Roman"/>
          <w:sz w:val="28"/>
          <w:szCs w:val="28"/>
        </w:rPr>
        <w:t>базовая часть фонда оплаты труда для педагогического персонала,</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осуществляющего учебный процесс, состоит из общей и специальной частей;</w:t>
      </w:r>
    </w:p>
    <w:p w:rsidR="00C4229A" w:rsidRDefault="00C4229A">
      <w:pPr>
        <w:spacing w:line="182" w:lineRule="exact"/>
        <w:rPr>
          <w:sz w:val="20"/>
          <w:szCs w:val="20"/>
        </w:rPr>
      </w:pPr>
    </w:p>
    <w:p w:rsidR="00C4229A" w:rsidRDefault="00D80D7F">
      <w:pPr>
        <w:tabs>
          <w:tab w:val="left" w:pos="7240"/>
        </w:tabs>
        <w:ind w:left="126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общая часть фонда оплаты труда обеспечив</w:t>
      </w:r>
      <w:r>
        <w:rPr>
          <w:sz w:val="20"/>
          <w:szCs w:val="20"/>
        </w:rPr>
        <w:tab/>
      </w:r>
      <w:r>
        <w:rPr>
          <w:rFonts w:ascii="Times New Roman" w:eastAsia="Times New Roman" w:hAnsi="Times New Roman" w:cs="Times New Roman"/>
          <w:sz w:val="27"/>
          <w:szCs w:val="27"/>
        </w:rPr>
        <w:t>ает гарантированную</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оплату труда педагогического работника.</w:t>
      </w:r>
    </w:p>
    <w:p w:rsidR="00C4229A" w:rsidRDefault="00C4229A">
      <w:pPr>
        <w:spacing w:line="158"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 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w:t>
      </w:r>
    </w:p>
    <w:p w:rsidR="00C4229A" w:rsidRDefault="00C4229A">
      <w:pPr>
        <w:spacing w:line="3" w:lineRule="exact"/>
        <w:rPr>
          <w:sz w:val="20"/>
          <w:szCs w:val="20"/>
        </w:rPr>
      </w:pPr>
    </w:p>
    <w:p w:rsidR="00C4229A" w:rsidRDefault="00D80D7F">
      <w:pPr>
        <w:tabs>
          <w:tab w:val="left" w:pos="7740"/>
        </w:tabs>
        <w:ind w:left="400"/>
        <w:rPr>
          <w:sz w:val="20"/>
          <w:szCs w:val="20"/>
        </w:rPr>
      </w:pPr>
      <w:r>
        <w:rPr>
          <w:rFonts w:ascii="Times New Roman" w:eastAsia="Times New Roman" w:hAnsi="Times New Roman" w:cs="Times New Roman"/>
          <w:sz w:val="28"/>
          <w:szCs w:val="28"/>
        </w:rPr>
        <w:t>обучающихся, активность их участия во внеурочно</w:t>
      </w:r>
      <w:r>
        <w:rPr>
          <w:sz w:val="20"/>
          <w:szCs w:val="20"/>
        </w:rPr>
        <w:tab/>
      </w:r>
      <w:r>
        <w:rPr>
          <w:rFonts w:ascii="Times New Roman" w:eastAsia="Times New Roman" w:hAnsi="Times New Roman" w:cs="Times New Roman"/>
          <w:sz w:val="28"/>
          <w:szCs w:val="28"/>
        </w:rPr>
        <w:t>й деятельности;</w:t>
      </w:r>
    </w:p>
    <w:p w:rsidR="00C4229A" w:rsidRDefault="00C4229A">
      <w:pPr>
        <w:spacing w:line="158" w:lineRule="exact"/>
        <w:rPr>
          <w:sz w:val="20"/>
          <w:szCs w:val="20"/>
        </w:rPr>
      </w:pPr>
    </w:p>
    <w:p w:rsidR="00C4229A" w:rsidRDefault="00D80D7F">
      <w:pPr>
        <w:spacing w:line="351" w:lineRule="auto"/>
        <w:ind w:left="400" w:right="40"/>
        <w:rPr>
          <w:sz w:val="20"/>
          <w:szCs w:val="20"/>
        </w:rPr>
      </w:pPr>
      <w:r>
        <w:rPr>
          <w:rFonts w:ascii="Times New Roman" w:eastAsia="Times New Roman" w:hAnsi="Times New Roman" w:cs="Times New Roman"/>
          <w:sz w:val="28"/>
          <w:szCs w:val="28"/>
        </w:rPr>
        <w:t>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533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1120"/>
        <w:rPr>
          <w:sz w:val="20"/>
          <w:szCs w:val="20"/>
        </w:rPr>
      </w:pPr>
      <w:r>
        <w:rPr>
          <w:rFonts w:ascii="Times New Roman" w:eastAsia="Times New Roman" w:hAnsi="Times New Roman" w:cs="Times New Roman"/>
          <w:sz w:val="28"/>
          <w:szCs w:val="28"/>
        </w:rPr>
        <w:t>Образовательная организация самостоятельно определяет:</w:t>
      </w:r>
    </w:p>
    <w:p w:rsidR="00C4229A" w:rsidRDefault="00C4229A">
      <w:pPr>
        <w:spacing w:line="182" w:lineRule="exact"/>
        <w:rPr>
          <w:sz w:val="20"/>
          <w:szCs w:val="20"/>
        </w:rPr>
      </w:pPr>
    </w:p>
    <w:p w:rsidR="00C4229A" w:rsidRDefault="00D80D7F" w:rsidP="00B615F7">
      <w:pPr>
        <w:numPr>
          <w:ilvl w:val="0"/>
          <w:numId w:val="33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соотношение базовой и стимулирующей части фонда оплаты труда;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38"/>
        </w:numPr>
        <w:tabs>
          <w:tab w:val="left" w:pos="1540"/>
        </w:tabs>
        <w:spacing w:after="0" w:line="240" w:lineRule="auto"/>
        <w:ind w:left="1540" w:hanging="428"/>
        <w:rPr>
          <w:rFonts w:ascii="Symbol" w:eastAsia="Symbol" w:hAnsi="Symbol" w:cs="Symbol"/>
          <w:sz w:val="28"/>
          <w:szCs w:val="28"/>
        </w:rPr>
      </w:pPr>
      <w:r>
        <w:rPr>
          <w:rFonts w:ascii="Times New Roman" w:eastAsia="Times New Roman" w:hAnsi="Times New Roman" w:cs="Times New Roman"/>
          <w:sz w:val="28"/>
          <w:szCs w:val="28"/>
        </w:rPr>
        <w:t>соотношение фонда оплаты труда руководящего, педагогического,</w:t>
      </w:r>
    </w:p>
    <w:p w:rsidR="00C4229A" w:rsidRDefault="00C4229A">
      <w:pPr>
        <w:spacing w:line="137" w:lineRule="exact"/>
        <w:rPr>
          <w:sz w:val="20"/>
          <w:szCs w:val="20"/>
        </w:rPr>
      </w:pPr>
    </w:p>
    <w:p w:rsidR="00C4229A" w:rsidRDefault="00D80D7F">
      <w:pPr>
        <w:spacing w:line="382" w:lineRule="auto"/>
        <w:ind w:left="400" w:right="1620"/>
        <w:rPr>
          <w:sz w:val="20"/>
          <w:szCs w:val="20"/>
        </w:rPr>
      </w:pPr>
      <w:r>
        <w:rPr>
          <w:rFonts w:ascii="Times New Roman" w:eastAsia="Times New Roman" w:hAnsi="Times New Roman" w:cs="Times New Roman"/>
          <w:sz w:val="27"/>
          <w:szCs w:val="27"/>
        </w:rPr>
        <w:t>инженерно-технического,административно-хозяйственного, производственного, учебно-вспомогательного и иного персонала;</w:t>
      </w:r>
    </w:p>
    <w:p w:rsidR="00C4229A" w:rsidRDefault="00D80D7F" w:rsidP="00B615F7">
      <w:pPr>
        <w:numPr>
          <w:ilvl w:val="0"/>
          <w:numId w:val="339"/>
        </w:numPr>
        <w:tabs>
          <w:tab w:val="left" w:pos="1534"/>
        </w:tabs>
        <w:spacing w:after="0" w:line="355" w:lineRule="auto"/>
        <w:ind w:left="400" w:right="620" w:firstLine="712"/>
        <w:rPr>
          <w:rFonts w:ascii="Symbol" w:eastAsia="Symbol" w:hAnsi="Symbol" w:cs="Symbol"/>
          <w:sz w:val="28"/>
          <w:szCs w:val="28"/>
        </w:rPr>
      </w:pPr>
      <w:r>
        <w:rPr>
          <w:rFonts w:ascii="Times New Roman" w:eastAsia="Times New Roman" w:hAnsi="Times New Roman" w:cs="Times New Roman"/>
          <w:sz w:val="28"/>
          <w:szCs w:val="28"/>
        </w:rPr>
        <w:t>соотношение общей и специальной частей внутри базовой части фонда оплаты труда;</w:t>
      </w:r>
    </w:p>
    <w:p w:rsidR="00C4229A" w:rsidRDefault="00D80D7F" w:rsidP="00B615F7">
      <w:pPr>
        <w:numPr>
          <w:ilvl w:val="0"/>
          <w:numId w:val="339"/>
        </w:numPr>
        <w:tabs>
          <w:tab w:val="left" w:pos="1534"/>
        </w:tabs>
        <w:spacing w:after="0" w:line="352" w:lineRule="auto"/>
        <w:ind w:left="400" w:right="80" w:firstLine="712"/>
        <w:jc w:val="both"/>
        <w:rPr>
          <w:rFonts w:ascii="Symbol" w:eastAsia="Symbol" w:hAnsi="Symbol" w:cs="Symbol"/>
          <w:sz w:val="28"/>
          <w:szCs w:val="28"/>
        </w:rPr>
      </w:pPr>
      <w:r>
        <w:rPr>
          <w:rFonts w:ascii="Times New Roman" w:eastAsia="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4229A" w:rsidRDefault="00C4229A">
      <w:pPr>
        <w:spacing w:line="2" w:lineRule="exact"/>
        <w:rPr>
          <w:sz w:val="20"/>
          <w:szCs w:val="20"/>
        </w:rPr>
      </w:pPr>
    </w:p>
    <w:p w:rsidR="00C4229A" w:rsidRDefault="00D80D7F">
      <w:pPr>
        <w:spacing w:line="360" w:lineRule="auto"/>
        <w:ind w:left="400" w:firstLine="709"/>
        <w:rPr>
          <w:sz w:val="20"/>
          <w:szCs w:val="20"/>
        </w:rPr>
      </w:pPr>
      <w:r>
        <w:rPr>
          <w:rFonts w:ascii="Times New Roman" w:eastAsia="Times New Roman" w:hAnsi="Times New Roman" w:cs="Times New Roman"/>
          <w:sz w:val="28"/>
          <w:szCs w:val="28"/>
        </w:rPr>
        <w:t>В расп 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4229A" w:rsidRDefault="00C4229A">
      <w:pPr>
        <w:spacing w:line="3" w:lineRule="exact"/>
        <w:rPr>
          <w:sz w:val="20"/>
          <w:szCs w:val="20"/>
        </w:rPr>
      </w:pPr>
    </w:p>
    <w:p w:rsidR="00C4229A" w:rsidRDefault="00D80D7F">
      <w:pPr>
        <w:spacing w:line="358" w:lineRule="auto"/>
        <w:ind w:left="400" w:right="400" w:firstLine="709"/>
        <w:jc w:val="both"/>
        <w:rPr>
          <w:sz w:val="20"/>
          <w:szCs w:val="20"/>
        </w:rPr>
      </w:pPr>
      <w:r>
        <w:rPr>
          <w:rFonts w:ascii="Times New Roman" w:eastAsia="Times New Roman" w:hAnsi="Times New Roman" w:cs="Times New Roman"/>
          <w:sz w:val="28"/>
          <w:szCs w:val="28"/>
        </w:rPr>
        <w:t>Для обеспечен 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C4229A" w:rsidRDefault="00C4229A">
      <w:pPr>
        <w:spacing w:line="4" w:lineRule="exact"/>
        <w:rPr>
          <w:sz w:val="20"/>
          <w:szCs w:val="20"/>
        </w:rPr>
      </w:pPr>
    </w:p>
    <w:p w:rsidR="00C4229A" w:rsidRDefault="00D80D7F" w:rsidP="00B615F7">
      <w:pPr>
        <w:numPr>
          <w:ilvl w:val="0"/>
          <w:numId w:val="340"/>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проводит экономический расчет стоимости обеспечения требований</w:t>
      </w:r>
    </w:p>
    <w:p w:rsidR="00C4229A" w:rsidRDefault="00C4229A">
      <w:pPr>
        <w:spacing w:line="162" w:lineRule="exact"/>
        <w:rPr>
          <w:rFonts w:eastAsia="Times New Roman"/>
          <w:sz w:val="28"/>
          <w:szCs w:val="28"/>
        </w:rPr>
      </w:pPr>
    </w:p>
    <w:p w:rsidR="00C4229A" w:rsidRDefault="00D80D7F">
      <w:pPr>
        <w:ind w:left="400"/>
        <w:rPr>
          <w:rFonts w:eastAsia="Times New Roman"/>
          <w:sz w:val="28"/>
          <w:szCs w:val="28"/>
        </w:rPr>
      </w:pPr>
      <w:r>
        <w:rPr>
          <w:rFonts w:ascii="Times New Roman" w:eastAsia="Times New Roman" w:hAnsi="Times New Roman" w:cs="Times New Roman"/>
          <w:sz w:val="28"/>
          <w:szCs w:val="28"/>
        </w:rPr>
        <w:t>ФГОС;</w:t>
      </w:r>
    </w:p>
    <w:p w:rsidR="00C4229A" w:rsidRDefault="00C4229A">
      <w:pPr>
        <w:spacing w:line="163" w:lineRule="exact"/>
        <w:rPr>
          <w:sz w:val="20"/>
          <w:szCs w:val="20"/>
        </w:rPr>
      </w:pPr>
    </w:p>
    <w:p w:rsidR="00C4229A" w:rsidRDefault="00D80D7F">
      <w:pPr>
        <w:spacing w:line="359" w:lineRule="auto"/>
        <w:ind w:left="400" w:right="580" w:firstLine="709"/>
        <w:rPr>
          <w:sz w:val="20"/>
          <w:szCs w:val="20"/>
        </w:rPr>
      </w:pPr>
      <w:r>
        <w:rPr>
          <w:rFonts w:ascii="Times New Roman" w:eastAsia="Times New Roman" w:hAnsi="Times New Roman" w:cs="Times New Roman"/>
          <w:sz w:val="28"/>
          <w:szCs w:val="28"/>
        </w:rPr>
        <w:t>2) уста 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C4229A" w:rsidRDefault="00C4229A">
      <w:pPr>
        <w:spacing w:line="3" w:lineRule="exact"/>
        <w:rPr>
          <w:sz w:val="20"/>
          <w:szCs w:val="20"/>
        </w:rPr>
      </w:pPr>
    </w:p>
    <w:p w:rsidR="00C4229A" w:rsidRDefault="00D80D7F">
      <w:pPr>
        <w:spacing w:line="359" w:lineRule="auto"/>
        <w:ind w:left="400" w:firstLine="709"/>
        <w:rPr>
          <w:sz w:val="20"/>
          <w:szCs w:val="20"/>
        </w:rPr>
      </w:pPr>
      <w:r>
        <w:rPr>
          <w:rFonts w:ascii="Times New Roman" w:eastAsia="Times New Roman" w:hAnsi="Times New Roman" w:cs="Times New Roman"/>
          <w:sz w:val="28"/>
          <w:szCs w:val="28"/>
        </w:rPr>
        <w:t>3) определяет величину затрат на обеспечение требований к ус ловиям реализации образовательной программы основного общего образования;</w:t>
      </w:r>
    </w:p>
    <w:p w:rsidR="00C4229A" w:rsidRDefault="00C4229A">
      <w:pPr>
        <w:spacing w:line="2" w:lineRule="exact"/>
        <w:rPr>
          <w:sz w:val="20"/>
          <w:szCs w:val="20"/>
        </w:rPr>
      </w:pPr>
    </w:p>
    <w:p w:rsidR="00C4229A" w:rsidRDefault="00D80D7F" w:rsidP="00B615F7">
      <w:pPr>
        <w:numPr>
          <w:ilvl w:val="0"/>
          <w:numId w:val="341"/>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соотносит необходимые затраты с региональным (муниципальным)</w:t>
      </w:r>
    </w:p>
    <w:p w:rsidR="00C4229A" w:rsidRDefault="00C4229A">
      <w:pPr>
        <w:spacing w:line="163" w:lineRule="exact"/>
        <w:rPr>
          <w:sz w:val="20"/>
          <w:szCs w:val="20"/>
        </w:rPr>
      </w:pPr>
    </w:p>
    <w:p w:rsidR="00C4229A" w:rsidRDefault="00D80D7F">
      <w:pPr>
        <w:tabs>
          <w:tab w:val="left" w:pos="3160"/>
          <w:tab w:val="left" w:pos="4900"/>
        </w:tabs>
        <w:ind w:left="400"/>
        <w:rPr>
          <w:sz w:val="20"/>
          <w:szCs w:val="20"/>
        </w:rPr>
      </w:pPr>
      <w:r>
        <w:rPr>
          <w:rFonts w:ascii="Times New Roman" w:eastAsia="Times New Roman" w:hAnsi="Times New Roman" w:cs="Times New Roman"/>
          <w:sz w:val="28"/>
          <w:szCs w:val="28"/>
        </w:rPr>
        <w:t>графиком внедрения</w:t>
      </w:r>
      <w:r>
        <w:rPr>
          <w:rFonts w:ascii="Times New Roman" w:eastAsia="Times New Roman" w:hAnsi="Times New Roman" w:cs="Times New Roman"/>
          <w:sz w:val="28"/>
          <w:szCs w:val="28"/>
        </w:rPr>
        <w:tab/>
        <w:t>ФГОС ООО</w:t>
      </w:r>
      <w:r>
        <w:rPr>
          <w:rFonts w:ascii="Times New Roman" w:eastAsia="Times New Roman" w:hAnsi="Times New Roman" w:cs="Times New Roman"/>
          <w:sz w:val="28"/>
          <w:szCs w:val="28"/>
        </w:rPr>
        <w:tab/>
        <w:t>и определяет распределение по годам</w:t>
      </w:r>
    </w:p>
    <w:p w:rsidR="00C4229A" w:rsidRDefault="00C4229A">
      <w:pPr>
        <w:spacing w:line="163" w:lineRule="exact"/>
        <w:rPr>
          <w:sz w:val="20"/>
          <w:szCs w:val="20"/>
        </w:rPr>
      </w:pPr>
    </w:p>
    <w:p w:rsidR="00C4229A" w:rsidRDefault="00D80D7F">
      <w:pPr>
        <w:tabs>
          <w:tab w:val="left" w:pos="8520"/>
        </w:tabs>
        <w:ind w:left="400"/>
        <w:rPr>
          <w:sz w:val="20"/>
          <w:szCs w:val="20"/>
        </w:rPr>
      </w:pPr>
      <w:r>
        <w:rPr>
          <w:rFonts w:ascii="Times New Roman" w:eastAsia="Times New Roman" w:hAnsi="Times New Roman" w:cs="Times New Roman"/>
          <w:sz w:val="28"/>
          <w:szCs w:val="28"/>
        </w:rPr>
        <w:t>освоения средств на обеспечение требований к условиям</w:t>
      </w:r>
      <w:r>
        <w:rPr>
          <w:sz w:val="20"/>
          <w:szCs w:val="20"/>
        </w:rPr>
        <w:tab/>
      </w:r>
      <w:r>
        <w:rPr>
          <w:rFonts w:ascii="Times New Roman" w:eastAsia="Times New Roman" w:hAnsi="Times New Roman" w:cs="Times New Roman"/>
          <w:sz w:val="27"/>
          <w:szCs w:val="27"/>
        </w:rPr>
        <w:t>реализации</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образовательной программы основного общего образования;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1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534</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42"/>
        </w:numPr>
        <w:tabs>
          <w:tab w:val="left" w:pos="1413"/>
        </w:tabs>
        <w:spacing w:after="0" w:line="373" w:lineRule="auto"/>
        <w:ind w:left="400" w:right="1160" w:firstLine="712"/>
        <w:rPr>
          <w:rFonts w:eastAsia="Times New Roman"/>
          <w:sz w:val="27"/>
          <w:szCs w:val="27"/>
        </w:rPr>
      </w:pPr>
      <w:r>
        <w:rPr>
          <w:rFonts w:ascii="Times New Roman" w:eastAsia="Times New Roman" w:hAnsi="Times New Roman" w:cs="Times New Roman"/>
          <w:sz w:val="27"/>
          <w:szCs w:val="27"/>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w:t>
      </w:r>
    </w:p>
    <w:p w:rsidR="00C4229A" w:rsidRDefault="00C4229A">
      <w:pPr>
        <w:spacing w:line="2" w:lineRule="exact"/>
        <w:rPr>
          <w:sz w:val="20"/>
          <w:szCs w:val="20"/>
        </w:rPr>
      </w:pPr>
    </w:p>
    <w:p w:rsidR="00C4229A" w:rsidRDefault="00D80D7F">
      <w:pPr>
        <w:spacing w:line="364" w:lineRule="auto"/>
        <w:ind w:left="400" w:right="520"/>
        <w:rPr>
          <w:sz w:val="20"/>
          <w:szCs w:val="20"/>
        </w:rPr>
      </w:pPr>
      <w:r>
        <w:rPr>
          <w:rFonts w:ascii="Times New Roman" w:eastAsia="Times New Roman" w:hAnsi="Times New Roman" w:cs="Times New Roman"/>
          <w:sz w:val="28"/>
          <w:szCs w:val="28"/>
        </w:rPr>
        <w:t>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4229A" w:rsidRDefault="00C4229A">
      <w:pPr>
        <w:spacing w:line="4" w:lineRule="exact"/>
        <w:rPr>
          <w:sz w:val="20"/>
          <w:szCs w:val="20"/>
        </w:rPr>
      </w:pPr>
    </w:p>
    <w:p w:rsidR="00C4229A" w:rsidRDefault="00D80D7F" w:rsidP="00B615F7">
      <w:pPr>
        <w:numPr>
          <w:ilvl w:val="0"/>
          <w:numId w:val="343"/>
        </w:numPr>
        <w:tabs>
          <w:tab w:val="left" w:pos="1393"/>
        </w:tabs>
        <w:spacing w:after="0" w:line="358" w:lineRule="auto"/>
        <w:ind w:left="400" w:right="140" w:firstLine="712"/>
        <w:rPr>
          <w:rFonts w:ascii="Symbol" w:eastAsia="Symbol" w:hAnsi="Symbol" w:cs="Symbol"/>
          <w:sz w:val="28"/>
          <w:szCs w:val="28"/>
        </w:rPr>
      </w:pPr>
      <w:r>
        <w:rPr>
          <w:rFonts w:ascii="Times New Roman" w:eastAsia="Times New Roman" w:hAnsi="Times New Roman" w:cs="Times New Roman"/>
          <w:sz w:val="28"/>
          <w:szCs w:val="28"/>
        </w:rPr>
        <w:t>на основе договоров о сетевой форме реализации образовательных программ на проведение занятий в рамка 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4229A" w:rsidRDefault="00C4229A">
      <w:pPr>
        <w:spacing w:line="1" w:lineRule="exact"/>
        <w:rPr>
          <w:sz w:val="20"/>
          <w:szCs w:val="20"/>
        </w:rPr>
      </w:pPr>
    </w:p>
    <w:p w:rsidR="00C4229A" w:rsidRDefault="00D80D7F">
      <w:pPr>
        <w:tabs>
          <w:tab w:val="left" w:pos="938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за счет выделения ставок педагогов дополнительного образова</w:t>
      </w:r>
      <w:r>
        <w:rPr>
          <w:sz w:val="20"/>
          <w:szCs w:val="20"/>
        </w:rPr>
        <w:tab/>
      </w:r>
      <w:r>
        <w:rPr>
          <w:rFonts w:ascii="Times New Roman" w:eastAsia="Times New Roman" w:hAnsi="Times New Roman" w:cs="Times New Roman"/>
          <w:sz w:val="28"/>
          <w:szCs w:val="28"/>
        </w:rPr>
        <w:t>ния,</w:t>
      </w:r>
    </w:p>
    <w:p w:rsidR="00C4229A" w:rsidRDefault="00C4229A">
      <w:pPr>
        <w:spacing w:line="142" w:lineRule="exact"/>
        <w:rPr>
          <w:sz w:val="20"/>
          <w:szCs w:val="20"/>
        </w:rPr>
      </w:pPr>
    </w:p>
    <w:p w:rsidR="00C4229A" w:rsidRDefault="00D80D7F">
      <w:pPr>
        <w:spacing w:line="372" w:lineRule="auto"/>
        <w:ind w:left="400" w:right="980"/>
        <w:rPr>
          <w:sz w:val="20"/>
          <w:szCs w:val="20"/>
        </w:rPr>
      </w:pPr>
      <w:r>
        <w:rPr>
          <w:rFonts w:ascii="Times New Roman" w:eastAsia="Times New Roman" w:hAnsi="Times New Roman" w:cs="Times New Roman"/>
          <w:sz w:val="27"/>
          <w:szCs w:val="27"/>
        </w:rPr>
        <w:t>которые обеспечивают реализацию для обучающихся образовательной организации широкого спектра программ внеурочной деятельности.</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Примерный календарный учебный график реализации образовательной</w:t>
      </w:r>
    </w:p>
    <w:p w:rsidR="00C4229A" w:rsidRDefault="00C4229A">
      <w:pPr>
        <w:spacing w:line="163" w:lineRule="exact"/>
        <w:rPr>
          <w:sz w:val="20"/>
          <w:szCs w:val="20"/>
        </w:rPr>
      </w:pPr>
    </w:p>
    <w:p w:rsidR="00C4229A" w:rsidRDefault="00D80D7F">
      <w:pPr>
        <w:tabs>
          <w:tab w:val="left" w:pos="9000"/>
        </w:tabs>
        <w:ind w:left="400"/>
        <w:rPr>
          <w:sz w:val="20"/>
          <w:szCs w:val="20"/>
        </w:rPr>
      </w:pPr>
      <w:r>
        <w:rPr>
          <w:rFonts w:ascii="Times New Roman" w:eastAsia="Times New Roman" w:hAnsi="Times New Roman" w:cs="Times New Roman"/>
          <w:sz w:val="28"/>
          <w:szCs w:val="28"/>
        </w:rPr>
        <w:t>программы, примерные условия образовательной деятельности, в</w:t>
      </w:r>
      <w:r>
        <w:rPr>
          <w:sz w:val="20"/>
          <w:szCs w:val="20"/>
        </w:rPr>
        <w:tab/>
      </w:r>
      <w:r>
        <w:rPr>
          <w:rFonts w:ascii="Times New Roman" w:eastAsia="Times New Roman" w:hAnsi="Times New Roman" w:cs="Times New Roman"/>
          <w:sz w:val="28"/>
          <w:szCs w:val="28"/>
        </w:rPr>
        <w:t>ключая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примерные расчеты нормативных затрат оказания государственных услуг по</w:t>
      </w:r>
    </w:p>
    <w:p w:rsidR="00C4229A" w:rsidRDefault="00C4229A">
      <w:pPr>
        <w:spacing w:line="163" w:lineRule="exact"/>
        <w:rPr>
          <w:sz w:val="20"/>
          <w:szCs w:val="20"/>
        </w:rPr>
      </w:pPr>
    </w:p>
    <w:p w:rsidR="00C4229A" w:rsidRDefault="00D80D7F">
      <w:pPr>
        <w:tabs>
          <w:tab w:val="left" w:pos="5740"/>
          <w:tab w:val="left" w:pos="8220"/>
        </w:tabs>
        <w:ind w:left="400"/>
        <w:rPr>
          <w:sz w:val="20"/>
          <w:szCs w:val="20"/>
        </w:rPr>
      </w:pPr>
      <w:r>
        <w:rPr>
          <w:rFonts w:ascii="Times New Roman" w:eastAsia="Times New Roman" w:hAnsi="Times New Roman" w:cs="Times New Roman"/>
          <w:sz w:val="28"/>
          <w:szCs w:val="28"/>
        </w:rPr>
        <w:t>реализации образовательной программы</w:t>
      </w:r>
      <w:r>
        <w:rPr>
          <w:sz w:val="20"/>
          <w:szCs w:val="20"/>
        </w:rPr>
        <w:tab/>
      </w:r>
      <w:r>
        <w:rPr>
          <w:rFonts w:ascii="Times New Roman" w:eastAsia="Times New Roman" w:hAnsi="Times New Roman" w:cs="Times New Roman"/>
          <w:sz w:val="28"/>
          <w:szCs w:val="28"/>
        </w:rPr>
        <w:t>в соответствии с</w:t>
      </w:r>
      <w:r>
        <w:rPr>
          <w:sz w:val="20"/>
          <w:szCs w:val="20"/>
        </w:rPr>
        <w:tab/>
      </w:r>
      <w:r>
        <w:rPr>
          <w:rFonts w:ascii="Times New Roman" w:eastAsia="Times New Roman" w:hAnsi="Times New Roman" w:cs="Times New Roman"/>
          <w:sz w:val="28"/>
          <w:szCs w:val="28"/>
        </w:rPr>
        <w:t>Федеральным</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законом № 273-ФЗ «Об образовании в Российской Федерации» (ст. 2, п. 10).</w:t>
      </w:r>
    </w:p>
    <w:p w:rsidR="00C4229A" w:rsidRDefault="00C4229A">
      <w:pPr>
        <w:spacing w:line="158"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Примерный расчет нормативных затрат оказания государственных услуг</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 реализации образовательной программы основного общего образования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определяет нормативные затраты субъекта Российской Федерации</w:t>
      </w:r>
    </w:p>
    <w:p w:rsidR="00C4229A" w:rsidRDefault="00C4229A">
      <w:pPr>
        <w:spacing w:line="158" w:lineRule="exact"/>
        <w:rPr>
          <w:sz w:val="20"/>
          <w:szCs w:val="20"/>
        </w:rPr>
      </w:pPr>
    </w:p>
    <w:p w:rsidR="00C4229A" w:rsidRDefault="00D80D7F">
      <w:pPr>
        <w:tabs>
          <w:tab w:val="left" w:pos="8680"/>
        </w:tabs>
        <w:ind w:left="400"/>
        <w:rPr>
          <w:sz w:val="20"/>
          <w:szCs w:val="20"/>
        </w:rPr>
      </w:pPr>
      <w:r>
        <w:rPr>
          <w:rFonts w:ascii="Times New Roman" w:eastAsia="Times New Roman" w:hAnsi="Times New Roman" w:cs="Times New Roman"/>
          <w:sz w:val="28"/>
          <w:szCs w:val="28"/>
        </w:rPr>
        <w:t>(муниципального образования) связанных с оказанием государс</w:t>
      </w:r>
      <w:r>
        <w:rPr>
          <w:sz w:val="20"/>
          <w:szCs w:val="20"/>
        </w:rPr>
        <w:tab/>
      </w:r>
      <w:r>
        <w:rPr>
          <w:rFonts w:ascii="Times New Roman" w:eastAsia="Times New Roman" w:hAnsi="Times New Roman" w:cs="Times New Roman"/>
          <w:sz w:val="28"/>
          <w:szCs w:val="28"/>
        </w:rPr>
        <w:t>твенными</w:t>
      </w:r>
    </w:p>
    <w:p w:rsidR="00C4229A" w:rsidRDefault="00C4229A">
      <w:pPr>
        <w:spacing w:line="163" w:lineRule="exact"/>
        <w:rPr>
          <w:sz w:val="20"/>
          <w:szCs w:val="20"/>
        </w:rPr>
      </w:pPr>
    </w:p>
    <w:p w:rsidR="00C4229A" w:rsidRDefault="00D80D7F">
      <w:pPr>
        <w:spacing w:line="359" w:lineRule="auto"/>
        <w:ind w:left="400" w:right="740"/>
        <w:rPr>
          <w:sz w:val="20"/>
          <w:szCs w:val="20"/>
        </w:rPr>
      </w:pPr>
      <w:r>
        <w:rPr>
          <w:rFonts w:ascii="Times New Roman" w:eastAsia="Times New Roman" w:hAnsi="Times New Roman" w:cs="Times New Roman"/>
          <w:sz w:val="28"/>
          <w:szCs w:val="28"/>
        </w:rPr>
        <w:t>(муниципальными) организациями, осуществляющими образовательную деятельность, государственных услуг по реализации образовательных</w:t>
      </w:r>
    </w:p>
    <w:p w:rsidR="00C4229A" w:rsidRDefault="00C4229A">
      <w:pPr>
        <w:spacing w:line="2" w:lineRule="exact"/>
        <w:rPr>
          <w:sz w:val="20"/>
          <w:szCs w:val="20"/>
        </w:rPr>
      </w:pPr>
    </w:p>
    <w:p w:rsidR="00C4229A" w:rsidRDefault="00D80D7F">
      <w:pPr>
        <w:tabs>
          <w:tab w:val="left" w:pos="2260"/>
          <w:tab w:val="left" w:pos="4360"/>
          <w:tab w:val="left" w:pos="6200"/>
          <w:tab w:val="left" w:pos="7380"/>
        </w:tabs>
        <w:ind w:left="400"/>
        <w:rPr>
          <w:sz w:val="20"/>
          <w:szCs w:val="20"/>
        </w:rPr>
      </w:pPr>
      <w:r>
        <w:rPr>
          <w:rFonts w:ascii="Times New Roman" w:eastAsia="Times New Roman" w:hAnsi="Times New Roman" w:cs="Times New Roman"/>
          <w:sz w:val="28"/>
          <w:szCs w:val="28"/>
        </w:rPr>
        <w:t>программ в</w:t>
      </w:r>
      <w:r>
        <w:rPr>
          <w:sz w:val="20"/>
          <w:szCs w:val="20"/>
        </w:rPr>
        <w:tab/>
      </w:r>
      <w:r>
        <w:rPr>
          <w:rFonts w:ascii="Times New Roman" w:eastAsia="Times New Roman" w:hAnsi="Times New Roman" w:cs="Times New Roman"/>
          <w:sz w:val="28"/>
          <w:szCs w:val="28"/>
        </w:rPr>
        <w:t>соответствии с</w:t>
      </w:r>
      <w:r>
        <w:rPr>
          <w:rFonts w:ascii="Times New Roman" w:eastAsia="Times New Roman" w:hAnsi="Times New Roman" w:cs="Times New Roman"/>
          <w:sz w:val="28"/>
          <w:szCs w:val="28"/>
        </w:rPr>
        <w:tab/>
        <w:t>Федеральным</w:t>
      </w:r>
      <w:r>
        <w:rPr>
          <w:rFonts w:ascii="Times New Roman" w:eastAsia="Times New Roman" w:hAnsi="Times New Roman" w:cs="Times New Roman"/>
          <w:sz w:val="28"/>
          <w:szCs w:val="28"/>
        </w:rPr>
        <w:tab/>
        <w:t>законом</w:t>
      </w:r>
      <w:r>
        <w:rPr>
          <w:sz w:val="20"/>
          <w:szCs w:val="20"/>
        </w:rPr>
        <w:tab/>
      </w:r>
      <w:r>
        <w:rPr>
          <w:rFonts w:ascii="Times New Roman" w:eastAsia="Times New Roman" w:hAnsi="Times New Roman" w:cs="Times New Roman"/>
          <w:sz w:val="27"/>
          <w:szCs w:val="27"/>
        </w:rPr>
        <w:t>«Об образовании в</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Российской Федерации» (ст. 2, п. 10).</w:t>
      </w:r>
    </w:p>
    <w:p w:rsidR="00C4229A" w:rsidRDefault="00C4229A">
      <w:pPr>
        <w:spacing w:line="158" w:lineRule="exact"/>
        <w:rPr>
          <w:sz w:val="20"/>
          <w:szCs w:val="20"/>
        </w:rPr>
      </w:pPr>
    </w:p>
    <w:p w:rsidR="00C4229A" w:rsidRDefault="00D80D7F">
      <w:pPr>
        <w:spacing w:line="363" w:lineRule="auto"/>
        <w:ind w:left="400" w:right="780" w:firstLine="709"/>
        <w:rPr>
          <w:sz w:val="20"/>
          <w:szCs w:val="20"/>
        </w:rPr>
      </w:pPr>
      <w:r>
        <w:rPr>
          <w:rFonts w:ascii="Times New Roman" w:eastAsia="Times New Roman" w:hAnsi="Times New Roman" w:cs="Times New Roman"/>
          <w:sz w:val="28"/>
          <w:szCs w:val="28"/>
        </w:rPr>
        <w:t>Финансовое обе 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535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C4229A">
      <w:pPr>
        <w:spacing w:line="148" w:lineRule="exact"/>
        <w:rPr>
          <w:sz w:val="20"/>
          <w:szCs w:val="20"/>
        </w:rPr>
      </w:pPr>
    </w:p>
    <w:p w:rsidR="00C4229A" w:rsidRDefault="00D80D7F">
      <w:pPr>
        <w:ind w:left="1420"/>
        <w:rPr>
          <w:sz w:val="20"/>
          <w:szCs w:val="20"/>
        </w:rPr>
      </w:pPr>
      <w:r>
        <w:rPr>
          <w:rFonts w:ascii="Times New Roman" w:eastAsia="Times New Roman" w:hAnsi="Times New Roman" w:cs="Times New Roman"/>
          <w:b/>
          <w:bCs/>
          <w:sz w:val="28"/>
          <w:szCs w:val="28"/>
        </w:rPr>
        <w:t>Определение нормативных затрат на оказание государственной</w:t>
      </w:r>
    </w:p>
    <w:p w:rsidR="00C4229A" w:rsidRDefault="00C4229A">
      <w:pPr>
        <w:spacing w:line="158" w:lineRule="exact"/>
        <w:rPr>
          <w:sz w:val="20"/>
          <w:szCs w:val="20"/>
        </w:rPr>
      </w:pPr>
    </w:p>
    <w:p w:rsidR="00C4229A" w:rsidRDefault="00D80D7F">
      <w:pPr>
        <w:ind w:left="4720"/>
        <w:rPr>
          <w:sz w:val="20"/>
          <w:szCs w:val="20"/>
        </w:rPr>
      </w:pPr>
      <w:r>
        <w:rPr>
          <w:rFonts w:ascii="Times New Roman" w:eastAsia="Times New Roman" w:hAnsi="Times New Roman" w:cs="Times New Roman"/>
          <w:b/>
          <w:bCs/>
          <w:sz w:val="28"/>
          <w:szCs w:val="28"/>
        </w:rPr>
        <w:t>услуги</w:t>
      </w:r>
    </w:p>
    <w:p w:rsidR="00C4229A" w:rsidRDefault="00C4229A">
      <w:pPr>
        <w:spacing w:line="163" w:lineRule="exact"/>
        <w:rPr>
          <w:sz w:val="20"/>
          <w:szCs w:val="20"/>
        </w:rPr>
      </w:pPr>
    </w:p>
    <w:p w:rsidR="00C4229A" w:rsidRDefault="00D80D7F">
      <w:pPr>
        <w:tabs>
          <w:tab w:val="left" w:pos="5680"/>
          <w:tab w:val="left" w:pos="6440"/>
        </w:tabs>
        <w:ind w:left="1120"/>
        <w:rPr>
          <w:sz w:val="20"/>
          <w:szCs w:val="20"/>
        </w:rPr>
      </w:pPr>
      <w:r>
        <w:rPr>
          <w:rFonts w:ascii="Times New Roman" w:eastAsia="Times New Roman" w:hAnsi="Times New Roman" w:cs="Times New Roman"/>
          <w:sz w:val="28"/>
          <w:szCs w:val="28"/>
        </w:rPr>
        <w:t>Нормативные затраты на оказание</w:t>
      </w:r>
      <w:r>
        <w:rPr>
          <w:sz w:val="20"/>
          <w:szCs w:val="20"/>
        </w:rPr>
        <w:tab/>
      </w:r>
      <w:r>
        <w:rPr>
          <w:rFonts w:ascii="Times New Roman" w:eastAsia="Times New Roman" w:hAnsi="Times New Roman" w:cs="Times New Roman"/>
          <w:i/>
          <w:iCs/>
          <w:sz w:val="28"/>
          <w:szCs w:val="28"/>
        </w:rPr>
        <w:t>i</w:t>
      </w:r>
      <w:r>
        <w:rPr>
          <w:rFonts w:ascii="Times New Roman" w:eastAsia="Times New Roman" w:hAnsi="Times New Roman" w:cs="Times New Roman"/>
          <w:sz w:val="28"/>
          <w:szCs w:val="28"/>
        </w:rPr>
        <w:t>-той</w:t>
      </w:r>
      <w:r>
        <w:rPr>
          <w:sz w:val="20"/>
          <w:szCs w:val="20"/>
        </w:rPr>
        <w:tab/>
      </w:r>
      <w:r>
        <w:rPr>
          <w:rFonts w:ascii="Times New Roman" w:eastAsia="Times New Roman" w:hAnsi="Times New Roman" w:cs="Times New Roman"/>
          <w:sz w:val="27"/>
          <w:szCs w:val="27"/>
        </w:rPr>
        <w:t>государственной услуги на</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соответствующий финансовый год определяются по формуле:</w:t>
      </w:r>
    </w:p>
    <w:p w:rsidR="00C4229A" w:rsidRDefault="00C4229A">
      <w:pPr>
        <w:spacing w:line="40" w:lineRule="exact"/>
        <w:rPr>
          <w:sz w:val="20"/>
          <w:szCs w:val="20"/>
        </w:rPr>
      </w:pPr>
    </w:p>
    <w:p w:rsidR="00C4229A" w:rsidRDefault="00D80D7F">
      <w:pPr>
        <w:ind w:left="2000"/>
        <w:jc w:val="center"/>
        <w:rPr>
          <w:sz w:val="20"/>
          <w:szCs w:val="20"/>
        </w:rPr>
      </w:pPr>
      <w:r>
        <w:rPr>
          <w:rFonts w:ascii="Times New Roman" w:eastAsia="Times New Roman" w:hAnsi="Times New Roman" w:cs="Times New Roman"/>
          <w:i/>
          <w:iCs/>
          <w:sz w:val="40"/>
          <w:szCs w:val="40"/>
        </w:rPr>
        <w:t>Р</w:t>
      </w:r>
      <w:r>
        <w:rPr>
          <w:rFonts w:ascii="Times New Roman" w:eastAsia="Times New Roman" w:hAnsi="Times New Roman" w:cs="Times New Roman"/>
          <w:i/>
          <w:iCs/>
          <w:sz w:val="51"/>
          <w:szCs w:val="51"/>
          <w:vertAlign w:val="superscript"/>
        </w:rPr>
        <w:t>i</w:t>
      </w:r>
      <w:r>
        <w:rPr>
          <w:rFonts w:ascii="Times New Roman" w:eastAsia="Times New Roman" w:hAnsi="Times New Roman" w:cs="Times New Roman"/>
          <w:i/>
          <w:iCs/>
          <w:sz w:val="51"/>
          <w:szCs w:val="51"/>
          <w:vertAlign w:val="subscript"/>
        </w:rPr>
        <w:t>гу</w:t>
      </w:r>
      <w:r>
        <w:rPr>
          <w:rFonts w:ascii="Times New Roman" w:eastAsia="Times New Roman" w:hAnsi="Times New Roman" w:cs="Times New Roman"/>
          <w:sz w:val="27"/>
          <w:szCs w:val="27"/>
        </w:rPr>
        <w:t>=</w:t>
      </w:r>
      <w:r>
        <w:rPr>
          <w:rFonts w:ascii="Times New Roman" w:eastAsia="Times New Roman" w:hAnsi="Times New Roman" w:cs="Times New Roman"/>
          <w:i/>
          <w:iCs/>
          <w:sz w:val="40"/>
          <w:szCs w:val="40"/>
        </w:rPr>
        <w:t xml:space="preserve"> N</w:t>
      </w:r>
      <w:r>
        <w:rPr>
          <w:rFonts w:ascii="Times New Roman" w:eastAsia="Times New Roman" w:hAnsi="Times New Roman" w:cs="Times New Roman"/>
          <w:i/>
          <w:iCs/>
          <w:sz w:val="51"/>
          <w:szCs w:val="51"/>
          <w:vertAlign w:val="superscript"/>
        </w:rPr>
        <w:t>i</w:t>
      </w:r>
      <w:r>
        <w:rPr>
          <w:rFonts w:ascii="Times New Roman" w:eastAsia="Times New Roman" w:hAnsi="Times New Roman" w:cs="Times New Roman"/>
          <w:i/>
          <w:iCs/>
          <w:sz w:val="51"/>
          <w:szCs w:val="51"/>
          <w:vertAlign w:val="subscript"/>
        </w:rPr>
        <w:t>очр ×</w:t>
      </w:r>
      <w:r>
        <w:rPr>
          <w:rFonts w:ascii="Times New Roman" w:eastAsia="Times New Roman" w:hAnsi="Times New Roman" w:cs="Times New Roman"/>
          <w:i/>
          <w:iCs/>
          <w:sz w:val="72"/>
          <w:szCs w:val="72"/>
          <w:vertAlign w:val="subscript"/>
        </w:rPr>
        <w:t>k</w:t>
      </w:r>
      <w:r>
        <w:rPr>
          <w:rFonts w:ascii="Times New Roman" w:eastAsia="Times New Roman" w:hAnsi="Times New Roman" w:cs="Times New Roman"/>
          <w:i/>
          <w:iCs/>
          <w:sz w:val="51"/>
          <w:szCs w:val="51"/>
          <w:vertAlign w:val="subscript"/>
        </w:rPr>
        <w:t>i</w:t>
      </w:r>
      <w:r>
        <w:rPr>
          <w:rFonts w:ascii="Times New Roman" w:eastAsia="Times New Roman" w:hAnsi="Times New Roman" w:cs="Times New Roman"/>
          <w:i/>
          <w:iCs/>
          <w:sz w:val="27"/>
          <w:szCs w:val="27"/>
        </w:rPr>
        <w:t>,</w:t>
      </w:r>
      <w:r>
        <w:rPr>
          <w:rFonts w:ascii="Times New Roman" w:eastAsia="Times New Roman" w:hAnsi="Times New Roman" w:cs="Times New Roman"/>
          <w:i/>
          <w:iCs/>
          <w:sz w:val="40"/>
          <w:szCs w:val="40"/>
        </w:rPr>
        <w:t xml:space="preserve"> </w:t>
      </w:r>
      <w:r>
        <w:rPr>
          <w:rFonts w:ascii="Times New Roman" w:eastAsia="Times New Roman" w:hAnsi="Times New Roman" w:cs="Times New Roman"/>
          <w:sz w:val="27"/>
          <w:szCs w:val="27"/>
        </w:rPr>
        <w:t>где:</w:t>
      </w:r>
    </w:p>
    <w:p w:rsidR="00C4229A" w:rsidRDefault="00C4229A">
      <w:pPr>
        <w:spacing w:line="121" w:lineRule="exact"/>
        <w:rPr>
          <w:sz w:val="20"/>
          <w:szCs w:val="20"/>
        </w:rPr>
      </w:pPr>
    </w:p>
    <w:p w:rsidR="00C4229A" w:rsidRDefault="00D80D7F">
      <w:pPr>
        <w:spacing w:line="323" w:lineRule="auto"/>
        <w:ind w:left="400" w:right="60" w:firstLine="709"/>
        <w:rPr>
          <w:sz w:val="20"/>
          <w:szCs w:val="20"/>
        </w:rPr>
      </w:pPr>
      <w:r>
        <w:rPr>
          <w:rFonts w:ascii="Times New Roman" w:eastAsia="Times New Roman" w:hAnsi="Times New Roman" w:cs="Times New Roman"/>
          <w:i/>
          <w:iCs/>
          <w:sz w:val="28"/>
          <w:szCs w:val="28"/>
        </w:rPr>
        <w:t>Р</w:t>
      </w:r>
      <w:r>
        <w:rPr>
          <w:rFonts w:ascii="Times New Roman" w:eastAsia="Times New Roman" w:hAnsi="Times New Roman" w:cs="Times New Roman"/>
          <w:i/>
          <w:iCs/>
          <w:sz w:val="51"/>
          <w:szCs w:val="51"/>
          <w:vertAlign w:val="superscript"/>
        </w:rPr>
        <w:t>i</w:t>
      </w:r>
      <w:r>
        <w:rPr>
          <w:rFonts w:ascii="Times New Roman" w:eastAsia="Times New Roman" w:hAnsi="Times New Roman" w:cs="Times New Roman"/>
          <w:i/>
          <w:iCs/>
          <w:sz w:val="51"/>
          <w:szCs w:val="51"/>
          <w:vertAlign w:val="subscript"/>
        </w:rPr>
        <w:t>гу</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нормативные затраты на оказание</w:t>
      </w:r>
      <w:r>
        <w:rPr>
          <w:rFonts w:ascii="Times New Roman" w:eastAsia="Times New Roman" w:hAnsi="Times New Roman" w:cs="Times New Roman"/>
          <w:i/>
          <w:iCs/>
          <w:sz w:val="28"/>
          <w:szCs w:val="28"/>
        </w:rPr>
        <w:t xml:space="preserve"> i</w:t>
      </w:r>
      <w:r>
        <w:rPr>
          <w:rFonts w:ascii="Times New Roman" w:eastAsia="Times New Roman" w:hAnsi="Times New Roman" w:cs="Times New Roman"/>
          <w:sz w:val="28"/>
          <w:szCs w:val="28"/>
        </w:rPr>
        <w:t>-той государственной услуги на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соответствующий финансовый год;</w:t>
      </w:r>
    </w:p>
    <w:p w:rsidR="00C4229A" w:rsidRDefault="00C4229A">
      <w:pPr>
        <w:spacing w:line="1" w:lineRule="exact"/>
        <w:rPr>
          <w:sz w:val="20"/>
          <w:szCs w:val="20"/>
        </w:rPr>
      </w:pPr>
    </w:p>
    <w:p w:rsidR="00C4229A" w:rsidRDefault="00D80D7F">
      <w:pPr>
        <w:spacing w:line="318" w:lineRule="auto"/>
        <w:ind w:left="400" w:right="20" w:firstLine="709"/>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35"/>
          <w:szCs w:val="35"/>
          <w:vertAlign w:val="superscript"/>
        </w:rPr>
        <w:t>i</w:t>
      </w:r>
      <w:r>
        <w:rPr>
          <w:rFonts w:ascii="Times New Roman" w:eastAsia="Times New Roman" w:hAnsi="Times New Roman" w:cs="Times New Roman"/>
          <w:sz w:val="35"/>
          <w:szCs w:val="35"/>
          <w:vertAlign w:val="subscript"/>
        </w:rPr>
        <w:t>очр</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нормативные затраты на оказание единицы </w:t>
      </w:r>
      <w:r>
        <w:rPr>
          <w:rFonts w:ascii="Times New Roman" w:eastAsia="Times New Roman" w:hAnsi="Times New Roman" w:cs="Times New Roman"/>
          <w:i/>
          <w:iCs/>
          <w:sz w:val="28"/>
          <w:szCs w:val="28"/>
        </w:rPr>
        <w:t>i</w:t>
      </w:r>
      <w:r>
        <w:rPr>
          <w:rFonts w:ascii="Times New Roman" w:eastAsia="Times New Roman" w:hAnsi="Times New Roman" w:cs="Times New Roman"/>
          <w:sz w:val="28"/>
          <w:szCs w:val="28"/>
        </w:rPr>
        <w:t>-той государственной услуги образовательной организации на соответствующий финансовый год;</w:t>
      </w:r>
    </w:p>
    <w:p w:rsidR="00C4229A" w:rsidRDefault="00C4229A">
      <w:pPr>
        <w:spacing w:line="1" w:lineRule="exact"/>
        <w:rPr>
          <w:sz w:val="20"/>
          <w:szCs w:val="20"/>
        </w:rPr>
      </w:pPr>
    </w:p>
    <w:p w:rsidR="00C4229A" w:rsidRDefault="00D80D7F">
      <w:pPr>
        <w:tabs>
          <w:tab w:val="left" w:pos="1760"/>
          <w:tab w:val="left" w:pos="2840"/>
        </w:tabs>
        <w:ind w:left="1120"/>
        <w:rPr>
          <w:sz w:val="20"/>
          <w:szCs w:val="20"/>
        </w:rPr>
      </w:pPr>
      <w:r>
        <w:rPr>
          <w:rFonts w:ascii="Times New Roman" w:eastAsia="Times New Roman" w:hAnsi="Times New Roman" w:cs="Times New Roman"/>
          <w:i/>
          <w:iCs/>
          <w:sz w:val="28"/>
          <w:szCs w:val="28"/>
        </w:rPr>
        <w:t>k</w:t>
      </w:r>
      <w:r>
        <w:rPr>
          <w:rFonts w:ascii="Times New Roman" w:eastAsia="Times New Roman" w:hAnsi="Times New Roman" w:cs="Times New Roman"/>
          <w:i/>
          <w:iCs/>
          <w:sz w:val="35"/>
          <w:szCs w:val="35"/>
          <w:vertAlign w:val="subscript"/>
        </w:rPr>
        <w:t>t</w:t>
      </w:r>
      <w:r>
        <w:rPr>
          <w:rFonts w:ascii="Times New Roman" w:eastAsia="Times New Roman" w:hAnsi="Times New Roman" w:cs="Times New Roman"/>
          <w:b/>
          <w:bCs/>
          <w:sz w:val="28"/>
          <w:szCs w:val="28"/>
        </w:rPr>
        <w:t>–</w:t>
      </w:r>
      <w:r>
        <w:rPr>
          <w:sz w:val="20"/>
          <w:szCs w:val="20"/>
        </w:rPr>
        <w:tab/>
      </w:r>
      <w:r>
        <w:rPr>
          <w:rFonts w:ascii="Times New Roman" w:eastAsia="Times New Roman" w:hAnsi="Times New Roman" w:cs="Times New Roman"/>
          <w:sz w:val="28"/>
          <w:szCs w:val="28"/>
        </w:rPr>
        <w:t>объем</w:t>
      </w:r>
      <w:r>
        <w:rPr>
          <w:sz w:val="20"/>
          <w:szCs w:val="20"/>
        </w:rPr>
        <w:tab/>
      </w:r>
      <w:r>
        <w:rPr>
          <w:rFonts w:ascii="Times New Roman" w:eastAsia="Times New Roman" w:hAnsi="Times New Roman" w:cs="Times New Roman"/>
          <w:i/>
          <w:iCs/>
          <w:sz w:val="27"/>
          <w:szCs w:val="27"/>
        </w:rPr>
        <w:t>i</w:t>
      </w:r>
      <w:r>
        <w:rPr>
          <w:rFonts w:ascii="Times New Roman" w:eastAsia="Times New Roman" w:hAnsi="Times New Roman" w:cs="Times New Roman"/>
          <w:sz w:val="27"/>
          <w:szCs w:val="27"/>
        </w:rPr>
        <w:t>-той государственной услуги в соответствии с</w:t>
      </w:r>
    </w:p>
    <w:p w:rsidR="00C4229A" w:rsidRDefault="00C4229A">
      <w:pPr>
        <w:spacing w:line="17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государственным (муниципальным) заданием.</w:t>
      </w:r>
    </w:p>
    <w:p w:rsidR="00C4229A" w:rsidRDefault="00C4229A">
      <w:pPr>
        <w:spacing w:line="158" w:lineRule="exact"/>
        <w:rPr>
          <w:sz w:val="20"/>
          <w:szCs w:val="20"/>
        </w:rPr>
      </w:pPr>
    </w:p>
    <w:p w:rsidR="00C4229A" w:rsidRDefault="00D80D7F">
      <w:pPr>
        <w:tabs>
          <w:tab w:val="left" w:pos="7080"/>
        </w:tabs>
        <w:ind w:left="1120"/>
        <w:rPr>
          <w:sz w:val="20"/>
          <w:szCs w:val="20"/>
        </w:rPr>
      </w:pPr>
      <w:r>
        <w:rPr>
          <w:rFonts w:ascii="Times New Roman" w:eastAsia="Times New Roman" w:hAnsi="Times New Roman" w:cs="Times New Roman"/>
          <w:sz w:val="28"/>
          <w:szCs w:val="28"/>
        </w:rPr>
        <w:t>Нормативные затраты на оказание единицы</w:t>
      </w:r>
      <w:r>
        <w:rPr>
          <w:sz w:val="20"/>
          <w:szCs w:val="20"/>
        </w:rPr>
        <w:tab/>
      </w:r>
      <w:r>
        <w:rPr>
          <w:rFonts w:ascii="Times New Roman" w:eastAsia="Times New Roman" w:hAnsi="Times New Roman" w:cs="Times New Roman"/>
          <w:sz w:val="27"/>
          <w:szCs w:val="27"/>
        </w:rPr>
        <w:t>i-той государственной</w:t>
      </w:r>
    </w:p>
    <w:p w:rsidR="00C4229A" w:rsidRDefault="00C4229A">
      <w:pPr>
        <w:spacing w:line="163" w:lineRule="exact"/>
        <w:rPr>
          <w:sz w:val="20"/>
          <w:szCs w:val="20"/>
        </w:rPr>
      </w:pPr>
    </w:p>
    <w:p w:rsidR="00C4229A" w:rsidRDefault="00D80D7F">
      <w:pPr>
        <w:spacing w:line="315" w:lineRule="auto"/>
        <w:ind w:left="400" w:right="440"/>
        <w:rPr>
          <w:sz w:val="20"/>
          <w:szCs w:val="20"/>
        </w:rPr>
      </w:pPr>
      <w:r>
        <w:rPr>
          <w:rFonts w:ascii="Times New Roman" w:eastAsia="Times New Roman" w:hAnsi="Times New Roman" w:cs="Times New Roman"/>
          <w:sz w:val="28"/>
          <w:szCs w:val="28"/>
        </w:rPr>
        <w:t>услуги образовательной организации на соответствующий финансовый год определяются по формуле:</w:t>
      </w:r>
    </w:p>
    <w:p w:rsidR="00C4229A" w:rsidRDefault="00C4229A">
      <w:pPr>
        <w:spacing w:line="2"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7440"/>
        <w:gridCol w:w="1340"/>
      </w:tblGrid>
      <w:tr w:rsidR="00C4229A">
        <w:trPr>
          <w:trHeight w:val="737"/>
        </w:trPr>
        <w:tc>
          <w:tcPr>
            <w:tcW w:w="7440" w:type="dxa"/>
            <w:vAlign w:val="bottom"/>
          </w:tcPr>
          <w:p w:rsidR="00C4229A" w:rsidRDefault="00D80D7F">
            <w:pPr>
              <w:ind w:left="3060"/>
              <w:rPr>
                <w:sz w:val="20"/>
                <w:szCs w:val="20"/>
              </w:rPr>
            </w:pPr>
            <w:r>
              <w:rPr>
                <w:rFonts w:ascii="Times New Roman" w:eastAsia="Times New Roman" w:hAnsi="Times New Roman" w:cs="Times New Roman"/>
                <w:i/>
                <w:iCs/>
                <w:sz w:val="40"/>
                <w:szCs w:val="40"/>
              </w:rPr>
              <w:t>N</w:t>
            </w:r>
            <w:r>
              <w:rPr>
                <w:rFonts w:ascii="Times New Roman" w:eastAsia="Times New Roman" w:hAnsi="Times New Roman" w:cs="Times New Roman"/>
                <w:i/>
                <w:iCs/>
                <w:sz w:val="51"/>
                <w:szCs w:val="51"/>
                <w:vertAlign w:val="superscript"/>
              </w:rPr>
              <w:t>i</w:t>
            </w:r>
            <w:r>
              <w:rPr>
                <w:rFonts w:ascii="Times New Roman" w:eastAsia="Times New Roman" w:hAnsi="Times New Roman" w:cs="Times New Roman"/>
                <w:i/>
                <w:iCs/>
                <w:sz w:val="51"/>
                <w:szCs w:val="51"/>
                <w:vertAlign w:val="subscript"/>
              </w:rPr>
              <w:t>очр=</w:t>
            </w:r>
            <w:r>
              <w:rPr>
                <w:rFonts w:ascii="Times New Roman" w:eastAsia="Times New Roman" w:hAnsi="Times New Roman" w:cs="Times New Roman"/>
                <w:i/>
                <w:iCs/>
                <w:sz w:val="40"/>
                <w:szCs w:val="40"/>
              </w:rPr>
              <w:t xml:space="preserve">N </w:t>
            </w:r>
            <w:r>
              <w:rPr>
                <w:rFonts w:ascii="Times New Roman" w:eastAsia="Times New Roman" w:hAnsi="Times New Roman" w:cs="Times New Roman"/>
                <w:i/>
                <w:iCs/>
                <w:sz w:val="51"/>
                <w:szCs w:val="51"/>
                <w:vertAlign w:val="subscript"/>
              </w:rPr>
              <w:t>гу+</w:t>
            </w:r>
            <w:r>
              <w:rPr>
                <w:rFonts w:ascii="Times New Roman" w:eastAsia="Times New Roman" w:hAnsi="Times New Roman" w:cs="Times New Roman"/>
                <w:i/>
                <w:iCs/>
                <w:sz w:val="40"/>
                <w:szCs w:val="40"/>
              </w:rPr>
              <w:t>N</w:t>
            </w:r>
            <w:r>
              <w:rPr>
                <w:rFonts w:ascii="Times New Roman" w:eastAsia="Times New Roman" w:hAnsi="Times New Roman" w:cs="Times New Roman"/>
                <w:i/>
                <w:iCs/>
                <w:sz w:val="51"/>
                <w:szCs w:val="51"/>
                <w:vertAlign w:val="subscript"/>
              </w:rPr>
              <w:t>он</w:t>
            </w:r>
            <w:r>
              <w:rPr>
                <w:rFonts w:ascii="Times New Roman" w:eastAsia="Times New Roman" w:hAnsi="Times New Roman" w:cs="Times New Roman"/>
                <w:i/>
                <w:iCs/>
                <w:sz w:val="27"/>
                <w:szCs w:val="27"/>
              </w:rPr>
              <w:t>,</w:t>
            </w:r>
            <w:r>
              <w:rPr>
                <w:rFonts w:ascii="Times New Roman" w:eastAsia="Times New Roman" w:hAnsi="Times New Roman" w:cs="Times New Roman"/>
                <w:i/>
                <w:iCs/>
                <w:sz w:val="40"/>
                <w:szCs w:val="40"/>
              </w:rPr>
              <w:t xml:space="preserve"> </w:t>
            </w:r>
            <w:r>
              <w:rPr>
                <w:rFonts w:ascii="Times New Roman" w:eastAsia="Times New Roman" w:hAnsi="Times New Roman" w:cs="Times New Roman"/>
                <w:sz w:val="27"/>
                <w:szCs w:val="27"/>
              </w:rPr>
              <w:t>где</w:t>
            </w:r>
          </w:p>
        </w:tc>
        <w:tc>
          <w:tcPr>
            <w:tcW w:w="1340" w:type="dxa"/>
            <w:vAlign w:val="bottom"/>
          </w:tcPr>
          <w:p w:rsidR="00C4229A" w:rsidRDefault="00C4229A">
            <w:pPr>
              <w:rPr>
                <w:sz w:val="24"/>
                <w:szCs w:val="24"/>
              </w:rPr>
            </w:pPr>
          </w:p>
        </w:tc>
      </w:tr>
      <w:tr w:rsidR="00C4229A">
        <w:trPr>
          <w:trHeight w:val="691"/>
        </w:trPr>
        <w:tc>
          <w:tcPr>
            <w:tcW w:w="7440" w:type="dxa"/>
            <w:vAlign w:val="bottom"/>
          </w:tcPr>
          <w:p w:rsidR="00C4229A" w:rsidRDefault="00D80D7F">
            <w:pPr>
              <w:rPr>
                <w:sz w:val="20"/>
                <w:szCs w:val="20"/>
              </w:rPr>
            </w:pPr>
            <w:r>
              <w:rPr>
                <w:rFonts w:ascii="Times New Roman" w:eastAsia="Times New Roman" w:hAnsi="Times New Roman" w:cs="Times New Roman"/>
                <w:i/>
                <w:iCs/>
                <w:sz w:val="28"/>
                <w:szCs w:val="28"/>
              </w:rPr>
              <w:t>N</w:t>
            </w:r>
            <w:r>
              <w:rPr>
                <w:rFonts w:ascii="Times New Roman" w:eastAsia="Times New Roman" w:hAnsi="Times New Roman" w:cs="Times New Roman"/>
                <w:i/>
                <w:iCs/>
                <w:sz w:val="51"/>
                <w:szCs w:val="51"/>
                <w:vertAlign w:val="superscript"/>
              </w:rPr>
              <w:t>i</w:t>
            </w:r>
            <w:r>
              <w:rPr>
                <w:rFonts w:ascii="Times New Roman" w:eastAsia="Times New Roman" w:hAnsi="Times New Roman" w:cs="Times New Roman"/>
                <w:i/>
                <w:iCs/>
                <w:sz w:val="51"/>
                <w:szCs w:val="51"/>
                <w:vertAlign w:val="subscript"/>
              </w:rPr>
              <w:t>очр</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нормативные затраты на оказание единицы</w:t>
            </w:r>
          </w:p>
        </w:tc>
        <w:tc>
          <w:tcPr>
            <w:tcW w:w="1340" w:type="dxa"/>
            <w:vAlign w:val="bottom"/>
          </w:tcPr>
          <w:p w:rsidR="00C4229A" w:rsidRDefault="00D80D7F">
            <w:pPr>
              <w:ind w:left="760"/>
              <w:rPr>
                <w:sz w:val="20"/>
                <w:szCs w:val="20"/>
              </w:rPr>
            </w:pPr>
            <w:r>
              <w:rPr>
                <w:rFonts w:ascii="Times New Roman" w:eastAsia="Times New Roman" w:hAnsi="Times New Roman" w:cs="Times New Roman"/>
                <w:w w:val="95"/>
                <w:sz w:val="28"/>
                <w:szCs w:val="28"/>
              </w:rPr>
              <w:t>i-той</w:t>
            </w:r>
          </w:p>
        </w:tc>
      </w:tr>
    </w:tbl>
    <w:p w:rsidR="00C4229A" w:rsidRDefault="00C4229A">
      <w:pPr>
        <w:spacing w:line="72" w:lineRule="exact"/>
        <w:rPr>
          <w:sz w:val="20"/>
          <w:szCs w:val="20"/>
        </w:rPr>
      </w:pPr>
    </w:p>
    <w:p w:rsidR="00C4229A" w:rsidRDefault="00D80D7F">
      <w:pPr>
        <w:spacing w:line="325" w:lineRule="auto"/>
        <w:ind w:left="400" w:right="380"/>
        <w:rPr>
          <w:sz w:val="20"/>
          <w:szCs w:val="20"/>
        </w:rPr>
      </w:pPr>
      <w:r>
        <w:rPr>
          <w:rFonts w:ascii="Times New Roman" w:eastAsia="Times New Roman" w:hAnsi="Times New Roman" w:cs="Times New Roman"/>
          <w:sz w:val="28"/>
          <w:szCs w:val="28"/>
        </w:rPr>
        <w:t>государственной услуги образовательной организации на соответствующий финансовый год;</w:t>
      </w:r>
    </w:p>
    <w:p w:rsidR="00C4229A" w:rsidRDefault="00C4229A">
      <w:pPr>
        <w:spacing w:line="3" w:lineRule="exact"/>
        <w:rPr>
          <w:sz w:val="20"/>
          <w:szCs w:val="20"/>
        </w:rPr>
      </w:pPr>
    </w:p>
    <w:p w:rsidR="00C4229A" w:rsidRDefault="00D80D7F">
      <w:pPr>
        <w:spacing w:line="319" w:lineRule="auto"/>
        <w:ind w:left="400" w:right="720" w:firstLine="709"/>
        <w:rPr>
          <w:sz w:val="20"/>
          <w:szCs w:val="20"/>
        </w:rPr>
      </w:pPr>
      <w:r>
        <w:rPr>
          <w:rFonts w:ascii="Times New Roman" w:eastAsia="Times New Roman" w:hAnsi="Times New Roman" w:cs="Times New Roman"/>
          <w:i/>
          <w:iCs/>
          <w:sz w:val="28"/>
          <w:szCs w:val="28"/>
        </w:rPr>
        <w:t>N</w:t>
      </w:r>
      <w:r>
        <w:rPr>
          <w:rFonts w:ascii="Times New Roman" w:eastAsia="Times New Roman" w:hAnsi="Times New Roman" w:cs="Times New Roman"/>
          <w:i/>
          <w:iCs/>
          <w:sz w:val="35"/>
          <w:szCs w:val="35"/>
          <w:vertAlign w:val="subscript"/>
        </w:rPr>
        <w:t>гу</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нормативные затраты,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непосредственно связанные с оказанием</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государственной услуги;</w:t>
      </w:r>
    </w:p>
    <w:p w:rsidR="00C4229A" w:rsidRDefault="00C4229A">
      <w:pPr>
        <w:spacing w:line="2" w:lineRule="exact"/>
        <w:rPr>
          <w:sz w:val="20"/>
          <w:szCs w:val="20"/>
        </w:rPr>
      </w:pPr>
    </w:p>
    <w:p w:rsidR="00C4229A" w:rsidRDefault="00D80D7F">
      <w:pPr>
        <w:spacing w:line="349" w:lineRule="auto"/>
        <w:ind w:left="1120" w:right="1140"/>
        <w:rPr>
          <w:sz w:val="20"/>
          <w:szCs w:val="20"/>
        </w:rPr>
      </w:pPr>
      <w:r>
        <w:rPr>
          <w:rFonts w:ascii="Times New Roman" w:eastAsia="Times New Roman" w:hAnsi="Times New Roman" w:cs="Times New Roman"/>
          <w:i/>
          <w:iCs/>
          <w:sz w:val="28"/>
          <w:szCs w:val="28"/>
        </w:rPr>
        <w:t>N</w:t>
      </w:r>
      <w:r>
        <w:rPr>
          <w:rFonts w:ascii="Times New Roman" w:eastAsia="Times New Roman" w:hAnsi="Times New Roman" w:cs="Times New Roman"/>
          <w:i/>
          <w:iCs/>
          <w:sz w:val="35"/>
          <w:szCs w:val="35"/>
          <w:vertAlign w:val="subscript"/>
        </w:rPr>
        <w:t>он</w:t>
      </w:r>
      <w:r>
        <w:rPr>
          <w:rFonts w:ascii="Times New Roman" w:eastAsia="Times New Roman" w:hAnsi="Times New Roman" w:cs="Times New Roman"/>
          <w:b/>
          <w:bCs/>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нормативные затраты на общехозяйственные нужды.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Нормативные затраты, непосредственно связанные с оказанием</w:t>
      </w:r>
    </w:p>
    <w:p w:rsidR="00C4229A" w:rsidRDefault="00C4229A">
      <w:pPr>
        <w:spacing w:line="2" w:lineRule="exact"/>
        <w:rPr>
          <w:sz w:val="20"/>
          <w:szCs w:val="20"/>
        </w:rPr>
      </w:pPr>
    </w:p>
    <w:p w:rsidR="00C4229A" w:rsidRDefault="00D80D7F">
      <w:pPr>
        <w:spacing w:line="356" w:lineRule="auto"/>
        <w:ind w:left="400"/>
        <w:rPr>
          <w:sz w:val="20"/>
          <w:szCs w:val="20"/>
        </w:rPr>
      </w:pPr>
      <w:r>
        <w:rPr>
          <w:rFonts w:ascii="Times New Roman" w:eastAsia="Times New Roman" w:hAnsi="Times New Roman" w:cs="Times New Roman"/>
          <w:sz w:val="28"/>
          <w:szCs w:val="28"/>
        </w:rPr>
        <w:t>государственной услуги на соответствующий финансовый год опре деляется по формуле:</w:t>
      </w:r>
    </w:p>
    <w:p w:rsidR="00C4229A" w:rsidRDefault="00C4229A">
      <w:pPr>
        <w:spacing w:line="2" w:lineRule="exact"/>
        <w:rPr>
          <w:sz w:val="20"/>
          <w:szCs w:val="20"/>
        </w:rPr>
      </w:pPr>
    </w:p>
    <w:p w:rsidR="00C4229A" w:rsidRDefault="00D80D7F">
      <w:pPr>
        <w:ind w:left="4080"/>
        <w:rPr>
          <w:sz w:val="20"/>
          <w:szCs w:val="20"/>
        </w:rPr>
      </w:pPr>
      <w:r>
        <w:rPr>
          <w:rFonts w:ascii="Times New Roman" w:eastAsia="Times New Roman" w:hAnsi="Times New Roman" w:cs="Times New Roman"/>
          <w:i/>
          <w:iCs/>
          <w:sz w:val="40"/>
          <w:szCs w:val="40"/>
        </w:rPr>
        <w:t>N</w:t>
      </w:r>
      <w:r>
        <w:rPr>
          <w:rFonts w:ascii="Times New Roman" w:eastAsia="Times New Roman" w:hAnsi="Times New Roman" w:cs="Times New Roman"/>
          <w:sz w:val="25"/>
          <w:szCs w:val="25"/>
        </w:rPr>
        <w:t>гу</w:t>
      </w:r>
      <w:r>
        <w:rPr>
          <w:rFonts w:ascii="Times New Roman" w:eastAsia="Times New Roman" w:hAnsi="Times New Roman" w:cs="Times New Roman"/>
          <w:i/>
          <w:iCs/>
          <w:sz w:val="55"/>
          <w:szCs w:val="55"/>
          <w:vertAlign w:val="superscript"/>
        </w:rPr>
        <w:t>=</w:t>
      </w:r>
      <w:r>
        <w:rPr>
          <w:rFonts w:ascii="Times New Roman" w:eastAsia="Times New Roman" w:hAnsi="Times New Roman" w:cs="Times New Roman"/>
          <w:i/>
          <w:iCs/>
          <w:sz w:val="40"/>
          <w:szCs w:val="40"/>
        </w:rPr>
        <w:t xml:space="preserve"> N</w:t>
      </w:r>
      <w:r>
        <w:rPr>
          <w:rFonts w:ascii="Times New Roman" w:eastAsia="Times New Roman" w:hAnsi="Times New Roman" w:cs="Times New Roman"/>
          <w:i/>
          <w:iCs/>
          <w:sz w:val="25"/>
          <w:szCs w:val="25"/>
        </w:rPr>
        <w:t>oтгу</w:t>
      </w:r>
      <w:r>
        <w:rPr>
          <w:rFonts w:ascii="Times New Roman" w:eastAsia="Times New Roman" w:hAnsi="Times New Roman" w:cs="Times New Roman"/>
          <w:i/>
          <w:iCs/>
          <w:sz w:val="40"/>
          <w:szCs w:val="40"/>
        </w:rPr>
        <w:t xml:space="preserve"> </w:t>
      </w:r>
      <w:r>
        <w:rPr>
          <w:rFonts w:ascii="Times New Roman" w:eastAsia="Times New Roman" w:hAnsi="Times New Roman" w:cs="Times New Roman"/>
          <w:i/>
          <w:iCs/>
          <w:sz w:val="25"/>
          <w:szCs w:val="25"/>
        </w:rPr>
        <w:t>+</w:t>
      </w:r>
      <w:r>
        <w:rPr>
          <w:rFonts w:ascii="Times New Roman" w:eastAsia="Times New Roman" w:hAnsi="Times New Roman" w:cs="Times New Roman"/>
          <w:i/>
          <w:iCs/>
          <w:sz w:val="40"/>
          <w:szCs w:val="40"/>
        </w:rPr>
        <w:t>N</w:t>
      </w:r>
      <w:r>
        <w:rPr>
          <w:rFonts w:ascii="Times New Roman" w:eastAsia="Times New Roman" w:hAnsi="Times New Roman" w:cs="Times New Roman"/>
          <w:i/>
          <w:iCs/>
          <w:sz w:val="25"/>
          <w:szCs w:val="25"/>
        </w:rPr>
        <w:t>yp</w:t>
      </w:r>
      <w:r>
        <w:rPr>
          <w:rFonts w:ascii="Times New Roman" w:eastAsia="Times New Roman" w:hAnsi="Times New Roman" w:cs="Times New Roman"/>
          <w:i/>
          <w:iCs/>
          <w:sz w:val="55"/>
          <w:szCs w:val="55"/>
          <w:vertAlign w:val="superscript"/>
        </w:rPr>
        <w:t>,</w:t>
      </w:r>
      <w:r>
        <w:rPr>
          <w:rFonts w:ascii="Times New Roman" w:eastAsia="Times New Roman" w:hAnsi="Times New Roman" w:cs="Times New Roman"/>
          <w:i/>
          <w:iCs/>
          <w:sz w:val="40"/>
          <w:szCs w:val="40"/>
        </w:rPr>
        <w:t xml:space="preserve"> </w:t>
      </w:r>
      <w:r>
        <w:rPr>
          <w:rFonts w:ascii="Times New Roman" w:eastAsia="Times New Roman" w:hAnsi="Times New Roman" w:cs="Times New Roman"/>
          <w:sz w:val="55"/>
          <w:szCs w:val="55"/>
          <w:vertAlign w:val="superscript"/>
        </w:rPr>
        <w:t>где</w:t>
      </w: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44"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536</w:t>
      </w:r>
    </w:p>
    <w:p w:rsidR="00C4229A" w:rsidRDefault="00C4229A">
      <w:pPr>
        <w:sectPr w:rsidR="00C4229A">
          <w:pgSz w:w="11900" w:h="16840"/>
          <w:pgMar w:top="1440" w:right="560" w:bottom="346" w:left="1440" w:header="0" w:footer="0" w:gutter="0"/>
          <w:cols w:space="720" w:equalWidth="0">
            <w:col w:w="9900"/>
          </w:cols>
        </w:sectPr>
      </w:pPr>
    </w:p>
    <w:p w:rsidR="00C4229A" w:rsidRDefault="00D80D7F">
      <w:pPr>
        <w:spacing w:line="319" w:lineRule="auto"/>
        <w:ind w:left="400" w:right="540" w:firstLine="709"/>
        <w:rPr>
          <w:sz w:val="20"/>
          <w:szCs w:val="20"/>
        </w:rPr>
      </w:pPr>
      <w:r>
        <w:rPr>
          <w:rFonts w:ascii="Times New Roman" w:eastAsia="Times New Roman" w:hAnsi="Times New Roman" w:cs="Times New Roman"/>
          <w:i/>
          <w:iCs/>
          <w:sz w:val="28"/>
          <w:szCs w:val="28"/>
        </w:rPr>
        <w:t>N</w:t>
      </w:r>
      <w:r>
        <w:rPr>
          <w:rFonts w:ascii="Times New Roman" w:eastAsia="Times New Roman" w:hAnsi="Times New Roman" w:cs="Times New Roman"/>
          <w:i/>
          <w:iCs/>
          <w:sz w:val="35"/>
          <w:szCs w:val="35"/>
          <w:vertAlign w:val="subscript"/>
        </w:rPr>
        <w:t>гу</w:t>
      </w:r>
      <w:r>
        <w:rPr>
          <w:rFonts w:ascii="Times New Roman" w:eastAsia="Times New Roman" w:hAnsi="Times New Roman" w:cs="Times New Roman"/>
          <w:b/>
          <w:bCs/>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нормативные затраты,</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непосредственно связанные с оказанием</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государственной услуги на соответствующий финансовый год;</w:t>
      </w:r>
    </w:p>
    <w:p w:rsidR="00C4229A" w:rsidRDefault="00C4229A">
      <w:pPr>
        <w:spacing w:line="2" w:lineRule="exact"/>
        <w:rPr>
          <w:sz w:val="20"/>
          <w:szCs w:val="20"/>
        </w:rPr>
      </w:pPr>
    </w:p>
    <w:p w:rsidR="00C4229A" w:rsidRDefault="00D80D7F">
      <w:pPr>
        <w:tabs>
          <w:tab w:val="left" w:pos="8840"/>
        </w:tabs>
        <w:ind w:left="1120"/>
        <w:rPr>
          <w:sz w:val="20"/>
          <w:szCs w:val="20"/>
        </w:rPr>
      </w:pPr>
      <w:r>
        <w:rPr>
          <w:rFonts w:ascii="Times New Roman" w:eastAsia="Times New Roman" w:hAnsi="Times New Roman" w:cs="Times New Roman"/>
          <w:i/>
          <w:iCs/>
          <w:sz w:val="28"/>
          <w:szCs w:val="28"/>
        </w:rPr>
        <w:t>N</w:t>
      </w:r>
      <w:r>
        <w:rPr>
          <w:rFonts w:ascii="Times New Roman" w:eastAsia="Times New Roman" w:hAnsi="Times New Roman" w:cs="Times New Roman"/>
          <w:i/>
          <w:iCs/>
          <w:sz w:val="35"/>
          <w:szCs w:val="35"/>
          <w:vertAlign w:val="subscript"/>
        </w:rPr>
        <w:t>omгy</w:t>
      </w:r>
      <w:r>
        <w:rPr>
          <w:rFonts w:ascii="Times New Roman" w:eastAsia="Times New Roman" w:hAnsi="Times New Roman" w:cs="Times New Roman"/>
          <w:b/>
          <w:bCs/>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нормативные затраты  на оплату труда и начисления на</w:t>
      </w:r>
      <w:r>
        <w:rPr>
          <w:sz w:val="20"/>
          <w:szCs w:val="20"/>
        </w:rPr>
        <w:tab/>
      </w:r>
      <w:r>
        <w:rPr>
          <w:rFonts w:ascii="Times New Roman" w:eastAsia="Times New Roman" w:hAnsi="Times New Roman" w:cs="Times New Roman"/>
          <w:sz w:val="27"/>
          <w:szCs w:val="27"/>
        </w:rPr>
        <w:t>выплаты</w:t>
      </w:r>
    </w:p>
    <w:p w:rsidR="00C4229A" w:rsidRDefault="00C4229A">
      <w:pPr>
        <w:spacing w:line="173" w:lineRule="exact"/>
        <w:rPr>
          <w:sz w:val="20"/>
          <w:szCs w:val="20"/>
        </w:rPr>
      </w:pPr>
    </w:p>
    <w:p w:rsidR="00C4229A" w:rsidRDefault="00D80D7F">
      <w:pPr>
        <w:spacing w:line="325" w:lineRule="auto"/>
        <w:ind w:left="400" w:right="520"/>
        <w:rPr>
          <w:sz w:val="20"/>
          <w:szCs w:val="20"/>
        </w:rPr>
      </w:pPr>
      <w:r>
        <w:rPr>
          <w:rFonts w:ascii="Times New Roman" w:eastAsia="Times New Roman" w:hAnsi="Times New Roman" w:cs="Times New Roman"/>
          <w:sz w:val="28"/>
          <w:szCs w:val="28"/>
        </w:rPr>
        <w:t>по оплате труда персонала, принимающего непосредственное участие в оказании государственной услуги;</w:t>
      </w:r>
    </w:p>
    <w:p w:rsidR="00C4229A" w:rsidRDefault="00C4229A">
      <w:pPr>
        <w:spacing w:line="3" w:lineRule="exact"/>
        <w:rPr>
          <w:sz w:val="20"/>
          <w:szCs w:val="20"/>
        </w:rPr>
      </w:pPr>
    </w:p>
    <w:p w:rsidR="00C4229A" w:rsidRDefault="00D80D7F">
      <w:pPr>
        <w:spacing w:line="351" w:lineRule="auto"/>
        <w:ind w:left="400" w:right="340" w:firstLine="709"/>
        <w:rPr>
          <w:sz w:val="20"/>
          <w:szCs w:val="20"/>
        </w:rPr>
      </w:pPr>
      <w:r>
        <w:rPr>
          <w:rFonts w:ascii="Times New Roman" w:eastAsia="Times New Roman" w:hAnsi="Times New Roman" w:cs="Times New Roman"/>
          <w:i/>
          <w:iCs/>
          <w:sz w:val="28"/>
          <w:szCs w:val="28"/>
        </w:rPr>
        <w:t>N</w:t>
      </w:r>
      <w:r>
        <w:rPr>
          <w:rFonts w:ascii="Times New Roman" w:eastAsia="Times New Roman" w:hAnsi="Times New Roman" w:cs="Times New Roman"/>
          <w:i/>
          <w:iCs/>
          <w:sz w:val="35"/>
          <w:szCs w:val="35"/>
          <w:vertAlign w:val="subscript"/>
        </w:rPr>
        <w:t>yp</w:t>
      </w:r>
      <w:r>
        <w:rPr>
          <w:rFonts w:ascii="Times New Roman" w:eastAsia="Times New Roman" w:hAnsi="Times New Roman" w:cs="Times New Roman"/>
          <w:b/>
          <w:bCs/>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нормативные затраты на расходные материалы в соответствии со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стандартами качества оказания услуги.</w:t>
      </w:r>
    </w:p>
    <w:p w:rsidR="00C4229A" w:rsidRDefault="00D80D7F">
      <w:pPr>
        <w:spacing w:line="359" w:lineRule="auto"/>
        <w:ind w:left="400" w:right="320" w:firstLine="709"/>
        <w:rPr>
          <w:sz w:val="20"/>
          <w:szCs w:val="20"/>
        </w:rPr>
      </w:pPr>
      <w:r>
        <w:rPr>
          <w:rFonts w:ascii="Times New Roman" w:eastAsia="Times New Roman" w:hAnsi="Times New Roman" w:cs="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w:t>
      </w:r>
    </w:p>
    <w:p w:rsidR="00C4229A" w:rsidRDefault="00C4229A">
      <w:pPr>
        <w:spacing w:line="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административно-управленческий и т. п. персонал не учитывается).</w:t>
      </w:r>
    </w:p>
    <w:p w:rsidR="00C4229A" w:rsidRDefault="00C4229A">
      <w:pPr>
        <w:spacing w:line="163" w:lineRule="exact"/>
        <w:rPr>
          <w:sz w:val="20"/>
          <w:szCs w:val="20"/>
        </w:rPr>
      </w:pPr>
    </w:p>
    <w:p w:rsidR="00C4229A" w:rsidRDefault="00D80D7F">
      <w:pPr>
        <w:spacing w:line="372" w:lineRule="auto"/>
        <w:ind w:left="400" w:right="60" w:firstLine="709"/>
        <w:rPr>
          <w:sz w:val="20"/>
          <w:szCs w:val="20"/>
        </w:rPr>
      </w:pPr>
      <w:r>
        <w:rPr>
          <w:rFonts w:ascii="Times New Roman" w:eastAsia="Times New Roman" w:hAnsi="Times New Roman" w:cs="Times New Roman"/>
          <w:sz w:val="27"/>
          <w:szCs w:val="27"/>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w:t>
      </w:r>
    </w:p>
    <w:p w:rsidR="00C4229A" w:rsidRDefault="00C4229A">
      <w:pPr>
        <w:spacing w:line="1" w:lineRule="exact"/>
        <w:rPr>
          <w:sz w:val="20"/>
          <w:szCs w:val="20"/>
        </w:rPr>
      </w:pPr>
    </w:p>
    <w:p w:rsidR="00C4229A" w:rsidRDefault="00D80D7F">
      <w:pPr>
        <w:tabs>
          <w:tab w:val="left" w:pos="5840"/>
        </w:tabs>
        <w:ind w:left="400"/>
        <w:rPr>
          <w:sz w:val="20"/>
          <w:szCs w:val="20"/>
        </w:rPr>
      </w:pPr>
      <w:r>
        <w:rPr>
          <w:rFonts w:ascii="Times New Roman" w:eastAsia="Times New Roman" w:hAnsi="Times New Roman" w:cs="Times New Roman"/>
          <w:sz w:val="28"/>
          <w:szCs w:val="28"/>
        </w:rPr>
        <w:t>единицы государственной услуги, с учет</w:t>
      </w:r>
      <w:r>
        <w:rPr>
          <w:sz w:val="20"/>
          <w:szCs w:val="20"/>
        </w:rPr>
        <w:tab/>
      </w:r>
      <w:r>
        <w:rPr>
          <w:rFonts w:ascii="Times New Roman" w:eastAsia="Times New Roman" w:hAnsi="Times New Roman" w:cs="Times New Roman"/>
          <w:sz w:val="28"/>
          <w:szCs w:val="28"/>
        </w:rPr>
        <w:t>ом стимулирующих выплат за</w:t>
      </w:r>
    </w:p>
    <w:p w:rsidR="00C4229A" w:rsidRDefault="00C4229A">
      <w:pPr>
        <w:spacing w:line="163" w:lineRule="exact"/>
        <w:rPr>
          <w:sz w:val="20"/>
          <w:szCs w:val="20"/>
        </w:rPr>
      </w:pPr>
    </w:p>
    <w:p w:rsidR="00C4229A" w:rsidRDefault="00D80D7F">
      <w:pPr>
        <w:spacing w:line="360" w:lineRule="auto"/>
        <w:ind w:left="400" w:right="20"/>
        <w:rPr>
          <w:sz w:val="20"/>
          <w:szCs w:val="20"/>
        </w:rPr>
      </w:pPr>
      <w:r>
        <w:rPr>
          <w:rFonts w:ascii="Times New Roman" w:eastAsia="Times New Roman" w:hAnsi="Times New Roman" w:cs="Times New Roman"/>
          <w:sz w:val="28"/>
          <w:szCs w:val="28"/>
        </w:rPr>
        <w:t>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w:t>
      </w:r>
    </w:p>
    <w:p w:rsidR="00C4229A" w:rsidRDefault="00C4229A">
      <w:pPr>
        <w:spacing w:line="3" w:lineRule="exact"/>
        <w:rPr>
          <w:sz w:val="20"/>
          <w:szCs w:val="20"/>
        </w:rPr>
      </w:pPr>
    </w:p>
    <w:p w:rsidR="00C4229A" w:rsidRDefault="00D80D7F" w:rsidP="00B615F7">
      <w:pPr>
        <w:numPr>
          <w:ilvl w:val="0"/>
          <w:numId w:val="344"/>
        </w:numPr>
        <w:tabs>
          <w:tab w:val="left" w:pos="603"/>
        </w:tabs>
        <w:spacing w:after="0" w:line="359" w:lineRule="auto"/>
        <w:ind w:left="400" w:firstLine="3"/>
        <w:rPr>
          <w:rFonts w:eastAsia="Times New Roman"/>
          <w:sz w:val="28"/>
          <w:szCs w:val="28"/>
        </w:rPr>
      </w:pPr>
      <w:r>
        <w:rPr>
          <w:rFonts w:ascii="Times New Roman" w:eastAsia="Times New Roman" w:hAnsi="Times New Roman" w:cs="Times New Roman"/>
          <w:sz w:val="28"/>
          <w:szCs w:val="28"/>
        </w:rPr>
        <w:t>районах Крайнего Севера и приравненных к ним местностях , установленных законодательством.</w:t>
      </w:r>
    </w:p>
    <w:p w:rsidR="00C4229A" w:rsidRDefault="00C4229A">
      <w:pPr>
        <w:spacing w:line="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Нормативные затраты на расходные материалы в соответствии со</w:t>
      </w:r>
    </w:p>
    <w:p w:rsidR="00C4229A" w:rsidRDefault="00C4229A">
      <w:pPr>
        <w:spacing w:line="158" w:lineRule="exact"/>
        <w:rPr>
          <w:sz w:val="20"/>
          <w:szCs w:val="20"/>
        </w:rPr>
      </w:pPr>
    </w:p>
    <w:p w:rsidR="00C4229A" w:rsidRDefault="00D80D7F">
      <w:pPr>
        <w:tabs>
          <w:tab w:val="left" w:pos="9600"/>
        </w:tabs>
        <w:ind w:left="400"/>
        <w:rPr>
          <w:sz w:val="20"/>
          <w:szCs w:val="20"/>
        </w:rPr>
      </w:pPr>
      <w:r>
        <w:rPr>
          <w:rFonts w:ascii="Times New Roman" w:eastAsia="Times New Roman" w:hAnsi="Times New Roman" w:cs="Times New Roman"/>
          <w:sz w:val="28"/>
          <w:szCs w:val="28"/>
        </w:rPr>
        <w:t>стандартами качества оказания услуги рассчитываются как произведен</w:t>
      </w:r>
      <w:r>
        <w:rPr>
          <w:sz w:val="20"/>
          <w:szCs w:val="20"/>
        </w:rPr>
        <w:tab/>
      </w:r>
      <w:r>
        <w:rPr>
          <w:rFonts w:ascii="Times New Roman" w:eastAsia="Times New Roman" w:hAnsi="Times New Roman" w:cs="Times New Roman"/>
          <w:sz w:val="28"/>
          <w:szCs w:val="28"/>
        </w:rPr>
        <w:t>ие</w:t>
      </w:r>
    </w:p>
    <w:p w:rsidR="00C4229A" w:rsidRDefault="00C4229A">
      <w:pPr>
        <w:spacing w:line="163" w:lineRule="exact"/>
        <w:rPr>
          <w:sz w:val="20"/>
          <w:szCs w:val="20"/>
        </w:rPr>
      </w:pPr>
    </w:p>
    <w:p w:rsidR="00C4229A" w:rsidRDefault="00D80D7F">
      <w:pPr>
        <w:spacing w:line="360" w:lineRule="auto"/>
        <w:ind w:left="400" w:right="60"/>
        <w:rPr>
          <w:sz w:val="20"/>
          <w:szCs w:val="20"/>
        </w:rPr>
      </w:pPr>
      <w:r>
        <w:rPr>
          <w:rFonts w:ascii="Times New Roman" w:eastAsia="Times New Roman" w:hAnsi="Times New Roman" w:cs="Times New Roman"/>
          <w:sz w:val="28"/>
          <w:szCs w:val="28"/>
        </w:rPr>
        <w:t>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w:t>
      </w:r>
    </w:p>
    <w:p w:rsidR="00C4229A" w:rsidRDefault="00C4229A">
      <w:pPr>
        <w:spacing w:line="1" w:lineRule="exact"/>
        <w:rPr>
          <w:sz w:val="20"/>
          <w:szCs w:val="20"/>
        </w:rPr>
      </w:pPr>
    </w:p>
    <w:p w:rsidR="00C4229A" w:rsidRDefault="00D80D7F">
      <w:pPr>
        <w:tabs>
          <w:tab w:val="left" w:pos="6580"/>
        </w:tabs>
        <w:ind w:left="400"/>
        <w:rPr>
          <w:sz w:val="20"/>
          <w:szCs w:val="20"/>
        </w:rPr>
      </w:pPr>
      <w:r>
        <w:rPr>
          <w:rFonts w:ascii="Times New Roman" w:eastAsia="Times New Roman" w:hAnsi="Times New Roman" w:cs="Times New Roman"/>
          <w:sz w:val="28"/>
          <w:szCs w:val="28"/>
        </w:rPr>
        <w:t>Федерации или органа исполнительной влас</w:t>
      </w:r>
      <w:r>
        <w:rPr>
          <w:sz w:val="20"/>
          <w:szCs w:val="20"/>
        </w:rPr>
        <w:tab/>
      </w:r>
      <w:r>
        <w:rPr>
          <w:rFonts w:ascii="Times New Roman" w:eastAsia="Times New Roman" w:hAnsi="Times New Roman" w:cs="Times New Roman"/>
          <w:sz w:val="27"/>
          <w:szCs w:val="27"/>
        </w:rPr>
        <w:t>ти субъекта Российской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Федерации.</w:t>
      </w:r>
    </w:p>
    <w:p w:rsidR="00C4229A" w:rsidRDefault="00C4229A">
      <w:pPr>
        <w:sectPr w:rsidR="00C4229A">
          <w:pgSz w:w="11900" w:h="16840"/>
          <w:pgMar w:top="101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9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537</w:t>
      </w:r>
    </w:p>
    <w:p w:rsidR="00C4229A" w:rsidRDefault="00C4229A">
      <w:pPr>
        <w:sectPr w:rsidR="00C4229A">
          <w:type w:val="continuous"/>
          <w:pgSz w:w="11900" w:h="16840"/>
          <w:pgMar w:top="1018" w:right="560" w:bottom="346" w:left="1440" w:header="0" w:footer="0" w:gutter="0"/>
          <w:cols w:space="720" w:equalWidth="0">
            <w:col w:w="9900"/>
          </w:cols>
        </w:sectPr>
      </w:pPr>
    </w:p>
    <w:p w:rsidR="00C4229A" w:rsidRDefault="00D80D7F">
      <w:pPr>
        <w:spacing w:line="360" w:lineRule="auto"/>
        <w:ind w:left="400" w:right="100" w:firstLine="709"/>
        <w:rPr>
          <w:sz w:val="20"/>
          <w:szCs w:val="20"/>
        </w:rPr>
      </w:pPr>
      <w:r>
        <w:rPr>
          <w:rFonts w:ascii="Times New Roman" w:eastAsia="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C4229A" w:rsidRDefault="00C4229A">
      <w:pPr>
        <w:spacing w:line="1" w:lineRule="exact"/>
        <w:rPr>
          <w:sz w:val="20"/>
          <w:szCs w:val="20"/>
        </w:rPr>
      </w:pPr>
    </w:p>
    <w:p w:rsidR="00C4229A" w:rsidRDefault="00D80D7F">
      <w:pPr>
        <w:spacing w:line="325" w:lineRule="auto"/>
        <w:ind w:left="400" w:right="180" w:firstLine="709"/>
        <w:rPr>
          <w:sz w:val="20"/>
          <w:szCs w:val="20"/>
        </w:rPr>
      </w:pPr>
      <w:r>
        <w:rPr>
          <w:rFonts w:ascii="Times New Roman" w:eastAsia="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C4229A" w:rsidRDefault="00C4229A">
      <w:pPr>
        <w:spacing w:line="3" w:lineRule="exact"/>
        <w:rPr>
          <w:sz w:val="20"/>
          <w:szCs w:val="20"/>
        </w:rPr>
      </w:pPr>
    </w:p>
    <w:p w:rsidR="00C4229A" w:rsidRDefault="00D80D7F">
      <w:pPr>
        <w:ind w:left="3460"/>
        <w:rPr>
          <w:sz w:val="20"/>
          <w:szCs w:val="20"/>
        </w:rPr>
      </w:pPr>
      <w:r>
        <w:rPr>
          <w:rFonts w:ascii="Times New Roman" w:eastAsia="Times New Roman" w:hAnsi="Times New Roman" w:cs="Times New Roman"/>
          <w:i/>
          <w:iCs/>
          <w:sz w:val="28"/>
          <w:szCs w:val="28"/>
        </w:rPr>
        <w:t>N</w:t>
      </w:r>
      <w:r>
        <w:rPr>
          <w:rFonts w:ascii="Times New Roman" w:eastAsia="Times New Roman" w:hAnsi="Times New Roman" w:cs="Times New Roman"/>
          <w:i/>
          <w:iCs/>
          <w:sz w:val="35"/>
          <w:szCs w:val="35"/>
          <w:vertAlign w:val="subscript"/>
        </w:rPr>
        <w:t>отгу</w:t>
      </w:r>
      <w:r>
        <w:rPr>
          <w:rFonts w:ascii="Times New Roman" w:eastAsia="Times New Roman" w:hAnsi="Times New Roman" w:cs="Times New Roman"/>
          <w:i/>
          <w:iCs/>
          <w:sz w:val="28"/>
          <w:szCs w:val="28"/>
        </w:rPr>
        <w:t xml:space="preserve"> = W</w:t>
      </w:r>
      <w:r>
        <w:rPr>
          <w:rFonts w:ascii="Times New Roman" w:eastAsia="Times New Roman" w:hAnsi="Times New Roman" w:cs="Times New Roman"/>
          <w:i/>
          <w:iCs/>
          <w:sz w:val="35"/>
          <w:szCs w:val="35"/>
          <w:vertAlign w:val="subscript"/>
        </w:rPr>
        <w:t>er</w:t>
      </w:r>
      <w:r>
        <w:rPr>
          <w:rFonts w:ascii="Times New Roman" w:eastAsia="Times New Roman" w:hAnsi="Times New Roman" w:cs="Times New Roman"/>
          <w:i/>
          <w:iCs/>
          <w:sz w:val="28"/>
          <w:szCs w:val="28"/>
        </w:rPr>
        <w:t>× 12 × К</w:t>
      </w:r>
      <w:r>
        <w:rPr>
          <w:rFonts w:ascii="Times New Roman" w:eastAsia="Times New Roman" w:hAnsi="Times New Roman" w:cs="Times New Roman"/>
          <w:i/>
          <w:iCs/>
          <w:sz w:val="35"/>
          <w:szCs w:val="35"/>
          <w:vertAlign w:val="superscript"/>
        </w:rPr>
        <w:t>1</w:t>
      </w:r>
      <w:r>
        <w:rPr>
          <w:rFonts w:ascii="Times New Roman" w:eastAsia="Times New Roman" w:hAnsi="Times New Roman" w:cs="Times New Roman"/>
          <w:i/>
          <w:iCs/>
          <w:sz w:val="28"/>
          <w:szCs w:val="28"/>
        </w:rPr>
        <w:t>× К</w:t>
      </w:r>
      <w:r>
        <w:rPr>
          <w:rFonts w:ascii="Times New Roman" w:eastAsia="Times New Roman" w:hAnsi="Times New Roman" w:cs="Times New Roman"/>
          <w:i/>
          <w:iCs/>
          <w:sz w:val="35"/>
          <w:szCs w:val="35"/>
          <w:vertAlign w:val="superscript"/>
        </w:rPr>
        <w:t>2</w:t>
      </w:r>
      <w:r>
        <w:rPr>
          <w:rFonts w:ascii="Times New Roman" w:eastAsia="Times New Roman" w:hAnsi="Times New Roman" w:cs="Times New Roman"/>
          <w:i/>
          <w:iCs/>
          <w:sz w:val="28"/>
          <w:szCs w:val="28"/>
        </w:rPr>
        <w:t>× К</w:t>
      </w:r>
      <w:r>
        <w:rPr>
          <w:rFonts w:ascii="Times New Roman" w:eastAsia="Times New Roman" w:hAnsi="Times New Roman" w:cs="Times New Roman"/>
          <w:i/>
          <w:iCs/>
          <w:sz w:val="35"/>
          <w:szCs w:val="35"/>
          <w:vertAlign w:val="superscript"/>
        </w:rPr>
        <w:t>3</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где:</w:t>
      </w:r>
    </w:p>
    <w:p w:rsidR="00C4229A" w:rsidRDefault="00C4229A">
      <w:pPr>
        <w:spacing w:line="117" w:lineRule="exact"/>
        <w:rPr>
          <w:sz w:val="20"/>
          <w:szCs w:val="20"/>
        </w:rPr>
      </w:pPr>
    </w:p>
    <w:p w:rsidR="00C4229A" w:rsidRDefault="00D80D7F">
      <w:pPr>
        <w:spacing w:line="349" w:lineRule="auto"/>
        <w:ind w:left="400" w:right="280" w:firstLine="709"/>
        <w:rPr>
          <w:sz w:val="20"/>
          <w:szCs w:val="20"/>
        </w:rPr>
      </w:pPr>
      <w:r>
        <w:rPr>
          <w:rFonts w:ascii="Times New Roman" w:eastAsia="Times New Roman" w:hAnsi="Times New Roman" w:cs="Times New Roman"/>
          <w:i/>
          <w:iCs/>
          <w:sz w:val="27"/>
          <w:szCs w:val="27"/>
        </w:rPr>
        <w:t>N</w:t>
      </w:r>
      <w:r>
        <w:rPr>
          <w:rFonts w:ascii="Times New Roman" w:eastAsia="Times New Roman" w:hAnsi="Times New Roman" w:cs="Times New Roman"/>
          <w:i/>
          <w:iCs/>
          <w:sz w:val="34"/>
          <w:szCs w:val="34"/>
          <w:vertAlign w:val="subscript"/>
        </w:rPr>
        <w:t>отгу</w:t>
      </w:r>
      <w:r>
        <w:rPr>
          <w:rFonts w:ascii="Times New Roman" w:eastAsia="Times New Roman" w:hAnsi="Times New Roman" w:cs="Times New Roman"/>
          <w:b/>
          <w:bCs/>
          <w:sz w:val="27"/>
          <w:szCs w:val="27"/>
        </w:rPr>
        <w:t>–</w:t>
      </w:r>
      <w:r>
        <w:rPr>
          <w:rFonts w:ascii="Times New Roman" w:eastAsia="Times New Roman" w:hAnsi="Times New Roman" w:cs="Times New Roman"/>
          <w:i/>
          <w:iCs/>
          <w:sz w:val="27"/>
          <w:szCs w:val="27"/>
        </w:rPr>
        <w:t xml:space="preserve"> </w:t>
      </w:r>
      <w:r>
        <w:rPr>
          <w:rFonts w:ascii="Times New Roman" w:eastAsia="Times New Roman" w:hAnsi="Times New Roman" w:cs="Times New Roman"/>
          <w:sz w:val="27"/>
          <w:szCs w:val="27"/>
        </w:rPr>
        <w:t>нормативные затраты на оплату труда и начисления на выплаты</w:t>
      </w:r>
      <w:r>
        <w:rPr>
          <w:rFonts w:ascii="Times New Roman" w:eastAsia="Times New Roman" w:hAnsi="Times New Roman" w:cs="Times New Roman"/>
          <w:i/>
          <w:iCs/>
          <w:sz w:val="27"/>
          <w:szCs w:val="27"/>
        </w:rPr>
        <w:t xml:space="preserve"> </w:t>
      </w:r>
      <w:r>
        <w:rPr>
          <w:rFonts w:ascii="Times New Roman" w:eastAsia="Times New Roman" w:hAnsi="Times New Roman" w:cs="Times New Roman"/>
          <w:sz w:val="27"/>
          <w:szCs w:val="27"/>
        </w:rPr>
        <w:t>по оплате труда персонала, принимающего непосредственное участие в</w:t>
      </w:r>
    </w:p>
    <w:p w:rsidR="00C4229A" w:rsidRDefault="00C4229A">
      <w:pPr>
        <w:spacing w:line="1" w:lineRule="exact"/>
        <w:rPr>
          <w:sz w:val="20"/>
          <w:szCs w:val="20"/>
        </w:rPr>
      </w:pPr>
    </w:p>
    <w:p w:rsidR="00C4229A" w:rsidRDefault="00D80D7F">
      <w:pPr>
        <w:spacing w:line="325" w:lineRule="auto"/>
        <w:ind w:left="400" w:right="660"/>
        <w:rPr>
          <w:sz w:val="20"/>
          <w:szCs w:val="20"/>
        </w:rPr>
      </w:pPr>
      <w:r>
        <w:rPr>
          <w:rFonts w:ascii="Times New Roman" w:eastAsia="Times New Roman" w:hAnsi="Times New Roman" w:cs="Times New Roman"/>
          <w:sz w:val="28"/>
          <w:szCs w:val="28"/>
        </w:rPr>
        <w:t>оказании государственной услуги по предоставлению основного общего образования;</w:t>
      </w:r>
    </w:p>
    <w:p w:rsidR="00C4229A" w:rsidRDefault="00C4229A">
      <w:pPr>
        <w:spacing w:line="3" w:lineRule="exact"/>
        <w:rPr>
          <w:sz w:val="20"/>
          <w:szCs w:val="20"/>
        </w:rPr>
      </w:pPr>
    </w:p>
    <w:p w:rsidR="00C4229A" w:rsidRDefault="00D80D7F">
      <w:pPr>
        <w:spacing w:line="349" w:lineRule="auto"/>
        <w:ind w:left="400" w:right="280" w:firstLine="709"/>
        <w:rPr>
          <w:sz w:val="20"/>
          <w:szCs w:val="20"/>
        </w:rPr>
      </w:pPr>
      <w:r>
        <w:rPr>
          <w:rFonts w:ascii="Times New Roman" w:eastAsia="Times New Roman" w:hAnsi="Times New Roman" w:cs="Times New Roman"/>
          <w:i/>
          <w:iCs/>
          <w:sz w:val="28"/>
          <w:szCs w:val="28"/>
        </w:rPr>
        <w:t>W</w:t>
      </w:r>
      <w:r>
        <w:rPr>
          <w:rFonts w:ascii="Times New Roman" w:eastAsia="Times New Roman" w:hAnsi="Times New Roman" w:cs="Times New Roman"/>
          <w:i/>
          <w:iCs/>
          <w:sz w:val="35"/>
          <w:szCs w:val="35"/>
          <w:vertAlign w:val="subscript"/>
        </w:rPr>
        <w:t>er</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среднемесячная заработная плата в экономике соответствующего</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региона в предшествующем году, руб./мес.;</w:t>
      </w:r>
    </w:p>
    <w:p w:rsidR="00C4229A" w:rsidRDefault="00D80D7F">
      <w:pPr>
        <w:ind w:left="1120"/>
        <w:rPr>
          <w:sz w:val="20"/>
          <w:szCs w:val="20"/>
        </w:rPr>
      </w:pPr>
      <w:r>
        <w:rPr>
          <w:rFonts w:ascii="Times New Roman" w:eastAsia="Times New Roman" w:hAnsi="Times New Roman" w:cs="Times New Roman"/>
          <w:i/>
          <w:iCs/>
          <w:sz w:val="28"/>
          <w:szCs w:val="28"/>
        </w:rPr>
        <w:t xml:space="preserve">12 – </w:t>
      </w:r>
      <w:r>
        <w:rPr>
          <w:rFonts w:ascii="Times New Roman" w:eastAsia="Times New Roman" w:hAnsi="Times New Roman" w:cs="Times New Roman"/>
          <w:sz w:val="28"/>
          <w:szCs w:val="28"/>
        </w:rPr>
        <w:t>количество месяцев в году;</w:t>
      </w:r>
    </w:p>
    <w:p w:rsidR="00C4229A" w:rsidRDefault="00C4229A">
      <w:pPr>
        <w:spacing w:line="132" w:lineRule="exact"/>
        <w:rPr>
          <w:sz w:val="20"/>
          <w:szCs w:val="20"/>
        </w:rPr>
      </w:pPr>
    </w:p>
    <w:p w:rsidR="00C4229A" w:rsidRDefault="00D80D7F">
      <w:pPr>
        <w:tabs>
          <w:tab w:val="left" w:pos="1700"/>
          <w:tab w:val="left" w:pos="2180"/>
          <w:tab w:val="left" w:pos="8520"/>
        </w:tabs>
        <w:ind w:left="1120"/>
        <w:rPr>
          <w:sz w:val="20"/>
          <w:szCs w:val="20"/>
        </w:rPr>
      </w:pPr>
      <w:r>
        <w:rPr>
          <w:rFonts w:ascii="Times New Roman" w:eastAsia="Times New Roman" w:hAnsi="Times New Roman" w:cs="Times New Roman"/>
          <w:i/>
          <w:iCs/>
          <w:sz w:val="28"/>
          <w:szCs w:val="28"/>
        </w:rPr>
        <w:t>K</w:t>
      </w:r>
      <w:r>
        <w:rPr>
          <w:rFonts w:ascii="Times New Roman" w:eastAsia="Times New Roman" w:hAnsi="Times New Roman" w:cs="Times New Roman"/>
          <w:i/>
          <w:iCs/>
          <w:sz w:val="35"/>
          <w:szCs w:val="35"/>
          <w:vertAlign w:val="superscript"/>
        </w:rPr>
        <w:t>1</w:t>
      </w:r>
      <w:r>
        <w:rPr>
          <w:sz w:val="20"/>
          <w:szCs w:val="20"/>
        </w:rPr>
        <w:tab/>
      </w:r>
      <w:r>
        <w:rPr>
          <w:rFonts w:ascii="Times New Roman" w:eastAsia="Times New Roman" w:hAnsi="Times New Roman" w:cs="Times New Roman"/>
          <w:i/>
          <w:iCs/>
          <w:sz w:val="28"/>
          <w:szCs w:val="28"/>
        </w:rPr>
        <w:t>–</w:t>
      </w:r>
      <w:r>
        <w:rPr>
          <w:sz w:val="20"/>
          <w:szCs w:val="20"/>
        </w:rPr>
        <w:tab/>
      </w:r>
      <w:r>
        <w:rPr>
          <w:rFonts w:ascii="Times New Roman" w:eastAsia="Times New Roman" w:hAnsi="Times New Roman" w:cs="Times New Roman"/>
          <w:sz w:val="28"/>
          <w:szCs w:val="28"/>
        </w:rPr>
        <w:t>коэффициент, учитывающий специфику образ</w:t>
      </w:r>
      <w:r>
        <w:rPr>
          <w:sz w:val="20"/>
          <w:szCs w:val="20"/>
        </w:rPr>
        <w:tab/>
      </w:r>
      <w:r>
        <w:rPr>
          <w:rFonts w:ascii="Times New Roman" w:eastAsia="Times New Roman" w:hAnsi="Times New Roman" w:cs="Times New Roman"/>
          <w:sz w:val="28"/>
          <w:szCs w:val="28"/>
        </w:rPr>
        <w:t>овательной</w:t>
      </w:r>
    </w:p>
    <w:p w:rsidR="00C4229A" w:rsidRDefault="00C4229A">
      <w:pPr>
        <w:spacing w:line="114"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программы или категорию обучающихся (при их наличии);</w:t>
      </w:r>
    </w:p>
    <w:p w:rsidR="00C4229A" w:rsidRDefault="00C4229A">
      <w:pPr>
        <w:spacing w:line="126" w:lineRule="exact"/>
        <w:rPr>
          <w:sz w:val="20"/>
          <w:szCs w:val="20"/>
        </w:rPr>
      </w:pPr>
    </w:p>
    <w:p w:rsidR="00C4229A" w:rsidRDefault="00D80D7F">
      <w:pPr>
        <w:spacing w:line="321" w:lineRule="auto"/>
        <w:ind w:left="400" w:right="760" w:firstLine="709"/>
        <w:rPr>
          <w:sz w:val="20"/>
          <w:szCs w:val="20"/>
        </w:rPr>
      </w:pPr>
      <w:r>
        <w:rPr>
          <w:rFonts w:ascii="Times New Roman" w:eastAsia="Times New Roman" w:hAnsi="Times New Roman" w:cs="Times New Roman"/>
          <w:i/>
          <w:iCs/>
          <w:sz w:val="28"/>
          <w:szCs w:val="28"/>
        </w:rPr>
        <w:t>K</w:t>
      </w:r>
      <w:r>
        <w:rPr>
          <w:rFonts w:ascii="Times New Roman" w:eastAsia="Times New Roman" w:hAnsi="Times New Roman" w:cs="Times New Roman"/>
          <w:i/>
          <w:iCs/>
          <w:sz w:val="35"/>
          <w:szCs w:val="35"/>
          <w:vertAlign w:val="superscript"/>
        </w:rPr>
        <w:t>2</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коэффициент страховых взносов на выплаты по оплате труда.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Значение коэффициента – 1,302;</w:t>
      </w:r>
    </w:p>
    <w:p w:rsidR="00C4229A" w:rsidRDefault="00C4229A">
      <w:pPr>
        <w:spacing w:line="1" w:lineRule="exact"/>
        <w:rPr>
          <w:sz w:val="20"/>
          <w:szCs w:val="20"/>
        </w:rPr>
      </w:pPr>
    </w:p>
    <w:p w:rsidR="00C4229A" w:rsidRDefault="00D80D7F">
      <w:pPr>
        <w:spacing w:line="344" w:lineRule="auto"/>
        <w:ind w:left="400" w:firstLine="709"/>
        <w:rPr>
          <w:sz w:val="20"/>
          <w:szCs w:val="20"/>
        </w:rPr>
      </w:pPr>
      <w:r>
        <w:rPr>
          <w:rFonts w:ascii="Times New Roman" w:eastAsia="Times New Roman" w:hAnsi="Times New Roman" w:cs="Times New Roman"/>
          <w:i/>
          <w:iCs/>
          <w:sz w:val="28"/>
          <w:szCs w:val="28"/>
        </w:rPr>
        <w:t>K</w:t>
      </w:r>
      <w:r>
        <w:rPr>
          <w:rFonts w:ascii="Times New Roman" w:eastAsia="Times New Roman" w:hAnsi="Times New Roman" w:cs="Times New Roman"/>
          <w:i/>
          <w:iCs/>
          <w:sz w:val="35"/>
          <w:szCs w:val="35"/>
          <w:vertAlign w:val="superscript"/>
        </w:rPr>
        <w:t>3</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коэффициент,</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учитывающий применение районных коэффициентов</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C4229A" w:rsidRDefault="00D80D7F" w:rsidP="00B615F7">
      <w:pPr>
        <w:numPr>
          <w:ilvl w:val="0"/>
          <w:numId w:val="345"/>
        </w:numPr>
        <w:tabs>
          <w:tab w:val="left" w:pos="1366"/>
        </w:tabs>
        <w:spacing w:after="0" w:line="359" w:lineRule="auto"/>
        <w:ind w:left="400" w:right="500" w:firstLine="712"/>
        <w:rPr>
          <w:rFonts w:eastAsia="Times New Roman"/>
          <w:sz w:val="28"/>
          <w:szCs w:val="28"/>
        </w:rPr>
      </w:pPr>
      <w:r>
        <w:rPr>
          <w:rFonts w:ascii="Times New Roman" w:eastAsia="Times New Roman" w:hAnsi="Times New Roman" w:cs="Times New Roman"/>
          <w:sz w:val="28"/>
          <w:szCs w:val="28"/>
        </w:rPr>
        <w:t>нормативным затратам на общехозяйственные нужды относятся затраты, которые невозможно отнести напрямую к нормативным затратам,</w:t>
      </w:r>
    </w:p>
    <w:p w:rsidR="00C4229A" w:rsidRDefault="00C4229A">
      <w:pPr>
        <w:spacing w:line="2" w:lineRule="exact"/>
        <w:rPr>
          <w:sz w:val="20"/>
          <w:szCs w:val="20"/>
        </w:rPr>
      </w:pPr>
    </w:p>
    <w:p w:rsidR="00C4229A" w:rsidRDefault="00D80D7F">
      <w:pPr>
        <w:spacing w:line="330" w:lineRule="auto"/>
        <w:ind w:left="400" w:right="280"/>
        <w:jc w:val="both"/>
        <w:rPr>
          <w:sz w:val="20"/>
          <w:szCs w:val="20"/>
        </w:rPr>
      </w:pPr>
      <w:r>
        <w:rPr>
          <w:rFonts w:ascii="Times New Roman" w:eastAsia="Times New Roman" w:hAnsi="Times New Roman" w:cs="Times New Roman"/>
          <w:sz w:val="28"/>
          <w:szCs w:val="28"/>
        </w:rPr>
        <w:t>непосредственно связанным с оказанием i -той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C4229A" w:rsidRDefault="00C4229A">
      <w:pPr>
        <w:spacing w:line="4" w:lineRule="exact"/>
        <w:rPr>
          <w:sz w:val="20"/>
          <w:szCs w:val="20"/>
        </w:rPr>
      </w:pPr>
    </w:p>
    <w:p w:rsidR="00C4229A" w:rsidRDefault="00D80D7F">
      <w:pPr>
        <w:ind w:left="3060"/>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он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отпп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ком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ни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ди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св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тр </w:t>
      </w:r>
      <w:r>
        <w:rPr>
          <w:rFonts w:ascii="Times New Roman" w:eastAsia="Times New Roman" w:hAnsi="Times New Roman" w:cs="Times New Roman"/>
          <w:sz w:val="35"/>
          <w:szCs w:val="35"/>
          <w:vertAlign w:val="super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пр  </w:t>
      </w:r>
      <w:r>
        <w:rPr>
          <w:rFonts w:ascii="Times New Roman" w:eastAsia="Times New Roman" w:hAnsi="Times New Roman" w:cs="Times New Roman"/>
          <w:sz w:val="55"/>
          <w:szCs w:val="55"/>
          <w:vertAlign w:val="subscript"/>
        </w:rPr>
        <w:t>,</w:t>
      </w:r>
      <w:r>
        <w:rPr>
          <w:rFonts w:ascii="Times New Roman" w:eastAsia="Times New Roman" w:hAnsi="Times New Roman" w:cs="Times New Roman"/>
          <w:sz w:val="12"/>
          <w:szCs w:val="12"/>
        </w:rPr>
        <w:t xml:space="preserve"> </w:t>
      </w:r>
      <w:r>
        <w:rPr>
          <w:rFonts w:ascii="Times New Roman" w:eastAsia="Times New Roman" w:hAnsi="Times New Roman" w:cs="Times New Roman"/>
          <w:sz w:val="55"/>
          <w:szCs w:val="55"/>
          <w:vertAlign w:val="subscript"/>
        </w:rPr>
        <w:t>где</w:t>
      </w:r>
    </w:p>
    <w:p w:rsidR="00C4229A" w:rsidRDefault="00C4229A">
      <w:pPr>
        <w:spacing w:line="134" w:lineRule="exact"/>
        <w:rPr>
          <w:sz w:val="20"/>
          <w:szCs w:val="20"/>
        </w:rPr>
      </w:pPr>
    </w:p>
    <w:p w:rsidR="00C4229A" w:rsidRDefault="00D80D7F">
      <w:pPr>
        <w:tabs>
          <w:tab w:val="left" w:pos="1700"/>
        </w:tabs>
        <w:ind w:left="1120"/>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отпп</w:t>
      </w:r>
      <w:r>
        <w:rPr>
          <w:sz w:val="20"/>
          <w:szCs w:val="20"/>
        </w:rPr>
        <w:tab/>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нормативные затраты на оплату труда и начисления на выплаты</w:t>
      </w:r>
    </w:p>
    <w:p w:rsidR="00C4229A" w:rsidRDefault="00C4229A">
      <w:pPr>
        <w:spacing w:line="115" w:lineRule="exact"/>
        <w:rPr>
          <w:sz w:val="20"/>
          <w:szCs w:val="20"/>
        </w:rPr>
      </w:pPr>
    </w:p>
    <w:p w:rsidR="00C4229A" w:rsidRDefault="00D80D7F">
      <w:pPr>
        <w:spacing w:line="313" w:lineRule="auto"/>
        <w:ind w:left="400" w:right="1180"/>
        <w:rPr>
          <w:sz w:val="20"/>
          <w:szCs w:val="20"/>
        </w:rPr>
      </w:pPr>
      <w:r>
        <w:rPr>
          <w:rFonts w:ascii="Times New Roman" w:eastAsia="Times New Roman" w:hAnsi="Times New Roman" w:cs="Times New Roman"/>
          <w:sz w:val="28"/>
          <w:szCs w:val="28"/>
        </w:rPr>
        <w:t>по оплате труда работников организации, которые не принимают непосредственного участия в оказании государственной услуги</w:t>
      </w:r>
    </w:p>
    <w:p w:rsidR="00C4229A" w:rsidRDefault="00C4229A">
      <w:pPr>
        <w:sectPr w:rsidR="00C4229A">
          <w:pgSz w:w="11900" w:h="16840"/>
          <w:pgMar w:top="1108" w:right="560" w:bottom="325" w:left="1440" w:header="0" w:footer="0" w:gutter="0"/>
          <w:cols w:space="720" w:equalWidth="0">
            <w:col w:w="9900"/>
          </w:cols>
        </w:sectPr>
      </w:pPr>
    </w:p>
    <w:p w:rsidR="00C4229A" w:rsidRDefault="00C4229A">
      <w:pPr>
        <w:spacing w:line="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538</w:t>
      </w:r>
    </w:p>
    <w:p w:rsidR="00C4229A" w:rsidRDefault="00C4229A">
      <w:pPr>
        <w:sectPr w:rsidR="00C4229A">
          <w:type w:val="continuous"/>
          <w:pgSz w:w="11900" w:h="16840"/>
          <w:pgMar w:top="1108" w:right="560" w:bottom="325" w:left="1440" w:header="0" w:footer="0" w:gutter="0"/>
          <w:cols w:space="720" w:equalWidth="0">
            <w:col w:w="9900"/>
          </w:cols>
        </w:sectPr>
      </w:pPr>
    </w:p>
    <w:p w:rsidR="00C4229A" w:rsidRDefault="00C4229A">
      <w:pPr>
        <w:framePr w:w="584" w:h="729" w:wrap="auto" w:vAnchor="page" w:hAnchor="page" w:x="2567" w:y="2402"/>
        <w:jc w:val="center"/>
        <w:rPr>
          <w:sz w:val="20"/>
          <w:szCs w:val="20"/>
        </w:rPr>
      </w:pPr>
    </w:p>
    <w:p w:rsidR="00C4229A" w:rsidRDefault="00D80D7F">
      <w:pPr>
        <w:framePr w:w="520" w:h="213" w:wrap="auto" w:vAnchor="page" w:hAnchor="page" w:x="2520" w:y="2655"/>
        <w:spacing w:line="185" w:lineRule="auto"/>
        <w:rPr>
          <w:rFonts w:eastAsia="Times New Roman"/>
          <w:sz w:val="10"/>
          <w:szCs w:val="10"/>
        </w:rPr>
      </w:pPr>
      <w:r>
        <w:rPr>
          <w:rFonts w:ascii="Times New Roman" w:eastAsia="Times New Roman" w:hAnsi="Times New Roman" w:cs="Times New Roman"/>
          <w:i/>
          <w:iCs/>
          <w:sz w:val="24"/>
          <w:szCs w:val="24"/>
          <w:vertAlign w:val="superscript"/>
        </w:rPr>
        <w:t>N</w:t>
      </w:r>
      <w:r>
        <w:rPr>
          <w:rFonts w:ascii="Times New Roman" w:eastAsia="Times New Roman" w:hAnsi="Times New Roman" w:cs="Times New Roman"/>
          <w:sz w:val="10"/>
          <w:szCs w:val="10"/>
        </w:rPr>
        <w:t>ком</w:t>
      </w:r>
    </w:p>
    <w:p w:rsidR="00C4229A" w:rsidRDefault="00D80D7F">
      <w:pPr>
        <w:tabs>
          <w:tab w:val="left" w:pos="7240"/>
        </w:tabs>
        <w:ind w:left="400"/>
        <w:rPr>
          <w:sz w:val="20"/>
          <w:szCs w:val="20"/>
        </w:rPr>
      </w:pPr>
      <w:r>
        <w:rPr>
          <w:rFonts w:ascii="Times New Roman" w:eastAsia="Times New Roman" w:hAnsi="Times New Roman" w:cs="Times New Roman"/>
          <w:sz w:val="28"/>
          <w:szCs w:val="28"/>
        </w:rPr>
        <w:t>(вспомогательного, технического, административно</w:t>
      </w:r>
      <w:r>
        <w:rPr>
          <w:sz w:val="20"/>
          <w:szCs w:val="20"/>
        </w:rPr>
        <w:tab/>
      </w:r>
      <w:r>
        <w:rPr>
          <w:rFonts w:ascii="Times New Roman" w:eastAsia="Times New Roman" w:hAnsi="Times New Roman" w:cs="Times New Roman"/>
          <w:sz w:val="28"/>
          <w:szCs w:val="28"/>
        </w:rPr>
        <w:t>-управленческого и</w:t>
      </w:r>
    </w:p>
    <w:p w:rsidR="00C4229A" w:rsidRDefault="00C4229A">
      <w:pPr>
        <w:spacing w:line="163" w:lineRule="exact"/>
        <w:rPr>
          <w:rFonts w:eastAsia="Times New Roman"/>
          <w:sz w:val="10"/>
          <w:szCs w:val="10"/>
        </w:rPr>
      </w:pPr>
    </w:p>
    <w:p w:rsidR="00C4229A" w:rsidRDefault="00D80D7F">
      <w:pPr>
        <w:spacing w:line="293" w:lineRule="auto"/>
        <w:ind w:left="400" w:right="200"/>
        <w:rPr>
          <w:sz w:val="20"/>
          <w:szCs w:val="20"/>
        </w:rPr>
      </w:pPr>
      <w:r>
        <w:rPr>
          <w:rFonts w:ascii="Times New Roman" w:eastAsia="Times New Roman" w:hAnsi="Times New Roman" w:cs="Times New Roman"/>
          <w:sz w:val="28"/>
          <w:szCs w:val="28"/>
        </w:rPr>
        <w:t>прочего персонала, не принимающего непосредственного участия в оказании государственной услуги);</w:t>
      </w:r>
    </w:p>
    <w:p w:rsidR="00C4229A" w:rsidRDefault="00C4229A">
      <w:pPr>
        <w:spacing w:line="273" w:lineRule="exact"/>
        <w:rPr>
          <w:rFonts w:eastAsia="Times New Roman"/>
          <w:sz w:val="10"/>
          <w:szCs w:val="10"/>
        </w:rPr>
      </w:pPr>
    </w:p>
    <w:p w:rsidR="00C4229A" w:rsidRDefault="00D80D7F">
      <w:pPr>
        <w:ind w:left="1740"/>
        <w:rPr>
          <w:sz w:val="20"/>
          <w:szCs w:val="20"/>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нормативные затраты на коммунальные услуги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(за исключением</w:t>
      </w:r>
    </w:p>
    <w:p w:rsidR="00C4229A" w:rsidRDefault="00C4229A">
      <w:pPr>
        <w:spacing w:line="176" w:lineRule="exact"/>
        <w:rPr>
          <w:rFonts w:eastAsia="Times New Roman"/>
          <w:sz w:val="10"/>
          <w:szCs w:val="10"/>
        </w:rPr>
      </w:pPr>
    </w:p>
    <w:p w:rsidR="00C4229A" w:rsidRDefault="00D80D7F">
      <w:pPr>
        <w:spacing w:line="380" w:lineRule="auto"/>
        <w:ind w:left="400" w:right="640"/>
        <w:rPr>
          <w:sz w:val="20"/>
          <w:szCs w:val="20"/>
        </w:rPr>
      </w:pPr>
      <w:r>
        <w:rPr>
          <w:rFonts w:ascii="Times New Roman" w:eastAsia="Times New Roman" w:hAnsi="Times New Roman" w:cs="Times New Roman"/>
          <w:sz w:val="28"/>
          <w:szCs w:val="28"/>
        </w:rPr>
        <w:t>нормативных затрат, отнесенных к нормативным затратам на содержание имущества);</w:t>
      </w:r>
    </w:p>
    <w:p w:rsidR="00C4229A" w:rsidRDefault="00C4229A">
      <w:pPr>
        <w:spacing w:line="2" w:lineRule="exact"/>
        <w:rPr>
          <w:rFonts w:eastAsia="Times New Roman"/>
          <w:sz w:val="10"/>
          <w:szCs w:val="10"/>
        </w:rPr>
      </w:pPr>
    </w:p>
    <w:p w:rsidR="00C4229A" w:rsidRDefault="00D80D7F">
      <w:pPr>
        <w:spacing w:line="367" w:lineRule="auto"/>
        <w:ind w:left="400" w:right="40" w:firstLine="724"/>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ни </w:t>
      </w:r>
      <w:r>
        <w:rPr>
          <w:rFonts w:ascii="Times New Roman" w:eastAsia="Times New Roman" w:hAnsi="Times New Roman" w:cs="Times New Roman"/>
          <w:b/>
          <w:bCs/>
          <w:sz w:val="27"/>
          <w:szCs w:val="27"/>
        </w:rPr>
        <w:t>–</w:t>
      </w:r>
      <w:r>
        <w:rPr>
          <w:rFonts w:ascii="Times New Roman" w:eastAsia="Times New Roman" w:hAnsi="Times New Roman" w:cs="Times New Roman"/>
          <w:sz w:val="12"/>
          <w:szCs w:val="12"/>
        </w:rPr>
        <w:t xml:space="preserve"> </w:t>
      </w:r>
      <w:r>
        <w:rPr>
          <w:rFonts w:ascii="Times New Roman" w:eastAsia="Times New Roman" w:hAnsi="Times New Roman" w:cs="Times New Roman"/>
          <w:sz w:val="27"/>
          <w:szCs w:val="27"/>
        </w:rPr>
        <w:t>нормативные затраты на содержание объектов недвижимого</w:t>
      </w:r>
      <w:r>
        <w:rPr>
          <w:rFonts w:ascii="Times New Roman" w:eastAsia="Times New Roman" w:hAnsi="Times New Roman" w:cs="Times New Roman"/>
          <w:sz w:val="12"/>
          <w:szCs w:val="12"/>
        </w:rPr>
        <w:t xml:space="preserve"> </w:t>
      </w:r>
      <w:r>
        <w:rPr>
          <w:rFonts w:ascii="Times New Roman" w:eastAsia="Times New Roman" w:hAnsi="Times New Roman" w:cs="Times New Roman"/>
          <w:sz w:val="27"/>
          <w:szCs w:val="27"/>
        </w:rPr>
        <w:t>имущества, закрепленного за организа 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 зования, эксплуатируемого в процессе оказания государственных услуг (далее – нормативные затраты на содержание недвижимого имущества);</w:t>
      </w:r>
    </w:p>
    <w:p w:rsidR="00C4229A" w:rsidRDefault="00C4229A">
      <w:pPr>
        <w:spacing w:line="200" w:lineRule="exact"/>
        <w:rPr>
          <w:rFonts w:eastAsia="Times New Roman"/>
          <w:sz w:val="10"/>
          <w:szCs w:val="10"/>
        </w:rPr>
      </w:pPr>
    </w:p>
    <w:p w:rsidR="00C4229A" w:rsidRDefault="00C4229A">
      <w:pPr>
        <w:spacing w:line="298" w:lineRule="exact"/>
        <w:rPr>
          <w:rFonts w:eastAsia="Times New Roman"/>
          <w:sz w:val="10"/>
          <w:szCs w:val="10"/>
        </w:rPr>
      </w:pPr>
    </w:p>
    <w:p w:rsidR="00C4229A" w:rsidRDefault="00D80D7F">
      <w:pPr>
        <w:tabs>
          <w:tab w:val="left" w:pos="160"/>
        </w:tabs>
        <w:ind w:right="-439"/>
        <w:jc w:val="center"/>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ди </w:t>
      </w:r>
      <w:r>
        <w:rPr>
          <w:rFonts w:ascii="Times New Roman" w:eastAsia="Times New Roman" w:hAnsi="Times New Roman" w:cs="Times New Roman"/>
          <w:b/>
          <w:bCs/>
          <w:sz w:val="27"/>
          <w:szCs w:val="27"/>
        </w:rPr>
        <w:t>–</w:t>
      </w:r>
      <w:r>
        <w:rPr>
          <w:sz w:val="20"/>
          <w:szCs w:val="20"/>
        </w:rPr>
        <w:tab/>
      </w:r>
      <w:r>
        <w:rPr>
          <w:rFonts w:ascii="Times New Roman" w:eastAsia="Times New Roman" w:hAnsi="Times New Roman" w:cs="Times New Roman"/>
          <w:sz w:val="28"/>
          <w:szCs w:val="28"/>
        </w:rPr>
        <w:t>нормативные затраты на содержание объектов особо ценного</w:t>
      </w:r>
    </w:p>
    <w:p w:rsidR="00C4229A" w:rsidRDefault="00C4229A">
      <w:pPr>
        <w:spacing w:line="112" w:lineRule="exact"/>
        <w:rPr>
          <w:rFonts w:eastAsia="Times New Roman"/>
          <w:sz w:val="10"/>
          <w:szCs w:val="10"/>
        </w:rPr>
      </w:pPr>
    </w:p>
    <w:p w:rsidR="00C4229A" w:rsidRDefault="00D80D7F">
      <w:pPr>
        <w:tabs>
          <w:tab w:val="left" w:pos="9160"/>
        </w:tabs>
        <w:ind w:left="400"/>
        <w:rPr>
          <w:sz w:val="20"/>
          <w:szCs w:val="20"/>
        </w:rPr>
      </w:pPr>
      <w:r>
        <w:rPr>
          <w:rFonts w:ascii="Times New Roman" w:eastAsia="Times New Roman" w:hAnsi="Times New Roman" w:cs="Times New Roman"/>
          <w:sz w:val="28"/>
          <w:szCs w:val="28"/>
        </w:rPr>
        <w:t>движимого имущества, закрепленного за организацией за счет ср</w:t>
      </w:r>
      <w:r>
        <w:rPr>
          <w:sz w:val="20"/>
          <w:szCs w:val="20"/>
        </w:rPr>
        <w:tab/>
      </w:r>
      <w:r>
        <w:rPr>
          <w:rFonts w:ascii="Times New Roman" w:eastAsia="Times New Roman" w:hAnsi="Times New Roman" w:cs="Times New Roman"/>
          <w:sz w:val="28"/>
          <w:szCs w:val="28"/>
        </w:rPr>
        <w:t>едств,</w:t>
      </w:r>
    </w:p>
    <w:p w:rsidR="00C4229A" w:rsidRDefault="00C4229A">
      <w:pPr>
        <w:spacing w:line="163" w:lineRule="exact"/>
        <w:rPr>
          <w:rFonts w:eastAsia="Times New Roman"/>
          <w:sz w:val="10"/>
          <w:szCs w:val="10"/>
        </w:rPr>
      </w:pPr>
    </w:p>
    <w:p w:rsidR="00C4229A" w:rsidRDefault="00D80D7F">
      <w:pPr>
        <w:tabs>
          <w:tab w:val="left" w:pos="9740"/>
        </w:tabs>
        <w:ind w:left="400"/>
        <w:rPr>
          <w:sz w:val="20"/>
          <w:szCs w:val="20"/>
        </w:rPr>
      </w:pPr>
      <w:r>
        <w:rPr>
          <w:rFonts w:ascii="Times New Roman" w:eastAsia="Times New Roman" w:hAnsi="Times New Roman" w:cs="Times New Roman"/>
          <w:sz w:val="28"/>
          <w:szCs w:val="28"/>
        </w:rPr>
        <w:t>выделенных ей учредителем на приобретение такого имущества  (далее</w:t>
      </w:r>
      <w:r>
        <w:rPr>
          <w:sz w:val="20"/>
          <w:szCs w:val="20"/>
        </w:rPr>
        <w:tab/>
      </w:r>
      <w:r>
        <w:rPr>
          <w:rFonts w:ascii="Times New Roman" w:eastAsia="Times New Roman" w:hAnsi="Times New Roman" w:cs="Times New Roman"/>
          <w:sz w:val="28"/>
          <w:szCs w:val="28"/>
        </w:rPr>
        <w:t>–</w:t>
      </w:r>
    </w:p>
    <w:p w:rsidR="00C4229A" w:rsidRDefault="00C4229A">
      <w:pPr>
        <w:spacing w:line="158" w:lineRule="exact"/>
        <w:rPr>
          <w:rFonts w:eastAsia="Times New Roman"/>
          <w:sz w:val="10"/>
          <w:szCs w:val="10"/>
        </w:rPr>
      </w:pPr>
    </w:p>
    <w:p w:rsidR="00C4229A" w:rsidRDefault="00D80D7F">
      <w:pPr>
        <w:ind w:left="400"/>
        <w:rPr>
          <w:sz w:val="20"/>
          <w:szCs w:val="20"/>
        </w:rPr>
      </w:pPr>
      <w:r>
        <w:rPr>
          <w:rFonts w:ascii="Times New Roman" w:eastAsia="Times New Roman" w:hAnsi="Times New Roman" w:cs="Times New Roman"/>
          <w:sz w:val="28"/>
          <w:szCs w:val="28"/>
        </w:rPr>
        <w:t>нормативные затраты на содержание особо ценного движимого имущества);</w:t>
      </w:r>
    </w:p>
    <w:p w:rsidR="00C4229A" w:rsidRDefault="00C4229A">
      <w:pPr>
        <w:spacing w:line="229" w:lineRule="exact"/>
        <w:rPr>
          <w:rFonts w:eastAsia="Times New Roman"/>
          <w:sz w:val="10"/>
          <w:szCs w:val="10"/>
        </w:rPr>
      </w:pPr>
    </w:p>
    <w:p w:rsidR="00C4229A" w:rsidRDefault="00D80D7F">
      <w:pPr>
        <w:tabs>
          <w:tab w:val="left" w:pos="1500"/>
        </w:tabs>
        <w:ind w:left="1120"/>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св</w:t>
      </w:r>
      <w:r>
        <w:rPr>
          <w:sz w:val="20"/>
          <w:szCs w:val="20"/>
        </w:rPr>
        <w:tab/>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нормативные затраты на приобретение услуг связи;</w:t>
      </w:r>
    </w:p>
    <w:p w:rsidR="00C4229A" w:rsidRDefault="00C4229A">
      <w:pPr>
        <w:spacing w:line="179" w:lineRule="exact"/>
        <w:rPr>
          <w:rFonts w:eastAsia="Times New Roman"/>
          <w:sz w:val="10"/>
          <w:szCs w:val="10"/>
        </w:rPr>
      </w:pPr>
    </w:p>
    <w:p w:rsidR="00C4229A" w:rsidRDefault="00D80D7F">
      <w:pPr>
        <w:ind w:left="1120"/>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тр  </w:t>
      </w:r>
      <w:r>
        <w:rPr>
          <w:rFonts w:ascii="Times New Roman" w:eastAsia="Times New Roman" w:hAnsi="Times New Roman" w:cs="Times New Roman"/>
          <w:b/>
          <w:bCs/>
          <w:sz w:val="27"/>
          <w:szCs w:val="27"/>
        </w:rPr>
        <w:t>–</w:t>
      </w:r>
      <w:r>
        <w:rPr>
          <w:rFonts w:ascii="Times New Roman" w:eastAsia="Times New Roman" w:hAnsi="Times New Roman" w:cs="Times New Roman"/>
          <w:sz w:val="12"/>
          <w:szCs w:val="12"/>
        </w:rPr>
        <w:t xml:space="preserve"> </w:t>
      </w:r>
      <w:r>
        <w:rPr>
          <w:rFonts w:ascii="Times New Roman" w:eastAsia="Times New Roman" w:hAnsi="Times New Roman" w:cs="Times New Roman"/>
          <w:sz w:val="27"/>
          <w:szCs w:val="27"/>
        </w:rPr>
        <w:t>нормативные затраты на приобретение транспортных услуг;</w:t>
      </w:r>
    </w:p>
    <w:p w:rsidR="00C4229A" w:rsidRDefault="00C4229A">
      <w:pPr>
        <w:spacing w:line="179" w:lineRule="exact"/>
        <w:rPr>
          <w:rFonts w:eastAsia="Times New Roman"/>
          <w:sz w:val="10"/>
          <w:szCs w:val="10"/>
        </w:rPr>
      </w:pPr>
    </w:p>
    <w:p w:rsidR="00C4229A" w:rsidRDefault="00D80D7F">
      <w:pPr>
        <w:spacing w:line="336" w:lineRule="auto"/>
        <w:ind w:left="1120" w:right="660" w:firstLine="15"/>
        <w:rPr>
          <w:sz w:val="20"/>
          <w:szCs w:val="20"/>
        </w:rPr>
      </w:pPr>
      <w:r>
        <w:rPr>
          <w:rFonts w:ascii="Times New Roman" w:eastAsia="Times New Roman" w:hAnsi="Times New Roman" w:cs="Times New Roman"/>
          <w:i/>
          <w:iCs/>
          <w:sz w:val="35"/>
          <w:szCs w:val="35"/>
          <w:vertAlign w:val="superscript"/>
        </w:rPr>
        <w:t>N</w:t>
      </w:r>
      <w:r>
        <w:rPr>
          <w:rFonts w:ascii="Times New Roman" w:eastAsia="Times New Roman" w:hAnsi="Times New Roman" w:cs="Times New Roman"/>
          <w:sz w:val="12"/>
          <w:szCs w:val="12"/>
        </w:rPr>
        <w:t xml:space="preserve">пр </w:t>
      </w:r>
      <w:r>
        <w:rPr>
          <w:rFonts w:ascii="Times New Roman" w:eastAsia="Times New Roman" w:hAnsi="Times New Roman" w:cs="Times New Roman"/>
          <w:b/>
          <w:bCs/>
          <w:sz w:val="27"/>
          <w:szCs w:val="27"/>
        </w:rPr>
        <w:t>–</w:t>
      </w:r>
      <w:r>
        <w:rPr>
          <w:rFonts w:ascii="Times New Roman" w:eastAsia="Times New Roman" w:hAnsi="Times New Roman" w:cs="Times New Roman"/>
          <w:sz w:val="12"/>
          <w:szCs w:val="12"/>
        </w:rPr>
        <w:t xml:space="preserve"> </w:t>
      </w:r>
      <w:r>
        <w:rPr>
          <w:rFonts w:ascii="Times New Roman" w:eastAsia="Times New Roman" w:hAnsi="Times New Roman" w:cs="Times New Roman"/>
          <w:sz w:val="27"/>
          <w:szCs w:val="27"/>
        </w:rPr>
        <w:t>прочие нормативные затраты на общехозяйственные нужды.</w:t>
      </w:r>
      <w:r>
        <w:rPr>
          <w:rFonts w:ascii="Times New Roman" w:eastAsia="Times New Roman" w:hAnsi="Times New Roman" w:cs="Times New Roman"/>
          <w:sz w:val="12"/>
          <w:szCs w:val="12"/>
        </w:rPr>
        <w:t xml:space="preserve"> </w:t>
      </w:r>
      <w:r>
        <w:rPr>
          <w:rFonts w:ascii="Times New Roman" w:eastAsia="Times New Roman" w:hAnsi="Times New Roman" w:cs="Times New Roman"/>
          <w:sz w:val="27"/>
          <w:szCs w:val="27"/>
        </w:rPr>
        <w:t>Нормативные затраты на оплату труда и начисления на выплаты по</w:t>
      </w:r>
    </w:p>
    <w:p w:rsidR="00C4229A" w:rsidRDefault="00D80D7F">
      <w:pPr>
        <w:spacing w:line="359" w:lineRule="auto"/>
        <w:ind w:left="400" w:right="1880"/>
        <w:rPr>
          <w:sz w:val="20"/>
          <w:szCs w:val="20"/>
        </w:rPr>
      </w:pPr>
      <w:r>
        <w:rPr>
          <w:rFonts w:ascii="Times New Roman" w:eastAsia="Times New Roman" w:hAnsi="Times New Roman" w:cs="Times New Roman"/>
          <w:sz w:val="28"/>
          <w:szCs w:val="28"/>
        </w:rPr>
        <w:t>оплате труда работников организации, которые не принимают непосредственного участия в оказании государственной услуги</w:t>
      </w:r>
    </w:p>
    <w:p w:rsidR="00C4229A" w:rsidRDefault="00C4229A">
      <w:pPr>
        <w:spacing w:line="2" w:lineRule="exact"/>
        <w:rPr>
          <w:rFonts w:eastAsia="Times New Roman"/>
          <w:sz w:val="10"/>
          <w:szCs w:val="10"/>
        </w:rPr>
      </w:pPr>
    </w:p>
    <w:p w:rsidR="00C4229A" w:rsidRDefault="00D80D7F">
      <w:pPr>
        <w:spacing w:line="370" w:lineRule="auto"/>
        <w:ind w:left="400"/>
        <w:rPr>
          <w:sz w:val="20"/>
          <w:szCs w:val="20"/>
        </w:rPr>
      </w:pPr>
      <w:r>
        <w:rPr>
          <w:rFonts w:ascii="Times New Roman" w:eastAsia="Times New Roman" w:hAnsi="Times New Roman" w:cs="Times New Roman"/>
          <w:sz w:val="28"/>
          <w:szCs w:val="28"/>
        </w:rPr>
        <w:t>(вспомогательного,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 четом</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376" w:lineRule="exact"/>
        <w:rPr>
          <w:rFonts w:eastAsia="Times New Roman"/>
          <w:sz w:val="10"/>
          <w:szCs w:val="10"/>
        </w:rPr>
      </w:pPr>
    </w:p>
    <w:p w:rsidR="00C4229A" w:rsidRDefault="00D80D7F">
      <w:pPr>
        <w:ind w:right="-419"/>
        <w:jc w:val="center"/>
        <w:rPr>
          <w:sz w:val="20"/>
          <w:szCs w:val="20"/>
        </w:rPr>
      </w:pPr>
      <w:r>
        <w:rPr>
          <w:rFonts w:ascii="Times New Roman" w:eastAsia="Times New Roman" w:hAnsi="Times New Roman" w:cs="Times New Roman"/>
          <w:sz w:val="24"/>
          <w:szCs w:val="24"/>
        </w:rPr>
        <w:t>539</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59" w:lineRule="auto"/>
        <w:ind w:left="400" w:right="1060"/>
        <w:rPr>
          <w:sz w:val="20"/>
          <w:szCs w:val="20"/>
        </w:rPr>
      </w:pPr>
      <w:r>
        <w:rPr>
          <w:rFonts w:ascii="Times New Roman" w:eastAsia="Times New Roman" w:hAnsi="Times New Roman" w:cs="Times New Roman"/>
          <w:sz w:val="28"/>
          <w:szCs w:val="28"/>
        </w:rPr>
        <w:t>действующей системы, оплаты труда, в пределах фонда оплаты труда, установленного образовательной организации учредителем.</w:t>
      </w:r>
    </w:p>
    <w:p w:rsidR="00C4229A" w:rsidRDefault="00C4229A">
      <w:pPr>
        <w:spacing w:line="2" w:lineRule="exact"/>
        <w:rPr>
          <w:sz w:val="20"/>
          <w:szCs w:val="20"/>
        </w:rPr>
      </w:pPr>
    </w:p>
    <w:p w:rsidR="00C4229A" w:rsidRDefault="00D80D7F">
      <w:pPr>
        <w:spacing w:line="360" w:lineRule="auto"/>
        <w:ind w:left="400" w:right="20" w:firstLine="709"/>
        <w:jc w:val="both"/>
        <w:rPr>
          <w:sz w:val="20"/>
          <w:szCs w:val="20"/>
        </w:rPr>
      </w:pPr>
      <w:r>
        <w:rPr>
          <w:rFonts w:ascii="Times New Roman" w:eastAsia="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C4229A" w:rsidRDefault="00C4229A">
      <w:pPr>
        <w:spacing w:line="1" w:lineRule="exact"/>
        <w:rPr>
          <w:sz w:val="20"/>
          <w:szCs w:val="20"/>
        </w:rPr>
      </w:pPr>
    </w:p>
    <w:p w:rsidR="00C4229A" w:rsidRDefault="00D80D7F" w:rsidP="00B615F7">
      <w:pPr>
        <w:numPr>
          <w:ilvl w:val="0"/>
          <w:numId w:val="346"/>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нормативные затраты на холодное водоснабжение и водоотведение,</w:t>
      </w:r>
    </w:p>
    <w:p w:rsidR="00C4229A" w:rsidRDefault="00C4229A">
      <w:pPr>
        <w:spacing w:line="163" w:lineRule="exact"/>
        <w:rPr>
          <w:sz w:val="20"/>
          <w:szCs w:val="20"/>
        </w:rPr>
      </w:pPr>
    </w:p>
    <w:p w:rsidR="00C4229A" w:rsidRDefault="00D80D7F">
      <w:pPr>
        <w:spacing w:line="359" w:lineRule="auto"/>
        <w:ind w:left="400" w:right="360"/>
        <w:rPr>
          <w:sz w:val="20"/>
          <w:szCs w:val="20"/>
        </w:rPr>
      </w:pPr>
      <w:r>
        <w:rPr>
          <w:rFonts w:ascii="Times New Roman" w:eastAsia="Times New Roman" w:hAnsi="Times New Roman" w:cs="Times New Roman"/>
          <w:sz w:val="28"/>
          <w:szCs w:val="28"/>
        </w:rPr>
        <w:t>ассенизацию, канализацию, вывоз жидких бытовых отходов при отсутствии централизованной системы канализации;</w:t>
      </w:r>
    </w:p>
    <w:p w:rsidR="00C4229A" w:rsidRDefault="00C4229A">
      <w:pPr>
        <w:spacing w:line="2" w:lineRule="exact"/>
        <w:rPr>
          <w:sz w:val="20"/>
          <w:szCs w:val="20"/>
        </w:rPr>
      </w:pPr>
    </w:p>
    <w:p w:rsidR="00C4229A" w:rsidRDefault="00D80D7F" w:rsidP="00B615F7">
      <w:pPr>
        <w:numPr>
          <w:ilvl w:val="0"/>
          <w:numId w:val="347"/>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нормативные затраты на горячее водоснабжение;</w:t>
      </w:r>
    </w:p>
    <w:p w:rsidR="00C4229A" w:rsidRDefault="00C4229A">
      <w:pPr>
        <w:spacing w:line="162" w:lineRule="exact"/>
        <w:rPr>
          <w:rFonts w:eastAsia="Times New Roman"/>
          <w:sz w:val="28"/>
          <w:szCs w:val="28"/>
        </w:rPr>
      </w:pPr>
    </w:p>
    <w:p w:rsidR="00C4229A" w:rsidRDefault="00D80D7F" w:rsidP="00B615F7">
      <w:pPr>
        <w:numPr>
          <w:ilvl w:val="0"/>
          <w:numId w:val="347"/>
        </w:numPr>
        <w:tabs>
          <w:tab w:val="left" w:pos="1420"/>
        </w:tabs>
        <w:spacing w:after="0" w:line="240" w:lineRule="auto"/>
        <w:ind w:left="1420" w:hanging="308"/>
        <w:rPr>
          <w:rFonts w:eastAsia="Times New Roman"/>
          <w:sz w:val="28"/>
          <w:szCs w:val="28"/>
        </w:rPr>
      </w:pPr>
      <w:r>
        <w:rPr>
          <w:rFonts w:ascii="Times New Roman" w:eastAsia="Times New Roman" w:hAnsi="Times New Roman" w:cs="Times New Roman"/>
          <w:sz w:val="28"/>
          <w:szCs w:val="28"/>
        </w:rPr>
        <w:t>нормативные затраты на потребление электрической энергии;</w:t>
      </w:r>
    </w:p>
    <w:p w:rsidR="00C4229A" w:rsidRDefault="00C4229A">
      <w:pPr>
        <w:spacing w:line="158" w:lineRule="exact"/>
        <w:rPr>
          <w:sz w:val="20"/>
          <w:szCs w:val="20"/>
        </w:rPr>
      </w:pPr>
    </w:p>
    <w:p w:rsidR="00C4229A" w:rsidRDefault="00D80D7F">
      <w:pPr>
        <w:tabs>
          <w:tab w:val="left" w:pos="8820"/>
        </w:tabs>
        <w:ind w:left="1120"/>
        <w:rPr>
          <w:sz w:val="20"/>
          <w:szCs w:val="20"/>
        </w:rPr>
      </w:pPr>
      <w:r>
        <w:rPr>
          <w:rFonts w:ascii="Times New Roman" w:eastAsia="Times New Roman" w:hAnsi="Times New Roman" w:cs="Times New Roman"/>
          <w:sz w:val="28"/>
          <w:szCs w:val="28"/>
        </w:rPr>
        <w:t>4) нормативные затраты на потребление тепловой энергии.</w:t>
      </w:r>
      <w:r>
        <w:rPr>
          <w:sz w:val="20"/>
          <w:szCs w:val="20"/>
        </w:rPr>
        <w:tab/>
      </w:r>
      <w:r>
        <w:rPr>
          <w:rFonts w:ascii="Times New Roman" w:eastAsia="Times New Roman" w:hAnsi="Times New Roman" w:cs="Times New Roman"/>
          <w:sz w:val="28"/>
          <w:szCs w:val="28"/>
        </w:rPr>
        <w:t>В случае</w:t>
      </w:r>
    </w:p>
    <w:p w:rsidR="00C4229A" w:rsidRDefault="00C4229A">
      <w:pPr>
        <w:spacing w:line="163" w:lineRule="exact"/>
        <w:rPr>
          <w:sz w:val="20"/>
          <w:szCs w:val="20"/>
        </w:rPr>
      </w:pPr>
    </w:p>
    <w:p w:rsidR="00C4229A" w:rsidRDefault="00D80D7F">
      <w:pPr>
        <w:tabs>
          <w:tab w:val="left" w:pos="6220"/>
        </w:tabs>
        <w:ind w:left="400"/>
        <w:rPr>
          <w:sz w:val="20"/>
          <w:szCs w:val="20"/>
        </w:rPr>
      </w:pPr>
      <w:r>
        <w:rPr>
          <w:rFonts w:ascii="Times New Roman" w:eastAsia="Times New Roman" w:hAnsi="Times New Roman" w:cs="Times New Roman"/>
          <w:sz w:val="28"/>
          <w:szCs w:val="28"/>
        </w:rPr>
        <w:t>если организациями используется котельно</w:t>
      </w:r>
      <w:r>
        <w:rPr>
          <w:sz w:val="20"/>
          <w:szCs w:val="20"/>
        </w:rPr>
        <w:tab/>
      </w:r>
      <w:r>
        <w:rPr>
          <w:rFonts w:ascii="Times New Roman" w:eastAsia="Times New Roman" w:hAnsi="Times New Roman" w:cs="Times New Roman"/>
          <w:sz w:val="27"/>
          <w:szCs w:val="27"/>
        </w:rPr>
        <w:t>-печное отопление, данные</w:t>
      </w:r>
    </w:p>
    <w:p w:rsidR="00C4229A" w:rsidRDefault="00C4229A">
      <w:pPr>
        <w:spacing w:line="163" w:lineRule="exact"/>
        <w:rPr>
          <w:sz w:val="20"/>
          <w:szCs w:val="20"/>
        </w:rPr>
      </w:pPr>
    </w:p>
    <w:p w:rsidR="00C4229A" w:rsidRDefault="00D80D7F">
      <w:pPr>
        <w:spacing w:line="372" w:lineRule="auto"/>
        <w:ind w:left="1120" w:right="580" w:hanging="708"/>
        <w:rPr>
          <w:sz w:val="20"/>
          <w:szCs w:val="20"/>
        </w:rPr>
      </w:pPr>
      <w:r>
        <w:rPr>
          <w:rFonts w:ascii="Times New Roman" w:eastAsia="Times New Roman" w:hAnsi="Times New Roman" w:cs="Times New Roman"/>
          <w:sz w:val="27"/>
          <w:szCs w:val="27"/>
        </w:rPr>
        <w:t>нормативные затраты не включаются в состав коммунальных услуг. Нормативные затраты на коммунальные услуги рассчитываются как</w:t>
      </w:r>
    </w:p>
    <w:p w:rsidR="00C4229A" w:rsidRDefault="00C4229A">
      <w:pPr>
        <w:spacing w:line="2"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C4229A" w:rsidRDefault="00C4229A">
      <w:pPr>
        <w:spacing w:line="1" w:lineRule="exact"/>
        <w:rPr>
          <w:sz w:val="20"/>
          <w:szCs w:val="20"/>
        </w:rPr>
      </w:pPr>
    </w:p>
    <w:p w:rsidR="00C4229A" w:rsidRDefault="00D80D7F">
      <w:pPr>
        <w:spacing w:line="366" w:lineRule="auto"/>
        <w:ind w:left="400" w:right="1240" w:firstLine="709"/>
        <w:rPr>
          <w:sz w:val="20"/>
          <w:szCs w:val="20"/>
        </w:rPr>
      </w:pPr>
      <w:r>
        <w:rPr>
          <w:rFonts w:ascii="Times New Roman" w:eastAsia="Times New Roman" w:hAnsi="Times New Roman" w:cs="Times New Roman"/>
          <w:sz w:val="28"/>
          <w:szCs w:val="28"/>
        </w:rPr>
        <w:t>Нормативные затраты на содержание недвижимого имущества включают в себя:</w:t>
      </w:r>
    </w:p>
    <w:p w:rsidR="00C4229A" w:rsidRDefault="00C4229A">
      <w:pPr>
        <w:spacing w:line="2" w:lineRule="exact"/>
        <w:rPr>
          <w:sz w:val="20"/>
          <w:szCs w:val="20"/>
        </w:rPr>
      </w:pPr>
    </w:p>
    <w:p w:rsidR="00C4229A" w:rsidRDefault="00D80D7F" w:rsidP="00B615F7">
      <w:pPr>
        <w:numPr>
          <w:ilvl w:val="0"/>
          <w:numId w:val="348"/>
        </w:numPr>
        <w:tabs>
          <w:tab w:val="left" w:pos="1393"/>
        </w:tabs>
        <w:spacing w:after="0" w:line="355" w:lineRule="auto"/>
        <w:ind w:left="400" w:right="1520" w:firstLine="712"/>
        <w:rPr>
          <w:rFonts w:ascii="Symbol" w:eastAsia="Symbol" w:hAnsi="Symbol" w:cs="Symbol"/>
          <w:sz w:val="28"/>
          <w:szCs w:val="28"/>
        </w:rPr>
      </w:pPr>
      <w:r>
        <w:rPr>
          <w:rFonts w:ascii="Times New Roman" w:eastAsia="Times New Roman" w:hAnsi="Times New Roman" w:cs="Times New Roman"/>
          <w:sz w:val="28"/>
          <w:szCs w:val="28"/>
        </w:rPr>
        <w:t>нормативные затраты на эксплуатацию системы охранной сигнализации и противопожарной безопасности;</w:t>
      </w:r>
    </w:p>
    <w:p w:rsidR="00C4229A" w:rsidRDefault="00D80D7F" w:rsidP="00B615F7">
      <w:pPr>
        <w:numPr>
          <w:ilvl w:val="0"/>
          <w:numId w:val="34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нормативные затраты на аренду недвижимого имущества;</w:t>
      </w:r>
    </w:p>
    <w:p w:rsidR="00C4229A" w:rsidRDefault="00C4229A">
      <w:pPr>
        <w:spacing w:line="161" w:lineRule="exact"/>
        <w:rPr>
          <w:sz w:val="20"/>
          <w:szCs w:val="20"/>
        </w:rPr>
      </w:pPr>
    </w:p>
    <w:p w:rsidR="00C4229A" w:rsidRDefault="00D80D7F">
      <w:pPr>
        <w:spacing w:line="356" w:lineRule="auto"/>
        <w:ind w:left="400" w:right="360" w:firstLine="709"/>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нормативные затраты на пр оведение текущего ремонта объектов недвижимого имущества;</w:t>
      </w:r>
    </w:p>
    <w:p w:rsidR="00C4229A" w:rsidRDefault="00C4229A">
      <w:pPr>
        <w:spacing w:line="2" w:lineRule="exact"/>
        <w:rPr>
          <w:sz w:val="20"/>
          <w:szCs w:val="20"/>
        </w:rPr>
      </w:pPr>
    </w:p>
    <w:p w:rsidR="00C4229A" w:rsidRDefault="00D80D7F" w:rsidP="00B615F7">
      <w:pPr>
        <w:numPr>
          <w:ilvl w:val="0"/>
          <w:numId w:val="349"/>
        </w:numPr>
        <w:tabs>
          <w:tab w:val="left" w:pos="1393"/>
        </w:tabs>
        <w:spacing w:after="0" w:line="355" w:lineRule="auto"/>
        <w:ind w:left="400" w:right="700" w:firstLine="712"/>
        <w:rPr>
          <w:rFonts w:ascii="Symbol" w:eastAsia="Symbol" w:hAnsi="Symbol" w:cs="Symbol"/>
          <w:sz w:val="28"/>
          <w:szCs w:val="28"/>
        </w:rPr>
      </w:pPr>
      <w:r>
        <w:rPr>
          <w:rFonts w:ascii="Times New Roman" w:eastAsia="Times New Roman" w:hAnsi="Times New Roman" w:cs="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C4229A" w:rsidRDefault="00D80D7F" w:rsidP="00B615F7">
      <w:pPr>
        <w:numPr>
          <w:ilvl w:val="0"/>
          <w:numId w:val="34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прочие нормативные затраты на содержание недвижимого имущества.</w:t>
      </w:r>
    </w:p>
    <w:p w:rsidR="00C4229A" w:rsidRDefault="00C4229A">
      <w:pPr>
        <w:spacing w:line="142" w:lineRule="exact"/>
        <w:rPr>
          <w:sz w:val="20"/>
          <w:szCs w:val="20"/>
        </w:rPr>
      </w:pPr>
    </w:p>
    <w:p w:rsidR="00C4229A" w:rsidRDefault="00D80D7F">
      <w:pPr>
        <w:spacing w:line="348" w:lineRule="auto"/>
        <w:ind w:left="400" w:firstLine="709"/>
        <w:rPr>
          <w:sz w:val="20"/>
          <w:szCs w:val="20"/>
        </w:rPr>
      </w:pPr>
      <w:r>
        <w:rPr>
          <w:rFonts w:ascii="Times New Roman" w:eastAsia="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540</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spacing w:line="360" w:lineRule="auto"/>
        <w:ind w:left="400" w:right="1040"/>
        <w:rPr>
          <w:sz w:val="20"/>
          <w:szCs w:val="20"/>
        </w:rPr>
      </w:pPr>
      <w:r>
        <w:rPr>
          <w:rFonts w:ascii="Times New Roman" w:eastAsia="Times New Roman" w:hAnsi="Times New Roman" w:cs="Times New Roman"/>
          <w:sz w:val="28"/>
          <w:szCs w:val="28"/>
        </w:rPr>
        <w:t>установленных в организации средств и систем (системы охранной сигнализации, системы пожарной сигнализации, первичных средств пожаротушения).</w:t>
      </w:r>
    </w:p>
    <w:p w:rsidR="00C4229A" w:rsidRDefault="00C4229A">
      <w:pPr>
        <w:spacing w:line="1" w:lineRule="exact"/>
        <w:rPr>
          <w:sz w:val="20"/>
          <w:szCs w:val="20"/>
        </w:rPr>
      </w:pPr>
    </w:p>
    <w:p w:rsidR="00C4229A" w:rsidRDefault="00D80D7F">
      <w:pPr>
        <w:spacing w:line="370" w:lineRule="auto"/>
        <w:ind w:left="400" w:firstLine="709"/>
        <w:rPr>
          <w:sz w:val="20"/>
          <w:szCs w:val="20"/>
        </w:rPr>
      </w:pPr>
      <w:r>
        <w:rPr>
          <w:rFonts w:ascii="Times New Roman" w:eastAsia="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4229A" w:rsidRDefault="00C4229A">
      <w:pPr>
        <w:spacing w:line="200" w:lineRule="exact"/>
        <w:rPr>
          <w:sz w:val="20"/>
          <w:szCs w:val="20"/>
        </w:rPr>
      </w:pPr>
    </w:p>
    <w:p w:rsidR="00C4229A" w:rsidRDefault="00C4229A">
      <w:pPr>
        <w:spacing w:line="223"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3.2.4. Материально-технические условия реализации основной</w:t>
      </w:r>
    </w:p>
    <w:p w:rsidR="00C4229A" w:rsidRDefault="00C4229A">
      <w:pPr>
        <w:spacing w:line="163" w:lineRule="exact"/>
        <w:rPr>
          <w:sz w:val="20"/>
          <w:szCs w:val="20"/>
        </w:rPr>
      </w:pPr>
    </w:p>
    <w:p w:rsidR="00C4229A" w:rsidRDefault="00D80D7F">
      <w:pPr>
        <w:ind w:left="1840"/>
        <w:rPr>
          <w:sz w:val="20"/>
          <w:szCs w:val="20"/>
        </w:rPr>
      </w:pPr>
      <w:r>
        <w:rPr>
          <w:rFonts w:ascii="Times New Roman" w:eastAsia="Times New Roman" w:hAnsi="Times New Roman" w:cs="Times New Roman"/>
          <w:b/>
          <w:bCs/>
          <w:sz w:val="28"/>
          <w:szCs w:val="28"/>
        </w:rPr>
        <w:t>образовательной программы</w:t>
      </w:r>
    </w:p>
    <w:p w:rsidR="00C4229A" w:rsidRDefault="00C4229A">
      <w:pPr>
        <w:spacing w:line="164"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Материально-техническая база образовательной организации должна</w:t>
      </w:r>
    </w:p>
    <w:p w:rsidR="00C4229A" w:rsidRDefault="00C4229A">
      <w:pPr>
        <w:spacing w:line="163" w:lineRule="exact"/>
        <w:rPr>
          <w:sz w:val="20"/>
          <w:szCs w:val="20"/>
        </w:rPr>
      </w:pPr>
    </w:p>
    <w:p w:rsidR="00C4229A" w:rsidRDefault="00D80D7F">
      <w:pPr>
        <w:tabs>
          <w:tab w:val="left" w:pos="4660"/>
        </w:tabs>
        <w:ind w:left="400"/>
        <w:rPr>
          <w:sz w:val="20"/>
          <w:szCs w:val="20"/>
        </w:rPr>
      </w:pPr>
      <w:r>
        <w:rPr>
          <w:rFonts w:ascii="Times New Roman" w:eastAsia="Times New Roman" w:hAnsi="Times New Roman" w:cs="Times New Roman"/>
          <w:sz w:val="28"/>
          <w:szCs w:val="28"/>
        </w:rPr>
        <w:t>быть приведена в соответствие</w:t>
      </w:r>
      <w:r>
        <w:rPr>
          <w:sz w:val="20"/>
          <w:szCs w:val="20"/>
        </w:rPr>
        <w:tab/>
      </w:r>
      <w:r>
        <w:rPr>
          <w:rFonts w:ascii="Times New Roman" w:eastAsia="Times New Roman" w:hAnsi="Times New Roman" w:cs="Times New Roman"/>
          <w:sz w:val="27"/>
          <w:szCs w:val="27"/>
        </w:rPr>
        <w:t>с задачами по обеспечению реализации</w:t>
      </w:r>
    </w:p>
    <w:p w:rsidR="00C4229A" w:rsidRDefault="00C4229A">
      <w:pPr>
        <w:spacing w:line="163" w:lineRule="exact"/>
        <w:rPr>
          <w:sz w:val="20"/>
          <w:szCs w:val="20"/>
        </w:rPr>
      </w:pPr>
    </w:p>
    <w:p w:rsidR="00C4229A" w:rsidRDefault="00D80D7F">
      <w:pPr>
        <w:spacing w:line="358" w:lineRule="auto"/>
        <w:ind w:left="400" w:right="80"/>
        <w:rPr>
          <w:sz w:val="20"/>
          <w:szCs w:val="20"/>
        </w:rPr>
      </w:pPr>
      <w:r>
        <w:rPr>
          <w:rFonts w:ascii="Times New Roman" w:eastAsia="Times New Roman" w:hAnsi="Times New Roman" w:cs="Times New Roman"/>
          <w:sz w:val="28"/>
          <w:szCs w:val="28"/>
        </w:rPr>
        <w:t>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4229A" w:rsidRDefault="00C4229A">
      <w:pPr>
        <w:spacing w:line="4" w:lineRule="exact"/>
        <w:rPr>
          <w:sz w:val="20"/>
          <w:szCs w:val="20"/>
        </w:rPr>
      </w:pPr>
    </w:p>
    <w:p w:rsidR="00C4229A" w:rsidRDefault="00D80D7F">
      <w:pPr>
        <w:spacing w:line="360" w:lineRule="auto"/>
        <w:ind w:left="400" w:right="440" w:firstLine="709"/>
        <w:rPr>
          <w:sz w:val="20"/>
          <w:szCs w:val="20"/>
        </w:rPr>
      </w:pPr>
      <w:r>
        <w:rPr>
          <w:rFonts w:ascii="Times New Roman" w:eastAsia="Times New Roman" w:hAnsi="Times New Roman" w:cs="Times New Roman"/>
          <w:sz w:val="28"/>
          <w:szCs w:val="28"/>
        </w:rPr>
        <w:t>Для этого образователь ная организация разрабатывает и закрепляет локальным актом перечни оснащения и оборудования образовательной организации.</w:t>
      </w:r>
    </w:p>
    <w:p w:rsidR="00C4229A" w:rsidRDefault="00C4229A">
      <w:pPr>
        <w:spacing w:line="1" w:lineRule="exact"/>
        <w:rPr>
          <w:sz w:val="20"/>
          <w:szCs w:val="20"/>
        </w:rPr>
      </w:pPr>
    </w:p>
    <w:p w:rsidR="00C4229A" w:rsidRDefault="00D80D7F">
      <w:pPr>
        <w:tabs>
          <w:tab w:val="left" w:pos="8020"/>
        </w:tabs>
        <w:ind w:left="1120"/>
        <w:rPr>
          <w:sz w:val="20"/>
          <w:szCs w:val="20"/>
        </w:rPr>
      </w:pPr>
      <w:r>
        <w:rPr>
          <w:rFonts w:ascii="Times New Roman" w:eastAsia="Times New Roman" w:hAnsi="Times New Roman" w:cs="Times New Roman"/>
          <w:sz w:val="28"/>
          <w:szCs w:val="28"/>
        </w:rPr>
        <w:t>Критериальными источниками оценки учебно</w:t>
      </w:r>
      <w:r>
        <w:rPr>
          <w:sz w:val="20"/>
          <w:szCs w:val="20"/>
        </w:rPr>
        <w:tab/>
      </w:r>
      <w:r>
        <w:rPr>
          <w:rFonts w:ascii="Times New Roman" w:eastAsia="Times New Roman" w:hAnsi="Times New Roman" w:cs="Times New Roman"/>
          <w:sz w:val="27"/>
          <w:szCs w:val="27"/>
        </w:rPr>
        <w:t>-материального</w:t>
      </w:r>
    </w:p>
    <w:p w:rsidR="00C4229A" w:rsidRDefault="00C4229A">
      <w:pPr>
        <w:spacing w:line="163" w:lineRule="exact"/>
        <w:rPr>
          <w:sz w:val="20"/>
          <w:szCs w:val="20"/>
        </w:rPr>
      </w:pPr>
    </w:p>
    <w:p w:rsidR="00C4229A" w:rsidRDefault="00D80D7F">
      <w:pPr>
        <w:tabs>
          <w:tab w:val="left" w:pos="9040"/>
        </w:tabs>
        <w:ind w:left="400"/>
        <w:rPr>
          <w:sz w:val="20"/>
          <w:szCs w:val="20"/>
        </w:rPr>
      </w:pPr>
      <w:r>
        <w:rPr>
          <w:rFonts w:ascii="Times New Roman" w:eastAsia="Times New Roman" w:hAnsi="Times New Roman" w:cs="Times New Roman"/>
          <w:sz w:val="28"/>
          <w:szCs w:val="28"/>
        </w:rPr>
        <w:t>обеспечения образовательного процесса являются требования</w:t>
      </w:r>
      <w:r>
        <w:rPr>
          <w:sz w:val="20"/>
          <w:szCs w:val="20"/>
        </w:rPr>
        <w:tab/>
      </w:r>
      <w:r>
        <w:rPr>
          <w:rFonts w:ascii="Times New Roman" w:eastAsia="Times New Roman" w:hAnsi="Times New Roman" w:cs="Times New Roman"/>
          <w:sz w:val="27"/>
          <w:szCs w:val="27"/>
        </w:rPr>
        <w:t>ФГОС,</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требования Поло 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 утвержд енные региональными норматив 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C4229A" w:rsidRDefault="00C4229A">
      <w:pPr>
        <w:spacing w:line="8" w:lineRule="exact"/>
        <w:rPr>
          <w:sz w:val="20"/>
          <w:szCs w:val="20"/>
        </w:rPr>
      </w:pPr>
    </w:p>
    <w:p w:rsidR="00C4229A" w:rsidRDefault="00D80D7F">
      <w:pPr>
        <w:spacing w:line="373" w:lineRule="auto"/>
        <w:ind w:left="400" w:firstLine="709"/>
        <w:rPr>
          <w:sz w:val="20"/>
          <w:szCs w:val="20"/>
        </w:rPr>
      </w:pPr>
      <w:r>
        <w:rPr>
          <w:rFonts w:ascii="Times New Roman" w:eastAsia="Times New Roman" w:hAnsi="Times New Roman" w:cs="Times New Roman"/>
          <w:sz w:val="28"/>
          <w:szCs w:val="28"/>
        </w:rPr>
        <w:t>В соответствии с требованиями ФГОС в образовательной организации , реализующей основную образовательную программу основного общего образования, создаются и устанавливаются:</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50"/>
        </w:numPr>
        <w:tabs>
          <w:tab w:val="left" w:pos="1393"/>
        </w:tabs>
        <w:spacing w:after="0" w:line="356" w:lineRule="auto"/>
        <w:ind w:left="400" w:right="1020" w:firstLine="712"/>
        <w:rPr>
          <w:rFonts w:ascii="Symbol" w:eastAsia="Symbol" w:hAnsi="Symbol" w:cs="Symbol"/>
          <w:sz w:val="28"/>
          <w:szCs w:val="28"/>
        </w:rPr>
      </w:pPr>
      <w:r>
        <w:rPr>
          <w:rFonts w:ascii="Times New Roman" w:eastAsia="Times New Roman" w:hAnsi="Times New Roman" w:cs="Times New Roman"/>
          <w:sz w:val="28"/>
          <w:szCs w:val="28"/>
        </w:rPr>
        <w:t>учебные кабинеты с автоматизированными рабочими местами обучающихся и педагогических работников;</w:t>
      </w:r>
    </w:p>
    <w:p w:rsidR="00C4229A" w:rsidRDefault="00C4229A">
      <w:pPr>
        <w:spacing w:line="2" w:lineRule="exact"/>
        <w:rPr>
          <w:rFonts w:ascii="Symbol" w:eastAsia="Symbol" w:hAnsi="Symbol" w:cs="Symbol"/>
          <w:sz w:val="28"/>
          <w:szCs w:val="28"/>
        </w:rPr>
      </w:pPr>
    </w:p>
    <w:p w:rsidR="00C4229A" w:rsidRDefault="00D80D7F" w:rsidP="00B615F7">
      <w:pPr>
        <w:numPr>
          <w:ilvl w:val="0"/>
          <w:numId w:val="35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лекционные аудитории;</w:t>
      </w:r>
    </w:p>
    <w:p w:rsidR="00C4229A" w:rsidRDefault="00C4229A">
      <w:pPr>
        <w:spacing w:line="156" w:lineRule="exact"/>
        <w:rPr>
          <w:sz w:val="20"/>
          <w:szCs w:val="20"/>
        </w:rPr>
      </w:pPr>
    </w:p>
    <w:p w:rsidR="00C4229A" w:rsidRDefault="00D80D7F">
      <w:pPr>
        <w:tabs>
          <w:tab w:val="left" w:pos="48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помещения для занятий</w:t>
      </w:r>
      <w:r>
        <w:rPr>
          <w:sz w:val="20"/>
          <w:szCs w:val="20"/>
        </w:rPr>
        <w:tab/>
      </w:r>
      <w:r>
        <w:rPr>
          <w:rFonts w:ascii="Times New Roman" w:eastAsia="Times New Roman" w:hAnsi="Times New Roman" w:cs="Times New Roman"/>
          <w:sz w:val="28"/>
          <w:szCs w:val="28"/>
        </w:rPr>
        <w:t>учебно-исследовательской и проектной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деятельностью, моделированием и техническим творчеством;</w:t>
      </w:r>
    </w:p>
    <w:p w:rsidR="00C4229A" w:rsidRDefault="00C4229A">
      <w:pPr>
        <w:spacing w:line="182" w:lineRule="exact"/>
        <w:rPr>
          <w:sz w:val="20"/>
          <w:szCs w:val="20"/>
        </w:rPr>
      </w:pPr>
    </w:p>
    <w:p w:rsidR="00C4229A" w:rsidRDefault="00D80D7F" w:rsidP="00B615F7">
      <w:pPr>
        <w:numPr>
          <w:ilvl w:val="0"/>
          <w:numId w:val="351"/>
        </w:numPr>
        <w:tabs>
          <w:tab w:val="left" w:pos="1393"/>
        </w:tabs>
        <w:spacing w:after="0" w:line="355" w:lineRule="auto"/>
        <w:ind w:left="400" w:right="540" w:firstLine="712"/>
        <w:rPr>
          <w:rFonts w:ascii="Symbol" w:eastAsia="Symbol" w:hAnsi="Symbol" w:cs="Symbol"/>
          <w:sz w:val="28"/>
          <w:szCs w:val="28"/>
        </w:rPr>
      </w:pPr>
      <w:r>
        <w:rPr>
          <w:rFonts w:ascii="Times New Roman" w:eastAsia="Times New Roman" w:hAnsi="Times New Roman" w:cs="Times New Roman"/>
          <w:sz w:val="28"/>
          <w:szCs w:val="28"/>
        </w:rPr>
        <w:t>необходимые для реализации учебной и внеурочной деятельности лаборатории и мастерские;</w:t>
      </w:r>
    </w:p>
    <w:p w:rsidR="00C4229A" w:rsidRDefault="00D80D7F" w:rsidP="00B615F7">
      <w:pPr>
        <w:numPr>
          <w:ilvl w:val="0"/>
          <w:numId w:val="35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помещения  (кабинеты, мастерские, студии) для занятий музыкой,</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хореографией и изобразительным искусством;</w:t>
      </w:r>
    </w:p>
    <w:p w:rsidR="00C4229A" w:rsidRDefault="00C4229A">
      <w:pPr>
        <w:spacing w:line="182" w:lineRule="exact"/>
        <w:rPr>
          <w:sz w:val="20"/>
          <w:szCs w:val="20"/>
        </w:rPr>
      </w:pPr>
    </w:p>
    <w:p w:rsidR="00C4229A" w:rsidRDefault="00D80D7F" w:rsidP="00B615F7">
      <w:pPr>
        <w:numPr>
          <w:ilvl w:val="0"/>
          <w:numId w:val="3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лингафонные кабинеты;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информационно-библиотечные центры с рабочими зонами,</w:t>
      </w:r>
    </w:p>
    <w:p w:rsidR="00C4229A" w:rsidRDefault="00C4229A">
      <w:pPr>
        <w:spacing w:line="137" w:lineRule="exact"/>
        <w:rPr>
          <w:sz w:val="20"/>
          <w:szCs w:val="20"/>
        </w:rPr>
      </w:pPr>
    </w:p>
    <w:p w:rsidR="00C4229A" w:rsidRDefault="00D80D7F">
      <w:pPr>
        <w:spacing w:line="368" w:lineRule="auto"/>
        <w:ind w:left="400" w:right="2020"/>
        <w:rPr>
          <w:sz w:val="20"/>
          <w:szCs w:val="20"/>
        </w:rPr>
      </w:pPr>
      <w:r>
        <w:rPr>
          <w:rFonts w:ascii="Times New Roman" w:eastAsia="Times New Roman" w:hAnsi="Times New Roman" w:cs="Times New Roman"/>
          <w:sz w:val="28"/>
          <w:szCs w:val="28"/>
        </w:rPr>
        <w:t>оборудованными читальными залами и книгохранилищами, обеспечивающими сохранность книжного фонда, медиатекой;</w:t>
      </w:r>
    </w:p>
    <w:p w:rsidR="00C4229A" w:rsidRDefault="00C4229A">
      <w:pPr>
        <w:spacing w:line="1" w:lineRule="exact"/>
        <w:rPr>
          <w:sz w:val="20"/>
          <w:szCs w:val="20"/>
        </w:rPr>
      </w:pPr>
    </w:p>
    <w:p w:rsidR="00C4229A" w:rsidRDefault="00D80D7F" w:rsidP="00B615F7">
      <w:pPr>
        <w:numPr>
          <w:ilvl w:val="0"/>
          <w:numId w:val="35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актовые и хореографические залы;</w:t>
      </w:r>
    </w:p>
    <w:p w:rsidR="00C4229A" w:rsidRDefault="00C4229A">
      <w:pPr>
        <w:spacing w:line="156" w:lineRule="exact"/>
        <w:rPr>
          <w:rFonts w:ascii="Symbol" w:eastAsia="Symbol" w:hAnsi="Symbol" w:cs="Symbol"/>
          <w:sz w:val="28"/>
          <w:szCs w:val="28"/>
        </w:rPr>
      </w:pPr>
    </w:p>
    <w:p w:rsidR="00C4229A" w:rsidRDefault="00D80D7F" w:rsidP="00B615F7">
      <w:pPr>
        <w:numPr>
          <w:ilvl w:val="0"/>
          <w:numId w:val="353"/>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спортивные комплексы, залы, бассейны, стадионы, спортивные</w:t>
      </w:r>
    </w:p>
    <w:p w:rsidR="00C4229A" w:rsidRDefault="00C4229A">
      <w:pPr>
        <w:spacing w:line="142" w:lineRule="exact"/>
        <w:rPr>
          <w:sz w:val="20"/>
          <w:szCs w:val="20"/>
        </w:rPr>
      </w:pPr>
    </w:p>
    <w:p w:rsidR="00C4229A" w:rsidRDefault="00D80D7F">
      <w:pPr>
        <w:spacing w:line="366" w:lineRule="auto"/>
        <w:ind w:left="400" w:right="720"/>
        <w:rPr>
          <w:sz w:val="20"/>
          <w:szCs w:val="20"/>
        </w:rPr>
      </w:pPr>
      <w:r>
        <w:rPr>
          <w:rFonts w:ascii="Times New Roman" w:eastAsia="Times New Roman" w:hAnsi="Times New Roman" w:cs="Times New Roman"/>
          <w:sz w:val="28"/>
          <w:szCs w:val="28"/>
        </w:rPr>
        <w:t>площадки, тиры, оснащ енные игровым, спортивным оборудованием и инвентарем;</w:t>
      </w:r>
    </w:p>
    <w:p w:rsidR="00C4229A" w:rsidRDefault="00C4229A">
      <w:pPr>
        <w:spacing w:line="2" w:lineRule="exact"/>
        <w:rPr>
          <w:sz w:val="20"/>
          <w:szCs w:val="20"/>
        </w:rPr>
      </w:pPr>
    </w:p>
    <w:p w:rsidR="00C4229A" w:rsidRDefault="00D80D7F" w:rsidP="00B615F7">
      <w:pPr>
        <w:numPr>
          <w:ilvl w:val="0"/>
          <w:numId w:val="3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автогородки;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4"/>
        </w:numPr>
        <w:tabs>
          <w:tab w:val="left" w:pos="1393"/>
        </w:tabs>
        <w:spacing w:after="0" w:line="357" w:lineRule="auto"/>
        <w:ind w:left="400" w:right="980" w:firstLine="712"/>
        <w:rPr>
          <w:rFonts w:ascii="Symbol" w:eastAsia="Symbol" w:hAnsi="Symbol" w:cs="Symbol"/>
          <w:sz w:val="28"/>
          <w:szCs w:val="28"/>
        </w:rPr>
      </w:pPr>
      <w:r>
        <w:rPr>
          <w:rFonts w:ascii="Times New Roman" w:eastAsia="Times New Roman"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C4229A" w:rsidRDefault="00D80D7F" w:rsidP="00B615F7">
      <w:pPr>
        <w:numPr>
          <w:ilvl w:val="0"/>
          <w:numId w:val="35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помещения для медицинского персонала;</w:t>
      </w:r>
    </w:p>
    <w:p w:rsidR="00C4229A" w:rsidRDefault="00C4229A">
      <w:pPr>
        <w:spacing w:line="161" w:lineRule="exact"/>
        <w:rPr>
          <w:sz w:val="20"/>
          <w:szCs w:val="20"/>
        </w:rPr>
      </w:pPr>
    </w:p>
    <w:p w:rsidR="00C4229A" w:rsidRDefault="00D80D7F">
      <w:pPr>
        <w:tabs>
          <w:tab w:val="left" w:pos="73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административные и иные помещения, оснащ</w:t>
      </w:r>
      <w:r>
        <w:rPr>
          <w:sz w:val="20"/>
          <w:szCs w:val="20"/>
        </w:rPr>
        <w:tab/>
      </w:r>
      <w:r>
        <w:rPr>
          <w:rFonts w:ascii="Times New Roman" w:eastAsia="Times New Roman" w:hAnsi="Times New Roman" w:cs="Times New Roman"/>
          <w:sz w:val="28"/>
          <w:szCs w:val="28"/>
        </w:rPr>
        <w:t>енные необходимым</w:t>
      </w:r>
    </w:p>
    <w:p w:rsidR="00C4229A" w:rsidRDefault="00C4229A">
      <w:pPr>
        <w:spacing w:line="142"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оборудованием, в том числе для организации учебного процесса с детьми</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инвалидами и детьми с ОВЗ;</w:t>
      </w:r>
    </w:p>
    <w:p w:rsidR="00C4229A" w:rsidRDefault="00C4229A">
      <w:pPr>
        <w:spacing w:line="182" w:lineRule="exact"/>
        <w:rPr>
          <w:sz w:val="20"/>
          <w:szCs w:val="20"/>
        </w:rPr>
      </w:pPr>
    </w:p>
    <w:p w:rsidR="00C4229A" w:rsidRDefault="00D80D7F" w:rsidP="00B615F7">
      <w:pPr>
        <w:numPr>
          <w:ilvl w:val="0"/>
          <w:numId w:val="35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гардеробы, санузлы, места личной гигиены;</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участок (территория) с необходимым набором оснащенных зон.</w:t>
      </w:r>
    </w:p>
    <w:p w:rsidR="00C4229A" w:rsidRDefault="00C4229A">
      <w:pPr>
        <w:spacing w:line="142" w:lineRule="exact"/>
        <w:rPr>
          <w:sz w:val="20"/>
          <w:szCs w:val="20"/>
        </w:rPr>
      </w:pPr>
    </w:p>
    <w:p w:rsidR="00C4229A" w:rsidRDefault="00D80D7F">
      <w:pPr>
        <w:spacing w:line="387" w:lineRule="auto"/>
        <w:ind w:left="400" w:firstLine="709"/>
        <w:rPr>
          <w:sz w:val="20"/>
          <w:szCs w:val="20"/>
        </w:rPr>
      </w:pPr>
      <w:r>
        <w:rPr>
          <w:rFonts w:ascii="Times New Roman" w:eastAsia="Times New Roman" w:hAnsi="Times New Roman" w:cs="Times New Roman"/>
          <w:sz w:val="28"/>
          <w:szCs w:val="28"/>
        </w:rPr>
        <w:t>Все помещения должны обеспечиваются комплектами оборудования для реализации предметных областей и внеурочной деятельности, включая</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62"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542</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3" w:lineRule="auto"/>
        <w:ind w:left="400"/>
        <w:rPr>
          <w:sz w:val="20"/>
          <w:szCs w:val="20"/>
        </w:rPr>
      </w:pPr>
      <w:r>
        <w:rPr>
          <w:rFonts w:ascii="Times New Roman" w:eastAsia="Times New Roman" w:hAnsi="Times New Roman" w:cs="Times New Roman"/>
          <w:sz w:val="28"/>
          <w:szCs w:val="28"/>
        </w:rPr>
        <w:t>расходные материалы и кан целярские принадлежности, а также мебелью, оснащением, презентационным оборудованием и необходимым инвентар ем. Оценка материально -технических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C4229A" w:rsidRDefault="00D80D7F">
      <w:pPr>
        <w:spacing w:line="20" w:lineRule="exact"/>
        <w:rPr>
          <w:sz w:val="20"/>
          <w:szCs w:val="20"/>
        </w:rPr>
      </w:pPr>
      <w:r>
        <w:rPr>
          <w:noProof/>
          <w:sz w:val="20"/>
          <w:szCs w:val="20"/>
        </w:rPr>
        <w:drawing>
          <wp:anchor distT="0" distB="0" distL="114300" distR="114300" simplePos="0" relativeHeight="252301312" behindDoc="1" locked="0" layoutInCell="0" allowOverlap="1">
            <wp:simplePos x="0" y="0"/>
            <wp:positionH relativeFrom="column">
              <wp:posOffset>240665</wp:posOffset>
            </wp:positionH>
            <wp:positionV relativeFrom="paragraph">
              <wp:posOffset>635</wp:posOffset>
            </wp:positionV>
            <wp:extent cx="8890" cy="18415"/>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5">
                      <a:extLst/>
                    </a:blip>
                    <a:srcRect/>
                    <a:stretch>
                      <a:fillRect/>
                    </a:stretch>
                  </pic:blipFill>
                  <pic:spPr bwMode="auto">
                    <a:xfrm>
                      <a:off x="0" y="0"/>
                      <a:ext cx="8890" cy="18415"/>
                    </a:xfrm>
                    <a:prstGeom prst="rect">
                      <a:avLst/>
                    </a:prstGeom>
                    <a:noFill/>
                  </pic:spPr>
                </pic:pic>
              </a:graphicData>
            </a:graphic>
          </wp:anchor>
        </w:drawing>
      </w:r>
      <w:r>
        <w:rPr>
          <w:noProof/>
          <w:sz w:val="20"/>
          <w:szCs w:val="20"/>
        </w:rPr>
        <w:drawing>
          <wp:anchor distT="0" distB="0" distL="114300" distR="114300" simplePos="0" relativeHeight="252302336" behindDoc="1" locked="0" layoutInCell="0" allowOverlap="1">
            <wp:simplePos x="0" y="0"/>
            <wp:positionH relativeFrom="column">
              <wp:posOffset>6172200</wp:posOffset>
            </wp:positionH>
            <wp:positionV relativeFrom="paragraph">
              <wp:posOffset>635</wp:posOffset>
            </wp:positionV>
            <wp:extent cx="8890" cy="18415"/>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5">
                      <a:extLst/>
                    </a:blip>
                    <a:srcRect/>
                    <a:stretch>
                      <a:fillRect/>
                    </a:stretch>
                  </pic:blipFill>
                  <pic:spPr bwMode="auto">
                    <a:xfrm>
                      <a:off x="0" y="0"/>
                      <a:ext cx="8890" cy="18415"/>
                    </a:xfrm>
                    <a:prstGeom prst="rect">
                      <a:avLst/>
                    </a:prstGeom>
                    <a:noFill/>
                  </pic:spPr>
                </pic:pic>
              </a:graphicData>
            </a:graphic>
          </wp:anchor>
        </w:drawing>
      </w:r>
    </w:p>
    <w:tbl>
      <w:tblPr>
        <w:tblW w:w="0" w:type="auto"/>
        <w:tblInd w:w="380" w:type="dxa"/>
        <w:tblLayout w:type="fixed"/>
        <w:tblCellMar>
          <w:left w:w="0" w:type="dxa"/>
          <w:right w:w="0" w:type="dxa"/>
        </w:tblCellMar>
        <w:tblLook w:val="04A0" w:firstRow="1" w:lastRow="0" w:firstColumn="1" w:lastColumn="0" w:noHBand="0" w:noVBand="1"/>
      </w:tblPr>
      <w:tblGrid>
        <w:gridCol w:w="20"/>
        <w:gridCol w:w="2820"/>
        <w:gridCol w:w="20"/>
        <w:gridCol w:w="4440"/>
        <w:gridCol w:w="30"/>
        <w:gridCol w:w="2020"/>
        <w:gridCol w:w="20"/>
        <w:gridCol w:w="20"/>
      </w:tblGrid>
      <w:tr w:rsidR="00C4229A">
        <w:trPr>
          <w:trHeight w:val="21"/>
        </w:trPr>
        <w:tc>
          <w:tcPr>
            <w:tcW w:w="20" w:type="dxa"/>
            <w:vAlign w:val="bottom"/>
          </w:tcPr>
          <w:p w:rsidR="00C4229A" w:rsidRDefault="00C4229A">
            <w:pPr>
              <w:spacing w:line="20" w:lineRule="exact"/>
              <w:rPr>
                <w:sz w:val="1"/>
                <w:szCs w:val="1"/>
              </w:rPr>
            </w:pPr>
          </w:p>
        </w:tc>
        <w:tc>
          <w:tcPr>
            <w:tcW w:w="2820" w:type="dxa"/>
            <w:vMerge w:val="restart"/>
            <w:tcBorders>
              <w:top w:val="single" w:sz="8" w:space="0" w:color="auto"/>
            </w:tcBorders>
            <w:vAlign w:val="bottom"/>
          </w:tcPr>
          <w:p w:rsidR="00C4229A" w:rsidRDefault="00D80D7F">
            <w:pPr>
              <w:rPr>
                <w:sz w:val="20"/>
                <w:szCs w:val="20"/>
              </w:rPr>
            </w:pPr>
            <w:r>
              <w:rPr>
                <w:rFonts w:ascii="Times New Roman" w:eastAsia="Times New Roman" w:hAnsi="Times New Roman" w:cs="Times New Roman"/>
                <w:b/>
                <w:bCs/>
                <w:sz w:val="28"/>
                <w:szCs w:val="28"/>
              </w:rPr>
              <w:t>Компоненты</w:t>
            </w:r>
          </w:p>
        </w:tc>
        <w:tc>
          <w:tcPr>
            <w:tcW w:w="20" w:type="dxa"/>
            <w:tcBorders>
              <w:top w:val="single" w:sz="8" w:space="0" w:color="auto"/>
            </w:tcBorders>
            <w:vAlign w:val="bottom"/>
          </w:tcPr>
          <w:p w:rsidR="00C4229A" w:rsidRDefault="00C4229A">
            <w:pPr>
              <w:spacing w:line="20" w:lineRule="exact"/>
              <w:rPr>
                <w:sz w:val="1"/>
                <w:szCs w:val="1"/>
              </w:rPr>
            </w:pPr>
          </w:p>
        </w:tc>
        <w:tc>
          <w:tcPr>
            <w:tcW w:w="4440" w:type="dxa"/>
            <w:vMerge w:val="restart"/>
            <w:tcBorders>
              <w:top w:val="single" w:sz="8" w:space="0" w:color="auto"/>
            </w:tcBorders>
            <w:vAlign w:val="bottom"/>
          </w:tcPr>
          <w:p w:rsidR="00C4229A" w:rsidRDefault="00D80D7F">
            <w:pPr>
              <w:rPr>
                <w:sz w:val="20"/>
                <w:szCs w:val="20"/>
              </w:rPr>
            </w:pPr>
            <w:r>
              <w:rPr>
                <w:rFonts w:ascii="Times New Roman" w:eastAsia="Times New Roman" w:hAnsi="Times New Roman" w:cs="Times New Roman"/>
                <w:b/>
                <w:bCs/>
                <w:sz w:val="28"/>
                <w:szCs w:val="28"/>
              </w:rPr>
              <w:t>Необходимое оборудование и</w:t>
            </w:r>
          </w:p>
        </w:tc>
        <w:tc>
          <w:tcPr>
            <w:tcW w:w="20" w:type="dxa"/>
            <w:tcBorders>
              <w:top w:val="single" w:sz="8" w:space="0" w:color="auto"/>
            </w:tcBorders>
            <w:vAlign w:val="bottom"/>
          </w:tcPr>
          <w:p w:rsidR="00C4229A" w:rsidRDefault="00C4229A">
            <w:pPr>
              <w:spacing w:line="20" w:lineRule="exact"/>
              <w:rPr>
                <w:sz w:val="1"/>
                <w:szCs w:val="1"/>
              </w:rPr>
            </w:pPr>
          </w:p>
        </w:tc>
        <w:tc>
          <w:tcPr>
            <w:tcW w:w="2020" w:type="dxa"/>
            <w:vMerge w:val="restart"/>
            <w:tcBorders>
              <w:top w:val="single" w:sz="8" w:space="0" w:color="auto"/>
            </w:tcBorders>
            <w:vAlign w:val="bottom"/>
          </w:tcPr>
          <w:p w:rsidR="00C4229A" w:rsidRDefault="00D80D7F">
            <w:pPr>
              <w:rPr>
                <w:sz w:val="20"/>
                <w:szCs w:val="20"/>
              </w:rPr>
            </w:pPr>
            <w:r>
              <w:rPr>
                <w:rFonts w:ascii="Times New Roman" w:eastAsia="Times New Roman" w:hAnsi="Times New Roman" w:cs="Times New Roman"/>
                <w:b/>
                <w:bCs/>
                <w:sz w:val="28"/>
                <w:szCs w:val="28"/>
              </w:rPr>
              <w:t>Необходимо/</w:t>
            </w:r>
          </w:p>
        </w:tc>
        <w:tc>
          <w:tcPr>
            <w:tcW w:w="20" w:type="dxa"/>
            <w:tcBorders>
              <w:top w:val="single" w:sz="8" w:space="0" w:color="auto"/>
            </w:tcBorders>
            <w:vAlign w:val="bottom"/>
          </w:tcPr>
          <w:p w:rsidR="00C4229A" w:rsidRDefault="00C4229A">
            <w:pPr>
              <w:spacing w:line="20" w:lineRule="exact"/>
              <w:rPr>
                <w:sz w:val="1"/>
                <w:szCs w:val="1"/>
              </w:rPr>
            </w:pPr>
          </w:p>
        </w:tc>
        <w:tc>
          <w:tcPr>
            <w:tcW w:w="0" w:type="dxa"/>
            <w:vAlign w:val="bottom"/>
          </w:tcPr>
          <w:p w:rsidR="00C4229A" w:rsidRDefault="00C4229A">
            <w:pPr>
              <w:spacing w:line="20" w:lineRule="exact"/>
              <w:rPr>
                <w:sz w:val="1"/>
                <w:szCs w:val="1"/>
              </w:rPr>
            </w:pPr>
          </w:p>
        </w:tc>
      </w:tr>
      <w:tr w:rsidR="00C4229A">
        <w:trPr>
          <w:trHeight w:val="343"/>
        </w:trPr>
        <w:tc>
          <w:tcPr>
            <w:tcW w:w="20" w:type="dxa"/>
            <w:shd w:val="clear" w:color="auto" w:fill="000000"/>
            <w:vAlign w:val="bottom"/>
          </w:tcPr>
          <w:p w:rsidR="00C4229A" w:rsidRDefault="00C4229A">
            <w:pPr>
              <w:rPr>
                <w:sz w:val="24"/>
                <w:szCs w:val="24"/>
              </w:rPr>
            </w:pPr>
          </w:p>
        </w:tc>
        <w:tc>
          <w:tcPr>
            <w:tcW w:w="2820" w:type="dxa"/>
            <w:vMerge/>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Merge/>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2020" w:type="dxa"/>
            <w:vMerge/>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69"/>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b/>
                <w:bCs/>
                <w:sz w:val="28"/>
                <w:szCs w:val="28"/>
              </w:rPr>
              <w:t>оснащения</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b/>
                <w:bCs/>
                <w:sz w:val="28"/>
                <w:szCs w:val="28"/>
              </w:rPr>
              <w:t>оснащение</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D80D7F">
            <w:pPr>
              <w:rPr>
                <w:sz w:val="20"/>
                <w:szCs w:val="20"/>
              </w:rPr>
            </w:pPr>
            <w:r>
              <w:rPr>
                <w:rFonts w:ascii="Times New Roman" w:eastAsia="Times New Roman" w:hAnsi="Times New Roman" w:cs="Times New Roman"/>
                <w:b/>
                <w:bCs/>
                <w:sz w:val="28"/>
                <w:szCs w:val="28"/>
              </w:rPr>
              <w:t>имеется в</w:t>
            </w: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0"/>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D80D7F">
            <w:pPr>
              <w:rPr>
                <w:sz w:val="20"/>
                <w:szCs w:val="20"/>
              </w:rPr>
            </w:pPr>
            <w:r>
              <w:rPr>
                <w:rFonts w:ascii="Times New Roman" w:eastAsia="Times New Roman" w:hAnsi="Times New Roman" w:cs="Times New Roman"/>
                <w:b/>
                <w:bCs/>
                <w:sz w:val="28"/>
                <w:szCs w:val="28"/>
              </w:rPr>
              <w:t>наличии</w:t>
            </w: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61"/>
        </w:trPr>
        <w:tc>
          <w:tcPr>
            <w:tcW w:w="20" w:type="dxa"/>
            <w:tcBorders>
              <w:bottom w:val="single" w:sz="8" w:space="0" w:color="auto"/>
            </w:tcBorders>
            <w:shd w:val="clear" w:color="auto" w:fill="000000"/>
            <w:vAlign w:val="bottom"/>
          </w:tcPr>
          <w:p w:rsidR="00C4229A" w:rsidRDefault="00C4229A">
            <w:pPr>
              <w:rPr>
                <w:sz w:val="13"/>
                <w:szCs w:val="13"/>
              </w:rPr>
            </w:pPr>
          </w:p>
        </w:tc>
        <w:tc>
          <w:tcPr>
            <w:tcW w:w="28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444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20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357"/>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sz w:val="28"/>
                <w:szCs w:val="28"/>
              </w:rPr>
              <w:t>1. Компоненты</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1.1. Нормативные документы,</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7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sz w:val="28"/>
                <w:szCs w:val="28"/>
              </w:rPr>
              <w:t>оснащения учебного</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программно-методическое</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sz w:val="28"/>
                <w:szCs w:val="28"/>
              </w:rPr>
              <w:t>(предметного)</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обеспечение, локальные акты: ...</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56"/>
        </w:trPr>
        <w:tc>
          <w:tcPr>
            <w:tcW w:w="20" w:type="dxa"/>
            <w:tcBorders>
              <w:bottom w:val="single" w:sz="8" w:space="0" w:color="auto"/>
            </w:tcBorders>
            <w:shd w:val="clear" w:color="auto" w:fill="000000"/>
            <w:vAlign w:val="bottom"/>
          </w:tcPr>
          <w:p w:rsidR="00C4229A" w:rsidRDefault="00C4229A">
            <w:pPr>
              <w:rPr>
                <w:sz w:val="13"/>
                <w:szCs w:val="13"/>
              </w:rPr>
            </w:pPr>
          </w:p>
        </w:tc>
        <w:tc>
          <w:tcPr>
            <w:tcW w:w="2820" w:type="dxa"/>
            <w:vMerge w:val="restart"/>
            <w:vAlign w:val="bottom"/>
          </w:tcPr>
          <w:p w:rsidR="00C4229A" w:rsidRDefault="00D80D7F">
            <w:pPr>
              <w:rPr>
                <w:sz w:val="20"/>
                <w:szCs w:val="20"/>
              </w:rPr>
            </w:pPr>
            <w:r>
              <w:rPr>
                <w:rFonts w:ascii="Times New Roman" w:eastAsia="Times New Roman" w:hAnsi="Times New Roman" w:cs="Times New Roman"/>
                <w:sz w:val="28"/>
                <w:szCs w:val="28"/>
              </w:rPr>
              <w:t>кабинета основной</w:t>
            </w:r>
          </w:p>
        </w:tc>
        <w:tc>
          <w:tcPr>
            <w:tcW w:w="20" w:type="dxa"/>
            <w:tcBorders>
              <w:bottom w:val="single" w:sz="8" w:space="0" w:color="auto"/>
            </w:tcBorders>
            <w:shd w:val="clear" w:color="auto" w:fill="000000"/>
            <w:vAlign w:val="bottom"/>
          </w:tcPr>
          <w:p w:rsidR="00C4229A" w:rsidRDefault="00C4229A">
            <w:pPr>
              <w:rPr>
                <w:sz w:val="13"/>
                <w:szCs w:val="13"/>
              </w:rPr>
            </w:pPr>
          </w:p>
        </w:tc>
        <w:tc>
          <w:tcPr>
            <w:tcW w:w="444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20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362"/>
        </w:trPr>
        <w:tc>
          <w:tcPr>
            <w:tcW w:w="20" w:type="dxa"/>
            <w:shd w:val="clear" w:color="auto" w:fill="000000"/>
            <w:vAlign w:val="bottom"/>
          </w:tcPr>
          <w:p w:rsidR="00C4229A" w:rsidRDefault="00C4229A">
            <w:pPr>
              <w:rPr>
                <w:sz w:val="24"/>
                <w:szCs w:val="24"/>
              </w:rPr>
            </w:pPr>
          </w:p>
        </w:tc>
        <w:tc>
          <w:tcPr>
            <w:tcW w:w="2820" w:type="dxa"/>
            <w:vMerge/>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1.2. Учебно-методические</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70"/>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sz w:val="28"/>
                <w:szCs w:val="28"/>
              </w:rPr>
              <w:t>школы</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материалы:</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1.2.1. УМК по предмету …</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0"/>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1.2.2. Дидактические и раздаточные</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материалы по предмету: …</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61"/>
        </w:trPr>
        <w:tc>
          <w:tcPr>
            <w:tcW w:w="20" w:type="dxa"/>
            <w:tcBorders>
              <w:bottom w:val="single" w:sz="8" w:space="0" w:color="auto"/>
            </w:tcBorders>
            <w:shd w:val="clear" w:color="auto" w:fill="000000"/>
            <w:vAlign w:val="bottom"/>
          </w:tcPr>
          <w:p w:rsidR="00C4229A" w:rsidRDefault="00C4229A">
            <w:pPr>
              <w:rPr>
                <w:sz w:val="13"/>
                <w:szCs w:val="13"/>
              </w:rPr>
            </w:pPr>
          </w:p>
        </w:tc>
        <w:tc>
          <w:tcPr>
            <w:tcW w:w="2820" w:type="dxa"/>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444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20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357"/>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1.2.3. Аудиозаписи, слайды по</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7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содержанию учебного предмета: …</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0"/>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1.2.4. ТСО, компьютерные,</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информационно-</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коммуникационные средства: ...</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56"/>
        </w:trPr>
        <w:tc>
          <w:tcPr>
            <w:tcW w:w="20" w:type="dxa"/>
            <w:shd w:val="clear" w:color="auto" w:fill="000000"/>
            <w:vAlign w:val="bottom"/>
          </w:tcPr>
          <w:p w:rsidR="00C4229A" w:rsidRDefault="00C4229A">
            <w:pPr>
              <w:rPr>
                <w:sz w:val="13"/>
                <w:szCs w:val="13"/>
              </w:rPr>
            </w:pPr>
          </w:p>
        </w:tc>
        <w:tc>
          <w:tcPr>
            <w:tcW w:w="2820" w:type="dxa"/>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444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20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362"/>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tcBorders>
              <w:right w:val="single" w:sz="8" w:space="0" w:color="auto"/>
            </w:tcBorders>
            <w:vAlign w:val="bottom"/>
          </w:tcPr>
          <w:p w:rsidR="00C4229A" w:rsidRDefault="00D80D7F">
            <w:pPr>
              <w:rPr>
                <w:sz w:val="20"/>
                <w:szCs w:val="20"/>
              </w:rPr>
            </w:pPr>
            <w:r>
              <w:rPr>
                <w:rFonts w:ascii="Times New Roman" w:eastAsia="Times New Roman" w:hAnsi="Times New Roman" w:cs="Times New Roman"/>
                <w:sz w:val="28"/>
                <w:szCs w:val="28"/>
              </w:rPr>
              <w:t>1.2.5. Учебно-практическое</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70"/>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tcBorders>
              <w:right w:val="single" w:sz="8" w:space="0" w:color="auto"/>
            </w:tcBorders>
            <w:vAlign w:val="bottom"/>
          </w:tcPr>
          <w:p w:rsidR="00C4229A" w:rsidRDefault="00D80D7F">
            <w:pPr>
              <w:rPr>
                <w:sz w:val="20"/>
                <w:szCs w:val="20"/>
              </w:rPr>
            </w:pPr>
            <w:r>
              <w:rPr>
                <w:rFonts w:ascii="Times New Roman" w:eastAsia="Times New Roman" w:hAnsi="Times New Roman" w:cs="Times New Roman"/>
                <w:sz w:val="28"/>
                <w:szCs w:val="28"/>
              </w:rPr>
              <w:t>оборудование: ...</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61"/>
        </w:trPr>
        <w:tc>
          <w:tcPr>
            <w:tcW w:w="20" w:type="dxa"/>
            <w:shd w:val="clear" w:color="auto" w:fill="000000"/>
            <w:vAlign w:val="bottom"/>
          </w:tcPr>
          <w:p w:rsidR="00C4229A" w:rsidRDefault="00C4229A">
            <w:pPr>
              <w:rPr>
                <w:sz w:val="13"/>
                <w:szCs w:val="13"/>
              </w:rPr>
            </w:pPr>
          </w:p>
        </w:tc>
        <w:tc>
          <w:tcPr>
            <w:tcW w:w="2820" w:type="dxa"/>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4440" w:type="dxa"/>
            <w:tcBorders>
              <w:bottom w:val="single" w:sz="8" w:space="0" w:color="auto"/>
              <w:right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20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357"/>
        </w:trPr>
        <w:tc>
          <w:tcPr>
            <w:tcW w:w="20" w:type="dxa"/>
            <w:shd w:val="clear" w:color="auto" w:fill="000000"/>
            <w:vAlign w:val="bottom"/>
          </w:tcPr>
          <w:p w:rsidR="00C4229A" w:rsidRDefault="00C4229A">
            <w:pPr>
              <w:rPr>
                <w:sz w:val="24"/>
                <w:szCs w:val="24"/>
              </w:rPr>
            </w:pPr>
          </w:p>
        </w:tc>
        <w:tc>
          <w:tcPr>
            <w:tcW w:w="2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1.2.6. Оборудование (мебель): ...</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51"/>
        </w:trPr>
        <w:tc>
          <w:tcPr>
            <w:tcW w:w="20" w:type="dxa"/>
            <w:tcBorders>
              <w:bottom w:val="single" w:sz="8" w:space="0" w:color="auto"/>
            </w:tcBorders>
            <w:shd w:val="clear" w:color="auto" w:fill="000000"/>
            <w:vAlign w:val="bottom"/>
          </w:tcPr>
          <w:p w:rsidR="00C4229A" w:rsidRDefault="00C4229A">
            <w:pPr>
              <w:rPr>
                <w:sz w:val="13"/>
                <w:szCs w:val="13"/>
              </w:rPr>
            </w:pPr>
          </w:p>
        </w:tc>
        <w:tc>
          <w:tcPr>
            <w:tcW w:w="28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444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20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357"/>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sz w:val="28"/>
                <w:szCs w:val="28"/>
              </w:rPr>
              <w:t>2. Компоненты</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2.1. Нормативные документы</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7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sz w:val="28"/>
                <w:szCs w:val="28"/>
              </w:rPr>
              <w:t>оснащения</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федерального, регионального и</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0"/>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sz w:val="28"/>
                <w:szCs w:val="28"/>
              </w:rPr>
              <w:t>методического</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муниципального уровней,</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85"/>
        </w:trPr>
        <w:tc>
          <w:tcPr>
            <w:tcW w:w="20" w:type="dxa"/>
            <w:shd w:val="clear" w:color="auto" w:fill="000000"/>
            <w:vAlign w:val="bottom"/>
          </w:tcPr>
          <w:p w:rsidR="00C4229A" w:rsidRDefault="00C4229A">
            <w:pPr>
              <w:rPr>
                <w:sz w:val="24"/>
                <w:szCs w:val="24"/>
              </w:rPr>
            </w:pPr>
          </w:p>
        </w:tc>
        <w:tc>
          <w:tcPr>
            <w:tcW w:w="2820" w:type="dxa"/>
            <w:vAlign w:val="bottom"/>
          </w:tcPr>
          <w:p w:rsidR="00C4229A" w:rsidRDefault="00D80D7F">
            <w:pPr>
              <w:rPr>
                <w:sz w:val="20"/>
                <w:szCs w:val="20"/>
              </w:rPr>
            </w:pPr>
            <w:r>
              <w:rPr>
                <w:rFonts w:ascii="Times New Roman" w:eastAsia="Times New Roman" w:hAnsi="Times New Roman" w:cs="Times New Roman"/>
                <w:sz w:val="28"/>
                <w:szCs w:val="28"/>
              </w:rPr>
              <w:t>кабинета основной</w:t>
            </w:r>
          </w:p>
        </w:tc>
        <w:tc>
          <w:tcPr>
            <w:tcW w:w="20" w:type="dxa"/>
            <w:shd w:val="clear" w:color="auto" w:fill="000000"/>
            <w:vAlign w:val="bottom"/>
          </w:tcPr>
          <w:p w:rsidR="00C4229A" w:rsidRDefault="00C4229A">
            <w:pPr>
              <w:rPr>
                <w:sz w:val="24"/>
                <w:szCs w:val="24"/>
              </w:rPr>
            </w:pPr>
          </w:p>
        </w:tc>
        <w:tc>
          <w:tcPr>
            <w:tcW w:w="4440" w:type="dxa"/>
            <w:vAlign w:val="bottom"/>
          </w:tcPr>
          <w:p w:rsidR="00C4229A" w:rsidRDefault="00D80D7F">
            <w:pPr>
              <w:rPr>
                <w:sz w:val="20"/>
                <w:szCs w:val="20"/>
              </w:rPr>
            </w:pPr>
            <w:r>
              <w:rPr>
                <w:rFonts w:ascii="Times New Roman" w:eastAsia="Times New Roman" w:hAnsi="Times New Roman" w:cs="Times New Roman"/>
                <w:sz w:val="28"/>
                <w:szCs w:val="28"/>
              </w:rPr>
              <w:t>локальные акты: ...</w:t>
            </w:r>
          </w:p>
        </w:tc>
        <w:tc>
          <w:tcPr>
            <w:tcW w:w="20" w:type="dxa"/>
            <w:shd w:val="clear" w:color="auto" w:fill="000000"/>
            <w:vAlign w:val="bottom"/>
          </w:tcPr>
          <w:p w:rsidR="00C4229A" w:rsidRDefault="00C4229A">
            <w:pPr>
              <w:rPr>
                <w:sz w:val="24"/>
                <w:szCs w:val="24"/>
              </w:rPr>
            </w:pPr>
          </w:p>
        </w:tc>
        <w:tc>
          <w:tcPr>
            <w:tcW w:w="20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61"/>
        </w:trPr>
        <w:tc>
          <w:tcPr>
            <w:tcW w:w="20" w:type="dxa"/>
            <w:tcBorders>
              <w:bottom w:val="single" w:sz="8" w:space="0" w:color="auto"/>
            </w:tcBorders>
            <w:shd w:val="clear" w:color="auto" w:fill="000000"/>
            <w:vAlign w:val="bottom"/>
          </w:tcPr>
          <w:p w:rsidR="00C4229A" w:rsidRDefault="00C4229A">
            <w:pPr>
              <w:rPr>
                <w:sz w:val="13"/>
                <w:szCs w:val="13"/>
              </w:rPr>
            </w:pPr>
          </w:p>
        </w:tc>
        <w:tc>
          <w:tcPr>
            <w:tcW w:w="28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444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2020" w:type="dxa"/>
            <w:tcBorders>
              <w:bottom w:val="single" w:sz="8" w:space="0" w:color="auto"/>
            </w:tcBorders>
            <w:vAlign w:val="bottom"/>
          </w:tcPr>
          <w:p w:rsidR="00C4229A" w:rsidRDefault="00C4229A">
            <w:pPr>
              <w:rPr>
                <w:sz w:val="13"/>
                <w:szCs w:val="13"/>
              </w:rPr>
            </w:pPr>
          </w:p>
        </w:tc>
        <w:tc>
          <w:tcPr>
            <w:tcW w:w="20" w:type="dxa"/>
            <w:tcBorders>
              <w:bottom w:val="single" w:sz="8" w:space="0" w:color="auto"/>
            </w:tcBorders>
            <w:shd w:val="clear" w:color="auto" w:fill="000000"/>
            <w:vAlign w:val="bottom"/>
          </w:tcPr>
          <w:p w:rsidR="00C4229A" w:rsidRDefault="00C4229A">
            <w:pPr>
              <w:rPr>
                <w:sz w:val="13"/>
                <w:szCs w:val="13"/>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2303360" behindDoc="1" locked="0" layoutInCell="0" allowOverlap="1">
            <wp:simplePos x="0" y="0"/>
            <wp:positionH relativeFrom="column">
              <wp:posOffset>250190</wp:posOffset>
            </wp:positionH>
            <wp:positionV relativeFrom="paragraph">
              <wp:posOffset>-7253605</wp:posOffset>
            </wp:positionV>
            <wp:extent cx="5922010" cy="889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6">
                      <a:extLst/>
                    </a:blip>
                    <a:srcRect/>
                    <a:stretch>
                      <a:fillRect/>
                    </a:stretch>
                  </pic:blipFill>
                  <pic:spPr bwMode="auto">
                    <a:xfrm>
                      <a:off x="0" y="0"/>
                      <a:ext cx="5922010" cy="8890"/>
                    </a:xfrm>
                    <a:prstGeom prst="rect">
                      <a:avLst/>
                    </a:prstGeom>
                    <a:noFill/>
                  </pic:spPr>
                </pic:pic>
              </a:graphicData>
            </a:graphic>
          </wp:anchor>
        </w:drawing>
      </w:r>
      <w:r>
        <w:rPr>
          <w:noProof/>
          <w:sz w:val="20"/>
          <w:szCs w:val="20"/>
        </w:rPr>
        <w:drawing>
          <wp:anchor distT="0" distB="0" distL="114300" distR="114300" simplePos="0" relativeHeight="252304384" behindDoc="1" locked="0" layoutInCell="0" allowOverlap="1">
            <wp:simplePos x="0" y="0"/>
            <wp:positionH relativeFrom="column">
              <wp:posOffset>240665</wp:posOffset>
            </wp:positionH>
            <wp:positionV relativeFrom="paragraph">
              <wp:posOffset>-6315075</wp:posOffset>
            </wp:positionV>
            <wp:extent cx="5940425" cy="184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7">
                      <a:extLst/>
                    </a:blip>
                    <a:srcRect/>
                    <a:stretch>
                      <a:fillRect/>
                    </a:stretch>
                  </pic:blipFill>
                  <pic:spPr bwMode="auto">
                    <a:xfrm>
                      <a:off x="0" y="0"/>
                      <a:ext cx="5940425" cy="18415"/>
                    </a:xfrm>
                    <a:prstGeom prst="rect">
                      <a:avLst/>
                    </a:prstGeom>
                    <a:noFill/>
                  </pic:spPr>
                </pic:pic>
              </a:graphicData>
            </a:graphic>
          </wp:anchor>
        </w:drawing>
      </w:r>
      <w:r>
        <w:rPr>
          <w:noProof/>
          <w:sz w:val="20"/>
          <w:szCs w:val="20"/>
        </w:rPr>
        <w:drawing>
          <wp:anchor distT="0" distB="0" distL="114300" distR="114300" simplePos="0" relativeHeight="252305408" behindDoc="1" locked="0" layoutInCell="0" allowOverlap="1">
            <wp:simplePos x="0" y="0"/>
            <wp:positionH relativeFrom="column">
              <wp:posOffset>240665</wp:posOffset>
            </wp:positionH>
            <wp:positionV relativeFrom="paragraph">
              <wp:posOffset>-5375910</wp:posOffset>
            </wp:positionV>
            <wp:extent cx="5940425" cy="2730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8">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06432" behindDoc="1" locked="0" layoutInCell="0" allowOverlap="1">
            <wp:simplePos x="0" y="0"/>
            <wp:positionH relativeFrom="column">
              <wp:posOffset>240665</wp:posOffset>
            </wp:positionH>
            <wp:positionV relativeFrom="paragraph">
              <wp:posOffset>-3812540</wp:posOffset>
            </wp:positionV>
            <wp:extent cx="5940425" cy="2730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8">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07456" behindDoc="1" locked="0" layoutInCell="0" allowOverlap="1">
            <wp:simplePos x="0" y="0"/>
            <wp:positionH relativeFrom="column">
              <wp:posOffset>240665</wp:posOffset>
            </wp:positionH>
            <wp:positionV relativeFrom="paragraph">
              <wp:posOffset>-2251710</wp:posOffset>
            </wp:positionV>
            <wp:extent cx="5940425" cy="2730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8">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08480" behindDoc="1" locked="0" layoutInCell="0" allowOverlap="1">
            <wp:simplePos x="0" y="0"/>
            <wp:positionH relativeFrom="column">
              <wp:posOffset>240665</wp:posOffset>
            </wp:positionH>
            <wp:positionV relativeFrom="paragraph">
              <wp:posOffset>-1608455</wp:posOffset>
            </wp:positionV>
            <wp:extent cx="5940425" cy="2730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8">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09504" behindDoc="1" locked="0" layoutInCell="0" allowOverlap="1">
            <wp:simplePos x="0" y="0"/>
            <wp:positionH relativeFrom="column">
              <wp:posOffset>240665</wp:posOffset>
            </wp:positionH>
            <wp:positionV relativeFrom="paragraph">
              <wp:posOffset>-1273175</wp:posOffset>
            </wp:positionV>
            <wp:extent cx="5940425" cy="27305"/>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9">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10528" behindDoc="1" locked="0" layoutInCell="0" allowOverlap="1">
            <wp:simplePos x="0" y="0"/>
            <wp:positionH relativeFrom="column">
              <wp:posOffset>247015</wp:posOffset>
            </wp:positionH>
            <wp:positionV relativeFrom="paragraph">
              <wp:posOffset>-17780</wp:posOffset>
            </wp:positionV>
            <wp:extent cx="5928360" cy="889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
                      <a:extLst/>
                    </a:blip>
                    <a:srcRect/>
                    <a:stretch>
                      <a:fillRect/>
                    </a:stretch>
                  </pic:blipFill>
                  <pic:spPr bwMode="auto">
                    <a:xfrm>
                      <a:off x="0" y="0"/>
                      <a:ext cx="5928360" cy="8890"/>
                    </a:xfrm>
                    <a:prstGeom prst="rect">
                      <a:avLst/>
                    </a:prstGeom>
                    <a:noFill/>
                  </pic:spPr>
                </pic:pic>
              </a:graphicData>
            </a:graphic>
          </wp:anchor>
        </w:drawing>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18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543</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ind w:left="400"/>
        <w:rPr>
          <w:sz w:val="20"/>
          <w:szCs w:val="20"/>
        </w:rPr>
      </w:pPr>
      <w:r>
        <w:rPr>
          <w:rFonts w:eastAsia="Times New Roman"/>
          <w:noProof/>
          <w:sz w:val="28"/>
          <w:szCs w:val="28"/>
        </w:rPr>
        <w:drawing>
          <wp:anchor distT="0" distB="0" distL="114300" distR="114300" simplePos="0" relativeHeight="252311552" behindDoc="1" locked="0" layoutInCell="0" allowOverlap="1">
            <wp:simplePos x="0" y="0"/>
            <wp:positionH relativeFrom="page">
              <wp:posOffset>1155065</wp:posOffset>
            </wp:positionH>
            <wp:positionV relativeFrom="page">
              <wp:posOffset>719455</wp:posOffset>
            </wp:positionV>
            <wp:extent cx="5940425" cy="1841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1">
                      <a:clrChange>
                        <a:clrFrom>
                          <a:srgbClr val="FFFFFF"/>
                        </a:clrFrom>
                        <a:clrTo>
                          <a:srgbClr val="FFFFFF">
                            <a:alpha val="0"/>
                          </a:srgbClr>
                        </a:clrTo>
                      </a:clrChange>
                      <a:extLst/>
                    </a:blip>
                    <a:srcRect/>
                    <a:stretch>
                      <a:fillRect/>
                    </a:stretch>
                  </pic:blipFill>
                  <pic:spPr bwMode="auto">
                    <a:xfrm>
                      <a:off x="0" y="0"/>
                      <a:ext cx="5940425" cy="18415"/>
                    </a:xfrm>
                    <a:prstGeom prst="rect">
                      <a:avLst/>
                    </a:prstGeom>
                    <a:noFill/>
                  </pic:spPr>
                </pic:pic>
              </a:graphicData>
            </a:graphic>
          </wp:anchor>
        </w:drawing>
      </w:r>
      <w:r>
        <w:rPr>
          <w:rFonts w:ascii="Times New Roman" w:eastAsia="Times New Roman" w:hAnsi="Times New Roman" w:cs="Times New Roman"/>
          <w:sz w:val="28"/>
          <w:szCs w:val="28"/>
        </w:rPr>
        <w:t>школы</w:t>
      </w:r>
    </w:p>
    <w:p w:rsidR="00C4229A" w:rsidRDefault="00D80D7F">
      <w:pPr>
        <w:spacing w:line="20" w:lineRule="exact"/>
        <w:rPr>
          <w:sz w:val="20"/>
          <w:szCs w:val="20"/>
        </w:rPr>
      </w:pPr>
      <w:r>
        <w:rPr>
          <w:noProof/>
          <w:sz w:val="20"/>
          <w:szCs w:val="20"/>
        </w:rPr>
        <w:drawing>
          <wp:anchor distT="0" distB="0" distL="114300" distR="114300" simplePos="0" relativeHeight="252312576" behindDoc="1" locked="0" layoutInCell="0" allowOverlap="1">
            <wp:simplePos x="0" y="0"/>
            <wp:positionH relativeFrom="column">
              <wp:posOffset>240665</wp:posOffset>
            </wp:positionH>
            <wp:positionV relativeFrom="paragraph">
              <wp:posOffset>-188595</wp:posOffset>
            </wp:positionV>
            <wp:extent cx="5940425" cy="33528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2">
                      <a:extLst/>
                    </a:blip>
                    <a:srcRect/>
                    <a:stretch>
                      <a:fillRect/>
                    </a:stretch>
                  </pic:blipFill>
                  <pic:spPr bwMode="auto">
                    <a:xfrm>
                      <a:off x="0" y="0"/>
                      <a:ext cx="5940425" cy="335280"/>
                    </a:xfrm>
                    <a:prstGeom prst="rect">
                      <a:avLst/>
                    </a:prstGeom>
                    <a:noFill/>
                  </pic:spPr>
                </pic:pic>
              </a:graphicData>
            </a:graphic>
          </wp:anchor>
        </w:drawing>
      </w:r>
    </w:p>
    <w:p w:rsidR="00C4229A" w:rsidRDefault="00C4229A">
      <w:pPr>
        <w:spacing w:line="196"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260"/>
        <w:gridCol w:w="2600"/>
        <w:gridCol w:w="460"/>
        <w:gridCol w:w="3900"/>
        <w:gridCol w:w="2140"/>
      </w:tblGrid>
      <w:tr w:rsidR="00C4229A">
        <w:trPr>
          <w:trHeight w:val="382"/>
        </w:trPr>
        <w:tc>
          <w:tcPr>
            <w:tcW w:w="260" w:type="dxa"/>
            <w:tcBorders>
              <w:left w:val="single" w:sz="8" w:space="0" w:color="auto"/>
            </w:tcBorders>
            <w:vAlign w:val="bottom"/>
          </w:tcPr>
          <w:p w:rsidR="00C4229A" w:rsidRDefault="00C4229A">
            <w:pPr>
              <w:rPr>
                <w:sz w:val="24"/>
                <w:szCs w:val="24"/>
              </w:rPr>
            </w:pPr>
          </w:p>
        </w:tc>
        <w:tc>
          <w:tcPr>
            <w:tcW w:w="2600" w:type="dxa"/>
            <w:tcBorders>
              <w:right w:val="single" w:sz="8" w:space="0" w:color="auto"/>
            </w:tcBorders>
            <w:vAlign w:val="bottom"/>
          </w:tcPr>
          <w:p w:rsidR="00C4229A" w:rsidRDefault="00C4229A">
            <w:pPr>
              <w:rPr>
                <w:sz w:val="24"/>
                <w:szCs w:val="24"/>
              </w:rPr>
            </w:pPr>
          </w:p>
        </w:tc>
        <w:tc>
          <w:tcPr>
            <w:tcW w:w="460" w:type="dxa"/>
            <w:vAlign w:val="bottom"/>
          </w:tcPr>
          <w:p w:rsidR="00C4229A" w:rsidRDefault="00D80D7F">
            <w:pPr>
              <w:rPr>
                <w:sz w:val="20"/>
                <w:szCs w:val="20"/>
              </w:rPr>
            </w:pPr>
            <w:r>
              <w:rPr>
                <w:rFonts w:ascii="Times New Roman" w:eastAsia="Times New Roman" w:hAnsi="Times New Roman" w:cs="Times New Roman"/>
                <w:sz w:val="28"/>
                <w:szCs w:val="28"/>
              </w:rPr>
              <w:t>2.2.</w:t>
            </w:r>
          </w:p>
        </w:tc>
        <w:tc>
          <w:tcPr>
            <w:tcW w:w="3900" w:type="dxa"/>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sz w:val="28"/>
                <w:szCs w:val="28"/>
              </w:rPr>
              <w:t>Документация ОУ</w:t>
            </w:r>
          </w:p>
        </w:tc>
        <w:tc>
          <w:tcPr>
            <w:tcW w:w="2140" w:type="dxa"/>
            <w:tcBorders>
              <w:right w:val="single" w:sz="8" w:space="0" w:color="auto"/>
            </w:tcBorders>
            <w:vAlign w:val="bottom"/>
          </w:tcPr>
          <w:p w:rsidR="00C4229A" w:rsidRDefault="00C4229A">
            <w:pPr>
              <w:rPr>
                <w:sz w:val="24"/>
                <w:szCs w:val="24"/>
              </w:rPr>
            </w:pPr>
          </w:p>
        </w:tc>
      </w:tr>
      <w:tr w:rsidR="00C4229A">
        <w:trPr>
          <w:trHeight w:val="131"/>
        </w:trPr>
        <w:tc>
          <w:tcPr>
            <w:tcW w:w="260" w:type="dxa"/>
            <w:tcBorders>
              <w:left w:val="single" w:sz="8" w:space="0" w:color="auto"/>
            </w:tcBorders>
            <w:vAlign w:val="bottom"/>
          </w:tcPr>
          <w:p w:rsidR="00C4229A" w:rsidRDefault="00C4229A">
            <w:pPr>
              <w:rPr>
                <w:sz w:val="11"/>
                <w:szCs w:val="11"/>
              </w:rPr>
            </w:pPr>
          </w:p>
        </w:tc>
        <w:tc>
          <w:tcPr>
            <w:tcW w:w="2600" w:type="dxa"/>
            <w:tcBorders>
              <w:right w:val="single" w:sz="8" w:space="0" w:color="auto"/>
            </w:tcBorders>
            <w:vAlign w:val="bottom"/>
          </w:tcPr>
          <w:p w:rsidR="00C4229A" w:rsidRDefault="00C4229A">
            <w:pPr>
              <w:rPr>
                <w:sz w:val="11"/>
                <w:szCs w:val="11"/>
              </w:rPr>
            </w:pPr>
          </w:p>
        </w:tc>
        <w:tc>
          <w:tcPr>
            <w:tcW w:w="460" w:type="dxa"/>
            <w:tcBorders>
              <w:bottom w:val="single" w:sz="8" w:space="0" w:color="auto"/>
            </w:tcBorders>
            <w:vAlign w:val="bottom"/>
          </w:tcPr>
          <w:p w:rsidR="00C4229A" w:rsidRDefault="00C4229A">
            <w:pPr>
              <w:rPr>
                <w:sz w:val="11"/>
                <w:szCs w:val="11"/>
              </w:rPr>
            </w:pPr>
          </w:p>
        </w:tc>
        <w:tc>
          <w:tcPr>
            <w:tcW w:w="3900" w:type="dxa"/>
            <w:tcBorders>
              <w:bottom w:val="single" w:sz="8" w:space="0" w:color="auto"/>
              <w:right w:val="single" w:sz="8" w:space="0" w:color="auto"/>
            </w:tcBorders>
            <w:vAlign w:val="bottom"/>
          </w:tcPr>
          <w:p w:rsidR="00C4229A" w:rsidRDefault="00C4229A">
            <w:pPr>
              <w:rPr>
                <w:sz w:val="11"/>
                <w:szCs w:val="11"/>
              </w:rPr>
            </w:pPr>
          </w:p>
        </w:tc>
        <w:tc>
          <w:tcPr>
            <w:tcW w:w="2140" w:type="dxa"/>
            <w:tcBorders>
              <w:bottom w:val="single" w:sz="8" w:space="0" w:color="auto"/>
              <w:right w:val="single" w:sz="8" w:space="0" w:color="auto"/>
            </w:tcBorders>
            <w:vAlign w:val="bottom"/>
          </w:tcPr>
          <w:p w:rsidR="00C4229A" w:rsidRDefault="00C4229A">
            <w:pPr>
              <w:rPr>
                <w:sz w:val="11"/>
                <w:szCs w:val="11"/>
              </w:rPr>
            </w:pPr>
          </w:p>
        </w:tc>
      </w:tr>
      <w:tr w:rsidR="00C4229A">
        <w:trPr>
          <w:trHeight w:val="357"/>
        </w:trPr>
        <w:tc>
          <w:tcPr>
            <w:tcW w:w="260" w:type="dxa"/>
            <w:tcBorders>
              <w:left w:val="single" w:sz="8" w:space="0" w:color="auto"/>
            </w:tcBorders>
            <w:vAlign w:val="bottom"/>
          </w:tcPr>
          <w:p w:rsidR="00C4229A" w:rsidRDefault="00C4229A">
            <w:pPr>
              <w:rPr>
                <w:sz w:val="24"/>
                <w:szCs w:val="24"/>
              </w:rPr>
            </w:pPr>
          </w:p>
        </w:tc>
        <w:tc>
          <w:tcPr>
            <w:tcW w:w="2600" w:type="dxa"/>
            <w:tcBorders>
              <w:right w:val="single" w:sz="8" w:space="0" w:color="auto"/>
            </w:tcBorders>
            <w:vAlign w:val="bottom"/>
          </w:tcPr>
          <w:p w:rsidR="00C4229A" w:rsidRDefault="00C4229A">
            <w:pPr>
              <w:rPr>
                <w:sz w:val="24"/>
                <w:szCs w:val="24"/>
              </w:rPr>
            </w:pPr>
          </w:p>
        </w:tc>
        <w:tc>
          <w:tcPr>
            <w:tcW w:w="460" w:type="dxa"/>
            <w:vAlign w:val="bottom"/>
          </w:tcPr>
          <w:p w:rsidR="00C4229A" w:rsidRDefault="00D80D7F">
            <w:pPr>
              <w:rPr>
                <w:sz w:val="20"/>
                <w:szCs w:val="20"/>
              </w:rPr>
            </w:pPr>
            <w:r>
              <w:rPr>
                <w:rFonts w:ascii="Times New Roman" w:eastAsia="Times New Roman" w:hAnsi="Times New Roman" w:cs="Times New Roman"/>
                <w:sz w:val="28"/>
                <w:szCs w:val="28"/>
              </w:rPr>
              <w:t>2.3.</w:t>
            </w:r>
          </w:p>
        </w:tc>
        <w:tc>
          <w:tcPr>
            <w:tcW w:w="3900" w:type="dxa"/>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sz w:val="28"/>
                <w:szCs w:val="28"/>
              </w:rPr>
              <w:t>Комплекты диагностических</w:t>
            </w:r>
          </w:p>
        </w:tc>
        <w:tc>
          <w:tcPr>
            <w:tcW w:w="2140" w:type="dxa"/>
            <w:tcBorders>
              <w:right w:val="single" w:sz="8" w:space="0" w:color="auto"/>
            </w:tcBorders>
            <w:vAlign w:val="bottom"/>
          </w:tcPr>
          <w:p w:rsidR="00C4229A" w:rsidRDefault="00C4229A">
            <w:pPr>
              <w:rPr>
                <w:sz w:val="24"/>
                <w:szCs w:val="24"/>
              </w:rPr>
            </w:pPr>
          </w:p>
        </w:tc>
      </w:tr>
      <w:tr w:rsidR="00C4229A">
        <w:trPr>
          <w:trHeight w:val="475"/>
        </w:trPr>
        <w:tc>
          <w:tcPr>
            <w:tcW w:w="260" w:type="dxa"/>
            <w:tcBorders>
              <w:left w:val="single" w:sz="8" w:space="0" w:color="auto"/>
            </w:tcBorders>
            <w:vAlign w:val="bottom"/>
          </w:tcPr>
          <w:p w:rsidR="00C4229A" w:rsidRDefault="00C4229A">
            <w:pPr>
              <w:rPr>
                <w:sz w:val="24"/>
                <w:szCs w:val="24"/>
              </w:rPr>
            </w:pPr>
          </w:p>
        </w:tc>
        <w:tc>
          <w:tcPr>
            <w:tcW w:w="2600" w:type="dxa"/>
            <w:tcBorders>
              <w:right w:val="single" w:sz="8" w:space="0" w:color="auto"/>
            </w:tcBorders>
            <w:vAlign w:val="bottom"/>
          </w:tcPr>
          <w:p w:rsidR="00C4229A" w:rsidRDefault="00C4229A">
            <w:pPr>
              <w:rPr>
                <w:sz w:val="24"/>
                <w:szCs w:val="24"/>
              </w:rPr>
            </w:pPr>
          </w:p>
        </w:tc>
        <w:tc>
          <w:tcPr>
            <w:tcW w:w="4360" w:type="dxa"/>
            <w:gridSpan w:val="2"/>
            <w:tcBorders>
              <w:right w:val="single" w:sz="8" w:space="0" w:color="auto"/>
            </w:tcBorders>
            <w:vAlign w:val="bottom"/>
          </w:tcPr>
          <w:p w:rsidR="00C4229A" w:rsidRDefault="00D80D7F">
            <w:pPr>
              <w:rPr>
                <w:sz w:val="20"/>
                <w:szCs w:val="20"/>
              </w:rPr>
            </w:pPr>
            <w:r>
              <w:rPr>
                <w:rFonts w:ascii="Times New Roman" w:eastAsia="Times New Roman" w:hAnsi="Times New Roman" w:cs="Times New Roman"/>
                <w:sz w:val="28"/>
                <w:szCs w:val="28"/>
              </w:rPr>
              <w:t>материалов: …</w:t>
            </w:r>
          </w:p>
        </w:tc>
        <w:tc>
          <w:tcPr>
            <w:tcW w:w="2140" w:type="dxa"/>
            <w:tcBorders>
              <w:right w:val="single" w:sz="8" w:space="0" w:color="auto"/>
            </w:tcBorders>
            <w:vAlign w:val="bottom"/>
          </w:tcPr>
          <w:p w:rsidR="00C4229A" w:rsidRDefault="00C4229A">
            <w:pPr>
              <w:rPr>
                <w:sz w:val="24"/>
                <w:szCs w:val="24"/>
              </w:rPr>
            </w:pPr>
          </w:p>
        </w:tc>
      </w:tr>
      <w:tr w:rsidR="00C4229A">
        <w:trPr>
          <w:trHeight w:val="161"/>
        </w:trPr>
        <w:tc>
          <w:tcPr>
            <w:tcW w:w="260" w:type="dxa"/>
            <w:tcBorders>
              <w:left w:val="single" w:sz="8" w:space="0" w:color="auto"/>
              <w:bottom w:val="single" w:sz="8" w:space="0" w:color="auto"/>
            </w:tcBorders>
            <w:vAlign w:val="bottom"/>
          </w:tcPr>
          <w:p w:rsidR="00C4229A" w:rsidRDefault="00C4229A">
            <w:pPr>
              <w:rPr>
                <w:sz w:val="13"/>
                <w:szCs w:val="13"/>
              </w:rPr>
            </w:pPr>
          </w:p>
        </w:tc>
        <w:tc>
          <w:tcPr>
            <w:tcW w:w="2600" w:type="dxa"/>
            <w:tcBorders>
              <w:bottom w:val="single" w:sz="8" w:space="0" w:color="auto"/>
              <w:right w:val="single" w:sz="8" w:space="0" w:color="auto"/>
            </w:tcBorders>
            <w:vAlign w:val="bottom"/>
          </w:tcPr>
          <w:p w:rsidR="00C4229A" w:rsidRDefault="00C4229A">
            <w:pPr>
              <w:rPr>
                <w:sz w:val="13"/>
                <w:szCs w:val="13"/>
              </w:rPr>
            </w:pPr>
          </w:p>
        </w:tc>
        <w:tc>
          <w:tcPr>
            <w:tcW w:w="460" w:type="dxa"/>
            <w:tcBorders>
              <w:bottom w:val="single" w:sz="8" w:space="0" w:color="auto"/>
            </w:tcBorders>
            <w:vAlign w:val="bottom"/>
          </w:tcPr>
          <w:p w:rsidR="00C4229A" w:rsidRDefault="00C4229A">
            <w:pPr>
              <w:rPr>
                <w:sz w:val="13"/>
                <w:szCs w:val="13"/>
              </w:rPr>
            </w:pPr>
          </w:p>
        </w:tc>
        <w:tc>
          <w:tcPr>
            <w:tcW w:w="3900" w:type="dxa"/>
            <w:tcBorders>
              <w:bottom w:val="single" w:sz="8" w:space="0" w:color="auto"/>
              <w:right w:val="single" w:sz="8" w:space="0" w:color="auto"/>
            </w:tcBorders>
            <w:vAlign w:val="bottom"/>
          </w:tcPr>
          <w:p w:rsidR="00C4229A" w:rsidRDefault="00C4229A">
            <w:pPr>
              <w:rPr>
                <w:sz w:val="13"/>
                <w:szCs w:val="13"/>
              </w:rPr>
            </w:pPr>
          </w:p>
        </w:tc>
        <w:tc>
          <w:tcPr>
            <w:tcW w:w="2140" w:type="dxa"/>
            <w:tcBorders>
              <w:bottom w:val="single" w:sz="8" w:space="0" w:color="auto"/>
              <w:right w:val="single" w:sz="8" w:space="0" w:color="auto"/>
            </w:tcBorders>
            <w:vAlign w:val="bottom"/>
          </w:tcPr>
          <w:p w:rsidR="00C4229A" w:rsidRDefault="00C4229A">
            <w:pPr>
              <w:rPr>
                <w:sz w:val="13"/>
                <w:szCs w:val="13"/>
              </w:rPr>
            </w:pPr>
          </w:p>
        </w:tc>
      </w:tr>
      <w:tr w:rsidR="00C4229A">
        <w:trPr>
          <w:trHeight w:val="357"/>
        </w:trPr>
        <w:tc>
          <w:tcPr>
            <w:tcW w:w="260" w:type="dxa"/>
            <w:tcBorders>
              <w:left w:val="single" w:sz="8" w:space="0" w:color="auto"/>
            </w:tcBorders>
            <w:vAlign w:val="bottom"/>
          </w:tcPr>
          <w:p w:rsidR="00C4229A" w:rsidRDefault="00C4229A">
            <w:pPr>
              <w:rPr>
                <w:sz w:val="24"/>
                <w:szCs w:val="24"/>
              </w:rPr>
            </w:pPr>
          </w:p>
        </w:tc>
        <w:tc>
          <w:tcPr>
            <w:tcW w:w="2600" w:type="dxa"/>
            <w:tcBorders>
              <w:right w:val="single" w:sz="8" w:space="0" w:color="auto"/>
            </w:tcBorders>
            <w:vAlign w:val="bottom"/>
          </w:tcPr>
          <w:p w:rsidR="00C4229A" w:rsidRDefault="00C4229A">
            <w:pPr>
              <w:rPr>
                <w:sz w:val="24"/>
                <w:szCs w:val="24"/>
              </w:rPr>
            </w:pPr>
          </w:p>
        </w:tc>
        <w:tc>
          <w:tcPr>
            <w:tcW w:w="460" w:type="dxa"/>
            <w:vAlign w:val="bottom"/>
          </w:tcPr>
          <w:p w:rsidR="00C4229A" w:rsidRDefault="00D80D7F">
            <w:pPr>
              <w:rPr>
                <w:sz w:val="20"/>
                <w:szCs w:val="20"/>
              </w:rPr>
            </w:pPr>
            <w:r>
              <w:rPr>
                <w:rFonts w:ascii="Times New Roman" w:eastAsia="Times New Roman" w:hAnsi="Times New Roman" w:cs="Times New Roman"/>
                <w:sz w:val="28"/>
                <w:szCs w:val="28"/>
              </w:rPr>
              <w:t>2.4.</w:t>
            </w:r>
          </w:p>
        </w:tc>
        <w:tc>
          <w:tcPr>
            <w:tcW w:w="3900" w:type="dxa"/>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sz w:val="28"/>
                <w:szCs w:val="28"/>
              </w:rPr>
              <w:t>базы данных: …</w:t>
            </w:r>
          </w:p>
        </w:tc>
        <w:tc>
          <w:tcPr>
            <w:tcW w:w="2140" w:type="dxa"/>
            <w:tcBorders>
              <w:right w:val="single" w:sz="8" w:space="0" w:color="auto"/>
            </w:tcBorders>
            <w:vAlign w:val="bottom"/>
          </w:tcPr>
          <w:p w:rsidR="00C4229A" w:rsidRDefault="00C4229A">
            <w:pPr>
              <w:rPr>
                <w:sz w:val="24"/>
                <w:szCs w:val="24"/>
              </w:rPr>
            </w:pPr>
          </w:p>
        </w:tc>
      </w:tr>
      <w:tr w:rsidR="00C4229A">
        <w:trPr>
          <w:trHeight w:val="151"/>
        </w:trPr>
        <w:tc>
          <w:tcPr>
            <w:tcW w:w="260" w:type="dxa"/>
            <w:tcBorders>
              <w:left w:val="single" w:sz="8" w:space="0" w:color="auto"/>
              <w:bottom w:val="single" w:sz="8" w:space="0" w:color="auto"/>
            </w:tcBorders>
            <w:vAlign w:val="bottom"/>
          </w:tcPr>
          <w:p w:rsidR="00C4229A" w:rsidRDefault="00C4229A">
            <w:pPr>
              <w:rPr>
                <w:sz w:val="13"/>
                <w:szCs w:val="13"/>
              </w:rPr>
            </w:pPr>
          </w:p>
        </w:tc>
        <w:tc>
          <w:tcPr>
            <w:tcW w:w="2600" w:type="dxa"/>
            <w:tcBorders>
              <w:bottom w:val="single" w:sz="8" w:space="0" w:color="auto"/>
              <w:right w:val="single" w:sz="8" w:space="0" w:color="auto"/>
            </w:tcBorders>
            <w:vAlign w:val="bottom"/>
          </w:tcPr>
          <w:p w:rsidR="00C4229A" w:rsidRDefault="00C4229A">
            <w:pPr>
              <w:rPr>
                <w:sz w:val="13"/>
                <w:szCs w:val="13"/>
              </w:rPr>
            </w:pPr>
          </w:p>
        </w:tc>
        <w:tc>
          <w:tcPr>
            <w:tcW w:w="460" w:type="dxa"/>
            <w:tcBorders>
              <w:bottom w:val="single" w:sz="8" w:space="0" w:color="auto"/>
            </w:tcBorders>
            <w:vAlign w:val="bottom"/>
          </w:tcPr>
          <w:p w:rsidR="00C4229A" w:rsidRDefault="00C4229A">
            <w:pPr>
              <w:rPr>
                <w:sz w:val="13"/>
                <w:szCs w:val="13"/>
              </w:rPr>
            </w:pPr>
          </w:p>
        </w:tc>
        <w:tc>
          <w:tcPr>
            <w:tcW w:w="3900" w:type="dxa"/>
            <w:tcBorders>
              <w:bottom w:val="single" w:sz="8" w:space="0" w:color="auto"/>
              <w:right w:val="single" w:sz="8" w:space="0" w:color="auto"/>
            </w:tcBorders>
            <w:vAlign w:val="bottom"/>
          </w:tcPr>
          <w:p w:rsidR="00C4229A" w:rsidRDefault="00C4229A">
            <w:pPr>
              <w:rPr>
                <w:sz w:val="13"/>
                <w:szCs w:val="13"/>
              </w:rPr>
            </w:pPr>
          </w:p>
        </w:tc>
        <w:tc>
          <w:tcPr>
            <w:tcW w:w="2140" w:type="dxa"/>
            <w:tcBorders>
              <w:bottom w:val="single" w:sz="8" w:space="0" w:color="auto"/>
              <w:right w:val="single" w:sz="8" w:space="0" w:color="auto"/>
            </w:tcBorders>
            <w:vAlign w:val="bottom"/>
          </w:tcPr>
          <w:p w:rsidR="00C4229A" w:rsidRDefault="00C4229A">
            <w:pPr>
              <w:rPr>
                <w:sz w:val="13"/>
                <w:szCs w:val="13"/>
              </w:rPr>
            </w:pPr>
          </w:p>
        </w:tc>
      </w:tr>
      <w:tr w:rsidR="00C4229A">
        <w:trPr>
          <w:trHeight w:val="357"/>
        </w:trPr>
        <w:tc>
          <w:tcPr>
            <w:tcW w:w="260" w:type="dxa"/>
            <w:tcBorders>
              <w:left w:val="single" w:sz="8" w:space="0" w:color="auto"/>
            </w:tcBorders>
            <w:vAlign w:val="bottom"/>
          </w:tcPr>
          <w:p w:rsidR="00C4229A" w:rsidRDefault="00C4229A">
            <w:pPr>
              <w:rPr>
                <w:sz w:val="24"/>
                <w:szCs w:val="24"/>
              </w:rPr>
            </w:pPr>
          </w:p>
        </w:tc>
        <w:tc>
          <w:tcPr>
            <w:tcW w:w="2600" w:type="dxa"/>
            <w:tcBorders>
              <w:right w:val="single" w:sz="8" w:space="0" w:color="auto"/>
            </w:tcBorders>
            <w:vAlign w:val="bottom"/>
          </w:tcPr>
          <w:p w:rsidR="00C4229A" w:rsidRDefault="00C4229A">
            <w:pPr>
              <w:rPr>
                <w:sz w:val="24"/>
                <w:szCs w:val="24"/>
              </w:rPr>
            </w:pPr>
          </w:p>
        </w:tc>
        <w:tc>
          <w:tcPr>
            <w:tcW w:w="460" w:type="dxa"/>
            <w:vAlign w:val="bottom"/>
          </w:tcPr>
          <w:p w:rsidR="00C4229A" w:rsidRDefault="00D80D7F">
            <w:pPr>
              <w:rPr>
                <w:sz w:val="20"/>
                <w:szCs w:val="20"/>
              </w:rPr>
            </w:pPr>
            <w:r>
              <w:rPr>
                <w:rFonts w:ascii="Times New Roman" w:eastAsia="Times New Roman" w:hAnsi="Times New Roman" w:cs="Times New Roman"/>
                <w:sz w:val="28"/>
                <w:szCs w:val="28"/>
              </w:rPr>
              <w:t>2.5.</w:t>
            </w:r>
          </w:p>
        </w:tc>
        <w:tc>
          <w:tcPr>
            <w:tcW w:w="3900" w:type="dxa"/>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sz w:val="28"/>
                <w:szCs w:val="28"/>
              </w:rPr>
              <w:t>Материально-техническое</w:t>
            </w:r>
          </w:p>
        </w:tc>
        <w:tc>
          <w:tcPr>
            <w:tcW w:w="2140" w:type="dxa"/>
            <w:tcBorders>
              <w:right w:val="single" w:sz="8" w:space="0" w:color="auto"/>
            </w:tcBorders>
            <w:vAlign w:val="bottom"/>
          </w:tcPr>
          <w:p w:rsidR="00C4229A" w:rsidRDefault="00C4229A">
            <w:pPr>
              <w:rPr>
                <w:sz w:val="24"/>
                <w:szCs w:val="24"/>
              </w:rPr>
            </w:pPr>
          </w:p>
        </w:tc>
      </w:tr>
      <w:tr w:rsidR="00C4229A">
        <w:trPr>
          <w:trHeight w:val="475"/>
        </w:trPr>
        <w:tc>
          <w:tcPr>
            <w:tcW w:w="260" w:type="dxa"/>
            <w:tcBorders>
              <w:left w:val="single" w:sz="8" w:space="0" w:color="auto"/>
            </w:tcBorders>
            <w:vAlign w:val="bottom"/>
          </w:tcPr>
          <w:p w:rsidR="00C4229A" w:rsidRDefault="00C4229A">
            <w:pPr>
              <w:rPr>
                <w:sz w:val="24"/>
                <w:szCs w:val="24"/>
              </w:rPr>
            </w:pPr>
          </w:p>
        </w:tc>
        <w:tc>
          <w:tcPr>
            <w:tcW w:w="2600" w:type="dxa"/>
            <w:tcBorders>
              <w:right w:val="single" w:sz="8" w:space="0" w:color="auto"/>
            </w:tcBorders>
            <w:vAlign w:val="bottom"/>
          </w:tcPr>
          <w:p w:rsidR="00C4229A" w:rsidRDefault="00C4229A">
            <w:pPr>
              <w:rPr>
                <w:sz w:val="24"/>
                <w:szCs w:val="24"/>
              </w:rPr>
            </w:pPr>
          </w:p>
        </w:tc>
        <w:tc>
          <w:tcPr>
            <w:tcW w:w="4360" w:type="dxa"/>
            <w:gridSpan w:val="2"/>
            <w:tcBorders>
              <w:right w:val="single" w:sz="8" w:space="0" w:color="auto"/>
            </w:tcBorders>
            <w:vAlign w:val="bottom"/>
          </w:tcPr>
          <w:p w:rsidR="00C4229A" w:rsidRDefault="00D80D7F">
            <w:pPr>
              <w:rPr>
                <w:sz w:val="20"/>
                <w:szCs w:val="20"/>
              </w:rPr>
            </w:pPr>
            <w:r>
              <w:rPr>
                <w:rFonts w:ascii="Times New Roman" w:eastAsia="Times New Roman" w:hAnsi="Times New Roman" w:cs="Times New Roman"/>
                <w:sz w:val="28"/>
                <w:szCs w:val="28"/>
              </w:rPr>
              <w:t>оснащение: …</w:t>
            </w:r>
          </w:p>
        </w:tc>
        <w:tc>
          <w:tcPr>
            <w:tcW w:w="2140" w:type="dxa"/>
            <w:tcBorders>
              <w:right w:val="single" w:sz="8" w:space="0" w:color="auto"/>
            </w:tcBorders>
            <w:vAlign w:val="bottom"/>
          </w:tcPr>
          <w:p w:rsidR="00C4229A" w:rsidRDefault="00C4229A">
            <w:pPr>
              <w:rPr>
                <w:sz w:val="24"/>
                <w:szCs w:val="24"/>
              </w:rPr>
            </w:pPr>
          </w:p>
        </w:tc>
      </w:tr>
      <w:tr w:rsidR="00C4229A">
        <w:trPr>
          <w:trHeight w:val="156"/>
        </w:trPr>
        <w:tc>
          <w:tcPr>
            <w:tcW w:w="260" w:type="dxa"/>
            <w:tcBorders>
              <w:left w:val="single" w:sz="8" w:space="0" w:color="auto"/>
              <w:bottom w:val="single" w:sz="8" w:space="0" w:color="auto"/>
            </w:tcBorders>
            <w:vAlign w:val="bottom"/>
          </w:tcPr>
          <w:p w:rsidR="00C4229A" w:rsidRDefault="00C4229A">
            <w:pPr>
              <w:rPr>
                <w:sz w:val="13"/>
                <w:szCs w:val="13"/>
              </w:rPr>
            </w:pPr>
          </w:p>
        </w:tc>
        <w:tc>
          <w:tcPr>
            <w:tcW w:w="2600" w:type="dxa"/>
            <w:tcBorders>
              <w:bottom w:val="single" w:sz="8" w:space="0" w:color="auto"/>
              <w:right w:val="single" w:sz="8" w:space="0" w:color="auto"/>
            </w:tcBorders>
            <w:vAlign w:val="bottom"/>
          </w:tcPr>
          <w:p w:rsidR="00C4229A" w:rsidRDefault="00C4229A">
            <w:pPr>
              <w:rPr>
                <w:sz w:val="13"/>
                <w:szCs w:val="13"/>
              </w:rPr>
            </w:pPr>
          </w:p>
        </w:tc>
        <w:tc>
          <w:tcPr>
            <w:tcW w:w="460" w:type="dxa"/>
            <w:tcBorders>
              <w:bottom w:val="single" w:sz="8" w:space="0" w:color="auto"/>
            </w:tcBorders>
            <w:vAlign w:val="bottom"/>
          </w:tcPr>
          <w:p w:rsidR="00C4229A" w:rsidRDefault="00C4229A">
            <w:pPr>
              <w:rPr>
                <w:sz w:val="13"/>
                <w:szCs w:val="13"/>
              </w:rPr>
            </w:pPr>
          </w:p>
        </w:tc>
        <w:tc>
          <w:tcPr>
            <w:tcW w:w="3900" w:type="dxa"/>
            <w:tcBorders>
              <w:bottom w:val="single" w:sz="8" w:space="0" w:color="auto"/>
              <w:right w:val="single" w:sz="8" w:space="0" w:color="auto"/>
            </w:tcBorders>
            <w:vAlign w:val="bottom"/>
          </w:tcPr>
          <w:p w:rsidR="00C4229A" w:rsidRDefault="00C4229A">
            <w:pPr>
              <w:rPr>
                <w:sz w:val="13"/>
                <w:szCs w:val="13"/>
              </w:rPr>
            </w:pPr>
          </w:p>
        </w:tc>
        <w:tc>
          <w:tcPr>
            <w:tcW w:w="2140" w:type="dxa"/>
            <w:tcBorders>
              <w:bottom w:val="single" w:sz="8" w:space="0" w:color="auto"/>
              <w:right w:val="single" w:sz="8" w:space="0" w:color="auto"/>
            </w:tcBorders>
            <w:vAlign w:val="bottom"/>
          </w:tcPr>
          <w:p w:rsidR="00C4229A" w:rsidRDefault="00C4229A">
            <w:pPr>
              <w:rPr>
                <w:sz w:val="13"/>
                <w:szCs w:val="13"/>
              </w:rPr>
            </w:pPr>
          </w:p>
        </w:tc>
      </w:tr>
      <w:tr w:rsidR="00C4229A">
        <w:trPr>
          <w:trHeight w:val="362"/>
        </w:trPr>
        <w:tc>
          <w:tcPr>
            <w:tcW w:w="260" w:type="dxa"/>
            <w:tcBorders>
              <w:left w:val="single" w:sz="8" w:space="0" w:color="auto"/>
            </w:tcBorders>
            <w:vAlign w:val="bottom"/>
          </w:tcPr>
          <w:p w:rsidR="00C4229A" w:rsidRDefault="00D80D7F">
            <w:pPr>
              <w:ind w:left="20"/>
              <w:rPr>
                <w:sz w:val="20"/>
                <w:szCs w:val="20"/>
              </w:rPr>
            </w:pPr>
            <w:r>
              <w:rPr>
                <w:rFonts w:ascii="Times New Roman" w:eastAsia="Times New Roman" w:hAnsi="Times New Roman" w:cs="Times New Roman"/>
                <w:sz w:val="28"/>
                <w:szCs w:val="28"/>
              </w:rPr>
              <w:t>3.</w:t>
            </w:r>
          </w:p>
        </w:tc>
        <w:tc>
          <w:tcPr>
            <w:tcW w:w="2600" w:type="dxa"/>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sz w:val="28"/>
                <w:szCs w:val="28"/>
              </w:rPr>
              <w:t>Компоненты</w:t>
            </w:r>
          </w:p>
        </w:tc>
        <w:tc>
          <w:tcPr>
            <w:tcW w:w="460" w:type="dxa"/>
            <w:vAlign w:val="bottom"/>
          </w:tcPr>
          <w:p w:rsidR="00C4229A" w:rsidRDefault="00D80D7F">
            <w:pPr>
              <w:rPr>
                <w:sz w:val="20"/>
                <w:szCs w:val="20"/>
              </w:rPr>
            </w:pPr>
            <w:r>
              <w:rPr>
                <w:rFonts w:ascii="Times New Roman" w:eastAsia="Times New Roman" w:hAnsi="Times New Roman" w:cs="Times New Roman"/>
                <w:sz w:val="28"/>
                <w:szCs w:val="28"/>
              </w:rPr>
              <w:t>…</w:t>
            </w:r>
          </w:p>
        </w:tc>
        <w:tc>
          <w:tcPr>
            <w:tcW w:w="3900" w:type="dxa"/>
            <w:tcBorders>
              <w:right w:val="single" w:sz="8" w:space="0" w:color="auto"/>
            </w:tcBorders>
            <w:vAlign w:val="bottom"/>
          </w:tcPr>
          <w:p w:rsidR="00C4229A" w:rsidRDefault="00C4229A">
            <w:pPr>
              <w:rPr>
                <w:sz w:val="24"/>
                <w:szCs w:val="24"/>
              </w:rPr>
            </w:pPr>
          </w:p>
        </w:tc>
        <w:tc>
          <w:tcPr>
            <w:tcW w:w="2140" w:type="dxa"/>
            <w:tcBorders>
              <w:right w:val="single" w:sz="8" w:space="0" w:color="auto"/>
            </w:tcBorders>
            <w:vAlign w:val="bottom"/>
          </w:tcPr>
          <w:p w:rsidR="00C4229A" w:rsidRDefault="00C4229A">
            <w:pPr>
              <w:rPr>
                <w:sz w:val="24"/>
                <w:szCs w:val="24"/>
              </w:rPr>
            </w:pPr>
          </w:p>
        </w:tc>
      </w:tr>
      <w:tr w:rsidR="00C4229A">
        <w:trPr>
          <w:trHeight w:val="470"/>
        </w:trPr>
        <w:tc>
          <w:tcPr>
            <w:tcW w:w="2860" w:type="dxa"/>
            <w:gridSpan w:val="2"/>
            <w:tcBorders>
              <w:left w:val="single" w:sz="8" w:space="0" w:color="auto"/>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sz w:val="28"/>
                <w:szCs w:val="28"/>
              </w:rPr>
              <w:t>оснащения</w:t>
            </w:r>
          </w:p>
        </w:tc>
        <w:tc>
          <w:tcPr>
            <w:tcW w:w="460" w:type="dxa"/>
            <w:vAlign w:val="bottom"/>
          </w:tcPr>
          <w:p w:rsidR="00C4229A" w:rsidRDefault="00C4229A">
            <w:pPr>
              <w:rPr>
                <w:sz w:val="24"/>
                <w:szCs w:val="24"/>
              </w:rPr>
            </w:pPr>
          </w:p>
        </w:tc>
        <w:tc>
          <w:tcPr>
            <w:tcW w:w="3900" w:type="dxa"/>
            <w:tcBorders>
              <w:right w:val="single" w:sz="8" w:space="0" w:color="auto"/>
            </w:tcBorders>
            <w:vAlign w:val="bottom"/>
          </w:tcPr>
          <w:p w:rsidR="00C4229A" w:rsidRDefault="00C4229A">
            <w:pPr>
              <w:rPr>
                <w:sz w:val="24"/>
                <w:szCs w:val="24"/>
              </w:rPr>
            </w:pPr>
          </w:p>
        </w:tc>
        <w:tc>
          <w:tcPr>
            <w:tcW w:w="2140" w:type="dxa"/>
            <w:tcBorders>
              <w:right w:val="single" w:sz="8" w:space="0" w:color="auto"/>
            </w:tcBorders>
            <w:vAlign w:val="bottom"/>
          </w:tcPr>
          <w:p w:rsidR="00C4229A" w:rsidRDefault="00C4229A">
            <w:pPr>
              <w:rPr>
                <w:sz w:val="24"/>
                <w:szCs w:val="24"/>
              </w:rPr>
            </w:pPr>
          </w:p>
        </w:tc>
      </w:tr>
      <w:tr w:rsidR="00C4229A">
        <w:trPr>
          <w:trHeight w:val="485"/>
        </w:trPr>
        <w:tc>
          <w:tcPr>
            <w:tcW w:w="2860" w:type="dxa"/>
            <w:gridSpan w:val="2"/>
            <w:tcBorders>
              <w:left w:val="single" w:sz="8" w:space="0" w:color="auto"/>
              <w:right w:val="single" w:sz="8" w:space="0" w:color="auto"/>
            </w:tcBorders>
            <w:vAlign w:val="bottom"/>
          </w:tcPr>
          <w:p w:rsidR="00C4229A" w:rsidRDefault="00D80D7F">
            <w:pPr>
              <w:ind w:left="20"/>
              <w:rPr>
                <w:sz w:val="20"/>
                <w:szCs w:val="20"/>
              </w:rPr>
            </w:pPr>
            <w:r>
              <w:rPr>
                <w:rFonts w:ascii="Times New Roman" w:eastAsia="Times New Roman" w:hAnsi="Times New Roman" w:cs="Times New Roman"/>
                <w:sz w:val="28"/>
                <w:szCs w:val="28"/>
              </w:rPr>
              <w:t>мастерских …</w:t>
            </w:r>
          </w:p>
        </w:tc>
        <w:tc>
          <w:tcPr>
            <w:tcW w:w="460" w:type="dxa"/>
            <w:vAlign w:val="bottom"/>
          </w:tcPr>
          <w:p w:rsidR="00C4229A" w:rsidRDefault="00C4229A">
            <w:pPr>
              <w:rPr>
                <w:sz w:val="24"/>
                <w:szCs w:val="24"/>
              </w:rPr>
            </w:pPr>
          </w:p>
        </w:tc>
        <w:tc>
          <w:tcPr>
            <w:tcW w:w="3900" w:type="dxa"/>
            <w:tcBorders>
              <w:right w:val="single" w:sz="8" w:space="0" w:color="auto"/>
            </w:tcBorders>
            <w:vAlign w:val="bottom"/>
          </w:tcPr>
          <w:p w:rsidR="00C4229A" w:rsidRDefault="00C4229A">
            <w:pPr>
              <w:rPr>
                <w:sz w:val="24"/>
                <w:szCs w:val="24"/>
              </w:rPr>
            </w:pPr>
          </w:p>
        </w:tc>
        <w:tc>
          <w:tcPr>
            <w:tcW w:w="2140" w:type="dxa"/>
            <w:tcBorders>
              <w:right w:val="single" w:sz="8" w:space="0" w:color="auto"/>
            </w:tcBorders>
            <w:vAlign w:val="bottom"/>
          </w:tcPr>
          <w:p w:rsidR="00C4229A" w:rsidRDefault="00C4229A">
            <w:pPr>
              <w:rPr>
                <w:sz w:val="24"/>
                <w:szCs w:val="24"/>
              </w:rPr>
            </w:pPr>
          </w:p>
        </w:tc>
      </w:tr>
      <w:tr w:rsidR="00C4229A">
        <w:trPr>
          <w:trHeight w:val="161"/>
        </w:trPr>
        <w:tc>
          <w:tcPr>
            <w:tcW w:w="260" w:type="dxa"/>
            <w:tcBorders>
              <w:left w:val="single" w:sz="8" w:space="0" w:color="auto"/>
              <w:bottom w:val="single" w:sz="8" w:space="0" w:color="auto"/>
            </w:tcBorders>
            <w:vAlign w:val="bottom"/>
          </w:tcPr>
          <w:p w:rsidR="00C4229A" w:rsidRDefault="00C4229A">
            <w:pPr>
              <w:rPr>
                <w:sz w:val="13"/>
                <w:szCs w:val="13"/>
              </w:rPr>
            </w:pPr>
          </w:p>
        </w:tc>
        <w:tc>
          <w:tcPr>
            <w:tcW w:w="2600" w:type="dxa"/>
            <w:tcBorders>
              <w:bottom w:val="single" w:sz="8" w:space="0" w:color="auto"/>
              <w:right w:val="single" w:sz="8" w:space="0" w:color="auto"/>
            </w:tcBorders>
            <w:vAlign w:val="bottom"/>
          </w:tcPr>
          <w:p w:rsidR="00C4229A" w:rsidRDefault="00C4229A">
            <w:pPr>
              <w:rPr>
                <w:sz w:val="13"/>
                <w:szCs w:val="13"/>
              </w:rPr>
            </w:pPr>
          </w:p>
        </w:tc>
        <w:tc>
          <w:tcPr>
            <w:tcW w:w="460" w:type="dxa"/>
            <w:tcBorders>
              <w:bottom w:val="single" w:sz="8" w:space="0" w:color="auto"/>
            </w:tcBorders>
            <w:vAlign w:val="bottom"/>
          </w:tcPr>
          <w:p w:rsidR="00C4229A" w:rsidRDefault="00C4229A">
            <w:pPr>
              <w:rPr>
                <w:sz w:val="13"/>
                <w:szCs w:val="13"/>
              </w:rPr>
            </w:pPr>
          </w:p>
        </w:tc>
        <w:tc>
          <w:tcPr>
            <w:tcW w:w="3900" w:type="dxa"/>
            <w:tcBorders>
              <w:bottom w:val="single" w:sz="8" w:space="0" w:color="auto"/>
              <w:right w:val="single" w:sz="8" w:space="0" w:color="auto"/>
            </w:tcBorders>
            <w:vAlign w:val="bottom"/>
          </w:tcPr>
          <w:p w:rsidR="00C4229A" w:rsidRDefault="00C4229A">
            <w:pPr>
              <w:rPr>
                <w:sz w:val="13"/>
                <w:szCs w:val="13"/>
              </w:rPr>
            </w:pPr>
          </w:p>
        </w:tc>
        <w:tc>
          <w:tcPr>
            <w:tcW w:w="2140" w:type="dxa"/>
            <w:tcBorders>
              <w:bottom w:val="single" w:sz="8" w:space="0" w:color="auto"/>
              <w:right w:val="single" w:sz="8" w:space="0" w:color="auto"/>
            </w:tcBorders>
            <w:vAlign w:val="bottom"/>
          </w:tcPr>
          <w:p w:rsidR="00C4229A" w:rsidRDefault="00C4229A">
            <w:pPr>
              <w:rPr>
                <w:sz w:val="13"/>
                <w:szCs w:val="13"/>
              </w:rPr>
            </w:pPr>
          </w:p>
        </w:tc>
      </w:tr>
      <w:tr w:rsidR="00C4229A">
        <w:trPr>
          <w:trHeight w:val="357"/>
        </w:trPr>
        <w:tc>
          <w:tcPr>
            <w:tcW w:w="260" w:type="dxa"/>
            <w:tcBorders>
              <w:left w:val="single" w:sz="8" w:space="0" w:color="auto"/>
            </w:tcBorders>
            <w:vAlign w:val="bottom"/>
          </w:tcPr>
          <w:p w:rsidR="00C4229A" w:rsidRDefault="00D80D7F">
            <w:pPr>
              <w:ind w:left="20"/>
              <w:rPr>
                <w:sz w:val="20"/>
                <w:szCs w:val="20"/>
              </w:rPr>
            </w:pPr>
            <w:r>
              <w:rPr>
                <w:rFonts w:ascii="Times New Roman" w:eastAsia="Times New Roman" w:hAnsi="Times New Roman" w:cs="Times New Roman"/>
                <w:sz w:val="28"/>
                <w:szCs w:val="28"/>
              </w:rPr>
              <w:t>4.</w:t>
            </w:r>
          </w:p>
        </w:tc>
        <w:tc>
          <w:tcPr>
            <w:tcW w:w="2600" w:type="dxa"/>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sz w:val="28"/>
                <w:szCs w:val="28"/>
              </w:rPr>
              <w:t>…</w:t>
            </w:r>
          </w:p>
        </w:tc>
        <w:tc>
          <w:tcPr>
            <w:tcW w:w="460" w:type="dxa"/>
            <w:vAlign w:val="bottom"/>
          </w:tcPr>
          <w:p w:rsidR="00C4229A" w:rsidRDefault="00D80D7F">
            <w:pPr>
              <w:rPr>
                <w:sz w:val="20"/>
                <w:szCs w:val="20"/>
              </w:rPr>
            </w:pPr>
            <w:r>
              <w:rPr>
                <w:rFonts w:ascii="Times New Roman" w:eastAsia="Times New Roman" w:hAnsi="Times New Roman" w:cs="Times New Roman"/>
                <w:sz w:val="28"/>
                <w:szCs w:val="28"/>
              </w:rPr>
              <w:t>…</w:t>
            </w:r>
          </w:p>
        </w:tc>
        <w:tc>
          <w:tcPr>
            <w:tcW w:w="3900" w:type="dxa"/>
            <w:tcBorders>
              <w:right w:val="single" w:sz="8" w:space="0" w:color="auto"/>
            </w:tcBorders>
            <w:vAlign w:val="bottom"/>
          </w:tcPr>
          <w:p w:rsidR="00C4229A" w:rsidRDefault="00C4229A">
            <w:pPr>
              <w:rPr>
                <w:sz w:val="24"/>
                <w:szCs w:val="24"/>
              </w:rPr>
            </w:pPr>
          </w:p>
        </w:tc>
        <w:tc>
          <w:tcPr>
            <w:tcW w:w="2140" w:type="dxa"/>
            <w:tcBorders>
              <w:right w:val="single" w:sz="8" w:space="0" w:color="auto"/>
            </w:tcBorders>
            <w:vAlign w:val="bottom"/>
          </w:tcPr>
          <w:p w:rsidR="00C4229A" w:rsidRDefault="00C4229A">
            <w:pPr>
              <w:rPr>
                <w:sz w:val="24"/>
                <w:szCs w:val="24"/>
              </w:rPr>
            </w:pPr>
          </w:p>
        </w:tc>
      </w:tr>
      <w:tr w:rsidR="00C4229A">
        <w:trPr>
          <w:trHeight w:val="151"/>
        </w:trPr>
        <w:tc>
          <w:tcPr>
            <w:tcW w:w="260" w:type="dxa"/>
            <w:tcBorders>
              <w:left w:val="single" w:sz="8" w:space="0" w:color="auto"/>
              <w:bottom w:val="single" w:sz="8" w:space="0" w:color="auto"/>
            </w:tcBorders>
            <w:vAlign w:val="bottom"/>
          </w:tcPr>
          <w:p w:rsidR="00C4229A" w:rsidRDefault="00C4229A">
            <w:pPr>
              <w:rPr>
                <w:sz w:val="13"/>
                <w:szCs w:val="13"/>
              </w:rPr>
            </w:pPr>
          </w:p>
        </w:tc>
        <w:tc>
          <w:tcPr>
            <w:tcW w:w="2600" w:type="dxa"/>
            <w:tcBorders>
              <w:bottom w:val="single" w:sz="8" w:space="0" w:color="auto"/>
              <w:right w:val="single" w:sz="8" w:space="0" w:color="auto"/>
            </w:tcBorders>
            <w:vAlign w:val="bottom"/>
          </w:tcPr>
          <w:p w:rsidR="00C4229A" w:rsidRDefault="00C4229A">
            <w:pPr>
              <w:rPr>
                <w:sz w:val="13"/>
                <w:szCs w:val="13"/>
              </w:rPr>
            </w:pPr>
          </w:p>
        </w:tc>
        <w:tc>
          <w:tcPr>
            <w:tcW w:w="460" w:type="dxa"/>
            <w:tcBorders>
              <w:bottom w:val="single" w:sz="8" w:space="0" w:color="auto"/>
            </w:tcBorders>
            <w:vAlign w:val="bottom"/>
          </w:tcPr>
          <w:p w:rsidR="00C4229A" w:rsidRDefault="00C4229A">
            <w:pPr>
              <w:rPr>
                <w:sz w:val="13"/>
                <w:szCs w:val="13"/>
              </w:rPr>
            </w:pPr>
          </w:p>
        </w:tc>
        <w:tc>
          <w:tcPr>
            <w:tcW w:w="3900" w:type="dxa"/>
            <w:tcBorders>
              <w:bottom w:val="single" w:sz="8" w:space="0" w:color="auto"/>
              <w:right w:val="single" w:sz="8" w:space="0" w:color="auto"/>
            </w:tcBorders>
            <w:vAlign w:val="bottom"/>
          </w:tcPr>
          <w:p w:rsidR="00C4229A" w:rsidRDefault="00C4229A">
            <w:pPr>
              <w:rPr>
                <w:sz w:val="13"/>
                <w:szCs w:val="13"/>
              </w:rPr>
            </w:pPr>
          </w:p>
        </w:tc>
        <w:tc>
          <w:tcPr>
            <w:tcW w:w="2140" w:type="dxa"/>
            <w:tcBorders>
              <w:bottom w:val="single" w:sz="8" w:space="0" w:color="auto"/>
              <w:right w:val="single" w:sz="8" w:space="0" w:color="auto"/>
            </w:tcBorders>
            <w:vAlign w:val="bottom"/>
          </w:tcPr>
          <w:p w:rsidR="00C4229A" w:rsidRDefault="00C4229A">
            <w:pPr>
              <w:rPr>
                <w:sz w:val="13"/>
                <w:szCs w:val="13"/>
              </w:rPr>
            </w:pPr>
          </w:p>
        </w:tc>
      </w:tr>
      <w:tr w:rsidR="00C4229A">
        <w:trPr>
          <w:trHeight w:val="357"/>
        </w:trPr>
        <w:tc>
          <w:tcPr>
            <w:tcW w:w="260" w:type="dxa"/>
            <w:tcBorders>
              <w:left w:val="single" w:sz="8" w:space="0" w:color="auto"/>
            </w:tcBorders>
            <w:vAlign w:val="bottom"/>
          </w:tcPr>
          <w:p w:rsidR="00C4229A" w:rsidRDefault="00D80D7F">
            <w:pPr>
              <w:ind w:left="20"/>
              <w:rPr>
                <w:sz w:val="20"/>
                <w:szCs w:val="20"/>
              </w:rPr>
            </w:pPr>
            <w:r>
              <w:rPr>
                <w:rFonts w:ascii="Times New Roman" w:eastAsia="Times New Roman" w:hAnsi="Times New Roman" w:cs="Times New Roman"/>
                <w:sz w:val="28"/>
                <w:szCs w:val="28"/>
              </w:rPr>
              <w:t>5.</w:t>
            </w:r>
          </w:p>
        </w:tc>
        <w:tc>
          <w:tcPr>
            <w:tcW w:w="2600" w:type="dxa"/>
            <w:tcBorders>
              <w:right w:val="single" w:sz="8" w:space="0" w:color="auto"/>
            </w:tcBorders>
            <w:vAlign w:val="bottom"/>
          </w:tcPr>
          <w:p w:rsidR="00C4229A" w:rsidRDefault="00D80D7F">
            <w:pPr>
              <w:ind w:left="40"/>
              <w:rPr>
                <w:sz w:val="20"/>
                <w:szCs w:val="20"/>
              </w:rPr>
            </w:pPr>
            <w:r>
              <w:rPr>
                <w:rFonts w:ascii="Times New Roman" w:eastAsia="Times New Roman" w:hAnsi="Times New Roman" w:cs="Times New Roman"/>
                <w:sz w:val="28"/>
                <w:szCs w:val="28"/>
              </w:rPr>
              <w:t>…</w:t>
            </w:r>
          </w:p>
        </w:tc>
        <w:tc>
          <w:tcPr>
            <w:tcW w:w="460" w:type="dxa"/>
            <w:vAlign w:val="bottom"/>
          </w:tcPr>
          <w:p w:rsidR="00C4229A" w:rsidRDefault="00D80D7F">
            <w:pPr>
              <w:rPr>
                <w:sz w:val="20"/>
                <w:szCs w:val="20"/>
              </w:rPr>
            </w:pPr>
            <w:r>
              <w:rPr>
                <w:rFonts w:ascii="Times New Roman" w:eastAsia="Times New Roman" w:hAnsi="Times New Roman" w:cs="Times New Roman"/>
                <w:sz w:val="28"/>
                <w:szCs w:val="28"/>
              </w:rPr>
              <w:t>…</w:t>
            </w:r>
          </w:p>
        </w:tc>
        <w:tc>
          <w:tcPr>
            <w:tcW w:w="3900" w:type="dxa"/>
            <w:tcBorders>
              <w:right w:val="single" w:sz="8" w:space="0" w:color="auto"/>
            </w:tcBorders>
            <w:vAlign w:val="bottom"/>
          </w:tcPr>
          <w:p w:rsidR="00C4229A" w:rsidRDefault="00C4229A">
            <w:pPr>
              <w:rPr>
                <w:sz w:val="24"/>
                <w:szCs w:val="24"/>
              </w:rPr>
            </w:pPr>
          </w:p>
        </w:tc>
        <w:tc>
          <w:tcPr>
            <w:tcW w:w="2140" w:type="dxa"/>
            <w:tcBorders>
              <w:right w:val="single" w:sz="8" w:space="0" w:color="auto"/>
            </w:tcBorders>
            <w:vAlign w:val="bottom"/>
          </w:tcPr>
          <w:p w:rsidR="00C4229A" w:rsidRDefault="00C4229A">
            <w:pPr>
              <w:rPr>
                <w:sz w:val="24"/>
                <w:szCs w:val="24"/>
              </w:rPr>
            </w:pPr>
          </w:p>
        </w:tc>
      </w:tr>
      <w:tr w:rsidR="00C4229A">
        <w:trPr>
          <w:trHeight w:val="151"/>
        </w:trPr>
        <w:tc>
          <w:tcPr>
            <w:tcW w:w="260" w:type="dxa"/>
            <w:tcBorders>
              <w:left w:val="single" w:sz="8" w:space="0" w:color="auto"/>
              <w:bottom w:val="single" w:sz="8" w:space="0" w:color="auto"/>
            </w:tcBorders>
            <w:vAlign w:val="bottom"/>
          </w:tcPr>
          <w:p w:rsidR="00C4229A" w:rsidRDefault="00C4229A">
            <w:pPr>
              <w:rPr>
                <w:sz w:val="13"/>
                <w:szCs w:val="13"/>
              </w:rPr>
            </w:pPr>
          </w:p>
        </w:tc>
        <w:tc>
          <w:tcPr>
            <w:tcW w:w="2600" w:type="dxa"/>
            <w:tcBorders>
              <w:bottom w:val="single" w:sz="8" w:space="0" w:color="auto"/>
              <w:right w:val="single" w:sz="8" w:space="0" w:color="auto"/>
            </w:tcBorders>
            <w:vAlign w:val="bottom"/>
          </w:tcPr>
          <w:p w:rsidR="00C4229A" w:rsidRDefault="00C4229A">
            <w:pPr>
              <w:rPr>
                <w:sz w:val="13"/>
                <w:szCs w:val="13"/>
              </w:rPr>
            </w:pPr>
          </w:p>
        </w:tc>
        <w:tc>
          <w:tcPr>
            <w:tcW w:w="460" w:type="dxa"/>
            <w:tcBorders>
              <w:bottom w:val="single" w:sz="8" w:space="0" w:color="auto"/>
            </w:tcBorders>
            <w:vAlign w:val="bottom"/>
          </w:tcPr>
          <w:p w:rsidR="00C4229A" w:rsidRDefault="00C4229A">
            <w:pPr>
              <w:rPr>
                <w:sz w:val="13"/>
                <w:szCs w:val="13"/>
              </w:rPr>
            </w:pPr>
          </w:p>
        </w:tc>
        <w:tc>
          <w:tcPr>
            <w:tcW w:w="3900" w:type="dxa"/>
            <w:tcBorders>
              <w:bottom w:val="single" w:sz="8" w:space="0" w:color="auto"/>
              <w:right w:val="single" w:sz="8" w:space="0" w:color="auto"/>
            </w:tcBorders>
            <w:vAlign w:val="bottom"/>
          </w:tcPr>
          <w:p w:rsidR="00C4229A" w:rsidRDefault="00C4229A">
            <w:pPr>
              <w:rPr>
                <w:sz w:val="13"/>
                <w:szCs w:val="13"/>
              </w:rPr>
            </w:pPr>
          </w:p>
        </w:tc>
        <w:tc>
          <w:tcPr>
            <w:tcW w:w="2140" w:type="dxa"/>
            <w:tcBorders>
              <w:bottom w:val="single" w:sz="8" w:space="0" w:color="auto"/>
              <w:right w:val="single" w:sz="8" w:space="0" w:color="auto"/>
            </w:tcBorders>
            <w:vAlign w:val="bottom"/>
          </w:tcPr>
          <w:p w:rsidR="00C4229A" w:rsidRDefault="00C4229A">
            <w:pPr>
              <w:rPr>
                <w:sz w:val="13"/>
                <w:szCs w:val="13"/>
              </w:rPr>
            </w:pPr>
          </w:p>
        </w:tc>
      </w:tr>
    </w:tbl>
    <w:p w:rsidR="00C4229A" w:rsidRDefault="00D80D7F">
      <w:pPr>
        <w:spacing w:line="20" w:lineRule="exact"/>
        <w:rPr>
          <w:sz w:val="20"/>
          <w:szCs w:val="20"/>
        </w:rPr>
      </w:pPr>
      <w:r>
        <w:rPr>
          <w:noProof/>
          <w:sz w:val="20"/>
          <w:szCs w:val="20"/>
        </w:rPr>
        <w:drawing>
          <wp:anchor distT="0" distB="0" distL="114300" distR="114300" simplePos="0" relativeHeight="252313600" behindDoc="1" locked="0" layoutInCell="0" allowOverlap="1">
            <wp:simplePos x="0" y="0"/>
            <wp:positionH relativeFrom="column">
              <wp:posOffset>240665</wp:posOffset>
            </wp:positionH>
            <wp:positionV relativeFrom="paragraph">
              <wp:posOffset>-3257550</wp:posOffset>
            </wp:positionV>
            <wp:extent cx="5940425" cy="2730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3">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14624" behindDoc="1" locked="0" layoutInCell="0" allowOverlap="1">
            <wp:simplePos x="0" y="0"/>
            <wp:positionH relativeFrom="column">
              <wp:posOffset>240665</wp:posOffset>
            </wp:positionH>
            <wp:positionV relativeFrom="paragraph">
              <wp:posOffset>-2614295</wp:posOffset>
            </wp:positionV>
            <wp:extent cx="5940425" cy="2730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15648" behindDoc="1" locked="0" layoutInCell="0" allowOverlap="1">
            <wp:simplePos x="0" y="0"/>
            <wp:positionH relativeFrom="column">
              <wp:posOffset>240665</wp:posOffset>
            </wp:positionH>
            <wp:positionV relativeFrom="paragraph">
              <wp:posOffset>-2279015</wp:posOffset>
            </wp:positionV>
            <wp:extent cx="5940425" cy="2730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16672" behindDoc="1" locked="0" layoutInCell="0" allowOverlap="1">
            <wp:simplePos x="0" y="0"/>
            <wp:positionH relativeFrom="column">
              <wp:posOffset>240665</wp:posOffset>
            </wp:positionH>
            <wp:positionV relativeFrom="paragraph">
              <wp:posOffset>-1638935</wp:posOffset>
            </wp:positionV>
            <wp:extent cx="5940425" cy="2730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4">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17696" behindDoc="1" locked="0" layoutInCell="0" allowOverlap="1">
            <wp:simplePos x="0" y="0"/>
            <wp:positionH relativeFrom="column">
              <wp:posOffset>240665</wp:posOffset>
            </wp:positionH>
            <wp:positionV relativeFrom="paragraph">
              <wp:posOffset>-688340</wp:posOffset>
            </wp:positionV>
            <wp:extent cx="5940425" cy="2730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4">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18720" behindDoc="1" locked="0" layoutInCell="0" allowOverlap="1">
            <wp:simplePos x="0" y="0"/>
            <wp:positionH relativeFrom="column">
              <wp:posOffset>240665</wp:posOffset>
            </wp:positionH>
            <wp:positionV relativeFrom="paragraph">
              <wp:posOffset>-353060</wp:posOffset>
            </wp:positionV>
            <wp:extent cx="5940425" cy="27305"/>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
                      <a:extLst/>
                    </a:blip>
                    <a:srcRect/>
                    <a:stretch>
                      <a:fillRect/>
                    </a:stretch>
                  </pic:blipFill>
                  <pic:spPr bwMode="auto">
                    <a:xfrm>
                      <a:off x="0" y="0"/>
                      <a:ext cx="5940425" cy="27305"/>
                    </a:xfrm>
                    <a:prstGeom prst="rect">
                      <a:avLst/>
                    </a:prstGeom>
                    <a:noFill/>
                  </pic:spPr>
                </pic:pic>
              </a:graphicData>
            </a:graphic>
          </wp:anchor>
        </w:drawing>
      </w:r>
      <w:r>
        <w:rPr>
          <w:noProof/>
          <w:sz w:val="20"/>
          <w:szCs w:val="20"/>
        </w:rPr>
        <w:drawing>
          <wp:anchor distT="0" distB="0" distL="114300" distR="114300" simplePos="0" relativeHeight="252319744" behindDoc="1" locked="0" layoutInCell="0" allowOverlap="1">
            <wp:simplePos x="0" y="0"/>
            <wp:positionH relativeFrom="column">
              <wp:posOffset>240665</wp:posOffset>
            </wp:positionH>
            <wp:positionV relativeFrom="paragraph">
              <wp:posOffset>-17780</wp:posOffset>
            </wp:positionV>
            <wp:extent cx="5934710" cy="18415"/>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
                      <a:extLst/>
                    </a:blip>
                    <a:srcRect/>
                    <a:stretch>
                      <a:fillRect/>
                    </a:stretch>
                  </pic:blipFill>
                  <pic:spPr bwMode="auto">
                    <a:xfrm>
                      <a:off x="0" y="0"/>
                      <a:ext cx="5934710" cy="18415"/>
                    </a:xfrm>
                    <a:prstGeom prst="rect">
                      <a:avLst/>
                    </a:prstGeom>
                    <a:noFill/>
                  </pic:spPr>
                </pic:pic>
              </a:graphicData>
            </a:graphic>
          </wp:anchor>
        </w:drawing>
      </w:r>
    </w:p>
    <w:p w:rsidR="00C4229A" w:rsidRDefault="00C4229A">
      <w:pPr>
        <w:spacing w:line="200" w:lineRule="exact"/>
        <w:rPr>
          <w:sz w:val="20"/>
          <w:szCs w:val="20"/>
        </w:rPr>
      </w:pPr>
    </w:p>
    <w:p w:rsidR="00C4229A" w:rsidRDefault="00C4229A">
      <w:pPr>
        <w:spacing w:line="236" w:lineRule="exact"/>
        <w:rPr>
          <w:sz w:val="20"/>
          <w:szCs w:val="20"/>
        </w:rPr>
      </w:pPr>
    </w:p>
    <w:p w:rsidR="00C4229A" w:rsidRDefault="00D80D7F">
      <w:pPr>
        <w:tabs>
          <w:tab w:val="left" w:pos="5280"/>
          <w:tab w:val="left" w:pos="6580"/>
          <w:tab w:val="left" w:pos="8360"/>
        </w:tabs>
        <w:ind w:left="1120"/>
        <w:rPr>
          <w:sz w:val="20"/>
          <w:szCs w:val="20"/>
        </w:rPr>
      </w:pPr>
      <w:r>
        <w:rPr>
          <w:rFonts w:ascii="Times New Roman" w:eastAsia="Times New Roman" w:hAnsi="Times New Roman" w:cs="Times New Roman"/>
          <w:sz w:val="28"/>
          <w:szCs w:val="28"/>
        </w:rPr>
        <w:t>Необходимо также на основе</w:t>
      </w:r>
      <w:r>
        <w:rPr>
          <w:sz w:val="20"/>
          <w:szCs w:val="20"/>
        </w:rPr>
        <w:tab/>
      </w:r>
      <w:r>
        <w:rPr>
          <w:rFonts w:ascii="Times New Roman" w:eastAsia="Times New Roman" w:hAnsi="Times New Roman" w:cs="Times New Roman"/>
          <w:sz w:val="28"/>
          <w:szCs w:val="28"/>
        </w:rPr>
        <w:t>СанПИН</w:t>
      </w:r>
      <w:r>
        <w:rPr>
          <w:sz w:val="20"/>
          <w:szCs w:val="20"/>
        </w:rPr>
        <w:tab/>
      </w:r>
      <w:r>
        <w:rPr>
          <w:rFonts w:ascii="Times New Roman" w:eastAsia="Times New Roman" w:hAnsi="Times New Roman" w:cs="Times New Roman"/>
          <w:sz w:val="28"/>
          <w:szCs w:val="28"/>
        </w:rPr>
        <w:t>2.4.2.2821-10</w:t>
      </w:r>
      <w:r>
        <w:rPr>
          <w:sz w:val="20"/>
          <w:szCs w:val="20"/>
        </w:rPr>
        <w:tab/>
      </w:r>
      <w:r>
        <w:rPr>
          <w:rFonts w:ascii="Times New Roman" w:eastAsia="Times New Roman" w:hAnsi="Times New Roman" w:cs="Times New Roman"/>
          <w:sz w:val="27"/>
          <w:szCs w:val="27"/>
        </w:rPr>
        <w:t>«Санитарно-</w:t>
      </w:r>
    </w:p>
    <w:p w:rsidR="00C4229A" w:rsidRDefault="00C4229A">
      <w:pPr>
        <w:spacing w:line="163" w:lineRule="exact"/>
        <w:rPr>
          <w:sz w:val="20"/>
          <w:szCs w:val="20"/>
        </w:rPr>
      </w:pPr>
    </w:p>
    <w:p w:rsidR="00C4229A" w:rsidRDefault="00D80D7F">
      <w:pPr>
        <w:tabs>
          <w:tab w:val="left" w:pos="3100"/>
          <w:tab w:val="left" w:pos="4660"/>
        </w:tabs>
        <w:ind w:left="400"/>
        <w:rPr>
          <w:sz w:val="20"/>
          <w:szCs w:val="20"/>
        </w:rPr>
      </w:pPr>
      <w:r>
        <w:rPr>
          <w:rFonts w:ascii="Times New Roman" w:eastAsia="Times New Roman" w:hAnsi="Times New Roman" w:cs="Times New Roman"/>
          <w:sz w:val="28"/>
          <w:szCs w:val="28"/>
        </w:rPr>
        <w:t>эпидемиологические</w:t>
      </w:r>
      <w:r>
        <w:rPr>
          <w:rFonts w:ascii="Times New Roman" w:eastAsia="Times New Roman" w:hAnsi="Times New Roman" w:cs="Times New Roman"/>
          <w:sz w:val="28"/>
          <w:szCs w:val="28"/>
        </w:rPr>
        <w:tab/>
        <w:t>требования</w:t>
      </w:r>
      <w:r>
        <w:rPr>
          <w:rFonts w:ascii="Times New Roman" w:eastAsia="Times New Roman" w:hAnsi="Times New Roman" w:cs="Times New Roman"/>
          <w:sz w:val="28"/>
          <w:szCs w:val="28"/>
        </w:rPr>
        <w:tab/>
        <w:t>к условиям и организации обучения в</w:t>
      </w:r>
    </w:p>
    <w:p w:rsidR="00C4229A" w:rsidRDefault="00C4229A">
      <w:pPr>
        <w:spacing w:line="163" w:lineRule="exact"/>
        <w:rPr>
          <w:sz w:val="20"/>
          <w:szCs w:val="20"/>
        </w:rPr>
      </w:pPr>
    </w:p>
    <w:p w:rsidR="00C4229A" w:rsidRDefault="00D80D7F">
      <w:pPr>
        <w:tabs>
          <w:tab w:val="left" w:pos="5400"/>
        </w:tabs>
        <w:ind w:left="400"/>
        <w:rPr>
          <w:sz w:val="20"/>
          <w:szCs w:val="20"/>
        </w:rPr>
      </w:pPr>
      <w:r>
        <w:rPr>
          <w:rFonts w:ascii="Times New Roman" w:eastAsia="Times New Roman" w:hAnsi="Times New Roman" w:cs="Times New Roman"/>
          <w:sz w:val="28"/>
          <w:szCs w:val="28"/>
        </w:rPr>
        <w:t>общеобразовательных учреждениях»</w:t>
      </w:r>
      <w:r>
        <w:rPr>
          <w:sz w:val="20"/>
          <w:szCs w:val="20"/>
        </w:rPr>
        <w:tab/>
      </w:r>
      <w:r>
        <w:rPr>
          <w:rFonts w:ascii="Times New Roman" w:eastAsia="Times New Roman" w:hAnsi="Times New Roman" w:cs="Times New Roman"/>
          <w:sz w:val="27"/>
          <w:szCs w:val="27"/>
        </w:rPr>
        <w:t>оценить наличие и размещение</w:t>
      </w:r>
    </w:p>
    <w:p w:rsidR="00C4229A" w:rsidRDefault="00C4229A">
      <w:pPr>
        <w:spacing w:line="158" w:lineRule="exact"/>
        <w:rPr>
          <w:sz w:val="20"/>
          <w:szCs w:val="20"/>
        </w:rPr>
      </w:pPr>
    </w:p>
    <w:p w:rsidR="00C4229A" w:rsidRDefault="00D80D7F">
      <w:pPr>
        <w:tabs>
          <w:tab w:val="left" w:pos="7320"/>
        </w:tabs>
        <w:ind w:left="400"/>
        <w:rPr>
          <w:sz w:val="20"/>
          <w:szCs w:val="20"/>
        </w:rPr>
      </w:pPr>
      <w:r>
        <w:rPr>
          <w:rFonts w:ascii="Times New Roman" w:eastAsia="Times New Roman" w:hAnsi="Times New Roman" w:cs="Times New Roman"/>
          <w:sz w:val="28"/>
          <w:szCs w:val="28"/>
        </w:rPr>
        <w:t>помещений для осуществления образовательного</w:t>
      </w:r>
      <w:r>
        <w:rPr>
          <w:sz w:val="20"/>
          <w:szCs w:val="20"/>
        </w:rPr>
        <w:tab/>
      </w:r>
      <w:r>
        <w:rPr>
          <w:rFonts w:ascii="Times New Roman" w:eastAsia="Times New Roman" w:hAnsi="Times New Roman" w:cs="Times New Roman"/>
          <w:sz w:val="27"/>
          <w:szCs w:val="27"/>
        </w:rPr>
        <w:t>процесса, активной</w:t>
      </w:r>
    </w:p>
    <w:p w:rsidR="00C4229A" w:rsidRDefault="00C4229A">
      <w:pPr>
        <w:spacing w:line="163" w:lineRule="exact"/>
        <w:rPr>
          <w:sz w:val="20"/>
          <w:szCs w:val="20"/>
        </w:rPr>
      </w:pPr>
    </w:p>
    <w:p w:rsidR="00C4229A" w:rsidRDefault="00D80D7F">
      <w:pPr>
        <w:spacing w:line="367" w:lineRule="auto"/>
        <w:ind w:left="400" w:right="60"/>
        <w:rPr>
          <w:sz w:val="20"/>
          <w:szCs w:val="20"/>
        </w:rPr>
      </w:pPr>
      <w:r>
        <w:rPr>
          <w:rFonts w:ascii="Times New Roman" w:eastAsia="Times New Roman" w:hAnsi="Times New Roman" w:cs="Times New Roman"/>
          <w:sz w:val="28"/>
          <w:szCs w:val="28"/>
        </w:rPr>
        <w:t>деятельности, отдыха, питания обучающихся, их площадь, освещ 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C4229A" w:rsidRDefault="00C4229A">
      <w:pPr>
        <w:spacing w:line="200" w:lineRule="exact"/>
        <w:rPr>
          <w:sz w:val="20"/>
          <w:szCs w:val="20"/>
        </w:rPr>
      </w:pPr>
    </w:p>
    <w:p w:rsidR="00C4229A" w:rsidRDefault="00C4229A">
      <w:pPr>
        <w:spacing w:line="231"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3.2.5. Информационно-методические условия реализации основной</w:t>
      </w:r>
    </w:p>
    <w:p w:rsidR="00C4229A" w:rsidRDefault="00C4229A">
      <w:pPr>
        <w:spacing w:line="158" w:lineRule="exact"/>
        <w:rPr>
          <w:sz w:val="20"/>
          <w:szCs w:val="20"/>
        </w:rPr>
      </w:pPr>
    </w:p>
    <w:p w:rsidR="00C4229A" w:rsidRDefault="00D80D7F">
      <w:pPr>
        <w:ind w:left="1840"/>
        <w:rPr>
          <w:sz w:val="20"/>
          <w:szCs w:val="20"/>
        </w:rPr>
      </w:pPr>
      <w:r>
        <w:rPr>
          <w:rFonts w:ascii="Times New Roman" w:eastAsia="Times New Roman" w:hAnsi="Times New Roman" w:cs="Times New Roman"/>
          <w:b/>
          <w:bCs/>
          <w:sz w:val="28"/>
          <w:szCs w:val="28"/>
        </w:rPr>
        <w:t>образовательной программы основного общего образования</w:t>
      </w:r>
    </w:p>
    <w:p w:rsidR="00C4229A" w:rsidRDefault="00C4229A">
      <w:pPr>
        <w:spacing w:line="163" w:lineRule="exact"/>
        <w:rPr>
          <w:sz w:val="20"/>
          <w:szCs w:val="20"/>
        </w:rPr>
      </w:pPr>
    </w:p>
    <w:p w:rsidR="00C4229A" w:rsidRDefault="00D80D7F">
      <w:pPr>
        <w:tabs>
          <w:tab w:val="left" w:pos="1880"/>
          <w:tab w:val="left" w:pos="7640"/>
        </w:tabs>
        <w:ind w:left="1120"/>
        <w:rPr>
          <w:sz w:val="20"/>
          <w:szCs w:val="20"/>
        </w:rPr>
      </w:pPr>
      <w:r>
        <w:rPr>
          <w:rFonts w:ascii="Times New Roman" w:eastAsia="Times New Roman" w:hAnsi="Times New Roman" w:cs="Times New Roman"/>
          <w:sz w:val="28"/>
          <w:szCs w:val="28"/>
        </w:rPr>
        <w:t>Под</w:t>
      </w:r>
      <w:r>
        <w:rPr>
          <w:sz w:val="20"/>
          <w:szCs w:val="20"/>
        </w:rPr>
        <w:tab/>
      </w:r>
      <w:r>
        <w:rPr>
          <w:rFonts w:ascii="Times New Roman" w:eastAsia="Times New Roman" w:hAnsi="Times New Roman" w:cs="Times New Roman"/>
          <w:b/>
          <w:bCs/>
          <w:sz w:val="28"/>
          <w:szCs w:val="28"/>
        </w:rPr>
        <w:t>информационно-образовательной средой</w:t>
      </w:r>
      <w:r>
        <w:rPr>
          <w:sz w:val="20"/>
          <w:szCs w:val="20"/>
        </w:rPr>
        <w:tab/>
      </w:r>
      <w:r>
        <w:rPr>
          <w:rFonts w:ascii="Times New Roman" w:eastAsia="Times New Roman" w:hAnsi="Times New Roman" w:cs="Times New Roman"/>
          <w:sz w:val="28"/>
          <w:szCs w:val="28"/>
        </w:rPr>
        <w:t>(ИОС) понимается</w:t>
      </w:r>
    </w:p>
    <w:p w:rsidR="00C4229A" w:rsidRDefault="00C4229A">
      <w:pPr>
        <w:spacing w:line="164" w:lineRule="exact"/>
        <w:rPr>
          <w:sz w:val="20"/>
          <w:szCs w:val="20"/>
        </w:rPr>
      </w:pPr>
    </w:p>
    <w:p w:rsidR="00C4229A" w:rsidRDefault="00D80D7F">
      <w:pPr>
        <w:spacing w:line="376" w:lineRule="auto"/>
        <w:ind w:left="400"/>
        <w:rPr>
          <w:sz w:val="20"/>
          <w:szCs w:val="20"/>
        </w:rPr>
      </w:pPr>
      <w:r>
        <w:rPr>
          <w:rFonts w:ascii="Times New Roman" w:eastAsia="Times New Roman" w:hAnsi="Times New Roman" w:cs="Times New Roman"/>
          <w:sz w:val="28"/>
          <w:szCs w:val="28"/>
        </w:rPr>
        <w:t>открытая педагогическая система, сформированная на основе разнообразных информационных образовательных ресурсов, современных информационно - телекоммуникационных средств и педагогических технологий, направленных</w:t>
      </w:r>
    </w:p>
    <w:p w:rsidR="00C4229A" w:rsidRDefault="00C4229A">
      <w:pPr>
        <w:sectPr w:rsidR="00C4229A">
          <w:pgSz w:w="11900" w:h="16840"/>
          <w:pgMar w:top="1137" w:right="560" w:bottom="346" w:left="1440" w:header="0" w:footer="0" w:gutter="0"/>
          <w:cols w:space="720" w:equalWidth="0">
            <w:col w:w="9900"/>
          </w:cols>
        </w:sectPr>
      </w:pPr>
    </w:p>
    <w:p w:rsidR="00C4229A" w:rsidRDefault="00C4229A">
      <w:pPr>
        <w:spacing w:line="100"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544</w:t>
      </w:r>
    </w:p>
    <w:p w:rsidR="00C4229A" w:rsidRDefault="00C4229A">
      <w:pPr>
        <w:sectPr w:rsidR="00C4229A">
          <w:type w:val="continuous"/>
          <w:pgSz w:w="11900" w:h="16840"/>
          <w:pgMar w:top="1137" w:right="560" w:bottom="346" w:left="1440" w:header="0" w:footer="0" w:gutter="0"/>
          <w:cols w:space="720" w:equalWidth="0">
            <w:col w:w="9900"/>
          </w:cols>
        </w:sectPr>
      </w:pPr>
    </w:p>
    <w:p w:rsidR="00C4229A" w:rsidRDefault="00D80D7F">
      <w:pPr>
        <w:tabs>
          <w:tab w:val="left" w:pos="4680"/>
        </w:tabs>
        <w:ind w:left="400"/>
        <w:rPr>
          <w:sz w:val="20"/>
          <w:szCs w:val="20"/>
        </w:rPr>
      </w:pPr>
      <w:r>
        <w:rPr>
          <w:rFonts w:ascii="Times New Roman" w:eastAsia="Times New Roman" w:hAnsi="Times New Roman" w:cs="Times New Roman"/>
          <w:sz w:val="28"/>
          <w:szCs w:val="28"/>
        </w:rPr>
        <w:t>на формирование творческой, с</w:t>
      </w:r>
      <w:r>
        <w:rPr>
          <w:sz w:val="20"/>
          <w:szCs w:val="20"/>
        </w:rPr>
        <w:tab/>
      </w:r>
      <w:r>
        <w:rPr>
          <w:rFonts w:ascii="Times New Roman" w:eastAsia="Times New Roman" w:hAnsi="Times New Roman" w:cs="Times New Roman"/>
          <w:sz w:val="28"/>
          <w:szCs w:val="28"/>
        </w:rPr>
        <w:t>оциально активной личности, а также</w:t>
      </w:r>
    </w:p>
    <w:p w:rsidR="00C4229A" w:rsidRDefault="00C4229A">
      <w:pPr>
        <w:spacing w:line="163"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компетентность участников образовательного процесса в решении учебно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60" w:lineRule="auto"/>
        <w:ind w:left="400"/>
        <w:rPr>
          <w:sz w:val="20"/>
          <w:szCs w:val="20"/>
        </w:rPr>
      </w:pPr>
      <w:r>
        <w:rPr>
          <w:rFonts w:ascii="Times New Roman" w:eastAsia="Times New Roman" w:hAnsi="Times New Roman" w:cs="Times New Roman"/>
          <w:sz w:val="28"/>
          <w:szCs w:val="28"/>
        </w:rPr>
        <w:t>познавательных и профессиональных задач с применением информационно - коммуникационных технологий (ИКТ -компетентность), наличие служб поддержки применения ИКТ.</w:t>
      </w:r>
    </w:p>
    <w:p w:rsidR="00C4229A" w:rsidRDefault="00C4229A">
      <w:pPr>
        <w:spacing w:line="1" w:lineRule="exact"/>
        <w:rPr>
          <w:sz w:val="20"/>
          <w:szCs w:val="20"/>
        </w:rPr>
      </w:pPr>
    </w:p>
    <w:p w:rsidR="00C4229A" w:rsidRDefault="00D80D7F">
      <w:pPr>
        <w:spacing w:line="368" w:lineRule="auto"/>
        <w:ind w:left="400" w:right="1420" w:firstLine="709"/>
        <w:rPr>
          <w:sz w:val="20"/>
          <w:szCs w:val="20"/>
        </w:rPr>
      </w:pPr>
      <w:r>
        <w:rPr>
          <w:rFonts w:ascii="Times New Roman" w:eastAsia="Times New Roman" w:hAnsi="Times New Roman" w:cs="Times New Roman"/>
          <w:sz w:val="28"/>
          <w:szCs w:val="28"/>
        </w:rPr>
        <w:t>Создаваемая в образовательной организации ИОС строится в соответствии со следующей иерархией:</w:t>
      </w:r>
    </w:p>
    <w:p w:rsidR="00C4229A" w:rsidRDefault="00C4229A">
      <w:pPr>
        <w:spacing w:line="1" w:lineRule="exact"/>
        <w:rPr>
          <w:sz w:val="20"/>
          <w:szCs w:val="20"/>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единая информационно-образовательная среда страны;</w:t>
      </w:r>
    </w:p>
    <w:p w:rsidR="00C4229A" w:rsidRDefault="00C4229A">
      <w:pPr>
        <w:spacing w:line="156" w:lineRule="exact"/>
        <w:rPr>
          <w:rFonts w:ascii="Symbol" w:eastAsia="Symbol" w:hAnsi="Symbol" w:cs="Symbol"/>
          <w:sz w:val="28"/>
          <w:szCs w:val="28"/>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единая информационно-образовательная среда региона;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информационно-образовательная среда образовательной организации;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предметная информационно-образовательная среда;</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информационно-образовательная среда УМК;</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информационно-образовательная среда компонентов УМК;</w:t>
      </w:r>
    </w:p>
    <w:p w:rsidR="00C4229A" w:rsidRDefault="00C4229A">
      <w:pPr>
        <w:spacing w:line="156" w:lineRule="exact"/>
        <w:rPr>
          <w:rFonts w:ascii="Symbol" w:eastAsia="Symbol" w:hAnsi="Symbol" w:cs="Symbol"/>
          <w:sz w:val="28"/>
          <w:szCs w:val="28"/>
        </w:rPr>
      </w:pPr>
    </w:p>
    <w:p w:rsidR="00C4229A" w:rsidRDefault="00D80D7F" w:rsidP="00B615F7">
      <w:pPr>
        <w:numPr>
          <w:ilvl w:val="0"/>
          <w:numId w:val="356"/>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информационно-образовательная среда элементов УМК.</w:t>
      </w:r>
    </w:p>
    <w:p w:rsidR="00C4229A" w:rsidRDefault="00C4229A">
      <w:pPr>
        <w:spacing w:line="142" w:lineRule="exact"/>
        <w:rPr>
          <w:sz w:val="20"/>
          <w:szCs w:val="20"/>
        </w:rPr>
      </w:pPr>
    </w:p>
    <w:p w:rsidR="00C4229A" w:rsidRDefault="00D80D7F">
      <w:pPr>
        <w:ind w:left="1120"/>
        <w:rPr>
          <w:sz w:val="20"/>
          <w:szCs w:val="20"/>
        </w:rPr>
      </w:pPr>
      <w:r>
        <w:rPr>
          <w:rFonts w:ascii="Times New Roman" w:eastAsia="Times New Roman" w:hAnsi="Times New Roman" w:cs="Times New Roman"/>
          <w:sz w:val="28"/>
          <w:szCs w:val="28"/>
        </w:rPr>
        <w:t>Основными элементами ИОС являются:</w:t>
      </w:r>
    </w:p>
    <w:p w:rsidR="00C4229A" w:rsidRDefault="00C4229A">
      <w:pPr>
        <w:spacing w:line="182" w:lineRule="exact"/>
        <w:rPr>
          <w:sz w:val="20"/>
          <w:szCs w:val="20"/>
        </w:rPr>
      </w:pPr>
    </w:p>
    <w:p w:rsidR="00C4229A" w:rsidRDefault="00D80D7F" w:rsidP="00B615F7">
      <w:pPr>
        <w:numPr>
          <w:ilvl w:val="0"/>
          <w:numId w:val="357"/>
        </w:numPr>
        <w:tabs>
          <w:tab w:val="left" w:pos="1393"/>
        </w:tabs>
        <w:spacing w:after="0" w:line="355" w:lineRule="auto"/>
        <w:ind w:left="400" w:right="1400" w:firstLine="712"/>
        <w:rPr>
          <w:rFonts w:ascii="Symbol" w:eastAsia="Symbol" w:hAnsi="Symbol" w:cs="Symbol"/>
          <w:sz w:val="28"/>
          <w:szCs w:val="28"/>
        </w:rPr>
      </w:pPr>
      <w:r>
        <w:rPr>
          <w:rFonts w:ascii="Times New Roman" w:eastAsia="Times New Roman" w:hAnsi="Times New Roman" w:cs="Times New Roman"/>
          <w:sz w:val="28"/>
          <w:szCs w:val="28"/>
        </w:rPr>
        <w:t>информационно-образовательные ресурсы в виде печатной продукции;</w:t>
      </w:r>
    </w:p>
    <w:p w:rsidR="00C4229A" w:rsidRDefault="00D80D7F" w:rsidP="00B615F7">
      <w:pPr>
        <w:numPr>
          <w:ilvl w:val="0"/>
          <w:numId w:val="357"/>
        </w:numPr>
        <w:tabs>
          <w:tab w:val="left" w:pos="1393"/>
        </w:tabs>
        <w:spacing w:after="0" w:line="356" w:lineRule="auto"/>
        <w:ind w:left="400" w:right="480" w:firstLine="712"/>
        <w:rPr>
          <w:rFonts w:ascii="Symbol" w:eastAsia="Symbol" w:hAnsi="Symbol" w:cs="Symbol"/>
          <w:sz w:val="28"/>
          <w:szCs w:val="28"/>
        </w:rPr>
      </w:pPr>
      <w:r>
        <w:rPr>
          <w:rFonts w:ascii="Times New Roman" w:eastAsia="Times New Roman" w:hAnsi="Times New Roman" w:cs="Times New Roman"/>
          <w:sz w:val="28"/>
          <w:szCs w:val="28"/>
        </w:rPr>
        <w:t>информационно-образовательные ресурсы на сменных оптических носителях;</w:t>
      </w:r>
    </w:p>
    <w:p w:rsidR="00C4229A" w:rsidRDefault="00C4229A">
      <w:pPr>
        <w:spacing w:line="2" w:lineRule="exact"/>
        <w:rPr>
          <w:rFonts w:ascii="Symbol" w:eastAsia="Symbol" w:hAnsi="Symbol" w:cs="Symbol"/>
          <w:sz w:val="28"/>
          <w:szCs w:val="28"/>
        </w:rPr>
      </w:pPr>
    </w:p>
    <w:p w:rsidR="00C4229A" w:rsidRDefault="00D80D7F" w:rsidP="00B615F7">
      <w:pPr>
        <w:numPr>
          <w:ilvl w:val="0"/>
          <w:numId w:val="35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информационно-образовательные ресурсы сети Интернет;</w:t>
      </w:r>
    </w:p>
    <w:p w:rsidR="00C4229A" w:rsidRDefault="00C4229A">
      <w:pPr>
        <w:spacing w:line="156" w:lineRule="exact"/>
        <w:rPr>
          <w:sz w:val="20"/>
          <w:szCs w:val="20"/>
        </w:rPr>
      </w:pPr>
    </w:p>
    <w:p w:rsidR="00C4229A" w:rsidRDefault="00D80D7F">
      <w:pPr>
        <w:tabs>
          <w:tab w:val="left" w:pos="69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вычислительная и информационно</w:t>
      </w:r>
      <w:r>
        <w:rPr>
          <w:sz w:val="20"/>
          <w:szCs w:val="20"/>
        </w:rPr>
        <w:tab/>
      </w:r>
      <w:r>
        <w:rPr>
          <w:rFonts w:ascii="Times New Roman" w:eastAsia="Times New Roman" w:hAnsi="Times New Roman" w:cs="Times New Roman"/>
          <w:sz w:val="27"/>
          <w:szCs w:val="27"/>
        </w:rPr>
        <w:t>-телекоммуникационная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инфраструктура;</w:t>
      </w:r>
    </w:p>
    <w:p w:rsidR="00C4229A" w:rsidRDefault="00C4229A">
      <w:pPr>
        <w:spacing w:line="182" w:lineRule="exact"/>
        <w:rPr>
          <w:sz w:val="20"/>
          <w:szCs w:val="20"/>
        </w:rPr>
      </w:pPr>
    </w:p>
    <w:p w:rsidR="00C4229A" w:rsidRDefault="00D80D7F">
      <w:pPr>
        <w:tabs>
          <w:tab w:val="left" w:pos="370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прикладные про</w:t>
      </w:r>
      <w:r>
        <w:rPr>
          <w:sz w:val="20"/>
          <w:szCs w:val="20"/>
        </w:rPr>
        <w:tab/>
      </w:r>
      <w:r>
        <w:rPr>
          <w:rFonts w:ascii="Times New Roman" w:eastAsia="Times New Roman" w:hAnsi="Times New Roman" w:cs="Times New Roman"/>
          <w:sz w:val="27"/>
          <w:szCs w:val="27"/>
        </w:rPr>
        <w:t>граммы, в том числе поддерживающие</w:t>
      </w:r>
    </w:p>
    <w:p w:rsidR="00C4229A" w:rsidRDefault="00C4229A">
      <w:pPr>
        <w:spacing w:line="142" w:lineRule="exact"/>
        <w:rPr>
          <w:sz w:val="20"/>
          <w:szCs w:val="20"/>
        </w:rPr>
      </w:pPr>
    </w:p>
    <w:p w:rsidR="00C4229A" w:rsidRDefault="00D80D7F">
      <w:pPr>
        <w:tabs>
          <w:tab w:val="left" w:pos="5660"/>
        </w:tabs>
        <w:ind w:left="400"/>
        <w:rPr>
          <w:sz w:val="20"/>
          <w:szCs w:val="20"/>
        </w:rPr>
      </w:pPr>
      <w:r>
        <w:rPr>
          <w:rFonts w:ascii="Times New Roman" w:eastAsia="Times New Roman" w:hAnsi="Times New Roman" w:cs="Times New Roman"/>
          <w:sz w:val="28"/>
          <w:szCs w:val="28"/>
        </w:rPr>
        <w:t>администрирование и финансово</w:t>
      </w:r>
      <w:r>
        <w:rPr>
          <w:sz w:val="20"/>
          <w:szCs w:val="20"/>
        </w:rPr>
        <w:tab/>
      </w:r>
      <w:r>
        <w:rPr>
          <w:rFonts w:ascii="Times New Roman" w:eastAsia="Times New Roman" w:hAnsi="Times New Roman" w:cs="Times New Roman"/>
          <w:sz w:val="28"/>
          <w:szCs w:val="28"/>
        </w:rPr>
        <w:t>-хозяйственную деятельность</w:t>
      </w:r>
    </w:p>
    <w:p w:rsidR="00C4229A" w:rsidRDefault="00C4229A">
      <w:pPr>
        <w:spacing w:line="158" w:lineRule="exact"/>
        <w:rPr>
          <w:sz w:val="20"/>
          <w:szCs w:val="20"/>
        </w:rPr>
      </w:pPr>
    </w:p>
    <w:p w:rsidR="00C4229A" w:rsidRDefault="00D80D7F">
      <w:pPr>
        <w:spacing w:line="361" w:lineRule="auto"/>
        <w:ind w:left="400"/>
        <w:rPr>
          <w:sz w:val="20"/>
          <w:szCs w:val="20"/>
        </w:rPr>
      </w:pPr>
      <w:r>
        <w:rPr>
          <w:rFonts w:ascii="Times New Roman" w:eastAsia="Times New Roman" w:hAnsi="Times New Roman" w:cs="Times New Roman"/>
          <w:sz w:val="28"/>
          <w:szCs w:val="28"/>
        </w:rPr>
        <w:t>образовательной организации (бухгалтерский учет, делопроизводство, кадры и т. д.).</w:t>
      </w:r>
    </w:p>
    <w:p w:rsidR="00C4229A" w:rsidRDefault="00C4229A">
      <w:pPr>
        <w:spacing w:line="1" w:lineRule="exact"/>
        <w:rPr>
          <w:sz w:val="20"/>
          <w:szCs w:val="20"/>
        </w:rPr>
      </w:pPr>
    </w:p>
    <w:p w:rsidR="00C4229A" w:rsidRDefault="00D80D7F">
      <w:pPr>
        <w:tabs>
          <w:tab w:val="left" w:pos="8840"/>
        </w:tabs>
        <w:ind w:left="1120"/>
        <w:rPr>
          <w:sz w:val="20"/>
          <w:szCs w:val="20"/>
        </w:rPr>
      </w:pPr>
      <w:r>
        <w:rPr>
          <w:rFonts w:ascii="Times New Roman" w:eastAsia="Times New Roman" w:hAnsi="Times New Roman" w:cs="Times New Roman"/>
          <w:sz w:val="28"/>
          <w:szCs w:val="28"/>
        </w:rPr>
        <w:t>Необходимое для использования ИКТ оборудование</w:t>
      </w:r>
      <w:r>
        <w:rPr>
          <w:sz w:val="20"/>
          <w:szCs w:val="20"/>
        </w:rPr>
        <w:tab/>
      </w:r>
      <w:r>
        <w:rPr>
          <w:rFonts w:ascii="Times New Roman" w:eastAsia="Times New Roman" w:hAnsi="Times New Roman" w:cs="Times New Roman"/>
          <w:sz w:val="28"/>
          <w:szCs w:val="28"/>
        </w:rPr>
        <w:t>отвечает</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современным требованиям и обеспечивает использование ИКТ:</w:t>
      </w:r>
    </w:p>
    <w:p w:rsidR="00C4229A" w:rsidRDefault="00C4229A">
      <w:pPr>
        <w:spacing w:line="182" w:lineRule="exact"/>
        <w:rPr>
          <w:sz w:val="20"/>
          <w:szCs w:val="20"/>
        </w:rPr>
      </w:pPr>
    </w:p>
    <w:p w:rsidR="00C4229A" w:rsidRDefault="00D80D7F">
      <w:pPr>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 учебной деятельности;</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16"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545</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rsidP="00B615F7">
      <w:pPr>
        <w:numPr>
          <w:ilvl w:val="0"/>
          <w:numId w:val="35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во внеурочной деятельности;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в исследовательской и проектной деятельности;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при измерении, контроле и оценке результатов образования;</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58"/>
        </w:numPr>
        <w:tabs>
          <w:tab w:val="left" w:pos="1393"/>
        </w:tabs>
        <w:spacing w:after="0" w:line="355"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4229A" w:rsidRDefault="00C4229A">
      <w:pPr>
        <w:spacing w:line="2" w:lineRule="exact"/>
        <w:rPr>
          <w:sz w:val="20"/>
          <w:szCs w:val="20"/>
        </w:rPr>
      </w:pPr>
    </w:p>
    <w:p w:rsidR="00C4229A" w:rsidRDefault="00D80D7F">
      <w:pPr>
        <w:spacing w:line="366" w:lineRule="auto"/>
        <w:ind w:left="400" w:right="120" w:firstLine="709"/>
        <w:rPr>
          <w:sz w:val="20"/>
          <w:szCs w:val="20"/>
        </w:rPr>
      </w:pPr>
      <w:r>
        <w:rPr>
          <w:rFonts w:ascii="Times New Roman" w:eastAsia="Times New Roman" w:hAnsi="Times New Roman" w:cs="Times New Roman"/>
          <w:sz w:val="28"/>
          <w:szCs w:val="28"/>
        </w:rPr>
        <w:t>Учебно-методическое и информаци онное оснащение образовательного процесса обеспечивает возможность:</w:t>
      </w:r>
    </w:p>
    <w:p w:rsidR="00C4229A" w:rsidRDefault="00C4229A">
      <w:pPr>
        <w:spacing w:line="2" w:lineRule="exact"/>
        <w:rPr>
          <w:sz w:val="20"/>
          <w:szCs w:val="20"/>
        </w:rPr>
      </w:pPr>
    </w:p>
    <w:p w:rsidR="00C4229A" w:rsidRDefault="00D80D7F" w:rsidP="00B615F7">
      <w:pPr>
        <w:numPr>
          <w:ilvl w:val="0"/>
          <w:numId w:val="35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реализации индивидуальных образовательных планов обучающихся,</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осуществления их самостоятельной образовательной деятельности;</w:t>
      </w:r>
    </w:p>
    <w:p w:rsidR="00C4229A" w:rsidRDefault="00C4229A">
      <w:pPr>
        <w:spacing w:line="182" w:lineRule="exact"/>
        <w:rPr>
          <w:sz w:val="20"/>
          <w:szCs w:val="20"/>
        </w:rPr>
      </w:pPr>
    </w:p>
    <w:p w:rsidR="00C4229A" w:rsidRDefault="00D80D7F" w:rsidP="00B615F7">
      <w:pPr>
        <w:numPr>
          <w:ilvl w:val="0"/>
          <w:numId w:val="360"/>
        </w:numPr>
        <w:tabs>
          <w:tab w:val="left" w:pos="1393"/>
        </w:tabs>
        <w:spacing w:after="0" w:line="358" w:lineRule="auto"/>
        <w:ind w:left="400" w:firstLine="712"/>
        <w:rPr>
          <w:rFonts w:ascii="Symbol" w:eastAsia="Symbol" w:hAnsi="Symbol" w:cs="Symbol"/>
          <w:sz w:val="28"/>
          <w:szCs w:val="28"/>
        </w:rPr>
      </w:pPr>
      <w:r>
        <w:rPr>
          <w:rFonts w:ascii="Times New Roman" w:eastAsia="Times New Roman" w:hAnsi="Times New Roman" w:cs="Times New Roman"/>
          <w:sz w:val="28"/>
          <w:szCs w:val="28"/>
        </w:rPr>
        <w:t>ввода русского и иноязычного текста, распознавания сканированно 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4229A" w:rsidRDefault="00D80D7F" w:rsidP="00B615F7">
      <w:pPr>
        <w:numPr>
          <w:ilvl w:val="0"/>
          <w:numId w:val="360"/>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записи   и обработки изображения   (включая микроскопические,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телескопические и спутниковые изображения) и звука при фиксации явлений</w:t>
      </w:r>
    </w:p>
    <w:p w:rsidR="00C4229A" w:rsidRDefault="00C4229A">
      <w:pPr>
        <w:spacing w:line="158" w:lineRule="exact"/>
        <w:rPr>
          <w:sz w:val="20"/>
          <w:szCs w:val="20"/>
        </w:rPr>
      </w:pPr>
    </w:p>
    <w:p w:rsidR="00C4229A" w:rsidRDefault="00D80D7F" w:rsidP="00B615F7">
      <w:pPr>
        <w:numPr>
          <w:ilvl w:val="0"/>
          <w:numId w:val="361"/>
        </w:numPr>
        <w:tabs>
          <w:tab w:val="left" w:pos="603"/>
        </w:tabs>
        <w:spacing w:after="0" w:line="361" w:lineRule="auto"/>
        <w:ind w:left="400" w:right="60" w:firstLine="3"/>
        <w:jc w:val="both"/>
        <w:rPr>
          <w:rFonts w:eastAsia="Times New Roman"/>
          <w:sz w:val="28"/>
          <w:szCs w:val="28"/>
        </w:rPr>
      </w:pPr>
      <w:r>
        <w:rPr>
          <w:rFonts w:ascii="Times New Roman" w:eastAsia="Times New Roman" w:hAnsi="Times New Roman" w:cs="Times New Roman"/>
          <w:sz w:val="28"/>
          <w:szCs w:val="28"/>
        </w:rPr>
        <w:t>природе и обществе, хода образовательного процесса; переноса информации с нецифровых носителей (включая тр ехмерные объекты) в цифро вую среду</w:t>
      </w:r>
    </w:p>
    <w:p w:rsidR="00C4229A" w:rsidRDefault="00C4229A">
      <w:pPr>
        <w:spacing w:line="1"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(оцифровка, сканирование);</w:t>
      </w:r>
    </w:p>
    <w:p w:rsidR="00C4229A" w:rsidRDefault="00C4229A">
      <w:pPr>
        <w:spacing w:line="177" w:lineRule="exact"/>
        <w:rPr>
          <w:sz w:val="20"/>
          <w:szCs w:val="20"/>
        </w:rPr>
      </w:pPr>
    </w:p>
    <w:p w:rsidR="00C4229A" w:rsidRDefault="00D80D7F" w:rsidP="00B615F7">
      <w:pPr>
        <w:numPr>
          <w:ilvl w:val="0"/>
          <w:numId w:val="362"/>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создания и использования диаграмм различных видов</w:t>
      </w:r>
    </w:p>
    <w:p w:rsidR="00C4229A" w:rsidRDefault="00C4229A">
      <w:pPr>
        <w:spacing w:line="142" w:lineRule="exact"/>
        <w:rPr>
          <w:sz w:val="20"/>
          <w:szCs w:val="20"/>
        </w:rPr>
      </w:pPr>
    </w:p>
    <w:p w:rsidR="00C4229A" w:rsidRDefault="00D80D7F">
      <w:pPr>
        <w:spacing w:line="363" w:lineRule="auto"/>
        <w:ind w:left="400" w:right="120"/>
        <w:rPr>
          <w:sz w:val="20"/>
          <w:szCs w:val="20"/>
        </w:rPr>
      </w:pPr>
      <w:r>
        <w:rPr>
          <w:rFonts w:ascii="Times New Roman" w:eastAsia="Times New Roman" w:hAnsi="Times New Roman" w:cs="Times New Roman"/>
          <w:sz w:val="28"/>
          <w:szCs w:val="28"/>
        </w:rPr>
        <w:t>(алгоритмических,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 дания виртуальных геометрических объектов, графических сообщений с проведением рукой произвольных линий;</w:t>
      </w:r>
    </w:p>
    <w:p w:rsidR="00C4229A" w:rsidRDefault="00C4229A">
      <w:pPr>
        <w:spacing w:line="1" w:lineRule="exact"/>
        <w:rPr>
          <w:sz w:val="20"/>
          <w:szCs w:val="20"/>
        </w:rPr>
      </w:pPr>
    </w:p>
    <w:p w:rsidR="00C4229A" w:rsidRDefault="00D80D7F" w:rsidP="00B615F7">
      <w:pPr>
        <w:numPr>
          <w:ilvl w:val="0"/>
          <w:numId w:val="363"/>
        </w:numPr>
        <w:tabs>
          <w:tab w:val="left" w:pos="1393"/>
        </w:tabs>
        <w:spacing w:after="0" w:line="323" w:lineRule="auto"/>
        <w:ind w:left="400" w:right="260" w:firstLine="712"/>
        <w:jc w:val="both"/>
        <w:rPr>
          <w:rFonts w:ascii="Symbol" w:eastAsia="Symbol" w:hAnsi="Symbol" w:cs="Symbol"/>
          <w:sz w:val="28"/>
          <w:szCs w:val="28"/>
        </w:rPr>
      </w:pPr>
      <w:r>
        <w:rPr>
          <w:rFonts w:ascii="Times New Roman" w:eastAsia="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4229A" w:rsidRDefault="00C4229A">
      <w:pPr>
        <w:sectPr w:rsidR="00C4229A">
          <w:pgSz w:w="11900" w:h="16840"/>
          <w:pgMar w:top="1128" w:right="560" w:bottom="340" w:left="1440" w:header="0" w:footer="0" w:gutter="0"/>
          <w:cols w:space="720" w:equalWidth="0">
            <w:col w:w="9900"/>
          </w:cols>
        </w:sectPr>
      </w:pPr>
    </w:p>
    <w:p w:rsidR="00C4229A" w:rsidRDefault="00C4229A">
      <w:pPr>
        <w:spacing w:line="4"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546</w:t>
      </w:r>
    </w:p>
    <w:p w:rsidR="00C4229A" w:rsidRDefault="00C4229A">
      <w:pPr>
        <w:sectPr w:rsidR="00C4229A">
          <w:type w:val="continuous"/>
          <w:pgSz w:w="11900" w:h="16840"/>
          <w:pgMar w:top="1128" w:right="560" w:bottom="340" w:left="1440" w:header="0" w:footer="0" w:gutter="0"/>
          <w:cols w:space="720" w:equalWidth="0">
            <w:col w:w="9900"/>
          </w:cols>
        </w:sectPr>
      </w:pPr>
    </w:p>
    <w:p w:rsidR="00C4229A" w:rsidRDefault="00D80D7F">
      <w:pPr>
        <w:tabs>
          <w:tab w:val="left" w:pos="4500"/>
          <w:tab w:val="left" w:pos="5740"/>
          <w:tab w:val="left" w:pos="62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выступления с аудио</w:t>
      </w:r>
      <w:r>
        <w:rPr>
          <w:sz w:val="20"/>
          <w:szCs w:val="20"/>
        </w:rPr>
        <w:tab/>
      </w:r>
      <w:r>
        <w:rPr>
          <w:rFonts w:ascii="Times New Roman" w:eastAsia="Times New Roman" w:hAnsi="Times New Roman" w:cs="Times New Roman"/>
          <w:sz w:val="28"/>
          <w:szCs w:val="28"/>
        </w:rPr>
        <w:t>-, видео</w:t>
      </w:r>
      <w:r>
        <w:rPr>
          <w:rFonts w:ascii="Times New Roman" w:eastAsia="Times New Roman" w:hAnsi="Times New Roman" w:cs="Times New Roman"/>
          <w:sz w:val="28"/>
          <w:szCs w:val="28"/>
        </w:rPr>
        <w:tab/>
        <w:t>-</w:t>
      </w:r>
      <w:r>
        <w:rPr>
          <w:sz w:val="20"/>
          <w:szCs w:val="20"/>
        </w:rPr>
        <w:tab/>
      </w:r>
      <w:r>
        <w:rPr>
          <w:rFonts w:ascii="Times New Roman" w:eastAsia="Times New Roman" w:hAnsi="Times New Roman" w:cs="Times New Roman"/>
          <w:sz w:val="28"/>
          <w:szCs w:val="28"/>
        </w:rPr>
        <w:t>и графическим экранным</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сопровождением;</w:t>
      </w:r>
    </w:p>
    <w:p w:rsidR="00C4229A" w:rsidRDefault="00C4229A">
      <w:pPr>
        <w:spacing w:line="182" w:lineRule="exact"/>
        <w:rPr>
          <w:sz w:val="20"/>
          <w:szCs w:val="20"/>
        </w:rPr>
      </w:pPr>
    </w:p>
    <w:p w:rsidR="00C4229A" w:rsidRDefault="00D80D7F" w:rsidP="00B615F7">
      <w:pPr>
        <w:numPr>
          <w:ilvl w:val="0"/>
          <w:numId w:val="364"/>
        </w:numPr>
        <w:tabs>
          <w:tab w:val="left" w:pos="1393"/>
        </w:tabs>
        <w:spacing w:after="0" w:line="355" w:lineRule="auto"/>
        <w:ind w:left="400" w:right="40" w:firstLine="712"/>
        <w:rPr>
          <w:rFonts w:ascii="Symbol" w:eastAsia="Symbol" w:hAnsi="Symbol" w:cs="Symbol"/>
          <w:sz w:val="28"/>
          <w:szCs w:val="28"/>
        </w:rPr>
      </w:pPr>
      <w:r>
        <w:rPr>
          <w:rFonts w:ascii="Times New Roman" w:eastAsia="Times New Roman" w:hAnsi="Times New Roman" w:cs="Times New Roman"/>
          <w:sz w:val="28"/>
          <w:szCs w:val="28"/>
        </w:rPr>
        <w:t>вывода информации на бумагу и т. п. и в тр ехмерную материальную среду (печать);</w:t>
      </w:r>
    </w:p>
    <w:p w:rsidR="00C4229A" w:rsidRDefault="00D80D7F" w:rsidP="00B615F7">
      <w:pPr>
        <w:numPr>
          <w:ilvl w:val="0"/>
          <w:numId w:val="364"/>
        </w:numPr>
        <w:tabs>
          <w:tab w:val="left" w:pos="1393"/>
        </w:tabs>
        <w:spacing w:after="0" w:line="358" w:lineRule="auto"/>
        <w:ind w:left="400" w:right="260" w:firstLine="712"/>
        <w:rPr>
          <w:rFonts w:ascii="Symbol" w:eastAsia="Symbol" w:hAnsi="Symbol" w:cs="Symbol"/>
          <w:sz w:val="28"/>
          <w:szCs w:val="28"/>
        </w:rPr>
      </w:pPr>
      <w:r>
        <w:rPr>
          <w:rFonts w:ascii="Times New Roman" w:eastAsia="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4229A" w:rsidRDefault="00C4229A">
      <w:pPr>
        <w:spacing w:line="1" w:lineRule="exact"/>
        <w:rPr>
          <w:rFonts w:ascii="Symbol" w:eastAsia="Symbol" w:hAnsi="Symbol" w:cs="Symbol"/>
          <w:sz w:val="28"/>
          <w:szCs w:val="28"/>
        </w:rPr>
      </w:pPr>
    </w:p>
    <w:p w:rsidR="00C4229A" w:rsidRDefault="00D80D7F" w:rsidP="00B615F7">
      <w:pPr>
        <w:numPr>
          <w:ilvl w:val="0"/>
          <w:numId w:val="364"/>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поиска и получения информации;</w:t>
      </w:r>
    </w:p>
    <w:p w:rsidR="00C4229A" w:rsidRDefault="00C4229A">
      <w:pPr>
        <w:spacing w:line="160" w:lineRule="exact"/>
        <w:rPr>
          <w:rFonts w:ascii="Symbol" w:eastAsia="Symbol" w:hAnsi="Symbol" w:cs="Symbol"/>
          <w:sz w:val="28"/>
          <w:szCs w:val="28"/>
        </w:rPr>
      </w:pPr>
    </w:p>
    <w:p w:rsidR="00C4229A" w:rsidRDefault="00D80D7F" w:rsidP="00B615F7">
      <w:pPr>
        <w:numPr>
          <w:ilvl w:val="0"/>
          <w:numId w:val="364"/>
        </w:numPr>
        <w:tabs>
          <w:tab w:val="left" w:pos="1393"/>
        </w:tabs>
        <w:spacing w:after="0" w:line="355" w:lineRule="auto"/>
        <w:ind w:left="400" w:right="520" w:firstLine="712"/>
        <w:rPr>
          <w:rFonts w:ascii="Symbol" w:eastAsia="Symbol" w:hAnsi="Symbol" w:cs="Symbol"/>
          <w:sz w:val="28"/>
          <w:szCs w:val="28"/>
        </w:rPr>
      </w:pPr>
      <w:r>
        <w:rPr>
          <w:rFonts w:ascii="Times New Roman" w:eastAsia="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C4229A" w:rsidRDefault="00D80D7F">
      <w:pPr>
        <w:tabs>
          <w:tab w:val="left" w:pos="2920"/>
          <w:tab w:val="left" w:pos="97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вещания</w:t>
      </w:r>
      <w:r>
        <w:rPr>
          <w:sz w:val="20"/>
          <w:szCs w:val="20"/>
        </w:rPr>
        <w:tab/>
      </w:r>
      <w:r>
        <w:rPr>
          <w:rFonts w:ascii="Times New Roman" w:eastAsia="Times New Roman" w:hAnsi="Times New Roman" w:cs="Times New Roman"/>
          <w:sz w:val="28"/>
          <w:szCs w:val="28"/>
        </w:rPr>
        <w:t>(подкастинга), использования носимых аудио</w:t>
      </w:r>
      <w:r>
        <w:rPr>
          <w:sz w:val="20"/>
          <w:szCs w:val="20"/>
        </w:rPr>
        <w:tab/>
      </w:r>
      <w:r>
        <w:rPr>
          <w:rFonts w:ascii="Times New Roman" w:eastAsia="Times New Roman" w:hAnsi="Times New Roman" w:cs="Times New Roman"/>
          <w:sz w:val="27"/>
          <w:szCs w:val="27"/>
        </w:rPr>
        <w:t>-,</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видеоустройств для учебной деятельности на уроке и вне урока;</w:t>
      </w:r>
    </w:p>
    <w:p w:rsidR="00C4229A" w:rsidRDefault="00C4229A">
      <w:pPr>
        <w:spacing w:line="177" w:lineRule="exact"/>
        <w:rPr>
          <w:sz w:val="20"/>
          <w:szCs w:val="20"/>
        </w:rPr>
      </w:pPr>
    </w:p>
    <w:p w:rsidR="00C4229A" w:rsidRDefault="00D80D7F" w:rsidP="00B615F7">
      <w:pPr>
        <w:numPr>
          <w:ilvl w:val="0"/>
          <w:numId w:val="365"/>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общения в Интернете, взаимодействия в социальных группах и сетях,</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участия в форумах, групповой работы над сообщениями (вики);</w:t>
      </w:r>
    </w:p>
    <w:p w:rsidR="00C4229A" w:rsidRDefault="00C4229A">
      <w:pPr>
        <w:spacing w:line="182" w:lineRule="exact"/>
        <w:rPr>
          <w:sz w:val="20"/>
          <w:szCs w:val="20"/>
        </w:rPr>
      </w:pPr>
    </w:p>
    <w:p w:rsidR="00C4229A" w:rsidRDefault="00D80D7F">
      <w:pPr>
        <w:tabs>
          <w:tab w:val="left" w:pos="2800"/>
          <w:tab w:val="left" w:pos="4460"/>
          <w:tab w:val="left" w:pos="61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создания,</w:t>
      </w:r>
      <w:r>
        <w:rPr>
          <w:rFonts w:ascii="Times New Roman" w:eastAsia="Times New Roman" w:hAnsi="Times New Roman" w:cs="Times New Roman"/>
          <w:sz w:val="28"/>
          <w:szCs w:val="28"/>
        </w:rPr>
        <w:tab/>
        <w:t>заполнения</w:t>
      </w:r>
      <w:r>
        <w:rPr>
          <w:rFonts w:ascii="Times New Roman" w:eastAsia="Times New Roman" w:hAnsi="Times New Roman" w:cs="Times New Roman"/>
          <w:sz w:val="28"/>
          <w:szCs w:val="28"/>
        </w:rPr>
        <w:tab/>
        <w:t>и анализа</w:t>
      </w:r>
      <w:r>
        <w:rPr>
          <w:sz w:val="20"/>
          <w:szCs w:val="20"/>
        </w:rPr>
        <w:tab/>
      </w:r>
      <w:r>
        <w:rPr>
          <w:rFonts w:ascii="Times New Roman" w:eastAsia="Times New Roman" w:hAnsi="Times New Roman" w:cs="Times New Roman"/>
          <w:sz w:val="28"/>
          <w:szCs w:val="28"/>
        </w:rPr>
        <w:t>баз данных, в том числе</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определителей; их наглядного представления;</w:t>
      </w:r>
    </w:p>
    <w:p w:rsidR="00C4229A" w:rsidRDefault="00C4229A">
      <w:pPr>
        <w:spacing w:line="177" w:lineRule="exact"/>
        <w:rPr>
          <w:sz w:val="20"/>
          <w:szCs w:val="20"/>
        </w:rPr>
      </w:pPr>
    </w:p>
    <w:p w:rsidR="00C4229A" w:rsidRDefault="00D80D7F">
      <w:pPr>
        <w:tabs>
          <w:tab w:val="left" w:pos="746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включения обучающихся в проектную и учебно</w:t>
      </w:r>
      <w:r>
        <w:rPr>
          <w:sz w:val="20"/>
          <w:szCs w:val="20"/>
        </w:rPr>
        <w:tab/>
      </w:r>
      <w:r>
        <w:rPr>
          <w:rFonts w:ascii="Times New Roman" w:eastAsia="Times New Roman" w:hAnsi="Times New Roman" w:cs="Times New Roman"/>
          <w:sz w:val="28"/>
          <w:szCs w:val="28"/>
        </w:rPr>
        <w:t>-исследовательскую</w:t>
      </w:r>
    </w:p>
    <w:p w:rsidR="00C4229A" w:rsidRDefault="00C4229A">
      <w:pPr>
        <w:spacing w:line="142" w:lineRule="exact"/>
        <w:rPr>
          <w:sz w:val="20"/>
          <w:szCs w:val="20"/>
        </w:rPr>
      </w:pPr>
    </w:p>
    <w:p w:rsidR="00C4229A" w:rsidRDefault="00D80D7F">
      <w:pPr>
        <w:tabs>
          <w:tab w:val="left" w:pos="8240"/>
        </w:tabs>
        <w:ind w:left="400"/>
        <w:rPr>
          <w:sz w:val="20"/>
          <w:szCs w:val="20"/>
        </w:rPr>
      </w:pPr>
      <w:r>
        <w:rPr>
          <w:rFonts w:ascii="Times New Roman" w:eastAsia="Times New Roman" w:hAnsi="Times New Roman" w:cs="Times New Roman"/>
          <w:sz w:val="28"/>
          <w:szCs w:val="28"/>
        </w:rPr>
        <w:t>деятельность, проведения наблюдений и экспериментов, в</w:t>
      </w:r>
      <w:r>
        <w:rPr>
          <w:sz w:val="20"/>
          <w:szCs w:val="20"/>
        </w:rPr>
        <w:tab/>
      </w:r>
      <w:r>
        <w:rPr>
          <w:rFonts w:ascii="Times New Roman" w:eastAsia="Times New Roman" w:hAnsi="Times New Roman" w:cs="Times New Roman"/>
          <w:sz w:val="27"/>
          <w:szCs w:val="27"/>
        </w:rPr>
        <w:t>том числе с</w:t>
      </w:r>
    </w:p>
    <w:p w:rsidR="00C4229A" w:rsidRDefault="00C4229A">
      <w:pPr>
        <w:spacing w:line="163" w:lineRule="exact"/>
        <w:rPr>
          <w:sz w:val="20"/>
          <w:szCs w:val="20"/>
        </w:rPr>
      </w:pPr>
    </w:p>
    <w:p w:rsidR="00C4229A" w:rsidRDefault="00D80D7F">
      <w:pPr>
        <w:spacing w:line="359" w:lineRule="auto"/>
        <w:ind w:left="400" w:right="1320"/>
        <w:rPr>
          <w:sz w:val="20"/>
          <w:szCs w:val="20"/>
        </w:rPr>
      </w:pPr>
      <w:r>
        <w:rPr>
          <w:rFonts w:ascii="Times New Roman" w:eastAsia="Times New Roman" w:hAnsi="Times New Roman" w:cs="Times New Roman"/>
          <w:sz w:val="28"/>
          <w:szCs w:val="28"/>
        </w:rPr>
        <w:t>использованием: учебного лабораторного оборудования, цифрового (электронного) и традиционного измерения, включая определение</w:t>
      </w:r>
    </w:p>
    <w:p w:rsidR="00C4229A" w:rsidRDefault="00C4229A">
      <w:pPr>
        <w:spacing w:line="2" w:lineRule="exact"/>
        <w:rPr>
          <w:sz w:val="20"/>
          <w:szCs w:val="20"/>
        </w:rPr>
      </w:pPr>
    </w:p>
    <w:p w:rsidR="00C4229A" w:rsidRDefault="00D80D7F">
      <w:pPr>
        <w:tabs>
          <w:tab w:val="left" w:pos="9780"/>
        </w:tabs>
        <w:ind w:left="400"/>
        <w:rPr>
          <w:sz w:val="20"/>
          <w:szCs w:val="20"/>
        </w:rPr>
      </w:pPr>
      <w:r>
        <w:rPr>
          <w:rFonts w:ascii="Times New Roman" w:eastAsia="Times New Roman" w:hAnsi="Times New Roman" w:cs="Times New Roman"/>
          <w:sz w:val="28"/>
          <w:szCs w:val="28"/>
        </w:rPr>
        <w:t>местонахождения; виртуальных лабораторий, вещественных и виртуально</w:t>
      </w:r>
      <w:r>
        <w:rPr>
          <w:sz w:val="20"/>
          <w:szCs w:val="20"/>
        </w:rPr>
        <w:tab/>
      </w:r>
      <w:r>
        <w:rPr>
          <w:rFonts w:ascii="Times New Roman" w:eastAsia="Times New Roman" w:hAnsi="Times New Roman" w:cs="Times New Roman"/>
          <w:sz w:val="28"/>
          <w:szCs w:val="28"/>
        </w:rPr>
        <w:t>-</w:t>
      </w:r>
    </w:p>
    <w:p w:rsidR="00C4229A" w:rsidRDefault="00C4229A">
      <w:pPr>
        <w:spacing w:line="158" w:lineRule="exact"/>
        <w:rPr>
          <w:sz w:val="20"/>
          <w:szCs w:val="20"/>
        </w:rPr>
      </w:pPr>
    </w:p>
    <w:p w:rsidR="00C4229A" w:rsidRDefault="00D80D7F">
      <w:pPr>
        <w:spacing w:line="368" w:lineRule="auto"/>
        <w:ind w:left="400"/>
        <w:rPr>
          <w:sz w:val="20"/>
          <w:szCs w:val="20"/>
        </w:rPr>
      </w:pPr>
      <w:r>
        <w:rPr>
          <w:rFonts w:ascii="Times New Roman" w:eastAsia="Times New Roman" w:hAnsi="Times New Roman" w:cs="Times New Roman"/>
          <w:sz w:val="28"/>
          <w:szCs w:val="28"/>
        </w:rPr>
        <w:t>наглядных моделей и коллекций основных математичес ких и естественно - научных объектов и явлений;</w:t>
      </w:r>
    </w:p>
    <w:p w:rsidR="00C4229A" w:rsidRDefault="00C4229A">
      <w:pPr>
        <w:spacing w:line="1" w:lineRule="exact"/>
        <w:rPr>
          <w:sz w:val="20"/>
          <w:szCs w:val="20"/>
        </w:rPr>
      </w:pPr>
    </w:p>
    <w:p w:rsidR="00C4229A" w:rsidRDefault="00D80D7F" w:rsidP="00B615F7">
      <w:pPr>
        <w:numPr>
          <w:ilvl w:val="0"/>
          <w:numId w:val="366"/>
        </w:numPr>
        <w:tabs>
          <w:tab w:val="left" w:pos="1393"/>
        </w:tabs>
        <w:spacing w:after="0" w:line="352" w:lineRule="auto"/>
        <w:ind w:left="400" w:right="200" w:firstLine="712"/>
        <w:rPr>
          <w:rFonts w:ascii="Symbol" w:eastAsia="Symbol" w:hAnsi="Symbol" w:cs="Symbol"/>
          <w:sz w:val="28"/>
          <w:szCs w:val="28"/>
        </w:rPr>
      </w:pPr>
      <w:r>
        <w:rPr>
          <w:rFonts w:ascii="Times New Roman" w:eastAsia="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C4229A" w:rsidRDefault="00C4229A">
      <w:pPr>
        <w:spacing w:line="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клавишных и кинестетических синтезаторов;</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79"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547</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rsidP="00B615F7">
      <w:pPr>
        <w:numPr>
          <w:ilvl w:val="0"/>
          <w:numId w:val="367"/>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художественного творчества с использованием ручных,</w:t>
      </w:r>
    </w:p>
    <w:p w:rsidR="00C4229A" w:rsidRDefault="00C4229A">
      <w:pPr>
        <w:spacing w:line="142" w:lineRule="exact"/>
        <w:rPr>
          <w:sz w:val="20"/>
          <w:szCs w:val="20"/>
        </w:rPr>
      </w:pPr>
    </w:p>
    <w:p w:rsidR="00C4229A" w:rsidRDefault="00D80D7F">
      <w:pPr>
        <w:tabs>
          <w:tab w:val="left" w:pos="3800"/>
          <w:tab w:val="left" w:pos="9780"/>
        </w:tabs>
        <w:ind w:left="400"/>
        <w:rPr>
          <w:sz w:val="20"/>
          <w:szCs w:val="20"/>
        </w:rPr>
      </w:pPr>
      <w:r>
        <w:rPr>
          <w:rFonts w:ascii="Times New Roman" w:eastAsia="Times New Roman" w:hAnsi="Times New Roman" w:cs="Times New Roman"/>
          <w:sz w:val="28"/>
          <w:szCs w:val="28"/>
        </w:rPr>
        <w:t>электрических и ИКТ</w:t>
      </w:r>
      <w:r>
        <w:rPr>
          <w:sz w:val="20"/>
          <w:szCs w:val="20"/>
        </w:rPr>
        <w:tab/>
      </w:r>
      <w:r>
        <w:rPr>
          <w:rFonts w:ascii="Times New Roman" w:eastAsia="Times New Roman" w:hAnsi="Times New Roman" w:cs="Times New Roman"/>
          <w:sz w:val="28"/>
          <w:szCs w:val="28"/>
        </w:rPr>
        <w:t>-инструментов, реализации художественно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6" w:lineRule="auto"/>
        <w:ind w:left="400" w:right="1520"/>
        <w:rPr>
          <w:sz w:val="20"/>
          <w:szCs w:val="20"/>
        </w:rPr>
      </w:pPr>
      <w:r>
        <w:rPr>
          <w:rFonts w:ascii="Times New Roman" w:eastAsia="Times New Roman" w:hAnsi="Times New Roman" w:cs="Times New Roman"/>
          <w:sz w:val="28"/>
          <w:szCs w:val="28"/>
        </w:rPr>
        <w:t>оформительских и издательских проектов, натурной и рисованной мультипликации;</w:t>
      </w:r>
    </w:p>
    <w:p w:rsidR="00C4229A" w:rsidRDefault="00C4229A">
      <w:pPr>
        <w:spacing w:line="2" w:lineRule="exact"/>
        <w:rPr>
          <w:sz w:val="20"/>
          <w:szCs w:val="20"/>
        </w:rPr>
      </w:pPr>
    </w:p>
    <w:p w:rsidR="00C4229A" w:rsidRDefault="00D80D7F">
      <w:pPr>
        <w:tabs>
          <w:tab w:val="left" w:pos="8220"/>
        </w:tabs>
        <w:ind w:left="1120"/>
        <w:rPr>
          <w:sz w:val="20"/>
          <w:szCs w:val="20"/>
        </w:rPr>
      </w:pPr>
      <w:r>
        <w:rPr>
          <w:rFonts w:ascii="Symbol" w:eastAsia="Symbol" w:hAnsi="Symbol" w:cs="Symbol"/>
          <w:sz w:val="28"/>
          <w:szCs w:val="28"/>
        </w:rPr>
        <w:t></w:t>
      </w:r>
      <w:r>
        <w:rPr>
          <w:rFonts w:ascii="Times New Roman" w:eastAsia="Times New Roman" w:hAnsi="Times New Roman" w:cs="Times New Roman"/>
          <w:sz w:val="28"/>
          <w:szCs w:val="28"/>
        </w:rPr>
        <w:t xml:space="preserve"> создания материальных и информационных</w:t>
      </w:r>
      <w:r>
        <w:rPr>
          <w:sz w:val="20"/>
          <w:szCs w:val="20"/>
        </w:rPr>
        <w:tab/>
      </w:r>
      <w:r>
        <w:rPr>
          <w:rFonts w:ascii="Times New Roman" w:eastAsia="Times New Roman" w:hAnsi="Times New Roman" w:cs="Times New Roman"/>
          <w:sz w:val="28"/>
          <w:szCs w:val="28"/>
        </w:rPr>
        <w:t>объектов с</w:t>
      </w:r>
    </w:p>
    <w:p w:rsidR="00C4229A" w:rsidRDefault="00C4229A">
      <w:pPr>
        <w:spacing w:line="142"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использованием ручных и электроинструментов, применяемых в избранных</w:t>
      </w:r>
    </w:p>
    <w:p w:rsidR="00C4229A" w:rsidRDefault="00C4229A">
      <w:pPr>
        <w:spacing w:line="158" w:lineRule="exact"/>
        <w:rPr>
          <w:sz w:val="20"/>
          <w:szCs w:val="20"/>
        </w:rPr>
      </w:pPr>
    </w:p>
    <w:p w:rsidR="00C4229A" w:rsidRDefault="00D80D7F">
      <w:pPr>
        <w:tabs>
          <w:tab w:val="left" w:pos="4420"/>
          <w:tab w:val="left" w:pos="7260"/>
        </w:tabs>
        <w:ind w:left="400"/>
        <w:rPr>
          <w:sz w:val="20"/>
          <w:szCs w:val="20"/>
        </w:rPr>
      </w:pPr>
      <w:r>
        <w:rPr>
          <w:rFonts w:ascii="Times New Roman" w:eastAsia="Times New Roman" w:hAnsi="Times New Roman" w:cs="Times New Roman"/>
          <w:sz w:val="28"/>
          <w:szCs w:val="28"/>
        </w:rPr>
        <w:t>для изучения распростран</w:t>
      </w:r>
      <w:r>
        <w:rPr>
          <w:sz w:val="20"/>
          <w:szCs w:val="20"/>
        </w:rPr>
        <w:tab/>
      </w:r>
      <w:r>
        <w:rPr>
          <w:rFonts w:ascii="Times New Roman" w:eastAsia="Times New Roman" w:hAnsi="Times New Roman" w:cs="Times New Roman"/>
          <w:sz w:val="28"/>
          <w:szCs w:val="28"/>
        </w:rPr>
        <w:t>енных технологиях</w:t>
      </w:r>
      <w:r>
        <w:rPr>
          <w:sz w:val="20"/>
          <w:szCs w:val="20"/>
        </w:rPr>
        <w:tab/>
      </w:r>
      <w:r>
        <w:rPr>
          <w:rFonts w:ascii="Times New Roman" w:eastAsia="Times New Roman" w:hAnsi="Times New Roman" w:cs="Times New Roman"/>
          <w:sz w:val="28"/>
          <w:szCs w:val="28"/>
        </w:rPr>
        <w:t>(индустриальных,</w:t>
      </w:r>
    </w:p>
    <w:p w:rsidR="00C4229A" w:rsidRDefault="00C4229A">
      <w:pPr>
        <w:spacing w:line="163" w:lineRule="exact"/>
        <w:rPr>
          <w:sz w:val="20"/>
          <w:szCs w:val="20"/>
        </w:rPr>
      </w:pPr>
    </w:p>
    <w:p w:rsidR="00C4229A" w:rsidRDefault="00D80D7F">
      <w:pPr>
        <w:spacing w:line="366" w:lineRule="auto"/>
        <w:ind w:left="400" w:right="980"/>
        <w:rPr>
          <w:sz w:val="20"/>
          <w:szCs w:val="20"/>
        </w:rPr>
      </w:pPr>
      <w:r>
        <w:rPr>
          <w:rFonts w:ascii="Times New Roman" w:eastAsia="Times New Roman" w:hAnsi="Times New Roman" w:cs="Times New Roman"/>
          <w:sz w:val="28"/>
          <w:szCs w:val="28"/>
        </w:rPr>
        <w:t>сельскохозяйственных, технологиях ведения дома, информационных и коммуникационных технологиях);</w:t>
      </w:r>
    </w:p>
    <w:p w:rsidR="00C4229A" w:rsidRDefault="00C4229A">
      <w:pPr>
        <w:spacing w:line="2" w:lineRule="exact"/>
        <w:rPr>
          <w:sz w:val="20"/>
          <w:szCs w:val="20"/>
        </w:rPr>
      </w:pPr>
    </w:p>
    <w:p w:rsidR="00C4229A" w:rsidRDefault="00D80D7F" w:rsidP="00B615F7">
      <w:pPr>
        <w:numPr>
          <w:ilvl w:val="0"/>
          <w:numId w:val="368"/>
        </w:numPr>
        <w:tabs>
          <w:tab w:val="left" w:pos="1393"/>
        </w:tabs>
        <w:spacing w:after="0" w:line="357" w:lineRule="auto"/>
        <w:ind w:left="400" w:right="20" w:firstLine="712"/>
        <w:jc w:val="both"/>
        <w:rPr>
          <w:rFonts w:ascii="Symbol" w:eastAsia="Symbol" w:hAnsi="Symbol" w:cs="Symbol"/>
          <w:sz w:val="28"/>
          <w:szCs w:val="28"/>
        </w:rPr>
      </w:pPr>
      <w:r>
        <w:rPr>
          <w:rFonts w:ascii="Times New Roman" w:eastAsia="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4229A" w:rsidRDefault="00D80D7F" w:rsidP="00B615F7">
      <w:pPr>
        <w:numPr>
          <w:ilvl w:val="0"/>
          <w:numId w:val="368"/>
        </w:numPr>
        <w:tabs>
          <w:tab w:val="left" w:pos="1393"/>
        </w:tabs>
        <w:spacing w:after="0" w:line="356" w:lineRule="auto"/>
        <w:ind w:left="400" w:right="240" w:firstLine="712"/>
        <w:rPr>
          <w:rFonts w:ascii="Symbol" w:eastAsia="Symbol" w:hAnsi="Symbol" w:cs="Symbol"/>
          <w:sz w:val="28"/>
          <w:szCs w:val="28"/>
        </w:rPr>
      </w:pPr>
      <w:r>
        <w:rPr>
          <w:rFonts w:ascii="Times New Roman" w:eastAsia="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rsidR="00C4229A" w:rsidRDefault="00C4229A">
      <w:pPr>
        <w:spacing w:line="2" w:lineRule="exact"/>
        <w:rPr>
          <w:rFonts w:ascii="Symbol" w:eastAsia="Symbol" w:hAnsi="Symbol" w:cs="Symbol"/>
          <w:sz w:val="28"/>
          <w:szCs w:val="28"/>
        </w:rPr>
      </w:pPr>
    </w:p>
    <w:p w:rsidR="00C4229A" w:rsidRDefault="00D80D7F" w:rsidP="00B615F7">
      <w:pPr>
        <w:numPr>
          <w:ilvl w:val="0"/>
          <w:numId w:val="368"/>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размещения продуктов познавательной, учебно  -исследовательской и</w:t>
      </w:r>
    </w:p>
    <w:p w:rsidR="00C4229A" w:rsidRDefault="00C4229A">
      <w:pPr>
        <w:spacing w:line="137" w:lineRule="exact"/>
        <w:rPr>
          <w:sz w:val="20"/>
          <w:szCs w:val="20"/>
        </w:rPr>
      </w:pPr>
    </w:p>
    <w:p w:rsidR="00C4229A" w:rsidRDefault="00D80D7F">
      <w:pPr>
        <w:tabs>
          <w:tab w:val="left" w:pos="7780"/>
        </w:tabs>
        <w:ind w:left="400"/>
        <w:rPr>
          <w:sz w:val="20"/>
          <w:szCs w:val="20"/>
        </w:rPr>
      </w:pPr>
      <w:r>
        <w:rPr>
          <w:rFonts w:ascii="Times New Roman" w:eastAsia="Times New Roman" w:hAnsi="Times New Roman" w:cs="Times New Roman"/>
          <w:sz w:val="28"/>
          <w:szCs w:val="28"/>
        </w:rPr>
        <w:t>проектной деятельности обучающихся в информационно</w:t>
      </w:r>
      <w:r>
        <w:rPr>
          <w:sz w:val="20"/>
          <w:szCs w:val="20"/>
        </w:rPr>
        <w:tab/>
      </w:r>
      <w:r>
        <w:rPr>
          <w:rFonts w:ascii="Times New Roman" w:eastAsia="Times New Roman" w:hAnsi="Times New Roman" w:cs="Times New Roman"/>
          <w:sz w:val="27"/>
          <w:szCs w:val="27"/>
        </w:rPr>
        <w:t>-образовательной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среде образовательной организации;</w:t>
      </w:r>
    </w:p>
    <w:p w:rsidR="00C4229A" w:rsidRDefault="00C4229A">
      <w:pPr>
        <w:spacing w:line="182" w:lineRule="exact"/>
        <w:rPr>
          <w:sz w:val="20"/>
          <w:szCs w:val="20"/>
        </w:rPr>
      </w:pPr>
    </w:p>
    <w:p w:rsidR="00C4229A" w:rsidRDefault="00D80D7F" w:rsidP="00B615F7">
      <w:pPr>
        <w:numPr>
          <w:ilvl w:val="0"/>
          <w:numId w:val="369"/>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проектирования и организации индивидуальной и групповой</w:t>
      </w:r>
    </w:p>
    <w:p w:rsidR="00C4229A" w:rsidRDefault="00C4229A">
      <w:pPr>
        <w:spacing w:line="137" w:lineRule="exact"/>
        <w:rPr>
          <w:sz w:val="20"/>
          <w:szCs w:val="20"/>
        </w:rPr>
      </w:pPr>
    </w:p>
    <w:p w:rsidR="00C4229A" w:rsidRDefault="00D80D7F">
      <w:pPr>
        <w:tabs>
          <w:tab w:val="left" w:pos="4420"/>
        </w:tabs>
        <w:ind w:left="400"/>
        <w:rPr>
          <w:sz w:val="20"/>
          <w:szCs w:val="20"/>
        </w:rPr>
      </w:pPr>
      <w:r>
        <w:rPr>
          <w:rFonts w:ascii="Times New Roman" w:eastAsia="Times New Roman" w:hAnsi="Times New Roman" w:cs="Times New Roman"/>
          <w:sz w:val="28"/>
          <w:szCs w:val="28"/>
        </w:rPr>
        <w:t>деятельности, организации св</w:t>
      </w:r>
      <w:r>
        <w:rPr>
          <w:sz w:val="20"/>
          <w:szCs w:val="20"/>
        </w:rPr>
        <w:tab/>
      </w:r>
      <w:r>
        <w:rPr>
          <w:rFonts w:ascii="Times New Roman" w:eastAsia="Times New Roman" w:hAnsi="Times New Roman" w:cs="Times New Roman"/>
          <w:sz w:val="28"/>
          <w:szCs w:val="28"/>
        </w:rPr>
        <w:t>оего времени с использованием ИКТ;</w:t>
      </w:r>
    </w:p>
    <w:p w:rsidR="00C4229A" w:rsidRDefault="00C4229A">
      <w:pPr>
        <w:spacing w:line="163" w:lineRule="exact"/>
        <w:rPr>
          <w:sz w:val="20"/>
          <w:szCs w:val="20"/>
        </w:rPr>
      </w:pPr>
    </w:p>
    <w:p w:rsidR="00C4229A" w:rsidRDefault="00D80D7F">
      <w:pPr>
        <w:spacing w:line="366" w:lineRule="auto"/>
        <w:ind w:left="400" w:right="560"/>
        <w:rPr>
          <w:sz w:val="20"/>
          <w:szCs w:val="20"/>
        </w:rPr>
      </w:pPr>
      <w:r>
        <w:rPr>
          <w:rFonts w:ascii="Times New Roman" w:eastAsia="Times New Roman" w:hAnsi="Times New Roman" w:cs="Times New Roman"/>
          <w:sz w:val="28"/>
          <w:szCs w:val="28"/>
        </w:rPr>
        <w:t>планирования учебного процесса, фиксирования его реализации в целом и отдельных этапов (выступлений, дискуссий, экспериментов);</w:t>
      </w:r>
    </w:p>
    <w:p w:rsidR="00C4229A" w:rsidRDefault="00C4229A">
      <w:pPr>
        <w:spacing w:line="2" w:lineRule="exact"/>
        <w:rPr>
          <w:sz w:val="20"/>
          <w:szCs w:val="20"/>
        </w:rPr>
      </w:pPr>
    </w:p>
    <w:p w:rsidR="00C4229A" w:rsidRDefault="00D80D7F" w:rsidP="00B615F7">
      <w:pPr>
        <w:numPr>
          <w:ilvl w:val="0"/>
          <w:numId w:val="370"/>
        </w:numPr>
        <w:tabs>
          <w:tab w:val="left" w:pos="1393"/>
        </w:tabs>
        <w:spacing w:after="0" w:line="365" w:lineRule="auto"/>
        <w:ind w:left="400" w:right="640" w:firstLine="712"/>
        <w:rPr>
          <w:rFonts w:ascii="Symbol" w:eastAsia="Symbol" w:hAnsi="Symbol" w:cs="Symbol"/>
          <w:sz w:val="27"/>
          <w:szCs w:val="27"/>
        </w:rPr>
      </w:pPr>
      <w:r>
        <w:rPr>
          <w:rFonts w:ascii="Times New Roman" w:eastAsia="Times New Roman" w:hAnsi="Times New Roman" w:cs="Times New Roman"/>
          <w:sz w:val="27"/>
          <w:szCs w:val="27"/>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w:t>
      </w:r>
    </w:p>
    <w:p w:rsidR="00C4229A" w:rsidRDefault="00C4229A">
      <w:pPr>
        <w:spacing w:line="2" w:lineRule="exact"/>
        <w:rPr>
          <w:sz w:val="20"/>
          <w:szCs w:val="20"/>
        </w:rPr>
      </w:pPr>
    </w:p>
    <w:p w:rsidR="00C4229A" w:rsidRDefault="00D80D7F">
      <w:pPr>
        <w:tabs>
          <w:tab w:val="left" w:pos="6780"/>
          <w:tab w:val="left" w:pos="9720"/>
        </w:tabs>
        <w:ind w:left="400"/>
        <w:rPr>
          <w:sz w:val="20"/>
          <w:szCs w:val="20"/>
        </w:rPr>
      </w:pPr>
      <w:r>
        <w:rPr>
          <w:rFonts w:ascii="Times New Roman" w:eastAsia="Times New Roman" w:hAnsi="Times New Roman" w:cs="Times New Roman"/>
          <w:sz w:val="28"/>
          <w:szCs w:val="28"/>
        </w:rPr>
        <w:t>тиражирования учебных и методических тексто</w:t>
      </w:r>
      <w:r>
        <w:rPr>
          <w:sz w:val="20"/>
          <w:szCs w:val="20"/>
        </w:rPr>
        <w:tab/>
      </w:r>
      <w:r>
        <w:rPr>
          <w:rFonts w:ascii="Times New Roman" w:eastAsia="Times New Roman" w:hAnsi="Times New Roman" w:cs="Times New Roman"/>
          <w:sz w:val="28"/>
          <w:szCs w:val="28"/>
        </w:rPr>
        <w:t>-графических и аудио</w:t>
      </w:r>
      <w:r>
        <w:rPr>
          <w:sz w:val="20"/>
          <w:szCs w:val="20"/>
        </w:rPr>
        <w:tab/>
      </w:r>
      <w:r>
        <w:rPr>
          <w:rFonts w:ascii="Times New Roman" w:eastAsia="Times New Roman" w:hAnsi="Times New Roman" w:cs="Times New Roman"/>
          <w:sz w:val="27"/>
          <w:szCs w:val="27"/>
        </w:rPr>
        <w:t>-,</w:t>
      </w:r>
    </w:p>
    <w:p w:rsidR="00C4229A" w:rsidRDefault="00C4229A">
      <w:pPr>
        <w:spacing w:line="163" w:lineRule="exact"/>
        <w:rPr>
          <w:sz w:val="20"/>
          <w:szCs w:val="20"/>
        </w:rPr>
      </w:pPr>
    </w:p>
    <w:p w:rsidR="00C4229A" w:rsidRDefault="00D80D7F">
      <w:pPr>
        <w:tabs>
          <w:tab w:val="left" w:pos="7080"/>
        </w:tabs>
        <w:ind w:left="400"/>
        <w:rPr>
          <w:sz w:val="20"/>
          <w:szCs w:val="20"/>
        </w:rPr>
      </w:pPr>
      <w:r>
        <w:rPr>
          <w:rFonts w:ascii="Times New Roman" w:eastAsia="Times New Roman" w:hAnsi="Times New Roman" w:cs="Times New Roman"/>
          <w:sz w:val="28"/>
          <w:szCs w:val="28"/>
        </w:rPr>
        <w:t>видеоматериалов, результатов творческой, научно</w:t>
      </w:r>
      <w:r>
        <w:rPr>
          <w:sz w:val="20"/>
          <w:szCs w:val="20"/>
        </w:rPr>
        <w:tab/>
      </w:r>
      <w:r>
        <w:rPr>
          <w:rFonts w:ascii="Times New Roman" w:eastAsia="Times New Roman" w:hAnsi="Times New Roman" w:cs="Times New Roman"/>
          <w:sz w:val="28"/>
          <w:szCs w:val="28"/>
        </w:rPr>
        <w:t>-исследовательской 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проектной деятельности обучающихся;</w:t>
      </w:r>
    </w:p>
    <w:p w:rsidR="00C4229A" w:rsidRDefault="00C4229A">
      <w:pPr>
        <w:spacing w:line="177" w:lineRule="exact"/>
        <w:rPr>
          <w:sz w:val="20"/>
          <w:szCs w:val="20"/>
        </w:rPr>
      </w:pPr>
    </w:p>
    <w:p w:rsidR="00C4229A" w:rsidRDefault="00D80D7F" w:rsidP="00B615F7">
      <w:pPr>
        <w:numPr>
          <w:ilvl w:val="0"/>
          <w:numId w:val="37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проведения массовых мероприятий, собраний, представлений; досуга</w:t>
      </w:r>
    </w:p>
    <w:p w:rsidR="00C4229A" w:rsidRDefault="00C4229A">
      <w:pPr>
        <w:spacing w:line="142" w:lineRule="exact"/>
        <w:rPr>
          <w:sz w:val="20"/>
          <w:szCs w:val="20"/>
        </w:rPr>
      </w:pPr>
    </w:p>
    <w:p w:rsidR="00C4229A" w:rsidRDefault="00D80D7F">
      <w:pPr>
        <w:spacing w:line="320" w:lineRule="auto"/>
        <w:ind w:left="400"/>
        <w:rPr>
          <w:sz w:val="20"/>
          <w:szCs w:val="20"/>
        </w:rPr>
      </w:pPr>
      <w:r>
        <w:rPr>
          <w:rFonts w:ascii="Times New Roman" w:eastAsia="Times New Roman" w:hAnsi="Times New Roman" w:cs="Times New Roman"/>
          <w:sz w:val="28"/>
          <w:szCs w:val="28"/>
        </w:rPr>
        <w:t>и общения обучающихся с возможностью для массового просмотра кино - и видеоматериалов, организации сценической работы, театрализованных</w:t>
      </w:r>
    </w:p>
    <w:p w:rsidR="00C4229A" w:rsidRDefault="00C4229A">
      <w:pPr>
        <w:sectPr w:rsidR="00C4229A">
          <w:pgSz w:w="11900" w:h="16840"/>
          <w:pgMar w:top="1128" w:right="560" w:bottom="346" w:left="1440" w:header="0" w:footer="0" w:gutter="0"/>
          <w:cols w:space="720" w:equalWidth="0">
            <w:col w:w="9900"/>
          </w:cols>
        </w:sectPr>
      </w:pPr>
    </w:p>
    <w:p w:rsidR="00C4229A" w:rsidRDefault="00C4229A">
      <w:pPr>
        <w:spacing w:line="1"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548</w:t>
      </w:r>
    </w:p>
    <w:p w:rsidR="00C4229A" w:rsidRDefault="00C4229A">
      <w:pPr>
        <w:sectPr w:rsidR="00C4229A">
          <w:type w:val="continuous"/>
          <w:pgSz w:w="11900" w:h="16840"/>
          <w:pgMar w:top="1128" w:right="560" w:bottom="346" w:left="1440" w:header="0" w:footer="0" w:gutter="0"/>
          <w:cols w:space="720" w:equalWidth="0">
            <w:col w:w="9900"/>
          </w:cols>
        </w:sectPr>
      </w:pPr>
    </w:p>
    <w:p w:rsidR="00C4229A" w:rsidRDefault="00D80D7F">
      <w:pPr>
        <w:spacing w:line="366" w:lineRule="auto"/>
        <w:ind w:left="400" w:right="700"/>
        <w:rPr>
          <w:sz w:val="20"/>
          <w:szCs w:val="20"/>
        </w:rPr>
      </w:pPr>
      <w:r>
        <w:rPr>
          <w:rFonts w:ascii="Times New Roman" w:eastAsia="Times New Roman" w:hAnsi="Times New Roman" w:cs="Times New Roman"/>
          <w:sz w:val="28"/>
          <w:szCs w:val="28"/>
        </w:rPr>
        <w:t>представлений, обеспеченных озвучиванием, освещением и мультимедиа сопровождением;</w:t>
      </w:r>
    </w:p>
    <w:p w:rsidR="00C4229A" w:rsidRDefault="00C4229A">
      <w:pPr>
        <w:spacing w:line="2" w:lineRule="exact"/>
        <w:rPr>
          <w:sz w:val="20"/>
          <w:szCs w:val="20"/>
        </w:rPr>
      </w:pPr>
    </w:p>
    <w:p w:rsidR="00C4229A" w:rsidRDefault="00D80D7F" w:rsidP="00B615F7">
      <w:pPr>
        <w:numPr>
          <w:ilvl w:val="0"/>
          <w:numId w:val="372"/>
        </w:numPr>
        <w:tabs>
          <w:tab w:val="left" w:pos="1393"/>
        </w:tabs>
        <w:spacing w:after="0" w:line="349" w:lineRule="auto"/>
        <w:ind w:left="400" w:right="1600" w:firstLine="712"/>
        <w:rPr>
          <w:rFonts w:ascii="Symbol" w:eastAsia="Symbol" w:hAnsi="Symbol" w:cs="Symbol"/>
          <w:sz w:val="28"/>
          <w:szCs w:val="28"/>
        </w:rPr>
      </w:pPr>
      <w:r>
        <w:rPr>
          <w:rFonts w:ascii="Times New Roman" w:eastAsia="Times New Roman" w:hAnsi="Times New Roman" w:cs="Times New Roman"/>
          <w:sz w:val="28"/>
          <w:szCs w:val="28"/>
        </w:rPr>
        <w:t>выпуска школьных печатных изданий, работы школьного телевидения.</w:t>
      </w:r>
    </w:p>
    <w:p w:rsidR="00C4229A" w:rsidRDefault="00C4229A">
      <w:pPr>
        <w:spacing w:line="3" w:lineRule="exact"/>
        <w:rPr>
          <w:sz w:val="20"/>
          <w:szCs w:val="20"/>
        </w:rPr>
      </w:pPr>
    </w:p>
    <w:p w:rsidR="00C4229A" w:rsidRDefault="00D80D7F">
      <w:pPr>
        <w:tabs>
          <w:tab w:val="left" w:pos="6160"/>
          <w:tab w:val="left" w:pos="8400"/>
        </w:tabs>
        <w:ind w:left="1120"/>
        <w:rPr>
          <w:sz w:val="20"/>
          <w:szCs w:val="20"/>
        </w:rPr>
      </w:pPr>
      <w:r>
        <w:rPr>
          <w:rFonts w:ascii="Times New Roman" w:eastAsia="Times New Roman" w:hAnsi="Times New Roman" w:cs="Times New Roman"/>
          <w:sz w:val="28"/>
          <w:szCs w:val="28"/>
        </w:rPr>
        <w:t>Все указанные виды деятельности</w:t>
      </w:r>
      <w:r>
        <w:rPr>
          <w:sz w:val="20"/>
          <w:szCs w:val="20"/>
        </w:rPr>
        <w:tab/>
      </w:r>
      <w:r>
        <w:rPr>
          <w:rFonts w:ascii="Times New Roman" w:eastAsia="Times New Roman" w:hAnsi="Times New Roman" w:cs="Times New Roman"/>
          <w:sz w:val="28"/>
          <w:szCs w:val="28"/>
        </w:rPr>
        <w:t>обеспечиваются</w:t>
      </w:r>
      <w:r>
        <w:rPr>
          <w:rFonts w:ascii="Times New Roman" w:eastAsia="Times New Roman" w:hAnsi="Times New Roman" w:cs="Times New Roman"/>
          <w:sz w:val="28"/>
          <w:szCs w:val="28"/>
        </w:rPr>
        <w:tab/>
        <w:t>расходными</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материалами.</w:t>
      </w:r>
    </w:p>
    <w:p w:rsidR="00C4229A" w:rsidRDefault="00C4229A">
      <w:pPr>
        <w:spacing w:line="152" w:lineRule="exact"/>
        <w:rPr>
          <w:sz w:val="20"/>
          <w:szCs w:val="20"/>
        </w:rPr>
      </w:pPr>
    </w:p>
    <w:p w:rsidR="00C4229A" w:rsidRDefault="00D80D7F">
      <w:pPr>
        <w:ind w:left="1740"/>
        <w:rPr>
          <w:sz w:val="20"/>
          <w:szCs w:val="20"/>
        </w:rPr>
      </w:pPr>
      <w:r>
        <w:rPr>
          <w:rFonts w:ascii="Times New Roman" w:eastAsia="Times New Roman" w:hAnsi="Times New Roman" w:cs="Times New Roman"/>
          <w:b/>
          <w:bCs/>
          <w:sz w:val="28"/>
          <w:szCs w:val="28"/>
        </w:rPr>
        <w:t>Создание в образовательной организации информационно-</w:t>
      </w:r>
    </w:p>
    <w:p w:rsidR="00C4229A" w:rsidRDefault="00C4229A">
      <w:pPr>
        <w:spacing w:line="163" w:lineRule="exact"/>
        <w:rPr>
          <w:sz w:val="20"/>
          <w:szCs w:val="20"/>
        </w:rPr>
      </w:pPr>
    </w:p>
    <w:p w:rsidR="00C4229A" w:rsidRDefault="00D80D7F">
      <w:pPr>
        <w:ind w:left="1500"/>
        <w:rPr>
          <w:sz w:val="20"/>
          <w:szCs w:val="20"/>
        </w:rPr>
      </w:pPr>
      <w:r>
        <w:rPr>
          <w:rFonts w:ascii="Times New Roman" w:eastAsia="Times New Roman" w:hAnsi="Times New Roman" w:cs="Times New Roman"/>
          <w:b/>
          <w:bCs/>
          <w:sz w:val="28"/>
          <w:szCs w:val="28"/>
        </w:rPr>
        <w:t>образовательной среды, соответствующей требованиям ФГОС</w:t>
      </w:r>
    </w:p>
    <w:p w:rsidR="00C4229A" w:rsidRDefault="00D80D7F">
      <w:pPr>
        <w:spacing w:line="20" w:lineRule="exact"/>
        <w:rPr>
          <w:sz w:val="20"/>
          <w:szCs w:val="20"/>
        </w:rPr>
      </w:pPr>
      <w:r>
        <w:rPr>
          <w:noProof/>
          <w:sz w:val="20"/>
          <w:szCs w:val="20"/>
        </w:rPr>
        <w:drawing>
          <wp:anchor distT="0" distB="0" distL="114300" distR="114300" simplePos="0" relativeHeight="252320768" behindDoc="1" locked="0" layoutInCell="0" allowOverlap="1">
            <wp:simplePos x="0" y="0"/>
            <wp:positionH relativeFrom="column">
              <wp:posOffset>240665</wp:posOffset>
            </wp:positionH>
            <wp:positionV relativeFrom="paragraph">
              <wp:posOffset>119380</wp:posOffset>
            </wp:positionV>
            <wp:extent cx="8890" cy="18415"/>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5">
                      <a:extLst/>
                    </a:blip>
                    <a:srcRect/>
                    <a:stretch>
                      <a:fillRect/>
                    </a:stretch>
                  </pic:blipFill>
                  <pic:spPr bwMode="auto">
                    <a:xfrm>
                      <a:off x="0" y="0"/>
                      <a:ext cx="8890" cy="18415"/>
                    </a:xfrm>
                    <a:prstGeom prst="rect">
                      <a:avLst/>
                    </a:prstGeom>
                    <a:noFill/>
                  </pic:spPr>
                </pic:pic>
              </a:graphicData>
            </a:graphic>
          </wp:anchor>
        </w:drawing>
      </w:r>
      <w:r>
        <w:rPr>
          <w:noProof/>
          <w:sz w:val="20"/>
          <w:szCs w:val="20"/>
        </w:rPr>
        <w:drawing>
          <wp:anchor distT="0" distB="0" distL="114300" distR="114300" simplePos="0" relativeHeight="252321792" behindDoc="1" locked="0" layoutInCell="0" allowOverlap="1">
            <wp:simplePos x="0" y="0"/>
            <wp:positionH relativeFrom="column">
              <wp:posOffset>6287770</wp:posOffset>
            </wp:positionH>
            <wp:positionV relativeFrom="paragraph">
              <wp:posOffset>119380</wp:posOffset>
            </wp:positionV>
            <wp:extent cx="8890" cy="18415"/>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5">
                      <a:extLst/>
                    </a:blip>
                    <a:srcRect/>
                    <a:stretch>
                      <a:fillRect/>
                    </a:stretch>
                  </pic:blipFill>
                  <pic:spPr bwMode="auto">
                    <a:xfrm>
                      <a:off x="0" y="0"/>
                      <a:ext cx="8890" cy="18415"/>
                    </a:xfrm>
                    <a:prstGeom prst="rect">
                      <a:avLst/>
                    </a:prstGeom>
                    <a:noFill/>
                  </pic:spPr>
                </pic:pic>
              </a:graphicData>
            </a:graphic>
          </wp:anchor>
        </w:drawing>
      </w:r>
    </w:p>
    <w:p w:rsidR="00C4229A" w:rsidRDefault="00C4229A">
      <w:pPr>
        <w:spacing w:line="148"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20"/>
        <w:gridCol w:w="820"/>
        <w:gridCol w:w="20"/>
        <w:gridCol w:w="4720"/>
        <w:gridCol w:w="20"/>
        <w:gridCol w:w="1940"/>
        <w:gridCol w:w="20"/>
        <w:gridCol w:w="1960"/>
        <w:gridCol w:w="20"/>
        <w:gridCol w:w="20"/>
      </w:tblGrid>
      <w:tr w:rsidR="00C4229A">
        <w:trPr>
          <w:trHeight w:val="40"/>
        </w:trPr>
        <w:tc>
          <w:tcPr>
            <w:tcW w:w="20" w:type="dxa"/>
            <w:vAlign w:val="bottom"/>
          </w:tcPr>
          <w:p w:rsidR="00C4229A" w:rsidRDefault="00C4229A">
            <w:pPr>
              <w:rPr>
                <w:sz w:val="3"/>
                <w:szCs w:val="3"/>
              </w:rPr>
            </w:pPr>
          </w:p>
        </w:tc>
        <w:tc>
          <w:tcPr>
            <w:tcW w:w="820" w:type="dxa"/>
            <w:vMerge w:val="restart"/>
            <w:tcBorders>
              <w:top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w w:val="99"/>
                <w:sz w:val="28"/>
                <w:szCs w:val="28"/>
              </w:rPr>
              <w:t>№</w:t>
            </w:r>
          </w:p>
        </w:tc>
        <w:tc>
          <w:tcPr>
            <w:tcW w:w="20" w:type="dxa"/>
            <w:tcBorders>
              <w:top w:val="single" w:sz="8" w:space="0" w:color="auto"/>
            </w:tcBorders>
            <w:vAlign w:val="bottom"/>
          </w:tcPr>
          <w:p w:rsidR="00C4229A" w:rsidRDefault="00C4229A">
            <w:pPr>
              <w:rPr>
                <w:sz w:val="3"/>
                <w:szCs w:val="3"/>
              </w:rPr>
            </w:pPr>
          </w:p>
        </w:tc>
        <w:tc>
          <w:tcPr>
            <w:tcW w:w="4720" w:type="dxa"/>
            <w:vMerge w:val="restart"/>
            <w:tcBorders>
              <w:top w:val="single" w:sz="8" w:space="0" w:color="auto"/>
            </w:tcBorders>
            <w:vAlign w:val="bottom"/>
          </w:tcPr>
          <w:p w:rsidR="00C4229A" w:rsidRDefault="00D80D7F">
            <w:pPr>
              <w:ind w:left="960"/>
              <w:rPr>
                <w:sz w:val="20"/>
                <w:szCs w:val="20"/>
              </w:rPr>
            </w:pPr>
            <w:r>
              <w:rPr>
                <w:rFonts w:ascii="Times New Roman" w:eastAsia="Times New Roman" w:hAnsi="Times New Roman" w:cs="Times New Roman"/>
                <w:b/>
                <w:bCs/>
                <w:sz w:val="28"/>
                <w:szCs w:val="28"/>
              </w:rPr>
              <w:t>Необходимые средства</w:t>
            </w:r>
          </w:p>
        </w:tc>
        <w:tc>
          <w:tcPr>
            <w:tcW w:w="20" w:type="dxa"/>
            <w:tcBorders>
              <w:top w:val="single" w:sz="8" w:space="0" w:color="auto"/>
            </w:tcBorders>
            <w:vAlign w:val="bottom"/>
          </w:tcPr>
          <w:p w:rsidR="00C4229A" w:rsidRDefault="00C4229A">
            <w:pPr>
              <w:rPr>
                <w:sz w:val="3"/>
                <w:szCs w:val="3"/>
              </w:rPr>
            </w:pPr>
          </w:p>
        </w:tc>
        <w:tc>
          <w:tcPr>
            <w:tcW w:w="1940" w:type="dxa"/>
            <w:vMerge w:val="restart"/>
            <w:tcBorders>
              <w:top w:val="single" w:sz="8" w:space="0" w:color="auto"/>
            </w:tcBorders>
            <w:vAlign w:val="bottom"/>
          </w:tcPr>
          <w:p w:rsidR="00C4229A" w:rsidRDefault="00D80D7F">
            <w:pPr>
              <w:ind w:left="200"/>
              <w:rPr>
                <w:sz w:val="20"/>
                <w:szCs w:val="20"/>
              </w:rPr>
            </w:pPr>
            <w:r>
              <w:rPr>
                <w:rFonts w:ascii="Times New Roman" w:eastAsia="Times New Roman" w:hAnsi="Times New Roman" w:cs="Times New Roman"/>
                <w:b/>
                <w:bCs/>
                <w:sz w:val="28"/>
                <w:szCs w:val="28"/>
              </w:rPr>
              <w:t>Необходимое</w:t>
            </w:r>
          </w:p>
        </w:tc>
        <w:tc>
          <w:tcPr>
            <w:tcW w:w="20" w:type="dxa"/>
            <w:tcBorders>
              <w:top w:val="single" w:sz="8" w:space="0" w:color="auto"/>
            </w:tcBorders>
            <w:vAlign w:val="bottom"/>
          </w:tcPr>
          <w:p w:rsidR="00C4229A" w:rsidRDefault="00C4229A">
            <w:pPr>
              <w:rPr>
                <w:sz w:val="3"/>
                <w:szCs w:val="3"/>
              </w:rPr>
            </w:pPr>
          </w:p>
        </w:tc>
        <w:tc>
          <w:tcPr>
            <w:tcW w:w="1960" w:type="dxa"/>
            <w:vMerge w:val="restart"/>
            <w:tcBorders>
              <w:top w:val="single" w:sz="8" w:space="0" w:color="auto"/>
            </w:tcBorders>
            <w:vAlign w:val="bottom"/>
          </w:tcPr>
          <w:p w:rsidR="00C4229A" w:rsidRDefault="00D80D7F">
            <w:pPr>
              <w:ind w:left="640"/>
              <w:rPr>
                <w:sz w:val="20"/>
                <w:szCs w:val="20"/>
              </w:rPr>
            </w:pPr>
            <w:r>
              <w:rPr>
                <w:rFonts w:ascii="Times New Roman" w:eastAsia="Times New Roman" w:hAnsi="Times New Roman" w:cs="Times New Roman"/>
                <w:b/>
                <w:bCs/>
                <w:sz w:val="28"/>
                <w:szCs w:val="28"/>
              </w:rPr>
              <w:t>Сроки</w:t>
            </w:r>
          </w:p>
        </w:tc>
        <w:tc>
          <w:tcPr>
            <w:tcW w:w="20" w:type="dxa"/>
            <w:tcBorders>
              <w:top w:val="single" w:sz="8" w:space="0" w:color="auto"/>
            </w:tcBorders>
            <w:vAlign w:val="bottom"/>
          </w:tcPr>
          <w:p w:rsidR="00C4229A" w:rsidRDefault="00C4229A">
            <w:pPr>
              <w:rPr>
                <w:sz w:val="3"/>
                <w:szCs w:val="3"/>
              </w:rPr>
            </w:pPr>
          </w:p>
        </w:tc>
        <w:tc>
          <w:tcPr>
            <w:tcW w:w="0" w:type="dxa"/>
            <w:vAlign w:val="bottom"/>
          </w:tcPr>
          <w:p w:rsidR="00C4229A" w:rsidRDefault="00C4229A">
            <w:pPr>
              <w:spacing w:line="20" w:lineRule="exact"/>
              <w:rPr>
                <w:sz w:val="1"/>
                <w:szCs w:val="1"/>
              </w:rPr>
            </w:pPr>
          </w:p>
        </w:tc>
      </w:tr>
      <w:tr w:rsidR="00C4229A">
        <w:trPr>
          <w:trHeight w:val="343"/>
        </w:trPr>
        <w:tc>
          <w:tcPr>
            <w:tcW w:w="20" w:type="dxa"/>
            <w:shd w:val="clear" w:color="auto" w:fill="000000"/>
            <w:vAlign w:val="bottom"/>
          </w:tcPr>
          <w:p w:rsidR="00C4229A" w:rsidRDefault="00C4229A">
            <w:pPr>
              <w:rPr>
                <w:sz w:val="24"/>
                <w:szCs w:val="24"/>
              </w:rPr>
            </w:pPr>
          </w:p>
        </w:tc>
        <w:tc>
          <w:tcPr>
            <w:tcW w:w="820" w:type="dxa"/>
            <w:vMerge/>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720" w:type="dxa"/>
            <w:vMerge/>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1940" w:type="dxa"/>
            <w:vMerge/>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1960" w:type="dxa"/>
            <w:vMerge/>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78"/>
        </w:trPr>
        <w:tc>
          <w:tcPr>
            <w:tcW w:w="20" w:type="dxa"/>
            <w:shd w:val="clear" w:color="auto" w:fill="000000"/>
            <w:vAlign w:val="bottom"/>
          </w:tcPr>
          <w:p w:rsidR="00C4229A" w:rsidRDefault="00C4229A">
            <w:pPr>
              <w:rPr>
                <w:sz w:val="24"/>
                <w:szCs w:val="24"/>
              </w:rPr>
            </w:pPr>
          </w:p>
        </w:tc>
        <w:tc>
          <w:tcPr>
            <w:tcW w:w="820" w:type="dxa"/>
            <w:vAlign w:val="bottom"/>
          </w:tcPr>
          <w:p w:rsidR="00C4229A" w:rsidRDefault="00D80D7F">
            <w:pPr>
              <w:jc w:val="center"/>
              <w:rPr>
                <w:sz w:val="20"/>
                <w:szCs w:val="20"/>
              </w:rPr>
            </w:pPr>
            <w:r>
              <w:rPr>
                <w:rFonts w:ascii="Times New Roman" w:eastAsia="Times New Roman" w:hAnsi="Times New Roman" w:cs="Times New Roman"/>
                <w:b/>
                <w:bCs/>
                <w:w w:val="99"/>
                <w:sz w:val="28"/>
                <w:szCs w:val="28"/>
              </w:rPr>
              <w:t>п/п</w:t>
            </w:r>
          </w:p>
        </w:tc>
        <w:tc>
          <w:tcPr>
            <w:tcW w:w="20" w:type="dxa"/>
            <w:shd w:val="clear" w:color="auto" w:fill="000000"/>
            <w:vAlign w:val="bottom"/>
          </w:tcPr>
          <w:p w:rsidR="00C4229A" w:rsidRDefault="00C4229A">
            <w:pPr>
              <w:rPr>
                <w:sz w:val="24"/>
                <w:szCs w:val="24"/>
              </w:rPr>
            </w:pPr>
          </w:p>
        </w:tc>
        <w:tc>
          <w:tcPr>
            <w:tcW w:w="47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1940" w:type="dxa"/>
            <w:vAlign w:val="bottom"/>
          </w:tcPr>
          <w:p w:rsidR="00C4229A" w:rsidRDefault="00D80D7F">
            <w:pPr>
              <w:jc w:val="center"/>
              <w:rPr>
                <w:sz w:val="20"/>
                <w:szCs w:val="20"/>
              </w:rPr>
            </w:pPr>
            <w:r>
              <w:rPr>
                <w:rFonts w:ascii="Times New Roman" w:eastAsia="Times New Roman" w:hAnsi="Times New Roman" w:cs="Times New Roman"/>
                <w:b/>
                <w:bCs/>
                <w:sz w:val="28"/>
                <w:szCs w:val="28"/>
              </w:rPr>
              <w:t>количество</w:t>
            </w:r>
          </w:p>
        </w:tc>
        <w:tc>
          <w:tcPr>
            <w:tcW w:w="20" w:type="dxa"/>
            <w:shd w:val="clear" w:color="auto" w:fill="000000"/>
            <w:vAlign w:val="bottom"/>
          </w:tcPr>
          <w:p w:rsidR="00C4229A" w:rsidRDefault="00C4229A">
            <w:pPr>
              <w:rPr>
                <w:sz w:val="24"/>
                <w:szCs w:val="24"/>
              </w:rPr>
            </w:pPr>
          </w:p>
        </w:tc>
        <w:tc>
          <w:tcPr>
            <w:tcW w:w="1960" w:type="dxa"/>
            <w:vAlign w:val="bottom"/>
          </w:tcPr>
          <w:p w:rsidR="00C4229A" w:rsidRDefault="00D80D7F">
            <w:pPr>
              <w:jc w:val="center"/>
              <w:rPr>
                <w:sz w:val="20"/>
                <w:szCs w:val="20"/>
              </w:rPr>
            </w:pPr>
            <w:r>
              <w:rPr>
                <w:rFonts w:ascii="Times New Roman" w:eastAsia="Times New Roman" w:hAnsi="Times New Roman" w:cs="Times New Roman"/>
                <w:b/>
                <w:bCs/>
                <w:w w:val="98"/>
                <w:sz w:val="28"/>
                <w:szCs w:val="28"/>
              </w:rPr>
              <w:t>создания</w:t>
            </w: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0" w:type="dxa"/>
            <w:shd w:val="clear" w:color="auto" w:fill="000000"/>
            <w:vAlign w:val="bottom"/>
          </w:tcPr>
          <w:p w:rsidR="00C4229A" w:rsidRDefault="00C4229A">
            <w:pPr>
              <w:rPr>
                <w:sz w:val="24"/>
                <w:szCs w:val="24"/>
              </w:rPr>
            </w:pPr>
          </w:p>
        </w:tc>
        <w:tc>
          <w:tcPr>
            <w:tcW w:w="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7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1940" w:type="dxa"/>
            <w:vAlign w:val="bottom"/>
          </w:tcPr>
          <w:p w:rsidR="00C4229A" w:rsidRDefault="00D80D7F">
            <w:pPr>
              <w:jc w:val="center"/>
              <w:rPr>
                <w:sz w:val="20"/>
                <w:szCs w:val="20"/>
              </w:rPr>
            </w:pPr>
            <w:r>
              <w:rPr>
                <w:rFonts w:ascii="Times New Roman" w:eastAsia="Times New Roman" w:hAnsi="Times New Roman" w:cs="Times New Roman"/>
                <w:b/>
                <w:bCs/>
                <w:w w:val="98"/>
                <w:sz w:val="28"/>
                <w:szCs w:val="28"/>
              </w:rPr>
              <w:t>средств/</w:t>
            </w:r>
          </w:p>
        </w:tc>
        <w:tc>
          <w:tcPr>
            <w:tcW w:w="20" w:type="dxa"/>
            <w:shd w:val="clear" w:color="auto" w:fill="000000"/>
            <w:vAlign w:val="bottom"/>
          </w:tcPr>
          <w:p w:rsidR="00C4229A" w:rsidRDefault="00C4229A">
            <w:pPr>
              <w:rPr>
                <w:sz w:val="24"/>
                <w:szCs w:val="24"/>
              </w:rPr>
            </w:pPr>
          </w:p>
        </w:tc>
        <w:tc>
          <w:tcPr>
            <w:tcW w:w="1960" w:type="dxa"/>
            <w:vAlign w:val="bottom"/>
          </w:tcPr>
          <w:p w:rsidR="00C4229A" w:rsidRDefault="00D80D7F">
            <w:pPr>
              <w:jc w:val="center"/>
              <w:rPr>
                <w:sz w:val="20"/>
                <w:szCs w:val="20"/>
              </w:rPr>
            </w:pPr>
            <w:r>
              <w:rPr>
                <w:rFonts w:ascii="Times New Roman" w:eastAsia="Times New Roman" w:hAnsi="Times New Roman" w:cs="Times New Roman"/>
                <w:b/>
                <w:bCs/>
                <w:sz w:val="28"/>
                <w:szCs w:val="28"/>
              </w:rPr>
              <w:t>условий в</w:t>
            </w: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0" w:type="dxa"/>
            <w:shd w:val="clear" w:color="auto" w:fill="000000"/>
            <w:vAlign w:val="bottom"/>
          </w:tcPr>
          <w:p w:rsidR="00C4229A" w:rsidRDefault="00C4229A">
            <w:pPr>
              <w:rPr>
                <w:sz w:val="24"/>
                <w:szCs w:val="24"/>
              </w:rPr>
            </w:pPr>
          </w:p>
        </w:tc>
        <w:tc>
          <w:tcPr>
            <w:tcW w:w="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7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1940" w:type="dxa"/>
            <w:vAlign w:val="bottom"/>
          </w:tcPr>
          <w:p w:rsidR="00C4229A" w:rsidRDefault="00D80D7F">
            <w:pPr>
              <w:jc w:val="center"/>
              <w:rPr>
                <w:sz w:val="20"/>
                <w:szCs w:val="20"/>
              </w:rPr>
            </w:pPr>
            <w:r>
              <w:rPr>
                <w:rFonts w:ascii="Times New Roman" w:eastAsia="Times New Roman" w:hAnsi="Times New Roman" w:cs="Times New Roman"/>
                <w:b/>
                <w:bCs/>
                <w:w w:val="99"/>
                <w:sz w:val="28"/>
                <w:szCs w:val="28"/>
              </w:rPr>
              <w:t>имеющееся в</w:t>
            </w:r>
          </w:p>
        </w:tc>
        <w:tc>
          <w:tcPr>
            <w:tcW w:w="20" w:type="dxa"/>
            <w:shd w:val="clear" w:color="auto" w:fill="000000"/>
            <w:vAlign w:val="bottom"/>
          </w:tcPr>
          <w:p w:rsidR="00C4229A" w:rsidRDefault="00C4229A">
            <w:pPr>
              <w:rPr>
                <w:sz w:val="24"/>
                <w:szCs w:val="24"/>
              </w:rPr>
            </w:pPr>
          </w:p>
        </w:tc>
        <w:tc>
          <w:tcPr>
            <w:tcW w:w="1960" w:type="dxa"/>
            <w:vAlign w:val="bottom"/>
          </w:tcPr>
          <w:p w:rsidR="00C4229A" w:rsidRDefault="00D80D7F">
            <w:pPr>
              <w:jc w:val="center"/>
              <w:rPr>
                <w:sz w:val="20"/>
                <w:szCs w:val="20"/>
              </w:rPr>
            </w:pPr>
            <w:r>
              <w:rPr>
                <w:rFonts w:ascii="Times New Roman" w:eastAsia="Times New Roman" w:hAnsi="Times New Roman" w:cs="Times New Roman"/>
                <w:b/>
                <w:bCs/>
                <w:w w:val="99"/>
                <w:sz w:val="28"/>
                <w:szCs w:val="28"/>
              </w:rPr>
              <w:t>соответствии с</w:t>
            </w: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0" w:type="dxa"/>
            <w:shd w:val="clear" w:color="auto" w:fill="000000"/>
            <w:vAlign w:val="bottom"/>
          </w:tcPr>
          <w:p w:rsidR="00C4229A" w:rsidRDefault="00C4229A">
            <w:pPr>
              <w:rPr>
                <w:sz w:val="24"/>
                <w:szCs w:val="24"/>
              </w:rPr>
            </w:pPr>
          </w:p>
        </w:tc>
        <w:tc>
          <w:tcPr>
            <w:tcW w:w="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7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1940" w:type="dxa"/>
            <w:vAlign w:val="bottom"/>
          </w:tcPr>
          <w:p w:rsidR="00C4229A" w:rsidRDefault="00D80D7F">
            <w:pPr>
              <w:jc w:val="center"/>
              <w:rPr>
                <w:sz w:val="20"/>
                <w:szCs w:val="20"/>
              </w:rPr>
            </w:pPr>
            <w:r>
              <w:rPr>
                <w:rFonts w:ascii="Times New Roman" w:eastAsia="Times New Roman" w:hAnsi="Times New Roman" w:cs="Times New Roman"/>
                <w:b/>
                <w:bCs/>
                <w:w w:val="99"/>
                <w:sz w:val="28"/>
                <w:szCs w:val="28"/>
              </w:rPr>
              <w:t>наличии</w:t>
            </w:r>
          </w:p>
        </w:tc>
        <w:tc>
          <w:tcPr>
            <w:tcW w:w="20" w:type="dxa"/>
            <w:shd w:val="clear" w:color="auto" w:fill="000000"/>
            <w:vAlign w:val="bottom"/>
          </w:tcPr>
          <w:p w:rsidR="00C4229A" w:rsidRDefault="00C4229A">
            <w:pPr>
              <w:rPr>
                <w:sz w:val="24"/>
                <w:szCs w:val="24"/>
              </w:rPr>
            </w:pPr>
          </w:p>
        </w:tc>
        <w:tc>
          <w:tcPr>
            <w:tcW w:w="1960" w:type="dxa"/>
            <w:vAlign w:val="bottom"/>
          </w:tcPr>
          <w:p w:rsidR="00C4229A" w:rsidRDefault="00D80D7F">
            <w:pPr>
              <w:jc w:val="center"/>
              <w:rPr>
                <w:sz w:val="20"/>
                <w:szCs w:val="20"/>
              </w:rPr>
            </w:pPr>
            <w:r>
              <w:rPr>
                <w:rFonts w:ascii="Times New Roman" w:eastAsia="Times New Roman" w:hAnsi="Times New Roman" w:cs="Times New Roman"/>
                <w:b/>
                <w:bCs/>
                <w:w w:val="99"/>
                <w:sz w:val="28"/>
                <w:szCs w:val="28"/>
              </w:rPr>
              <w:t>требованиями</w:t>
            </w: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0" w:type="dxa"/>
            <w:shd w:val="clear" w:color="auto" w:fill="000000"/>
            <w:vAlign w:val="bottom"/>
          </w:tcPr>
          <w:p w:rsidR="00C4229A" w:rsidRDefault="00C4229A">
            <w:pPr>
              <w:rPr>
                <w:sz w:val="24"/>
                <w:szCs w:val="24"/>
              </w:rPr>
            </w:pPr>
          </w:p>
        </w:tc>
        <w:tc>
          <w:tcPr>
            <w:tcW w:w="8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472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1940" w:type="dxa"/>
            <w:vAlign w:val="bottom"/>
          </w:tcPr>
          <w:p w:rsidR="00C4229A" w:rsidRDefault="00C4229A">
            <w:pPr>
              <w:rPr>
                <w:sz w:val="24"/>
                <w:szCs w:val="24"/>
              </w:rPr>
            </w:pPr>
          </w:p>
        </w:tc>
        <w:tc>
          <w:tcPr>
            <w:tcW w:w="20" w:type="dxa"/>
            <w:shd w:val="clear" w:color="auto" w:fill="000000"/>
            <w:vAlign w:val="bottom"/>
          </w:tcPr>
          <w:p w:rsidR="00C4229A" w:rsidRDefault="00C4229A">
            <w:pPr>
              <w:rPr>
                <w:sz w:val="24"/>
                <w:szCs w:val="24"/>
              </w:rPr>
            </w:pPr>
          </w:p>
        </w:tc>
        <w:tc>
          <w:tcPr>
            <w:tcW w:w="1960" w:type="dxa"/>
            <w:vAlign w:val="bottom"/>
          </w:tcPr>
          <w:p w:rsidR="00C4229A" w:rsidRDefault="00D80D7F">
            <w:pPr>
              <w:jc w:val="center"/>
              <w:rPr>
                <w:sz w:val="20"/>
                <w:szCs w:val="20"/>
              </w:rPr>
            </w:pPr>
            <w:r>
              <w:rPr>
                <w:rFonts w:ascii="Times New Roman" w:eastAsia="Times New Roman" w:hAnsi="Times New Roman" w:cs="Times New Roman"/>
                <w:b/>
                <w:bCs/>
                <w:sz w:val="28"/>
                <w:szCs w:val="28"/>
              </w:rPr>
              <w:t>ФГОС</w:t>
            </w:r>
          </w:p>
        </w:tc>
        <w:tc>
          <w:tcPr>
            <w:tcW w:w="20" w:type="dxa"/>
            <w:shd w:val="clear" w:color="auto" w:fill="000000"/>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60"/>
        </w:trPr>
        <w:tc>
          <w:tcPr>
            <w:tcW w:w="20" w:type="dxa"/>
            <w:tcBorders>
              <w:bottom w:val="single" w:sz="8" w:space="0" w:color="auto"/>
            </w:tcBorders>
            <w:shd w:val="clear" w:color="auto" w:fill="000000"/>
            <w:vAlign w:val="bottom"/>
          </w:tcPr>
          <w:p w:rsidR="00C4229A" w:rsidRDefault="00C4229A">
            <w:pPr>
              <w:rPr>
                <w:sz w:val="5"/>
                <w:szCs w:val="5"/>
              </w:rPr>
            </w:pPr>
          </w:p>
        </w:tc>
        <w:tc>
          <w:tcPr>
            <w:tcW w:w="820" w:type="dxa"/>
            <w:tcBorders>
              <w:bottom w:val="single" w:sz="8" w:space="0" w:color="auto"/>
            </w:tcBorders>
            <w:vAlign w:val="bottom"/>
          </w:tcPr>
          <w:p w:rsidR="00C4229A" w:rsidRDefault="00C4229A">
            <w:pPr>
              <w:rPr>
                <w:sz w:val="5"/>
                <w:szCs w:val="5"/>
              </w:rPr>
            </w:pPr>
          </w:p>
        </w:tc>
        <w:tc>
          <w:tcPr>
            <w:tcW w:w="20" w:type="dxa"/>
            <w:tcBorders>
              <w:bottom w:val="single" w:sz="8" w:space="0" w:color="auto"/>
            </w:tcBorders>
            <w:shd w:val="clear" w:color="auto" w:fill="000000"/>
            <w:vAlign w:val="bottom"/>
          </w:tcPr>
          <w:p w:rsidR="00C4229A" w:rsidRDefault="00C4229A">
            <w:pPr>
              <w:rPr>
                <w:sz w:val="5"/>
                <w:szCs w:val="5"/>
              </w:rPr>
            </w:pPr>
          </w:p>
        </w:tc>
        <w:tc>
          <w:tcPr>
            <w:tcW w:w="4720" w:type="dxa"/>
            <w:tcBorders>
              <w:bottom w:val="single" w:sz="8" w:space="0" w:color="auto"/>
            </w:tcBorders>
            <w:vAlign w:val="bottom"/>
          </w:tcPr>
          <w:p w:rsidR="00C4229A" w:rsidRDefault="00C4229A">
            <w:pPr>
              <w:rPr>
                <w:sz w:val="5"/>
                <w:szCs w:val="5"/>
              </w:rPr>
            </w:pPr>
          </w:p>
        </w:tc>
        <w:tc>
          <w:tcPr>
            <w:tcW w:w="20" w:type="dxa"/>
            <w:tcBorders>
              <w:bottom w:val="single" w:sz="8" w:space="0" w:color="auto"/>
            </w:tcBorders>
            <w:shd w:val="clear" w:color="auto" w:fill="000000"/>
            <w:vAlign w:val="bottom"/>
          </w:tcPr>
          <w:p w:rsidR="00C4229A" w:rsidRDefault="00C4229A">
            <w:pPr>
              <w:rPr>
                <w:sz w:val="5"/>
                <w:szCs w:val="5"/>
              </w:rPr>
            </w:pPr>
          </w:p>
        </w:tc>
        <w:tc>
          <w:tcPr>
            <w:tcW w:w="1940" w:type="dxa"/>
            <w:tcBorders>
              <w:bottom w:val="single" w:sz="8" w:space="0" w:color="auto"/>
            </w:tcBorders>
            <w:vAlign w:val="bottom"/>
          </w:tcPr>
          <w:p w:rsidR="00C4229A" w:rsidRDefault="00C4229A">
            <w:pPr>
              <w:rPr>
                <w:sz w:val="5"/>
                <w:szCs w:val="5"/>
              </w:rPr>
            </w:pPr>
          </w:p>
        </w:tc>
        <w:tc>
          <w:tcPr>
            <w:tcW w:w="20" w:type="dxa"/>
            <w:tcBorders>
              <w:bottom w:val="single" w:sz="8" w:space="0" w:color="auto"/>
            </w:tcBorders>
            <w:shd w:val="clear" w:color="auto" w:fill="000000"/>
            <w:vAlign w:val="bottom"/>
          </w:tcPr>
          <w:p w:rsidR="00C4229A" w:rsidRDefault="00C4229A">
            <w:pPr>
              <w:rPr>
                <w:sz w:val="5"/>
                <w:szCs w:val="5"/>
              </w:rPr>
            </w:pPr>
          </w:p>
        </w:tc>
        <w:tc>
          <w:tcPr>
            <w:tcW w:w="1960" w:type="dxa"/>
            <w:tcBorders>
              <w:bottom w:val="single" w:sz="8" w:space="0" w:color="auto"/>
            </w:tcBorders>
            <w:vAlign w:val="bottom"/>
          </w:tcPr>
          <w:p w:rsidR="00C4229A" w:rsidRDefault="00C4229A">
            <w:pPr>
              <w:rPr>
                <w:sz w:val="5"/>
                <w:szCs w:val="5"/>
              </w:rPr>
            </w:pPr>
          </w:p>
        </w:tc>
        <w:tc>
          <w:tcPr>
            <w:tcW w:w="20" w:type="dxa"/>
            <w:tcBorders>
              <w:bottom w:val="single" w:sz="8" w:space="0" w:color="auto"/>
            </w:tcBorders>
            <w:shd w:val="clear" w:color="auto" w:fill="000000"/>
            <w:vAlign w:val="bottom"/>
          </w:tcPr>
          <w:p w:rsidR="00C4229A" w:rsidRDefault="00C4229A">
            <w:pPr>
              <w:rPr>
                <w:sz w:val="5"/>
                <w:szCs w:val="5"/>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2322816" behindDoc="1" locked="0" layoutInCell="0" allowOverlap="1">
            <wp:simplePos x="0" y="0"/>
            <wp:positionH relativeFrom="column">
              <wp:posOffset>250190</wp:posOffset>
            </wp:positionH>
            <wp:positionV relativeFrom="paragraph">
              <wp:posOffset>-1501775</wp:posOffset>
            </wp:positionV>
            <wp:extent cx="6038215" cy="889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6">
                      <a:extLst/>
                    </a:blip>
                    <a:srcRect/>
                    <a:stretch>
                      <a:fillRect/>
                    </a:stretch>
                  </pic:blipFill>
                  <pic:spPr bwMode="auto">
                    <a:xfrm>
                      <a:off x="0" y="0"/>
                      <a:ext cx="6038215" cy="8890"/>
                    </a:xfrm>
                    <a:prstGeom prst="rect">
                      <a:avLst/>
                    </a:prstGeom>
                    <a:noFill/>
                  </pic:spPr>
                </pic:pic>
              </a:graphicData>
            </a:graphic>
          </wp:anchor>
        </w:drawing>
      </w:r>
      <w:r>
        <w:rPr>
          <w:noProof/>
          <w:sz w:val="20"/>
          <w:szCs w:val="20"/>
        </w:rPr>
        <w:drawing>
          <wp:anchor distT="0" distB="0" distL="114300" distR="114300" simplePos="0" relativeHeight="252323840" behindDoc="1" locked="0" layoutInCell="0" allowOverlap="1">
            <wp:simplePos x="0" y="0"/>
            <wp:positionH relativeFrom="column">
              <wp:posOffset>240665</wp:posOffset>
            </wp:positionH>
            <wp:positionV relativeFrom="paragraph">
              <wp:posOffset>-8255</wp:posOffset>
            </wp:positionV>
            <wp:extent cx="6056630" cy="2389505"/>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
                      <a:extLst/>
                    </a:blip>
                    <a:srcRect/>
                    <a:stretch>
                      <a:fillRect/>
                    </a:stretch>
                  </pic:blipFill>
                  <pic:spPr bwMode="auto">
                    <a:xfrm>
                      <a:off x="0" y="0"/>
                      <a:ext cx="6056630" cy="2389505"/>
                    </a:xfrm>
                    <a:prstGeom prst="rect">
                      <a:avLst/>
                    </a:prstGeom>
                    <a:noFill/>
                  </pic:spPr>
                </pic:pic>
              </a:graphicData>
            </a:graphic>
          </wp:anchor>
        </w:drawing>
      </w:r>
    </w:p>
    <w:tbl>
      <w:tblPr>
        <w:tblW w:w="0" w:type="auto"/>
        <w:tblInd w:w="720" w:type="dxa"/>
        <w:tblLayout w:type="fixed"/>
        <w:tblCellMar>
          <w:left w:w="0" w:type="dxa"/>
          <w:right w:w="0" w:type="dxa"/>
        </w:tblCellMar>
        <w:tblLook w:val="04A0" w:firstRow="1" w:lastRow="0" w:firstColumn="1" w:lastColumn="0" w:noHBand="0" w:noVBand="1"/>
      </w:tblPr>
      <w:tblGrid>
        <w:gridCol w:w="400"/>
        <w:gridCol w:w="4720"/>
      </w:tblGrid>
      <w:tr w:rsidR="00C4229A">
        <w:trPr>
          <w:trHeight w:val="362"/>
        </w:trPr>
        <w:tc>
          <w:tcPr>
            <w:tcW w:w="400" w:type="dxa"/>
            <w:vAlign w:val="bottom"/>
          </w:tcPr>
          <w:p w:rsidR="00C4229A" w:rsidRDefault="00D80D7F">
            <w:pPr>
              <w:jc w:val="center"/>
              <w:rPr>
                <w:sz w:val="20"/>
                <w:szCs w:val="20"/>
              </w:rPr>
            </w:pPr>
            <w:r>
              <w:rPr>
                <w:rFonts w:ascii="Times New Roman" w:eastAsia="Times New Roman" w:hAnsi="Times New Roman" w:cs="Times New Roman"/>
                <w:sz w:val="28"/>
                <w:szCs w:val="28"/>
              </w:rPr>
              <w:t>I</w:t>
            </w:r>
          </w:p>
        </w:tc>
        <w:tc>
          <w:tcPr>
            <w:tcW w:w="4720" w:type="dxa"/>
            <w:vAlign w:val="bottom"/>
          </w:tcPr>
          <w:p w:rsidR="00C4229A" w:rsidRDefault="00D80D7F">
            <w:pPr>
              <w:ind w:left="240"/>
              <w:rPr>
                <w:sz w:val="20"/>
                <w:szCs w:val="20"/>
              </w:rPr>
            </w:pPr>
            <w:r>
              <w:rPr>
                <w:rFonts w:ascii="Times New Roman" w:eastAsia="Times New Roman" w:hAnsi="Times New Roman" w:cs="Times New Roman"/>
                <w:sz w:val="28"/>
                <w:szCs w:val="28"/>
              </w:rPr>
              <w:t>Технические средства</w:t>
            </w:r>
          </w:p>
        </w:tc>
      </w:tr>
      <w:tr w:rsidR="00C4229A">
        <w:trPr>
          <w:trHeight w:val="427"/>
        </w:trPr>
        <w:tc>
          <w:tcPr>
            <w:tcW w:w="400" w:type="dxa"/>
            <w:vAlign w:val="bottom"/>
          </w:tcPr>
          <w:p w:rsidR="00C4229A" w:rsidRDefault="00D80D7F">
            <w:pPr>
              <w:jc w:val="center"/>
              <w:rPr>
                <w:sz w:val="20"/>
                <w:szCs w:val="20"/>
              </w:rPr>
            </w:pPr>
            <w:r>
              <w:rPr>
                <w:rFonts w:ascii="Times New Roman" w:eastAsia="Times New Roman" w:hAnsi="Times New Roman" w:cs="Times New Roman"/>
                <w:w w:val="96"/>
                <w:sz w:val="28"/>
                <w:szCs w:val="28"/>
              </w:rPr>
              <w:t>II</w:t>
            </w:r>
          </w:p>
        </w:tc>
        <w:tc>
          <w:tcPr>
            <w:tcW w:w="4720" w:type="dxa"/>
            <w:vAlign w:val="bottom"/>
          </w:tcPr>
          <w:p w:rsidR="00C4229A" w:rsidRDefault="00D80D7F">
            <w:pPr>
              <w:ind w:left="240"/>
              <w:rPr>
                <w:sz w:val="20"/>
                <w:szCs w:val="20"/>
              </w:rPr>
            </w:pPr>
            <w:r>
              <w:rPr>
                <w:rFonts w:ascii="Times New Roman" w:eastAsia="Times New Roman" w:hAnsi="Times New Roman" w:cs="Times New Roman"/>
                <w:sz w:val="28"/>
                <w:szCs w:val="28"/>
              </w:rPr>
              <w:t>Программные инструменты</w:t>
            </w:r>
          </w:p>
        </w:tc>
      </w:tr>
      <w:tr w:rsidR="00C4229A">
        <w:trPr>
          <w:trHeight w:val="432"/>
        </w:trPr>
        <w:tc>
          <w:tcPr>
            <w:tcW w:w="400" w:type="dxa"/>
            <w:vAlign w:val="bottom"/>
          </w:tcPr>
          <w:p w:rsidR="00C4229A" w:rsidRDefault="00D80D7F">
            <w:pPr>
              <w:jc w:val="center"/>
              <w:rPr>
                <w:sz w:val="20"/>
                <w:szCs w:val="20"/>
              </w:rPr>
            </w:pPr>
            <w:r>
              <w:rPr>
                <w:rFonts w:ascii="Times New Roman" w:eastAsia="Times New Roman" w:hAnsi="Times New Roman" w:cs="Times New Roman"/>
                <w:w w:val="99"/>
                <w:sz w:val="28"/>
                <w:szCs w:val="28"/>
              </w:rPr>
              <w:t>III</w:t>
            </w:r>
          </w:p>
        </w:tc>
        <w:tc>
          <w:tcPr>
            <w:tcW w:w="4720" w:type="dxa"/>
            <w:vAlign w:val="bottom"/>
          </w:tcPr>
          <w:p w:rsidR="00C4229A" w:rsidRDefault="00D80D7F">
            <w:pPr>
              <w:ind w:left="240"/>
              <w:rPr>
                <w:sz w:val="20"/>
                <w:szCs w:val="20"/>
              </w:rPr>
            </w:pPr>
            <w:r>
              <w:rPr>
                <w:rFonts w:ascii="Times New Roman" w:eastAsia="Times New Roman" w:hAnsi="Times New Roman" w:cs="Times New Roman"/>
                <w:sz w:val="28"/>
                <w:szCs w:val="28"/>
              </w:rPr>
              <w:t>Обеспечение технической,</w:t>
            </w:r>
          </w:p>
        </w:tc>
      </w:tr>
      <w:tr w:rsidR="00C4229A">
        <w:trPr>
          <w:trHeight w:val="384"/>
        </w:trPr>
        <w:tc>
          <w:tcPr>
            <w:tcW w:w="400" w:type="dxa"/>
            <w:vAlign w:val="bottom"/>
          </w:tcPr>
          <w:p w:rsidR="00C4229A" w:rsidRDefault="00C4229A">
            <w:pPr>
              <w:rPr>
                <w:sz w:val="24"/>
                <w:szCs w:val="24"/>
              </w:rPr>
            </w:pPr>
          </w:p>
        </w:tc>
        <w:tc>
          <w:tcPr>
            <w:tcW w:w="4720" w:type="dxa"/>
            <w:vAlign w:val="bottom"/>
          </w:tcPr>
          <w:p w:rsidR="00C4229A" w:rsidRDefault="00D80D7F">
            <w:pPr>
              <w:ind w:left="120"/>
              <w:rPr>
                <w:sz w:val="20"/>
                <w:szCs w:val="20"/>
              </w:rPr>
            </w:pPr>
            <w:r>
              <w:rPr>
                <w:rFonts w:ascii="Times New Roman" w:eastAsia="Times New Roman" w:hAnsi="Times New Roman" w:cs="Times New Roman"/>
                <w:sz w:val="28"/>
                <w:szCs w:val="28"/>
              </w:rPr>
              <w:t>методической и организационной</w:t>
            </w:r>
          </w:p>
        </w:tc>
      </w:tr>
      <w:tr w:rsidR="00C4229A">
        <w:trPr>
          <w:trHeight w:val="389"/>
        </w:trPr>
        <w:tc>
          <w:tcPr>
            <w:tcW w:w="400" w:type="dxa"/>
            <w:vAlign w:val="bottom"/>
          </w:tcPr>
          <w:p w:rsidR="00C4229A" w:rsidRDefault="00C4229A">
            <w:pPr>
              <w:rPr>
                <w:sz w:val="24"/>
                <w:szCs w:val="24"/>
              </w:rPr>
            </w:pPr>
          </w:p>
        </w:tc>
        <w:tc>
          <w:tcPr>
            <w:tcW w:w="4720" w:type="dxa"/>
            <w:vAlign w:val="bottom"/>
          </w:tcPr>
          <w:p w:rsidR="00C4229A" w:rsidRDefault="00D80D7F">
            <w:pPr>
              <w:ind w:left="120"/>
              <w:rPr>
                <w:sz w:val="20"/>
                <w:szCs w:val="20"/>
              </w:rPr>
            </w:pPr>
            <w:r>
              <w:rPr>
                <w:rFonts w:ascii="Times New Roman" w:eastAsia="Times New Roman" w:hAnsi="Times New Roman" w:cs="Times New Roman"/>
                <w:sz w:val="28"/>
                <w:szCs w:val="28"/>
              </w:rPr>
              <w:t>поддержки</w:t>
            </w:r>
          </w:p>
        </w:tc>
      </w:tr>
      <w:tr w:rsidR="00C4229A">
        <w:trPr>
          <w:trHeight w:val="432"/>
        </w:trPr>
        <w:tc>
          <w:tcPr>
            <w:tcW w:w="400" w:type="dxa"/>
            <w:vAlign w:val="bottom"/>
          </w:tcPr>
          <w:p w:rsidR="00C4229A" w:rsidRDefault="00D80D7F">
            <w:pPr>
              <w:jc w:val="center"/>
              <w:rPr>
                <w:sz w:val="20"/>
                <w:szCs w:val="20"/>
              </w:rPr>
            </w:pPr>
            <w:r>
              <w:rPr>
                <w:rFonts w:ascii="Times New Roman" w:eastAsia="Times New Roman" w:hAnsi="Times New Roman" w:cs="Times New Roman"/>
                <w:sz w:val="28"/>
                <w:szCs w:val="28"/>
              </w:rPr>
              <w:t>IV</w:t>
            </w:r>
          </w:p>
        </w:tc>
        <w:tc>
          <w:tcPr>
            <w:tcW w:w="4720" w:type="dxa"/>
            <w:vAlign w:val="bottom"/>
          </w:tcPr>
          <w:p w:rsidR="00C4229A" w:rsidRDefault="00D80D7F">
            <w:pPr>
              <w:ind w:left="240"/>
              <w:rPr>
                <w:sz w:val="20"/>
                <w:szCs w:val="20"/>
              </w:rPr>
            </w:pPr>
            <w:r>
              <w:rPr>
                <w:rFonts w:ascii="Times New Roman" w:eastAsia="Times New Roman" w:hAnsi="Times New Roman" w:cs="Times New Roman"/>
                <w:sz w:val="28"/>
                <w:szCs w:val="28"/>
              </w:rPr>
              <w:t>Отображение образовательного</w:t>
            </w:r>
          </w:p>
        </w:tc>
      </w:tr>
      <w:tr w:rsidR="00C4229A">
        <w:trPr>
          <w:trHeight w:val="384"/>
        </w:trPr>
        <w:tc>
          <w:tcPr>
            <w:tcW w:w="400" w:type="dxa"/>
            <w:vAlign w:val="bottom"/>
          </w:tcPr>
          <w:p w:rsidR="00C4229A" w:rsidRDefault="00C4229A">
            <w:pPr>
              <w:rPr>
                <w:sz w:val="24"/>
                <w:szCs w:val="24"/>
              </w:rPr>
            </w:pPr>
          </w:p>
        </w:tc>
        <w:tc>
          <w:tcPr>
            <w:tcW w:w="4720" w:type="dxa"/>
            <w:vAlign w:val="bottom"/>
          </w:tcPr>
          <w:p w:rsidR="00C4229A" w:rsidRDefault="00D80D7F">
            <w:pPr>
              <w:ind w:left="120"/>
              <w:rPr>
                <w:sz w:val="20"/>
                <w:szCs w:val="20"/>
              </w:rPr>
            </w:pPr>
            <w:r>
              <w:rPr>
                <w:rFonts w:ascii="Times New Roman" w:eastAsia="Times New Roman" w:hAnsi="Times New Roman" w:cs="Times New Roman"/>
                <w:sz w:val="28"/>
                <w:szCs w:val="28"/>
              </w:rPr>
              <w:t>процесса в информационной среде</w:t>
            </w:r>
          </w:p>
        </w:tc>
      </w:tr>
      <w:tr w:rsidR="00C4229A">
        <w:trPr>
          <w:trHeight w:val="432"/>
        </w:trPr>
        <w:tc>
          <w:tcPr>
            <w:tcW w:w="400" w:type="dxa"/>
            <w:vAlign w:val="bottom"/>
          </w:tcPr>
          <w:p w:rsidR="00C4229A" w:rsidRDefault="00D80D7F">
            <w:pPr>
              <w:jc w:val="center"/>
              <w:rPr>
                <w:sz w:val="20"/>
                <w:szCs w:val="20"/>
              </w:rPr>
            </w:pPr>
            <w:r>
              <w:rPr>
                <w:rFonts w:ascii="Times New Roman" w:eastAsia="Times New Roman" w:hAnsi="Times New Roman" w:cs="Times New Roman"/>
                <w:w w:val="98"/>
                <w:sz w:val="28"/>
                <w:szCs w:val="28"/>
              </w:rPr>
              <w:t>V</w:t>
            </w:r>
          </w:p>
        </w:tc>
        <w:tc>
          <w:tcPr>
            <w:tcW w:w="4720" w:type="dxa"/>
            <w:vAlign w:val="bottom"/>
          </w:tcPr>
          <w:p w:rsidR="00C4229A" w:rsidRDefault="00D80D7F">
            <w:pPr>
              <w:ind w:left="240"/>
              <w:rPr>
                <w:sz w:val="20"/>
                <w:szCs w:val="20"/>
              </w:rPr>
            </w:pPr>
            <w:r>
              <w:rPr>
                <w:rFonts w:ascii="Times New Roman" w:eastAsia="Times New Roman" w:hAnsi="Times New Roman" w:cs="Times New Roman"/>
                <w:w w:val="99"/>
                <w:sz w:val="28"/>
                <w:szCs w:val="28"/>
                <w:highlight w:val="white"/>
              </w:rPr>
              <w:t>Компоненты на бумажных носителях</w:t>
            </w:r>
          </w:p>
        </w:tc>
      </w:tr>
      <w:tr w:rsidR="00C4229A">
        <w:trPr>
          <w:trHeight w:val="432"/>
        </w:trPr>
        <w:tc>
          <w:tcPr>
            <w:tcW w:w="400" w:type="dxa"/>
            <w:vAlign w:val="bottom"/>
          </w:tcPr>
          <w:p w:rsidR="00C4229A" w:rsidRDefault="00D80D7F">
            <w:pPr>
              <w:jc w:val="center"/>
              <w:rPr>
                <w:sz w:val="20"/>
                <w:szCs w:val="20"/>
              </w:rPr>
            </w:pPr>
            <w:r>
              <w:rPr>
                <w:rFonts w:ascii="Times New Roman" w:eastAsia="Times New Roman" w:hAnsi="Times New Roman" w:cs="Times New Roman"/>
                <w:sz w:val="28"/>
                <w:szCs w:val="28"/>
              </w:rPr>
              <w:t>VI</w:t>
            </w:r>
          </w:p>
        </w:tc>
        <w:tc>
          <w:tcPr>
            <w:tcW w:w="4720" w:type="dxa"/>
            <w:vAlign w:val="bottom"/>
          </w:tcPr>
          <w:p w:rsidR="00C4229A" w:rsidRDefault="00D80D7F">
            <w:pPr>
              <w:ind w:left="240"/>
              <w:rPr>
                <w:sz w:val="20"/>
                <w:szCs w:val="20"/>
              </w:rPr>
            </w:pPr>
            <w:r>
              <w:rPr>
                <w:rFonts w:ascii="Times New Roman" w:eastAsia="Times New Roman" w:hAnsi="Times New Roman" w:cs="Times New Roman"/>
                <w:sz w:val="28"/>
                <w:szCs w:val="28"/>
              </w:rPr>
              <w:t>Компоненты на CD и DVD</w:t>
            </w:r>
          </w:p>
        </w:tc>
      </w:tr>
    </w:tbl>
    <w:p w:rsidR="00C4229A" w:rsidRDefault="00C4229A">
      <w:pPr>
        <w:spacing w:line="200" w:lineRule="exact"/>
        <w:rPr>
          <w:sz w:val="20"/>
          <w:szCs w:val="20"/>
        </w:rPr>
      </w:pPr>
    </w:p>
    <w:p w:rsidR="00C4229A" w:rsidRDefault="00C4229A">
      <w:pPr>
        <w:spacing w:line="330" w:lineRule="exact"/>
        <w:rPr>
          <w:sz w:val="20"/>
          <w:szCs w:val="20"/>
        </w:rPr>
      </w:pPr>
    </w:p>
    <w:p w:rsidR="00C4229A" w:rsidRDefault="00D80D7F">
      <w:pPr>
        <w:spacing w:line="360" w:lineRule="auto"/>
        <w:ind w:left="400" w:right="560" w:firstLine="709"/>
        <w:rPr>
          <w:sz w:val="20"/>
          <w:szCs w:val="20"/>
        </w:rPr>
      </w:pPr>
      <w:r>
        <w:rPr>
          <w:rFonts w:ascii="Times New Roman" w:eastAsia="Times New Roman" w:hAnsi="Times New Roman" w:cs="Times New Roman"/>
          <w:sz w:val="28"/>
          <w:szCs w:val="28"/>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w:t>
      </w:r>
    </w:p>
    <w:p w:rsidR="00C4229A" w:rsidRDefault="00C4229A">
      <w:pPr>
        <w:spacing w:line="1" w:lineRule="exact"/>
        <w:rPr>
          <w:sz w:val="20"/>
          <w:szCs w:val="20"/>
        </w:rPr>
      </w:pPr>
    </w:p>
    <w:p w:rsidR="00C4229A" w:rsidRDefault="00D80D7F">
      <w:pPr>
        <w:spacing w:line="367" w:lineRule="auto"/>
        <w:ind w:left="400" w:right="140"/>
        <w:rPr>
          <w:sz w:val="20"/>
          <w:szCs w:val="20"/>
        </w:rPr>
      </w:pPr>
      <w:r>
        <w:rPr>
          <w:rFonts w:ascii="Times New Roman" w:eastAsia="Times New Roman" w:hAnsi="Times New Roman" w:cs="Times New Roman"/>
          <w:sz w:val="28"/>
          <w:szCs w:val="28"/>
        </w:rPr>
        <w:t>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4229A" w:rsidRDefault="00C4229A">
      <w:pPr>
        <w:sectPr w:rsidR="00C4229A">
          <w:pgSz w:w="11900" w:h="16840"/>
          <w:pgMar w:top="1108" w:right="540" w:bottom="346" w:left="1440" w:header="0" w:footer="0" w:gutter="0"/>
          <w:cols w:space="720" w:equalWidth="0">
            <w:col w:w="9920"/>
          </w:cols>
        </w:sectPr>
      </w:pPr>
    </w:p>
    <w:p w:rsidR="00C4229A" w:rsidRDefault="00C4229A">
      <w:pPr>
        <w:spacing w:line="140" w:lineRule="exact"/>
        <w:rPr>
          <w:sz w:val="20"/>
          <w:szCs w:val="20"/>
        </w:rPr>
      </w:pPr>
    </w:p>
    <w:p w:rsidR="00C4229A" w:rsidRDefault="00D80D7F">
      <w:pPr>
        <w:ind w:right="-399"/>
        <w:jc w:val="center"/>
        <w:rPr>
          <w:sz w:val="20"/>
          <w:szCs w:val="20"/>
        </w:rPr>
      </w:pPr>
      <w:r>
        <w:rPr>
          <w:rFonts w:ascii="Times New Roman" w:eastAsia="Times New Roman" w:hAnsi="Times New Roman" w:cs="Times New Roman"/>
          <w:sz w:val="24"/>
          <w:szCs w:val="24"/>
        </w:rPr>
        <w:t>549</w:t>
      </w:r>
    </w:p>
    <w:p w:rsidR="00C4229A" w:rsidRDefault="00C4229A">
      <w:pPr>
        <w:sectPr w:rsidR="00C4229A">
          <w:type w:val="continuous"/>
          <w:pgSz w:w="11900" w:h="16840"/>
          <w:pgMar w:top="1108" w:right="540" w:bottom="346" w:left="1440" w:header="0" w:footer="0" w:gutter="0"/>
          <w:cols w:space="720" w:equalWidth="0">
            <w:col w:w="9920"/>
          </w:cols>
        </w:sectPr>
      </w:pPr>
    </w:p>
    <w:p w:rsidR="00C4229A" w:rsidRDefault="00D80D7F">
      <w:pPr>
        <w:spacing w:line="360" w:lineRule="auto"/>
        <w:ind w:left="400" w:right="260" w:firstLine="709"/>
        <w:rPr>
          <w:sz w:val="20"/>
          <w:szCs w:val="20"/>
        </w:rPr>
      </w:pPr>
      <w:r>
        <w:rPr>
          <w:rFonts w:ascii="Times New Roman" w:eastAsia="Times New Roman" w:hAnsi="Times New Roman" w:cs="Times New Roman"/>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 ер для русского и иностранного</w:t>
      </w:r>
    </w:p>
    <w:p w:rsidR="00C4229A" w:rsidRDefault="00C4229A">
      <w:pPr>
        <w:spacing w:line="1" w:lineRule="exact"/>
        <w:rPr>
          <w:sz w:val="20"/>
          <w:szCs w:val="20"/>
        </w:rPr>
      </w:pPr>
    </w:p>
    <w:p w:rsidR="00C4229A" w:rsidRDefault="00D80D7F">
      <w:pPr>
        <w:spacing w:line="360" w:lineRule="auto"/>
        <w:ind w:left="400" w:right="60"/>
        <w:rPr>
          <w:sz w:val="20"/>
          <w:szCs w:val="20"/>
        </w:rPr>
      </w:pPr>
      <w:r>
        <w:rPr>
          <w:rFonts w:ascii="Times New Roman" w:eastAsia="Times New Roman" w:hAnsi="Times New Roman" w:cs="Times New Roman"/>
          <w:sz w:val="28"/>
          <w:szCs w:val="28"/>
        </w:rPr>
        <w:t>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w:t>
      </w:r>
    </w:p>
    <w:p w:rsidR="00C4229A" w:rsidRDefault="00C4229A">
      <w:pPr>
        <w:spacing w:line="1" w:lineRule="exact"/>
        <w:rPr>
          <w:sz w:val="20"/>
          <w:szCs w:val="20"/>
        </w:rPr>
      </w:pPr>
    </w:p>
    <w:p w:rsidR="00C4229A" w:rsidRDefault="00D80D7F">
      <w:pPr>
        <w:tabs>
          <w:tab w:val="left" w:pos="9220"/>
        </w:tabs>
        <w:ind w:left="400"/>
        <w:rPr>
          <w:sz w:val="20"/>
          <w:szCs w:val="20"/>
        </w:rPr>
      </w:pPr>
      <w:r>
        <w:rPr>
          <w:rFonts w:ascii="Times New Roman" w:eastAsia="Times New Roman" w:hAnsi="Times New Roman" w:cs="Times New Roman"/>
          <w:sz w:val="28"/>
          <w:szCs w:val="28"/>
        </w:rPr>
        <w:t>биологический определитель; виртуальные лаборатории по уче</w:t>
      </w:r>
      <w:r>
        <w:rPr>
          <w:sz w:val="20"/>
          <w:szCs w:val="20"/>
        </w:rPr>
        <w:tab/>
      </w:r>
      <w:r>
        <w:rPr>
          <w:rFonts w:ascii="Times New Roman" w:eastAsia="Times New Roman" w:hAnsi="Times New Roman" w:cs="Times New Roman"/>
          <w:sz w:val="28"/>
          <w:szCs w:val="28"/>
        </w:rPr>
        <w:t>бным</w:t>
      </w:r>
    </w:p>
    <w:p w:rsidR="00C4229A" w:rsidRDefault="00C4229A">
      <w:pPr>
        <w:spacing w:line="158" w:lineRule="exact"/>
        <w:rPr>
          <w:sz w:val="20"/>
          <w:szCs w:val="20"/>
        </w:rPr>
      </w:pPr>
    </w:p>
    <w:p w:rsidR="00C4229A" w:rsidRDefault="00D80D7F">
      <w:pPr>
        <w:tabs>
          <w:tab w:val="left" w:pos="6240"/>
          <w:tab w:val="left" w:pos="7920"/>
        </w:tabs>
        <w:ind w:left="400"/>
        <w:rPr>
          <w:sz w:val="20"/>
          <w:szCs w:val="20"/>
        </w:rPr>
      </w:pPr>
      <w:r>
        <w:rPr>
          <w:rFonts w:ascii="Times New Roman" w:eastAsia="Times New Roman" w:hAnsi="Times New Roman" w:cs="Times New Roman"/>
          <w:sz w:val="28"/>
          <w:szCs w:val="28"/>
        </w:rPr>
        <w:t>предметам; среды для дистанционного он</w:t>
      </w:r>
      <w:r>
        <w:rPr>
          <w:sz w:val="20"/>
          <w:szCs w:val="20"/>
        </w:rPr>
        <w:tab/>
      </w:r>
      <w:r>
        <w:rPr>
          <w:rFonts w:ascii="Times New Roman" w:eastAsia="Times New Roman" w:hAnsi="Times New Roman" w:cs="Times New Roman"/>
          <w:sz w:val="28"/>
          <w:szCs w:val="28"/>
        </w:rPr>
        <w:t>-лайн и оф</w:t>
      </w:r>
      <w:r>
        <w:rPr>
          <w:sz w:val="20"/>
          <w:szCs w:val="20"/>
        </w:rPr>
        <w:tab/>
      </w:r>
      <w:r>
        <w:rPr>
          <w:rFonts w:ascii="Times New Roman" w:eastAsia="Times New Roman" w:hAnsi="Times New Roman" w:cs="Times New Roman"/>
          <w:sz w:val="27"/>
          <w:szCs w:val="27"/>
        </w:rPr>
        <w:t>-лайн сетевого</w:t>
      </w:r>
    </w:p>
    <w:p w:rsidR="00C4229A" w:rsidRDefault="00C4229A">
      <w:pPr>
        <w:spacing w:line="163"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взаимодействия; среда для интернет -публикаций; редактор интернет -сайтов; редактор для совместного удаленного редактирования сообщений.</w:t>
      </w:r>
    </w:p>
    <w:p w:rsidR="00C4229A" w:rsidRDefault="00C4229A">
      <w:pPr>
        <w:spacing w:line="2" w:lineRule="exact"/>
        <w:rPr>
          <w:sz w:val="20"/>
          <w:szCs w:val="20"/>
        </w:rPr>
      </w:pPr>
    </w:p>
    <w:p w:rsidR="00C4229A" w:rsidRDefault="00D80D7F">
      <w:pPr>
        <w:tabs>
          <w:tab w:val="left" w:pos="9580"/>
        </w:tabs>
        <w:ind w:left="1120"/>
        <w:rPr>
          <w:sz w:val="20"/>
          <w:szCs w:val="20"/>
        </w:rPr>
      </w:pPr>
      <w:r>
        <w:rPr>
          <w:rFonts w:ascii="Times New Roman" w:eastAsia="Times New Roman" w:hAnsi="Times New Roman" w:cs="Times New Roman"/>
          <w:sz w:val="28"/>
          <w:szCs w:val="28"/>
        </w:rPr>
        <w:t>Обеспечение технической, методической и организационн</w:t>
      </w:r>
      <w:r>
        <w:rPr>
          <w:sz w:val="20"/>
          <w:szCs w:val="20"/>
        </w:rPr>
        <w:tab/>
      </w:r>
      <w:r>
        <w:rPr>
          <w:rFonts w:ascii="Times New Roman" w:eastAsia="Times New Roman" w:hAnsi="Times New Roman" w:cs="Times New Roman"/>
          <w:sz w:val="28"/>
          <w:szCs w:val="28"/>
        </w:rPr>
        <w:t>ой</w:t>
      </w:r>
    </w:p>
    <w:p w:rsidR="00C4229A" w:rsidRDefault="00C4229A">
      <w:pPr>
        <w:spacing w:line="163" w:lineRule="exact"/>
        <w:rPr>
          <w:sz w:val="20"/>
          <w:szCs w:val="20"/>
        </w:rPr>
      </w:pPr>
    </w:p>
    <w:p w:rsidR="00C4229A" w:rsidRDefault="00D80D7F">
      <w:pPr>
        <w:spacing w:line="360" w:lineRule="auto"/>
        <w:ind w:left="400" w:right="100"/>
        <w:rPr>
          <w:sz w:val="20"/>
          <w:szCs w:val="20"/>
        </w:rPr>
      </w:pPr>
      <w:r>
        <w:rPr>
          <w:rFonts w:ascii="Times New Roman" w:eastAsia="Times New Roman" w:hAnsi="Times New Roman" w:cs="Times New Roman"/>
          <w:sz w:val="28"/>
          <w:szCs w:val="28"/>
        </w:rPr>
        <w:t>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w:t>
      </w:r>
    </w:p>
    <w:p w:rsidR="00C4229A" w:rsidRDefault="00C4229A">
      <w:pPr>
        <w:spacing w:line="1" w:lineRule="exact"/>
        <w:rPr>
          <w:sz w:val="20"/>
          <w:szCs w:val="20"/>
        </w:rPr>
      </w:pPr>
    </w:p>
    <w:p w:rsidR="00C4229A" w:rsidRDefault="00D80D7F">
      <w:pPr>
        <w:tabs>
          <w:tab w:val="left" w:pos="5700"/>
          <w:tab w:val="left" w:pos="8380"/>
        </w:tabs>
        <w:ind w:left="400"/>
        <w:rPr>
          <w:sz w:val="20"/>
          <w:szCs w:val="20"/>
        </w:rPr>
      </w:pPr>
      <w:r>
        <w:rPr>
          <w:rFonts w:ascii="Times New Roman" w:eastAsia="Times New Roman" w:hAnsi="Times New Roman" w:cs="Times New Roman"/>
          <w:sz w:val="28"/>
          <w:szCs w:val="28"/>
        </w:rPr>
        <w:t>ИКТ-компетентности работников</w:t>
      </w:r>
      <w:r>
        <w:rPr>
          <w:sz w:val="20"/>
          <w:szCs w:val="20"/>
        </w:rPr>
        <w:tab/>
      </w:r>
      <w:r>
        <w:rPr>
          <w:rFonts w:ascii="Times New Roman" w:eastAsia="Times New Roman" w:hAnsi="Times New Roman" w:cs="Times New Roman"/>
          <w:sz w:val="28"/>
          <w:szCs w:val="28"/>
        </w:rPr>
        <w:t>образовательной</w:t>
      </w:r>
      <w:r>
        <w:rPr>
          <w:sz w:val="20"/>
          <w:szCs w:val="20"/>
        </w:rPr>
        <w:tab/>
      </w:r>
      <w:r>
        <w:rPr>
          <w:rFonts w:ascii="Times New Roman" w:eastAsia="Times New Roman" w:hAnsi="Times New Roman" w:cs="Times New Roman"/>
          <w:sz w:val="27"/>
          <w:szCs w:val="27"/>
        </w:rPr>
        <w:t>организации</w:t>
      </w:r>
    </w:p>
    <w:p w:rsidR="00C4229A" w:rsidRDefault="00C4229A">
      <w:pPr>
        <w:spacing w:line="158" w:lineRule="exact"/>
        <w:rPr>
          <w:sz w:val="20"/>
          <w:szCs w:val="20"/>
        </w:rPr>
      </w:pPr>
    </w:p>
    <w:p w:rsidR="00C4229A" w:rsidRDefault="00D80D7F">
      <w:pPr>
        <w:spacing w:line="374" w:lineRule="auto"/>
        <w:ind w:left="1120" w:right="1480" w:hanging="708"/>
        <w:rPr>
          <w:sz w:val="20"/>
          <w:szCs w:val="20"/>
        </w:rPr>
      </w:pPr>
      <w:r>
        <w:rPr>
          <w:rFonts w:ascii="Times New Roman" w:eastAsia="Times New Roman" w:hAnsi="Times New Roman" w:cs="Times New Roman"/>
          <w:sz w:val="27"/>
          <w:szCs w:val="27"/>
        </w:rPr>
        <w:t>(индивидуальных программ для каждого работника). Отображение образовательного процесса в информационной</w:t>
      </w:r>
    </w:p>
    <w:p w:rsidR="00C4229A" w:rsidRDefault="00C4229A">
      <w:pPr>
        <w:spacing w:line="2" w:lineRule="exact"/>
        <w:rPr>
          <w:sz w:val="20"/>
          <w:szCs w:val="20"/>
        </w:rPr>
      </w:pPr>
    </w:p>
    <w:p w:rsidR="00C4229A" w:rsidRDefault="00D80D7F">
      <w:pPr>
        <w:spacing w:line="359" w:lineRule="auto"/>
        <w:ind w:left="400"/>
        <w:rPr>
          <w:sz w:val="20"/>
          <w:szCs w:val="20"/>
        </w:rPr>
      </w:pPr>
      <w:r>
        <w:rPr>
          <w:rFonts w:ascii="Times New Roman" w:eastAsia="Times New Roman" w:hAnsi="Times New Roman" w:cs="Times New Roman"/>
          <w:sz w:val="28"/>
          <w:szCs w:val="28"/>
        </w:rPr>
        <w:t>среде: размещаются домашние задания (текстовая формулировка, видеофильм для анализа, географическая карта); результаты выполнения аттестацио 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 - школа, интернет-ИПК, мультимедиа коллекция).</w:t>
      </w:r>
    </w:p>
    <w:p w:rsidR="00C4229A" w:rsidRDefault="00C4229A">
      <w:pPr>
        <w:spacing w:line="5" w:lineRule="exact"/>
        <w:rPr>
          <w:sz w:val="20"/>
          <w:szCs w:val="20"/>
        </w:rPr>
      </w:pPr>
    </w:p>
    <w:p w:rsidR="00C4229A" w:rsidRDefault="00D80D7F">
      <w:pPr>
        <w:spacing w:line="391" w:lineRule="auto"/>
        <w:ind w:left="400" w:right="40" w:firstLine="709"/>
        <w:rPr>
          <w:sz w:val="20"/>
          <w:szCs w:val="20"/>
        </w:rPr>
      </w:pPr>
      <w:r>
        <w:rPr>
          <w:rFonts w:ascii="Times New Roman" w:eastAsia="Times New Roman" w:hAnsi="Times New Roman" w:cs="Times New Roman"/>
          <w:sz w:val="28"/>
          <w:szCs w:val="28"/>
        </w:rPr>
        <w:t>Компоненты на бумажных носителях: учебники (органайзеры); рабочие тетради (тетради-тренажеры).</w:t>
      </w:r>
    </w:p>
    <w:p w:rsidR="00C4229A" w:rsidRDefault="00C4229A">
      <w:pPr>
        <w:sectPr w:rsidR="00C4229A">
          <w:pgSz w:w="11900" w:h="16840"/>
          <w:pgMar w:top="1108" w:right="560" w:bottom="346" w:left="1440" w:header="0" w:footer="0" w:gutter="0"/>
          <w:cols w:space="720" w:equalWidth="0">
            <w:col w:w="990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38"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550</w:t>
      </w:r>
    </w:p>
    <w:p w:rsidR="00C4229A" w:rsidRDefault="00D80D7F">
      <w:pPr>
        <w:tabs>
          <w:tab w:val="left" w:pos="3140"/>
          <w:tab w:val="left" w:pos="3920"/>
          <w:tab w:val="left" w:pos="4860"/>
        </w:tabs>
        <w:ind w:left="1120"/>
        <w:rPr>
          <w:sz w:val="20"/>
          <w:szCs w:val="20"/>
        </w:rPr>
      </w:pPr>
      <w:r>
        <w:rPr>
          <w:rFonts w:ascii="Times New Roman" w:eastAsia="Times New Roman" w:hAnsi="Times New Roman" w:cs="Times New Roman"/>
          <w:sz w:val="28"/>
          <w:szCs w:val="28"/>
        </w:rPr>
        <w:t>Компоненты на</w:t>
      </w:r>
      <w:r>
        <w:rPr>
          <w:sz w:val="20"/>
          <w:szCs w:val="20"/>
        </w:rPr>
        <w:tab/>
      </w:r>
      <w:r>
        <w:rPr>
          <w:rFonts w:ascii="Times New Roman" w:eastAsia="Times New Roman" w:hAnsi="Times New Roman" w:cs="Times New Roman"/>
          <w:sz w:val="28"/>
          <w:szCs w:val="28"/>
        </w:rPr>
        <w:t>CD и</w:t>
      </w:r>
      <w:r>
        <w:rPr>
          <w:rFonts w:ascii="Times New Roman" w:eastAsia="Times New Roman" w:hAnsi="Times New Roman" w:cs="Times New Roman"/>
          <w:sz w:val="28"/>
          <w:szCs w:val="28"/>
        </w:rPr>
        <w:tab/>
        <w:t>DVD:</w:t>
      </w:r>
      <w:r>
        <w:rPr>
          <w:sz w:val="20"/>
          <w:szCs w:val="20"/>
        </w:rPr>
        <w:tab/>
      </w:r>
      <w:r>
        <w:rPr>
          <w:rFonts w:ascii="Times New Roman" w:eastAsia="Times New Roman" w:hAnsi="Times New Roman" w:cs="Times New Roman"/>
          <w:sz w:val="28"/>
          <w:szCs w:val="28"/>
        </w:rPr>
        <w:t>электронные приложения к учебникам;</w:t>
      </w:r>
    </w:p>
    <w:p w:rsidR="00C4229A" w:rsidRDefault="00C4229A">
      <w:pPr>
        <w:spacing w:line="163" w:lineRule="exact"/>
        <w:rPr>
          <w:sz w:val="24"/>
          <w:szCs w:val="24"/>
        </w:rPr>
      </w:pPr>
    </w:p>
    <w:p w:rsidR="00C4229A" w:rsidRDefault="00D80D7F">
      <w:pPr>
        <w:tabs>
          <w:tab w:val="left" w:pos="7580"/>
        </w:tabs>
        <w:ind w:left="400"/>
        <w:rPr>
          <w:sz w:val="20"/>
          <w:szCs w:val="20"/>
        </w:rPr>
      </w:pPr>
      <w:r>
        <w:rPr>
          <w:rFonts w:ascii="Times New Roman" w:eastAsia="Times New Roman" w:hAnsi="Times New Roman" w:cs="Times New Roman"/>
          <w:sz w:val="28"/>
          <w:szCs w:val="28"/>
        </w:rPr>
        <w:t>электронные наглядные пособия; электронные тренаж</w:t>
      </w:r>
      <w:r>
        <w:rPr>
          <w:sz w:val="20"/>
          <w:szCs w:val="20"/>
        </w:rPr>
        <w:tab/>
      </w:r>
      <w:r>
        <w:rPr>
          <w:rFonts w:ascii="Times New Roman" w:eastAsia="Times New Roman" w:hAnsi="Times New Roman" w:cs="Times New Roman"/>
          <w:sz w:val="28"/>
          <w:szCs w:val="28"/>
        </w:rPr>
        <w:t>еры; электронные</w:t>
      </w:r>
    </w:p>
    <w:p w:rsidR="00C4229A" w:rsidRDefault="00C4229A">
      <w:pPr>
        <w:spacing w:line="158" w:lineRule="exact"/>
        <w:rPr>
          <w:sz w:val="24"/>
          <w:szCs w:val="24"/>
        </w:rPr>
      </w:pPr>
    </w:p>
    <w:p w:rsidR="00C4229A" w:rsidRDefault="00D80D7F">
      <w:pPr>
        <w:ind w:left="400"/>
        <w:rPr>
          <w:sz w:val="20"/>
          <w:szCs w:val="20"/>
        </w:rPr>
      </w:pPr>
      <w:r>
        <w:rPr>
          <w:rFonts w:ascii="Times New Roman" w:eastAsia="Times New Roman" w:hAnsi="Times New Roman" w:cs="Times New Roman"/>
          <w:sz w:val="28"/>
          <w:szCs w:val="28"/>
        </w:rPr>
        <w:t>практикумы.</w:t>
      </w:r>
    </w:p>
    <w:p w:rsidR="00C4229A" w:rsidRDefault="00C4229A">
      <w:pPr>
        <w:spacing w:line="163" w:lineRule="exact"/>
        <w:rPr>
          <w:sz w:val="24"/>
          <w:szCs w:val="24"/>
        </w:rPr>
      </w:pPr>
    </w:p>
    <w:p w:rsidR="00C4229A" w:rsidRDefault="00D80D7F">
      <w:pPr>
        <w:spacing w:line="370" w:lineRule="auto"/>
        <w:ind w:left="400" w:right="260" w:firstLine="709"/>
        <w:rPr>
          <w:sz w:val="20"/>
          <w:szCs w:val="20"/>
        </w:rPr>
      </w:pPr>
      <w:r>
        <w:rPr>
          <w:rFonts w:ascii="Times New Roman" w:eastAsia="Times New Roman" w:hAnsi="Times New Roman" w:cs="Times New Roman"/>
          <w:sz w:val="28"/>
          <w:szCs w:val="28"/>
        </w:rPr>
        <w:t>Образовательной организацией опред еляются необходимые меры и сроки по приведению информационно -методических условий реализации основной образовательной программы основного общего образования в соответствие с требованиями ФГОС ООО.</w:t>
      </w:r>
    </w:p>
    <w:p w:rsidR="00C4229A" w:rsidRDefault="00C4229A">
      <w:pPr>
        <w:spacing w:line="200" w:lineRule="exact"/>
        <w:rPr>
          <w:sz w:val="24"/>
          <w:szCs w:val="24"/>
        </w:rPr>
      </w:pPr>
    </w:p>
    <w:p w:rsidR="00C4229A" w:rsidRDefault="00C4229A">
      <w:pPr>
        <w:spacing w:line="223" w:lineRule="exact"/>
        <w:rPr>
          <w:sz w:val="24"/>
          <w:szCs w:val="24"/>
        </w:rPr>
      </w:pPr>
    </w:p>
    <w:p w:rsidR="00C4229A" w:rsidRDefault="00D80D7F">
      <w:pPr>
        <w:ind w:left="1120"/>
        <w:rPr>
          <w:sz w:val="20"/>
          <w:szCs w:val="20"/>
        </w:rPr>
      </w:pPr>
      <w:r>
        <w:rPr>
          <w:rFonts w:ascii="Times New Roman" w:eastAsia="Times New Roman" w:hAnsi="Times New Roman" w:cs="Times New Roman"/>
          <w:b/>
          <w:bCs/>
          <w:sz w:val="28"/>
          <w:szCs w:val="28"/>
        </w:rPr>
        <w:t>3.2.6. Механизмы достижения целевых ориентиров в системе</w:t>
      </w:r>
    </w:p>
    <w:p w:rsidR="00C4229A" w:rsidRDefault="00C4229A">
      <w:pPr>
        <w:spacing w:line="163" w:lineRule="exact"/>
        <w:rPr>
          <w:sz w:val="24"/>
          <w:szCs w:val="24"/>
        </w:rPr>
      </w:pPr>
    </w:p>
    <w:p w:rsidR="00C4229A" w:rsidRDefault="00D80D7F">
      <w:pPr>
        <w:ind w:left="1840"/>
        <w:rPr>
          <w:sz w:val="20"/>
          <w:szCs w:val="20"/>
        </w:rPr>
      </w:pPr>
      <w:r>
        <w:rPr>
          <w:rFonts w:ascii="Times New Roman" w:eastAsia="Times New Roman" w:hAnsi="Times New Roman" w:cs="Times New Roman"/>
          <w:b/>
          <w:bCs/>
          <w:sz w:val="28"/>
          <w:szCs w:val="28"/>
        </w:rPr>
        <w:t>условий</w:t>
      </w:r>
    </w:p>
    <w:p w:rsidR="00C4229A" w:rsidRDefault="00C4229A">
      <w:pPr>
        <w:spacing w:line="164" w:lineRule="exact"/>
        <w:rPr>
          <w:sz w:val="24"/>
          <w:szCs w:val="24"/>
        </w:rPr>
      </w:pPr>
    </w:p>
    <w:p w:rsidR="00C4229A" w:rsidRDefault="00D80D7F">
      <w:pPr>
        <w:spacing w:line="361" w:lineRule="auto"/>
        <w:ind w:left="400" w:right="180" w:firstLine="709"/>
        <w:rPr>
          <w:sz w:val="20"/>
          <w:szCs w:val="20"/>
        </w:rPr>
      </w:pPr>
      <w:r>
        <w:rPr>
          <w:rFonts w:ascii="Times New Roman" w:eastAsia="Times New Roman" w:hAnsi="Times New Roman" w:cs="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w:t>
      </w:r>
    </w:p>
    <w:p w:rsidR="00C4229A" w:rsidRDefault="00C4229A">
      <w:pPr>
        <w:spacing w:line="1" w:lineRule="exact"/>
        <w:rPr>
          <w:sz w:val="24"/>
          <w:szCs w:val="24"/>
        </w:rPr>
      </w:pPr>
    </w:p>
    <w:p w:rsidR="00C4229A" w:rsidRDefault="00D80D7F" w:rsidP="00B615F7">
      <w:pPr>
        <w:numPr>
          <w:ilvl w:val="0"/>
          <w:numId w:val="460"/>
        </w:numPr>
        <w:tabs>
          <w:tab w:val="left" w:pos="620"/>
        </w:tabs>
        <w:spacing w:after="0" w:line="359" w:lineRule="auto"/>
        <w:ind w:left="400" w:firstLine="3"/>
        <w:rPr>
          <w:rFonts w:eastAsia="Times New Roman"/>
          <w:sz w:val="28"/>
          <w:szCs w:val="28"/>
        </w:rPr>
      </w:pPr>
      <w:r>
        <w:rPr>
          <w:rFonts w:ascii="Times New Roman" w:eastAsia="Times New Roman" w:hAnsi="Times New Roman" w:cs="Times New Roman"/>
          <w:sz w:val="28"/>
          <w:szCs w:val="28"/>
        </w:rPr>
        <w:t>поддержание развивающей образовательной среды, адекватной задачам достижения личностного, социального, познавательного (интел лектуального),</w:t>
      </w:r>
    </w:p>
    <w:p w:rsidR="00C4229A" w:rsidRDefault="00C4229A">
      <w:pPr>
        <w:spacing w:line="2" w:lineRule="exact"/>
        <w:rPr>
          <w:sz w:val="24"/>
          <w:szCs w:val="24"/>
        </w:rPr>
      </w:pPr>
    </w:p>
    <w:p w:rsidR="00C4229A" w:rsidRDefault="00D80D7F">
      <w:pPr>
        <w:spacing w:line="364" w:lineRule="auto"/>
        <w:ind w:left="400"/>
        <w:rPr>
          <w:sz w:val="20"/>
          <w:szCs w:val="20"/>
        </w:rPr>
      </w:pPr>
      <w:r>
        <w:rPr>
          <w:rFonts w:ascii="Times New Roman" w:eastAsia="Times New Roman" w:hAnsi="Times New Roman" w:cs="Times New Roman"/>
          <w:sz w:val="28"/>
          <w:szCs w:val="28"/>
        </w:rPr>
        <w:t>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C4229A" w:rsidRDefault="00C4229A">
      <w:pPr>
        <w:spacing w:line="4" w:lineRule="exact"/>
        <w:rPr>
          <w:sz w:val="24"/>
          <w:szCs w:val="24"/>
        </w:rPr>
      </w:pPr>
    </w:p>
    <w:p w:rsidR="00C4229A" w:rsidRDefault="00D80D7F" w:rsidP="00B615F7">
      <w:pPr>
        <w:numPr>
          <w:ilvl w:val="0"/>
          <w:numId w:val="461"/>
        </w:numPr>
        <w:tabs>
          <w:tab w:val="left" w:pos="1400"/>
        </w:tabs>
        <w:spacing w:after="0" w:line="240" w:lineRule="auto"/>
        <w:ind w:left="1400" w:hanging="288"/>
        <w:rPr>
          <w:rFonts w:ascii="Symbol" w:eastAsia="Symbol" w:hAnsi="Symbol" w:cs="Symbol"/>
          <w:sz w:val="28"/>
          <w:szCs w:val="28"/>
        </w:rPr>
      </w:pPr>
      <w:r>
        <w:rPr>
          <w:rFonts w:ascii="Times New Roman" w:eastAsia="Times New Roman" w:hAnsi="Times New Roman" w:cs="Times New Roman"/>
          <w:sz w:val="28"/>
          <w:szCs w:val="28"/>
        </w:rPr>
        <w:t>соответствуют требованиям ФГОС ООО;</w:t>
      </w:r>
    </w:p>
    <w:p w:rsidR="00C4229A" w:rsidRDefault="00C4229A">
      <w:pPr>
        <w:spacing w:line="160" w:lineRule="exact"/>
        <w:rPr>
          <w:rFonts w:ascii="Symbol" w:eastAsia="Symbol" w:hAnsi="Symbol" w:cs="Symbol"/>
          <w:sz w:val="28"/>
          <w:szCs w:val="28"/>
        </w:rPr>
      </w:pPr>
    </w:p>
    <w:p w:rsidR="00C4229A" w:rsidRDefault="00D80D7F" w:rsidP="00B615F7">
      <w:pPr>
        <w:numPr>
          <w:ilvl w:val="0"/>
          <w:numId w:val="461"/>
        </w:numPr>
        <w:tabs>
          <w:tab w:val="left" w:pos="1393"/>
        </w:tabs>
        <w:spacing w:after="0" w:line="357" w:lineRule="auto"/>
        <w:ind w:left="400" w:right="980" w:firstLine="712"/>
        <w:jc w:val="both"/>
        <w:rPr>
          <w:rFonts w:ascii="Symbol" w:eastAsia="Symbol" w:hAnsi="Symbol" w:cs="Symbol"/>
          <w:sz w:val="28"/>
          <w:szCs w:val="28"/>
        </w:rPr>
      </w:pPr>
      <w:r>
        <w:rPr>
          <w:rFonts w:ascii="Times New Roman" w:eastAsia="Times New Roman" w:hAnsi="Times New Roman" w:cs="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C4229A" w:rsidRDefault="00D80D7F" w:rsidP="00B615F7">
      <w:pPr>
        <w:numPr>
          <w:ilvl w:val="0"/>
          <w:numId w:val="461"/>
        </w:numPr>
        <w:tabs>
          <w:tab w:val="left" w:pos="1393"/>
        </w:tabs>
        <w:spacing w:after="0" w:line="355" w:lineRule="auto"/>
        <w:ind w:left="400" w:right="120" w:firstLine="712"/>
        <w:rPr>
          <w:rFonts w:ascii="Symbol" w:eastAsia="Symbol" w:hAnsi="Symbol" w:cs="Symbol"/>
          <w:sz w:val="28"/>
          <w:szCs w:val="28"/>
        </w:rPr>
      </w:pPr>
      <w:r>
        <w:rPr>
          <w:rFonts w:ascii="Times New Roman" w:eastAsia="Times New Roman" w:hAnsi="Times New Roman" w:cs="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C4229A" w:rsidRDefault="00D80D7F" w:rsidP="00B615F7">
      <w:pPr>
        <w:numPr>
          <w:ilvl w:val="0"/>
          <w:numId w:val="461"/>
        </w:numPr>
        <w:tabs>
          <w:tab w:val="left" w:pos="1393"/>
        </w:tabs>
        <w:spacing w:after="0" w:line="352" w:lineRule="auto"/>
        <w:ind w:left="400" w:right="1140" w:firstLine="712"/>
        <w:rPr>
          <w:rFonts w:ascii="Symbol" w:eastAsia="Symbol" w:hAnsi="Symbol" w:cs="Symbol"/>
          <w:sz w:val="28"/>
          <w:szCs w:val="28"/>
        </w:rPr>
      </w:pPr>
      <w:r>
        <w:rPr>
          <w:rFonts w:ascii="Times New Roman" w:eastAsia="Times New Roman" w:hAnsi="Times New Roman" w:cs="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4229A" w:rsidRDefault="00C4229A">
      <w:pPr>
        <w:spacing w:line="2" w:lineRule="exact"/>
        <w:rPr>
          <w:sz w:val="24"/>
          <w:szCs w:val="24"/>
        </w:rPr>
      </w:pPr>
    </w:p>
    <w:p w:rsidR="00C4229A" w:rsidRDefault="00D80D7F">
      <w:pPr>
        <w:tabs>
          <w:tab w:val="left" w:pos="6820"/>
          <w:tab w:val="left" w:pos="7700"/>
        </w:tabs>
        <w:ind w:left="1120"/>
        <w:rPr>
          <w:sz w:val="20"/>
          <w:szCs w:val="20"/>
        </w:rPr>
      </w:pPr>
      <w:r>
        <w:rPr>
          <w:rFonts w:ascii="Times New Roman" w:eastAsia="Times New Roman" w:hAnsi="Times New Roman" w:cs="Times New Roman"/>
          <w:sz w:val="28"/>
          <w:szCs w:val="28"/>
        </w:rPr>
        <w:t>В соответствии с требованиями ФГОС</w:t>
      </w:r>
      <w:r>
        <w:rPr>
          <w:sz w:val="20"/>
          <w:szCs w:val="20"/>
        </w:rPr>
        <w:tab/>
      </w:r>
      <w:r>
        <w:rPr>
          <w:rFonts w:ascii="Times New Roman" w:eastAsia="Times New Roman" w:hAnsi="Times New Roman" w:cs="Times New Roman"/>
          <w:sz w:val="28"/>
          <w:szCs w:val="28"/>
        </w:rPr>
        <w:t>ООО</w:t>
      </w:r>
      <w:r>
        <w:rPr>
          <w:rFonts w:ascii="Times New Roman" w:eastAsia="Times New Roman" w:hAnsi="Times New Roman" w:cs="Times New Roman"/>
          <w:sz w:val="28"/>
          <w:szCs w:val="28"/>
        </w:rPr>
        <w:tab/>
        <w:t>раздел основной</w:t>
      </w:r>
    </w:p>
    <w:p w:rsidR="00C4229A" w:rsidRDefault="00C4229A">
      <w:pPr>
        <w:spacing w:line="163" w:lineRule="exact"/>
        <w:rPr>
          <w:sz w:val="24"/>
          <w:szCs w:val="24"/>
        </w:rPr>
      </w:pPr>
    </w:p>
    <w:p w:rsidR="00C4229A" w:rsidRDefault="00D80D7F">
      <w:pPr>
        <w:spacing w:line="387" w:lineRule="auto"/>
        <w:ind w:left="400"/>
        <w:rPr>
          <w:sz w:val="20"/>
          <w:szCs w:val="20"/>
        </w:rPr>
      </w:pPr>
      <w:r>
        <w:rPr>
          <w:rFonts w:ascii="Times New Roman" w:eastAsia="Times New Roman" w:hAnsi="Times New Roman" w:cs="Times New Roman"/>
          <w:sz w:val="28"/>
          <w:szCs w:val="28"/>
        </w:rPr>
        <w:t>образовательной программы образовательной организации, характеризую щий систему условий, содержит:</w:t>
      </w:r>
    </w:p>
    <w:p w:rsidR="00C4229A" w:rsidRDefault="00C4229A">
      <w:pPr>
        <w:sectPr w:rsidR="00C4229A">
          <w:pgSz w:w="11906" w:h="16838"/>
          <w:pgMar w:top="1134" w:right="850" w:bottom="1134" w:left="1701" w:header="708" w:footer="708" w:gutter="0"/>
          <w:cols w:space="708"/>
          <w:docGrid w:linePitch="360"/>
        </w:sectPr>
      </w:pPr>
    </w:p>
    <w:p w:rsidR="00C4229A" w:rsidRDefault="00C4229A">
      <w:pPr>
        <w:spacing w:line="383" w:lineRule="exact"/>
        <w:rPr>
          <w:sz w:val="24"/>
          <w:szCs w:val="24"/>
        </w:rPr>
      </w:pPr>
    </w:p>
    <w:p w:rsidR="00C4229A" w:rsidRDefault="00D80D7F">
      <w:pPr>
        <w:ind w:right="-419"/>
        <w:jc w:val="center"/>
        <w:rPr>
          <w:sz w:val="20"/>
          <w:szCs w:val="20"/>
        </w:rPr>
      </w:pPr>
      <w:r>
        <w:rPr>
          <w:rFonts w:ascii="Times New Roman" w:eastAsia="Times New Roman" w:hAnsi="Times New Roman" w:cs="Times New Roman"/>
          <w:sz w:val="24"/>
          <w:szCs w:val="24"/>
        </w:rPr>
        <w:t>551</w:t>
      </w:r>
    </w:p>
    <w:p w:rsidR="00C4229A" w:rsidRDefault="00C4229A">
      <w:pPr>
        <w:sectPr w:rsidR="00C4229A">
          <w:type w:val="continuous"/>
          <w:pgSz w:w="11900" w:h="16840"/>
          <w:pgMar w:top="1108" w:right="560" w:bottom="346" w:left="1440" w:header="0" w:footer="0" w:gutter="0"/>
          <w:cols w:space="720" w:equalWidth="0">
            <w:col w:w="9900"/>
          </w:cols>
        </w:sectPr>
      </w:pPr>
    </w:p>
    <w:p w:rsidR="00C4229A" w:rsidRDefault="00D80D7F">
      <w:pPr>
        <w:tabs>
          <w:tab w:val="left" w:pos="1520"/>
          <w:tab w:val="left" w:pos="6000"/>
          <w:tab w:val="left" w:pos="9780"/>
        </w:tabs>
        <w:spacing w:line="386" w:lineRule="exact"/>
        <w:ind w:left="1120"/>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ab/>
        <w:t>описание кадровых, психолого</w:t>
      </w:r>
      <w:r>
        <w:rPr>
          <w:sz w:val="20"/>
          <w:szCs w:val="20"/>
        </w:rPr>
        <w:tab/>
      </w:r>
      <w:r>
        <w:rPr>
          <w:rFonts w:ascii="Times New Roman" w:eastAsia="Times New Roman" w:hAnsi="Times New Roman" w:cs="Times New Roman"/>
          <w:sz w:val="28"/>
          <w:szCs w:val="28"/>
        </w:rPr>
        <w:t>-педагогических, финансово</w:t>
      </w:r>
      <w:r>
        <w:rPr>
          <w:sz w:val="20"/>
          <w:szCs w:val="20"/>
        </w:rPr>
        <w:tab/>
      </w:r>
      <w:r>
        <w:rPr>
          <w:rFonts w:ascii="Times New Roman" w:eastAsia="Times New Roman" w:hAnsi="Times New Roman" w:cs="Times New Roman"/>
          <w:sz w:val="28"/>
          <w:szCs w:val="28"/>
        </w:rPr>
        <w:t>-</w:t>
      </w:r>
    </w:p>
    <w:p w:rsidR="00C4229A" w:rsidRDefault="00C4229A">
      <w:pPr>
        <w:spacing w:line="163" w:lineRule="exact"/>
        <w:rPr>
          <w:sz w:val="20"/>
          <w:szCs w:val="20"/>
        </w:rPr>
      </w:pPr>
    </w:p>
    <w:p w:rsidR="00C4229A" w:rsidRDefault="00D80D7F">
      <w:pPr>
        <w:spacing w:line="366" w:lineRule="auto"/>
        <w:ind w:left="400"/>
        <w:rPr>
          <w:sz w:val="20"/>
          <w:szCs w:val="20"/>
        </w:rPr>
      </w:pPr>
      <w:r>
        <w:rPr>
          <w:rFonts w:ascii="Times New Roman" w:eastAsia="Times New Roman" w:hAnsi="Times New Roman" w:cs="Times New Roman"/>
          <w:sz w:val="28"/>
          <w:szCs w:val="28"/>
        </w:rPr>
        <w:t>экономических, материально -технических, информационно -методических условий и ресурсов;</w:t>
      </w:r>
    </w:p>
    <w:p w:rsidR="00C4229A" w:rsidRDefault="00D80D7F">
      <w:pPr>
        <w:spacing w:line="365" w:lineRule="exact"/>
        <w:ind w:left="1120"/>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обоснование необходимых изменений в имеющихся условиях в</w:t>
      </w:r>
    </w:p>
    <w:p w:rsidR="00C4229A" w:rsidRDefault="00C4229A">
      <w:pPr>
        <w:spacing w:line="123" w:lineRule="exact"/>
        <w:rPr>
          <w:sz w:val="20"/>
          <w:szCs w:val="20"/>
        </w:rPr>
      </w:pPr>
    </w:p>
    <w:p w:rsidR="00C4229A" w:rsidRDefault="00D80D7F">
      <w:pPr>
        <w:tabs>
          <w:tab w:val="left" w:pos="4460"/>
          <w:tab w:val="left" w:pos="6120"/>
          <w:tab w:val="left" w:pos="7880"/>
        </w:tabs>
        <w:ind w:left="400"/>
        <w:rPr>
          <w:sz w:val="20"/>
          <w:szCs w:val="20"/>
        </w:rPr>
      </w:pPr>
      <w:r>
        <w:rPr>
          <w:rFonts w:ascii="Times New Roman" w:eastAsia="Times New Roman" w:hAnsi="Times New Roman" w:cs="Times New Roman"/>
          <w:sz w:val="28"/>
          <w:szCs w:val="28"/>
        </w:rPr>
        <w:t>соответствии с целями и пр</w:t>
      </w:r>
      <w:r>
        <w:rPr>
          <w:sz w:val="20"/>
          <w:szCs w:val="20"/>
        </w:rPr>
        <w:tab/>
      </w:r>
      <w:r>
        <w:rPr>
          <w:rFonts w:ascii="Times New Roman" w:eastAsia="Times New Roman" w:hAnsi="Times New Roman" w:cs="Times New Roman"/>
          <w:sz w:val="28"/>
          <w:szCs w:val="28"/>
        </w:rPr>
        <w:t>иоритетами</w:t>
      </w:r>
      <w:r>
        <w:rPr>
          <w:rFonts w:ascii="Times New Roman" w:eastAsia="Times New Roman" w:hAnsi="Times New Roman" w:cs="Times New Roman"/>
          <w:sz w:val="28"/>
          <w:szCs w:val="28"/>
        </w:rPr>
        <w:tab/>
        <w:t>ООП ООО</w:t>
      </w:r>
      <w:r>
        <w:rPr>
          <w:sz w:val="20"/>
          <w:szCs w:val="20"/>
        </w:rPr>
        <w:tab/>
      </w:r>
      <w:r>
        <w:rPr>
          <w:rFonts w:ascii="Times New Roman" w:eastAsia="Times New Roman" w:hAnsi="Times New Roman" w:cs="Times New Roman"/>
          <w:sz w:val="27"/>
          <w:szCs w:val="27"/>
        </w:rPr>
        <w:t>образовательной</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организации;</w:t>
      </w:r>
    </w:p>
    <w:p w:rsidR="00C4229A" w:rsidRDefault="00C4229A">
      <w:pPr>
        <w:spacing w:line="164" w:lineRule="exact"/>
        <w:rPr>
          <w:sz w:val="20"/>
          <w:szCs w:val="20"/>
        </w:rPr>
      </w:pPr>
    </w:p>
    <w:p w:rsidR="00C4229A" w:rsidRDefault="00D80D7F">
      <w:pPr>
        <w:spacing w:line="376" w:lineRule="exact"/>
        <w:ind w:left="1120"/>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механизмы достижения целевых ориентиров в системе условий;</w:t>
      </w:r>
    </w:p>
    <w:p w:rsidR="00C4229A" w:rsidRDefault="00C4229A">
      <w:pPr>
        <w:spacing w:line="141" w:lineRule="exact"/>
        <w:rPr>
          <w:sz w:val="20"/>
          <w:szCs w:val="20"/>
        </w:rPr>
      </w:pPr>
    </w:p>
    <w:p w:rsidR="00C4229A" w:rsidRDefault="00D80D7F">
      <w:pPr>
        <w:spacing w:line="423" w:lineRule="exact"/>
        <w:ind w:left="400" w:right="300" w:firstLine="709"/>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сетевой график (дорожную карту) по формированию необходимой системы условий;</w:t>
      </w:r>
    </w:p>
    <w:p w:rsidR="00C4229A" w:rsidRDefault="00C4229A">
      <w:pPr>
        <w:spacing w:line="130" w:lineRule="exact"/>
        <w:rPr>
          <w:sz w:val="20"/>
          <w:szCs w:val="20"/>
        </w:rPr>
      </w:pPr>
    </w:p>
    <w:p w:rsidR="00C4229A" w:rsidRDefault="00D80D7F">
      <w:pPr>
        <w:spacing w:line="376" w:lineRule="exact"/>
        <w:ind w:left="1120"/>
        <w:rPr>
          <w:sz w:val="20"/>
          <w:szCs w:val="20"/>
        </w:rPr>
      </w:pPr>
      <w:r>
        <w:rPr>
          <w:rFonts w:ascii="Arial Unicode MS" w:eastAsia="Arial Unicode MS" w:hAnsi="Arial Unicode MS" w:cs="Arial Unicode MS"/>
          <w:sz w:val="28"/>
          <w:szCs w:val="28"/>
        </w:rPr>
        <w:t>−</w:t>
      </w:r>
      <w:r>
        <w:rPr>
          <w:rFonts w:ascii="Times New Roman" w:eastAsia="Times New Roman" w:hAnsi="Times New Roman" w:cs="Times New Roman"/>
          <w:sz w:val="28"/>
          <w:szCs w:val="28"/>
        </w:rPr>
        <w:t xml:space="preserve">  систему оценки условий.</w:t>
      </w:r>
    </w:p>
    <w:p w:rsidR="00C4229A" w:rsidRDefault="00C4229A">
      <w:pPr>
        <w:spacing w:line="118" w:lineRule="exact"/>
        <w:rPr>
          <w:sz w:val="20"/>
          <w:szCs w:val="20"/>
        </w:rPr>
      </w:pPr>
    </w:p>
    <w:p w:rsidR="00C4229A" w:rsidRDefault="00D80D7F">
      <w:pPr>
        <w:tabs>
          <w:tab w:val="left" w:pos="5240"/>
          <w:tab w:val="left" w:pos="6100"/>
          <w:tab w:val="left" w:pos="8520"/>
        </w:tabs>
        <w:ind w:left="1120"/>
        <w:rPr>
          <w:sz w:val="20"/>
          <w:szCs w:val="20"/>
        </w:rPr>
      </w:pPr>
      <w:r>
        <w:rPr>
          <w:rFonts w:ascii="Times New Roman" w:eastAsia="Times New Roman" w:hAnsi="Times New Roman" w:cs="Times New Roman"/>
          <w:sz w:val="28"/>
          <w:szCs w:val="28"/>
        </w:rPr>
        <w:t>Система условий реализации</w:t>
      </w:r>
      <w:r>
        <w:rPr>
          <w:sz w:val="20"/>
          <w:szCs w:val="20"/>
        </w:rPr>
        <w:tab/>
      </w:r>
      <w:r>
        <w:rPr>
          <w:rFonts w:ascii="Times New Roman" w:eastAsia="Times New Roman" w:hAnsi="Times New Roman" w:cs="Times New Roman"/>
          <w:sz w:val="28"/>
          <w:szCs w:val="28"/>
        </w:rPr>
        <w:t>ООП</w:t>
      </w:r>
      <w:r>
        <w:rPr>
          <w:rFonts w:ascii="Times New Roman" w:eastAsia="Times New Roman" w:hAnsi="Times New Roman" w:cs="Times New Roman"/>
          <w:sz w:val="28"/>
          <w:szCs w:val="28"/>
        </w:rPr>
        <w:tab/>
        <w:t>образовательной о</w:t>
      </w:r>
      <w:r>
        <w:rPr>
          <w:sz w:val="20"/>
          <w:szCs w:val="20"/>
        </w:rPr>
        <w:tab/>
      </w:r>
      <w:r>
        <w:rPr>
          <w:rFonts w:ascii="Times New Roman" w:eastAsia="Times New Roman" w:hAnsi="Times New Roman" w:cs="Times New Roman"/>
          <w:sz w:val="27"/>
          <w:szCs w:val="27"/>
        </w:rPr>
        <w:t>рганизации</w:t>
      </w:r>
    </w:p>
    <w:p w:rsidR="00C4229A" w:rsidRDefault="00C4229A">
      <w:pPr>
        <w:spacing w:line="163" w:lineRule="exact"/>
        <w:rPr>
          <w:sz w:val="20"/>
          <w:szCs w:val="20"/>
        </w:rPr>
      </w:pPr>
    </w:p>
    <w:p w:rsidR="00C4229A" w:rsidRDefault="00D80D7F">
      <w:pPr>
        <w:spacing w:line="360" w:lineRule="auto"/>
        <w:ind w:left="400" w:right="1100"/>
        <w:jc w:val="both"/>
        <w:rPr>
          <w:sz w:val="20"/>
          <w:szCs w:val="20"/>
        </w:rPr>
      </w:pPr>
      <w:r>
        <w:rPr>
          <w:rFonts w:ascii="Times New Roman" w:eastAsia="Times New Roman" w:hAnsi="Times New Roman" w:cs="Times New Roman"/>
          <w:sz w:val="28"/>
          <w:szCs w:val="28"/>
        </w:rPr>
        <w:t>базируется на результатах проведенной в ходе разработки программы комплексной аналитико -обобщающей и прогностической работы, включающей:</w:t>
      </w:r>
    </w:p>
    <w:p w:rsidR="00C4229A" w:rsidRDefault="00C4229A">
      <w:pPr>
        <w:spacing w:line="1" w:lineRule="exact"/>
        <w:rPr>
          <w:sz w:val="20"/>
          <w:szCs w:val="20"/>
        </w:rPr>
      </w:pPr>
    </w:p>
    <w:p w:rsidR="00C4229A" w:rsidRDefault="00D80D7F" w:rsidP="00B615F7">
      <w:pPr>
        <w:numPr>
          <w:ilvl w:val="0"/>
          <w:numId w:val="462"/>
        </w:numPr>
        <w:tabs>
          <w:tab w:val="left" w:pos="1393"/>
        </w:tabs>
        <w:spacing w:after="0" w:line="360" w:lineRule="auto"/>
        <w:ind w:left="400" w:right="20" w:firstLine="712"/>
        <w:rPr>
          <w:rFonts w:eastAsia="Times New Roman"/>
          <w:sz w:val="28"/>
          <w:szCs w:val="28"/>
        </w:rPr>
      </w:pPr>
      <w:r>
        <w:rPr>
          <w:rFonts w:ascii="Times New Roman" w:eastAsia="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 ммы основного общего образования;</w:t>
      </w:r>
    </w:p>
    <w:p w:rsidR="00C4229A" w:rsidRDefault="00D80D7F" w:rsidP="00B615F7">
      <w:pPr>
        <w:numPr>
          <w:ilvl w:val="0"/>
          <w:numId w:val="462"/>
        </w:numPr>
        <w:tabs>
          <w:tab w:val="left" w:pos="1393"/>
        </w:tabs>
        <w:spacing w:after="0" w:line="359" w:lineRule="auto"/>
        <w:ind w:left="400" w:right="400" w:firstLine="712"/>
        <w:rPr>
          <w:rFonts w:eastAsia="Times New Roman"/>
          <w:sz w:val="28"/>
          <w:szCs w:val="28"/>
        </w:rPr>
      </w:pPr>
      <w:r>
        <w:rPr>
          <w:rFonts w:ascii="Times New Roman" w:eastAsia="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4229A" w:rsidRDefault="00C4229A">
      <w:pPr>
        <w:spacing w:line="3" w:lineRule="exact"/>
        <w:rPr>
          <w:rFonts w:eastAsia="Times New Roman"/>
          <w:sz w:val="28"/>
          <w:szCs w:val="28"/>
        </w:rPr>
      </w:pPr>
    </w:p>
    <w:p w:rsidR="00C4229A" w:rsidRDefault="00D80D7F" w:rsidP="00B615F7">
      <w:pPr>
        <w:numPr>
          <w:ilvl w:val="0"/>
          <w:numId w:val="462"/>
        </w:numPr>
        <w:tabs>
          <w:tab w:val="left" w:pos="1393"/>
        </w:tabs>
        <w:spacing w:after="0" w:line="360" w:lineRule="auto"/>
        <w:ind w:left="400" w:right="20" w:firstLine="712"/>
        <w:rPr>
          <w:rFonts w:eastAsia="Times New Roman"/>
          <w:sz w:val="28"/>
          <w:szCs w:val="28"/>
        </w:rPr>
      </w:pPr>
      <w:r>
        <w:rPr>
          <w:rFonts w:ascii="Times New Roman" w:eastAsia="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4229A" w:rsidRDefault="00D80D7F" w:rsidP="00B615F7">
      <w:pPr>
        <w:numPr>
          <w:ilvl w:val="0"/>
          <w:numId w:val="462"/>
        </w:numPr>
        <w:tabs>
          <w:tab w:val="left" w:pos="1400"/>
        </w:tabs>
        <w:spacing w:after="0" w:line="240" w:lineRule="auto"/>
        <w:ind w:left="1400" w:hanging="288"/>
        <w:rPr>
          <w:rFonts w:eastAsia="Times New Roman"/>
          <w:sz w:val="28"/>
          <w:szCs w:val="28"/>
        </w:rPr>
      </w:pPr>
      <w:r>
        <w:rPr>
          <w:rFonts w:ascii="Times New Roman" w:eastAsia="Times New Roman" w:hAnsi="Times New Roman" w:cs="Times New Roman"/>
          <w:sz w:val="28"/>
          <w:szCs w:val="28"/>
        </w:rPr>
        <w:t>разработку с привлечением всех участников образовательного</w:t>
      </w:r>
    </w:p>
    <w:p w:rsidR="00C4229A" w:rsidRDefault="00C4229A">
      <w:pPr>
        <w:spacing w:line="163" w:lineRule="exact"/>
        <w:rPr>
          <w:sz w:val="20"/>
          <w:szCs w:val="20"/>
        </w:rPr>
      </w:pPr>
    </w:p>
    <w:p w:rsidR="00C4229A" w:rsidRDefault="00D80D7F">
      <w:pPr>
        <w:tabs>
          <w:tab w:val="left" w:pos="8880"/>
        </w:tabs>
        <w:ind w:left="400"/>
        <w:rPr>
          <w:sz w:val="20"/>
          <w:szCs w:val="20"/>
        </w:rPr>
      </w:pPr>
      <w:r>
        <w:rPr>
          <w:rFonts w:ascii="Times New Roman" w:eastAsia="Times New Roman" w:hAnsi="Times New Roman" w:cs="Times New Roman"/>
          <w:sz w:val="28"/>
          <w:szCs w:val="28"/>
        </w:rPr>
        <w:t>процесса и возможных партнеров механизмов достижения</w:t>
      </w:r>
      <w:r>
        <w:rPr>
          <w:sz w:val="20"/>
          <w:szCs w:val="20"/>
        </w:rPr>
        <w:tab/>
      </w:r>
      <w:r>
        <w:rPr>
          <w:rFonts w:ascii="Times New Roman" w:eastAsia="Times New Roman" w:hAnsi="Times New Roman" w:cs="Times New Roman"/>
          <w:sz w:val="28"/>
          <w:szCs w:val="28"/>
        </w:rPr>
        <w:t>целевых</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ориентиров в системе условий;</w:t>
      </w:r>
    </w:p>
    <w:p w:rsidR="00C4229A" w:rsidRDefault="00C4229A">
      <w:pPr>
        <w:spacing w:line="163" w:lineRule="exact"/>
        <w:rPr>
          <w:sz w:val="20"/>
          <w:szCs w:val="20"/>
        </w:rPr>
      </w:pPr>
    </w:p>
    <w:p w:rsidR="00C4229A" w:rsidRDefault="00D80D7F" w:rsidP="00B615F7">
      <w:pPr>
        <w:numPr>
          <w:ilvl w:val="0"/>
          <w:numId w:val="463"/>
        </w:numPr>
        <w:tabs>
          <w:tab w:val="left" w:pos="1393"/>
        </w:tabs>
        <w:spacing w:after="0" w:line="387" w:lineRule="auto"/>
        <w:ind w:left="400" w:firstLine="712"/>
        <w:rPr>
          <w:rFonts w:eastAsia="Times New Roman"/>
          <w:sz w:val="28"/>
          <w:szCs w:val="28"/>
        </w:rPr>
      </w:pPr>
      <w:r>
        <w:rPr>
          <w:rFonts w:ascii="Times New Roman" w:eastAsia="Times New Roman" w:hAnsi="Times New Roman" w:cs="Times New Roman"/>
          <w:sz w:val="28"/>
          <w:szCs w:val="28"/>
        </w:rPr>
        <w:t>разработку сетевого графика (дорожной карты) создания необходимой системы условий;</w:t>
      </w:r>
    </w:p>
    <w:p w:rsidR="00C4229A" w:rsidRDefault="00C4229A">
      <w:pPr>
        <w:sectPr w:rsidR="00C4229A">
          <w:pgSz w:w="11900" w:h="16840"/>
          <w:pgMar w:top="1064" w:right="560" w:bottom="346" w:left="1440" w:header="0" w:footer="0" w:gutter="0"/>
          <w:cols w:space="720" w:equalWidth="0">
            <w:col w:w="9900"/>
          </w:cols>
        </w:sectPr>
      </w:pPr>
    </w:p>
    <w:p w:rsidR="00C4229A" w:rsidRDefault="00C4229A">
      <w:pPr>
        <w:spacing w:line="363" w:lineRule="exact"/>
        <w:rPr>
          <w:sz w:val="20"/>
          <w:szCs w:val="20"/>
        </w:rPr>
      </w:pPr>
    </w:p>
    <w:p w:rsidR="00C4229A" w:rsidRDefault="00D80D7F">
      <w:pPr>
        <w:ind w:right="-419"/>
        <w:jc w:val="center"/>
        <w:rPr>
          <w:sz w:val="20"/>
          <w:szCs w:val="20"/>
        </w:rPr>
      </w:pPr>
      <w:r>
        <w:rPr>
          <w:rFonts w:ascii="Times New Roman" w:eastAsia="Times New Roman" w:hAnsi="Times New Roman" w:cs="Times New Roman"/>
          <w:sz w:val="24"/>
          <w:szCs w:val="24"/>
        </w:rPr>
        <w:t>552</w:t>
      </w:r>
    </w:p>
    <w:p w:rsidR="00C4229A" w:rsidRDefault="00C4229A">
      <w:pPr>
        <w:sectPr w:rsidR="00C4229A">
          <w:type w:val="continuous"/>
          <w:pgSz w:w="11900" w:h="16840"/>
          <w:pgMar w:top="1064" w:right="560" w:bottom="346" w:left="1440" w:header="0" w:footer="0" w:gutter="0"/>
          <w:cols w:space="720" w:equalWidth="0">
            <w:col w:w="9900"/>
          </w:cols>
        </w:sectPr>
      </w:pPr>
    </w:p>
    <w:p w:rsidR="00C4229A" w:rsidRDefault="00D80D7F" w:rsidP="00B615F7">
      <w:pPr>
        <w:numPr>
          <w:ilvl w:val="0"/>
          <w:numId w:val="427"/>
        </w:numPr>
        <w:tabs>
          <w:tab w:val="left" w:pos="1393"/>
        </w:tabs>
        <w:spacing w:after="0" w:line="391" w:lineRule="auto"/>
        <w:ind w:left="400" w:right="140" w:firstLine="712"/>
        <w:rPr>
          <w:rFonts w:eastAsia="Times New Roman"/>
          <w:sz w:val="28"/>
          <w:szCs w:val="28"/>
        </w:rPr>
      </w:pPr>
      <w:r>
        <w:rPr>
          <w:rFonts w:ascii="Times New Roman" w:eastAsia="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C4229A" w:rsidRDefault="00C4229A">
      <w:pPr>
        <w:spacing w:line="395" w:lineRule="exact"/>
        <w:rPr>
          <w:sz w:val="20"/>
          <w:szCs w:val="20"/>
        </w:rPr>
      </w:pPr>
    </w:p>
    <w:p w:rsidR="00C4229A" w:rsidRDefault="00D80D7F">
      <w:pPr>
        <w:ind w:left="1120"/>
        <w:rPr>
          <w:sz w:val="20"/>
          <w:szCs w:val="20"/>
        </w:rPr>
      </w:pPr>
      <w:r>
        <w:rPr>
          <w:rFonts w:ascii="Times New Roman" w:eastAsia="Times New Roman" w:hAnsi="Times New Roman" w:cs="Times New Roman"/>
          <w:b/>
          <w:bCs/>
          <w:sz w:val="28"/>
          <w:szCs w:val="28"/>
        </w:rPr>
        <w:t>3.2.7. Сетевой график (дорожная карта) по формированию</w:t>
      </w:r>
    </w:p>
    <w:p w:rsidR="00C4229A" w:rsidRDefault="00C4229A">
      <w:pPr>
        <w:spacing w:line="163" w:lineRule="exact"/>
        <w:rPr>
          <w:sz w:val="20"/>
          <w:szCs w:val="20"/>
        </w:rPr>
      </w:pPr>
    </w:p>
    <w:p w:rsidR="00C4229A" w:rsidRDefault="00D80D7F">
      <w:pPr>
        <w:ind w:left="1840"/>
        <w:rPr>
          <w:sz w:val="20"/>
          <w:szCs w:val="20"/>
        </w:rPr>
      </w:pPr>
      <w:r>
        <w:rPr>
          <w:rFonts w:ascii="Times New Roman" w:eastAsia="Times New Roman" w:hAnsi="Times New Roman" w:cs="Times New Roman"/>
          <w:b/>
          <w:bCs/>
          <w:sz w:val="28"/>
          <w:szCs w:val="28"/>
        </w:rPr>
        <w:t>необходимой системы условий</w:t>
      </w:r>
    </w:p>
    <w:p w:rsidR="00C4229A" w:rsidRDefault="00C4229A">
      <w:pPr>
        <w:spacing w:line="168"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2860"/>
        <w:gridCol w:w="4540"/>
        <w:gridCol w:w="2260"/>
      </w:tblGrid>
      <w:tr w:rsidR="00C4229A">
        <w:trPr>
          <w:trHeight w:val="430"/>
        </w:trPr>
        <w:tc>
          <w:tcPr>
            <w:tcW w:w="2860" w:type="dxa"/>
            <w:tcBorders>
              <w:top w:val="single" w:sz="8" w:space="0" w:color="auto"/>
              <w:left w:val="single" w:sz="8" w:space="0" w:color="auto"/>
              <w:right w:val="single" w:sz="8" w:space="0" w:color="auto"/>
            </w:tcBorders>
            <w:vAlign w:val="bottom"/>
          </w:tcPr>
          <w:p w:rsidR="00C4229A" w:rsidRDefault="00D80D7F">
            <w:pPr>
              <w:ind w:left="600"/>
              <w:rPr>
                <w:sz w:val="20"/>
                <w:szCs w:val="20"/>
              </w:rPr>
            </w:pPr>
            <w:r>
              <w:rPr>
                <w:rFonts w:ascii="Times New Roman" w:eastAsia="Times New Roman" w:hAnsi="Times New Roman" w:cs="Times New Roman"/>
                <w:b/>
                <w:bCs/>
                <w:sz w:val="28"/>
                <w:szCs w:val="28"/>
              </w:rPr>
              <w:t>Направление</w:t>
            </w:r>
          </w:p>
        </w:tc>
        <w:tc>
          <w:tcPr>
            <w:tcW w:w="4540" w:type="dxa"/>
            <w:tcBorders>
              <w:top w:val="single" w:sz="8" w:space="0" w:color="auto"/>
              <w:right w:val="single" w:sz="8" w:space="0" w:color="auto"/>
            </w:tcBorders>
            <w:vAlign w:val="bottom"/>
          </w:tcPr>
          <w:p w:rsidR="00C4229A" w:rsidRDefault="00D80D7F">
            <w:pPr>
              <w:ind w:left="1400"/>
              <w:rPr>
                <w:sz w:val="20"/>
                <w:szCs w:val="20"/>
              </w:rPr>
            </w:pPr>
            <w:r>
              <w:rPr>
                <w:rFonts w:ascii="Times New Roman" w:eastAsia="Times New Roman" w:hAnsi="Times New Roman" w:cs="Times New Roman"/>
                <w:b/>
                <w:bCs/>
                <w:sz w:val="28"/>
                <w:szCs w:val="28"/>
              </w:rPr>
              <w:t>Мероприятия</w:t>
            </w:r>
          </w:p>
        </w:tc>
        <w:tc>
          <w:tcPr>
            <w:tcW w:w="2260" w:type="dxa"/>
            <w:tcBorders>
              <w:top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w w:val="99"/>
                <w:sz w:val="28"/>
                <w:szCs w:val="28"/>
              </w:rPr>
              <w:t>Сроки</w:t>
            </w:r>
          </w:p>
        </w:tc>
      </w:tr>
      <w:tr w:rsidR="00C4229A">
        <w:trPr>
          <w:trHeight w:val="384"/>
        </w:trPr>
        <w:tc>
          <w:tcPr>
            <w:tcW w:w="2860" w:type="dxa"/>
            <w:tcBorders>
              <w:left w:val="single" w:sz="8" w:space="0" w:color="auto"/>
              <w:right w:val="single" w:sz="8" w:space="0" w:color="auto"/>
            </w:tcBorders>
            <w:vAlign w:val="bottom"/>
          </w:tcPr>
          <w:p w:rsidR="00C4229A" w:rsidRDefault="00D80D7F">
            <w:pPr>
              <w:ind w:left="580"/>
              <w:rPr>
                <w:sz w:val="20"/>
                <w:szCs w:val="20"/>
              </w:rPr>
            </w:pPr>
            <w:r>
              <w:rPr>
                <w:rFonts w:ascii="Times New Roman" w:eastAsia="Times New Roman" w:hAnsi="Times New Roman" w:cs="Times New Roman"/>
                <w:b/>
                <w:bCs/>
                <w:sz w:val="28"/>
                <w:szCs w:val="28"/>
              </w:rPr>
              <w:t>мероприятий</w:t>
            </w:r>
          </w:p>
        </w:tc>
        <w:tc>
          <w:tcPr>
            <w:tcW w:w="4540" w:type="dxa"/>
            <w:tcBorders>
              <w:right w:val="single" w:sz="8" w:space="0" w:color="auto"/>
            </w:tcBorders>
            <w:vAlign w:val="bottom"/>
          </w:tcPr>
          <w:p w:rsidR="00C4229A" w:rsidRDefault="00C4229A">
            <w:pPr>
              <w:rPr>
                <w:sz w:val="24"/>
                <w:szCs w:val="24"/>
              </w:rPr>
            </w:pPr>
          </w:p>
        </w:tc>
        <w:tc>
          <w:tcPr>
            <w:tcW w:w="22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sz w:val="28"/>
                <w:szCs w:val="28"/>
              </w:rPr>
              <w:t>реализации</w:t>
            </w:r>
          </w:p>
        </w:tc>
      </w:tr>
      <w:tr w:rsidR="00C4229A">
        <w:trPr>
          <w:trHeight w:val="122"/>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r>
      <w:tr w:rsidR="00C4229A">
        <w:trPr>
          <w:trHeight w:val="410"/>
        </w:trPr>
        <w:tc>
          <w:tcPr>
            <w:tcW w:w="2860" w:type="dxa"/>
            <w:tcBorders>
              <w:left w:val="single" w:sz="8" w:space="0" w:color="auto"/>
              <w:right w:val="single" w:sz="8" w:space="0" w:color="auto"/>
            </w:tcBorders>
            <w:vAlign w:val="bottom"/>
          </w:tcPr>
          <w:p w:rsidR="00C4229A" w:rsidRDefault="00D80D7F">
            <w:pPr>
              <w:ind w:left="160"/>
              <w:rPr>
                <w:sz w:val="20"/>
                <w:szCs w:val="20"/>
              </w:rPr>
            </w:pPr>
            <w:r>
              <w:rPr>
                <w:rFonts w:ascii="Times New Roman" w:eastAsia="Times New Roman" w:hAnsi="Times New Roman" w:cs="Times New Roman"/>
                <w:sz w:val="28"/>
                <w:szCs w:val="28"/>
              </w:rPr>
              <w:t>I.  Нормативное</w:t>
            </w: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1. Наличие решения органа</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обеспечение введения</w:t>
            </w: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государственно-общественного</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ФГОС ООО</w:t>
            </w: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управления (совета школы,</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управляющего совета,</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попечительского совета) или иного</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локального акта о введении в</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образовательной организации</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ФГОС ООО</w:t>
            </w:r>
          </w:p>
        </w:tc>
        <w:tc>
          <w:tcPr>
            <w:tcW w:w="2260" w:type="dxa"/>
            <w:tcBorders>
              <w:right w:val="single" w:sz="8" w:space="0" w:color="auto"/>
            </w:tcBorders>
            <w:vAlign w:val="bottom"/>
          </w:tcPr>
          <w:p w:rsidR="00C4229A" w:rsidRDefault="00C4229A">
            <w:pPr>
              <w:rPr>
                <w:sz w:val="24"/>
                <w:szCs w:val="24"/>
              </w:rPr>
            </w:pPr>
          </w:p>
        </w:tc>
      </w:tr>
      <w:tr w:rsidR="00C4229A">
        <w:trPr>
          <w:trHeight w:val="122"/>
        </w:trPr>
        <w:tc>
          <w:tcPr>
            <w:tcW w:w="2860" w:type="dxa"/>
            <w:tcBorders>
              <w:left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r>
      <w:tr w:rsidR="00C4229A">
        <w:trPr>
          <w:trHeight w:val="400"/>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2. Разработка и утверждение плана-</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графика введения ФГОС ООО</w:t>
            </w:r>
          </w:p>
        </w:tc>
        <w:tc>
          <w:tcPr>
            <w:tcW w:w="2260" w:type="dxa"/>
            <w:tcBorders>
              <w:right w:val="single" w:sz="8" w:space="0" w:color="auto"/>
            </w:tcBorders>
            <w:vAlign w:val="bottom"/>
          </w:tcPr>
          <w:p w:rsidR="00C4229A" w:rsidRDefault="00C4229A">
            <w:pPr>
              <w:rPr>
                <w:sz w:val="24"/>
                <w:szCs w:val="24"/>
              </w:rPr>
            </w:pPr>
          </w:p>
        </w:tc>
      </w:tr>
      <w:tr w:rsidR="00C4229A">
        <w:trPr>
          <w:trHeight w:val="43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bottom w:val="single" w:sz="8" w:space="0" w:color="auto"/>
              <w:right w:val="single" w:sz="8" w:space="0" w:color="auto"/>
            </w:tcBorders>
            <w:vAlign w:val="bottom"/>
          </w:tcPr>
          <w:p w:rsidR="00C4229A" w:rsidRDefault="00C4229A">
            <w:pPr>
              <w:rPr>
                <w:sz w:val="24"/>
                <w:szCs w:val="24"/>
              </w:rPr>
            </w:pPr>
          </w:p>
        </w:tc>
        <w:tc>
          <w:tcPr>
            <w:tcW w:w="2260" w:type="dxa"/>
            <w:tcBorders>
              <w:bottom w:val="single" w:sz="8" w:space="0" w:color="auto"/>
              <w:right w:val="single" w:sz="8" w:space="0" w:color="auto"/>
            </w:tcBorders>
            <w:vAlign w:val="bottom"/>
          </w:tcPr>
          <w:p w:rsidR="00C4229A" w:rsidRDefault="00C4229A">
            <w:pPr>
              <w:rPr>
                <w:sz w:val="24"/>
                <w:szCs w:val="24"/>
              </w:rPr>
            </w:pPr>
          </w:p>
        </w:tc>
      </w:tr>
      <w:tr w:rsidR="00C4229A">
        <w:trPr>
          <w:trHeight w:val="400"/>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3. Обеспечение соответствия</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нормативной базы школы</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требованиям ФГОС ООО (цели</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образовательного процесса, режим</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занятий, финансирование,</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материально-техническое</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обеспечение и др.)</w:t>
            </w:r>
          </w:p>
        </w:tc>
        <w:tc>
          <w:tcPr>
            <w:tcW w:w="2260" w:type="dxa"/>
            <w:tcBorders>
              <w:right w:val="single" w:sz="8" w:space="0" w:color="auto"/>
            </w:tcBorders>
            <w:vAlign w:val="bottom"/>
          </w:tcPr>
          <w:p w:rsidR="00C4229A" w:rsidRDefault="00C4229A">
            <w:pPr>
              <w:rPr>
                <w:sz w:val="24"/>
                <w:szCs w:val="24"/>
              </w:rPr>
            </w:pPr>
          </w:p>
        </w:tc>
      </w:tr>
      <w:tr w:rsidR="00C4229A">
        <w:trPr>
          <w:trHeight w:val="127"/>
        </w:trPr>
        <w:tc>
          <w:tcPr>
            <w:tcW w:w="2860" w:type="dxa"/>
            <w:tcBorders>
              <w:left w:val="single" w:sz="8" w:space="0" w:color="auto"/>
              <w:right w:val="single" w:sz="8" w:space="0" w:color="auto"/>
            </w:tcBorders>
            <w:vAlign w:val="bottom"/>
          </w:tcPr>
          <w:p w:rsidR="00C4229A" w:rsidRDefault="00C4229A">
            <w:pPr>
              <w:rPr>
                <w:sz w:val="11"/>
                <w:szCs w:val="11"/>
              </w:rPr>
            </w:pPr>
          </w:p>
        </w:tc>
        <w:tc>
          <w:tcPr>
            <w:tcW w:w="4540" w:type="dxa"/>
            <w:tcBorders>
              <w:bottom w:val="single" w:sz="8" w:space="0" w:color="auto"/>
              <w:right w:val="single" w:sz="8" w:space="0" w:color="auto"/>
            </w:tcBorders>
            <w:vAlign w:val="bottom"/>
          </w:tcPr>
          <w:p w:rsidR="00C4229A" w:rsidRDefault="00C4229A">
            <w:pPr>
              <w:rPr>
                <w:sz w:val="11"/>
                <w:szCs w:val="11"/>
              </w:rPr>
            </w:pPr>
          </w:p>
        </w:tc>
        <w:tc>
          <w:tcPr>
            <w:tcW w:w="2260" w:type="dxa"/>
            <w:tcBorders>
              <w:bottom w:val="single" w:sz="8" w:space="0" w:color="auto"/>
              <w:right w:val="single" w:sz="8" w:space="0" w:color="auto"/>
            </w:tcBorders>
            <w:vAlign w:val="bottom"/>
          </w:tcPr>
          <w:p w:rsidR="00C4229A" w:rsidRDefault="00C4229A">
            <w:pPr>
              <w:rPr>
                <w:sz w:val="11"/>
                <w:szCs w:val="1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4.  Разработка на основе</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примерной основной</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образовательной программы</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основного общего образования</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основной образовательной</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программы основного общего</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образования образовательной</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организации</w:t>
            </w:r>
          </w:p>
        </w:tc>
        <w:tc>
          <w:tcPr>
            <w:tcW w:w="2260" w:type="dxa"/>
            <w:tcBorders>
              <w:right w:val="single" w:sz="8" w:space="0" w:color="auto"/>
            </w:tcBorders>
            <w:vAlign w:val="bottom"/>
          </w:tcPr>
          <w:p w:rsidR="00C4229A" w:rsidRDefault="00C4229A">
            <w:pPr>
              <w:rPr>
                <w:sz w:val="24"/>
                <w:szCs w:val="24"/>
              </w:rPr>
            </w:pPr>
          </w:p>
        </w:tc>
      </w:tr>
      <w:tr w:rsidR="00C4229A">
        <w:trPr>
          <w:trHeight w:val="122"/>
        </w:trPr>
        <w:tc>
          <w:tcPr>
            <w:tcW w:w="2860" w:type="dxa"/>
            <w:tcBorders>
              <w:left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5.  Утверждение основной</w:t>
            </w:r>
          </w:p>
        </w:tc>
        <w:tc>
          <w:tcPr>
            <w:tcW w:w="2260" w:type="dxa"/>
            <w:tcBorders>
              <w:right w:val="single" w:sz="8" w:space="0" w:color="auto"/>
            </w:tcBorders>
            <w:vAlign w:val="bottom"/>
          </w:tcPr>
          <w:p w:rsidR="00C4229A" w:rsidRDefault="00C4229A">
            <w:pPr>
              <w:rPr>
                <w:sz w:val="24"/>
                <w:szCs w:val="24"/>
              </w:rPr>
            </w:pPr>
          </w:p>
        </w:tc>
      </w:tr>
      <w:tr w:rsidR="00C4229A">
        <w:trPr>
          <w:trHeight w:val="122"/>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r>
    </w:tbl>
    <w:p w:rsidR="00C4229A" w:rsidRDefault="00D80D7F">
      <w:pPr>
        <w:spacing w:line="20" w:lineRule="exact"/>
        <w:rPr>
          <w:sz w:val="20"/>
          <w:szCs w:val="20"/>
        </w:rPr>
      </w:pPr>
      <w:r>
        <w:rPr>
          <w:noProof/>
          <w:sz w:val="20"/>
          <w:szCs w:val="20"/>
        </w:rPr>
        <w:drawing>
          <wp:anchor distT="0" distB="0" distL="114300" distR="114300" simplePos="0" relativeHeight="252325888" behindDoc="1" locked="0" layoutInCell="0" allowOverlap="1">
            <wp:simplePos x="0" y="0"/>
            <wp:positionH relativeFrom="column">
              <wp:posOffset>194945</wp:posOffset>
            </wp:positionH>
            <wp:positionV relativeFrom="paragraph">
              <wp:posOffset>-7692390</wp:posOffset>
            </wp:positionV>
            <wp:extent cx="6350" cy="6350"/>
            <wp:effectExtent l="0" t="0" r="0" b="0"/>
            <wp:wrapNone/>
            <wp:docPr id="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326912" behindDoc="1" locked="0" layoutInCell="0" allowOverlap="1">
            <wp:simplePos x="0" y="0"/>
            <wp:positionH relativeFrom="column">
              <wp:posOffset>1996440</wp:posOffset>
            </wp:positionH>
            <wp:positionV relativeFrom="paragraph">
              <wp:posOffset>-7692390</wp:posOffset>
            </wp:positionV>
            <wp:extent cx="6350" cy="6350"/>
            <wp:effectExtent l="0" t="0" r="0" b="0"/>
            <wp:wrapNone/>
            <wp:docPr id="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327936" behindDoc="1" locked="0" layoutInCell="0" allowOverlap="1">
            <wp:simplePos x="0" y="0"/>
            <wp:positionH relativeFrom="column">
              <wp:posOffset>4876800</wp:posOffset>
            </wp:positionH>
            <wp:positionV relativeFrom="paragraph">
              <wp:posOffset>-7692390</wp:posOffset>
            </wp:positionV>
            <wp:extent cx="6350" cy="6350"/>
            <wp:effectExtent l="0" t="0" r="0" b="0"/>
            <wp:wrapNone/>
            <wp:docPr id="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328960" behindDoc="1" locked="0" layoutInCell="0" allowOverlap="1">
            <wp:simplePos x="0" y="0"/>
            <wp:positionH relativeFrom="column">
              <wp:posOffset>194945</wp:posOffset>
            </wp:positionH>
            <wp:positionV relativeFrom="paragraph">
              <wp:posOffset>-5715</wp:posOffset>
            </wp:positionV>
            <wp:extent cx="6350" cy="6350"/>
            <wp:effectExtent l="0" t="0" r="0" b="0"/>
            <wp:wrapNone/>
            <wp:docPr id="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329984" behindDoc="1" locked="0" layoutInCell="0" allowOverlap="1">
            <wp:simplePos x="0" y="0"/>
            <wp:positionH relativeFrom="column">
              <wp:posOffset>1996440</wp:posOffset>
            </wp:positionH>
            <wp:positionV relativeFrom="paragraph">
              <wp:posOffset>-5715</wp:posOffset>
            </wp:positionV>
            <wp:extent cx="6350" cy="6350"/>
            <wp:effectExtent l="0" t="0" r="0" b="0"/>
            <wp:wrapNone/>
            <wp:docPr id="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331008" behindDoc="1" locked="0" layoutInCell="0" allowOverlap="1">
            <wp:simplePos x="0" y="0"/>
            <wp:positionH relativeFrom="column">
              <wp:posOffset>4876800</wp:posOffset>
            </wp:positionH>
            <wp:positionV relativeFrom="paragraph">
              <wp:posOffset>-5715</wp:posOffset>
            </wp:positionV>
            <wp:extent cx="6350" cy="6350"/>
            <wp:effectExtent l="0" t="0" r="0" b="0"/>
            <wp:wrapNone/>
            <wp:docPr id="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08" w:right="500" w:bottom="337" w:left="1440" w:header="0" w:footer="0" w:gutter="0"/>
          <w:cols w:space="720" w:equalWidth="0">
            <w:col w:w="9960"/>
          </w:cols>
        </w:sectPr>
      </w:pPr>
    </w:p>
    <w:p w:rsidR="00C4229A" w:rsidRDefault="00D80D7F">
      <w:pPr>
        <w:ind w:right="-359"/>
        <w:jc w:val="center"/>
        <w:rPr>
          <w:sz w:val="20"/>
          <w:szCs w:val="20"/>
        </w:rPr>
      </w:pPr>
      <w:r>
        <w:rPr>
          <w:rFonts w:ascii="Times New Roman" w:eastAsia="Times New Roman" w:hAnsi="Times New Roman" w:cs="Times New Roman"/>
          <w:sz w:val="24"/>
          <w:szCs w:val="24"/>
        </w:rPr>
        <w:t>553</w:t>
      </w:r>
    </w:p>
    <w:p w:rsidR="00C4229A" w:rsidRDefault="00C4229A">
      <w:pPr>
        <w:sectPr w:rsidR="00C4229A">
          <w:type w:val="continuous"/>
          <w:pgSz w:w="11900" w:h="16840"/>
          <w:pgMar w:top="1108" w:right="500" w:bottom="337" w:left="1440" w:header="0" w:footer="0" w:gutter="0"/>
          <w:cols w:space="720" w:equalWidth="0">
            <w:col w:w="9960"/>
          </w:cols>
        </w:sectPr>
      </w:pPr>
    </w:p>
    <w:tbl>
      <w:tblPr>
        <w:tblW w:w="0" w:type="auto"/>
        <w:tblInd w:w="880" w:type="dxa"/>
        <w:tblLayout w:type="fixed"/>
        <w:tblCellMar>
          <w:left w:w="0" w:type="dxa"/>
          <w:right w:w="0" w:type="dxa"/>
        </w:tblCellMar>
        <w:tblLook w:val="04A0" w:firstRow="1" w:lastRow="0" w:firstColumn="1" w:lastColumn="0" w:noHBand="0" w:noVBand="1"/>
      </w:tblPr>
      <w:tblGrid>
        <w:gridCol w:w="2700"/>
        <w:gridCol w:w="3620"/>
        <w:gridCol w:w="2360"/>
      </w:tblGrid>
      <w:tr w:rsidR="00C4229A">
        <w:trPr>
          <w:trHeight w:val="368"/>
        </w:trPr>
        <w:tc>
          <w:tcPr>
            <w:tcW w:w="2700" w:type="dxa"/>
            <w:vAlign w:val="bottom"/>
          </w:tcPr>
          <w:p w:rsidR="00C4229A" w:rsidRDefault="00D80D7F">
            <w:pPr>
              <w:ind w:left="20"/>
              <w:rPr>
                <w:sz w:val="20"/>
                <w:szCs w:val="20"/>
              </w:rPr>
            </w:pPr>
            <w:r>
              <w:rPr>
                <w:rFonts w:ascii="Times New Roman" w:eastAsia="Times New Roman" w:hAnsi="Times New Roman" w:cs="Times New Roman"/>
                <w:b/>
                <w:bCs/>
                <w:sz w:val="28"/>
                <w:szCs w:val="28"/>
              </w:rPr>
              <w:t>Направление</w:t>
            </w:r>
          </w:p>
        </w:tc>
        <w:tc>
          <w:tcPr>
            <w:tcW w:w="3620" w:type="dxa"/>
            <w:vAlign w:val="bottom"/>
          </w:tcPr>
          <w:p w:rsidR="00C4229A" w:rsidRDefault="00D80D7F">
            <w:pPr>
              <w:ind w:left="980"/>
              <w:rPr>
                <w:sz w:val="20"/>
                <w:szCs w:val="20"/>
              </w:rPr>
            </w:pPr>
            <w:r>
              <w:rPr>
                <w:rFonts w:ascii="Times New Roman" w:eastAsia="Times New Roman" w:hAnsi="Times New Roman" w:cs="Times New Roman"/>
                <w:b/>
                <w:bCs/>
                <w:sz w:val="28"/>
                <w:szCs w:val="28"/>
              </w:rPr>
              <w:t>Мероприятия</w:t>
            </w:r>
          </w:p>
        </w:tc>
        <w:tc>
          <w:tcPr>
            <w:tcW w:w="2360" w:type="dxa"/>
            <w:vAlign w:val="bottom"/>
          </w:tcPr>
          <w:p w:rsidR="00C4229A" w:rsidRDefault="00D80D7F">
            <w:pPr>
              <w:ind w:left="801"/>
              <w:jc w:val="center"/>
              <w:rPr>
                <w:sz w:val="20"/>
                <w:szCs w:val="20"/>
              </w:rPr>
            </w:pPr>
            <w:r>
              <w:rPr>
                <w:rFonts w:ascii="Times New Roman" w:eastAsia="Times New Roman" w:hAnsi="Times New Roman" w:cs="Times New Roman"/>
                <w:b/>
                <w:bCs/>
                <w:w w:val="99"/>
                <w:sz w:val="28"/>
                <w:szCs w:val="28"/>
              </w:rPr>
              <w:t>Сроки</w:t>
            </w:r>
          </w:p>
        </w:tc>
      </w:tr>
      <w:tr w:rsidR="00C4229A">
        <w:trPr>
          <w:trHeight w:val="389"/>
        </w:trPr>
        <w:tc>
          <w:tcPr>
            <w:tcW w:w="2700" w:type="dxa"/>
            <w:vAlign w:val="bottom"/>
          </w:tcPr>
          <w:p w:rsidR="00C4229A" w:rsidRDefault="00D80D7F">
            <w:pPr>
              <w:rPr>
                <w:sz w:val="20"/>
                <w:szCs w:val="20"/>
              </w:rPr>
            </w:pPr>
            <w:r>
              <w:rPr>
                <w:rFonts w:ascii="Times New Roman" w:eastAsia="Times New Roman" w:hAnsi="Times New Roman" w:cs="Times New Roman"/>
                <w:b/>
                <w:bCs/>
                <w:sz w:val="28"/>
                <w:szCs w:val="28"/>
              </w:rPr>
              <w:t>мероприятий</w:t>
            </w:r>
          </w:p>
        </w:tc>
        <w:tc>
          <w:tcPr>
            <w:tcW w:w="3620" w:type="dxa"/>
            <w:vAlign w:val="bottom"/>
          </w:tcPr>
          <w:p w:rsidR="00C4229A" w:rsidRDefault="00C4229A">
            <w:pPr>
              <w:rPr>
                <w:sz w:val="24"/>
                <w:szCs w:val="24"/>
              </w:rPr>
            </w:pPr>
          </w:p>
        </w:tc>
        <w:tc>
          <w:tcPr>
            <w:tcW w:w="2360" w:type="dxa"/>
            <w:vAlign w:val="bottom"/>
          </w:tcPr>
          <w:p w:rsidR="00C4229A" w:rsidRDefault="00D80D7F">
            <w:pPr>
              <w:ind w:left="741"/>
              <w:jc w:val="center"/>
              <w:rPr>
                <w:sz w:val="20"/>
                <w:szCs w:val="20"/>
              </w:rPr>
            </w:pPr>
            <w:r>
              <w:rPr>
                <w:rFonts w:ascii="Times New Roman" w:eastAsia="Times New Roman" w:hAnsi="Times New Roman" w:cs="Times New Roman"/>
                <w:b/>
                <w:bCs/>
                <w:sz w:val="28"/>
                <w:szCs w:val="28"/>
              </w:rPr>
              <w:t>реализации</w:t>
            </w:r>
          </w:p>
        </w:tc>
      </w:tr>
    </w:tbl>
    <w:p w:rsidR="00C4229A" w:rsidRDefault="00D80D7F">
      <w:pPr>
        <w:spacing w:line="185" w:lineRule="exact"/>
        <w:rPr>
          <w:sz w:val="20"/>
          <w:szCs w:val="20"/>
        </w:rPr>
      </w:pPr>
      <w:r>
        <w:rPr>
          <w:noProof/>
          <w:sz w:val="20"/>
          <w:szCs w:val="20"/>
        </w:rPr>
        <w:drawing>
          <wp:anchor distT="0" distB="0" distL="114300" distR="114300" simplePos="0" relativeHeight="252332032" behindDoc="1" locked="0" layoutInCell="0" allowOverlap="1">
            <wp:simplePos x="0" y="0"/>
            <wp:positionH relativeFrom="page">
              <wp:posOffset>1109345</wp:posOffset>
            </wp:positionH>
            <wp:positionV relativeFrom="page">
              <wp:posOffset>719455</wp:posOffset>
            </wp:positionV>
            <wp:extent cx="6126480" cy="6437630"/>
            <wp:effectExtent l="0" t="0" r="0" b="0"/>
            <wp:wrapNone/>
            <wp:docPr id="6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clrChange>
                        <a:clrFrom>
                          <a:srgbClr val="FFFFFF"/>
                        </a:clrFrom>
                        <a:clrTo>
                          <a:srgbClr val="FFFFFF">
                            <a:alpha val="0"/>
                          </a:srgbClr>
                        </a:clrTo>
                      </a:clrChange>
                      <a:extLst/>
                    </a:blip>
                    <a:srcRect/>
                    <a:stretch>
                      <a:fillRect/>
                    </a:stretch>
                  </pic:blipFill>
                  <pic:spPr bwMode="auto">
                    <a:xfrm>
                      <a:off x="0" y="0"/>
                      <a:ext cx="6126480" cy="6437630"/>
                    </a:xfrm>
                    <a:prstGeom prst="rect">
                      <a:avLst/>
                    </a:prstGeom>
                    <a:noFill/>
                  </pic:spPr>
                </pic:pic>
              </a:graphicData>
            </a:graphic>
          </wp:anchor>
        </w:drawing>
      </w:r>
    </w:p>
    <w:p w:rsidR="00C4229A" w:rsidRDefault="00D80D7F">
      <w:pPr>
        <w:ind w:left="3240"/>
        <w:rPr>
          <w:sz w:val="20"/>
          <w:szCs w:val="20"/>
        </w:rPr>
      </w:pPr>
      <w:r>
        <w:rPr>
          <w:rFonts w:ascii="Times New Roman" w:eastAsia="Times New Roman" w:hAnsi="Times New Roman" w:cs="Times New Roman"/>
          <w:sz w:val="28"/>
          <w:szCs w:val="28"/>
        </w:rPr>
        <w:t>образовательной программы</w:t>
      </w:r>
    </w:p>
    <w:p w:rsidR="00C4229A" w:rsidRDefault="00C4229A">
      <w:pPr>
        <w:spacing w:line="67" w:lineRule="exact"/>
        <w:rPr>
          <w:sz w:val="20"/>
          <w:szCs w:val="20"/>
        </w:rPr>
      </w:pPr>
    </w:p>
    <w:p w:rsidR="00C4229A" w:rsidRDefault="00D80D7F">
      <w:pPr>
        <w:ind w:left="3240"/>
        <w:rPr>
          <w:sz w:val="20"/>
          <w:szCs w:val="20"/>
        </w:rPr>
      </w:pPr>
      <w:r>
        <w:rPr>
          <w:rFonts w:ascii="Times New Roman" w:eastAsia="Times New Roman" w:hAnsi="Times New Roman" w:cs="Times New Roman"/>
          <w:sz w:val="28"/>
          <w:szCs w:val="28"/>
        </w:rPr>
        <w:t>образовательной организации</w:t>
      </w:r>
    </w:p>
    <w:p w:rsidR="00C4229A" w:rsidRDefault="00C4229A">
      <w:pPr>
        <w:spacing w:line="230" w:lineRule="exact"/>
        <w:rPr>
          <w:sz w:val="20"/>
          <w:szCs w:val="20"/>
        </w:rPr>
      </w:pPr>
    </w:p>
    <w:p w:rsidR="00C4229A" w:rsidRDefault="00D80D7F" w:rsidP="00B615F7">
      <w:pPr>
        <w:numPr>
          <w:ilvl w:val="1"/>
          <w:numId w:val="428"/>
        </w:numPr>
        <w:tabs>
          <w:tab w:val="left" w:pos="3712"/>
        </w:tabs>
        <w:spacing w:after="0" w:line="304" w:lineRule="auto"/>
        <w:ind w:left="3240" w:right="1980" w:firstLine="47"/>
        <w:rPr>
          <w:rFonts w:eastAsia="Times New Roman"/>
          <w:sz w:val="27"/>
          <w:szCs w:val="27"/>
        </w:rPr>
      </w:pPr>
      <w:r>
        <w:rPr>
          <w:rFonts w:ascii="Times New Roman" w:eastAsia="Times New Roman" w:hAnsi="Times New Roman" w:cs="Times New Roman"/>
          <w:sz w:val="27"/>
          <w:szCs w:val="27"/>
        </w:rPr>
        <w:t>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p w:rsidR="00C4229A" w:rsidRDefault="00C4229A">
      <w:pPr>
        <w:spacing w:line="113" w:lineRule="exact"/>
        <w:rPr>
          <w:rFonts w:eastAsia="Times New Roman"/>
          <w:sz w:val="27"/>
          <w:szCs w:val="27"/>
        </w:rPr>
      </w:pPr>
    </w:p>
    <w:p w:rsidR="00C4229A" w:rsidRDefault="00D80D7F" w:rsidP="00B615F7">
      <w:pPr>
        <w:numPr>
          <w:ilvl w:val="1"/>
          <w:numId w:val="428"/>
        </w:numPr>
        <w:tabs>
          <w:tab w:val="left" w:pos="3700"/>
        </w:tabs>
        <w:spacing w:after="0" w:line="240" w:lineRule="auto"/>
        <w:ind w:left="3700" w:hanging="413"/>
        <w:rPr>
          <w:rFonts w:eastAsia="Times New Roman"/>
          <w:sz w:val="28"/>
          <w:szCs w:val="28"/>
        </w:rPr>
      </w:pPr>
      <w:r>
        <w:rPr>
          <w:rFonts w:ascii="Times New Roman" w:eastAsia="Times New Roman" w:hAnsi="Times New Roman" w:cs="Times New Roman"/>
          <w:sz w:val="28"/>
          <w:szCs w:val="28"/>
        </w:rPr>
        <w:t>Определение списка учебников</w:t>
      </w:r>
    </w:p>
    <w:p w:rsidR="00C4229A" w:rsidRDefault="00C4229A">
      <w:pPr>
        <w:spacing w:line="62" w:lineRule="exact"/>
        <w:rPr>
          <w:rFonts w:eastAsia="Times New Roman"/>
          <w:sz w:val="28"/>
          <w:szCs w:val="28"/>
        </w:rPr>
      </w:pPr>
    </w:p>
    <w:p w:rsidR="00C4229A" w:rsidRDefault="00D80D7F" w:rsidP="00B615F7">
      <w:pPr>
        <w:numPr>
          <w:ilvl w:val="0"/>
          <w:numId w:val="428"/>
        </w:numPr>
        <w:tabs>
          <w:tab w:val="left" w:pos="3460"/>
        </w:tabs>
        <w:spacing w:after="0" w:line="298" w:lineRule="auto"/>
        <w:ind w:left="3240" w:right="1960" w:hanging="5"/>
        <w:rPr>
          <w:rFonts w:eastAsia="Times New Roman"/>
          <w:sz w:val="28"/>
          <w:szCs w:val="28"/>
        </w:rPr>
      </w:pPr>
      <w:r>
        <w:rPr>
          <w:rFonts w:ascii="Times New Roman" w:eastAsia="Times New Roman" w:hAnsi="Times New Roman" w:cs="Times New Roman"/>
          <w:sz w:val="28"/>
          <w:szCs w:val="28"/>
        </w:rPr>
        <w:t>учебных пособий, используемых в образовательном процессе в соответствии с ФГОС основного общего образования</w:t>
      </w:r>
    </w:p>
    <w:p w:rsidR="00C4229A" w:rsidRDefault="00C4229A">
      <w:pPr>
        <w:spacing w:line="133" w:lineRule="exact"/>
        <w:rPr>
          <w:rFonts w:eastAsia="Times New Roman"/>
          <w:sz w:val="28"/>
          <w:szCs w:val="28"/>
        </w:rPr>
      </w:pPr>
    </w:p>
    <w:p w:rsidR="00C4229A" w:rsidRDefault="00D80D7F" w:rsidP="00B615F7">
      <w:pPr>
        <w:numPr>
          <w:ilvl w:val="1"/>
          <w:numId w:val="429"/>
        </w:numPr>
        <w:tabs>
          <w:tab w:val="left" w:pos="3642"/>
        </w:tabs>
        <w:spacing w:after="0" w:line="305" w:lineRule="auto"/>
        <w:ind w:left="3240" w:right="2000" w:firstLine="47"/>
        <w:rPr>
          <w:rFonts w:eastAsia="Times New Roman"/>
          <w:sz w:val="27"/>
          <w:szCs w:val="27"/>
        </w:rPr>
      </w:pPr>
      <w:r>
        <w:rPr>
          <w:rFonts w:ascii="Times New Roman" w:eastAsia="Times New Roman" w:hAnsi="Times New Roman" w:cs="Times New Roman"/>
          <w:sz w:val="27"/>
          <w:szCs w:val="27"/>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p w:rsidR="00C4229A" w:rsidRDefault="00C4229A">
      <w:pPr>
        <w:sectPr w:rsidR="00C4229A">
          <w:pgSz w:w="11900" w:h="16840"/>
          <w:pgMar w:top="1189" w:right="900" w:bottom="346" w:left="1440" w:header="0" w:footer="0" w:gutter="0"/>
          <w:cols w:space="720" w:equalWidth="0">
            <w:col w:w="956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43" w:lineRule="exact"/>
        <w:rPr>
          <w:sz w:val="20"/>
          <w:szCs w:val="20"/>
        </w:rPr>
      </w:pPr>
    </w:p>
    <w:p w:rsidR="00C4229A" w:rsidRDefault="00D80D7F">
      <w:pPr>
        <w:ind w:left="4980"/>
        <w:rPr>
          <w:sz w:val="20"/>
          <w:szCs w:val="20"/>
        </w:rPr>
      </w:pPr>
      <w:r>
        <w:rPr>
          <w:rFonts w:ascii="Times New Roman" w:eastAsia="Times New Roman" w:hAnsi="Times New Roman" w:cs="Times New Roman"/>
          <w:sz w:val="24"/>
          <w:szCs w:val="24"/>
        </w:rPr>
        <w:t>554</w:t>
      </w:r>
    </w:p>
    <w:p w:rsidR="00C4229A" w:rsidRDefault="00C4229A">
      <w:pPr>
        <w:sectPr w:rsidR="00C4229A">
          <w:type w:val="continuous"/>
          <w:pgSz w:w="11900" w:h="16840"/>
          <w:pgMar w:top="1189" w:right="900" w:bottom="346" w:left="1440" w:header="0" w:footer="0" w:gutter="0"/>
          <w:cols w:space="720" w:equalWidth="0">
            <w:col w:w="9560"/>
          </w:cols>
        </w:sectPr>
      </w:pPr>
    </w:p>
    <w:tbl>
      <w:tblPr>
        <w:tblW w:w="0" w:type="auto"/>
        <w:tblInd w:w="880" w:type="dxa"/>
        <w:tblLayout w:type="fixed"/>
        <w:tblCellMar>
          <w:left w:w="0" w:type="dxa"/>
          <w:right w:w="0" w:type="dxa"/>
        </w:tblCellMar>
        <w:tblLook w:val="04A0" w:firstRow="1" w:lastRow="0" w:firstColumn="1" w:lastColumn="0" w:noHBand="0" w:noVBand="1"/>
      </w:tblPr>
      <w:tblGrid>
        <w:gridCol w:w="2700"/>
        <w:gridCol w:w="3620"/>
        <w:gridCol w:w="2360"/>
      </w:tblGrid>
      <w:tr w:rsidR="00C4229A">
        <w:trPr>
          <w:trHeight w:val="368"/>
        </w:trPr>
        <w:tc>
          <w:tcPr>
            <w:tcW w:w="2700" w:type="dxa"/>
            <w:vAlign w:val="bottom"/>
          </w:tcPr>
          <w:p w:rsidR="00C4229A" w:rsidRDefault="00D80D7F">
            <w:pPr>
              <w:ind w:left="20"/>
              <w:rPr>
                <w:sz w:val="20"/>
                <w:szCs w:val="20"/>
              </w:rPr>
            </w:pPr>
            <w:r>
              <w:rPr>
                <w:rFonts w:ascii="Times New Roman" w:eastAsia="Times New Roman" w:hAnsi="Times New Roman" w:cs="Times New Roman"/>
                <w:b/>
                <w:bCs/>
                <w:sz w:val="28"/>
                <w:szCs w:val="28"/>
              </w:rPr>
              <w:t>Направление</w:t>
            </w:r>
          </w:p>
        </w:tc>
        <w:tc>
          <w:tcPr>
            <w:tcW w:w="3620" w:type="dxa"/>
            <w:vAlign w:val="bottom"/>
          </w:tcPr>
          <w:p w:rsidR="00C4229A" w:rsidRDefault="00D80D7F">
            <w:pPr>
              <w:ind w:left="980"/>
              <w:rPr>
                <w:sz w:val="20"/>
                <w:szCs w:val="20"/>
              </w:rPr>
            </w:pPr>
            <w:r>
              <w:rPr>
                <w:rFonts w:ascii="Times New Roman" w:eastAsia="Times New Roman" w:hAnsi="Times New Roman" w:cs="Times New Roman"/>
                <w:b/>
                <w:bCs/>
                <w:sz w:val="28"/>
                <w:szCs w:val="28"/>
              </w:rPr>
              <w:t>Мероприятия</w:t>
            </w:r>
          </w:p>
        </w:tc>
        <w:tc>
          <w:tcPr>
            <w:tcW w:w="2360" w:type="dxa"/>
            <w:vAlign w:val="bottom"/>
          </w:tcPr>
          <w:p w:rsidR="00C4229A" w:rsidRDefault="00D80D7F">
            <w:pPr>
              <w:ind w:left="801"/>
              <w:jc w:val="center"/>
              <w:rPr>
                <w:sz w:val="20"/>
                <w:szCs w:val="20"/>
              </w:rPr>
            </w:pPr>
            <w:r>
              <w:rPr>
                <w:rFonts w:ascii="Times New Roman" w:eastAsia="Times New Roman" w:hAnsi="Times New Roman" w:cs="Times New Roman"/>
                <w:b/>
                <w:bCs/>
                <w:w w:val="99"/>
                <w:sz w:val="28"/>
                <w:szCs w:val="28"/>
              </w:rPr>
              <w:t>Сроки</w:t>
            </w:r>
          </w:p>
        </w:tc>
      </w:tr>
      <w:tr w:rsidR="00C4229A">
        <w:trPr>
          <w:trHeight w:val="389"/>
        </w:trPr>
        <w:tc>
          <w:tcPr>
            <w:tcW w:w="2700" w:type="dxa"/>
            <w:vAlign w:val="bottom"/>
          </w:tcPr>
          <w:p w:rsidR="00C4229A" w:rsidRDefault="00D80D7F">
            <w:pPr>
              <w:rPr>
                <w:sz w:val="20"/>
                <w:szCs w:val="20"/>
              </w:rPr>
            </w:pPr>
            <w:r>
              <w:rPr>
                <w:rFonts w:ascii="Times New Roman" w:eastAsia="Times New Roman" w:hAnsi="Times New Roman" w:cs="Times New Roman"/>
                <w:b/>
                <w:bCs/>
                <w:sz w:val="28"/>
                <w:szCs w:val="28"/>
              </w:rPr>
              <w:t>мероприятий</w:t>
            </w:r>
          </w:p>
        </w:tc>
        <w:tc>
          <w:tcPr>
            <w:tcW w:w="3620" w:type="dxa"/>
            <w:vAlign w:val="bottom"/>
          </w:tcPr>
          <w:p w:rsidR="00C4229A" w:rsidRDefault="00C4229A">
            <w:pPr>
              <w:rPr>
                <w:sz w:val="24"/>
                <w:szCs w:val="24"/>
              </w:rPr>
            </w:pPr>
          </w:p>
        </w:tc>
        <w:tc>
          <w:tcPr>
            <w:tcW w:w="2360" w:type="dxa"/>
            <w:vAlign w:val="bottom"/>
          </w:tcPr>
          <w:p w:rsidR="00C4229A" w:rsidRDefault="00D80D7F">
            <w:pPr>
              <w:ind w:left="741"/>
              <w:jc w:val="center"/>
              <w:rPr>
                <w:sz w:val="20"/>
                <w:szCs w:val="20"/>
              </w:rPr>
            </w:pPr>
            <w:r>
              <w:rPr>
                <w:rFonts w:ascii="Times New Roman" w:eastAsia="Times New Roman" w:hAnsi="Times New Roman" w:cs="Times New Roman"/>
                <w:b/>
                <w:bCs/>
                <w:sz w:val="28"/>
                <w:szCs w:val="28"/>
              </w:rPr>
              <w:t>реализации</w:t>
            </w:r>
          </w:p>
        </w:tc>
      </w:tr>
    </w:tbl>
    <w:p w:rsidR="00C4229A" w:rsidRDefault="00D80D7F">
      <w:pPr>
        <w:spacing w:line="190" w:lineRule="exact"/>
        <w:rPr>
          <w:sz w:val="20"/>
          <w:szCs w:val="20"/>
        </w:rPr>
      </w:pPr>
      <w:r>
        <w:rPr>
          <w:noProof/>
          <w:sz w:val="20"/>
          <w:szCs w:val="20"/>
        </w:rPr>
        <w:drawing>
          <wp:anchor distT="0" distB="0" distL="114300" distR="114300" simplePos="0" relativeHeight="252333056" behindDoc="1" locked="0" layoutInCell="0" allowOverlap="1">
            <wp:simplePos x="0" y="0"/>
            <wp:positionH relativeFrom="page">
              <wp:posOffset>1109345</wp:posOffset>
            </wp:positionH>
            <wp:positionV relativeFrom="page">
              <wp:posOffset>719455</wp:posOffset>
            </wp:positionV>
            <wp:extent cx="6126480" cy="9000490"/>
            <wp:effectExtent l="0" t="0" r="0" b="0"/>
            <wp:wrapNone/>
            <wp:docPr id="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clrChange>
                        <a:clrFrom>
                          <a:srgbClr val="FFFFFF"/>
                        </a:clrFrom>
                        <a:clrTo>
                          <a:srgbClr val="FFFFFF">
                            <a:alpha val="0"/>
                          </a:srgbClr>
                        </a:clrTo>
                      </a:clrChange>
                      <a:extLst/>
                    </a:blip>
                    <a:srcRect/>
                    <a:stretch>
                      <a:fillRect/>
                    </a:stretch>
                  </pic:blipFill>
                  <pic:spPr bwMode="auto">
                    <a:xfrm>
                      <a:off x="0" y="0"/>
                      <a:ext cx="6126480" cy="9000490"/>
                    </a:xfrm>
                    <a:prstGeom prst="rect">
                      <a:avLst/>
                    </a:prstGeom>
                    <a:noFill/>
                  </pic:spPr>
                </pic:pic>
              </a:graphicData>
            </a:graphic>
          </wp:anchor>
        </w:drawing>
      </w:r>
    </w:p>
    <w:p w:rsidR="00C4229A" w:rsidRDefault="00D80D7F" w:rsidP="00B615F7">
      <w:pPr>
        <w:numPr>
          <w:ilvl w:val="0"/>
          <w:numId w:val="430"/>
        </w:numPr>
        <w:tabs>
          <w:tab w:val="left" w:pos="3700"/>
        </w:tabs>
        <w:spacing w:after="0" w:line="240" w:lineRule="auto"/>
        <w:ind w:left="3700" w:hanging="413"/>
        <w:rPr>
          <w:rFonts w:eastAsia="Times New Roman"/>
          <w:sz w:val="28"/>
          <w:szCs w:val="28"/>
        </w:rPr>
      </w:pPr>
      <w:r>
        <w:rPr>
          <w:rFonts w:ascii="Times New Roman" w:eastAsia="Times New Roman" w:hAnsi="Times New Roman" w:cs="Times New Roman"/>
          <w:sz w:val="28"/>
          <w:szCs w:val="28"/>
        </w:rPr>
        <w:t>Доработка:</w:t>
      </w:r>
    </w:p>
    <w:p w:rsidR="00C4229A" w:rsidRDefault="00C4229A">
      <w:pPr>
        <w:spacing w:line="61" w:lineRule="exact"/>
        <w:rPr>
          <w:sz w:val="20"/>
          <w:szCs w:val="20"/>
        </w:rPr>
      </w:pPr>
    </w:p>
    <w:p w:rsidR="00C4229A" w:rsidRDefault="00D80D7F">
      <w:pPr>
        <w:spacing w:line="288" w:lineRule="auto"/>
        <w:ind w:left="3240" w:right="3120" w:firstLine="52"/>
        <w:rPr>
          <w:sz w:val="20"/>
          <w:szCs w:val="20"/>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образовательных программ</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(индивидуальных и др.);</w:t>
      </w:r>
    </w:p>
    <w:p w:rsidR="00C4229A" w:rsidRDefault="00D80D7F">
      <w:pPr>
        <w:ind w:left="3280"/>
        <w:rPr>
          <w:sz w:val="20"/>
          <w:szCs w:val="20"/>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учебного плана;</w:t>
      </w:r>
    </w:p>
    <w:p w:rsidR="00C4229A" w:rsidRDefault="00C4229A">
      <w:pPr>
        <w:spacing w:line="62" w:lineRule="exact"/>
        <w:rPr>
          <w:sz w:val="20"/>
          <w:szCs w:val="20"/>
        </w:rPr>
      </w:pPr>
    </w:p>
    <w:p w:rsidR="00C4229A" w:rsidRDefault="00D80D7F">
      <w:pPr>
        <w:spacing w:line="288" w:lineRule="auto"/>
        <w:ind w:left="3240" w:right="3000" w:firstLine="52"/>
        <w:rPr>
          <w:sz w:val="20"/>
          <w:szCs w:val="20"/>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рабочих программ учебных</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предметов, курсов, дисциплин, модулей;</w:t>
      </w:r>
    </w:p>
    <w:p w:rsidR="00C4229A" w:rsidRDefault="00C4229A">
      <w:pPr>
        <w:spacing w:line="2" w:lineRule="exact"/>
        <w:rPr>
          <w:sz w:val="20"/>
          <w:szCs w:val="20"/>
        </w:rPr>
      </w:pPr>
    </w:p>
    <w:p w:rsidR="00C4229A" w:rsidRDefault="00D80D7F">
      <w:pPr>
        <w:spacing w:line="286" w:lineRule="auto"/>
        <w:ind w:left="3240" w:right="2480" w:firstLine="52"/>
        <w:rPr>
          <w:sz w:val="20"/>
          <w:szCs w:val="20"/>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годового календарного учебного</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графика;</w:t>
      </w:r>
    </w:p>
    <w:p w:rsidR="00C4229A" w:rsidRDefault="00D80D7F">
      <w:pPr>
        <w:spacing w:line="286" w:lineRule="auto"/>
        <w:ind w:left="3240" w:right="3320" w:firstLine="52"/>
        <w:rPr>
          <w:sz w:val="20"/>
          <w:szCs w:val="20"/>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положений о внеурочной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деятельности обучающихся;</w:t>
      </w:r>
    </w:p>
    <w:p w:rsidR="00C4229A" w:rsidRDefault="00D80D7F">
      <w:pPr>
        <w:spacing w:line="288" w:lineRule="auto"/>
        <w:ind w:left="3240" w:right="2440" w:firstLine="52"/>
        <w:rPr>
          <w:sz w:val="20"/>
          <w:szCs w:val="20"/>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положения об организации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текущей и итоговой оценки достижения обучающимися планируемых результатов освоения основной образовательной программы;</w:t>
      </w:r>
    </w:p>
    <w:p w:rsidR="00C4229A" w:rsidRDefault="00D80D7F">
      <w:pPr>
        <w:spacing w:line="300" w:lineRule="auto"/>
        <w:ind w:left="3240" w:right="2780" w:firstLine="52"/>
        <w:rPr>
          <w:sz w:val="20"/>
          <w:szCs w:val="20"/>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положения об организации</w:t>
      </w:r>
      <w:r>
        <w:rPr>
          <w:rFonts w:ascii="Times New Roman" w:eastAsia="Times New Roman" w:hAnsi="Times New Roman" w:cs="Times New Roman"/>
          <w:b/>
          <w:bCs/>
          <w:sz w:val="27"/>
          <w:szCs w:val="27"/>
        </w:rPr>
        <w:t xml:space="preserve"> </w:t>
      </w:r>
      <w:r>
        <w:rPr>
          <w:rFonts w:ascii="Times New Roman" w:eastAsia="Times New Roman" w:hAnsi="Times New Roman" w:cs="Times New Roman"/>
          <w:sz w:val="27"/>
          <w:szCs w:val="27"/>
        </w:rPr>
        <w:t>домашней работы обучающихся;</w:t>
      </w:r>
    </w:p>
    <w:p w:rsidR="00C4229A" w:rsidRDefault="00C4229A">
      <w:pPr>
        <w:spacing w:line="1" w:lineRule="exact"/>
        <w:rPr>
          <w:sz w:val="20"/>
          <w:szCs w:val="20"/>
        </w:rPr>
      </w:pPr>
    </w:p>
    <w:p w:rsidR="00C4229A" w:rsidRDefault="00D80D7F">
      <w:pPr>
        <w:spacing w:line="324" w:lineRule="auto"/>
        <w:ind w:left="3240" w:right="2620" w:firstLine="52"/>
        <w:rPr>
          <w:sz w:val="20"/>
          <w:szCs w:val="20"/>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положения о формах получения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образования</w:t>
      </w:r>
    </w:p>
    <w:p w:rsidR="00C4229A" w:rsidRDefault="00C4229A">
      <w:pPr>
        <w:spacing w:line="200" w:lineRule="exact"/>
        <w:rPr>
          <w:sz w:val="20"/>
          <w:szCs w:val="20"/>
        </w:rPr>
      </w:pPr>
    </w:p>
    <w:p w:rsidR="00C4229A" w:rsidRDefault="00C4229A">
      <w:pPr>
        <w:spacing w:line="25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2740"/>
        <w:gridCol w:w="6820"/>
      </w:tblGrid>
      <w:tr w:rsidR="00C4229A">
        <w:trPr>
          <w:trHeight w:val="362"/>
        </w:trPr>
        <w:tc>
          <w:tcPr>
            <w:tcW w:w="2740" w:type="dxa"/>
            <w:vAlign w:val="bottom"/>
          </w:tcPr>
          <w:p w:rsidR="00C4229A" w:rsidRDefault="00D80D7F">
            <w:pPr>
              <w:ind w:left="60"/>
              <w:rPr>
                <w:sz w:val="20"/>
                <w:szCs w:val="20"/>
              </w:rPr>
            </w:pPr>
            <w:r>
              <w:rPr>
                <w:rFonts w:ascii="Times New Roman" w:eastAsia="Times New Roman" w:hAnsi="Times New Roman" w:cs="Times New Roman"/>
                <w:sz w:val="28"/>
                <w:szCs w:val="28"/>
              </w:rPr>
              <w:t>II. Финансовое</w:t>
            </w:r>
          </w:p>
        </w:tc>
        <w:tc>
          <w:tcPr>
            <w:tcW w:w="6820" w:type="dxa"/>
            <w:vAlign w:val="bottom"/>
          </w:tcPr>
          <w:p w:rsidR="00C4229A" w:rsidRDefault="00D80D7F">
            <w:pPr>
              <w:ind w:left="140"/>
              <w:rPr>
                <w:sz w:val="20"/>
                <w:szCs w:val="20"/>
              </w:rPr>
            </w:pPr>
            <w:r>
              <w:rPr>
                <w:rFonts w:ascii="Times New Roman" w:eastAsia="Times New Roman" w:hAnsi="Times New Roman" w:cs="Times New Roman"/>
                <w:sz w:val="28"/>
                <w:szCs w:val="28"/>
              </w:rPr>
              <w:t>1.  Определение объема расходов,</w:t>
            </w:r>
          </w:p>
        </w:tc>
      </w:tr>
      <w:tr w:rsidR="00C4229A">
        <w:trPr>
          <w:trHeight w:val="384"/>
        </w:trPr>
        <w:tc>
          <w:tcPr>
            <w:tcW w:w="2740" w:type="dxa"/>
            <w:vAlign w:val="bottom"/>
          </w:tcPr>
          <w:p w:rsidR="00C4229A" w:rsidRDefault="00D80D7F">
            <w:pPr>
              <w:rPr>
                <w:sz w:val="20"/>
                <w:szCs w:val="20"/>
              </w:rPr>
            </w:pPr>
            <w:r>
              <w:rPr>
                <w:rFonts w:ascii="Times New Roman" w:eastAsia="Times New Roman" w:hAnsi="Times New Roman" w:cs="Times New Roman"/>
                <w:sz w:val="28"/>
                <w:szCs w:val="28"/>
              </w:rPr>
              <w:t>обеспечение введения</w:t>
            </w: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необходимых для реализации ООП</w:t>
            </w:r>
          </w:p>
        </w:tc>
      </w:tr>
      <w:tr w:rsidR="00C4229A">
        <w:trPr>
          <w:trHeight w:val="389"/>
        </w:trPr>
        <w:tc>
          <w:tcPr>
            <w:tcW w:w="2740" w:type="dxa"/>
            <w:vAlign w:val="bottom"/>
          </w:tcPr>
          <w:p w:rsidR="00C4229A" w:rsidRDefault="00D80D7F">
            <w:pPr>
              <w:rPr>
                <w:sz w:val="20"/>
                <w:szCs w:val="20"/>
              </w:rPr>
            </w:pPr>
            <w:r>
              <w:rPr>
                <w:rFonts w:ascii="Times New Roman" w:eastAsia="Times New Roman" w:hAnsi="Times New Roman" w:cs="Times New Roman"/>
                <w:sz w:val="28"/>
                <w:szCs w:val="28"/>
              </w:rPr>
              <w:t>ФГОС основного</w:t>
            </w: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и достижения планируемых</w:t>
            </w:r>
          </w:p>
        </w:tc>
      </w:tr>
      <w:tr w:rsidR="00C4229A">
        <w:trPr>
          <w:trHeight w:val="384"/>
        </w:trPr>
        <w:tc>
          <w:tcPr>
            <w:tcW w:w="2740" w:type="dxa"/>
            <w:vAlign w:val="bottom"/>
          </w:tcPr>
          <w:p w:rsidR="00C4229A" w:rsidRDefault="00D80D7F">
            <w:pPr>
              <w:rPr>
                <w:sz w:val="20"/>
                <w:szCs w:val="20"/>
              </w:rPr>
            </w:pPr>
            <w:r>
              <w:rPr>
                <w:rFonts w:ascii="Times New Roman" w:eastAsia="Times New Roman" w:hAnsi="Times New Roman" w:cs="Times New Roman"/>
                <w:sz w:val="28"/>
                <w:szCs w:val="28"/>
              </w:rPr>
              <w:t>общего образования</w:t>
            </w: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результатов</w:t>
            </w:r>
          </w:p>
        </w:tc>
      </w:tr>
      <w:tr w:rsidR="00C4229A">
        <w:trPr>
          <w:trHeight w:val="122"/>
        </w:trPr>
        <w:tc>
          <w:tcPr>
            <w:tcW w:w="2740" w:type="dxa"/>
            <w:vAlign w:val="bottom"/>
          </w:tcPr>
          <w:p w:rsidR="00C4229A" w:rsidRDefault="00C4229A">
            <w:pPr>
              <w:rPr>
                <w:sz w:val="10"/>
                <w:szCs w:val="10"/>
              </w:rPr>
            </w:pPr>
          </w:p>
        </w:tc>
        <w:tc>
          <w:tcPr>
            <w:tcW w:w="6820" w:type="dxa"/>
            <w:tcBorders>
              <w:bottom w:val="single" w:sz="8" w:space="0" w:color="auto"/>
            </w:tcBorders>
            <w:vAlign w:val="bottom"/>
          </w:tcPr>
          <w:p w:rsidR="00C4229A" w:rsidRDefault="00C4229A">
            <w:pPr>
              <w:rPr>
                <w:sz w:val="10"/>
                <w:szCs w:val="10"/>
              </w:rPr>
            </w:pPr>
          </w:p>
        </w:tc>
      </w:tr>
      <w:tr w:rsidR="00C4229A">
        <w:trPr>
          <w:trHeight w:val="405"/>
        </w:trPr>
        <w:tc>
          <w:tcPr>
            <w:tcW w:w="2740" w:type="dxa"/>
            <w:vAlign w:val="bottom"/>
          </w:tcPr>
          <w:p w:rsidR="00C4229A" w:rsidRDefault="00C4229A">
            <w:pPr>
              <w:rPr>
                <w:sz w:val="24"/>
                <w:szCs w:val="24"/>
              </w:rPr>
            </w:pPr>
          </w:p>
        </w:tc>
        <w:tc>
          <w:tcPr>
            <w:tcW w:w="6820" w:type="dxa"/>
            <w:vAlign w:val="bottom"/>
          </w:tcPr>
          <w:p w:rsidR="00C4229A" w:rsidRDefault="00D80D7F">
            <w:pPr>
              <w:ind w:left="140"/>
              <w:rPr>
                <w:sz w:val="20"/>
                <w:szCs w:val="20"/>
              </w:rPr>
            </w:pPr>
            <w:r>
              <w:rPr>
                <w:rFonts w:ascii="Times New Roman" w:eastAsia="Times New Roman" w:hAnsi="Times New Roman" w:cs="Times New Roman"/>
                <w:sz w:val="28"/>
                <w:szCs w:val="28"/>
              </w:rPr>
              <w:t>2.  Корректировка локальных актов,</w:t>
            </w:r>
          </w:p>
        </w:tc>
      </w:tr>
      <w:tr w:rsidR="00C4229A">
        <w:trPr>
          <w:trHeight w:val="389"/>
        </w:trPr>
        <w:tc>
          <w:tcPr>
            <w:tcW w:w="27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регламентирующих установление</w:t>
            </w:r>
          </w:p>
        </w:tc>
      </w:tr>
      <w:tr w:rsidR="00C4229A">
        <w:trPr>
          <w:trHeight w:val="384"/>
        </w:trPr>
        <w:tc>
          <w:tcPr>
            <w:tcW w:w="27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заработной платы работников</w:t>
            </w:r>
          </w:p>
        </w:tc>
      </w:tr>
      <w:tr w:rsidR="00C4229A">
        <w:trPr>
          <w:trHeight w:val="389"/>
        </w:trPr>
        <w:tc>
          <w:tcPr>
            <w:tcW w:w="27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образовательной организации, в том</w:t>
            </w:r>
          </w:p>
        </w:tc>
      </w:tr>
      <w:tr w:rsidR="00C4229A">
        <w:trPr>
          <w:trHeight w:val="384"/>
        </w:trPr>
        <w:tc>
          <w:tcPr>
            <w:tcW w:w="27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числе стимулирующих надбавок и</w:t>
            </w:r>
          </w:p>
        </w:tc>
      </w:tr>
      <w:tr w:rsidR="00C4229A">
        <w:trPr>
          <w:trHeight w:val="389"/>
        </w:trPr>
        <w:tc>
          <w:tcPr>
            <w:tcW w:w="27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доплат, порядка и размеров</w:t>
            </w:r>
          </w:p>
        </w:tc>
      </w:tr>
      <w:tr w:rsidR="00C4229A">
        <w:trPr>
          <w:trHeight w:val="384"/>
        </w:trPr>
        <w:tc>
          <w:tcPr>
            <w:tcW w:w="27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премирования</w:t>
            </w:r>
          </w:p>
        </w:tc>
      </w:tr>
    </w:tbl>
    <w:p w:rsidR="00C4229A" w:rsidRDefault="00C4229A">
      <w:pPr>
        <w:spacing w:line="200" w:lineRule="exact"/>
        <w:rPr>
          <w:sz w:val="20"/>
          <w:szCs w:val="20"/>
        </w:rPr>
      </w:pPr>
    </w:p>
    <w:p w:rsidR="00C4229A" w:rsidRDefault="00C4229A">
      <w:pPr>
        <w:sectPr w:rsidR="00C4229A">
          <w:pgSz w:w="11900" w:h="16840"/>
          <w:pgMar w:top="1189" w:right="500" w:bottom="346" w:left="1440" w:header="0" w:footer="0" w:gutter="0"/>
          <w:cols w:space="720" w:equalWidth="0">
            <w:col w:w="9960"/>
          </w:cols>
        </w:sectPr>
      </w:pPr>
    </w:p>
    <w:p w:rsidR="00C4229A" w:rsidRDefault="00C4229A">
      <w:pPr>
        <w:spacing w:line="278" w:lineRule="exact"/>
        <w:rPr>
          <w:sz w:val="20"/>
          <w:szCs w:val="20"/>
        </w:rPr>
      </w:pPr>
    </w:p>
    <w:p w:rsidR="00C4229A" w:rsidRDefault="00D80D7F">
      <w:pPr>
        <w:ind w:right="-359"/>
        <w:jc w:val="center"/>
        <w:rPr>
          <w:sz w:val="20"/>
          <w:szCs w:val="20"/>
        </w:rPr>
      </w:pPr>
      <w:r>
        <w:rPr>
          <w:rFonts w:ascii="Times New Roman" w:eastAsia="Times New Roman" w:hAnsi="Times New Roman" w:cs="Times New Roman"/>
          <w:sz w:val="24"/>
          <w:szCs w:val="24"/>
        </w:rPr>
        <w:t>555</w:t>
      </w:r>
    </w:p>
    <w:p w:rsidR="00C4229A" w:rsidRDefault="00C4229A">
      <w:pPr>
        <w:sectPr w:rsidR="00C4229A">
          <w:type w:val="continuous"/>
          <w:pgSz w:w="11900" w:h="16840"/>
          <w:pgMar w:top="1189" w:right="500" w:bottom="346" w:left="1440" w:header="0" w:footer="0" w:gutter="0"/>
          <w:cols w:space="720" w:equalWidth="0">
            <w:col w:w="9960"/>
          </w:cols>
        </w:sectPr>
      </w:pPr>
    </w:p>
    <w:tbl>
      <w:tblPr>
        <w:tblW w:w="0" w:type="auto"/>
        <w:tblInd w:w="300" w:type="dxa"/>
        <w:tblLayout w:type="fixed"/>
        <w:tblCellMar>
          <w:left w:w="0" w:type="dxa"/>
          <w:right w:w="0" w:type="dxa"/>
        </w:tblCellMar>
        <w:tblLook w:val="04A0" w:firstRow="1" w:lastRow="0" w:firstColumn="1" w:lastColumn="0" w:noHBand="0" w:noVBand="1"/>
      </w:tblPr>
      <w:tblGrid>
        <w:gridCol w:w="3260"/>
        <w:gridCol w:w="4260"/>
        <w:gridCol w:w="2140"/>
      </w:tblGrid>
      <w:tr w:rsidR="00C4229A">
        <w:trPr>
          <w:trHeight w:val="368"/>
        </w:trPr>
        <w:tc>
          <w:tcPr>
            <w:tcW w:w="3260" w:type="dxa"/>
            <w:vAlign w:val="bottom"/>
          </w:tcPr>
          <w:p w:rsidR="00C4229A" w:rsidRDefault="00D80D7F">
            <w:pPr>
              <w:ind w:left="600"/>
              <w:rPr>
                <w:sz w:val="20"/>
                <w:szCs w:val="20"/>
              </w:rPr>
            </w:pPr>
            <w:r>
              <w:rPr>
                <w:rFonts w:ascii="Times New Roman" w:eastAsia="Times New Roman" w:hAnsi="Times New Roman" w:cs="Times New Roman"/>
                <w:b/>
                <w:bCs/>
                <w:sz w:val="28"/>
                <w:szCs w:val="28"/>
              </w:rPr>
              <w:t>Направление</w:t>
            </w:r>
          </w:p>
        </w:tc>
        <w:tc>
          <w:tcPr>
            <w:tcW w:w="4260" w:type="dxa"/>
            <w:vAlign w:val="bottom"/>
          </w:tcPr>
          <w:p w:rsidR="00C4229A" w:rsidRDefault="00D80D7F">
            <w:pPr>
              <w:ind w:left="1000"/>
              <w:rPr>
                <w:sz w:val="20"/>
                <w:szCs w:val="20"/>
              </w:rPr>
            </w:pPr>
            <w:r>
              <w:rPr>
                <w:rFonts w:ascii="Times New Roman" w:eastAsia="Times New Roman" w:hAnsi="Times New Roman" w:cs="Times New Roman"/>
                <w:b/>
                <w:bCs/>
                <w:sz w:val="28"/>
                <w:szCs w:val="28"/>
              </w:rPr>
              <w:t>Мероприятия</w:t>
            </w:r>
          </w:p>
        </w:tc>
        <w:tc>
          <w:tcPr>
            <w:tcW w:w="2140" w:type="dxa"/>
            <w:vAlign w:val="bottom"/>
          </w:tcPr>
          <w:p w:rsidR="00C4229A" w:rsidRDefault="00D80D7F">
            <w:pPr>
              <w:jc w:val="center"/>
              <w:rPr>
                <w:sz w:val="20"/>
                <w:szCs w:val="20"/>
              </w:rPr>
            </w:pPr>
            <w:r>
              <w:rPr>
                <w:rFonts w:ascii="Times New Roman" w:eastAsia="Times New Roman" w:hAnsi="Times New Roman" w:cs="Times New Roman"/>
                <w:b/>
                <w:bCs/>
                <w:w w:val="99"/>
                <w:sz w:val="28"/>
                <w:szCs w:val="28"/>
              </w:rPr>
              <w:t>Сроки</w:t>
            </w:r>
          </w:p>
        </w:tc>
      </w:tr>
      <w:tr w:rsidR="00C4229A">
        <w:trPr>
          <w:trHeight w:val="389"/>
        </w:trPr>
        <w:tc>
          <w:tcPr>
            <w:tcW w:w="3260" w:type="dxa"/>
            <w:vAlign w:val="bottom"/>
          </w:tcPr>
          <w:p w:rsidR="00C4229A" w:rsidRDefault="00D80D7F">
            <w:pPr>
              <w:ind w:left="580"/>
              <w:rPr>
                <w:sz w:val="20"/>
                <w:szCs w:val="20"/>
              </w:rPr>
            </w:pPr>
            <w:r>
              <w:rPr>
                <w:rFonts w:ascii="Times New Roman" w:eastAsia="Times New Roman" w:hAnsi="Times New Roman" w:cs="Times New Roman"/>
                <w:b/>
                <w:bCs/>
                <w:sz w:val="28"/>
                <w:szCs w:val="28"/>
              </w:rPr>
              <w:t>мероприятий</w:t>
            </w:r>
          </w:p>
        </w:tc>
        <w:tc>
          <w:tcPr>
            <w:tcW w:w="4260" w:type="dxa"/>
            <w:vAlign w:val="bottom"/>
          </w:tcPr>
          <w:p w:rsidR="00C4229A" w:rsidRDefault="00C4229A">
            <w:pPr>
              <w:rPr>
                <w:sz w:val="24"/>
                <w:szCs w:val="24"/>
              </w:rPr>
            </w:pPr>
          </w:p>
        </w:tc>
        <w:tc>
          <w:tcPr>
            <w:tcW w:w="2140" w:type="dxa"/>
            <w:vAlign w:val="bottom"/>
          </w:tcPr>
          <w:p w:rsidR="00C4229A" w:rsidRDefault="00D80D7F">
            <w:pPr>
              <w:ind w:right="1"/>
              <w:jc w:val="center"/>
              <w:rPr>
                <w:sz w:val="20"/>
                <w:szCs w:val="20"/>
              </w:rPr>
            </w:pPr>
            <w:r>
              <w:rPr>
                <w:rFonts w:ascii="Times New Roman" w:eastAsia="Times New Roman" w:hAnsi="Times New Roman" w:cs="Times New Roman"/>
                <w:b/>
                <w:bCs/>
                <w:sz w:val="28"/>
                <w:szCs w:val="28"/>
              </w:rPr>
              <w:t>реализации</w:t>
            </w:r>
          </w:p>
        </w:tc>
      </w:tr>
      <w:tr w:rsidR="00C4229A">
        <w:trPr>
          <w:trHeight w:val="122"/>
        </w:trPr>
        <w:tc>
          <w:tcPr>
            <w:tcW w:w="3260" w:type="dxa"/>
            <w:tcBorders>
              <w:bottom w:val="single" w:sz="8" w:space="0" w:color="auto"/>
            </w:tcBorders>
            <w:vAlign w:val="bottom"/>
          </w:tcPr>
          <w:p w:rsidR="00C4229A" w:rsidRDefault="00C4229A">
            <w:pPr>
              <w:rPr>
                <w:sz w:val="10"/>
                <w:szCs w:val="10"/>
              </w:rPr>
            </w:pPr>
          </w:p>
        </w:tc>
        <w:tc>
          <w:tcPr>
            <w:tcW w:w="4260" w:type="dxa"/>
            <w:tcBorders>
              <w:bottom w:val="single" w:sz="8" w:space="0" w:color="auto"/>
            </w:tcBorders>
            <w:vAlign w:val="bottom"/>
          </w:tcPr>
          <w:p w:rsidR="00C4229A" w:rsidRDefault="00C4229A">
            <w:pPr>
              <w:rPr>
                <w:sz w:val="10"/>
                <w:szCs w:val="10"/>
              </w:rPr>
            </w:pPr>
          </w:p>
        </w:tc>
        <w:tc>
          <w:tcPr>
            <w:tcW w:w="2140" w:type="dxa"/>
            <w:tcBorders>
              <w:bottom w:val="single" w:sz="8" w:space="0" w:color="auto"/>
            </w:tcBorders>
            <w:vAlign w:val="bottom"/>
          </w:tcPr>
          <w:p w:rsidR="00C4229A" w:rsidRDefault="00C4229A">
            <w:pPr>
              <w:rPr>
                <w:sz w:val="10"/>
                <w:szCs w:val="10"/>
              </w:rPr>
            </w:pPr>
          </w:p>
        </w:tc>
      </w:tr>
      <w:tr w:rsidR="00C4229A">
        <w:trPr>
          <w:trHeight w:val="405"/>
        </w:trPr>
        <w:tc>
          <w:tcPr>
            <w:tcW w:w="3260" w:type="dxa"/>
            <w:vAlign w:val="bottom"/>
          </w:tcPr>
          <w:p w:rsidR="00C4229A" w:rsidRDefault="00D80D7F">
            <w:pPr>
              <w:ind w:left="2980"/>
              <w:rPr>
                <w:sz w:val="20"/>
                <w:szCs w:val="20"/>
              </w:rPr>
            </w:pPr>
            <w:r>
              <w:rPr>
                <w:rFonts w:ascii="Times New Roman" w:eastAsia="Times New Roman" w:hAnsi="Times New Roman" w:cs="Times New Roman"/>
                <w:sz w:val="28"/>
                <w:szCs w:val="28"/>
              </w:rPr>
              <w:t>3.</w:t>
            </w:r>
          </w:p>
        </w:tc>
        <w:tc>
          <w:tcPr>
            <w:tcW w:w="4260" w:type="dxa"/>
            <w:vAlign w:val="bottom"/>
          </w:tcPr>
          <w:p w:rsidR="00C4229A" w:rsidRDefault="00D80D7F">
            <w:pPr>
              <w:ind w:left="80"/>
              <w:rPr>
                <w:sz w:val="20"/>
                <w:szCs w:val="20"/>
              </w:rPr>
            </w:pPr>
            <w:r>
              <w:rPr>
                <w:rFonts w:ascii="Times New Roman" w:eastAsia="Times New Roman" w:hAnsi="Times New Roman" w:cs="Times New Roman"/>
                <w:sz w:val="28"/>
                <w:szCs w:val="28"/>
              </w:rPr>
              <w:t>Заключение дополнительных</w:t>
            </w:r>
          </w:p>
        </w:tc>
        <w:tc>
          <w:tcPr>
            <w:tcW w:w="2140" w:type="dxa"/>
            <w:vAlign w:val="bottom"/>
          </w:tcPr>
          <w:p w:rsidR="00C4229A" w:rsidRDefault="00C4229A">
            <w:pPr>
              <w:rPr>
                <w:sz w:val="24"/>
                <w:szCs w:val="24"/>
              </w:rPr>
            </w:pPr>
          </w:p>
        </w:tc>
      </w:tr>
      <w:tr w:rsidR="00C4229A">
        <w:trPr>
          <w:trHeight w:val="389"/>
        </w:trPr>
        <w:tc>
          <w:tcPr>
            <w:tcW w:w="7520" w:type="dxa"/>
            <w:gridSpan w:val="2"/>
            <w:vAlign w:val="bottom"/>
          </w:tcPr>
          <w:p w:rsidR="00C4229A" w:rsidRDefault="00D80D7F">
            <w:pPr>
              <w:ind w:left="2940"/>
              <w:rPr>
                <w:sz w:val="20"/>
                <w:szCs w:val="20"/>
              </w:rPr>
            </w:pPr>
            <w:r>
              <w:rPr>
                <w:rFonts w:ascii="Times New Roman" w:eastAsia="Times New Roman" w:hAnsi="Times New Roman" w:cs="Times New Roman"/>
                <w:sz w:val="28"/>
                <w:szCs w:val="28"/>
              </w:rPr>
              <w:t>соглашений к трудовому договору с</w:t>
            </w:r>
          </w:p>
        </w:tc>
        <w:tc>
          <w:tcPr>
            <w:tcW w:w="2140" w:type="dxa"/>
            <w:vAlign w:val="bottom"/>
          </w:tcPr>
          <w:p w:rsidR="00C4229A" w:rsidRDefault="00C4229A">
            <w:pPr>
              <w:rPr>
                <w:sz w:val="24"/>
                <w:szCs w:val="24"/>
              </w:rPr>
            </w:pPr>
          </w:p>
        </w:tc>
      </w:tr>
      <w:tr w:rsidR="00C4229A">
        <w:trPr>
          <w:trHeight w:val="384"/>
        </w:trPr>
        <w:tc>
          <w:tcPr>
            <w:tcW w:w="7520" w:type="dxa"/>
            <w:gridSpan w:val="2"/>
            <w:vAlign w:val="bottom"/>
          </w:tcPr>
          <w:p w:rsidR="00C4229A" w:rsidRDefault="00D80D7F">
            <w:pPr>
              <w:ind w:left="2940"/>
              <w:rPr>
                <w:sz w:val="20"/>
                <w:szCs w:val="20"/>
              </w:rPr>
            </w:pPr>
            <w:r>
              <w:rPr>
                <w:rFonts w:ascii="Times New Roman" w:eastAsia="Times New Roman" w:hAnsi="Times New Roman" w:cs="Times New Roman"/>
                <w:sz w:val="28"/>
                <w:szCs w:val="28"/>
              </w:rPr>
              <w:t>педагогическими работниками</w:t>
            </w:r>
          </w:p>
        </w:tc>
        <w:tc>
          <w:tcPr>
            <w:tcW w:w="2140" w:type="dxa"/>
            <w:vAlign w:val="bottom"/>
          </w:tcPr>
          <w:p w:rsidR="00C4229A" w:rsidRDefault="00C4229A">
            <w:pPr>
              <w:rPr>
                <w:sz w:val="24"/>
                <w:szCs w:val="24"/>
              </w:rPr>
            </w:pPr>
          </w:p>
        </w:tc>
      </w:tr>
    </w:tbl>
    <w:p w:rsidR="00C4229A" w:rsidRDefault="00D80D7F">
      <w:pPr>
        <w:spacing w:line="200" w:lineRule="exact"/>
        <w:rPr>
          <w:sz w:val="20"/>
          <w:szCs w:val="20"/>
        </w:rPr>
      </w:pPr>
      <w:r>
        <w:rPr>
          <w:noProof/>
          <w:sz w:val="20"/>
          <w:szCs w:val="20"/>
        </w:rPr>
        <w:drawing>
          <wp:anchor distT="0" distB="0" distL="114300" distR="114300" simplePos="0" relativeHeight="252334080" behindDoc="1" locked="0" layoutInCell="0" allowOverlap="1">
            <wp:simplePos x="0" y="0"/>
            <wp:positionH relativeFrom="page">
              <wp:posOffset>1109345</wp:posOffset>
            </wp:positionH>
            <wp:positionV relativeFrom="page">
              <wp:posOffset>719455</wp:posOffset>
            </wp:positionV>
            <wp:extent cx="6126480" cy="9067800"/>
            <wp:effectExtent l="0" t="0" r="0" b="0"/>
            <wp:wrapNone/>
            <wp:docPr id="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clrChange>
                        <a:clrFrom>
                          <a:srgbClr val="FFFFFF"/>
                        </a:clrFrom>
                        <a:clrTo>
                          <a:srgbClr val="FFFFFF">
                            <a:alpha val="0"/>
                          </a:srgbClr>
                        </a:clrTo>
                      </a:clrChange>
                      <a:extLst/>
                    </a:blip>
                    <a:srcRect/>
                    <a:stretch>
                      <a:fillRect/>
                    </a:stretch>
                  </pic:blipFill>
                  <pic:spPr bwMode="auto">
                    <a:xfrm>
                      <a:off x="0" y="0"/>
                      <a:ext cx="6126480" cy="9067800"/>
                    </a:xfrm>
                    <a:prstGeom prst="rect">
                      <a:avLst/>
                    </a:prstGeom>
                    <a:noFill/>
                  </pic:spPr>
                </pic:pic>
              </a:graphicData>
            </a:graphic>
          </wp:anchor>
        </w:drawing>
      </w:r>
    </w:p>
    <w:p w:rsidR="00C4229A" w:rsidRDefault="00C4229A">
      <w:pPr>
        <w:spacing w:line="364" w:lineRule="exact"/>
        <w:rPr>
          <w:sz w:val="20"/>
          <w:szCs w:val="20"/>
        </w:rPr>
      </w:pPr>
    </w:p>
    <w:p w:rsidR="00C4229A" w:rsidRDefault="00D80D7F" w:rsidP="00B615F7">
      <w:pPr>
        <w:numPr>
          <w:ilvl w:val="0"/>
          <w:numId w:val="432"/>
        </w:numPr>
        <w:tabs>
          <w:tab w:val="left" w:pos="942"/>
        </w:tabs>
        <w:spacing w:after="0" w:line="288" w:lineRule="auto"/>
        <w:ind w:left="400" w:right="3120" w:firstLine="50"/>
        <w:rPr>
          <w:rFonts w:eastAsia="Times New Roman"/>
          <w:sz w:val="28"/>
          <w:szCs w:val="28"/>
        </w:rPr>
      </w:pPr>
      <w:r>
        <w:rPr>
          <w:rFonts w:ascii="Times New Roman" w:eastAsia="Times New Roman" w:hAnsi="Times New Roman" w:cs="Times New Roman"/>
          <w:sz w:val="28"/>
          <w:szCs w:val="28"/>
        </w:rPr>
        <w:t>Организационное 1. Обеспечение координации обеспечение введения взаимодействия участников</w:t>
      </w:r>
    </w:p>
    <w:tbl>
      <w:tblPr>
        <w:tblW w:w="0" w:type="auto"/>
        <w:tblInd w:w="300" w:type="dxa"/>
        <w:tblLayout w:type="fixed"/>
        <w:tblCellMar>
          <w:left w:w="0" w:type="dxa"/>
          <w:right w:w="0" w:type="dxa"/>
        </w:tblCellMar>
        <w:tblLook w:val="04A0" w:firstRow="1" w:lastRow="0" w:firstColumn="1" w:lastColumn="0" w:noHBand="0" w:noVBand="1"/>
      </w:tblPr>
      <w:tblGrid>
        <w:gridCol w:w="2840"/>
        <w:gridCol w:w="6820"/>
      </w:tblGrid>
      <w:tr w:rsidR="00C4229A">
        <w:trPr>
          <w:trHeight w:val="362"/>
        </w:trPr>
        <w:tc>
          <w:tcPr>
            <w:tcW w:w="2840" w:type="dxa"/>
            <w:vAlign w:val="bottom"/>
          </w:tcPr>
          <w:p w:rsidR="00C4229A" w:rsidRDefault="00D80D7F">
            <w:pPr>
              <w:ind w:left="100"/>
              <w:rPr>
                <w:sz w:val="20"/>
                <w:szCs w:val="20"/>
              </w:rPr>
            </w:pPr>
            <w:r>
              <w:rPr>
                <w:rFonts w:ascii="Times New Roman" w:eastAsia="Times New Roman" w:hAnsi="Times New Roman" w:cs="Times New Roman"/>
                <w:sz w:val="28"/>
                <w:szCs w:val="28"/>
              </w:rPr>
              <w:t>ФГОС основного</w:t>
            </w: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образовательных отношений по</w:t>
            </w:r>
          </w:p>
        </w:tc>
      </w:tr>
      <w:tr w:rsidR="00C4229A">
        <w:trPr>
          <w:trHeight w:val="384"/>
        </w:trPr>
        <w:tc>
          <w:tcPr>
            <w:tcW w:w="2840" w:type="dxa"/>
            <w:vAlign w:val="bottom"/>
          </w:tcPr>
          <w:p w:rsidR="00C4229A" w:rsidRDefault="00D80D7F">
            <w:pPr>
              <w:ind w:left="100"/>
              <w:rPr>
                <w:sz w:val="20"/>
                <w:szCs w:val="20"/>
              </w:rPr>
            </w:pPr>
            <w:r>
              <w:rPr>
                <w:rFonts w:ascii="Times New Roman" w:eastAsia="Times New Roman" w:hAnsi="Times New Roman" w:cs="Times New Roman"/>
                <w:sz w:val="28"/>
                <w:szCs w:val="28"/>
              </w:rPr>
              <w:t>общего образования</w:t>
            </w: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организации введения ФГОС ООО</w:t>
            </w:r>
          </w:p>
        </w:tc>
      </w:tr>
      <w:tr w:rsidR="00C4229A">
        <w:trPr>
          <w:trHeight w:val="526"/>
        </w:trPr>
        <w:tc>
          <w:tcPr>
            <w:tcW w:w="2840" w:type="dxa"/>
            <w:vAlign w:val="bottom"/>
          </w:tcPr>
          <w:p w:rsidR="00C4229A" w:rsidRDefault="00C4229A">
            <w:pPr>
              <w:rPr>
                <w:sz w:val="24"/>
                <w:szCs w:val="24"/>
              </w:rPr>
            </w:pPr>
          </w:p>
        </w:tc>
        <w:tc>
          <w:tcPr>
            <w:tcW w:w="6820" w:type="dxa"/>
            <w:tcBorders>
              <w:bottom w:val="single" w:sz="8" w:space="0" w:color="auto"/>
            </w:tcBorders>
            <w:vAlign w:val="bottom"/>
          </w:tcPr>
          <w:p w:rsidR="00C4229A" w:rsidRDefault="00C4229A">
            <w:pPr>
              <w:rPr>
                <w:sz w:val="24"/>
                <w:szCs w:val="24"/>
              </w:rPr>
            </w:pPr>
          </w:p>
        </w:tc>
      </w:tr>
      <w:tr w:rsidR="00C4229A">
        <w:trPr>
          <w:trHeight w:val="405"/>
        </w:trPr>
        <w:tc>
          <w:tcPr>
            <w:tcW w:w="2840" w:type="dxa"/>
            <w:vAlign w:val="bottom"/>
          </w:tcPr>
          <w:p w:rsidR="00C4229A" w:rsidRDefault="00C4229A">
            <w:pPr>
              <w:rPr>
                <w:sz w:val="24"/>
                <w:szCs w:val="24"/>
              </w:rPr>
            </w:pPr>
          </w:p>
        </w:tc>
        <w:tc>
          <w:tcPr>
            <w:tcW w:w="6820" w:type="dxa"/>
            <w:vAlign w:val="bottom"/>
          </w:tcPr>
          <w:p w:rsidR="00C4229A" w:rsidRDefault="00D80D7F">
            <w:pPr>
              <w:ind w:left="140"/>
              <w:rPr>
                <w:sz w:val="20"/>
                <w:szCs w:val="20"/>
              </w:rPr>
            </w:pPr>
            <w:r>
              <w:rPr>
                <w:rFonts w:ascii="Times New Roman" w:eastAsia="Times New Roman" w:hAnsi="Times New Roman" w:cs="Times New Roman"/>
                <w:sz w:val="28"/>
                <w:szCs w:val="28"/>
              </w:rPr>
              <w:t>2.  Разработка и реализация</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моделей взаимодействия</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организаций общего образования и</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дополнительного образования детей</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и учреждений культуры и спорта,</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обеспечивающих организацию</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внеурочной деятельности</w:t>
            </w:r>
          </w:p>
        </w:tc>
      </w:tr>
      <w:tr w:rsidR="00C4229A">
        <w:trPr>
          <w:trHeight w:val="122"/>
        </w:trPr>
        <w:tc>
          <w:tcPr>
            <w:tcW w:w="2840" w:type="dxa"/>
            <w:vAlign w:val="bottom"/>
          </w:tcPr>
          <w:p w:rsidR="00C4229A" w:rsidRDefault="00C4229A">
            <w:pPr>
              <w:rPr>
                <w:sz w:val="10"/>
                <w:szCs w:val="10"/>
              </w:rPr>
            </w:pPr>
          </w:p>
        </w:tc>
        <w:tc>
          <w:tcPr>
            <w:tcW w:w="6820" w:type="dxa"/>
            <w:tcBorders>
              <w:bottom w:val="single" w:sz="8" w:space="0" w:color="auto"/>
            </w:tcBorders>
            <w:vAlign w:val="bottom"/>
          </w:tcPr>
          <w:p w:rsidR="00C4229A" w:rsidRDefault="00C4229A">
            <w:pPr>
              <w:rPr>
                <w:sz w:val="10"/>
                <w:szCs w:val="10"/>
              </w:rPr>
            </w:pPr>
          </w:p>
        </w:tc>
      </w:tr>
      <w:tr w:rsidR="00C4229A">
        <w:trPr>
          <w:trHeight w:val="405"/>
        </w:trPr>
        <w:tc>
          <w:tcPr>
            <w:tcW w:w="2840" w:type="dxa"/>
            <w:vAlign w:val="bottom"/>
          </w:tcPr>
          <w:p w:rsidR="00C4229A" w:rsidRDefault="00C4229A">
            <w:pPr>
              <w:rPr>
                <w:sz w:val="24"/>
                <w:szCs w:val="24"/>
              </w:rPr>
            </w:pPr>
          </w:p>
        </w:tc>
        <w:tc>
          <w:tcPr>
            <w:tcW w:w="6820" w:type="dxa"/>
            <w:vAlign w:val="bottom"/>
          </w:tcPr>
          <w:p w:rsidR="00C4229A" w:rsidRDefault="00D80D7F">
            <w:pPr>
              <w:ind w:left="140"/>
              <w:rPr>
                <w:sz w:val="20"/>
                <w:szCs w:val="20"/>
              </w:rPr>
            </w:pPr>
            <w:r>
              <w:rPr>
                <w:rFonts w:ascii="Times New Roman" w:eastAsia="Times New Roman" w:hAnsi="Times New Roman" w:cs="Times New Roman"/>
                <w:sz w:val="28"/>
                <w:szCs w:val="28"/>
              </w:rPr>
              <w:t>3.  Разработка и реализация</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системы мониторинга</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образовательных потребностей</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обучающихся и родителей по</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использованию часов вариативной</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части учебного плана и внеурочной</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деятельности</w:t>
            </w:r>
          </w:p>
        </w:tc>
      </w:tr>
      <w:tr w:rsidR="00C4229A">
        <w:trPr>
          <w:trHeight w:val="118"/>
        </w:trPr>
        <w:tc>
          <w:tcPr>
            <w:tcW w:w="2840" w:type="dxa"/>
            <w:vAlign w:val="bottom"/>
          </w:tcPr>
          <w:p w:rsidR="00C4229A" w:rsidRDefault="00C4229A">
            <w:pPr>
              <w:rPr>
                <w:sz w:val="10"/>
                <w:szCs w:val="10"/>
              </w:rPr>
            </w:pPr>
          </w:p>
        </w:tc>
        <w:tc>
          <w:tcPr>
            <w:tcW w:w="6820" w:type="dxa"/>
            <w:tcBorders>
              <w:bottom w:val="single" w:sz="8" w:space="0" w:color="auto"/>
            </w:tcBorders>
            <w:vAlign w:val="bottom"/>
          </w:tcPr>
          <w:p w:rsidR="00C4229A" w:rsidRDefault="00C4229A">
            <w:pPr>
              <w:rPr>
                <w:sz w:val="10"/>
                <w:szCs w:val="10"/>
              </w:rPr>
            </w:pPr>
          </w:p>
        </w:tc>
      </w:tr>
      <w:tr w:rsidR="00C4229A">
        <w:trPr>
          <w:trHeight w:val="410"/>
        </w:trPr>
        <w:tc>
          <w:tcPr>
            <w:tcW w:w="2840" w:type="dxa"/>
            <w:vAlign w:val="bottom"/>
          </w:tcPr>
          <w:p w:rsidR="00C4229A" w:rsidRDefault="00C4229A">
            <w:pPr>
              <w:rPr>
                <w:sz w:val="24"/>
                <w:szCs w:val="24"/>
              </w:rPr>
            </w:pPr>
          </w:p>
        </w:tc>
        <w:tc>
          <w:tcPr>
            <w:tcW w:w="6820" w:type="dxa"/>
            <w:vAlign w:val="bottom"/>
          </w:tcPr>
          <w:p w:rsidR="00C4229A" w:rsidRDefault="00D80D7F">
            <w:pPr>
              <w:ind w:left="140"/>
              <w:rPr>
                <w:sz w:val="20"/>
                <w:szCs w:val="20"/>
              </w:rPr>
            </w:pPr>
            <w:r>
              <w:rPr>
                <w:rFonts w:ascii="Times New Roman" w:eastAsia="Times New Roman" w:hAnsi="Times New Roman" w:cs="Times New Roman"/>
                <w:sz w:val="28"/>
                <w:szCs w:val="28"/>
              </w:rPr>
              <w:t>4.  Привлечение органов</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государственно-общественного</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управления образовательной</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организацией к проектированию</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основной образовательной</w:t>
            </w:r>
          </w:p>
        </w:tc>
      </w:tr>
      <w:tr w:rsidR="00C4229A">
        <w:trPr>
          <w:trHeight w:val="384"/>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программы основного общего</w:t>
            </w:r>
          </w:p>
        </w:tc>
      </w:tr>
      <w:tr w:rsidR="00C4229A">
        <w:trPr>
          <w:trHeight w:val="389"/>
        </w:trPr>
        <w:tc>
          <w:tcPr>
            <w:tcW w:w="2840" w:type="dxa"/>
            <w:vAlign w:val="bottom"/>
          </w:tcPr>
          <w:p w:rsidR="00C4229A" w:rsidRDefault="00C4229A">
            <w:pPr>
              <w:rPr>
                <w:sz w:val="24"/>
                <w:szCs w:val="24"/>
              </w:rPr>
            </w:pP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образования</w:t>
            </w:r>
          </w:p>
        </w:tc>
      </w:tr>
      <w:tr w:rsidR="00C4229A">
        <w:trPr>
          <w:trHeight w:val="118"/>
        </w:trPr>
        <w:tc>
          <w:tcPr>
            <w:tcW w:w="2840" w:type="dxa"/>
            <w:tcBorders>
              <w:bottom w:val="single" w:sz="8" w:space="0" w:color="auto"/>
            </w:tcBorders>
            <w:vAlign w:val="bottom"/>
          </w:tcPr>
          <w:p w:rsidR="00C4229A" w:rsidRDefault="00C4229A">
            <w:pPr>
              <w:rPr>
                <w:sz w:val="10"/>
                <w:szCs w:val="10"/>
              </w:rPr>
            </w:pPr>
          </w:p>
        </w:tc>
        <w:tc>
          <w:tcPr>
            <w:tcW w:w="6820" w:type="dxa"/>
            <w:tcBorders>
              <w:bottom w:val="single" w:sz="8" w:space="0" w:color="auto"/>
            </w:tcBorders>
            <w:vAlign w:val="bottom"/>
          </w:tcPr>
          <w:p w:rsidR="00C4229A" w:rsidRDefault="00C4229A">
            <w:pPr>
              <w:rPr>
                <w:sz w:val="10"/>
                <w:szCs w:val="10"/>
              </w:rPr>
            </w:pPr>
          </w:p>
        </w:tc>
      </w:tr>
      <w:tr w:rsidR="00C4229A">
        <w:trPr>
          <w:trHeight w:val="405"/>
        </w:trPr>
        <w:tc>
          <w:tcPr>
            <w:tcW w:w="2840" w:type="dxa"/>
            <w:vAlign w:val="bottom"/>
          </w:tcPr>
          <w:p w:rsidR="00C4229A" w:rsidRDefault="00D80D7F">
            <w:pPr>
              <w:ind w:left="160"/>
              <w:rPr>
                <w:sz w:val="20"/>
                <w:szCs w:val="20"/>
              </w:rPr>
            </w:pPr>
            <w:r>
              <w:rPr>
                <w:rFonts w:ascii="Times New Roman" w:eastAsia="Times New Roman" w:hAnsi="Times New Roman" w:cs="Times New Roman"/>
                <w:sz w:val="28"/>
                <w:szCs w:val="28"/>
              </w:rPr>
              <w:t>IV.  Кадровое</w:t>
            </w:r>
          </w:p>
        </w:tc>
        <w:tc>
          <w:tcPr>
            <w:tcW w:w="6820" w:type="dxa"/>
            <w:vAlign w:val="bottom"/>
          </w:tcPr>
          <w:p w:rsidR="00C4229A" w:rsidRDefault="00D80D7F">
            <w:pPr>
              <w:ind w:left="140"/>
              <w:rPr>
                <w:sz w:val="20"/>
                <w:szCs w:val="20"/>
              </w:rPr>
            </w:pPr>
            <w:r>
              <w:rPr>
                <w:rFonts w:ascii="Times New Roman" w:eastAsia="Times New Roman" w:hAnsi="Times New Roman" w:cs="Times New Roman"/>
                <w:sz w:val="28"/>
                <w:szCs w:val="28"/>
              </w:rPr>
              <w:t>1. Анализ кадрового обеспечения</w:t>
            </w:r>
          </w:p>
        </w:tc>
      </w:tr>
      <w:tr w:rsidR="00C4229A">
        <w:trPr>
          <w:trHeight w:val="389"/>
        </w:trPr>
        <w:tc>
          <w:tcPr>
            <w:tcW w:w="2840" w:type="dxa"/>
            <w:vAlign w:val="bottom"/>
          </w:tcPr>
          <w:p w:rsidR="00C4229A" w:rsidRDefault="00D80D7F">
            <w:pPr>
              <w:ind w:left="100"/>
              <w:rPr>
                <w:sz w:val="20"/>
                <w:szCs w:val="20"/>
              </w:rPr>
            </w:pPr>
            <w:r>
              <w:rPr>
                <w:rFonts w:ascii="Times New Roman" w:eastAsia="Times New Roman" w:hAnsi="Times New Roman" w:cs="Times New Roman"/>
                <w:sz w:val="28"/>
                <w:szCs w:val="28"/>
              </w:rPr>
              <w:t>обеспечение введения</w:t>
            </w:r>
          </w:p>
        </w:tc>
        <w:tc>
          <w:tcPr>
            <w:tcW w:w="6820" w:type="dxa"/>
            <w:vAlign w:val="bottom"/>
          </w:tcPr>
          <w:p w:rsidR="00C4229A" w:rsidRDefault="00D80D7F">
            <w:pPr>
              <w:ind w:left="100"/>
              <w:rPr>
                <w:sz w:val="20"/>
                <w:szCs w:val="20"/>
              </w:rPr>
            </w:pPr>
            <w:r>
              <w:rPr>
                <w:rFonts w:ascii="Times New Roman" w:eastAsia="Times New Roman" w:hAnsi="Times New Roman" w:cs="Times New Roman"/>
                <w:sz w:val="28"/>
                <w:szCs w:val="28"/>
              </w:rPr>
              <w:t>введения и реализации ФГОС</w:t>
            </w:r>
          </w:p>
        </w:tc>
      </w:tr>
    </w:tbl>
    <w:p w:rsidR="00C4229A" w:rsidRDefault="00C4229A">
      <w:pPr>
        <w:spacing w:line="200" w:lineRule="exact"/>
        <w:rPr>
          <w:sz w:val="20"/>
          <w:szCs w:val="20"/>
        </w:rPr>
      </w:pPr>
    </w:p>
    <w:p w:rsidR="00C4229A" w:rsidRDefault="00C4229A">
      <w:pPr>
        <w:sectPr w:rsidR="00C4229A">
          <w:pgSz w:w="11900" w:h="16840"/>
          <w:pgMar w:top="1189" w:right="500" w:bottom="346" w:left="1440" w:header="0" w:footer="0" w:gutter="0"/>
          <w:cols w:space="720" w:equalWidth="0">
            <w:col w:w="9960"/>
          </w:cols>
        </w:sectPr>
      </w:pPr>
    </w:p>
    <w:p w:rsidR="00C4229A" w:rsidRDefault="00C4229A">
      <w:pPr>
        <w:spacing w:line="172" w:lineRule="exact"/>
        <w:rPr>
          <w:sz w:val="20"/>
          <w:szCs w:val="20"/>
        </w:rPr>
      </w:pPr>
    </w:p>
    <w:p w:rsidR="00C4229A" w:rsidRDefault="00D80D7F">
      <w:pPr>
        <w:ind w:right="-359"/>
        <w:jc w:val="center"/>
        <w:rPr>
          <w:sz w:val="20"/>
          <w:szCs w:val="20"/>
        </w:rPr>
      </w:pPr>
      <w:r>
        <w:rPr>
          <w:rFonts w:ascii="Times New Roman" w:eastAsia="Times New Roman" w:hAnsi="Times New Roman" w:cs="Times New Roman"/>
          <w:sz w:val="24"/>
          <w:szCs w:val="24"/>
        </w:rPr>
        <w:t>556</w:t>
      </w:r>
    </w:p>
    <w:p w:rsidR="00C4229A" w:rsidRDefault="00C4229A">
      <w:pPr>
        <w:sectPr w:rsidR="00C4229A">
          <w:type w:val="continuous"/>
          <w:pgSz w:w="11900" w:h="16840"/>
          <w:pgMar w:top="1189" w:right="500" w:bottom="346" w:left="1440" w:header="0" w:footer="0" w:gutter="0"/>
          <w:cols w:space="720" w:equalWidth="0">
            <w:col w:w="9960"/>
          </w:cols>
        </w:sectPr>
      </w:pPr>
    </w:p>
    <w:tbl>
      <w:tblPr>
        <w:tblW w:w="0" w:type="auto"/>
        <w:tblInd w:w="310" w:type="dxa"/>
        <w:tblLayout w:type="fixed"/>
        <w:tblCellMar>
          <w:left w:w="0" w:type="dxa"/>
          <w:right w:w="0" w:type="dxa"/>
        </w:tblCellMar>
        <w:tblLook w:val="04A0" w:firstRow="1" w:lastRow="0" w:firstColumn="1" w:lastColumn="0" w:noHBand="0" w:noVBand="1"/>
      </w:tblPr>
      <w:tblGrid>
        <w:gridCol w:w="2860"/>
        <w:gridCol w:w="4540"/>
        <w:gridCol w:w="2260"/>
        <w:gridCol w:w="30"/>
      </w:tblGrid>
      <w:tr w:rsidR="00C4229A">
        <w:trPr>
          <w:trHeight w:val="425"/>
        </w:trPr>
        <w:tc>
          <w:tcPr>
            <w:tcW w:w="2860" w:type="dxa"/>
            <w:tcBorders>
              <w:top w:val="single" w:sz="8" w:space="0" w:color="auto"/>
              <w:left w:val="single" w:sz="8" w:space="0" w:color="auto"/>
              <w:right w:val="single" w:sz="8" w:space="0" w:color="auto"/>
            </w:tcBorders>
            <w:vAlign w:val="bottom"/>
          </w:tcPr>
          <w:p w:rsidR="00C4229A" w:rsidRDefault="00D80D7F">
            <w:pPr>
              <w:ind w:left="600"/>
              <w:rPr>
                <w:sz w:val="20"/>
                <w:szCs w:val="20"/>
              </w:rPr>
            </w:pPr>
            <w:r>
              <w:rPr>
                <w:rFonts w:ascii="Times New Roman" w:eastAsia="Times New Roman" w:hAnsi="Times New Roman" w:cs="Times New Roman"/>
                <w:b/>
                <w:bCs/>
                <w:sz w:val="28"/>
                <w:szCs w:val="28"/>
              </w:rPr>
              <w:t>Направление</w:t>
            </w:r>
          </w:p>
        </w:tc>
        <w:tc>
          <w:tcPr>
            <w:tcW w:w="4540" w:type="dxa"/>
            <w:tcBorders>
              <w:top w:val="single" w:sz="8" w:space="0" w:color="auto"/>
              <w:right w:val="single" w:sz="8" w:space="0" w:color="auto"/>
            </w:tcBorders>
            <w:vAlign w:val="bottom"/>
          </w:tcPr>
          <w:p w:rsidR="00C4229A" w:rsidRDefault="00D80D7F">
            <w:pPr>
              <w:ind w:left="1400"/>
              <w:rPr>
                <w:sz w:val="20"/>
                <w:szCs w:val="20"/>
              </w:rPr>
            </w:pPr>
            <w:r>
              <w:rPr>
                <w:rFonts w:ascii="Times New Roman" w:eastAsia="Times New Roman" w:hAnsi="Times New Roman" w:cs="Times New Roman"/>
                <w:b/>
                <w:bCs/>
                <w:sz w:val="28"/>
                <w:szCs w:val="28"/>
              </w:rPr>
              <w:t>Мероприятия</w:t>
            </w:r>
          </w:p>
        </w:tc>
        <w:tc>
          <w:tcPr>
            <w:tcW w:w="2260" w:type="dxa"/>
            <w:tcBorders>
              <w:top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w w:val="99"/>
                <w:sz w:val="28"/>
                <w:szCs w:val="28"/>
              </w:rPr>
              <w:t>Сроки</w:t>
            </w: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D80D7F">
            <w:pPr>
              <w:ind w:left="580"/>
              <w:rPr>
                <w:sz w:val="20"/>
                <w:szCs w:val="20"/>
              </w:rPr>
            </w:pPr>
            <w:r>
              <w:rPr>
                <w:rFonts w:ascii="Times New Roman" w:eastAsia="Times New Roman" w:hAnsi="Times New Roman" w:cs="Times New Roman"/>
                <w:b/>
                <w:bCs/>
                <w:sz w:val="28"/>
                <w:szCs w:val="28"/>
              </w:rPr>
              <w:t>мероприятий</w:t>
            </w:r>
          </w:p>
        </w:tc>
        <w:tc>
          <w:tcPr>
            <w:tcW w:w="4540" w:type="dxa"/>
            <w:tcBorders>
              <w:right w:val="single" w:sz="8" w:space="0" w:color="auto"/>
            </w:tcBorders>
            <w:vAlign w:val="bottom"/>
          </w:tcPr>
          <w:p w:rsidR="00C4229A" w:rsidRDefault="00C4229A">
            <w:pPr>
              <w:rPr>
                <w:sz w:val="24"/>
                <w:szCs w:val="24"/>
              </w:rPr>
            </w:pPr>
          </w:p>
        </w:tc>
        <w:tc>
          <w:tcPr>
            <w:tcW w:w="22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sz w:val="28"/>
                <w:szCs w:val="28"/>
              </w:rPr>
              <w:t>реализации</w:t>
            </w:r>
          </w:p>
        </w:tc>
        <w:tc>
          <w:tcPr>
            <w:tcW w:w="0" w:type="dxa"/>
            <w:vAlign w:val="bottom"/>
          </w:tcPr>
          <w:p w:rsidR="00C4229A" w:rsidRDefault="00C4229A">
            <w:pPr>
              <w:rPr>
                <w:sz w:val="1"/>
                <w:szCs w:val="1"/>
              </w:rPr>
            </w:pPr>
          </w:p>
        </w:tc>
      </w:tr>
      <w:tr w:rsidR="00C4229A">
        <w:trPr>
          <w:trHeight w:val="122"/>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ФГОС основного</w:t>
            </w: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основного общего образования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228"/>
        </w:trPr>
        <w:tc>
          <w:tcPr>
            <w:tcW w:w="2860" w:type="dxa"/>
            <w:vMerge w:val="restart"/>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общего образования</w:t>
            </w:r>
          </w:p>
        </w:tc>
        <w:tc>
          <w:tcPr>
            <w:tcW w:w="4540" w:type="dxa"/>
            <w:tcBorders>
              <w:bottom w:val="single" w:sz="8" w:space="0" w:color="auto"/>
              <w:right w:val="single" w:sz="8" w:space="0" w:color="auto"/>
            </w:tcBorders>
            <w:vAlign w:val="bottom"/>
          </w:tcPr>
          <w:p w:rsidR="00C4229A" w:rsidRDefault="00C4229A">
            <w:pPr>
              <w:rPr>
                <w:sz w:val="19"/>
                <w:szCs w:val="19"/>
              </w:rPr>
            </w:pPr>
          </w:p>
        </w:tc>
        <w:tc>
          <w:tcPr>
            <w:tcW w:w="2260" w:type="dxa"/>
            <w:tcBorders>
              <w:bottom w:val="single" w:sz="8" w:space="0" w:color="auto"/>
              <w:right w:val="single" w:sz="8" w:space="0" w:color="auto"/>
            </w:tcBorders>
            <w:vAlign w:val="bottom"/>
          </w:tcPr>
          <w:p w:rsidR="00C4229A" w:rsidRDefault="00C4229A">
            <w:pPr>
              <w:rPr>
                <w:sz w:val="19"/>
                <w:szCs w:val="19"/>
              </w:rPr>
            </w:pPr>
          </w:p>
        </w:tc>
        <w:tc>
          <w:tcPr>
            <w:tcW w:w="0" w:type="dxa"/>
            <w:vAlign w:val="bottom"/>
          </w:tcPr>
          <w:p w:rsidR="00C4229A" w:rsidRDefault="00C4229A">
            <w:pPr>
              <w:rPr>
                <w:sz w:val="1"/>
                <w:szCs w:val="1"/>
              </w:rPr>
            </w:pPr>
          </w:p>
        </w:tc>
      </w:tr>
      <w:tr w:rsidR="00C4229A">
        <w:trPr>
          <w:trHeight w:val="141"/>
        </w:trPr>
        <w:tc>
          <w:tcPr>
            <w:tcW w:w="2860" w:type="dxa"/>
            <w:vMerge/>
            <w:tcBorders>
              <w:left w:val="single" w:sz="8" w:space="0" w:color="auto"/>
              <w:right w:val="single" w:sz="8" w:space="0" w:color="auto"/>
            </w:tcBorders>
            <w:vAlign w:val="bottom"/>
          </w:tcPr>
          <w:p w:rsidR="00C4229A" w:rsidRDefault="00C4229A">
            <w:pPr>
              <w:rPr>
                <w:sz w:val="12"/>
                <w:szCs w:val="12"/>
              </w:rPr>
            </w:pPr>
          </w:p>
        </w:tc>
        <w:tc>
          <w:tcPr>
            <w:tcW w:w="4540" w:type="dxa"/>
            <w:vMerge w:val="restart"/>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2.  Создание (корректировка)</w:t>
            </w:r>
          </w:p>
        </w:tc>
        <w:tc>
          <w:tcPr>
            <w:tcW w:w="2260" w:type="dxa"/>
            <w:tcBorders>
              <w:right w:val="single" w:sz="8" w:space="0" w:color="auto"/>
            </w:tcBorders>
            <w:vAlign w:val="bottom"/>
          </w:tcPr>
          <w:p w:rsidR="00C4229A" w:rsidRDefault="00C4229A">
            <w:pPr>
              <w:rPr>
                <w:sz w:val="12"/>
                <w:szCs w:val="12"/>
              </w:rPr>
            </w:pPr>
          </w:p>
        </w:tc>
        <w:tc>
          <w:tcPr>
            <w:tcW w:w="0" w:type="dxa"/>
            <w:vAlign w:val="bottom"/>
          </w:tcPr>
          <w:p w:rsidR="00C4229A" w:rsidRDefault="00C4229A">
            <w:pPr>
              <w:rPr>
                <w:sz w:val="1"/>
                <w:szCs w:val="1"/>
              </w:rPr>
            </w:pPr>
          </w:p>
        </w:tc>
      </w:tr>
      <w:tr w:rsidR="00C4229A">
        <w:trPr>
          <w:trHeight w:val="269"/>
        </w:trPr>
        <w:tc>
          <w:tcPr>
            <w:tcW w:w="2860" w:type="dxa"/>
            <w:tcBorders>
              <w:left w:val="single" w:sz="8" w:space="0" w:color="auto"/>
              <w:right w:val="single" w:sz="8" w:space="0" w:color="auto"/>
            </w:tcBorders>
            <w:vAlign w:val="bottom"/>
          </w:tcPr>
          <w:p w:rsidR="00C4229A" w:rsidRDefault="00C4229A">
            <w:pPr>
              <w:rPr>
                <w:sz w:val="23"/>
                <w:szCs w:val="23"/>
              </w:rPr>
            </w:pPr>
          </w:p>
        </w:tc>
        <w:tc>
          <w:tcPr>
            <w:tcW w:w="4540" w:type="dxa"/>
            <w:vMerge/>
            <w:tcBorders>
              <w:right w:val="single" w:sz="8" w:space="0" w:color="auto"/>
            </w:tcBorders>
            <w:vAlign w:val="bottom"/>
          </w:tcPr>
          <w:p w:rsidR="00C4229A" w:rsidRDefault="00C4229A">
            <w:pPr>
              <w:rPr>
                <w:sz w:val="23"/>
                <w:szCs w:val="23"/>
              </w:rPr>
            </w:pPr>
          </w:p>
        </w:tc>
        <w:tc>
          <w:tcPr>
            <w:tcW w:w="2260" w:type="dxa"/>
            <w:tcBorders>
              <w:right w:val="single" w:sz="8" w:space="0" w:color="auto"/>
            </w:tcBorders>
            <w:vAlign w:val="bottom"/>
          </w:tcPr>
          <w:p w:rsidR="00C4229A" w:rsidRDefault="00C4229A">
            <w:pPr>
              <w:rPr>
                <w:sz w:val="23"/>
                <w:szCs w:val="23"/>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плана-графика повышения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квалификации педагогических 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руководящих работников</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образовательной организации в</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связи с введением ФГОС основного</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общего образования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18"/>
        </w:trPr>
        <w:tc>
          <w:tcPr>
            <w:tcW w:w="2860" w:type="dxa"/>
            <w:tcBorders>
              <w:left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3.  Корректировка плана научно-</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методических семинаров</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(внутришкольного повышения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квалификации) с ориентацией на</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проблемы введения ФГОС</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основного общего образования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92"/>
        </w:trPr>
        <w:tc>
          <w:tcPr>
            <w:tcW w:w="2860" w:type="dxa"/>
            <w:tcBorders>
              <w:left w:val="single" w:sz="8" w:space="0" w:color="auto"/>
              <w:bottom w:val="single" w:sz="8" w:space="0" w:color="auto"/>
              <w:right w:val="single" w:sz="8" w:space="0" w:color="auto"/>
            </w:tcBorders>
            <w:vAlign w:val="bottom"/>
          </w:tcPr>
          <w:p w:rsidR="00C4229A" w:rsidRDefault="00C4229A">
            <w:pPr>
              <w:rPr>
                <w:sz w:val="24"/>
                <w:szCs w:val="24"/>
              </w:rPr>
            </w:pPr>
          </w:p>
        </w:tc>
        <w:tc>
          <w:tcPr>
            <w:tcW w:w="4540" w:type="dxa"/>
            <w:tcBorders>
              <w:bottom w:val="single" w:sz="8" w:space="0" w:color="auto"/>
              <w:right w:val="single" w:sz="8" w:space="0" w:color="auto"/>
            </w:tcBorders>
            <w:vAlign w:val="bottom"/>
          </w:tcPr>
          <w:p w:rsidR="00C4229A" w:rsidRDefault="00C4229A">
            <w:pPr>
              <w:rPr>
                <w:sz w:val="24"/>
                <w:szCs w:val="24"/>
              </w:rPr>
            </w:pPr>
          </w:p>
        </w:tc>
        <w:tc>
          <w:tcPr>
            <w:tcW w:w="2260" w:type="dxa"/>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10"/>
        </w:trPr>
        <w:tc>
          <w:tcPr>
            <w:tcW w:w="2860" w:type="dxa"/>
            <w:tcBorders>
              <w:left w:val="single" w:sz="8" w:space="0" w:color="auto"/>
              <w:right w:val="single" w:sz="8" w:space="0" w:color="auto"/>
            </w:tcBorders>
            <w:vAlign w:val="bottom"/>
          </w:tcPr>
          <w:p w:rsidR="00C4229A" w:rsidRDefault="00D80D7F">
            <w:pPr>
              <w:ind w:left="160"/>
              <w:rPr>
                <w:sz w:val="20"/>
                <w:szCs w:val="20"/>
              </w:rPr>
            </w:pPr>
            <w:r>
              <w:rPr>
                <w:rFonts w:ascii="Times New Roman" w:eastAsia="Times New Roman" w:hAnsi="Times New Roman" w:cs="Times New Roman"/>
                <w:sz w:val="28"/>
                <w:szCs w:val="28"/>
              </w:rPr>
              <w:t>V.  Информационное</w:t>
            </w: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1.  Размещение на сайте</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обеспечение введения</w:t>
            </w: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образовательной организации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ФГОС основного</w:t>
            </w: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информационных материалов о</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общего образования</w:t>
            </w: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реализации ФГОС</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18"/>
        </w:trPr>
        <w:tc>
          <w:tcPr>
            <w:tcW w:w="2860" w:type="dxa"/>
            <w:tcBorders>
              <w:left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2.  Широкое информирование</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родительской общественности о</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введении ФГОС  и порядке</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перехода на них</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18"/>
        </w:trPr>
        <w:tc>
          <w:tcPr>
            <w:tcW w:w="2860" w:type="dxa"/>
            <w:tcBorders>
              <w:left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3.  Организация изучения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общественного мнения по вопросам</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реализации ФГОС и внесения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возможных дополнений в</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содержание ООП ОО</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92"/>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bottom w:val="single" w:sz="8" w:space="0" w:color="auto"/>
              <w:right w:val="single" w:sz="8" w:space="0" w:color="auto"/>
            </w:tcBorders>
            <w:vAlign w:val="bottom"/>
          </w:tcPr>
          <w:p w:rsidR="00C4229A" w:rsidRDefault="00C4229A">
            <w:pPr>
              <w:rPr>
                <w:sz w:val="24"/>
                <w:szCs w:val="24"/>
              </w:rPr>
            </w:pPr>
          </w:p>
        </w:tc>
        <w:tc>
          <w:tcPr>
            <w:tcW w:w="2260" w:type="dxa"/>
            <w:tcBorders>
              <w:bottom w:val="single" w:sz="8" w:space="0" w:color="auto"/>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120"/>
              <w:rPr>
                <w:sz w:val="20"/>
                <w:szCs w:val="20"/>
              </w:rPr>
            </w:pPr>
            <w:r>
              <w:rPr>
                <w:rFonts w:ascii="Times New Roman" w:eastAsia="Times New Roman" w:hAnsi="Times New Roman" w:cs="Times New Roman"/>
                <w:sz w:val="28"/>
                <w:szCs w:val="28"/>
              </w:rPr>
              <w:t>4.  Разработка и утверждение</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локальных актов,</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регламентирующих: организацию 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22"/>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5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bl>
    <w:p w:rsidR="00C4229A" w:rsidRDefault="00D80D7F">
      <w:pPr>
        <w:spacing w:line="20" w:lineRule="exact"/>
        <w:rPr>
          <w:sz w:val="20"/>
          <w:szCs w:val="20"/>
        </w:rPr>
      </w:pPr>
      <w:r>
        <w:rPr>
          <w:noProof/>
          <w:sz w:val="20"/>
          <w:szCs w:val="20"/>
        </w:rPr>
        <w:drawing>
          <wp:anchor distT="0" distB="0" distL="114300" distR="114300" simplePos="0" relativeHeight="252335104" behindDoc="1" locked="0" layoutInCell="0" allowOverlap="1">
            <wp:simplePos x="0" y="0"/>
            <wp:positionH relativeFrom="column">
              <wp:posOffset>194945</wp:posOffset>
            </wp:positionH>
            <wp:positionV relativeFrom="paragraph">
              <wp:posOffset>-5715</wp:posOffset>
            </wp:positionV>
            <wp:extent cx="6350" cy="6350"/>
            <wp:effectExtent l="0" t="0" r="0" b="0"/>
            <wp:wrapNone/>
            <wp:docPr id="6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336128" behindDoc="1" locked="0" layoutInCell="0" allowOverlap="1">
            <wp:simplePos x="0" y="0"/>
            <wp:positionH relativeFrom="column">
              <wp:posOffset>1996440</wp:posOffset>
            </wp:positionH>
            <wp:positionV relativeFrom="paragraph">
              <wp:posOffset>-5715</wp:posOffset>
            </wp:positionV>
            <wp:extent cx="6350" cy="6350"/>
            <wp:effectExtent l="0" t="0" r="0" b="0"/>
            <wp:wrapNone/>
            <wp:docPr id="6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r>
        <w:rPr>
          <w:noProof/>
          <w:sz w:val="20"/>
          <w:szCs w:val="20"/>
        </w:rPr>
        <w:drawing>
          <wp:anchor distT="0" distB="0" distL="114300" distR="114300" simplePos="0" relativeHeight="252337152" behindDoc="1" locked="0" layoutInCell="0" allowOverlap="1">
            <wp:simplePos x="0" y="0"/>
            <wp:positionH relativeFrom="column">
              <wp:posOffset>4876800</wp:posOffset>
            </wp:positionH>
            <wp:positionV relativeFrom="paragraph">
              <wp:posOffset>-5715</wp:posOffset>
            </wp:positionV>
            <wp:extent cx="6350" cy="6350"/>
            <wp:effectExtent l="0" t="0" r="0" b="0"/>
            <wp:wrapNone/>
            <wp:docPr id="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6350" cy="6350"/>
                    </a:xfrm>
                    <a:prstGeom prst="rect">
                      <a:avLst/>
                    </a:prstGeom>
                    <a:noFill/>
                  </pic:spPr>
                </pic:pic>
              </a:graphicData>
            </a:graphic>
          </wp:anchor>
        </w:drawing>
      </w:r>
    </w:p>
    <w:p w:rsidR="00C4229A" w:rsidRDefault="00C4229A">
      <w:pPr>
        <w:sectPr w:rsidR="00C4229A">
          <w:pgSz w:w="11900" w:h="16840"/>
          <w:pgMar w:top="1112" w:right="500" w:bottom="346" w:left="1440" w:header="0" w:footer="0" w:gutter="0"/>
          <w:cols w:space="720" w:equalWidth="0">
            <w:col w:w="9960"/>
          </w:cols>
        </w:sectPr>
      </w:pPr>
    </w:p>
    <w:p w:rsidR="00C4229A" w:rsidRDefault="00C4229A">
      <w:pPr>
        <w:spacing w:line="15" w:lineRule="exact"/>
        <w:rPr>
          <w:sz w:val="20"/>
          <w:szCs w:val="20"/>
        </w:rPr>
      </w:pPr>
    </w:p>
    <w:p w:rsidR="00C4229A" w:rsidRDefault="00D80D7F">
      <w:pPr>
        <w:ind w:right="-359"/>
        <w:jc w:val="center"/>
        <w:rPr>
          <w:sz w:val="20"/>
          <w:szCs w:val="20"/>
        </w:rPr>
      </w:pPr>
      <w:r>
        <w:rPr>
          <w:rFonts w:ascii="Times New Roman" w:eastAsia="Times New Roman" w:hAnsi="Times New Roman" w:cs="Times New Roman"/>
          <w:sz w:val="24"/>
          <w:szCs w:val="24"/>
        </w:rPr>
        <w:t>557</w:t>
      </w:r>
    </w:p>
    <w:p w:rsidR="00C4229A" w:rsidRDefault="00C4229A">
      <w:pPr>
        <w:sectPr w:rsidR="00C4229A">
          <w:type w:val="continuous"/>
          <w:pgSz w:w="11900" w:h="16840"/>
          <w:pgMar w:top="1112" w:right="500" w:bottom="346" w:left="1440" w:header="0" w:footer="0" w:gutter="0"/>
          <w:cols w:space="720" w:equalWidth="0">
            <w:col w:w="9960"/>
          </w:cols>
        </w:sectPr>
      </w:pPr>
    </w:p>
    <w:tbl>
      <w:tblPr>
        <w:tblW w:w="0" w:type="auto"/>
        <w:tblInd w:w="310" w:type="dxa"/>
        <w:tblLayout w:type="fixed"/>
        <w:tblCellMar>
          <w:left w:w="0" w:type="dxa"/>
          <w:right w:w="0" w:type="dxa"/>
        </w:tblCellMar>
        <w:tblLook w:val="04A0" w:firstRow="1" w:lastRow="0" w:firstColumn="1" w:lastColumn="0" w:noHBand="0" w:noVBand="1"/>
      </w:tblPr>
      <w:tblGrid>
        <w:gridCol w:w="2860"/>
        <w:gridCol w:w="400"/>
        <w:gridCol w:w="4140"/>
        <w:gridCol w:w="2260"/>
        <w:gridCol w:w="30"/>
      </w:tblGrid>
      <w:tr w:rsidR="00C4229A">
        <w:trPr>
          <w:trHeight w:val="425"/>
        </w:trPr>
        <w:tc>
          <w:tcPr>
            <w:tcW w:w="2860" w:type="dxa"/>
            <w:tcBorders>
              <w:top w:val="single" w:sz="8" w:space="0" w:color="auto"/>
              <w:left w:val="single" w:sz="8" w:space="0" w:color="auto"/>
              <w:right w:val="single" w:sz="8" w:space="0" w:color="auto"/>
            </w:tcBorders>
            <w:vAlign w:val="bottom"/>
          </w:tcPr>
          <w:p w:rsidR="00C4229A" w:rsidRDefault="00D80D7F">
            <w:pPr>
              <w:ind w:left="600"/>
              <w:rPr>
                <w:sz w:val="20"/>
                <w:szCs w:val="20"/>
              </w:rPr>
            </w:pPr>
            <w:r>
              <w:rPr>
                <w:rFonts w:ascii="Times New Roman" w:eastAsia="Times New Roman" w:hAnsi="Times New Roman" w:cs="Times New Roman"/>
                <w:b/>
                <w:bCs/>
                <w:sz w:val="28"/>
                <w:szCs w:val="28"/>
              </w:rPr>
              <w:t>Направление</w:t>
            </w:r>
          </w:p>
        </w:tc>
        <w:tc>
          <w:tcPr>
            <w:tcW w:w="400" w:type="dxa"/>
            <w:tcBorders>
              <w:top w:val="single" w:sz="8" w:space="0" w:color="auto"/>
            </w:tcBorders>
            <w:vAlign w:val="bottom"/>
          </w:tcPr>
          <w:p w:rsidR="00C4229A" w:rsidRDefault="00C4229A">
            <w:pPr>
              <w:rPr>
                <w:sz w:val="24"/>
                <w:szCs w:val="24"/>
              </w:rPr>
            </w:pPr>
          </w:p>
        </w:tc>
        <w:tc>
          <w:tcPr>
            <w:tcW w:w="4140" w:type="dxa"/>
            <w:tcBorders>
              <w:top w:val="single" w:sz="8" w:space="0" w:color="auto"/>
              <w:right w:val="single" w:sz="8" w:space="0" w:color="auto"/>
            </w:tcBorders>
            <w:vAlign w:val="bottom"/>
          </w:tcPr>
          <w:p w:rsidR="00C4229A" w:rsidRDefault="00D80D7F">
            <w:pPr>
              <w:ind w:left="1000"/>
              <w:rPr>
                <w:sz w:val="20"/>
                <w:szCs w:val="20"/>
              </w:rPr>
            </w:pPr>
            <w:r>
              <w:rPr>
                <w:rFonts w:ascii="Times New Roman" w:eastAsia="Times New Roman" w:hAnsi="Times New Roman" w:cs="Times New Roman"/>
                <w:b/>
                <w:bCs/>
                <w:sz w:val="28"/>
                <w:szCs w:val="28"/>
              </w:rPr>
              <w:t>Мероприятия</w:t>
            </w:r>
          </w:p>
        </w:tc>
        <w:tc>
          <w:tcPr>
            <w:tcW w:w="2260" w:type="dxa"/>
            <w:tcBorders>
              <w:top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w w:val="99"/>
                <w:sz w:val="28"/>
                <w:szCs w:val="28"/>
              </w:rPr>
              <w:t>Сроки</w:t>
            </w: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D80D7F">
            <w:pPr>
              <w:ind w:left="580"/>
              <w:rPr>
                <w:sz w:val="20"/>
                <w:szCs w:val="20"/>
              </w:rPr>
            </w:pPr>
            <w:r>
              <w:rPr>
                <w:rFonts w:ascii="Times New Roman" w:eastAsia="Times New Roman" w:hAnsi="Times New Roman" w:cs="Times New Roman"/>
                <w:b/>
                <w:bCs/>
                <w:sz w:val="28"/>
                <w:szCs w:val="28"/>
              </w:rPr>
              <w:t>мероприятий</w:t>
            </w:r>
          </w:p>
        </w:tc>
        <w:tc>
          <w:tcPr>
            <w:tcW w:w="400" w:type="dxa"/>
            <w:vAlign w:val="bottom"/>
          </w:tcPr>
          <w:p w:rsidR="00C4229A" w:rsidRDefault="00C4229A">
            <w:pPr>
              <w:rPr>
                <w:sz w:val="24"/>
                <w:szCs w:val="24"/>
              </w:rPr>
            </w:pPr>
          </w:p>
        </w:tc>
        <w:tc>
          <w:tcPr>
            <w:tcW w:w="4140" w:type="dxa"/>
            <w:tcBorders>
              <w:right w:val="single" w:sz="8" w:space="0" w:color="auto"/>
            </w:tcBorders>
            <w:vAlign w:val="bottom"/>
          </w:tcPr>
          <w:p w:rsidR="00C4229A" w:rsidRDefault="00C4229A">
            <w:pPr>
              <w:rPr>
                <w:sz w:val="24"/>
                <w:szCs w:val="24"/>
              </w:rPr>
            </w:pPr>
          </w:p>
        </w:tc>
        <w:tc>
          <w:tcPr>
            <w:tcW w:w="22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sz w:val="28"/>
                <w:szCs w:val="28"/>
              </w:rPr>
              <w:t>реализации</w:t>
            </w:r>
          </w:p>
        </w:tc>
        <w:tc>
          <w:tcPr>
            <w:tcW w:w="0" w:type="dxa"/>
            <w:vAlign w:val="bottom"/>
          </w:tcPr>
          <w:p w:rsidR="00C4229A" w:rsidRDefault="00C4229A">
            <w:pPr>
              <w:rPr>
                <w:sz w:val="1"/>
                <w:szCs w:val="1"/>
              </w:rPr>
            </w:pPr>
          </w:p>
        </w:tc>
      </w:tr>
      <w:tr w:rsidR="00C4229A">
        <w:trPr>
          <w:trHeight w:val="122"/>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540" w:type="dxa"/>
            <w:gridSpan w:val="2"/>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проведение публичного отчета</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образовательной организации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18"/>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00" w:type="dxa"/>
            <w:tcBorders>
              <w:bottom w:val="single" w:sz="8" w:space="0" w:color="auto"/>
            </w:tcBorders>
            <w:vAlign w:val="bottom"/>
          </w:tcPr>
          <w:p w:rsidR="00C4229A" w:rsidRDefault="00C4229A">
            <w:pPr>
              <w:rPr>
                <w:sz w:val="10"/>
                <w:szCs w:val="10"/>
              </w:rPr>
            </w:pPr>
          </w:p>
        </w:tc>
        <w:tc>
          <w:tcPr>
            <w:tcW w:w="41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D80D7F">
            <w:pPr>
              <w:ind w:left="160"/>
              <w:rPr>
                <w:sz w:val="20"/>
                <w:szCs w:val="20"/>
              </w:rPr>
            </w:pPr>
            <w:r>
              <w:rPr>
                <w:rFonts w:ascii="Times New Roman" w:eastAsia="Times New Roman" w:hAnsi="Times New Roman" w:cs="Times New Roman"/>
                <w:sz w:val="28"/>
                <w:szCs w:val="28"/>
              </w:rPr>
              <w:t>VI.  Материально-</w:t>
            </w:r>
          </w:p>
        </w:tc>
        <w:tc>
          <w:tcPr>
            <w:tcW w:w="400" w:type="dxa"/>
            <w:vAlign w:val="bottom"/>
          </w:tcPr>
          <w:p w:rsidR="00C4229A" w:rsidRDefault="00D80D7F">
            <w:pPr>
              <w:ind w:left="120"/>
              <w:rPr>
                <w:sz w:val="20"/>
                <w:szCs w:val="20"/>
              </w:rPr>
            </w:pPr>
            <w:r>
              <w:rPr>
                <w:rFonts w:ascii="Times New Roman" w:eastAsia="Times New Roman" w:hAnsi="Times New Roman" w:cs="Times New Roman"/>
                <w:sz w:val="28"/>
                <w:szCs w:val="28"/>
              </w:rPr>
              <w:t>1.</w:t>
            </w:r>
          </w:p>
        </w:tc>
        <w:tc>
          <w:tcPr>
            <w:tcW w:w="41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Анализ</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D80D7F">
            <w:pPr>
              <w:ind w:left="160"/>
              <w:rPr>
                <w:sz w:val="20"/>
                <w:szCs w:val="20"/>
              </w:rPr>
            </w:pPr>
            <w:r>
              <w:rPr>
                <w:rFonts w:ascii="Times New Roman" w:eastAsia="Times New Roman" w:hAnsi="Times New Roman" w:cs="Times New Roman"/>
                <w:sz w:val="28"/>
                <w:szCs w:val="28"/>
              </w:rPr>
              <w:t>техническое</w:t>
            </w: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материально-технического</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обеспечение введения</w:t>
            </w: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обеспечения реализации ФГОС</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ФГОС основного</w:t>
            </w: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основного общего образования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18"/>
        </w:trPr>
        <w:tc>
          <w:tcPr>
            <w:tcW w:w="2860" w:type="dxa"/>
            <w:vMerge w:val="restart"/>
            <w:tcBorders>
              <w:left w:val="single" w:sz="8" w:space="0" w:color="auto"/>
              <w:right w:val="single" w:sz="8" w:space="0" w:color="auto"/>
            </w:tcBorders>
            <w:vAlign w:val="bottom"/>
          </w:tcPr>
          <w:p w:rsidR="00C4229A" w:rsidRDefault="00D80D7F">
            <w:pPr>
              <w:ind w:left="100"/>
              <w:rPr>
                <w:sz w:val="20"/>
                <w:szCs w:val="20"/>
              </w:rPr>
            </w:pPr>
            <w:r>
              <w:rPr>
                <w:rFonts w:ascii="Times New Roman" w:eastAsia="Times New Roman" w:hAnsi="Times New Roman" w:cs="Times New Roman"/>
                <w:sz w:val="28"/>
                <w:szCs w:val="28"/>
              </w:rPr>
              <w:t>общего образования</w:t>
            </w:r>
          </w:p>
        </w:tc>
        <w:tc>
          <w:tcPr>
            <w:tcW w:w="400" w:type="dxa"/>
            <w:tcBorders>
              <w:bottom w:val="single" w:sz="8" w:space="0" w:color="auto"/>
            </w:tcBorders>
            <w:vAlign w:val="bottom"/>
          </w:tcPr>
          <w:p w:rsidR="00C4229A" w:rsidRDefault="00C4229A">
            <w:pPr>
              <w:rPr>
                <w:sz w:val="10"/>
                <w:szCs w:val="10"/>
              </w:rPr>
            </w:pPr>
          </w:p>
        </w:tc>
        <w:tc>
          <w:tcPr>
            <w:tcW w:w="41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246"/>
        </w:trPr>
        <w:tc>
          <w:tcPr>
            <w:tcW w:w="2860" w:type="dxa"/>
            <w:vMerge/>
            <w:tcBorders>
              <w:left w:val="single" w:sz="8" w:space="0" w:color="auto"/>
              <w:right w:val="single" w:sz="8" w:space="0" w:color="auto"/>
            </w:tcBorders>
            <w:vAlign w:val="bottom"/>
          </w:tcPr>
          <w:p w:rsidR="00C4229A" w:rsidRDefault="00C4229A">
            <w:pPr>
              <w:rPr>
                <w:sz w:val="21"/>
                <w:szCs w:val="21"/>
              </w:rPr>
            </w:pPr>
          </w:p>
        </w:tc>
        <w:tc>
          <w:tcPr>
            <w:tcW w:w="400" w:type="dxa"/>
            <w:vMerge w:val="restart"/>
            <w:vAlign w:val="bottom"/>
          </w:tcPr>
          <w:p w:rsidR="00C4229A" w:rsidRDefault="00D80D7F">
            <w:pPr>
              <w:ind w:left="120"/>
              <w:rPr>
                <w:sz w:val="20"/>
                <w:szCs w:val="20"/>
              </w:rPr>
            </w:pPr>
            <w:r>
              <w:rPr>
                <w:rFonts w:ascii="Times New Roman" w:eastAsia="Times New Roman" w:hAnsi="Times New Roman" w:cs="Times New Roman"/>
                <w:sz w:val="28"/>
                <w:szCs w:val="28"/>
              </w:rPr>
              <w:t>2.</w:t>
            </w:r>
          </w:p>
        </w:tc>
        <w:tc>
          <w:tcPr>
            <w:tcW w:w="4140" w:type="dxa"/>
            <w:vMerge w:val="restart"/>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Обеспечение соответствия</w:t>
            </w:r>
          </w:p>
        </w:tc>
        <w:tc>
          <w:tcPr>
            <w:tcW w:w="2260" w:type="dxa"/>
            <w:tcBorders>
              <w:right w:val="single" w:sz="8" w:space="0" w:color="auto"/>
            </w:tcBorders>
            <w:vAlign w:val="bottom"/>
          </w:tcPr>
          <w:p w:rsidR="00C4229A" w:rsidRDefault="00C4229A">
            <w:pPr>
              <w:rPr>
                <w:sz w:val="21"/>
                <w:szCs w:val="21"/>
              </w:rPr>
            </w:pPr>
          </w:p>
        </w:tc>
        <w:tc>
          <w:tcPr>
            <w:tcW w:w="0" w:type="dxa"/>
            <w:vAlign w:val="bottom"/>
          </w:tcPr>
          <w:p w:rsidR="00C4229A" w:rsidRDefault="00C4229A">
            <w:pPr>
              <w:rPr>
                <w:sz w:val="1"/>
                <w:szCs w:val="1"/>
              </w:rPr>
            </w:pPr>
          </w:p>
        </w:tc>
      </w:tr>
      <w:tr w:rsidR="00C4229A">
        <w:trPr>
          <w:trHeight w:val="158"/>
        </w:trPr>
        <w:tc>
          <w:tcPr>
            <w:tcW w:w="2860" w:type="dxa"/>
            <w:tcBorders>
              <w:left w:val="single" w:sz="8" w:space="0" w:color="auto"/>
              <w:right w:val="single" w:sz="8" w:space="0" w:color="auto"/>
            </w:tcBorders>
            <w:vAlign w:val="bottom"/>
          </w:tcPr>
          <w:p w:rsidR="00C4229A" w:rsidRDefault="00C4229A">
            <w:pPr>
              <w:rPr>
                <w:sz w:val="13"/>
                <w:szCs w:val="13"/>
              </w:rPr>
            </w:pPr>
          </w:p>
        </w:tc>
        <w:tc>
          <w:tcPr>
            <w:tcW w:w="400" w:type="dxa"/>
            <w:vMerge/>
            <w:vAlign w:val="bottom"/>
          </w:tcPr>
          <w:p w:rsidR="00C4229A" w:rsidRDefault="00C4229A">
            <w:pPr>
              <w:rPr>
                <w:sz w:val="13"/>
                <w:szCs w:val="13"/>
              </w:rPr>
            </w:pPr>
          </w:p>
        </w:tc>
        <w:tc>
          <w:tcPr>
            <w:tcW w:w="4140" w:type="dxa"/>
            <w:vMerge/>
            <w:tcBorders>
              <w:right w:val="single" w:sz="8" w:space="0" w:color="auto"/>
            </w:tcBorders>
            <w:vAlign w:val="bottom"/>
          </w:tcPr>
          <w:p w:rsidR="00C4229A" w:rsidRDefault="00C4229A">
            <w:pPr>
              <w:rPr>
                <w:sz w:val="13"/>
                <w:szCs w:val="13"/>
              </w:rPr>
            </w:pPr>
          </w:p>
        </w:tc>
        <w:tc>
          <w:tcPr>
            <w:tcW w:w="2260" w:type="dxa"/>
            <w:tcBorders>
              <w:right w:val="single" w:sz="8" w:space="0" w:color="auto"/>
            </w:tcBorders>
            <w:vAlign w:val="bottom"/>
          </w:tcPr>
          <w:p w:rsidR="00C4229A" w:rsidRDefault="00C4229A">
            <w:pPr>
              <w:rPr>
                <w:sz w:val="13"/>
                <w:szCs w:val="13"/>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материально-технической базы</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образовательной организации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требованиям ФГОС</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18"/>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00" w:type="dxa"/>
            <w:tcBorders>
              <w:bottom w:val="single" w:sz="8" w:space="0" w:color="auto"/>
            </w:tcBorders>
            <w:vAlign w:val="bottom"/>
          </w:tcPr>
          <w:p w:rsidR="00C4229A" w:rsidRDefault="00C4229A">
            <w:pPr>
              <w:rPr>
                <w:sz w:val="10"/>
                <w:szCs w:val="10"/>
              </w:rPr>
            </w:pPr>
          </w:p>
        </w:tc>
        <w:tc>
          <w:tcPr>
            <w:tcW w:w="41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20"/>
              <w:rPr>
                <w:sz w:val="20"/>
                <w:szCs w:val="20"/>
              </w:rPr>
            </w:pPr>
            <w:r>
              <w:rPr>
                <w:rFonts w:ascii="Times New Roman" w:eastAsia="Times New Roman" w:hAnsi="Times New Roman" w:cs="Times New Roman"/>
                <w:sz w:val="28"/>
                <w:szCs w:val="28"/>
              </w:rPr>
              <w:t>3.</w:t>
            </w:r>
          </w:p>
        </w:tc>
        <w:tc>
          <w:tcPr>
            <w:tcW w:w="41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Обеспечение соответствия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санитарно-гигиенических условий</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требованиям ФГОС основного</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общего образования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22"/>
        </w:trPr>
        <w:tc>
          <w:tcPr>
            <w:tcW w:w="2860" w:type="dxa"/>
            <w:tcBorders>
              <w:left w:val="single" w:sz="8" w:space="0" w:color="auto"/>
              <w:right w:val="single" w:sz="8" w:space="0" w:color="auto"/>
            </w:tcBorders>
            <w:vAlign w:val="bottom"/>
          </w:tcPr>
          <w:p w:rsidR="00C4229A" w:rsidRDefault="00C4229A">
            <w:pPr>
              <w:rPr>
                <w:sz w:val="10"/>
                <w:szCs w:val="10"/>
              </w:rPr>
            </w:pPr>
          </w:p>
        </w:tc>
        <w:tc>
          <w:tcPr>
            <w:tcW w:w="400" w:type="dxa"/>
            <w:tcBorders>
              <w:bottom w:val="single" w:sz="8" w:space="0" w:color="auto"/>
            </w:tcBorders>
            <w:vAlign w:val="bottom"/>
          </w:tcPr>
          <w:p w:rsidR="00C4229A" w:rsidRDefault="00C4229A">
            <w:pPr>
              <w:rPr>
                <w:sz w:val="10"/>
                <w:szCs w:val="10"/>
              </w:rPr>
            </w:pPr>
          </w:p>
        </w:tc>
        <w:tc>
          <w:tcPr>
            <w:tcW w:w="41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20"/>
              <w:rPr>
                <w:sz w:val="20"/>
                <w:szCs w:val="20"/>
              </w:rPr>
            </w:pPr>
            <w:r>
              <w:rPr>
                <w:rFonts w:ascii="Times New Roman" w:eastAsia="Times New Roman" w:hAnsi="Times New Roman" w:cs="Times New Roman"/>
                <w:sz w:val="28"/>
                <w:szCs w:val="28"/>
              </w:rPr>
              <w:t>4.</w:t>
            </w:r>
          </w:p>
        </w:tc>
        <w:tc>
          <w:tcPr>
            <w:tcW w:w="41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Обеспечение соответствия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условий реализации ООП</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противопожарным нормам, нормам</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охраны труда работников</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образовательной организации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27"/>
        </w:trPr>
        <w:tc>
          <w:tcPr>
            <w:tcW w:w="2860" w:type="dxa"/>
            <w:tcBorders>
              <w:left w:val="single" w:sz="8" w:space="0" w:color="auto"/>
              <w:right w:val="single" w:sz="8" w:space="0" w:color="auto"/>
            </w:tcBorders>
            <w:vAlign w:val="bottom"/>
          </w:tcPr>
          <w:p w:rsidR="00C4229A" w:rsidRDefault="00C4229A">
            <w:pPr>
              <w:rPr>
                <w:sz w:val="11"/>
                <w:szCs w:val="11"/>
              </w:rPr>
            </w:pPr>
          </w:p>
        </w:tc>
        <w:tc>
          <w:tcPr>
            <w:tcW w:w="400" w:type="dxa"/>
            <w:tcBorders>
              <w:bottom w:val="single" w:sz="8" w:space="0" w:color="auto"/>
            </w:tcBorders>
            <w:vAlign w:val="bottom"/>
          </w:tcPr>
          <w:p w:rsidR="00C4229A" w:rsidRDefault="00C4229A">
            <w:pPr>
              <w:rPr>
                <w:sz w:val="11"/>
                <w:szCs w:val="11"/>
              </w:rPr>
            </w:pPr>
          </w:p>
        </w:tc>
        <w:tc>
          <w:tcPr>
            <w:tcW w:w="4140" w:type="dxa"/>
            <w:tcBorders>
              <w:bottom w:val="single" w:sz="8" w:space="0" w:color="auto"/>
              <w:right w:val="single" w:sz="8" w:space="0" w:color="auto"/>
            </w:tcBorders>
            <w:vAlign w:val="bottom"/>
          </w:tcPr>
          <w:p w:rsidR="00C4229A" w:rsidRDefault="00C4229A">
            <w:pPr>
              <w:rPr>
                <w:sz w:val="11"/>
                <w:szCs w:val="11"/>
              </w:rPr>
            </w:pPr>
          </w:p>
        </w:tc>
        <w:tc>
          <w:tcPr>
            <w:tcW w:w="2260" w:type="dxa"/>
            <w:tcBorders>
              <w:bottom w:val="single" w:sz="8" w:space="0" w:color="auto"/>
              <w:right w:val="single" w:sz="8" w:space="0" w:color="auto"/>
            </w:tcBorders>
            <w:vAlign w:val="bottom"/>
          </w:tcPr>
          <w:p w:rsidR="00C4229A" w:rsidRDefault="00C4229A">
            <w:pPr>
              <w:rPr>
                <w:sz w:val="11"/>
                <w:szCs w:val="11"/>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20"/>
              <w:rPr>
                <w:sz w:val="20"/>
                <w:szCs w:val="20"/>
              </w:rPr>
            </w:pPr>
            <w:r>
              <w:rPr>
                <w:rFonts w:ascii="Times New Roman" w:eastAsia="Times New Roman" w:hAnsi="Times New Roman" w:cs="Times New Roman"/>
                <w:sz w:val="28"/>
                <w:szCs w:val="28"/>
              </w:rPr>
              <w:t>5.</w:t>
            </w:r>
          </w:p>
        </w:tc>
        <w:tc>
          <w:tcPr>
            <w:tcW w:w="41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Обеспечение соответствия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информационно-образовательной</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среды требованиям ФГОС</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основного общего образования</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27"/>
        </w:trPr>
        <w:tc>
          <w:tcPr>
            <w:tcW w:w="2860" w:type="dxa"/>
            <w:tcBorders>
              <w:left w:val="single" w:sz="8" w:space="0" w:color="auto"/>
              <w:right w:val="single" w:sz="8" w:space="0" w:color="auto"/>
            </w:tcBorders>
            <w:vAlign w:val="bottom"/>
          </w:tcPr>
          <w:p w:rsidR="00C4229A" w:rsidRDefault="00C4229A">
            <w:pPr>
              <w:rPr>
                <w:sz w:val="11"/>
                <w:szCs w:val="11"/>
              </w:rPr>
            </w:pPr>
          </w:p>
        </w:tc>
        <w:tc>
          <w:tcPr>
            <w:tcW w:w="400" w:type="dxa"/>
            <w:tcBorders>
              <w:bottom w:val="single" w:sz="8" w:space="0" w:color="auto"/>
            </w:tcBorders>
            <w:vAlign w:val="bottom"/>
          </w:tcPr>
          <w:p w:rsidR="00C4229A" w:rsidRDefault="00C4229A">
            <w:pPr>
              <w:rPr>
                <w:sz w:val="11"/>
                <w:szCs w:val="11"/>
              </w:rPr>
            </w:pPr>
          </w:p>
        </w:tc>
        <w:tc>
          <w:tcPr>
            <w:tcW w:w="4140" w:type="dxa"/>
            <w:tcBorders>
              <w:bottom w:val="single" w:sz="8" w:space="0" w:color="auto"/>
              <w:right w:val="single" w:sz="8" w:space="0" w:color="auto"/>
            </w:tcBorders>
            <w:vAlign w:val="bottom"/>
          </w:tcPr>
          <w:p w:rsidR="00C4229A" w:rsidRDefault="00C4229A">
            <w:pPr>
              <w:rPr>
                <w:sz w:val="11"/>
                <w:szCs w:val="11"/>
              </w:rPr>
            </w:pPr>
          </w:p>
        </w:tc>
        <w:tc>
          <w:tcPr>
            <w:tcW w:w="2260" w:type="dxa"/>
            <w:tcBorders>
              <w:bottom w:val="single" w:sz="8" w:space="0" w:color="auto"/>
              <w:right w:val="single" w:sz="8" w:space="0" w:color="auto"/>
            </w:tcBorders>
            <w:vAlign w:val="bottom"/>
          </w:tcPr>
          <w:p w:rsidR="00C4229A" w:rsidRDefault="00C4229A">
            <w:pPr>
              <w:rPr>
                <w:sz w:val="11"/>
                <w:szCs w:val="11"/>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20"/>
              <w:rPr>
                <w:sz w:val="20"/>
                <w:szCs w:val="20"/>
              </w:rPr>
            </w:pPr>
            <w:r>
              <w:rPr>
                <w:rFonts w:ascii="Times New Roman" w:eastAsia="Times New Roman" w:hAnsi="Times New Roman" w:cs="Times New Roman"/>
                <w:sz w:val="28"/>
                <w:szCs w:val="28"/>
              </w:rPr>
              <w:t>6.</w:t>
            </w:r>
          </w:p>
        </w:tc>
        <w:tc>
          <w:tcPr>
            <w:tcW w:w="41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Обеспечение</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укомплектованности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библиотечно-информационного</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центра печатными и электронными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образовательными ресурсами</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22"/>
        </w:trPr>
        <w:tc>
          <w:tcPr>
            <w:tcW w:w="2860" w:type="dxa"/>
            <w:tcBorders>
              <w:left w:val="single" w:sz="8" w:space="0" w:color="auto"/>
              <w:right w:val="single" w:sz="8" w:space="0" w:color="auto"/>
            </w:tcBorders>
            <w:vAlign w:val="bottom"/>
          </w:tcPr>
          <w:p w:rsidR="00C4229A" w:rsidRDefault="00C4229A">
            <w:pPr>
              <w:rPr>
                <w:sz w:val="10"/>
                <w:szCs w:val="10"/>
              </w:rPr>
            </w:pPr>
          </w:p>
        </w:tc>
        <w:tc>
          <w:tcPr>
            <w:tcW w:w="400" w:type="dxa"/>
            <w:tcBorders>
              <w:bottom w:val="single" w:sz="8" w:space="0" w:color="auto"/>
            </w:tcBorders>
            <w:vAlign w:val="bottom"/>
          </w:tcPr>
          <w:p w:rsidR="00C4229A" w:rsidRDefault="00C4229A">
            <w:pPr>
              <w:rPr>
                <w:sz w:val="10"/>
                <w:szCs w:val="10"/>
              </w:rPr>
            </w:pPr>
          </w:p>
        </w:tc>
        <w:tc>
          <w:tcPr>
            <w:tcW w:w="41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20"/>
              <w:rPr>
                <w:sz w:val="20"/>
                <w:szCs w:val="20"/>
              </w:rPr>
            </w:pPr>
            <w:r>
              <w:rPr>
                <w:rFonts w:ascii="Times New Roman" w:eastAsia="Times New Roman" w:hAnsi="Times New Roman" w:cs="Times New Roman"/>
                <w:sz w:val="28"/>
                <w:szCs w:val="28"/>
              </w:rPr>
              <w:t>7.</w:t>
            </w:r>
          </w:p>
        </w:tc>
        <w:tc>
          <w:tcPr>
            <w:tcW w:w="41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Наличие доступа</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образовательной организации к</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электронным образовательным</w:t>
            </w:r>
          </w:p>
        </w:tc>
        <w:tc>
          <w:tcPr>
            <w:tcW w:w="2260" w:type="dxa"/>
            <w:tcBorders>
              <w:right w:val="single" w:sz="8" w:space="0" w:color="auto"/>
            </w:tcBorders>
            <w:vAlign w:val="bottom"/>
          </w:tcPr>
          <w:p w:rsidR="00C4229A" w:rsidRDefault="00C4229A">
            <w:pPr>
              <w:rPr>
                <w:sz w:val="24"/>
                <w:szCs w:val="24"/>
              </w:rPr>
            </w:pPr>
          </w:p>
        </w:tc>
        <w:tc>
          <w:tcPr>
            <w:tcW w:w="0" w:type="dxa"/>
            <w:vAlign w:val="bottom"/>
          </w:tcPr>
          <w:p w:rsidR="00C4229A" w:rsidRDefault="00C4229A">
            <w:pPr>
              <w:rPr>
                <w:sz w:val="1"/>
                <w:szCs w:val="1"/>
              </w:rPr>
            </w:pPr>
          </w:p>
        </w:tc>
      </w:tr>
      <w:tr w:rsidR="00C4229A">
        <w:trPr>
          <w:trHeight w:val="122"/>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00" w:type="dxa"/>
            <w:tcBorders>
              <w:bottom w:val="single" w:sz="8" w:space="0" w:color="auto"/>
            </w:tcBorders>
            <w:vAlign w:val="bottom"/>
          </w:tcPr>
          <w:p w:rsidR="00C4229A" w:rsidRDefault="00C4229A">
            <w:pPr>
              <w:rPr>
                <w:sz w:val="10"/>
                <w:szCs w:val="10"/>
              </w:rPr>
            </w:pPr>
          </w:p>
        </w:tc>
        <w:tc>
          <w:tcPr>
            <w:tcW w:w="41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c>
          <w:tcPr>
            <w:tcW w:w="0" w:type="dxa"/>
            <w:vAlign w:val="bottom"/>
          </w:tcPr>
          <w:p w:rsidR="00C4229A" w:rsidRDefault="00C4229A">
            <w:pPr>
              <w:rPr>
                <w:sz w:val="1"/>
                <w:szCs w:val="1"/>
              </w:rPr>
            </w:pPr>
          </w:p>
        </w:tc>
      </w:tr>
    </w:tbl>
    <w:p w:rsidR="00C4229A" w:rsidRDefault="00C4229A">
      <w:pPr>
        <w:spacing w:line="200" w:lineRule="exact"/>
        <w:rPr>
          <w:sz w:val="20"/>
          <w:szCs w:val="20"/>
        </w:rPr>
      </w:pPr>
    </w:p>
    <w:p w:rsidR="00C4229A" w:rsidRDefault="00C4229A">
      <w:pPr>
        <w:sectPr w:rsidR="00C4229A">
          <w:pgSz w:w="11900" w:h="16840"/>
          <w:pgMar w:top="1112" w:right="500" w:bottom="346" w:left="1440" w:header="0" w:footer="0" w:gutter="0"/>
          <w:cols w:space="720" w:equalWidth="0">
            <w:col w:w="9960"/>
          </w:cols>
        </w:sectPr>
      </w:pPr>
    </w:p>
    <w:p w:rsidR="00C4229A" w:rsidRDefault="00C4229A">
      <w:pPr>
        <w:spacing w:line="112" w:lineRule="exact"/>
        <w:rPr>
          <w:sz w:val="20"/>
          <w:szCs w:val="20"/>
        </w:rPr>
      </w:pPr>
    </w:p>
    <w:p w:rsidR="00C4229A" w:rsidRDefault="00D80D7F">
      <w:pPr>
        <w:ind w:right="-359"/>
        <w:jc w:val="center"/>
        <w:rPr>
          <w:sz w:val="20"/>
          <w:szCs w:val="20"/>
        </w:rPr>
      </w:pPr>
      <w:r>
        <w:rPr>
          <w:rFonts w:ascii="Times New Roman" w:eastAsia="Times New Roman" w:hAnsi="Times New Roman" w:cs="Times New Roman"/>
          <w:sz w:val="24"/>
          <w:szCs w:val="24"/>
        </w:rPr>
        <w:t>558</w:t>
      </w:r>
    </w:p>
    <w:p w:rsidR="00C4229A" w:rsidRDefault="00C4229A">
      <w:pPr>
        <w:sectPr w:rsidR="00C4229A">
          <w:type w:val="continuous"/>
          <w:pgSz w:w="11900" w:h="16840"/>
          <w:pgMar w:top="1112" w:right="500" w:bottom="346" w:left="1440" w:header="0" w:footer="0" w:gutter="0"/>
          <w:cols w:space="720" w:equalWidth="0">
            <w:col w:w="9960"/>
          </w:cols>
        </w:sectPr>
      </w:pPr>
    </w:p>
    <w:tbl>
      <w:tblPr>
        <w:tblW w:w="0" w:type="auto"/>
        <w:tblInd w:w="310" w:type="dxa"/>
        <w:tblLayout w:type="fixed"/>
        <w:tblCellMar>
          <w:left w:w="0" w:type="dxa"/>
          <w:right w:w="0" w:type="dxa"/>
        </w:tblCellMar>
        <w:tblLook w:val="04A0" w:firstRow="1" w:lastRow="0" w:firstColumn="1" w:lastColumn="0" w:noHBand="0" w:noVBand="1"/>
      </w:tblPr>
      <w:tblGrid>
        <w:gridCol w:w="2860"/>
        <w:gridCol w:w="400"/>
        <w:gridCol w:w="4140"/>
        <w:gridCol w:w="2260"/>
      </w:tblGrid>
      <w:tr w:rsidR="00C4229A">
        <w:trPr>
          <w:trHeight w:val="425"/>
        </w:trPr>
        <w:tc>
          <w:tcPr>
            <w:tcW w:w="2860" w:type="dxa"/>
            <w:tcBorders>
              <w:top w:val="single" w:sz="8" w:space="0" w:color="auto"/>
              <w:left w:val="single" w:sz="8" w:space="0" w:color="auto"/>
              <w:right w:val="single" w:sz="8" w:space="0" w:color="auto"/>
            </w:tcBorders>
            <w:vAlign w:val="bottom"/>
          </w:tcPr>
          <w:p w:rsidR="00C4229A" w:rsidRDefault="00D80D7F">
            <w:pPr>
              <w:ind w:left="600"/>
              <w:rPr>
                <w:sz w:val="20"/>
                <w:szCs w:val="20"/>
              </w:rPr>
            </w:pPr>
            <w:r>
              <w:rPr>
                <w:rFonts w:ascii="Times New Roman" w:eastAsia="Times New Roman" w:hAnsi="Times New Roman" w:cs="Times New Roman"/>
                <w:b/>
                <w:bCs/>
                <w:sz w:val="28"/>
                <w:szCs w:val="28"/>
              </w:rPr>
              <w:t>Направление</w:t>
            </w:r>
          </w:p>
        </w:tc>
        <w:tc>
          <w:tcPr>
            <w:tcW w:w="400" w:type="dxa"/>
            <w:tcBorders>
              <w:top w:val="single" w:sz="8" w:space="0" w:color="auto"/>
            </w:tcBorders>
            <w:vAlign w:val="bottom"/>
          </w:tcPr>
          <w:p w:rsidR="00C4229A" w:rsidRDefault="00C4229A">
            <w:pPr>
              <w:rPr>
                <w:sz w:val="24"/>
                <w:szCs w:val="24"/>
              </w:rPr>
            </w:pPr>
          </w:p>
        </w:tc>
        <w:tc>
          <w:tcPr>
            <w:tcW w:w="4140" w:type="dxa"/>
            <w:tcBorders>
              <w:top w:val="single" w:sz="8" w:space="0" w:color="auto"/>
              <w:right w:val="single" w:sz="8" w:space="0" w:color="auto"/>
            </w:tcBorders>
            <w:vAlign w:val="bottom"/>
          </w:tcPr>
          <w:p w:rsidR="00C4229A" w:rsidRDefault="00D80D7F">
            <w:pPr>
              <w:ind w:left="1000"/>
              <w:rPr>
                <w:sz w:val="20"/>
                <w:szCs w:val="20"/>
              </w:rPr>
            </w:pPr>
            <w:r>
              <w:rPr>
                <w:rFonts w:ascii="Times New Roman" w:eastAsia="Times New Roman" w:hAnsi="Times New Roman" w:cs="Times New Roman"/>
                <w:b/>
                <w:bCs/>
                <w:sz w:val="28"/>
                <w:szCs w:val="28"/>
              </w:rPr>
              <w:t>Мероприятия</w:t>
            </w:r>
          </w:p>
        </w:tc>
        <w:tc>
          <w:tcPr>
            <w:tcW w:w="2260" w:type="dxa"/>
            <w:tcBorders>
              <w:top w:val="single" w:sz="8" w:space="0" w:color="auto"/>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w w:val="99"/>
                <w:sz w:val="28"/>
                <w:szCs w:val="28"/>
              </w:rPr>
              <w:t>Сроки</w:t>
            </w:r>
          </w:p>
        </w:tc>
      </w:tr>
      <w:tr w:rsidR="00C4229A">
        <w:trPr>
          <w:trHeight w:val="389"/>
        </w:trPr>
        <w:tc>
          <w:tcPr>
            <w:tcW w:w="2860" w:type="dxa"/>
            <w:tcBorders>
              <w:left w:val="single" w:sz="8" w:space="0" w:color="auto"/>
              <w:right w:val="single" w:sz="8" w:space="0" w:color="auto"/>
            </w:tcBorders>
            <w:vAlign w:val="bottom"/>
          </w:tcPr>
          <w:p w:rsidR="00C4229A" w:rsidRDefault="00D80D7F">
            <w:pPr>
              <w:ind w:left="580"/>
              <w:rPr>
                <w:sz w:val="20"/>
                <w:szCs w:val="20"/>
              </w:rPr>
            </w:pPr>
            <w:r>
              <w:rPr>
                <w:rFonts w:ascii="Times New Roman" w:eastAsia="Times New Roman" w:hAnsi="Times New Roman" w:cs="Times New Roman"/>
                <w:b/>
                <w:bCs/>
                <w:sz w:val="28"/>
                <w:szCs w:val="28"/>
              </w:rPr>
              <w:t>мероприятий</w:t>
            </w:r>
          </w:p>
        </w:tc>
        <w:tc>
          <w:tcPr>
            <w:tcW w:w="400" w:type="dxa"/>
            <w:vAlign w:val="bottom"/>
          </w:tcPr>
          <w:p w:rsidR="00C4229A" w:rsidRDefault="00C4229A">
            <w:pPr>
              <w:rPr>
                <w:sz w:val="24"/>
                <w:szCs w:val="24"/>
              </w:rPr>
            </w:pPr>
          </w:p>
        </w:tc>
        <w:tc>
          <w:tcPr>
            <w:tcW w:w="4140" w:type="dxa"/>
            <w:tcBorders>
              <w:right w:val="single" w:sz="8" w:space="0" w:color="auto"/>
            </w:tcBorders>
            <w:vAlign w:val="bottom"/>
          </w:tcPr>
          <w:p w:rsidR="00C4229A" w:rsidRDefault="00C4229A">
            <w:pPr>
              <w:rPr>
                <w:sz w:val="24"/>
                <w:szCs w:val="24"/>
              </w:rPr>
            </w:pPr>
          </w:p>
        </w:tc>
        <w:tc>
          <w:tcPr>
            <w:tcW w:w="2260" w:type="dxa"/>
            <w:tcBorders>
              <w:right w:val="single" w:sz="8" w:space="0" w:color="auto"/>
            </w:tcBorders>
            <w:vAlign w:val="bottom"/>
          </w:tcPr>
          <w:p w:rsidR="00C4229A" w:rsidRDefault="00D80D7F">
            <w:pPr>
              <w:jc w:val="center"/>
              <w:rPr>
                <w:sz w:val="20"/>
                <w:szCs w:val="20"/>
              </w:rPr>
            </w:pPr>
            <w:r>
              <w:rPr>
                <w:rFonts w:ascii="Times New Roman" w:eastAsia="Times New Roman" w:hAnsi="Times New Roman" w:cs="Times New Roman"/>
                <w:b/>
                <w:bCs/>
                <w:sz w:val="28"/>
                <w:szCs w:val="28"/>
              </w:rPr>
              <w:t>реализации</w:t>
            </w:r>
          </w:p>
        </w:tc>
      </w:tr>
      <w:tr w:rsidR="00C4229A">
        <w:trPr>
          <w:trHeight w:val="122"/>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540" w:type="dxa"/>
            <w:gridSpan w:val="2"/>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ресурсам (ЭОР), размещенным в</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федеральных, региональных и иных</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базах данных</w:t>
            </w:r>
          </w:p>
        </w:tc>
        <w:tc>
          <w:tcPr>
            <w:tcW w:w="2260" w:type="dxa"/>
            <w:tcBorders>
              <w:right w:val="single" w:sz="8" w:space="0" w:color="auto"/>
            </w:tcBorders>
            <w:vAlign w:val="bottom"/>
          </w:tcPr>
          <w:p w:rsidR="00C4229A" w:rsidRDefault="00C4229A">
            <w:pPr>
              <w:rPr>
                <w:sz w:val="24"/>
                <w:szCs w:val="24"/>
              </w:rPr>
            </w:pPr>
          </w:p>
        </w:tc>
      </w:tr>
      <w:tr w:rsidR="00C4229A">
        <w:trPr>
          <w:trHeight w:val="127"/>
        </w:trPr>
        <w:tc>
          <w:tcPr>
            <w:tcW w:w="2860" w:type="dxa"/>
            <w:tcBorders>
              <w:left w:val="single" w:sz="8" w:space="0" w:color="auto"/>
              <w:right w:val="single" w:sz="8" w:space="0" w:color="auto"/>
            </w:tcBorders>
            <w:vAlign w:val="bottom"/>
          </w:tcPr>
          <w:p w:rsidR="00C4229A" w:rsidRDefault="00C4229A">
            <w:pPr>
              <w:rPr>
                <w:sz w:val="11"/>
                <w:szCs w:val="11"/>
              </w:rPr>
            </w:pPr>
          </w:p>
        </w:tc>
        <w:tc>
          <w:tcPr>
            <w:tcW w:w="400" w:type="dxa"/>
            <w:tcBorders>
              <w:bottom w:val="single" w:sz="8" w:space="0" w:color="auto"/>
            </w:tcBorders>
            <w:vAlign w:val="bottom"/>
          </w:tcPr>
          <w:p w:rsidR="00C4229A" w:rsidRDefault="00C4229A">
            <w:pPr>
              <w:rPr>
                <w:sz w:val="11"/>
                <w:szCs w:val="11"/>
              </w:rPr>
            </w:pPr>
          </w:p>
        </w:tc>
        <w:tc>
          <w:tcPr>
            <w:tcW w:w="4140" w:type="dxa"/>
            <w:tcBorders>
              <w:bottom w:val="single" w:sz="8" w:space="0" w:color="auto"/>
              <w:right w:val="single" w:sz="8" w:space="0" w:color="auto"/>
            </w:tcBorders>
            <w:vAlign w:val="bottom"/>
          </w:tcPr>
          <w:p w:rsidR="00C4229A" w:rsidRDefault="00C4229A">
            <w:pPr>
              <w:rPr>
                <w:sz w:val="11"/>
                <w:szCs w:val="11"/>
              </w:rPr>
            </w:pPr>
          </w:p>
        </w:tc>
        <w:tc>
          <w:tcPr>
            <w:tcW w:w="2260" w:type="dxa"/>
            <w:tcBorders>
              <w:bottom w:val="single" w:sz="8" w:space="0" w:color="auto"/>
              <w:right w:val="single" w:sz="8" w:space="0" w:color="auto"/>
            </w:tcBorders>
            <w:vAlign w:val="bottom"/>
          </w:tcPr>
          <w:p w:rsidR="00C4229A" w:rsidRDefault="00C4229A">
            <w:pPr>
              <w:rPr>
                <w:sz w:val="11"/>
                <w:szCs w:val="11"/>
              </w:rPr>
            </w:pPr>
          </w:p>
        </w:tc>
      </w:tr>
      <w:tr w:rsidR="00C4229A">
        <w:trPr>
          <w:trHeight w:val="405"/>
        </w:trPr>
        <w:tc>
          <w:tcPr>
            <w:tcW w:w="2860" w:type="dxa"/>
            <w:tcBorders>
              <w:left w:val="single" w:sz="8" w:space="0" w:color="auto"/>
              <w:right w:val="single" w:sz="8" w:space="0" w:color="auto"/>
            </w:tcBorders>
            <w:vAlign w:val="bottom"/>
          </w:tcPr>
          <w:p w:rsidR="00C4229A" w:rsidRDefault="00C4229A">
            <w:pPr>
              <w:rPr>
                <w:sz w:val="24"/>
                <w:szCs w:val="24"/>
              </w:rPr>
            </w:pPr>
          </w:p>
        </w:tc>
        <w:tc>
          <w:tcPr>
            <w:tcW w:w="400" w:type="dxa"/>
            <w:vAlign w:val="bottom"/>
          </w:tcPr>
          <w:p w:rsidR="00C4229A" w:rsidRDefault="00D80D7F">
            <w:pPr>
              <w:ind w:left="120"/>
              <w:rPr>
                <w:sz w:val="20"/>
                <w:szCs w:val="20"/>
              </w:rPr>
            </w:pPr>
            <w:r>
              <w:rPr>
                <w:rFonts w:ascii="Times New Roman" w:eastAsia="Times New Roman" w:hAnsi="Times New Roman" w:cs="Times New Roman"/>
                <w:sz w:val="28"/>
                <w:szCs w:val="28"/>
              </w:rPr>
              <w:t>8.</w:t>
            </w:r>
          </w:p>
        </w:tc>
        <w:tc>
          <w:tcPr>
            <w:tcW w:w="4140" w:type="dxa"/>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Обеспечение контролируемого</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доступа участников</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образовательного процесса к</w:t>
            </w:r>
          </w:p>
        </w:tc>
        <w:tc>
          <w:tcPr>
            <w:tcW w:w="2260" w:type="dxa"/>
            <w:tcBorders>
              <w:right w:val="single" w:sz="8" w:space="0" w:color="auto"/>
            </w:tcBorders>
            <w:vAlign w:val="bottom"/>
          </w:tcPr>
          <w:p w:rsidR="00C4229A" w:rsidRDefault="00C4229A">
            <w:pPr>
              <w:rPr>
                <w:sz w:val="24"/>
                <w:szCs w:val="24"/>
              </w:rPr>
            </w:pPr>
          </w:p>
        </w:tc>
      </w:tr>
      <w:tr w:rsidR="00C4229A">
        <w:trPr>
          <w:trHeight w:val="384"/>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информационным образовательным</w:t>
            </w:r>
          </w:p>
        </w:tc>
        <w:tc>
          <w:tcPr>
            <w:tcW w:w="2260" w:type="dxa"/>
            <w:tcBorders>
              <w:right w:val="single" w:sz="8" w:space="0" w:color="auto"/>
            </w:tcBorders>
            <w:vAlign w:val="bottom"/>
          </w:tcPr>
          <w:p w:rsidR="00C4229A" w:rsidRDefault="00C4229A">
            <w:pPr>
              <w:rPr>
                <w:sz w:val="24"/>
                <w:szCs w:val="24"/>
              </w:rPr>
            </w:pPr>
          </w:p>
        </w:tc>
      </w:tr>
      <w:tr w:rsidR="00C4229A">
        <w:trPr>
          <w:trHeight w:val="389"/>
        </w:trPr>
        <w:tc>
          <w:tcPr>
            <w:tcW w:w="2860" w:type="dxa"/>
            <w:tcBorders>
              <w:left w:val="single" w:sz="8" w:space="0" w:color="auto"/>
              <w:right w:val="single" w:sz="8" w:space="0" w:color="auto"/>
            </w:tcBorders>
            <w:vAlign w:val="bottom"/>
          </w:tcPr>
          <w:p w:rsidR="00C4229A" w:rsidRDefault="00C4229A">
            <w:pPr>
              <w:rPr>
                <w:sz w:val="24"/>
                <w:szCs w:val="24"/>
              </w:rPr>
            </w:pPr>
          </w:p>
        </w:tc>
        <w:tc>
          <w:tcPr>
            <w:tcW w:w="4540" w:type="dxa"/>
            <w:gridSpan w:val="2"/>
            <w:tcBorders>
              <w:right w:val="single" w:sz="8" w:space="0" w:color="auto"/>
            </w:tcBorders>
            <w:vAlign w:val="bottom"/>
          </w:tcPr>
          <w:p w:rsidR="00C4229A" w:rsidRDefault="00D80D7F">
            <w:pPr>
              <w:ind w:left="80"/>
              <w:rPr>
                <w:sz w:val="20"/>
                <w:szCs w:val="20"/>
              </w:rPr>
            </w:pPr>
            <w:r>
              <w:rPr>
                <w:rFonts w:ascii="Times New Roman" w:eastAsia="Times New Roman" w:hAnsi="Times New Roman" w:cs="Times New Roman"/>
                <w:sz w:val="28"/>
                <w:szCs w:val="28"/>
              </w:rPr>
              <w:t>ресурсам в сети Интернет</w:t>
            </w:r>
          </w:p>
        </w:tc>
        <w:tc>
          <w:tcPr>
            <w:tcW w:w="2260" w:type="dxa"/>
            <w:tcBorders>
              <w:right w:val="single" w:sz="8" w:space="0" w:color="auto"/>
            </w:tcBorders>
            <w:vAlign w:val="bottom"/>
          </w:tcPr>
          <w:p w:rsidR="00C4229A" w:rsidRDefault="00C4229A">
            <w:pPr>
              <w:rPr>
                <w:sz w:val="24"/>
                <w:szCs w:val="24"/>
              </w:rPr>
            </w:pPr>
          </w:p>
        </w:tc>
      </w:tr>
      <w:tr w:rsidR="00C4229A">
        <w:trPr>
          <w:trHeight w:val="122"/>
        </w:trPr>
        <w:tc>
          <w:tcPr>
            <w:tcW w:w="2860" w:type="dxa"/>
            <w:tcBorders>
              <w:left w:val="single" w:sz="8" w:space="0" w:color="auto"/>
              <w:bottom w:val="single" w:sz="8" w:space="0" w:color="auto"/>
              <w:right w:val="single" w:sz="8" w:space="0" w:color="auto"/>
            </w:tcBorders>
            <w:vAlign w:val="bottom"/>
          </w:tcPr>
          <w:p w:rsidR="00C4229A" w:rsidRDefault="00C4229A">
            <w:pPr>
              <w:rPr>
                <w:sz w:val="10"/>
                <w:szCs w:val="10"/>
              </w:rPr>
            </w:pPr>
          </w:p>
        </w:tc>
        <w:tc>
          <w:tcPr>
            <w:tcW w:w="400" w:type="dxa"/>
            <w:tcBorders>
              <w:bottom w:val="single" w:sz="8" w:space="0" w:color="auto"/>
            </w:tcBorders>
            <w:vAlign w:val="bottom"/>
          </w:tcPr>
          <w:p w:rsidR="00C4229A" w:rsidRDefault="00C4229A">
            <w:pPr>
              <w:rPr>
                <w:sz w:val="10"/>
                <w:szCs w:val="10"/>
              </w:rPr>
            </w:pPr>
          </w:p>
        </w:tc>
        <w:tc>
          <w:tcPr>
            <w:tcW w:w="4140" w:type="dxa"/>
            <w:tcBorders>
              <w:bottom w:val="single" w:sz="8" w:space="0" w:color="auto"/>
              <w:right w:val="single" w:sz="8" w:space="0" w:color="auto"/>
            </w:tcBorders>
            <w:vAlign w:val="bottom"/>
          </w:tcPr>
          <w:p w:rsidR="00C4229A" w:rsidRDefault="00C4229A">
            <w:pPr>
              <w:rPr>
                <w:sz w:val="10"/>
                <w:szCs w:val="10"/>
              </w:rPr>
            </w:pPr>
          </w:p>
        </w:tc>
        <w:tc>
          <w:tcPr>
            <w:tcW w:w="2260" w:type="dxa"/>
            <w:tcBorders>
              <w:bottom w:val="single" w:sz="8" w:space="0" w:color="auto"/>
              <w:right w:val="single" w:sz="8" w:space="0" w:color="auto"/>
            </w:tcBorders>
            <w:vAlign w:val="bottom"/>
          </w:tcPr>
          <w:p w:rsidR="00C4229A" w:rsidRDefault="00C4229A">
            <w:pPr>
              <w:rPr>
                <w:sz w:val="10"/>
                <w:szCs w:val="10"/>
              </w:rPr>
            </w:pPr>
          </w:p>
        </w:tc>
      </w:tr>
    </w:tbl>
    <w:p w:rsidR="00C4229A" w:rsidRDefault="00C4229A">
      <w:pPr>
        <w:spacing w:line="200" w:lineRule="exact"/>
        <w:rPr>
          <w:sz w:val="20"/>
          <w:szCs w:val="20"/>
        </w:rPr>
      </w:pPr>
    </w:p>
    <w:p w:rsidR="00C4229A" w:rsidRDefault="00C4229A">
      <w:pPr>
        <w:sectPr w:rsidR="00C4229A">
          <w:pgSz w:w="11900" w:h="16840"/>
          <w:pgMar w:top="1112" w:right="500" w:bottom="346" w:left="1440" w:header="0" w:footer="0" w:gutter="0"/>
          <w:cols w:space="720" w:equalWidth="0">
            <w:col w:w="9960"/>
          </w:cols>
        </w:sect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200" w:lineRule="exact"/>
        <w:rPr>
          <w:sz w:val="20"/>
          <w:szCs w:val="20"/>
        </w:rPr>
      </w:pPr>
    </w:p>
    <w:p w:rsidR="00C4229A" w:rsidRDefault="00C4229A">
      <w:pPr>
        <w:spacing w:line="357" w:lineRule="exact"/>
        <w:rPr>
          <w:sz w:val="20"/>
          <w:szCs w:val="20"/>
        </w:rPr>
      </w:pPr>
    </w:p>
    <w:p w:rsidR="00C4229A" w:rsidRDefault="00D80D7F">
      <w:pPr>
        <w:ind w:right="-359"/>
        <w:jc w:val="center"/>
        <w:rPr>
          <w:sz w:val="20"/>
          <w:szCs w:val="20"/>
        </w:rPr>
      </w:pPr>
      <w:r>
        <w:rPr>
          <w:rFonts w:ascii="Times New Roman" w:eastAsia="Times New Roman" w:hAnsi="Times New Roman" w:cs="Times New Roman"/>
          <w:sz w:val="24"/>
          <w:szCs w:val="24"/>
        </w:rPr>
        <w:t>559</w:t>
      </w:r>
    </w:p>
    <w:p w:rsidR="00C4229A" w:rsidRDefault="00C4229A">
      <w:pPr>
        <w:sectPr w:rsidR="00C4229A">
          <w:type w:val="continuous"/>
          <w:pgSz w:w="11900" w:h="16840"/>
          <w:pgMar w:top="1112" w:right="500" w:bottom="346" w:left="1440" w:header="0" w:footer="0" w:gutter="0"/>
          <w:cols w:space="720" w:equalWidth="0">
            <w:col w:w="9960"/>
          </w:cols>
        </w:sectPr>
      </w:pPr>
    </w:p>
    <w:p w:rsidR="00C4229A" w:rsidRDefault="00D80D7F">
      <w:pPr>
        <w:ind w:left="3700"/>
        <w:rPr>
          <w:sz w:val="20"/>
          <w:szCs w:val="20"/>
        </w:rPr>
      </w:pPr>
      <w:r>
        <w:rPr>
          <w:rFonts w:ascii="Times New Roman" w:eastAsia="Times New Roman" w:hAnsi="Times New Roman" w:cs="Times New Roman"/>
          <w:b/>
          <w:bCs/>
          <w:sz w:val="28"/>
          <w:szCs w:val="28"/>
        </w:rPr>
        <w:t>Условные сокращения</w:t>
      </w:r>
    </w:p>
    <w:p w:rsidR="00C4229A" w:rsidRDefault="00C4229A">
      <w:pPr>
        <w:spacing w:line="169"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ФГОС – федеральный государственный образовательный стандарт</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ФГОС ООО – федеральный государственный образовательный стандарт</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основного общего образования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ПООП ООО – примерная основная образовательная программа основного</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общего образования</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ООП ООО – основная образовательная программа основного общего</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образования</w:t>
      </w:r>
    </w:p>
    <w:p w:rsidR="00C4229A" w:rsidRDefault="00C4229A">
      <w:pPr>
        <w:spacing w:line="158"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ООП – основная образовательная программа</w:t>
      </w:r>
    </w:p>
    <w:p w:rsidR="00C4229A" w:rsidRDefault="00C4229A">
      <w:pPr>
        <w:spacing w:line="163" w:lineRule="exact"/>
        <w:rPr>
          <w:sz w:val="20"/>
          <w:szCs w:val="20"/>
        </w:rPr>
      </w:pPr>
    </w:p>
    <w:p w:rsidR="00C4229A" w:rsidRDefault="00D80D7F">
      <w:pPr>
        <w:ind w:left="400"/>
        <w:rPr>
          <w:sz w:val="20"/>
          <w:szCs w:val="20"/>
        </w:rPr>
      </w:pPr>
      <w:r>
        <w:rPr>
          <w:rFonts w:ascii="Times New Roman" w:eastAsia="Times New Roman" w:hAnsi="Times New Roman" w:cs="Times New Roman"/>
          <w:sz w:val="28"/>
          <w:szCs w:val="28"/>
        </w:rPr>
        <w:t>УУД – универсальные учебные действия</w:t>
      </w:r>
    </w:p>
    <w:p w:rsidR="00C4229A" w:rsidRDefault="00C4229A">
      <w:pPr>
        <w:spacing w:line="158" w:lineRule="exact"/>
        <w:rPr>
          <w:sz w:val="20"/>
          <w:szCs w:val="20"/>
        </w:rPr>
      </w:pPr>
    </w:p>
    <w:p w:rsidR="00C4229A" w:rsidRDefault="00D80D7F">
      <w:pPr>
        <w:spacing w:line="365" w:lineRule="auto"/>
        <w:ind w:left="400" w:right="2220"/>
        <w:rPr>
          <w:sz w:val="20"/>
          <w:szCs w:val="20"/>
        </w:rPr>
      </w:pPr>
      <w:r>
        <w:rPr>
          <w:rFonts w:ascii="Times New Roman" w:eastAsia="Times New Roman" w:hAnsi="Times New Roman" w:cs="Times New Roman"/>
          <w:sz w:val="28"/>
          <w:szCs w:val="28"/>
        </w:rPr>
        <w:t>ИКТ – информационно-коммуникационные технологии ОВЗ – ограниченные возможности здоровья ПКР – программа коррекционной работы ПМПК - психолого-медико-педагогическая комиссия ПМПк - психолого-медико-педагогический консилиум УМК – учебно-методический комплекс</w:t>
      </w:r>
    </w:p>
    <w:p w:rsidR="00C4229A" w:rsidRDefault="00C4229A">
      <w:pPr>
        <w:sectPr w:rsidR="00C4229A">
          <w:pgSz w:w="11900" w:h="16840"/>
          <w:pgMar w:top="1102" w:right="1140" w:bottom="346" w:left="1440" w:header="0" w:footer="0" w:gutter="0"/>
          <w:cols w:space="720" w:equalWidth="0">
            <w:col w:w="9320"/>
          </w:cols>
        </w:sectPr>
      </w:pPr>
    </w:p>
    <w:p w:rsidR="008C3608" w:rsidRDefault="008C3608"/>
    <w:sectPr w:rsidR="008C36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104" w:rsidRDefault="00EA2104" w:rsidP="0069698A">
      <w:pPr>
        <w:spacing w:after="0" w:line="240" w:lineRule="auto"/>
      </w:pPr>
      <w:r>
        <w:separator/>
      </w:r>
    </w:p>
  </w:endnote>
  <w:endnote w:type="continuationSeparator" w:id="0">
    <w:p w:rsidR="00EA2104" w:rsidRDefault="00EA2104" w:rsidP="00696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Bold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17499"/>
      <w:docPartObj>
        <w:docPartGallery w:val="Page Numbers (Bottom of Page)"/>
        <w:docPartUnique/>
      </w:docPartObj>
    </w:sdtPr>
    <w:sdtEndPr/>
    <w:sdtContent>
      <w:p w:rsidR="00ED4958" w:rsidRDefault="00ED4958">
        <w:pPr>
          <w:pStyle w:val="a6"/>
          <w:jc w:val="center"/>
        </w:pPr>
        <w:r>
          <w:fldChar w:fldCharType="begin"/>
        </w:r>
        <w:r>
          <w:instrText>PAGE   \* MERGEFORMAT</w:instrText>
        </w:r>
        <w:r>
          <w:fldChar w:fldCharType="separate"/>
        </w:r>
        <w:r w:rsidR="004A2477">
          <w:rPr>
            <w:noProof/>
          </w:rPr>
          <w:t>2</w:t>
        </w:r>
        <w:r>
          <w:fldChar w:fldCharType="end"/>
        </w:r>
      </w:p>
    </w:sdtContent>
  </w:sdt>
  <w:p w:rsidR="00ED4958" w:rsidRDefault="00ED495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104" w:rsidRDefault="00EA2104" w:rsidP="0069698A">
      <w:pPr>
        <w:spacing w:after="0" w:line="240" w:lineRule="auto"/>
      </w:pPr>
      <w:r>
        <w:separator/>
      </w:r>
    </w:p>
  </w:footnote>
  <w:footnote w:type="continuationSeparator" w:id="0">
    <w:p w:rsidR="00EA2104" w:rsidRDefault="00EA2104" w:rsidP="006969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35"/>
    <w:multiLevelType w:val="hybridMultilevel"/>
    <w:tmpl w:val="87FC4B70"/>
    <w:lvl w:ilvl="0" w:tplc="77403496">
      <w:start w:val="1"/>
      <w:numFmt w:val="bullet"/>
      <w:lvlText w:val="и"/>
      <w:lvlJc w:val="left"/>
    </w:lvl>
    <w:lvl w:ilvl="1" w:tplc="E4ECD8A0">
      <w:start w:val="1"/>
      <w:numFmt w:val="bullet"/>
      <w:lvlText w:val="•"/>
      <w:lvlJc w:val="left"/>
    </w:lvl>
    <w:lvl w:ilvl="2" w:tplc="096822BA">
      <w:numFmt w:val="decimal"/>
      <w:lvlText w:val=""/>
      <w:lvlJc w:val="left"/>
    </w:lvl>
    <w:lvl w:ilvl="3" w:tplc="C0AC38AA">
      <w:numFmt w:val="decimal"/>
      <w:lvlText w:val=""/>
      <w:lvlJc w:val="left"/>
    </w:lvl>
    <w:lvl w:ilvl="4" w:tplc="20F6DCEE">
      <w:numFmt w:val="decimal"/>
      <w:lvlText w:val=""/>
      <w:lvlJc w:val="left"/>
    </w:lvl>
    <w:lvl w:ilvl="5" w:tplc="3A6E0038">
      <w:numFmt w:val="decimal"/>
      <w:lvlText w:val=""/>
      <w:lvlJc w:val="left"/>
    </w:lvl>
    <w:lvl w:ilvl="6" w:tplc="D124E5A6">
      <w:numFmt w:val="decimal"/>
      <w:lvlText w:val=""/>
      <w:lvlJc w:val="left"/>
    </w:lvl>
    <w:lvl w:ilvl="7" w:tplc="B6069068">
      <w:numFmt w:val="decimal"/>
      <w:lvlText w:val=""/>
      <w:lvlJc w:val="left"/>
    </w:lvl>
    <w:lvl w:ilvl="8" w:tplc="50425536">
      <w:numFmt w:val="decimal"/>
      <w:lvlText w:val=""/>
      <w:lvlJc w:val="left"/>
    </w:lvl>
  </w:abstractNum>
  <w:abstractNum w:abstractNumId="2" w15:restartNumberingAfterBreak="0">
    <w:nsid w:val="0000008C"/>
    <w:multiLevelType w:val="hybridMultilevel"/>
    <w:tmpl w:val="9ED6E7E4"/>
    <w:lvl w:ilvl="0" w:tplc="D150A80A">
      <w:start w:val="1"/>
      <w:numFmt w:val="bullet"/>
      <w:lvlText w:val="•"/>
      <w:lvlJc w:val="left"/>
    </w:lvl>
    <w:lvl w:ilvl="1" w:tplc="28409EB2">
      <w:numFmt w:val="decimal"/>
      <w:lvlText w:val=""/>
      <w:lvlJc w:val="left"/>
    </w:lvl>
    <w:lvl w:ilvl="2" w:tplc="C4DE090C">
      <w:numFmt w:val="decimal"/>
      <w:lvlText w:val=""/>
      <w:lvlJc w:val="left"/>
    </w:lvl>
    <w:lvl w:ilvl="3" w:tplc="829ACF1C">
      <w:numFmt w:val="decimal"/>
      <w:lvlText w:val=""/>
      <w:lvlJc w:val="left"/>
    </w:lvl>
    <w:lvl w:ilvl="4" w:tplc="0F7AFBD6">
      <w:numFmt w:val="decimal"/>
      <w:lvlText w:val=""/>
      <w:lvlJc w:val="left"/>
    </w:lvl>
    <w:lvl w:ilvl="5" w:tplc="C7547B62">
      <w:numFmt w:val="decimal"/>
      <w:lvlText w:val=""/>
      <w:lvlJc w:val="left"/>
    </w:lvl>
    <w:lvl w:ilvl="6" w:tplc="E476478A">
      <w:numFmt w:val="decimal"/>
      <w:lvlText w:val=""/>
      <w:lvlJc w:val="left"/>
    </w:lvl>
    <w:lvl w:ilvl="7" w:tplc="C9A8BAFE">
      <w:numFmt w:val="decimal"/>
      <w:lvlText w:val=""/>
      <w:lvlJc w:val="left"/>
    </w:lvl>
    <w:lvl w:ilvl="8" w:tplc="59766DF4">
      <w:numFmt w:val="decimal"/>
      <w:lvlText w:val=""/>
      <w:lvlJc w:val="left"/>
    </w:lvl>
  </w:abstractNum>
  <w:abstractNum w:abstractNumId="3" w15:restartNumberingAfterBreak="0">
    <w:nsid w:val="0000008E"/>
    <w:multiLevelType w:val="hybridMultilevel"/>
    <w:tmpl w:val="9B6AD0D2"/>
    <w:lvl w:ilvl="0" w:tplc="BFAA5422">
      <w:start w:val="1"/>
      <w:numFmt w:val="bullet"/>
      <w:lvlText w:val="В"/>
      <w:lvlJc w:val="left"/>
    </w:lvl>
    <w:lvl w:ilvl="1" w:tplc="ED4C0E3C">
      <w:start w:val="1"/>
      <w:numFmt w:val="bullet"/>
      <w:lvlText w:val="•"/>
      <w:lvlJc w:val="left"/>
    </w:lvl>
    <w:lvl w:ilvl="2" w:tplc="99389C4C">
      <w:numFmt w:val="decimal"/>
      <w:lvlText w:val=""/>
      <w:lvlJc w:val="left"/>
    </w:lvl>
    <w:lvl w:ilvl="3" w:tplc="7652C592">
      <w:numFmt w:val="decimal"/>
      <w:lvlText w:val=""/>
      <w:lvlJc w:val="left"/>
    </w:lvl>
    <w:lvl w:ilvl="4" w:tplc="1298A6B6">
      <w:numFmt w:val="decimal"/>
      <w:lvlText w:val=""/>
      <w:lvlJc w:val="left"/>
    </w:lvl>
    <w:lvl w:ilvl="5" w:tplc="3CDE7582">
      <w:numFmt w:val="decimal"/>
      <w:lvlText w:val=""/>
      <w:lvlJc w:val="left"/>
    </w:lvl>
    <w:lvl w:ilvl="6" w:tplc="9856803A">
      <w:numFmt w:val="decimal"/>
      <w:lvlText w:val=""/>
      <w:lvlJc w:val="left"/>
    </w:lvl>
    <w:lvl w:ilvl="7" w:tplc="9FBC6046">
      <w:numFmt w:val="decimal"/>
      <w:lvlText w:val=""/>
      <w:lvlJc w:val="left"/>
    </w:lvl>
    <w:lvl w:ilvl="8" w:tplc="F9BC2ADE">
      <w:numFmt w:val="decimal"/>
      <w:lvlText w:val=""/>
      <w:lvlJc w:val="left"/>
    </w:lvl>
  </w:abstractNum>
  <w:abstractNum w:abstractNumId="4" w15:restartNumberingAfterBreak="0">
    <w:nsid w:val="00000099"/>
    <w:multiLevelType w:val="hybridMultilevel"/>
    <w:tmpl w:val="C7A48E06"/>
    <w:lvl w:ilvl="0" w:tplc="E5185AC4">
      <w:start w:val="1"/>
      <w:numFmt w:val="bullet"/>
      <w:lvlText w:val="в"/>
      <w:lvlJc w:val="left"/>
    </w:lvl>
    <w:lvl w:ilvl="1" w:tplc="7C80A89E">
      <w:numFmt w:val="decimal"/>
      <w:lvlText w:val=""/>
      <w:lvlJc w:val="left"/>
    </w:lvl>
    <w:lvl w:ilvl="2" w:tplc="62746610">
      <w:numFmt w:val="decimal"/>
      <w:lvlText w:val=""/>
      <w:lvlJc w:val="left"/>
    </w:lvl>
    <w:lvl w:ilvl="3" w:tplc="DF06A6C4">
      <w:numFmt w:val="decimal"/>
      <w:lvlText w:val=""/>
      <w:lvlJc w:val="left"/>
    </w:lvl>
    <w:lvl w:ilvl="4" w:tplc="431C0234">
      <w:numFmt w:val="decimal"/>
      <w:lvlText w:val=""/>
      <w:lvlJc w:val="left"/>
    </w:lvl>
    <w:lvl w:ilvl="5" w:tplc="F2BA900E">
      <w:numFmt w:val="decimal"/>
      <w:lvlText w:val=""/>
      <w:lvlJc w:val="left"/>
    </w:lvl>
    <w:lvl w:ilvl="6" w:tplc="07DA70D2">
      <w:numFmt w:val="decimal"/>
      <w:lvlText w:val=""/>
      <w:lvlJc w:val="left"/>
    </w:lvl>
    <w:lvl w:ilvl="7" w:tplc="B2EA2982">
      <w:numFmt w:val="decimal"/>
      <w:lvlText w:val=""/>
      <w:lvlJc w:val="left"/>
    </w:lvl>
    <w:lvl w:ilvl="8" w:tplc="AD66B8B6">
      <w:numFmt w:val="decimal"/>
      <w:lvlText w:val=""/>
      <w:lvlJc w:val="left"/>
    </w:lvl>
  </w:abstractNum>
  <w:abstractNum w:abstractNumId="5" w15:restartNumberingAfterBreak="0">
    <w:nsid w:val="000000C1"/>
    <w:multiLevelType w:val="hybridMultilevel"/>
    <w:tmpl w:val="3168F218"/>
    <w:lvl w:ilvl="0" w:tplc="40AA22FC">
      <w:start w:val="1"/>
      <w:numFmt w:val="bullet"/>
      <w:lvlText w:val="•"/>
      <w:lvlJc w:val="left"/>
    </w:lvl>
    <w:lvl w:ilvl="1" w:tplc="8BBC4FB2">
      <w:numFmt w:val="decimal"/>
      <w:lvlText w:val=""/>
      <w:lvlJc w:val="left"/>
    </w:lvl>
    <w:lvl w:ilvl="2" w:tplc="D5EA0D36">
      <w:numFmt w:val="decimal"/>
      <w:lvlText w:val=""/>
      <w:lvlJc w:val="left"/>
    </w:lvl>
    <w:lvl w:ilvl="3" w:tplc="3222C78C">
      <w:numFmt w:val="decimal"/>
      <w:lvlText w:val=""/>
      <w:lvlJc w:val="left"/>
    </w:lvl>
    <w:lvl w:ilvl="4" w:tplc="ED4E82BC">
      <w:numFmt w:val="decimal"/>
      <w:lvlText w:val=""/>
      <w:lvlJc w:val="left"/>
    </w:lvl>
    <w:lvl w:ilvl="5" w:tplc="CFBACF5E">
      <w:numFmt w:val="decimal"/>
      <w:lvlText w:val=""/>
      <w:lvlJc w:val="left"/>
    </w:lvl>
    <w:lvl w:ilvl="6" w:tplc="E27A14BC">
      <w:numFmt w:val="decimal"/>
      <w:lvlText w:val=""/>
      <w:lvlJc w:val="left"/>
    </w:lvl>
    <w:lvl w:ilvl="7" w:tplc="B5BA2B7C">
      <w:numFmt w:val="decimal"/>
      <w:lvlText w:val=""/>
      <w:lvlJc w:val="left"/>
    </w:lvl>
    <w:lvl w:ilvl="8" w:tplc="8152C17E">
      <w:numFmt w:val="decimal"/>
      <w:lvlText w:val=""/>
      <w:lvlJc w:val="left"/>
    </w:lvl>
  </w:abstractNum>
  <w:abstractNum w:abstractNumId="6" w15:restartNumberingAfterBreak="0">
    <w:nsid w:val="000000EB"/>
    <w:multiLevelType w:val="hybridMultilevel"/>
    <w:tmpl w:val="C362219E"/>
    <w:lvl w:ilvl="0" w:tplc="2662CF42">
      <w:start w:val="1"/>
      <w:numFmt w:val="bullet"/>
      <w:lvlText w:val="•"/>
      <w:lvlJc w:val="left"/>
    </w:lvl>
    <w:lvl w:ilvl="1" w:tplc="C70A500A">
      <w:numFmt w:val="decimal"/>
      <w:lvlText w:val=""/>
      <w:lvlJc w:val="left"/>
    </w:lvl>
    <w:lvl w:ilvl="2" w:tplc="FABC9B5A">
      <w:numFmt w:val="decimal"/>
      <w:lvlText w:val=""/>
      <w:lvlJc w:val="left"/>
    </w:lvl>
    <w:lvl w:ilvl="3" w:tplc="6332D210">
      <w:numFmt w:val="decimal"/>
      <w:lvlText w:val=""/>
      <w:lvlJc w:val="left"/>
    </w:lvl>
    <w:lvl w:ilvl="4" w:tplc="597A2776">
      <w:numFmt w:val="decimal"/>
      <w:lvlText w:val=""/>
      <w:lvlJc w:val="left"/>
    </w:lvl>
    <w:lvl w:ilvl="5" w:tplc="26F4C99C">
      <w:numFmt w:val="decimal"/>
      <w:lvlText w:val=""/>
      <w:lvlJc w:val="left"/>
    </w:lvl>
    <w:lvl w:ilvl="6" w:tplc="D8C80AE2">
      <w:numFmt w:val="decimal"/>
      <w:lvlText w:val=""/>
      <w:lvlJc w:val="left"/>
    </w:lvl>
    <w:lvl w:ilvl="7" w:tplc="BB0AE014">
      <w:numFmt w:val="decimal"/>
      <w:lvlText w:val=""/>
      <w:lvlJc w:val="left"/>
    </w:lvl>
    <w:lvl w:ilvl="8" w:tplc="FFBED356">
      <w:numFmt w:val="decimal"/>
      <w:lvlText w:val=""/>
      <w:lvlJc w:val="left"/>
    </w:lvl>
  </w:abstractNum>
  <w:abstractNum w:abstractNumId="7" w15:restartNumberingAfterBreak="0">
    <w:nsid w:val="00000120"/>
    <w:multiLevelType w:val="hybridMultilevel"/>
    <w:tmpl w:val="9AC649F2"/>
    <w:lvl w:ilvl="0" w:tplc="17B4CC7A">
      <w:start w:val="1"/>
      <w:numFmt w:val="bullet"/>
      <w:lvlText w:val="-"/>
      <w:lvlJc w:val="left"/>
    </w:lvl>
    <w:lvl w:ilvl="1" w:tplc="DC426F96">
      <w:numFmt w:val="decimal"/>
      <w:lvlText w:val=""/>
      <w:lvlJc w:val="left"/>
    </w:lvl>
    <w:lvl w:ilvl="2" w:tplc="48C6692A">
      <w:numFmt w:val="decimal"/>
      <w:lvlText w:val=""/>
      <w:lvlJc w:val="left"/>
    </w:lvl>
    <w:lvl w:ilvl="3" w:tplc="F5B24448">
      <w:numFmt w:val="decimal"/>
      <w:lvlText w:val=""/>
      <w:lvlJc w:val="left"/>
    </w:lvl>
    <w:lvl w:ilvl="4" w:tplc="FDD6AE6E">
      <w:numFmt w:val="decimal"/>
      <w:lvlText w:val=""/>
      <w:lvlJc w:val="left"/>
    </w:lvl>
    <w:lvl w:ilvl="5" w:tplc="2A545196">
      <w:numFmt w:val="decimal"/>
      <w:lvlText w:val=""/>
      <w:lvlJc w:val="left"/>
    </w:lvl>
    <w:lvl w:ilvl="6" w:tplc="7ABAAD8C">
      <w:numFmt w:val="decimal"/>
      <w:lvlText w:val=""/>
      <w:lvlJc w:val="left"/>
    </w:lvl>
    <w:lvl w:ilvl="7" w:tplc="6614726E">
      <w:numFmt w:val="decimal"/>
      <w:lvlText w:val=""/>
      <w:lvlJc w:val="left"/>
    </w:lvl>
    <w:lvl w:ilvl="8" w:tplc="5CC2F898">
      <w:numFmt w:val="decimal"/>
      <w:lvlText w:val=""/>
      <w:lvlJc w:val="left"/>
    </w:lvl>
  </w:abstractNum>
  <w:abstractNum w:abstractNumId="8" w15:restartNumberingAfterBreak="0">
    <w:nsid w:val="00000124"/>
    <w:multiLevelType w:val="hybridMultilevel"/>
    <w:tmpl w:val="93A0092C"/>
    <w:lvl w:ilvl="0" w:tplc="55F2AECA">
      <w:start w:val="1"/>
      <w:numFmt w:val="bullet"/>
      <w:lvlText w:val="и"/>
      <w:lvlJc w:val="left"/>
    </w:lvl>
    <w:lvl w:ilvl="1" w:tplc="1DAE087C">
      <w:numFmt w:val="decimal"/>
      <w:lvlText w:val=""/>
      <w:lvlJc w:val="left"/>
    </w:lvl>
    <w:lvl w:ilvl="2" w:tplc="E006FCE8">
      <w:numFmt w:val="decimal"/>
      <w:lvlText w:val=""/>
      <w:lvlJc w:val="left"/>
    </w:lvl>
    <w:lvl w:ilvl="3" w:tplc="147AE91E">
      <w:numFmt w:val="decimal"/>
      <w:lvlText w:val=""/>
      <w:lvlJc w:val="left"/>
    </w:lvl>
    <w:lvl w:ilvl="4" w:tplc="C0C83752">
      <w:numFmt w:val="decimal"/>
      <w:lvlText w:val=""/>
      <w:lvlJc w:val="left"/>
    </w:lvl>
    <w:lvl w:ilvl="5" w:tplc="C0D40774">
      <w:numFmt w:val="decimal"/>
      <w:lvlText w:val=""/>
      <w:lvlJc w:val="left"/>
    </w:lvl>
    <w:lvl w:ilvl="6" w:tplc="42BCA598">
      <w:numFmt w:val="decimal"/>
      <w:lvlText w:val=""/>
      <w:lvlJc w:val="left"/>
    </w:lvl>
    <w:lvl w:ilvl="7" w:tplc="2FD8E412">
      <w:numFmt w:val="decimal"/>
      <w:lvlText w:val=""/>
      <w:lvlJc w:val="left"/>
    </w:lvl>
    <w:lvl w:ilvl="8" w:tplc="2C32C31A">
      <w:numFmt w:val="decimal"/>
      <w:lvlText w:val=""/>
      <w:lvlJc w:val="left"/>
    </w:lvl>
  </w:abstractNum>
  <w:abstractNum w:abstractNumId="9" w15:restartNumberingAfterBreak="0">
    <w:nsid w:val="000001D3"/>
    <w:multiLevelType w:val="hybridMultilevel"/>
    <w:tmpl w:val="A7C01B2E"/>
    <w:lvl w:ilvl="0" w:tplc="34AAE8E8">
      <w:start w:val="2"/>
      <w:numFmt w:val="decimal"/>
      <w:lvlText w:val="%1."/>
      <w:lvlJc w:val="left"/>
    </w:lvl>
    <w:lvl w:ilvl="1" w:tplc="CD804132">
      <w:numFmt w:val="decimal"/>
      <w:lvlText w:val=""/>
      <w:lvlJc w:val="left"/>
    </w:lvl>
    <w:lvl w:ilvl="2" w:tplc="AD46DD72">
      <w:numFmt w:val="decimal"/>
      <w:lvlText w:val=""/>
      <w:lvlJc w:val="left"/>
    </w:lvl>
    <w:lvl w:ilvl="3" w:tplc="D750AC44">
      <w:numFmt w:val="decimal"/>
      <w:lvlText w:val=""/>
      <w:lvlJc w:val="left"/>
    </w:lvl>
    <w:lvl w:ilvl="4" w:tplc="3808140A">
      <w:numFmt w:val="decimal"/>
      <w:lvlText w:val=""/>
      <w:lvlJc w:val="left"/>
    </w:lvl>
    <w:lvl w:ilvl="5" w:tplc="1584B10E">
      <w:numFmt w:val="decimal"/>
      <w:lvlText w:val=""/>
      <w:lvlJc w:val="left"/>
    </w:lvl>
    <w:lvl w:ilvl="6" w:tplc="DAFA48F4">
      <w:numFmt w:val="decimal"/>
      <w:lvlText w:val=""/>
      <w:lvlJc w:val="left"/>
    </w:lvl>
    <w:lvl w:ilvl="7" w:tplc="0DAE1BF0">
      <w:numFmt w:val="decimal"/>
      <w:lvlText w:val=""/>
      <w:lvlJc w:val="left"/>
    </w:lvl>
    <w:lvl w:ilvl="8" w:tplc="29EEE7CE">
      <w:numFmt w:val="decimal"/>
      <w:lvlText w:val=""/>
      <w:lvlJc w:val="left"/>
    </w:lvl>
  </w:abstractNum>
  <w:abstractNum w:abstractNumId="10" w15:restartNumberingAfterBreak="0">
    <w:nsid w:val="000001E1"/>
    <w:multiLevelType w:val="hybridMultilevel"/>
    <w:tmpl w:val="6BC27C0A"/>
    <w:lvl w:ilvl="0" w:tplc="14C2D074">
      <w:start w:val="1"/>
      <w:numFmt w:val="bullet"/>
      <w:lvlText w:val="•"/>
      <w:lvlJc w:val="left"/>
    </w:lvl>
    <w:lvl w:ilvl="1" w:tplc="6FDE2838">
      <w:numFmt w:val="decimal"/>
      <w:lvlText w:val=""/>
      <w:lvlJc w:val="left"/>
    </w:lvl>
    <w:lvl w:ilvl="2" w:tplc="4156CAD6">
      <w:numFmt w:val="decimal"/>
      <w:lvlText w:val=""/>
      <w:lvlJc w:val="left"/>
    </w:lvl>
    <w:lvl w:ilvl="3" w:tplc="FBA47458">
      <w:numFmt w:val="decimal"/>
      <w:lvlText w:val=""/>
      <w:lvlJc w:val="left"/>
    </w:lvl>
    <w:lvl w:ilvl="4" w:tplc="CFE051C0">
      <w:numFmt w:val="decimal"/>
      <w:lvlText w:val=""/>
      <w:lvlJc w:val="left"/>
    </w:lvl>
    <w:lvl w:ilvl="5" w:tplc="AC76DD7C">
      <w:numFmt w:val="decimal"/>
      <w:lvlText w:val=""/>
      <w:lvlJc w:val="left"/>
    </w:lvl>
    <w:lvl w:ilvl="6" w:tplc="9E1ACC0C">
      <w:numFmt w:val="decimal"/>
      <w:lvlText w:val=""/>
      <w:lvlJc w:val="left"/>
    </w:lvl>
    <w:lvl w:ilvl="7" w:tplc="5CBE7114">
      <w:numFmt w:val="decimal"/>
      <w:lvlText w:val=""/>
      <w:lvlJc w:val="left"/>
    </w:lvl>
    <w:lvl w:ilvl="8" w:tplc="75BC214C">
      <w:numFmt w:val="decimal"/>
      <w:lvlText w:val=""/>
      <w:lvlJc w:val="left"/>
    </w:lvl>
  </w:abstractNum>
  <w:abstractNum w:abstractNumId="11" w15:restartNumberingAfterBreak="0">
    <w:nsid w:val="0000030A"/>
    <w:multiLevelType w:val="hybridMultilevel"/>
    <w:tmpl w:val="C66E1752"/>
    <w:lvl w:ilvl="0" w:tplc="0CB4BF2C">
      <w:start w:val="1"/>
      <w:numFmt w:val="bullet"/>
      <w:lvlText w:val="-"/>
      <w:lvlJc w:val="left"/>
    </w:lvl>
    <w:lvl w:ilvl="1" w:tplc="AE0EFF5A">
      <w:numFmt w:val="decimal"/>
      <w:lvlText w:val=""/>
      <w:lvlJc w:val="left"/>
    </w:lvl>
    <w:lvl w:ilvl="2" w:tplc="D9A2B27C">
      <w:numFmt w:val="decimal"/>
      <w:lvlText w:val=""/>
      <w:lvlJc w:val="left"/>
    </w:lvl>
    <w:lvl w:ilvl="3" w:tplc="B9E05626">
      <w:numFmt w:val="decimal"/>
      <w:lvlText w:val=""/>
      <w:lvlJc w:val="left"/>
    </w:lvl>
    <w:lvl w:ilvl="4" w:tplc="73C236E0">
      <w:numFmt w:val="decimal"/>
      <w:lvlText w:val=""/>
      <w:lvlJc w:val="left"/>
    </w:lvl>
    <w:lvl w:ilvl="5" w:tplc="AD3C88F4">
      <w:numFmt w:val="decimal"/>
      <w:lvlText w:val=""/>
      <w:lvlJc w:val="left"/>
    </w:lvl>
    <w:lvl w:ilvl="6" w:tplc="7FB0F944">
      <w:numFmt w:val="decimal"/>
      <w:lvlText w:val=""/>
      <w:lvlJc w:val="left"/>
    </w:lvl>
    <w:lvl w:ilvl="7" w:tplc="45B6C2C2">
      <w:numFmt w:val="decimal"/>
      <w:lvlText w:val=""/>
      <w:lvlJc w:val="left"/>
    </w:lvl>
    <w:lvl w:ilvl="8" w:tplc="0132346C">
      <w:numFmt w:val="decimal"/>
      <w:lvlText w:val=""/>
      <w:lvlJc w:val="left"/>
    </w:lvl>
  </w:abstractNum>
  <w:abstractNum w:abstractNumId="12" w15:restartNumberingAfterBreak="0">
    <w:nsid w:val="00000384"/>
    <w:multiLevelType w:val="hybridMultilevel"/>
    <w:tmpl w:val="60B6AFCC"/>
    <w:lvl w:ilvl="0" w:tplc="C0C24C22">
      <w:start w:val="1"/>
      <w:numFmt w:val="bullet"/>
      <w:lvlText w:val="•"/>
      <w:lvlJc w:val="left"/>
    </w:lvl>
    <w:lvl w:ilvl="1" w:tplc="0F5C7A46">
      <w:numFmt w:val="decimal"/>
      <w:lvlText w:val=""/>
      <w:lvlJc w:val="left"/>
    </w:lvl>
    <w:lvl w:ilvl="2" w:tplc="75A8163E">
      <w:numFmt w:val="decimal"/>
      <w:lvlText w:val=""/>
      <w:lvlJc w:val="left"/>
    </w:lvl>
    <w:lvl w:ilvl="3" w:tplc="9B742E9E">
      <w:numFmt w:val="decimal"/>
      <w:lvlText w:val=""/>
      <w:lvlJc w:val="left"/>
    </w:lvl>
    <w:lvl w:ilvl="4" w:tplc="A992BA20">
      <w:numFmt w:val="decimal"/>
      <w:lvlText w:val=""/>
      <w:lvlJc w:val="left"/>
    </w:lvl>
    <w:lvl w:ilvl="5" w:tplc="17C2D14A">
      <w:numFmt w:val="decimal"/>
      <w:lvlText w:val=""/>
      <w:lvlJc w:val="left"/>
    </w:lvl>
    <w:lvl w:ilvl="6" w:tplc="7E2849B2">
      <w:numFmt w:val="decimal"/>
      <w:lvlText w:val=""/>
      <w:lvlJc w:val="left"/>
    </w:lvl>
    <w:lvl w:ilvl="7" w:tplc="C1D6B2A2">
      <w:numFmt w:val="decimal"/>
      <w:lvlText w:val=""/>
      <w:lvlJc w:val="left"/>
    </w:lvl>
    <w:lvl w:ilvl="8" w:tplc="72BC398A">
      <w:numFmt w:val="decimal"/>
      <w:lvlText w:val=""/>
      <w:lvlJc w:val="left"/>
    </w:lvl>
  </w:abstractNum>
  <w:abstractNum w:abstractNumId="13" w15:restartNumberingAfterBreak="0">
    <w:nsid w:val="00000390"/>
    <w:multiLevelType w:val="hybridMultilevel"/>
    <w:tmpl w:val="B448D0DC"/>
    <w:lvl w:ilvl="0" w:tplc="40905FFA">
      <w:start w:val="1"/>
      <w:numFmt w:val="bullet"/>
      <w:lvlText w:val="‒"/>
      <w:lvlJc w:val="left"/>
    </w:lvl>
    <w:lvl w:ilvl="1" w:tplc="88B4D22C">
      <w:numFmt w:val="decimal"/>
      <w:lvlText w:val=""/>
      <w:lvlJc w:val="left"/>
    </w:lvl>
    <w:lvl w:ilvl="2" w:tplc="6180EF1E">
      <w:numFmt w:val="decimal"/>
      <w:lvlText w:val=""/>
      <w:lvlJc w:val="left"/>
    </w:lvl>
    <w:lvl w:ilvl="3" w:tplc="ECF40A3E">
      <w:numFmt w:val="decimal"/>
      <w:lvlText w:val=""/>
      <w:lvlJc w:val="left"/>
    </w:lvl>
    <w:lvl w:ilvl="4" w:tplc="52D2947A">
      <w:numFmt w:val="decimal"/>
      <w:lvlText w:val=""/>
      <w:lvlJc w:val="left"/>
    </w:lvl>
    <w:lvl w:ilvl="5" w:tplc="A75E4506">
      <w:numFmt w:val="decimal"/>
      <w:lvlText w:val=""/>
      <w:lvlJc w:val="left"/>
    </w:lvl>
    <w:lvl w:ilvl="6" w:tplc="7C205522">
      <w:numFmt w:val="decimal"/>
      <w:lvlText w:val=""/>
      <w:lvlJc w:val="left"/>
    </w:lvl>
    <w:lvl w:ilvl="7" w:tplc="69E4C54C">
      <w:numFmt w:val="decimal"/>
      <w:lvlText w:val=""/>
      <w:lvlJc w:val="left"/>
    </w:lvl>
    <w:lvl w:ilvl="8" w:tplc="76D683FE">
      <w:numFmt w:val="decimal"/>
      <w:lvlText w:val=""/>
      <w:lvlJc w:val="left"/>
    </w:lvl>
  </w:abstractNum>
  <w:abstractNum w:abstractNumId="14" w15:restartNumberingAfterBreak="0">
    <w:nsid w:val="000003FA"/>
    <w:multiLevelType w:val="hybridMultilevel"/>
    <w:tmpl w:val="7F962626"/>
    <w:lvl w:ilvl="0" w:tplc="DDF48262">
      <w:start w:val="1"/>
      <w:numFmt w:val="bullet"/>
      <w:lvlText w:val="•"/>
      <w:lvlJc w:val="left"/>
    </w:lvl>
    <w:lvl w:ilvl="1" w:tplc="72B4C8BE">
      <w:numFmt w:val="decimal"/>
      <w:lvlText w:val=""/>
      <w:lvlJc w:val="left"/>
    </w:lvl>
    <w:lvl w:ilvl="2" w:tplc="CFFEFBB8">
      <w:numFmt w:val="decimal"/>
      <w:lvlText w:val=""/>
      <w:lvlJc w:val="left"/>
    </w:lvl>
    <w:lvl w:ilvl="3" w:tplc="6F660F22">
      <w:numFmt w:val="decimal"/>
      <w:lvlText w:val=""/>
      <w:lvlJc w:val="left"/>
    </w:lvl>
    <w:lvl w:ilvl="4" w:tplc="D664768E">
      <w:numFmt w:val="decimal"/>
      <w:lvlText w:val=""/>
      <w:lvlJc w:val="left"/>
    </w:lvl>
    <w:lvl w:ilvl="5" w:tplc="861ED7AE">
      <w:numFmt w:val="decimal"/>
      <w:lvlText w:val=""/>
      <w:lvlJc w:val="left"/>
    </w:lvl>
    <w:lvl w:ilvl="6" w:tplc="CC72D350">
      <w:numFmt w:val="decimal"/>
      <w:lvlText w:val=""/>
      <w:lvlJc w:val="left"/>
    </w:lvl>
    <w:lvl w:ilvl="7" w:tplc="454E179A">
      <w:numFmt w:val="decimal"/>
      <w:lvlText w:val=""/>
      <w:lvlJc w:val="left"/>
    </w:lvl>
    <w:lvl w:ilvl="8" w:tplc="DBDAF342">
      <w:numFmt w:val="decimal"/>
      <w:lvlText w:val=""/>
      <w:lvlJc w:val="left"/>
    </w:lvl>
  </w:abstractNum>
  <w:abstractNum w:abstractNumId="15" w15:restartNumberingAfterBreak="0">
    <w:nsid w:val="0000047E"/>
    <w:multiLevelType w:val="hybridMultilevel"/>
    <w:tmpl w:val="888CF3AC"/>
    <w:lvl w:ilvl="0" w:tplc="9A60D7FA">
      <w:start w:val="1"/>
      <w:numFmt w:val="bullet"/>
      <w:lvlText w:val="•"/>
      <w:lvlJc w:val="left"/>
    </w:lvl>
    <w:lvl w:ilvl="1" w:tplc="51EE7B78">
      <w:numFmt w:val="decimal"/>
      <w:lvlText w:val=""/>
      <w:lvlJc w:val="left"/>
    </w:lvl>
    <w:lvl w:ilvl="2" w:tplc="2D4AEE32">
      <w:numFmt w:val="decimal"/>
      <w:lvlText w:val=""/>
      <w:lvlJc w:val="left"/>
    </w:lvl>
    <w:lvl w:ilvl="3" w:tplc="738C5EBA">
      <w:numFmt w:val="decimal"/>
      <w:lvlText w:val=""/>
      <w:lvlJc w:val="left"/>
    </w:lvl>
    <w:lvl w:ilvl="4" w:tplc="7C1CBAEA">
      <w:numFmt w:val="decimal"/>
      <w:lvlText w:val=""/>
      <w:lvlJc w:val="left"/>
    </w:lvl>
    <w:lvl w:ilvl="5" w:tplc="30849056">
      <w:numFmt w:val="decimal"/>
      <w:lvlText w:val=""/>
      <w:lvlJc w:val="left"/>
    </w:lvl>
    <w:lvl w:ilvl="6" w:tplc="CB9CDADA">
      <w:numFmt w:val="decimal"/>
      <w:lvlText w:val=""/>
      <w:lvlJc w:val="left"/>
    </w:lvl>
    <w:lvl w:ilvl="7" w:tplc="93CC71CA">
      <w:numFmt w:val="decimal"/>
      <w:lvlText w:val=""/>
      <w:lvlJc w:val="left"/>
    </w:lvl>
    <w:lvl w:ilvl="8" w:tplc="EDACA7AE">
      <w:numFmt w:val="decimal"/>
      <w:lvlText w:val=""/>
      <w:lvlJc w:val="left"/>
    </w:lvl>
  </w:abstractNum>
  <w:abstractNum w:abstractNumId="16" w15:restartNumberingAfterBreak="0">
    <w:nsid w:val="00000588"/>
    <w:multiLevelType w:val="hybridMultilevel"/>
    <w:tmpl w:val="EF0682AC"/>
    <w:lvl w:ilvl="0" w:tplc="61265706">
      <w:start w:val="9"/>
      <w:numFmt w:val="decimal"/>
      <w:lvlText w:val="%1."/>
      <w:lvlJc w:val="left"/>
    </w:lvl>
    <w:lvl w:ilvl="1" w:tplc="F1CEFB06">
      <w:numFmt w:val="decimal"/>
      <w:lvlText w:val=""/>
      <w:lvlJc w:val="left"/>
    </w:lvl>
    <w:lvl w:ilvl="2" w:tplc="B8D0ACAC">
      <w:numFmt w:val="decimal"/>
      <w:lvlText w:val=""/>
      <w:lvlJc w:val="left"/>
    </w:lvl>
    <w:lvl w:ilvl="3" w:tplc="F126C36E">
      <w:numFmt w:val="decimal"/>
      <w:lvlText w:val=""/>
      <w:lvlJc w:val="left"/>
    </w:lvl>
    <w:lvl w:ilvl="4" w:tplc="F55A22E4">
      <w:numFmt w:val="decimal"/>
      <w:lvlText w:val=""/>
      <w:lvlJc w:val="left"/>
    </w:lvl>
    <w:lvl w:ilvl="5" w:tplc="FB9089AC">
      <w:numFmt w:val="decimal"/>
      <w:lvlText w:val=""/>
      <w:lvlJc w:val="left"/>
    </w:lvl>
    <w:lvl w:ilvl="6" w:tplc="F7EEE938">
      <w:numFmt w:val="decimal"/>
      <w:lvlText w:val=""/>
      <w:lvlJc w:val="left"/>
    </w:lvl>
    <w:lvl w:ilvl="7" w:tplc="CCC8CA86">
      <w:numFmt w:val="decimal"/>
      <w:lvlText w:val=""/>
      <w:lvlJc w:val="left"/>
    </w:lvl>
    <w:lvl w:ilvl="8" w:tplc="0D444750">
      <w:numFmt w:val="decimal"/>
      <w:lvlText w:val=""/>
      <w:lvlJc w:val="left"/>
    </w:lvl>
  </w:abstractNum>
  <w:abstractNum w:abstractNumId="17" w15:restartNumberingAfterBreak="0">
    <w:nsid w:val="00000607"/>
    <w:multiLevelType w:val="hybridMultilevel"/>
    <w:tmpl w:val="5A668302"/>
    <w:lvl w:ilvl="0" w:tplc="5D087312">
      <w:start w:val="1"/>
      <w:numFmt w:val="bullet"/>
      <w:lvlText w:val="к"/>
      <w:lvlJc w:val="left"/>
    </w:lvl>
    <w:lvl w:ilvl="1" w:tplc="EA2299F2">
      <w:start w:val="1"/>
      <w:numFmt w:val="bullet"/>
      <w:lvlText w:val="•"/>
      <w:lvlJc w:val="left"/>
    </w:lvl>
    <w:lvl w:ilvl="2" w:tplc="4CF85E80">
      <w:numFmt w:val="decimal"/>
      <w:lvlText w:val=""/>
      <w:lvlJc w:val="left"/>
    </w:lvl>
    <w:lvl w:ilvl="3" w:tplc="EB248968">
      <w:numFmt w:val="decimal"/>
      <w:lvlText w:val=""/>
      <w:lvlJc w:val="left"/>
    </w:lvl>
    <w:lvl w:ilvl="4" w:tplc="DEE0E53C">
      <w:numFmt w:val="decimal"/>
      <w:lvlText w:val=""/>
      <w:lvlJc w:val="left"/>
    </w:lvl>
    <w:lvl w:ilvl="5" w:tplc="EF8EDD9C">
      <w:numFmt w:val="decimal"/>
      <w:lvlText w:val=""/>
      <w:lvlJc w:val="left"/>
    </w:lvl>
    <w:lvl w:ilvl="6" w:tplc="512A3F96">
      <w:numFmt w:val="decimal"/>
      <w:lvlText w:val=""/>
      <w:lvlJc w:val="left"/>
    </w:lvl>
    <w:lvl w:ilvl="7" w:tplc="C882DF82">
      <w:numFmt w:val="decimal"/>
      <w:lvlText w:val=""/>
      <w:lvlJc w:val="left"/>
    </w:lvl>
    <w:lvl w:ilvl="8" w:tplc="2B7A2DC2">
      <w:numFmt w:val="decimal"/>
      <w:lvlText w:val=""/>
      <w:lvlJc w:val="left"/>
    </w:lvl>
  </w:abstractNum>
  <w:abstractNum w:abstractNumId="18" w15:restartNumberingAfterBreak="0">
    <w:nsid w:val="00000633"/>
    <w:multiLevelType w:val="hybridMultilevel"/>
    <w:tmpl w:val="53C03D04"/>
    <w:lvl w:ilvl="0" w:tplc="37E22884">
      <w:start w:val="4"/>
      <w:numFmt w:val="decimal"/>
      <w:lvlText w:val="%1."/>
      <w:lvlJc w:val="left"/>
    </w:lvl>
    <w:lvl w:ilvl="1" w:tplc="99420B98">
      <w:numFmt w:val="decimal"/>
      <w:lvlText w:val=""/>
      <w:lvlJc w:val="left"/>
    </w:lvl>
    <w:lvl w:ilvl="2" w:tplc="4224D2FA">
      <w:numFmt w:val="decimal"/>
      <w:lvlText w:val=""/>
      <w:lvlJc w:val="left"/>
    </w:lvl>
    <w:lvl w:ilvl="3" w:tplc="73C6F078">
      <w:numFmt w:val="decimal"/>
      <w:lvlText w:val=""/>
      <w:lvlJc w:val="left"/>
    </w:lvl>
    <w:lvl w:ilvl="4" w:tplc="C18E0A54">
      <w:numFmt w:val="decimal"/>
      <w:lvlText w:val=""/>
      <w:lvlJc w:val="left"/>
    </w:lvl>
    <w:lvl w:ilvl="5" w:tplc="82E868CE">
      <w:numFmt w:val="decimal"/>
      <w:lvlText w:val=""/>
      <w:lvlJc w:val="left"/>
    </w:lvl>
    <w:lvl w:ilvl="6" w:tplc="0EB483FE">
      <w:numFmt w:val="decimal"/>
      <w:lvlText w:val=""/>
      <w:lvlJc w:val="left"/>
    </w:lvl>
    <w:lvl w:ilvl="7" w:tplc="29749EE8">
      <w:numFmt w:val="decimal"/>
      <w:lvlText w:val=""/>
      <w:lvlJc w:val="left"/>
    </w:lvl>
    <w:lvl w:ilvl="8" w:tplc="BF5CCEE0">
      <w:numFmt w:val="decimal"/>
      <w:lvlText w:val=""/>
      <w:lvlJc w:val="left"/>
    </w:lvl>
  </w:abstractNum>
  <w:abstractNum w:abstractNumId="19" w15:restartNumberingAfterBreak="0">
    <w:nsid w:val="00000677"/>
    <w:multiLevelType w:val="hybridMultilevel"/>
    <w:tmpl w:val="F042D6FC"/>
    <w:lvl w:ilvl="0" w:tplc="24EA9306">
      <w:start w:val="1"/>
      <w:numFmt w:val="bullet"/>
      <w:lvlText w:val="•"/>
      <w:lvlJc w:val="left"/>
    </w:lvl>
    <w:lvl w:ilvl="1" w:tplc="D67E5F62">
      <w:numFmt w:val="decimal"/>
      <w:lvlText w:val=""/>
      <w:lvlJc w:val="left"/>
    </w:lvl>
    <w:lvl w:ilvl="2" w:tplc="944E01CC">
      <w:numFmt w:val="decimal"/>
      <w:lvlText w:val=""/>
      <w:lvlJc w:val="left"/>
    </w:lvl>
    <w:lvl w:ilvl="3" w:tplc="2E409310">
      <w:numFmt w:val="decimal"/>
      <w:lvlText w:val=""/>
      <w:lvlJc w:val="left"/>
    </w:lvl>
    <w:lvl w:ilvl="4" w:tplc="655284B2">
      <w:numFmt w:val="decimal"/>
      <w:lvlText w:val=""/>
      <w:lvlJc w:val="left"/>
    </w:lvl>
    <w:lvl w:ilvl="5" w:tplc="2F3C801E">
      <w:numFmt w:val="decimal"/>
      <w:lvlText w:val=""/>
      <w:lvlJc w:val="left"/>
    </w:lvl>
    <w:lvl w:ilvl="6" w:tplc="8D94EDD6">
      <w:numFmt w:val="decimal"/>
      <w:lvlText w:val=""/>
      <w:lvlJc w:val="left"/>
    </w:lvl>
    <w:lvl w:ilvl="7" w:tplc="BD645D1C">
      <w:numFmt w:val="decimal"/>
      <w:lvlText w:val=""/>
      <w:lvlJc w:val="left"/>
    </w:lvl>
    <w:lvl w:ilvl="8" w:tplc="823CBA40">
      <w:numFmt w:val="decimal"/>
      <w:lvlText w:val=""/>
      <w:lvlJc w:val="left"/>
    </w:lvl>
  </w:abstractNum>
  <w:abstractNum w:abstractNumId="20" w15:restartNumberingAfterBreak="0">
    <w:nsid w:val="000006E3"/>
    <w:multiLevelType w:val="hybridMultilevel"/>
    <w:tmpl w:val="9F981E9A"/>
    <w:lvl w:ilvl="0" w:tplc="71A68918">
      <w:start w:val="1"/>
      <w:numFmt w:val="bullet"/>
      <w:lvlText w:val="•"/>
      <w:lvlJc w:val="left"/>
    </w:lvl>
    <w:lvl w:ilvl="1" w:tplc="F510F2DA">
      <w:numFmt w:val="decimal"/>
      <w:lvlText w:val=""/>
      <w:lvlJc w:val="left"/>
    </w:lvl>
    <w:lvl w:ilvl="2" w:tplc="1EFC1BA4">
      <w:numFmt w:val="decimal"/>
      <w:lvlText w:val=""/>
      <w:lvlJc w:val="left"/>
    </w:lvl>
    <w:lvl w:ilvl="3" w:tplc="DDDA81A6">
      <w:numFmt w:val="decimal"/>
      <w:lvlText w:val=""/>
      <w:lvlJc w:val="left"/>
    </w:lvl>
    <w:lvl w:ilvl="4" w:tplc="57EC683E">
      <w:numFmt w:val="decimal"/>
      <w:lvlText w:val=""/>
      <w:lvlJc w:val="left"/>
    </w:lvl>
    <w:lvl w:ilvl="5" w:tplc="8EDE7406">
      <w:numFmt w:val="decimal"/>
      <w:lvlText w:val=""/>
      <w:lvlJc w:val="left"/>
    </w:lvl>
    <w:lvl w:ilvl="6" w:tplc="89982B20">
      <w:numFmt w:val="decimal"/>
      <w:lvlText w:val=""/>
      <w:lvlJc w:val="left"/>
    </w:lvl>
    <w:lvl w:ilvl="7" w:tplc="B510C0E2">
      <w:numFmt w:val="decimal"/>
      <w:lvlText w:val=""/>
      <w:lvlJc w:val="left"/>
    </w:lvl>
    <w:lvl w:ilvl="8" w:tplc="287220BE">
      <w:numFmt w:val="decimal"/>
      <w:lvlText w:val=""/>
      <w:lvlJc w:val="left"/>
    </w:lvl>
  </w:abstractNum>
  <w:abstractNum w:abstractNumId="21" w15:restartNumberingAfterBreak="0">
    <w:nsid w:val="00000728"/>
    <w:multiLevelType w:val="hybridMultilevel"/>
    <w:tmpl w:val="FEF83330"/>
    <w:lvl w:ilvl="0" w:tplc="3FCA84AE">
      <w:start w:val="1"/>
      <w:numFmt w:val="bullet"/>
      <w:lvlText w:val="•"/>
      <w:lvlJc w:val="left"/>
    </w:lvl>
    <w:lvl w:ilvl="1" w:tplc="6F5A504A">
      <w:numFmt w:val="decimal"/>
      <w:lvlText w:val=""/>
      <w:lvlJc w:val="left"/>
    </w:lvl>
    <w:lvl w:ilvl="2" w:tplc="A4DE6F0E">
      <w:numFmt w:val="decimal"/>
      <w:lvlText w:val=""/>
      <w:lvlJc w:val="left"/>
    </w:lvl>
    <w:lvl w:ilvl="3" w:tplc="06F411A6">
      <w:numFmt w:val="decimal"/>
      <w:lvlText w:val=""/>
      <w:lvlJc w:val="left"/>
    </w:lvl>
    <w:lvl w:ilvl="4" w:tplc="6F847C3C">
      <w:numFmt w:val="decimal"/>
      <w:lvlText w:val=""/>
      <w:lvlJc w:val="left"/>
    </w:lvl>
    <w:lvl w:ilvl="5" w:tplc="869EF6D2">
      <w:numFmt w:val="decimal"/>
      <w:lvlText w:val=""/>
      <w:lvlJc w:val="left"/>
    </w:lvl>
    <w:lvl w:ilvl="6" w:tplc="88F81512">
      <w:numFmt w:val="decimal"/>
      <w:lvlText w:val=""/>
      <w:lvlJc w:val="left"/>
    </w:lvl>
    <w:lvl w:ilvl="7" w:tplc="CFA22298">
      <w:numFmt w:val="decimal"/>
      <w:lvlText w:val=""/>
      <w:lvlJc w:val="left"/>
    </w:lvl>
    <w:lvl w:ilvl="8" w:tplc="8E501F1E">
      <w:numFmt w:val="decimal"/>
      <w:lvlText w:val=""/>
      <w:lvlJc w:val="left"/>
    </w:lvl>
  </w:abstractNum>
  <w:abstractNum w:abstractNumId="22" w15:restartNumberingAfterBreak="0">
    <w:nsid w:val="00000732"/>
    <w:multiLevelType w:val="hybridMultilevel"/>
    <w:tmpl w:val="48D6D034"/>
    <w:lvl w:ilvl="0" w:tplc="FE583088">
      <w:start w:val="1"/>
      <w:numFmt w:val="bullet"/>
      <w:lvlText w:val="-"/>
      <w:lvlJc w:val="left"/>
    </w:lvl>
    <w:lvl w:ilvl="1" w:tplc="2DFEB24E">
      <w:numFmt w:val="decimal"/>
      <w:lvlText w:val=""/>
      <w:lvlJc w:val="left"/>
    </w:lvl>
    <w:lvl w:ilvl="2" w:tplc="EB442DFA">
      <w:numFmt w:val="decimal"/>
      <w:lvlText w:val=""/>
      <w:lvlJc w:val="left"/>
    </w:lvl>
    <w:lvl w:ilvl="3" w:tplc="46F8E950">
      <w:numFmt w:val="decimal"/>
      <w:lvlText w:val=""/>
      <w:lvlJc w:val="left"/>
    </w:lvl>
    <w:lvl w:ilvl="4" w:tplc="674C31D6">
      <w:numFmt w:val="decimal"/>
      <w:lvlText w:val=""/>
      <w:lvlJc w:val="left"/>
    </w:lvl>
    <w:lvl w:ilvl="5" w:tplc="58F4E3B2">
      <w:numFmt w:val="decimal"/>
      <w:lvlText w:val=""/>
      <w:lvlJc w:val="left"/>
    </w:lvl>
    <w:lvl w:ilvl="6" w:tplc="A10E4332">
      <w:numFmt w:val="decimal"/>
      <w:lvlText w:val=""/>
      <w:lvlJc w:val="left"/>
    </w:lvl>
    <w:lvl w:ilvl="7" w:tplc="266C798C">
      <w:numFmt w:val="decimal"/>
      <w:lvlText w:val=""/>
      <w:lvlJc w:val="left"/>
    </w:lvl>
    <w:lvl w:ilvl="8" w:tplc="7A3E1B46">
      <w:numFmt w:val="decimal"/>
      <w:lvlText w:val=""/>
      <w:lvlJc w:val="left"/>
    </w:lvl>
  </w:abstractNum>
  <w:abstractNum w:abstractNumId="23" w15:restartNumberingAfterBreak="0">
    <w:nsid w:val="0000074D"/>
    <w:multiLevelType w:val="hybridMultilevel"/>
    <w:tmpl w:val="7A548966"/>
    <w:lvl w:ilvl="0" w:tplc="9B602E4A">
      <w:start w:val="59"/>
      <w:numFmt w:val="decimal"/>
      <w:lvlText w:val="%1."/>
      <w:lvlJc w:val="left"/>
    </w:lvl>
    <w:lvl w:ilvl="1" w:tplc="5AC6DB62">
      <w:numFmt w:val="decimal"/>
      <w:lvlText w:val=""/>
      <w:lvlJc w:val="left"/>
    </w:lvl>
    <w:lvl w:ilvl="2" w:tplc="B7B2D7C8">
      <w:numFmt w:val="decimal"/>
      <w:lvlText w:val=""/>
      <w:lvlJc w:val="left"/>
    </w:lvl>
    <w:lvl w:ilvl="3" w:tplc="9CE68B58">
      <w:numFmt w:val="decimal"/>
      <w:lvlText w:val=""/>
      <w:lvlJc w:val="left"/>
    </w:lvl>
    <w:lvl w:ilvl="4" w:tplc="1174DB0A">
      <w:numFmt w:val="decimal"/>
      <w:lvlText w:val=""/>
      <w:lvlJc w:val="left"/>
    </w:lvl>
    <w:lvl w:ilvl="5" w:tplc="ADAE9378">
      <w:numFmt w:val="decimal"/>
      <w:lvlText w:val=""/>
      <w:lvlJc w:val="left"/>
    </w:lvl>
    <w:lvl w:ilvl="6" w:tplc="F0B29E28">
      <w:numFmt w:val="decimal"/>
      <w:lvlText w:val=""/>
      <w:lvlJc w:val="left"/>
    </w:lvl>
    <w:lvl w:ilvl="7" w:tplc="E6A6ECDE">
      <w:numFmt w:val="decimal"/>
      <w:lvlText w:val=""/>
      <w:lvlJc w:val="left"/>
    </w:lvl>
    <w:lvl w:ilvl="8" w:tplc="C0B45186">
      <w:numFmt w:val="decimal"/>
      <w:lvlText w:val=""/>
      <w:lvlJc w:val="left"/>
    </w:lvl>
  </w:abstractNum>
  <w:abstractNum w:abstractNumId="24" w15:restartNumberingAfterBreak="0">
    <w:nsid w:val="00000784"/>
    <w:multiLevelType w:val="hybridMultilevel"/>
    <w:tmpl w:val="EBA85322"/>
    <w:lvl w:ilvl="0" w:tplc="C8F26FA2">
      <w:start w:val="1"/>
      <w:numFmt w:val="bullet"/>
      <w:lvlText w:val="В"/>
      <w:lvlJc w:val="left"/>
    </w:lvl>
    <w:lvl w:ilvl="1" w:tplc="3BBA9BAE">
      <w:start w:val="1"/>
      <w:numFmt w:val="bullet"/>
      <w:lvlText w:val="•"/>
      <w:lvlJc w:val="left"/>
    </w:lvl>
    <w:lvl w:ilvl="2" w:tplc="E43EC5AA">
      <w:numFmt w:val="decimal"/>
      <w:lvlText w:val=""/>
      <w:lvlJc w:val="left"/>
    </w:lvl>
    <w:lvl w:ilvl="3" w:tplc="83B6645C">
      <w:numFmt w:val="decimal"/>
      <w:lvlText w:val=""/>
      <w:lvlJc w:val="left"/>
    </w:lvl>
    <w:lvl w:ilvl="4" w:tplc="9C108E62">
      <w:numFmt w:val="decimal"/>
      <w:lvlText w:val=""/>
      <w:lvlJc w:val="left"/>
    </w:lvl>
    <w:lvl w:ilvl="5" w:tplc="E7F2DDD8">
      <w:numFmt w:val="decimal"/>
      <w:lvlText w:val=""/>
      <w:lvlJc w:val="left"/>
    </w:lvl>
    <w:lvl w:ilvl="6" w:tplc="3BE65F9E">
      <w:numFmt w:val="decimal"/>
      <w:lvlText w:val=""/>
      <w:lvlJc w:val="left"/>
    </w:lvl>
    <w:lvl w:ilvl="7" w:tplc="AE8E25B0">
      <w:numFmt w:val="decimal"/>
      <w:lvlText w:val=""/>
      <w:lvlJc w:val="left"/>
    </w:lvl>
    <w:lvl w:ilvl="8" w:tplc="45D46A38">
      <w:numFmt w:val="decimal"/>
      <w:lvlText w:val=""/>
      <w:lvlJc w:val="left"/>
    </w:lvl>
  </w:abstractNum>
  <w:abstractNum w:abstractNumId="25" w15:restartNumberingAfterBreak="0">
    <w:nsid w:val="00000786"/>
    <w:multiLevelType w:val="hybridMultilevel"/>
    <w:tmpl w:val="8CF87090"/>
    <w:lvl w:ilvl="0" w:tplc="C2084536">
      <w:start w:val="1"/>
      <w:numFmt w:val="bullet"/>
      <w:lvlText w:val="•"/>
      <w:lvlJc w:val="left"/>
    </w:lvl>
    <w:lvl w:ilvl="1" w:tplc="A7F29E2E">
      <w:numFmt w:val="decimal"/>
      <w:lvlText w:val=""/>
      <w:lvlJc w:val="left"/>
    </w:lvl>
    <w:lvl w:ilvl="2" w:tplc="B16040CE">
      <w:numFmt w:val="decimal"/>
      <w:lvlText w:val=""/>
      <w:lvlJc w:val="left"/>
    </w:lvl>
    <w:lvl w:ilvl="3" w:tplc="A4282B26">
      <w:numFmt w:val="decimal"/>
      <w:lvlText w:val=""/>
      <w:lvlJc w:val="left"/>
    </w:lvl>
    <w:lvl w:ilvl="4" w:tplc="C49881CE">
      <w:numFmt w:val="decimal"/>
      <w:lvlText w:val=""/>
      <w:lvlJc w:val="left"/>
    </w:lvl>
    <w:lvl w:ilvl="5" w:tplc="45CE6AC8">
      <w:numFmt w:val="decimal"/>
      <w:lvlText w:val=""/>
      <w:lvlJc w:val="left"/>
    </w:lvl>
    <w:lvl w:ilvl="6" w:tplc="FDCE739A">
      <w:numFmt w:val="decimal"/>
      <w:lvlText w:val=""/>
      <w:lvlJc w:val="left"/>
    </w:lvl>
    <w:lvl w:ilvl="7" w:tplc="804A080C">
      <w:numFmt w:val="decimal"/>
      <w:lvlText w:val=""/>
      <w:lvlJc w:val="left"/>
    </w:lvl>
    <w:lvl w:ilvl="8" w:tplc="2AAA067E">
      <w:numFmt w:val="decimal"/>
      <w:lvlText w:val=""/>
      <w:lvlJc w:val="left"/>
    </w:lvl>
  </w:abstractNum>
  <w:abstractNum w:abstractNumId="26" w15:restartNumberingAfterBreak="0">
    <w:nsid w:val="000007CF"/>
    <w:multiLevelType w:val="hybridMultilevel"/>
    <w:tmpl w:val="6408DF04"/>
    <w:lvl w:ilvl="0" w:tplc="47FCFB62">
      <w:start w:val="1"/>
      <w:numFmt w:val="bullet"/>
      <w:lvlText w:val="и"/>
      <w:lvlJc w:val="left"/>
    </w:lvl>
    <w:lvl w:ilvl="1" w:tplc="8D42A5C0">
      <w:start w:val="1"/>
      <w:numFmt w:val="bullet"/>
      <w:lvlText w:val="•"/>
      <w:lvlJc w:val="left"/>
    </w:lvl>
    <w:lvl w:ilvl="2" w:tplc="3D0411A6">
      <w:numFmt w:val="decimal"/>
      <w:lvlText w:val=""/>
      <w:lvlJc w:val="left"/>
    </w:lvl>
    <w:lvl w:ilvl="3" w:tplc="55761744">
      <w:numFmt w:val="decimal"/>
      <w:lvlText w:val=""/>
      <w:lvlJc w:val="left"/>
    </w:lvl>
    <w:lvl w:ilvl="4" w:tplc="DF3E095E">
      <w:numFmt w:val="decimal"/>
      <w:lvlText w:val=""/>
      <w:lvlJc w:val="left"/>
    </w:lvl>
    <w:lvl w:ilvl="5" w:tplc="9EF82560">
      <w:numFmt w:val="decimal"/>
      <w:lvlText w:val=""/>
      <w:lvlJc w:val="left"/>
    </w:lvl>
    <w:lvl w:ilvl="6" w:tplc="26AAA766">
      <w:numFmt w:val="decimal"/>
      <w:lvlText w:val=""/>
      <w:lvlJc w:val="left"/>
    </w:lvl>
    <w:lvl w:ilvl="7" w:tplc="8FB0EF94">
      <w:numFmt w:val="decimal"/>
      <w:lvlText w:val=""/>
      <w:lvlJc w:val="left"/>
    </w:lvl>
    <w:lvl w:ilvl="8" w:tplc="AB8CAA10">
      <w:numFmt w:val="decimal"/>
      <w:lvlText w:val=""/>
      <w:lvlJc w:val="left"/>
    </w:lvl>
  </w:abstractNum>
  <w:abstractNum w:abstractNumId="27" w15:restartNumberingAfterBreak="0">
    <w:nsid w:val="00000822"/>
    <w:multiLevelType w:val="hybridMultilevel"/>
    <w:tmpl w:val="47226086"/>
    <w:lvl w:ilvl="0" w:tplc="8DAED946">
      <w:start w:val="1"/>
      <w:numFmt w:val="bullet"/>
      <w:lvlText w:val="•"/>
      <w:lvlJc w:val="left"/>
    </w:lvl>
    <w:lvl w:ilvl="1" w:tplc="FE0A8518">
      <w:numFmt w:val="decimal"/>
      <w:lvlText w:val=""/>
      <w:lvlJc w:val="left"/>
    </w:lvl>
    <w:lvl w:ilvl="2" w:tplc="5F4EC834">
      <w:numFmt w:val="decimal"/>
      <w:lvlText w:val=""/>
      <w:lvlJc w:val="left"/>
    </w:lvl>
    <w:lvl w:ilvl="3" w:tplc="F9024D56">
      <w:numFmt w:val="decimal"/>
      <w:lvlText w:val=""/>
      <w:lvlJc w:val="left"/>
    </w:lvl>
    <w:lvl w:ilvl="4" w:tplc="4F5A9392">
      <w:numFmt w:val="decimal"/>
      <w:lvlText w:val=""/>
      <w:lvlJc w:val="left"/>
    </w:lvl>
    <w:lvl w:ilvl="5" w:tplc="BA6AE616">
      <w:numFmt w:val="decimal"/>
      <w:lvlText w:val=""/>
      <w:lvlJc w:val="left"/>
    </w:lvl>
    <w:lvl w:ilvl="6" w:tplc="80F0F5EE">
      <w:numFmt w:val="decimal"/>
      <w:lvlText w:val=""/>
      <w:lvlJc w:val="left"/>
    </w:lvl>
    <w:lvl w:ilvl="7" w:tplc="642EB18E">
      <w:numFmt w:val="decimal"/>
      <w:lvlText w:val=""/>
      <w:lvlJc w:val="left"/>
    </w:lvl>
    <w:lvl w:ilvl="8" w:tplc="300CCB0A">
      <w:numFmt w:val="decimal"/>
      <w:lvlText w:val=""/>
      <w:lvlJc w:val="left"/>
    </w:lvl>
  </w:abstractNum>
  <w:abstractNum w:abstractNumId="28" w15:restartNumberingAfterBreak="0">
    <w:nsid w:val="0000084D"/>
    <w:multiLevelType w:val="hybridMultilevel"/>
    <w:tmpl w:val="2530E464"/>
    <w:lvl w:ilvl="0" w:tplc="763C5602">
      <w:start w:val="1"/>
      <w:numFmt w:val="bullet"/>
      <w:lvlText w:val="•"/>
      <w:lvlJc w:val="left"/>
    </w:lvl>
    <w:lvl w:ilvl="1" w:tplc="EFC607DA">
      <w:numFmt w:val="decimal"/>
      <w:lvlText w:val=""/>
      <w:lvlJc w:val="left"/>
    </w:lvl>
    <w:lvl w:ilvl="2" w:tplc="9BC66C00">
      <w:numFmt w:val="decimal"/>
      <w:lvlText w:val=""/>
      <w:lvlJc w:val="left"/>
    </w:lvl>
    <w:lvl w:ilvl="3" w:tplc="DE7A7028">
      <w:numFmt w:val="decimal"/>
      <w:lvlText w:val=""/>
      <w:lvlJc w:val="left"/>
    </w:lvl>
    <w:lvl w:ilvl="4" w:tplc="16A8B2C0">
      <w:numFmt w:val="decimal"/>
      <w:lvlText w:val=""/>
      <w:lvlJc w:val="left"/>
    </w:lvl>
    <w:lvl w:ilvl="5" w:tplc="DDC2DED6">
      <w:numFmt w:val="decimal"/>
      <w:lvlText w:val=""/>
      <w:lvlJc w:val="left"/>
    </w:lvl>
    <w:lvl w:ilvl="6" w:tplc="33129AD0">
      <w:numFmt w:val="decimal"/>
      <w:lvlText w:val=""/>
      <w:lvlJc w:val="left"/>
    </w:lvl>
    <w:lvl w:ilvl="7" w:tplc="CE344A88">
      <w:numFmt w:val="decimal"/>
      <w:lvlText w:val=""/>
      <w:lvlJc w:val="left"/>
    </w:lvl>
    <w:lvl w:ilvl="8" w:tplc="BEB6F9FC">
      <w:numFmt w:val="decimal"/>
      <w:lvlText w:val=""/>
      <w:lvlJc w:val="left"/>
    </w:lvl>
  </w:abstractNum>
  <w:abstractNum w:abstractNumId="29" w15:restartNumberingAfterBreak="0">
    <w:nsid w:val="0000086A"/>
    <w:multiLevelType w:val="hybridMultilevel"/>
    <w:tmpl w:val="1C647B2A"/>
    <w:lvl w:ilvl="0" w:tplc="646614DA">
      <w:start w:val="1"/>
      <w:numFmt w:val="bullet"/>
      <w:lvlText w:val="•"/>
      <w:lvlJc w:val="left"/>
    </w:lvl>
    <w:lvl w:ilvl="1" w:tplc="745208D0">
      <w:numFmt w:val="decimal"/>
      <w:lvlText w:val=""/>
      <w:lvlJc w:val="left"/>
    </w:lvl>
    <w:lvl w:ilvl="2" w:tplc="68585F2E">
      <w:numFmt w:val="decimal"/>
      <w:lvlText w:val=""/>
      <w:lvlJc w:val="left"/>
    </w:lvl>
    <w:lvl w:ilvl="3" w:tplc="D938E5F4">
      <w:numFmt w:val="decimal"/>
      <w:lvlText w:val=""/>
      <w:lvlJc w:val="left"/>
    </w:lvl>
    <w:lvl w:ilvl="4" w:tplc="692AF7FA">
      <w:numFmt w:val="decimal"/>
      <w:lvlText w:val=""/>
      <w:lvlJc w:val="left"/>
    </w:lvl>
    <w:lvl w:ilvl="5" w:tplc="C9E4ADB8">
      <w:numFmt w:val="decimal"/>
      <w:lvlText w:val=""/>
      <w:lvlJc w:val="left"/>
    </w:lvl>
    <w:lvl w:ilvl="6" w:tplc="1FEC2BD4">
      <w:numFmt w:val="decimal"/>
      <w:lvlText w:val=""/>
      <w:lvlJc w:val="left"/>
    </w:lvl>
    <w:lvl w:ilvl="7" w:tplc="F27070CC">
      <w:numFmt w:val="decimal"/>
      <w:lvlText w:val=""/>
      <w:lvlJc w:val="left"/>
    </w:lvl>
    <w:lvl w:ilvl="8" w:tplc="C8DAD1E8">
      <w:numFmt w:val="decimal"/>
      <w:lvlText w:val=""/>
      <w:lvlJc w:val="left"/>
    </w:lvl>
  </w:abstractNum>
  <w:abstractNum w:abstractNumId="30" w15:restartNumberingAfterBreak="0">
    <w:nsid w:val="00000871"/>
    <w:multiLevelType w:val="hybridMultilevel"/>
    <w:tmpl w:val="7746262E"/>
    <w:lvl w:ilvl="0" w:tplc="0796478E">
      <w:start w:val="1"/>
      <w:numFmt w:val="bullet"/>
      <w:lvlText w:val="•"/>
      <w:lvlJc w:val="left"/>
    </w:lvl>
    <w:lvl w:ilvl="1" w:tplc="84007918">
      <w:numFmt w:val="decimal"/>
      <w:lvlText w:val=""/>
      <w:lvlJc w:val="left"/>
    </w:lvl>
    <w:lvl w:ilvl="2" w:tplc="0D0A8F7E">
      <w:numFmt w:val="decimal"/>
      <w:lvlText w:val=""/>
      <w:lvlJc w:val="left"/>
    </w:lvl>
    <w:lvl w:ilvl="3" w:tplc="7BDC147A">
      <w:numFmt w:val="decimal"/>
      <w:lvlText w:val=""/>
      <w:lvlJc w:val="left"/>
    </w:lvl>
    <w:lvl w:ilvl="4" w:tplc="E0CED9C8">
      <w:numFmt w:val="decimal"/>
      <w:lvlText w:val=""/>
      <w:lvlJc w:val="left"/>
    </w:lvl>
    <w:lvl w:ilvl="5" w:tplc="561CE87A">
      <w:numFmt w:val="decimal"/>
      <w:lvlText w:val=""/>
      <w:lvlJc w:val="left"/>
    </w:lvl>
    <w:lvl w:ilvl="6" w:tplc="1F323338">
      <w:numFmt w:val="decimal"/>
      <w:lvlText w:val=""/>
      <w:lvlJc w:val="left"/>
    </w:lvl>
    <w:lvl w:ilvl="7" w:tplc="53A44C66">
      <w:numFmt w:val="decimal"/>
      <w:lvlText w:val=""/>
      <w:lvlJc w:val="left"/>
    </w:lvl>
    <w:lvl w:ilvl="8" w:tplc="4D60E260">
      <w:numFmt w:val="decimal"/>
      <w:lvlText w:val=""/>
      <w:lvlJc w:val="left"/>
    </w:lvl>
  </w:abstractNum>
  <w:abstractNum w:abstractNumId="31" w15:restartNumberingAfterBreak="0">
    <w:nsid w:val="00000878"/>
    <w:multiLevelType w:val="hybridMultilevel"/>
    <w:tmpl w:val="93BABE8E"/>
    <w:lvl w:ilvl="0" w:tplc="E9AC27D8">
      <w:start w:val="1"/>
      <w:numFmt w:val="bullet"/>
      <w:lvlText w:val="•"/>
      <w:lvlJc w:val="left"/>
    </w:lvl>
    <w:lvl w:ilvl="1" w:tplc="FED6FDDE">
      <w:numFmt w:val="decimal"/>
      <w:lvlText w:val=""/>
      <w:lvlJc w:val="left"/>
    </w:lvl>
    <w:lvl w:ilvl="2" w:tplc="FBD84B5E">
      <w:numFmt w:val="decimal"/>
      <w:lvlText w:val=""/>
      <w:lvlJc w:val="left"/>
    </w:lvl>
    <w:lvl w:ilvl="3" w:tplc="A8843C14">
      <w:numFmt w:val="decimal"/>
      <w:lvlText w:val=""/>
      <w:lvlJc w:val="left"/>
    </w:lvl>
    <w:lvl w:ilvl="4" w:tplc="19D8F0E0">
      <w:numFmt w:val="decimal"/>
      <w:lvlText w:val=""/>
      <w:lvlJc w:val="left"/>
    </w:lvl>
    <w:lvl w:ilvl="5" w:tplc="7B12009C">
      <w:numFmt w:val="decimal"/>
      <w:lvlText w:val=""/>
      <w:lvlJc w:val="left"/>
    </w:lvl>
    <w:lvl w:ilvl="6" w:tplc="C3C635E0">
      <w:numFmt w:val="decimal"/>
      <w:lvlText w:val=""/>
      <w:lvlJc w:val="left"/>
    </w:lvl>
    <w:lvl w:ilvl="7" w:tplc="6442908A">
      <w:numFmt w:val="decimal"/>
      <w:lvlText w:val=""/>
      <w:lvlJc w:val="left"/>
    </w:lvl>
    <w:lvl w:ilvl="8" w:tplc="6B702AF0">
      <w:numFmt w:val="decimal"/>
      <w:lvlText w:val=""/>
      <w:lvlJc w:val="left"/>
    </w:lvl>
  </w:abstractNum>
  <w:abstractNum w:abstractNumId="32" w15:restartNumberingAfterBreak="0">
    <w:nsid w:val="00000902"/>
    <w:multiLevelType w:val="hybridMultilevel"/>
    <w:tmpl w:val="7FB4AFEE"/>
    <w:lvl w:ilvl="0" w:tplc="EB70D1CA">
      <w:start w:val="1"/>
      <w:numFmt w:val="bullet"/>
      <w:lvlText w:val="а"/>
      <w:lvlJc w:val="left"/>
    </w:lvl>
    <w:lvl w:ilvl="1" w:tplc="D8306776">
      <w:start w:val="5"/>
      <w:numFmt w:val="decimal"/>
      <w:lvlText w:val="%2)"/>
      <w:lvlJc w:val="left"/>
    </w:lvl>
    <w:lvl w:ilvl="2" w:tplc="9E886560">
      <w:numFmt w:val="decimal"/>
      <w:lvlText w:val=""/>
      <w:lvlJc w:val="left"/>
    </w:lvl>
    <w:lvl w:ilvl="3" w:tplc="A386FDB8">
      <w:numFmt w:val="decimal"/>
      <w:lvlText w:val=""/>
      <w:lvlJc w:val="left"/>
    </w:lvl>
    <w:lvl w:ilvl="4" w:tplc="35A08AFE">
      <w:numFmt w:val="decimal"/>
      <w:lvlText w:val=""/>
      <w:lvlJc w:val="left"/>
    </w:lvl>
    <w:lvl w:ilvl="5" w:tplc="D26C1A54">
      <w:numFmt w:val="decimal"/>
      <w:lvlText w:val=""/>
      <w:lvlJc w:val="left"/>
    </w:lvl>
    <w:lvl w:ilvl="6" w:tplc="720E153C">
      <w:numFmt w:val="decimal"/>
      <w:lvlText w:val=""/>
      <w:lvlJc w:val="left"/>
    </w:lvl>
    <w:lvl w:ilvl="7" w:tplc="F87E86F8">
      <w:numFmt w:val="decimal"/>
      <w:lvlText w:val=""/>
      <w:lvlJc w:val="left"/>
    </w:lvl>
    <w:lvl w:ilvl="8" w:tplc="3F9821FE">
      <w:numFmt w:val="decimal"/>
      <w:lvlText w:val=""/>
      <w:lvlJc w:val="left"/>
    </w:lvl>
  </w:abstractNum>
  <w:abstractNum w:abstractNumId="33" w15:restartNumberingAfterBreak="0">
    <w:nsid w:val="00000940"/>
    <w:multiLevelType w:val="hybridMultilevel"/>
    <w:tmpl w:val="75164430"/>
    <w:lvl w:ilvl="0" w:tplc="77E8A216">
      <w:start w:val="1"/>
      <w:numFmt w:val="bullet"/>
      <w:lvlText w:val="•"/>
      <w:lvlJc w:val="left"/>
    </w:lvl>
    <w:lvl w:ilvl="1" w:tplc="93B2BBEE">
      <w:numFmt w:val="decimal"/>
      <w:lvlText w:val=""/>
      <w:lvlJc w:val="left"/>
    </w:lvl>
    <w:lvl w:ilvl="2" w:tplc="1388A40A">
      <w:numFmt w:val="decimal"/>
      <w:lvlText w:val=""/>
      <w:lvlJc w:val="left"/>
    </w:lvl>
    <w:lvl w:ilvl="3" w:tplc="9ED4B8BA">
      <w:numFmt w:val="decimal"/>
      <w:lvlText w:val=""/>
      <w:lvlJc w:val="left"/>
    </w:lvl>
    <w:lvl w:ilvl="4" w:tplc="555054FA">
      <w:numFmt w:val="decimal"/>
      <w:lvlText w:val=""/>
      <w:lvlJc w:val="left"/>
    </w:lvl>
    <w:lvl w:ilvl="5" w:tplc="85605B94">
      <w:numFmt w:val="decimal"/>
      <w:lvlText w:val=""/>
      <w:lvlJc w:val="left"/>
    </w:lvl>
    <w:lvl w:ilvl="6" w:tplc="B0146B66">
      <w:numFmt w:val="decimal"/>
      <w:lvlText w:val=""/>
      <w:lvlJc w:val="left"/>
    </w:lvl>
    <w:lvl w:ilvl="7" w:tplc="C6CC2E08">
      <w:numFmt w:val="decimal"/>
      <w:lvlText w:val=""/>
      <w:lvlJc w:val="left"/>
    </w:lvl>
    <w:lvl w:ilvl="8" w:tplc="2D4AD232">
      <w:numFmt w:val="decimal"/>
      <w:lvlText w:val=""/>
      <w:lvlJc w:val="left"/>
    </w:lvl>
  </w:abstractNum>
  <w:abstractNum w:abstractNumId="34" w15:restartNumberingAfterBreak="0">
    <w:nsid w:val="00000975"/>
    <w:multiLevelType w:val="hybridMultilevel"/>
    <w:tmpl w:val="0B16B122"/>
    <w:lvl w:ilvl="0" w:tplc="DF8E0200">
      <w:start w:val="1"/>
      <w:numFmt w:val="bullet"/>
      <w:lvlText w:val="•"/>
      <w:lvlJc w:val="left"/>
    </w:lvl>
    <w:lvl w:ilvl="1" w:tplc="1C6CB336">
      <w:numFmt w:val="decimal"/>
      <w:lvlText w:val=""/>
      <w:lvlJc w:val="left"/>
    </w:lvl>
    <w:lvl w:ilvl="2" w:tplc="B6DCA4F6">
      <w:numFmt w:val="decimal"/>
      <w:lvlText w:val=""/>
      <w:lvlJc w:val="left"/>
    </w:lvl>
    <w:lvl w:ilvl="3" w:tplc="DED2C860">
      <w:numFmt w:val="decimal"/>
      <w:lvlText w:val=""/>
      <w:lvlJc w:val="left"/>
    </w:lvl>
    <w:lvl w:ilvl="4" w:tplc="A6C42260">
      <w:numFmt w:val="decimal"/>
      <w:lvlText w:val=""/>
      <w:lvlJc w:val="left"/>
    </w:lvl>
    <w:lvl w:ilvl="5" w:tplc="28C2FC22">
      <w:numFmt w:val="decimal"/>
      <w:lvlText w:val=""/>
      <w:lvlJc w:val="left"/>
    </w:lvl>
    <w:lvl w:ilvl="6" w:tplc="313C5630">
      <w:numFmt w:val="decimal"/>
      <w:lvlText w:val=""/>
      <w:lvlJc w:val="left"/>
    </w:lvl>
    <w:lvl w:ilvl="7" w:tplc="BF825498">
      <w:numFmt w:val="decimal"/>
      <w:lvlText w:val=""/>
      <w:lvlJc w:val="left"/>
    </w:lvl>
    <w:lvl w:ilvl="8" w:tplc="D474E584">
      <w:numFmt w:val="decimal"/>
      <w:lvlText w:val=""/>
      <w:lvlJc w:val="left"/>
    </w:lvl>
  </w:abstractNum>
  <w:abstractNum w:abstractNumId="35" w15:restartNumberingAfterBreak="0">
    <w:nsid w:val="000009CE"/>
    <w:multiLevelType w:val="hybridMultilevel"/>
    <w:tmpl w:val="6BA64CA8"/>
    <w:lvl w:ilvl="0" w:tplc="4EA69552">
      <w:start w:val="13"/>
      <w:numFmt w:val="decimal"/>
      <w:lvlText w:val="%1."/>
      <w:lvlJc w:val="left"/>
    </w:lvl>
    <w:lvl w:ilvl="1" w:tplc="01B61478">
      <w:numFmt w:val="decimal"/>
      <w:lvlText w:val=""/>
      <w:lvlJc w:val="left"/>
    </w:lvl>
    <w:lvl w:ilvl="2" w:tplc="9D96FE04">
      <w:numFmt w:val="decimal"/>
      <w:lvlText w:val=""/>
      <w:lvlJc w:val="left"/>
    </w:lvl>
    <w:lvl w:ilvl="3" w:tplc="83C0E3BA">
      <w:numFmt w:val="decimal"/>
      <w:lvlText w:val=""/>
      <w:lvlJc w:val="left"/>
    </w:lvl>
    <w:lvl w:ilvl="4" w:tplc="ECF4F178">
      <w:numFmt w:val="decimal"/>
      <w:lvlText w:val=""/>
      <w:lvlJc w:val="left"/>
    </w:lvl>
    <w:lvl w:ilvl="5" w:tplc="11A653EE">
      <w:numFmt w:val="decimal"/>
      <w:lvlText w:val=""/>
      <w:lvlJc w:val="left"/>
    </w:lvl>
    <w:lvl w:ilvl="6" w:tplc="5DB8ED94">
      <w:numFmt w:val="decimal"/>
      <w:lvlText w:val=""/>
      <w:lvlJc w:val="left"/>
    </w:lvl>
    <w:lvl w:ilvl="7" w:tplc="0EA2D6D2">
      <w:numFmt w:val="decimal"/>
      <w:lvlText w:val=""/>
      <w:lvlJc w:val="left"/>
    </w:lvl>
    <w:lvl w:ilvl="8" w:tplc="ACDE3EF2">
      <w:numFmt w:val="decimal"/>
      <w:lvlText w:val=""/>
      <w:lvlJc w:val="left"/>
    </w:lvl>
  </w:abstractNum>
  <w:abstractNum w:abstractNumId="36" w15:restartNumberingAfterBreak="0">
    <w:nsid w:val="00000A28"/>
    <w:multiLevelType w:val="hybridMultilevel"/>
    <w:tmpl w:val="3886FCB4"/>
    <w:lvl w:ilvl="0" w:tplc="2626F998">
      <w:start w:val="1"/>
      <w:numFmt w:val="bullet"/>
      <w:lvlText w:val="•"/>
      <w:lvlJc w:val="left"/>
    </w:lvl>
    <w:lvl w:ilvl="1" w:tplc="FC9487B2">
      <w:numFmt w:val="decimal"/>
      <w:lvlText w:val=""/>
      <w:lvlJc w:val="left"/>
    </w:lvl>
    <w:lvl w:ilvl="2" w:tplc="57EC8D5A">
      <w:numFmt w:val="decimal"/>
      <w:lvlText w:val=""/>
      <w:lvlJc w:val="left"/>
    </w:lvl>
    <w:lvl w:ilvl="3" w:tplc="44F6F89E">
      <w:numFmt w:val="decimal"/>
      <w:lvlText w:val=""/>
      <w:lvlJc w:val="left"/>
    </w:lvl>
    <w:lvl w:ilvl="4" w:tplc="461E4EF0">
      <w:numFmt w:val="decimal"/>
      <w:lvlText w:val=""/>
      <w:lvlJc w:val="left"/>
    </w:lvl>
    <w:lvl w:ilvl="5" w:tplc="B4A6C77C">
      <w:numFmt w:val="decimal"/>
      <w:lvlText w:val=""/>
      <w:lvlJc w:val="left"/>
    </w:lvl>
    <w:lvl w:ilvl="6" w:tplc="6F8E2B58">
      <w:numFmt w:val="decimal"/>
      <w:lvlText w:val=""/>
      <w:lvlJc w:val="left"/>
    </w:lvl>
    <w:lvl w:ilvl="7" w:tplc="5DE81CBC">
      <w:numFmt w:val="decimal"/>
      <w:lvlText w:val=""/>
      <w:lvlJc w:val="left"/>
    </w:lvl>
    <w:lvl w:ilvl="8" w:tplc="D62035EE">
      <w:numFmt w:val="decimal"/>
      <w:lvlText w:val=""/>
      <w:lvlJc w:val="left"/>
    </w:lvl>
  </w:abstractNum>
  <w:abstractNum w:abstractNumId="37" w15:restartNumberingAfterBreak="0">
    <w:nsid w:val="00000A41"/>
    <w:multiLevelType w:val="hybridMultilevel"/>
    <w:tmpl w:val="7F2EA65E"/>
    <w:lvl w:ilvl="0" w:tplc="FC8AD288">
      <w:start w:val="1"/>
      <w:numFmt w:val="bullet"/>
      <w:lvlText w:val="•"/>
      <w:lvlJc w:val="left"/>
    </w:lvl>
    <w:lvl w:ilvl="1" w:tplc="606ED7E2">
      <w:numFmt w:val="decimal"/>
      <w:lvlText w:val=""/>
      <w:lvlJc w:val="left"/>
    </w:lvl>
    <w:lvl w:ilvl="2" w:tplc="7DA0D308">
      <w:numFmt w:val="decimal"/>
      <w:lvlText w:val=""/>
      <w:lvlJc w:val="left"/>
    </w:lvl>
    <w:lvl w:ilvl="3" w:tplc="5E64A216">
      <w:numFmt w:val="decimal"/>
      <w:lvlText w:val=""/>
      <w:lvlJc w:val="left"/>
    </w:lvl>
    <w:lvl w:ilvl="4" w:tplc="C9041FA4">
      <w:numFmt w:val="decimal"/>
      <w:lvlText w:val=""/>
      <w:lvlJc w:val="left"/>
    </w:lvl>
    <w:lvl w:ilvl="5" w:tplc="1DB64D3A">
      <w:numFmt w:val="decimal"/>
      <w:lvlText w:val=""/>
      <w:lvlJc w:val="left"/>
    </w:lvl>
    <w:lvl w:ilvl="6" w:tplc="3C169E5C">
      <w:numFmt w:val="decimal"/>
      <w:lvlText w:val=""/>
      <w:lvlJc w:val="left"/>
    </w:lvl>
    <w:lvl w:ilvl="7" w:tplc="B9B29200">
      <w:numFmt w:val="decimal"/>
      <w:lvlText w:val=""/>
      <w:lvlJc w:val="left"/>
    </w:lvl>
    <w:lvl w:ilvl="8" w:tplc="A8C876D6">
      <w:numFmt w:val="decimal"/>
      <w:lvlText w:val=""/>
      <w:lvlJc w:val="left"/>
    </w:lvl>
  </w:abstractNum>
  <w:abstractNum w:abstractNumId="38" w15:restartNumberingAfterBreak="0">
    <w:nsid w:val="00000A4A"/>
    <w:multiLevelType w:val="hybridMultilevel"/>
    <w:tmpl w:val="85E055C2"/>
    <w:lvl w:ilvl="0" w:tplc="4E08FF1A">
      <w:start w:val="1"/>
      <w:numFmt w:val="bullet"/>
      <w:lvlText w:val="•"/>
      <w:lvlJc w:val="left"/>
    </w:lvl>
    <w:lvl w:ilvl="1" w:tplc="0F3E056C">
      <w:numFmt w:val="decimal"/>
      <w:lvlText w:val=""/>
      <w:lvlJc w:val="left"/>
    </w:lvl>
    <w:lvl w:ilvl="2" w:tplc="5F2EE110">
      <w:numFmt w:val="decimal"/>
      <w:lvlText w:val=""/>
      <w:lvlJc w:val="left"/>
    </w:lvl>
    <w:lvl w:ilvl="3" w:tplc="B69E4C76">
      <w:numFmt w:val="decimal"/>
      <w:lvlText w:val=""/>
      <w:lvlJc w:val="left"/>
    </w:lvl>
    <w:lvl w:ilvl="4" w:tplc="9AF8CD28">
      <w:numFmt w:val="decimal"/>
      <w:lvlText w:val=""/>
      <w:lvlJc w:val="left"/>
    </w:lvl>
    <w:lvl w:ilvl="5" w:tplc="EF8E98C4">
      <w:numFmt w:val="decimal"/>
      <w:lvlText w:val=""/>
      <w:lvlJc w:val="left"/>
    </w:lvl>
    <w:lvl w:ilvl="6" w:tplc="13B8FC60">
      <w:numFmt w:val="decimal"/>
      <w:lvlText w:val=""/>
      <w:lvlJc w:val="left"/>
    </w:lvl>
    <w:lvl w:ilvl="7" w:tplc="71843962">
      <w:numFmt w:val="decimal"/>
      <w:lvlText w:val=""/>
      <w:lvlJc w:val="left"/>
    </w:lvl>
    <w:lvl w:ilvl="8" w:tplc="AD7CE09A">
      <w:numFmt w:val="decimal"/>
      <w:lvlText w:val=""/>
      <w:lvlJc w:val="left"/>
    </w:lvl>
  </w:abstractNum>
  <w:abstractNum w:abstractNumId="39" w15:restartNumberingAfterBreak="0">
    <w:nsid w:val="00000A6C"/>
    <w:multiLevelType w:val="hybridMultilevel"/>
    <w:tmpl w:val="863637F0"/>
    <w:lvl w:ilvl="0" w:tplc="3CA286F4">
      <w:start w:val="1"/>
      <w:numFmt w:val="bullet"/>
      <w:lvlText w:val="•"/>
      <w:lvlJc w:val="left"/>
    </w:lvl>
    <w:lvl w:ilvl="1" w:tplc="E5FEBF96">
      <w:numFmt w:val="decimal"/>
      <w:lvlText w:val=""/>
      <w:lvlJc w:val="left"/>
    </w:lvl>
    <w:lvl w:ilvl="2" w:tplc="839EBB38">
      <w:numFmt w:val="decimal"/>
      <w:lvlText w:val=""/>
      <w:lvlJc w:val="left"/>
    </w:lvl>
    <w:lvl w:ilvl="3" w:tplc="DE9A4A56">
      <w:numFmt w:val="decimal"/>
      <w:lvlText w:val=""/>
      <w:lvlJc w:val="left"/>
    </w:lvl>
    <w:lvl w:ilvl="4" w:tplc="46BC1A5A">
      <w:numFmt w:val="decimal"/>
      <w:lvlText w:val=""/>
      <w:lvlJc w:val="left"/>
    </w:lvl>
    <w:lvl w:ilvl="5" w:tplc="52666AF0">
      <w:numFmt w:val="decimal"/>
      <w:lvlText w:val=""/>
      <w:lvlJc w:val="left"/>
    </w:lvl>
    <w:lvl w:ilvl="6" w:tplc="D334193C">
      <w:numFmt w:val="decimal"/>
      <w:lvlText w:val=""/>
      <w:lvlJc w:val="left"/>
    </w:lvl>
    <w:lvl w:ilvl="7" w:tplc="7BE8E5DA">
      <w:numFmt w:val="decimal"/>
      <w:lvlText w:val=""/>
      <w:lvlJc w:val="left"/>
    </w:lvl>
    <w:lvl w:ilvl="8" w:tplc="5D68E8D6">
      <w:numFmt w:val="decimal"/>
      <w:lvlText w:val=""/>
      <w:lvlJc w:val="left"/>
    </w:lvl>
  </w:abstractNum>
  <w:abstractNum w:abstractNumId="40" w15:restartNumberingAfterBreak="0">
    <w:nsid w:val="00000A87"/>
    <w:multiLevelType w:val="hybridMultilevel"/>
    <w:tmpl w:val="0DA244E4"/>
    <w:lvl w:ilvl="0" w:tplc="544074AA">
      <w:start w:val="1"/>
      <w:numFmt w:val="bullet"/>
      <w:lvlText w:val="•"/>
      <w:lvlJc w:val="left"/>
    </w:lvl>
    <w:lvl w:ilvl="1" w:tplc="2A460C2C">
      <w:numFmt w:val="decimal"/>
      <w:lvlText w:val=""/>
      <w:lvlJc w:val="left"/>
    </w:lvl>
    <w:lvl w:ilvl="2" w:tplc="333E2248">
      <w:numFmt w:val="decimal"/>
      <w:lvlText w:val=""/>
      <w:lvlJc w:val="left"/>
    </w:lvl>
    <w:lvl w:ilvl="3" w:tplc="6582A680">
      <w:numFmt w:val="decimal"/>
      <w:lvlText w:val=""/>
      <w:lvlJc w:val="left"/>
    </w:lvl>
    <w:lvl w:ilvl="4" w:tplc="1DB29576">
      <w:numFmt w:val="decimal"/>
      <w:lvlText w:val=""/>
      <w:lvlJc w:val="left"/>
    </w:lvl>
    <w:lvl w:ilvl="5" w:tplc="64686AC8">
      <w:numFmt w:val="decimal"/>
      <w:lvlText w:val=""/>
      <w:lvlJc w:val="left"/>
    </w:lvl>
    <w:lvl w:ilvl="6" w:tplc="180E5782">
      <w:numFmt w:val="decimal"/>
      <w:lvlText w:val=""/>
      <w:lvlJc w:val="left"/>
    </w:lvl>
    <w:lvl w:ilvl="7" w:tplc="81B6AC00">
      <w:numFmt w:val="decimal"/>
      <w:lvlText w:val=""/>
      <w:lvlJc w:val="left"/>
    </w:lvl>
    <w:lvl w:ilvl="8" w:tplc="ED86B0DA">
      <w:numFmt w:val="decimal"/>
      <w:lvlText w:val=""/>
      <w:lvlJc w:val="left"/>
    </w:lvl>
  </w:abstractNum>
  <w:abstractNum w:abstractNumId="41" w15:restartNumberingAfterBreak="0">
    <w:nsid w:val="00000AF0"/>
    <w:multiLevelType w:val="hybridMultilevel"/>
    <w:tmpl w:val="EBD04766"/>
    <w:lvl w:ilvl="0" w:tplc="6A2CB028">
      <w:start w:val="1"/>
      <w:numFmt w:val="bullet"/>
      <w:lvlText w:val="•"/>
      <w:lvlJc w:val="left"/>
    </w:lvl>
    <w:lvl w:ilvl="1" w:tplc="8A1CF4F4">
      <w:numFmt w:val="decimal"/>
      <w:lvlText w:val=""/>
      <w:lvlJc w:val="left"/>
    </w:lvl>
    <w:lvl w:ilvl="2" w:tplc="B836617C">
      <w:numFmt w:val="decimal"/>
      <w:lvlText w:val=""/>
      <w:lvlJc w:val="left"/>
    </w:lvl>
    <w:lvl w:ilvl="3" w:tplc="4574C596">
      <w:numFmt w:val="decimal"/>
      <w:lvlText w:val=""/>
      <w:lvlJc w:val="left"/>
    </w:lvl>
    <w:lvl w:ilvl="4" w:tplc="C526EB64">
      <w:numFmt w:val="decimal"/>
      <w:lvlText w:val=""/>
      <w:lvlJc w:val="left"/>
    </w:lvl>
    <w:lvl w:ilvl="5" w:tplc="FB16FDDA">
      <w:numFmt w:val="decimal"/>
      <w:lvlText w:val=""/>
      <w:lvlJc w:val="left"/>
    </w:lvl>
    <w:lvl w:ilvl="6" w:tplc="48F430B6">
      <w:numFmt w:val="decimal"/>
      <w:lvlText w:val=""/>
      <w:lvlJc w:val="left"/>
    </w:lvl>
    <w:lvl w:ilvl="7" w:tplc="290E7C48">
      <w:numFmt w:val="decimal"/>
      <w:lvlText w:val=""/>
      <w:lvlJc w:val="left"/>
    </w:lvl>
    <w:lvl w:ilvl="8" w:tplc="6F429F04">
      <w:numFmt w:val="decimal"/>
      <w:lvlText w:val=""/>
      <w:lvlJc w:val="left"/>
    </w:lvl>
  </w:abstractNum>
  <w:abstractNum w:abstractNumId="42" w15:restartNumberingAfterBreak="0">
    <w:nsid w:val="00000BB3"/>
    <w:multiLevelType w:val="hybridMultilevel"/>
    <w:tmpl w:val="7752E34E"/>
    <w:lvl w:ilvl="0" w:tplc="A546D828">
      <w:start w:val="1"/>
      <w:numFmt w:val="bullet"/>
      <w:lvlText w:val="‒"/>
      <w:lvlJc w:val="left"/>
    </w:lvl>
    <w:lvl w:ilvl="1" w:tplc="36AE3E06">
      <w:numFmt w:val="decimal"/>
      <w:lvlText w:val=""/>
      <w:lvlJc w:val="left"/>
    </w:lvl>
    <w:lvl w:ilvl="2" w:tplc="EB3291E2">
      <w:numFmt w:val="decimal"/>
      <w:lvlText w:val=""/>
      <w:lvlJc w:val="left"/>
    </w:lvl>
    <w:lvl w:ilvl="3" w:tplc="1B5CFEC4">
      <w:numFmt w:val="decimal"/>
      <w:lvlText w:val=""/>
      <w:lvlJc w:val="left"/>
    </w:lvl>
    <w:lvl w:ilvl="4" w:tplc="3E64F106">
      <w:numFmt w:val="decimal"/>
      <w:lvlText w:val=""/>
      <w:lvlJc w:val="left"/>
    </w:lvl>
    <w:lvl w:ilvl="5" w:tplc="F92A7936">
      <w:numFmt w:val="decimal"/>
      <w:lvlText w:val=""/>
      <w:lvlJc w:val="left"/>
    </w:lvl>
    <w:lvl w:ilvl="6" w:tplc="8EE09382">
      <w:numFmt w:val="decimal"/>
      <w:lvlText w:val=""/>
      <w:lvlJc w:val="left"/>
    </w:lvl>
    <w:lvl w:ilvl="7" w:tplc="83583E08">
      <w:numFmt w:val="decimal"/>
      <w:lvlText w:val=""/>
      <w:lvlJc w:val="left"/>
    </w:lvl>
    <w:lvl w:ilvl="8" w:tplc="4C6A1364">
      <w:numFmt w:val="decimal"/>
      <w:lvlText w:val=""/>
      <w:lvlJc w:val="left"/>
    </w:lvl>
  </w:abstractNum>
  <w:abstractNum w:abstractNumId="43" w15:restartNumberingAfterBreak="0">
    <w:nsid w:val="00000BDB"/>
    <w:multiLevelType w:val="hybridMultilevel"/>
    <w:tmpl w:val="AA26F42A"/>
    <w:lvl w:ilvl="0" w:tplc="85A219A4">
      <w:start w:val="1"/>
      <w:numFmt w:val="bullet"/>
      <w:lvlText w:val="-"/>
      <w:lvlJc w:val="left"/>
    </w:lvl>
    <w:lvl w:ilvl="1" w:tplc="15EEB584">
      <w:numFmt w:val="decimal"/>
      <w:lvlText w:val=""/>
      <w:lvlJc w:val="left"/>
    </w:lvl>
    <w:lvl w:ilvl="2" w:tplc="38487FEA">
      <w:numFmt w:val="decimal"/>
      <w:lvlText w:val=""/>
      <w:lvlJc w:val="left"/>
    </w:lvl>
    <w:lvl w:ilvl="3" w:tplc="96548188">
      <w:numFmt w:val="decimal"/>
      <w:lvlText w:val=""/>
      <w:lvlJc w:val="left"/>
    </w:lvl>
    <w:lvl w:ilvl="4" w:tplc="CA58477A">
      <w:numFmt w:val="decimal"/>
      <w:lvlText w:val=""/>
      <w:lvlJc w:val="left"/>
    </w:lvl>
    <w:lvl w:ilvl="5" w:tplc="8B7CB154">
      <w:numFmt w:val="decimal"/>
      <w:lvlText w:val=""/>
      <w:lvlJc w:val="left"/>
    </w:lvl>
    <w:lvl w:ilvl="6" w:tplc="98382298">
      <w:numFmt w:val="decimal"/>
      <w:lvlText w:val=""/>
      <w:lvlJc w:val="left"/>
    </w:lvl>
    <w:lvl w:ilvl="7" w:tplc="653043E0">
      <w:numFmt w:val="decimal"/>
      <w:lvlText w:val=""/>
      <w:lvlJc w:val="left"/>
    </w:lvl>
    <w:lvl w:ilvl="8" w:tplc="6150BDE4">
      <w:numFmt w:val="decimal"/>
      <w:lvlText w:val=""/>
      <w:lvlJc w:val="left"/>
    </w:lvl>
  </w:abstractNum>
  <w:abstractNum w:abstractNumId="44" w15:restartNumberingAfterBreak="0">
    <w:nsid w:val="00000C15"/>
    <w:multiLevelType w:val="hybridMultilevel"/>
    <w:tmpl w:val="51C68CD6"/>
    <w:lvl w:ilvl="0" w:tplc="7C426186">
      <w:start w:val="1"/>
      <w:numFmt w:val="bullet"/>
      <w:lvlText w:val="В"/>
      <w:lvlJc w:val="left"/>
    </w:lvl>
    <w:lvl w:ilvl="1" w:tplc="EC646198">
      <w:numFmt w:val="decimal"/>
      <w:lvlText w:val=""/>
      <w:lvlJc w:val="left"/>
    </w:lvl>
    <w:lvl w:ilvl="2" w:tplc="62F004DA">
      <w:numFmt w:val="decimal"/>
      <w:lvlText w:val=""/>
      <w:lvlJc w:val="left"/>
    </w:lvl>
    <w:lvl w:ilvl="3" w:tplc="6AA4B832">
      <w:numFmt w:val="decimal"/>
      <w:lvlText w:val=""/>
      <w:lvlJc w:val="left"/>
    </w:lvl>
    <w:lvl w:ilvl="4" w:tplc="D92ADE5C">
      <w:numFmt w:val="decimal"/>
      <w:lvlText w:val=""/>
      <w:lvlJc w:val="left"/>
    </w:lvl>
    <w:lvl w:ilvl="5" w:tplc="021647F0">
      <w:numFmt w:val="decimal"/>
      <w:lvlText w:val=""/>
      <w:lvlJc w:val="left"/>
    </w:lvl>
    <w:lvl w:ilvl="6" w:tplc="4552DF38">
      <w:numFmt w:val="decimal"/>
      <w:lvlText w:val=""/>
      <w:lvlJc w:val="left"/>
    </w:lvl>
    <w:lvl w:ilvl="7" w:tplc="E6DAB7C8">
      <w:numFmt w:val="decimal"/>
      <w:lvlText w:val=""/>
      <w:lvlJc w:val="left"/>
    </w:lvl>
    <w:lvl w:ilvl="8" w:tplc="2D8CA5E0">
      <w:numFmt w:val="decimal"/>
      <w:lvlText w:val=""/>
      <w:lvlJc w:val="left"/>
    </w:lvl>
  </w:abstractNum>
  <w:abstractNum w:abstractNumId="45" w15:restartNumberingAfterBreak="0">
    <w:nsid w:val="00000C1E"/>
    <w:multiLevelType w:val="hybridMultilevel"/>
    <w:tmpl w:val="64D25300"/>
    <w:lvl w:ilvl="0" w:tplc="B3FC5DC0">
      <w:start w:val="1"/>
      <w:numFmt w:val="bullet"/>
      <w:lvlText w:val="•"/>
      <w:lvlJc w:val="left"/>
    </w:lvl>
    <w:lvl w:ilvl="1" w:tplc="22CA1D7A">
      <w:numFmt w:val="decimal"/>
      <w:lvlText w:val=""/>
      <w:lvlJc w:val="left"/>
    </w:lvl>
    <w:lvl w:ilvl="2" w:tplc="4A9826A8">
      <w:numFmt w:val="decimal"/>
      <w:lvlText w:val=""/>
      <w:lvlJc w:val="left"/>
    </w:lvl>
    <w:lvl w:ilvl="3" w:tplc="76340E9E">
      <w:numFmt w:val="decimal"/>
      <w:lvlText w:val=""/>
      <w:lvlJc w:val="left"/>
    </w:lvl>
    <w:lvl w:ilvl="4" w:tplc="3454FD18">
      <w:numFmt w:val="decimal"/>
      <w:lvlText w:val=""/>
      <w:lvlJc w:val="left"/>
    </w:lvl>
    <w:lvl w:ilvl="5" w:tplc="36388ED8">
      <w:numFmt w:val="decimal"/>
      <w:lvlText w:val=""/>
      <w:lvlJc w:val="left"/>
    </w:lvl>
    <w:lvl w:ilvl="6" w:tplc="7A74265C">
      <w:numFmt w:val="decimal"/>
      <w:lvlText w:val=""/>
      <w:lvlJc w:val="left"/>
    </w:lvl>
    <w:lvl w:ilvl="7" w:tplc="E71806D0">
      <w:numFmt w:val="decimal"/>
      <w:lvlText w:val=""/>
      <w:lvlJc w:val="left"/>
    </w:lvl>
    <w:lvl w:ilvl="8" w:tplc="CECE71DE">
      <w:numFmt w:val="decimal"/>
      <w:lvlText w:val=""/>
      <w:lvlJc w:val="left"/>
    </w:lvl>
  </w:abstractNum>
  <w:abstractNum w:abstractNumId="46" w15:restartNumberingAfterBreak="0">
    <w:nsid w:val="00000C7B"/>
    <w:multiLevelType w:val="hybridMultilevel"/>
    <w:tmpl w:val="8C80A17A"/>
    <w:lvl w:ilvl="0" w:tplc="3DC4D3AA">
      <w:start w:val="1"/>
      <w:numFmt w:val="bullet"/>
      <w:lvlText w:val="В"/>
      <w:lvlJc w:val="left"/>
    </w:lvl>
    <w:lvl w:ilvl="1" w:tplc="ABA2EF26">
      <w:numFmt w:val="decimal"/>
      <w:lvlText w:val=""/>
      <w:lvlJc w:val="left"/>
    </w:lvl>
    <w:lvl w:ilvl="2" w:tplc="482627CC">
      <w:numFmt w:val="decimal"/>
      <w:lvlText w:val=""/>
      <w:lvlJc w:val="left"/>
    </w:lvl>
    <w:lvl w:ilvl="3" w:tplc="145425A6">
      <w:numFmt w:val="decimal"/>
      <w:lvlText w:val=""/>
      <w:lvlJc w:val="left"/>
    </w:lvl>
    <w:lvl w:ilvl="4" w:tplc="C284D08E">
      <w:numFmt w:val="decimal"/>
      <w:lvlText w:val=""/>
      <w:lvlJc w:val="left"/>
    </w:lvl>
    <w:lvl w:ilvl="5" w:tplc="89B09474">
      <w:numFmt w:val="decimal"/>
      <w:lvlText w:val=""/>
      <w:lvlJc w:val="left"/>
    </w:lvl>
    <w:lvl w:ilvl="6" w:tplc="A502DE2C">
      <w:numFmt w:val="decimal"/>
      <w:lvlText w:val=""/>
      <w:lvlJc w:val="left"/>
    </w:lvl>
    <w:lvl w:ilvl="7" w:tplc="F498EC04">
      <w:numFmt w:val="decimal"/>
      <w:lvlText w:val=""/>
      <w:lvlJc w:val="left"/>
    </w:lvl>
    <w:lvl w:ilvl="8" w:tplc="E4A06D30">
      <w:numFmt w:val="decimal"/>
      <w:lvlText w:val=""/>
      <w:lvlJc w:val="left"/>
    </w:lvl>
  </w:abstractNum>
  <w:abstractNum w:abstractNumId="47" w15:restartNumberingAfterBreak="0">
    <w:nsid w:val="00000CE1"/>
    <w:multiLevelType w:val="hybridMultilevel"/>
    <w:tmpl w:val="EE3C2B36"/>
    <w:lvl w:ilvl="0" w:tplc="346442A4">
      <w:start w:val="1"/>
      <w:numFmt w:val="bullet"/>
      <w:lvlText w:val="•"/>
      <w:lvlJc w:val="left"/>
    </w:lvl>
    <w:lvl w:ilvl="1" w:tplc="1716131C">
      <w:numFmt w:val="decimal"/>
      <w:lvlText w:val=""/>
      <w:lvlJc w:val="left"/>
    </w:lvl>
    <w:lvl w:ilvl="2" w:tplc="5C72FD50">
      <w:numFmt w:val="decimal"/>
      <w:lvlText w:val=""/>
      <w:lvlJc w:val="left"/>
    </w:lvl>
    <w:lvl w:ilvl="3" w:tplc="7D2C9802">
      <w:numFmt w:val="decimal"/>
      <w:lvlText w:val=""/>
      <w:lvlJc w:val="left"/>
    </w:lvl>
    <w:lvl w:ilvl="4" w:tplc="F448FA5C">
      <w:numFmt w:val="decimal"/>
      <w:lvlText w:val=""/>
      <w:lvlJc w:val="left"/>
    </w:lvl>
    <w:lvl w:ilvl="5" w:tplc="5E041C8C">
      <w:numFmt w:val="decimal"/>
      <w:lvlText w:val=""/>
      <w:lvlJc w:val="left"/>
    </w:lvl>
    <w:lvl w:ilvl="6" w:tplc="A2F04832">
      <w:numFmt w:val="decimal"/>
      <w:lvlText w:val=""/>
      <w:lvlJc w:val="left"/>
    </w:lvl>
    <w:lvl w:ilvl="7" w:tplc="F2542D54">
      <w:numFmt w:val="decimal"/>
      <w:lvlText w:val=""/>
      <w:lvlJc w:val="left"/>
    </w:lvl>
    <w:lvl w:ilvl="8" w:tplc="40F80002">
      <w:numFmt w:val="decimal"/>
      <w:lvlText w:val=""/>
      <w:lvlJc w:val="left"/>
    </w:lvl>
  </w:abstractNum>
  <w:abstractNum w:abstractNumId="48" w15:restartNumberingAfterBreak="0">
    <w:nsid w:val="00000D66"/>
    <w:multiLevelType w:val="hybridMultilevel"/>
    <w:tmpl w:val="55622240"/>
    <w:lvl w:ilvl="0" w:tplc="7C902B66">
      <w:start w:val="1"/>
      <w:numFmt w:val="bullet"/>
      <w:lvlText w:val="•"/>
      <w:lvlJc w:val="left"/>
    </w:lvl>
    <w:lvl w:ilvl="1" w:tplc="6C6A95D6">
      <w:numFmt w:val="decimal"/>
      <w:lvlText w:val=""/>
      <w:lvlJc w:val="left"/>
    </w:lvl>
    <w:lvl w:ilvl="2" w:tplc="D070E110">
      <w:numFmt w:val="decimal"/>
      <w:lvlText w:val=""/>
      <w:lvlJc w:val="left"/>
    </w:lvl>
    <w:lvl w:ilvl="3" w:tplc="BDBAF93A">
      <w:numFmt w:val="decimal"/>
      <w:lvlText w:val=""/>
      <w:lvlJc w:val="left"/>
    </w:lvl>
    <w:lvl w:ilvl="4" w:tplc="ACE67372">
      <w:numFmt w:val="decimal"/>
      <w:lvlText w:val=""/>
      <w:lvlJc w:val="left"/>
    </w:lvl>
    <w:lvl w:ilvl="5" w:tplc="7B8657BE">
      <w:numFmt w:val="decimal"/>
      <w:lvlText w:val=""/>
      <w:lvlJc w:val="left"/>
    </w:lvl>
    <w:lvl w:ilvl="6" w:tplc="98742130">
      <w:numFmt w:val="decimal"/>
      <w:lvlText w:val=""/>
      <w:lvlJc w:val="left"/>
    </w:lvl>
    <w:lvl w:ilvl="7" w:tplc="7E74D0BA">
      <w:numFmt w:val="decimal"/>
      <w:lvlText w:val=""/>
      <w:lvlJc w:val="left"/>
    </w:lvl>
    <w:lvl w:ilvl="8" w:tplc="F52402F6">
      <w:numFmt w:val="decimal"/>
      <w:lvlText w:val=""/>
      <w:lvlJc w:val="left"/>
    </w:lvl>
  </w:abstractNum>
  <w:abstractNum w:abstractNumId="49" w15:restartNumberingAfterBreak="0">
    <w:nsid w:val="00000D6A"/>
    <w:multiLevelType w:val="hybridMultilevel"/>
    <w:tmpl w:val="0170972C"/>
    <w:lvl w:ilvl="0" w:tplc="20F8136C">
      <w:start w:val="1"/>
      <w:numFmt w:val="bullet"/>
      <w:lvlText w:val="и"/>
      <w:lvlJc w:val="left"/>
    </w:lvl>
    <w:lvl w:ilvl="1" w:tplc="7898F0D0">
      <w:start w:val="1"/>
      <w:numFmt w:val="bullet"/>
      <w:lvlText w:val="•"/>
      <w:lvlJc w:val="left"/>
    </w:lvl>
    <w:lvl w:ilvl="2" w:tplc="117C26AA">
      <w:numFmt w:val="decimal"/>
      <w:lvlText w:val=""/>
      <w:lvlJc w:val="left"/>
    </w:lvl>
    <w:lvl w:ilvl="3" w:tplc="8BDE5776">
      <w:numFmt w:val="decimal"/>
      <w:lvlText w:val=""/>
      <w:lvlJc w:val="left"/>
    </w:lvl>
    <w:lvl w:ilvl="4" w:tplc="C68EB56A">
      <w:numFmt w:val="decimal"/>
      <w:lvlText w:val=""/>
      <w:lvlJc w:val="left"/>
    </w:lvl>
    <w:lvl w:ilvl="5" w:tplc="49BC2A5A">
      <w:numFmt w:val="decimal"/>
      <w:lvlText w:val=""/>
      <w:lvlJc w:val="left"/>
    </w:lvl>
    <w:lvl w:ilvl="6" w:tplc="07BE4626">
      <w:numFmt w:val="decimal"/>
      <w:lvlText w:val=""/>
      <w:lvlJc w:val="left"/>
    </w:lvl>
    <w:lvl w:ilvl="7" w:tplc="B054F7D4">
      <w:numFmt w:val="decimal"/>
      <w:lvlText w:val=""/>
      <w:lvlJc w:val="left"/>
    </w:lvl>
    <w:lvl w:ilvl="8" w:tplc="3B4C32C8">
      <w:numFmt w:val="decimal"/>
      <w:lvlText w:val=""/>
      <w:lvlJc w:val="left"/>
    </w:lvl>
  </w:abstractNum>
  <w:abstractNum w:abstractNumId="50" w15:restartNumberingAfterBreak="0">
    <w:nsid w:val="00000DDC"/>
    <w:multiLevelType w:val="hybridMultilevel"/>
    <w:tmpl w:val="778E05C6"/>
    <w:lvl w:ilvl="0" w:tplc="B91CF024">
      <w:start w:val="1"/>
      <w:numFmt w:val="bullet"/>
      <w:lvlText w:val="•"/>
      <w:lvlJc w:val="left"/>
    </w:lvl>
    <w:lvl w:ilvl="1" w:tplc="4208BAFA">
      <w:numFmt w:val="decimal"/>
      <w:lvlText w:val=""/>
      <w:lvlJc w:val="left"/>
    </w:lvl>
    <w:lvl w:ilvl="2" w:tplc="90CEDCE2">
      <w:numFmt w:val="decimal"/>
      <w:lvlText w:val=""/>
      <w:lvlJc w:val="left"/>
    </w:lvl>
    <w:lvl w:ilvl="3" w:tplc="43EAF510">
      <w:numFmt w:val="decimal"/>
      <w:lvlText w:val=""/>
      <w:lvlJc w:val="left"/>
    </w:lvl>
    <w:lvl w:ilvl="4" w:tplc="02F86614">
      <w:numFmt w:val="decimal"/>
      <w:lvlText w:val=""/>
      <w:lvlJc w:val="left"/>
    </w:lvl>
    <w:lvl w:ilvl="5" w:tplc="84ECD80C">
      <w:numFmt w:val="decimal"/>
      <w:lvlText w:val=""/>
      <w:lvlJc w:val="left"/>
    </w:lvl>
    <w:lvl w:ilvl="6" w:tplc="D2CEC9E4">
      <w:numFmt w:val="decimal"/>
      <w:lvlText w:val=""/>
      <w:lvlJc w:val="left"/>
    </w:lvl>
    <w:lvl w:ilvl="7" w:tplc="B4B2B728">
      <w:numFmt w:val="decimal"/>
      <w:lvlText w:val=""/>
      <w:lvlJc w:val="left"/>
    </w:lvl>
    <w:lvl w:ilvl="8" w:tplc="E73A40EA">
      <w:numFmt w:val="decimal"/>
      <w:lvlText w:val=""/>
      <w:lvlJc w:val="left"/>
    </w:lvl>
  </w:abstractNum>
  <w:abstractNum w:abstractNumId="51" w15:restartNumberingAfterBreak="0">
    <w:nsid w:val="00000DE5"/>
    <w:multiLevelType w:val="hybridMultilevel"/>
    <w:tmpl w:val="F940C330"/>
    <w:lvl w:ilvl="0" w:tplc="AB6E3C78">
      <w:start w:val="1"/>
      <w:numFmt w:val="bullet"/>
      <w:lvlText w:val=" "/>
      <w:lvlJc w:val="left"/>
    </w:lvl>
    <w:lvl w:ilvl="1" w:tplc="3912BDBE">
      <w:numFmt w:val="decimal"/>
      <w:lvlText w:val=""/>
      <w:lvlJc w:val="left"/>
    </w:lvl>
    <w:lvl w:ilvl="2" w:tplc="D10A218C">
      <w:numFmt w:val="decimal"/>
      <w:lvlText w:val=""/>
      <w:lvlJc w:val="left"/>
    </w:lvl>
    <w:lvl w:ilvl="3" w:tplc="56AA37FC">
      <w:numFmt w:val="decimal"/>
      <w:lvlText w:val=""/>
      <w:lvlJc w:val="left"/>
    </w:lvl>
    <w:lvl w:ilvl="4" w:tplc="08946292">
      <w:numFmt w:val="decimal"/>
      <w:lvlText w:val=""/>
      <w:lvlJc w:val="left"/>
    </w:lvl>
    <w:lvl w:ilvl="5" w:tplc="DE40BE94">
      <w:numFmt w:val="decimal"/>
      <w:lvlText w:val=""/>
      <w:lvlJc w:val="left"/>
    </w:lvl>
    <w:lvl w:ilvl="6" w:tplc="CB900A64">
      <w:numFmt w:val="decimal"/>
      <w:lvlText w:val=""/>
      <w:lvlJc w:val="left"/>
    </w:lvl>
    <w:lvl w:ilvl="7" w:tplc="DF2AFA78">
      <w:numFmt w:val="decimal"/>
      <w:lvlText w:val=""/>
      <w:lvlJc w:val="left"/>
    </w:lvl>
    <w:lvl w:ilvl="8" w:tplc="5EDA6E18">
      <w:numFmt w:val="decimal"/>
      <w:lvlText w:val=""/>
      <w:lvlJc w:val="left"/>
    </w:lvl>
  </w:abstractNum>
  <w:abstractNum w:abstractNumId="52" w15:restartNumberingAfterBreak="0">
    <w:nsid w:val="00000E12"/>
    <w:multiLevelType w:val="hybridMultilevel"/>
    <w:tmpl w:val="E332ADDA"/>
    <w:lvl w:ilvl="0" w:tplc="FC423558">
      <w:start w:val="1"/>
      <w:numFmt w:val="bullet"/>
      <w:lvlText w:val="В"/>
      <w:lvlJc w:val="left"/>
    </w:lvl>
    <w:lvl w:ilvl="1" w:tplc="F880E476">
      <w:numFmt w:val="decimal"/>
      <w:lvlText w:val=""/>
      <w:lvlJc w:val="left"/>
    </w:lvl>
    <w:lvl w:ilvl="2" w:tplc="171E48AC">
      <w:numFmt w:val="decimal"/>
      <w:lvlText w:val=""/>
      <w:lvlJc w:val="left"/>
    </w:lvl>
    <w:lvl w:ilvl="3" w:tplc="673A8B38">
      <w:numFmt w:val="decimal"/>
      <w:lvlText w:val=""/>
      <w:lvlJc w:val="left"/>
    </w:lvl>
    <w:lvl w:ilvl="4" w:tplc="769CC542">
      <w:numFmt w:val="decimal"/>
      <w:lvlText w:val=""/>
      <w:lvlJc w:val="left"/>
    </w:lvl>
    <w:lvl w:ilvl="5" w:tplc="2C32FD52">
      <w:numFmt w:val="decimal"/>
      <w:lvlText w:val=""/>
      <w:lvlJc w:val="left"/>
    </w:lvl>
    <w:lvl w:ilvl="6" w:tplc="DA68894E">
      <w:numFmt w:val="decimal"/>
      <w:lvlText w:val=""/>
      <w:lvlJc w:val="left"/>
    </w:lvl>
    <w:lvl w:ilvl="7" w:tplc="DC7E6F0E">
      <w:numFmt w:val="decimal"/>
      <w:lvlText w:val=""/>
      <w:lvlJc w:val="left"/>
    </w:lvl>
    <w:lvl w:ilvl="8" w:tplc="FC7CDF7E">
      <w:numFmt w:val="decimal"/>
      <w:lvlText w:val=""/>
      <w:lvlJc w:val="left"/>
    </w:lvl>
  </w:abstractNum>
  <w:abstractNum w:abstractNumId="53" w15:restartNumberingAfterBreak="0">
    <w:nsid w:val="00000E29"/>
    <w:multiLevelType w:val="hybridMultilevel"/>
    <w:tmpl w:val="E77AB716"/>
    <w:lvl w:ilvl="0" w:tplc="8096766E">
      <w:start w:val="1"/>
      <w:numFmt w:val="bullet"/>
      <w:lvlText w:val="В"/>
      <w:lvlJc w:val="left"/>
    </w:lvl>
    <w:lvl w:ilvl="1" w:tplc="F4E82840">
      <w:start w:val="1"/>
      <w:numFmt w:val="bullet"/>
      <w:lvlText w:val="•"/>
      <w:lvlJc w:val="left"/>
    </w:lvl>
    <w:lvl w:ilvl="2" w:tplc="84727C0C">
      <w:numFmt w:val="decimal"/>
      <w:lvlText w:val=""/>
      <w:lvlJc w:val="left"/>
    </w:lvl>
    <w:lvl w:ilvl="3" w:tplc="57721358">
      <w:numFmt w:val="decimal"/>
      <w:lvlText w:val=""/>
      <w:lvlJc w:val="left"/>
    </w:lvl>
    <w:lvl w:ilvl="4" w:tplc="55367EC6">
      <w:numFmt w:val="decimal"/>
      <w:lvlText w:val=""/>
      <w:lvlJc w:val="left"/>
    </w:lvl>
    <w:lvl w:ilvl="5" w:tplc="E74E2142">
      <w:numFmt w:val="decimal"/>
      <w:lvlText w:val=""/>
      <w:lvlJc w:val="left"/>
    </w:lvl>
    <w:lvl w:ilvl="6" w:tplc="28D0174A">
      <w:numFmt w:val="decimal"/>
      <w:lvlText w:val=""/>
      <w:lvlJc w:val="left"/>
    </w:lvl>
    <w:lvl w:ilvl="7" w:tplc="D4403F02">
      <w:numFmt w:val="decimal"/>
      <w:lvlText w:val=""/>
      <w:lvlJc w:val="left"/>
    </w:lvl>
    <w:lvl w:ilvl="8" w:tplc="85047DD6">
      <w:numFmt w:val="decimal"/>
      <w:lvlText w:val=""/>
      <w:lvlJc w:val="left"/>
    </w:lvl>
  </w:abstractNum>
  <w:abstractNum w:abstractNumId="54" w15:restartNumberingAfterBreak="0">
    <w:nsid w:val="00000E90"/>
    <w:multiLevelType w:val="hybridMultilevel"/>
    <w:tmpl w:val="8C28740E"/>
    <w:lvl w:ilvl="0" w:tplc="D0362ABA">
      <w:start w:val="3"/>
      <w:numFmt w:val="decimal"/>
      <w:lvlText w:val="%1."/>
      <w:lvlJc w:val="left"/>
    </w:lvl>
    <w:lvl w:ilvl="1" w:tplc="841C9412">
      <w:numFmt w:val="decimal"/>
      <w:lvlText w:val=""/>
      <w:lvlJc w:val="left"/>
    </w:lvl>
    <w:lvl w:ilvl="2" w:tplc="E7CE5DC8">
      <w:numFmt w:val="decimal"/>
      <w:lvlText w:val=""/>
      <w:lvlJc w:val="left"/>
    </w:lvl>
    <w:lvl w:ilvl="3" w:tplc="51128B34">
      <w:numFmt w:val="decimal"/>
      <w:lvlText w:val=""/>
      <w:lvlJc w:val="left"/>
    </w:lvl>
    <w:lvl w:ilvl="4" w:tplc="D2CC6E5C">
      <w:numFmt w:val="decimal"/>
      <w:lvlText w:val=""/>
      <w:lvlJc w:val="left"/>
    </w:lvl>
    <w:lvl w:ilvl="5" w:tplc="2C6A58C0">
      <w:numFmt w:val="decimal"/>
      <w:lvlText w:val=""/>
      <w:lvlJc w:val="left"/>
    </w:lvl>
    <w:lvl w:ilvl="6" w:tplc="3F8EB930">
      <w:numFmt w:val="decimal"/>
      <w:lvlText w:val=""/>
      <w:lvlJc w:val="left"/>
    </w:lvl>
    <w:lvl w:ilvl="7" w:tplc="FAB0DE8E">
      <w:numFmt w:val="decimal"/>
      <w:lvlText w:val=""/>
      <w:lvlJc w:val="left"/>
    </w:lvl>
    <w:lvl w:ilvl="8" w:tplc="81D42674">
      <w:numFmt w:val="decimal"/>
      <w:lvlText w:val=""/>
      <w:lvlJc w:val="left"/>
    </w:lvl>
  </w:abstractNum>
  <w:abstractNum w:abstractNumId="55" w15:restartNumberingAfterBreak="0">
    <w:nsid w:val="00000EA9"/>
    <w:multiLevelType w:val="hybridMultilevel"/>
    <w:tmpl w:val="129E9AE8"/>
    <w:lvl w:ilvl="0" w:tplc="663CA2B4">
      <w:start w:val="1"/>
      <w:numFmt w:val="bullet"/>
      <w:lvlText w:val="•"/>
      <w:lvlJc w:val="left"/>
    </w:lvl>
    <w:lvl w:ilvl="1" w:tplc="5CD244FE">
      <w:numFmt w:val="decimal"/>
      <w:lvlText w:val=""/>
      <w:lvlJc w:val="left"/>
    </w:lvl>
    <w:lvl w:ilvl="2" w:tplc="425E6DD2">
      <w:numFmt w:val="decimal"/>
      <w:lvlText w:val=""/>
      <w:lvlJc w:val="left"/>
    </w:lvl>
    <w:lvl w:ilvl="3" w:tplc="A196A3EC">
      <w:numFmt w:val="decimal"/>
      <w:lvlText w:val=""/>
      <w:lvlJc w:val="left"/>
    </w:lvl>
    <w:lvl w:ilvl="4" w:tplc="446EA58A">
      <w:numFmt w:val="decimal"/>
      <w:lvlText w:val=""/>
      <w:lvlJc w:val="left"/>
    </w:lvl>
    <w:lvl w:ilvl="5" w:tplc="1222E46A">
      <w:numFmt w:val="decimal"/>
      <w:lvlText w:val=""/>
      <w:lvlJc w:val="left"/>
    </w:lvl>
    <w:lvl w:ilvl="6" w:tplc="36469158">
      <w:numFmt w:val="decimal"/>
      <w:lvlText w:val=""/>
      <w:lvlJc w:val="left"/>
    </w:lvl>
    <w:lvl w:ilvl="7" w:tplc="7454169C">
      <w:numFmt w:val="decimal"/>
      <w:lvlText w:val=""/>
      <w:lvlJc w:val="left"/>
    </w:lvl>
    <w:lvl w:ilvl="8" w:tplc="B8A2A4CE">
      <w:numFmt w:val="decimal"/>
      <w:lvlText w:val=""/>
      <w:lvlJc w:val="left"/>
    </w:lvl>
  </w:abstractNum>
  <w:abstractNum w:abstractNumId="56" w15:restartNumberingAfterBreak="0">
    <w:nsid w:val="00000ECC"/>
    <w:multiLevelType w:val="hybridMultilevel"/>
    <w:tmpl w:val="02ACD070"/>
    <w:lvl w:ilvl="0" w:tplc="D682DD1A">
      <w:start w:val="9"/>
      <w:numFmt w:val="decimal"/>
      <w:lvlText w:val="%1"/>
      <w:lvlJc w:val="left"/>
    </w:lvl>
    <w:lvl w:ilvl="1" w:tplc="AB9889F8">
      <w:numFmt w:val="decimal"/>
      <w:lvlText w:val=""/>
      <w:lvlJc w:val="left"/>
    </w:lvl>
    <w:lvl w:ilvl="2" w:tplc="940E4E9E">
      <w:numFmt w:val="decimal"/>
      <w:lvlText w:val=""/>
      <w:lvlJc w:val="left"/>
    </w:lvl>
    <w:lvl w:ilvl="3" w:tplc="8850E38A">
      <w:numFmt w:val="decimal"/>
      <w:lvlText w:val=""/>
      <w:lvlJc w:val="left"/>
    </w:lvl>
    <w:lvl w:ilvl="4" w:tplc="CFC2BE64">
      <w:numFmt w:val="decimal"/>
      <w:lvlText w:val=""/>
      <w:lvlJc w:val="left"/>
    </w:lvl>
    <w:lvl w:ilvl="5" w:tplc="8650394C">
      <w:numFmt w:val="decimal"/>
      <w:lvlText w:val=""/>
      <w:lvlJc w:val="left"/>
    </w:lvl>
    <w:lvl w:ilvl="6" w:tplc="8CB0BFF0">
      <w:numFmt w:val="decimal"/>
      <w:lvlText w:val=""/>
      <w:lvlJc w:val="left"/>
    </w:lvl>
    <w:lvl w:ilvl="7" w:tplc="D67286F6">
      <w:numFmt w:val="decimal"/>
      <w:lvlText w:val=""/>
      <w:lvlJc w:val="left"/>
    </w:lvl>
    <w:lvl w:ilvl="8" w:tplc="32D80BBC">
      <w:numFmt w:val="decimal"/>
      <w:lvlText w:val=""/>
      <w:lvlJc w:val="left"/>
    </w:lvl>
  </w:abstractNum>
  <w:abstractNum w:abstractNumId="57" w15:restartNumberingAfterBreak="0">
    <w:nsid w:val="00000F3E"/>
    <w:multiLevelType w:val="hybridMultilevel"/>
    <w:tmpl w:val="9F724092"/>
    <w:lvl w:ilvl="0" w:tplc="86A28CA8">
      <w:start w:val="1"/>
      <w:numFmt w:val="bullet"/>
      <w:lvlText w:val="и"/>
      <w:lvlJc w:val="left"/>
    </w:lvl>
    <w:lvl w:ilvl="1" w:tplc="A5E248A2">
      <w:numFmt w:val="decimal"/>
      <w:lvlText w:val=""/>
      <w:lvlJc w:val="left"/>
    </w:lvl>
    <w:lvl w:ilvl="2" w:tplc="E2BE51DA">
      <w:numFmt w:val="decimal"/>
      <w:lvlText w:val=""/>
      <w:lvlJc w:val="left"/>
    </w:lvl>
    <w:lvl w:ilvl="3" w:tplc="6C3A569C">
      <w:numFmt w:val="decimal"/>
      <w:lvlText w:val=""/>
      <w:lvlJc w:val="left"/>
    </w:lvl>
    <w:lvl w:ilvl="4" w:tplc="07FE01E6">
      <w:numFmt w:val="decimal"/>
      <w:lvlText w:val=""/>
      <w:lvlJc w:val="left"/>
    </w:lvl>
    <w:lvl w:ilvl="5" w:tplc="15DAD512">
      <w:numFmt w:val="decimal"/>
      <w:lvlText w:val=""/>
      <w:lvlJc w:val="left"/>
    </w:lvl>
    <w:lvl w:ilvl="6" w:tplc="B5003FC6">
      <w:numFmt w:val="decimal"/>
      <w:lvlText w:val=""/>
      <w:lvlJc w:val="left"/>
    </w:lvl>
    <w:lvl w:ilvl="7" w:tplc="E4B6C868">
      <w:numFmt w:val="decimal"/>
      <w:lvlText w:val=""/>
      <w:lvlJc w:val="left"/>
    </w:lvl>
    <w:lvl w:ilvl="8" w:tplc="C07495EA">
      <w:numFmt w:val="decimal"/>
      <w:lvlText w:val=""/>
      <w:lvlJc w:val="left"/>
    </w:lvl>
  </w:abstractNum>
  <w:abstractNum w:abstractNumId="58" w15:restartNumberingAfterBreak="0">
    <w:nsid w:val="00000FBF"/>
    <w:multiLevelType w:val="hybridMultilevel"/>
    <w:tmpl w:val="EA5EBAAA"/>
    <w:lvl w:ilvl="0" w:tplc="C1E4E52E">
      <w:start w:val="1"/>
      <w:numFmt w:val="bullet"/>
      <w:lvlText w:val="В"/>
      <w:lvlJc w:val="left"/>
    </w:lvl>
    <w:lvl w:ilvl="1" w:tplc="B96E21F8">
      <w:numFmt w:val="decimal"/>
      <w:lvlText w:val=""/>
      <w:lvlJc w:val="left"/>
    </w:lvl>
    <w:lvl w:ilvl="2" w:tplc="77DE0316">
      <w:numFmt w:val="decimal"/>
      <w:lvlText w:val=""/>
      <w:lvlJc w:val="left"/>
    </w:lvl>
    <w:lvl w:ilvl="3" w:tplc="E1FABDF8">
      <w:numFmt w:val="decimal"/>
      <w:lvlText w:val=""/>
      <w:lvlJc w:val="left"/>
    </w:lvl>
    <w:lvl w:ilvl="4" w:tplc="6BEA5A44">
      <w:numFmt w:val="decimal"/>
      <w:lvlText w:val=""/>
      <w:lvlJc w:val="left"/>
    </w:lvl>
    <w:lvl w:ilvl="5" w:tplc="4024F6A8">
      <w:numFmt w:val="decimal"/>
      <w:lvlText w:val=""/>
      <w:lvlJc w:val="left"/>
    </w:lvl>
    <w:lvl w:ilvl="6" w:tplc="162858F6">
      <w:numFmt w:val="decimal"/>
      <w:lvlText w:val=""/>
      <w:lvlJc w:val="left"/>
    </w:lvl>
    <w:lvl w:ilvl="7" w:tplc="57B65D64">
      <w:numFmt w:val="decimal"/>
      <w:lvlText w:val=""/>
      <w:lvlJc w:val="left"/>
    </w:lvl>
    <w:lvl w:ilvl="8" w:tplc="1BBA0AC0">
      <w:numFmt w:val="decimal"/>
      <w:lvlText w:val=""/>
      <w:lvlJc w:val="left"/>
    </w:lvl>
  </w:abstractNum>
  <w:abstractNum w:abstractNumId="59" w15:restartNumberingAfterBreak="0">
    <w:nsid w:val="00000FC9"/>
    <w:multiLevelType w:val="hybridMultilevel"/>
    <w:tmpl w:val="8D7EB558"/>
    <w:lvl w:ilvl="0" w:tplc="90B4DA88">
      <w:start w:val="1"/>
      <w:numFmt w:val="bullet"/>
      <w:lvlText w:val="В"/>
      <w:lvlJc w:val="left"/>
    </w:lvl>
    <w:lvl w:ilvl="1" w:tplc="29F4CBF2">
      <w:numFmt w:val="decimal"/>
      <w:lvlText w:val=""/>
      <w:lvlJc w:val="left"/>
    </w:lvl>
    <w:lvl w:ilvl="2" w:tplc="8D8A4FC4">
      <w:numFmt w:val="decimal"/>
      <w:lvlText w:val=""/>
      <w:lvlJc w:val="left"/>
    </w:lvl>
    <w:lvl w:ilvl="3" w:tplc="9972443A">
      <w:numFmt w:val="decimal"/>
      <w:lvlText w:val=""/>
      <w:lvlJc w:val="left"/>
    </w:lvl>
    <w:lvl w:ilvl="4" w:tplc="EC484EC8">
      <w:numFmt w:val="decimal"/>
      <w:lvlText w:val=""/>
      <w:lvlJc w:val="left"/>
    </w:lvl>
    <w:lvl w:ilvl="5" w:tplc="B742EFFA">
      <w:numFmt w:val="decimal"/>
      <w:lvlText w:val=""/>
      <w:lvlJc w:val="left"/>
    </w:lvl>
    <w:lvl w:ilvl="6" w:tplc="CB6EB104">
      <w:numFmt w:val="decimal"/>
      <w:lvlText w:val=""/>
      <w:lvlJc w:val="left"/>
    </w:lvl>
    <w:lvl w:ilvl="7" w:tplc="8A3C8798">
      <w:numFmt w:val="decimal"/>
      <w:lvlText w:val=""/>
      <w:lvlJc w:val="left"/>
    </w:lvl>
    <w:lvl w:ilvl="8" w:tplc="718A5FAC">
      <w:numFmt w:val="decimal"/>
      <w:lvlText w:val=""/>
      <w:lvlJc w:val="left"/>
    </w:lvl>
  </w:abstractNum>
  <w:abstractNum w:abstractNumId="60" w15:restartNumberingAfterBreak="0">
    <w:nsid w:val="00001003"/>
    <w:multiLevelType w:val="hybridMultilevel"/>
    <w:tmpl w:val="125808B2"/>
    <w:lvl w:ilvl="0" w:tplc="DB40A1C2">
      <w:start w:val="1"/>
      <w:numFmt w:val="bullet"/>
      <w:lvlText w:val="и"/>
      <w:lvlJc w:val="left"/>
    </w:lvl>
    <w:lvl w:ilvl="1" w:tplc="04FA2FD8">
      <w:start w:val="1"/>
      <w:numFmt w:val="bullet"/>
      <w:lvlText w:val="•"/>
      <w:lvlJc w:val="left"/>
    </w:lvl>
    <w:lvl w:ilvl="2" w:tplc="FA0C1FC0">
      <w:numFmt w:val="decimal"/>
      <w:lvlText w:val=""/>
      <w:lvlJc w:val="left"/>
    </w:lvl>
    <w:lvl w:ilvl="3" w:tplc="72BE7B3C">
      <w:numFmt w:val="decimal"/>
      <w:lvlText w:val=""/>
      <w:lvlJc w:val="left"/>
    </w:lvl>
    <w:lvl w:ilvl="4" w:tplc="36E44F6A">
      <w:numFmt w:val="decimal"/>
      <w:lvlText w:val=""/>
      <w:lvlJc w:val="left"/>
    </w:lvl>
    <w:lvl w:ilvl="5" w:tplc="220A3CFA">
      <w:numFmt w:val="decimal"/>
      <w:lvlText w:val=""/>
      <w:lvlJc w:val="left"/>
    </w:lvl>
    <w:lvl w:ilvl="6" w:tplc="D1D2FB36">
      <w:numFmt w:val="decimal"/>
      <w:lvlText w:val=""/>
      <w:lvlJc w:val="left"/>
    </w:lvl>
    <w:lvl w:ilvl="7" w:tplc="E4C87AC2">
      <w:numFmt w:val="decimal"/>
      <w:lvlText w:val=""/>
      <w:lvlJc w:val="left"/>
    </w:lvl>
    <w:lvl w:ilvl="8" w:tplc="067284E8">
      <w:numFmt w:val="decimal"/>
      <w:lvlText w:val=""/>
      <w:lvlJc w:val="left"/>
    </w:lvl>
  </w:abstractNum>
  <w:abstractNum w:abstractNumId="61" w15:restartNumberingAfterBreak="0">
    <w:nsid w:val="00001030"/>
    <w:multiLevelType w:val="hybridMultilevel"/>
    <w:tmpl w:val="A43AB48A"/>
    <w:lvl w:ilvl="0" w:tplc="B96AB3E0">
      <w:start w:val="1"/>
      <w:numFmt w:val="bullet"/>
      <w:lvlText w:val="…"/>
      <w:lvlJc w:val="left"/>
    </w:lvl>
    <w:lvl w:ilvl="1" w:tplc="505E7BDE">
      <w:start w:val="1"/>
      <w:numFmt w:val="bullet"/>
      <w:lvlText w:val="•"/>
      <w:lvlJc w:val="left"/>
    </w:lvl>
    <w:lvl w:ilvl="2" w:tplc="805017DA">
      <w:numFmt w:val="decimal"/>
      <w:lvlText w:val=""/>
      <w:lvlJc w:val="left"/>
    </w:lvl>
    <w:lvl w:ilvl="3" w:tplc="71962048">
      <w:numFmt w:val="decimal"/>
      <w:lvlText w:val=""/>
      <w:lvlJc w:val="left"/>
    </w:lvl>
    <w:lvl w:ilvl="4" w:tplc="C6E6F94C">
      <w:numFmt w:val="decimal"/>
      <w:lvlText w:val=""/>
      <w:lvlJc w:val="left"/>
    </w:lvl>
    <w:lvl w:ilvl="5" w:tplc="8A1A8EA6">
      <w:numFmt w:val="decimal"/>
      <w:lvlText w:val=""/>
      <w:lvlJc w:val="left"/>
    </w:lvl>
    <w:lvl w:ilvl="6" w:tplc="FC7CDDB4">
      <w:numFmt w:val="decimal"/>
      <w:lvlText w:val=""/>
      <w:lvlJc w:val="left"/>
    </w:lvl>
    <w:lvl w:ilvl="7" w:tplc="D91200A2">
      <w:numFmt w:val="decimal"/>
      <w:lvlText w:val=""/>
      <w:lvlJc w:val="left"/>
    </w:lvl>
    <w:lvl w:ilvl="8" w:tplc="84C63806">
      <w:numFmt w:val="decimal"/>
      <w:lvlText w:val=""/>
      <w:lvlJc w:val="left"/>
    </w:lvl>
  </w:abstractNum>
  <w:abstractNum w:abstractNumId="62" w15:restartNumberingAfterBreak="0">
    <w:nsid w:val="00001049"/>
    <w:multiLevelType w:val="hybridMultilevel"/>
    <w:tmpl w:val="D77E96D6"/>
    <w:lvl w:ilvl="0" w:tplc="04744378">
      <w:start w:val="1"/>
      <w:numFmt w:val="bullet"/>
      <w:lvlText w:val="•"/>
      <w:lvlJc w:val="left"/>
    </w:lvl>
    <w:lvl w:ilvl="1" w:tplc="C1C41D2E">
      <w:numFmt w:val="decimal"/>
      <w:lvlText w:val=""/>
      <w:lvlJc w:val="left"/>
    </w:lvl>
    <w:lvl w:ilvl="2" w:tplc="AF863C68">
      <w:numFmt w:val="decimal"/>
      <w:lvlText w:val=""/>
      <w:lvlJc w:val="left"/>
    </w:lvl>
    <w:lvl w:ilvl="3" w:tplc="B222467A">
      <w:numFmt w:val="decimal"/>
      <w:lvlText w:val=""/>
      <w:lvlJc w:val="left"/>
    </w:lvl>
    <w:lvl w:ilvl="4" w:tplc="0A385D3A">
      <w:numFmt w:val="decimal"/>
      <w:lvlText w:val=""/>
      <w:lvlJc w:val="left"/>
    </w:lvl>
    <w:lvl w:ilvl="5" w:tplc="DAB01EBC">
      <w:numFmt w:val="decimal"/>
      <w:lvlText w:val=""/>
      <w:lvlJc w:val="left"/>
    </w:lvl>
    <w:lvl w:ilvl="6" w:tplc="55864E22">
      <w:numFmt w:val="decimal"/>
      <w:lvlText w:val=""/>
      <w:lvlJc w:val="left"/>
    </w:lvl>
    <w:lvl w:ilvl="7" w:tplc="FE0C96C8">
      <w:numFmt w:val="decimal"/>
      <w:lvlText w:val=""/>
      <w:lvlJc w:val="left"/>
    </w:lvl>
    <w:lvl w:ilvl="8" w:tplc="F0C679F4">
      <w:numFmt w:val="decimal"/>
      <w:lvlText w:val=""/>
      <w:lvlJc w:val="left"/>
    </w:lvl>
  </w:abstractNum>
  <w:abstractNum w:abstractNumId="63" w15:restartNumberingAfterBreak="0">
    <w:nsid w:val="000010D9"/>
    <w:multiLevelType w:val="hybridMultilevel"/>
    <w:tmpl w:val="79C02C40"/>
    <w:lvl w:ilvl="0" w:tplc="1AAC7B54">
      <w:start w:val="1"/>
      <w:numFmt w:val="bullet"/>
      <w:lvlText w:val="•"/>
      <w:lvlJc w:val="left"/>
    </w:lvl>
    <w:lvl w:ilvl="1" w:tplc="B09E2F58">
      <w:numFmt w:val="decimal"/>
      <w:lvlText w:val=""/>
      <w:lvlJc w:val="left"/>
    </w:lvl>
    <w:lvl w:ilvl="2" w:tplc="97562E58">
      <w:numFmt w:val="decimal"/>
      <w:lvlText w:val=""/>
      <w:lvlJc w:val="left"/>
    </w:lvl>
    <w:lvl w:ilvl="3" w:tplc="466E7FA0">
      <w:numFmt w:val="decimal"/>
      <w:lvlText w:val=""/>
      <w:lvlJc w:val="left"/>
    </w:lvl>
    <w:lvl w:ilvl="4" w:tplc="82849BBA">
      <w:numFmt w:val="decimal"/>
      <w:lvlText w:val=""/>
      <w:lvlJc w:val="left"/>
    </w:lvl>
    <w:lvl w:ilvl="5" w:tplc="BE80C81A">
      <w:numFmt w:val="decimal"/>
      <w:lvlText w:val=""/>
      <w:lvlJc w:val="left"/>
    </w:lvl>
    <w:lvl w:ilvl="6" w:tplc="11706724">
      <w:numFmt w:val="decimal"/>
      <w:lvlText w:val=""/>
      <w:lvlJc w:val="left"/>
    </w:lvl>
    <w:lvl w:ilvl="7" w:tplc="47B8EA66">
      <w:numFmt w:val="decimal"/>
      <w:lvlText w:val=""/>
      <w:lvlJc w:val="left"/>
    </w:lvl>
    <w:lvl w:ilvl="8" w:tplc="0ABAF36C">
      <w:numFmt w:val="decimal"/>
      <w:lvlText w:val=""/>
      <w:lvlJc w:val="left"/>
    </w:lvl>
  </w:abstractNum>
  <w:abstractNum w:abstractNumId="64" w15:restartNumberingAfterBreak="0">
    <w:nsid w:val="0000113E"/>
    <w:multiLevelType w:val="hybridMultilevel"/>
    <w:tmpl w:val="CB5E7448"/>
    <w:lvl w:ilvl="0" w:tplc="5FC0DE3E">
      <w:start w:val="1"/>
      <w:numFmt w:val="bullet"/>
      <w:lvlText w:val="•"/>
      <w:lvlJc w:val="left"/>
    </w:lvl>
    <w:lvl w:ilvl="1" w:tplc="6AB87EF8">
      <w:numFmt w:val="decimal"/>
      <w:lvlText w:val=""/>
      <w:lvlJc w:val="left"/>
    </w:lvl>
    <w:lvl w:ilvl="2" w:tplc="8960CF6C">
      <w:numFmt w:val="decimal"/>
      <w:lvlText w:val=""/>
      <w:lvlJc w:val="left"/>
    </w:lvl>
    <w:lvl w:ilvl="3" w:tplc="18DAD630">
      <w:numFmt w:val="decimal"/>
      <w:lvlText w:val=""/>
      <w:lvlJc w:val="left"/>
    </w:lvl>
    <w:lvl w:ilvl="4" w:tplc="983C9BDC">
      <w:numFmt w:val="decimal"/>
      <w:lvlText w:val=""/>
      <w:lvlJc w:val="left"/>
    </w:lvl>
    <w:lvl w:ilvl="5" w:tplc="BC1AA594">
      <w:numFmt w:val="decimal"/>
      <w:lvlText w:val=""/>
      <w:lvlJc w:val="left"/>
    </w:lvl>
    <w:lvl w:ilvl="6" w:tplc="873471D8">
      <w:numFmt w:val="decimal"/>
      <w:lvlText w:val=""/>
      <w:lvlJc w:val="left"/>
    </w:lvl>
    <w:lvl w:ilvl="7" w:tplc="D0447DEE">
      <w:numFmt w:val="decimal"/>
      <w:lvlText w:val=""/>
      <w:lvlJc w:val="left"/>
    </w:lvl>
    <w:lvl w:ilvl="8" w:tplc="9074315C">
      <w:numFmt w:val="decimal"/>
      <w:lvlText w:val=""/>
      <w:lvlJc w:val="left"/>
    </w:lvl>
  </w:abstractNum>
  <w:abstractNum w:abstractNumId="65" w15:restartNumberingAfterBreak="0">
    <w:nsid w:val="0000117A"/>
    <w:multiLevelType w:val="hybridMultilevel"/>
    <w:tmpl w:val="CDB07B32"/>
    <w:lvl w:ilvl="0" w:tplc="BA04D340">
      <w:start w:val="1"/>
      <w:numFmt w:val="bullet"/>
      <w:lvlText w:val="•"/>
      <w:lvlJc w:val="left"/>
    </w:lvl>
    <w:lvl w:ilvl="1" w:tplc="F8EC1CAA">
      <w:numFmt w:val="decimal"/>
      <w:lvlText w:val=""/>
      <w:lvlJc w:val="left"/>
    </w:lvl>
    <w:lvl w:ilvl="2" w:tplc="04EAFD7A">
      <w:numFmt w:val="decimal"/>
      <w:lvlText w:val=""/>
      <w:lvlJc w:val="left"/>
    </w:lvl>
    <w:lvl w:ilvl="3" w:tplc="DB9815F8">
      <w:numFmt w:val="decimal"/>
      <w:lvlText w:val=""/>
      <w:lvlJc w:val="left"/>
    </w:lvl>
    <w:lvl w:ilvl="4" w:tplc="18AA7CDA">
      <w:numFmt w:val="decimal"/>
      <w:lvlText w:val=""/>
      <w:lvlJc w:val="left"/>
    </w:lvl>
    <w:lvl w:ilvl="5" w:tplc="4D3E92F2">
      <w:numFmt w:val="decimal"/>
      <w:lvlText w:val=""/>
      <w:lvlJc w:val="left"/>
    </w:lvl>
    <w:lvl w:ilvl="6" w:tplc="C4D00ED2">
      <w:numFmt w:val="decimal"/>
      <w:lvlText w:val=""/>
      <w:lvlJc w:val="left"/>
    </w:lvl>
    <w:lvl w:ilvl="7" w:tplc="0FBE39B4">
      <w:numFmt w:val="decimal"/>
      <w:lvlText w:val=""/>
      <w:lvlJc w:val="left"/>
    </w:lvl>
    <w:lvl w:ilvl="8" w:tplc="3976C20E">
      <w:numFmt w:val="decimal"/>
      <w:lvlText w:val=""/>
      <w:lvlJc w:val="left"/>
    </w:lvl>
  </w:abstractNum>
  <w:abstractNum w:abstractNumId="66" w15:restartNumberingAfterBreak="0">
    <w:nsid w:val="000011F4"/>
    <w:multiLevelType w:val="hybridMultilevel"/>
    <w:tmpl w:val="17160C06"/>
    <w:lvl w:ilvl="0" w:tplc="AEE046CE">
      <w:start w:val="1"/>
      <w:numFmt w:val="bullet"/>
      <w:lvlText w:val="•"/>
      <w:lvlJc w:val="left"/>
    </w:lvl>
    <w:lvl w:ilvl="1" w:tplc="A61283C6">
      <w:numFmt w:val="decimal"/>
      <w:lvlText w:val=""/>
      <w:lvlJc w:val="left"/>
    </w:lvl>
    <w:lvl w:ilvl="2" w:tplc="A546F088">
      <w:numFmt w:val="decimal"/>
      <w:lvlText w:val=""/>
      <w:lvlJc w:val="left"/>
    </w:lvl>
    <w:lvl w:ilvl="3" w:tplc="54CA3EF2">
      <w:numFmt w:val="decimal"/>
      <w:lvlText w:val=""/>
      <w:lvlJc w:val="left"/>
    </w:lvl>
    <w:lvl w:ilvl="4" w:tplc="15FA6972">
      <w:numFmt w:val="decimal"/>
      <w:lvlText w:val=""/>
      <w:lvlJc w:val="left"/>
    </w:lvl>
    <w:lvl w:ilvl="5" w:tplc="D7C2A576">
      <w:numFmt w:val="decimal"/>
      <w:lvlText w:val=""/>
      <w:lvlJc w:val="left"/>
    </w:lvl>
    <w:lvl w:ilvl="6" w:tplc="20F82ECC">
      <w:numFmt w:val="decimal"/>
      <w:lvlText w:val=""/>
      <w:lvlJc w:val="left"/>
    </w:lvl>
    <w:lvl w:ilvl="7" w:tplc="A54AA174">
      <w:numFmt w:val="decimal"/>
      <w:lvlText w:val=""/>
      <w:lvlJc w:val="left"/>
    </w:lvl>
    <w:lvl w:ilvl="8" w:tplc="710A1352">
      <w:numFmt w:val="decimal"/>
      <w:lvlText w:val=""/>
      <w:lvlJc w:val="left"/>
    </w:lvl>
  </w:abstractNum>
  <w:abstractNum w:abstractNumId="67" w15:restartNumberingAfterBreak="0">
    <w:nsid w:val="0000121F"/>
    <w:multiLevelType w:val="hybridMultilevel"/>
    <w:tmpl w:val="069E1E40"/>
    <w:lvl w:ilvl="0" w:tplc="042086B6">
      <w:start w:val="1"/>
      <w:numFmt w:val="bullet"/>
      <w:lvlText w:val="•"/>
      <w:lvlJc w:val="left"/>
    </w:lvl>
    <w:lvl w:ilvl="1" w:tplc="80E8C518">
      <w:numFmt w:val="decimal"/>
      <w:lvlText w:val=""/>
      <w:lvlJc w:val="left"/>
    </w:lvl>
    <w:lvl w:ilvl="2" w:tplc="B65A1B72">
      <w:numFmt w:val="decimal"/>
      <w:lvlText w:val=""/>
      <w:lvlJc w:val="left"/>
    </w:lvl>
    <w:lvl w:ilvl="3" w:tplc="3BD83B68">
      <w:numFmt w:val="decimal"/>
      <w:lvlText w:val=""/>
      <w:lvlJc w:val="left"/>
    </w:lvl>
    <w:lvl w:ilvl="4" w:tplc="6BA65B3A">
      <w:numFmt w:val="decimal"/>
      <w:lvlText w:val=""/>
      <w:lvlJc w:val="left"/>
    </w:lvl>
    <w:lvl w:ilvl="5" w:tplc="325C5878">
      <w:numFmt w:val="decimal"/>
      <w:lvlText w:val=""/>
      <w:lvlJc w:val="left"/>
    </w:lvl>
    <w:lvl w:ilvl="6" w:tplc="459CCC84">
      <w:numFmt w:val="decimal"/>
      <w:lvlText w:val=""/>
      <w:lvlJc w:val="left"/>
    </w:lvl>
    <w:lvl w:ilvl="7" w:tplc="87C27CEE">
      <w:numFmt w:val="decimal"/>
      <w:lvlText w:val=""/>
      <w:lvlJc w:val="left"/>
    </w:lvl>
    <w:lvl w:ilvl="8" w:tplc="1D00D86A">
      <w:numFmt w:val="decimal"/>
      <w:lvlText w:val=""/>
      <w:lvlJc w:val="left"/>
    </w:lvl>
  </w:abstractNum>
  <w:abstractNum w:abstractNumId="68" w15:restartNumberingAfterBreak="0">
    <w:nsid w:val="00001238"/>
    <w:multiLevelType w:val="hybridMultilevel"/>
    <w:tmpl w:val="600C1E30"/>
    <w:lvl w:ilvl="0" w:tplc="5FBE8FA6">
      <w:start w:val="5"/>
      <w:numFmt w:val="decimal"/>
      <w:lvlText w:val="%1."/>
      <w:lvlJc w:val="left"/>
    </w:lvl>
    <w:lvl w:ilvl="1" w:tplc="47EC771E">
      <w:numFmt w:val="decimal"/>
      <w:lvlText w:val=""/>
      <w:lvlJc w:val="left"/>
    </w:lvl>
    <w:lvl w:ilvl="2" w:tplc="51F807EC">
      <w:numFmt w:val="decimal"/>
      <w:lvlText w:val=""/>
      <w:lvlJc w:val="left"/>
    </w:lvl>
    <w:lvl w:ilvl="3" w:tplc="536CBC22">
      <w:numFmt w:val="decimal"/>
      <w:lvlText w:val=""/>
      <w:lvlJc w:val="left"/>
    </w:lvl>
    <w:lvl w:ilvl="4" w:tplc="E640CFD4">
      <w:numFmt w:val="decimal"/>
      <w:lvlText w:val=""/>
      <w:lvlJc w:val="left"/>
    </w:lvl>
    <w:lvl w:ilvl="5" w:tplc="8EDCEFF4">
      <w:numFmt w:val="decimal"/>
      <w:lvlText w:val=""/>
      <w:lvlJc w:val="left"/>
    </w:lvl>
    <w:lvl w:ilvl="6" w:tplc="F00227DC">
      <w:numFmt w:val="decimal"/>
      <w:lvlText w:val=""/>
      <w:lvlJc w:val="left"/>
    </w:lvl>
    <w:lvl w:ilvl="7" w:tplc="95A417EA">
      <w:numFmt w:val="decimal"/>
      <w:lvlText w:val=""/>
      <w:lvlJc w:val="left"/>
    </w:lvl>
    <w:lvl w:ilvl="8" w:tplc="E320ECBE">
      <w:numFmt w:val="decimal"/>
      <w:lvlText w:val=""/>
      <w:lvlJc w:val="left"/>
    </w:lvl>
  </w:abstractNum>
  <w:abstractNum w:abstractNumId="69" w15:restartNumberingAfterBreak="0">
    <w:nsid w:val="0000123B"/>
    <w:multiLevelType w:val="hybridMultilevel"/>
    <w:tmpl w:val="7A06B0C6"/>
    <w:lvl w:ilvl="0" w:tplc="351CD472">
      <w:start w:val="7"/>
      <w:numFmt w:val="decimal"/>
      <w:lvlText w:val="%1"/>
      <w:lvlJc w:val="left"/>
    </w:lvl>
    <w:lvl w:ilvl="1" w:tplc="DB0E5128">
      <w:numFmt w:val="decimal"/>
      <w:lvlText w:val=""/>
      <w:lvlJc w:val="left"/>
    </w:lvl>
    <w:lvl w:ilvl="2" w:tplc="F0326886">
      <w:numFmt w:val="decimal"/>
      <w:lvlText w:val=""/>
      <w:lvlJc w:val="left"/>
    </w:lvl>
    <w:lvl w:ilvl="3" w:tplc="3B58F7AE">
      <w:numFmt w:val="decimal"/>
      <w:lvlText w:val=""/>
      <w:lvlJc w:val="left"/>
    </w:lvl>
    <w:lvl w:ilvl="4" w:tplc="74D2FC66">
      <w:numFmt w:val="decimal"/>
      <w:lvlText w:val=""/>
      <w:lvlJc w:val="left"/>
    </w:lvl>
    <w:lvl w:ilvl="5" w:tplc="73749FAA">
      <w:numFmt w:val="decimal"/>
      <w:lvlText w:val=""/>
      <w:lvlJc w:val="left"/>
    </w:lvl>
    <w:lvl w:ilvl="6" w:tplc="BFA82C00">
      <w:numFmt w:val="decimal"/>
      <w:lvlText w:val=""/>
      <w:lvlJc w:val="left"/>
    </w:lvl>
    <w:lvl w:ilvl="7" w:tplc="51BCEDF2">
      <w:numFmt w:val="decimal"/>
      <w:lvlText w:val=""/>
      <w:lvlJc w:val="left"/>
    </w:lvl>
    <w:lvl w:ilvl="8" w:tplc="18EEBBBE">
      <w:numFmt w:val="decimal"/>
      <w:lvlText w:val=""/>
      <w:lvlJc w:val="left"/>
    </w:lvl>
  </w:abstractNum>
  <w:abstractNum w:abstractNumId="70" w15:restartNumberingAfterBreak="0">
    <w:nsid w:val="00001246"/>
    <w:multiLevelType w:val="hybridMultilevel"/>
    <w:tmpl w:val="8C0641F0"/>
    <w:lvl w:ilvl="0" w:tplc="0584066A">
      <w:start w:val="1"/>
      <w:numFmt w:val="bullet"/>
      <w:lvlText w:val="к"/>
      <w:lvlJc w:val="left"/>
    </w:lvl>
    <w:lvl w:ilvl="1" w:tplc="8796EB68">
      <w:start w:val="1"/>
      <w:numFmt w:val="bullet"/>
      <w:lvlText w:val="•"/>
      <w:lvlJc w:val="left"/>
    </w:lvl>
    <w:lvl w:ilvl="2" w:tplc="9FCCD4FC">
      <w:numFmt w:val="decimal"/>
      <w:lvlText w:val=""/>
      <w:lvlJc w:val="left"/>
    </w:lvl>
    <w:lvl w:ilvl="3" w:tplc="4EE2A0CA">
      <w:numFmt w:val="decimal"/>
      <w:lvlText w:val=""/>
      <w:lvlJc w:val="left"/>
    </w:lvl>
    <w:lvl w:ilvl="4" w:tplc="170A3B3E">
      <w:numFmt w:val="decimal"/>
      <w:lvlText w:val=""/>
      <w:lvlJc w:val="left"/>
    </w:lvl>
    <w:lvl w:ilvl="5" w:tplc="35DE0032">
      <w:numFmt w:val="decimal"/>
      <w:lvlText w:val=""/>
      <w:lvlJc w:val="left"/>
    </w:lvl>
    <w:lvl w:ilvl="6" w:tplc="C94C0D8C">
      <w:numFmt w:val="decimal"/>
      <w:lvlText w:val=""/>
      <w:lvlJc w:val="left"/>
    </w:lvl>
    <w:lvl w:ilvl="7" w:tplc="F2CAC70E">
      <w:numFmt w:val="decimal"/>
      <w:lvlText w:val=""/>
      <w:lvlJc w:val="left"/>
    </w:lvl>
    <w:lvl w:ilvl="8" w:tplc="06FC5E20">
      <w:numFmt w:val="decimal"/>
      <w:lvlText w:val=""/>
      <w:lvlJc w:val="left"/>
    </w:lvl>
  </w:abstractNum>
  <w:abstractNum w:abstractNumId="71" w15:restartNumberingAfterBreak="0">
    <w:nsid w:val="0000127E"/>
    <w:multiLevelType w:val="hybridMultilevel"/>
    <w:tmpl w:val="45B006F4"/>
    <w:lvl w:ilvl="0" w:tplc="F8100024">
      <w:start w:val="1"/>
      <w:numFmt w:val="bullet"/>
      <w:lvlText w:val="•"/>
      <w:lvlJc w:val="left"/>
    </w:lvl>
    <w:lvl w:ilvl="1" w:tplc="BF9EBA1C">
      <w:numFmt w:val="decimal"/>
      <w:lvlText w:val=""/>
      <w:lvlJc w:val="left"/>
    </w:lvl>
    <w:lvl w:ilvl="2" w:tplc="7E389D60">
      <w:numFmt w:val="decimal"/>
      <w:lvlText w:val=""/>
      <w:lvlJc w:val="left"/>
    </w:lvl>
    <w:lvl w:ilvl="3" w:tplc="D464C1C2">
      <w:numFmt w:val="decimal"/>
      <w:lvlText w:val=""/>
      <w:lvlJc w:val="left"/>
    </w:lvl>
    <w:lvl w:ilvl="4" w:tplc="BC523638">
      <w:numFmt w:val="decimal"/>
      <w:lvlText w:val=""/>
      <w:lvlJc w:val="left"/>
    </w:lvl>
    <w:lvl w:ilvl="5" w:tplc="71962978">
      <w:numFmt w:val="decimal"/>
      <w:lvlText w:val=""/>
      <w:lvlJc w:val="left"/>
    </w:lvl>
    <w:lvl w:ilvl="6" w:tplc="2A5EA194">
      <w:numFmt w:val="decimal"/>
      <w:lvlText w:val=""/>
      <w:lvlJc w:val="left"/>
    </w:lvl>
    <w:lvl w:ilvl="7" w:tplc="23C0CF4C">
      <w:numFmt w:val="decimal"/>
      <w:lvlText w:val=""/>
      <w:lvlJc w:val="left"/>
    </w:lvl>
    <w:lvl w:ilvl="8" w:tplc="2AD8EB60">
      <w:numFmt w:val="decimal"/>
      <w:lvlText w:val=""/>
      <w:lvlJc w:val="left"/>
    </w:lvl>
  </w:abstractNum>
  <w:abstractNum w:abstractNumId="72" w15:restartNumberingAfterBreak="0">
    <w:nsid w:val="00001289"/>
    <w:multiLevelType w:val="hybridMultilevel"/>
    <w:tmpl w:val="5D24886C"/>
    <w:lvl w:ilvl="0" w:tplc="29F03002">
      <w:start w:val="1"/>
      <w:numFmt w:val="bullet"/>
      <w:lvlText w:val="•"/>
      <w:lvlJc w:val="left"/>
    </w:lvl>
    <w:lvl w:ilvl="1" w:tplc="46F8F724">
      <w:numFmt w:val="decimal"/>
      <w:lvlText w:val=""/>
      <w:lvlJc w:val="left"/>
    </w:lvl>
    <w:lvl w:ilvl="2" w:tplc="E3E0C37C">
      <w:numFmt w:val="decimal"/>
      <w:lvlText w:val=""/>
      <w:lvlJc w:val="left"/>
    </w:lvl>
    <w:lvl w:ilvl="3" w:tplc="F7F64A2A">
      <w:numFmt w:val="decimal"/>
      <w:lvlText w:val=""/>
      <w:lvlJc w:val="left"/>
    </w:lvl>
    <w:lvl w:ilvl="4" w:tplc="AFE45A30">
      <w:numFmt w:val="decimal"/>
      <w:lvlText w:val=""/>
      <w:lvlJc w:val="left"/>
    </w:lvl>
    <w:lvl w:ilvl="5" w:tplc="3D02EFE2">
      <w:numFmt w:val="decimal"/>
      <w:lvlText w:val=""/>
      <w:lvlJc w:val="left"/>
    </w:lvl>
    <w:lvl w:ilvl="6" w:tplc="724C3A76">
      <w:numFmt w:val="decimal"/>
      <w:lvlText w:val=""/>
      <w:lvlJc w:val="left"/>
    </w:lvl>
    <w:lvl w:ilvl="7" w:tplc="0AFCB95C">
      <w:numFmt w:val="decimal"/>
      <w:lvlText w:val=""/>
      <w:lvlJc w:val="left"/>
    </w:lvl>
    <w:lvl w:ilvl="8" w:tplc="ACEC4518">
      <w:numFmt w:val="decimal"/>
      <w:lvlText w:val=""/>
      <w:lvlJc w:val="left"/>
    </w:lvl>
  </w:abstractNum>
  <w:abstractNum w:abstractNumId="73" w15:restartNumberingAfterBreak="0">
    <w:nsid w:val="00001295"/>
    <w:multiLevelType w:val="hybridMultilevel"/>
    <w:tmpl w:val="FEE64F20"/>
    <w:lvl w:ilvl="0" w:tplc="EDB4D892">
      <w:start w:val="1"/>
      <w:numFmt w:val="bullet"/>
      <w:lvlText w:val="•"/>
      <w:lvlJc w:val="left"/>
    </w:lvl>
    <w:lvl w:ilvl="1" w:tplc="10A0281E">
      <w:numFmt w:val="decimal"/>
      <w:lvlText w:val=""/>
      <w:lvlJc w:val="left"/>
    </w:lvl>
    <w:lvl w:ilvl="2" w:tplc="68AE46DE">
      <w:numFmt w:val="decimal"/>
      <w:lvlText w:val=""/>
      <w:lvlJc w:val="left"/>
    </w:lvl>
    <w:lvl w:ilvl="3" w:tplc="34F2A6F6">
      <w:numFmt w:val="decimal"/>
      <w:lvlText w:val=""/>
      <w:lvlJc w:val="left"/>
    </w:lvl>
    <w:lvl w:ilvl="4" w:tplc="98489908">
      <w:numFmt w:val="decimal"/>
      <w:lvlText w:val=""/>
      <w:lvlJc w:val="left"/>
    </w:lvl>
    <w:lvl w:ilvl="5" w:tplc="49026962">
      <w:numFmt w:val="decimal"/>
      <w:lvlText w:val=""/>
      <w:lvlJc w:val="left"/>
    </w:lvl>
    <w:lvl w:ilvl="6" w:tplc="4356B06C">
      <w:numFmt w:val="decimal"/>
      <w:lvlText w:val=""/>
      <w:lvlJc w:val="left"/>
    </w:lvl>
    <w:lvl w:ilvl="7" w:tplc="A65EE150">
      <w:numFmt w:val="decimal"/>
      <w:lvlText w:val=""/>
      <w:lvlJc w:val="left"/>
    </w:lvl>
    <w:lvl w:ilvl="8" w:tplc="58F079DE">
      <w:numFmt w:val="decimal"/>
      <w:lvlText w:val=""/>
      <w:lvlJc w:val="left"/>
    </w:lvl>
  </w:abstractNum>
  <w:abstractNum w:abstractNumId="74" w15:restartNumberingAfterBreak="0">
    <w:nsid w:val="000012C2"/>
    <w:multiLevelType w:val="hybridMultilevel"/>
    <w:tmpl w:val="58041A56"/>
    <w:lvl w:ilvl="0" w:tplc="AADAF098">
      <w:start w:val="1"/>
      <w:numFmt w:val="bullet"/>
      <w:lvlText w:val="•"/>
      <w:lvlJc w:val="left"/>
    </w:lvl>
    <w:lvl w:ilvl="1" w:tplc="91CE0382">
      <w:numFmt w:val="decimal"/>
      <w:lvlText w:val=""/>
      <w:lvlJc w:val="left"/>
    </w:lvl>
    <w:lvl w:ilvl="2" w:tplc="EF92597A">
      <w:numFmt w:val="decimal"/>
      <w:lvlText w:val=""/>
      <w:lvlJc w:val="left"/>
    </w:lvl>
    <w:lvl w:ilvl="3" w:tplc="24A64E2C">
      <w:numFmt w:val="decimal"/>
      <w:lvlText w:val=""/>
      <w:lvlJc w:val="left"/>
    </w:lvl>
    <w:lvl w:ilvl="4" w:tplc="54CC754A">
      <w:numFmt w:val="decimal"/>
      <w:lvlText w:val=""/>
      <w:lvlJc w:val="left"/>
    </w:lvl>
    <w:lvl w:ilvl="5" w:tplc="0FCE991A">
      <w:numFmt w:val="decimal"/>
      <w:lvlText w:val=""/>
      <w:lvlJc w:val="left"/>
    </w:lvl>
    <w:lvl w:ilvl="6" w:tplc="0DD87DB2">
      <w:numFmt w:val="decimal"/>
      <w:lvlText w:val=""/>
      <w:lvlJc w:val="left"/>
    </w:lvl>
    <w:lvl w:ilvl="7" w:tplc="9432B00E">
      <w:numFmt w:val="decimal"/>
      <w:lvlText w:val=""/>
      <w:lvlJc w:val="left"/>
    </w:lvl>
    <w:lvl w:ilvl="8" w:tplc="BE2AD7D2">
      <w:numFmt w:val="decimal"/>
      <w:lvlText w:val=""/>
      <w:lvlJc w:val="left"/>
    </w:lvl>
  </w:abstractNum>
  <w:abstractNum w:abstractNumId="75" w15:restartNumberingAfterBreak="0">
    <w:nsid w:val="000012DB"/>
    <w:multiLevelType w:val="hybridMultilevel"/>
    <w:tmpl w:val="55E83F1E"/>
    <w:lvl w:ilvl="0" w:tplc="C046AF08">
      <w:start w:val="1"/>
      <w:numFmt w:val="bullet"/>
      <w:lvlText w:val="и"/>
      <w:lvlJc w:val="left"/>
    </w:lvl>
    <w:lvl w:ilvl="1" w:tplc="4A24A75C">
      <w:numFmt w:val="decimal"/>
      <w:lvlText w:val=""/>
      <w:lvlJc w:val="left"/>
    </w:lvl>
    <w:lvl w:ilvl="2" w:tplc="F6108AE2">
      <w:numFmt w:val="decimal"/>
      <w:lvlText w:val=""/>
      <w:lvlJc w:val="left"/>
    </w:lvl>
    <w:lvl w:ilvl="3" w:tplc="A5AAE6C4">
      <w:numFmt w:val="decimal"/>
      <w:lvlText w:val=""/>
      <w:lvlJc w:val="left"/>
    </w:lvl>
    <w:lvl w:ilvl="4" w:tplc="AAB4637A">
      <w:numFmt w:val="decimal"/>
      <w:lvlText w:val=""/>
      <w:lvlJc w:val="left"/>
    </w:lvl>
    <w:lvl w:ilvl="5" w:tplc="C7D25854">
      <w:numFmt w:val="decimal"/>
      <w:lvlText w:val=""/>
      <w:lvlJc w:val="left"/>
    </w:lvl>
    <w:lvl w:ilvl="6" w:tplc="006C8992">
      <w:numFmt w:val="decimal"/>
      <w:lvlText w:val=""/>
      <w:lvlJc w:val="left"/>
    </w:lvl>
    <w:lvl w:ilvl="7" w:tplc="49BAF920">
      <w:numFmt w:val="decimal"/>
      <w:lvlText w:val=""/>
      <w:lvlJc w:val="left"/>
    </w:lvl>
    <w:lvl w:ilvl="8" w:tplc="072EABF0">
      <w:numFmt w:val="decimal"/>
      <w:lvlText w:val=""/>
      <w:lvlJc w:val="left"/>
    </w:lvl>
  </w:abstractNum>
  <w:abstractNum w:abstractNumId="76" w15:restartNumberingAfterBreak="0">
    <w:nsid w:val="000012E1"/>
    <w:multiLevelType w:val="hybridMultilevel"/>
    <w:tmpl w:val="225099E2"/>
    <w:lvl w:ilvl="0" w:tplc="1B5AC4E4">
      <w:start w:val="1"/>
      <w:numFmt w:val="bullet"/>
      <w:lvlText w:val="в"/>
      <w:lvlJc w:val="left"/>
    </w:lvl>
    <w:lvl w:ilvl="1" w:tplc="DEA4EAF2">
      <w:start w:val="1"/>
      <w:numFmt w:val="bullet"/>
      <w:lvlText w:val="•"/>
      <w:lvlJc w:val="left"/>
    </w:lvl>
    <w:lvl w:ilvl="2" w:tplc="D800FDDC">
      <w:numFmt w:val="decimal"/>
      <w:lvlText w:val=""/>
      <w:lvlJc w:val="left"/>
    </w:lvl>
    <w:lvl w:ilvl="3" w:tplc="9970F328">
      <w:numFmt w:val="decimal"/>
      <w:lvlText w:val=""/>
      <w:lvlJc w:val="left"/>
    </w:lvl>
    <w:lvl w:ilvl="4" w:tplc="D5FE2286">
      <w:numFmt w:val="decimal"/>
      <w:lvlText w:val=""/>
      <w:lvlJc w:val="left"/>
    </w:lvl>
    <w:lvl w:ilvl="5" w:tplc="E66C54F0">
      <w:numFmt w:val="decimal"/>
      <w:lvlText w:val=""/>
      <w:lvlJc w:val="left"/>
    </w:lvl>
    <w:lvl w:ilvl="6" w:tplc="060694E8">
      <w:numFmt w:val="decimal"/>
      <w:lvlText w:val=""/>
      <w:lvlJc w:val="left"/>
    </w:lvl>
    <w:lvl w:ilvl="7" w:tplc="FAE6D95A">
      <w:numFmt w:val="decimal"/>
      <w:lvlText w:val=""/>
      <w:lvlJc w:val="left"/>
    </w:lvl>
    <w:lvl w:ilvl="8" w:tplc="CAF0D834">
      <w:numFmt w:val="decimal"/>
      <w:lvlText w:val=""/>
      <w:lvlJc w:val="left"/>
    </w:lvl>
  </w:abstractNum>
  <w:abstractNum w:abstractNumId="77" w15:restartNumberingAfterBreak="0">
    <w:nsid w:val="00001316"/>
    <w:multiLevelType w:val="hybridMultilevel"/>
    <w:tmpl w:val="5F6ACAC8"/>
    <w:lvl w:ilvl="0" w:tplc="D53C08F2">
      <w:start w:val="1"/>
      <w:numFmt w:val="bullet"/>
      <w:lvlText w:val="•"/>
      <w:lvlJc w:val="left"/>
    </w:lvl>
    <w:lvl w:ilvl="1" w:tplc="775ECFFA">
      <w:numFmt w:val="decimal"/>
      <w:lvlText w:val=""/>
      <w:lvlJc w:val="left"/>
    </w:lvl>
    <w:lvl w:ilvl="2" w:tplc="3C7CCFEE">
      <w:numFmt w:val="decimal"/>
      <w:lvlText w:val=""/>
      <w:lvlJc w:val="left"/>
    </w:lvl>
    <w:lvl w:ilvl="3" w:tplc="562665A6">
      <w:numFmt w:val="decimal"/>
      <w:lvlText w:val=""/>
      <w:lvlJc w:val="left"/>
    </w:lvl>
    <w:lvl w:ilvl="4" w:tplc="327C3328">
      <w:numFmt w:val="decimal"/>
      <w:lvlText w:val=""/>
      <w:lvlJc w:val="left"/>
    </w:lvl>
    <w:lvl w:ilvl="5" w:tplc="D690FDF2">
      <w:numFmt w:val="decimal"/>
      <w:lvlText w:val=""/>
      <w:lvlJc w:val="left"/>
    </w:lvl>
    <w:lvl w:ilvl="6" w:tplc="F0045176">
      <w:numFmt w:val="decimal"/>
      <w:lvlText w:val=""/>
      <w:lvlJc w:val="left"/>
    </w:lvl>
    <w:lvl w:ilvl="7" w:tplc="9F3AF9F8">
      <w:numFmt w:val="decimal"/>
      <w:lvlText w:val=""/>
      <w:lvlJc w:val="left"/>
    </w:lvl>
    <w:lvl w:ilvl="8" w:tplc="4470D2F2">
      <w:numFmt w:val="decimal"/>
      <w:lvlText w:val=""/>
      <w:lvlJc w:val="left"/>
    </w:lvl>
  </w:abstractNum>
  <w:abstractNum w:abstractNumId="78" w15:restartNumberingAfterBreak="0">
    <w:nsid w:val="00001366"/>
    <w:multiLevelType w:val="hybridMultilevel"/>
    <w:tmpl w:val="CDF27D40"/>
    <w:lvl w:ilvl="0" w:tplc="97A28AD6">
      <w:start w:val="2"/>
      <w:numFmt w:val="decimal"/>
      <w:lvlText w:val="%1"/>
      <w:lvlJc w:val="left"/>
    </w:lvl>
    <w:lvl w:ilvl="1" w:tplc="B6847A74">
      <w:numFmt w:val="decimal"/>
      <w:lvlText w:val=""/>
      <w:lvlJc w:val="left"/>
    </w:lvl>
    <w:lvl w:ilvl="2" w:tplc="32D68732">
      <w:numFmt w:val="decimal"/>
      <w:lvlText w:val=""/>
      <w:lvlJc w:val="left"/>
    </w:lvl>
    <w:lvl w:ilvl="3" w:tplc="23B07038">
      <w:numFmt w:val="decimal"/>
      <w:lvlText w:val=""/>
      <w:lvlJc w:val="left"/>
    </w:lvl>
    <w:lvl w:ilvl="4" w:tplc="842E6794">
      <w:numFmt w:val="decimal"/>
      <w:lvlText w:val=""/>
      <w:lvlJc w:val="left"/>
    </w:lvl>
    <w:lvl w:ilvl="5" w:tplc="25FC9C12">
      <w:numFmt w:val="decimal"/>
      <w:lvlText w:val=""/>
      <w:lvlJc w:val="left"/>
    </w:lvl>
    <w:lvl w:ilvl="6" w:tplc="F88A59C2">
      <w:numFmt w:val="decimal"/>
      <w:lvlText w:val=""/>
      <w:lvlJc w:val="left"/>
    </w:lvl>
    <w:lvl w:ilvl="7" w:tplc="03C0469E">
      <w:numFmt w:val="decimal"/>
      <w:lvlText w:val=""/>
      <w:lvlJc w:val="left"/>
    </w:lvl>
    <w:lvl w:ilvl="8" w:tplc="81F2C67C">
      <w:numFmt w:val="decimal"/>
      <w:lvlText w:val=""/>
      <w:lvlJc w:val="left"/>
    </w:lvl>
  </w:abstractNum>
  <w:abstractNum w:abstractNumId="79" w15:restartNumberingAfterBreak="0">
    <w:nsid w:val="0000138A"/>
    <w:multiLevelType w:val="hybridMultilevel"/>
    <w:tmpl w:val="4AD44024"/>
    <w:lvl w:ilvl="0" w:tplc="14FC731A">
      <w:start w:val="1"/>
      <w:numFmt w:val="bullet"/>
      <w:lvlText w:val="•"/>
      <w:lvlJc w:val="left"/>
    </w:lvl>
    <w:lvl w:ilvl="1" w:tplc="440E1902">
      <w:numFmt w:val="decimal"/>
      <w:lvlText w:val=""/>
      <w:lvlJc w:val="left"/>
    </w:lvl>
    <w:lvl w:ilvl="2" w:tplc="A90A85CE">
      <w:numFmt w:val="decimal"/>
      <w:lvlText w:val=""/>
      <w:lvlJc w:val="left"/>
    </w:lvl>
    <w:lvl w:ilvl="3" w:tplc="A61C052C">
      <w:numFmt w:val="decimal"/>
      <w:lvlText w:val=""/>
      <w:lvlJc w:val="left"/>
    </w:lvl>
    <w:lvl w:ilvl="4" w:tplc="B338D7C6">
      <w:numFmt w:val="decimal"/>
      <w:lvlText w:val=""/>
      <w:lvlJc w:val="left"/>
    </w:lvl>
    <w:lvl w:ilvl="5" w:tplc="49CEC288">
      <w:numFmt w:val="decimal"/>
      <w:lvlText w:val=""/>
      <w:lvlJc w:val="left"/>
    </w:lvl>
    <w:lvl w:ilvl="6" w:tplc="6EFE9B5C">
      <w:numFmt w:val="decimal"/>
      <w:lvlText w:val=""/>
      <w:lvlJc w:val="left"/>
    </w:lvl>
    <w:lvl w:ilvl="7" w:tplc="8F0C5624">
      <w:numFmt w:val="decimal"/>
      <w:lvlText w:val=""/>
      <w:lvlJc w:val="left"/>
    </w:lvl>
    <w:lvl w:ilvl="8" w:tplc="17E87C7C">
      <w:numFmt w:val="decimal"/>
      <w:lvlText w:val=""/>
      <w:lvlJc w:val="left"/>
    </w:lvl>
  </w:abstractNum>
  <w:abstractNum w:abstractNumId="80" w15:restartNumberingAfterBreak="0">
    <w:nsid w:val="0000139D"/>
    <w:multiLevelType w:val="hybridMultilevel"/>
    <w:tmpl w:val="36D03F20"/>
    <w:lvl w:ilvl="0" w:tplc="19F89DDC">
      <w:start w:val="1"/>
      <w:numFmt w:val="bullet"/>
      <w:lvlText w:val="‒"/>
      <w:lvlJc w:val="left"/>
    </w:lvl>
    <w:lvl w:ilvl="1" w:tplc="AD286F6C">
      <w:numFmt w:val="decimal"/>
      <w:lvlText w:val=""/>
      <w:lvlJc w:val="left"/>
    </w:lvl>
    <w:lvl w:ilvl="2" w:tplc="FC700B18">
      <w:numFmt w:val="decimal"/>
      <w:lvlText w:val=""/>
      <w:lvlJc w:val="left"/>
    </w:lvl>
    <w:lvl w:ilvl="3" w:tplc="DF1AAAD2">
      <w:numFmt w:val="decimal"/>
      <w:lvlText w:val=""/>
      <w:lvlJc w:val="left"/>
    </w:lvl>
    <w:lvl w:ilvl="4" w:tplc="C15EE96C">
      <w:numFmt w:val="decimal"/>
      <w:lvlText w:val=""/>
      <w:lvlJc w:val="left"/>
    </w:lvl>
    <w:lvl w:ilvl="5" w:tplc="93803C9C">
      <w:numFmt w:val="decimal"/>
      <w:lvlText w:val=""/>
      <w:lvlJc w:val="left"/>
    </w:lvl>
    <w:lvl w:ilvl="6" w:tplc="8AC08C6A">
      <w:numFmt w:val="decimal"/>
      <w:lvlText w:val=""/>
      <w:lvlJc w:val="left"/>
    </w:lvl>
    <w:lvl w:ilvl="7" w:tplc="47AA9E0C">
      <w:numFmt w:val="decimal"/>
      <w:lvlText w:val=""/>
      <w:lvlJc w:val="left"/>
    </w:lvl>
    <w:lvl w:ilvl="8" w:tplc="D318C8C2">
      <w:numFmt w:val="decimal"/>
      <w:lvlText w:val=""/>
      <w:lvlJc w:val="left"/>
    </w:lvl>
  </w:abstractNum>
  <w:abstractNum w:abstractNumId="81" w15:restartNumberingAfterBreak="0">
    <w:nsid w:val="000013D3"/>
    <w:multiLevelType w:val="hybridMultilevel"/>
    <w:tmpl w:val="D2162DDE"/>
    <w:lvl w:ilvl="0" w:tplc="05EC8D52">
      <w:start w:val="1"/>
      <w:numFmt w:val="bullet"/>
      <w:lvlText w:val="в"/>
      <w:lvlJc w:val="left"/>
    </w:lvl>
    <w:lvl w:ilvl="1" w:tplc="213C6CF4">
      <w:start w:val="1"/>
      <w:numFmt w:val="bullet"/>
      <w:lvlText w:val="•"/>
      <w:lvlJc w:val="left"/>
    </w:lvl>
    <w:lvl w:ilvl="2" w:tplc="39141D58">
      <w:numFmt w:val="decimal"/>
      <w:lvlText w:val=""/>
      <w:lvlJc w:val="left"/>
    </w:lvl>
    <w:lvl w:ilvl="3" w:tplc="2BF4A8C6">
      <w:numFmt w:val="decimal"/>
      <w:lvlText w:val=""/>
      <w:lvlJc w:val="left"/>
    </w:lvl>
    <w:lvl w:ilvl="4" w:tplc="27486096">
      <w:numFmt w:val="decimal"/>
      <w:lvlText w:val=""/>
      <w:lvlJc w:val="left"/>
    </w:lvl>
    <w:lvl w:ilvl="5" w:tplc="C8F8511E">
      <w:numFmt w:val="decimal"/>
      <w:lvlText w:val=""/>
      <w:lvlJc w:val="left"/>
    </w:lvl>
    <w:lvl w:ilvl="6" w:tplc="73B6A996">
      <w:numFmt w:val="decimal"/>
      <w:lvlText w:val=""/>
      <w:lvlJc w:val="left"/>
    </w:lvl>
    <w:lvl w:ilvl="7" w:tplc="4F221C72">
      <w:numFmt w:val="decimal"/>
      <w:lvlText w:val=""/>
      <w:lvlJc w:val="left"/>
    </w:lvl>
    <w:lvl w:ilvl="8" w:tplc="98208B76">
      <w:numFmt w:val="decimal"/>
      <w:lvlText w:val=""/>
      <w:lvlJc w:val="left"/>
    </w:lvl>
  </w:abstractNum>
  <w:abstractNum w:abstractNumId="82" w15:restartNumberingAfterBreak="0">
    <w:nsid w:val="000013E9"/>
    <w:multiLevelType w:val="hybridMultilevel"/>
    <w:tmpl w:val="080E3B94"/>
    <w:lvl w:ilvl="0" w:tplc="16A410DA">
      <w:start w:val="1"/>
      <w:numFmt w:val="bullet"/>
      <w:lvlText w:val="•"/>
      <w:lvlJc w:val="left"/>
    </w:lvl>
    <w:lvl w:ilvl="1" w:tplc="FABCC732">
      <w:numFmt w:val="decimal"/>
      <w:lvlText w:val=""/>
      <w:lvlJc w:val="left"/>
    </w:lvl>
    <w:lvl w:ilvl="2" w:tplc="8208D096">
      <w:numFmt w:val="decimal"/>
      <w:lvlText w:val=""/>
      <w:lvlJc w:val="left"/>
    </w:lvl>
    <w:lvl w:ilvl="3" w:tplc="AA4CA100">
      <w:numFmt w:val="decimal"/>
      <w:lvlText w:val=""/>
      <w:lvlJc w:val="left"/>
    </w:lvl>
    <w:lvl w:ilvl="4" w:tplc="2CE254EC">
      <w:numFmt w:val="decimal"/>
      <w:lvlText w:val=""/>
      <w:lvlJc w:val="left"/>
    </w:lvl>
    <w:lvl w:ilvl="5" w:tplc="77E06044">
      <w:numFmt w:val="decimal"/>
      <w:lvlText w:val=""/>
      <w:lvlJc w:val="left"/>
    </w:lvl>
    <w:lvl w:ilvl="6" w:tplc="7442A8D4">
      <w:numFmt w:val="decimal"/>
      <w:lvlText w:val=""/>
      <w:lvlJc w:val="left"/>
    </w:lvl>
    <w:lvl w:ilvl="7" w:tplc="45E86A26">
      <w:numFmt w:val="decimal"/>
      <w:lvlText w:val=""/>
      <w:lvlJc w:val="left"/>
    </w:lvl>
    <w:lvl w:ilvl="8" w:tplc="C5BC47B4">
      <w:numFmt w:val="decimal"/>
      <w:lvlText w:val=""/>
      <w:lvlJc w:val="left"/>
    </w:lvl>
  </w:abstractNum>
  <w:abstractNum w:abstractNumId="83" w15:restartNumberingAfterBreak="0">
    <w:nsid w:val="000013F5"/>
    <w:multiLevelType w:val="hybridMultilevel"/>
    <w:tmpl w:val="B1BAD50E"/>
    <w:lvl w:ilvl="0" w:tplc="095692E4">
      <w:start w:val="1"/>
      <w:numFmt w:val="bullet"/>
      <w:lvlText w:val="•"/>
      <w:lvlJc w:val="left"/>
    </w:lvl>
    <w:lvl w:ilvl="1" w:tplc="98D2191A">
      <w:numFmt w:val="decimal"/>
      <w:lvlText w:val=""/>
      <w:lvlJc w:val="left"/>
    </w:lvl>
    <w:lvl w:ilvl="2" w:tplc="41DAB126">
      <w:numFmt w:val="decimal"/>
      <w:lvlText w:val=""/>
      <w:lvlJc w:val="left"/>
    </w:lvl>
    <w:lvl w:ilvl="3" w:tplc="9F7AA7FC">
      <w:numFmt w:val="decimal"/>
      <w:lvlText w:val=""/>
      <w:lvlJc w:val="left"/>
    </w:lvl>
    <w:lvl w:ilvl="4" w:tplc="DE727D38">
      <w:numFmt w:val="decimal"/>
      <w:lvlText w:val=""/>
      <w:lvlJc w:val="left"/>
    </w:lvl>
    <w:lvl w:ilvl="5" w:tplc="5484B52E">
      <w:numFmt w:val="decimal"/>
      <w:lvlText w:val=""/>
      <w:lvlJc w:val="left"/>
    </w:lvl>
    <w:lvl w:ilvl="6" w:tplc="19E609D6">
      <w:numFmt w:val="decimal"/>
      <w:lvlText w:val=""/>
      <w:lvlJc w:val="left"/>
    </w:lvl>
    <w:lvl w:ilvl="7" w:tplc="A2145988">
      <w:numFmt w:val="decimal"/>
      <w:lvlText w:val=""/>
      <w:lvlJc w:val="left"/>
    </w:lvl>
    <w:lvl w:ilvl="8" w:tplc="47BC6BB2">
      <w:numFmt w:val="decimal"/>
      <w:lvlText w:val=""/>
      <w:lvlJc w:val="left"/>
    </w:lvl>
  </w:abstractNum>
  <w:abstractNum w:abstractNumId="84" w15:restartNumberingAfterBreak="0">
    <w:nsid w:val="00001481"/>
    <w:multiLevelType w:val="hybridMultilevel"/>
    <w:tmpl w:val="AC3E697A"/>
    <w:lvl w:ilvl="0" w:tplc="F9107BD0">
      <w:start w:val="1"/>
      <w:numFmt w:val="bullet"/>
      <w:lvlText w:val="и"/>
      <w:lvlJc w:val="left"/>
    </w:lvl>
    <w:lvl w:ilvl="1" w:tplc="819E0F62">
      <w:start w:val="1"/>
      <w:numFmt w:val="bullet"/>
      <w:lvlText w:val="•"/>
      <w:lvlJc w:val="left"/>
    </w:lvl>
    <w:lvl w:ilvl="2" w:tplc="8A6A86EC">
      <w:numFmt w:val="decimal"/>
      <w:lvlText w:val=""/>
      <w:lvlJc w:val="left"/>
    </w:lvl>
    <w:lvl w:ilvl="3" w:tplc="AC4EC7BC">
      <w:numFmt w:val="decimal"/>
      <w:lvlText w:val=""/>
      <w:lvlJc w:val="left"/>
    </w:lvl>
    <w:lvl w:ilvl="4" w:tplc="0AFCCBC4">
      <w:numFmt w:val="decimal"/>
      <w:lvlText w:val=""/>
      <w:lvlJc w:val="left"/>
    </w:lvl>
    <w:lvl w:ilvl="5" w:tplc="BA862C0A">
      <w:numFmt w:val="decimal"/>
      <w:lvlText w:val=""/>
      <w:lvlJc w:val="left"/>
    </w:lvl>
    <w:lvl w:ilvl="6" w:tplc="0A8267EA">
      <w:numFmt w:val="decimal"/>
      <w:lvlText w:val=""/>
      <w:lvlJc w:val="left"/>
    </w:lvl>
    <w:lvl w:ilvl="7" w:tplc="E51E39D4">
      <w:numFmt w:val="decimal"/>
      <w:lvlText w:val=""/>
      <w:lvlJc w:val="left"/>
    </w:lvl>
    <w:lvl w:ilvl="8" w:tplc="D2EAF2F0">
      <w:numFmt w:val="decimal"/>
      <w:lvlText w:val=""/>
      <w:lvlJc w:val="left"/>
    </w:lvl>
  </w:abstractNum>
  <w:abstractNum w:abstractNumId="85" w15:restartNumberingAfterBreak="0">
    <w:nsid w:val="0000153C"/>
    <w:multiLevelType w:val="hybridMultilevel"/>
    <w:tmpl w:val="BB4E4388"/>
    <w:lvl w:ilvl="0" w:tplc="31143368">
      <w:start w:val="1"/>
      <w:numFmt w:val="bullet"/>
      <w:lvlText w:val="и"/>
      <w:lvlJc w:val="left"/>
    </w:lvl>
    <w:lvl w:ilvl="1" w:tplc="AD4A998C">
      <w:numFmt w:val="decimal"/>
      <w:lvlText w:val=""/>
      <w:lvlJc w:val="left"/>
    </w:lvl>
    <w:lvl w:ilvl="2" w:tplc="32EC09B4">
      <w:numFmt w:val="decimal"/>
      <w:lvlText w:val=""/>
      <w:lvlJc w:val="left"/>
    </w:lvl>
    <w:lvl w:ilvl="3" w:tplc="B3BCE046">
      <w:numFmt w:val="decimal"/>
      <w:lvlText w:val=""/>
      <w:lvlJc w:val="left"/>
    </w:lvl>
    <w:lvl w:ilvl="4" w:tplc="6A56F4BC">
      <w:numFmt w:val="decimal"/>
      <w:lvlText w:val=""/>
      <w:lvlJc w:val="left"/>
    </w:lvl>
    <w:lvl w:ilvl="5" w:tplc="9B720792">
      <w:numFmt w:val="decimal"/>
      <w:lvlText w:val=""/>
      <w:lvlJc w:val="left"/>
    </w:lvl>
    <w:lvl w:ilvl="6" w:tplc="B50C37FA">
      <w:numFmt w:val="decimal"/>
      <w:lvlText w:val=""/>
      <w:lvlJc w:val="left"/>
    </w:lvl>
    <w:lvl w:ilvl="7" w:tplc="049AD3D0">
      <w:numFmt w:val="decimal"/>
      <w:lvlText w:val=""/>
      <w:lvlJc w:val="left"/>
    </w:lvl>
    <w:lvl w:ilvl="8" w:tplc="7CF0A2B6">
      <w:numFmt w:val="decimal"/>
      <w:lvlText w:val=""/>
      <w:lvlJc w:val="left"/>
    </w:lvl>
  </w:abstractNum>
  <w:abstractNum w:abstractNumId="86" w15:restartNumberingAfterBreak="0">
    <w:nsid w:val="00001547"/>
    <w:multiLevelType w:val="hybridMultilevel"/>
    <w:tmpl w:val="0652CEA2"/>
    <w:lvl w:ilvl="0" w:tplc="BBCAAC50">
      <w:start w:val="1"/>
      <w:numFmt w:val="bullet"/>
      <w:lvlText w:val="в"/>
      <w:lvlJc w:val="left"/>
    </w:lvl>
    <w:lvl w:ilvl="1" w:tplc="F93E5C06">
      <w:start w:val="30"/>
      <w:numFmt w:val="decimal"/>
      <w:lvlText w:val="%2."/>
      <w:lvlJc w:val="left"/>
    </w:lvl>
    <w:lvl w:ilvl="2" w:tplc="E22A0290">
      <w:numFmt w:val="decimal"/>
      <w:lvlText w:val=""/>
      <w:lvlJc w:val="left"/>
    </w:lvl>
    <w:lvl w:ilvl="3" w:tplc="94EA5574">
      <w:numFmt w:val="decimal"/>
      <w:lvlText w:val=""/>
      <w:lvlJc w:val="left"/>
    </w:lvl>
    <w:lvl w:ilvl="4" w:tplc="AA343E7C">
      <w:numFmt w:val="decimal"/>
      <w:lvlText w:val=""/>
      <w:lvlJc w:val="left"/>
    </w:lvl>
    <w:lvl w:ilvl="5" w:tplc="82CA23D0">
      <w:numFmt w:val="decimal"/>
      <w:lvlText w:val=""/>
      <w:lvlJc w:val="left"/>
    </w:lvl>
    <w:lvl w:ilvl="6" w:tplc="41746A20">
      <w:numFmt w:val="decimal"/>
      <w:lvlText w:val=""/>
      <w:lvlJc w:val="left"/>
    </w:lvl>
    <w:lvl w:ilvl="7" w:tplc="DA2698FA">
      <w:numFmt w:val="decimal"/>
      <w:lvlText w:val=""/>
      <w:lvlJc w:val="left"/>
    </w:lvl>
    <w:lvl w:ilvl="8" w:tplc="1842DD28">
      <w:numFmt w:val="decimal"/>
      <w:lvlText w:val=""/>
      <w:lvlJc w:val="left"/>
    </w:lvl>
  </w:abstractNum>
  <w:abstractNum w:abstractNumId="87" w15:restartNumberingAfterBreak="0">
    <w:nsid w:val="0000159F"/>
    <w:multiLevelType w:val="hybridMultilevel"/>
    <w:tmpl w:val="249E117A"/>
    <w:lvl w:ilvl="0" w:tplc="EACC2A50">
      <w:start w:val="1"/>
      <w:numFmt w:val="bullet"/>
      <w:lvlText w:val="•"/>
      <w:lvlJc w:val="left"/>
    </w:lvl>
    <w:lvl w:ilvl="1" w:tplc="B2AE6738">
      <w:numFmt w:val="decimal"/>
      <w:lvlText w:val=""/>
      <w:lvlJc w:val="left"/>
    </w:lvl>
    <w:lvl w:ilvl="2" w:tplc="40648914">
      <w:numFmt w:val="decimal"/>
      <w:lvlText w:val=""/>
      <w:lvlJc w:val="left"/>
    </w:lvl>
    <w:lvl w:ilvl="3" w:tplc="6B089804">
      <w:numFmt w:val="decimal"/>
      <w:lvlText w:val=""/>
      <w:lvlJc w:val="left"/>
    </w:lvl>
    <w:lvl w:ilvl="4" w:tplc="5316C586">
      <w:numFmt w:val="decimal"/>
      <w:lvlText w:val=""/>
      <w:lvlJc w:val="left"/>
    </w:lvl>
    <w:lvl w:ilvl="5" w:tplc="52BA390E">
      <w:numFmt w:val="decimal"/>
      <w:lvlText w:val=""/>
      <w:lvlJc w:val="left"/>
    </w:lvl>
    <w:lvl w:ilvl="6" w:tplc="302EA868">
      <w:numFmt w:val="decimal"/>
      <w:lvlText w:val=""/>
      <w:lvlJc w:val="left"/>
    </w:lvl>
    <w:lvl w:ilvl="7" w:tplc="166EE380">
      <w:numFmt w:val="decimal"/>
      <w:lvlText w:val=""/>
      <w:lvlJc w:val="left"/>
    </w:lvl>
    <w:lvl w:ilvl="8" w:tplc="35F0BB30">
      <w:numFmt w:val="decimal"/>
      <w:lvlText w:val=""/>
      <w:lvlJc w:val="left"/>
    </w:lvl>
  </w:abstractNum>
  <w:abstractNum w:abstractNumId="88" w15:restartNumberingAfterBreak="0">
    <w:nsid w:val="000015A1"/>
    <w:multiLevelType w:val="hybridMultilevel"/>
    <w:tmpl w:val="4B6A8AEC"/>
    <w:lvl w:ilvl="0" w:tplc="21E82E94">
      <w:start w:val="1"/>
      <w:numFmt w:val="bullet"/>
      <w:lvlText w:val="•"/>
      <w:lvlJc w:val="left"/>
    </w:lvl>
    <w:lvl w:ilvl="1" w:tplc="4DE0065C">
      <w:numFmt w:val="decimal"/>
      <w:lvlText w:val=""/>
      <w:lvlJc w:val="left"/>
    </w:lvl>
    <w:lvl w:ilvl="2" w:tplc="6DF6D39A">
      <w:numFmt w:val="decimal"/>
      <w:lvlText w:val=""/>
      <w:lvlJc w:val="left"/>
    </w:lvl>
    <w:lvl w:ilvl="3" w:tplc="4EE07A06">
      <w:numFmt w:val="decimal"/>
      <w:lvlText w:val=""/>
      <w:lvlJc w:val="left"/>
    </w:lvl>
    <w:lvl w:ilvl="4" w:tplc="CA8031D4">
      <w:numFmt w:val="decimal"/>
      <w:lvlText w:val=""/>
      <w:lvlJc w:val="left"/>
    </w:lvl>
    <w:lvl w:ilvl="5" w:tplc="22687620">
      <w:numFmt w:val="decimal"/>
      <w:lvlText w:val=""/>
      <w:lvlJc w:val="left"/>
    </w:lvl>
    <w:lvl w:ilvl="6" w:tplc="214E2B86">
      <w:numFmt w:val="decimal"/>
      <w:lvlText w:val=""/>
      <w:lvlJc w:val="left"/>
    </w:lvl>
    <w:lvl w:ilvl="7" w:tplc="3F0C4070">
      <w:numFmt w:val="decimal"/>
      <w:lvlText w:val=""/>
      <w:lvlJc w:val="left"/>
    </w:lvl>
    <w:lvl w:ilvl="8" w:tplc="86026DD6">
      <w:numFmt w:val="decimal"/>
      <w:lvlText w:val=""/>
      <w:lvlJc w:val="left"/>
    </w:lvl>
  </w:abstractNum>
  <w:abstractNum w:abstractNumId="89" w15:restartNumberingAfterBreak="0">
    <w:nsid w:val="00001643"/>
    <w:multiLevelType w:val="hybridMultilevel"/>
    <w:tmpl w:val="E4AE6E0C"/>
    <w:lvl w:ilvl="0" w:tplc="5AEC7C80">
      <w:start w:val="1"/>
      <w:numFmt w:val="bullet"/>
      <w:lvlText w:val=" "/>
      <w:lvlJc w:val="left"/>
    </w:lvl>
    <w:lvl w:ilvl="1" w:tplc="B6BA89AC">
      <w:numFmt w:val="decimal"/>
      <w:lvlText w:val=""/>
      <w:lvlJc w:val="left"/>
    </w:lvl>
    <w:lvl w:ilvl="2" w:tplc="195E881E">
      <w:numFmt w:val="decimal"/>
      <w:lvlText w:val=""/>
      <w:lvlJc w:val="left"/>
    </w:lvl>
    <w:lvl w:ilvl="3" w:tplc="7972937A">
      <w:numFmt w:val="decimal"/>
      <w:lvlText w:val=""/>
      <w:lvlJc w:val="left"/>
    </w:lvl>
    <w:lvl w:ilvl="4" w:tplc="5BDEC1AE">
      <w:numFmt w:val="decimal"/>
      <w:lvlText w:val=""/>
      <w:lvlJc w:val="left"/>
    </w:lvl>
    <w:lvl w:ilvl="5" w:tplc="A2E47284">
      <w:numFmt w:val="decimal"/>
      <w:lvlText w:val=""/>
      <w:lvlJc w:val="left"/>
    </w:lvl>
    <w:lvl w:ilvl="6" w:tplc="B45CB532">
      <w:numFmt w:val="decimal"/>
      <w:lvlText w:val=""/>
      <w:lvlJc w:val="left"/>
    </w:lvl>
    <w:lvl w:ilvl="7" w:tplc="AD3680CC">
      <w:numFmt w:val="decimal"/>
      <w:lvlText w:val=""/>
      <w:lvlJc w:val="left"/>
    </w:lvl>
    <w:lvl w:ilvl="8" w:tplc="A6E0592A">
      <w:numFmt w:val="decimal"/>
      <w:lvlText w:val=""/>
      <w:lvlJc w:val="left"/>
    </w:lvl>
  </w:abstractNum>
  <w:abstractNum w:abstractNumId="90" w15:restartNumberingAfterBreak="0">
    <w:nsid w:val="0000169A"/>
    <w:multiLevelType w:val="hybridMultilevel"/>
    <w:tmpl w:val="49A014A0"/>
    <w:lvl w:ilvl="0" w:tplc="9D3EE4A0">
      <w:start w:val="1"/>
      <w:numFmt w:val="bullet"/>
      <w:lvlText w:val="•"/>
      <w:lvlJc w:val="left"/>
    </w:lvl>
    <w:lvl w:ilvl="1" w:tplc="916698FC">
      <w:numFmt w:val="decimal"/>
      <w:lvlText w:val=""/>
      <w:lvlJc w:val="left"/>
    </w:lvl>
    <w:lvl w:ilvl="2" w:tplc="78F6F008">
      <w:numFmt w:val="decimal"/>
      <w:lvlText w:val=""/>
      <w:lvlJc w:val="left"/>
    </w:lvl>
    <w:lvl w:ilvl="3" w:tplc="23E0C3D4">
      <w:numFmt w:val="decimal"/>
      <w:lvlText w:val=""/>
      <w:lvlJc w:val="left"/>
    </w:lvl>
    <w:lvl w:ilvl="4" w:tplc="142A0F84">
      <w:numFmt w:val="decimal"/>
      <w:lvlText w:val=""/>
      <w:lvlJc w:val="left"/>
    </w:lvl>
    <w:lvl w:ilvl="5" w:tplc="97D07D5C">
      <w:numFmt w:val="decimal"/>
      <w:lvlText w:val=""/>
      <w:lvlJc w:val="left"/>
    </w:lvl>
    <w:lvl w:ilvl="6" w:tplc="D1984CAA">
      <w:numFmt w:val="decimal"/>
      <w:lvlText w:val=""/>
      <w:lvlJc w:val="left"/>
    </w:lvl>
    <w:lvl w:ilvl="7" w:tplc="A15AAB58">
      <w:numFmt w:val="decimal"/>
      <w:lvlText w:val=""/>
      <w:lvlJc w:val="left"/>
    </w:lvl>
    <w:lvl w:ilvl="8" w:tplc="0306512A">
      <w:numFmt w:val="decimal"/>
      <w:lvlText w:val=""/>
      <w:lvlJc w:val="left"/>
    </w:lvl>
  </w:abstractNum>
  <w:abstractNum w:abstractNumId="91" w15:restartNumberingAfterBreak="0">
    <w:nsid w:val="000016C5"/>
    <w:multiLevelType w:val="hybridMultilevel"/>
    <w:tmpl w:val="2632B014"/>
    <w:lvl w:ilvl="0" w:tplc="84DA205A">
      <w:start w:val="3"/>
      <w:numFmt w:val="decimal"/>
      <w:lvlText w:val="%1."/>
      <w:lvlJc w:val="left"/>
    </w:lvl>
    <w:lvl w:ilvl="1" w:tplc="60F64C3E">
      <w:numFmt w:val="decimal"/>
      <w:lvlText w:val=""/>
      <w:lvlJc w:val="left"/>
    </w:lvl>
    <w:lvl w:ilvl="2" w:tplc="43DA5E52">
      <w:numFmt w:val="decimal"/>
      <w:lvlText w:val=""/>
      <w:lvlJc w:val="left"/>
    </w:lvl>
    <w:lvl w:ilvl="3" w:tplc="C5561C5C">
      <w:numFmt w:val="decimal"/>
      <w:lvlText w:val=""/>
      <w:lvlJc w:val="left"/>
    </w:lvl>
    <w:lvl w:ilvl="4" w:tplc="5516C326">
      <w:numFmt w:val="decimal"/>
      <w:lvlText w:val=""/>
      <w:lvlJc w:val="left"/>
    </w:lvl>
    <w:lvl w:ilvl="5" w:tplc="346EB16C">
      <w:numFmt w:val="decimal"/>
      <w:lvlText w:val=""/>
      <w:lvlJc w:val="left"/>
    </w:lvl>
    <w:lvl w:ilvl="6" w:tplc="FD1CD726">
      <w:numFmt w:val="decimal"/>
      <w:lvlText w:val=""/>
      <w:lvlJc w:val="left"/>
    </w:lvl>
    <w:lvl w:ilvl="7" w:tplc="4DB48A48">
      <w:numFmt w:val="decimal"/>
      <w:lvlText w:val=""/>
      <w:lvlJc w:val="left"/>
    </w:lvl>
    <w:lvl w:ilvl="8" w:tplc="80EEBC98">
      <w:numFmt w:val="decimal"/>
      <w:lvlText w:val=""/>
      <w:lvlJc w:val="left"/>
    </w:lvl>
  </w:abstractNum>
  <w:abstractNum w:abstractNumId="92" w15:restartNumberingAfterBreak="0">
    <w:nsid w:val="000016D4"/>
    <w:multiLevelType w:val="hybridMultilevel"/>
    <w:tmpl w:val="2F9841D0"/>
    <w:lvl w:ilvl="0" w:tplc="30021EBE">
      <w:start w:val="1"/>
      <w:numFmt w:val="bullet"/>
      <w:lvlText w:val="•"/>
      <w:lvlJc w:val="left"/>
    </w:lvl>
    <w:lvl w:ilvl="1" w:tplc="EA8A75D2">
      <w:numFmt w:val="decimal"/>
      <w:lvlText w:val=""/>
      <w:lvlJc w:val="left"/>
    </w:lvl>
    <w:lvl w:ilvl="2" w:tplc="652A85A2">
      <w:numFmt w:val="decimal"/>
      <w:lvlText w:val=""/>
      <w:lvlJc w:val="left"/>
    </w:lvl>
    <w:lvl w:ilvl="3" w:tplc="17E4DDB8">
      <w:numFmt w:val="decimal"/>
      <w:lvlText w:val=""/>
      <w:lvlJc w:val="left"/>
    </w:lvl>
    <w:lvl w:ilvl="4" w:tplc="61321990">
      <w:numFmt w:val="decimal"/>
      <w:lvlText w:val=""/>
      <w:lvlJc w:val="left"/>
    </w:lvl>
    <w:lvl w:ilvl="5" w:tplc="2912F5AE">
      <w:numFmt w:val="decimal"/>
      <w:lvlText w:val=""/>
      <w:lvlJc w:val="left"/>
    </w:lvl>
    <w:lvl w:ilvl="6" w:tplc="DC509A18">
      <w:numFmt w:val="decimal"/>
      <w:lvlText w:val=""/>
      <w:lvlJc w:val="left"/>
    </w:lvl>
    <w:lvl w:ilvl="7" w:tplc="131A3A3A">
      <w:numFmt w:val="decimal"/>
      <w:lvlText w:val=""/>
      <w:lvlJc w:val="left"/>
    </w:lvl>
    <w:lvl w:ilvl="8" w:tplc="538227E2">
      <w:numFmt w:val="decimal"/>
      <w:lvlText w:val=""/>
      <w:lvlJc w:val="left"/>
    </w:lvl>
  </w:abstractNum>
  <w:abstractNum w:abstractNumId="93" w15:restartNumberingAfterBreak="0">
    <w:nsid w:val="00001796"/>
    <w:multiLevelType w:val="hybridMultilevel"/>
    <w:tmpl w:val="2D429D22"/>
    <w:lvl w:ilvl="0" w:tplc="9C74A644">
      <w:start w:val="4"/>
      <w:numFmt w:val="decimal"/>
      <w:lvlText w:val="%1."/>
      <w:lvlJc w:val="left"/>
    </w:lvl>
    <w:lvl w:ilvl="1" w:tplc="17EE5416">
      <w:numFmt w:val="decimal"/>
      <w:lvlText w:val=""/>
      <w:lvlJc w:val="left"/>
    </w:lvl>
    <w:lvl w:ilvl="2" w:tplc="66903BA2">
      <w:numFmt w:val="decimal"/>
      <w:lvlText w:val=""/>
      <w:lvlJc w:val="left"/>
    </w:lvl>
    <w:lvl w:ilvl="3" w:tplc="4560F3AC">
      <w:numFmt w:val="decimal"/>
      <w:lvlText w:val=""/>
      <w:lvlJc w:val="left"/>
    </w:lvl>
    <w:lvl w:ilvl="4" w:tplc="AA32D572">
      <w:numFmt w:val="decimal"/>
      <w:lvlText w:val=""/>
      <w:lvlJc w:val="left"/>
    </w:lvl>
    <w:lvl w:ilvl="5" w:tplc="02C24576">
      <w:numFmt w:val="decimal"/>
      <w:lvlText w:val=""/>
      <w:lvlJc w:val="left"/>
    </w:lvl>
    <w:lvl w:ilvl="6" w:tplc="1A1AA4E0">
      <w:numFmt w:val="decimal"/>
      <w:lvlText w:val=""/>
      <w:lvlJc w:val="left"/>
    </w:lvl>
    <w:lvl w:ilvl="7" w:tplc="97483BC2">
      <w:numFmt w:val="decimal"/>
      <w:lvlText w:val=""/>
      <w:lvlJc w:val="left"/>
    </w:lvl>
    <w:lvl w:ilvl="8" w:tplc="0EAA020E">
      <w:numFmt w:val="decimal"/>
      <w:lvlText w:val=""/>
      <w:lvlJc w:val="left"/>
    </w:lvl>
  </w:abstractNum>
  <w:abstractNum w:abstractNumId="94" w15:restartNumberingAfterBreak="0">
    <w:nsid w:val="0000182F"/>
    <w:multiLevelType w:val="hybridMultilevel"/>
    <w:tmpl w:val="87FEB65E"/>
    <w:lvl w:ilvl="0" w:tplc="ABCA1314">
      <w:start w:val="1"/>
      <w:numFmt w:val="bullet"/>
      <w:lvlText w:val="•"/>
      <w:lvlJc w:val="left"/>
    </w:lvl>
    <w:lvl w:ilvl="1" w:tplc="6B062200">
      <w:numFmt w:val="decimal"/>
      <w:lvlText w:val=""/>
      <w:lvlJc w:val="left"/>
    </w:lvl>
    <w:lvl w:ilvl="2" w:tplc="C39251A8">
      <w:numFmt w:val="decimal"/>
      <w:lvlText w:val=""/>
      <w:lvlJc w:val="left"/>
    </w:lvl>
    <w:lvl w:ilvl="3" w:tplc="F7CAB28E">
      <w:numFmt w:val="decimal"/>
      <w:lvlText w:val=""/>
      <w:lvlJc w:val="left"/>
    </w:lvl>
    <w:lvl w:ilvl="4" w:tplc="9496C1CC">
      <w:numFmt w:val="decimal"/>
      <w:lvlText w:val=""/>
      <w:lvlJc w:val="left"/>
    </w:lvl>
    <w:lvl w:ilvl="5" w:tplc="69BA5ED0">
      <w:numFmt w:val="decimal"/>
      <w:lvlText w:val=""/>
      <w:lvlJc w:val="left"/>
    </w:lvl>
    <w:lvl w:ilvl="6" w:tplc="BEB0D914">
      <w:numFmt w:val="decimal"/>
      <w:lvlText w:val=""/>
      <w:lvlJc w:val="left"/>
    </w:lvl>
    <w:lvl w:ilvl="7" w:tplc="5B461FD8">
      <w:numFmt w:val="decimal"/>
      <w:lvlText w:val=""/>
      <w:lvlJc w:val="left"/>
    </w:lvl>
    <w:lvl w:ilvl="8" w:tplc="19461CAA">
      <w:numFmt w:val="decimal"/>
      <w:lvlText w:val=""/>
      <w:lvlJc w:val="left"/>
    </w:lvl>
  </w:abstractNum>
  <w:abstractNum w:abstractNumId="95" w15:restartNumberingAfterBreak="0">
    <w:nsid w:val="00001850"/>
    <w:multiLevelType w:val="hybridMultilevel"/>
    <w:tmpl w:val="6DEC5B36"/>
    <w:lvl w:ilvl="0" w:tplc="BBC407FC">
      <w:start w:val="1"/>
      <w:numFmt w:val="bullet"/>
      <w:lvlText w:val="•"/>
      <w:lvlJc w:val="left"/>
    </w:lvl>
    <w:lvl w:ilvl="1" w:tplc="B01CCA1E">
      <w:numFmt w:val="decimal"/>
      <w:lvlText w:val=""/>
      <w:lvlJc w:val="left"/>
    </w:lvl>
    <w:lvl w:ilvl="2" w:tplc="8760FABE">
      <w:numFmt w:val="decimal"/>
      <w:lvlText w:val=""/>
      <w:lvlJc w:val="left"/>
    </w:lvl>
    <w:lvl w:ilvl="3" w:tplc="0CB26A6C">
      <w:numFmt w:val="decimal"/>
      <w:lvlText w:val=""/>
      <w:lvlJc w:val="left"/>
    </w:lvl>
    <w:lvl w:ilvl="4" w:tplc="4EE64A56">
      <w:numFmt w:val="decimal"/>
      <w:lvlText w:val=""/>
      <w:lvlJc w:val="left"/>
    </w:lvl>
    <w:lvl w:ilvl="5" w:tplc="16806FD2">
      <w:numFmt w:val="decimal"/>
      <w:lvlText w:val=""/>
      <w:lvlJc w:val="left"/>
    </w:lvl>
    <w:lvl w:ilvl="6" w:tplc="31C60684">
      <w:numFmt w:val="decimal"/>
      <w:lvlText w:val=""/>
      <w:lvlJc w:val="left"/>
    </w:lvl>
    <w:lvl w:ilvl="7" w:tplc="39EEB0CE">
      <w:numFmt w:val="decimal"/>
      <w:lvlText w:val=""/>
      <w:lvlJc w:val="left"/>
    </w:lvl>
    <w:lvl w:ilvl="8" w:tplc="52365E32">
      <w:numFmt w:val="decimal"/>
      <w:lvlText w:val=""/>
      <w:lvlJc w:val="left"/>
    </w:lvl>
  </w:abstractNum>
  <w:abstractNum w:abstractNumId="96" w15:restartNumberingAfterBreak="0">
    <w:nsid w:val="0000187E"/>
    <w:multiLevelType w:val="hybridMultilevel"/>
    <w:tmpl w:val="E90AC8FE"/>
    <w:lvl w:ilvl="0" w:tplc="5E46FFC8">
      <w:start w:val="1"/>
      <w:numFmt w:val="bullet"/>
      <w:lvlText w:val="•"/>
      <w:lvlJc w:val="left"/>
    </w:lvl>
    <w:lvl w:ilvl="1" w:tplc="5D7CEA2E">
      <w:numFmt w:val="decimal"/>
      <w:lvlText w:val=""/>
      <w:lvlJc w:val="left"/>
    </w:lvl>
    <w:lvl w:ilvl="2" w:tplc="9000DB58">
      <w:numFmt w:val="decimal"/>
      <w:lvlText w:val=""/>
      <w:lvlJc w:val="left"/>
    </w:lvl>
    <w:lvl w:ilvl="3" w:tplc="416C53AE">
      <w:numFmt w:val="decimal"/>
      <w:lvlText w:val=""/>
      <w:lvlJc w:val="left"/>
    </w:lvl>
    <w:lvl w:ilvl="4" w:tplc="AA54EE14">
      <w:numFmt w:val="decimal"/>
      <w:lvlText w:val=""/>
      <w:lvlJc w:val="left"/>
    </w:lvl>
    <w:lvl w:ilvl="5" w:tplc="393AAE30">
      <w:numFmt w:val="decimal"/>
      <w:lvlText w:val=""/>
      <w:lvlJc w:val="left"/>
    </w:lvl>
    <w:lvl w:ilvl="6" w:tplc="E7263788">
      <w:numFmt w:val="decimal"/>
      <w:lvlText w:val=""/>
      <w:lvlJc w:val="left"/>
    </w:lvl>
    <w:lvl w:ilvl="7" w:tplc="EA729F3C">
      <w:numFmt w:val="decimal"/>
      <w:lvlText w:val=""/>
      <w:lvlJc w:val="left"/>
    </w:lvl>
    <w:lvl w:ilvl="8" w:tplc="2E3ADD02">
      <w:numFmt w:val="decimal"/>
      <w:lvlText w:val=""/>
      <w:lvlJc w:val="left"/>
    </w:lvl>
  </w:abstractNum>
  <w:abstractNum w:abstractNumId="97" w15:restartNumberingAfterBreak="0">
    <w:nsid w:val="000018D7"/>
    <w:multiLevelType w:val="hybridMultilevel"/>
    <w:tmpl w:val="52449436"/>
    <w:lvl w:ilvl="0" w:tplc="8910D31E">
      <w:start w:val="1"/>
      <w:numFmt w:val="bullet"/>
      <w:lvlText w:val="•"/>
      <w:lvlJc w:val="left"/>
    </w:lvl>
    <w:lvl w:ilvl="1" w:tplc="A7E46688">
      <w:numFmt w:val="decimal"/>
      <w:lvlText w:val=""/>
      <w:lvlJc w:val="left"/>
    </w:lvl>
    <w:lvl w:ilvl="2" w:tplc="05E0CE5A">
      <w:numFmt w:val="decimal"/>
      <w:lvlText w:val=""/>
      <w:lvlJc w:val="left"/>
    </w:lvl>
    <w:lvl w:ilvl="3" w:tplc="D5666A50">
      <w:numFmt w:val="decimal"/>
      <w:lvlText w:val=""/>
      <w:lvlJc w:val="left"/>
    </w:lvl>
    <w:lvl w:ilvl="4" w:tplc="EBAE25C4">
      <w:numFmt w:val="decimal"/>
      <w:lvlText w:val=""/>
      <w:lvlJc w:val="left"/>
    </w:lvl>
    <w:lvl w:ilvl="5" w:tplc="1360BC4A">
      <w:numFmt w:val="decimal"/>
      <w:lvlText w:val=""/>
      <w:lvlJc w:val="left"/>
    </w:lvl>
    <w:lvl w:ilvl="6" w:tplc="18C81ADC">
      <w:numFmt w:val="decimal"/>
      <w:lvlText w:val=""/>
      <w:lvlJc w:val="left"/>
    </w:lvl>
    <w:lvl w:ilvl="7" w:tplc="BB962264">
      <w:numFmt w:val="decimal"/>
      <w:lvlText w:val=""/>
      <w:lvlJc w:val="left"/>
    </w:lvl>
    <w:lvl w:ilvl="8" w:tplc="CE52D3DA">
      <w:numFmt w:val="decimal"/>
      <w:lvlText w:val=""/>
      <w:lvlJc w:val="left"/>
    </w:lvl>
  </w:abstractNum>
  <w:abstractNum w:abstractNumId="98" w15:restartNumberingAfterBreak="0">
    <w:nsid w:val="00001916"/>
    <w:multiLevelType w:val="hybridMultilevel"/>
    <w:tmpl w:val="8DFC8CC6"/>
    <w:lvl w:ilvl="0" w:tplc="3352382C">
      <w:start w:val="1"/>
      <w:numFmt w:val="bullet"/>
      <w:lvlText w:val="•"/>
      <w:lvlJc w:val="left"/>
    </w:lvl>
    <w:lvl w:ilvl="1" w:tplc="4D54F798">
      <w:numFmt w:val="decimal"/>
      <w:lvlText w:val=""/>
      <w:lvlJc w:val="left"/>
    </w:lvl>
    <w:lvl w:ilvl="2" w:tplc="4D144740">
      <w:numFmt w:val="decimal"/>
      <w:lvlText w:val=""/>
      <w:lvlJc w:val="left"/>
    </w:lvl>
    <w:lvl w:ilvl="3" w:tplc="F8568A38">
      <w:numFmt w:val="decimal"/>
      <w:lvlText w:val=""/>
      <w:lvlJc w:val="left"/>
    </w:lvl>
    <w:lvl w:ilvl="4" w:tplc="EF146C34">
      <w:numFmt w:val="decimal"/>
      <w:lvlText w:val=""/>
      <w:lvlJc w:val="left"/>
    </w:lvl>
    <w:lvl w:ilvl="5" w:tplc="5ED81918">
      <w:numFmt w:val="decimal"/>
      <w:lvlText w:val=""/>
      <w:lvlJc w:val="left"/>
    </w:lvl>
    <w:lvl w:ilvl="6" w:tplc="1D44F9A2">
      <w:numFmt w:val="decimal"/>
      <w:lvlText w:val=""/>
      <w:lvlJc w:val="left"/>
    </w:lvl>
    <w:lvl w:ilvl="7" w:tplc="8390CD96">
      <w:numFmt w:val="decimal"/>
      <w:lvlText w:val=""/>
      <w:lvlJc w:val="left"/>
    </w:lvl>
    <w:lvl w:ilvl="8" w:tplc="A2BA29BA">
      <w:numFmt w:val="decimal"/>
      <w:lvlText w:val=""/>
      <w:lvlJc w:val="left"/>
    </w:lvl>
  </w:abstractNum>
  <w:abstractNum w:abstractNumId="99" w15:restartNumberingAfterBreak="0">
    <w:nsid w:val="00001953"/>
    <w:multiLevelType w:val="hybridMultilevel"/>
    <w:tmpl w:val="DD5CA080"/>
    <w:lvl w:ilvl="0" w:tplc="DE10AEA4">
      <w:start w:val="1"/>
      <w:numFmt w:val="bullet"/>
      <w:lvlText w:val="В"/>
      <w:lvlJc w:val="left"/>
    </w:lvl>
    <w:lvl w:ilvl="1" w:tplc="762CDD98">
      <w:numFmt w:val="decimal"/>
      <w:lvlText w:val=""/>
      <w:lvlJc w:val="left"/>
    </w:lvl>
    <w:lvl w:ilvl="2" w:tplc="D2905D58">
      <w:numFmt w:val="decimal"/>
      <w:lvlText w:val=""/>
      <w:lvlJc w:val="left"/>
    </w:lvl>
    <w:lvl w:ilvl="3" w:tplc="72A0CE26">
      <w:numFmt w:val="decimal"/>
      <w:lvlText w:val=""/>
      <w:lvlJc w:val="left"/>
    </w:lvl>
    <w:lvl w:ilvl="4" w:tplc="153CE2F8">
      <w:numFmt w:val="decimal"/>
      <w:lvlText w:val=""/>
      <w:lvlJc w:val="left"/>
    </w:lvl>
    <w:lvl w:ilvl="5" w:tplc="D9C02C94">
      <w:numFmt w:val="decimal"/>
      <w:lvlText w:val=""/>
      <w:lvlJc w:val="left"/>
    </w:lvl>
    <w:lvl w:ilvl="6" w:tplc="9B5E03DC">
      <w:numFmt w:val="decimal"/>
      <w:lvlText w:val=""/>
      <w:lvlJc w:val="left"/>
    </w:lvl>
    <w:lvl w:ilvl="7" w:tplc="717624AC">
      <w:numFmt w:val="decimal"/>
      <w:lvlText w:val=""/>
      <w:lvlJc w:val="left"/>
    </w:lvl>
    <w:lvl w:ilvl="8" w:tplc="249A7E1A">
      <w:numFmt w:val="decimal"/>
      <w:lvlText w:val=""/>
      <w:lvlJc w:val="left"/>
    </w:lvl>
  </w:abstractNum>
  <w:abstractNum w:abstractNumId="100" w15:restartNumberingAfterBreak="0">
    <w:nsid w:val="000019D9"/>
    <w:multiLevelType w:val="hybridMultilevel"/>
    <w:tmpl w:val="89505C88"/>
    <w:lvl w:ilvl="0" w:tplc="230E394E">
      <w:start w:val="1"/>
      <w:numFmt w:val="bullet"/>
      <w:lvlText w:val="•"/>
      <w:lvlJc w:val="left"/>
    </w:lvl>
    <w:lvl w:ilvl="1" w:tplc="CCD24C00">
      <w:numFmt w:val="decimal"/>
      <w:lvlText w:val=""/>
      <w:lvlJc w:val="left"/>
    </w:lvl>
    <w:lvl w:ilvl="2" w:tplc="2CB0B39E">
      <w:numFmt w:val="decimal"/>
      <w:lvlText w:val=""/>
      <w:lvlJc w:val="left"/>
    </w:lvl>
    <w:lvl w:ilvl="3" w:tplc="45ECF97A">
      <w:numFmt w:val="decimal"/>
      <w:lvlText w:val=""/>
      <w:lvlJc w:val="left"/>
    </w:lvl>
    <w:lvl w:ilvl="4" w:tplc="48B24EC2">
      <w:numFmt w:val="decimal"/>
      <w:lvlText w:val=""/>
      <w:lvlJc w:val="left"/>
    </w:lvl>
    <w:lvl w:ilvl="5" w:tplc="CC32434A">
      <w:numFmt w:val="decimal"/>
      <w:lvlText w:val=""/>
      <w:lvlJc w:val="left"/>
    </w:lvl>
    <w:lvl w:ilvl="6" w:tplc="E2660300">
      <w:numFmt w:val="decimal"/>
      <w:lvlText w:val=""/>
      <w:lvlJc w:val="left"/>
    </w:lvl>
    <w:lvl w:ilvl="7" w:tplc="90A0D182">
      <w:numFmt w:val="decimal"/>
      <w:lvlText w:val=""/>
      <w:lvlJc w:val="left"/>
    </w:lvl>
    <w:lvl w:ilvl="8" w:tplc="FEBE4A28">
      <w:numFmt w:val="decimal"/>
      <w:lvlText w:val=""/>
      <w:lvlJc w:val="left"/>
    </w:lvl>
  </w:abstractNum>
  <w:abstractNum w:abstractNumId="101" w15:restartNumberingAfterBreak="0">
    <w:nsid w:val="000019DA"/>
    <w:multiLevelType w:val="hybridMultilevel"/>
    <w:tmpl w:val="4AD40DF0"/>
    <w:lvl w:ilvl="0" w:tplc="0D561E44">
      <w:start w:val="1"/>
      <w:numFmt w:val="bullet"/>
      <w:lvlText w:val="•"/>
      <w:lvlJc w:val="left"/>
    </w:lvl>
    <w:lvl w:ilvl="1" w:tplc="99EC94A8">
      <w:numFmt w:val="decimal"/>
      <w:lvlText w:val=""/>
      <w:lvlJc w:val="left"/>
    </w:lvl>
    <w:lvl w:ilvl="2" w:tplc="87FC75A0">
      <w:numFmt w:val="decimal"/>
      <w:lvlText w:val=""/>
      <w:lvlJc w:val="left"/>
    </w:lvl>
    <w:lvl w:ilvl="3" w:tplc="006ED590">
      <w:numFmt w:val="decimal"/>
      <w:lvlText w:val=""/>
      <w:lvlJc w:val="left"/>
    </w:lvl>
    <w:lvl w:ilvl="4" w:tplc="A238C280">
      <w:numFmt w:val="decimal"/>
      <w:lvlText w:val=""/>
      <w:lvlJc w:val="left"/>
    </w:lvl>
    <w:lvl w:ilvl="5" w:tplc="446E9826">
      <w:numFmt w:val="decimal"/>
      <w:lvlText w:val=""/>
      <w:lvlJc w:val="left"/>
    </w:lvl>
    <w:lvl w:ilvl="6" w:tplc="7EE45680">
      <w:numFmt w:val="decimal"/>
      <w:lvlText w:val=""/>
      <w:lvlJc w:val="left"/>
    </w:lvl>
    <w:lvl w:ilvl="7" w:tplc="F096556E">
      <w:numFmt w:val="decimal"/>
      <w:lvlText w:val=""/>
      <w:lvlJc w:val="left"/>
    </w:lvl>
    <w:lvl w:ilvl="8" w:tplc="DDCC9178">
      <w:numFmt w:val="decimal"/>
      <w:lvlText w:val=""/>
      <w:lvlJc w:val="left"/>
    </w:lvl>
  </w:abstractNum>
  <w:abstractNum w:abstractNumId="102" w15:restartNumberingAfterBreak="0">
    <w:nsid w:val="00001A49"/>
    <w:multiLevelType w:val="hybridMultilevel"/>
    <w:tmpl w:val="FFC85B94"/>
    <w:lvl w:ilvl="0" w:tplc="9BF46E62">
      <w:start w:val="1"/>
      <w:numFmt w:val="bullet"/>
      <w:lvlText w:val="•"/>
      <w:lvlJc w:val="left"/>
    </w:lvl>
    <w:lvl w:ilvl="1" w:tplc="1DA24812">
      <w:numFmt w:val="decimal"/>
      <w:lvlText w:val=""/>
      <w:lvlJc w:val="left"/>
    </w:lvl>
    <w:lvl w:ilvl="2" w:tplc="333E2354">
      <w:numFmt w:val="decimal"/>
      <w:lvlText w:val=""/>
      <w:lvlJc w:val="left"/>
    </w:lvl>
    <w:lvl w:ilvl="3" w:tplc="9B1E56D6">
      <w:numFmt w:val="decimal"/>
      <w:lvlText w:val=""/>
      <w:lvlJc w:val="left"/>
    </w:lvl>
    <w:lvl w:ilvl="4" w:tplc="A8C8949E">
      <w:numFmt w:val="decimal"/>
      <w:lvlText w:val=""/>
      <w:lvlJc w:val="left"/>
    </w:lvl>
    <w:lvl w:ilvl="5" w:tplc="FBE89B04">
      <w:numFmt w:val="decimal"/>
      <w:lvlText w:val=""/>
      <w:lvlJc w:val="left"/>
    </w:lvl>
    <w:lvl w:ilvl="6" w:tplc="8A32337C">
      <w:numFmt w:val="decimal"/>
      <w:lvlText w:val=""/>
      <w:lvlJc w:val="left"/>
    </w:lvl>
    <w:lvl w:ilvl="7" w:tplc="65829A08">
      <w:numFmt w:val="decimal"/>
      <w:lvlText w:val=""/>
      <w:lvlJc w:val="left"/>
    </w:lvl>
    <w:lvl w:ilvl="8" w:tplc="D53CFFA8">
      <w:numFmt w:val="decimal"/>
      <w:lvlText w:val=""/>
      <w:lvlJc w:val="left"/>
    </w:lvl>
  </w:abstractNum>
  <w:abstractNum w:abstractNumId="103" w15:restartNumberingAfterBreak="0">
    <w:nsid w:val="00001AF4"/>
    <w:multiLevelType w:val="hybridMultilevel"/>
    <w:tmpl w:val="0DC22582"/>
    <w:lvl w:ilvl="0" w:tplc="4C5AA07E">
      <w:start w:val="15"/>
      <w:numFmt w:val="decimal"/>
      <w:lvlText w:val="%1"/>
      <w:lvlJc w:val="left"/>
    </w:lvl>
    <w:lvl w:ilvl="1" w:tplc="AC92F362">
      <w:numFmt w:val="decimal"/>
      <w:lvlText w:val=""/>
      <w:lvlJc w:val="left"/>
    </w:lvl>
    <w:lvl w:ilvl="2" w:tplc="BCFA7234">
      <w:numFmt w:val="decimal"/>
      <w:lvlText w:val=""/>
      <w:lvlJc w:val="left"/>
    </w:lvl>
    <w:lvl w:ilvl="3" w:tplc="CF06C336">
      <w:numFmt w:val="decimal"/>
      <w:lvlText w:val=""/>
      <w:lvlJc w:val="left"/>
    </w:lvl>
    <w:lvl w:ilvl="4" w:tplc="96B40DB4">
      <w:numFmt w:val="decimal"/>
      <w:lvlText w:val=""/>
      <w:lvlJc w:val="left"/>
    </w:lvl>
    <w:lvl w:ilvl="5" w:tplc="392E2936">
      <w:numFmt w:val="decimal"/>
      <w:lvlText w:val=""/>
      <w:lvlJc w:val="left"/>
    </w:lvl>
    <w:lvl w:ilvl="6" w:tplc="8AB829C2">
      <w:numFmt w:val="decimal"/>
      <w:lvlText w:val=""/>
      <w:lvlJc w:val="left"/>
    </w:lvl>
    <w:lvl w:ilvl="7" w:tplc="777EC1EE">
      <w:numFmt w:val="decimal"/>
      <w:lvlText w:val=""/>
      <w:lvlJc w:val="left"/>
    </w:lvl>
    <w:lvl w:ilvl="8" w:tplc="7824862E">
      <w:numFmt w:val="decimal"/>
      <w:lvlText w:val=""/>
      <w:lvlJc w:val="left"/>
    </w:lvl>
  </w:abstractNum>
  <w:abstractNum w:abstractNumId="104" w15:restartNumberingAfterBreak="0">
    <w:nsid w:val="00001BD9"/>
    <w:multiLevelType w:val="hybridMultilevel"/>
    <w:tmpl w:val="A18C182C"/>
    <w:lvl w:ilvl="0" w:tplc="C300739A">
      <w:start w:val="1"/>
      <w:numFmt w:val="bullet"/>
      <w:lvlText w:val="•"/>
      <w:lvlJc w:val="left"/>
    </w:lvl>
    <w:lvl w:ilvl="1" w:tplc="7858494A">
      <w:numFmt w:val="decimal"/>
      <w:lvlText w:val=""/>
      <w:lvlJc w:val="left"/>
    </w:lvl>
    <w:lvl w:ilvl="2" w:tplc="2CF2841C">
      <w:numFmt w:val="decimal"/>
      <w:lvlText w:val=""/>
      <w:lvlJc w:val="left"/>
    </w:lvl>
    <w:lvl w:ilvl="3" w:tplc="8EB2C802">
      <w:numFmt w:val="decimal"/>
      <w:lvlText w:val=""/>
      <w:lvlJc w:val="left"/>
    </w:lvl>
    <w:lvl w:ilvl="4" w:tplc="81A0517C">
      <w:numFmt w:val="decimal"/>
      <w:lvlText w:val=""/>
      <w:lvlJc w:val="left"/>
    </w:lvl>
    <w:lvl w:ilvl="5" w:tplc="7CC291D2">
      <w:numFmt w:val="decimal"/>
      <w:lvlText w:val=""/>
      <w:lvlJc w:val="left"/>
    </w:lvl>
    <w:lvl w:ilvl="6" w:tplc="A1E8E68E">
      <w:numFmt w:val="decimal"/>
      <w:lvlText w:val=""/>
      <w:lvlJc w:val="left"/>
    </w:lvl>
    <w:lvl w:ilvl="7" w:tplc="77567CD6">
      <w:numFmt w:val="decimal"/>
      <w:lvlText w:val=""/>
      <w:lvlJc w:val="left"/>
    </w:lvl>
    <w:lvl w:ilvl="8" w:tplc="A744570A">
      <w:numFmt w:val="decimal"/>
      <w:lvlText w:val=""/>
      <w:lvlJc w:val="left"/>
    </w:lvl>
  </w:abstractNum>
  <w:abstractNum w:abstractNumId="105" w15:restartNumberingAfterBreak="0">
    <w:nsid w:val="00001BFC"/>
    <w:multiLevelType w:val="hybridMultilevel"/>
    <w:tmpl w:val="26D4DE46"/>
    <w:lvl w:ilvl="0" w:tplc="C93810FC">
      <w:start w:val="1"/>
      <w:numFmt w:val="bullet"/>
      <w:lvlText w:val="•"/>
      <w:lvlJc w:val="left"/>
    </w:lvl>
    <w:lvl w:ilvl="1" w:tplc="01A696EE">
      <w:numFmt w:val="decimal"/>
      <w:lvlText w:val=""/>
      <w:lvlJc w:val="left"/>
    </w:lvl>
    <w:lvl w:ilvl="2" w:tplc="D1F43394">
      <w:numFmt w:val="decimal"/>
      <w:lvlText w:val=""/>
      <w:lvlJc w:val="left"/>
    </w:lvl>
    <w:lvl w:ilvl="3" w:tplc="FAAC286A">
      <w:numFmt w:val="decimal"/>
      <w:lvlText w:val=""/>
      <w:lvlJc w:val="left"/>
    </w:lvl>
    <w:lvl w:ilvl="4" w:tplc="BF90A428">
      <w:numFmt w:val="decimal"/>
      <w:lvlText w:val=""/>
      <w:lvlJc w:val="left"/>
    </w:lvl>
    <w:lvl w:ilvl="5" w:tplc="3F66BB66">
      <w:numFmt w:val="decimal"/>
      <w:lvlText w:val=""/>
      <w:lvlJc w:val="left"/>
    </w:lvl>
    <w:lvl w:ilvl="6" w:tplc="A990AAB0">
      <w:numFmt w:val="decimal"/>
      <w:lvlText w:val=""/>
      <w:lvlJc w:val="left"/>
    </w:lvl>
    <w:lvl w:ilvl="7" w:tplc="9AE2400C">
      <w:numFmt w:val="decimal"/>
      <w:lvlText w:val=""/>
      <w:lvlJc w:val="left"/>
    </w:lvl>
    <w:lvl w:ilvl="8" w:tplc="8B022ED2">
      <w:numFmt w:val="decimal"/>
      <w:lvlText w:val=""/>
      <w:lvlJc w:val="left"/>
    </w:lvl>
  </w:abstractNum>
  <w:abstractNum w:abstractNumId="106" w15:restartNumberingAfterBreak="0">
    <w:nsid w:val="00001C75"/>
    <w:multiLevelType w:val="hybridMultilevel"/>
    <w:tmpl w:val="1D92CD52"/>
    <w:lvl w:ilvl="0" w:tplc="4A32EADE">
      <w:start w:val="1"/>
      <w:numFmt w:val="bullet"/>
      <w:lvlText w:val="•"/>
      <w:lvlJc w:val="left"/>
    </w:lvl>
    <w:lvl w:ilvl="1" w:tplc="FB6E510C">
      <w:numFmt w:val="decimal"/>
      <w:lvlText w:val=""/>
      <w:lvlJc w:val="left"/>
    </w:lvl>
    <w:lvl w:ilvl="2" w:tplc="CBEA5BC2">
      <w:numFmt w:val="decimal"/>
      <w:lvlText w:val=""/>
      <w:lvlJc w:val="left"/>
    </w:lvl>
    <w:lvl w:ilvl="3" w:tplc="91B0AA22">
      <w:numFmt w:val="decimal"/>
      <w:lvlText w:val=""/>
      <w:lvlJc w:val="left"/>
    </w:lvl>
    <w:lvl w:ilvl="4" w:tplc="8A767ABA">
      <w:numFmt w:val="decimal"/>
      <w:lvlText w:val=""/>
      <w:lvlJc w:val="left"/>
    </w:lvl>
    <w:lvl w:ilvl="5" w:tplc="BF1E73E8">
      <w:numFmt w:val="decimal"/>
      <w:lvlText w:val=""/>
      <w:lvlJc w:val="left"/>
    </w:lvl>
    <w:lvl w:ilvl="6" w:tplc="1FBA6C5C">
      <w:numFmt w:val="decimal"/>
      <w:lvlText w:val=""/>
      <w:lvlJc w:val="left"/>
    </w:lvl>
    <w:lvl w:ilvl="7" w:tplc="65C00F06">
      <w:numFmt w:val="decimal"/>
      <w:lvlText w:val=""/>
      <w:lvlJc w:val="left"/>
    </w:lvl>
    <w:lvl w:ilvl="8" w:tplc="C11E45CE">
      <w:numFmt w:val="decimal"/>
      <w:lvlText w:val=""/>
      <w:lvlJc w:val="left"/>
    </w:lvl>
  </w:abstractNum>
  <w:abstractNum w:abstractNumId="107" w15:restartNumberingAfterBreak="0">
    <w:nsid w:val="00001CD0"/>
    <w:multiLevelType w:val="hybridMultilevel"/>
    <w:tmpl w:val="F66068D8"/>
    <w:lvl w:ilvl="0" w:tplc="9A04290E">
      <w:start w:val="1"/>
      <w:numFmt w:val="bullet"/>
      <w:lvlText w:val="•"/>
      <w:lvlJc w:val="left"/>
    </w:lvl>
    <w:lvl w:ilvl="1" w:tplc="4D9CC3F0">
      <w:numFmt w:val="decimal"/>
      <w:lvlText w:val=""/>
      <w:lvlJc w:val="left"/>
    </w:lvl>
    <w:lvl w:ilvl="2" w:tplc="41B4239A">
      <w:numFmt w:val="decimal"/>
      <w:lvlText w:val=""/>
      <w:lvlJc w:val="left"/>
    </w:lvl>
    <w:lvl w:ilvl="3" w:tplc="55BEDBAA">
      <w:numFmt w:val="decimal"/>
      <w:lvlText w:val=""/>
      <w:lvlJc w:val="left"/>
    </w:lvl>
    <w:lvl w:ilvl="4" w:tplc="BD4EDBBC">
      <w:numFmt w:val="decimal"/>
      <w:lvlText w:val=""/>
      <w:lvlJc w:val="left"/>
    </w:lvl>
    <w:lvl w:ilvl="5" w:tplc="70F03750">
      <w:numFmt w:val="decimal"/>
      <w:lvlText w:val=""/>
      <w:lvlJc w:val="left"/>
    </w:lvl>
    <w:lvl w:ilvl="6" w:tplc="6E96CE72">
      <w:numFmt w:val="decimal"/>
      <w:lvlText w:val=""/>
      <w:lvlJc w:val="left"/>
    </w:lvl>
    <w:lvl w:ilvl="7" w:tplc="AA5E5998">
      <w:numFmt w:val="decimal"/>
      <w:lvlText w:val=""/>
      <w:lvlJc w:val="left"/>
    </w:lvl>
    <w:lvl w:ilvl="8" w:tplc="A1908732">
      <w:numFmt w:val="decimal"/>
      <w:lvlText w:val=""/>
      <w:lvlJc w:val="left"/>
    </w:lvl>
  </w:abstractNum>
  <w:abstractNum w:abstractNumId="108" w15:restartNumberingAfterBreak="0">
    <w:nsid w:val="00001CDF"/>
    <w:multiLevelType w:val="hybridMultilevel"/>
    <w:tmpl w:val="D1182350"/>
    <w:lvl w:ilvl="0" w:tplc="F7AC0810">
      <w:start w:val="1"/>
      <w:numFmt w:val="bullet"/>
      <w:lvlText w:val="•"/>
      <w:lvlJc w:val="left"/>
    </w:lvl>
    <w:lvl w:ilvl="1" w:tplc="91D86D72">
      <w:numFmt w:val="decimal"/>
      <w:lvlText w:val=""/>
      <w:lvlJc w:val="left"/>
    </w:lvl>
    <w:lvl w:ilvl="2" w:tplc="51EC410C">
      <w:numFmt w:val="decimal"/>
      <w:lvlText w:val=""/>
      <w:lvlJc w:val="left"/>
    </w:lvl>
    <w:lvl w:ilvl="3" w:tplc="B8C4F0B6">
      <w:numFmt w:val="decimal"/>
      <w:lvlText w:val=""/>
      <w:lvlJc w:val="left"/>
    </w:lvl>
    <w:lvl w:ilvl="4" w:tplc="3E96596C">
      <w:numFmt w:val="decimal"/>
      <w:lvlText w:val=""/>
      <w:lvlJc w:val="left"/>
    </w:lvl>
    <w:lvl w:ilvl="5" w:tplc="F84403B8">
      <w:numFmt w:val="decimal"/>
      <w:lvlText w:val=""/>
      <w:lvlJc w:val="left"/>
    </w:lvl>
    <w:lvl w:ilvl="6" w:tplc="F5A68BBE">
      <w:numFmt w:val="decimal"/>
      <w:lvlText w:val=""/>
      <w:lvlJc w:val="left"/>
    </w:lvl>
    <w:lvl w:ilvl="7" w:tplc="9BE2C7E6">
      <w:numFmt w:val="decimal"/>
      <w:lvlText w:val=""/>
      <w:lvlJc w:val="left"/>
    </w:lvl>
    <w:lvl w:ilvl="8" w:tplc="5F68A12E">
      <w:numFmt w:val="decimal"/>
      <w:lvlText w:val=""/>
      <w:lvlJc w:val="left"/>
    </w:lvl>
  </w:abstractNum>
  <w:abstractNum w:abstractNumId="109" w15:restartNumberingAfterBreak="0">
    <w:nsid w:val="00001D11"/>
    <w:multiLevelType w:val="hybridMultilevel"/>
    <w:tmpl w:val="5C8E0576"/>
    <w:lvl w:ilvl="0" w:tplc="CB02BCA8">
      <w:start w:val="1"/>
      <w:numFmt w:val="bullet"/>
      <w:lvlText w:val="•"/>
      <w:lvlJc w:val="left"/>
    </w:lvl>
    <w:lvl w:ilvl="1" w:tplc="0E983FF6">
      <w:numFmt w:val="decimal"/>
      <w:lvlText w:val=""/>
      <w:lvlJc w:val="left"/>
    </w:lvl>
    <w:lvl w:ilvl="2" w:tplc="206C1ECA">
      <w:numFmt w:val="decimal"/>
      <w:lvlText w:val=""/>
      <w:lvlJc w:val="left"/>
    </w:lvl>
    <w:lvl w:ilvl="3" w:tplc="B3986224">
      <w:numFmt w:val="decimal"/>
      <w:lvlText w:val=""/>
      <w:lvlJc w:val="left"/>
    </w:lvl>
    <w:lvl w:ilvl="4" w:tplc="6850205C">
      <w:numFmt w:val="decimal"/>
      <w:lvlText w:val=""/>
      <w:lvlJc w:val="left"/>
    </w:lvl>
    <w:lvl w:ilvl="5" w:tplc="B39A99BA">
      <w:numFmt w:val="decimal"/>
      <w:lvlText w:val=""/>
      <w:lvlJc w:val="left"/>
    </w:lvl>
    <w:lvl w:ilvl="6" w:tplc="FAD21042">
      <w:numFmt w:val="decimal"/>
      <w:lvlText w:val=""/>
      <w:lvlJc w:val="left"/>
    </w:lvl>
    <w:lvl w:ilvl="7" w:tplc="37FC13DC">
      <w:numFmt w:val="decimal"/>
      <w:lvlText w:val=""/>
      <w:lvlJc w:val="left"/>
    </w:lvl>
    <w:lvl w:ilvl="8" w:tplc="3E18B1D8">
      <w:numFmt w:val="decimal"/>
      <w:lvlText w:val=""/>
      <w:lvlJc w:val="left"/>
    </w:lvl>
  </w:abstractNum>
  <w:abstractNum w:abstractNumId="110" w15:restartNumberingAfterBreak="0">
    <w:nsid w:val="00001D18"/>
    <w:multiLevelType w:val="hybridMultilevel"/>
    <w:tmpl w:val="165897EC"/>
    <w:lvl w:ilvl="0" w:tplc="B13CE5A2">
      <w:start w:val="8"/>
      <w:numFmt w:val="decimal"/>
      <w:lvlText w:val="%1."/>
      <w:lvlJc w:val="left"/>
    </w:lvl>
    <w:lvl w:ilvl="1" w:tplc="3CD65072">
      <w:numFmt w:val="decimal"/>
      <w:lvlText w:val=""/>
      <w:lvlJc w:val="left"/>
    </w:lvl>
    <w:lvl w:ilvl="2" w:tplc="A9E0908A">
      <w:numFmt w:val="decimal"/>
      <w:lvlText w:val=""/>
      <w:lvlJc w:val="left"/>
    </w:lvl>
    <w:lvl w:ilvl="3" w:tplc="946C5B48">
      <w:numFmt w:val="decimal"/>
      <w:lvlText w:val=""/>
      <w:lvlJc w:val="left"/>
    </w:lvl>
    <w:lvl w:ilvl="4" w:tplc="2EB43B36">
      <w:numFmt w:val="decimal"/>
      <w:lvlText w:val=""/>
      <w:lvlJc w:val="left"/>
    </w:lvl>
    <w:lvl w:ilvl="5" w:tplc="F0C2CAC6">
      <w:numFmt w:val="decimal"/>
      <w:lvlText w:val=""/>
      <w:lvlJc w:val="left"/>
    </w:lvl>
    <w:lvl w:ilvl="6" w:tplc="CCE296D4">
      <w:numFmt w:val="decimal"/>
      <w:lvlText w:val=""/>
      <w:lvlJc w:val="left"/>
    </w:lvl>
    <w:lvl w:ilvl="7" w:tplc="EF94A226">
      <w:numFmt w:val="decimal"/>
      <w:lvlText w:val=""/>
      <w:lvlJc w:val="left"/>
    </w:lvl>
    <w:lvl w:ilvl="8" w:tplc="1C9E6250">
      <w:numFmt w:val="decimal"/>
      <w:lvlText w:val=""/>
      <w:lvlJc w:val="left"/>
    </w:lvl>
  </w:abstractNum>
  <w:abstractNum w:abstractNumId="111" w15:restartNumberingAfterBreak="0">
    <w:nsid w:val="00001D3F"/>
    <w:multiLevelType w:val="hybridMultilevel"/>
    <w:tmpl w:val="273481D0"/>
    <w:lvl w:ilvl="0" w:tplc="81AADD2E">
      <w:start w:val="1"/>
      <w:numFmt w:val="bullet"/>
      <w:lvlText w:val="•"/>
      <w:lvlJc w:val="left"/>
    </w:lvl>
    <w:lvl w:ilvl="1" w:tplc="C72A261E">
      <w:numFmt w:val="decimal"/>
      <w:lvlText w:val=""/>
      <w:lvlJc w:val="left"/>
    </w:lvl>
    <w:lvl w:ilvl="2" w:tplc="A84C067C">
      <w:numFmt w:val="decimal"/>
      <w:lvlText w:val=""/>
      <w:lvlJc w:val="left"/>
    </w:lvl>
    <w:lvl w:ilvl="3" w:tplc="24D2D6DA">
      <w:numFmt w:val="decimal"/>
      <w:lvlText w:val=""/>
      <w:lvlJc w:val="left"/>
    </w:lvl>
    <w:lvl w:ilvl="4" w:tplc="22C40B32">
      <w:numFmt w:val="decimal"/>
      <w:lvlText w:val=""/>
      <w:lvlJc w:val="left"/>
    </w:lvl>
    <w:lvl w:ilvl="5" w:tplc="C1929316">
      <w:numFmt w:val="decimal"/>
      <w:lvlText w:val=""/>
      <w:lvlJc w:val="left"/>
    </w:lvl>
    <w:lvl w:ilvl="6" w:tplc="605AB22C">
      <w:numFmt w:val="decimal"/>
      <w:lvlText w:val=""/>
      <w:lvlJc w:val="left"/>
    </w:lvl>
    <w:lvl w:ilvl="7" w:tplc="AED233BE">
      <w:numFmt w:val="decimal"/>
      <w:lvlText w:val=""/>
      <w:lvlJc w:val="left"/>
    </w:lvl>
    <w:lvl w:ilvl="8" w:tplc="533EF620">
      <w:numFmt w:val="decimal"/>
      <w:lvlText w:val=""/>
      <w:lvlJc w:val="left"/>
    </w:lvl>
  </w:abstractNum>
  <w:abstractNum w:abstractNumId="112" w15:restartNumberingAfterBreak="0">
    <w:nsid w:val="00001D5E"/>
    <w:multiLevelType w:val="hybridMultilevel"/>
    <w:tmpl w:val="DF6250AC"/>
    <w:lvl w:ilvl="0" w:tplc="2A4630EE">
      <w:start w:val="1"/>
      <w:numFmt w:val="bullet"/>
      <w:lvlText w:val="•"/>
      <w:lvlJc w:val="left"/>
    </w:lvl>
    <w:lvl w:ilvl="1" w:tplc="9CD8A2B8">
      <w:numFmt w:val="decimal"/>
      <w:lvlText w:val=""/>
      <w:lvlJc w:val="left"/>
    </w:lvl>
    <w:lvl w:ilvl="2" w:tplc="F27869EC">
      <w:numFmt w:val="decimal"/>
      <w:lvlText w:val=""/>
      <w:lvlJc w:val="left"/>
    </w:lvl>
    <w:lvl w:ilvl="3" w:tplc="01789F10">
      <w:numFmt w:val="decimal"/>
      <w:lvlText w:val=""/>
      <w:lvlJc w:val="left"/>
    </w:lvl>
    <w:lvl w:ilvl="4" w:tplc="B860ABAC">
      <w:numFmt w:val="decimal"/>
      <w:lvlText w:val=""/>
      <w:lvlJc w:val="left"/>
    </w:lvl>
    <w:lvl w:ilvl="5" w:tplc="78C80902">
      <w:numFmt w:val="decimal"/>
      <w:lvlText w:val=""/>
      <w:lvlJc w:val="left"/>
    </w:lvl>
    <w:lvl w:ilvl="6" w:tplc="CF72F1AC">
      <w:numFmt w:val="decimal"/>
      <w:lvlText w:val=""/>
      <w:lvlJc w:val="left"/>
    </w:lvl>
    <w:lvl w:ilvl="7" w:tplc="ED74201E">
      <w:numFmt w:val="decimal"/>
      <w:lvlText w:val=""/>
      <w:lvlJc w:val="left"/>
    </w:lvl>
    <w:lvl w:ilvl="8" w:tplc="82AEE3F8">
      <w:numFmt w:val="decimal"/>
      <w:lvlText w:val=""/>
      <w:lvlJc w:val="left"/>
    </w:lvl>
  </w:abstractNum>
  <w:abstractNum w:abstractNumId="113" w15:restartNumberingAfterBreak="0">
    <w:nsid w:val="00001DC0"/>
    <w:multiLevelType w:val="hybridMultilevel"/>
    <w:tmpl w:val="D05021F8"/>
    <w:lvl w:ilvl="0" w:tplc="6C8A4B8A">
      <w:start w:val="1"/>
      <w:numFmt w:val="bullet"/>
      <w:lvlText w:val="•"/>
      <w:lvlJc w:val="left"/>
    </w:lvl>
    <w:lvl w:ilvl="1" w:tplc="55C62586">
      <w:numFmt w:val="decimal"/>
      <w:lvlText w:val=""/>
      <w:lvlJc w:val="left"/>
    </w:lvl>
    <w:lvl w:ilvl="2" w:tplc="E69EF9C2">
      <w:numFmt w:val="decimal"/>
      <w:lvlText w:val=""/>
      <w:lvlJc w:val="left"/>
    </w:lvl>
    <w:lvl w:ilvl="3" w:tplc="2090A7F2">
      <w:numFmt w:val="decimal"/>
      <w:lvlText w:val=""/>
      <w:lvlJc w:val="left"/>
    </w:lvl>
    <w:lvl w:ilvl="4" w:tplc="67A0CF06">
      <w:numFmt w:val="decimal"/>
      <w:lvlText w:val=""/>
      <w:lvlJc w:val="left"/>
    </w:lvl>
    <w:lvl w:ilvl="5" w:tplc="D47E9044">
      <w:numFmt w:val="decimal"/>
      <w:lvlText w:val=""/>
      <w:lvlJc w:val="left"/>
    </w:lvl>
    <w:lvl w:ilvl="6" w:tplc="FDA40A38">
      <w:numFmt w:val="decimal"/>
      <w:lvlText w:val=""/>
      <w:lvlJc w:val="left"/>
    </w:lvl>
    <w:lvl w:ilvl="7" w:tplc="6FC45616">
      <w:numFmt w:val="decimal"/>
      <w:lvlText w:val=""/>
      <w:lvlJc w:val="left"/>
    </w:lvl>
    <w:lvl w:ilvl="8" w:tplc="2620F692">
      <w:numFmt w:val="decimal"/>
      <w:lvlText w:val=""/>
      <w:lvlJc w:val="left"/>
    </w:lvl>
  </w:abstractNum>
  <w:abstractNum w:abstractNumId="114" w15:restartNumberingAfterBreak="0">
    <w:nsid w:val="00001DCB"/>
    <w:multiLevelType w:val="hybridMultilevel"/>
    <w:tmpl w:val="E2F462C8"/>
    <w:lvl w:ilvl="0" w:tplc="2BB893A4">
      <w:start w:val="1"/>
      <w:numFmt w:val="bullet"/>
      <w:lvlText w:val="•"/>
      <w:lvlJc w:val="left"/>
    </w:lvl>
    <w:lvl w:ilvl="1" w:tplc="795889F8">
      <w:numFmt w:val="decimal"/>
      <w:lvlText w:val=""/>
      <w:lvlJc w:val="left"/>
    </w:lvl>
    <w:lvl w:ilvl="2" w:tplc="8ADEED5A">
      <w:numFmt w:val="decimal"/>
      <w:lvlText w:val=""/>
      <w:lvlJc w:val="left"/>
    </w:lvl>
    <w:lvl w:ilvl="3" w:tplc="4DF2D054">
      <w:numFmt w:val="decimal"/>
      <w:lvlText w:val=""/>
      <w:lvlJc w:val="left"/>
    </w:lvl>
    <w:lvl w:ilvl="4" w:tplc="A246DAD6">
      <w:numFmt w:val="decimal"/>
      <w:lvlText w:val=""/>
      <w:lvlJc w:val="left"/>
    </w:lvl>
    <w:lvl w:ilvl="5" w:tplc="01FA495A">
      <w:numFmt w:val="decimal"/>
      <w:lvlText w:val=""/>
      <w:lvlJc w:val="left"/>
    </w:lvl>
    <w:lvl w:ilvl="6" w:tplc="521ED85A">
      <w:numFmt w:val="decimal"/>
      <w:lvlText w:val=""/>
      <w:lvlJc w:val="left"/>
    </w:lvl>
    <w:lvl w:ilvl="7" w:tplc="6F6AD8CA">
      <w:numFmt w:val="decimal"/>
      <w:lvlText w:val=""/>
      <w:lvlJc w:val="left"/>
    </w:lvl>
    <w:lvl w:ilvl="8" w:tplc="742C4CDE">
      <w:numFmt w:val="decimal"/>
      <w:lvlText w:val=""/>
      <w:lvlJc w:val="left"/>
    </w:lvl>
  </w:abstractNum>
  <w:abstractNum w:abstractNumId="115" w15:restartNumberingAfterBreak="0">
    <w:nsid w:val="00001E1F"/>
    <w:multiLevelType w:val="hybridMultilevel"/>
    <w:tmpl w:val="6DD61F18"/>
    <w:lvl w:ilvl="0" w:tplc="4CA82066">
      <w:start w:val="1"/>
      <w:numFmt w:val="bullet"/>
      <w:lvlText w:val="и"/>
      <w:lvlJc w:val="left"/>
    </w:lvl>
    <w:lvl w:ilvl="1" w:tplc="3D5E89F8">
      <w:numFmt w:val="decimal"/>
      <w:lvlText w:val=""/>
      <w:lvlJc w:val="left"/>
    </w:lvl>
    <w:lvl w:ilvl="2" w:tplc="962EEDB2">
      <w:numFmt w:val="decimal"/>
      <w:lvlText w:val=""/>
      <w:lvlJc w:val="left"/>
    </w:lvl>
    <w:lvl w:ilvl="3" w:tplc="8A623500">
      <w:numFmt w:val="decimal"/>
      <w:lvlText w:val=""/>
      <w:lvlJc w:val="left"/>
    </w:lvl>
    <w:lvl w:ilvl="4" w:tplc="B470E24C">
      <w:numFmt w:val="decimal"/>
      <w:lvlText w:val=""/>
      <w:lvlJc w:val="left"/>
    </w:lvl>
    <w:lvl w:ilvl="5" w:tplc="19C29E9A">
      <w:numFmt w:val="decimal"/>
      <w:lvlText w:val=""/>
      <w:lvlJc w:val="left"/>
    </w:lvl>
    <w:lvl w:ilvl="6" w:tplc="15AE2CDE">
      <w:numFmt w:val="decimal"/>
      <w:lvlText w:val=""/>
      <w:lvlJc w:val="left"/>
    </w:lvl>
    <w:lvl w:ilvl="7" w:tplc="8B468A86">
      <w:numFmt w:val="decimal"/>
      <w:lvlText w:val=""/>
      <w:lvlJc w:val="left"/>
    </w:lvl>
    <w:lvl w:ilvl="8" w:tplc="AB960E1A">
      <w:numFmt w:val="decimal"/>
      <w:lvlText w:val=""/>
      <w:lvlJc w:val="left"/>
    </w:lvl>
  </w:abstractNum>
  <w:abstractNum w:abstractNumId="116" w15:restartNumberingAfterBreak="0">
    <w:nsid w:val="00001ECA"/>
    <w:multiLevelType w:val="hybridMultilevel"/>
    <w:tmpl w:val="0F906F5C"/>
    <w:lvl w:ilvl="0" w:tplc="A1607030">
      <w:start w:val="1"/>
      <w:numFmt w:val="bullet"/>
      <w:lvlText w:val="•"/>
      <w:lvlJc w:val="left"/>
    </w:lvl>
    <w:lvl w:ilvl="1" w:tplc="59BA8BBC">
      <w:numFmt w:val="decimal"/>
      <w:lvlText w:val=""/>
      <w:lvlJc w:val="left"/>
    </w:lvl>
    <w:lvl w:ilvl="2" w:tplc="19EAACFC">
      <w:numFmt w:val="decimal"/>
      <w:lvlText w:val=""/>
      <w:lvlJc w:val="left"/>
    </w:lvl>
    <w:lvl w:ilvl="3" w:tplc="D132E836">
      <w:numFmt w:val="decimal"/>
      <w:lvlText w:val=""/>
      <w:lvlJc w:val="left"/>
    </w:lvl>
    <w:lvl w:ilvl="4" w:tplc="20188A8E">
      <w:numFmt w:val="decimal"/>
      <w:lvlText w:val=""/>
      <w:lvlJc w:val="left"/>
    </w:lvl>
    <w:lvl w:ilvl="5" w:tplc="E5822FB8">
      <w:numFmt w:val="decimal"/>
      <w:lvlText w:val=""/>
      <w:lvlJc w:val="left"/>
    </w:lvl>
    <w:lvl w:ilvl="6" w:tplc="045A7318">
      <w:numFmt w:val="decimal"/>
      <w:lvlText w:val=""/>
      <w:lvlJc w:val="left"/>
    </w:lvl>
    <w:lvl w:ilvl="7" w:tplc="BFE8E164">
      <w:numFmt w:val="decimal"/>
      <w:lvlText w:val=""/>
      <w:lvlJc w:val="left"/>
    </w:lvl>
    <w:lvl w:ilvl="8" w:tplc="3FB21F16">
      <w:numFmt w:val="decimal"/>
      <w:lvlText w:val=""/>
      <w:lvlJc w:val="left"/>
    </w:lvl>
  </w:abstractNum>
  <w:abstractNum w:abstractNumId="117" w15:restartNumberingAfterBreak="0">
    <w:nsid w:val="00001EDC"/>
    <w:multiLevelType w:val="hybridMultilevel"/>
    <w:tmpl w:val="145C8C82"/>
    <w:lvl w:ilvl="0" w:tplc="DC2627A4">
      <w:start w:val="1"/>
      <w:numFmt w:val="bullet"/>
      <w:lvlText w:val="В"/>
      <w:lvlJc w:val="left"/>
    </w:lvl>
    <w:lvl w:ilvl="1" w:tplc="0ABC0FD8">
      <w:start w:val="1"/>
      <w:numFmt w:val="bullet"/>
      <w:lvlText w:val="•"/>
      <w:lvlJc w:val="left"/>
    </w:lvl>
    <w:lvl w:ilvl="2" w:tplc="372E2F6A">
      <w:numFmt w:val="decimal"/>
      <w:lvlText w:val=""/>
      <w:lvlJc w:val="left"/>
    </w:lvl>
    <w:lvl w:ilvl="3" w:tplc="44446EEC">
      <w:numFmt w:val="decimal"/>
      <w:lvlText w:val=""/>
      <w:lvlJc w:val="left"/>
    </w:lvl>
    <w:lvl w:ilvl="4" w:tplc="C1C8BA0C">
      <w:numFmt w:val="decimal"/>
      <w:lvlText w:val=""/>
      <w:lvlJc w:val="left"/>
    </w:lvl>
    <w:lvl w:ilvl="5" w:tplc="F69A0098">
      <w:numFmt w:val="decimal"/>
      <w:lvlText w:val=""/>
      <w:lvlJc w:val="left"/>
    </w:lvl>
    <w:lvl w:ilvl="6" w:tplc="1D5E1562">
      <w:numFmt w:val="decimal"/>
      <w:lvlText w:val=""/>
      <w:lvlJc w:val="left"/>
    </w:lvl>
    <w:lvl w:ilvl="7" w:tplc="B798C4EC">
      <w:numFmt w:val="decimal"/>
      <w:lvlText w:val=""/>
      <w:lvlJc w:val="left"/>
    </w:lvl>
    <w:lvl w:ilvl="8" w:tplc="1F763E22">
      <w:numFmt w:val="decimal"/>
      <w:lvlText w:val=""/>
      <w:lvlJc w:val="left"/>
    </w:lvl>
  </w:abstractNum>
  <w:abstractNum w:abstractNumId="118" w15:restartNumberingAfterBreak="0">
    <w:nsid w:val="00001F16"/>
    <w:multiLevelType w:val="hybridMultilevel"/>
    <w:tmpl w:val="16A65F32"/>
    <w:lvl w:ilvl="0" w:tplc="78CCC4BE">
      <w:start w:val="1"/>
      <w:numFmt w:val="bullet"/>
      <w:lvlText w:val="•"/>
      <w:lvlJc w:val="left"/>
    </w:lvl>
    <w:lvl w:ilvl="1" w:tplc="2C343578">
      <w:numFmt w:val="decimal"/>
      <w:lvlText w:val=""/>
      <w:lvlJc w:val="left"/>
    </w:lvl>
    <w:lvl w:ilvl="2" w:tplc="90023B06">
      <w:numFmt w:val="decimal"/>
      <w:lvlText w:val=""/>
      <w:lvlJc w:val="left"/>
    </w:lvl>
    <w:lvl w:ilvl="3" w:tplc="DE784C10">
      <w:numFmt w:val="decimal"/>
      <w:lvlText w:val=""/>
      <w:lvlJc w:val="left"/>
    </w:lvl>
    <w:lvl w:ilvl="4" w:tplc="8C10CFC4">
      <w:numFmt w:val="decimal"/>
      <w:lvlText w:val=""/>
      <w:lvlJc w:val="left"/>
    </w:lvl>
    <w:lvl w:ilvl="5" w:tplc="107E24FC">
      <w:numFmt w:val="decimal"/>
      <w:lvlText w:val=""/>
      <w:lvlJc w:val="left"/>
    </w:lvl>
    <w:lvl w:ilvl="6" w:tplc="4A5C258C">
      <w:numFmt w:val="decimal"/>
      <w:lvlText w:val=""/>
      <w:lvlJc w:val="left"/>
    </w:lvl>
    <w:lvl w:ilvl="7" w:tplc="E4EE0084">
      <w:numFmt w:val="decimal"/>
      <w:lvlText w:val=""/>
      <w:lvlJc w:val="left"/>
    </w:lvl>
    <w:lvl w:ilvl="8" w:tplc="44D050B4">
      <w:numFmt w:val="decimal"/>
      <w:lvlText w:val=""/>
      <w:lvlJc w:val="left"/>
    </w:lvl>
  </w:abstractNum>
  <w:abstractNum w:abstractNumId="119" w15:restartNumberingAfterBreak="0">
    <w:nsid w:val="00001FF1"/>
    <w:multiLevelType w:val="hybridMultilevel"/>
    <w:tmpl w:val="2746254A"/>
    <w:lvl w:ilvl="0" w:tplc="FCD64F4E">
      <w:start w:val="1"/>
      <w:numFmt w:val="bullet"/>
      <w:lvlText w:val="•"/>
      <w:lvlJc w:val="left"/>
    </w:lvl>
    <w:lvl w:ilvl="1" w:tplc="C5CA696A">
      <w:numFmt w:val="decimal"/>
      <w:lvlText w:val=""/>
      <w:lvlJc w:val="left"/>
    </w:lvl>
    <w:lvl w:ilvl="2" w:tplc="8DEC03D4">
      <w:numFmt w:val="decimal"/>
      <w:lvlText w:val=""/>
      <w:lvlJc w:val="left"/>
    </w:lvl>
    <w:lvl w:ilvl="3" w:tplc="56B02D5A">
      <w:numFmt w:val="decimal"/>
      <w:lvlText w:val=""/>
      <w:lvlJc w:val="left"/>
    </w:lvl>
    <w:lvl w:ilvl="4" w:tplc="5BCCF9B2">
      <w:numFmt w:val="decimal"/>
      <w:lvlText w:val=""/>
      <w:lvlJc w:val="left"/>
    </w:lvl>
    <w:lvl w:ilvl="5" w:tplc="CC5ED736">
      <w:numFmt w:val="decimal"/>
      <w:lvlText w:val=""/>
      <w:lvlJc w:val="left"/>
    </w:lvl>
    <w:lvl w:ilvl="6" w:tplc="C98A65C4">
      <w:numFmt w:val="decimal"/>
      <w:lvlText w:val=""/>
      <w:lvlJc w:val="left"/>
    </w:lvl>
    <w:lvl w:ilvl="7" w:tplc="7A3E2568">
      <w:numFmt w:val="decimal"/>
      <w:lvlText w:val=""/>
      <w:lvlJc w:val="left"/>
    </w:lvl>
    <w:lvl w:ilvl="8" w:tplc="866EB186">
      <w:numFmt w:val="decimal"/>
      <w:lvlText w:val=""/>
      <w:lvlJc w:val="left"/>
    </w:lvl>
  </w:abstractNum>
  <w:abstractNum w:abstractNumId="120" w15:restartNumberingAfterBreak="0">
    <w:nsid w:val="00002059"/>
    <w:multiLevelType w:val="hybridMultilevel"/>
    <w:tmpl w:val="6380A666"/>
    <w:lvl w:ilvl="0" w:tplc="09623A58">
      <w:start w:val="1"/>
      <w:numFmt w:val="bullet"/>
      <w:lvlText w:val="•"/>
      <w:lvlJc w:val="left"/>
    </w:lvl>
    <w:lvl w:ilvl="1" w:tplc="90161F30">
      <w:numFmt w:val="decimal"/>
      <w:lvlText w:val=""/>
      <w:lvlJc w:val="left"/>
    </w:lvl>
    <w:lvl w:ilvl="2" w:tplc="DDDA9A6E">
      <w:numFmt w:val="decimal"/>
      <w:lvlText w:val=""/>
      <w:lvlJc w:val="left"/>
    </w:lvl>
    <w:lvl w:ilvl="3" w:tplc="F1028670">
      <w:numFmt w:val="decimal"/>
      <w:lvlText w:val=""/>
      <w:lvlJc w:val="left"/>
    </w:lvl>
    <w:lvl w:ilvl="4" w:tplc="DC1A5CF2">
      <w:numFmt w:val="decimal"/>
      <w:lvlText w:val=""/>
      <w:lvlJc w:val="left"/>
    </w:lvl>
    <w:lvl w:ilvl="5" w:tplc="114ABFCE">
      <w:numFmt w:val="decimal"/>
      <w:lvlText w:val=""/>
      <w:lvlJc w:val="left"/>
    </w:lvl>
    <w:lvl w:ilvl="6" w:tplc="B1CAFF6E">
      <w:numFmt w:val="decimal"/>
      <w:lvlText w:val=""/>
      <w:lvlJc w:val="left"/>
    </w:lvl>
    <w:lvl w:ilvl="7" w:tplc="ABDCA230">
      <w:numFmt w:val="decimal"/>
      <w:lvlText w:val=""/>
      <w:lvlJc w:val="left"/>
    </w:lvl>
    <w:lvl w:ilvl="8" w:tplc="AC1E887A">
      <w:numFmt w:val="decimal"/>
      <w:lvlText w:val=""/>
      <w:lvlJc w:val="left"/>
    </w:lvl>
  </w:abstractNum>
  <w:abstractNum w:abstractNumId="121" w15:restartNumberingAfterBreak="0">
    <w:nsid w:val="00002079"/>
    <w:multiLevelType w:val="hybridMultilevel"/>
    <w:tmpl w:val="E9CA7E7E"/>
    <w:lvl w:ilvl="0" w:tplc="155252E0">
      <w:start w:val="1"/>
      <w:numFmt w:val="bullet"/>
      <w:lvlText w:val="•"/>
      <w:lvlJc w:val="left"/>
    </w:lvl>
    <w:lvl w:ilvl="1" w:tplc="BF7A1DA4">
      <w:numFmt w:val="decimal"/>
      <w:lvlText w:val=""/>
      <w:lvlJc w:val="left"/>
    </w:lvl>
    <w:lvl w:ilvl="2" w:tplc="93B63400">
      <w:numFmt w:val="decimal"/>
      <w:lvlText w:val=""/>
      <w:lvlJc w:val="left"/>
    </w:lvl>
    <w:lvl w:ilvl="3" w:tplc="48F2C01E">
      <w:numFmt w:val="decimal"/>
      <w:lvlText w:val=""/>
      <w:lvlJc w:val="left"/>
    </w:lvl>
    <w:lvl w:ilvl="4" w:tplc="F118F05C">
      <w:numFmt w:val="decimal"/>
      <w:lvlText w:val=""/>
      <w:lvlJc w:val="left"/>
    </w:lvl>
    <w:lvl w:ilvl="5" w:tplc="80FA57AA">
      <w:numFmt w:val="decimal"/>
      <w:lvlText w:val=""/>
      <w:lvlJc w:val="left"/>
    </w:lvl>
    <w:lvl w:ilvl="6" w:tplc="6B6C679E">
      <w:numFmt w:val="decimal"/>
      <w:lvlText w:val=""/>
      <w:lvlJc w:val="left"/>
    </w:lvl>
    <w:lvl w:ilvl="7" w:tplc="9AE03060">
      <w:numFmt w:val="decimal"/>
      <w:lvlText w:val=""/>
      <w:lvlJc w:val="left"/>
    </w:lvl>
    <w:lvl w:ilvl="8" w:tplc="2E061402">
      <w:numFmt w:val="decimal"/>
      <w:lvlText w:val=""/>
      <w:lvlJc w:val="left"/>
    </w:lvl>
  </w:abstractNum>
  <w:abstractNum w:abstractNumId="122" w15:restartNumberingAfterBreak="0">
    <w:nsid w:val="000020A8"/>
    <w:multiLevelType w:val="hybridMultilevel"/>
    <w:tmpl w:val="D55CA4EA"/>
    <w:lvl w:ilvl="0" w:tplc="44DC11A8">
      <w:start w:val="1"/>
      <w:numFmt w:val="bullet"/>
      <w:lvlText w:val="В"/>
      <w:lvlJc w:val="left"/>
    </w:lvl>
    <w:lvl w:ilvl="1" w:tplc="D0DAD238">
      <w:start w:val="1"/>
      <w:numFmt w:val="bullet"/>
      <w:lvlText w:val="•"/>
      <w:lvlJc w:val="left"/>
    </w:lvl>
    <w:lvl w:ilvl="2" w:tplc="50CAC34E">
      <w:numFmt w:val="decimal"/>
      <w:lvlText w:val=""/>
      <w:lvlJc w:val="left"/>
    </w:lvl>
    <w:lvl w:ilvl="3" w:tplc="140EB400">
      <w:numFmt w:val="decimal"/>
      <w:lvlText w:val=""/>
      <w:lvlJc w:val="left"/>
    </w:lvl>
    <w:lvl w:ilvl="4" w:tplc="04B4DFAA">
      <w:numFmt w:val="decimal"/>
      <w:lvlText w:val=""/>
      <w:lvlJc w:val="left"/>
    </w:lvl>
    <w:lvl w:ilvl="5" w:tplc="206A07D0">
      <w:numFmt w:val="decimal"/>
      <w:lvlText w:val=""/>
      <w:lvlJc w:val="left"/>
    </w:lvl>
    <w:lvl w:ilvl="6" w:tplc="0C6CE84C">
      <w:numFmt w:val="decimal"/>
      <w:lvlText w:val=""/>
      <w:lvlJc w:val="left"/>
    </w:lvl>
    <w:lvl w:ilvl="7" w:tplc="29DA0F48">
      <w:numFmt w:val="decimal"/>
      <w:lvlText w:val=""/>
      <w:lvlJc w:val="left"/>
    </w:lvl>
    <w:lvl w:ilvl="8" w:tplc="86E20904">
      <w:numFmt w:val="decimal"/>
      <w:lvlText w:val=""/>
      <w:lvlJc w:val="left"/>
    </w:lvl>
  </w:abstractNum>
  <w:abstractNum w:abstractNumId="123" w15:restartNumberingAfterBreak="0">
    <w:nsid w:val="00002120"/>
    <w:multiLevelType w:val="hybridMultilevel"/>
    <w:tmpl w:val="C7AED82A"/>
    <w:lvl w:ilvl="0" w:tplc="80E44DD6">
      <w:start w:val="6"/>
      <w:numFmt w:val="decimal"/>
      <w:lvlText w:val="%1"/>
      <w:lvlJc w:val="left"/>
    </w:lvl>
    <w:lvl w:ilvl="1" w:tplc="81C83436">
      <w:numFmt w:val="decimal"/>
      <w:lvlText w:val=""/>
      <w:lvlJc w:val="left"/>
    </w:lvl>
    <w:lvl w:ilvl="2" w:tplc="601C8AAA">
      <w:numFmt w:val="decimal"/>
      <w:lvlText w:val=""/>
      <w:lvlJc w:val="left"/>
    </w:lvl>
    <w:lvl w:ilvl="3" w:tplc="345E8798">
      <w:numFmt w:val="decimal"/>
      <w:lvlText w:val=""/>
      <w:lvlJc w:val="left"/>
    </w:lvl>
    <w:lvl w:ilvl="4" w:tplc="77682C30">
      <w:numFmt w:val="decimal"/>
      <w:lvlText w:val=""/>
      <w:lvlJc w:val="left"/>
    </w:lvl>
    <w:lvl w:ilvl="5" w:tplc="87B0E7C4">
      <w:numFmt w:val="decimal"/>
      <w:lvlText w:val=""/>
      <w:lvlJc w:val="left"/>
    </w:lvl>
    <w:lvl w:ilvl="6" w:tplc="DD9EA590">
      <w:numFmt w:val="decimal"/>
      <w:lvlText w:val=""/>
      <w:lvlJc w:val="left"/>
    </w:lvl>
    <w:lvl w:ilvl="7" w:tplc="F32EC83C">
      <w:numFmt w:val="decimal"/>
      <w:lvlText w:val=""/>
      <w:lvlJc w:val="left"/>
    </w:lvl>
    <w:lvl w:ilvl="8" w:tplc="5ACCCD74">
      <w:numFmt w:val="decimal"/>
      <w:lvlText w:val=""/>
      <w:lvlJc w:val="left"/>
    </w:lvl>
  </w:abstractNum>
  <w:abstractNum w:abstractNumId="124" w15:restartNumberingAfterBreak="0">
    <w:nsid w:val="0000212C"/>
    <w:multiLevelType w:val="hybridMultilevel"/>
    <w:tmpl w:val="1142639C"/>
    <w:lvl w:ilvl="0" w:tplc="BD04E8F2">
      <w:start w:val="1"/>
      <w:numFmt w:val="bullet"/>
      <w:lvlText w:val="В"/>
      <w:lvlJc w:val="left"/>
    </w:lvl>
    <w:lvl w:ilvl="1" w:tplc="5126B2D4">
      <w:start w:val="1"/>
      <w:numFmt w:val="bullet"/>
      <w:lvlText w:val="•"/>
      <w:lvlJc w:val="left"/>
    </w:lvl>
    <w:lvl w:ilvl="2" w:tplc="FE849F0A">
      <w:numFmt w:val="decimal"/>
      <w:lvlText w:val=""/>
      <w:lvlJc w:val="left"/>
    </w:lvl>
    <w:lvl w:ilvl="3" w:tplc="CF2AFF54">
      <w:numFmt w:val="decimal"/>
      <w:lvlText w:val=""/>
      <w:lvlJc w:val="left"/>
    </w:lvl>
    <w:lvl w:ilvl="4" w:tplc="084A7A34">
      <w:numFmt w:val="decimal"/>
      <w:lvlText w:val=""/>
      <w:lvlJc w:val="left"/>
    </w:lvl>
    <w:lvl w:ilvl="5" w:tplc="ABA2FFB2">
      <w:numFmt w:val="decimal"/>
      <w:lvlText w:val=""/>
      <w:lvlJc w:val="left"/>
    </w:lvl>
    <w:lvl w:ilvl="6" w:tplc="13C8335C">
      <w:numFmt w:val="decimal"/>
      <w:lvlText w:val=""/>
      <w:lvlJc w:val="left"/>
    </w:lvl>
    <w:lvl w:ilvl="7" w:tplc="E0F8228A">
      <w:numFmt w:val="decimal"/>
      <w:lvlText w:val=""/>
      <w:lvlJc w:val="left"/>
    </w:lvl>
    <w:lvl w:ilvl="8" w:tplc="723A937C">
      <w:numFmt w:val="decimal"/>
      <w:lvlText w:val=""/>
      <w:lvlJc w:val="left"/>
    </w:lvl>
  </w:abstractNum>
  <w:abstractNum w:abstractNumId="125" w15:restartNumberingAfterBreak="0">
    <w:nsid w:val="00002213"/>
    <w:multiLevelType w:val="hybridMultilevel"/>
    <w:tmpl w:val="E486A978"/>
    <w:lvl w:ilvl="0" w:tplc="D40C525C">
      <w:start w:val="1"/>
      <w:numFmt w:val="bullet"/>
      <w:lvlText w:val="-"/>
      <w:lvlJc w:val="left"/>
    </w:lvl>
    <w:lvl w:ilvl="1" w:tplc="22D6D654">
      <w:numFmt w:val="decimal"/>
      <w:lvlText w:val=""/>
      <w:lvlJc w:val="left"/>
    </w:lvl>
    <w:lvl w:ilvl="2" w:tplc="DF486A92">
      <w:numFmt w:val="decimal"/>
      <w:lvlText w:val=""/>
      <w:lvlJc w:val="left"/>
    </w:lvl>
    <w:lvl w:ilvl="3" w:tplc="CD22316E">
      <w:numFmt w:val="decimal"/>
      <w:lvlText w:val=""/>
      <w:lvlJc w:val="left"/>
    </w:lvl>
    <w:lvl w:ilvl="4" w:tplc="B710583E">
      <w:numFmt w:val="decimal"/>
      <w:lvlText w:val=""/>
      <w:lvlJc w:val="left"/>
    </w:lvl>
    <w:lvl w:ilvl="5" w:tplc="C22CBFCC">
      <w:numFmt w:val="decimal"/>
      <w:lvlText w:val=""/>
      <w:lvlJc w:val="left"/>
    </w:lvl>
    <w:lvl w:ilvl="6" w:tplc="7040B78A">
      <w:numFmt w:val="decimal"/>
      <w:lvlText w:val=""/>
      <w:lvlJc w:val="left"/>
    </w:lvl>
    <w:lvl w:ilvl="7" w:tplc="A6D47C10">
      <w:numFmt w:val="decimal"/>
      <w:lvlText w:val=""/>
      <w:lvlJc w:val="left"/>
    </w:lvl>
    <w:lvl w:ilvl="8" w:tplc="16D2D4DA">
      <w:numFmt w:val="decimal"/>
      <w:lvlText w:val=""/>
      <w:lvlJc w:val="left"/>
    </w:lvl>
  </w:abstractNum>
  <w:abstractNum w:abstractNumId="126" w15:restartNumberingAfterBreak="0">
    <w:nsid w:val="000022CD"/>
    <w:multiLevelType w:val="hybridMultilevel"/>
    <w:tmpl w:val="AB1A984E"/>
    <w:lvl w:ilvl="0" w:tplc="7A5804D4">
      <w:start w:val="1"/>
      <w:numFmt w:val="bullet"/>
      <w:lvlText w:val="•"/>
      <w:lvlJc w:val="left"/>
    </w:lvl>
    <w:lvl w:ilvl="1" w:tplc="9790D91E">
      <w:numFmt w:val="decimal"/>
      <w:lvlText w:val=""/>
      <w:lvlJc w:val="left"/>
    </w:lvl>
    <w:lvl w:ilvl="2" w:tplc="D4901C28">
      <w:numFmt w:val="decimal"/>
      <w:lvlText w:val=""/>
      <w:lvlJc w:val="left"/>
    </w:lvl>
    <w:lvl w:ilvl="3" w:tplc="7AB0400E">
      <w:numFmt w:val="decimal"/>
      <w:lvlText w:val=""/>
      <w:lvlJc w:val="left"/>
    </w:lvl>
    <w:lvl w:ilvl="4" w:tplc="BA6AEA10">
      <w:numFmt w:val="decimal"/>
      <w:lvlText w:val=""/>
      <w:lvlJc w:val="left"/>
    </w:lvl>
    <w:lvl w:ilvl="5" w:tplc="F4782C84">
      <w:numFmt w:val="decimal"/>
      <w:lvlText w:val=""/>
      <w:lvlJc w:val="left"/>
    </w:lvl>
    <w:lvl w:ilvl="6" w:tplc="457CFD28">
      <w:numFmt w:val="decimal"/>
      <w:lvlText w:val=""/>
      <w:lvlJc w:val="left"/>
    </w:lvl>
    <w:lvl w:ilvl="7" w:tplc="87EAC676">
      <w:numFmt w:val="decimal"/>
      <w:lvlText w:val=""/>
      <w:lvlJc w:val="left"/>
    </w:lvl>
    <w:lvl w:ilvl="8" w:tplc="371ECBBE">
      <w:numFmt w:val="decimal"/>
      <w:lvlText w:val=""/>
      <w:lvlJc w:val="left"/>
    </w:lvl>
  </w:abstractNum>
  <w:abstractNum w:abstractNumId="127" w15:restartNumberingAfterBreak="0">
    <w:nsid w:val="000022EE"/>
    <w:multiLevelType w:val="hybridMultilevel"/>
    <w:tmpl w:val="5DB43530"/>
    <w:lvl w:ilvl="0" w:tplc="E0025E24">
      <w:start w:val="1"/>
      <w:numFmt w:val="bullet"/>
      <w:lvlText w:val="•"/>
      <w:lvlJc w:val="left"/>
    </w:lvl>
    <w:lvl w:ilvl="1" w:tplc="DFA41E98">
      <w:numFmt w:val="decimal"/>
      <w:lvlText w:val=""/>
      <w:lvlJc w:val="left"/>
    </w:lvl>
    <w:lvl w:ilvl="2" w:tplc="25A20F58">
      <w:numFmt w:val="decimal"/>
      <w:lvlText w:val=""/>
      <w:lvlJc w:val="left"/>
    </w:lvl>
    <w:lvl w:ilvl="3" w:tplc="E1C4CFFA">
      <w:numFmt w:val="decimal"/>
      <w:lvlText w:val=""/>
      <w:lvlJc w:val="left"/>
    </w:lvl>
    <w:lvl w:ilvl="4" w:tplc="2CDE9526">
      <w:numFmt w:val="decimal"/>
      <w:lvlText w:val=""/>
      <w:lvlJc w:val="left"/>
    </w:lvl>
    <w:lvl w:ilvl="5" w:tplc="37063256">
      <w:numFmt w:val="decimal"/>
      <w:lvlText w:val=""/>
      <w:lvlJc w:val="left"/>
    </w:lvl>
    <w:lvl w:ilvl="6" w:tplc="52FCEB16">
      <w:numFmt w:val="decimal"/>
      <w:lvlText w:val=""/>
      <w:lvlJc w:val="left"/>
    </w:lvl>
    <w:lvl w:ilvl="7" w:tplc="69E02CA6">
      <w:numFmt w:val="decimal"/>
      <w:lvlText w:val=""/>
      <w:lvlJc w:val="left"/>
    </w:lvl>
    <w:lvl w:ilvl="8" w:tplc="479CA23E">
      <w:numFmt w:val="decimal"/>
      <w:lvlText w:val=""/>
      <w:lvlJc w:val="left"/>
    </w:lvl>
  </w:abstractNum>
  <w:abstractNum w:abstractNumId="128" w15:restartNumberingAfterBreak="0">
    <w:nsid w:val="00002332"/>
    <w:multiLevelType w:val="hybridMultilevel"/>
    <w:tmpl w:val="7936677E"/>
    <w:lvl w:ilvl="0" w:tplc="BDF86832">
      <w:start w:val="1"/>
      <w:numFmt w:val="bullet"/>
      <w:lvlText w:val="•"/>
      <w:lvlJc w:val="left"/>
    </w:lvl>
    <w:lvl w:ilvl="1" w:tplc="C302A048">
      <w:numFmt w:val="decimal"/>
      <w:lvlText w:val=""/>
      <w:lvlJc w:val="left"/>
    </w:lvl>
    <w:lvl w:ilvl="2" w:tplc="5AF8602A">
      <w:numFmt w:val="decimal"/>
      <w:lvlText w:val=""/>
      <w:lvlJc w:val="left"/>
    </w:lvl>
    <w:lvl w:ilvl="3" w:tplc="7E701374">
      <w:numFmt w:val="decimal"/>
      <w:lvlText w:val=""/>
      <w:lvlJc w:val="left"/>
    </w:lvl>
    <w:lvl w:ilvl="4" w:tplc="BDA87872">
      <w:numFmt w:val="decimal"/>
      <w:lvlText w:val=""/>
      <w:lvlJc w:val="left"/>
    </w:lvl>
    <w:lvl w:ilvl="5" w:tplc="35F67F5C">
      <w:numFmt w:val="decimal"/>
      <w:lvlText w:val=""/>
      <w:lvlJc w:val="left"/>
    </w:lvl>
    <w:lvl w:ilvl="6" w:tplc="634CEC1A">
      <w:numFmt w:val="decimal"/>
      <w:lvlText w:val=""/>
      <w:lvlJc w:val="left"/>
    </w:lvl>
    <w:lvl w:ilvl="7" w:tplc="5A54A342">
      <w:numFmt w:val="decimal"/>
      <w:lvlText w:val=""/>
      <w:lvlJc w:val="left"/>
    </w:lvl>
    <w:lvl w:ilvl="8" w:tplc="8ACEA20A">
      <w:numFmt w:val="decimal"/>
      <w:lvlText w:val=""/>
      <w:lvlJc w:val="left"/>
    </w:lvl>
  </w:abstractNum>
  <w:abstractNum w:abstractNumId="129" w15:restartNumberingAfterBreak="0">
    <w:nsid w:val="00002350"/>
    <w:multiLevelType w:val="hybridMultilevel"/>
    <w:tmpl w:val="11928C5C"/>
    <w:lvl w:ilvl="0" w:tplc="23B8B0E4">
      <w:start w:val="1"/>
      <w:numFmt w:val="bullet"/>
      <w:lvlText w:val="•"/>
      <w:lvlJc w:val="left"/>
    </w:lvl>
    <w:lvl w:ilvl="1" w:tplc="9AE259B6">
      <w:numFmt w:val="decimal"/>
      <w:lvlText w:val=""/>
      <w:lvlJc w:val="left"/>
    </w:lvl>
    <w:lvl w:ilvl="2" w:tplc="FE4A1440">
      <w:numFmt w:val="decimal"/>
      <w:lvlText w:val=""/>
      <w:lvlJc w:val="left"/>
    </w:lvl>
    <w:lvl w:ilvl="3" w:tplc="295C1E68">
      <w:numFmt w:val="decimal"/>
      <w:lvlText w:val=""/>
      <w:lvlJc w:val="left"/>
    </w:lvl>
    <w:lvl w:ilvl="4" w:tplc="F154C5E0">
      <w:numFmt w:val="decimal"/>
      <w:lvlText w:val=""/>
      <w:lvlJc w:val="left"/>
    </w:lvl>
    <w:lvl w:ilvl="5" w:tplc="D4B6F91E">
      <w:numFmt w:val="decimal"/>
      <w:lvlText w:val=""/>
      <w:lvlJc w:val="left"/>
    </w:lvl>
    <w:lvl w:ilvl="6" w:tplc="7F96FCA2">
      <w:numFmt w:val="decimal"/>
      <w:lvlText w:val=""/>
      <w:lvlJc w:val="left"/>
    </w:lvl>
    <w:lvl w:ilvl="7" w:tplc="62085F7E">
      <w:numFmt w:val="decimal"/>
      <w:lvlText w:val=""/>
      <w:lvlJc w:val="left"/>
    </w:lvl>
    <w:lvl w:ilvl="8" w:tplc="C9927A7C">
      <w:numFmt w:val="decimal"/>
      <w:lvlText w:val=""/>
      <w:lvlJc w:val="left"/>
    </w:lvl>
  </w:abstractNum>
  <w:abstractNum w:abstractNumId="130" w15:restartNumberingAfterBreak="0">
    <w:nsid w:val="000023C9"/>
    <w:multiLevelType w:val="hybridMultilevel"/>
    <w:tmpl w:val="CC4C2ED6"/>
    <w:lvl w:ilvl="0" w:tplc="1EEA6986">
      <w:start w:val="1"/>
      <w:numFmt w:val="bullet"/>
      <w:lvlText w:val="•"/>
      <w:lvlJc w:val="left"/>
    </w:lvl>
    <w:lvl w:ilvl="1" w:tplc="956A9168">
      <w:numFmt w:val="decimal"/>
      <w:lvlText w:val=""/>
      <w:lvlJc w:val="left"/>
    </w:lvl>
    <w:lvl w:ilvl="2" w:tplc="AA3C43F0">
      <w:numFmt w:val="decimal"/>
      <w:lvlText w:val=""/>
      <w:lvlJc w:val="left"/>
    </w:lvl>
    <w:lvl w:ilvl="3" w:tplc="B3D6C7BE">
      <w:numFmt w:val="decimal"/>
      <w:lvlText w:val=""/>
      <w:lvlJc w:val="left"/>
    </w:lvl>
    <w:lvl w:ilvl="4" w:tplc="4F54B2E8">
      <w:numFmt w:val="decimal"/>
      <w:lvlText w:val=""/>
      <w:lvlJc w:val="left"/>
    </w:lvl>
    <w:lvl w:ilvl="5" w:tplc="FB00B234">
      <w:numFmt w:val="decimal"/>
      <w:lvlText w:val=""/>
      <w:lvlJc w:val="left"/>
    </w:lvl>
    <w:lvl w:ilvl="6" w:tplc="EF84421E">
      <w:numFmt w:val="decimal"/>
      <w:lvlText w:val=""/>
      <w:lvlJc w:val="left"/>
    </w:lvl>
    <w:lvl w:ilvl="7" w:tplc="0480FBE8">
      <w:numFmt w:val="decimal"/>
      <w:lvlText w:val=""/>
      <w:lvlJc w:val="left"/>
    </w:lvl>
    <w:lvl w:ilvl="8" w:tplc="78142904">
      <w:numFmt w:val="decimal"/>
      <w:lvlText w:val=""/>
      <w:lvlJc w:val="left"/>
    </w:lvl>
  </w:abstractNum>
  <w:abstractNum w:abstractNumId="131" w15:restartNumberingAfterBreak="0">
    <w:nsid w:val="00002462"/>
    <w:multiLevelType w:val="hybridMultilevel"/>
    <w:tmpl w:val="FF4473C2"/>
    <w:lvl w:ilvl="0" w:tplc="5D6C8798">
      <w:start w:val="1"/>
      <w:numFmt w:val="bullet"/>
      <w:lvlText w:val="•"/>
      <w:lvlJc w:val="left"/>
    </w:lvl>
    <w:lvl w:ilvl="1" w:tplc="3190C2A4">
      <w:numFmt w:val="decimal"/>
      <w:lvlText w:val=""/>
      <w:lvlJc w:val="left"/>
    </w:lvl>
    <w:lvl w:ilvl="2" w:tplc="BF466532">
      <w:numFmt w:val="decimal"/>
      <w:lvlText w:val=""/>
      <w:lvlJc w:val="left"/>
    </w:lvl>
    <w:lvl w:ilvl="3" w:tplc="A644FFE2">
      <w:numFmt w:val="decimal"/>
      <w:lvlText w:val=""/>
      <w:lvlJc w:val="left"/>
    </w:lvl>
    <w:lvl w:ilvl="4" w:tplc="353CA1FA">
      <w:numFmt w:val="decimal"/>
      <w:lvlText w:val=""/>
      <w:lvlJc w:val="left"/>
    </w:lvl>
    <w:lvl w:ilvl="5" w:tplc="A418B8DA">
      <w:numFmt w:val="decimal"/>
      <w:lvlText w:val=""/>
      <w:lvlJc w:val="left"/>
    </w:lvl>
    <w:lvl w:ilvl="6" w:tplc="27984C78">
      <w:numFmt w:val="decimal"/>
      <w:lvlText w:val=""/>
      <w:lvlJc w:val="left"/>
    </w:lvl>
    <w:lvl w:ilvl="7" w:tplc="0CD0F82A">
      <w:numFmt w:val="decimal"/>
      <w:lvlText w:val=""/>
      <w:lvlJc w:val="left"/>
    </w:lvl>
    <w:lvl w:ilvl="8" w:tplc="015C8470">
      <w:numFmt w:val="decimal"/>
      <w:lvlText w:val=""/>
      <w:lvlJc w:val="left"/>
    </w:lvl>
  </w:abstractNum>
  <w:abstractNum w:abstractNumId="132" w15:restartNumberingAfterBreak="0">
    <w:nsid w:val="0000249E"/>
    <w:multiLevelType w:val="hybridMultilevel"/>
    <w:tmpl w:val="529205E4"/>
    <w:lvl w:ilvl="0" w:tplc="59266EAA">
      <w:start w:val="1"/>
      <w:numFmt w:val="bullet"/>
      <w:lvlText w:val="•"/>
      <w:lvlJc w:val="left"/>
    </w:lvl>
    <w:lvl w:ilvl="1" w:tplc="D592EC60">
      <w:numFmt w:val="decimal"/>
      <w:lvlText w:val=""/>
      <w:lvlJc w:val="left"/>
    </w:lvl>
    <w:lvl w:ilvl="2" w:tplc="BC20C560">
      <w:numFmt w:val="decimal"/>
      <w:lvlText w:val=""/>
      <w:lvlJc w:val="left"/>
    </w:lvl>
    <w:lvl w:ilvl="3" w:tplc="7EC6FB6A">
      <w:numFmt w:val="decimal"/>
      <w:lvlText w:val=""/>
      <w:lvlJc w:val="left"/>
    </w:lvl>
    <w:lvl w:ilvl="4" w:tplc="B3B0072E">
      <w:numFmt w:val="decimal"/>
      <w:lvlText w:val=""/>
      <w:lvlJc w:val="left"/>
    </w:lvl>
    <w:lvl w:ilvl="5" w:tplc="B3B00A9C">
      <w:numFmt w:val="decimal"/>
      <w:lvlText w:val=""/>
      <w:lvlJc w:val="left"/>
    </w:lvl>
    <w:lvl w:ilvl="6" w:tplc="7E38BDC0">
      <w:numFmt w:val="decimal"/>
      <w:lvlText w:val=""/>
      <w:lvlJc w:val="left"/>
    </w:lvl>
    <w:lvl w:ilvl="7" w:tplc="F2D44896">
      <w:numFmt w:val="decimal"/>
      <w:lvlText w:val=""/>
      <w:lvlJc w:val="left"/>
    </w:lvl>
    <w:lvl w:ilvl="8" w:tplc="191CA6A8">
      <w:numFmt w:val="decimal"/>
      <w:lvlText w:val=""/>
      <w:lvlJc w:val="left"/>
    </w:lvl>
  </w:abstractNum>
  <w:abstractNum w:abstractNumId="133" w15:restartNumberingAfterBreak="0">
    <w:nsid w:val="0000251F"/>
    <w:multiLevelType w:val="hybridMultilevel"/>
    <w:tmpl w:val="12324A4A"/>
    <w:lvl w:ilvl="0" w:tplc="54D28A06">
      <w:start w:val="7"/>
      <w:numFmt w:val="decimal"/>
      <w:lvlText w:val="%1."/>
      <w:lvlJc w:val="left"/>
    </w:lvl>
    <w:lvl w:ilvl="1" w:tplc="9B00CFE6">
      <w:numFmt w:val="decimal"/>
      <w:lvlText w:val=""/>
      <w:lvlJc w:val="left"/>
    </w:lvl>
    <w:lvl w:ilvl="2" w:tplc="5DBC648C">
      <w:numFmt w:val="decimal"/>
      <w:lvlText w:val=""/>
      <w:lvlJc w:val="left"/>
    </w:lvl>
    <w:lvl w:ilvl="3" w:tplc="C9680DAC">
      <w:numFmt w:val="decimal"/>
      <w:lvlText w:val=""/>
      <w:lvlJc w:val="left"/>
    </w:lvl>
    <w:lvl w:ilvl="4" w:tplc="CCA0AC1E">
      <w:numFmt w:val="decimal"/>
      <w:lvlText w:val=""/>
      <w:lvlJc w:val="left"/>
    </w:lvl>
    <w:lvl w:ilvl="5" w:tplc="6A304FF0">
      <w:numFmt w:val="decimal"/>
      <w:lvlText w:val=""/>
      <w:lvlJc w:val="left"/>
    </w:lvl>
    <w:lvl w:ilvl="6" w:tplc="2ED058EE">
      <w:numFmt w:val="decimal"/>
      <w:lvlText w:val=""/>
      <w:lvlJc w:val="left"/>
    </w:lvl>
    <w:lvl w:ilvl="7" w:tplc="1ED0699E">
      <w:numFmt w:val="decimal"/>
      <w:lvlText w:val=""/>
      <w:lvlJc w:val="left"/>
    </w:lvl>
    <w:lvl w:ilvl="8" w:tplc="647E91AC">
      <w:numFmt w:val="decimal"/>
      <w:lvlText w:val=""/>
      <w:lvlJc w:val="left"/>
    </w:lvl>
  </w:abstractNum>
  <w:abstractNum w:abstractNumId="134" w15:restartNumberingAfterBreak="0">
    <w:nsid w:val="00002528"/>
    <w:multiLevelType w:val="hybridMultilevel"/>
    <w:tmpl w:val="2B6EA94A"/>
    <w:lvl w:ilvl="0" w:tplc="F0C20B26">
      <w:start w:val="1"/>
      <w:numFmt w:val="bullet"/>
      <w:lvlText w:val="•"/>
      <w:lvlJc w:val="left"/>
    </w:lvl>
    <w:lvl w:ilvl="1" w:tplc="08EA5B3E">
      <w:numFmt w:val="decimal"/>
      <w:lvlText w:val=""/>
      <w:lvlJc w:val="left"/>
    </w:lvl>
    <w:lvl w:ilvl="2" w:tplc="AB6CF4B6">
      <w:numFmt w:val="decimal"/>
      <w:lvlText w:val=""/>
      <w:lvlJc w:val="left"/>
    </w:lvl>
    <w:lvl w:ilvl="3" w:tplc="A5F8B20A">
      <w:numFmt w:val="decimal"/>
      <w:lvlText w:val=""/>
      <w:lvlJc w:val="left"/>
    </w:lvl>
    <w:lvl w:ilvl="4" w:tplc="A45E5D5E">
      <w:numFmt w:val="decimal"/>
      <w:lvlText w:val=""/>
      <w:lvlJc w:val="left"/>
    </w:lvl>
    <w:lvl w:ilvl="5" w:tplc="3FC83F1A">
      <w:numFmt w:val="decimal"/>
      <w:lvlText w:val=""/>
      <w:lvlJc w:val="left"/>
    </w:lvl>
    <w:lvl w:ilvl="6" w:tplc="305C87B8">
      <w:numFmt w:val="decimal"/>
      <w:lvlText w:val=""/>
      <w:lvlJc w:val="left"/>
    </w:lvl>
    <w:lvl w:ilvl="7" w:tplc="33A467E4">
      <w:numFmt w:val="decimal"/>
      <w:lvlText w:val=""/>
      <w:lvlJc w:val="left"/>
    </w:lvl>
    <w:lvl w:ilvl="8" w:tplc="2BC0C324">
      <w:numFmt w:val="decimal"/>
      <w:lvlText w:val=""/>
      <w:lvlJc w:val="left"/>
    </w:lvl>
  </w:abstractNum>
  <w:abstractNum w:abstractNumId="135" w15:restartNumberingAfterBreak="0">
    <w:nsid w:val="0000252A"/>
    <w:multiLevelType w:val="hybridMultilevel"/>
    <w:tmpl w:val="D4845E26"/>
    <w:lvl w:ilvl="0" w:tplc="40845FEE">
      <w:start w:val="1"/>
      <w:numFmt w:val="bullet"/>
      <w:lvlText w:val="•"/>
      <w:lvlJc w:val="left"/>
    </w:lvl>
    <w:lvl w:ilvl="1" w:tplc="883E1858">
      <w:numFmt w:val="decimal"/>
      <w:lvlText w:val=""/>
      <w:lvlJc w:val="left"/>
    </w:lvl>
    <w:lvl w:ilvl="2" w:tplc="3A2C3492">
      <w:numFmt w:val="decimal"/>
      <w:lvlText w:val=""/>
      <w:lvlJc w:val="left"/>
    </w:lvl>
    <w:lvl w:ilvl="3" w:tplc="1C4CD554">
      <w:numFmt w:val="decimal"/>
      <w:lvlText w:val=""/>
      <w:lvlJc w:val="left"/>
    </w:lvl>
    <w:lvl w:ilvl="4" w:tplc="7B48DD5E">
      <w:numFmt w:val="decimal"/>
      <w:lvlText w:val=""/>
      <w:lvlJc w:val="left"/>
    </w:lvl>
    <w:lvl w:ilvl="5" w:tplc="E82EE324">
      <w:numFmt w:val="decimal"/>
      <w:lvlText w:val=""/>
      <w:lvlJc w:val="left"/>
    </w:lvl>
    <w:lvl w:ilvl="6" w:tplc="91946146">
      <w:numFmt w:val="decimal"/>
      <w:lvlText w:val=""/>
      <w:lvlJc w:val="left"/>
    </w:lvl>
    <w:lvl w:ilvl="7" w:tplc="3D263314">
      <w:numFmt w:val="decimal"/>
      <w:lvlText w:val=""/>
      <w:lvlJc w:val="left"/>
    </w:lvl>
    <w:lvl w:ilvl="8" w:tplc="134A52FA">
      <w:numFmt w:val="decimal"/>
      <w:lvlText w:val=""/>
      <w:lvlJc w:val="left"/>
    </w:lvl>
  </w:abstractNum>
  <w:abstractNum w:abstractNumId="136" w15:restartNumberingAfterBreak="0">
    <w:nsid w:val="00002568"/>
    <w:multiLevelType w:val="hybridMultilevel"/>
    <w:tmpl w:val="3D622A4E"/>
    <w:lvl w:ilvl="0" w:tplc="38800DEC">
      <w:start w:val="1"/>
      <w:numFmt w:val="bullet"/>
      <w:lvlText w:val="•"/>
      <w:lvlJc w:val="left"/>
    </w:lvl>
    <w:lvl w:ilvl="1" w:tplc="741E4018">
      <w:numFmt w:val="decimal"/>
      <w:lvlText w:val=""/>
      <w:lvlJc w:val="left"/>
    </w:lvl>
    <w:lvl w:ilvl="2" w:tplc="644C23DC">
      <w:numFmt w:val="decimal"/>
      <w:lvlText w:val=""/>
      <w:lvlJc w:val="left"/>
    </w:lvl>
    <w:lvl w:ilvl="3" w:tplc="F0E89B4C">
      <w:numFmt w:val="decimal"/>
      <w:lvlText w:val=""/>
      <w:lvlJc w:val="left"/>
    </w:lvl>
    <w:lvl w:ilvl="4" w:tplc="58A077A4">
      <w:numFmt w:val="decimal"/>
      <w:lvlText w:val=""/>
      <w:lvlJc w:val="left"/>
    </w:lvl>
    <w:lvl w:ilvl="5" w:tplc="603C4884">
      <w:numFmt w:val="decimal"/>
      <w:lvlText w:val=""/>
      <w:lvlJc w:val="left"/>
    </w:lvl>
    <w:lvl w:ilvl="6" w:tplc="4BA693D2">
      <w:numFmt w:val="decimal"/>
      <w:lvlText w:val=""/>
      <w:lvlJc w:val="left"/>
    </w:lvl>
    <w:lvl w:ilvl="7" w:tplc="861A3AC2">
      <w:numFmt w:val="decimal"/>
      <w:lvlText w:val=""/>
      <w:lvlJc w:val="left"/>
    </w:lvl>
    <w:lvl w:ilvl="8" w:tplc="8B0847E0">
      <w:numFmt w:val="decimal"/>
      <w:lvlText w:val=""/>
      <w:lvlJc w:val="left"/>
    </w:lvl>
  </w:abstractNum>
  <w:abstractNum w:abstractNumId="137" w15:restartNumberingAfterBreak="0">
    <w:nsid w:val="0000260D"/>
    <w:multiLevelType w:val="hybridMultilevel"/>
    <w:tmpl w:val="4320A166"/>
    <w:lvl w:ilvl="0" w:tplc="5DE82972">
      <w:start w:val="1"/>
      <w:numFmt w:val="bullet"/>
      <w:lvlText w:val="-"/>
      <w:lvlJc w:val="left"/>
    </w:lvl>
    <w:lvl w:ilvl="1" w:tplc="76980256">
      <w:numFmt w:val="decimal"/>
      <w:lvlText w:val=""/>
      <w:lvlJc w:val="left"/>
    </w:lvl>
    <w:lvl w:ilvl="2" w:tplc="FE14FA64">
      <w:numFmt w:val="decimal"/>
      <w:lvlText w:val=""/>
      <w:lvlJc w:val="left"/>
    </w:lvl>
    <w:lvl w:ilvl="3" w:tplc="69009972">
      <w:numFmt w:val="decimal"/>
      <w:lvlText w:val=""/>
      <w:lvlJc w:val="left"/>
    </w:lvl>
    <w:lvl w:ilvl="4" w:tplc="17FA3B84">
      <w:numFmt w:val="decimal"/>
      <w:lvlText w:val=""/>
      <w:lvlJc w:val="left"/>
    </w:lvl>
    <w:lvl w:ilvl="5" w:tplc="B8BA3596">
      <w:numFmt w:val="decimal"/>
      <w:lvlText w:val=""/>
      <w:lvlJc w:val="left"/>
    </w:lvl>
    <w:lvl w:ilvl="6" w:tplc="483CB258">
      <w:numFmt w:val="decimal"/>
      <w:lvlText w:val=""/>
      <w:lvlJc w:val="left"/>
    </w:lvl>
    <w:lvl w:ilvl="7" w:tplc="705AC732">
      <w:numFmt w:val="decimal"/>
      <w:lvlText w:val=""/>
      <w:lvlJc w:val="left"/>
    </w:lvl>
    <w:lvl w:ilvl="8" w:tplc="3DA2018E">
      <w:numFmt w:val="decimal"/>
      <w:lvlText w:val=""/>
      <w:lvlJc w:val="left"/>
    </w:lvl>
  </w:abstractNum>
  <w:abstractNum w:abstractNumId="138" w15:restartNumberingAfterBreak="0">
    <w:nsid w:val="0000261E"/>
    <w:multiLevelType w:val="hybridMultilevel"/>
    <w:tmpl w:val="D0A0436A"/>
    <w:lvl w:ilvl="0" w:tplc="B1EE8A32">
      <w:start w:val="1"/>
      <w:numFmt w:val="bullet"/>
      <w:lvlText w:val="В"/>
      <w:lvlJc w:val="left"/>
    </w:lvl>
    <w:lvl w:ilvl="1" w:tplc="30C66166">
      <w:start w:val="1"/>
      <w:numFmt w:val="bullet"/>
      <w:lvlText w:val="•"/>
      <w:lvlJc w:val="left"/>
    </w:lvl>
    <w:lvl w:ilvl="2" w:tplc="07D4A318">
      <w:numFmt w:val="decimal"/>
      <w:lvlText w:val=""/>
      <w:lvlJc w:val="left"/>
    </w:lvl>
    <w:lvl w:ilvl="3" w:tplc="59D849EC">
      <w:numFmt w:val="decimal"/>
      <w:lvlText w:val=""/>
      <w:lvlJc w:val="left"/>
    </w:lvl>
    <w:lvl w:ilvl="4" w:tplc="7804A2BC">
      <w:numFmt w:val="decimal"/>
      <w:lvlText w:val=""/>
      <w:lvlJc w:val="left"/>
    </w:lvl>
    <w:lvl w:ilvl="5" w:tplc="91364A88">
      <w:numFmt w:val="decimal"/>
      <w:lvlText w:val=""/>
      <w:lvlJc w:val="left"/>
    </w:lvl>
    <w:lvl w:ilvl="6" w:tplc="B5E6BA4E">
      <w:numFmt w:val="decimal"/>
      <w:lvlText w:val=""/>
      <w:lvlJc w:val="left"/>
    </w:lvl>
    <w:lvl w:ilvl="7" w:tplc="CC3A5C90">
      <w:numFmt w:val="decimal"/>
      <w:lvlText w:val=""/>
      <w:lvlJc w:val="left"/>
    </w:lvl>
    <w:lvl w:ilvl="8" w:tplc="90B851F0">
      <w:numFmt w:val="decimal"/>
      <w:lvlText w:val=""/>
      <w:lvlJc w:val="left"/>
    </w:lvl>
  </w:abstractNum>
  <w:abstractNum w:abstractNumId="139" w15:restartNumberingAfterBreak="0">
    <w:nsid w:val="0000263D"/>
    <w:multiLevelType w:val="hybridMultilevel"/>
    <w:tmpl w:val="35C89522"/>
    <w:lvl w:ilvl="0" w:tplc="E7B00706">
      <w:start w:val="1"/>
      <w:numFmt w:val="bullet"/>
      <w:lvlText w:val="•"/>
      <w:lvlJc w:val="left"/>
    </w:lvl>
    <w:lvl w:ilvl="1" w:tplc="B33C9CAC">
      <w:numFmt w:val="decimal"/>
      <w:lvlText w:val=""/>
      <w:lvlJc w:val="left"/>
    </w:lvl>
    <w:lvl w:ilvl="2" w:tplc="ECE6BF8C">
      <w:numFmt w:val="decimal"/>
      <w:lvlText w:val=""/>
      <w:lvlJc w:val="left"/>
    </w:lvl>
    <w:lvl w:ilvl="3" w:tplc="0CFC9C7C">
      <w:numFmt w:val="decimal"/>
      <w:lvlText w:val=""/>
      <w:lvlJc w:val="left"/>
    </w:lvl>
    <w:lvl w:ilvl="4" w:tplc="CD84D2C2">
      <w:numFmt w:val="decimal"/>
      <w:lvlText w:val=""/>
      <w:lvlJc w:val="left"/>
    </w:lvl>
    <w:lvl w:ilvl="5" w:tplc="D9482E94">
      <w:numFmt w:val="decimal"/>
      <w:lvlText w:val=""/>
      <w:lvlJc w:val="left"/>
    </w:lvl>
    <w:lvl w:ilvl="6" w:tplc="3468C9BA">
      <w:numFmt w:val="decimal"/>
      <w:lvlText w:val=""/>
      <w:lvlJc w:val="left"/>
    </w:lvl>
    <w:lvl w:ilvl="7" w:tplc="805827E8">
      <w:numFmt w:val="decimal"/>
      <w:lvlText w:val=""/>
      <w:lvlJc w:val="left"/>
    </w:lvl>
    <w:lvl w:ilvl="8" w:tplc="3AC4F768">
      <w:numFmt w:val="decimal"/>
      <w:lvlText w:val=""/>
      <w:lvlJc w:val="left"/>
    </w:lvl>
  </w:abstractNum>
  <w:abstractNum w:abstractNumId="140" w15:restartNumberingAfterBreak="0">
    <w:nsid w:val="00002668"/>
    <w:multiLevelType w:val="hybridMultilevel"/>
    <w:tmpl w:val="79147DD4"/>
    <w:lvl w:ilvl="0" w:tplc="CC72CDC4">
      <w:start w:val="1"/>
      <w:numFmt w:val="bullet"/>
      <w:lvlText w:val="и"/>
      <w:lvlJc w:val="left"/>
    </w:lvl>
    <w:lvl w:ilvl="1" w:tplc="777EA308">
      <w:start w:val="1"/>
      <w:numFmt w:val="bullet"/>
      <w:lvlText w:val="•"/>
      <w:lvlJc w:val="left"/>
    </w:lvl>
    <w:lvl w:ilvl="2" w:tplc="DA36C9DC">
      <w:numFmt w:val="decimal"/>
      <w:lvlText w:val=""/>
      <w:lvlJc w:val="left"/>
    </w:lvl>
    <w:lvl w:ilvl="3" w:tplc="BB9003EE">
      <w:numFmt w:val="decimal"/>
      <w:lvlText w:val=""/>
      <w:lvlJc w:val="left"/>
    </w:lvl>
    <w:lvl w:ilvl="4" w:tplc="2E8623EE">
      <w:numFmt w:val="decimal"/>
      <w:lvlText w:val=""/>
      <w:lvlJc w:val="left"/>
    </w:lvl>
    <w:lvl w:ilvl="5" w:tplc="A6860AF2">
      <w:numFmt w:val="decimal"/>
      <w:lvlText w:val=""/>
      <w:lvlJc w:val="left"/>
    </w:lvl>
    <w:lvl w:ilvl="6" w:tplc="602E6322">
      <w:numFmt w:val="decimal"/>
      <w:lvlText w:val=""/>
      <w:lvlJc w:val="left"/>
    </w:lvl>
    <w:lvl w:ilvl="7" w:tplc="85464E4E">
      <w:numFmt w:val="decimal"/>
      <w:lvlText w:val=""/>
      <w:lvlJc w:val="left"/>
    </w:lvl>
    <w:lvl w:ilvl="8" w:tplc="8334F3D2">
      <w:numFmt w:val="decimal"/>
      <w:lvlText w:val=""/>
      <w:lvlJc w:val="left"/>
    </w:lvl>
  </w:abstractNum>
  <w:abstractNum w:abstractNumId="141" w15:restartNumberingAfterBreak="0">
    <w:nsid w:val="000026A6"/>
    <w:multiLevelType w:val="hybridMultilevel"/>
    <w:tmpl w:val="E1587CB4"/>
    <w:lvl w:ilvl="0" w:tplc="AC76BF22">
      <w:start w:val="1"/>
      <w:numFmt w:val="bullet"/>
      <w:lvlText w:val="и"/>
      <w:lvlJc w:val="left"/>
    </w:lvl>
    <w:lvl w:ilvl="1" w:tplc="2C5E98E4">
      <w:start w:val="1"/>
      <w:numFmt w:val="decimal"/>
      <w:lvlText w:val="%2."/>
      <w:lvlJc w:val="left"/>
    </w:lvl>
    <w:lvl w:ilvl="2" w:tplc="09463110">
      <w:numFmt w:val="decimal"/>
      <w:lvlText w:val=""/>
      <w:lvlJc w:val="left"/>
    </w:lvl>
    <w:lvl w:ilvl="3" w:tplc="B7CE0F5C">
      <w:numFmt w:val="decimal"/>
      <w:lvlText w:val=""/>
      <w:lvlJc w:val="left"/>
    </w:lvl>
    <w:lvl w:ilvl="4" w:tplc="B73CF86C">
      <w:numFmt w:val="decimal"/>
      <w:lvlText w:val=""/>
      <w:lvlJc w:val="left"/>
    </w:lvl>
    <w:lvl w:ilvl="5" w:tplc="09BA9344">
      <w:numFmt w:val="decimal"/>
      <w:lvlText w:val=""/>
      <w:lvlJc w:val="left"/>
    </w:lvl>
    <w:lvl w:ilvl="6" w:tplc="1702E5F4">
      <w:numFmt w:val="decimal"/>
      <w:lvlText w:val=""/>
      <w:lvlJc w:val="left"/>
    </w:lvl>
    <w:lvl w:ilvl="7" w:tplc="7C60D28C">
      <w:numFmt w:val="decimal"/>
      <w:lvlText w:val=""/>
      <w:lvlJc w:val="left"/>
    </w:lvl>
    <w:lvl w:ilvl="8" w:tplc="C6F681C4">
      <w:numFmt w:val="decimal"/>
      <w:lvlText w:val=""/>
      <w:lvlJc w:val="left"/>
    </w:lvl>
  </w:abstractNum>
  <w:abstractNum w:abstractNumId="142" w15:restartNumberingAfterBreak="0">
    <w:nsid w:val="000026B1"/>
    <w:multiLevelType w:val="hybridMultilevel"/>
    <w:tmpl w:val="F954BE2C"/>
    <w:lvl w:ilvl="0" w:tplc="380C7318">
      <w:start w:val="1"/>
      <w:numFmt w:val="bullet"/>
      <w:lvlText w:val="•"/>
      <w:lvlJc w:val="left"/>
    </w:lvl>
    <w:lvl w:ilvl="1" w:tplc="DE96CC8C">
      <w:numFmt w:val="decimal"/>
      <w:lvlText w:val=""/>
      <w:lvlJc w:val="left"/>
    </w:lvl>
    <w:lvl w:ilvl="2" w:tplc="D632FE24">
      <w:numFmt w:val="decimal"/>
      <w:lvlText w:val=""/>
      <w:lvlJc w:val="left"/>
    </w:lvl>
    <w:lvl w:ilvl="3" w:tplc="38101F2A">
      <w:numFmt w:val="decimal"/>
      <w:lvlText w:val=""/>
      <w:lvlJc w:val="left"/>
    </w:lvl>
    <w:lvl w:ilvl="4" w:tplc="0548FADA">
      <w:numFmt w:val="decimal"/>
      <w:lvlText w:val=""/>
      <w:lvlJc w:val="left"/>
    </w:lvl>
    <w:lvl w:ilvl="5" w:tplc="3BEE7CD6">
      <w:numFmt w:val="decimal"/>
      <w:lvlText w:val=""/>
      <w:lvlJc w:val="left"/>
    </w:lvl>
    <w:lvl w:ilvl="6" w:tplc="83FA87FA">
      <w:numFmt w:val="decimal"/>
      <w:lvlText w:val=""/>
      <w:lvlJc w:val="left"/>
    </w:lvl>
    <w:lvl w:ilvl="7" w:tplc="1F78927A">
      <w:numFmt w:val="decimal"/>
      <w:lvlText w:val=""/>
      <w:lvlJc w:val="left"/>
    </w:lvl>
    <w:lvl w:ilvl="8" w:tplc="F9A4B740">
      <w:numFmt w:val="decimal"/>
      <w:lvlText w:val=""/>
      <w:lvlJc w:val="left"/>
    </w:lvl>
  </w:abstractNum>
  <w:abstractNum w:abstractNumId="143" w15:restartNumberingAfterBreak="0">
    <w:nsid w:val="000026CA"/>
    <w:multiLevelType w:val="hybridMultilevel"/>
    <w:tmpl w:val="D500ECD2"/>
    <w:lvl w:ilvl="0" w:tplc="E46CC8F2">
      <w:start w:val="1"/>
      <w:numFmt w:val="decimal"/>
      <w:lvlText w:val="%1)"/>
      <w:lvlJc w:val="left"/>
    </w:lvl>
    <w:lvl w:ilvl="1" w:tplc="754EA07A">
      <w:numFmt w:val="decimal"/>
      <w:lvlText w:val=""/>
      <w:lvlJc w:val="left"/>
    </w:lvl>
    <w:lvl w:ilvl="2" w:tplc="FDD2FEF2">
      <w:numFmt w:val="decimal"/>
      <w:lvlText w:val=""/>
      <w:lvlJc w:val="left"/>
    </w:lvl>
    <w:lvl w:ilvl="3" w:tplc="3EF0F1D4">
      <w:numFmt w:val="decimal"/>
      <w:lvlText w:val=""/>
      <w:lvlJc w:val="left"/>
    </w:lvl>
    <w:lvl w:ilvl="4" w:tplc="097C3EF4">
      <w:numFmt w:val="decimal"/>
      <w:lvlText w:val=""/>
      <w:lvlJc w:val="left"/>
    </w:lvl>
    <w:lvl w:ilvl="5" w:tplc="9402BF66">
      <w:numFmt w:val="decimal"/>
      <w:lvlText w:val=""/>
      <w:lvlJc w:val="left"/>
    </w:lvl>
    <w:lvl w:ilvl="6" w:tplc="2E96820A">
      <w:numFmt w:val="decimal"/>
      <w:lvlText w:val=""/>
      <w:lvlJc w:val="left"/>
    </w:lvl>
    <w:lvl w:ilvl="7" w:tplc="393E853A">
      <w:numFmt w:val="decimal"/>
      <w:lvlText w:val=""/>
      <w:lvlJc w:val="left"/>
    </w:lvl>
    <w:lvl w:ilvl="8" w:tplc="8946BB6E">
      <w:numFmt w:val="decimal"/>
      <w:lvlText w:val=""/>
      <w:lvlJc w:val="left"/>
    </w:lvl>
  </w:abstractNum>
  <w:abstractNum w:abstractNumId="144" w15:restartNumberingAfterBreak="0">
    <w:nsid w:val="00002725"/>
    <w:multiLevelType w:val="hybridMultilevel"/>
    <w:tmpl w:val="6D1411B4"/>
    <w:lvl w:ilvl="0" w:tplc="7AFCB128">
      <w:start w:val="11"/>
      <w:numFmt w:val="decimal"/>
      <w:lvlText w:val="%1."/>
      <w:lvlJc w:val="left"/>
    </w:lvl>
    <w:lvl w:ilvl="1" w:tplc="D9703604">
      <w:numFmt w:val="decimal"/>
      <w:lvlText w:val=""/>
      <w:lvlJc w:val="left"/>
    </w:lvl>
    <w:lvl w:ilvl="2" w:tplc="BF64E882">
      <w:numFmt w:val="decimal"/>
      <w:lvlText w:val=""/>
      <w:lvlJc w:val="left"/>
    </w:lvl>
    <w:lvl w:ilvl="3" w:tplc="7B34EFD0">
      <w:numFmt w:val="decimal"/>
      <w:lvlText w:val=""/>
      <w:lvlJc w:val="left"/>
    </w:lvl>
    <w:lvl w:ilvl="4" w:tplc="B97AFDC8">
      <w:numFmt w:val="decimal"/>
      <w:lvlText w:val=""/>
      <w:lvlJc w:val="left"/>
    </w:lvl>
    <w:lvl w:ilvl="5" w:tplc="95F8E11A">
      <w:numFmt w:val="decimal"/>
      <w:lvlText w:val=""/>
      <w:lvlJc w:val="left"/>
    </w:lvl>
    <w:lvl w:ilvl="6" w:tplc="2EFA7DC6">
      <w:numFmt w:val="decimal"/>
      <w:lvlText w:val=""/>
      <w:lvlJc w:val="left"/>
    </w:lvl>
    <w:lvl w:ilvl="7" w:tplc="93C45AB8">
      <w:numFmt w:val="decimal"/>
      <w:lvlText w:val=""/>
      <w:lvlJc w:val="left"/>
    </w:lvl>
    <w:lvl w:ilvl="8" w:tplc="A8C89126">
      <w:numFmt w:val="decimal"/>
      <w:lvlText w:val=""/>
      <w:lvlJc w:val="left"/>
    </w:lvl>
  </w:abstractNum>
  <w:abstractNum w:abstractNumId="145" w15:restartNumberingAfterBreak="0">
    <w:nsid w:val="000027DA"/>
    <w:multiLevelType w:val="hybridMultilevel"/>
    <w:tmpl w:val="CF20B026"/>
    <w:lvl w:ilvl="0" w:tplc="147AF08A">
      <w:start w:val="1"/>
      <w:numFmt w:val="bullet"/>
      <w:lvlText w:val="и"/>
      <w:lvlJc w:val="left"/>
    </w:lvl>
    <w:lvl w:ilvl="1" w:tplc="9564C8F4">
      <w:start w:val="1"/>
      <w:numFmt w:val="bullet"/>
      <w:lvlText w:val="•"/>
      <w:lvlJc w:val="left"/>
    </w:lvl>
    <w:lvl w:ilvl="2" w:tplc="D39A4CD4">
      <w:numFmt w:val="decimal"/>
      <w:lvlText w:val=""/>
      <w:lvlJc w:val="left"/>
    </w:lvl>
    <w:lvl w:ilvl="3" w:tplc="C31EF5DC">
      <w:numFmt w:val="decimal"/>
      <w:lvlText w:val=""/>
      <w:lvlJc w:val="left"/>
    </w:lvl>
    <w:lvl w:ilvl="4" w:tplc="B92C3E0C">
      <w:numFmt w:val="decimal"/>
      <w:lvlText w:val=""/>
      <w:lvlJc w:val="left"/>
    </w:lvl>
    <w:lvl w:ilvl="5" w:tplc="B950D5A6">
      <w:numFmt w:val="decimal"/>
      <w:lvlText w:val=""/>
      <w:lvlJc w:val="left"/>
    </w:lvl>
    <w:lvl w:ilvl="6" w:tplc="CDCCA68E">
      <w:numFmt w:val="decimal"/>
      <w:lvlText w:val=""/>
      <w:lvlJc w:val="left"/>
    </w:lvl>
    <w:lvl w:ilvl="7" w:tplc="FDB0E8A8">
      <w:numFmt w:val="decimal"/>
      <w:lvlText w:val=""/>
      <w:lvlJc w:val="left"/>
    </w:lvl>
    <w:lvl w:ilvl="8" w:tplc="F738C270">
      <w:numFmt w:val="decimal"/>
      <w:lvlText w:val=""/>
      <w:lvlJc w:val="left"/>
    </w:lvl>
  </w:abstractNum>
  <w:abstractNum w:abstractNumId="146" w15:restartNumberingAfterBreak="0">
    <w:nsid w:val="0000282D"/>
    <w:multiLevelType w:val="hybridMultilevel"/>
    <w:tmpl w:val="ACFCD34C"/>
    <w:lvl w:ilvl="0" w:tplc="9F807BF4">
      <w:start w:val="1"/>
      <w:numFmt w:val="bullet"/>
      <w:lvlText w:val="•"/>
      <w:lvlJc w:val="left"/>
    </w:lvl>
    <w:lvl w:ilvl="1" w:tplc="E60E47D0">
      <w:numFmt w:val="decimal"/>
      <w:lvlText w:val=""/>
      <w:lvlJc w:val="left"/>
    </w:lvl>
    <w:lvl w:ilvl="2" w:tplc="441C355A">
      <w:numFmt w:val="decimal"/>
      <w:lvlText w:val=""/>
      <w:lvlJc w:val="left"/>
    </w:lvl>
    <w:lvl w:ilvl="3" w:tplc="33FCC1C4">
      <w:numFmt w:val="decimal"/>
      <w:lvlText w:val=""/>
      <w:lvlJc w:val="left"/>
    </w:lvl>
    <w:lvl w:ilvl="4" w:tplc="2E9EC16A">
      <w:numFmt w:val="decimal"/>
      <w:lvlText w:val=""/>
      <w:lvlJc w:val="left"/>
    </w:lvl>
    <w:lvl w:ilvl="5" w:tplc="B64AC992">
      <w:numFmt w:val="decimal"/>
      <w:lvlText w:val=""/>
      <w:lvlJc w:val="left"/>
    </w:lvl>
    <w:lvl w:ilvl="6" w:tplc="84F2BB1A">
      <w:numFmt w:val="decimal"/>
      <w:lvlText w:val=""/>
      <w:lvlJc w:val="left"/>
    </w:lvl>
    <w:lvl w:ilvl="7" w:tplc="62E21624">
      <w:numFmt w:val="decimal"/>
      <w:lvlText w:val=""/>
      <w:lvlJc w:val="left"/>
    </w:lvl>
    <w:lvl w:ilvl="8" w:tplc="CE8A387E">
      <w:numFmt w:val="decimal"/>
      <w:lvlText w:val=""/>
      <w:lvlJc w:val="left"/>
    </w:lvl>
  </w:abstractNum>
  <w:abstractNum w:abstractNumId="147" w15:restartNumberingAfterBreak="0">
    <w:nsid w:val="00002833"/>
    <w:multiLevelType w:val="hybridMultilevel"/>
    <w:tmpl w:val="182E0A1E"/>
    <w:lvl w:ilvl="0" w:tplc="8B0AA786">
      <w:start w:val="1"/>
      <w:numFmt w:val="bullet"/>
      <w:lvlText w:val="•"/>
      <w:lvlJc w:val="left"/>
    </w:lvl>
    <w:lvl w:ilvl="1" w:tplc="29A03D4E">
      <w:numFmt w:val="decimal"/>
      <w:lvlText w:val=""/>
      <w:lvlJc w:val="left"/>
    </w:lvl>
    <w:lvl w:ilvl="2" w:tplc="231A0772">
      <w:numFmt w:val="decimal"/>
      <w:lvlText w:val=""/>
      <w:lvlJc w:val="left"/>
    </w:lvl>
    <w:lvl w:ilvl="3" w:tplc="DD9E951E">
      <w:numFmt w:val="decimal"/>
      <w:lvlText w:val=""/>
      <w:lvlJc w:val="left"/>
    </w:lvl>
    <w:lvl w:ilvl="4" w:tplc="28D49BC2">
      <w:numFmt w:val="decimal"/>
      <w:lvlText w:val=""/>
      <w:lvlJc w:val="left"/>
    </w:lvl>
    <w:lvl w:ilvl="5" w:tplc="0EF63DA6">
      <w:numFmt w:val="decimal"/>
      <w:lvlText w:val=""/>
      <w:lvlJc w:val="left"/>
    </w:lvl>
    <w:lvl w:ilvl="6" w:tplc="63CE2C66">
      <w:numFmt w:val="decimal"/>
      <w:lvlText w:val=""/>
      <w:lvlJc w:val="left"/>
    </w:lvl>
    <w:lvl w:ilvl="7" w:tplc="9F3E89DA">
      <w:numFmt w:val="decimal"/>
      <w:lvlText w:val=""/>
      <w:lvlJc w:val="left"/>
    </w:lvl>
    <w:lvl w:ilvl="8" w:tplc="1284B4A8">
      <w:numFmt w:val="decimal"/>
      <w:lvlText w:val=""/>
      <w:lvlJc w:val="left"/>
    </w:lvl>
  </w:abstractNum>
  <w:abstractNum w:abstractNumId="148" w15:restartNumberingAfterBreak="0">
    <w:nsid w:val="0000288F"/>
    <w:multiLevelType w:val="hybridMultilevel"/>
    <w:tmpl w:val="1C14AA9E"/>
    <w:lvl w:ilvl="0" w:tplc="DE24C9D8">
      <w:start w:val="1"/>
      <w:numFmt w:val="bullet"/>
      <w:lvlText w:val="В"/>
      <w:lvlJc w:val="left"/>
    </w:lvl>
    <w:lvl w:ilvl="1" w:tplc="12349976">
      <w:start w:val="1"/>
      <w:numFmt w:val="bullet"/>
      <w:lvlText w:val="•"/>
      <w:lvlJc w:val="left"/>
    </w:lvl>
    <w:lvl w:ilvl="2" w:tplc="D58875EA">
      <w:numFmt w:val="decimal"/>
      <w:lvlText w:val=""/>
      <w:lvlJc w:val="left"/>
    </w:lvl>
    <w:lvl w:ilvl="3" w:tplc="0B5C3BC2">
      <w:numFmt w:val="decimal"/>
      <w:lvlText w:val=""/>
      <w:lvlJc w:val="left"/>
    </w:lvl>
    <w:lvl w:ilvl="4" w:tplc="D3C60F74">
      <w:numFmt w:val="decimal"/>
      <w:lvlText w:val=""/>
      <w:lvlJc w:val="left"/>
    </w:lvl>
    <w:lvl w:ilvl="5" w:tplc="429E1852">
      <w:numFmt w:val="decimal"/>
      <w:lvlText w:val=""/>
      <w:lvlJc w:val="left"/>
    </w:lvl>
    <w:lvl w:ilvl="6" w:tplc="5940464E">
      <w:numFmt w:val="decimal"/>
      <w:lvlText w:val=""/>
      <w:lvlJc w:val="left"/>
    </w:lvl>
    <w:lvl w:ilvl="7" w:tplc="7EF0401A">
      <w:numFmt w:val="decimal"/>
      <w:lvlText w:val=""/>
      <w:lvlJc w:val="left"/>
    </w:lvl>
    <w:lvl w:ilvl="8" w:tplc="A5FC3D4C">
      <w:numFmt w:val="decimal"/>
      <w:lvlText w:val=""/>
      <w:lvlJc w:val="left"/>
    </w:lvl>
  </w:abstractNum>
  <w:abstractNum w:abstractNumId="149" w15:restartNumberingAfterBreak="0">
    <w:nsid w:val="000028E2"/>
    <w:multiLevelType w:val="hybridMultilevel"/>
    <w:tmpl w:val="DD4669E0"/>
    <w:lvl w:ilvl="0" w:tplc="2FD8F970">
      <w:start w:val="1"/>
      <w:numFmt w:val="bullet"/>
      <w:lvlText w:val="•"/>
      <w:lvlJc w:val="left"/>
    </w:lvl>
    <w:lvl w:ilvl="1" w:tplc="C18A63BA">
      <w:numFmt w:val="decimal"/>
      <w:lvlText w:val=""/>
      <w:lvlJc w:val="left"/>
    </w:lvl>
    <w:lvl w:ilvl="2" w:tplc="3642F5C8">
      <w:numFmt w:val="decimal"/>
      <w:lvlText w:val=""/>
      <w:lvlJc w:val="left"/>
    </w:lvl>
    <w:lvl w:ilvl="3" w:tplc="86307602">
      <w:numFmt w:val="decimal"/>
      <w:lvlText w:val=""/>
      <w:lvlJc w:val="left"/>
    </w:lvl>
    <w:lvl w:ilvl="4" w:tplc="A47E1EFC">
      <w:numFmt w:val="decimal"/>
      <w:lvlText w:val=""/>
      <w:lvlJc w:val="left"/>
    </w:lvl>
    <w:lvl w:ilvl="5" w:tplc="1D4062C8">
      <w:numFmt w:val="decimal"/>
      <w:lvlText w:val=""/>
      <w:lvlJc w:val="left"/>
    </w:lvl>
    <w:lvl w:ilvl="6" w:tplc="27822320">
      <w:numFmt w:val="decimal"/>
      <w:lvlText w:val=""/>
      <w:lvlJc w:val="left"/>
    </w:lvl>
    <w:lvl w:ilvl="7" w:tplc="CDBE9518">
      <w:numFmt w:val="decimal"/>
      <w:lvlText w:val=""/>
      <w:lvlJc w:val="left"/>
    </w:lvl>
    <w:lvl w:ilvl="8" w:tplc="44E8D5F8">
      <w:numFmt w:val="decimal"/>
      <w:lvlText w:val=""/>
      <w:lvlJc w:val="left"/>
    </w:lvl>
  </w:abstractNum>
  <w:abstractNum w:abstractNumId="150" w15:restartNumberingAfterBreak="0">
    <w:nsid w:val="0000293B"/>
    <w:multiLevelType w:val="hybridMultilevel"/>
    <w:tmpl w:val="855210AA"/>
    <w:lvl w:ilvl="0" w:tplc="AAF29984">
      <w:start w:val="1"/>
      <w:numFmt w:val="bullet"/>
      <w:lvlText w:val="•"/>
      <w:lvlJc w:val="left"/>
    </w:lvl>
    <w:lvl w:ilvl="1" w:tplc="C48E1E08">
      <w:numFmt w:val="decimal"/>
      <w:lvlText w:val=""/>
      <w:lvlJc w:val="left"/>
    </w:lvl>
    <w:lvl w:ilvl="2" w:tplc="9D3213A4">
      <w:numFmt w:val="decimal"/>
      <w:lvlText w:val=""/>
      <w:lvlJc w:val="left"/>
    </w:lvl>
    <w:lvl w:ilvl="3" w:tplc="D00619DE">
      <w:numFmt w:val="decimal"/>
      <w:lvlText w:val=""/>
      <w:lvlJc w:val="left"/>
    </w:lvl>
    <w:lvl w:ilvl="4" w:tplc="C5C844F0">
      <w:numFmt w:val="decimal"/>
      <w:lvlText w:val=""/>
      <w:lvlJc w:val="left"/>
    </w:lvl>
    <w:lvl w:ilvl="5" w:tplc="11E0FC5A">
      <w:numFmt w:val="decimal"/>
      <w:lvlText w:val=""/>
      <w:lvlJc w:val="left"/>
    </w:lvl>
    <w:lvl w:ilvl="6" w:tplc="9C724A34">
      <w:numFmt w:val="decimal"/>
      <w:lvlText w:val=""/>
      <w:lvlJc w:val="left"/>
    </w:lvl>
    <w:lvl w:ilvl="7" w:tplc="1C507D00">
      <w:numFmt w:val="decimal"/>
      <w:lvlText w:val=""/>
      <w:lvlJc w:val="left"/>
    </w:lvl>
    <w:lvl w:ilvl="8" w:tplc="E72292EC">
      <w:numFmt w:val="decimal"/>
      <w:lvlText w:val=""/>
      <w:lvlJc w:val="left"/>
    </w:lvl>
  </w:abstractNum>
  <w:abstractNum w:abstractNumId="151" w15:restartNumberingAfterBreak="0">
    <w:nsid w:val="00002959"/>
    <w:multiLevelType w:val="hybridMultilevel"/>
    <w:tmpl w:val="17BAAE50"/>
    <w:lvl w:ilvl="0" w:tplc="B7B63034">
      <w:start w:val="1"/>
      <w:numFmt w:val="bullet"/>
      <w:lvlText w:val="•"/>
      <w:lvlJc w:val="left"/>
    </w:lvl>
    <w:lvl w:ilvl="1" w:tplc="AE48AF06">
      <w:numFmt w:val="decimal"/>
      <w:lvlText w:val=""/>
      <w:lvlJc w:val="left"/>
    </w:lvl>
    <w:lvl w:ilvl="2" w:tplc="EF8EAF26">
      <w:numFmt w:val="decimal"/>
      <w:lvlText w:val=""/>
      <w:lvlJc w:val="left"/>
    </w:lvl>
    <w:lvl w:ilvl="3" w:tplc="BC105264">
      <w:numFmt w:val="decimal"/>
      <w:lvlText w:val=""/>
      <w:lvlJc w:val="left"/>
    </w:lvl>
    <w:lvl w:ilvl="4" w:tplc="55EEDF0A">
      <w:numFmt w:val="decimal"/>
      <w:lvlText w:val=""/>
      <w:lvlJc w:val="left"/>
    </w:lvl>
    <w:lvl w:ilvl="5" w:tplc="27C4119C">
      <w:numFmt w:val="decimal"/>
      <w:lvlText w:val=""/>
      <w:lvlJc w:val="left"/>
    </w:lvl>
    <w:lvl w:ilvl="6" w:tplc="D23E45AE">
      <w:numFmt w:val="decimal"/>
      <w:lvlText w:val=""/>
      <w:lvlJc w:val="left"/>
    </w:lvl>
    <w:lvl w:ilvl="7" w:tplc="8E328722">
      <w:numFmt w:val="decimal"/>
      <w:lvlText w:val=""/>
      <w:lvlJc w:val="left"/>
    </w:lvl>
    <w:lvl w:ilvl="8" w:tplc="A8C04504">
      <w:numFmt w:val="decimal"/>
      <w:lvlText w:val=""/>
      <w:lvlJc w:val="left"/>
    </w:lvl>
  </w:abstractNum>
  <w:abstractNum w:abstractNumId="152" w15:restartNumberingAfterBreak="0">
    <w:nsid w:val="000029D8"/>
    <w:multiLevelType w:val="hybridMultilevel"/>
    <w:tmpl w:val="9196CEA4"/>
    <w:lvl w:ilvl="0" w:tplc="E182B97C">
      <w:start w:val="1"/>
      <w:numFmt w:val="bullet"/>
      <w:lvlText w:val="•"/>
      <w:lvlJc w:val="left"/>
    </w:lvl>
    <w:lvl w:ilvl="1" w:tplc="64B038CA">
      <w:numFmt w:val="decimal"/>
      <w:lvlText w:val=""/>
      <w:lvlJc w:val="left"/>
    </w:lvl>
    <w:lvl w:ilvl="2" w:tplc="E73EB926">
      <w:numFmt w:val="decimal"/>
      <w:lvlText w:val=""/>
      <w:lvlJc w:val="left"/>
    </w:lvl>
    <w:lvl w:ilvl="3" w:tplc="5C5472EE">
      <w:numFmt w:val="decimal"/>
      <w:lvlText w:val=""/>
      <w:lvlJc w:val="left"/>
    </w:lvl>
    <w:lvl w:ilvl="4" w:tplc="A4665744">
      <w:numFmt w:val="decimal"/>
      <w:lvlText w:val=""/>
      <w:lvlJc w:val="left"/>
    </w:lvl>
    <w:lvl w:ilvl="5" w:tplc="5700EB80">
      <w:numFmt w:val="decimal"/>
      <w:lvlText w:val=""/>
      <w:lvlJc w:val="left"/>
    </w:lvl>
    <w:lvl w:ilvl="6" w:tplc="136430D0">
      <w:numFmt w:val="decimal"/>
      <w:lvlText w:val=""/>
      <w:lvlJc w:val="left"/>
    </w:lvl>
    <w:lvl w:ilvl="7" w:tplc="E49A93A2">
      <w:numFmt w:val="decimal"/>
      <w:lvlText w:val=""/>
      <w:lvlJc w:val="left"/>
    </w:lvl>
    <w:lvl w:ilvl="8" w:tplc="32F8CDB6">
      <w:numFmt w:val="decimal"/>
      <w:lvlText w:val=""/>
      <w:lvlJc w:val="left"/>
    </w:lvl>
  </w:abstractNum>
  <w:abstractNum w:abstractNumId="153" w15:restartNumberingAfterBreak="0">
    <w:nsid w:val="00002A38"/>
    <w:multiLevelType w:val="hybridMultilevel"/>
    <w:tmpl w:val="48821B2C"/>
    <w:lvl w:ilvl="0" w:tplc="B4B4CE68">
      <w:start w:val="1"/>
      <w:numFmt w:val="bullet"/>
      <w:lvlText w:val="•"/>
      <w:lvlJc w:val="left"/>
    </w:lvl>
    <w:lvl w:ilvl="1" w:tplc="F68CE38A">
      <w:numFmt w:val="decimal"/>
      <w:lvlText w:val=""/>
      <w:lvlJc w:val="left"/>
    </w:lvl>
    <w:lvl w:ilvl="2" w:tplc="C2B66BF4">
      <w:numFmt w:val="decimal"/>
      <w:lvlText w:val=""/>
      <w:lvlJc w:val="left"/>
    </w:lvl>
    <w:lvl w:ilvl="3" w:tplc="FE78E098">
      <w:numFmt w:val="decimal"/>
      <w:lvlText w:val=""/>
      <w:lvlJc w:val="left"/>
    </w:lvl>
    <w:lvl w:ilvl="4" w:tplc="BD281890">
      <w:numFmt w:val="decimal"/>
      <w:lvlText w:val=""/>
      <w:lvlJc w:val="left"/>
    </w:lvl>
    <w:lvl w:ilvl="5" w:tplc="95D0E212">
      <w:numFmt w:val="decimal"/>
      <w:lvlText w:val=""/>
      <w:lvlJc w:val="left"/>
    </w:lvl>
    <w:lvl w:ilvl="6" w:tplc="84B0C9E8">
      <w:numFmt w:val="decimal"/>
      <w:lvlText w:val=""/>
      <w:lvlJc w:val="left"/>
    </w:lvl>
    <w:lvl w:ilvl="7" w:tplc="432C5148">
      <w:numFmt w:val="decimal"/>
      <w:lvlText w:val=""/>
      <w:lvlJc w:val="left"/>
    </w:lvl>
    <w:lvl w:ilvl="8" w:tplc="CF9E9880">
      <w:numFmt w:val="decimal"/>
      <w:lvlText w:val=""/>
      <w:lvlJc w:val="left"/>
    </w:lvl>
  </w:abstractNum>
  <w:abstractNum w:abstractNumId="154" w15:restartNumberingAfterBreak="0">
    <w:nsid w:val="00002B00"/>
    <w:multiLevelType w:val="hybridMultilevel"/>
    <w:tmpl w:val="23BC7030"/>
    <w:lvl w:ilvl="0" w:tplc="5C9EA408">
      <w:start w:val="1"/>
      <w:numFmt w:val="bullet"/>
      <w:lvlText w:val="•"/>
      <w:lvlJc w:val="left"/>
    </w:lvl>
    <w:lvl w:ilvl="1" w:tplc="33861DE4">
      <w:numFmt w:val="decimal"/>
      <w:lvlText w:val=""/>
      <w:lvlJc w:val="left"/>
    </w:lvl>
    <w:lvl w:ilvl="2" w:tplc="2F6247A6">
      <w:numFmt w:val="decimal"/>
      <w:lvlText w:val=""/>
      <w:lvlJc w:val="left"/>
    </w:lvl>
    <w:lvl w:ilvl="3" w:tplc="06E28C02">
      <w:numFmt w:val="decimal"/>
      <w:lvlText w:val=""/>
      <w:lvlJc w:val="left"/>
    </w:lvl>
    <w:lvl w:ilvl="4" w:tplc="A044C340">
      <w:numFmt w:val="decimal"/>
      <w:lvlText w:val=""/>
      <w:lvlJc w:val="left"/>
    </w:lvl>
    <w:lvl w:ilvl="5" w:tplc="1C821790">
      <w:numFmt w:val="decimal"/>
      <w:lvlText w:val=""/>
      <w:lvlJc w:val="left"/>
    </w:lvl>
    <w:lvl w:ilvl="6" w:tplc="4B60167C">
      <w:numFmt w:val="decimal"/>
      <w:lvlText w:val=""/>
      <w:lvlJc w:val="left"/>
    </w:lvl>
    <w:lvl w:ilvl="7" w:tplc="E3A4C358">
      <w:numFmt w:val="decimal"/>
      <w:lvlText w:val=""/>
      <w:lvlJc w:val="left"/>
    </w:lvl>
    <w:lvl w:ilvl="8" w:tplc="A296E55A">
      <w:numFmt w:val="decimal"/>
      <w:lvlText w:val=""/>
      <w:lvlJc w:val="left"/>
    </w:lvl>
  </w:abstractNum>
  <w:abstractNum w:abstractNumId="155" w15:restartNumberingAfterBreak="0">
    <w:nsid w:val="00002B0C"/>
    <w:multiLevelType w:val="hybridMultilevel"/>
    <w:tmpl w:val="E3F4C3CA"/>
    <w:lvl w:ilvl="0" w:tplc="9F087030">
      <w:start w:val="1"/>
      <w:numFmt w:val="bullet"/>
      <w:lvlText w:val="•"/>
      <w:lvlJc w:val="left"/>
    </w:lvl>
    <w:lvl w:ilvl="1" w:tplc="798094E6">
      <w:numFmt w:val="decimal"/>
      <w:lvlText w:val=""/>
      <w:lvlJc w:val="left"/>
    </w:lvl>
    <w:lvl w:ilvl="2" w:tplc="D35CF21E">
      <w:numFmt w:val="decimal"/>
      <w:lvlText w:val=""/>
      <w:lvlJc w:val="left"/>
    </w:lvl>
    <w:lvl w:ilvl="3" w:tplc="1AE2BD76">
      <w:numFmt w:val="decimal"/>
      <w:lvlText w:val=""/>
      <w:lvlJc w:val="left"/>
    </w:lvl>
    <w:lvl w:ilvl="4" w:tplc="DBA01788">
      <w:numFmt w:val="decimal"/>
      <w:lvlText w:val=""/>
      <w:lvlJc w:val="left"/>
    </w:lvl>
    <w:lvl w:ilvl="5" w:tplc="FAC873FA">
      <w:numFmt w:val="decimal"/>
      <w:lvlText w:val=""/>
      <w:lvlJc w:val="left"/>
    </w:lvl>
    <w:lvl w:ilvl="6" w:tplc="A8FEC67A">
      <w:numFmt w:val="decimal"/>
      <w:lvlText w:val=""/>
      <w:lvlJc w:val="left"/>
    </w:lvl>
    <w:lvl w:ilvl="7" w:tplc="CA62B2F4">
      <w:numFmt w:val="decimal"/>
      <w:lvlText w:val=""/>
      <w:lvlJc w:val="left"/>
    </w:lvl>
    <w:lvl w:ilvl="8" w:tplc="DC7C0B90">
      <w:numFmt w:val="decimal"/>
      <w:lvlText w:val=""/>
      <w:lvlJc w:val="left"/>
    </w:lvl>
  </w:abstractNum>
  <w:abstractNum w:abstractNumId="156" w15:restartNumberingAfterBreak="0">
    <w:nsid w:val="00002B0F"/>
    <w:multiLevelType w:val="hybridMultilevel"/>
    <w:tmpl w:val="6CBCD390"/>
    <w:lvl w:ilvl="0" w:tplc="E3908636">
      <w:start w:val="1"/>
      <w:numFmt w:val="bullet"/>
      <w:lvlText w:val="•"/>
      <w:lvlJc w:val="left"/>
    </w:lvl>
    <w:lvl w:ilvl="1" w:tplc="68DAF954">
      <w:numFmt w:val="decimal"/>
      <w:lvlText w:val=""/>
      <w:lvlJc w:val="left"/>
    </w:lvl>
    <w:lvl w:ilvl="2" w:tplc="D2220326">
      <w:numFmt w:val="decimal"/>
      <w:lvlText w:val=""/>
      <w:lvlJc w:val="left"/>
    </w:lvl>
    <w:lvl w:ilvl="3" w:tplc="4BBE2514">
      <w:numFmt w:val="decimal"/>
      <w:lvlText w:val=""/>
      <w:lvlJc w:val="left"/>
    </w:lvl>
    <w:lvl w:ilvl="4" w:tplc="D3726506">
      <w:numFmt w:val="decimal"/>
      <w:lvlText w:val=""/>
      <w:lvlJc w:val="left"/>
    </w:lvl>
    <w:lvl w:ilvl="5" w:tplc="F2369258">
      <w:numFmt w:val="decimal"/>
      <w:lvlText w:val=""/>
      <w:lvlJc w:val="left"/>
    </w:lvl>
    <w:lvl w:ilvl="6" w:tplc="B6985366">
      <w:numFmt w:val="decimal"/>
      <w:lvlText w:val=""/>
      <w:lvlJc w:val="left"/>
    </w:lvl>
    <w:lvl w:ilvl="7" w:tplc="CFB4A460">
      <w:numFmt w:val="decimal"/>
      <w:lvlText w:val=""/>
      <w:lvlJc w:val="left"/>
    </w:lvl>
    <w:lvl w:ilvl="8" w:tplc="6966F57A">
      <w:numFmt w:val="decimal"/>
      <w:lvlText w:val=""/>
      <w:lvlJc w:val="left"/>
    </w:lvl>
  </w:abstractNum>
  <w:abstractNum w:abstractNumId="157" w15:restartNumberingAfterBreak="0">
    <w:nsid w:val="00002BA5"/>
    <w:multiLevelType w:val="hybridMultilevel"/>
    <w:tmpl w:val="E4FAE948"/>
    <w:lvl w:ilvl="0" w:tplc="EED87314">
      <w:start w:val="1"/>
      <w:numFmt w:val="bullet"/>
      <w:lvlText w:val="и"/>
      <w:lvlJc w:val="left"/>
    </w:lvl>
    <w:lvl w:ilvl="1" w:tplc="3E84BC7E">
      <w:start w:val="1"/>
      <w:numFmt w:val="bullet"/>
      <w:lvlText w:val="•"/>
      <w:lvlJc w:val="left"/>
    </w:lvl>
    <w:lvl w:ilvl="2" w:tplc="B78E6CEC">
      <w:numFmt w:val="decimal"/>
      <w:lvlText w:val=""/>
      <w:lvlJc w:val="left"/>
    </w:lvl>
    <w:lvl w:ilvl="3" w:tplc="3856C042">
      <w:numFmt w:val="decimal"/>
      <w:lvlText w:val=""/>
      <w:lvlJc w:val="left"/>
    </w:lvl>
    <w:lvl w:ilvl="4" w:tplc="3428735E">
      <w:numFmt w:val="decimal"/>
      <w:lvlText w:val=""/>
      <w:lvlJc w:val="left"/>
    </w:lvl>
    <w:lvl w:ilvl="5" w:tplc="5420D7B8">
      <w:numFmt w:val="decimal"/>
      <w:lvlText w:val=""/>
      <w:lvlJc w:val="left"/>
    </w:lvl>
    <w:lvl w:ilvl="6" w:tplc="25684BCC">
      <w:numFmt w:val="decimal"/>
      <w:lvlText w:val=""/>
      <w:lvlJc w:val="left"/>
    </w:lvl>
    <w:lvl w:ilvl="7" w:tplc="3A10D7A0">
      <w:numFmt w:val="decimal"/>
      <w:lvlText w:val=""/>
      <w:lvlJc w:val="left"/>
    </w:lvl>
    <w:lvl w:ilvl="8" w:tplc="D500F134">
      <w:numFmt w:val="decimal"/>
      <w:lvlText w:val=""/>
      <w:lvlJc w:val="left"/>
    </w:lvl>
  </w:abstractNum>
  <w:abstractNum w:abstractNumId="158" w15:restartNumberingAfterBreak="0">
    <w:nsid w:val="00002C3B"/>
    <w:multiLevelType w:val="hybridMultilevel"/>
    <w:tmpl w:val="FC40DB88"/>
    <w:lvl w:ilvl="0" w:tplc="A02C4D54">
      <w:start w:val="1"/>
      <w:numFmt w:val="bullet"/>
      <w:lvlText w:val="•"/>
      <w:lvlJc w:val="left"/>
    </w:lvl>
    <w:lvl w:ilvl="1" w:tplc="15D4AB6C">
      <w:numFmt w:val="decimal"/>
      <w:lvlText w:val=""/>
      <w:lvlJc w:val="left"/>
    </w:lvl>
    <w:lvl w:ilvl="2" w:tplc="D8B06D32">
      <w:numFmt w:val="decimal"/>
      <w:lvlText w:val=""/>
      <w:lvlJc w:val="left"/>
    </w:lvl>
    <w:lvl w:ilvl="3" w:tplc="AF22444E">
      <w:numFmt w:val="decimal"/>
      <w:lvlText w:val=""/>
      <w:lvlJc w:val="left"/>
    </w:lvl>
    <w:lvl w:ilvl="4" w:tplc="DB504928">
      <w:numFmt w:val="decimal"/>
      <w:lvlText w:val=""/>
      <w:lvlJc w:val="left"/>
    </w:lvl>
    <w:lvl w:ilvl="5" w:tplc="EC563EC2">
      <w:numFmt w:val="decimal"/>
      <w:lvlText w:val=""/>
      <w:lvlJc w:val="left"/>
    </w:lvl>
    <w:lvl w:ilvl="6" w:tplc="1DBC4002">
      <w:numFmt w:val="decimal"/>
      <w:lvlText w:val=""/>
      <w:lvlJc w:val="left"/>
    </w:lvl>
    <w:lvl w:ilvl="7" w:tplc="09CAC918">
      <w:numFmt w:val="decimal"/>
      <w:lvlText w:val=""/>
      <w:lvlJc w:val="left"/>
    </w:lvl>
    <w:lvl w:ilvl="8" w:tplc="1CFC3C4A">
      <w:numFmt w:val="decimal"/>
      <w:lvlText w:val=""/>
      <w:lvlJc w:val="left"/>
    </w:lvl>
  </w:abstractNum>
  <w:abstractNum w:abstractNumId="159" w15:restartNumberingAfterBreak="0">
    <w:nsid w:val="00002C49"/>
    <w:multiLevelType w:val="hybridMultilevel"/>
    <w:tmpl w:val="AA343934"/>
    <w:lvl w:ilvl="0" w:tplc="D406956E">
      <w:start w:val="1"/>
      <w:numFmt w:val="bullet"/>
      <w:lvlText w:val="•"/>
      <w:lvlJc w:val="left"/>
    </w:lvl>
    <w:lvl w:ilvl="1" w:tplc="1FE4ED8E">
      <w:numFmt w:val="decimal"/>
      <w:lvlText w:val=""/>
      <w:lvlJc w:val="left"/>
    </w:lvl>
    <w:lvl w:ilvl="2" w:tplc="E4D42B30">
      <w:numFmt w:val="decimal"/>
      <w:lvlText w:val=""/>
      <w:lvlJc w:val="left"/>
    </w:lvl>
    <w:lvl w:ilvl="3" w:tplc="2436A238">
      <w:numFmt w:val="decimal"/>
      <w:lvlText w:val=""/>
      <w:lvlJc w:val="left"/>
    </w:lvl>
    <w:lvl w:ilvl="4" w:tplc="C76CEE00">
      <w:numFmt w:val="decimal"/>
      <w:lvlText w:val=""/>
      <w:lvlJc w:val="left"/>
    </w:lvl>
    <w:lvl w:ilvl="5" w:tplc="19C2832A">
      <w:numFmt w:val="decimal"/>
      <w:lvlText w:val=""/>
      <w:lvlJc w:val="left"/>
    </w:lvl>
    <w:lvl w:ilvl="6" w:tplc="87646B96">
      <w:numFmt w:val="decimal"/>
      <w:lvlText w:val=""/>
      <w:lvlJc w:val="left"/>
    </w:lvl>
    <w:lvl w:ilvl="7" w:tplc="BDEEF434">
      <w:numFmt w:val="decimal"/>
      <w:lvlText w:val=""/>
      <w:lvlJc w:val="left"/>
    </w:lvl>
    <w:lvl w:ilvl="8" w:tplc="EEAE4EB2">
      <w:numFmt w:val="decimal"/>
      <w:lvlText w:val=""/>
      <w:lvlJc w:val="left"/>
    </w:lvl>
  </w:abstractNum>
  <w:abstractNum w:abstractNumId="160" w15:restartNumberingAfterBreak="0">
    <w:nsid w:val="00002CF7"/>
    <w:multiLevelType w:val="hybridMultilevel"/>
    <w:tmpl w:val="A8680F7A"/>
    <w:lvl w:ilvl="0" w:tplc="F73C4280">
      <w:start w:val="1"/>
      <w:numFmt w:val="bullet"/>
      <w:lvlText w:val="и"/>
      <w:lvlJc w:val="left"/>
    </w:lvl>
    <w:lvl w:ilvl="1" w:tplc="9594BE70">
      <w:start w:val="1"/>
      <w:numFmt w:val="bullet"/>
      <w:lvlText w:val="•"/>
      <w:lvlJc w:val="left"/>
    </w:lvl>
    <w:lvl w:ilvl="2" w:tplc="63D0A4AA">
      <w:numFmt w:val="decimal"/>
      <w:lvlText w:val=""/>
      <w:lvlJc w:val="left"/>
    </w:lvl>
    <w:lvl w:ilvl="3" w:tplc="99F0277A">
      <w:numFmt w:val="decimal"/>
      <w:lvlText w:val=""/>
      <w:lvlJc w:val="left"/>
    </w:lvl>
    <w:lvl w:ilvl="4" w:tplc="D5280202">
      <w:numFmt w:val="decimal"/>
      <w:lvlText w:val=""/>
      <w:lvlJc w:val="left"/>
    </w:lvl>
    <w:lvl w:ilvl="5" w:tplc="40E6450C">
      <w:numFmt w:val="decimal"/>
      <w:lvlText w:val=""/>
      <w:lvlJc w:val="left"/>
    </w:lvl>
    <w:lvl w:ilvl="6" w:tplc="6BF05D84">
      <w:numFmt w:val="decimal"/>
      <w:lvlText w:val=""/>
      <w:lvlJc w:val="left"/>
    </w:lvl>
    <w:lvl w:ilvl="7" w:tplc="FCD6408C">
      <w:numFmt w:val="decimal"/>
      <w:lvlText w:val=""/>
      <w:lvlJc w:val="left"/>
    </w:lvl>
    <w:lvl w:ilvl="8" w:tplc="C0CCDA2A">
      <w:numFmt w:val="decimal"/>
      <w:lvlText w:val=""/>
      <w:lvlJc w:val="left"/>
    </w:lvl>
  </w:abstractNum>
  <w:abstractNum w:abstractNumId="161" w15:restartNumberingAfterBreak="0">
    <w:nsid w:val="00002D12"/>
    <w:multiLevelType w:val="hybridMultilevel"/>
    <w:tmpl w:val="2B98AE20"/>
    <w:lvl w:ilvl="0" w:tplc="84F63DB6">
      <w:start w:val="49"/>
      <w:numFmt w:val="decimal"/>
      <w:lvlText w:val="%1."/>
      <w:lvlJc w:val="left"/>
    </w:lvl>
    <w:lvl w:ilvl="1" w:tplc="DB24723C">
      <w:numFmt w:val="decimal"/>
      <w:lvlText w:val=""/>
      <w:lvlJc w:val="left"/>
    </w:lvl>
    <w:lvl w:ilvl="2" w:tplc="0B028F86">
      <w:numFmt w:val="decimal"/>
      <w:lvlText w:val=""/>
      <w:lvlJc w:val="left"/>
    </w:lvl>
    <w:lvl w:ilvl="3" w:tplc="8EA6E5DA">
      <w:numFmt w:val="decimal"/>
      <w:lvlText w:val=""/>
      <w:lvlJc w:val="left"/>
    </w:lvl>
    <w:lvl w:ilvl="4" w:tplc="757EC036">
      <w:numFmt w:val="decimal"/>
      <w:lvlText w:val=""/>
      <w:lvlJc w:val="left"/>
    </w:lvl>
    <w:lvl w:ilvl="5" w:tplc="6ED0A79E">
      <w:numFmt w:val="decimal"/>
      <w:lvlText w:val=""/>
      <w:lvlJc w:val="left"/>
    </w:lvl>
    <w:lvl w:ilvl="6" w:tplc="C986ABC2">
      <w:numFmt w:val="decimal"/>
      <w:lvlText w:val=""/>
      <w:lvlJc w:val="left"/>
    </w:lvl>
    <w:lvl w:ilvl="7" w:tplc="B6241570">
      <w:numFmt w:val="decimal"/>
      <w:lvlText w:val=""/>
      <w:lvlJc w:val="left"/>
    </w:lvl>
    <w:lvl w:ilvl="8" w:tplc="F09A018A">
      <w:numFmt w:val="decimal"/>
      <w:lvlText w:val=""/>
      <w:lvlJc w:val="left"/>
    </w:lvl>
  </w:abstractNum>
  <w:abstractNum w:abstractNumId="162" w15:restartNumberingAfterBreak="0">
    <w:nsid w:val="00002DB5"/>
    <w:multiLevelType w:val="hybridMultilevel"/>
    <w:tmpl w:val="5DFCFC98"/>
    <w:lvl w:ilvl="0" w:tplc="FD868D44">
      <w:start w:val="1"/>
      <w:numFmt w:val="bullet"/>
      <w:lvlText w:val="•"/>
      <w:lvlJc w:val="left"/>
    </w:lvl>
    <w:lvl w:ilvl="1" w:tplc="F7B21768">
      <w:numFmt w:val="decimal"/>
      <w:lvlText w:val=""/>
      <w:lvlJc w:val="left"/>
    </w:lvl>
    <w:lvl w:ilvl="2" w:tplc="47CE1988">
      <w:numFmt w:val="decimal"/>
      <w:lvlText w:val=""/>
      <w:lvlJc w:val="left"/>
    </w:lvl>
    <w:lvl w:ilvl="3" w:tplc="D0CA4F50">
      <w:numFmt w:val="decimal"/>
      <w:lvlText w:val=""/>
      <w:lvlJc w:val="left"/>
    </w:lvl>
    <w:lvl w:ilvl="4" w:tplc="24AA0FD8">
      <w:numFmt w:val="decimal"/>
      <w:lvlText w:val=""/>
      <w:lvlJc w:val="left"/>
    </w:lvl>
    <w:lvl w:ilvl="5" w:tplc="4FC22858">
      <w:numFmt w:val="decimal"/>
      <w:lvlText w:val=""/>
      <w:lvlJc w:val="left"/>
    </w:lvl>
    <w:lvl w:ilvl="6" w:tplc="FA44BFD8">
      <w:numFmt w:val="decimal"/>
      <w:lvlText w:val=""/>
      <w:lvlJc w:val="left"/>
    </w:lvl>
    <w:lvl w:ilvl="7" w:tplc="34AABCE6">
      <w:numFmt w:val="decimal"/>
      <w:lvlText w:val=""/>
      <w:lvlJc w:val="left"/>
    </w:lvl>
    <w:lvl w:ilvl="8" w:tplc="6588A152">
      <w:numFmt w:val="decimal"/>
      <w:lvlText w:val=""/>
      <w:lvlJc w:val="left"/>
    </w:lvl>
  </w:abstractNum>
  <w:abstractNum w:abstractNumId="163" w15:restartNumberingAfterBreak="0">
    <w:nsid w:val="00002E39"/>
    <w:multiLevelType w:val="hybridMultilevel"/>
    <w:tmpl w:val="F73EBBB8"/>
    <w:lvl w:ilvl="0" w:tplc="303AA046">
      <w:start w:val="1"/>
      <w:numFmt w:val="bullet"/>
      <w:lvlText w:val="В"/>
      <w:lvlJc w:val="left"/>
    </w:lvl>
    <w:lvl w:ilvl="1" w:tplc="4A04D2DE">
      <w:start w:val="1"/>
      <w:numFmt w:val="bullet"/>
      <w:lvlText w:val="•"/>
      <w:lvlJc w:val="left"/>
    </w:lvl>
    <w:lvl w:ilvl="2" w:tplc="1E64318A">
      <w:numFmt w:val="decimal"/>
      <w:lvlText w:val=""/>
      <w:lvlJc w:val="left"/>
    </w:lvl>
    <w:lvl w:ilvl="3" w:tplc="D5E0A080">
      <w:numFmt w:val="decimal"/>
      <w:lvlText w:val=""/>
      <w:lvlJc w:val="left"/>
    </w:lvl>
    <w:lvl w:ilvl="4" w:tplc="E416E5D6">
      <w:numFmt w:val="decimal"/>
      <w:lvlText w:val=""/>
      <w:lvlJc w:val="left"/>
    </w:lvl>
    <w:lvl w:ilvl="5" w:tplc="D9D8DA38">
      <w:numFmt w:val="decimal"/>
      <w:lvlText w:val=""/>
      <w:lvlJc w:val="left"/>
    </w:lvl>
    <w:lvl w:ilvl="6" w:tplc="48D0BE84">
      <w:numFmt w:val="decimal"/>
      <w:lvlText w:val=""/>
      <w:lvlJc w:val="left"/>
    </w:lvl>
    <w:lvl w:ilvl="7" w:tplc="41CA5AE6">
      <w:numFmt w:val="decimal"/>
      <w:lvlText w:val=""/>
      <w:lvlJc w:val="left"/>
    </w:lvl>
    <w:lvl w:ilvl="8" w:tplc="A6E89AC2">
      <w:numFmt w:val="decimal"/>
      <w:lvlText w:val=""/>
      <w:lvlJc w:val="left"/>
    </w:lvl>
  </w:abstractNum>
  <w:abstractNum w:abstractNumId="164" w15:restartNumberingAfterBreak="0">
    <w:nsid w:val="00002E40"/>
    <w:multiLevelType w:val="hybridMultilevel"/>
    <w:tmpl w:val="DA1C10BC"/>
    <w:lvl w:ilvl="0" w:tplc="746831F4">
      <w:start w:val="1"/>
      <w:numFmt w:val="bullet"/>
      <w:lvlText w:val="•"/>
      <w:lvlJc w:val="left"/>
    </w:lvl>
    <w:lvl w:ilvl="1" w:tplc="C8D62D4C">
      <w:numFmt w:val="decimal"/>
      <w:lvlText w:val=""/>
      <w:lvlJc w:val="left"/>
    </w:lvl>
    <w:lvl w:ilvl="2" w:tplc="21FC2FD2">
      <w:numFmt w:val="decimal"/>
      <w:lvlText w:val=""/>
      <w:lvlJc w:val="left"/>
    </w:lvl>
    <w:lvl w:ilvl="3" w:tplc="DAA0EF1A">
      <w:numFmt w:val="decimal"/>
      <w:lvlText w:val=""/>
      <w:lvlJc w:val="left"/>
    </w:lvl>
    <w:lvl w:ilvl="4" w:tplc="4CD28196">
      <w:numFmt w:val="decimal"/>
      <w:lvlText w:val=""/>
      <w:lvlJc w:val="left"/>
    </w:lvl>
    <w:lvl w:ilvl="5" w:tplc="F03E0F80">
      <w:numFmt w:val="decimal"/>
      <w:lvlText w:val=""/>
      <w:lvlJc w:val="left"/>
    </w:lvl>
    <w:lvl w:ilvl="6" w:tplc="214EF428">
      <w:numFmt w:val="decimal"/>
      <w:lvlText w:val=""/>
      <w:lvlJc w:val="left"/>
    </w:lvl>
    <w:lvl w:ilvl="7" w:tplc="47A263A2">
      <w:numFmt w:val="decimal"/>
      <w:lvlText w:val=""/>
      <w:lvlJc w:val="left"/>
    </w:lvl>
    <w:lvl w:ilvl="8" w:tplc="C46CEDD0">
      <w:numFmt w:val="decimal"/>
      <w:lvlText w:val=""/>
      <w:lvlJc w:val="left"/>
    </w:lvl>
  </w:abstractNum>
  <w:abstractNum w:abstractNumId="165" w15:restartNumberingAfterBreak="0">
    <w:nsid w:val="00002EA6"/>
    <w:multiLevelType w:val="hybridMultilevel"/>
    <w:tmpl w:val="64A81896"/>
    <w:lvl w:ilvl="0" w:tplc="BA087500">
      <w:start w:val="1"/>
      <w:numFmt w:val="bullet"/>
      <w:lvlText w:val="‒"/>
      <w:lvlJc w:val="left"/>
    </w:lvl>
    <w:lvl w:ilvl="1" w:tplc="0AFA9694">
      <w:numFmt w:val="decimal"/>
      <w:lvlText w:val=""/>
      <w:lvlJc w:val="left"/>
    </w:lvl>
    <w:lvl w:ilvl="2" w:tplc="52446128">
      <w:numFmt w:val="decimal"/>
      <w:lvlText w:val=""/>
      <w:lvlJc w:val="left"/>
    </w:lvl>
    <w:lvl w:ilvl="3" w:tplc="C85AD5B0">
      <w:numFmt w:val="decimal"/>
      <w:lvlText w:val=""/>
      <w:lvlJc w:val="left"/>
    </w:lvl>
    <w:lvl w:ilvl="4" w:tplc="6DF83EB4">
      <w:numFmt w:val="decimal"/>
      <w:lvlText w:val=""/>
      <w:lvlJc w:val="left"/>
    </w:lvl>
    <w:lvl w:ilvl="5" w:tplc="134CBFCA">
      <w:numFmt w:val="decimal"/>
      <w:lvlText w:val=""/>
      <w:lvlJc w:val="left"/>
    </w:lvl>
    <w:lvl w:ilvl="6" w:tplc="41AE2ED2">
      <w:numFmt w:val="decimal"/>
      <w:lvlText w:val=""/>
      <w:lvlJc w:val="left"/>
    </w:lvl>
    <w:lvl w:ilvl="7" w:tplc="A8FC5696">
      <w:numFmt w:val="decimal"/>
      <w:lvlText w:val=""/>
      <w:lvlJc w:val="left"/>
    </w:lvl>
    <w:lvl w:ilvl="8" w:tplc="421452F0">
      <w:numFmt w:val="decimal"/>
      <w:lvlText w:val=""/>
      <w:lvlJc w:val="left"/>
    </w:lvl>
  </w:abstractNum>
  <w:abstractNum w:abstractNumId="166" w15:restartNumberingAfterBreak="0">
    <w:nsid w:val="00002F0B"/>
    <w:multiLevelType w:val="hybridMultilevel"/>
    <w:tmpl w:val="7BF61424"/>
    <w:lvl w:ilvl="0" w:tplc="1CB25F3C">
      <w:start w:val="1"/>
      <w:numFmt w:val="bullet"/>
      <w:lvlText w:val="•"/>
      <w:lvlJc w:val="left"/>
    </w:lvl>
    <w:lvl w:ilvl="1" w:tplc="F574125E">
      <w:numFmt w:val="decimal"/>
      <w:lvlText w:val=""/>
      <w:lvlJc w:val="left"/>
    </w:lvl>
    <w:lvl w:ilvl="2" w:tplc="DD6C2108">
      <w:numFmt w:val="decimal"/>
      <w:lvlText w:val=""/>
      <w:lvlJc w:val="left"/>
    </w:lvl>
    <w:lvl w:ilvl="3" w:tplc="91A856A8">
      <w:numFmt w:val="decimal"/>
      <w:lvlText w:val=""/>
      <w:lvlJc w:val="left"/>
    </w:lvl>
    <w:lvl w:ilvl="4" w:tplc="BF16587E">
      <w:numFmt w:val="decimal"/>
      <w:lvlText w:val=""/>
      <w:lvlJc w:val="left"/>
    </w:lvl>
    <w:lvl w:ilvl="5" w:tplc="4D504D12">
      <w:numFmt w:val="decimal"/>
      <w:lvlText w:val=""/>
      <w:lvlJc w:val="left"/>
    </w:lvl>
    <w:lvl w:ilvl="6" w:tplc="13282D68">
      <w:numFmt w:val="decimal"/>
      <w:lvlText w:val=""/>
      <w:lvlJc w:val="left"/>
    </w:lvl>
    <w:lvl w:ilvl="7" w:tplc="5344F1EA">
      <w:numFmt w:val="decimal"/>
      <w:lvlText w:val=""/>
      <w:lvlJc w:val="left"/>
    </w:lvl>
    <w:lvl w:ilvl="8" w:tplc="50E4BFB2">
      <w:numFmt w:val="decimal"/>
      <w:lvlText w:val=""/>
      <w:lvlJc w:val="left"/>
    </w:lvl>
  </w:abstractNum>
  <w:abstractNum w:abstractNumId="167" w15:restartNumberingAfterBreak="0">
    <w:nsid w:val="00002F0C"/>
    <w:multiLevelType w:val="hybridMultilevel"/>
    <w:tmpl w:val="36BEA188"/>
    <w:lvl w:ilvl="0" w:tplc="4F143FF6">
      <w:start w:val="1"/>
      <w:numFmt w:val="bullet"/>
      <w:lvlText w:val="•"/>
      <w:lvlJc w:val="left"/>
    </w:lvl>
    <w:lvl w:ilvl="1" w:tplc="41B04AEA">
      <w:numFmt w:val="decimal"/>
      <w:lvlText w:val=""/>
      <w:lvlJc w:val="left"/>
    </w:lvl>
    <w:lvl w:ilvl="2" w:tplc="7B0621DA">
      <w:numFmt w:val="decimal"/>
      <w:lvlText w:val=""/>
      <w:lvlJc w:val="left"/>
    </w:lvl>
    <w:lvl w:ilvl="3" w:tplc="EFE6DDB0">
      <w:numFmt w:val="decimal"/>
      <w:lvlText w:val=""/>
      <w:lvlJc w:val="left"/>
    </w:lvl>
    <w:lvl w:ilvl="4" w:tplc="3D36B758">
      <w:numFmt w:val="decimal"/>
      <w:lvlText w:val=""/>
      <w:lvlJc w:val="left"/>
    </w:lvl>
    <w:lvl w:ilvl="5" w:tplc="2EB093A6">
      <w:numFmt w:val="decimal"/>
      <w:lvlText w:val=""/>
      <w:lvlJc w:val="left"/>
    </w:lvl>
    <w:lvl w:ilvl="6" w:tplc="E60013A4">
      <w:numFmt w:val="decimal"/>
      <w:lvlText w:val=""/>
      <w:lvlJc w:val="left"/>
    </w:lvl>
    <w:lvl w:ilvl="7" w:tplc="03040572">
      <w:numFmt w:val="decimal"/>
      <w:lvlText w:val=""/>
      <w:lvlJc w:val="left"/>
    </w:lvl>
    <w:lvl w:ilvl="8" w:tplc="28467FA4">
      <w:numFmt w:val="decimal"/>
      <w:lvlText w:val=""/>
      <w:lvlJc w:val="left"/>
    </w:lvl>
  </w:abstractNum>
  <w:abstractNum w:abstractNumId="168" w15:restartNumberingAfterBreak="0">
    <w:nsid w:val="00002F14"/>
    <w:multiLevelType w:val="hybridMultilevel"/>
    <w:tmpl w:val="CD26C474"/>
    <w:lvl w:ilvl="0" w:tplc="1E8C20DC">
      <w:start w:val="1"/>
      <w:numFmt w:val="bullet"/>
      <w:lvlText w:val="в"/>
      <w:lvlJc w:val="left"/>
    </w:lvl>
    <w:lvl w:ilvl="1" w:tplc="003C5260">
      <w:numFmt w:val="decimal"/>
      <w:lvlText w:val=""/>
      <w:lvlJc w:val="left"/>
    </w:lvl>
    <w:lvl w:ilvl="2" w:tplc="7C50AD42">
      <w:numFmt w:val="decimal"/>
      <w:lvlText w:val=""/>
      <w:lvlJc w:val="left"/>
    </w:lvl>
    <w:lvl w:ilvl="3" w:tplc="393E6076">
      <w:numFmt w:val="decimal"/>
      <w:lvlText w:val=""/>
      <w:lvlJc w:val="left"/>
    </w:lvl>
    <w:lvl w:ilvl="4" w:tplc="2D520974">
      <w:numFmt w:val="decimal"/>
      <w:lvlText w:val=""/>
      <w:lvlJc w:val="left"/>
    </w:lvl>
    <w:lvl w:ilvl="5" w:tplc="2BF256CE">
      <w:numFmt w:val="decimal"/>
      <w:lvlText w:val=""/>
      <w:lvlJc w:val="left"/>
    </w:lvl>
    <w:lvl w:ilvl="6" w:tplc="9998C25E">
      <w:numFmt w:val="decimal"/>
      <w:lvlText w:val=""/>
      <w:lvlJc w:val="left"/>
    </w:lvl>
    <w:lvl w:ilvl="7" w:tplc="4CE8E036">
      <w:numFmt w:val="decimal"/>
      <w:lvlText w:val=""/>
      <w:lvlJc w:val="left"/>
    </w:lvl>
    <w:lvl w:ilvl="8" w:tplc="264C7A7A">
      <w:numFmt w:val="decimal"/>
      <w:lvlText w:val=""/>
      <w:lvlJc w:val="left"/>
    </w:lvl>
  </w:abstractNum>
  <w:abstractNum w:abstractNumId="169" w15:restartNumberingAfterBreak="0">
    <w:nsid w:val="00002FE7"/>
    <w:multiLevelType w:val="hybridMultilevel"/>
    <w:tmpl w:val="1A048A54"/>
    <w:lvl w:ilvl="0" w:tplc="3DEE2F84">
      <w:start w:val="1"/>
      <w:numFmt w:val="bullet"/>
      <w:lvlText w:val="к"/>
      <w:lvlJc w:val="left"/>
    </w:lvl>
    <w:lvl w:ilvl="1" w:tplc="68A86ECA">
      <w:start w:val="1"/>
      <w:numFmt w:val="bullet"/>
      <w:lvlText w:val="•"/>
      <w:lvlJc w:val="left"/>
    </w:lvl>
    <w:lvl w:ilvl="2" w:tplc="AB6E22C0">
      <w:numFmt w:val="decimal"/>
      <w:lvlText w:val=""/>
      <w:lvlJc w:val="left"/>
    </w:lvl>
    <w:lvl w:ilvl="3" w:tplc="A7C6F780">
      <w:numFmt w:val="decimal"/>
      <w:lvlText w:val=""/>
      <w:lvlJc w:val="left"/>
    </w:lvl>
    <w:lvl w:ilvl="4" w:tplc="7A300CD8">
      <w:numFmt w:val="decimal"/>
      <w:lvlText w:val=""/>
      <w:lvlJc w:val="left"/>
    </w:lvl>
    <w:lvl w:ilvl="5" w:tplc="09626582">
      <w:numFmt w:val="decimal"/>
      <w:lvlText w:val=""/>
      <w:lvlJc w:val="left"/>
    </w:lvl>
    <w:lvl w:ilvl="6" w:tplc="BAD86450">
      <w:numFmt w:val="decimal"/>
      <w:lvlText w:val=""/>
      <w:lvlJc w:val="left"/>
    </w:lvl>
    <w:lvl w:ilvl="7" w:tplc="D9648B8A">
      <w:numFmt w:val="decimal"/>
      <w:lvlText w:val=""/>
      <w:lvlJc w:val="left"/>
    </w:lvl>
    <w:lvl w:ilvl="8" w:tplc="96443BD2">
      <w:numFmt w:val="decimal"/>
      <w:lvlText w:val=""/>
      <w:lvlJc w:val="left"/>
    </w:lvl>
  </w:abstractNum>
  <w:abstractNum w:abstractNumId="170" w15:restartNumberingAfterBreak="0">
    <w:nsid w:val="00002FFF"/>
    <w:multiLevelType w:val="hybridMultilevel"/>
    <w:tmpl w:val="05420D78"/>
    <w:lvl w:ilvl="0" w:tplc="0AACA35A">
      <w:start w:val="1"/>
      <w:numFmt w:val="bullet"/>
      <w:lvlText w:val="В"/>
      <w:lvlJc w:val="left"/>
    </w:lvl>
    <w:lvl w:ilvl="1" w:tplc="212859FC">
      <w:start w:val="1"/>
      <w:numFmt w:val="bullet"/>
      <w:lvlText w:val="•"/>
      <w:lvlJc w:val="left"/>
    </w:lvl>
    <w:lvl w:ilvl="2" w:tplc="6BD648A2">
      <w:numFmt w:val="decimal"/>
      <w:lvlText w:val=""/>
      <w:lvlJc w:val="left"/>
    </w:lvl>
    <w:lvl w:ilvl="3" w:tplc="C458E502">
      <w:numFmt w:val="decimal"/>
      <w:lvlText w:val=""/>
      <w:lvlJc w:val="left"/>
    </w:lvl>
    <w:lvl w:ilvl="4" w:tplc="271E2E6C">
      <w:numFmt w:val="decimal"/>
      <w:lvlText w:val=""/>
      <w:lvlJc w:val="left"/>
    </w:lvl>
    <w:lvl w:ilvl="5" w:tplc="51DE023A">
      <w:numFmt w:val="decimal"/>
      <w:lvlText w:val=""/>
      <w:lvlJc w:val="left"/>
    </w:lvl>
    <w:lvl w:ilvl="6" w:tplc="D67A9D82">
      <w:numFmt w:val="decimal"/>
      <w:lvlText w:val=""/>
      <w:lvlJc w:val="left"/>
    </w:lvl>
    <w:lvl w:ilvl="7" w:tplc="FA9830A6">
      <w:numFmt w:val="decimal"/>
      <w:lvlText w:val=""/>
      <w:lvlJc w:val="left"/>
    </w:lvl>
    <w:lvl w:ilvl="8" w:tplc="B7302AB6">
      <w:numFmt w:val="decimal"/>
      <w:lvlText w:val=""/>
      <w:lvlJc w:val="left"/>
    </w:lvl>
  </w:abstractNum>
  <w:abstractNum w:abstractNumId="171" w15:restartNumberingAfterBreak="0">
    <w:nsid w:val="00003004"/>
    <w:multiLevelType w:val="hybridMultilevel"/>
    <w:tmpl w:val="E5EC291E"/>
    <w:lvl w:ilvl="0" w:tplc="EF96F1D8">
      <w:start w:val="1"/>
      <w:numFmt w:val="bullet"/>
      <w:lvlText w:val="•"/>
      <w:lvlJc w:val="left"/>
    </w:lvl>
    <w:lvl w:ilvl="1" w:tplc="89701C78">
      <w:numFmt w:val="decimal"/>
      <w:lvlText w:val=""/>
      <w:lvlJc w:val="left"/>
    </w:lvl>
    <w:lvl w:ilvl="2" w:tplc="84DA453C">
      <w:numFmt w:val="decimal"/>
      <w:lvlText w:val=""/>
      <w:lvlJc w:val="left"/>
    </w:lvl>
    <w:lvl w:ilvl="3" w:tplc="6DA6F350">
      <w:numFmt w:val="decimal"/>
      <w:lvlText w:val=""/>
      <w:lvlJc w:val="left"/>
    </w:lvl>
    <w:lvl w:ilvl="4" w:tplc="D3D06828">
      <w:numFmt w:val="decimal"/>
      <w:lvlText w:val=""/>
      <w:lvlJc w:val="left"/>
    </w:lvl>
    <w:lvl w:ilvl="5" w:tplc="5FE6805C">
      <w:numFmt w:val="decimal"/>
      <w:lvlText w:val=""/>
      <w:lvlJc w:val="left"/>
    </w:lvl>
    <w:lvl w:ilvl="6" w:tplc="EEA02D30">
      <w:numFmt w:val="decimal"/>
      <w:lvlText w:val=""/>
      <w:lvlJc w:val="left"/>
    </w:lvl>
    <w:lvl w:ilvl="7" w:tplc="12D0FA7C">
      <w:numFmt w:val="decimal"/>
      <w:lvlText w:val=""/>
      <w:lvlJc w:val="left"/>
    </w:lvl>
    <w:lvl w:ilvl="8" w:tplc="02A0FCC8">
      <w:numFmt w:val="decimal"/>
      <w:lvlText w:val=""/>
      <w:lvlJc w:val="left"/>
    </w:lvl>
  </w:abstractNum>
  <w:abstractNum w:abstractNumId="172" w15:restartNumberingAfterBreak="0">
    <w:nsid w:val="0000301C"/>
    <w:multiLevelType w:val="hybridMultilevel"/>
    <w:tmpl w:val="9D4CEF0C"/>
    <w:lvl w:ilvl="0" w:tplc="4BE617B0">
      <w:start w:val="1"/>
      <w:numFmt w:val="bullet"/>
      <w:lvlText w:val="-"/>
      <w:lvlJc w:val="left"/>
    </w:lvl>
    <w:lvl w:ilvl="1" w:tplc="2550D662">
      <w:numFmt w:val="decimal"/>
      <w:lvlText w:val=""/>
      <w:lvlJc w:val="left"/>
    </w:lvl>
    <w:lvl w:ilvl="2" w:tplc="14BEFC7C">
      <w:numFmt w:val="decimal"/>
      <w:lvlText w:val=""/>
      <w:lvlJc w:val="left"/>
    </w:lvl>
    <w:lvl w:ilvl="3" w:tplc="BECAD130">
      <w:numFmt w:val="decimal"/>
      <w:lvlText w:val=""/>
      <w:lvlJc w:val="left"/>
    </w:lvl>
    <w:lvl w:ilvl="4" w:tplc="98EE8956">
      <w:numFmt w:val="decimal"/>
      <w:lvlText w:val=""/>
      <w:lvlJc w:val="left"/>
    </w:lvl>
    <w:lvl w:ilvl="5" w:tplc="44FCC58A">
      <w:numFmt w:val="decimal"/>
      <w:lvlText w:val=""/>
      <w:lvlJc w:val="left"/>
    </w:lvl>
    <w:lvl w:ilvl="6" w:tplc="DACA328E">
      <w:numFmt w:val="decimal"/>
      <w:lvlText w:val=""/>
      <w:lvlJc w:val="left"/>
    </w:lvl>
    <w:lvl w:ilvl="7" w:tplc="D070E0BA">
      <w:numFmt w:val="decimal"/>
      <w:lvlText w:val=""/>
      <w:lvlJc w:val="left"/>
    </w:lvl>
    <w:lvl w:ilvl="8" w:tplc="FA3A40BA">
      <w:numFmt w:val="decimal"/>
      <w:lvlText w:val=""/>
      <w:lvlJc w:val="left"/>
    </w:lvl>
  </w:abstractNum>
  <w:abstractNum w:abstractNumId="173" w15:restartNumberingAfterBreak="0">
    <w:nsid w:val="0000305E"/>
    <w:multiLevelType w:val="hybridMultilevel"/>
    <w:tmpl w:val="6B86516A"/>
    <w:lvl w:ilvl="0" w:tplc="EA02DB84">
      <w:start w:val="1"/>
      <w:numFmt w:val="decimal"/>
      <w:lvlText w:val="%1."/>
      <w:lvlJc w:val="left"/>
    </w:lvl>
    <w:lvl w:ilvl="1" w:tplc="EEA007FA">
      <w:numFmt w:val="decimal"/>
      <w:lvlText w:val=""/>
      <w:lvlJc w:val="left"/>
    </w:lvl>
    <w:lvl w:ilvl="2" w:tplc="5B1CAA86">
      <w:numFmt w:val="decimal"/>
      <w:lvlText w:val=""/>
      <w:lvlJc w:val="left"/>
    </w:lvl>
    <w:lvl w:ilvl="3" w:tplc="85C2E54C">
      <w:numFmt w:val="decimal"/>
      <w:lvlText w:val=""/>
      <w:lvlJc w:val="left"/>
    </w:lvl>
    <w:lvl w:ilvl="4" w:tplc="4724A6C8">
      <w:numFmt w:val="decimal"/>
      <w:lvlText w:val=""/>
      <w:lvlJc w:val="left"/>
    </w:lvl>
    <w:lvl w:ilvl="5" w:tplc="B4F231E8">
      <w:numFmt w:val="decimal"/>
      <w:lvlText w:val=""/>
      <w:lvlJc w:val="left"/>
    </w:lvl>
    <w:lvl w:ilvl="6" w:tplc="1382DE56">
      <w:numFmt w:val="decimal"/>
      <w:lvlText w:val=""/>
      <w:lvlJc w:val="left"/>
    </w:lvl>
    <w:lvl w:ilvl="7" w:tplc="2432D79C">
      <w:numFmt w:val="decimal"/>
      <w:lvlText w:val=""/>
      <w:lvlJc w:val="left"/>
    </w:lvl>
    <w:lvl w:ilvl="8" w:tplc="265AD7E8">
      <w:numFmt w:val="decimal"/>
      <w:lvlText w:val=""/>
      <w:lvlJc w:val="left"/>
    </w:lvl>
  </w:abstractNum>
  <w:abstractNum w:abstractNumId="174" w15:restartNumberingAfterBreak="0">
    <w:nsid w:val="00003087"/>
    <w:multiLevelType w:val="hybridMultilevel"/>
    <w:tmpl w:val="E8EAE116"/>
    <w:lvl w:ilvl="0" w:tplc="BF86EF62">
      <w:start w:val="2"/>
      <w:numFmt w:val="decimal"/>
      <w:lvlText w:val="%1"/>
      <w:lvlJc w:val="left"/>
    </w:lvl>
    <w:lvl w:ilvl="1" w:tplc="05725282">
      <w:numFmt w:val="decimal"/>
      <w:lvlText w:val=""/>
      <w:lvlJc w:val="left"/>
    </w:lvl>
    <w:lvl w:ilvl="2" w:tplc="A7329A84">
      <w:numFmt w:val="decimal"/>
      <w:lvlText w:val=""/>
      <w:lvlJc w:val="left"/>
    </w:lvl>
    <w:lvl w:ilvl="3" w:tplc="3F2851EE">
      <w:numFmt w:val="decimal"/>
      <w:lvlText w:val=""/>
      <w:lvlJc w:val="left"/>
    </w:lvl>
    <w:lvl w:ilvl="4" w:tplc="7B805312">
      <w:numFmt w:val="decimal"/>
      <w:lvlText w:val=""/>
      <w:lvlJc w:val="left"/>
    </w:lvl>
    <w:lvl w:ilvl="5" w:tplc="62B08702">
      <w:numFmt w:val="decimal"/>
      <w:lvlText w:val=""/>
      <w:lvlJc w:val="left"/>
    </w:lvl>
    <w:lvl w:ilvl="6" w:tplc="CD34EF8A">
      <w:numFmt w:val="decimal"/>
      <w:lvlText w:val=""/>
      <w:lvlJc w:val="left"/>
    </w:lvl>
    <w:lvl w:ilvl="7" w:tplc="FFB0AE98">
      <w:numFmt w:val="decimal"/>
      <w:lvlText w:val=""/>
      <w:lvlJc w:val="left"/>
    </w:lvl>
    <w:lvl w:ilvl="8" w:tplc="86CA844E">
      <w:numFmt w:val="decimal"/>
      <w:lvlText w:val=""/>
      <w:lvlJc w:val="left"/>
    </w:lvl>
  </w:abstractNum>
  <w:abstractNum w:abstractNumId="175" w15:restartNumberingAfterBreak="0">
    <w:nsid w:val="000030A7"/>
    <w:multiLevelType w:val="hybridMultilevel"/>
    <w:tmpl w:val="8616969A"/>
    <w:lvl w:ilvl="0" w:tplc="0CD6F2EA">
      <w:start w:val="1"/>
      <w:numFmt w:val="bullet"/>
      <w:lvlText w:val="•"/>
      <w:lvlJc w:val="left"/>
    </w:lvl>
    <w:lvl w:ilvl="1" w:tplc="BCC0A1D4">
      <w:numFmt w:val="decimal"/>
      <w:lvlText w:val=""/>
      <w:lvlJc w:val="left"/>
    </w:lvl>
    <w:lvl w:ilvl="2" w:tplc="D9DA0CB2">
      <w:numFmt w:val="decimal"/>
      <w:lvlText w:val=""/>
      <w:lvlJc w:val="left"/>
    </w:lvl>
    <w:lvl w:ilvl="3" w:tplc="45E49232">
      <w:numFmt w:val="decimal"/>
      <w:lvlText w:val=""/>
      <w:lvlJc w:val="left"/>
    </w:lvl>
    <w:lvl w:ilvl="4" w:tplc="0D3ABB16">
      <w:numFmt w:val="decimal"/>
      <w:lvlText w:val=""/>
      <w:lvlJc w:val="left"/>
    </w:lvl>
    <w:lvl w:ilvl="5" w:tplc="DA64EFAE">
      <w:numFmt w:val="decimal"/>
      <w:lvlText w:val=""/>
      <w:lvlJc w:val="left"/>
    </w:lvl>
    <w:lvl w:ilvl="6" w:tplc="7D64CE52">
      <w:numFmt w:val="decimal"/>
      <w:lvlText w:val=""/>
      <w:lvlJc w:val="left"/>
    </w:lvl>
    <w:lvl w:ilvl="7" w:tplc="DC2C29FC">
      <w:numFmt w:val="decimal"/>
      <w:lvlText w:val=""/>
      <w:lvlJc w:val="left"/>
    </w:lvl>
    <w:lvl w:ilvl="8" w:tplc="F6AA78A4">
      <w:numFmt w:val="decimal"/>
      <w:lvlText w:val=""/>
      <w:lvlJc w:val="left"/>
    </w:lvl>
  </w:abstractNum>
  <w:abstractNum w:abstractNumId="176" w15:restartNumberingAfterBreak="0">
    <w:nsid w:val="000030F1"/>
    <w:multiLevelType w:val="hybridMultilevel"/>
    <w:tmpl w:val="D6D413C8"/>
    <w:lvl w:ilvl="0" w:tplc="5136E8BE">
      <w:start w:val="1"/>
      <w:numFmt w:val="bullet"/>
      <w:lvlText w:val="•"/>
      <w:lvlJc w:val="left"/>
    </w:lvl>
    <w:lvl w:ilvl="1" w:tplc="7D9C6930">
      <w:numFmt w:val="decimal"/>
      <w:lvlText w:val=""/>
      <w:lvlJc w:val="left"/>
    </w:lvl>
    <w:lvl w:ilvl="2" w:tplc="C2E2CA76">
      <w:numFmt w:val="decimal"/>
      <w:lvlText w:val=""/>
      <w:lvlJc w:val="left"/>
    </w:lvl>
    <w:lvl w:ilvl="3" w:tplc="9C086932">
      <w:numFmt w:val="decimal"/>
      <w:lvlText w:val=""/>
      <w:lvlJc w:val="left"/>
    </w:lvl>
    <w:lvl w:ilvl="4" w:tplc="0F80164C">
      <w:numFmt w:val="decimal"/>
      <w:lvlText w:val=""/>
      <w:lvlJc w:val="left"/>
    </w:lvl>
    <w:lvl w:ilvl="5" w:tplc="CEC88BE4">
      <w:numFmt w:val="decimal"/>
      <w:lvlText w:val=""/>
      <w:lvlJc w:val="left"/>
    </w:lvl>
    <w:lvl w:ilvl="6" w:tplc="38B006FC">
      <w:numFmt w:val="decimal"/>
      <w:lvlText w:val=""/>
      <w:lvlJc w:val="left"/>
    </w:lvl>
    <w:lvl w:ilvl="7" w:tplc="6C3820A6">
      <w:numFmt w:val="decimal"/>
      <w:lvlText w:val=""/>
      <w:lvlJc w:val="left"/>
    </w:lvl>
    <w:lvl w:ilvl="8" w:tplc="DD5A4738">
      <w:numFmt w:val="decimal"/>
      <w:lvlText w:val=""/>
      <w:lvlJc w:val="left"/>
    </w:lvl>
  </w:abstractNum>
  <w:abstractNum w:abstractNumId="177" w15:restartNumberingAfterBreak="0">
    <w:nsid w:val="00003106"/>
    <w:multiLevelType w:val="hybridMultilevel"/>
    <w:tmpl w:val="69B8507C"/>
    <w:lvl w:ilvl="0" w:tplc="FAA898DE">
      <w:start w:val="1"/>
      <w:numFmt w:val="bullet"/>
      <w:lvlText w:val="•"/>
      <w:lvlJc w:val="left"/>
    </w:lvl>
    <w:lvl w:ilvl="1" w:tplc="FA1A402C">
      <w:numFmt w:val="decimal"/>
      <w:lvlText w:val=""/>
      <w:lvlJc w:val="left"/>
    </w:lvl>
    <w:lvl w:ilvl="2" w:tplc="6D20E570">
      <w:numFmt w:val="decimal"/>
      <w:lvlText w:val=""/>
      <w:lvlJc w:val="left"/>
    </w:lvl>
    <w:lvl w:ilvl="3" w:tplc="B2224DCC">
      <w:numFmt w:val="decimal"/>
      <w:lvlText w:val=""/>
      <w:lvlJc w:val="left"/>
    </w:lvl>
    <w:lvl w:ilvl="4" w:tplc="E2C2EF5E">
      <w:numFmt w:val="decimal"/>
      <w:lvlText w:val=""/>
      <w:lvlJc w:val="left"/>
    </w:lvl>
    <w:lvl w:ilvl="5" w:tplc="8A681762">
      <w:numFmt w:val="decimal"/>
      <w:lvlText w:val=""/>
      <w:lvlJc w:val="left"/>
    </w:lvl>
    <w:lvl w:ilvl="6" w:tplc="87E02116">
      <w:numFmt w:val="decimal"/>
      <w:lvlText w:val=""/>
      <w:lvlJc w:val="left"/>
    </w:lvl>
    <w:lvl w:ilvl="7" w:tplc="8AC4E80A">
      <w:numFmt w:val="decimal"/>
      <w:lvlText w:val=""/>
      <w:lvlJc w:val="left"/>
    </w:lvl>
    <w:lvl w:ilvl="8" w:tplc="84540002">
      <w:numFmt w:val="decimal"/>
      <w:lvlText w:val=""/>
      <w:lvlJc w:val="left"/>
    </w:lvl>
  </w:abstractNum>
  <w:abstractNum w:abstractNumId="178" w15:restartNumberingAfterBreak="0">
    <w:nsid w:val="0000314F"/>
    <w:multiLevelType w:val="hybridMultilevel"/>
    <w:tmpl w:val="F0521320"/>
    <w:lvl w:ilvl="0" w:tplc="10283EDA">
      <w:start w:val="1"/>
      <w:numFmt w:val="bullet"/>
      <w:lvlText w:val="•"/>
      <w:lvlJc w:val="left"/>
    </w:lvl>
    <w:lvl w:ilvl="1" w:tplc="9D5C7446">
      <w:numFmt w:val="decimal"/>
      <w:lvlText w:val=""/>
      <w:lvlJc w:val="left"/>
    </w:lvl>
    <w:lvl w:ilvl="2" w:tplc="01D486D4">
      <w:numFmt w:val="decimal"/>
      <w:lvlText w:val=""/>
      <w:lvlJc w:val="left"/>
    </w:lvl>
    <w:lvl w:ilvl="3" w:tplc="F79E2470">
      <w:numFmt w:val="decimal"/>
      <w:lvlText w:val=""/>
      <w:lvlJc w:val="left"/>
    </w:lvl>
    <w:lvl w:ilvl="4" w:tplc="40567618">
      <w:numFmt w:val="decimal"/>
      <w:lvlText w:val=""/>
      <w:lvlJc w:val="left"/>
    </w:lvl>
    <w:lvl w:ilvl="5" w:tplc="06122EFC">
      <w:numFmt w:val="decimal"/>
      <w:lvlText w:val=""/>
      <w:lvlJc w:val="left"/>
    </w:lvl>
    <w:lvl w:ilvl="6" w:tplc="EC9CAC26">
      <w:numFmt w:val="decimal"/>
      <w:lvlText w:val=""/>
      <w:lvlJc w:val="left"/>
    </w:lvl>
    <w:lvl w:ilvl="7" w:tplc="B0AC394A">
      <w:numFmt w:val="decimal"/>
      <w:lvlText w:val=""/>
      <w:lvlJc w:val="left"/>
    </w:lvl>
    <w:lvl w:ilvl="8" w:tplc="15BA0138">
      <w:numFmt w:val="decimal"/>
      <w:lvlText w:val=""/>
      <w:lvlJc w:val="left"/>
    </w:lvl>
  </w:abstractNum>
  <w:abstractNum w:abstractNumId="179" w15:restartNumberingAfterBreak="0">
    <w:nsid w:val="0000323B"/>
    <w:multiLevelType w:val="hybridMultilevel"/>
    <w:tmpl w:val="396AE8E0"/>
    <w:lvl w:ilvl="0" w:tplc="9EC0D814">
      <w:start w:val="1"/>
      <w:numFmt w:val="bullet"/>
      <w:lvlText w:val="-"/>
      <w:lvlJc w:val="left"/>
    </w:lvl>
    <w:lvl w:ilvl="1" w:tplc="F45CF26E">
      <w:numFmt w:val="decimal"/>
      <w:lvlText w:val=""/>
      <w:lvlJc w:val="left"/>
    </w:lvl>
    <w:lvl w:ilvl="2" w:tplc="29842670">
      <w:numFmt w:val="decimal"/>
      <w:lvlText w:val=""/>
      <w:lvlJc w:val="left"/>
    </w:lvl>
    <w:lvl w:ilvl="3" w:tplc="047EBDC0">
      <w:numFmt w:val="decimal"/>
      <w:lvlText w:val=""/>
      <w:lvlJc w:val="left"/>
    </w:lvl>
    <w:lvl w:ilvl="4" w:tplc="DFDC9350">
      <w:numFmt w:val="decimal"/>
      <w:lvlText w:val=""/>
      <w:lvlJc w:val="left"/>
    </w:lvl>
    <w:lvl w:ilvl="5" w:tplc="07687FD6">
      <w:numFmt w:val="decimal"/>
      <w:lvlText w:val=""/>
      <w:lvlJc w:val="left"/>
    </w:lvl>
    <w:lvl w:ilvl="6" w:tplc="BF26CB50">
      <w:numFmt w:val="decimal"/>
      <w:lvlText w:val=""/>
      <w:lvlJc w:val="left"/>
    </w:lvl>
    <w:lvl w:ilvl="7" w:tplc="52BC47BE">
      <w:numFmt w:val="decimal"/>
      <w:lvlText w:val=""/>
      <w:lvlJc w:val="left"/>
    </w:lvl>
    <w:lvl w:ilvl="8" w:tplc="9E269650">
      <w:numFmt w:val="decimal"/>
      <w:lvlText w:val=""/>
      <w:lvlJc w:val="left"/>
    </w:lvl>
  </w:abstractNum>
  <w:abstractNum w:abstractNumId="180" w15:restartNumberingAfterBreak="0">
    <w:nsid w:val="00003295"/>
    <w:multiLevelType w:val="hybridMultilevel"/>
    <w:tmpl w:val="776AB816"/>
    <w:lvl w:ilvl="0" w:tplc="9B720CF8">
      <w:start w:val="1"/>
      <w:numFmt w:val="bullet"/>
      <w:lvlText w:val="•"/>
      <w:lvlJc w:val="left"/>
    </w:lvl>
    <w:lvl w:ilvl="1" w:tplc="E93EB6D8">
      <w:numFmt w:val="decimal"/>
      <w:lvlText w:val=""/>
      <w:lvlJc w:val="left"/>
    </w:lvl>
    <w:lvl w:ilvl="2" w:tplc="262E3C24">
      <w:numFmt w:val="decimal"/>
      <w:lvlText w:val=""/>
      <w:lvlJc w:val="left"/>
    </w:lvl>
    <w:lvl w:ilvl="3" w:tplc="8A706BDC">
      <w:numFmt w:val="decimal"/>
      <w:lvlText w:val=""/>
      <w:lvlJc w:val="left"/>
    </w:lvl>
    <w:lvl w:ilvl="4" w:tplc="6D7802A4">
      <w:numFmt w:val="decimal"/>
      <w:lvlText w:val=""/>
      <w:lvlJc w:val="left"/>
    </w:lvl>
    <w:lvl w:ilvl="5" w:tplc="A598446E">
      <w:numFmt w:val="decimal"/>
      <w:lvlText w:val=""/>
      <w:lvlJc w:val="left"/>
    </w:lvl>
    <w:lvl w:ilvl="6" w:tplc="83387ACE">
      <w:numFmt w:val="decimal"/>
      <w:lvlText w:val=""/>
      <w:lvlJc w:val="left"/>
    </w:lvl>
    <w:lvl w:ilvl="7" w:tplc="D41A70F2">
      <w:numFmt w:val="decimal"/>
      <w:lvlText w:val=""/>
      <w:lvlJc w:val="left"/>
    </w:lvl>
    <w:lvl w:ilvl="8" w:tplc="7C6A8D40">
      <w:numFmt w:val="decimal"/>
      <w:lvlText w:val=""/>
      <w:lvlJc w:val="left"/>
    </w:lvl>
  </w:abstractNum>
  <w:abstractNum w:abstractNumId="181" w15:restartNumberingAfterBreak="0">
    <w:nsid w:val="000032E6"/>
    <w:multiLevelType w:val="hybridMultilevel"/>
    <w:tmpl w:val="37BA222C"/>
    <w:lvl w:ilvl="0" w:tplc="4BDA5648">
      <w:start w:val="1"/>
      <w:numFmt w:val="bullet"/>
      <w:lvlText w:val="•"/>
      <w:lvlJc w:val="left"/>
    </w:lvl>
    <w:lvl w:ilvl="1" w:tplc="8E2E024E">
      <w:numFmt w:val="decimal"/>
      <w:lvlText w:val=""/>
      <w:lvlJc w:val="left"/>
    </w:lvl>
    <w:lvl w:ilvl="2" w:tplc="E1749BAC">
      <w:numFmt w:val="decimal"/>
      <w:lvlText w:val=""/>
      <w:lvlJc w:val="left"/>
    </w:lvl>
    <w:lvl w:ilvl="3" w:tplc="9BC8E7B4">
      <w:numFmt w:val="decimal"/>
      <w:lvlText w:val=""/>
      <w:lvlJc w:val="left"/>
    </w:lvl>
    <w:lvl w:ilvl="4" w:tplc="71C2B97A">
      <w:numFmt w:val="decimal"/>
      <w:lvlText w:val=""/>
      <w:lvlJc w:val="left"/>
    </w:lvl>
    <w:lvl w:ilvl="5" w:tplc="00003CDC">
      <w:numFmt w:val="decimal"/>
      <w:lvlText w:val=""/>
      <w:lvlJc w:val="left"/>
    </w:lvl>
    <w:lvl w:ilvl="6" w:tplc="1728A0A0">
      <w:numFmt w:val="decimal"/>
      <w:lvlText w:val=""/>
      <w:lvlJc w:val="left"/>
    </w:lvl>
    <w:lvl w:ilvl="7" w:tplc="9706427E">
      <w:numFmt w:val="decimal"/>
      <w:lvlText w:val=""/>
      <w:lvlJc w:val="left"/>
    </w:lvl>
    <w:lvl w:ilvl="8" w:tplc="3E166506">
      <w:numFmt w:val="decimal"/>
      <w:lvlText w:val=""/>
      <w:lvlJc w:val="left"/>
    </w:lvl>
  </w:abstractNum>
  <w:abstractNum w:abstractNumId="182" w15:restartNumberingAfterBreak="0">
    <w:nsid w:val="000032E7"/>
    <w:multiLevelType w:val="hybridMultilevel"/>
    <w:tmpl w:val="FCB0B68E"/>
    <w:lvl w:ilvl="0" w:tplc="E3FE0F20">
      <w:start w:val="1"/>
      <w:numFmt w:val="bullet"/>
      <w:lvlText w:val="•"/>
      <w:lvlJc w:val="left"/>
    </w:lvl>
    <w:lvl w:ilvl="1" w:tplc="964204E6">
      <w:numFmt w:val="decimal"/>
      <w:lvlText w:val=""/>
      <w:lvlJc w:val="left"/>
    </w:lvl>
    <w:lvl w:ilvl="2" w:tplc="56D0F822">
      <w:numFmt w:val="decimal"/>
      <w:lvlText w:val=""/>
      <w:lvlJc w:val="left"/>
    </w:lvl>
    <w:lvl w:ilvl="3" w:tplc="C28C1160">
      <w:numFmt w:val="decimal"/>
      <w:lvlText w:val=""/>
      <w:lvlJc w:val="left"/>
    </w:lvl>
    <w:lvl w:ilvl="4" w:tplc="0B2858C2">
      <w:numFmt w:val="decimal"/>
      <w:lvlText w:val=""/>
      <w:lvlJc w:val="left"/>
    </w:lvl>
    <w:lvl w:ilvl="5" w:tplc="9DB81238">
      <w:numFmt w:val="decimal"/>
      <w:lvlText w:val=""/>
      <w:lvlJc w:val="left"/>
    </w:lvl>
    <w:lvl w:ilvl="6" w:tplc="5C209B82">
      <w:numFmt w:val="decimal"/>
      <w:lvlText w:val=""/>
      <w:lvlJc w:val="left"/>
    </w:lvl>
    <w:lvl w:ilvl="7" w:tplc="500EBE10">
      <w:numFmt w:val="decimal"/>
      <w:lvlText w:val=""/>
      <w:lvlJc w:val="left"/>
    </w:lvl>
    <w:lvl w:ilvl="8" w:tplc="F418FB22">
      <w:numFmt w:val="decimal"/>
      <w:lvlText w:val=""/>
      <w:lvlJc w:val="left"/>
    </w:lvl>
  </w:abstractNum>
  <w:abstractNum w:abstractNumId="183" w15:restartNumberingAfterBreak="0">
    <w:nsid w:val="00003305"/>
    <w:multiLevelType w:val="hybridMultilevel"/>
    <w:tmpl w:val="857A12EA"/>
    <w:lvl w:ilvl="0" w:tplc="0456B0C6">
      <w:start w:val="1"/>
      <w:numFmt w:val="bullet"/>
      <w:lvlText w:val="•"/>
      <w:lvlJc w:val="left"/>
    </w:lvl>
    <w:lvl w:ilvl="1" w:tplc="4262F860">
      <w:numFmt w:val="decimal"/>
      <w:lvlText w:val=""/>
      <w:lvlJc w:val="left"/>
    </w:lvl>
    <w:lvl w:ilvl="2" w:tplc="193C74F4">
      <w:numFmt w:val="decimal"/>
      <w:lvlText w:val=""/>
      <w:lvlJc w:val="left"/>
    </w:lvl>
    <w:lvl w:ilvl="3" w:tplc="2B2CA89A">
      <w:numFmt w:val="decimal"/>
      <w:lvlText w:val=""/>
      <w:lvlJc w:val="left"/>
    </w:lvl>
    <w:lvl w:ilvl="4" w:tplc="A7A03F5E">
      <w:numFmt w:val="decimal"/>
      <w:lvlText w:val=""/>
      <w:lvlJc w:val="left"/>
    </w:lvl>
    <w:lvl w:ilvl="5" w:tplc="639A7128">
      <w:numFmt w:val="decimal"/>
      <w:lvlText w:val=""/>
      <w:lvlJc w:val="left"/>
    </w:lvl>
    <w:lvl w:ilvl="6" w:tplc="A25C4D30">
      <w:numFmt w:val="decimal"/>
      <w:lvlText w:val=""/>
      <w:lvlJc w:val="left"/>
    </w:lvl>
    <w:lvl w:ilvl="7" w:tplc="A0D0E5DE">
      <w:numFmt w:val="decimal"/>
      <w:lvlText w:val=""/>
      <w:lvlJc w:val="left"/>
    </w:lvl>
    <w:lvl w:ilvl="8" w:tplc="2FB8F148">
      <w:numFmt w:val="decimal"/>
      <w:lvlText w:val=""/>
      <w:lvlJc w:val="left"/>
    </w:lvl>
  </w:abstractNum>
  <w:abstractNum w:abstractNumId="184" w15:restartNumberingAfterBreak="0">
    <w:nsid w:val="00003308"/>
    <w:multiLevelType w:val="hybridMultilevel"/>
    <w:tmpl w:val="5AF603F4"/>
    <w:lvl w:ilvl="0" w:tplc="F910830A">
      <w:start w:val="1"/>
      <w:numFmt w:val="bullet"/>
      <w:lvlText w:val="•"/>
      <w:lvlJc w:val="left"/>
    </w:lvl>
    <w:lvl w:ilvl="1" w:tplc="8F16A4B2">
      <w:numFmt w:val="decimal"/>
      <w:lvlText w:val=""/>
      <w:lvlJc w:val="left"/>
    </w:lvl>
    <w:lvl w:ilvl="2" w:tplc="A9AE294A">
      <w:numFmt w:val="decimal"/>
      <w:lvlText w:val=""/>
      <w:lvlJc w:val="left"/>
    </w:lvl>
    <w:lvl w:ilvl="3" w:tplc="47D88DE4">
      <w:numFmt w:val="decimal"/>
      <w:lvlText w:val=""/>
      <w:lvlJc w:val="left"/>
    </w:lvl>
    <w:lvl w:ilvl="4" w:tplc="D2627F9C">
      <w:numFmt w:val="decimal"/>
      <w:lvlText w:val=""/>
      <w:lvlJc w:val="left"/>
    </w:lvl>
    <w:lvl w:ilvl="5" w:tplc="0844615E">
      <w:numFmt w:val="decimal"/>
      <w:lvlText w:val=""/>
      <w:lvlJc w:val="left"/>
    </w:lvl>
    <w:lvl w:ilvl="6" w:tplc="DF30D150">
      <w:numFmt w:val="decimal"/>
      <w:lvlText w:val=""/>
      <w:lvlJc w:val="left"/>
    </w:lvl>
    <w:lvl w:ilvl="7" w:tplc="74BCB5BA">
      <w:numFmt w:val="decimal"/>
      <w:lvlText w:val=""/>
      <w:lvlJc w:val="left"/>
    </w:lvl>
    <w:lvl w:ilvl="8" w:tplc="2ECEFEC2">
      <w:numFmt w:val="decimal"/>
      <w:lvlText w:val=""/>
      <w:lvlJc w:val="left"/>
    </w:lvl>
  </w:abstractNum>
  <w:abstractNum w:abstractNumId="185" w15:restartNumberingAfterBreak="0">
    <w:nsid w:val="00003382"/>
    <w:multiLevelType w:val="hybridMultilevel"/>
    <w:tmpl w:val="E174BE6E"/>
    <w:lvl w:ilvl="0" w:tplc="303CF8F4">
      <w:start w:val="1"/>
      <w:numFmt w:val="bullet"/>
      <w:lvlText w:val="•"/>
      <w:lvlJc w:val="left"/>
    </w:lvl>
    <w:lvl w:ilvl="1" w:tplc="7388834E">
      <w:numFmt w:val="decimal"/>
      <w:lvlText w:val=""/>
      <w:lvlJc w:val="left"/>
    </w:lvl>
    <w:lvl w:ilvl="2" w:tplc="ED045518">
      <w:numFmt w:val="decimal"/>
      <w:lvlText w:val=""/>
      <w:lvlJc w:val="left"/>
    </w:lvl>
    <w:lvl w:ilvl="3" w:tplc="F36879AA">
      <w:numFmt w:val="decimal"/>
      <w:lvlText w:val=""/>
      <w:lvlJc w:val="left"/>
    </w:lvl>
    <w:lvl w:ilvl="4" w:tplc="DBB8E2CA">
      <w:numFmt w:val="decimal"/>
      <w:lvlText w:val=""/>
      <w:lvlJc w:val="left"/>
    </w:lvl>
    <w:lvl w:ilvl="5" w:tplc="E60E531C">
      <w:numFmt w:val="decimal"/>
      <w:lvlText w:val=""/>
      <w:lvlJc w:val="left"/>
    </w:lvl>
    <w:lvl w:ilvl="6" w:tplc="CA640FF0">
      <w:numFmt w:val="decimal"/>
      <w:lvlText w:val=""/>
      <w:lvlJc w:val="left"/>
    </w:lvl>
    <w:lvl w:ilvl="7" w:tplc="B1C45BE0">
      <w:numFmt w:val="decimal"/>
      <w:lvlText w:val=""/>
      <w:lvlJc w:val="left"/>
    </w:lvl>
    <w:lvl w:ilvl="8" w:tplc="02B42550">
      <w:numFmt w:val="decimal"/>
      <w:lvlText w:val=""/>
      <w:lvlJc w:val="left"/>
    </w:lvl>
  </w:abstractNum>
  <w:abstractNum w:abstractNumId="186" w15:restartNumberingAfterBreak="0">
    <w:nsid w:val="000033EA"/>
    <w:multiLevelType w:val="hybridMultilevel"/>
    <w:tmpl w:val="C6AE89FA"/>
    <w:lvl w:ilvl="0" w:tplc="B830AAFE">
      <w:start w:val="1"/>
      <w:numFmt w:val="bullet"/>
      <w:lvlText w:val="•"/>
      <w:lvlJc w:val="left"/>
    </w:lvl>
    <w:lvl w:ilvl="1" w:tplc="491AD5A4">
      <w:numFmt w:val="decimal"/>
      <w:lvlText w:val=""/>
      <w:lvlJc w:val="left"/>
    </w:lvl>
    <w:lvl w:ilvl="2" w:tplc="A1604BF2">
      <w:numFmt w:val="decimal"/>
      <w:lvlText w:val=""/>
      <w:lvlJc w:val="left"/>
    </w:lvl>
    <w:lvl w:ilvl="3" w:tplc="0D920C5E">
      <w:numFmt w:val="decimal"/>
      <w:lvlText w:val=""/>
      <w:lvlJc w:val="left"/>
    </w:lvl>
    <w:lvl w:ilvl="4" w:tplc="DCD8056C">
      <w:numFmt w:val="decimal"/>
      <w:lvlText w:val=""/>
      <w:lvlJc w:val="left"/>
    </w:lvl>
    <w:lvl w:ilvl="5" w:tplc="7772EDEE">
      <w:numFmt w:val="decimal"/>
      <w:lvlText w:val=""/>
      <w:lvlJc w:val="left"/>
    </w:lvl>
    <w:lvl w:ilvl="6" w:tplc="4D4CC7F4">
      <w:numFmt w:val="decimal"/>
      <w:lvlText w:val=""/>
      <w:lvlJc w:val="left"/>
    </w:lvl>
    <w:lvl w:ilvl="7" w:tplc="50DEDA20">
      <w:numFmt w:val="decimal"/>
      <w:lvlText w:val=""/>
      <w:lvlJc w:val="left"/>
    </w:lvl>
    <w:lvl w:ilvl="8" w:tplc="798A33C0">
      <w:numFmt w:val="decimal"/>
      <w:lvlText w:val=""/>
      <w:lvlJc w:val="left"/>
    </w:lvl>
  </w:abstractNum>
  <w:abstractNum w:abstractNumId="187" w15:restartNumberingAfterBreak="0">
    <w:nsid w:val="00003459"/>
    <w:multiLevelType w:val="hybridMultilevel"/>
    <w:tmpl w:val="7938BB12"/>
    <w:lvl w:ilvl="0" w:tplc="355A4DB2">
      <w:start w:val="1"/>
      <w:numFmt w:val="bullet"/>
      <w:lvlText w:val="•"/>
      <w:lvlJc w:val="left"/>
    </w:lvl>
    <w:lvl w:ilvl="1" w:tplc="2A88E7EA">
      <w:numFmt w:val="decimal"/>
      <w:lvlText w:val=""/>
      <w:lvlJc w:val="left"/>
    </w:lvl>
    <w:lvl w:ilvl="2" w:tplc="962452E2">
      <w:numFmt w:val="decimal"/>
      <w:lvlText w:val=""/>
      <w:lvlJc w:val="left"/>
    </w:lvl>
    <w:lvl w:ilvl="3" w:tplc="24DC6DE6">
      <w:numFmt w:val="decimal"/>
      <w:lvlText w:val=""/>
      <w:lvlJc w:val="left"/>
    </w:lvl>
    <w:lvl w:ilvl="4" w:tplc="9AFAEDA6">
      <w:numFmt w:val="decimal"/>
      <w:lvlText w:val=""/>
      <w:lvlJc w:val="left"/>
    </w:lvl>
    <w:lvl w:ilvl="5" w:tplc="931623D6">
      <w:numFmt w:val="decimal"/>
      <w:lvlText w:val=""/>
      <w:lvlJc w:val="left"/>
    </w:lvl>
    <w:lvl w:ilvl="6" w:tplc="0D9691AA">
      <w:numFmt w:val="decimal"/>
      <w:lvlText w:val=""/>
      <w:lvlJc w:val="left"/>
    </w:lvl>
    <w:lvl w:ilvl="7" w:tplc="C6F8B570">
      <w:numFmt w:val="decimal"/>
      <w:lvlText w:val=""/>
      <w:lvlJc w:val="left"/>
    </w:lvl>
    <w:lvl w:ilvl="8" w:tplc="1B9CB3F4">
      <w:numFmt w:val="decimal"/>
      <w:lvlText w:val=""/>
      <w:lvlJc w:val="left"/>
    </w:lvl>
  </w:abstractNum>
  <w:abstractNum w:abstractNumId="188" w15:restartNumberingAfterBreak="0">
    <w:nsid w:val="00003492"/>
    <w:multiLevelType w:val="hybridMultilevel"/>
    <w:tmpl w:val="7EA0457A"/>
    <w:lvl w:ilvl="0" w:tplc="B49EA9A8">
      <w:start w:val="1"/>
      <w:numFmt w:val="bullet"/>
      <w:lvlText w:val="и"/>
      <w:lvlJc w:val="left"/>
    </w:lvl>
    <w:lvl w:ilvl="1" w:tplc="4046071A">
      <w:numFmt w:val="decimal"/>
      <w:lvlText w:val=""/>
      <w:lvlJc w:val="left"/>
    </w:lvl>
    <w:lvl w:ilvl="2" w:tplc="B53E9AEA">
      <w:numFmt w:val="decimal"/>
      <w:lvlText w:val=""/>
      <w:lvlJc w:val="left"/>
    </w:lvl>
    <w:lvl w:ilvl="3" w:tplc="8FF2E0C4">
      <w:numFmt w:val="decimal"/>
      <w:lvlText w:val=""/>
      <w:lvlJc w:val="left"/>
    </w:lvl>
    <w:lvl w:ilvl="4" w:tplc="643CC306">
      <w:numFmt w:val="decimal"/>
      <w:lvlText w:val=""/>
      <w:lvlJc w:val="left"/>
    </w:lvl>
    <w:lvl w:ilvl="5" w:tplc="666A81EC">
      <w:numFmt w:val="decimal"/>
      <w:lvlText w:val=""/>
      <w:lvlJc w:val="left"/>
    </w:lvl>
    <w:lvl w:ilvl="6" w:tplc="A5D2FE54">
      <w:numFmt w:val="decimal"/>
      <w:lvlText w:val=""/>
      <w:lvlJc w:val="left"/>
    </w:lvl>
    <w:lvl w:ilvl="7" w:tplc="915636E4">
      <w:numFmt w:val="decimal"/>
      <w:lvlText w:val=""/>
      <w:lvlJc w:val="left"/>
    </w:lvl>
    <w:lvl w:ilvl="8" w:tplc="507288D2">
      <w:numFmt w:val="decimal"/>
      <w:lvlText w:val=""/>
      <w:lvlJc w:val="left"/>
    </w:lvl>
  </w:abstractNum>
  <w:abstractNum w:abstractNumId="189" w15:restartNumberingAfterBreak="0">
    <w:nsid w:val="0000357E"/>
    <w:multiLevelType w:val="hybridMultilevel"/>
    <w:tmpl w:val="9EDCE432"/>
    <w:lvl w:ilvl="0" w:tplc="E7A09C02">
      <w:start w:val="1"/>
      <w:numFmt w:val="bullet"/>
      <w:lvlText w:val="В"/>
      <w:lvlJc w:val="left"/>
    </w:lvl>
    <w:lvl w:ilvl="1" w:tplc="65DAE444">
      <w:start w:val="1"/>
      <w:numFmt w:val="bullet"/>
      <w:lvlText w:val="•"/>
      <w:lvlJc w:val="left"/>
    </w:lvl>
    <w:lvl w:ilvl="2" w:tplc="8DF43752">
      <w:numFmt w:val="decimal"/>
      <w:lvlText w:val=""/>
      <w:lvlJc w:val="left"/>
    </w:lvl>
    <w:lvl w:ilvl="3" w:tplc="BBB0DF22">
      <w:numFmt w:val="decimal"/>
      <w:lvlText w:val=""/>
      <w:lvlJc w:val="left"/>
    </w:lvl>
    <w:lvl w:ilvl="4" w:tplc="C8D0698A">
      <w:numFmt w:val="decimal"/>
      <w:lvlText w:val=""/>
      <w:lvlJc w:val="left"/>
    </w:lvl>
    <w:lvl w:ilvl="5" w:tplc="488A47A0">
      <w:numFmt w:val="decimal"/>
      <w:lvlText w:val=""/>
      <w:lvlJc w:val="left"/>
    </w:lvl>
    <w:lvl w:ilvl="6" w:tplc="545A50FE">
      <w:numFmt w:val="decimal"/>
      <w:lvlText w:val=""/>
      <w:lvlJc w:val="left"/>
    </w:lvl>
    <w:lvl w:ilvl="7" w:tplc="B5CC0BEE">
      <w:numFmt w:val="decimal"/>
      <w:lvlText w:val=""/>
      <w:lvlJc w:val="left"/>
    </w:lvl>
    <w:lvl w:ilvl="8" w:tplc="05306B62">
      <w:numFmt w:val="decimal"/>
      <w:lvlText w:val=""/>
      <w:lvlJc w:val="left"/>
    </w:lvl>
  </w:abstractNum>
  <w:abstractNum w:abstractNumId="190" w15:restartNumberingAfterBreak="0">
    <w:nsid w:val="0000366B"/>
    <w:multiLevelType w:val="hybridMultilevel"/>
    <w:tmpl w:val="E81E436E"/>
    <w:lvl w:ilvl="0" w:tplc="3CC48F80">
      <w:start w:val="1"/>
      <w:numFmt w:val="bullet"/>
      <w:lvlText w:val="•"/>
      <w:lvlJc w:val="left"/>
    </w:lvl>
    <w:lvl w:ilvl="1" w:tplc="C5CE150E">
      <w:numFmt w:val="decimal"/>
      <w:lvlText w:val=""/>
      <w:lvlJc w:val="left"/>
    </w:lvl>
    <w:lvl w:ilvl="2" w:tplc="147E9C4A">
      <w:numFmt w:val="decimal"/>
      <w:lvlText w:val=""/>
      <w:lvlJc w:val="left"/>
    </w:lvl>
    <w:lvl w:ilvl="3" w:tplc="694282A6">
      <w:numFmt w:val="decimal"/>
      <w:lvlText w:val=""/>
      <w:lvlJc w:val="left"/>
    </w:lvl>
    <w:lvl w:ilvl="4" w:tplc="7BAE3BE4">
      <w:numFmt w:val="decimal"/>
      <w:lvlText w:val=""/>
      <w:lvlJc w:val="left"/>
    </w:lvl>
    <w:lvl w:ilvl="5" w:tplc="E74A9FC4">
      <w:numFmt w:val="decimal"/>
      <w:lvlText w:val=""/>
      <w:lvlJc w:val="left"/>
    </w:lvl>
    <w:lvl w:ilvl="6" w:tplc="95D800E2">
      <w:numFmt w:val="decimal"/>
      <w:lvlText w:val=""/>
      <w:lvlJc w:val="left"/>
    </w:lvl>
    <w:lvl w:ilvl="7" w:tplc="27A89DE2">
      <w:numFmt w:val="decimal"/>
      <w:lvlText w:val=""/>
      <w:lvlJc w:val="left"/>
    </w:lvl>
    <w:lvl w:ilvl="8" w:tplc="7F684C40">
      <w:numFmt w:val="decimal"/>
      <w:lvlText w:val=""/>
      <w:lvlJc w:val="left"/>
    </w:lvl>
  </w:abstractNum>
  <w:abstractNum w:abstractNumId="191" w15:restartNumberingAfterBreak="0">
    <w:nsid w:val="0000368E"/>
    <w:multiLevelType w:val="hybridMultilevel"/>
    <w:tmpl w:val="EF12437E"/>
    <w:lvl w:ilvl="0" w:tplc="A16641F4">
      <w:start w:val="1"/>
      <w:numFmt w:val="bullet"/>
      <w:lvlText w:val="•"/>
      <w:lvlJc w:val="left"/>
    </w:lvl>
    <w:lvl w:ilvl="1" w:tplc="8C7A9634">
      <w:numFmt w:val="decimal"/>
      <w:lvlText w:val=""/>
      <w:lvlJc w:val="left"/>
    </w:lvl>
    <w:lvl w:ilvl="2" w:tplc="D9645EBC">
      <w:numFmt w:val="decimal"/>
      <w:lvlText w:val=""/>
      <w:lvlJc w:val="left"/>
    </w:lvl>
    <w:lvl w:ilvl="3" w:tplc="E1285112">
      <w:numFmt w:val="decimal"/>
      <w:lvlText w:val=""/>
      <w:lvlJc w:val="left"/>
    </w:lvl>
    <w:lvl w:ilvl="4" w:tplc="9D380C80">
      <w:numFmt w:val="decimal"/>
      <w:lvlText w:val=""/>
      <w:lvlJc w:val="left"/>
    </w:lvl>
    <w:lvl w:ilvl="5" w:tplc="F4CCE74E">
      <w:numFmt w:val="decimal"/>
      <w:lvlText w:val=""/>
      <w:lvlJc w:val="left"/>
    </w:lvl>
    <w:lvl w:ilvl="6" w:tplc="2EF4D146">
      <w:numFmt w:val="decimal"/>
      <w:lvlText w:val=""/>
      <w:lvlJc w:val="left"/>
    </w:lvl>
    <w:lvl w:ilvl="7" w:tplc="F0E406BE">
      <w:numFmt w:val="decimal"/>
      <w:lvlText w:val=""/>
      <w:lvlJc w:val="left"/>
    </w:lvl>
    <w:lvl w:ilvl="8" w:tplc="29D2C398">
      <w:numFmt w:val="decimal"/>
      <w:lvlText w:val=""/>
      <w:lvlJc w:val="left"/>
    </w:lvl>
  </w:abstractNum>
  <w:abstractNum w:abstractNumId="192" w15:restartNumberingAfterBreak="0">
    <w:nsid w:val="00003699"/>
    <w:multiLevelType w:val="hybridMultilevel"/>
    <w:tmpl w:val="0E6C9E3A"/>
    <w:lvl w:ilvl="0" w:tplc="979E295E">
      <w:start w:val="4"/>
      <w:numFmt w:val="decimal"/>
      <w:lvlText w:val="%1)"/>
      <w:lvlJc w:val="left"/>
    </w:lvl>
    <w:lvl w:ilvl="1" w:tplc="5D505AA6">
      <w:numFmt w:val="decimal"/>
      <w:lvlText w:val=""/>
      <w:lvlJc w:val="left"/>
    </w:lvl>
    <w:lvl w:ilvl="2" w:tplc="1506064E">
      <w:numFmt w:val="decimal"/>
      <w:lvlText w:val=""/>
      <w:lvlJc w:val="left"/>
    </w:lvl>
    <w:lvl w:ilvl="3" w:tplc="61D81DC6">
      <w:numFmt w:val="decimal"/>
      <w:lvlText w:val=""/>
      <w:lvlJc w:val="left"/>
    </w:lvl>
    <w:lvl w:ilvl="4" w:tplc="86CCE6F4">
      <w:numFmt w:val="decimal"/>
      <w:lvlText w:val=""/>
      <w:lvlJc w:val="left"/>
    </w:lvl>
    <w:lvl w:ilvl="5" w:tplc="E5AC84F8">
      <w:numFmt w:val="decimal"/>
      <w:lvlText w:val=""/>
      <w:lvlJc w:val="left"/>
    </w:lvl>
    <w:lvl w:ilvl="6" w:tplc="C4102374">
      <w:numFmt w:val="decimal"/>
      <w:lvlText w:val=""/>
      <w:lvlJc w:val="left"/>
    </w:lvl>
    <w:lvl w:ilvl="7" w:tplc="98A0C994">
      <w:numFmt w:val="decimal"/>
      <w:lvlText w:val=""/>
      <w:lvlJc w:val="left"/>
    </w:lvl>
    <w:lvl w:ilvl="8" w:tplc="E75AFED2">
      <w:numFmt w:val="decimal"/>
      <w:lvlText w:val=""/>
      <w:lvlJc w:val="left"/>
    </w:lvl>
  </w:abstractNum>
  <w:abstractNum w:abstractNumId="193" w15:restartNumberingAfterBreak="0">
    <w:nsid w:val="000036A1"/>
    <w:multiLevelType w:val="hybridMultilevel"/>
    <w:tmpl w:val="C6206B36"/>
    <w:lvl w:ilvl="0" w:tplc="936C039C">
      <w:start w:val="1"/>
      <w:numFmt w:val="bullet"/>
      <w:lvlText w:val="•"/>
      <w:lvlJc w:val="left"/>
    </w:lvl>
    <w:lvl w:ilvl="1" w:tplc="D8BAFF2E">
      <w:numFmt w:val="decimal"/>
      <w:lvlText w:val=""/>
      <w:lvlJc w:val="left"/>
    </w:lvl>
    <w:lvl w:ilvl="2" w:tplc="2A263F5C">
      <w:numFmt w:val="decimal"/>
      <w:lvlText w:val=""/>
      <w:lvlJc w:val="left"/>
    </w:lvl>
    <w:lvl w:ilvl="3" w:tplc="2F80C800">
      <w:numFmt w:val="decimal"/>
      <w:lvlText w:val=""/>
      <w:lvlJc w:val="left"/>
    </w:lvl>
    <w:lvl w:ilvl="4" w:tplc="26C810B6">
      <w:numFmt w:val="decimal"/>
      <w:lvlText w:val=""/>
      <w:lvlJc w:val="left"/>
    </w:lvl>
    <w:lvl w:ilvl="5" w:tplc="676AD4D8">
      <w:numFmt w:val="decimal"/>
      <w:lvlText w:val=""/>
      <w:lvlJc w:val="left"/>
    </w:lvl>
    <w:lvl w:ilvl="6" w:tplc="0966D19C">
      <w:numFmt w:val="decimal"/>
      <w:lvlText w:val=""/>
      <w:lvlJc w:val="left"/>
    </w:lvl>
    <w:lvl w:ilvl="7" w:tplc="D8FCD3FE">
      <w:numFmt w:val="decimal"/>
      <w:lvlText w:val=""/>
      <w:lvlJc w:val="left"/>
    </w:lvl>
    <w:lvl w:ilvl="8" w:tplc="548618B6">
      <w:numFmt w:val="decimal"/>
      <w:lvlText w:val=""/>
      <w:lvlJc w:val="left"/>
    </w:lvl>
  </w:abstractNum>
  <w:abstractNum w:abstractNumId="194" w15:restartNumberingAfterBreak="0">
    <w:nsid w:val="000036C2"/>
    <w:multiLevelType w:val="hybridMultilevel"/>
    <w:tmpl w:val="9ECECE90"/>
    <w:lvl w:ilvl="0" w:tplc="1B666496">
      <w:start w:val="1"/>
      <w:numFmt w:val="bullet"/>
      <w:lvlText w:val="•"/>
      <w:lvlJc w:val="left"/>
    </w:lvl>
    <w:lvl w:ilvl="1" w:tplc="33C68D00">
      <w:numFmt w:val="decimal"/>
      <w:lvlText w:val=""/>
      <w:lvlJc w:val="left"/>
    </w:lvl>
    <w:lvl w:ilvl="2" w:tplc="D9F42034">
      <w:numFmt w:val="decimal"/>
      <w:lvlText w:val=""/>
      <w:lvlJc w:val="left"/>
    </w:lvl>
    <w:lvl w:ilvl="3" w:tplc="DFE632E0">
      <w:numFmt w:val="decimal"/>
      <w:lvlText w:val=""/>
      <w:lvlJc w:val="left"/>
    </w:lvl>
    <w:lvl w:ilvl="4" w:tplc="024C648C">
      <w:numFmt w:val="decimal"/>
      <w:lvlText w:val=""/>
      <w:lvlJc w:val="left"/>
    </w:lvl>
    <w:lvl w:ilvl="5" w:tplc="DE6A4174">
      <w:numFmt w:val="decimal"/>
      <w:lvlText w:val=""/>
      <w:lvlJc w:val="left"/>
    </w:lvl>
    <w:lvl w:ilvl="6" w:tplc="73FE53E6">
      <w:numFmt w:val="decimal"/>
      <w:lvlText w:val=""/>
      <w:lvlJc w:val="left"/>
    </w:lvl>
    <w:lvl w:ilvl="7" w:tplc="147C21BC">
      <w:numFmt w:val="decimal"/>
      <w:lvlText w:val=""/>
      <w:lvlJc w:val="left"/>
    </w:lvl>
    <w:lvl w:ilvl="8" w:tplc="8A96159A">
      <w:numFmt w:val="decimal"/>
      <w:lvlText w:val=""/>
      <w:lvlJc w:val="left"/>
    </w:lvl>
  </w:abstractNum>
  <w:abstractNum w:abstractNumId="195" w15:restartNumberingAfterBreak="0">
    <w:nsid w:val="00003765"/>
    <w:multiLevelType w:val="hybridMultilevel"/>
    <w:tmpl w:val="FFF03712"/>
    <w:lvl w:ilvl="0" w:tplc="338041B2">
      <w:start w:val="1"/>
      <w:numFmt w:val="bullet"/>
      <w:lvlText w:val="•"/>
      <w:lvlJc w:val="left"/>
    </w:lvl>
    <w:lvl w:ilvl="1" w:tplc="AA1C68F0">
      <w:numFmt w:val="decimal"/>
      <w:lvlText w:val=""/>
      <w:lvlJc w:val="left"/>
    </w:lvl>
    <w:lvl w:ilvl="2" w:tplc="467ECEF4">
      <w:numFmt w:val="decimal"/>
      <w:lvlText w:val=""/>
      <w:lvlJc w:val="left"/>
    </w:lvl>
    <w:lvl w:ilvl="3" w:tplc="0DCA467C">
      <w:numFmt w:val="decimal"/>
      <w:lvlText w:val=""/>
      <w:lvlJc w:val="left"/>
    </w:lvl>
    <w:lvl w:ilvl="4" w:tplc="50986E88">
      <w:numFmt w:val="decimal"/>
      <w:lvlText w:val=""/>
      <w:lvlJc w:val="left"/>
    </w:lvl>
    <w:lvl w:ilvl="5" w:tplc="C448A32E">
      <w:numFmt w:val="decimal"/>
      <w:lvlText w:val=""/>
      <w:lvlJc w:val="left"/>
    </w:lvl>
    <w:lvl w:ilvl="6" w:tplc="97F62656">
      <w:numFmt w:val="decimal"/>
      <w:lvlText w:val=""/>
      <w:lvlJc w:val="left"/>
    </w:lvl>
    <w:lvl w:ilvl="7" w:tplc="3F1CA51A">
      <w:numFmt w:val="decimal"/>
      <w:lvlText w:val=""/>
      <w:lvlJc w:val="left"/>
    </w:lvl>
    <w:lvl w:ilvl="8" w:tplc="5A14473A">
      <w:numFmt w:val="decimal"/>
      <w:lvlText w:val=""/>
      <w:lvlJc w:val="left"/>
    </w:lvl>
  </w:abstractNum>
  <w:abstractNum w:abstractNumId="196" w15:restartNumberingAfterBreak="0">
    <w:nsid w:val="000037BE"/>
    <w:multiLevelType w:val="hybridMultilevel"/>
    <w:tmpl w:val="02CEDDE6"/>
    <w:lvl w:ilvl="0" w:tplc="51604C40">
      <w:start w:val="1"/>
      <w:numFmt w:val="bullet"/>
      <w:lvlText w:val="В"/>
      <w:lvlJc w:val="left"/>
    </w:lvl>
    <w:lvl w:ilvl="1" w:tplc="950ED40C">
      <w:start w:val="1"/>
      <w:numFmt w:val="bullet"/>
      <w:lvlText w:val="•"/>
      <w:lvlJc w:val="left"/>
    </w:lvl>
    <w:lvl w:ilvl="2" w:tplc="8E86111A">
      <w:numFmt w:val="decimal"/>
      <w:lvlText w:val=""/>
      <w:lvlJc w:val="left"/>
    </w:lvl>
    <w:lvl w:ilvl="3" w:tplc="92AEAC9E">
      <w:numFmt w:val="decimal"/>
      <w:lvlText w:val=""/>
      <w:lvlJc w:val="left"/>
    </w:lvl>
    <w:lvl w:ilvl="4" w:tplc="99C0C68C">
      <w:numFmt w:val="decimal"/>
      <w:lvlText w:val=""/>
      <w:lvlJc w:val="left"/>
    </w:lvl>
    <w:lvl w:ilvl="5" w:tplc="7F88EE42">
      <w:numFmt w:val="decimal"/>
      <w:lvlText w:val=""/>
      <w:lvlJc w:val="left"/>
    </w:lvl>
    <w:lvl w:ilvl="6" w:tplc="E048D85C">
      <w:numFmt w:val="decimal"/>
      <w:lvlText w:val=""/>
      <w:lvlJc w:val="left"/>
    </w:lvl>
    <w:lvl w:ilvl="7" w:tplc="D4F8C6C4">
      <w:numFmt w:val="decimal"/>
      <w:lvlText w:val=""/>
      <w:lvlJc w:val="left"/>
    </w:lvl>
    <w:lvl w:ilvl="8" w:tplc="0AC44552">
      <w:numFmt w:val="decimal"/>
      <w:lvlText w:val=""/>
      <w:lvlJc w:val="left"/>
    </w:lvl>
  </w:abstractNum>
  <w:abstractNum w:abstractNumId="197" w15:restartNumberingAfterBreak="0">
    <w:nsid w:val="000037E5"/>
    <w:multiLevelType w:val="hybridMultilevel"/>
    <w:tmpl w:val="930EFF90"/>
    <w:lvl w:ilvl="0" w:tplc="CF7446B4">
      <w:start w:val="1"/>
      <w:numFmt w:val="bullet"/>
      <w:lvlText w:val="•"/>
      <w:lvlJc w:val="left"/>
    </w:lvl>
    <w:lvl w:ilvl="1" w:tplc="D2D49286">
      <w:numFmt w:val="decimal"/>
      <w:lvlText w:val=""/>
      <w:lvlJc w:val="left"/>
    </w:lvl>
    <w:lvl w:ilvl="2" w:tplc="84D8B822">
      <w:numFmt w:val="decimal"/>
      <w:lvlText w:val=""/>
      <w:lvlJc w:val="left"/>
    </w:lvl>
    <w:lvl w:ilvl="3" w:tplc="7A6E465C">
      <w:numFmt w:val="decimal"/>
      <w:lvlText w:val=""/>
      <w:lvlJc w:val="left"/>
    </w:lvl>
    <w:lvl w:ilvl="4" w:tplc="BBFC2624">
      <w:numFmt w:val="decimal"/>
      <w:lvlText w:val=""/>
      <w:lvlJc w:val="left"/>
    </w:lvl>
    <w:lvl w:ilvl="5" w:tplc="8A7071C2">
      <w:numFmt w:val="decimal"/>
      <w:lvlText w:val=""/>
      <w:lvlJc w:val="left"/>
    </w:lvl>
    <w:lvl w:ilvl="6" w:tplc="BD783F36">
      <w:numFmt w:val="decimal"/>
      <w:lvlText w:val=""/>
      <w:lvlJc w:val="left"/>
    </w:lvl>
    <w:lvl w:ilvl="7" w:tplc="78E6ABF0">
      <w:numFmt w:val="decimal"/>
      <w:lvlText w:val=""/>
      <w:lvlJc w:val="left"/>
    </w:lvl>
    <w:lvl w:ilvl="8" w:tplc="BCC435D6">
      <w:numFmt w:val="decimal"/>
      <w:lvlText w:val=""/>
      <w:lvlJc w:val="left"/>
    </w:lvl>
  </w:abstractNum>
  <w:abstractNum w:abstractNumId="198" w15:restartNumberingAfterBreak="0">
    <w:nsid w:val="000037E6"/>
    <w:multiLevelType w:val="hybridMultilevel"/>
    <w:tmpl w:val="A3EAC126"/>
    <w:lvl w:ilvl="0" w:tplc="680C2022">
      <w:start w:val="1"/>
      <w:numFmt w:val="bullet"/>
      <w:lvlText w:val="•"/>
      <w:lvlJc w:val="left"/>
    </w:lvl>
    <w:lvl w:ilvl="1" w:tplc="35CC5568">
      <w:numFmt w:val="decimal"/>
      <w:lvlText w:val=""/>
      <w:lvlJc w:val="left"/>
    </w:lvl>
    <w:lvl w:ilvl="2" w:tplc="F8684632">
      <w:numFmt w:val="decimal"/>
      <w:lvlText w:val=""/>
      <w:lvlJc w:val="left"/>
    </w:lvl>
    <w:lvl w:ilvl="3" w:tplc="61E637E0">
      <w:numFmt w:val="decimal"/>
      <w:lvlText w:val=""/>
      <w:lvlJc w:val="left"/>
    </w:lvl>
    <w:lvl w:ilvl="4" w:tplc="070EEA18">
      <w:numFmt w:val="decimal"/>
      <w:lvlText w:val=""/>
      <w:lvlJc w:val="left"/>
    </w:lvl>
    <w:lvl w:ilvl="5" w:tplc="417214D8">
      <w:numFmt w:val="decimal"/>
      <w:lvlText w:val=""/>
      <w:lvlJc w:val="left"/>
    </w:lvl>
    <w:lvl w:ilvl="6" w:tplc="F8965624">
      <w:numFmt w:val="decimal"/>
      <w:lvlText w:val=""/>
      <w:lvlJc w:val="left"/>
    </w:lvl>
    <w:lvl w:ilvl="7" w:tplc="334EBA58">
      <w:numFmt w:val="decimal"/>
      <w:lvlText w:val=""/>
      <w:lvlJc w:val="left"/>
    </w:lvl>
    <w:lvl w:ilvl="8" w:tplc="5BDC7A04">
      <w:numFmt w:val="decimal"/>
      <w:lvlText w:val=""/>
      <w:lvlJc w:val="left"/>
    </w:lvl>
  </w:abstractNum>
  <w:abstractNum w:abstractNumId="199" w15:restartNumberingAfterBreak="0">
    <w:nsid w:val="00003807"/>
    <w:multiLevelType w:val="hybridMultilevel"/>
    <w:tmpl w:val="123A8366"/>
    <w:lvl w:ilvl="0" w:tplc="4D484606">
      <w:start w:val="1"/>
      <w:numFmt w:val="decimal"/>
      <w:lvlText w:val="%1."/>
      <w:lvlJc w:val="left"/>
    </w:lvl>
    <w:lvl w:ilvl="1" w:tplc="C4D0D25A">
      <w:numFmt w:val="decimal"/>
      <w:lvlText w:val=""/>
      <w:lvlJc w:val="left"/>
    </w:lvl>
    <w:lvl w:ilvl="2" w:tplc="63A63EB2">
      <w:numFmt w:val="decimal"/>
      <w:lvlText w:val=""/>
      <w:lvlJc w:val="left"/>
    </w:lvl>
    <w:lvl w:ilvl="3" w:tplc="A4447526">
      <w:numFmt w:val="decimal"/>
      <w:lvlText w:val=""/>
      <w:lvlJc w:val="left"/>
    </w:lvl>
    <w:lvl w:ilvl="4" w:tplc="D6A05C28">
      <w:numFmt w:val="decimal"/>
      <w:lvlText w:val=""/>
      <w:lvlJc w:val="left"/>
    </w:lvl>
    <w:lvl w:ilvl="5" w:tplc="DB107352">
      <w:numFmt w:val="decimal"/>
      <w:lvlText w:val=""/>
      <w:lvlJc w:val="left"/>
    </w:lvl>
    <w:lvl w:ilvl="6" w:tplc="A7EE0100">
      <w:numFmt w:val="decimal"/>
      <w:lvlText w:val=""/>
      <w:lvlJc w:val="left"/>
    </w:lvl>
    <w:lvl w:ilvl="7" w:tplc="D6DAF002">
      <w:numFmt w:val="decimal"/>
      <w:lvlText w:val=""/>
      <w:lvlJc w:val="left"/>
    </w:lvl>
    <w:lvl w:ilvl="8" w:tplc="101AF920">
      <w:numFmt w:val="decimal"/>
      <w:lvlText w:val=""/>
      <w:lvlJc w:val="left"/>
    </w:lvl>
  </w:abstractNum>
  <w:abstractNum w:abstractNumId="200" w15:restartNumberingAfterBreak="0">
    <w:nsid w:val="0000390C"/>
    <w:multiLevelType w:val="hybridMultilevel"/>
    <w:tmpl w:val="34503F38"/>
    <w:lvl w:ilvl="0" w:tplc="D7D20E92">
      <w:start w:val="1"/>
      <w:numFmt w:val="bullet"/>
      <w:lvlText w:val="и"/>
      <w:lvlJc w:val="left"/>
    </w:lvl>
    <w:lvl w:ilvl="1" w:tplc="6FB60328">
      <w:numFmt w:val="decimal"/>
      <w:lvlText w:val=""/>
      <w:lvlJc w:val="left"/>
    </w:lvl>
    <w:lvl w:ilvl="2" w:tplc="9774B5A0">
      <w:numFmt w:val="decimal"/>
      <w:lvlText w:val=""/>
      <w:lvlJc w:val="left"/>
    </w:lvl>
    <w:lvl w:ilvl="3" w:tplc="3148F82C">
      <w:numFmt w:val="decimal"/>
      <w:lvlText w:val=""/>
      <w:lvlJc w:val="left"/>
    </w:lvl>
    <w:lvl w:ilvl="4" w:tplc="4CA49894">
      <w:numFmt w:val="decimal"/>
      <w:lvlText w:val=""/>
      <w:lvlJc w:val="left"/>
    </w:lvl>
    <w:lvl w:ilvl="5" w:tplc="F8186798">
      <w:numFmt w:val="decimal"/>
      <w:lvlText w:val=""/>
      <w:lvlJc w:val="left"/>
    </w:lvl>
    <w:lvl w:ilvl="6" w:tplc="B2724B0A">
      <w:numFmt w:val="decimal"/>
      <w:lvlText w:val=""/>
      <w:lvlJc w:val="left"/>
    </w:lvl>
    <w:lvl w:ilvl="7" w:tplc="2A14B60C">
      <w:numFmt w:val="decimal"/>
      <w:lvlText w:val=""/>
      <w:lvlJc w:val="left"/>
    </w:lvl>
    <w:lvl w:ilvl="8" w:tplc="755E0074">
      <w:numFmt w:val="decimal"/>
      <w:lvlText w:val=""/>
      <w:lvlJc w:val="left"/>
    </w:lvl>
  </w:abstractNum>
  <w:abstractNum w:abstractNumId="201" w15:restartNumberingAfterBreak="0">
    <w:nsid w:val="00003960"/>
    <w:multiLevelType w:val="hybridMultilevel"/>
    <w:tmpl w:val="8626E816"/>
    <w:lvl w:ilvl="0" w:tplc="4D18FB4E">
      <w:start w:val="1"/>
      <w:numFmt w:val="bullet"/>
      <w:lvlText w:val="•"/>
      <w:lvlJc w:val="left"/>
    </w:lvl>
    <w:lvl w:ilvl="1" w:tplc="7C40FF00">
      <w:numFmt w:val="decimal"/>
      <w:lvlText w:val=""/>
      <w:lvlJc w:val="left"/>
    </w:lvl>
    <w:lvl w:ilvl="2" w:tplc="62A845C8">
      <w:numFmt w:val="decimal"/>
      <w:lvlText w:val=""/>
      <w:lvlJc w:val="left"/>
    </w:lvl>
    <w:lvl w:ilvl="3" w:tplc="8CD2F1DC">
      <w:numFmt w:val="decimal"/>
      <w:lvlText w:val=""/>
      <w:lvlJc w:val="left"/>
    </w:lvl>
    <w:lvl w:ilvl="4" w:tplc="16809A10">
      <w:numFmt w:val="decimal"/>
      <w:lvlText w:val=""/>
      <w:lvlJc w:val="left"/>
    </w:lvl>
    <w:lvl w:ilvl="5" w:tplc="05ACD392">
      <w:numFmt w:val="decimal"/>
      <w:lvlText w:val=""/>
      <w:lvlJc w:val="left"/>
    </w:lvl>
    <w:lvl w:ilvl="6" w:tplc="237A7FE6">
      <w:numFmt w:val="decimal"/>
      <w:lvlText w:val=""/>
      <w:lvlJc w:val="left"/>
    </w:lvl>
    <w:lvl w:ilvl="7" w:tplc="F850DF66">
      <w:numFmt w:val="decimal"/>
      <w:lvlText w:val=""/>
      <w:lvlJc w:val="left"/>
    </w:lvl>
    <w:lvl w:ilvl="8" w:tplc="EBB62DEE">
      <w:numFmt w:val="decimal"/>
      <w:lvlText w:val=""/>
      <w:lvlJc w:val="left"/>
    </w:lvl>
  </w:abstractNum>
  <w:abstractNum w:abstractNumId="202" w15:restartNumberingAfterBreak="0">
    <w:nsid w:val="000039B3"/>
    <w:multiLevelType w:val="hybridMultilevel"/>
    <w:tmpl w:val="B808B91A"/>
    <w:lvl w:ilvl="0" w:tplc="AB4AC7C6">
      <w:start w:val="40"/>
      <w:numFmt w:val="decimal"/>
      <w:lvlText w:val="%1."/>
      <w:lvlJc w:val="left"/>
    </w:lvl>
    <w:lvl w:ilvl="1" w:tplc="6F30F66C">
      <w:numFmt w:val="decimal"/>
      <w:lvlText w:val=""/>
      <w:lvlJc w:val="left"/>
    </w:lvl>
    <w:lvl w:ilvl="2" w:tplc="12EC2CAC">
      <w:numFmt w:val="decimal"/>
      <w:lvlText w:val=""/>
      <w:lvlJc w:val="left"/>
    </w:lvl>
    <w:lvl w:ilvl="3" w:tplc="371EC652">
      <w:numFmt w:val="decimal"/>
      <w:lvlText w:val=""/>
      <w:lvlJc w:val="left"/>
    </w:lvl>
    <w:lvl w:ilvl="4" w:tplc="EA1A75C4">
      <w:numFmt w:val="decimal"/>
      <w:lvlText w:val=""/>
      <w:lvlJc w:val="left"/>
    </w:lvl>
    <w:lvl w:ilvl="5" w:tplc="6ED09F3C">
      <w:numFmt w:val="decimal"/>
      <w:lvlText w:val=""/>
      <w:lvlJc w:val="left"/>
    </w:lvl>
    <w:lvl w:ilvl="6" w:tplc="3FEC9D58">
      <w:numFmt w:val="decimal"/>
      <w:lvlText w:val=""/>
      <w:lvlJc w:val="left"/>
    </w:lvl>
    <w:lvl w:ilvl="7" w:tplc="D80A7646">
      <w:numFmt w:val="decimal"/>
      <w:lvlText w:val=""/>
      <w:lvlJc w:val="left"/>
    </w:lvl>
    <w:lvl w:ilvl="8" w:tplc="CBAC2058">
      <w:numFmt w:val="decimal"/>
      <w:lvlText w:val=""/>
      <w:lvlJc w:val="left"/>
    </w:lvl>
  </w:abstractNum>
  <w:abstractNum w:abstractNumId="203" w15:restartNumberingAfterBreak="0">
    <w:nsid w:val="000039CE"/>
    <w:multiLevelType w:val="hybridMultilevel"/>
    <w:tmpl w:val="00D8CB50"/>
    <w:lvl w:ilvl="0" w:tplc="439652EE">
      <w:start w:val="1"/>
      <w:numFmt w:val="decimal"/>
      <w:lvlText w:val="%1."/>
      <w:lvlJc w:val="left"/>
    </w:lvl>
    <w:lvl w:ilvl="1" w:tplc="D20C8BE2">
      <w:numFmt w:val="decimal"/>
      <w:lvlText w:val=""/>
      <w:lvlJc w:val="left"/>
    </w:lvl>
    <w:lvl w:ilvl="2" w:tplc="E05AA26E">
      <w:numFmt w:val="decimal"/>
      <w:lvlText w:val=""/>
      <w:lvlJc w:val="left"/>
    </w:lvl>
    <w:lvl w:ilvl="3" w:tplc="D340BE30">
      <w:numFmt w:val="decimal"/>
      <w:lvlText w:val=""/>
      <w:lvlJc w:val="left"/>
    </w:lvl>
    <w:lvl w:ilvl="4" w:tplc="C840DA44">
      <w:numFmt w:val="decimal"/>
      <w:lvlText w:val=""/>
      <w:lvlJc w:val="left"/>
    </w:lvl>
    <w:lvl w:ilvl="5" w:tplc="EA344DCE">
      <w:numFmt w:val="decimal"/>
      <w:lvlText w:val=""/>
      <w:lvlJc w:val="left"/>
    </w:lvl>
    <w:lvl w:ilvl="6" w:tplc="4A2846C2">
      <w:numFmt w:val="decimal"/>
      <w:lvlText w:val=""/>
      <w:lvlJc w:val="left"/>
    </w:lvl>
    <w:lvl w:ilvl="7" w:tplc="E168E094">
      <w:numFmt w:val="decimal"/>
      <w:lvlText w:val=""/>
      <w:lvlJc w:val="left"/>
    </w:lvl>
    <w:lvl w:ilvl="8" w:tplc="35B02DB8">
      <w:numFmt w:val="decimal"/>
      <w:lvlText w:val=""/>
      <w:lvlJc w:val="left"/>
    </w:lvl>
  </w:abstractNum>
  <w:abstractNum w:abstractNumId="204" w15:restartNumberingAfterBreak="0">
    <w:nsid w:val="00003A2D"/>
    <w:multiLevelType w:val="hybridMultilevel"/>
    <w:tmpl w:val="94D432F0"/>
    <w:lvl w:ilvl="0" w:tplc="A5B6CAAA">
      <w:start w:val="1"/>
      <w:numFmt w:val="decimal"/>
      <w:lvlText w:val="%1."/>
      <w:lvlJc w:val="left"/>
    </w:lvl>
    <w:lvl w:ilvl="1" w:tplc="52AAA222">
      <w:numFmt w:val="decimal"/>
      <w:lvlText w:val=""/>
      <w:lvlJc w:val="left"/>
    </w:lvl>
    <w:lvl w:ilvl="2" w:tplc="8490FAA0">
      <w:numFmt w:val="decimal"/>
      <w:lvlText w:val=""/>
      <w:lvlJc w:val="left"/>
    </w:lvl>
    <w:lvl w:ilvl="3" w:tplc="5A560F3A">
      <w:numFmt w:val="decimal"/>
      <w:lvlText w:val=""/>
      <w:lvlJc w:val="left"/>
    </w:lvl>
    <w:lvl w:ilvl="4" w:tplc="7BA260A4">
      <w:numFmt w:val="decimal"/>
      <w:lvlText w:val=""/>
      <w:lvlJc w:val="left"/>
    </w:lvl>
    <w:lvl w:ilvl="5" w:tplc="D8D4CE62">
      <w:numFmt w:val="decimal"/>
      <w:lvlText w:val=""/>
      <w:lvlJc w:val="left"/>
    </w:lvl>
    <w:lvl w:ilvl="6" w:tplc="32D8D9DA">
      <w:numFmt w:val="decimal"/>
      <w:lvlText w:val=""/>
      <w:lvlJc w:val="left"/>
    </w:lvl>
    <w:lvl w:ilvl="7" w:tplc="2EC8FFBE">
      <w:numFmt w:val="decimal"/>
      <w:lvlText w:val=""/>
      <w:lvlJc w:val="left"/>
    </w:lvl>
    <w:lvl w:ilvl="8" w:tplc="C1D8EC02">
      <w:numFmt w:val="decimal"/>
      <w:lvlText w:val=""/>
      <w:lvlJc w:val="left"/>
    </w:lvl>
  </w:abstractNum>
  <w:abstractNum w:abstractNumId="205" w15:restartNumberingAfterBreak="0">
    <w:nsid w:val="00003A61"/>
    <w:multiLevelType w:val="hybridMultilevel"/>
    <w:tmpl w:val="F9F4D09C"/>
    <w:lvl w:ilvl="0" w:tplc="AD1A5E18">
      <w:start w:val="1"/>
      <w:numFmt w:val="bullet"/>
      <w:lvlText w:val="•"/>
      <w:lvlJc w:val="left"/>
    </w:lvl>
    <w:lvl w:ilvl="1" w:tplc="3F9E085C">
      <w:numFmt w:val="decimal"/>
      <w:lvlText w:val=""/>
      <w:lvlJc w:val="left"/>
    </w:lvl>
    <w:lvl w:ilvl="2" w:tplc="1D64C5D2">
      <w:numFmt w:val="decimal"/>
      <w:lvlText w:val=""/>
      <w:lvlJc w:val="left"/>
    </w:lvl>
    <w:lvl w:ilvl="3" w:tplc="BD4ECF3A">
      <w:numFmt w:val="decimal"/>
      <w:lvlText w:val=""/>
      <w:lvlJc w:val="left"/>
    </w:lvl>
    <w:lvl w:ilvl="4" w:tplc="6B96FB58">
      <w:numFmt w:val="decimal"/>
      <w:lvlText w:val=""/>
      <w:lvlJc w:val="left"/>
    </w:lvl>
    <w:lvl w:ilvl="5" w:tplc="E8D23D76">
      <w:numFmt w:val="decimal"/>
      <w:lvlText w:val=""/>
      <w:lvlJc w:val="left"/>
    </w:lvl>
    <w:lvl w:ilvl="6" w:tplc="3B941C56">
      <w:numFmt w:val="decimal"/>
      <w:lvlText w:val=""/>
      <w:lvlJc w:val="left"/>
    </w:lvl>
    <w:lvl w:ilvl="7" w:tplc="868299C8">
      <w:numFmt w:val="decimal"/>
      <w:lvlText w:val=""/>
      <w:lvlJc w:val="left"/>
    </w:lvl>
    <w:lvl w:ilvl="8" w:tplc="FEE6412C">
      <w:numFmt w:val="decimal"/>
      <w:lvlText w:val=""/>
      <w:lvlJc w:val="left"/>
    </w:lvl>
  </w:abstractNum>
  <w:abstractNum w:abstractNumId="206" w15:restartNumberingAfterBreak="0">
    <w:nsid w:val="00003A8D"/>
    <w:multiLevelType w:val="hybridMultilevel"/>
    <w:tmpl w:val="106EB512"/>
    <w:lvl w:ilvl="0" w:tplc="FC3ADB3C">
      <w:start w:val="1"/>
      <w:numFmt w:val="bullet"/>
      <w:lvlText w:val="с"/>
      <w:lvlJc w:val="left"/>
    </w:lvl>
    <w:lvl w:ilvl="1" w:tplc="37EA9654">
      <w:numFmt w:val="decimal"/>
      <w:lvlText w:val=""/>
      <w:lvlJc w:val="left"/>
    </w:lvl>
    <w:lvl w:ilvl="2" w:tplc="AB544844">
      <w:numFmt w:val="decimal"/>
      <w:lvlText w:val=""/>
      <w:lvlJc w:val="left"/>
    </w:lvl>
    <w:lvl w:ilvl="3" w:tplc="DFF079E0">
      <w:numFmt w:val="decimal"/>
      <w:lvlText w:val=""/>
      <w:lvlJc w:val="left"/>
    </w:lvl>
    <w:lvl w:ilvl="4" w:tplc="FF4CACB6">
      <w:numFmt w:val="decimal"/>
      <w:lvlText w:val=""/>
      <w:lvlJc w:val="left"/>
    </w:lvl>
    <w:lvl w:ilvl="5" w:tplc="7736B00E">
      <w:numFmt w:val="decimal"/>
      <w:lvlText w:val=""/>
      <w:lvlJc w:val="left"/>
    </w:lvl>
    <w:lvl w:ilvl="6" w:tplc="9940C806">
      <w:numFmt w:val="decimal"/>
      <w:lvlText w:val=""/>
      <w:lvlJc w:val="left"/>
    </w:lvl>
    <w:lvl w:ilvl="7" w:tplc="28222DCC">
      <w:numFmt w:val="decimal"/>
      <w:lvlText w:val=""/>
      <w:lvlJc w:val="left"/>
    </w:lvl>
    <w:lvl w:ilvl="8" w:tplc="570E08CC">
      <w:numFmt w:val="decimal"/>
      <w:lvlText w:val=""/>
      <w:lvlJc w:val="left"/>
    </w:lvl>
  </w:abstractNum>
  <w:abstractNum w:abstractNumId="207" w15:restartNumberingAfterBreak="0">
    <w:nsid w:val="00003A9E"/>
    <w:multiLevelType w:val="hybridMultilevel"/>
    <w:tmpl w:val="D9482F18"/>
    <w:lvl w:ilvl="0" w:tplc="3C086414">
      <w:start w:val="1"/>
      <w:numFmt w:val="bullet"/>
      <w:lvlText w:val="•"/>
      <w:lvlJc w:val="left"/>
    </w:lvl>
    <w:lvl w:ilvl="1" w:tplc="E82EE7C4">
      <w:numFmt w:val="decimal"/>
      <w:lvlText w:val=""/>
      <w:lvlJc w:val="left"/>
    </w:lvl>
    <w:lvl w:ilvl="2" w:tplc="EEFCD054">
      <w:numFmt w:val="decimal"/>
      <w:lvlText w:val=""/>
      <w:lvlJc w:val="left"/>
    </w:lvl>
    <w:lvl w:ilvl="3" w:tplc="BD7A605C">
      <w:numFmt w:val="decimal"/>
      <w:lvlText w:val=""/>
      <w:lvlJc w:val="left"/>
    </w:lvl>
    <w:lvl w:ilvl="4" w:tplc="01707C16">
      <w:numFmt w:val="decimal"/>
      <w:lvlText w:val=""/>
      <w:lvlJc w:val="left"/>
    </w:lvl>
    <w:lvl w:ilvl="5" w:tplc="E1C0461A">
      <w:numFmt w:val="decimal"/>
      <w:lvlText w:val=""/>
      <w:lvlJc w:val="left"/>
    </w:lvl>
    <w:lvl w:ilvl="6" w:tplc="D7F8BCAE">
      <w:numFmt w:val="decimal"/>
      <w:lvlText w:val=""/>
      <w:lvlJc w:val="left"/>
    </w:lvl>
    <w:lvl w:ilvl="7" w:tplc="E9981934">
      <w:numFmt w:val="decimal"/>
      <w:lvlText w:val=""/>
      <w:lvlJc w:val="left"/>
    </w:lvl>
    <w:lvl w:ilvl="8" w:tplc="5B1CD450">
      <w:numFmt w:val="decimal"/>
      <w:lvlText w:val=""/>
      <w:lvlJc w:val="left"/>
    </w:lvl>
  </w:abstractNum>
  <w:abstractNum w:abstractNumId="208" w15:restartNumberingAfterBreak="0">
    <w:nsid w:val="00003B25"/>
    <w:multiLevelType w:val="hybridMultilevel"/>
    <w:tmpl w:val="CC8C9AEE"/>
    <w:lvl w:ilvl="0" w:tplc="2E6EBD70">
      <w:start w:val="7"/>
      <w:numFmt w:val="decimal"/>
      <w:lvlText w:val="%1."/>
      <w:lvlJc w:val="left"/>
    </w:lvl>
    <w:lvl w:ilvl="1" w:tplc="0E7617D8">
      <w:numFmt w:val="decimal"/>
      <w:lvlText w:val=""/>
      <w:lvlJc w:val="left"/>
    </w:lvl>
    <w:lvl w:ilvl="2" w:tplc="073009C6">
      <w:numFmt w:val="decimal"/>
      <w:lvlText w:val=""/>
      <w:lvlJc w:val="left"/>
    </w:lvl>
    <w:lvl w:ilvl="3" w:tplc="4FCA6E9C">
      <w:numFmt w:val="decimal"/>
      <w:lvlText w:val=""/>
      <w:lvlJc w:val="left"/>
    </w:lvl>
    <w:lvl w:ilvl="4" w:tplc="B5421346">
      <w:numFmt w:val="decimal"/>
      <w:lvlText w:val=""/>
      <w:lvlJc w:val="left"/>
    </w:lvl>
    <w:lvl w:ilvl="5" w:tplc="DCF43BA0">
      <w:numFmt w:val="decimal"/>
      <w:lvlText w:val=""/>
      <w:lvlJc w:val="left"/>
    </w:lvl>
    <w:lvl w:ilvl="6" w:tplc="C54ECB40">
      <w:numFmt w:val="decimal"/>
      <w:lvlText w:val=""/>
      <w:lvlJc w:val="left"/>
    </w:lvl>
    <w:lvl w:ilvl="7" w:tplc="EA6A98BA">
      <w:numFmt w:val="decimal"/>
      <w:lvlText w:val=""/>
      <w:lvlJc w:val="left"/>
    </w:lvl>
    <w:lvl w:ilvl="8" w:tplc="C3F8B0BA">
      <w:numFmt w:val="decimal"/>
      <w:lvlText w:val=""/>
      <w:lvlJc w:val="left"/>
    </w:lvl>
  </w:abstractNum>
  <w:abstractNum w:abstractNumId="209" w15:restartNumberingAfterBreak="0">
    <w:nsid w:val="00003B97"/>
    <w:multiLevelType w:val="hybridMultilevel"/>
    <w:tmpl w:val="0E08AA8C"/>
    <w:lvl w:ilvl="0" w:tplc="5DA60512">
      <w:start w:val="1"/>
      <w:numFmt w:val="bullet"/>
      <w:lvlText w:val="и"/>
      <w:lvlJc w:val="left"/>
    </w:lvl>
    <w:lvl w:ilvl="1" w:tplc="DC0A2D04">
      <w:start w:val="1"/>
      <w:numFmt w:val="bullet"/>
      <w:lvlText w:val="•"/>
      <w:lvlJc w:val="left"/>
    </w:lvl>
    <w:lvl w:ilvl="2" w:tplc="528AD1CE">
      <w:numFmt w:val="decimal"/>
      <w:lvlText w:val=""/>
      <w:lvlJc w:val="left"/>
    </w:lvl>
    <w:lvl w:ilvl="3" w:tplc="66BA4B18">
      <w:numFmt w:val="decimal"/>
      <w:lvlText w:val=""/>
      <w:lvlJc w:val="left"/>
    </w:lvl>
    <w:lvl w:ilvl="4" w:tplc="2D4E8508">
      <w:numFmt w:val="decimal"/>
      <w:lvlText w:val=""/>
      <w:lvlJc w:val="left"/>
    </w:lvl>
    <w:lvl w:ilvl="5" w:tplc="F650EE5C">
      <w:numFmt w:val="decimal"/>
      <w:lvlText w:val=""/>
      <w:lvlJc w:val="left"/>
    </w:lvl>
    <w:lvl w:ilvl="6" w:tplc="00426466">
      <w:numFmt w:val="decimal"/>
      <w:lvlText w:val=""/>
      <w:lvlJc w:val="left"/>
    </w:lvl>
    <w:lvl w:ilvl="7" w:tplc="0A1E7C0E">
      <w:numFmt w:val="decimal"/>
      <w:lvlText w:val=""/>
      <w:lvlJc w:val="left"/>
    </w:lvl>
    <w:lvl w:ilvl="8" w:tplc="87F0A850">
      <w:numFmt w:val="decimal"/>
      <w:lvlText w:val=""/>
      <w:lvlJc w:val="left"/>
    </w:lvl>
  </w:abstractNum>
  <w:abstractNum w:abstractNumId="210" w15:restartNumberingAfterBreak="0">
    <w:nsid w:val="00003BB1"/>
    <w:multiLevelType w:val="hybridMultilevel"/>
    <w:tmpl w:val="79342E24"/>
    <w:lvl w:ilvl="0" w:tplc="6ABAE8F8">
      <w:start w:val="1"/>
      <w:numFmt w:val="bullet"/>
      <w:lvlText w:val="•"/>
      <w:lvlJc w:val="left"/>
    </w:lvl>
    <w:lvl w:ilvl="1" w:tplc="00C01B92">
      <w:numFmt w:val="decimal"/>
      <w:lvlText w:val=""/>
      <w:lvlJc w:val="left"/>
    </w:lvl>
    <w:lvl w:ilvl="2" w:tplc="28BAC9B2">
      <w:numFmt w:val="decimal"/>
      <w:lvlText w:val=""/>
      <w:lvlJc w:val="left"/>
    </w:lvl>
    <w:lvl w:ilvl="3" w:tplc="66008310">
      <w:numFmt w:val="decimal"/>
      <w:lvlText w:val=""/>
      <w:lvlJc w:val="left"/>
    </w:lvl>
    <w:lvl w:ilvl="4" w:tplc="86F4A89A">
      <w:numFmt w:val="decimal"/>
      <w:lvlText w:val=""/>
      <w:lvlJc w:val="left"/>
    </w:lvl>
    <w:lvl w:ilvl="5" w:tplc="B4FA48F4">
      <w:numFmt w:val="decimal"/>
      <w:lvlText w:val=""/>
      <w:lvlJc w:val="left"/>
    </w:lvl>
    <w:lvl w:ilvl="6" w:tplc="4AB20E18">
      <w:numFmt w:val="decimal"/>
      <w:lvlText w:val=""/>
      <w:lvlJc w:val="left"/>
    </w:lvl>
    <w:lvl w:ilvl="7" w:tplc="27D21F7A">
      <w:numFmt w:val="decimal"/>
      <w:lvlText w:val=""/>
      <w:lvlJc w:val="left"/>
    </w:lvl>
    <w:lvl w:ilvl="8" w:tplc="E9B8E506">
      <w:numFmt w:val="decimal"/>
      <w:lvlText w:val=""/>
      <w:lvlJc w:val="left"/>
    </w:lvl>
  </w:abstractNum>
  <w:abstractNum w:abstractNumId="211" w15:restartNumberingAfterBreak="0">
    <w:nsid w:val="00003BF6"/>
    <w:multiLevelType w:val="hybridMultilevel"/>
    <w:tmpl w:val="80EEC17E"/>
    <w:lvl w:ilvl="0" w:tplc="B672CB42">
      <w:start w:val="1"/>
      <w:numFmt w:val="bullet"/>
      <w:lvlText w:val="•"/>
      <w:lvlJc w:val="left"/>
    </w:lvl>
    <w:lvl w:ilvl="1" w:tplc="44FE47B0">
      <w:numFmt w:val="decimal"/>
      <w:lvlText w:val=""/>
      <w:lvlJc w:val="left"/>
    </w:lvl>
    <w:lvl w:ilvl="2" w:tplc="B388DC72">
      <w:numFmt w:val="decimal"/>
      <w:lvlText w:val=""/>
      <w:lvlJc w:val="left"/>
    </w:lvl>
    <w:lvl w:ilvl="3" w:tplc="AF2E1F5A">
      <w:numFmt w:val="decimal"/>
      <w:lvlText w:val=""/>
      <w:lvlJc w:val="left"/>
    </w:lvl>
    <w:lvl w:ilvl="4" w:tplc="380A1F96">
      <w:numFmt w:val="decimal"/>
      <w:lvlText w:val=""/>
      <w:lvlJc w:val="left"/>
    </w:lvl>
    <w:lvl w:ilvl="5" w:tplc="49AA5D50">
      <w:numFmt w:val="decimal"/>
      <w:lvlText w:val=""/>
      <w:lvlJc w:val="left"/>
    </w:lvl>
    <w:lvl w:ilvl="6" w:tplc="38929958">
      <w:numFmt w:val="decimal"/>
      <w:lvlText w:val=""/>
      <w:lvlJc w:val="left"/>
    </w:lvl>
    <w:lvl w:ilvl="7" w:tplc="65E8DBEC">
      <w:numFmt w:val="decimal"/>
      <w:lvlText w:val=""/>
      <w:lvlJc w:val="left"/>
    </w:lvl>
    <w:lvl w:ilvl="8" w:tplc="8F0054E2">
      <w:numFmt w:val="decimal"/>
      <w:lvlText w:val=""/>
      <w:lvlJc w:val="left"/>
    </w:lvl>
  </w:abstractNum>
  <w:abstractNum w:abstractNumId="212" w15:restartNumberingAfterBreak="0">
    <w:nsid w:val="00003C61"/>
    <w:multiLevelType w:val="hybridMultilevel"/>
    <w:tmpl w:val="92DEC958"/>
    <w:lvl w:ilvl="0" w:tplc="C480E454">
      <w:start w:val="1"/>
      <w:numFmt w:val="bullet"/>
      <w:lvlText w:val="В"/>
      <w:lvlJc w:val="left"/>
    </w:lvl>
    <w:lvl w:ilvl="1" w:tplc="FBF81DE6">
      <w:start w:val="1"/>
      <w:numFmt w:val="bullet"/>
      <w:lvlText w:val="•"/>
      <w:lvlJc w:val="left"/>
    </w:lvl>
    <w:lvl w:ilvl="2" w:tplc="77127A9A">
      <w:numFmt w:val="decimal"/>
      <w:lvlText w:val=""/>
      <w:lvlJc w:val="left"/>
    </w:lvl>
    <w:lvl w:ilvl="3" w:tplc="01B6F7AA">
      <w:numFmt w:val="decimal"/>
      <w:lvlText w:val=""/>
      <w:lvlJc w:val="left"/>
    </w:lvl>
    <w:lvl w:ilvl="4" w:tplc="F502DE10">
      <w:numFmt w:val="decimal"/>
      <w:lvlText w:val=""/>
      <w:lvlJc w:val="left"/>
    </w:lvl>
    <w:lvl w:ilvl="5" w:tplc="D012E584">
      <w:numFmt w:val="decimal"/>
      <w:lvlText w:val=""/>
      <w:lvlJc w:val="left"/>
    </w:lvl>
    <w:lvl w:ilvl="6" w:tplc="B1B4EBF6">
      <w:numFmt w:val="decimal"/>
      <w:lvlText w:val=""/>
      <w:lvlJc w:val="left"/>
    </w:lvl>
    <w:lvl w:ilvl="7" w:tplc="CB8078AA">
      <w:numFmt w:val="decimal"/>
      <w:lvlText w:val=""/>
      <w:lvlJc w:val="left"/>
    </w:lvl>
    <w:lvl w:ilvl="8" w:tplc="8B8AAC5E">
      <w:numFmt w:val="decimal"/>
      <w:lvlText w:val=""/>
      <w:lvlJc w:val="left"/>
    </w:lvl>
  </w:abstractNum>
  <w:abstractNum w:abstractNumId="213" w15:restartNumberingAfterBreak="0">
    <w:nsid w:val="00003CD5"/>
    <w:multiLevelType w:val="hybridMultilevel"/>
    <w:tmpl w:val="795884CA"/>
    <w:lvl w:ilvl="0" w:tplc="A48AB9C6">
      <w:start w:val="1"/>
      <w:numFmt w:val="bullet"/>
      <w:lvlText w:val="•"/>
      <w:lvlJc w:val="left"/>
    </w:lvl>
    <w:lvl w:ilvl="1" w:tplc="52D07030">
      <w:numFmt w:val="decimal"/>
      <w:lvlText w:val=""/>
      <w:lvlJc w:val="left"/>
    </w:lvl>
    <w:lvl w:ilvl="2" w:tplc="816A5782">
      <w:numFmt w:val="decimal"/>
      <w:lvlText w:val=""/>
      <w:lvlJc w:val="left"/>
    </w:lvl>
    <w:lvl w:ilvl="3" w:tplc="A07C2666">
      <w:numFmt w:val="decimal"/>
      <w:lvlText w:val=""/>
      <w:lvlJc w:val="left"/>
    </w:lvl>
    <w:lvl w:ilvl="4" w:tplc="989892B4">
      <w:numFmt w:val="decimal"/>
      <w:lvlText w:val=""/>
      <w:lvlJc w:val="left"/>
    </w:lvl>
    <w:lvl w:ilvl="5" w:tplc="93BC03C2">
      <w:numFmt w:val="decimal"/>
      <w:lvlText w:val=""/>
      <w:lvlJc w:val="left"/>
    </w:lvl>
    <w:lvl w:ilvl="6" w:tplc="A8B013A8">
      <w:numFmt w:val="decimal"/>
      <w:lvlText w:val=""/>
      <w:lvlJc w:val="left"/>
    </w:lvl>
    <w:lvl w:ilvl="7" w:tplc="6ECA9944">
      <w:numFmt w:val="decimal"/>
      <w:lvlText w:val=""/>
      <w:lvlJc w:val="left"/>
    </w:lvl>
    <w:lvl w:ilvl="8" w:tplc="500891F0">
      <w:numFmt w:val="decimal"/>
      <w:lvlText w:val=""/>
      <w:lvlJc w:val="left"/>
    </w:lvl>
  </w:abstractNum>
  <w:abstractNum w:abstractNumId="214" w15:restartNumberingAfterBreak="0">
    <w:nsid w:val="00003CD6"/>
    <w:multiLevelType w:val="hybridMultilevel"/>
    <w:tmpl w:val="D8C823FC"/>
    <w:lvl w:ilvl="0" w:tplc="E3468080">
      <w:start w:val="1"/>
      <w:numFmt w:val="bullet"/>
      <w:lvlText w:val="•"/>
      <w:lvlJc w:val="left"/>
    </w:lvl>
    <w:lvl w:ilvl="1" w:tplc="1C8C8D18">
      <w:numFmt w:val="decimal"/>
      <w:lvlText w:val=""/>
      <w:lvlJc w:val="left"/>
    </w:lvl>
    <w:lvl w:ilvl="2" w:tplc="3BCC9424">
      <w:numFmt w:val="decimal"/>
      <w:lvlText w:val=""/>
      <w:lvlJc w:val="left"/>
    </w:lvl>
    <w:lvl w:ilvl="3" w:tplc="BD30696E">
      <w:numFmt w:val="decimal"/>
      <w:lvlText w:val=""/>
      <w:lvlJc w:val="left"/>
    </w:lvl>
    <w:lvl w:ilvl="4" w:tplc="34027BB6">
      <w:numFmt w:val="decimal"/>
      <w:lvlText w:val=""/>
      <w:lvlJc w:val="left"/>
    </w:lvl>
    <w:lvl w:ilvl="5" w:tplc="8954CDDC">
      <w:numFmt w:val="decimal"/>
      <w:lvlText w:val=""/>
      <w:lvlJc w:val="left"/>
    </w:lvl>
    <w:lvl w:ilvl="6" w:tplc="ED72D7DE">
      <w:numFmt w:val="decimal"/>
      <w:lvlText w:val=""/>
      <w:lvlJc w:val="left"/>
    </w:lvl>
    <w:lvl w:ilvl="7" w:tplc="1408EC62">
      <w:numFmt w:val="decimal"/>
      <w:lvlText w:val=""/>
      <w:lvlJc w:val="left"/>
    </w:lvl>
    <w:lvl w:ilvl="8" w:tplc="240E825E">
      <w:numFmt w:val="decimal"/>
      <w:lvlText w:val=""/>
      <w:lvlJc w:val="left"/>
    </w:lvl>
  </w:abstractNum>
  <w:abstractNum w:abstractNumId="215" w15:restartNumberingAfterBreak="0">
    <w:nsid w:val="00003E12"/>
    <w:multiLevelType w:val="hybridMultilevel"/>
    <w:tmpl w:val="B83C86E2"/>
    <w:lvl w:ilvl="0" w:tplc="0DAE0F7C">
      <w:start w:val="1"/>
      <w:numFmt w:val="bullet"/>
      <w:lvlText w:val="•"/>
      <w:lvlJc w:val="left"/>
    </w:lvl>
    <w:lvl w:ilvl="1" w:tplc="62A6CE38">
      <w:numFmt w:val="decimal"/>
      <w:lvlText w:val=""/>
      <w:lvlJc w:val="left"/>
    </w:lvl>
    <w:lvl w:ilvl="2" w:tplc="B10A59EE">
      <w:numFmt w:val="decimal"/>
      <w:lvlText w:val=""/>
      <w:lvlJc w:val="left"/>
    </w:lvl>
    <w:lvl w:ilvl="3" w:tplc="6548F0FA">
      <w:numFmt w:val="decimal"/>
      <w:lvlText w:val=""/>
      <w:lvlJc w:val="left"/>
    </w:lvl>
    <w:lvl w:ilvl="4" w:tplc="2D7AFA8C">
      <w:numFmt w:val="decimal"/>
      <w:lvlText w:val=""/>
      <w:lvlJc w:val="left"/>
    </w:lvl>
    <w:lvl w:ilvl="5" w:tplc="5636E518">
      <w:numFmt w:val="decimal"/>
      <w:lvlText w:val=""/>
      <w:lvlJc w:val="left"/>
    </w:lvl>
    <w:lvl w:ilvl="6" w:tplc="74901C76">
      <w:numFmt w:val="decimal"/>
      <w:lvlText w:val=""/>
      <w:lvlJc w:val="left"/>
    </w:lvl>
    <w:lvl w:ilvl="7" w:tplc="432EBBFC">
      <w:numFmt w:val="decimal"/>
      <w:lvlText w:val=""/>
      <w:lvlJc w:val="left"/>
    </w:lvl>
    <w:lvl w:ilvl="8" w:tplc="3CD63030">
      <w:numFmt w:val="decimal"/>
      <w:lvlText w:val=""/>
      <w:lvlJc w:val="left"/>
    </w:lvl>
  </w:abstractNum>
  <w:abstractNum w:abstractNumId="216" w15:restartNumberingAfterBreak="0">
    <w:nsid w:val="00003EE9"/>
    <w:multiLevelType w:val="hybridMultilevel"/>
    <w:tmpl w:val="2B9A13AE"/>
    <w:lvl w:ilvl="0" w:tplc="7C1CC300">
      <w:start w:val="1"/>
      <w:numFmt w:val="bullet"/>
      <w:lvlText w:val="•"/>
      <w:lvlJc w:val="left"/>
    </w:lvl>
    <w:lvl w:ilvl="1" w:tplc="6BDC6D06">
      <w:numFmt w:val="decimal"/>
      <w:lvlText w:val=""/>
      <w:lvlJc w:val="left"/>
    </w:lvl>
    <w:lvl w:ilvl="2" w:tplc="E3C69EF4">
      <w:numFmt w:val="decimal"/>
      <w:lvlText w:val=""/>
      <w:lvlJc w:val="left"/>
    </w:lvl>
    <w:lvl w:ilvl="3" w:tplc="845415C6">
      <w:numFmt w:val="decimal"/>
      <w:lvlText w:val=""/>
      <w:lvlJc w:val="left"/>
    </w:lvl>
    <w:lvl w:ilvl="4" w:tplc="AE462FD0">
      <w:numFmt w:val="decimal"/>
      <w:lvlText w:val=""/>
      <w:lvlJc w:val="left"/>
    </w:lvl>
    <w:lvl w:ilvl="5" w:tplc="932C94CC">
      <w:numFmt w:val="decimal"/>
      <w:lvlText w:val=""/>
      <w:lvlJc w:val="left"/>
    </w:lvl>
    <w:lvl w:ilvl="6" w:tplc="D4F078E0">
      <w:numFmt w:val="decimal"/>
      <w:lvlText w:val=""/>
      <w:lvlJc w:val="left"/>
    </w:lvl>
    <w:lvl w:ilvl="7" w:tplc="A9468E1A">
      <w:numFmt w:val="decimal"/>
      <w:lvlText w:val=""/>
      <w:lvlJc w:val="left"/>
    </w:lvl>
    <w:lvl w:ilvl="8" w:tplc="0EDA280A">
      <w:numFmt w:val="decimal"/>
      <w:lvlText w:val=""/>
      <w:lvlJc w:val="left"/>
    </w:lvl>
  </w:abstractNum>
  <w:abstractNum w:abstractNumId="217" w15:restartNumberingAfterBreak="0">
    <w:nsid w:val="00003EF6"/>
    <w:multiLevelType w:val="hybridMultilevel"/>
    <w:tmpl w:val="9E046EF6"/>
    <w:lvl w:ilvl="0" w:tplc="624EE9FA">
      <w:start w:val="1"/>
      <w:numFmt w:val="bullet"/>
      <w:lvlText w:val="•"/>
      <w:lvlJc w:val="left"/>
    </w:lvl>
    <w:lvl w:ilvl="1" w:tplc="C0D88FC8">
      <w:numFmt w:val="decimal"/>
      <w:lvlText w:val=""/>
      <w:lvlJc w:val="left"/>
    </w:lvl>
    <w:lvl w:ilvl="2" w:tplc="62F0F3A2">
      <w:numFmt w:val="decimal"/>
      <w:lvlText w:val=""/>
      <w:lvlJc w:val="left"/>
    </w:lvl>
    <w:lvl w:ilvl="3" w:tplc="118A40A6">
      <w:numFmt w:val="decimal"/>
      <w:lvlText w:val=""/>
      <w:lvlJc w:val="left"/>
    </w:lvl>
    <w:lvl w:ilvl="4" w:tplc="94B8E4D0">
      <w:numFmt w:val="decimal"/>
      <w:lvlText w:val=""/>
      <w:lvlJc w:val="left"/>
    </w:lvl>
    <w:lvl w:ilvl="5" w:tplc="B9CE9FEC">
      <w:numFmt w:val="decimal"/>
      <w:lvlText w:val=""/>
      <w:lvlJc w:val="left"/>
    </w:lvl>
    <w:lvl w:ilvl="6" w:tplc="CF2EA248">
      <w:numFmt w:val="decimal"/>
      <w:lvlText w:val=""/>
      <w:lvlJc w:val="left"/>
    </w:lvl>
    <w:lvl w:ilvl="7" w:tplc="55725CDE">
      <w:numFmt w:val="decimal"/>
      <w:lvlText w:val=""/>
      <w:lvlJc w:val="left"/>
    </w:lvl>
    <w:lvl w:ilvl="8" w:tplc="2C400BAA">
      <w:numFmt w:val="decimal"/>
      <w:lvlText w:val=""/>
      <w:lvlJc w:val="left"/>
    </w:lvl>
  </w:abstractNum>
  <w:abstractNum w:abstractNumId="218" w15:restartNumberingAfterBreak="0">
    <w:nsid w:val="00003F0B"/>
    <w:multiLevelType w:val="hybridMultilevel"/>
    <w:tmpl w:val="EBE8B610"/>
    <w:lvl w:ilvl="0" w:tplc="26EEF5C6">
      <w:start w:val="1"/>
      <w:numFmt w:val="bullet"/>
      <w:lvlText w:val="•"/>
      <w:lvlJc w:val="left"/>
    </w:lvl>
    <w:lvl w:ilvl="1" w:tplc="40CC294A">
      <w:numFmt w:val="decimal"/>
      <w:lvlText w:val=""/>
      <w:lvlJc w:val="left"/>
    </w:lvl>
    <w:lvl w:ilvl="2" w:tplc="7CA427B4">
      <w:numFmt w:val="decimal"/>
      <w:lvlText w:val=""/>
      <w:lvlJc w:val="left"/>
    </w:lvl>
    <w:lvl w:ilvl="3" w:tplc="9670B95A">
      <w:numFmt w:val="decimal"/>
      <w:lvlText w:val=""/>
      <w:lvlJc w:val="left"/>
    </w:lvl>
    <w:lvl w:ilvl="4" w:tplc="396069BE">
      <w:numFmt w:val="decimal"/>
      <w:lvlText w:val=""/>
      <w:lvlJc w:val="left"/>
    </w:lvl>
    <w:lvl w:ilvl="5" w:tplc="35903082">
      <w:numFmt w:val="decimal"/>
      <w:lvlText w:val=""/>
      <w:lvlJc w:val="left"/>
    </w:lvl>
    <w:lvl w:ilvl="6" w:tplc="711818A2">
      <w:numFmt w:val="decimal"/>
      <w:lvlText w:val=""/>
      <w:lvlJc w:val="left"/>
    </w:lvl>
    <w:lvl w:ilvl="7" w:tplc="5810B48C">
      <w:numFmt w:val="decimal"/>
      <w:lvlText w:val=""/>
      <w:lvlJc w:val="left"/>
    </w:lvl>
    <w:lvl w:ilvl="8" w:tplc="12106486">
      <w:numFmt w:val="decimal"/>
      <w:lvlText w:val=""/>
      <w:lvlJc w:val="left"/>
    </w:lvl>
  </w:abstractNum>
  <w:abstractNum w:abstractNumId="219" w15:restartNumberingAfterBreak="0">
    <w:nsid w:val="00003F4A"/>
    <w:multiLevelType w:val="hybridMultilevel"/>
    <w:tmpl w:val="05AE62D0"/>
    <w:lvl w:ilvl="0" w:tplc="55620886">
      <w:start w:val="1"/>
      <w:numFmt w:val="bullet"/>
      <w:lvlText w:val="•"/>
      <w:lvlJc w:val="left"/>
    </w:lvl>
    <w:lvl w:ilvl="1" w:tplc="80C80C8E">
      <w:numFmt w:val="decimal"/>
      <w:lvlText w:val=""/>
      <w:lvlJc w:val="left"/>
    </w:lvl>
    <w:lvl w:ilvl="2" w:tplc="E662F276">
      <w:numFmt w:val="decimal"/>
      <w:lvlText w:val=""/>
      <w:lvlJc w:val="left"/>
    </w:lvl>
    <w:lvl w:ilvl="3" w:tplc="56AC6D4E">
      <w:numFmt w:val="decimal"/>
      <w:lvlText w:val=""/>
      <w:lvlJc w:val="left"/>
    </w:lvl>
    <w:lvl w:ilvl="4" w:tplc="A0B238B4">
      <w:numFmt w:val="decimal"/>
      <w:lvlText w:val=""/>
      <w:lvlJc w:val="left"/>
    </w:lvl>
    <w:lvl w:ilvl="5" w:tplc="AAF638AE">
      <w:numFmt w:val="decimal"/>
      <w:lvlText w:val=""/>
      <w:lvlJc w:val="left"/>
    </w:lvl>
    <w:lvl w:ilvl="6" w:tplc="D9DEBD26">
      <w:numFmt w:val="decimal"/>
      <w:lvlText w:val=""/>
      <w:lvlJc w:val="left"/>
    </w:lvl>
    <w:lvl w:ilvl="7" w:tplc="CE065BD4">
      <w:numFmt w:val="decimal"/>
      <w:lvlText w:val=""/>
      <w:lvlJc w:val="left"/>
    </w:lvl>
    <w:lvl w:ilvl="8" w:tplc="328EEB4C">
      <w:numFmt w:val="decimal"/>
      <w:lvlText w:val=""/>
      <w:lvlJc w:val="left"/>
    </w:lvl>
  </w:abstractNum>
  <w:abstractNum w:abstractNumId="220" w15:restartNumberingAfterBreak="0">
    <w:nsid w:val="00003F97"/>
    <w:multiLevelType w:val="hybridMultilevel"/>
    <w:tmpl w:val="29E6CC8E"/>
    <w:lvl w:ilvl="0" w:tplc="E37C8D0E">
      <w:start w:val="1"/>
      <w:numFmt w:val="bullet"/>
      <w:lvlText w:val="•"/>
      <w:lvlJc w:val="left"/>
    </w:lvl>
    <w:lvl w:ilvl="1" w:tplc="BC0A865C">
      <w:numFmt w:val="decimal"/>
      <w:lvlText w:val=""/>
      <w:lvlJc w:val="left"/>
    </w:lvl>
    <w:lvl w:ilvl="2" w:tplc="09765D9C">
      <w:numFmt w:val="decimal"/>
      <w:lvlText w:val=""/>
      <w:lvlJc w:val="left"/>
    </w:lvl>
    <w:lvl w:ilvl="3" w:tplc="949225A4">
      <w:numFmt w:val="decimal"/>
      <w:lvlText w:val=""/>
      <w:lvlJc w:val="left"/>
    </w:lvl>
    <w:lvl w:ilvl="4" w:tplc="47001D70">
      <w:numFmt w:val="decimal"/>
      <w:lvlText w:val=""/>
      <w:lvlJc w:val="left"/>
    </w:lvl>
    <w:lvl w:ilvl="5" w:tplc="A12A3684">
      <w:numFmt w:val="decimal"/>
      <w:lvlText w:val=""/>
      <w:lvlJc w:val="left"/>
    </w:lvl>
    <w:lvl w:ilvl="6" w:tplc="B45A75AE">
      <w:numFmt w:val="decimal"/>
      <w:lvlText w:val=""/>
      <w:lvlJc w:val="left"/>
    </w:lvl>
    <w:lvl w:ilvl="7" w:tplc="3468CDA6">
      <w:numFmt w:val="decimal"/>
      <w:lvlText w:val=""/>
      <w:lvlJc w:val="left"/>
    </w:lvl>
    <w:lvl w:ilvl="8" w:tplc="FCDC18A6">
      <w:numFmt w:val="decimal"/>
      <w:lvlText w:val=""/>
      <w:lvlJc w:val="left"/>
    </w:lvl>
  </w:abstractNum>
  <w:abstractNum w:abstractNumId="221" w15:restartNumberingAfterBreak="0">
    <w:nsid w:val="00003F9A"/>
    <w:multiLevelType w:val="hybridMultilevel"/>
    <w:tmpl w:val="5F8AA5AE"/>
    <w:lvl w:ilvl="0" w:tplc="B10E13F2">
      <w:start w:val="1"/>
      <w:numFmt w:val="bullet"/>
      <w:lvlText w:val="•"/>
      <w:lvlJc w:val="left"/>
    </w:lvl>
    <w:lvl w:ilvl="1" w:tplc="9230BC4A">
      <w:numFmt w:val="decimal"/>
      <w:lvlText w:val=""/>
      <w:lvlJc w:val="left"/>
    </w:lvl>
    <w:lvl w:ilvl="2" w:tplc="03C056F6">
      <w:numFmt w:val="decimal"/>
      <w:lvlText w:val=""/>
      <w:lvlJc w:val="left"/>
    </w:lvl>
    <w:lvl w:ilvl="3" w:tplc="B1A46144">
      <w:numFmt w:val="decimal"/>
      <w:lvlText w:val=""/>
      <w:lvlJc w:val="left"/>
    </w:lvl>
    <w:lvl w:ilvl="4" w:tplc="C24C5E7A">
      <w:numFmt w:val="decimal"/>
      <w:lvlText w:val=""/>
      <w:lvlJc w:val="left"/>
    </w:lvl>
    <w:lvl w:ilvl="5" w:tplc="D4126A82">
      <w:numFmt w:val="decimal"/>
      <w:lvlText w:val=""/>
      <w:lvlJc w:val="left"/>
    </w:lvl>
    <w:lvl w:ilvl="6" w:tplc="7B20060C">
      <w:numFmt w:val="decimal"/>
      <w:lvlText w:val=""/>
      <w:lvlJc w:val="left"/>
    </w:lvl>
    <w:lvl w:ilvl="7" w:tplc="5A6406EE">
      <w:numFmt w:val="decimal"/>
      <w:lvlText w:val=""/>
      <w:lvlJc w:val="left"/>
    </w:lvl>
    <w:lvl w:ilvl="8" w:tplc="5520423C">
      <w:numFmt w:val="decimal"/>
      <w:lvlText w:val=""/>
      <w:lvlJc w:val="left"/>
    </w:lvl>
  </w:abstractNum>
  <w:abstractNum w:abstractNumId="222" w15:restartNumberingAfterBreak="0">
    <w:nsid w:val="0000401D"/>
    <w:multiLevelType w:val="hybridMultilevel"/>
    <w:tmpl w:val="F2DA4276"/>
    <w:lvl w:ilvl="0" w:tplc="182CD07A">
      <w:start w:val="1"/>
      <w:numFmt w:val="bullet"/>
      <w:lvlText w:val="•"/>
      <w:lvlJc w:val="left"/>
    </w:lvl>
    <w:lvl w:ilvl="1" w:tplc="576E6D22">
      <w:numFmt w:val="decimal"/>
      <w:lvlText w:val=""/>
      <w:lvlJc w:val="left"/>
    </w:lvl>
    <w:lvl w:ilvl="2" w:tplc="317E26F6">
      <w:numFmt w:val="decimal"/>
      <w:lvlText w:val=""/>
      <w:lvlJc w:val="left"/>
    </w:lvl>
    <w:lvl w:ilvl="3" w:tplc="3748171C">
      <w:numFmt w:val="decimal"/>
      <w:lvlText w:val=""/>
      <w:lvlJc w:val="left"/>
    </w:lvl>
    <w:lvl w:ilvl="4" w:tplc="F56AAE2A">
      <w:numFmt w:val="decimal"/>
      <w:lvlText w:val=""/>
      <w:lvlJc w:val="left"/>
    </w:lvl>
    <w:lvl w:ilvl="5" w:tplc="30CEA7D6">
      <w:numFmt w:val="decimal"/>
      <w:lvlText w:val=""/>
      <w:lvlJc w:val="left"/>
    </w:lvl>
    <w:lvl w:ilvl="6" w:tplc="2AE4C5E8">
      <w:numFmt w:val="decimal"/>
      <w:lvlText w:val=""/>
      <w:lvlJc w:val="left"/>
    </w:lvl>
    <w:lvl w:ilvl="7" w:tplc="C7A6A2B2">
      <w:numFmt w:val="decimal"/>
      <w:lvlText w:val=""/>
      <w:lvlJc w:val="left"/>
    </w:lvl>
    <w:lvl w:ilvl="8" w:tplc="FB60495C">
      <w:numFmt w:val="decimal"/>
      <w:lvlText w:val=""/>
      <w:lvlJc w:val="left"/>
    </w:lvl>
  </w:abstractNum>
  <w:abstractNum w:abstractNumId="223" w15:restartNumberingAfterBreak="0">
    <w:nsid w:val="00004027"/>
    <w:multiLevelType w:val="hybridMultilevel"/>
    <w:tmpl w:val="ABAC6AFC"/>
    <w:lvl w:ilvl="0" w:tplc="E6840C0C">
      <w:start w:val="1"/>
      <w:numFmt w:val="bullet"/>
      <w:lvlText w:val="•"/>
      <w:lvlJc w:val="left"/>
    </w:lvl>
    <w:lvl w:ilvl="1" w:tplc="6F3CC0C6">
      <w:numFmt w:val="decimal"/>
      <w:lvlText w:val=""/>
      <w:lvlJc w:val="left"/>
    </w:lvl>
    <w:lvl w:ilvl="2" w:tplc="1CB2262C">
      <w:numFmt w:val="decimal"/>
      <w:lvlText w:val=""/>
      <w:lvlJc w:val="left"/>
    </w:lvl>
    <w:lvl w:ilvl="3" w:tplc="E78EC55E">
      <w:numFmt w:val="decimal"/>
      <w:lvlText w:val=""/>
      <w:lvlJc w:val="left"/>
    </w:lvl>
    <w:lvl w:ilvl="4" w:tplc="234ED19A">
      <w:numFmt w:val="decimal"/>
      <w:lvlText w:val=""/>
      <w:lvlJc w:val="left"/>
    </w:lvl>
    <w:lvl w:ilvl="5" w:tplc="A576386A">
      <w:numFmt w:val="decimal"/>
      <w:lvlText w:val=""/>
      <w:lvlJc w:val="left"/>
    </w:lvl>
    <w:lvl w:ilvl="6" w:tplc="A2F6674C">
      <w:numFmt w:val="decimal"/>
      <w:lvlText w:val=""/>
      <w:lvlJc w:val="left"/>
    </w:lvl>
    <w:lvl w:ilvl="7" w:tplc="6AEC7714">
      <w:numFmt w:val="decimal"/>
      <w:lvlText w:val=""/>
      <w:lvlJc w:val="left"/>
    </w:lvl>
    <w:lvl w:ilvl="8" w:tplc="9514B24A">
      <w:numFmt w:val="decimal"/>
      <w:lvlText w:val=""/>
      <w:lvlJc w:val="left"/>
    </w:lvl>
  </w:abstractNum>
  <w:abstractNum w:abstractNumId="224" w15:restartNumberingAfterBreak="0">
    <w:nsid w:val="00004080"/>
    <w:multiLevelType w:val="hybridMultilevel"/>
    <w:tmpl w:val="16AE6518"/>
    <w:lvl w:ilvl="0" w:tplc="E3AE2000">
      <w:start w:val="1"/>
      <w:numFmt w:val="bullet"/>
      <w:lvlText w:val="•"/>
      <w:lvlJc w:val="left"/>
    </w:lvl>
    <w:lvl w:ilvl="1" w:tplc="EC341CEE">
      <w:numFmt w:val="decimal"/>
      <w:lvlText w:val=""/>
      <w:lvlJc w:val="left"/>
    </w:lvl>
    <w:lvl w:ilvl="2" w:tplc="3BA81B84">
      <w:numFmt w:val="decimal"/>
      <w:lvlText w:val=""/>
      <w:lvlJc w:val="left"/>
    </w:lvl>
    <w:lvl w:ilvl="3" w:tplc="D980946A">
      <w:numFmt w:val="decimal"/>
      <w:lvlText w:val=""/>
      <w:lvlJc w:val="left"/>
    </w:lvl>
    <w:lvl w:ilvl="4" w:tplc="41104CC0">
      <w:numFmt w:val="decimal"/>
      <w:lvlText w:val=""/>
      <w:lvlJc w:val="left"/>
    </w:lvl>
    <w:lvl w:ilvl="5" w:tplc="B04E40BC">
      <w:numFmt w:val="decimal"/>
      <w:lvlText w:val=""/>
      <w:lvlJc w:val="left"/>
    </w:lvl>
    <w:lvl w:ilvl="6" w:tplc="D0E8DAE0">
      <w:numFmt w:val="decimal"/>
      <w:lvlText w:val=""/>
      <w:lvlJc w:val="left"/>
    </w:lvl>
    <w:lvl w:ilvl="7" w:tplc="68DC59F0">
      <w:numFmt w:val="decimal"/>
      <w:lvlText w:val=""/>
      <w:lvlJc w:val="left"/>
    </w:lvl>
    <w:lvl w:ilvl="8" w:tplc="D6B0D73A">
      <w:numFmt w:val="decimal"/>
      <w:lvlText w:val=""/>
      <w:lvlJc w:val="left"/>
    </w:lvl>
  </w:abstractNum>
  <w:abstractNum w:abstractNumId="225" w15:restartNumberingAfterBreak="0">
    <w:nsid w:val="00004087"/>
    <w:multiLevelType w:val="hybridMultilevel"/>
    <w:tmpl w:val="7D3E125C"/>
    <w:lvl w:ilvl="0" w:tplc="BFD49B9C">
      <w:start w:val="1"/>
      <w:numFmt w:val="bullet"/>
      <w:lvlText w:val="•"/>
      <w:lvlJc w:val="left"/>
    </w:lvl>
    <w:lvl w:ilvl="1" w:tplc="42AE7A10">
      <w:numFmt w:val="decimal"/>
      <w:lvlText w:val=""/>
      <w:lvlJc w:val="left"/>
    </w:lvl>
    <w:lvl w:ilvl="2" w:tplc="3852F7A2">
      <w:numFmt w:val="decimal"/>
      <w:lvlText w:val=""/>
      <w:lvlJc w:val="left"/>
    </w:lvl>
    <w:lvl w:ilvl="3" w:tplc="A2EA933C">
      <w:numFmt w:val="decimal"/>
      <w:lvlText w:val=""/>
      <w:lvlJc w:val="left"/>
    </w:lvl>
    <w:lvl w:ilvl="4" w:tplc="ECEC9708">
      <w:numFmt w:val="decimal"/>
      <w:lvlText w:val=""/>
      <w:lvlJc w:val="left"/>
    </w:lvl>
    <w:lvl w:ilvl="5" w:tplc="89ECBC2E">
      <w:numFmt w:val="decimal"/>
      <w:lvlText w:val=""/>
      <w:lvlJc w:val="left"/>
    </w:lvl>
    <w:lvl w:ilvl="6" w:tplc="C28E5142">
      <w:numFmt w:val="decimal"/>
      <w:lvlText w:val=""/>
      <w:lvlJc w:val="left"/>
    </w:lvl>
    <w:lvl w:ilvl="7" w:tplc="BF7442D8">
      <w:numFmt w:val="decimal"/>
      <w:lvlText w:val=""/>
      <w:lvlJc w:val="left"/>
    </w:lvl>
    <w:lvl w:ilvl="8" w:tplc="B29ED4D4">
      <w:numFmt w:val="decimal"/>
      <w:lvlText w:val=""/>
      <w:lvlJc w:val="left"/>
    </w:lvl>
  </w:abstractNum>
  <w:abstractNum w:abstractNumId="226" w15:restartNumberingAfterBreak="0">
    <w:nsid w:val="0000409D"/>
    <w:multiLevelType w:val="hybridMultilevel"/>
    <w:tmpl w:val="5E7E5F10"/>
    <w:lvl w:ilvl="0" w:tplc="7794CC24">
      <w:start w:val="1"/>
      <w:numFmt w:val="bullet"/>
      <w:lvlText w:val="•"/>
      <w:lvlJc w:val="left"/>
    </w:lvl>
    <w:lvl w:ilvl="1" w:tplc="FC1A27A0">
      <w:numFmt w:val="decimal"/>
      <w:lvlText w:val=""/>
      <w:lvlJc w:val="left"/>
    </w:lvl>
    <w:lvl w:ilvl="2" w:tplc="7812A6C4">
      <w:numFmt w:val="decimal"/>
      <w:lvlText w:val=""/>
      <w:lvlJc w:val="left"/>
    </w:lvl>
    <w:lvl w:ilvl="3" w:tplc="4D344696">
      <w:numFmt w:val="decimal"/>
      <w:lvlText w:val=""/>
      <w:lvlJc w:val="left"/>
    </w:lvl>
    <w:lvl w:ilvl="4" w:tplc="59EAE876">
      <w:numFmt w:val="decimal"/>
      <w:lvlText w:val=""/>
      <w:lvlJc w:val="left"/>
    </w:lvl>
    <w:lvl w:ilvl="5" w:tplc="72FEFDE2">
      <w:numFmt w:val="decimal"/>
      <w:lvlText w:val=""/>
      <w:lvlJc w:val="left"/>
    </w:lvl>
    <w:lvl w:ilvl="6" w:tplc="4BB8546E">
      <w:numFmt w:val="decimal"/>
      <w:lvlText w:val=""/>
      <w:lvlJc w:val="left"/>
    </w:lvl>
    <w:lvl w:ilvl="7" w:tplc="83E0A114">
      <w:numFmt w:val="decimal"/>
      <w:lvlText w:val=""/>
      <w:lvlJc w:val="left"/>
    </w:lvl>
    <w:lvl w:ilvl="8" w:tplc="181C43DE">
      <w:numFmt w:val="decimal"/>
      <w:lvlText w:val=""/>
      <w:lvlJc w:val="left"/>
    </w:lvl>
  </w:abstractNum>
  <w:abstractNum w:abstractNumId="227" w15:restartNumberingAfterBreak="0">
    <w:nsid w:val="000040A5"/>
    <w:multiLevelType w:val="hybridMultilevel"/>
    <w:tmpl w:val="7F0ED358"/>
    <w:lvl w:ilvl="0" w:tplc="6AE8B7C6">
      <w:start w:val="35"/>
      <w:numFmt w:val="upperLetter"/>
      <w:lvlText w:val="%1"/>
      <w:lvlJc w:val="left"/>
    </w:lvl>
    <w:lvl w:ilvl="1" w:tplc="946C6A92">
      <w:start w:val="1"/>
      <w:numFmt w:val="bullet"/>
      <w:lvlText w:val="У"/>
      <w:lvlJc w:val="left"/>
    </w:lvl>
    <w:lvl w:ilvl="2" w:tplc="E30E1D94">
      <w:numFmt w:val="decimal"/>
      <w:lvlText w:val=""/>
      <w:lvlJc w:val="left"/>
    </w:lvl>
    <w:lvl w:ilvl="3" w:tplc="3064F79E">
      <w:numFmt w:val="decimal"/>
      <w:lvlText w:val=""/>
      <w:lvlJc w:val="left"/>
    </w:lvl>
    <w:lvl w:ilvl="4" w:tplc="0B5A014A">
      <w:numFmt w:val="decimal"/>
      <w:lvlText w:val=""/>
      <w:lvlJc w:val="left"/>
    </w:lvl>
    <w:lvl w:ilvl="5" w:tplc="E5FC7830">
      <w:numFmt w:val="decimal"/>
      <w:lvlText w:val=""/>
      <w:lvlJc w:val="left"/>
    </w:lvl>
    <w:lvl w:ilvl="6" w:tplc="2D882014">
      <w:numFmt w:val="decimal"/>
      <w:lvlText w:val=""/>
      <w:lvlJc w:val="left"/>
    </w:lvl>
    <w:lvl w:ilvl="7" w:tplc="F0D84D72">
      <w:numFmt w:val="decimal"/>
      <w:lvlText w:val=""/>
      <w:lvlJc w:val="left"/>
    </w:lvl>
    <w:lvl w:ilvl="8" w:tplc="7AD8394A">
      <w:numFmt w:val="decimal"/>
      <w:lvlText w:val=""/>
      <w:lvlJc w:val="left"/>
    </w:lvl>
  </w:abstractNum>
  <w:abstractNum w:abstractNumId="228" w15:restartNumberingAfterBreak="0">
    <w:nsid w:val="0000412F"/>
    <w:multiLevelType w:val="hybridMultilevel"/>
    <w:tmpl w:val="91D8B4A4"/>
    <w:lvl w:ilvl="0" w:tplc="87BA790E">
      <w:start w:val="1"/>
      <w:numFmt w:val="bullet"/>
      <w:lvlText w:val="•"/>
      <w:lvlJc w:val="left"/>
    </w:lvl>
    <w:lvl w:ilvl="1" w:tplc="9E86F57C">
      <w:numFmt w:val="decimal"/>
      <w:lvlText w:val=""/>
      <w:lvlJc w:val="left"/>
    </w:lvl>
    <w:lvl w:ilvl="2" w:tplc="3FDE9F7A">
      <w:numFmt w:val="decimal"/>
      <w:lvlText w:val=""/>
      <w:lvlJc w:val="left"/>
    </w:lvl>
    <w:lvl w:ilvl="3" w:tplc="B99AD440">
      <w:numFmt w:val="decimal"/>
      <w:lvlText w:val=""/>
      <w:lvlJc w:val="left"/>
    </w:lvl>
    <w:lvl w:ilvl="4" w:tplc="37C844E4">
      <w:numFmt w:val="decimal"/>
      <w:lvlText w:val=""/>
      <w:lvlJc w:val="left"/>
    </w:lvl>
    <w:lvl w:ilvl="5" w:tplc="565A5168">
      <w:numFmt w:val="decimal"/>
      <w:lvlText w:val=""/>
      <w:lvlJc w:val="left"/>
    </w:lvl>
    <w:lvl w:ilvl="6" w:tplc="8BB66220">
      <w:numFmt w:val="decimal"/>
      <w:lvlText w:val=""/>
      <w:lvlJc w:val="left"/>
    </w:lvl>
    <w:lvl w:ilvl="7" w:tplc="F58487CE">
      <w:numFmt w:val="decimal"/>
      <w:lvlText w:val=""/>
      <w:lvlJc w:val="left"/>
    </w:lvl>
    <w:lvl w:ilvl="8" w:tplc="8376DFDE">
      <w:numFmt w:val="decimal"/>
      <w:lvlText w:val=""/>
      <w:lvlJc w:val="left"/>
    </w:lvl>
  </w:abstractNum>
  <w:abstractNum w:abstractNumId="229" w15:restartNumberingAfterBreak="0">
    <w:nsid w:val="000041BB"/>
    <w:multiLevelType w:val="hybridMultilevel"/>
    <w:tmpl w:val="FEBE828C"/>
    <w:lvl w:ilvl="0" w:tplc="963608F6">
      <w:start w:val="1"/>
      <w:numFmt w:val="bullet"/>
      <w:lvlText w:val="•"/>
      <w:lvlJc w:val="left"/>
    </w:lvl>
    <w:lvl w:ilvl="1" w:tplc="0510B562">
      <w:numFmt w:val="decimal"/>
      <w:lvlText w:val=""/>
      <w:lvlJc w:val="left"/>
    </w:lvl>
    <w:lvl w:ilvl="2" w:tplc="038EC026">
      <w:numFmt w:val="decimal"/>
      <w:lvlText w:val=""/>
      <w:lvlJc w:val="left"/>
    </w:lvl>
    <w:lvl w:ilvl="3" w:tplc="E306F89E">
      <w:numFmt w:val="decimal"/>
      <w:lvlText w:val=""/>
      <w:lvlJc w:val="left"/>
    </w:lvl>
    <w:lvl w:ilvl="4" w:tplc="56E87584">
      <w:numFmt w:val="decimal"/>
      <w:lvlText w:val=""/>
      <w:lvlJc w:val="left"/>
    </w:lvl>
    <w:lvl w:ilvl="5" w:tplc="D2E07644">
      <w:numFmt w:val="decimal"/>
      <w:lvlText w:val=""/>
      <w:lvlJc w:val="left"/>
    </w:lvl>
    <w:lvl w:ilvl="6" w:tplc="A5FA1988">
      <w:numFmt w:val="decimal"/>
      <w:lvlText w:val=""/>
      <w:lvlJc w:val="left"/>
    </w:lvl>
    <w:lvl w:ilvl="7" w:tplc="E8245BE2">
      <w:numFmt w:val="decimal"/>
      <w:lvlText w:val=""/>
      <w:lvlJc w:val="left"/>
    </w:lvl>
    <w:lvl w:ilvl="8" w:tplc="6FF0CDB6">
      <w:numFmt w:val="decimal"/>
      <w:lvlText w:val=""/>
      <w:lvlJc w:val="left"/>
    </w:lvl>
  </w:abstractNum>
  <w:abstractNum w:abstractNumId="230" w15:restartNumberingAfterBreak="0">
    <w:nsid w:val="0000422D"/>
    <w:multiLevelType w:val="hybridMultilevel"/>
    <w:tmpl w:val="5CA6A15E"/>
    <w:lvl w:ilvl="0" w:tplc="15E2C048">
      <w:start w:val="1"/>
      <w:numFmt w:val="bullet"/>
      <w:lvlText w:val="•"/>
      <w:lvlJc w:val="left"/>
    </w:lvl>
    <w:lvl w:ilvl="1" w:tplc="3920E17E">
      <w:numFmt w:val="decimal"/>
      <w:lvlText w:val=""/>
      <w:lvlJc w:val="left"/>
    </w:lvl>
    <w:lvl w:ilvl="2" w:tplc="23AE2FA0">
      <w:numFmt w:val="decimal"/>
      <w:lvlText w:val=""/>
      <w:lvlJc w:val="left"/>
    </w:lvl>
    <w:lvl w:ilvl="3" w:tplc="6486D740">
      <w:numFmt w:val="decimal"/>
      <w:lvlText w:val=""/>
      <w:lvlJc w:val="left"/>
    </w:lvl>
    <w:lvl w:ilvl="4" w:tplc="4A32EFD6">
      <w:numFmt w:val="decimal"/>
      <w:lvlText w:val=""/>
      <w:lvlJc w:val="left"/>
    </w:lvl>
    <w:lvl w:ilvl="5" w:tplc="6FCEC154">
      <w:numFmt w:val="decimal"/>
      <w:lvlText w:val=""/>
      <w:lvlJc w:val="left"/>
    </w:lvl>
    <w:lvl w:ilvl="6" w:tplc="38847C60">
      <w:numFmt w:val="decimal"/>
      <w:lvlText w:val=""/>
      <w:lvlJc w:val="left"/>
    </w:lvl>
    <w:lvl w:ilvl="7" w:tplc="F574E970">
      <w:numFmt w:val="decimal"/>
      <w:lvlText w:val=""/>
      <w:lvlJc w:val="left"/>
    </w:lvl>
    <w:lvl w:ilvl="8" w:tplc="005041BA">
      <w:numFmt w:val="decimal"/>
      <w:lvlText w:val=""/>
      <w:lvlJc w:val="left"/>
    </w:lvl>
  </w:abstractNum>
  <w:abstractNum w:abstractNumId="231" w15:restartNumberingAfterBreak="0">
    <w:nsid w:val="00004230"/>
    <w:multiLevelType w:val="hybridMultilevel"/>
    <w:tmpl w:val="709EC13A"/>
    <w:lvl w:ilvl="0" w:tplc="4CD6FEE4">
      <w:start w:val="1"/>
      <w:numFmt w:val="bullet"/>
      <w:lvlText w:val="•"/>
      <w:lvlJc w:val="left"/>
    </w:lvl>
    <w:lvl w:ilvl="1" w:tplc="0882B7C8">
      <w:numFmt w:val="decimal"/>
      <w:lvlText w:val=""/>
      <w:lvlJc w:val="left"/>
    </w:lvl>
    <w:lvl w:ilvl="2" w:tplc="E306FE48">
      <w:numFmt w:val="decimal"/>
      <w:lvlText w:val=""/>
      <w:lvlJc w:val="left"/>
    </w:lvl>
    <w:lvl w:ilvl="3" w:tplc="A8D8E2A6">
      <w:numFmt w:val="decimal"/>
      <w:lvlText w:val=""/>
      <w:lvlJc w:val="left"/>
    </w:lvl>
    <w:lvl w:ilvl="4" w:tplc="796C83F0">
      <w:numFmt w:val="decimal"/>
      <w:lvlText w:val=""/>
      <w:lvlJc w:val="left"/>
    </w:lvl>
    <w:lvl w:ilvl="5" w:tplc="0950A8E0">
      <w:numFmt w:val="decimal"/>
      <w:lvlText w:val=""/>
      <w:lvlJc w:val="left"/>
    </w:lvl>
    <w:lvl w:ilvl="6" w:tplc="40822A0C">
      <w:numFmt w:val="decimal"/>
      <w:lvlText w:val=""/>
      <w:lvlJc w:val="left"/>
    </w:lvl>
    <w:lvl w:ilvl="7" w:tplc="6BB6A83A">
      <w:numFmt w:val="decimal"/>
      <w:lvlText w:val=""/>
      <w:lvlJc w:val="left"/>
    </w:lvl>
    <w:lvl w:ilvl="8" w:tplc="43F2E98E">
      <w:numFmt w:val="decimal"/>
      <w:lvlText w:val=""/>
      <w:lvlJc w:val="left"/>
    </w:lvl>
  </w:abstractNum>
  <w:abstractNum w:abstractNumId="232" w15:restartNumberingAfterBreak="0">
    <w:nsid w:val="0000428B"/>
    <w:multiLevelType w:val="hybridMultilevel"/>
    <w:tmpl w:val="CB506E6E"/>
    <w:lvl w:ilvl="0" w:tplc="14B24C2C">
      <w:start w:val="1"/>
      <w:numFmt w:val="bullet"/>
      <w:lvlText w:val="ее"/>
      <w:lvlJc w:val="left"/>
    </w:lvl>
    <w:lvl w:ilvl="1" w:tplc="8B3010EE">
      <w:start w:val="18"/>
      <w:numFmt w:val="decimal"/>
      <w:lvlText w:val="%2."/>
      <w:lvlJc w:val="left"/>
    </w:lvl>
    <w:lvl w:ilvl="2" w:tplc="FCAA941A">
      <w:numFmt w:val="decimal"/>
      <w:lvlText w:val=""/>
      <w:lvlJc w:val="left"/>
    </w:lvl>
    <w:lvl w:ilvl="3" w:tplc="1F6826A0">
      <w:numFmt w:val="decimal"/>
      <w:lvlText w:val=""/>
      <w:lvlJc w:val="left"/>
    </w:lvl>
    <w:lvl w:ilvl="4" w:tplc="27E278D0">
      <w:numFmt w:val="decimal"/>
      <w:lvlText w:val=""/>
      <w:lvlJc w:val="left"/>
    </w:lvl>
    <w:lvl w:ilvl="5" w:tplc="37CAB7C0">
      <w:numFmt w:val="decimal"/>
      <w:lvlText w:val=""/>
      <w:lvlJc w:val="left"/>
    </w:lvl>
    <w:lvl w:ilvl="6" w:tplc="D908A2D6">
      <w:numFmt w:val="decimal"/>
      <w:lvlText w:val=""/>
      <w:lvlJc w:val="left"/>
    </w:lvl>
    <w:lvl w:ilvl="7" w:tplc="5C42E456">
      <w:numFmt w:val="decimal"/>
      <w:lvlText w:val=""/>
      <w:lvlJc w:val="left"/>
    </w:lvl>
    <w:lvl w:ilvl="8" w:tplc="71B6B94A">
      <w:numFmt w:val="decimal"/>
      <w:lvlText w:val=""/>
      <w:lvlJc w:val="left"/>
    </w:lvl>
  </w:abstractNum>
  <w:abstractNum w:abstractNumId="233" w15:restartNumberingAfterBreak="0">
    <w:nsid w:val="000042BE"/>
    <w:multiLevelType w:val="hybridMultilevel"/>
    <w:tmpl w:val="068C9F16"/>
    <w:lvl w:ilvl="0" w:tplc="B0FE807C">
      <w:start w:val="1"/>
      <w:numFmt w:val="bullet"/>
      <w:lvlText w:val="•"/>
      <w:lvlJc w:val="left"/>
    </w:lvl>
    <w:lvl w:ilvl="1" w:tplc="8006D656">
      <w:numFmt w:val="decimal"/>
      <w:lvlText w:val=""/>
      <w:lvlJc w:val="left"/>
    </w:lvl>
    <w:lvl w:ilvl="2" w:tplc="25A22F94">
      <w:numFmt w:val="decimal"/>
      <w:lvlText w:val=""/>
      <w:lvlJc w:val="left"/>
    </w:lvl>
    <w:lvl w:ilvl="3" w:tplc="BECE71EC">
      <w:numFmt w:val="decimal"/>
      <w:lvlText w:val=""/>
      <w:lvlJc w:val="left"/>
    </w:lvl>
    <w:lvl w:ilvl="4" w:tplc="DF72AC4C">
      <w:numFmt w:val="decimal"/>
      <w:lvlText w:val=""/>
      <w:lvlJc w:val="left"/>
    </w:lvl>
    <w:lvl w:ilvl="5" w:tplc="75BC11D4">
      <w:numFmt w:val="decimal"/>
      <w:lvlText w:val=""/>
      <w:lvlJc w:val="left"/>
    </w:lvl>
    <w:lvl w:ilvl="6" w:tplc="6A163702">
      <w:numFmt w:val="decimal"/>
      <w:lvlText w:val=""/>
      <w:lvlJc w:val="left"/>
    </w:lvl>
    <w:lvl w:ilvl="7" w:tplc="9D822A9E">
      <w:numFmt w:val="decimal"/>
      <w:lvlText w:val=""/>
      <w:lvlJc w:val="left"/>
    </w:lvl>
    <w:lvl w:ilvl="8" w:tplc="32FE7FFE">
      <w:numFmt w:val="decimal"/>
      <w:lvlText w:val=""/>
      <w:lvlJc w:val="left"/>
    </w:lvl>
  </w:abstractNum>
  <w:abstractNum w:abstractNumId="234" w15:restartNumberingAfterBreak="0">
    <w:nsid w:val="00004325"/>
    <w:multiLevelType w:val="hybridMultilevel"/>
    <w:tmpl w:val="2940C668"/>
    <w:lvl w:ilvl="0" w:tplc="26783C50">
      <w:start w:val="1"/>
      <w:numFmt w:val="bullet"/>
      <w:lvlText w:val="•"/>
      <w:lvlJc w:val="left"/>
    </w:lvl>
    <w:lvl w:ilvl="1" w:tplc="26B2E872">
      <w:numFmt w:val="decimal"/>
      <w:lvlText w:val=""/>
      <w:lvlJc w:val="left"/>
    </w:lvl>
    <w:lvl w:ilvl="2" w:tplc="02ACEBCC">
      <w:numFmt w:val="decimal"/>
      <w:lvlText w:val=""/>
      <w:lvlJc w:val="left"/>
    </w:lvl>
    <w:lvl w:ilvl="3" w:tplc="8D323EEE">
      <w:numFmt w:val="decimal"/>
      <w:lvlText w:val=""/>
      <w:lvlJc w:val="left"/>
    </w:lvl>
    <w:lvl w:ilvl="4" w:tplc="A42833E4">
      <w:numFmt w:val="decimal"/>
      <w:lvlText w:val=""/>
      <w:lvlJc w:val="left"/>
    </w:lvl>
    <w:lvl w:ilvl="5" w:tplc="3AA05A3A">
      <w:numFmt w:val="decimal"/>
      <w:lvlText w:val=""/>
      <w:lvlJc w:val="left"/>
    </w:lvl>
    <w:lvl w:ilvl="6" w:tplc="D59437A8">
      <w:numFmt w:val="decimal"/>
      <w:lvlText w:val=""/>
      <w:lvlJc w:val="left"/>
    </w:lvl>
    <w:lvl w:ilvl="7" w:tplc="986AC3E6">
      <w:numFmt w:val="decimal"/>
      <w:lvlText w:val=""/>
      <w:lvlJc w:val="left"/>
    </w:lvl>
    <w:lvl w:ilvl="8" w:tplc="C56C446E">
      <w:numFmt w:val="decimal"/>
      <w:lvlText w:val=""/>
      <w:lvlJc w:val="left"/>
    </w:lvl>
  </w:abstractNum>
  <w:abstractNum w:abstractNumId="235" w15:restartNumberingAfterBreak="0">
    <w:nsid w:val="00004328"/>
    <w:multiLevelType w:val="hybridMultilevel"/>
    <w:tmpl w:val="0358A10A"/>
    <w:lvl w:ilvl="0" w:tplc="97925AA0">
      <w:start w:val="1"/>
      <w:numFmt w:val="bullet"/>
      <w:lvlText w:val="В"/>
      <w:lvlJc w:val="left"/>
    </w:lvl>
    <w:lvl w:ilvl="1" w:tplc="33383122">
      <w:start w:val="1"/>
      <w:numFmt w:val="bullet"/>
      <w:lvlText w:val="•"/>
      <w:lvlJc w:val="left"/>
    </w:lvl>
    <w:lvl w:ilvl="2" w:tplc="5DECA540">
      <w:numFmt w:val="decimal"/>
      <w:lvlText w:val=""/>
      <w:lvlJc w:val="left"/>
    </w:lvl>
    <w:lvl w:ilvl="3" w:tplc="0870EC34">
      <w:numFmt w:val="decimal"/>
      <w:lvlText w:val=""/>
      <w:lvlJc w:val="left"/>
    </w:lvl>
    <w:lvl w:ilvl="4" w:tplc="26AA90BA">
      <w:numFmt w:val="decimal"/>
      <w:lvlText w:val=""/>
      <w:lvlJc w:val="left"/>
    </w:lvl>
    <w:lvl w:ilvl="5" w:tplc="95B250C6">
      <w:numFmt w:val="decimal"/>
      <w:lvlText w:val=""/>
      <w:lvlJc w:val="left"/>
    </w:lvl>
    <w:lvl w:ilvl="6" w:tplc="1D2A5796">
      <w:numFmt w:val="decimal"/>
      <w:lvlText w:val=""/>
      <w:lvlJc w:val="left"/>
    </w:lvl>
    <w:lvl w:ilvl="7" w:tplc="877640B4">
      <w:numFmt w:val="decimal"/>
      <w:lvlText w:val=""/>
      <w:lvlJc w:val="left"/>
    </w:lvl>
    <w:lvl w:ilvl="8" w:tplc="8BD63CF4">
      <w:numFmt w:val="decimal"/>
      <w:lvlText w:val=""/>
      <w:lvlJc w:val="left"/>
    </w:lvl>
  </w:abstractNum>
  <w:abstractNum w:abstractNumId="236" w15:restartNumberingAfterBreak="0">
    <w:nsid w:val="00004346"/>
    <w:multiLevelType w:val="hybridMultilevel"/>
    <w:tmpl w:val="D108B5C2"/>
    <w:lvl w:ilvl="0" w:tplc="6B644A1C">
      <w:start w:val="1"/>
      <w:numFmt w:val="bullet"/>
      <w:lvlText w:val="•"/>
      <w:lvlJc w:val="left"/>
    </w:lvl>
    <w:lvl w:ilvl="1" w:tplc="A0AED864">
      <w:numFmt w:val="decimal"/>
      <w:lvlText w:val=""/>
      <w:lvlJc w:val="left"/>
    </w:lvl>
    <w:lvl w:ilvl="2" w:tplc="25A0B58E">
      <w:numFmt w:val="decimal"/>
      <w:lvlText w:val=""/>
      <w:lvlJc w:val="left"/>
    </w:lvl>
    <w:lvl w:ilvl="3" w:tplc="C0003C3A">
      <w:numFmt w:val="decimal"/>
      <w:lvlText w:val=""/>
      <w:lvlJc w:val="left"/>
    </w:lvl>
    <w:lvl w:ilvl="4" w:tplc="C5422B58">
      <w:numFmt w:val="decimal"/>
      <w:lvlText w:val=""/>
      <w:lvlJc w:val="left"/>
    </w:lvl>
    <w:lvl w:ilvl="5" w:tplc="38B85F12">
      <w:numFmt w:val="decimal"/>
      <w:lvlText w:val=""/>
      <w:lvlJc w:val="left"/>
    </w:lvl>
    <w:lvl w:ilvl="6" w:tplc="BB0E9B22">
      <w:numFmt w:val="decimal"/>
      <w:lvlText w:val=""/>
      <w:lvlJc w:val="left"/>
    </w:lvl>
    <w:lvl w:ilvl="7" w:tplc="E2D805B0">
      <w:numFmt w:val="decimal"/>
      <w:lvlText w:val=""/>
      <w:lvlJc w:val="left"/>
    </w:lvl>
    <w:lvl w:ilvl="8" w:tplc="7946D8CA">
      <w:numFmt w:val="decimal"/>
      <w:lvlText w:val=""/>
      <w:lvlJc w:val="left"/>
    </w:lvl>
  </w:abstractNum>
  <w:abstractNum w:abstractNumId="237" w15:restartNumberingAfterBreak="0">
    <w:nsid w:val="00004365"/>
    <w:multiLevelType w:val="hybridMultilevel"/>
    <w:tmpl w:val="E850D824"/>
    <w:lvl w:ilvl="0" w:tplc="948C2F1C">
      <w:start w:val="1"/>
      <w:numFmt w:val="bullet"/>
      <w:lvlText w:val="•"/>
      <w:lvlJc w:val="left"/>
    </w:lvl>
    <w:lvl w:ilvl="1" w:tplc="A55A1D3E">
      <w:numFmt w:val="decimal"/>
      <w:lvlText w:val=""/>
      <w:lvlJc w:val="left"/>
    </w:lvl>
    <w:lvl w:ilvl="2" w:tplc="469E960C">
      <w:numFmt w:val="decimal"/>
      <w:lvlText w:val=""/>
      <w:lvlJc w:val="left"/>
    </w:lvl>
    <w:lvl w:ilvl="3" w:tplc="D4DE0B3A">
      <w:numFmt w:val="decimal"/>
      <w:lvlText w:val=""/>
      <w:lvlJc w:val="left"/>
    </w:lvl>
    <w:lvl w:ilvl="4" w:tplc="06BA6AB2">
      <w:numFmt w:val="decimal"/>
      <w:lvlText w:val=""/>
      <w:lvlJc w:val="left"/>
    </w:lvl>
    <w:lvl w:ilvl="5" w:tplc="A8D8FB4A">
      <w:numFmt w:val="decimal"/>
      <w:lvlText w:val=""/>
      <w:lvlJc w:val="left"/>
    </w:lvl>
    <w:lvl w:ilvl="6" w:tplc="DE785896">
      <w:numFmt w:val="decimal"/>
      <w:lvlText w:val=""/>
      <w:lvlJc w:val="left"/>
    </w:lvl>
    <w:lvl w:ilvl="7" w:tplc="DDA20EC6">
      <w:numFmt w:val="decimal"/>
      <w:lvlText w:val=""/>
      <w:lvlJc w:val="left"/>
    </w:lvl>
    <w:lvl w:ilvl="8" w:tplc="2D28B722">
      <w:numFmt w:val="decimal"/>
      <w:lvlText w:val=""/>
      <w:lvlJc w:val="left"/>
    </w:lvl>
  </w:abstractNum>
  <w:abstractNum w:abstractNumId="238" w15:restartNumberingAfterBreak="0">
    <w:nsid w:val="000043DB"/>
    <w:multiLevelType w:val="hybridMultilevel"/>
    <w:tmpl w:val="6C603530"/>
    <w:lvl w:ilvl="0" w:tplc="F34C4458">
      <w:start w:val="6"/>
      <w:numFmt w:val="lowerLetter"/>
      <w:lvlText w:val="%1"/>
      <w:lvlJc w:val="left"/>
    </w:lvl>
    <w:lvl w:ilvl="1" w:tplc="62BE9E48">
      <w:start w:val="1"/>
      <w:numFmt w:val="bullet"/>
      <w:lvlText w:val="•"/>
      <w:lvlJc w:val="left"/>
    </w:lvl>
    <w:lvl w:ilvl="2" w:tplc="9EEE88D8">
      <w:numFmt w:val="decimal"/>
      <w:lvlText w:val=""/>
      <w:lvlJc w:val="left"/>
    </w:lvl>
    <w:lvl w:ilvl="3" w:tplc="363E4C5C">
      <w:numFmt w:val="decimal"/>
      <w:lvlText w:val=""/>
      <w:lvlJc w:val="left"/>
    </w:lvl>
    <w:lvl w:ilvl="4" w:tplc="EB0A7284">
      <w:numFmt w:val="decimal"/>
      <w:lvlText w:val=""/>
      <w:lvlJc w:val="left"/>
    </w:lvl>
    <w:lvl w:ilvl="5" w:tplc="A72CE9E8">
      <w:numFmt w:val="decimal"/>
      <w:lvlText w:val=""/>
      <w:lvlJc w:val="left"/>
    </w:lvl>
    <w:lvl w:ilvl="6" w:tplc="264CBC70">
      <w:numFmt w:val="decimal"/>
      <w:lvlText w:val=""/>
      <w:lvlJc w:val="left"/>
    </w:lvl>
    <w:lvl w:ilvl="7" w:tplc="AA38BFEE">
      <w:numFmt w:val="decimal"/>
      <w:lvlText w:val=""/>
      <w:lvlJc w:val="left"/>
    </w:lvl>
    <w:lvl w:ilvl="8" w:tplc="A0EE355A">
      <w:numFmt w:val="decimal"/>
      <w:lvlText w:val=""/>
      <w:lvlJc w:val="left"/>
    </w:lvl>
  </w:abstractNum>
  <w:abstractNum w:abstractNumId="239" w15:restartNumberingAfterBreak="0">
    <w:nsid w:val="00004402"/>
    <w:multiLevelType w:val="hybridMultilevel"/>
    <w:tmpl w:val="AE6C092E"/>
    <w:lvl w:ilvl="0" w:tplc="96E8E230">
      <w:start w:val="1"/>
      <w:numFmt w:val="bullet"/>
      <w:lvlText w:val="•"/>
      <w:lvlJc w:val="left"/>
    </w:lvl>
    <w:lvl w:ilvl="1" w:tplc="FF3EB3E2">
      <w:numFmt w:val="decimal"/>
      <w:lvlText w:val=""/>
      <w:lvlJc w:val="left"/>
    </w:lvl>
    <w:lvl w:ilvl="2" w:tplc="663C6240">
      <w:numFmt w:val="decimal"/>
      <w:lvlText w:val=""/>
      <w:lvlJc w:val="left"/>
    </w:lvl>
    <w:lvl w:ilvl="3" w:tplc="AE64A546">
      <w:numFmt w:val="decimal"/>
      <w:lvlText w:val=""/>
      <w:lvlJc w:val="left"/>
    </w:lvl>
    <w:lvl w:ilvl="4" w:tplc="F2AC6758">
      <w:numFmt w:val="decimal"/>
      <w:lvlText w:val=""/>
      <w:lvlJc w:val="left"/>
    </w:lvl>
    <w:lvl w:ilvl="5" w:tplc="35A8E518">
      <w:numFmt w:val="decimal"/>
      <w:lvlText w:val=""/>
      <w:lvlJc w:val="left"/>
    </w:lvl>
    <w:lvl w:ilvl="6" w:tplc="6FF691BE">
      <w:numFmt w:val="decimal"/>
      <w:lvlText w:val=""/>
      <w:lvlJc w:val="left"/>
    </w:lvl>
    <w:lvl w:ilvl="7" w:tplc="A538F92E">
      <w:numFmt w:val="decimal"/>
      <w:lvlText w:val=""/>
      <w:lvlJc w:val="left"/>
    </w:lvl>
    <w:lvl w:ilvl="8" w:tplc="E4BCC606">
      <w:numFmt w:val="decimal"/>
      <w:lvlText w:val=""/>
      <w:lvlJc w:val="left"/>
    </w:lvl>
  </w:abstractNum>
  <w:abstractNum w:abstractNumId="240" w15:restartNumberingAfterBreak="0">
    <w:nsid w:val="0000440D"/>
    <w:multiLevelType w:val="hybridMultilevel"/>
    <w:tmpl w:val="60503F9E"/>
    <w:lvl w:ilvl="0" w:tplc="FD86A3E8">
      <w:start w:val="8"/>
      <w:numFmt w:val="decimal"/>
      <w:lvlText w:val="%1."/>
      <w:lvlJc w:val="left"/>
    </w:lvl>
    <w:lvl w:ilvl="1" w:tplc="A6CA2866">
      <w:numFmt w:val="decimal"/>
      <w:lvlText w:val=""/>
      <w:lvlJc w:val="left"/>
    </w:lvl>
    <w:lvl w:ilvl="2" w:tplc="2B38645E">
      <w:numFmt w:val="decimal"/>
      <w:lvlText w:val=""/>
      <w:lvlJc w:val="left"/>
    </w:lvl>
    <w:lvl w:ilvl="3" w:tplc="C2FE00AA">
      <w:numFmt w:val="decimal"/>
      <w:lvlText w:val=""/>
      <w:lvlJc w:val="left"/>
    </w:lvl>
    <w:lvl w:ilvl="4" w:tplc="CFBA99A4">
      <w:numFmt w:val="decimal"/>
      <w:lvlText w:val=""/>
      <w:lvlJc w:val="left"/>
    </w:lvl>
    <w:lvl w:ilvl="5" w:tplc="A80E9E60">
      <w:numFmt w:val="decimal"/>
      <w:lvlText w:val=""/>
      <w:lvlJc w:val="left"/>
    </w:lvl>
    <w:lvl w:ilvl="6" w:tplc="35B4BC3C">
      <w:numFmt w:val="decimal"/>
      <w:lvlText w:val=""/>
      <w:lvlJc w:val="left"/>
    </w:lvl>
    <w:lvl w:ilvl="7" w:tplc="E4868DFC">
      <w:numFmt w:val="decimal"/>
      <w:lvlText w:val=""/>
      <w:lvlJc w:val="left"/>
    </w:lvl>
    <w:lvl w:ilvl="8" w:tplc="828CD44C">
      <w:numFmt w:val="decimal"/>
      <w:lvlText w:val=""/>
      <w:lvlJc w:val="left"/>
    </w:lvl>
  </w:abstractNum>
  <w:abstractNum w:abstractNumId="241" w15:restartNumberingAfterBreak="0">
    <w:nsid w:val="0000441D"/>
    <w:multiLevelType w:val="hybridMultilevel"/>
    <w:tmpl w:val="F59292C8"/>
    <w:lvl w:ilvl="0" w:tplc="733C643E">
      <w:start w:val="1"/>
      <w:numFmt w:val="bullet"/>
      <w:lvlText w:val="•"/>
      <w:lvlJc w:val="left"/>
    </w:lvl>
    <w:lvl w:ilvl="1" w:tplc="F4B2F5A6">
      <w:numFmt w:val="decimal"/>
      <w:lvlText w:val=""/>
      <w:lvlJc w:val="left"/>
    </w:lvl>
    <w:lvl w:ilvl="2" w:tplc="A9C0A57E">
      <w:numFmt w:val="decimal"/>
      <w:lvlText w:val=""/>
      <w:lvlJc w:val="left"/>
    </w:lvl>
    <w:lvl w:ilvl="3" w:tplc="66D44E80">
      <w:numFmt w:val="decimal"/>
      <w:lvlText w:val=""/>
      <w:lvlJc w:val="left"/>
    </w:lvl>
    <w:lvl w:ilvl="4" w:tplc="FC5E3D70">
      <w:numFmt w:val="decimal"/>
      <w:lvlText w:val=""/>
      <w:lvlJc w:val="left"/>
    </w:lvl>
    <w:lvl w:ilvl="5" w:tplc="3D80B684">
      <w:numFmt w:val="decimal"/>
      <w:lvlText w:val=""/>
      <w:lvlJc w:val="left"/>
    </w:lvl>
    <w:lvl w:ilvl="6" w:tplc="746266C8">
      <w:numFmt w:val="decimal"/>
      <w:lvlText w:val=""/>
      <w:lvlJc w:val="left"/>
    </w:lvl>
    <w:lvl w:ilvl="7" w:tplc="9632A2DA">
      <w:numFmt w:val="decimal"/>
      <w:lvlText w:val=""/>
      <w:lvlJc w:val="left"/>
    </w:lvl>
    <w:lvl w:ilvl="8" w:tplc="259A09E8">
      <w:numFmt w:val="decimal"/>
      <w:lvlText w:val=""/>
      <w:lvlJc w:val="left"/>
    </w:lvl>
  </w:abstractNum>
  <w:abstractNum w:abstractNumId="242" w15:restartNumberingAfterBreak="0">
    <w:nsid w:val="0000442B"/>
    <w:multiLevelType w:val="hybridMultilevel"/>
    <w:tmpl w:val="4F92F70C"/>
    <w:lvl w:ilvl="0" w:tplc="3B64DBA4">
      <w:start w:val="1"/>
      <w:numFmt w:val="bullet"/>
      <w:lvlText w:val="•"/>
      <w:lvlJc w:val="left"/>
    </w:lvl>
    <w:lvl w:ilvl="1" w:tplc="D438E6C2">
      <w:numFmt w:val="decimal"/>
      <w:lvlText w:val=""/>
      <w:lvlJc w:val="left"/>
    </w:lvl>
    <w:lvl w:ilvl="2" w:tplc="1F4A9C9A">
      <w:numFmt w:val="decimal"/>
      <w:lvlText w:val=""/>
      <w:lvlJc w:val="left"/>
    </w:lvl>
    <w:lvl w:ilvl="3" w:tplc="4BAC719C">
      <w:numFmt w:val="decimal"/>
      <w:lvlText w:val=""/>
      <w:lvlJc w:val="left"/>
    </w:lvl>
    <w:lvl w:ilvl="4" w:tplc="D2DCEE9E">
      <w:numFmt w:val="decimal"/>
      <w:lvlText w:val=""/>
      <w:lvlJc w:val="left"/>
    </w:lvl>
    <w:lvl w:ilvl="5" w:tplc="B91A9202">
      <w:numFmt w:val="decimal"/>
      <w:lvlText w:val=""/>
      <w:lvlJc w:val="left"/>
    </w:lvl>
    <w:lvl w:ilvl="6" w:tplc="C73619F6">
      <w:numFmt w:val="decimal"/>
      <w:lvlText w:val=""/>
      <w:lvlJc w:val="left"/>
    </w:lvl>
    <w:lvl w:ilvl="7" w:tplc="4C54AEDA">
      <w:numFmt w:val="decimal"/>
      <w:lvlText w:val=""/>
      <w:lvlJc w:val="left"/>
    </w:lvl>
    <w:lvl w:ilvl="8" w:tplc="9138A15E">
      <w:numFmt w:val="decimal"/>
      <w:lvlText w:val=""/>
      <w:lvlJc w:val="left"/>
    </w:lvl>
  </w:abstractNum>
  <w:abstractNum w:abstractNumId="243" w15:restartNumberingAfterBreak="0">
    <w:nsid w:val="00004461"/>
    <w:multiLevelType w:val="hybridMultilevel"/>
    <w:tmpl w:val="627A6F88"/>
    <w:lvl w:ilvl="0" w:tplc="460816C6">
      <w:start w:val="1"/>
      <w:numFmt w:val="bullet"/>
      <w:lvlText w:val="•"/>
      <w:lvlJc w:val="left"/>
    </w:lvl>
    <w:lvl w:ilvl="1" w:tplc="FE32590C">
      <w:numFmt w:val="decimal"/>
      <w:lvlText w:val=""/>
      <w:lvlJc w:val="left"/>
    </w:lvl>
    <w:lvl w:ilvl="2" w:tplc="77207654">
      <w:numFmt w:val="decimal"/>
      <w:lvlText w:val=""/>
      <w:lvlJc w:val="left"/>
    </w:lvl>
    <w:lvl w:ilvl="3" w:tplc="12CC829A">
      <w:numFmt w:val="decimal"/>
      <w:lvlText w:val=""/>
      <w:lvlJc w:val="left"/>
    </w:lvl>
    <w:lvl w:ilvl="4" w:tplc="B41E9316">
      <w:numFmt w:val="decimal"/>
      <w:lvlText w:val=""/>
      <w:lvlJc w:val="left"/>
    </w:lvl>
    <w:lvl w:ilvl="5" w:tplc="27CADC14">
      <w:numFmt w:val="decimal"/>
      <w:lvlText w:val=""/>
      <w:lvlJc w:val="left"/>
    </w:lvl>
    <w:lvl w:ilvl="6" w:tplc="71844CCC">
      <w:numFmt w:val="decimal"/>
      <w:lvlText w:val=""/>
      <w:lvlJc w:val="left"/>
    </w:lvl>
    <w:lvl w:ilvl="7" w:tplc="95F0ADB0">
      <w:numFmt w:val="decimal"/>
      <w:lvlText w:val=""/>
      <w:lvlJc w:val="left"/>
    </w:lvl>
    <w:lvl w:ilvl="8" w:tplc="C5D887DC">
      <w:numFmt w:val="decimal"/>
      <w:lvlText w:val=""/>
      <w:lvlJc w:val="left"/>
    </w:lvl>
  </w:abstractNum>
  <w:abstractNum w:abstractNumId="244" w15:restartNumberingAfterBreak="0">
    <w:nsid w:val="00004509"/>
    <w:multiLevelType w:val="hybridMultilevel"/>
    <w:tmpl w:val="A77A8100"/>
    <w:lvl w:ilvl="0" w:tplc="525AB8D2">
      <w:start w:val="1"/>
      <w:numFmt w:val="decimal"/>
      <w:lvlText w:val="%1."/>
      <w:lvlJc w:val="left"/>
    </w:lvl>
    <w:lvl w:ilvl="1" w:tplc="E4B4705C">
      <w:numFmt w:val="decimal"/>
      <w:lvlText w:val=""/>
      <w:lvlJc w:val="left"/>
    </w:lvl>
    <w:lvl w:ilvl="2" w:tplc="150CA9F2">
      <w:numFmt w:val="decimal"/>
      <w:lvlText w:val=""/>
      <w:lvlJc w:val="left"/>
    </w:lvl>
    <w:lvl w:ilvl="3" w:tplc="37D675C0">
      <w:numFmt w:val="decimal"/>
      <w:lvlText w:val=""/>
      <w:lvlJc w:val="left"/>
    </w:lvl>
    <w:lvl w:ilvl="4" w:tplc="E67A5B26">
      <w:numFmt w:val="decimal"/>
      <w:lvlText w:val=""/>
      <w:lvlJc w:val="left"/>
    </w:lvl>
    <w:lvl w:ilvl="5" w:tplc="3AD08EFA">
      <w:numFmt w:val="decimal"/>
      <w:lvlText w:val=""/>
      <w:lvlJc w:val="left"/>
    </w:lvl>
    <w:lvl w:ilvl="6" w:tplc="74903E50">
      <w:numFmt w:val="decimal"/>
      <w:lvlText w:val=""/>
      <w:lvlJc w:val="left"/>
    </w:lvl>
    <w:lvl w:ilvl="7" w:tplc="E684E924">
      <w:numFmt w:val="decimal"/>
      <w:lvlText w:val=""/>
      <w:lvlJc w:val="left"/>
    </w:lvl>
    <w:lvl w:ilvl="8" w:tplc="BC246ACA">
      <w:numFmt w:val="decimal"/>
      <w:lvlText w:val=""/>
      <w:lvlJc w:val="left"/>
    </w:lvl>
  </w:abstractNum>
  <w:abstractNum w:abstractNumId="245" w15:restartNumberingAfterBreak="0">
    <w:nsid w:val="0000456D"/>
    <w:multiLevelType w:val="hybridMultilevel"/>
    <w:tmpl w:val="153E3B82"/>
    <w:lvl w:ilvl="0" w:tplc="3EC4649C">
      <w:start w:val="1"/>
      <w:numFmt w:val="bullet"/>
      <w:lvlText w:val="•"/>
      <w:lvlJc w:val="left"/>
    </w:lvl>
    <w:lvl w:ilvl="1" w:tplc="532EA1B6">
      <w:numFmt w:val="decimal"/>
      <w:lvlText w:val=""/>
      <w:lvlJc w:val="left"/>
    </w:lvl>
    <w:lvl w:ilvl="2" w:tplc="3CAA8F46">
      <w:numFmt w:val="decimal"/>
      <w:lvlText w:val=""/>
      <w:lvlJc w:val="left"/>
    </w:lvl>
    <w:lvl w:ilvl="3" w:tplc="F5D0C118">
      <w:numFmt w:val="decimal"/>
      <w:lvlText w:val=""/>
      <w:lvlJc w:val="left"/>
    </w:lvl>
    <w:lvl w:ilvl="4" w:tplc="48E26F28">
      <w:numFmt w:val="decimal"/>
      <w:lvlText w:val=""/>
      <w:lvlJc w:val="left"/>
    </w:lvl>
    <w:lvl w:ilvl="5" w:tplc="E0A6C67C">
      <w:numFmt w:val="decimal"/>
      <w:lvlText w:val=""/>
      <w:lvlJc w:val="left"/>
    </w:lvl>
    <w:lvl w:ilvl="6" w:tplc="1E7864F6">
      <w:numFmt w:val="decimal"/>
      <w:lvlText w:val=""/>
      <w:lvlJc w:val="left"/>
    </w:lvl>
    <w:lvl w:ilvl="7" w:tplc="8954FBAA">
      <w:numFmt w:val="decimal"/>
      <w:lvlText w:val=""/>
      <w:lvlJc w:val="left"/>
    </w:lvl>
    <w:lvl w:ilvl="8" w:tplc="52F86114">
      <w:numFmt w:val="decimal"/>
      <w:lvlText w:val=""/>
      <w:lvlJc w:val="left"/>
    </w:lvl>
  </w:abstractNum>
  <w:abstractNum w:abstractNumId="246" w15:restartNumberingAfterBreak="0">
    <w:nsid w:val="0000458F"/>
    <w:multiLevelType w:val="hybridMultilevel"/>
    <w:tmpl w:val="BFBE61CA"/>
    <w:lvl w:ilvl="0" w:tplc="EEEEC304">
      <w:start w:val="1"/>
      <w:numFmt w:val="bullet"/>
      <w:lvlText w:val="•"/>
      <w:lvlJc w:val="left"/>
    </w:lvl>
    <w:lvl w:ilvl="1" w:tplc="0D1A111A">
      <w:numFmt w:val="decimal"/>
      <w:lvlText w:val=""/>
      <w:lvlJc w:val="left"/>
    </w:lvl>
    <w:lvl w:ilvl="2" w:tplc="4F26F318">
      <w:numFmt w:val="decimal"/>
      <w:lvlText w:val=""/>
      <w:lvlJc w:val="left"/>
    </w:lvl>
    <w:lvl w:ilvl="3" w:tplc="6F0817C0">
      <w:numFmt w:val="decimal"/>
      <w:lvlText w:val=""/>
      <w:lvlJc w:val="left"/>
    </w:lvl>
    <w:lvl w:ilvl="4" w:tplc="6308BE0A">
      <w:numFmt w:val="decimal"/>
      <w:lvlText w:val=""/>
      <w:lvlJc w:val="left"/>
    </w:lvl>
    <w:lvl w:ilvl="5" w:tplc="3252EC48">
      <w:numFmt w:val="decimal"/>
      <w:lvlText w:val=""/>
      <w:lvlJc w:val="left"/>
    </w:lvl>
    <w:lvl w:ilvl="6" w:tplc="4B0EBF76">
      <w:numFmt w:val="decimal"/>
      <w:lvlText w:val=""/>
      <w:lvlJc w:val="left"/>
    </w:lvl>
    <w:lvl w:ilvl="7" w:tplc="9F308E22">
      <w:numFmt w:val="decimal"/>
      <w:lvlText w:val=""/>
      <w:lvlJc w:val="left"/>
    </w:lvl>
    <w:lvl w:ilvl="8" w:tplc="566C07E4">
      <w:numFmt w:val="decimal"/>
      <w:lvlText w:val=""/>
      <w:lvlJc w:val="left"/>
    </w:lvl>
  </w:abstractNum>
  <w:abstractNum w:abstractNumId="247" w15:restartNumberingAfterBreak="0">
    <w:nsid w:val="000045C5"/>
    <w:multiLevelType w:val="hybridMultilevel"/>
    <w:tmpl w:val="059EBEAE"/>
    <w:lvl w:ilvl="0" w:tplc="8BA827D4">
      <w:start w:val="1"/>
      <w:numFmt w:val="bullet"/>
      <w:lvlText w:val="•"/>
      <w:lvlJc w:val="left"/>
    </w:lvl>
    <w:lvl w:ilvl="1" w:tplc="3CE8EC6C">
      <w:numFmt w:val="decimal"/>
      <w:lvlText w:val=""/>
      <w:lvlJc w:val="left"/>
    </w:lvl>
    <w:lvl w:ilvl="2" w:tplc="A03451EA">
      <w:numFmt w:val="decimal"/>
      <w:lvlText w:val=""/>
      <w:lvlJc w:val="left"/>
    </w:lvl>
    <w:lvl w:ilvl="3" w:tplc="D6947A74">
      <w:numFmt w:val="decimal"/>
      <w:lvlText w:val=""/>
      <w:lvlJc w:val="left"/>
    </w:lvl>
    <w:lvl w:ilvl="4" w:tplc="1C649224">
      <w:numFmt w:val="decimal"/>
      <w:lvlText w:val=""/>
      <w:lvlJc w:val="left"/>
    </w:lvl>
    <w:lvl w:ilvl="5" w:tplc="F49E147C">
      <w:numFmt w:val="decimal"/>
      <w:lvlText w:val=""/>
      <w:lvlJc w:val="left"/>
    </w:lvl>
    <w:lvl w:ilvl="6" w:tplc="5D782DB8">
      <w:numFmt w:val="decimal"/>
      <w:lvlText w:val=""/>
      <w:lvlJc w:val="left"/>
    </w:lvl>
    <w:lvl w:ilvl="7" w:tplc="3DB6FC80">
      <w:numFmt w:val="decimal"/>
      <w:lvlText w:val=""/>
      <w:lvlJc w:val="left"/>
    </w:lvl>
    <w:lvl w:ilvl="8" w:tplc="4D94AF74">
      <w:numFmt w:val="decimal"/>
      <w:lvlText w:val=""/>
      <w:lvlJc w:val="left"/>
    </w:lvl>
  </w:abstractNum>
  <w:abstractNum w:abstractNumId="248" w15:restartNumberingAfterBreak="0">
    <w:nsid w:val="00004626"/>
    <w:multiLevelType w:val="hybridMultilevel"/>
    <w:tmpl w:val="B3DA6792"/>
    <w:lvl w:ilvl="0" w:tplc="E63045E6">
      <w:start w:val="5"/>
      <w:numFmt w:val="decimal"/>
      <w:lvlText w:val="%1"/>
      <w:lvlJc w:val="left"/>
    </w:lvl>
    <w:lvl w:ilvl="1" w:tplc="F50C70EE">
      <w:numFmt w:val="decimal"/>
      <w:lvlText w:val=""/>
      <w:lvlJc w:val="left"/>
    </w:lvl>
    <w:lvl w:ilvl="2" w:tplc="F20C7E24">
      <w:numFmt w:val="decimal"/>
      <w:lvlText w:val=""/>
      <w:lvlJc w:val="left"/>
    </w:lvl>
    <w:lvl w:ilvl="3" w:tplc="C9FA1188">
      <w:numFmt w:val="decimal"/>
      <w:lvlText w:val=""/>
      <w:lvlJc w:val="left"/>
    </w:lvl>
    <w:lvl w:ilvl="4" w:tplc="E7DC75FE">
      <w:numFmt w:val="decimal"/>
      <w:lvlText w:val=""/>
      <w:lvlJc w:val="left"/>
    </w:lvl>
    <w:lvl w:ilvl="5" w:tplc="F8AC63F4">
      <w:numFmt w:val="decimal"/>
      <w:lvlText w:val=""/>
      <w:lvlJc w:val="left"/>
    </w:lvl>
    <w:lvl w:ilvl="6" w:tplc="FAE00AC4">
      <w:numFmt w:val="decimal"/>
      <w:lvlText w:val=""/>
      <w:lvlJc w:val="left"/>
    </w:lvl>
    <w:lvl w:ilvl="7" w:tplc="693EEF08">
      <w:numFmt w:val="decimal"/>
      <w:lvlText w:val=""/>
      <w:lvlJc w:val="left"/>
    </w:lvl>
    <w:lvl w:ilvl="8" w:tplc="A75C13B2">
      <w:numFmt w:val="decimal"/>
      <w:lvlText w:val=""/>
      <w:lvlJc w:val="left"/>
    </w:lvl>
  </w:abstractNum>
  <w:abstractNum w:abstractNumId="249" w15:restartNumberingAfterBreak="0">
    <w:nsid w:val="00004657"/>
    <w:multiLevelType w:val="hybridMultilevel"/>
    <w:tmpl w:val="85A82428"/>
    <w:lvl w:ilvl="0" w:tplc="6172DF6A">
      <w:start w:val="1"/>
      <w:numFmt w:val="bullet"/>
      <w:lvlText w:val="В"/>
      <w:lvlJc w:val="left"/>
    </w:lvl>
    <w:lvl w:ilvl="1" w:tplc="7396D878">
      <w:start w:val="1"/>
      <w:numFmt w:val="bullet"/>
      <w:lvlText w:val="•"/>
      <w:lvlJc w:val="left"/>
    </w:lvl>
    <w:lvl w:ilvl="2" w:tplc="F6744658">
      <w:numFmt w:val="decimal"/>
      <w:lvlText w:val=""/>
      <w:lvlJc w:val="left"/>
    </w:lvl>
    <w:lvl w:ilvl="3" w:tplc="2348C6B2">
      <w:numFmt w:val="decimal"/>
      <w:lvlText w:val=""/>
      <w:lvlJc w:val="left"/>
    </w:lvl>
    <w:lvl w:ilvl="4" w:tplc="15BC32EE">
      <w:numFmt w:val="decimal"/>
      <w:lvlText w:val=""/>
      <w:lvlJc w:val="left"/>
    </w:lvl>
    <w:lvl w:ilvl="5" w:tplc="40CC202C">
      <w:numFmt w:val="decimal"/>
      <w:lvlText w:val=""/>
      <w:lvlJc w:val="left"/>
    </w:lvl>
    <w:lvl w:ilvl="6" w:tplc="7E866FF0">
      <w:numFmt w:val="decimal"/>
      <w:lvlText w:val=""/>
      <w:lvlJc w:val="left"/>
    </w:lvl>
    <w:lvl w:ilvl="7" w:tplc="B824C836">
      <w:numFmt w:val="decimal"/>
      <w:lvlText w:val=""/>
      <w:lvlJc w:val="left"/>
    </w:lvl>
    <w:lvl w:ilvl="8" w:tplc="46FE0EA2">
      <w:numFmt w:val="decimal"/>
      <w:lvlText w:val=""/>
      <w:lvlJc w:val="left"/>
    </w:lvl>
  </w:abstractNum>
  <w:abstractNum w:abstractNumId="250" w15:restartNumberingAfterBreak="0">
    <w:nsid w:val="0000468C"/>
    <w:multiLevelType w:val="hybridMultilevel"/>
    <w:tmpl w:val="A6DCC4FC"/>
    <w:lvl w:ilvl="0" w:tplc="84CC05A2">
      <w:start w:val="1"/>
      <w:numFmt w:val="bullet"/>
      <w:lvlText w:val="•"/>
      <w:lvlJc w:val="left"/>
    </w:lvl>
    <w:lvl w:ilvl="1" w:tplc="99641EA4">
      <w:numFmt w:val="decimal"/>
      <w:lvlText w:val=""/>
      <w:lvlJc w:val="left"/>
    </w:lvl>
    <w:lvl w:ilvl="2" w:tplc="E4A058AE">
      <w:numFmt w:val="decimal"/>
      <w:lvlText w:val=""/>
      <w:lvlJc w:val="left"/>
    </w:lvl>
    <w:lvl w:ilvl="3" w:tplc="A290FDDC">
      <w:numFmt w:val="decimal"/>
      <w:lvlText w:val=""/>
      <w:lvlJc w:val="left"/>
    </w:lvl>
    <w:lvl w:ilvl="4" w:tplc="9672FF4A">
      <w:numFmt w:val="decimal"/>
      <w:lvlText w:val=""/>
      <w:lvlJc w:val="left"/>
    </w:lvl>
    <w:lvl w:ilvl="5" w:tplc="5CE8973C">
      <w:numFmt w:val="decimal"/>
      <w:lvlText w:val=""/>
      <w:lvlJc w:val="left"/>
    </w:lvl>
    <w:lvl w:ilvl="6" w:tplc="4D40F16C">
      <w:numFmt w:val="decimal"/>
      <w:lvlText w:val=""/>
      <w:lvlJc w:val="left"/>
    </w:lvl>
    <w:lvl w:ilvl="7" w:tplc="46BE6DD2">
      <w:numFmt w:val="decimal"/>
      <w:lvlText w:val=""/>
      <w:lvlJc w:val="left"/>
    </w:lvl>
    <w:lvl w:ilvl="8" w:tplc="6F360CFE">
      <w:numFmt w:val="decimal"/>
      <w:lvlText w:val=""/>
      <w:lvlJc w:val="left"/>
    </w:lvl>
  </w:abstractNum>
  <w:abstractNum w:abstractNumId="251" w15:restartNumberingAfterBreak="0">
    <w:nsid w:val="000046A7"/>
    <w:multiLevelType w:val="hybridMultilevel"/>
    <w:tmpl w:val="E33C3010"/>
    <w:lvl w:ilvl="0" w:tplc="29BA28E0">
      <w:start w:val="1"/>
      <w:numFmt w:val="bullet"/>
      <w:lvlText w:val="•"/>
      <w:lvlJc w:val="left"/>
    </w:lvl>
    <w:lvl w:ilvl="1" w:tplc="9676A488">
      <w:numFmt w:val="decimal"/>
      <w:lvlText w:val=""/>
      <w:lvlJc w:val="left"/>
    </w:lvl>
    <w:lvl w:ilvl="2" w:tplc="8AFA1E84">
      <w:numFmt w:val="decimal"/>
      <w:lvlText w:val=""/>
      <w:lvlJc w:val="left"/>
    </w:lvl>
    <w:lvl w:ilvl="3" w:tplc="037AAF8E">
      <w:numFmt w:val="decimal"/>
      <w:lvlText w:val=""/>
      <w:lvlJc w:val="left"/>
    </w:lvl>
    <w:lvl w:ilvl="4" w:tplc="62E8DC06">
      <w:numFmt w:val="decimal"/>
      <w:lvlText w:val=""/>
      <w:lvlJc w:val="left"/>
    </w:lvl>
    <w:lvl w:ilvl="5" w:tplc="78C6B020">
      <w:numFmt w:val="decimal"/>
      <w:lvlText w:val=""/>
      <w:lvlJc w:val="left"/>
    </w:lvl>
    <w:lvl w:ilvl="6" w:tplc="5E461D00">
      <w:numFmt w:val="decimal"/>
      <w:lvlText w:val=""/>
      <w:lvlJc w:val="left"/>
    </w:lvl>
    <w:lvl w:ilvl="7" w:tplc="D19870AA">
      <w:numFmt w:val="decimal"/>
      <w:lvlText w:val=""/>
      <w:lvlJc w:val="left"/>
    </w:lvl>
    <w:lvl w:ilvl="8" w:tplc="AF3C428C">
      <w:numFmt w:val="decimal"/>
      <w:lvlText w:val=""/>
      <w:lvlJc w:val="left"/>
    </w:lvl>
  </w:abstractNum>
  <w:abstractNum w:abstractNumId="252" w15:restartNumberingAfterBreak="0">
    <w:nsid w:val="000046C2"/>
    <w:multiLevelType w:val="hybridMultilevel"/>
    <w:tmpl w:val="FE92C87A"/>
    <w:lvl w:ilvl="0" w:tplc="8B5E2C7A">
      <w:start w:val="1"/>
      <w:numFmt w:val="bullet"/>
      <w:lvlText w:val="•"/>
      <w:lvlJc w:val="left"/>
    </w:lvl>
    <w:lvl w:ilvl="1" w:tplc="94841970">
      <w:numFmt w:val="decimal"/>
      <w:lvlText w:val=""/>
      <w:lvlJc w:val="left"/>
    </w:lvl>
    <w:lvl w:ilvl="2" w:tplc="6614AD28">
      <w:numFmt w:val="decimal"/>
      <w:lvlText w:val=""/>
      <w:lvlJc w:val="left"/>
    </w:lvl>
    <w:lvl w:ilvl="3" w:tplc="733A0E0E">
      <w:numFmt w:val="decimal"/>
      <w:lvlText w:val=""/>
      <w:lvlJc w:val="left"/>
    </w:lvl>
    <w:lvl w:ilvl="4" w:tplc="81040A3E">
      <w:numFmt w:val="decimal"/>
      <w:lvlText w:val=""/>
      <w:lvlJc w:val="left"/>
    </w:lvl>
    <w:lvl w:ilvl="5" w:tplc="701A0D74">
      <w:numFmt w:val="decimal"/>
      <w:lvlText w:val=""/>
      <w:lvlJc w:val="left"/>
    </w:lvl>
    <w:lvl w:ilvl="6" w:tplc="85C4246E">
      <w:numFmt w:val="decimal"/>
      <w:lvlText w:val=""/>
      <w:lvlJc w:val="left"/>
    </w:lvl>
    <w:lvl w:ilvl="7" w:tplc="E0D0365E">
      <w:numFmt w:val="decimal"/>
      <w:lvlText w:val=""/>
      <w:lvlJc w:val="left"/>
    </w:lvl>
    <w:lvl w:ilvl="8" w:tplc="3190BB20">
      <w:numFmt w:val="decimal"/>
      <w:lvlText w:val=""/>
      <w:lvlJc w:val="left"/>
    </w:lvl>
  </w:abstractNum>
  <w:abstractNum w:abstractNumId="253" w15:restartNumberingAfterBreak="0">
    <w:nsid w:val="000046CF"/>
    <w:multiLevelType w:val="hybridMultilevel"/>
    <w:tmpl w:val="F8B0FC56"/>
    <w:lvl w:ilvl="0" w:tplc="18302790">
      <w:start w:val="1"/>
      <w:numFmt w:val="decimal"/>
      <w:lvlText w:val="%1"/>
      <w:lvlJc w:val="left"/>
    </w:lvl>
    <w:lvl w:ilvl="1" w:tplc="32E6082E">
      <w:numFmt w:val="decimal"/>
      <w:lvlText w:val=""/>
      <w:lvlJc w:val="left"/>
    </w:lvl>
    <w:lvl w:ilvl="2" w:tplc="2E049782">
      <w:numFmt w:val="decimal"/>
      <w:lvlText w:val=""/>
      <w:lvlJc w:val="left"/>
    </w:lvl>
    <w:lvl w:ilvl="3" w:tplc="CBFC1FB8">
      <w:numFmt w:val="decimal"/>
      <w:lvlText w:val=""/>
      <w:lvlJc w:val="left"/>
    </w:lvl>
    <w:lvl w:ilvl="4" w:tplc="59603FAA">
      <w:numFmt w:val="decimal"/>
      <w:lvlText w:val=""/>
      <w:lvlJc w:val="left"/>
    </w:lvl>
    <w:lvl w:ilvl="5" w:tplc="AAB0AA1A">
      <w:numFmt w:val="decimal"/>
      <w:lvlText w:val=""/>
      <w:lvlJc w:val="left"/>
    </w:lvl>
    <w:lvl w:ilvl="6" w:tplc="3266D720">
      <w:numFmt w:val="decimal"/>
      <w:lvlText w:val=""/>
      <w:lvlJc w:val="left"/>
    </w:lvl>
    <w:lvl w:ilvl="7" w:tplc="6332E66C">
      <w:numFmt w:val="decimal"/>
      <w:lvlText w:val=""/>
      <w:lvlJc w:val="left"/>
    </w:lvl>
    <w:lvl w:ilvl="8" w:tplc="3AAC49C6">
      <w:numFmt w:val="decimal"/>
      <w:lvlText w:val=""/>
      <w:lvlJc w:val="left"/>
    </w:lvl>
  </w:abstractNum>
  <w:abstractNum w:abstractNumId="254" w15:restartNumberingAfterBreak="0">
    <w:nsid w:val="0000470E"/>
    <w:multiLevelType w:val="hybridMultilevel"/>
    <w:tmpl w:val="6FCC69D2"/>
    <w:lvl w:ilvl="0" w:tplc="2018BAF8">
      <w:start w:val="1"/>
      <w:numFmt w:val="bullet"/>
      <w:lvlText w:val="•"/>
      <w:lvlJc w:val="left"/>
    </w:lvl>
    <w:lvl w:ilvl="1" w:tplc="74D22A76">
      <w:numFmt w:val="decimal"/>
      <w:lvlText w:val=""/>
      <w:lvlJc w:val="left"/>
    </w:lvl>
    <w:lvl w:ilvl="2" w:tplc="42F8741A">
      <w:numFmt w:val="decimal"/>
      <w:lvlText w:val=""/>
      <w:lvlJc w:val="left"/>
    </w:lvl>
    <w:lvl w:ilvl="3" w:tplc="9AAA0E3A">
      <w:numFmt w:val="decimal"/>
      <w:lvlText w:val=""/>
      <w:lvlJc w:val="left"/>
    </w:lvl>
    <w:lvl w:ilvl="4" w:tplc="37FC4208">
      <w:numFmt w:val="decimal"/>
      <w:lvlText w:val=""/>
      <w:lvlJc w:val="left"/>
    </w:lvl>
    <w:lvl w:ilvl="5" w:tplc="BF64F93A">
      <w:numFmt w:val="decimal"/>
      <w:lvlText w:val=""/>
      <w:lvlJc w:val="left"/>
    </w:lvl>
    <w:lvl w:ilvl="6" w:tplc="E9F4BCFE">
      <w:numFmt w:val="decimal"/>
      <w:lvlText w:val=""/>
      <w:lvlJc w:val="left"/>
    </w:lvl>
    <w:lvl w:ilvl="7" w:tplc="091A8DE2">
      <w:numFmt w:val="decimal"/>
      <w:lvlText w:val=""/>
      <w:lvlJc w:val="left"/>
    </w:lvl>
    <w:lvl w:ilvl="8" w:tplc="A4D280FC">
      <w:numFmt w:val="decimal"/>
      <w:lvlText w:val=""/>
      <w:lvlJc w:val="left"/>
    </w:lvl>
  </w:abstractNum>
  <w:abstractNum w:abstractNumId="255" w15:restartNumberingAfterBreak="0">
    <w:nsid w:val="0000486A"/>
    <w:multiLevelType w:val="hybridMultilevel"/>
    <w:tmpl w:val="30F239A8"/>
    <w:lvl w:ilvl="0" w:tplc="5C022B68">
      <w:start w:val="1"/>
      <w:numFmt w:val="bullet"/>
      <w:lvlText w:val="•"/>
      <w:lvlJc w:val="left"/>
    </w:lvl>
    <w:lvl w:ilvl="1" w:tplc="B20E3DC6">
      <w:numFmt w:val="decimal"/>
      <w:lvlText w:val=""/>
      <w:lvlJc w:val="left"/>
    </w:lvl>
    <w:lvl w:ilvl="2" w:tplc="61882D0A">
      <w:numFmt w:val="decimal"/>
      <w:lvlText w:val=""/>
      <w:lvlJc w:val="left"/>
    </w:lvl>
    <w:lvl w:ilvl="3" w:tplc="5D749046">
      <w:numFmt w:val="decimal"/>
      <w:lvlText w:val=""/>
      <w:lvlJc w:val="left"/>
    </w:lvl>
    <w:lvl w:ilvl="4" w:tplc="40FA4BF4">
      <w:numFmt w:val="decimal"/>
      <w:lvlText w:val=""/>
      <w:lvlJc w:val="left"/>
    </w:lvl>
    <w:lvl w:ilvl="5" w:tplc="375E7FFA">
      <w:numFmt w:val="decimal"/>
      <w:lvlText w:val=""/>
      <w:lvlJc w:val="left"/>
    </w:lvl>
    <w:lvl w:ilvl="6" w:tplc="04D02028">
      <w:numFmt w:val="decimal"/>
      <w:lvlText w:val=""/>
      <w:lvlJc w:val="left"/>
    </w:lvl>
    <w:lvl w:ilvl="7" w:tplc="00A863AE">
      <w:numFmt w:val="decimal"/>
      <w:lvlText w:val=""/>
      <w:lvlJc w:val="left"/>
    </w:lvl>
    <w:lvl w:ilvl="8" w:tplc="934C515E">
      <w:numFmt w:val="decimal"/>
      <w:lvlText w:val=""/>
      <w:lvlJc w:val="left"/>
    </w:lvl>
  </w:abstractNum>
  <w:abstractNum w:abstractNumId="256" w15:restartNumberingAfterBreak="0">
    <w:nsid w:val="0000489C"/>
    <w:multiLevelType w:val="hybridMultilevel"/>
    <w:tmpl w:val="21947B38"/>
    <w:lvl w:ilvl="0" w:tplc="72025008">
      <w:start w:val="1"/>
      <w:numFmt w:val="bullet"/>
      <w:lvlText w:val="В"/>
      <w:lvlJc w:val="left"/>
    </w:lvl>
    <w:lvl w:ilvl="1" w:tplc="A066F862">
      <w:start w:val="1"/>
      <w:numFmt w:val="bullet"/>
      <w:lvlText w:val="•"/>
      <w:lvlJc w:val="left"/>
    </w:lvl>
    <w:lvl w:ilvl="2" w:tplc="6820F02E">
      <w:numFmt w:val="decimal"/>
      <w:lvlText w:val=""/>
      <w:lvlJc w:val="left"/>
    </w:lvl>
    <w:lvl w:ilvl="3" w:tplc="A9EC7572">
      <w:numFmt w:val="decimal"/>
      <w:lvlText w:val=""/>
      <w:lvlJc w:val="left"/>
    </w:lvl>
    <w:lvl w:ilvl="4" w:tplc="FFC611C2">
      <w:numFmt w:val="decimal"/>
      <w:lvlText w:val=""/>
      <w:lvlJc w:val="left"/>
    </w:lvl>
    <w:lvl w:ilvl="5" w:tplc="B43C12A4">
      <w:numFmt w:val="decimal"/>
      <w:lvlText w:val=""/>
      <w:lvlJc w:val="left"/>
    </w:lvl>
    <w:lvl w:ilvl="6" w:tplc="832E1612">
      <w:numFmt w:val="decimal"/>
      <w:lvlText w:val=""/>
      <w:lvlJc w:val="left"/>
    </w:lvl>
    <w:lvl w:ilvl="7" w:tplc="FE1CFBE6">
      <w:numFmt w:val="decimal"/>
      <w:lvlText w:val=""/>
      <w:lvlJc w:val="left"/>
    </w:lvl>
    <w:lvl w:ilvl="8" w:tplc="611E19C8">
      <w:numFmt w:val="decimal"/>
      <w:lvlText w:val=""/>
      <w:lvlJc w:val="left"/>
    </w:lvl>
  </w:abstractNum>
  <w:abstractNum w:abstractNumId="257" w15:restartNumberingAfterBreak="0">
    <w:nsid w:val="000048CC"/>
    <w:multiLevelType w:val="hybridMultilevel"/>
    <w:tmpl w:val="FCAC15B2"/>
    <w:lvl w:ilvl="0" w:tplc="C8DC4000">
      <w:start w:val="1"/>
      <w:numFmt w:val="bullet"/>
      <w:lvlText w:val="•"/>
      <w:lvlJc w:val="left"/>
    </w:lvl>
    <w:lvl w:ilvl="1" w:tplc="8B4A3636">
      <w:numFmt w:val="decimal"/>
      <w:lvlText w:val=""/>
      <w:lvlJc w:val="left"/>
    </w:lvl>
    <w:lvl w:ilvl="2" w:tplc="2AEC1F4E">
      <w:numFmt w:val="decimal"/>
      <w:lvlText w:val=""/>
      <w:lvlJc w:val="left"/>
    </w:lvl>
    <w:lvl w:ilvl="3" w:tplc="6F185486">
      <w:numFmt w:val="decimal"/>
      <w:lvlText w:val=""/>
      <w:lvlJc w:val="left"/>
    </w:lvl>
    <w:lvl w:ilvl="4" w:tplc="F4FAD0F4">
      <w:numFmt w:val="decimal"/>
      <w:lvlText w:val=""/>
      <w:lvlJc w:val="left"/>
    </w:lvl>
    <w:lvl w:ilvl="5" w:tplc="AA7AB2F2">
      <w:numFmt w:val="decimal"/>
      <w:lvlText w:val=""/>
      <w:lvlJc w:val="left"/>
    </w:lvl>
    <w:lvl w:ilvl="6" w:tplc="892E33F2">
      <w:numFmt w:val="decimal"/>
      <w:lvlText w:val=""/>
      <w:lvlJc w:val="left"/>
    </w:lvl>
    <w:lvl w:ilvl="7" w:tplc="5218B910">
      <w:numFmt w:val="decimal"/>
      <w:lvlText w:val=""/>
      <w:lvlJc w:val="left"/>
    </w:lvl>
    <w:lvl w:ilvl="8" w:tplc="449C6D7C">
      <w:numFmt w:val="decimal"/>
      <w:lvlText w:val=""/>
      <w:lvlJc w:val="left"/>
    </w:lvl>
  </w:abstractNum>
  <w:abstractNum w:abstractNumId="258" w15:restartNumberingAfterBreak="0">
    <w:nsid w:val="000048DB"/>
    <w:multiLevelType w:val="hybridMultilevel"/>
    <w:tmpl w:val="419A1B8C"/>
    <w:lvl w:ilvl="0" w:tplc="48BA53B8">
      <w:start w:val="1"/>
      <w:numFmt w:val="bullet"/>
      <w:lvlText w:val="•"/>
      <w:lvlJc w:val="left"/>
    </w:lvl>
    <w:lvl w:ilvl="1" w:tplc="2EF8247C">
      <w:start w:val="1"/>
      <w:numFmt w:val="bullet"/>
      <w:lvlText w:val="•"/>
      <w:lvlJc w:val="left"/>
    </w:lvl>
    <w:lvl w:ilvl="2" w:tplc="30A20E46">
      <w:numFmt w:val="decimal"/>
      <w:lvlText w:val=""/>
      <w:lvlJc w:val="left"/>
    </w:lvl>
    <w:lvl w:ilvl="3" w:tplc="0B484D06">
      <w:numFmt w:val="decimal"/>
      <w:lvlText w:val=""/>
      <w:lvlJc w:val="left"/>
    </w:lvl>
    <w:lvl w:ilvl="4" w:tplc="4FBA017E">
      <w:numFmt w:val="decimal"/>
      <w:lvlText w:val=""/>
      <w:lvlJc w:val="left"/>
    </w:lvl>
    <w:lvl w:ilvl="5" w:tplc="B1602642">
      <w:numFmt w:val="decimal"/>
      <w:lvlText w:val=""/>
      <w:lvlJc w:val="left"/>
    </w:lvl>
    <w:lvl w:ilvl="6" w:tplc="0960247C">
      <w:numFmt w:val="decimal"/>
      <w:lvlText w:val=""/>
      <w:lvlJc w:val="left"/>
    </w:lvl>
    <w:lvl w:ilvl="7" w:tplc="1F2E92B8">
      <w:numFmt w:val="decimal"/>
      <w:lvlText w:val=""/>
      <w:lvlJc w:val="left"/>
    </w:lvl>
    <w:lvl w:ilvl="8" w:tplc="1924FA78">
      <w:numFmt w:val="decimal"/>
      <w:lvlText w:val=""/>
      <w:lvlJc w:val="left"/>
    </w:lvl>
  </w:abstractNum>
  <w:abstractNum w:abstractNumId="259" w15:restartNumberingAfterBreak="0">
    <w:nsid w:val="0000491C"/>
    <w:multiLevelType w:val="hybridMultilevel"/>
    <w:tmpl w:val="E996C3C2"/>
    <w:lvl w:ilvl="0" w:tplc="940AA860">
      <w:start w:val="15"/>
      <w:numFmt w:val="decimal"/>
      <w:lvlText w:val="%1."/>
      <w:lvlJc w:val="left"/>
    </w:lvl>
    <w:lvl w:ilvl="1" w:tplc="F94EACA8">
      <w:numFmt w:val="decimal"/>
      <w:lvlText w:val=""/>
      <w:lvlJc w:val="left"/>
    </w:lvl>
    <w:lvl w:ilvl="2" w:tplc="4D0A00AC">
      <w:numFmt w:val="decimal"/>
      <w:lvlText w:val=""/>
      <w:lvlJc w:val="left"/>
    </w:lvl>
    <w:lvl w:ilvl="3" w:tplc="46CEC28E">
      <w:numFmt w:val="decimal"/>
      <w:lvlText w:val=""/>
      <w:lvlJc w:val="left"/>
    </w:lvl>
    <w:lvl w:ilvl="4" w:tplc="68EE05E8">
      <w:numFmt w:val="decimal"/>
      <w:lvlText w:val=""/>
      <w:lvlJc w:val="left"/>
    </w:lvl>
    <w:lvl w:ilvl="5" w:tplc="DB8E8DB8">
      <w:numFmt w:val="decimal"/>
      <w:lvlText w:val=""/>
      <w:lvlJc w:val="left"/>
    </w:lvl>
    <w:lvl w:ilvl="6" w:tplc="33CEBBFA">
      <w:numFmt w:val="decimal"/>
      <w:lvlText w:val=""/>
      <w:lvlJc w:val="left"/>
    </w:lvl>
    <w:lvl w:ilvl="7" w:tplc="15E65D02">
      <w:numFmt w:val="decimal"/>
      <w:lvlText w:val=""/>
      <w:lvlJc w:val="left"/>
    </w:lvl>
    <w:lvl w:ilvl="8" w:tplc="9E4C7130">
      <w:numFmt w:val="decimal"/>
      <w:lvlText w:val=""/>
      <w:lvlJc w:val="left"/>
    </w:lvl>
  </w:abstractNum>
  <w:abstractNum w:abstractNumId="260" w15:restartNumberingAfterBreak="0">
    <w:nsid w:val="00004944"/>
    <w:multiLevelType w:val="hybridMultilevel"/>
    <w:tmpl w:val="47A603E0"/>
    <w:lvl w:ilvl="0" w:tplc="0D34EE8E">
      <w:start w:val="1"/>
      <w:numFmt w:val="bullet"/>
      <w:lvlText w:val="•"/>
      <w:lvlJc w:val="left"/>
    </w:lvl>
    <w:lvl w:ilvl="1" w:tplc="4A2C10CC">
      <w:numFmt w:val="decimal"/>
      <w:lvlText w:val=""/>
      <w:lvlJc w:val="left"/>
    </w:lvl>
    <w:lvl w:ilvl="2" w:tplc="C32A95C4">
      <w:numFmt w:val="decimal"/>
      <w:lvlText w:val=""/>
      <w:lvlJc w:val="left"/>
    </w:lvl>
    <w:lvl w:ilvl="3" w:tplc="2FD6857A">
      <w:numFmt w:val="decimal"/>
      <w:lvlText w:val=""/>
      <w:lvlJc w:val="left"/>
    </w:lvl>
    <w:lvl w:ilvl="4" w:tplc="04CA0E9E">
      <w:numFmt w:val="decimal"/>
      <w:lvlText w:val=""/>
      <w:lvlJc w:val="left"/>
    </w:lvl>
    <w:lvl w:ilvl="5" w:tplc="473EAD40">
      <w:numFmt w:val="decimal"/>
      <w:lvlText w:val=""/>
      <w:lvlJc w:val="left"/>
    </w:lvl>
    <w:lvl w:ilvl="6" w:tplc="0668413E">
      <w:numFmt w:val="decimal"/>
      <w:lvlText w:val=""/>
      <w:lvlJc w:val="left"/>
    </w:lvl>
    <w:lvl w:ilvl="7" w:tplc="5D7CF8A4">
      <w:numFmt w:val="decimal"/>
      <w:lvlText w:val=""/>
      <w:lvlJc w:val="left"/>
    </w:lvl>
    <w:lvl w:ilvl="8" w:tplc="60BEDDE2">
      <w:numFmt w:val="decimal"/>
      <w:lvlText w:val=""/>
      <w:lvlJc w:val="left"/>
    </w:lvl>
  </w:abstractNum>
  <w:abstractNum w:abstractNumId="261" w15:restartNumberingAfterBreak="0">
    <w:nsid w:val="0000494A"/>
    <w:multiLevelType w:val="hybridMultilevel"/>
    <w:tmpl w:val="43A8E524"/>
    <w:lvl w:ilvl="0" w:tplc="42843900">
      <w:start w:val="1"/>
      <w:numFmt w:val="bullet"/>
      <w:lvlText w:val="•"/>
      <w:lvlJc w:val="left"/>
    </w:lvl>
    <w:lvl w:ilvl="1" w:tplc="1B281D28">
      <w:numFmt w:val="decimal"/>
      <w:lvlText w:val=""/>
      <w:lvlJc w:val="left"/>
    </w:lvl>
    <w:lvl w:ilvl="2" w:tplc="0F72F3E2">
      <w:numFmt w:val="decimal"/>
      <w:lvlText w:val=""/>
      <w:lvlJc w:val="left"/>
    </w:lvl>
    <w:lvl w:ilvl="3" w:tplc="B486EE6A">
      <w:numFmt w:val="decimal"/>
      <w:lvlText w:val=""/>
      <w:lvlJc w:val="left"/>
    </w:lvl>
    <w:lvl w:ilvl="4" w:tplc="DB82BEFC">
      <w:numFmt w:val="decimal"/>
      <w:lvlText w:val=""/>
      <w:lvlJc w:val="left"/>
    </w:lvl>
    <w:lvl w:ilvl="5" w:tplc="6C6014BE">
      <w:numFmt w:val="decimal"/>
      <w:lvlText w:val=""/>
      <w:lvlJc w:val="left"/>
    </w:lvl>
    <w:lvl w:ilvl="6" w:tplc="199A9C4C">
      <w:numFmt w:val="decimal"/>
      <w:lvlText w:val=""/>
      <w:lvlJc w:val="left"/>
    </w:lvl>
    <w:lvl w:ilvl="7" w:tplc="B58EBEB0">
      <w:numFmt w:val="decimal"/>
      <w:lvlText w:val=""/>
      <w:lvlJc w:val="left"/>
    </w:lvl>
    <w:lvl w:ilvl="8" w:tplc="DFE28A9C">
      <w:numFmt w:val="decimal"/>
      <w:lvlText w:val=""/>
      <w:lvlJc w:val="left"/>
    </w:lvl>
  </w:abstractNum>
  <w:abstractNum w:abstractNumId="262" w15:restartNumberingAfterBreak="0">
    <w:nsid w:val="00004963"/>
    <w:multiLevelType w:val="hybridMultilevel"/>
    <w:tmpl w:val="025254EE"/>
    <w:lvl w:ilvl="0" w:tplc="8C088C5C">
      <w:start w:val="1"/>
      <w:numFmt w:val="bullet"/>
      <w:lvlText w:val="В"/>
      <w:lvlJc w:val="left"/>
    </w:lvl>
    <w:lvl w:ilvl="1" w:tplc="411E8B80">
      <w:start w:val="1"/>
      <w:numFmt w:val="bullet"/>
      <w:lvlText w:val="•"/>
      <w:lvlJc w:val="left"/>
    </w:lvl>
    <w:lvl w:ilvl="2" w:tplc="24E826CC">
      <w:numFmt w:val="decimal"/>
      <w:lvlText w:val=""/>
      <w:lvlJc w:val="left"/>
    </w:lvl>
    <w:lvl w:ilvl="3" w:tplc="C3C2742E">
      <w:numFmt w:val="decimal"/>
      <w:lvlText w:val=""/>
      <w:lvlJc w:val="left"/>
    </w:lvl>
    <w:lvl w:ilvl="4" w:tplc="8DFA34D6">
      <w:numFmt w:val="decimal"/>
      <w:lvlText w:val=""/>
      <w:lvlJc w:val="left"/>
    </w:lvl>
    <w:lvl w:ilvl="5" w:tplc="74E05A0A">
      <w:numFmt w:val="decimal"/>
      <w:lvlText w:val=""/>
      <w:lvlJc w:val="left"/>
    </w:lvl>
    <w:lvl w:ilvl="6" w:tplc="AC8042D0">
      <w:numFmt w:val="decimal"/>
      <w:lvlText w:val=""/>
      <w:lvlJc w:val="left"/>
    </w:lvl>
    <w:lvl w:ilvl="7" w:tplc="740A1934">
      <w:numFmt w:val="decimal"/>
      <w:lvlText w:val=""/>
      <w:lvlJc w:val="left"/>
    </w:lvl>
    <w:lvl w:ilvl="8" w:tplc="5F3AB54E">
      <w:numFmt w:val="decimal"/>
      <w:lvlText w:val=""/>
      <w:lvlJc w:val="left"/>
    </w:lvl>
  </w:abstractNum>
  <w:abstractNum w:abstractNumId="263" w15:restartNumberingAfterBreak="0">
    <w:nsid w:val="000049BB"/>
    <w:multiLevelType w:val="hybridMultilevel"/>
    <w:tmpl w:val="1F7E898A"/>
    <w:lvl w:ilvl="0" w:tplc="E37456D4">
      <w:start w:val="1"/>
      <w:numFmt w:val="bullet"/>
      <w:lvlText w:val="•"/>
      <w:lvlJc w:val="left"/>
    </w:lvl>
    <w:lvl w:ilvl="1" w:tplc="6044A1E4">
      <w:numFmt w:val="decimal"/>
      <w:lvlText w:val=""/>
      <w:lvlJc w:val="left"/>
    </w:lvl>
    <w:lvl w:ilvl="2" w:tplc="1F3CA7F2">
      <w:numFmt w:val="decimal"/>
      <w:lvlText w:val=""/>
      <w:lvlJc w:val="left"/>
    </w:lvl>
    <w:lvl w:ilvl="3" w:tplc="6B2E3BDA">
      <w:numFmt w:val="decimal"/>
      <w:lvlText w:val=""/>
      <w:lvlJc w:val="left"/>
    </w:lvl>
    <w:lvl w:ilvl="4" w:tplc="87042104">
      <w:numFmt w:val="decimal"/>
      <w:lvlText w:val=""/>
      <w:lvlJc w:val="left"/>
    </w:lvl>
    <w:lvl w:ilvl="5" w:tplc="FEEA1B46">
      <w:numFmt w:val="decimal"/>
      <w:lvlText w:val=""/>
      <w:lvlJc w:val="left"/>
    </w:lvl>
    <w:lvl w:ilvl="6" w:tplc="C77EAF90">
      <w:numFmt w:val="decimal"/>
      <w:lvlText w:val=""/>
      <w:lvlJc w:val="left"/>
    </w:lvl>
    <w:lvl w:ilvl="7" w:tplc="D28E2640">
      <w:numFmt w:val="decimal"/>
      <w:lvlText w:val=""/>
      <w:lvlJc w:val="left"/>
    </w:lvl>
    <w:lvl w:ilvl="8" w:tplc="CE1EF648">
      <w:numFmt w:val="decimal"/>
      <w:lvlText w:val=""/>
      <w:lvlJc w:val="left"/>
    </w:lvl>
  </w:abstractNum>
  <w:abstractNum w:abstractNumId="264" w15:restartNumberingAfterBreak="0">
    <w:nsid w:val="000049D0"/>
    <w:multiLevelType w:val="hybridMultilevel"/>
    <w:tmpl w:val="61B00C78"/>
    <w:lvl w:ilvl="0" w:tplc="BDA4E530">
      <w:start w:val="1"/>
      <w:numFmt w:val="bullet"/>
      <w:lvlText w:val="В"/>
      <w:lvlJc w:val="left"/>
    </w:lvl>
    <w:lvl w:ilvl="1" w:tplc="E39C81AA">
      <w:start w:val="1"/>
      <w:numFmt w:val="bullet"/>
      <w:lvlText w:val="•"/>
      <w:lvlJc w:val="left"/>
    </w:lvl>
    <w:lvl w:ilvl="2" w:tplc="DCD205C8">
      <w:numFmt w:val="decimal"/>
      <w:lvlText w:val=""/>
      <w:lvlJc w:val="left"/>
    </w:lvl>
    <w:lvl w:ilvl="3" w:tplc="0A1C54FC">
      <w:numFmt w:val="decimal"/>
      <w:lvlText w:val=""/>
      <w:lvlJc w:val="left"/>
    </w:lvl>
    <w:lvl w:ilvl="4" w:tplc="C9787DF2">
      <w:numFmt w:val="decimal"/>
      <w:lvlText w:val=""/>
      <w:lvlJc w:val="left"/>
    </w:lvl>
    <w:lvl w:ilvl="5" w:tplc="423A20EE">
      <w:numFmt w:val="decimal"/>
      <w:lvlText w:val=""/>
      <w:lvlJc w:val="left"/>
    </w:lvl>
    <w:lvl w:ilvl="6" w:tplc="9B4E8EB0">
      <w:numFmt w:val="decimal"/>
      <w:lvlText w:val=""/>
      <w:lvlJc w:val="left"/>
    </w:lvl>
    <w:lvl w:ilvl="7" w:tplc="841ED7DE">
      <w:numFmt w:val="decimal"/>
      <w:lvlText w:val=""/>
      <w:lvlJc w:val="left"/>
    </w:lvl>
    <w:lvl w:ilvl="8" w:tplc="E73EBAEC">
      <w:numFmt w:val="decimal"/>
      <w:lvlText w:val=""/>
      <w:lvlJc w:val="left"/>
    </w:lvl>
  </w:abstractNum>
  <w:abstractNum w:abstractNumId="265" w15:restartNumberingAfterBreak="0">
    <w:nsid w:val="000049F7"/>
    <w:multiLevelType w:val="hybridMultilevel"/>
    <w:tmpl w:val="D44626B2"/>
    <w:lvl w:ilvl="0" w:tplc="D0CA54C0">
      <w:start w:val="1"/>
      <w:numFmt w:val="bullet"/>
      <w:lvlText w:val="•"/>
      <w:lvlJc w:val="left"/>
    </w:lvl>
    <w:lvl w:ilvl="1" w:tplc="CB66B378">
      <w:numFmt w:val="decimal"/>
      <w:lvlText w:val=""/>
      <w:lvlJc w:val="left"/>
    </w:lvl>
    <w:lvl w:ilvl="2" w:tplc="969AFE1A">
      <w:numFmt w:val="decimal"/>
      <w:lvlText w:val=""/>
      <w:lvlJc w:val="left"/>
    </w:lvl>
    <w:lvl w:ilvl="3" w:tplc="C5E473E0">
      <w:numFmt w:val="decimal"/>
      <w:lvlText w:val=""/>
      <w:lvlJc w:val="left"/>
    </w:lvl>
    <w:lvl w:ilvl="4" w:tplc="E544F25A">
      <w:numFmt w:val="decimal"/>
      <w:lvlText w:val=""/>
      <w:lvlJc w:val="left"/>
    </w:lvl>
    <w:lvl w:ilvl="5" w:tplc="F2A2BEE6">
      <w:numFmt w:val="decimal"/>
      <w:lvlText w:val=""/>
      <w:lvlJc w:val="left"/>
    </w:lvl>
    <w:lvl w:ilvl="6" w:tplc="1D14E1D4">
      <w:numFmt w:val="decimal"/>
      <w:lvlText w:val=""/>
      <w:lvlJc w:val="left"/>
    </w:lvl>
    <w:lvl w:ilvl="7" w:tplc="29FC0F42">
      <w:numFmt w:val="decimal"/>
      <w:lvlText w:val=""/>
      <w:lvlJc w:val="left"/>
    </w:lvl>
    <w:lvl w:ilvl="8" w:tplc="97A8764A">
      <w:numFmt w:val="decimal"/>
      <w:lvlText w:val=""/>
      <w:lvlJc w:val="left"/>
    </w:lvl>
  </w:abstractNum>
  <w:abstractNum w:abstractNumId="266" w15:restartNumberingAfterBreak="0">
    <w:nsid w:val="00004A80"/>
    <w:multiLevelType w:val="hybridMultilevel"/>
    <w:tmpl w:val="AFE2276E"/>
    <w:lvl w:ilvl="0" w:tplc="1642569A">
      <w:start w:val="2"/>
      <w:numFmt w:val="decimal"/>
      <w:lvlText w:val="%1."/>
      <w:lvlJc w:val="left"/>
    </w:lvl>
    <w:lvl w:ilvl="1" w:tplc="DA187D9A">
      <w:numFmt w:val="decimal"/>
      <w:lvlText w:val=""/>
      <w:lvlJc w:val="left"/>
    </w:lvl>
    <w:lvl w:ilvl="2" w:tplc="01E8A37A">
      <w:numFmt w:val="decimal"/>
      <w:lvlText w:val=""/>
      <w:lvlJc w:val="left"/>
    </w:lvl>
    <w:lvl w:ilvl="3" w:tplc="FEA0F48C">
      <w:numFmt w:val="decimal"/>
      <w:lvlText w:val=""/>
      <w:lvlJc w:val="left"/>
    </w:lvl>
    <w:lvl w:ilvl="4" w:tplc="3414349C">
      <w:numFmt w:val="decimal"/>
      <w:lvlText w:val=""/>
      <w:lvlJc w:val="left"/>
    </w:lvl>
    <w:lvl w:ilvl="5" w:tplc="C80CEA0A">
      <w:numFmt w:val="decimal"/>
      <w:lvlText w:val=""/>
      <w:lvlJc w:val="left"/>
    </w:lvl>
    <w:lvl w:ilvl="6" w:tplc="29E00456">
      <w:numFmt w:val="decimal"/>
      <w:lvlText w:val=""/>
      <w:lvlJc w:val="left"/>
    </w:lvl>
    <w:lvl w:ilvl="7" w:tplc="C4903DE2">
      <w:numFmt w:val="decimal"/>
      <w:lvlText w:val=""/>
      <w:lvlJc w:val="left"/>
    </w:lvl>
    <w:lvl w:ilvl="8" w:tplc="61A8D1BE">
      <w:numFmt w:val="decimal"/>
      <w:lvlText w:val=""/>
      <w:lvlJc w:val="left"/>
    </w:lvl>
  </w:abstractNum>
  <w:abstractNum w:abstractNumId="267" w15:restartNumberingAfterBreak="0">
    <w:nsid w:val="00004AD4"/>
    <w:multiLevelType w:val="hybridMultilevel"/>
    <w:tmpl w:val="3F68CBE2"/>
    <w:lvl w:ilvl="0" w:tplc="2E56E052">
      <w:start w:val="1"/>
      <w:numFmt w:val="bullet"/>
      <w:lvlText w:val="и"/>
      <w:lvlJc w:val="left"/>
    </w:lvl>
    <w:lvl w:ilvl="1" w:tplc="6F629C34">
      <w:start w:val="1"/>
      <w:numFmt w:val="bullet"/>
      <w:lvlText w:val="•"/>
      <w:lvlJc w:val="left"/>
    </w:lvl>
    <w:lvl w:ilvl="2" w:tplc="04C42512">
      <w:numFmt w:val="decimal"/>
      <w:lvlText w:val=""/>
      <w:lvlJc w:val="left"/>
    </w:lvl>
    <w:lvl w:ilvl="3" w:tplc="AAA2A6C8">
      <w:numFmt w:val="decimal"/>
      <w:lvlText w:val=""/>
      <w:lvlJc w:val="left"/>
    </w:lvl>
    <w:lvl w:ilvl="4" w:tplc="E4366948">
      <w:numFmt w:val="decimal"/>
      <w:lvlText w:val=""/>
      <w:lvlJc w:val="left"/>
    </w:lvl>
    <w:lvl w:ilvl="5" w:tplc="550C46DC">
      <w:numFmt w:val="decimal"/>
      <w:lvlText w:val=""/>
      <w:lvlJc w:val="left"/>
    </w:lvl>
    <w:lvl w:ilvl="6" w:tplc="BF92F4DC">
      <w:numFmt w:val="decimal"/>
      <w:lvlText w:val=""/>
      <w:lvlJc w:val="left"/>
    </w:lvl>
    <w:lvl w:ilvl="7" w:tplc="378EB3B6">
      <w:numFmt w:val="decimal"/>
      <w:lvlText w:val=""/>
      <w:lvlJc w:val="left"/>
    </w:lvl>
    <w:lvl w:ilvl="8" w:tplc="BCC44E84">
      <w:numFmt w:val="decimal"/>
      <w:lvlText w:val=""/>
      <w:lvlJc w:val="left"/>
    </w:lvl>
  </w:abstractNum>
  <w:abstractNum w:abstractNumId="268" w15:restartNumberingAfterBreak="0">
    <w:nsid w:val="00004AF3"/>
    <w:multiLevelType w:val="hybridMultilevel"/>
    <w:tmpl w:val="028ADBC8"/>
    <w:lvl w:ilvl="0" w:tplc="371CB8F2">
      <w:start w:val="1"/>
      <w:numFmt w:val="bullet"/>
      <w:lvlText w:val="•"/>
      <w:lvlJc w:val="left"/>
    </w:lvl>
    <w:lvl w:ilvl="1" w:tplc="CC6CFBA8">
      <w:numFmt w:val="decimal"/>
      <w:lvlText w:val=""/>
      <w:lvlJc w:val="left"/>
    </w:lvl>
    <w:lvl w:ilvl="2" w:tplc="0C3A7974">
      <w:numFmt w:val="decimal"/>
      <w:lvlText w:val=""/>
      <w:lvlJc w:val="left"/>
    </w:lvl>
    <w:lvl w:ilvl="3" w:tplc="D332C0D0">
      <w:numFmt w:val="decimal"/>
      <w:lvlText w:val=""/>
      <w:lvlJc w:val="left"/>
    </w:lvl>
    <w:lvl w:ilvl="4" w:tplc="660C50B4">
      <w:numFmt w:val="decimal"/>
      <w:lvlText w:val=""/>
      <w:lvlJc w:val="left"/>
    </w:lvl>
    <w:lvl w:ilvl="5" w:tplc="5E9C0D94">
      <w:numFmt w:val="decimal"/>
      <w:lvlText w:val=""/>
      <w:lvlJc w:val="left"/>
    </w:lvl>
    <w:lvl w:ilvl="6" w:tplc="58C290D2">
      <w:numFmt w:val="decimal"/>
      <w:lvlText w:val=""/>
      <w:lvlJc w:val="left"/>
    </w:lvl>
    <w:lvl w:ilvl="7" w:tplc="344A8D3A">
      <w:numFmt w:val="decimal"/>
      <w:lvlText w:val=""/>
      <w:lvlJc w:val="left"/>
    </w:lvl>
    <w:lvl w:ilvl="8" w:tplc="6E80BC56">
      <w:numFmt w:val="decimal"/>
      <w:lvlText w:val=""/>
      <w:lvlJc w:val="left"/>
    </w:lvl>
  </w:abstractNum>
  <w:abstractNum w:abstractNumId="269" w15:restartNumberingAfterBreak="0">
    <w:nsid w:val="00004B40"/>
    <w:multiLevelType w:val="hybridMultilevel"/>
    <w:tmpl w:val="CE6A68F2"/>
    <w:lvl w:ilvl="0" w:tplc="8F702C22">
      <w:start w:val="1"/>
      <w:numFmt w:val="bullet"/>
      <w:lvlText w:val="•"/>
      <w:lvlJc w:val="left"/>
    </w:lvl>
    <w:lvl w:ilvl="1" w:tplc="758CF7CC">
      <w:numFmt w:val="decimal"/>
      <w:lvlText w:val=""/>
      <w:lvlJc w:val="left"/>
    </w:lvl>
    <w:lvl w:ilvl="2" w:tplc="D5CCB5D0">
      <w:numFmt w:val="decimal"/>
      <w:lvlText w:val=""/>
      <w:lvlJc w:val="left"/>
    </w:lvl>
    <w:lvl w:ilvl="3" w:tplc="8892D238">
      <w:numFmt w:val="decimal"/>
      <w:lvlText w:val=""/>
      <w:lvlJc w:val="left"/>
    </w:lvl>
    <w:lvl w:ilvl="4" w:tplc="26805A50">
      <w:numFmt w:val="decimal"/>
      <w:lvlText w:val=""/>
      <w:lvlJc w:val="left"/>
    </w:lvl>
    <w:lvl w:ilvl="5" w:tplc="3F9EFDA4">
      <w:numFmt w:val="decimal"/>
      <w:lvlText w:val=""/>
      <w:lvlJc w:val="left"/>
    </w:lvl>
    <w:lvl w:ilvl="6" w:tplc="164E04CC">
      <w:numFmt w:val="decimal"/>
      <w:lvlText w:val=""/>
      <w:lvlJc w:val="left"/>
    </w:lvl>
    <w:lvl w:ilvl="7" w:tplc="4ED82D64">
      <w:numFmt w:val="decimal"/>
      <w:lvlText w:val=""/>
      <w:lvlJc w:val="left"/>
    </w:lvl>
    <w:lvl w:ilvl="8" w:tplc="D70EBBC6">
      <w:numFmt w:val="decimal"/>
      <w:lvlText w:val=""/>
      <w:lvlJc w:val="left"/>
    </w:lvl>
  </w:abstractNum>
  <w:abstractNum w:abstractNumId="270" w15:restartNumberingAfterBreak="0">
    <w:nsid w:val="00004C66"/>
    <w:multiLevelType w:val="hybridMultilevel"/>
    <w:tmpl w:val="D938C176"/>
    <w:lvl w:ilvl="0" w:tplc="825A4142">
      <w:start w:val="1"/>
      <w:numFmt w:val="bullet"/>
      <w:lvlText w:val="•"/>
      <w:lvlJc w:val="left"/>
    </w:lvl>
    <w:lvl w:ilvl="1" w:tplc="D832B316">
      <w:numFmt w:val="decimal"/>
      <w:lvlText w:val=""/>
      <w:lvlJc w:val="left"/>
    </w:lvl>
    <w:lvl w:ilvl="2" w:tplc="C936A2D4">
      <w:numFmt w:val="decimal"/>
      <w:lvlText w:val=""/>
      <w:lvlJc w:val="left"/>
    </w:lvl>
    <w:lvl w:ilvl="3" w:tplc="26FCF116">
      <w:numFmt w:val="decimal"/>
      <w:lvlText w:val=""/>
      <w:lvlJc w:val="left"/>
    </w:lvl>
    <w:lvl w:ilvl="4" w:tplc="6D20CFEA">
      <w:numFmt w:val="decimal"/>
      <w:lvlText w:val=""/>
      <w:lvlJc w:val="left"/>
    </w:lvl>
    <w:lvl w:ilvl="5" w:tplc="E0ACBAE8">
      <w:numFmt w:val="decimal"/>
      <w:lvlText w:val=""/>
      <w:lvlJc w:val="left"/>
    </w:lvl>
    <w:lvl w:ilvl="6" w:tplc="C5E0D564">
      <w:numFmt w:val="decimal"/>
      <w:lvlText w:val=""/>
      <w:lvlJc w:val="left"/>
    </w:lvl>
    <w:lvl w:ilvl="7" w:tplc="DC8ED55E">
      <w:numFmt w:val="decimal"/>
      <w:lvlText w:val=""/>
      <w:lvlJc w:val="left"/>
    </w:lvl>
    <w:lvl w:ilvl="8" w:tplc="16AE91FA">
      <w:numFmt w:val="decimal"/>
      <w:lvlText w:val=""/>
      <w:lvlJc w:val="left"/>
    </w:lvl>
  </w:abstractNum>
  <w:abstractNum w:abstractNumId="271" w15:restartNumberingAfterBreak="0">
    <w:nsid w:val="00004C85"/>
    <w:multiLevelType w:val="hybridMultilevel"/>
    <w:tmpl w:val="C9F44D3A"/>
    <w:lvl w:ilvl="0" w:tplc="41604B72">
      <w:start w:val="1"/>
      <w:numFmt w:val="bullet"/>
      <w:lvlText w:val="•"/>
      <w:lvlJc w:val="left"/>
    </w:lvl>
    <w:lvl w:ilvl="1" w:tplc="AAD2C4D8">
      <w:numFmt w:val="decimal"/>
      <w:lvlText w:val=""/>
      <w:lvlJc w:val="left"/>
    </w:lvl>
    <w:lvl w:ilvl="2" w:tplc="431C003E">
      <w:numFmt w:val="decimal"/>
      <w:lvlText w:val=""/>
      <w:lvlJc w:val="left"/>
    </w:lvl>
    <w:lvl w:ilvl="3" w:tplc="AA087BE2">
      <w:numFmt w:val="decimal"/>
      <w:lvlText w:val=""/>
      <w:lvlJc w:val="left"/>
    </w:lvl>
    <w:lvl w:ilvl="4" w:tplc="2E1898D6">
      <w:numFmt w:val="decimal"/>
      <w:lvlText w:val=""/>
      <w:lvlJc w:val="left"/>
    </w:lvl>
    <w:lvl w:ilvl="5" w:tplc="DD664F0A">
      <w:numFmt w:val="decimal"/>
      <w:lvlText w:val=""/>
      <w:lvlJc w:val="left"/>
    </w:lvl>
    <w:lvl w:ilvl="6" w:tplc="9B56C1C4">
      <w:numFmt w:val="decimal"/>
      <w:lvlText w:val=""/>
      <w:lvlJc w:val="left"/>
    </w:lvl>
    <w:lvl w:ilvl="7" w:tplc="F1F03244">
      <w:numFmt w:val="decimal"/>
      <w:lvlText w:val=""/>
      <w:lvlJc w:val="left"/>
    </w:lvl>
    <w:lvl w:ilvl="8" w:tplc="D84C9974">
      <w:numFmt w:val="decimal"/>
      <w:lvlText w:val=""/>
      <w:lvlJc w:val="left"/>
    </w:lvl>
  </w:abstractNum>
  <w:abstractNum w:abstractNumId="272" w15:restartNumberingAfterBreak="0">
    <w:nsid w:val="00004CAD"/>
    <w:multiLevelType w:val="hybridMultilevel"/>
    <w:tmpl w:val="C58C1FEE"/>
    <w:lvl w:ilvl="0" w:tplc="6456BAC0">
      <w:start w:val="1"/>
      <w:numFmt w:val="bullet"/>
      <w:lvlText w:val="•"/>
      <w:lvlJc w:val="left"/>
    </w:lvl>
    <w:lvl w:ilvl="1" w:tplc="D2746B06">
      <w:numFmt w:val="decimal"/>
      <w:lvlText w:val=""/>
      <w:lvlJc w:val="left"/>
    </w:lvl>
    <w:lvl w:ilvl="2" w:tplc="2716D578">
      <w:numFmt w:val="decimal"/>
      <w:lvlText w:val=""/>
      <w:lvlJc w:val="left"/>
    </w:lvl>
    <w:lvl w:ilvl="3" w:tplc="1CB00A24">
      <w:numFmt w:val="decimal"/>
      <w:lvlText w:val=""/>
      <w:lvlJc w:val="left"/>
    </w:lvl>
    <w:lvl w:ilvl="4" w:tplc="4F40D64E">
      <w:numFmt w:val="decimal"/>
      <w:lvlText w:val=""/>
      <w:lvlJc w:val="left"/>
    </w:lvl>
    <w:lvl w:ilvl="5" w:tplc="27020610">
      <w:numFmt w:val="decimal"/>
      <w:lvlText w:val=""/>
      <w:lvlJc w:val="left"/>
    </w:lvl>
    <w:lvl w:ilvl="6" w:tplc="CF2A2F60">
      <w:numFmt w:val="decimal"/>
      <w:lvlText w:val=""/>
      <w:lvlJc w:val="left"/>
    </w:lvl>
    <w:lvl w:ilvl="7" w:tplc="007E407A">
      <w:numFmt w:val="decimal"/>
      <w:lvlText w:val=""/>
      <w:lvlJc w:val="left"/>
    </w:lvl>
    <w:lvl w:ilvl="8" w:tplc="DBBC444E">
      <w:numFmt w:val="decimal"/>
      <w:lvlText w:val=""/>
      <w:lvlJc w:val="left"/>
    </w:lvl>
  </w:abstractNum>
  <w:abstractNum w:abstractNumId="273" w15:restartNumberingAfterBreak="0">
    <w:nsid w:val="00004CD4"/>
    <w:multiLevelType w:val="hybridMultilevel"/>
    <w:tmpl w:val="90B61A58"/>
    <w:lvl w:ilvl="0" w:tplc="1B1076A0">
      <w:start w:val="1"/>
      <w:numFmt w:val="bullet"/>
      <w:lvlText w:val="и"/>
      <w:lvlJc w:val="left"/>
    </w:lvl>
    <w:lvl w:ilvl="1" w:tplc="3988A28E">
      <w:numFmt w:val="decimal"/>
      <w:lvlText w:val=""/>
      <w:lvlJc w:val="left"/>
    </w:lvl>
    <w:lvl w:ilvl="2" w:tplc="99AAB92C">
      <w:numFmt w:val="decimal"/>
      <w:lvlText w:val=""/>
      <w:lvlJc w:val="left"/>
    </w:lvl>
    <w:lvl w:ilvl="3" w:tplc="56C63BCC">
      <w:numFmt w:val="decimal"/>
      <w:lvlText w:val=""/>
      <w:lvlJc w:val="left"/>
    </w:lvl>
    <w:lvl w:ilvl="4" w:tplc="84089280">
      <w:numFmt w:val="decimal"/>
      <w:lvlText w:val=""/>
      <w:lvlJc w:val="left"/>
    </w:lvl>
    <w:lvl w:ilvl="5" w:tplc="D40EAE86">
      <w:numFmt w:val="decimal"/>
      <w:lvlText w:val=""/>
      <w:lvlJc w:val="left"/>
    </w:lvl>
    <w:lvl w:ilvl="6" w:tplc="D99CDF18">
      <w:numFmt w:val="decimal"/>
      <w:lvlText w:val=""/>
      <w:lvlJc w:val="left"/>
    </w:lvl>
    <w:lvl w:ilvl="7" w:tplc="4ACA951A">
      <w:numFmt w:val="decimal"/>
      <w:lvlText w:val=""/>
      <w:lvlJc w:val="left"/>
    </w:lvl>
    <w:lvl w:ilvl="8" w:tplc="79F411BA">
      <w:numFmt w:val="decimal"/>
      <w:lvlText w:val=""/>
      <w:lvlJc w:val="left"/>
    </w:lvl>
  </w:abstractNum>
  <w:abstractNum w:abstractNumId="274" w15:restartNumberingAfterBreak="0">
    <w:nsid w:val="00004CFF"/>
    <w:multiLevelType w:val="hybridMultilevel"/>
    <w:tmpl w:val="4046383A"/>
    <w:lvl w:ilvl="0" w:tplc="5B184228">
      <w:start w:val="1"/>
      <w:numFmt w:val="bullet"/>
      <w:lvlText w:val="•"/>
      <w:lvlJc w:val="left"/>
    </w:lvl>
    <w:lvl w:ilvl="1" w:tplc="439C355A">
      <w:numFmt w:val="decimal"/>
      <w:lvlText w:val=""/>
      <w:lvlJc w:val="left"/>
    </w:lvl>
    <w:lvl w:ilvl="2" w:tplc="46AA51FE">
      <w:numFmt w:val="decimal"/>
      <w:lvlText w:val=""/>
      <w:lvlJc w:val="left"/>
    </w:lvl>
    <w:lvl w:ilvl="3" w:tplc="FAECE738">
      <w:numFmt w:val="decimal"/>
      <w:lvlText w:val=""/>
      <w:lvlJc w:val="left"/>
    </w:lvl>
    <w:lvl w:ilvl="4" w:tplc="CB6C640C">
      <w:numFmt w:val="decimal"/>
      <w:lvlText w:val=""/>
      <w:lvlJc w:val="left"/>
    </w:lvl>
    <w:lvl w:ilvl="5" w:tplc="9E8E56B2">
      <w:numFmt w:val="decimal"/>
      <w:lvlText w:val=""/>
      <w:lvlJc w:val="left"/>
    </w:lvl>
    <w:lvl w:ilvl="6" w:tplc="7A349DB2">
      <w:numFmt w:val="decimal"/>
      <w:lvlText w:val=""/>
      <w:lvlJc w:val="left"/>
    </w:lvl>
    <w:lvl w:ilvl="7" w:tplc="41249628">
      <w:numFmt w:val="decimal"/>
      <w:lvlText w:val=""/>
      <w:lvlJc w:val="left"/>
    </w:lvl>
    <w:lvl w:ilvl="8" w:tplc="FB4640F8">
      <w:numFmt w:val="decimal"/>
      <w:lvlText w:val=""/>
      <w:lvlJc w:val="left"/>
    </w:lvl>
  </w:abstractNum>
  <w:abstractNum w:abstractNumId="275" w15:restartNumberingAfterBreak="0">
    <w:nsid w:val="00004D06"/>
    <w:multiLevelType w:val="hybridMultilevel"/>
    <w:tmpl w:val="BDB08C8C"/>
    <w:lvl w:ilvl="0" w:tplc="3CEA5136">
      <w:start w:val="18"/>
      <w:numFmt w:val="decimal"/>
      <w:lvlText w:val="%1."/>
      <w:lvlJc w:val="left"/>
    </w:lvl>
    <w:lvl w:ilvl="1" w:tplc="0BC605AE">
      <w:numFmt w:val="decimal"/>
      <w:lvlText w:val=""/>
      <w:lvlJc w:val="left"/>
    </w:lvl>
    <w:lvl w:ilvl="2" w:tplc="342A9FD4">
      <w:numFmt w:val="decimal"/>
      <w:lvlText w:val=""/>
      <w:lvlJc w:val="left"/>
    </w:lvl>
    <w:lvl w:ilvl="3" w:tplc="2F94BDEE">
      <w:numFmt w:val="decimal"/>
      <w:lvlText w:val=""/>
      <w:lvlJc w:val="left"/>
    </w:lvl>
    <w:lvl w:ilvl="4" w:tplc="EA28BFAE">
      <w:numFmt w:val="decimal"/>
      <w:lvlText w:val=""/>
      <w:lvlJc w:val="left"/>
    </w:lvl>
    <w:lvl w:ilvl="5" w:tplc="F51834C8">
      <w:numFmt w:val="decimal"/>
      <w:lvlText w:val=""/>
      <w:lvlJc w:val="left"/>
    </w:lvl>
    <w:lvl w:ilvl="6" w:tplc="23946D1A">
      <w:numFmt w:val="decimal"/>
      <w:lvlText w:val=""/>
      <w:lvlJc w:val="left"/>
    </w:lvl>
    <w:lvl w:ilvl="7" w:tplc="E9DC2FFC">
      <w:numFmt w:val="decimal"/>
      <w:lvlText w:val=""/>
      <w:lvlJc w:val="left"/>
    </w:lvl>
    <w:lvl w:ilvl="8" w:tplc="5F78DB8C">
      <w:numFmt w:val="decimal"/>
      <w:lvlText w:val=""/>
      <w:lvlJc w:val="left"/>
    </w:lvl>
  </w:abstractNum>
  <w:abstractNum w:abstractNumId="276" w15:restartNumberingAfterBreak="0">
    <w:nsid w:val="00004D54"/>
    <w:multiLevelType w:val="hybridMultilevel"/>
    <w:tmpl w:val="2D00C4C8"/>
    <w:lvl w:ilvl="0" w:tplc="CA944950">
      <w:start w:val="1"/>
      <w:numFmt w:val="bullet"/>
      <w:lvlText w:val="В"/>
      <w:lvlJc w:val="left"/>
    </w:lvl>
    <w:lvl w:ilvl="1" w:tplc="1A4A0E54">
      <w:numFmt w:val="decimal"/>
      <w:lvlText w:val=""/>
      <w:lvlJc w:val="left"/>
    </w:lvl>
    <w:lvl w:ilvl="2" w:tplc="0546C7A2">
      <w:numFmt w:val="decimal"/>
      <w:lvlText w:val=""/>
      <w:lvlJc w:val="left"/>
    </w:lvl>
    <w:lvl w:ilvl="3" w:tplc="383233B4">
      <w:numFmt w:val="decimal"/>
      <w:lvlText w:val=""/>
      <w:lvlJc w:val="left"/>
    </w:lvl>
    <w:lvl w:ilvl="4" w:tplc="08421AF2">
      <w:numFmt w:val="decimal"/>
      <w:lvlText w:val=""/>
      <w:lvlJc w:val="left"/>
    </w:lvl>
    <w:lvl w:ilvl="5" w:tplc="01FEC216">
      <w:numFmt w:val="decimal"/>
      <w:lvlText w:val=""/>
      <w:lvlJc w:val="left"/>
    </w:lvl>
    <w:lvl w:ilvl="6" w:tplc="44C0F9F0">
      <w:numFmt w:val="decimal"/>
      <w:lvlText w:val=""/>
      <w:lvlJc w:val="left"/>
    </w:lvl>
    <w:lvl w:ilvl="7" w:tplc="0100AF62">
      <w:numFmt w:val="decimal"/>
      <w:lvlText w:val=""/>
      <w:lvlJc w:val="left"/>
    </w:lvl>
    <w:lvl w:ilvl="8" w:tplc="BAC0DC68">
      <w:numFmt w:val="decimal"/>
      <w:lvlText w:val=""/>
      <w:lvlJc w:val="left"/>
    </w:lvl>
  </w:abstractNum>
  <w:abstractNum w:abstractNumId="277" w15:restartNumberingAfterBreak="0">
    <w:nsid w:val="00004D67"/>
    <w:multiLevelType w:val="hybridMultilevel"/>
    <w:tmpl w:val="26A032F6"/>
    <w:lvl w:ilvl="0" w:tplc="52ACE69C">
      <w:start w:val="6"/>
      <w:numFmt w:val="decimal"/>
      <w:lvlText w:val="%1."/>
      <w:lvlJc w:val="left"/>
    </w:lvl>
    <w:lvl w:ilvl="1" w:tplc="6B0E6220">
      <w:numFmt w:val="decimal"/>
      <w:lvlText w:val=""/>
      <w:lvlJc w:val="left"/>
    </w:lvl>
    <w:lvl w:ilvl="2" w:tplc="C352BB04">
      <w:numFmt w:val="decimal"/>
      <w:lvlText w:val=""/>
      <w:lvlJc w:val="left"/>
    </w:lvl>
    <w:lvl w:ilvl="3" w:tplc="3C74BE5A">
      <w:numFmt w:val="decimal"/>
      <w:lvlText w:val=""/>
      <w:lvlJc w:val="left"/>
    </w:lvl>
    <w:lvl w:ilvl="4" w:tplc="2F6A6A18">
      <w:numFmt w:val="decimal"/>
      <w:lvlText w:val=""/>
      <w:lvlJc w:val="left"/>
    </w:lvl>
    <w:lvl w:ilvl="5" w:tplc="7AA6D4AC">
      <w:numFmt w:val="decimal"/>
      <w:lvlText w:val=""/>
      <w:lvlJc w:val="left"/>
    </w:lvl>
    <w:lvl w:ilvl="6" w:tplc="52EEF0EE">
      <w:numFmt w:val="decimal"/>
      <w:lvlText w:val=""/>
      <w:lvlJc w:val="left"/>
    </w:lvl>
    <w:lvl w:ilvl="7" w:tplc="903AA67E">
      <w:numFmt w:val="decimal"/>
      <w:lvlText w:val=""/>
      <w:lvlJc w:val="left"/>
    </w:lvl>
    <w:lvl w:ilvl="8" w:tplc="B2227A1A">
      <w:numFmt w:val="decimal"/>
      <w:lvlText w:val=""/>
      <w:lvlJc w:val="left"/>
    </w:lvl>
  </w:abstractNum>
  <w:abstractNum w:abstractNumId="278" w15:restartNumberingAfterBreak="0">
    <w:nsid w:val="00004D9A"/>
    <w:multiLevelType w:val="hybridMultilevel"/>
    <w:tmpl w:val="637CE6E4"/>
    <w:lvl w:ilvl="0" w:tplc="38BA7EAE">
      <w:start w:val="1"/>
      <w:numFmt w:val="bullet"/>
      <w:lvlText w:val="•"/>
      <w:lvlJc w:val="left"/>
    </w:lvl>
    <w:lvl w:ilvl="1" w:tplc="6D921016">
      <w:numFmt w:val="decimal"/>
      <w:lvlText w:val=""/>
      <w:lvlJc w:val="left"/>
    </w:lvl>
    <w:lvl w:ilvl="2" w:tplc="6120A476">
      <w:numFmt w:val="decimal"/>
      <w:lvlText w:val=""/>
      <w:lvlJc w:val="left"/>
    </w:lvl>
    <w:lvl w:ilvl="3" w:tplc="CFFA5292">
      <w:numFmt w:val="decimal"/>
      <w:lvlText w:val=""/>
      <w:lvlJc w:val="left"/>
    </w:lvl>
    <w:lvl w:ilvl="4" w:tplc="2DC65A4E">
      <w:numFmt w:val="decimal"/>
      <w:lvlText w:val=""/>
      <w:lvlJc w:val="left"/>
    </w:lvl>
    <w:lvl w:ilvl="5" w:tplc="D1AEA2EE">
      <w:numFmt w:val="decimal"/>
      <w:lvlText w:val=""/>
      <w:lvlJc w:val="left"/>
    </w:lvl>
    <w:lvl w:ilvl="6" w:tplc="EE7A3BEE">
      <w:numFmt w:val="decimal"/>
      <w:lvlText w:val=""/>
      <w:lvlJc w:val="left"/>
    </w:lvl>
    <w:lvl w:ilvl="7" w:tplc="6D827C86">
      <w:numFmt w:val="decimal"/>
      <w:lvlText w:val=""/>
      <w:lvlJc w:val="left"/>
    </w:lvl>
    <w:lvl w:ilvl="8" w:tplc="A300CD3E">
      <w:numFmt w:val="decimal"/>
      <w:lvlText w:val=""/>
      <w:lvlJc w:val="left"/>
    </w:lvl>
  </w:abstractNum>
  <w:abstractNum w:abstractNumId="279" w15:restartNumberingAfterBreak="0">
    <w:nsid w:val="00004DB7"/>
    <w:multiLevelType w:val="hybridMultilevel"/>
    <w:tmpl w:val="09CC4314"/>
    <w:lvl w:ilvl="0" w:tplc="A10CD870">
      <w:start w:val="1"/>
      <w:numFmt w:val="bullet"/>
      <w:lvlText w:val="в"/>
      <w:lvlJc w:val="left"/>
    </w:lvl>
    <w:lvl w:ilvl="1" w:tplc="D8B8B7C8">
      <w:start w:val="20"/>
      <w:numFmt w:val="decimal"/>
      <w:lvlText w:val="%2."/>
      <w:lvlJc w:val="left"/>
    </w:lvl>
    <w:lvl w:ilvl="2" w:tplc="2D3CB660">
      <w:numFmt w:val="decimal"/>
      <w:lvlText w:val=""/>
      <w:lvlJc w:val="left"/>
    </w:lvl>
    <w:lvl w:ilvl="3" w:tplc="22BABCC0">
      <w:numFmt w:val="decimal"/>
      <w:lvlText w:val=""/>
      <w:lvlJc w:val="left"/>
    </w:lvl>
    <w:lvl w:ilvl="4" w:tplc="A406E966">
      <w:numFmt w:val="decimal"/>
      <w:lvlText w:val=""/>
      <w:lvlJc w:val="left"/>
    </w:lvl>
    <w:lvl w:ilvl="5" w:tplc="739213D0">
      <w:numFmt w:val="decimal"/>
      <w:lvlText w:val=""/>
      <w:lvlJc w:val="left"/>
    </w:lvl>
    <w:lvl w:ilvl="6" w:tplc="68608C10">
      <w:numFmt w:val="decimal"/>
      <w:lvlText w:val=""/>
      <w:lvlJc w:val="left"/>
    </w:lvl>
    <w:lvl w:ilvl="7" w:tplc="ADE262EE">
      <w:numFmt w:val="decimal"/>
      <w:lvlText w:val=""/>
      <w:lvlJc w:val="left"/>
    </w:lvl>
    <w:lvl w:ilvl="8" w:tplc="9A505520">
      <w:numFmt w:val="decimal"/>
      <w:lvlText w:val=""/>
      <w:lvlJc w:val="left"/>
    </w:lvl>
  </w:abstractNum>
  <w:abstractNum w:abstractNumId="280" w15:restartNumberingAfterBreak="0">
    <w:nsid w:val="00004DC8"/>
    <w:multiLevelType w:val="hybridMultilevel"/>
    <w:tmpl w:val="1A2C6EE6"/>
    <w:lvl w:ilvl="0" w:tplc="F0580722">
      <w:start w:val="1"/>
      <w:numFmt w:val="bullet"/>
      <w:lvlText w:val="с"/>
      <w:lvlJc w:val="left"/>
    </w:lvl>
    <w:lvl w:ilvl="1" w:tplc="DF28A18A">
      <w:numFmt w:val="decimal"/>
      <w:lvlText w:val=""/>
      <w:lvlJc w:val="left"/>
    </w:lvl>
    <w:lvl w:ilvl="2" w:tplc="C16AA752">
      <w:numFmt w:val="decimal"/>
      <w:lvlText w:val=""/>
      <w:lvlJc w:val="left"/>
    </w:lvl>
    <w:lvl w:ilvl="3" w:tplc="6A4C3E34">
      <w:numFmt w:val="decimal"/>
      <w:lvlText w:val=""/>
      <w:lvlJc w:val="left"/>
    </w:lvl>
    <w:lvl w:ilvl="4" w:tplc="CCB616CE">
      <w:numFmt w:val="decimal"/>
      <w:lvlText w:val=""/>
      <w:lvlJc w:val="left"/>
    </w:lvl>
    <w:lvl w:ilvl="5" w:tplc="5E58EB24">
      <w:numFmt w:val="decimal"/>
      <w:lvlText w:val=""/>
      <w:lvlJc w:val="left"/>
    </w:lvl>
    <w:lvl w:ilvl="6" w:tplc="8D44EFBE">
      <w:numFmt w:val="decimal"/>
      <w:lvlText w:val=""/>
      <w:lvlJc w:val="left"/>
    </w:lvl>
    <w:lvl w:ilvl="7" w:tplc="CEEA9048">
      <w:numFmt w:val="decimal"/>
      <w:lvlText w:val=""/>
      <w:lvlJc w:val="left"/>
    </w:lvl>
    <w:lvl w:ilvl="8" w:tplc="90AA4FB8">
      <w:numFmt w:val="decimal"/>
      <w:lvlText w:val=""/>
      <w:lvlJc w:val="left"/>
    </w:lvl>
  </w:abstractNum>
  <w:abstractNum w:abstractNumId="281" w15:restartNumberingAfterBreak="0">
    <w:nsid w:val="00004DF2"/>
    <w:multiLevelType w:val="hybridMultilevel"/>
    <w:tmpl w:val="B500418A"/>
    <w:lvl w:ilvl="0" w:tplc="B7408112">
      <w:start w:val="1"/>
      <w:numFmt w:val="bullet"/>
      <w:lvlText w:val="•"/>
      <w:lvlJc w:val="left"/>
    </w:lvl>
    <w:lvl w:ilvl="1" w:tplc="F03CC7E6">
      <w:numFmt w:val="decimal"/>
      <w:lvlText w:val=""/>
      <w:lvlJc w:val="left"/>
    </w:lvl>
    <w:lvl w:ilvl="2" w:tplc="7DE416BC">
      <w:numFmt w:val="decimal"/>
      <w:lvlText w:val=""/>
      <w:lvlJc w:val="left"/>
    </w:lvl>
    <w:lvl w:ilvl="3" w:tplc="9AC60706">
      <w:numFmt w:val="decimal"/>
      <w:lvlText w:val=""/>
      <w:lvlJc w:val="left"/>
    </w:lvl>
    <w:lvl w:ilvl="4" w:tplc="D3AC105A">
      <w:numFmt w:val="decimal"/>
      <w:lvlText w:val=""/>
      <w:lvlJc w:val="left"/>
    </w:lvl>
    <w:lvl w:ilvl="5" w:tplc="ADCE5E36">
      <w:numFmt w:val="decimal"/>
      <w:lvlText w:val=""/>
      <w:lvlJc w:val="left"/>
    </w:lvl>
    <w:lvl w:ilvl="6" w:tplc="ABF2E174">
      <w:numFmt w:val="decimal"/>
      <w:lvlText w:val=""/>
      <w:lvlJc w:val="left"/>
    </w:lvl>
    <w:lvl w:ilvl="7" w:tplc="A192E7EC">
      <w:numFmt w:val="decimal"/>
      <w:lvlText w:val=""/>
      <w:lvlJc w:val="left"/>
    </w:lvl>
    <w:lvl w:ilvl="8" w:tplc="F238065C">
      <w:numFmt w:val="decimal"/>
      <w:lvlText w:val=""/>
      <w:lvlJc w:val="left"/>
    </w:lvl>
  </w:abstractNum>
  <w:abstractNum w:abstractNumId="282" w15:restartNumberingAfterBreak="0">
    <w:nsid w:val="00004E08"/>
    <w:multiLevelType w:val="hybridMultilevel"/>
    <w:tmpl w:val="A7A4D1C2"/>
    <w:lvl w:ilvl="0" w:tplc="BCEC2790">
      <w:start w:val="1"/>
      <w:numFmt w:val="bullet"/>
      <w:lvlText w:val="•"/>
      <w:lvlJc w:val="left"/>
    </w:lvl>
    <w:lvl w:ilvl="1" w:tplc="371ECE70">
      <w:numFmt w:val="decimal"/>
      <w:lvlText w:val=""/>
      <w:lvlJc w:val="left"/>
    </w:lvl>
    <w:lvl w:ilvl="2" w:tplc="25EAECAA">
      <w:numFmt w:val="decimal"/>
      <w:lvlText w:val=""/>
      <w:lvlJc w:val="left"/>
    </w:lvl>
    <w:lvl w:ilvl="3" w:tplc="C78CC15E">
      <w:numFmt w:val="decimal"/>
      <w:lvlText w:val=""/>
      <w:lvlJc w:val="left"/>
    </w:lvl>
    <w:lvl w:ilvl="4" w:tplc="B78E3A94">
      <w:numFmt w:val="decimal"/>
      <w:lvlText w:val=""/>
      <w:lvlJc w:val="left"/>
    </w:lvl>
    <w:lvl w:ilvl="5" w:tplc="B76A0DE0">
      <w:numFmt w:val="decimal"/>
      <w:lvlText w:val=""/>
      <w:lvlJc w:val="left"/>
    </w:lvl>
    <w:lvl w:ilvl="6" w:tplc="C47EBF68">
      <w:numFmt w:val="decimal"/>
      <w:lvlText w:val=""/>
      <w:lvlJc w:val="left"/>
    </w:lvl>
    <w:lvl w:ilvl="7" w:tplc="9842AFF2">
      <w:numFmt w:val="decimal"/>
      <w:lvlText w:val=""/>
      <w:lvlJc w:val="left"/>
    </w:lvl>
    <w:lvl w:ilvl="8" w:tplc="522A960A">
      <w:numFmt w:val="decimal"/>
      <w:lvlText w:val=""/>
      <w:lvlJc w:val="left"/>
    </w:lvl>
  </w:abstractNum>
  <w:abstractNum w:abstractNumId="283" w15:restartNumberingAfterBreak="0">
    <w:nsid w:val="00004E38"/>
    <w:multiLevelType w:val="hybridMultilevel"/>
    <w:tmpl w:val="0F5A337A"/>
    <w:lvl w:ilvl="0" w:tplc="3188A02C">
      <w:start w:val="1"/>
      <w:numFmt w:val="bullet"/>
      <w:lvlText w:val="•"/>
      <w:lvlJc w:val="left"/>
    </w:lvl>
    <w:lvl w:ilvl="1" w:tplc="2B8ACA82">
      <w:numFmt w:val="decimal"/>
      <w:lvlText w:val=""/>
      <w:lvlJc w:val="left"/>
    </w:lvl>
    <w:lvl w:ilvl="2" w:tplc="8C8ECD2C">
      <w:numFmt w:val="decimal"/>
      <w:lvlText w:val=""/>
      <w:lvlJc w:val="left"/>
    </w:lvl>
    <w:lvl w:ilvl="3" w:tplc="CCFEDA42">
      <w:numFmt w:val="decimal"/>
      <w:lvlText w:val=""/>
      <w:lvlJc w:val="left"/>
    </w:lvl>
    <w:lvl w:ilvl="4" w:tplc="A0F2CE38">
      <w:numFmt w:val="decimal"/>
      <w:lvlText w:val=""/>
      <w:lvlJc w:val="left"/>
    </w:lvl>
    <w:lvl w:ilvl="5" w:tplc="DFCE6530">
      <w:numFmt w:val="decimal"/>
      <w:lvlText w:val=""/>
      <w:lvlJc w:val="left"/>
    </w:lvl>
    <w:lvl w:ilvl="6" w:tplc="71BEF2F4">
      <w:numFmt w:val="decimal"/>
      <w:lvlText w:val=""/>
      <w:lvlJc w:val="left"/>
    </w:lvl>
    <w:lvl w:ilvl="7" w:tplc="0DF24E54">
      <w:numFmt w:val="decimal"/>
      <w:lvlText w:val=""/>
      <w:lvlJc w:val="left"/>
    </w:lvl>
    <w:lvl w:ilvl="8" w:tplc="65B65568">
      <w:numFmt w:val="decimal"/>
      <w:lvlText w:val=""/>
      <w:lvlJc w:val="left"/>
    </w:lvl>
  </w:abstractNum>
  <w:abstractNum w:abstractNumId="284" w15:restartNumberingAfterBreak="0">
    <w:nsid w:val="00004E55"/>
    <w:multiLevelType w:val="hybridMultilevel"/>
    <w:tmpl w:val="2C062B60"/>
    <w:lvl w:ilvl="0" w:tplc="58121EA6">
      <w:start w:val="1"/>
      <w:numFmt w:val="bullet"/>
      <w:lvlText w:val="‒"/>
      <w:lvlJc w:val="left"/>
    </w:lvl>
    <w:lvl w:ilvl="1" w:tplc="326CE94E">
      <w:numFmt w:val="decimal"/>
      <w:lvlText w:val=""/>
      <w:lvlJc w:val="left"/>
    </w:lvl>
    <w:lvl w:ilvl="2" w:tplc="0C7EB8BC">
      <w:numFmt w:val="decimal"/>
      <w:lvlText w:val=""/>
      <w:lvlJc w:val="left"/>
    </w:lvl>
    <w:lvl w:ilvl="3" w:tplc="71CC1D9E">
      <w:numFmt w:val="decimal"/>
      <w:lvlText w:val=""/>
      <w:lvlJc w:val="left"/>
    </w:lvl>
    <w:lvl w:ilvl="4" w:tplc="BF0E23D0">
      <w:numFmt w:val="decimal"/>
      <w:lvlText w:val=""/>
      <w:lvlJc w:val="left"/>
    </w:lvl>
    <w:lvl w:ilvl="5" w:tplc="32B01860">
      <w:numFmt w:val="decimal"/>
      <w:lvlText w:val=""/>
      <w:lvlJc w:val="left"/>
    </w:lvl>
    <w:lvl w:ilvl="6" w:tplc="9AA4FEEE">
      <w:numFmt w:val="decimal"/>
      <w:lvlText w:val=""/>
      <w:lvlJc w:val="left"/>
    </w:lvl>
    <w:lvl w:ilvl="7" w:tplc="7846911C">
      <w:numFmt w:val="decimal"/>
      <w:lvlText w:val=""/>
      <w:lvlJc w:val="left"/>
    </w:lvl>
    <w:lvl w:ilvl="8" w:tplc="6114CDE8">
      <w:numFmt w:val="decimal"/>
      <w:lvlText w:val=""/>
      <w:lvlJc w:val="left"/>
    </w:lvl>
  </w:abstractNum>
  <w:abstractNum w:abstractNumId="285" w15:restartNumberingAfterBreak="0">
    <w:nsid w:val="00004E57"/>
    <w:multiLevelType w:val="hybridMultilevel"/>
    <w:tmpl w:val="05A02F28"/>
    <w:lvl w:ilvl="0" w:tplc="8DA6B214">
      <w:start w:val="7"/>
      <w:numFmt w:val="decimal"/>
      <w:lvlText w:val="%1."/>
      <w:lvlJc w:val="left"/>
    </w:lvl>
    <w:lvl w:ilvl="1" w:tplc="5B1A8B16">
      <w:numFmt w:val="decimal"/>
      <w:lvlText w:val=""/>
      <w:lvlJc w:val="left"/>
    </w:lvl>
    <w:lvl w:ilvl="2" w:tplc="7456A874">
      <w:numFmt w:val="decimal"/>
      <w:lvlText w:val=""/>
      <w:lvlJc w:val="left"/>
    </w:lvl>
    <w:lvl w:ilvl="3" w:tplc="FA1A5C72">
      <w:numFmt w:val="decimal"/>
      <w:lvlText w:val=""/>
      <w:lvlJc w:val="left"/>
    </w:lvl>
    <w:lvl w:ilvl="4" w:tplc="E528B8B4">
      <w:numFmt w:val="decimal"/>
      <w:lvlText w:val=""/>
      <w:lvlJc w:val="left"/>
    </w:lvl>
    <w:lvl w:ilvl="5" w:tplc="52A2705E">
      <w:numFmt w:val="decimal"/>
      <w:lvlText w:val=""/>
      <w:lvlJc w:val="left"/>
    </w:lvl>
    <w:lvl w:ilvl="6" w:tplc="4D6EF0E8">
      <w:numFmt w:val="decimal"/>
      <w:lvlText w:val=""/>
      <w:lvlJc w:val="left"/>
    </w:lvl>
    <w:lvl w:ilvl="7" w:tplc="7520C868">
      <w:numFmt w:val="decimal"/>
      <w:lvlText w:val=""/>
      <w:lvlJc w:val="left"/>
    </w:lvl>
    <w:lvl w:ilvl="8" w:tplc="BCA454E2">
      <w:numFmt w:val="decimal"/>
      <w:lvlText w:val=""/>
      <w:lvlJc w:val="left"/>
    </w:lvl>
  </w:abstractNum>
  <w:abstractNum w:abstractNumId="286" w15:restartNumberingAfterBreak="0">
    <w:nsid w:val="00004EAE"/>
    <w:multiLevelType w:val="hybridMultilevel"/>
    <w:tmpl w:val="6C1CDAA2"/>
    <w:lvl w:ilvl="0" w:tplc="197892BC">
      <w:start w:val="1"/>
      <w:numFmt w:val="bullet"/>
      <w:lvlText w:val="•"/>
      <w:lvlJc w:val="left"/>
    </w:lvl>
    <w:lvl w:ilvl="1" w:tplc="E3D896AE">
      <w:numFmt w:val="decimal"/>
      <w:lvlText w:val=""/>
      <w:lvlJc w:val="left"/>
    </w:lvl>
    <w:lvl w:ilvl="2" w:tplc="301C1FDA">
      <w:numFmt w:val="decimal"/>
      <w:lvlText w:val=""/>
      <w:lvlJc w:val="left"/>
    </w:lvl>
    <w:lvl w:ilvl="3" w:tplc="5DF272B8">
      <w:numFmt w:val="decimal"/>
      <w:lvlText w:val=""/>
      <w:lvlJc w:val="left"/>
    </w:lvl>
    <w:lvl w:ilvl="4" w:tplc="9FE6B296">
      <w:numFmt w:val="decimal"/>
      <w:lvlText w:val=""/>
      <w:lvlJc w:val="left"/>
    </w:lvl>
    <w:lvl w:ilvl="5" w:tplc="B2BC7278">
      <w:numFmt w:val="decimal"/>
      <w:lvlText w:val=""/>
      <w:lvlJc w:val="left"/>
    </w:lvl>
    <w:lvl w:ilvl="6" w:tplc="F2F42F06">
      <w:numFmt w:val="decimal"/>
      <w:lvlText w:val=""/>
      <w:lvlJc w:val="left"/>
    </w:lvl>
    <w:lvl w:ilvl="7" w:tplc="4C76C1A4">
      <w:numFmt w:val="decimal"/>
      <w:lvlText w:val=""/>
      <w:lvlJc w:val="left"/>
    </w:lvl>
    <w:lvl w:ilvl="8" w:tplc="5EC64156">
      <w:numFmt w:val="decimal"/>
      <w:lvlText w:val=""/>
      <w:lvlJc w:val="left"/>
    </w:lvl>
  </w:abstractNum>
  <w:abstractNum w:abstractNumId="287" w15:restartNumberingAfterBreak="0">
    <w:nsid w:val="00004EBF"/>
    <w:multiLevelType w:val="hybridMultilevel"/>
    <w:tmpl w:val="77F2E358"/>
    <w:lvl w:ilvl="0" w:tplc="66A08A44">
      <w:start w:val="1"/>
      <w:numFmt w:val="bullet"/>
      <w:lvlText w:val="•"/>
      <w:lvlJc w:val="left"/>
    </w:lvl>
    <w:lvl w:ilvl="1" w:tplc="D996CD2E">
      <w:numFmt w:val="decimal"/>
      <w:lvlText w:val=""/>
      <w:lvlJc w:val="left"/>
    </w:lvl>
    <w:lvl w:ilvl="2" w:tplc="E71CC210">
      <w:numFmt w:val="decimal"/>
      <w:lvlText w:val=""/>
      <w:lvlJc w:val="left"/>
    </w:lvl>
    <w:lvl w:ilvl="3" w:tplc="671E4BE4">
      <w:numFmt w:val="decimal"/>
      <w:lvlText w:val=""/>
      <w:lvlJc w:val="left"/>
    </w:lvl>
    <w:lvl w:ilvl="4" w:tplc="D0446A8C">
      <w:numFmt w:val="decimal"/>
      <w:lvlText w:val=""/>
      <w:lvlJc w:val="left"/>
    </w:lvl>
    <w:lvl w:ilvl="5" w:tplc="01AED410">
      <w:numFmt w:val="decimal"/>
      <w:lvlText w:val=""/>
      <w:lvlJc w:val="left"/>
    </w:lvl>
    <w:lvl w:ilvl="6" w:tplc="E928591A">
      <w:numFmt w:val="decimal"/>
      <w:lvlText w:val=""/>
      <w:lvlJc w:val="left"/>
    </w:lvl>
    <w:lvl w:ilvl="7" w:tplc="B086B452">
      <w:numFmt w:val="decimal"/>
      <w:lvlText w:val=""/>
      <w:lvlJc w:val="left"/>
    </w:lvl>
    <w:lvl w:ilvl="8" w:tplc="2D0204CA">
      <w:numFmt w:val="decimal"/>
      <w:lvlText w:val=""/>
      <w:lvlJc w:val="left"/>
    </w:lvl>
  </w:abstractNum>
  <w:abstractNum w:abstractNumId="288" w15:restartNumberingAfterBreak="0">
    <w:nsid w:val="00004EFE"/>
    <w:multiLevelType w:val="hybridMultilevel"/>
    <w:tmpl w:val="43243ADC"/>
    <w:lvl w:ilvl="0" w:tplc="7CFA139E">
      <w:start w:val="1"/>
      <w:numFmt w:val="bullet"/>
      <w:lvlText w:val="•"/>
      <w:lvlJc w:val="left"/>
    </w:lvl>
    <w:lvl w:ilvl="1" w:tplc="E5E4083A">
      <w:numFmt w:val="decimal"/>
      <w:lvlText w:val=""/>
      <w:lvlJc w:val="left"/>
    </w:lvl>
    <w:lvl w:ilvl="2" w:tplc="EAF2E2F4">
      <w:numFmt w:val="decimal"/>
      <w:lvlText w:val=""/>
      <w:lvlJc w:val="left"/>
    </w:lvl>
    <w:lvl w:ilvl="3" w:tplc="71426264">
      <w:numFmt w:val="decimal"/>
      <w:lvlText w:val=""/>
      <w:lvlJc w:val="left"/>
    </w:lvl>
    <w:lvl w:ilvl="4" w:tplc="0B24E2B8">
      <w:numFmt w:val="decimal"/>
      <w:lvlText w:val=""/>
      <w:lvlJc w:val="left"/>
    </w:lvl>
    <w:lvl w:ilvl="5" w:tplc="5934BC7C">
      <w:numFmt w:val="decimal"/>
      <w:lvlText w:val=""/>
      <w:lvlJc w:val="left"/>
    </w:lvl>
    <w:lvl w:ilvl="6" w:tplc="53D6B50A">
      <w:numFmt w:val="decimal"/>
      <w:lvlText w:val=""/>
      <w:lvlJc w:val="left"/>
    </w:lvl>
    <w:lvl w:ilvl="7" w:tplc="CD3294D2">
      <w:numFmt w:val="decimal"/>
      <w:lvlText w:val=""/>
      <w:lvlJc w:val="left"/>
    </w:lvl>
    <w:lvl w:ilvl="8" w:tplc="C4545CCE">
      <w:numFmt w:val="decimal"/>
      <w:lvlText w:val=""/>
      <w:lvlJc w:val="left"/>
    </w:lvl>
  </w:abstractNum>
  <w:abstractNum w:abstractNumId="289" w15:restartNumberingAfterBreak="0">
    <w:nsid w:val="00004F5B"/>
    <w:multiLevelType w:val="hybridMultilevel"/>
    <w:tmpl w:val="52ACEDAA"/>
    <w:lvl w:ilvl="0" w:tplc="31AE2F58">
      <w:start w:val="1"/>
      <w:numFmt w:val="bullet"/>
      <w:lvlText w:val="В"/>
      <w:lvlJc w:val="left"/>
    </w:lvl>
    <w:lvl w:ilvl="1" w:tplc="9F2244AA">
      <w:start w:val="1"/>
      <w:numFmt w:val="bullet"/>
      <w:lvlText w:val="•"/>
      <w:lvlJc w:val="left"/>
    </w:lvl>
    <w:lvl w:ilvl="2" w:tplc="B3602074">
      <w:numFmt w:val="decimal"/>
      <w:lvlText w:val=""/>
      <w:lvlJc w:val="left"/>
    </w:lvl>
    <w:lvl w:ilvl="3" w:tplc="7E9ED2AC">
      <w:numFmt w:val="decimal"/>
      <w:lvlText w:val=""/>
      <w:lvlJc w:val="left"/>
    </w:lvl>
    <w:lvl w:ilvl="4" w:tplc="96D03132">
      <w:numFmt w:val="decimal"/>
      <w:lvlText w:val=""/>
      <w:lvlJc w:val="left"/>
    </w:lvl>
    <w:lvl w:ilvl="5" w:tplc="A08CBE0C">
      <w:numFmt w:val="decimal"/>
      <w:lvlText w:val=""/>
      <w:lvlJc w:val="left"/>
    </w:lvl>
    <w:lvl w:ilvl="6" w:tplc="4D66B0E0">
      <w:numFmt w:val="decimal"/>
      <w:lvlText w:val=""/>
      <w:lvlJc w:val="left"/>
    </w:lvl>
    <w:lvl w:ilvl="7" w:tplc="2CCAB0DA">
      <w:numFmt w:val="decimal"/>
      <w:lvlText w:val=""/>
      <w:lvlJc w:val="left"/>
    </w:lvl>
    <w:lvl w:ilvl="8" w:tplc="1678487C">
      <w:numFmt w:val="decimal"/>
      <w:lvlText w:val=""/>
      <w:lvlJc w:val="left"/>
    </w:lvl>
  </w:abstractNum>
  <w:abstractNum w:abstractNumId="290" w15:restartNumberingAfterBreak="0">
    <w:nsid w:val="00004F68"/>
    <w:multiLevelType w:val="hybridMultilevel"/>
    <w:tmpl w:val="C7E4F7B6"/>
    <w:lvl w:ilvl="0" w:tplc="C1E4BE46">
      <w:start w:val="1"/>
      <w:numFmt w:val="bullet"/>
      <w:lvlText w:val="•"/>
      <w:lvlJc w:val="left"/>
    </w:lvl>
    <w:lvl w:ilvl="1" w:tplc="FC947A80">
      <w:numFmt w:val="decimal"/>
      <w:lvlText w:val=""/>
      <w:lvlJc w:val="left"/>
    </w:lvl>
    <w:lvl w:ilvl="2" w:tplc="E6BA1642">
      <w:numFmt w:val="decimal"/>
      <w:lvlText w:val=""/>
      <w:lvlJc w:val="left"/>
    </w:lvl>
    <w:lvl w:ilvl="3" w:tplc="23E46862">
      <w:numFmt w:val="decimal"/>
      <w:lvlText w:val=""/>
      <w:lvlJc w:val="left"/>
    </w:lvl>
    <w:lvl w:ilvl="4" w:tplc="01F2DA50">
      <w:numFmt w:val="decimal"/>
      <w:lvlText w:val=""/>
      <w:lvlJc w:val="left"/>
    </w:lvl>
    <w:lvl w:ilvl="5" w:tplc="A8C2A4C0">
      <w:numFmt w:val="decimal"/>
      <w:lvlText w:val=""/>
      <w:lvlJc w:val="left"/>
    </w:lvl>
    <w:lvl w:ilvl="6" w:tplc="D8F865B0">
      <w:numFmt w:val="decimal"/>
      <w:lvlText w:val=""/>
      <w:lvlJc w:val="left"/>
    </w:lvl>
    <w:lvl w:ilvl="7" w:tplc="A438A2BA">
      <w:numFmt w:val="decimal"/>
      <w:lvlText w:val=""/>
      <w:lvlJc w:val="left"/>
    </w:lvl>
    <w:lvl w:ilvl="8" w:tplc="404AC372">
      <w:numFmt w:val="decimal"/>
      <w:lvlText w:val=""/>
      <w:lvlJc w:val="left"/>
    </w:lvl>
  </w:abstractNum>
  <w:abstractNum w:abstractNumId="291" w15:restartNumberingAfterBreak="0">
    <w:nsid w:val="00004FC0"/>
    <w:multiLevelType w:val="hybridMultilevel"/>
    <w:tmpl w:val="CF6024EA"/>
    <w:lvl w:ilvl="0" w:tplc="72E419AA">
      <w:start w:val="1"/>
      <w:numFmt w:val="bullet"/>
      <w:lvlText w:val="•"/>
      <w:lvlJc w:val="left"/>
    </w:lvl>
    <w:lvl w:ilvl="1" w:tplc="EE0ABA16">
      <w:numFmt w:val="decimal"/>
      <w:lvlText w:val=""/>
      <w:lvlJc w:val="left"/>
    </w:lvl>
    <w:lvl w:ilvl="2" w:tplc="65BC59AA">
      <w:numFmt w:val="decimal"/>
      <w:lvlText w:val=""/>
      <w:lvlJc w:val="left"/>
    </w:lvl>
    <w:lvl w:ilvl="3" w:tplc="221873DE">
      <w:numFmt w:val="decimal"/>
      <w:lvlText w:val=""/>
      <w:lvlJc w:val="left"/>
    </w:lvl>
    <w:lvl w:ilvl="4" w:tplc="8E782F56">
      <w:numFmt w:val="decimal"/>
      <w:lvlText w:val=""/>
      <w:lvlJc w:val="left"/>
    </w:lvl>
    <w:lvl w:ilvl="5" w:tplc="5344CBD0">
      <w:numFmt w:val="decimal"/>
      <w:lvlText w:val=""/>
      <w:lvlJc w:val="left"/>
    </w:lvl>
    <w:lvl w:ilvl="6" w:tplc="98466426">
      <w:numFmt w:val="decimal"/>
      <w:lvlText w:val=""/>
      <w:lvlJc w:val="left"/>
    </w:lvl>
    <w:lvl w:ilvl="7" w:tplc="81CE4078">
      <w:numFmt w:val="decimal"/>
      <w:lvlText w:val=""/>
      <w:lvlJc w:val="left"/>
    </w:lvl>
    <w:lvl w:ilvl="8" w:tplc="C750E640">
      <w:numFmt w:val="decimal"/>
      <w:lvlText w:val=""/>
      <w:lvlJc w:val="left"/>
    </w:lvl>
  </w:abstractNum>
  <w:abstractNum w:abstractNumId="292" w15:restartNumberingAfterBreak="0">
    <w:nsid w:val="00004FE2"/>
    <w:multiLevelType w:val="hybridMultilevel"/>
    <w:tmpl w:val="D8E6A8B6"/>
    <w:lvl w:ilvl="0" w:tplc="EA625A46">
      <w:start w:val="1"/>
      <w:numFmt w:val="bullet"/>
      <w:lvlText w:val="•"/>
      <w:lvlJc w:val="left"/>
    </w:lvl>
    <w:lvl w:ilvl="1" w:tplc="87A66E0C">
      <w:numFmt w:val="decimal"/>
      <w:lvlText w:val=""/>
      <w:lvlJc w:val="left"/>
    </w:lvl>
    <w:lvl w:ilvl="2" w:tplc="1C4E3276">
      <w:numFmt w:val="decimal"/>
      <w:lvlText w:val=""/>
      <w:lvlJc w:val="left"/>
    </w:lvl>
    <w:lvl w:ilvl="3" w:tplc="4A7E36CA">
      <w:numFmt w:val="decimal"/>
      <w:lvlText w:val=""/>
      <w:lvlJc w:val="left"/>
    </w:lvl>
    <w:lvl w:ilvl="4" w:tplc="36F6D6FE">
      <w:numFmt w:val="decimal"/>
      <w:lvlText w:val=""/>
      <w:lvlJc w:val="left"/>
    </w:lvl>
    <w:lvl w:ilvl="5" w:tplc="9166947A">
      <w:numFmt w:val="decimal"/>
      <w:lvlText w:val=""/>
      <w:lvlJc w:val="left"/>
    </w:lvl>
    <w:lvl w:ilvl="6" w:tplc="A80ED2C6">
      <w:numFmt w:val="decimal"/>
      <w:lvlText w:val=""/>
      <w:lvlJc w:val="left"/>
    </w:lvl>
    <w:lvl w:ilvl="7" w:tplc="9DECD8BC">
      <w:numFmt w:val="decimal"/>
      <w:lvlText w:val=""/>
      <w:lvlJc w:val="left"/>
    </w:lvl>
    <w:lvl w:ilvl="8" w:tplc="53A8BE38">
      <w:numFmt w:val="decimal"/>
      <w:lvlText w:val=""/>
      <w:lvlJc w:val="left"/>
    </w:lvl>
  </w:abstractNum>
  <w:abstractNum w:abstractNumId="293" w15:restartNumberingAfterBreak="0">
    <w:nsid w:val="00004FF8"/>
    <w:multiLevelType w:val="hybridMultilevel"/>
    <w:tmpl w:val="DF204A3A"/>
    <w:lvl w:ilvl="0" w:tplc="F976EF56">
      <w:start w:val="1"/>
      <w:numFmt w:val="bullet"/>
      <w:lvlText w:val="•"/>
      <w:lvlJc w:val="left"/>
    </w:lvl>
    <w:lvl w:ilvl="1" w:tplc="7C3C7560">
      <w:numFmt w:val="decimal"/>
      <w:lvlText w:val=""/>
      <w:lvlJc w:val="left"/>
    </w:lvl>
    <w:lvl w:ilvl="2" w:tplc="42840C3A">
      <w:numFmt w:val="decimal"/>
      <w:lvlText w:val=""/>
      <w:lvlJc w:val="left"/>
    </w:lvl>
    <w:lvl w:ilvl="3" w:tplc="70C48400">
      <w:numFmt w:val="decimal"/>
      <w:lvlText w:val=""/>
      <w:lvlJc w:val="left"/>
    </w:lvl>
    <w:lvl w:ilvl="4" w:tplc="5D68D5CC">
      <w:numFmt w:val="decimal"/>
      <w:lvlText w:val=""/>
      <w:lvlJc w:val="left"/>
    </w:lvl>
    <w:lvl w:ilvl="5" w:tplc="A90A4FD6">
      <w:numFmt w:val="decimal"/>
      <w:lvlText w:val=""/>
      <w:lvlJc w:val="left"/>
    </w:lvl>
    <w:lvl w:ilvl="6" w:tplc="25A48BFC">
      <w:numFmt w:val="decimal"/>
      <w:lvlText w:val=""/>
      <w:lvlJc w:val="left"/>
    </w:lvl>
    <w:lvl w:ilvl="7" w:tplc="E48A2B80">
      <w:numFmt w:val="decimal"/>
      <w:lvlText w:val=""/>
      <w:lvlJc w:val="left"/>
    </w:lvl>
    <w:lvl w:ilvl="8" w:tplc="22407AE0">
      <w:numFmt w:val="decimal"/>
      <w:lvlText w:val=""/>
      <w:lvlJc w:val="left"/>
    </w:lvl>
  </w:abstractNum>
  <w:abstractNum w:abstractNumId="294" w15:restartNumberingAfterBreak="0">
    <w:nsid w:val="00005005"/>
    <w:multiLevelType w:val="hybridMultilevel"/>
    <w:tmpl w:val="34A87C58"/>
    <w:lvl w:ilvl="0" w:tplc="AF840BEA">
      <w:start w:val="2"/>
      <w:numFmt w:val="decimal"/>
      <w:lvlText w:val="%1."/>
      <w:lvlJc w:val="left"/>
    </w:lvl>
    <w:lvl w:ilvl="1" w:tplc="514C655C">
      <w:numFmt w:val="decimal"/>
      <w:lvlText w:val=""/>
      <w:lvlJc w:val="left"/>
    </w:lvl>
    <w:lvl w:ilvl="2" w:tplc="F25E9BC4">
      <w:numFmt w:val="decimal"/>
      <w:lvlText w:val=""/>
      <w:lvlJc w:val="left"/>
    </w:lvl>
    <w:lvl w:ilvl="3" w:tplc="4EFC9CBC">
      <w:numFmt w:val="decimal"/>
      <w:lvlText w:val=""/>
      <w:lvlJc w:val="left"/>
    </w:lvl>
    <w:lvl w:ilvl="4" w:tplc="546AD772">
      <w:numFmt w:val="decimal"/>
      <w:lvlText w:val=""/>
      <w:lvlJc w:val="left"/>
    </w:lvl>
    <w:lvl w:ilvl="5" w:tplc="C0365A62">
      <w:numFmt w:val="decimal"/>
      <w:lvlText w:val=""/>
      <w:lvlJc w:val="left"/>
    </w:lvl>
    <w:lvl w:ilvl="6" w:tplc="D02E296A">
      <w:numFmt w:val="decimal"/>
      <w:lvlText w:val=""/>
      <w:lvlJc w:val="left"/>
    </w:lvl>
    <w:lvl w:ilvl="7" w:tplc="30FCB2C0">
      <w:numFmt w:val="decimal"/>
      <w:lvlText w:val=""/>
      <w:lvlJc w:val="left"/>
    </w:lvl>
    <w:lvl w:ilvl="8" w:tplc="2820B376">
      <w:numFmt w:val="decimal"/>
      <w:lvlText w:val=""/>
      <w:lvlJc w:val="left"/>
    </w:lvl>
  </w:abstractNum>
  <w:abstractNum w:abstractNumId="295" w15:restartNumberingAfterBreak="0">
    <w:nsid w:val="00005039"/>
    <w:multiLevelType w:val="hybridMultilevel"/>
    <w:tmpl w:val="CE2CEFD2"/>
    <w:lvl w:ilvl="0" w:tplc="0688F12A">
      <w:start w:val="1"/>
      <w:numFmt w:val="bullet"/>
      <w:lvlText w:val="•"/>
      <w:lvlJc w:val="left"/>
    </w:lvl>
    <w:lvl w:ilvl="1" w:tplc="889A2534">
      <w:numFmt w:val="decimal"/>
      <w:lvlText w:val=""/>
      <w:lvlJc w:val="left"/>
    </w:lvl>
    <w:lvl w:ilvl="2" w:tplc="9F2851D6">
      <w:numFmt w:val="decimal"/>
      <w:lvlText w:val=""/>
      <w:lvlJc w:val="left"/>
    </w:lvl>
    <w:lvl w:ilvl="3" w:tplc="000288F8">
      <w:numFmt w:val="decimal"/>
      <w:lvlText w:val=""/>
      <w:lvlJc w:val="left"/>
    </w:lvl>
    <w:lvl w:ilvl="4" w:tplc="05784410">
      <w:numFmt w:val="decimal"/>
      <w:lvlText w:val=""/>
      <w:lvlJc w:val="left"/>
    </w:lvl>
    <w:lvl w:ilvl="5" w:tplc="A38CC44C">
      <w:numFmt w:val="decimal"/>
      <w:lvlText w:val=""/>
      <w:lvlJc w:val="left"/>
    </w:lvl>
    <w:lvl w:ilvl="6" w:tplc="0E9608F0">
      <w:numFmt w:val="decimal"/>
      <w:lvlText w:val=""/>
      <w:lvlJc w:val="left"/>
    </w:lvl>
    <w:lvl w:ilvl="7" w:tplc="2EA02A8E">
      <w:numFmt w:val="decimal"/>
      <w:lvlText w:val=""/>
      <w:lvlJc w:val="left"/>
    </w:lvl>
    <w:lvl w:ilvl="8" w:tplc="D68A057C">
      <w:numFmt w:val="decimal"/>
      <w:lvlText w:val=""/>
      <w:lvlJc w:val="left"/>
    </w:lvl>
  </w:abstractNum>
  <w:abstractNum w:abstractNumId="296" w15:restartNumberingAfterBreak="0">
    <w:nsid w:val="00005064"/>
    <w:multiLevelType w:val="hybridMultilevel"/>
    <w:tmpl w:val="46C0A20C"/>
    <w:lvl w:ilvl="0" w:tplc="1B24A336">
      <w:start w:val="1"/>
      <w:numFmt w:val="bullet"/>
      <w:lvlText w:val="•"/>
      <w:lvlJc w:val="left"/>
    </w:lvl>
    <w:lvl w:ilvl="1" w:tplc="F19A5F08">
      <w:numFmt w:val="decimal"/>
      <w:lvlText w:val=""/>
      <w:lvlJc w:val="left"/>
    </w:lvl>
    <w:lvl w:ilvl="2" w:tplc="2DC2CE70">
      <w:numFmt w:val="decimal"/>
      <w:lvlText w:val=""/>
      <w:lvlJc w:val="left"/>
    </w:lvl>
    <w:lvl w:ilvl="3" w:tplc="519C3E72">
      <w:numFmt w:val="decimal"/>
      <w:lvlText w:val=""/>
      <w:lvlJc w:val="left"/>
    </w:lvl>
    <w:lvl w:ilvl="4" w:tplc="101A06CA">
      <w:numFmt w:val="decimal"/>
      <w:lvlText w:val=""/>
      <w:lvlJc w:val="left"/>
    </w:lvl>
    <w:lvl w:ilvl="5" w:tplc="D3CA81A4">
      <w:numFmt w:val="decimal"/>
      <w:lvlText w:val=""/>
      <w:lvlJc w:val="left"/>
    </w:lvl>
    <w:lvl w:ilvl="6" w:tplc="16807D68">
      <w:numFmt w:val="decimal"/>
      <w:lvlText w:val=""/>
      <w:lvlJc w:val="left"/>
    </w:lvl>
    <w:lvl w:ilvl="7" w:tplc="753CF9F4">
      <w:numFmt w:val="decimal"/>
      <w:lvlText w:val=""/>
      <w:lvlJc w:val="left"/>
    </w:lvl>
    <w:lvl w:ilvl="8" w:tplc="C4C06FC4">
      <w:numFmt w:val="decimal"/>
      <w:lvlText w:val=""/>
      <w:lvlJc w:val="left"/>
    </w:lvl>
  </w:abstractNum>
  <w:abstractNum w:abstractNumId="297" w15:restartNumberingAfterBreak="0">
    <w:nsid w:val="00005078"/>
    <w:multiLevelType w:val="hybridMultilevel"/>
    <w:tmpl w:val="2F70539C"/>
    <w:lvl w:ilvl="0" w:tplc="E33C31E2">
      <w:start w:val="1"/>
      <w:numFmt w:val="bullet"/>
      <w:lvlText w:val="•"/>
      <w:lvlJc w:val="left"/>
    </w:lvl>
    <w:lvl w:ilvl="1" w:tplc="0BB0A156">
      <w:numFmt w:val="decimal"/>
      <w:lvlText w:val=""/>
      <w:lvlJc w:val="left"/>
    </w:lvl>
    <w:lvl w:ilvl="2" w:tplc="EC8A066E">
      <w:numFmt w:val="decimal"/>
      <w:lvlText w:val=""/>
      <w:lvlJc w:val="left"/>
    </w:lvl>
    <w:lvl w:ilvl="3" w:tplc="25B027D4">
      <w:numFmt w:val="decimal"/>
      <w:lvlText w:val=""/>
      <w:lvlJc w:val="left"/>
    </w:lvl>
    <w:lvl w:ilvl="4" w:tplc="63DEB992">
      <w:numFmt w:val="decimal"/>
      <w:lvlText w:val=""/>
      <w:lvlJc w:val="left"/>
    </w:lvl>
    <w:lvl w:ilvl="5" w:tplc="A0EC0A94">
      <w:numFmt w:val="decimal"/>
      <w:lvlText w:val=""/>
      <w:lvlJc w:val="left"/>
    </w:lvl>
    <w:lvl w:ilvl="6" w:tplc="1BC24902">
      <w:numFmt w:val="decimal"/>
      <w:lvlText w:val=""/>
      <w:lvlJc w:val="left"/>
    </w:lvl>
    <w:lvl w:ilvl="7" w:tplc="5F0CE788">
      <w:numFmt w:val="decimal"/>
      <w:lvlText w:val=""/>
      <w:lvlJc w:val="left"/>
    </w:lvl>
    <w:lvl w:ilvl="8" w:tplc="D0C0E6A4">
      <w:numFmt w:val="decimal"/>
      <w:lvlText w:val=""/>
      <w:lvlJc w:val="left"/>
    </w:lvl>
  </w:abstractNum>
  <w:abstractNum w:abstractNumId="298" w15:restartNumberingAfterBreak="0">
    <w:nsid w:val="000050A9"/>
    <w:multiLevelType w:val="hybridMultilevel"/>
    <w:tmpl w:val="04569B40"/>
    <w:lvl w:ilvl="0" w:tplc="727EB3FE">
      <w:start w:val="1"/>
      <w:numFmt w:val="bullet"/>
      <w:lvlText w:val="•"/>
      <w:lvlJc w:val="left"/>
    </w:lvl>
    <w:lvl w:ilvl="1" w:tplc="CA1AD774">
      <w:numFmt w:val="decimal"/>
      <w:lvlText w:val=""/>
      <w:lvlJc w:val="left"/>
    </w:lvl>
    <w:lvl w:ilvl="2" w:tplc="3F400386">
      <w:numFmt w:val="decimal"/>
      <w:lvlText w:val=""/>
      <w:lvlJc w:val="left"/>
    </w:lvl>
    <w:lvl w:ilvl="3" w:tplc="95F20D92">
      <w:numFmt w:val="decimal"/>
      <w:lvlText w:val=""/>
      <w:lvlJc w:val="left"/>
    </w:lvl>
    <w:lvl w:ilvl="4" w:tplc="DEB8FD46">
      <w:numFmt w:val="decimal"/>
      <w:lvlText w:val=""/>
      <w:lvlJc w:val="left"/>
    </w:lvl>
    <w:lvl w:ilvl="5" w:tplc="1F3CCC78">
      <w:numFmt w:val="decimal"/>
      <w:lvlText w:val=""/>
      <w:lvlJc w:val="left"/>
    </w:lvl>
    <w:lvl w:ilvl="6" w:tplc="B0624DD8">
      <w:numFmt w:val="decimal"/>
      <w:lvlText w:val=""/>
      <w:lvlJc w:val="left"/>
    </w:lvl>
    <w:lvl w:ilvl="7" w:tplc="C80C2C36">
      <w:numFmt w:val="decimal"/>
      <w:lvlText w:val=""/>
      <w:lvlJc w:val="left"/>
    </w:lvl>
    <w:lvl w:ilvl="8" w:tplc="95FA1FCA">
      <w:numFmt w:val="decimal"/>
      <w:lvlText w:val=""/>
      <w:lvlJc w:val="left"/>
    </w:lvl>
  </w:abstractNum>
  <w:abstractNum w:abstractNumId="299" w15:restartNumberingAfterBreak="0">
    <w:nsid w:val="000050BF"/>
    <w:multiLevelType w:val="hybridMultilevel"/>
    <w:tmpl w:val="7D28F26E"/>
    <w:lvl w:ilvl="0" w:tplc="2B3CEAFA">
      <w:start w:val="1"/>
      <w:numFmt w:val="bullet"/>
      <w:lvlText w:val="•"/>
      <w:lvlJc w:val="left"/>
    </w:lvl>
    <w:lvl w:ilvl="1" w:tplc="208E6D64">
      <w:numFmt w:val="decimal"/>
      <w:lvlText w:val=""/>
      <w:lvlJc w:val="left"/>
    </w:lvl>
    <w:lvl w:ilvl="2" w:tplc="3280C388">
      <w:numFmt w:val="decimal"/>
      <w:lvlText w:val=""/>
      <w:lvlJc w:val="left"/>
    </w:lvl>
    <w:lvl w:ilvl="3" w:tplc="BA862C26">
      <w:numFmt w:val="decimal"/>
      <w:lvlText w:val=""/>
      <w:lvlJc w:val="left"/>
    </w:lvl>
    <w:lvl w:ilvl="4" w:tplc="F8765DF0">
      <w:numFmt w:val="decimal"/>
      <w:lvlText w:val=""/>
      <w:lvlJc w:val="left"/>
    </w:lvl>
    <w:lvl w:ilvl="5" w:tplc="19CADE02">
      <w:numFmt w:val="decimal"/>
      <w:lvlText w:val=""/>
      <w:lvlJc w:val="left"/>
    </w:lvl>
    <w:lvl w:ilvl="6" w:tplc="AAF28970">
      <w:numFmt w:val="decimal"/>
      <w:lvlText w:val=""/>
      <w:lvlJc w:val="left"/>
    </w:lvl>
    <w:lvl w:ilvl="7" w:tplc="0A548E40">
      <w:numFmt w:val="decimal"/>
      <w:lvlText w:val=""/>
      <w:lvlJc w:val="left"/>
    </w:lvl>
    <w:lvl w:ilvl="8" w:tplc="D7880E20">
      <w:numFmt w:val="decimal"/>
      <w:lvlText w:val=""/>
      <w:lvlJc w:val="left"/>
    </w:lvl>
  </w:abstractNum>
  <w:abstractNum w:abstractNumId="300" w15:restartNumberingAfterBreak="0">
    <w:nsid w:val="0000513E"/>
    <w:multiLevelType w:val="hybridMultilevel"/>
    <w:tmpl w:val="781EB748"/>
    <w:lvl w:ilvl="0" w:tplc="B750F6C6">
      <w:start w:val="2"/>
      <w:numFmt w:val="decimal"/>
      <w:lvlText w:val="%1."/>
      <w:lvlJc w:val="left"/>
    </w:lvl>
    <w:lvl w:ilvl="1" w:tplc="B35C790E">
      <w:numFmt w:val="decimal"/>
      <w:lvlText w:val=""/>
      <w:lvlJc w:val="left"/>
    </w:lvl>
    <w:lvl w:ilvl="2" w:tplc="88C0D552">
      <w:numFmt w:val="decimal"/>
      <w:lvlText w:val=""/>
      <w:lvlJc w:val="left"/>
    </w:lvl>
    <w:lvl w:ilvl="3" w:tplc="2220AB74">
      <w:numFmt w:val="decimal"/>
      <w:lvlText w:val=""/>
      <w:lvlJc w:val="left"/>
    </w:lvl>
    <w:lvl w:ilvl="4" w:tplc="348C6294">
      <w:numFmt w:val="decimal"/>
      <w:lvlText w:val=""/>
      <w:lvlJc w:val="left"/>
    </w:lvl>
    <w:lvl w:ilvl="5" w:tplc="5DFCE42E">
      <w:numFmt w:val="decimal"/>
      <w:lvlText w:val=""/>
      <w:lvlJc w:val="left"/>
    </w:lvl>
    <w:lvl w:ilvl="6" w:tplc="538C9B12">
      <w:numFmt w:val="decimal"/>
      <w:lvlText w:val=""/>
      <w:lvlJc w:val="left"/>
    </w:lvl>
    <w:lvl w:ilvl="7" w:tplc="972868F4">
      <w:numFmt w:val="decimal"/>
      <w:lvlText w:val=""/>
      <w:lvlJc w:val="left"/>
    </w:lvl>
    <w:lvl w:ilvl="8" w:tplc="EB8CDA6C">
      <w:numFmt w:val="decimal"/>
      <w:lvlText w:val=""/>
      <w:lvlJc w:val="left"/>
    </w:lvl>
  </w:abstractNum>
  <w:abstractNum w:abstractNumId="301" w15:restartNumberingAfterBreak="0">
    <w:nsid w:val="000051D1"/>
    <w:multiLevelType w:val="hybridMultilevel"/>
    <w:tmpl w:val="467EE1AA"/>
    <w:lvl w:ilvl="0" w:tplc="FAA05EA6">
      <w:start w:val="1"/>
      <w:numFmt w:val="bullet"/>
      <w:lvlText w:val="•"/>
      <w:lvlJc w:val="left"/>
    </w:lvl>
    <w:lvl w:ilvl="1" w:tplc="75D01FD0">
      <w:numFmt w:val="decimal"/>
      <w:lvlText w:val=""/>
      <w:lvlJc w:val="left"/>
    </w:lvl>
    <w:lvl w:ilvl="2" w:tplc="FADC6DFE">
      <w:numFmt w:val="decimal"/>
      <w:lvlText w:val=""/>
      <w:lvlJc w:val="left"/>
    </w:lvl>
    <w:lvl w:ilvl="3" w:tplc="046869AC">
      <w:numFmt w:val="decimal"/>
      <w:lvlText w:val=""/>
      <w:lvlJc w:val="left"/>
    </w:lvl>
    <w:lvl w:ilvl="4" w:tplc="447CD3D2">
      <w:numFmt w:val="decimal"/>
      <w:lvlText w:val=""/>
      <w:lvlJc w:val="left"/>
    </w:lvl>
    <w:lvl w:ilvl="5" w:tplc="CA84DDEC">
      <w:numFmt w:val="decimal"/>
      <w:lvlText w:val=""/>
      <w:lvlJc w:val="left"/>
    </w:lvl>
    <w:lvl w:ilvl="6" w:tplc="3F62F972">
      <w:numFmt w:val="decimal"/>
      <w:lvlText w:val=""/>
      <w:lvlJc w:val="left"/>
    </w:lvl>
    <w:lvl w:ilvl="7" w:tplc="1B88930C">
      <w:numFmt w:val="decimal"/>
      <w:lvlText w:val=""/>
      <w:lvlJc w:val="left"/>
    </w:lvl>
    <w:lvl w:ilvl="8" w:tplc="ADD094DE">
      <w:numFmt w:val="decimal"/>
      <w:lvlText w:val=""/>
      <w:lvlJc w:val="left"/>
    </w:lvl>
  </w:abstractNum>
  <w:abstractNum w:abstractNumId="302" w15:restartNumberingAfterBreak="0">
    <w:nsid w:val="0000520B"/>
    <w:multiLevelType w:val="hybridMultilevel"/>
    <w:tmpl w:val="2474EF02"/>
    <w:lvl w:ilvl="0" w:tplc="D7C2B6BC">
      <w:start w:val="1"/>
      <w:numFmt w:val="bullet"/>
      <w:lvlText w:val="•"/>
      <w:lvlJc w:val="left"/>
    </w:lvl>
    <w:lvl w:ilvl="1" w:tplc="D3F059C0">
      <w:numFmt w:val="decimal"/>
      <w:lvlText w:val=""/>
      <w:lvlJc w:val="left"/>
    </w:lvl>
    <w:lvl w:ilvl="2" w:tplc="7A7A269C">
      <w:numFmt w:val="decimal"/>
      <w:lvlText w:val=""/>
      <w:lvlJc w:val="left"/>
    </w:lvl>
    <w:lvl w:ilvl="3" w:tplc="7D64FB9A">
      <w:numFmt w:val="decimal"/>
      <w:lvlText w:val=""/>
      <w:lvlJc w:val="left"/>
    </w:lvl>
    <w:lvl w:ilvl="4" w:tplc="DFB25330">
      <w:numFmt w:val="decimal"/>
      <w:lvlText w:val=""/>
      <w:lvlJc w:val="left"/>
    </w:lvl>
    <w:lvl w:ilvl="5" w:tplc="B8AADE2A">
      <w:numFmt w:val="decimal"/>
      <w:lvlText w:val=""/>
      <w:lvlJc w:val="left"/>
    </w:lvl>
    <w:lvl w:ilvl="6" w:tplc="8F46F960">
      <w:numFmt w:val="decimal"/>
      <w:lvlText w:val=""/>
      <w:lvlJc w:val="left"/>
    </w:lvl>
    <w:lvl w:ilvl="7" w:tplc="709CB536">
      <w:numFmt w:val="decimal"/>
      <w:lvlText w:val=""/>
      <w:lvlJc w:val="left"/>
    </w:lvl>
    <w:lvl w:ilvl="8" w:tplc="86A28A80">
      <w:numFmt w:val="decimal"/>
      <w:lvlText w:val=""/>
      <w:lvlJc w:val="left"/>
    </w:lvl>
  </w:abstractNum>
  <w:abstractNum w:abstractNumId="303" w15:restartNumberingAfterBreak="0">
    <w:nsid w:val="0000527F"/>
    <w:multiLevelType w:val="hybridMultilevel"/>
    <w:tmpl w:val="3A261288"/>
    <w:lvl w:ilvl="0" w:tplc="445C12C6">
      <w:start w:val="1"/>
      <w:numFmt w:val="bullet"/>
      <w:lvlText w:val="•"/>
      <w:lvlJc w:val="left"/>
    </w:lvl>
    <w:lvl w:ilvl="1" w:tplc="79D6AD68">
      <w:numFmt w:val="decimal"/>
      <w:lvlText w:val=""/>
      <w:lvlJc w:val="left"/>
    </w:lvl>
    <w:lvl w:ilvl="2" w:tplc="0E227FA8">
      <w:numFmt w:val="decimal"/>
      <w:lvlText w:val=""/>
      <w:lvlJc w:val="left"/>
    </w:lvl>
    <w:lvl w:ilvl="3" w:tplc="E752DECA">
      <w:numFmt w:val="decimal"/>
      <w:lvlText w:val=""/>
      <w:lvlJc w:val="left"/>
    </w:lvl>
    <w:lvl w:ilvl="4" w:tplc="814A7BDE">
      <w:numFmt w:val="decimal"/>
      <w:lvlText w:val=""/>
      <w:lvlJc w:val="left"/>
    </w:lvl>
    <w:lvl w:ilvl="5" w:tplc="813EBC92">
      <w:numFmt w:val="decimal"/>
      <w:lvlText w:val=""/>
      <w:lvlJc w:val="left"/>
    </w:lvl>
    <w:lvl w:ilvl="6" w:tplc="D0DE8748">
      <w:numFmt w:val="decimal"/>
      <w:lvlText w:val=""/>
      <w:lvlJc w:val="left"/>
    </w:lvl>
    <w:lvl w:ilvl="7" w:tplc="71740130">
      <w:numFmt w:val="decimal"/>
      <w:lvlText w:val=""/>
      <w:lvlJc w:val="left"/>
    </w:lvl>
    <w:lvl w:ilvl="8" w:tplc="F84C0E82">
      <w:numFmt w:val="decimal"/>
      <w:lvlText w:val=""/>
      <w:lvlJc w:val="left"/>
    </w:lvl>
  </w:abstractNum>
  <w:abstractNum w:abstractNumId="304" w15:restartNumberingAfterBreak="0">
    <w:nsid w:val="000053B1"/>
    <w:multiLevelType w:val="hybridMultilevel"/>
    <w:tmpl w:val="3E9EB9A0"/>
    <w:lvl w:ilvl="0" w:tplc="D72C651A">
      <w:start w:val="1"/>
      <w:numFmt w:val="bullet"/>
      <w:lvlText w:val="•"/>
      <w:lvlJc w:val="left"/>
    </w:lvl>
    <w:lvl w:ilvl="1" w:tplc="00D2B70C">
      <w:numFmt w:val="decimal"/>
      <w:lvlText w:val=""/>
      <w:lvlJc w:val="left"/>
    </w:lvl>
    <w:lvl w:ilvl="2" w:tplc="B98E2478">
      <w:numFmt w:val="decimal"/>
      <w:lvlText w:val=""/>
      <w:lvlJc w:val="left"/>
    </w:lvl>
    <w:lvl w:ilvl="3" w:tplc="6C52F35C">
      <w:numFmt w:val="decimal"/>
      <w:lvlText w:val=""/>
      <w:lvlJc w:val="left"/>
    </w:lvl>
    <w:lvl w:ilvl="4" w:tplc="BCFA6C7C">
      <w:numFmt w:val="decimal"/>
      <w:lvlText w:val=""/>
      <w:lvlJc w:val="left"/>
    </w:lvl>
    <w:lvl w:ilvl="5" w:tplc="3E92F8AE">
      <w:numFmt w:val="decimal"/>
      <w:lvlText w:val=""/>
      <w:lvlJc w:val="left"/>
    </w:lvl>
    <w:lvl w:ilvl="6" w:tplc="E516328C">
      <w:numFmt w:val="decimal"/>
      <w:lvlText w:val=""/>
      <w:lvlJc w:val="left"/>
    </w:lvl>
    <w:lvl w:ilvl="7" w:tplc="81F4E4D2">
      <w:numFmt w:val="decimal"/>
      <w:lvlText w:val=""/>
      <w:lvlJc w:val="left"/>
    </w:lvl>
    <w:lvl w:ilvl="8" w:tplc="DEEC8F64">
      <w:numFmt w:val="decimal"/>
      <w:lvlText w:val=""/>
      <w:lvlJc w:val="left"/>
    </w:lvl>
  </w:abstractNum>
  <w:abstractNum w:abstractNumId="305" w15:restartNumberingAfterBreak="0">
    <w:nsid w:val="00005422"/>
    <w:multiLevelType w:val="hybridMultilevel"/>
    <w:tmpl w:val="15F0111C"/>
    <w:lvl w:ilvl="0" w:tplc="C4DE29D2">
      <w:start w:val="1"/>
      <w:numFmt w:val="bullet"/>
      <w:lvlText w:val="•"/>
      <w:lvlJc w:val="left"/>
    </w:lvl>
    <w:lvl w:ilvl="1" w:tplc="A32E971E">
      <w:numFmt w:val="decimal"/>
      <w:lvlText w:val=""/>
      <w:lvlJc w:val="left"/>
    </w:lvl>
    <w:lvl w:ilvl="2" w:tplc="C51A01FE">
      <w:numFmt w:val="decimal"/>
      <w:lvlText w:val=""/>
      <w:lvlJc w:val="left"/>
    </w:lvl>
    <w:lvl w:ilvl="3" w:tplc="DB083D0E">
      <w:numFmt w:val="decimal"/>
      <w:lvlText w:val=""/>
      <w:lvlJc w:val="left"/>
    </w:lvl>
    <w:lvl w:ilvl="4" w:tplc="9A3EC2D4">
      <w:numFmt w:val="decimal"/>
      <w:lvlText w:val=""/>
      <w:lvlJc w:val="left"/>
    </w:lvl>
    <w:lvl w:ilvl="5" w:tplc="BD9CA2AA">
      <w:numFmt w:val="decimal"/>
      <w:lvlText w:val=""/>
      <w:lvlJc w:val="left"/>
    </w:lvl>
    <w:lvl w:ilvl="6" w:tplc="F38AAE8C">
      <w:numFmt w:val="decimal"/>
      <w:lvlText w:val=""/>
      <w:lvlJc w:val="left"/>
    </w:lvl>
    <w:lvl w:ilvl="7" w:tplc="D012F2EC">
      <w:numFmt w:val="decimal"/>
      <w:lvlText w:val=""/>
      <w:lvlJc w:val="left"/>
    </w:lvl>
    <w:lvl w:ilvl="8" w:tplc="E32CC5EC">
      <w:numFmt w:val="decimal"/>
      <w:lvlText w:val=""/>
      <w:lvlJc w:val="left"/>
    </w:lvl>
  </w:abstractNum>
  <w:abstractNum w:abstractNumId="306" w15:restartNumberingAfterBreak="0">
    <w:nsid w:val="0000542C"/>
    <w:multiLevelType w:val="hybridMultilevel"/>
    <w:tmpl w:val="ACF0DE4A"/>
    <w:lvl w:ilvl="0" w:tplc="536259F2">
      <w:start w:val="1"/>
      <w:numFmt w:val="bullet"/>
      <w:lvlText w:val="•"/>
      <w:lvlJc w:val="left"/>
    </w:lvl>
    <w:lvl w:ilvl="1" w:tplc="2A9C2FFA">
      <w:numFmt w:val="decimal"/>
      <w:lvlText w:val=""/>
      <w:lvlJc w:val="left"/>
    </w:lvl>
    <w:lvl w:ilvl="2" w:tplc="CFCE907E">
      <w:numFmt w:val="decimal"/>
      <w:lvlText w:val=""/>
      <w:lvlJc w:val="left"/>
    </w:lvl>
    <w:lvl w:ilvl="3" w:tplc="AD78429A">
      <w:numFmt w:val="decimal"/>
      <w:lvlText w:val=""/>
      <w:lvlJc w:val="left"/>
    </w:lvl>
    <w:lvl w:ilvl="4" w:tplc="827C3D98">
      <w:numFmt w:val="decimal"/>
      <w:lvlText w:val=""/>
      <w:lvlJc w:val="left"/>
    </w:lvl>
    <w:lvl w:ilvl="5" w:tplc="518CDD30">
      <w:numFmt w:val="decimal"/>
      <w:lvlText w:val=""/>
      <w:lvlJc w:val="left"/>
    </w:lvl>
    <w:lvl w:ilvl="6" w:tplc="1AAA6E38">
      <w:numFmt w:val="decimal"/>
      <w:lvlText w:val=""/>
      <w:lvlJc w:val="left"/>
    </w:lvl>
    <w:lvl w:ilvl="7" w:tplc="D1A07E86">
      <w:numFmt w:val="decimal"/>
      <w:lvlText w:val=""/>
      <w:lvlJc w:val="left"/>
    </w:lvl>
    <w:lvl w:ilvl="8" w:tplc="62E0ABEA">
      <w:numFmt w:val="decimal"/>
      <w:lvlText w:val=""/>
      <w:lvlJc w:val="left"/>
    </w:lvl>
  </w:abstractNum>
  <w:abstractNum w:abstractNumId="307" w15:restartNumberingAfterBreak="0">
    <w:nsid w:val="00005478"/>
    <w:multiLevelType w:val="hybridMultilevel"/>
    <w:tmpl w:val="4134B342"/>
    <w:lvl w:ilvl="0" w:tplc="6C1042AE">
      <w:start w:val="1"/>
      <w:numFmt w:val="bullet"/>
      <w:lvlText w:val="•"/>
      <w:lvlJc w:val="left"/>
    </w:lvl>
    <w:lvl w:ilvl="1" w:tplc="8522F064">
      <w:numFmt w:val="decimal"/>
      <w:lvlText w:val=""/>
      <w:lvlJc w:val="left"/>
    </w:lvl>
    <w:lvl w:ilvl="2" w:tplc="EB18958A">
      <w:numFmt w:val="decimal"/>
      <w:lvlText w:val=""/>
      <w:lvlJc w:val="left"/>
    </w:lvl>
    <w:lvl w:ilvl="3" w:tplc="3A763852">
      <w:numFmt w:val="decimal"/>
      <w:lvlText w:val=""/>
      <w:lvlJc w:val="left"/>
    </w:lvl>
    <w:lvl w:ilvl="4" w:tplc="32ECE35C">
      <w:numFmt w:val="decimal"/>
      <w:lvlText w:val=""/>
      <w:lvlJc w:val="left"/>
    </w:lvl>
    <w:lvl w:ilvl="5" w:tplc="E7625674">
      <w:numFmt w:val="decimal"/>
      <w:lvlText w:val=""/>
      <w:lvlJc w:val="left"/>
    </w:lvl>
    <w:lvl w:ilvl="6" w:tplc="0644CDCC">
      <w:numFmt w:val="decimal"/>
      <w:lvlText w:val=""/>
      <w:lvlJc w:val="left"/>
    </w:lvl>
    <w:lvl w:ilvl="7" w:tplc="ABA6A53A">
      <w:numFmt w:val="decimal"/>
      <w:lvlText w:val=""/>
      <w:lvlJc w:val="left"/>
    </w:lvl>
    <w:lvl w:ilvl="8" w:tplc="0FF234EA">
      <w:numFmt w:val="decimal"/>
      <w:lvlText w:val=""/>
      <w:lvlJc w:val="left"/>
    </w:lvl>
  </w:abstractNum>
  <w:abstractNum w:abstractNumId="308" w15:restartNumberingAfterBreak="0">
    <w:nsid w:val="0000549B"/>
    <w:multiLevelType w:val="hybridMultilevel"/>
    <w:tmpl w:val="266C417A"/>
    <w:lvl w:ilvl="0" w:tplc="608421B8">
      <w:start w:val="1"/>
      <w:numFmt w:val="bullet"/>
      <w:lvlText w:val="•"/>
      <w:lvlJc w:val="left"/>
    </w:lvl>
    <w:lvl w:ilvl="1" w:tplc="E3B67760">
      <w:numFmt w:val="decimal"/>
      <w:lvlText w:val=""/>
      <w:lvlJc w:val="left"/>
    </w:lvl>
    <w:lvl w:ilvl="2" w:tplc="3B5EF2E2">
      <w:numFmt w:val="decimal"/>
      <w:lvlText w:val=""/>
      <w:lvlJc w:val="left"/>
    </w:lvl>
    <w:lvl w:ilvl="3" w:tplc="4DEE3060">
      <w:numFmt w:val="decimal"/>
      <w:lvlText w:val=""/>
      <w:lvlJc w:val="left"/>
    </w:lvl>
    <w:lvl w:ilvl="4" w:tplc="5F828D08">
      <w:numFmt w:val="decimal"/>
      <w:lvlText w:val=""/>
      <w:lvlJc w:val="left"/>
    </w:lvl>
    <w:lvl w:ilvl="5" w:tplc="E49CEA66">
      <w:numFmt w:val="decimal"/>
      <w:lvlText w:val=""/>
      <w:lvlJc w:val="left"/>
    </w:lvl>
    <w:lvl w:ilvl="6" w:tplc="07EC6966">
      <w:numFmt w:val="decimal"/>
      <w:lvlText w:val=""/>
      <w:lvlJc w:val="left"/>
    </w:lvl>
    <w:lvl w:ilvl="7" w:tplc="05528C8E">
      <w:numFmt w:val="decimal"/>
      <w:lvlText w:val=""/>
      <w:lvlJc w:val="left"/>
    </w:lvl>
    <w:lvl w:ilvl="8" w:tplc="A1F02210">
      <w:numFmt w:val="decimal"/>
      <w:lvlText w:val=""/>
      <w:lvlJc w:val="left"/>
    </w:lvl>
  </w:abstractNum>
  <w:abstractNum w:abstractNumId="309" w15:restartNumberingAfterBreak="0">
    <w:nsid w:val="000054BE"/>
    <w:multiLevelType w:val="hybridMultilevel"/>
    <w:tmpl w:val="08C26F28"/>
    <w:lvl w:ilvl="0" w:tplc="CFAA311A">
      <w:start w:val="1"/>
      <w:numFmt w:val="bullet"/>
      <w:lvlText w:val="В"/>
      <w:lvlJc w:val="left"/>
    </w:lvl>
    <w:lvl w:ilvl="1" w:tplc="392A7FB6">
      <w:start w:val="1"/>
      <w:numFmt w:val="bullet"/>
      <w:lvlText w:val="•"/>
      <w:lvlJc w:val="left"/>
    </w:lvl>
    <w:lvl w:ilvl="2" w:tplc="EF286346">
      <w:numFmt w:val="decimal"/>
      <w:lvlText w:val=""/>
      <w:lvlJc w:val="left"/>
    </w:lvl>
    <w:lvl w:ilvl="3" w:tplc="D42065CC">
      <w:numFmt w:val="decimal"/>
      <w:lvlText w:val=""/>
      <w:lvlJc w:val="left"/>
    </w:lvl>
    <w:lvl w:ilvl="4" w:tplc="D94CE2B0">
      <w:numFmt w:val="decimal"/>
      <w:lvlText w:val=""/>
      <w:lvlJc w:val="left"/>
    </w:lvl>
    <w:lvl w:ilvl="5" w:tplc="35543ACC">
      <w:numFmt w:val="decimal"/>
      <w:lvlText w:val=""/>
      <w:lvlJc w:val="left"/>
    </w:lvl>
    <w:lvl w:ilvl="6" w:tplc="1E8AFBB2">
      <w:numFmt w:val="decimal"/>
      <w:lvlText w:val=""/>
      <w:lvlJc w:val="left"/>
    </w:lvl>
    <w:lvl w:ilvl="7" w:tplc="8A36D95A">
      <w:numFmt w:val="decimal"/>
      <w:lvlText w:val=""/>
      <w:lvlJc w:val="left"/>
    </w:lvl>
    <w:lvl w:ilvl="8" w:tplc="D00AA9D8">
      <w:numFmt w:val="decimal"/>
      <w:lvlText w:val=""/>
      <w:lvlJc w:val="left"/>
    </w:lvl>
  </w:abstractNum>
  <w:abstractNum w:abstractNumId="310" w15:restartNumberingAfterBreak="0">
    <w:nsid w:val="000054D6"/>
    <w:multiLevelType w:val="hybridMultilevel"/>
    <w:tmpl w:val="E7B838F4"/>
    <w:lvl w:ilvl="0" w:tplc="49CEC5FA">
      <w:start w:val="1"/>
      <w:numFmt w:val="bullet"/>
      <w:lvlText w:val="•"/>
      <w:lvlJc w:val="left"/>
    </w:lvl>
    <w:lvl w:ilvl="1" w:tplc="AC14F096">
      <w:numFmt w:val="decimal"/>
      <w:lvlText w:val=""/>
      <w:lvlJc w:val="left"/>
    </w:lvl>
    <w:lvl w:ilvl="2" w:tplc="72DC06C2">
      <w:numFmt w:val="decimal"/>
      <w:lvlText w:val=""/>
      <w:lvlJc w:val="left"/>
    </w:lvl>
    <w:lvl w:ilvl="3" w:tplc="797AB006">
      <w:numFmt w:val="decimal"/>
      <w:lvlText w:val=""/>
      <w:lvlJc w:val="left"/>
    </w:lvl>
    <w:lvl w:ilvl="4" w:tplc="5B52B83E">
      <w:numFmt w:val="decimal"/>
      <w:lvlText w:val=""/>
      <w:lvlJc w:val="left"/>
    </w:lvl>
    <w:lvl w:ilvl="5" w:tplc="D8327CCE">
      <w:numFmt w:val="decimal"/>
      <w:lvlText w:val=""/>
      <w:lvlJc w:val="left"/>
    </w:lvl>
    <w:lvl w:ilvl="6" w:tplc="52B0A98C">
      <w:numFmt w:val="decimal"/>
      <w:lvlText w:val=""/>
      <w:lvlJc w:val="left"/>
    </w:lvl>
    <w:lvl w:ilvl="7" w:tplc="E81E833A">
      <w:numFmt w:val="decimal"/>
      <w:lvlText w:val=""/>
      <w:lvlJc w:val="left"/>
    </w:lvl>
    <w:lvl w:ilvl="8" w:tplc="CCEC0766">
      <w:numFmt w:val="decimal"/>
      <w:lvlText w:val=""/>
      <w:lvlJc w:val="left"/>
    </w:lvl>
  </w:abstractNum>
  <w:abstractNum w:abstractNumId="311" w15:restartNumberingAfterBreak="0">
    <w:nsid w:val="000054DC"/>
    <w:multiLevelType w:val="hybridMultilevel"/>
    <w:tmpl w:val="F1CCE9D6"/>
    <w:lvl w:ilvl="0" w:tplc="7F4028B8">
      <w:start w:val="1"/>
      <w:numFmt w:val="bullet"/>
      <w:lvlText w:val="к"/>
      <w:lvlJc w:val="left"/>
    </w:lvl>
    <w:lvl w:ilvl="1" w:tplc="72EC2770">
      <w:numFmt w:val="decimal"/>
      <w:lvlText w:val=""/>
      <w:lvlJc w:val="left"/>
    </w:lvl>
    <w:lvl w:ilvl="2" w:tplc="5F5CCDE8">
      <w:numFmt w:val="decimal"/>
      <w:lvlText w:val=""/>
      <w:lvlJc w:val="left"/>
    </w:lvl>
    <w:lvl w:ilvl="3" w:tplc="B7D28506">
      <w:numFmt w:val="decimal"/>
      <w:lvlText w:val=""/>
      <w:lvlJc w:val="left"/>
    </w:lvl>
    <w:lvl w:ilvl="4" w:tplc="A38E1032">
      <w:numFmt w:val="decimal"/>
      <w:lvlText w:val=""/>
      <w:lvlJc w:val="left"/>
    </w:lvl>
    <w:lvl w:ilvl="5" w:tplc="B92EC9BC">
      <w:numFmt w:val="decimal"/>
      <w:lvlText w:val=""/>
      <w:lvlJc w:val="left"/>
    </w:lvl>
    <w:lvl w:ilvl="6" w:tplc="BA282F98">
      <w:numFmt w:val="decimal"/>
      <w:lvlText w:val=""/>
      <w:lvlJc w:val="left"/>
    </w:lvl>
    <w:lvl w:ilvl="7" w:tplc="56009E28">
      <w:numFmt w:val="decimal"/>
      <w:lvlText w:val=""/>
      <w:lvlJc w:val="left"/>
    </w:lvl>
    <w:lvl w:ilvl="8" w:tplc="053C12DC">
      <w:numFmt w:val="decimal"/>
      <w:lvlText w:val=""/>
      <w:lvlJc w:val="left"/>
    </w:lvl>
  </w:abstractNum>
  <w:abstractNum w:abstractNumId="312" w15:restartNumberingAfterBreak="0">
    <w:nsid w:val="000054DE"/>
    <w:multiLevelType w:val="hybridMultilevel"/>
    <w:tmpl w:val="E512627C"/>
    <w:lvl w:ilvl="0" w:tplc="B56C8FF8">
      <w:start w:val="32"/>
      <w:numFmt w:val="decimal"/>
      <w:lvlText w:val="%1."/>
      <w:lvlJc w:val="left"/>
    </w:lvl>
    <w:lvl w:ilvl="1" w:tplc="9710B2A0">
      <w:numFmt w:val="decimal"/>
      <w:lvlText w:val=""/>
      <w:lvlJc w:val="left"/>
    </w:lvl>
    <w:lvl w:ilvl="2" w:tplc="5100DF38">
      <w:numFmt w:val="decimal"/>
      <w:lvlText w:val=""/>
      <w:lvlJc w:val="left"/>
    </w:lvl>
    <w:lvl w:ilvl="3" w:tplc="20246298">
      <w:numFmt w:val="decimal"/>
      <w:lvlText w:val=""/>
      <w:lvlJc w:val="left"/>
    </w:lvl>
    <w:lvl w:ilvl="4" w:tplc="E7EE2406">
      <w:numFmt w:val="decimal"/>
      <w:lvlText w:val=""/>
      <w:lvlJc w:val="left"/>
    </w:lvl>
    <w:lvl w:ilvl="5" w:tplc="5120C930">
      <w:numFmt w:val="decimal"/>
      <w:lvlText w:val=""/>
      <w:lvlJc w:val="left"/>
    </w:lvl>
    <w:lvl w:ilvl="6" w:tplc="F24A9172">
      <w:numFmt w:val="decimal"/>
      <w:lvlText w:val=""/>
      <w:lvlJc w:val="left"/>
    </w:lvl>
    <w:lvl w:ilvl="7" w:tplc="6E80BD24">
      <w:numFmt w:val="decimal"/>
      <w:lvlText w:val=""/>
      <w:lvlJc w:val="left"/>
    </w:lvl>
    <w:lvl w:ilvl="8" w:tplc="8A5C7C0E">
      <w:numFmt w:val="decimal"/>
      <w:lvlText w:val=""/>
      <w:lvlJc w:val="left"/>
    </w:lvl>
  </w:abstractNum>
  <w:abstractNum w:abstractNumId="313" w15:restartNumberingAfterBreak="0">
    <w:nsid w:val="00005579"/>
    <w:multiLevelType w:val="hybridMultilevel"/>
    <w:tmpl w:val="15B641A4"/>
    <w:lvl w:ilvl="0" w:tplc="B4D24D10">
      <w:start w:val="1"/>
      <w:numFmt w:val="bullet"/>
      <w:lvlText w:val="•"/>
      <w:lvlJc w:val="left"/>
    </w:lvl>
    <w:lvl w:ilvl="1" w:tplc="E29CF50E">
      <w:numFmt w:val="decimal"/>
      <w:lvlText w:val=""/>
      <w:lvlJc w:val="left"/>
    </w:lvl>
    <w:lvl w:ilvl="2" w:tplc="E41EDC54">
      <w:numFmt w:val="decimal"/>
      <w:lvlText w:val=""/>
      <w:lvlJc w:val="left"/>
    </w:lvl>
    <w:lvl w:ilvl="3" w:tplc="2D04511C">
      <w:numFmt w:val="decimal"/>
      <w:lvlText w:val=""/>
      <w:lvlJc w:val="left"/>
    </w:lvl>
    <w:lvl w:ilvl="4" w:tplc="030A14F8">
      <w:numFmt w:val="decimal"/>
      <w:lvlText w:val=""/>
      <w:lvlJc w:val="left"/>
    </w:lvl>
    <w:lvl w:ilvl="5" w:tplc="DC5EAEE2">
      <w:numFmt w:val="decimal"/>
      <w:lvlText w:val=""/>
      <w:lvlJc w:val="left"/>
    </w:lvl>
    <w:lvl w:ilvl="6" w:tplc="BA062E80">
      <w:numFmt w:val="decimal"/>
      <w:lvlText w:val=""/>
      <w:lvlJc w:val="left"/>
    </w:lvl>
    <w:lvl w:ilvl="7" w:tplc="6BBA3802">
      <w:numFmt w:val="decimal"/>
      <w:lvlText w:val=""/>
      <w:lvlJc w:val="left"/>
    </w:lvl>
    <w:lvl w:ilvl="8" w:tplc="09D692BA">
      <w:numFmt w:val="decimal"/>
      <w:lvlText w:val=""/>
      <w:lvlJc w:val="left"/>
    </w:lvl>
  </w:abstractNum>
  <w:abstractNum w:abstractNumId="314" w15:restartNumberingAfterBreak="0">
    <w:nsid w:val="000056AE"/>
    <w:multiLevelType w:val="hybridMultilevel"/>
    <w:tmpl w:val="84A05808"/>
    <w:lvl w:ilvl="0" w:tplc="B2C834B0">
      <w:start w:val="1"/>
      <w:numFmt w:val="bullet"/>
      <w:lvlText w:val="-"/>
      <w:lvlJc w:val="left"/>
    </w:lvl>
    <w:lvl w:ilvl="1" w:tplc="ADF6321E">
      <w:numFmt w:val="decimal"/>
      <w:lvlText w:val=""/>
      <w:lvlJc w:val="left"/>
    </w:lvl>
    <w:lvl w:ilvl="2" w:tplc="285A719C">
      <w:numFmt w:val="decimal"/>
      <w:lvlText w:val=""/>
      <w:lvlJc w:val="left"/>
    </w:lvl>
    <w:lvl w:ilvl="3" w:tplc="D4766A30">
      <w:numFmt w:val="decimal"/>
      <w:lvlText w:val=""/>
      <w:lvlJc w:val="left"/>
    </w:lvl>
    <w:lvl w:ilvl="4" w:tplc="1D909E98">
      <w:numFmt w:val="decimal"/>
      <w:lvlText w:val=""/>
      <w:lvlJc w:val="left"/>
    </w:lvl>
    <w:lvl w:ilvl="5" w:tplc="94B4667C">
      <w:numFmt w:val="decimal"/>
      <w:lvlText w:val=""/>
      <w:lvlJc w:val="left"/>
    </w:lvl>
    <w:lvl w:ilvl="6" w:tplc="1D0464E8">
      <w:numFmt w:val="decimal"/>
      <w:lvlText w:val=""/>
      <w:lvlJc w:val="left"/>
    </w:lvl>
    <w:lvl w:ilvl="7" w:tplc="AD66C59C">
      <w:numFmt w:val="decimal"/>
      <w:lvlText w:val=""/>
      <w:lvlJc w:val="left"/>
    </w:lvl>
    <w:lvl w:ilvl="8" w:tplc="723AB092">
      <w:numFmt w:val="decimal"/>
      <w:lvlText w:val=""/>
      <w:lvlJc w:val="left"/>
    </w:lvl>
  </w:abstractNum>
  <w:abstractNum w:abstractNumId="315" w15:restartNumberingAfterBreak="0">
    <w:nsid w:val="00005753"/>
    <w:multiLevelType w:val="hybridMultilevel"/>
    <w:tmpl w:val="C9345BB6"/>
    <w:lvl w:ilvl="0" w:tplc="AC98E224">
      <w:start w:val="1"/>
      <w:numFmt w:val="bullet"/>
      <w:lvlText w:val="•"/>
      <w:lvlJc w:val="left"/>
    </w:lvl>
    <w:lvl w:ilvl="1" w:tplc="05F29718">
      <w:numFmt w:val="decimal"/>
      <w:lvlText w:val=""/>
      <w:lvlJc w:val="left"/>
    </w:lvl>
    <w:lvl w:ilvl="2" w:tplc="21A893E4">
      <w:numFmt w:val="decimal"/>
      <w:lvlText w:val=""/>
      <w:lvlJc w:val="left"/>
    </w:lvl>
    <w:lvl w:ilvl="3" w:tplc="F794A10C">
      <w:numFmt w:val="decimal"/>
      <w:lvlText w:val=""/>
      <w:lvlJc w:val="left"/>
    </w:lvl>
    <w:lvl w:ilvl="4" w:tplc="BFD03A1A">
      <w:numFmt w:val="decimal"/>
      <w:lvlText w:val=""/>
      <w:lvlJc w:val="left"/>
    </w:lvl>
    <w:lvl w:ilvl="5" w:tplc="4FE204DE">
      <w:numFmt w:val="decimal"/>
      <w:lvlText w:val=""/>
      <w:lvlJc w:val="left"/>
    </w:lvl>
    <w:lvl w:ilvl="6" w:tplc="2676FC1C">
      <w:numFmt w:val="decimal"/>
      <w:lvlText w:val=""/>
      <w:lvlJc w:val="left"/>
    </w:lvl>
    <w:lvl w:ilvl="7" w:tplc="85A230E2">
      <w:numFmt w:val="decimal"/>
      <w:lvlText w:val=""/>
      <w:lvlJc w:val="left"/>
    </w:lvl>
    <w:lvl w:ilvl="8" w:tplc="C8BEBA42">
      <w:numFmt w:val="decimal"/>
      <w:lvlText w:val=""/>
      <w:lvlJc w:val="left"/>
    </w:lvl>
  </w:abstractNum>
  <w:abstractNum w:abstractNumId="316" w15:restartNumberingAfterBreak="0">
    <w:nsid w:val="00005772"/>
    <w:multiLevelType w:val="hybridMultilevel"/>
    <w:tmpl w:val="D61A52CA"/>
    <w:lvl w:ilvl="0" w:tplc="6C86F146">
      <w:start w:val="1"/>
      <w:numFmt w:val="bullet"/>
      <w:lvlText w:val="В"/>
      <w:lvlJc w:val="left"/>
    </w:lvl>
    <w:lvl w:ilvl="1" w:tplc="D3B68D72">
      <w:numFmt w:val="decimal"/>
      <w:lvlText w:val=""/>
      <w:lvlJc w:val="left"/>
    </w:lvl>
    <w:lvl w:ilvl="2" w:tplc="F392D1B0">
      <w:numFmt w:val="decimal"/>
      <w:lvlText w:val=""/>
      <w:lvlJc w:val="left"/>
    </w:lvl>
    <w:lvl w:ilvl="3" w:tplc="EBC20A4A">
      <w:numFmt w:val="decimal"/>
      <w:lvlText w:val=""/>
      <w:lvlJc w:val="left"/>
    </w:lvl>
    <w:lvl w:ilvl="4" w:tplc="FA9237EC">
      <w:numFmt w:val="decimal"/>
      <w:lvlText w:val=""/>
      <w:lvlJc w:val="left"/>
    </w:lvl>
    <w:lvl w:ilvl="5" w:tplc="C3BA6852">
      <w:numFmt w:val="decimal"/>
      <w:lvlText w:val=""/>
      <w:lvlJc w:val="left"/>
    </w:lvl>
    <w:lvl w:ilvl="6" w:tplc="888E5554">
      <w:numFmt w:val="decimal"/>
      <w:lvlText w:val=""/>
      <w:lvlJc w:val="left"/>
    </w:lvl>
    <w:lvl w:ilvl="7" w:tplc="EA148FF2">
      <w:numFmt w:val="decimal"/>
      <w:lvlText w:val=""/>
      <w:lvlJc w:val="left"/>
    </w:lvl>
    <w:lvl w:ilvl="8" w:tplc="9E4C630C">
      <w:numFmt w:val="decimal"/>
      <w:lvlText w:val=""/>
      <w:lvlJc w:val="left"/>
    </w:lvl>
  </w:abstractNum>
  <w:abstractNum w:abstractNumId="317" w15:restartNumberingAfterBreak="0">
    <w:nsid w:val="0000578D"/>
    <w:multiLevelType w:val="hybridMultilevel"/>
    <w:tmpl w:val="5D04FD24"/>
    <w:lvl w:ilvl="0" w:tplc="D9FC1AD2">
      <w:start w:val="1"/>
      <w:numFmt w:val="bullet"/>
      <w:lvlText w:val="В"/>
      <w:lvlJc w:val="left"/>
    </w:lvl>
    <w:lvl w:ilvl="1" w:tplc="407C2CA8">
      <w:start w:val="1"/>
      <w:numFmt w:val="bullet"/>
      <w:lvlText w:val="•"/>
      <w:lvlJc w:val="left"/>
    </w:lvl>
    <w:lvl w:ilvl="2" w:tplc="A99090CE">
      <w:numFmt w:val="decimal"/>
      <w:lvlText w:val=""/>
      <w:lvlJc w:val="left"/>
    </w:lvl>
    <w:lvl w:ilvl="3" w:tplc="BA70F50A">
      <w:numFmt w:val="decimal"/>
      <w:lvlText w:val=""/>
      <w:lvlJc w:val="left"/>
    </w:lvl>
    <w:lvl w:ilvl="4" w:tplc="086EBAE8">
      <w:numFmt w:val="decimal"/>
      <w:lvlText w:val=""/>
      <w:lvlJc w:val="left"/>
    </w:lvl>
    <w:lvl w:ilvl="5" w:tplc="D0C0EB04">
      <w:numFmt w:val="decimal"/>
      <w:lvlText w:val=""/>
      <w:lvlJc w:val="left"/>
    </w:lvl>
    <w:lvl w:ilvl="6" w:tplc="87B24E52">
      <w:numFmt w:val="decimal"/>
      <w:lvlText w:val=""/>
      <w:lvlJc w:val="left"/>
    </w:lvl>
    <w:lvl w:ilvl="7" w:tplc="F9282F60">
      <w:numFmt w:val="decimal"/>
      <w:lvlText w:val=""/>
      <w:lvlJc w:val="left"/>
    </w:lvl>
    <w:lvl w:ilvl="8" w:tplc="D8F4B4B0">
      <w:numFmt w:val="decimal"/>
      <w:lvlText w:val=""/>
      <w:lvlJc w:val="left"/>
    </w:lvl>
  </w:abstractNum>
  <w:abstractNum w:abstractNumId="318" w15:restartNumberingAfterBreak="0">
    <w:nsid w:val="000057C2"/>
    <w:multiLevelType w:val="hybridMultilevel"/>
    <w:tmpl w:val="27FC55A0"/>
    <w:lvl w:ilvl="0" w:tplc="7026CE96">
      <w:start w:val="1"/>
      <w:numFmt w:val="bullet"/>
      <w:lvlText w:val="В"/>
      <w:lvlJc w:val="left"/>
    </w:lvl>
    <w:lvl w:ilvl="1" w:tplc="064C012A">
      <w:start w:val="1"/>
      <w:numFmt w:val="bullet"/>
      <w:lvlText w:val="•"/>
      <w:lvlJc w:val="left"/>
    </w:lvl>
    <w:lvl w:ilvl="2" w:tplc="E42E62D4">
      <w:numFmt w:val="decimal"/>
      <w:lvlText w:val=""/>
      <w:lvlJc w:val="left"/>
    </w:lvl>
    <w:lvl w:ilvl="3" w:tplc="D66C844E">
      <w:numFmt w:val="decimal"/>
      <w:lvlText w:val=""/>
      <w:lvlJc w:val="left"/>
    </w:lvl>
    <w:lvl w:ilvl="4" w:tplc="2DCC4C12">
      <w:numFmt w:val="decimal"/>
      <w:lvlText w:val=""/>
      <w:lvlJc w:val="left"/>
    </w:lvl>
    <w:lvl w:ilvl="5" w:tplc="E6BA0158">
      <w:numFmt w:val="decimal"/>
      <w:lvlText w:val=""/>
      <w:lvlJc w:val="left"/>
    </w:lvl>
    <w:lvl w:ilvl="6" w:tplc="E08E5B8E">
      <w:numFmt w:val="decimal"/>
      <w:lvlText w:val=""/>
      <w:lvlJc w:val="left"/>
    </w:lvl>
    <w:lvl w:ilvl="7" w:tplc="A97479EC">
      <w:numFmt w:val="decimal"/>
      <w:lvlText w:val=""/>
      <w:lvlJc w:val="left"/>
    </w:lvl>
    <w:lvl w:ilvl="8" w:tplc="BE0665F2">
      <w:numFmt w:val="decimal"/>
      <w:lvlText w:val=""/>
      <w:lvlJc w:val="left"/>
    </w:lvl>
  </w:abstractNum>
  <w:abstractNum w:abstractNumId="319" w15:restartNumberingAfterBreak="0">
    <w:nsid w:val="000057D3"/>
    <w:multiLevelType w:val="hybridMultilevel"/>
    <w:tmpl w:val="C1E05040"/>
    <w:lvl w:ilvl="0" w:tplc="186E8AEE">
      <w:start w:val="1"/>
      <w:numFmt w:val="bullet"/>
      <w:lvlText w:val="•"/>
      <w:lvlJc w:val="left"/>
    </w:lvl>
    <w:lvl w:ilvl="1" w:tplc="3DC6592A">
      <w:numFmt w:val="decimal"/>
      <w:lvlText w:val=""/>
      <w:lvlJc w:val="left"/>
    </w:lvl>
    <w:lvl w:ilvl="2" w:tplc="2F7AC580">
      <w:numFmt w:val="decimal"/>
      <w:lvlText w:val=""/>
      <w:lvlJc w:val="left"/>
    </w:lvl>
    <w:lvl w:ilvl="3" w:tplc="600E8DCC">
      <w:numFmt w:val="decimal"/>
      <w:lvlText w:val=""/>
      <w:lvlJc w:val="left"/>
    </w:lvl>
    <w:lvl w:ilvl="4" w:tplc="5D10B11C">
      <w:numFmt w:val="decimal"/>
      <w:lvlText w:val=""/>
      <w:lvlJc w:val="left"/>
    </w:lvl>
    <w:lvl w:ilvl="5" w:tplc="14EC176C">
      <w:numFmt w:val="decimal"/>
      <w:lvlText w:val=""/>
      <w:lvlJc w:val="left"/>
    </w:lvl>
    <w:lvl w:ilvl="6" w:tplc="E29AE7B0">
      <w:numFmt w:val="decimal"/>
      <w:lvlText w:val=""/>
      <w:lvlJc w:val="left"/>
    </w:lvl>
    <w:lvl w:ilvl="7" w:tplc="0BF8A95A">
      <w:numFmt w:val="decimal"/>
      <w:lvlText w:val=""/>
      <w:lvlJc w:val="left"/>
    </w:lvl>
    <w:lvl w:ilvl="8" w:tplc="90407DAC">
      <w:numFmt w:val="decimal"/>
      <w:lvlText w:val=""/>
      <w:lvlJc w:val="left"/>
    </w:lvl>
  </w:abstractNum>
  <w:abstractNum w:abstractNumId="320" w15:restartNumberingAfterBreak="0">
    <w:nsid w:val="00005815"/>
    <w:multiLevelType w:val="hybridMultilevel"/>
    <w:tmpl w:val="C1D81370"/>
    <w:lvl w:ilvl="0" w:tplc="377621BC">
      <w:start w:val="1"/>
      <w:numFmt w:val="bullet"/>
      <w:lvlText w:val="•"/>
      <w:lvlJc w:val="left"/>
    </w:lvl>
    <w:lvl w:ilvl="1" w:tplc="789694BE">
      <w:numFmt w:val="decimal"/>
      <w:lvlText w:val=""/>
      <w:lvlJc w:val="left"/>
    </w:lvl>
    <w:lvl w:ilvl="2" w:tplc="AFCCAF56">
      <w:numFmt w:val="decimal"/>
      <w:lvlText w:val=""/>
      <w:lvlJc w:val="left"/>
    </w:lvl>
    <w:lvl w:ilvl="3" w:tplc="F0AC9A86">
      <w:numFmt w:val="decimal"/>
      <w:lvlText w:val=""/>
      <w:lvlJc w:val="left"/>
    </w:lvl>
    <w:lvl w:ilvl="4" w:tplc="B658E79E">
      <w:numFmt w:val="decimal"/>
      <w:lvlText w:val=""/>
      <w:lvlJc w:val="left"/>
    </w:lvl>
    <w:lvl w:ilvl="5" w:tplc="38DA7000">
      <w:numFmt w:val="decimal"/>
      <w:lvlText w:val=""/>
      <w:lvlJc w:val="left"/>
    </w:lvl>
    <w:lvl w:ilvl="6" w:tplc="189A4000">
      <w:numFmt w:val="decimal"/>
      <w:lvlText w:val=""/>
      <w:lvlJc w:val="left"/>
    </w:lvl>
    <w:lvl w:ilvl="7" w:tplc="B06E213E">
      <w:numFmt w:val="decimal"/>
      <w:lvlText w:val=""/>
      <w:lvlJc w:val="left"/>
    </w:lvl>
    <w:lvl w:ilvl="8" w:tplc="AB5453B6">
      <w:numFmt w:val="decimal"/>
      <w:lvlText w:val=""/>
      <w:lvlJc w:val="left"/>
    </w:lvl>
  </w:abstractNum>
  <w:abstractNum w:abstractNumId="321" w15:restartNumberingAfterBreak="0">
    <w:nsid w:val="00005841"/>
    <w:multiLevelType w:val="hybridMultilevel"/>
    <w:tmpl w:val="81FC1740"/>
    <w:lvl w:ilvl="0" w:tplc="4D9CD462">
      <w:start w:val="1"/>
      <w:numFmt w:val="bullet"/>
      <w:lvlText w:val="•"/>
      <w:lvlJc w:val="left"/>
    </w:lvl>
    <w:lvl w:ilvl="1" w:tplc="4D425104">
      <w:numFmt w:val="decimal"/>
      <w:lvlText w:val=""/>
      <w:lvlJc w:val="left"/>
    </w:lvl>
    <w:lvl w:ilvl="2" w:tplc="91CCB8AC">
      <w:numFmt w:val="decimal"/>
      <w:lvlText w:val=""/>
      <w:lvlJc w:val="left"/>
    </w:lvl>
    <w:lvl w:ilvl="3" w:tplc="0EEAA674">
      <w:numFmt w:val="decimal"/>
      <w:lvlText w:val=""/>
      <w:lvlJc w:val="left"/>
    </w:lvl>
    <w:lvl w:ilvl="4" w:tplc="5416490C">
      <w:numFmt w:val="decimal"/>
      <w:lvlText w:val=""/>
      <w:lvlJc w:val="left"/>
    </w:lvl>
    <w:lvl w:ilvl="5" w:tplc="DCCE5092">
      <w:numFmt w:val="decimal"/>
      <w:lvlText w:val=""/>
      <w:lvlJc w:val="left"/>
    </w:lvl>
    <w:lvl w:ilvl="6" w:tplc="8AC2C4D6">
      <w:numFmt w:val="decimal"/>
      <w:lvlText w:val=""/>
      <w:lvlJc w:val="left"/>
    </w:lvl>
    <w:lvl w:ilvl="7" w:tplc="E87A2F88">
      <w:numFmt w:val="decimal"/>
      <w:lvlText w:val=""/>
      <w:lvlJc w:val="left"/>
    </w:lvl>
    <w:lvl w:ilvl="8" w:tplc="F9C82360">
      <w:numFmt w:val="decimal"/>
      <w:lvlText w:val=""/>
      <w:lvlJc w:val="left"/>
    </w:lvl>
  </w:abstractNum>
  <w:abstractNum w:abstractNumId="322" w15:restartNumberingAfterBreak="0">
    <w:nsid w:val="00005876"/>
    <w:multiLevelType w:val="hybridMultilevel"/>
    <w:tmpl w:val="9CA4DB7E"/>
    <w:lvl w:ilvl="0" w:tplc="F878CE82">
      <w:start w:val="1"/>
      <w:numFmt w:val="bullet"/>
      <w:lvlText w:val="•"/>
      <w:lvlJc w:val="left"/>
    </w:lvl>
    <w:lvl w:ilvl="1" w:tplc="0090014E">
      <w:numFmt w:val="decimal"/>
      <w:lvlText w:val=""/>
      <w:lvlJc w:val="left"/>
    </w:lvl>
    <w:lvl w:ilvl="2" w:tplc="73FA9E54">
      <w:numFmt w:val="decimal"/>
      <w:lvlText w:val=""/>
      <w:lvlJc w:val="left"/>
    </w:lvl>
    <w:lvl w:ilvl="3" w:tplc="8778938E">
      <w:numFmt w:val="decimal"/>
      <w:lvlText w:val=""/>
      <w:lvlJc w:val="left"/>
    </w:lvl>
    <w:lvl w:ilvl="4" w:tplc="4E128B72">
      <w:numFmt w:val="decimal"/>
      <w:lvlText w:val=""/>
      <w:lvlJc w:val="left"/>
    </w:lvl>
    <w:lvl w:ilvl="5" w:tplc="388A892A">
      <w:numFmt w:val="decimal"/>
      <w:lvlText w:val=""/>
      <w:lvlJc w:val="left"/>
    </w:lvl>
    <w:lvl w:ilvl="6" w:tplc="8E7CAD0C">
      <w:numFmt w:val="decimal"/>
      <w:lvlText w:val=""/>
      <w:lvlJc w:val="left"/>
    </w:lvl>
    <w:lvl w:ilvl="7" w:tplc="4FD040D8">
      <w:numFmt w:val="decimal"/>
      <w:lvlText w:val=""/>
      <w:lvlJc w:val="left"/>
    </w:lvl>
    <w:lvl w:ilvl="8" w:tplc="2A8C9D2A">
      <w:numFmt w:val="decimal"/>
      <w:lvlText w:val=""/>
      <w:lvlJc w:val="left"/>
    </w:lvl>
  </w:abstractNum>
  <w:abstractNum w:abstractNumId="323" w15:restartNumberingAfterBreak="0">
    <w:nsid w:val="00005878"/>
    <w:multiLevelType w:val="hybridMultilevel"/>
    <w:tmpl w:val="15862F22"/>
    <w:lvl w:ilvl="0" w:tplc="9E92F49A">
      <w:start w:val="1"/>
      <w:numFmt w:val="bullet"/>
      <w:lvlText w:val="и"/>
      <w:lvlJc w:val="left"/>
    </w:lvl>
    <w:lvl w:ilvl="1" w:tplc="718A57AE">
      <w:numFmt w:val="decimal"/>
      <w:lvlText w:val=""/>
      <w:lvlJc w:val="left"/>
    </w:lvl>
    <w:lvl w:ilvl="2" w:tplc="3746C33E">
      <w:numFmt w:val="decimal"/>
      <w:lvlText w:val=""/>
      <w:lvlJc w:val="left"/>
    </w:lvl>
    <w:lvl w:ilvl="3" w:tplc="9ECA133A">
      <w:numFmt w:val="decimal"/>
      <w:lvlText w:val=""/>
      <w:lvlJc w:val="left"/>
    </w:lvl>
    <w:lvl w:ilvl="4" w:tplc="E3749356">
      <w:numFmt w:val="decimal"/>
      <w:lvlText w:val=""/>
      <w:lvlJc w:val="left"/>
    </w:lvl>
    <w:lvl w:ilvl="5" w:tplc="B298FC00">
      <w:numFmt w:val="decimal"/>
      <w:lvlText w:val=""/>
      <w:lvlJc w:val="left"/>
    </w:lvl>
    <w:lvl w:ilvl="6" w:tplc="2A2096EC">
      <w:numFmt w:val="decimal"/>
      <w:lvlText w:val=""/>
      <w:lvlJc w:val="left"/>
    </w:lvl>
    <w:lvl w:ilvl="7" w:tplc="674A09CA">
      <w:numFmt w:val="decimal"/>
      <w:lvlText w:val=""/>
      <w:lvlJc w:val="left"/>
    </w:lvl>
    <w:lvl w:ilvl="8" w:tplc="0A326DDE">
      <w:numFmt w:val="decimal"/>
      <w:lvlText w:val=""/>
      <w:lvlJc w:val="left"/>
    </w:lvl>
  </w:abstractNum>
  <w:abstractNum w:abstractNumId="324" w15:restartNumberingAfterBreak="0">
    <w:nsid w:val="00005882"/>
    <w:multiLevelType w:val="hybridMultilevel"/>
    <w:tmpl w:val="5638085E"/>
    <w:lvl w:ilvl="0" w:tplc="60D8C94A">
      <w:start w:val="1"/>
      <w:numFmt w:val="bullet"/>
      <w:lvlText w:val="•"/>
      <w:lvlJc w:val="left"/>
    </w:lvl>
    <w:lvl w:ilvl="1" w:tplc="A66C27F4">
      <w:numFmt w:val="decimal"/>
      <w:lvlText w:val=""/>
      <w:lvlJc w:val="left"/>
    </w:lvl>
    <w:lvl w:ilvl="2" w:tplc="1C7AF4C8">
      <w:numFmt w:val="decimal"/>
      <w:lvlText w:val=""/>
      <w:lvlJc w:val="left"/>
    </w:lvl>
    <w:lvl w:ilvl="3" w:tplc="4F1671E4">
      <w:numFmt w:val="decimal"/>
      <w:lvlText w:val=""/>
      <w:lvlJc w:val="left"/>
    </w:lvl>
    <w:lvl w:ilvl="4" w:tplc="D7E4CB38">
      <w:numFmt w:val="decimal"/>
      <w:lvlText w:val=""/>
      <w:lvlJc w:val="left"/>
    </w:lvl>
    <w:lvl w:ilvl="5" w:tplc="BB9CFB04">
      <w:numFmt w:val="decimal"/>
      <w:lvlText w:val=""/>
      <w:lvlJc w:val="left"/>
    </w:lvl>
    <w:lvl w:ilvl="6" w:tplc="78DAD744">
      <w:numFmt w:val="decimal"/>
      <w:lvlText w:val=""/>
      <w:lvlJc w:val="left"/>
    </w:lvl>
    <w:lvl w:ilvl="7" w:tplc="E31E8460">
      <w:numFmt w:val="decimal"/>
      <w:lvlText w:val=""/>
      <w:lvlJc w:val="left"/>
    </w:lvl>
    <w:lvl w:ilvl="8" w:tplc="ED127420">
      <w:numFmt w:val="decimal"/>
      <w:lvlText w:val=""/>
      <w:lvlJc w:val="left"/>
    </w:lvl>
  </w:abstractNum>
  <w:abstractNum w:abstractNumId="325" w15:restartNumberingAfterBreak="0">
    <w:nsid w:val="000058B0"/>
    <w:multiLevelType w:val="hybridMultilevel"/>
    <w:tmpl w:val="0B285966"/>
    <w:lvl w:ilvl="0" w:tplc="0FB87A34">
      <w:start w:val="1"/>
      <w:numFmt w:val="bullet"/>
      <w:lvlText w:val="К"/>
      <w:lvlJc w:val="left"/>
    </w:lvl>
    <w:lvl w:ilvl="1" w:tplc="941EE78C">
      <w:numFmt w:val="decimal"/>
      <w:lvlText w:val=""/>
      <w:lvlJc w:val="left"/>
    </w:lvl>
    <w:lvl w:ilvl="2" w:tplc="9702D1BE">
      <w:numFmt w:val="decimal"/>
      <w:lvlText w:val=""/>
      <w:lvlJc w:val="left"/>
    </w:lvl>
    <w:lvl w:ilvl="3" w:tplc="1EE499AE">
      <w:numFmt w:val="decimal"/>
      <w:lvlText w:val=""/>
      <w:lvlJc w:val="left"/>
    </w:lvl>
    <w:lvl w:ilvl="4" w:tplc="11763602">
      <w:numFmt w:val="decimal"/>
      <w:lvlText w:val=""/>
      <w:lvlJc w:val="left"/>
    </w:lvl>
    <w:lvl w:ilvl="5" w:tplc="741E36CE">
      <w:numFmt w:val="decimal"/>
      <w:lvlText w:val=""/>
      <w:lvlJc w:val="left"/>
    </w:lvl>
    <w:lvl w:ilvl="6" w:tplc="EFA8A6FC">
      <w:numFmt w:val="decimal"/>
      <w:lvlText w:val=""/>
      <w:lvlJc w:val="left"/>
    </w:lvl>
    <w:lvl w:ilvl="7" w:tplc="BBC28434">
      <w:numFmt w:val="decimal"/>
      <w:lvlText w:val=""/>
      <w:lvlJc w:val="left"/>
    </w:lvl>
    <w:lvl w:ilvl="8" w:tplc="269A6958">
      <w:numFmt w:val="decimal"/>
      <w:lvlText w:val=""/>
      <w:lvlJc w:val="left"/>
    </w:lvl>
  </w:abstractNum>
  <w:abstractNum w:abstractNumId="326" w15:restartNumberingAfterBreak="0">
    <w:nsid w:val="000058C5"/>
    <w:multiLevelType w:val="hybridMultilevel"/>
    <w:tmpl w:val="20A24EAE"/>
    <w:lvl w:ilvl="0" w:tplc="C98225D4">
      <w:start w:val="1"/>
      <w:numFmt w:val="bullet"/>
      <w:lvlText w:val="•"/>
      <w:lvlJc w:val="left"/>
    </w:lvl>
    <w:lvl w:ilvl="1" w:tplc="892E30AA">
      <w:numFmt w:val="decimal"/>
      <w:lvlText w:val=""/>
      <w:lvlJc w:val="left"/>
    </w:lvl>
    <w:lvl w:ilvl="2" w:tplc="3076AE40">
      <w:numFmt w:val="decimal"/>
      <w:lvlText w:val=""/>
      <w:lvlJc w:val="left"/>
    </w:lvl>
    <w:lvl w:ilvl="3" w:tplc="3C12E774">
      <w:numFmt w:val="decimal"/>
      <w:lvlText w:val=""/>
      <w:lvlJc w:val="left"/>
    </w:lvl>
    <w:lvl w:ilvl="4" w:tplc="EC3E931A">
      <w:numFmt w:val="decimal"/>
      <w:lvlText w:val=""/>
      <w:lvlJc w:val="left"/>
    </w:lvl>
    <w:lvl w:ilvl="5" w:tplc="B598051A">
      <w:numFmt w:val="decimal"/>
      <w:lvlText w:val=""/>
      <w:lvlJc w:val="left"/>
    </w:lvl>
    <w:lvl w:ilvl="6" w:tplc="08B8B794">
      <w:numFmt w:val="decimal"/>
      <w:lvlText w:val=""/>
      <w:lvlJc w:val="left"/>
    </w:lvl>
    <w:lvl w:ilvl="7" w:tplc="40A430AA">
      <w:numFmt w:val="decimal"/>
      <w:lvlText w:val=""/>
      <w:lvlJc w:val="left"/>
    </w:lvl>
    <w:lvl w:ilvl="8" w:tplc="534266AA">
      <w:numFmt w:val="decimal"/>
      <w:lvlText w:val=""/>
      <w:lvlJc w:val="left"/>
    </w:lvl>
  </w:abstractNum>
  <w:abstractNum w:abstractNumId="327" w15:restartNumberingAfterBreak="0">
    <w:nsid w:val="000058E6"/>
    <w:multiLevelType w:val="hybridMultilevel"/>
    <w:tmpl w:val="B860D4B0"/>
    <w:lvl w:ilvl="0" w:tplc="04F0E0F2">
      <w:start w:val="1"/>
      <w:numFmt w:val="bullet"/>
      <w:lvlText w:val="В"/>
      <w:lvlJc w:val="left"/>
    </w:lvl>
    <w:lvl w:ilvl="1" w:tplc="4E00CCD6">
      <w:start w:val="1"/>
      <w:numFmt w:val="bullet"/>
      <w:lvlText w:val="•"/>
      <w:lvlJc w:val="left"/>
    </w:lvl>
    <w:lvl w:ilvl="2" w:tplc="B032E17C">
      <w:numFmt w:val="decimal"/>
      <w:lvlText w:val=""/>
      <w:lvlJc w:val="left"/>
    </w:lvl>
    <w:lvl w:ilvl="3" w:tplc="E4D8F8A8">
      <w:numFmt w:val="decimal"/>
      <w:lvlText w:val=""/>
      <w:lvlJc w:val="left"/>
    </w:lvl>
    <w:lvl w:ilvl="4" w:tplc="DFC8BD2C">
      <w:numFmt w:val="decimal"/>
      <w:lvlText w:val=""/>
      <w:lvlJc w:val="left"/>
    </w:lvl>
    <w:lvl w:ilvl="5" w:tplc="C234F0E4">
      <w:numFmt w:val="decimal"/>
      <w:lvlText w:val=""/>
      <w:lvlJc w:val="left"/>
    </w:lvl>
    <w:lvl w:ilvl="6" w:tplc="DED88680">
      <w:numFmt w:val="decimal"/>
      <w:lvlText w:val=""/>
      <w:lvlJc w:val="left"/>
    </w:lvl>
    <w:lvl w:ilvl="7" w:tplc="504278EA">
      <w:numFmt w:val="decimal"/>
      <w:lvlText w:val=""/>
      <w:lvlJc w:val="left"/>
    </w:lvl>
    <w:lvl w:ilvl="8" w:tplc="081A2D82">
      <w:numFmt w:val="decimal"/>
      <w:lvlText w:val=""/>
      <w:lvlJc w:val="left"/>
    </w:lvl>
  </w:abstractNum>
  <w:abstractNum w:abstractNumId="328" w15:restartNumberingAfterBreak="0">
    <w:nsid w:val="0000590E"/>
    <w:multiLevelType w:val="hybridMultilevel"/>
    <w:tmpl w:val="7562D3AE"/>
    <w:lvl w:ilvl="0" w:tplc="7286DD0E">
      <w:start w:val="1"/>
      <w:numFmt w:val="bullet"/>
      <w:lvlText w:val="•"/>
      <w:lvlJc w:val="left"/>
    </w:lvl>
    <w:lvl w:ilvl="1" w:tplc="DE9A3E86">
      <w:numFmt w:val="decimal"/>
      <w:lvlText w:val=""/>
      <w:lvlJc w:val="left"/>
    </w:lvl>
    <w:lvl w:ilvl="2" w:tplc="FD10D12A">
      <w:numFmt w:val="decimal"/>
      <w:lvlText w:val=""/>
      <w:lvlJc w:val="left"/>
    </w:lvl>
    <w:lvl w:ilvl="3" w:tplc="DE0E6924">
      <w:numFmt w:val="decimal"/>
      <w:lvlText w:val=""/>
      <w:lvlJc w:val="left"/>
    </w:lvl>
    <w:lvl w:ilvl="4" w:tplc="E2A68F92">
      <w:numFmt w:val="decimal"/>
      <w:lvlText w:val=""/>
      <w:lvlJc w:val="left"/>
    </w:lvl>
    <w:lvl w:ilvl="5" w:tplc="4DB46B34">
      <w:numFmt w:val="decimal"/>
      <w:lvlText w:val=""/>
      <w:lvlJc w:val="left"/>
    </w:lvl>
    <w:lvl w:ilvl="6" w:tplc="160C39D4">
      <w:numFmt w:val="decimal"/>
      <w:lvlText w:val=""/>
      <w:lvlJc w:val="left"/>
    </w:lvl>
    <w:lvl w:ilvl="7" w:tplc="F5FA1BD4">
      <w:numFmt w:val="decimal"/>
      <w:lvlText w:val=""/>
      <w:lvlJc w:val="left"/>
    </w:lvl>
    <w:lvl w:ilvl="8" w:tplc="06C02F66">
      <w:numFmt w:val="decimal"/>
      <w:lvlText w:val=""/>
      <w:lvlJc w:val="left"/>
    </w:lvl>
  </w:abstractNum>
  <w:abstractNum w:abstractNumId="329" w15:restartNumberingAfterBreak="0">
    <w:nsid w:val="0000591D"/>
    <w:multiLevelType w:val="hybridMultilevel"/>
    <w:tmpl w:val="6878496A"/>
    <w:lvl w:ilvl="0" w:tplc="C564FFC6">
      <w:start w:val="1"/>
      <w:numFmt w:val="bullet"/>
      <w:lvlText w:val="•"/>
      <w:lvlJc w:val="left"/>
    </w:lvl>
    <w:lvl w:ilvl="1" w:tplc="0A4C80EA">
      <w:numFmt w:val="decimal"/>
      <w:lvlText w:val=""/>
      <w:lvlJc w:val="left"/>
    </w:lvl>
    <w:lvl w:ilvl="2" w:tplc="15FE0B92">
      <w:numFmt w:val="decimal"/>
      <w:lvlText w:val=""/>
      <w:lvlJc w:val="left"/>
    </w:lvl>
    <w:lvl w:ilvl="3" w:tplc="40402A72">
      <w:numFmt w:val="decimal"/>
      <w:lvlText w:val=""/>
      <w:lvlJc w:val="left"/>
    </w:lvl>
    <w:lvl w:ilvl="4" w:tplc="C4A23876">
      <w:numFmt w:val="decimal"/>
      <w:lvlText w:val=""/>
      <w:lvlJc w:val="left"/>
    </w:lvl>
    <w:lvl w:ilvl="5" w:tplc="536A639A">
      <w:numFmt w:val="decimal"/>
      <w:lvlText w:val=""/>
      <w:lvlJc w:val="left"/>
    </w:lvl>
    <w:lvl w:ilvl="6" w:tplc="5F3E3EF0">
      <w:numFmt w:val="decimal"/>
      <w:lvlText w:val=""/>
      <w:lvlJc w:val="left"/>
    </w:lvl>
    <w:lvl w:ilvl="7" w:tplc="D466EB9A">
      <w:numFmt w:val="decimal"/>
      <w:lvlText w:val=""/>
      <w:lvlJc w:val="left"/>
    </w:lvl>
    <w:lvl w:ilvl="8" w:tplc="1228DE9E">
      <w:numFmt w:val="decimal"/>
      <w:lvlText w:val=""/>
      <w:lvlJc w:val="left"/>
    </w:lvl>
  </w:abstractNum>
  <w:abstractNum w:abstractNumId="330" w15:restartNumberingAfterBreak="0">
    <w:nsid w:val="00005968"/>
    <w:multiLevelType w:val="hybridMultilevel"/>
    <w:tmpl w:val="D77C5FEC"/>
    <w:lvl w:ilvl="0" w:tplc="76E00E18">
      <w:start w:val="1"/>
      <w:numFmt w:val="bullet"/>
      <w:lvlText w:val="•"/>
      <w:lvlJc w:val="left"/>
    </w:lvl>
    <w:lvl w:ilvl="1" w:tplc="EC680F32">
      <w:numFmt w:val="decimal"/>
      <w:lvlText w:val=""/>
      <w:lvlJc w:val="left"/>
    </w:lvl>
    <w:lvl w:ilvl="2" w:tplc="6A941E3C">
      <w:numFmt w:val="decimal"/>
      <w:lvlText w:val=""/>
      <w:lvlJc w:val="left"/>
    </w:lvl>
    <w:lvl w:ilvl="3" w:tplc="26E0D9BA">
      <w:numFmt w:val="decimal"/>
      <w:lvlText w:val=""/>
      <w:lvlJc w:val="left"/>
    </w:lvl>
    <w:lvl w:ilvl="4" w:tplc="337EEFC6">
      <w:numFmt w:val="decimal"/>
      <w:lvlText w:val=""/>
      <w:lvlJc w:val="left"/>
    </w:lvl>
    <w:lvl w:ilvl="5" w:tplc="181089E2">
      <w:numFmt w:val="decimal"/>
      <w:lvlText w:val=""/>
      <w:lvlJc w:val="left"/>
    </w:lvl>
    <w:lvl w:ilvl="6" w:tplc="3D86A7FA">
      <w:numFmt w:val="decimal"/>
      <w:lvlText w:val=""/>
      <w:lvlJc w:val="left"/>
    </w:lvl>
    <w:lvl w:ilvl="7" w:tplc="A9128078">
      <w:numFmt w:val="decimal"/>
      <w:lvlText w:val=""/>
      <w:lvlJc w:val="left"/>
    </w:lvl>
    <w:lvl w:ilvl="8" w:tplc="1F7A0028">
      <w:numFmt w:val="decimal"/>
      <w:lvlText w:val=""/>
      <w:lvlJc w:val="left"/>
    </w:lvl>
  </w:abstractNum>
  <w:abstractNum w:abstractNumId="331" w15:restartNumberingAfterBreak="0">
    <w:nsid w:val="00005991"/>
    <w:multiLevelType w:val="hybridMultilevel"/>
    <w:tmpl w:val="CF684AB2"/>
    <w:lvl w:ilvl="0" w:tplc="E1F88864">
      <w:start w:val="1"/>
      <w:numFmt w:val="bullet"/>
      <w:lvlText w:val="•"/>
      <w:lvlJc w:val="left"/>
    </w:lvl>
    <w:lvl w:ilvl="1" w:tplc="C512EE68">
      <w:numFmt w:val="decimal"/>
      <w:lvlText w:val=""/>
      <w:lvlJc w:val="left"/>
    </w:lvl>
    <w:lvl w:ilvl="2" w:tplc="A20E7D72">
      <w:numFmt w:val="decimal"/>
      <w:lvlText w:val=""/>
      <w:lvlJc w:val="left"/>
    </w:lvl>
    <w:lvl w:ilvl="3" w:tplc="11C05B2C">
      <w:numFmt w:val="decimal"/>
      <w:lvlText w:val=""/>
      <w:lvlJc w:val="left"/>
    </w:lvl>
    <w:lvl w:ilvl="4" w:tplc="2FC4C476">
      <w:numFmt w:val="decimal"/>
      <w:lvlText w:val=""/>
      <w:lvlJc w:val="left"/>
    </w:lvl>
    <w:lvl w:ilvl="5" w:tplc="70E2F5EA">
      <w:numFmt w:val="decimal"/>
      <w:lvlText w:val=""/>
      <w:lvlJc w:val="left"/>
    </w:lvl>
    <w:lvl w:ilvl="6" w:tplc="9462DAB4">
      <w:numFmt w:val="decimal"/>
      <w:lvlText w:val=""/>
      <w:lvlJc w:val="left"/>
    </w:lvl>
    <w:lvl w:ilvl="7" w:tplc="D40A33F8">
      <w:numFmt w:val="decimal"/>
      <w:lvlText w:val=""/>
      <w:lvlJc w:val="left"/>
    </w:lvl>
    <w:lvl w:ilvl="8" w:tplc="2FB806CE">
      <w:numFmt w:val="decimal"/>
      <w:lvlText w:val=""/>
      <w:lvlJc w:val="left"/>
    </w:lvl>
  </w:abstractNum>
  <w:abstractNum w:abstractNumId="332" w15:restartNumberingAfterBreak="0">
    <w:nsid w:val="00005A70"/>
    <w:multiLevelType w:val="hybridMultilevel"/>
    <w:tmpl w:val="E86AC3B0"/>
    <w:lvl w:ilvl="0" w:tplc="A9F0CF56">
      <w:start w:val="1"/>
      <w:numFmt w:val="bullet"/>
      <w:lvlText w:val="•"/>
      <w:lvlJc w:val="left"/>
    </w:lvl>
    <w:lvl w:ilvl="1" w:tplc="C78CCBA8">
      <w:numFmt w:val="decimal"/>
      <w:lvlText w:val=""/>
      <w:lvlJc w:val="left"/>
    </w:lvl>
    <w:lvl w:ilvl="2" w:tplc="785A7E32">
      <w:numFmt w:val="decimal"/>
      <w:lvlText w:val=""/>
      <w:lvlJc w:val="left"/>
    </w:lvl>
    <w:lvl w:ilvl="3" w:tplc="E3888528">
      <w:numFmt w:val="decimal"/>
      <w:lvlText w:val=""/>
      <w:lvlJc w:val="left"/>
    </w:lvl>
    <w:lvl w:ilvl="4" w:tplc="B62E953E">
      <w:numFmt w:val="decimal"/>
      <w:lvlText w:val=""/>
      <w:lvlJc w:val="left"/>
    </w:lvl>
    <w:lvl w:ilvl="5" w:tplc="D73817C4">
      <w:numFmt w:val="decimal"/>
      <w:lvlText w:val=""/>
      <w:lvlJc w:val="left"/>
    </w:lvl>
    <w:lvl w:ilvl="6" w:tplc="091A75F2">
      <w:numFmt w:val="decimal"/>
      <w:lvlText w:val=""/>
      <w:lvlJc w:val="left"/>
    </w:lvl>
    <w:lvl w:ilvl="7" w:tplc="3A1A45E8">
      <w:numFmt w:val="decimal"/>
      <w:lvlText w:val=""/>
      <w:lvlJc w:val="left"/>
    </w:lvl>
    <w:lvl w:ilvl="8" w:tplc="2A462698">
      <w:numFmt w:val="decimal"/>
      <w:lvlText w:val=""/>
      <w:lvlJc w:val="left"/>
    </w:lvl>
  </w:abstractNum>
  <w:abstractNum w:abstractNumId="333" w15:restartNumberingAfterBreak="0">
    <w:nsid w:val="00005A9B"/>
    <w:multiLevelType w:val="hybridMultilevel"/>
    <w:tmpl w:val="7210504E"/>
    <w:lvl w:ilvl="0" w:tplc="18806CB4">
      <w:start w:val="1"/>
      <w:numFmt w:val="bullet"/>
      <w:lvlText w:val="•"/>
      <w:lvlJc w:val="left"/>
    </w:lvl>
    <w:lvl w:ilvl="1" w:tplc="A2D20426">
      <w:numFmt w:val="decimal"/>
      <w:lvlText w:val=""/>
      <w:lvlJc w:val="left"/>
    </w:lvl>
    <w:lvl w:ilvl="2" w:tplc="753875B4">
      <w:numFmt w:val="decimal"/>
      <w:lvlText w:val=""/>
      <w:lvlJc w:val="left"/>
    </w:lvl>
    <w:lvl w:ilvl="3" w:tplc="0576EEEA">
      <w:numFmt w:val="decimal"/>
      <w:lvlText w:val=""/>
      <w:lvlJc w:val="left"/>
    </w:lvl>
    <w:lvl w:ilvl="4" w:tplc="329E2F38">
      <w:numFmt w:val="decimal"/>
      <w:lvlText w:val=""/>
      <w:lvlJc w:val="left"/>
    </w:lvl>
    <w:lvl w:ilvl="5" w:tplc="03AA0282">
      <w:numFmt w:val="decimal"/>
      <w:lvlText w:val=""/>
      <w:lvlJc w:val="left"/>
    </w:lvl>
    <w:lvl w:ilvl="6" w:tplc="833C3286">
      <w:numFmt w:val="decimal"/>
      <w:lvlText w:val=""/>
      <w:lvlJc w:val="left"/>
    </w:lvl>
    <w:lvl w:ilvl="7" w:tplc="AA8C4F2A">
      <w:numFmt w:val="decimal"/>
      <w:lvlText w:val=""/>
      <w:lvlJc w:val="left"/>
    </w:lvl>
    <w:lvl w:ilvl="8" w:tplc="76A28EC0">
      <w:numFmt w:val="decimal"/>
      <w:lvlText w:val=""/>
      <w:lvlJc w:val="left"/>
    </w:lvl>
  </w:abstractNum>
  <w:abstractNum w:abstractNumId="334" w15:restartNumberingAfterBreak="0">
    <w:nsid w:val="00005A9C"/>
    <w:multiLevelType w:val="hybridMultilevel"/>
    <w:tmpl w:val="95D0D962"/>
    <w:lvl w:ilvl="0" w:tplc="16028B40">
      <w:start w:val="1"/>
      <w:numFmt w:val="bullet"/>
      <w:lvlText w:val="•"/>
      <w:lvlJc w:val="left"/>
    </w:lvl>
    <w:lvl w:ilvl="1" w:tplc="9308335C">
      <w:numFmt w:val="decimal"/>
      <w:lvlText w:val=""/>
      <w:lvlJc w:val="left"/>
    </w:lvl>
    <w:lvl w:ilvl="2" w:tplc="BA2A8406">
      <w:numFmt w:val="decimal"/>
      <w:lvlText w:val=""/>
      <w:lvlJc w:val="left"/>
    </w:lvl>
    <w:lvl w:ilvl="3" w:tplc="79B6B73A">
      <w:numFmt w:val="decimal"/>
      <w:lvlText w:val=""/>
      <w:lvlJc w:val="left"/>
    </w:lvl>
    <w:lvl w:ilvl="4" w:tplc="DD628A88">
      <w:numFmt w:val="decimal"/>
      <w:lvlText w:val=""/>
      <w:lvlJc w:val="left"/>
    </w:lvl>
    <w:lvl w:ilvl="5" w:tplc="2C948084">
      <w:numFmt w:val="decimal"/>
      <w:lvlText w:val=""/>
      <w:lvlJc w:val="left"/>
    </w:lvl>
    <w:lvl w:ilvl="6" w:tplc="C66C9A54">
      <w:numFmt w:val="decimal"/>
      <w:lvlText w:val=""/>
      <w:lvlJc w:val="left"/>
    </w:lvl>
    <w:lvl w:ilvl="7" w:tplc="14A2CF06">
      <w:numFmt w:val="decimal"/>
      <w:lvlText w:val=""/>
      <w:lvlJc w:val="left"/>
    </w:lvl>
    <w:lvl w:ilvl="8" w:tplc="8F8EBF44">
      <w:numFmt w:val="decimal"/>
      <w:lvlText w:val=""/>
      <w:lvlJc w:val="left"/>
    </w:lvl>
  </w:abstractNum>
  <w:abstractNum w:abstractNumId="335" w15:restartNumberingAfterBreak="0">
    <w:nsid w:val="00005A9F"/>
    <w:multiLevelType w:val="hybridMultilevel"/>
    <w:tmpl w:val="8B3E2C6E"/>
    <w:lvl w:ilvl="0" w:tplc="F21CCED8">
      <w:start w:val="1"/>
      <w:numFmt w:val="bullet"/>
      <w:lvlText w:val="•"/>
      <w:lvlJc w:val="left"/>
    </w:lvl>
    <w:lvl w:ilvl="1" w:tplc="E87A45C8">
      <w:numFmt w:val="decimal"/>
      <w:lvlText w:val=""/>
      <w:lvlJc w:val="left"/>
    </w:lvl>
    <w:lvl w:ilvl="2" w:tplc="6E58A9EA">
      <w:numFmt w:val="decimal"/>
      <w:lvlText w:val=""/>
      <w:lvlJc w:val="left"/>
    </w:lvl>
    <w:lvl w:ilvl="3" w:tplc="0C209812">
      <w:numFmt w:val="decimal"/>
      <w:lvlText w:val=""/>
      <w:lvlJc w:val="left"/>
    </w:lvl>
    <w:lvl w:ilvl="4" w:tplc="72907A5E">
      <w:numFmt w:val="decimal"/>
      <w:lvlText w:val=""/>
      <w:lvlJc w:val="left"/>
    </w:lvl>
    <w:lvl w:ilvl="5" w:tplc="FE50ED5C">
      <w:numFmt w:val="decimal"/>
      <w:lvlText w:val=""/>
      <w:lvlJc w:val="left"/>
    </w:lvl>
    <w:lvl w:ilvl="6" w:tplc="AB16EAEC">
      <w:numFmt w:val="decimal"/>
      <w:lvlText w:val=""/>
      <w:lvlJc w:val="left"/>
    </w:lvl>
    <w:lvl w:ilvl="7" w:tplc="1E66A90C">
      <w:numFmt w:val="decimal"/>
      <w:lvlText w:val=""/>
      <w:lvlJc w:val="left"/>
    </w:lvl>
    <w:lvl w:ilvl="8" w:tplc="CC30CC3C">
      <w:numFmt w:val="decimal"/>
      <w:lvlText w:val=""/>
      <w:lvlJc w:val="left"/>
    </w:lvl>
  </w:abstractNum>
  <w:abstractNum w:abstractNumId="336" w15:restartNumberingAfterBreak="0">
    <w:nsid w:val="00005AF1"/>
    <w:multiLevelType w:val="hybridMultilevel"/>
    <w:tmpl w:val="5BE2711E"/>
    <w:lvl w:ilvl="0" w:tplc="1A8E045C">
      <w:start w:val="1"/>
      <w:numFmt w:val="bullet"/>
      <w:lvlText w:val="и"/>
      <w:lvlJc w:val="left"/>
    </w:lvl>
    <w:lvl w:ilvl="1" w:tplc="A2C4D44A">
      <w:numFmt w:val="decimal"/>
      <w:lvlText w:val=""/>
      <w:lvlJc w:val="left"/>
    </w:lvl>
    <w:lvl w:ilvl="2" w:tplc="CD721F9C">
      <w:numFmt w:val="decimal"/>
      <w:lvlText w:val=""/>
      <w:lvlJc w:val="left"/>
    </w:lvl>
    <w:lvl w:ilvl="3" w:tplc="FEC42BE0">
      <w:numFmt w:val="decimal"/>
      <w:lvlText w:val=""/>
      <w:lvlJc w:val="left"/>
    </w:lvl>
    <w:lvl w:ilvl="4" w:tplc="9D22BCA6">
      <w:numFmt w:val="decimal"/>
      <w:lvlText w:val=""/>
      <w:lvlJc w:val="left"/>
    </w:lvl>
    <w:lvl w:ilvl="5" w:tplc="C4127A80">
      <w:numFmt w:val="decimal"/>
      <w:lvlText w:val=""/>
      <w:lvlJc w:val="left"/>
    </w:lvl>
    <w:lvl w:ilvl="6" w:tplc="E3643914">
      <w:numFmt w:val="decimal"/>
      <w:lvlText w:val=""/>
      <w:lvlJc w:val="left"/>
    </w:lvl>
    <w:lvl w:ilvl="7" w:tplc="23EC7664">
      <w:numFmt w:val="decimal"/>
      <w:lvlText w:val=""/>
      <w:lvlJc w:val="left"/>
    </w:lvl>
    <w:lvl w:ilvl="8" w:tplc="6E727724">
      <w:numFmt w:val="decimal"/>
      <w:lvlText w:val=""/>
      <w:lvlJc w:val="left"/>
    </w:lvl>
  </w:abstractNum>
  <w:abstractNum w:abstractNumId="337" w15:restartNumberingAfterBreak="0">
    <w:nsid w:val="00005C46"/>
    <w:multiLevelType w:val="hybridMultilevel"/>
    <w:tmpl w:val="4BAC6162"/>
    <w:lvl w:ilvl="0" w:tplc="6EDA1D12">
      <w:start w:val="1"/>
      <w:numFmt w:val="bullet"/>
      <w:lvlText w:val="•"/>
      <w:lvlJc w:val="left"/>
    </w:lvl>
    <w:lvl w:ilvl="1" w:tplc="861C82AE">
      <w:numFmt w:val="decimal"/>
      <w:lvlText w:val=""/>
      <w:lvlJc w:val="left"/>
    </w:lvl>
    <w:lvl w:ilvl="2" w:tplc="E84C45D4">
      <w:numFmt w:val="decimal"/>
      <w:lvlText w:val=""/>
      <w:lvlJc w:val="left"/>
    </w:lvl>
    <w:lvl w:ilvl="3" w:tplc="63F887B0">
      <w:numFmt w:val="decimal"/>
      <w:lvlText w:val=""/>
      <w:lvlJc w:val="left"/>
    </w:lvl>
    <w:lvl w:ilvl="4" w:tplc="FD72A062">
      <w:numFmt w:val="decimal"/>
      <w:lvlText w:val=""/>
      <w:lvlJc w:val="left"/>
    </w:lvl>
    <w:lvl w:ilvl="5" w:tplc="6E508E36">
      <w:numFmt w:val="decimal"/>
      <w:lvlText w:val=""/>
      <w:lvlJc w:val="left"/>
    </w:lvl>
    <w:lvl w:ilvl="6" w:tplc="4490CDE0">
      <w:numFmt w:val="decimal"/>
      <w:lvlText w:val=""/>
      <w:lvlJc w:val="left"/>
    </w:lvl>
    <w:lvl w:ilvl="7" w:tplc="97BA37C4">
      <w:numFmt w:val="decimal"/>
      <w:lvlText w:val=""/>
      <w:lvlJc w:val="left"/>
    </w:lvl>
    <w:lvl w:ilvl="8" w:tplc="BE2ADF7C">
      <w:numFmt w:val="decimal"/>
      <w:lvlText w:val=""/>
      <w:lvlJc w:val="left"/>
    </w:lvl>
  </w:abstractNum>
  <w:abstractNum w:abstractNumId="338" w15:restartNumberingAfterBreak="0">
    <w:nsid w:val="00005C5E"/>
    <w:multiLevelType w:val="hybridMultilevel"/>
    <w:tmpl w:val="89FAB0CA"/>
    <w:lvl w:ilvl="0" w:tplc="D3260778">
      <w:start w:val="1"/>
      <w:numFmt w:val="bullet"/>
      <w:lvlText w:val="и"/>
      <w:lvlJc w:val="left"/>
    </w:lvl>
    <w:lvl w:ilvl="1" w:tplc="C9A65F6E">
      <w:start w:val="1"/>
      <w:numFmt w:val="bullet"/>
      <w:lvlText w:val="•"/>
      <w:lvlJc w:val="left"/>
    </w:lvl>
    <w:lvl w:ilvl="2" w:tplc="659220C6">
      <w:numFmt w:val="decimal"/>
      <w:lvlText w:val=""/>
      <w:lvlJc w:val="left"/>
    </w:lvl>
    <w:lvl w:ilvl="3" w:tplc="C826EF4E">
      <w:numFmt w:val="decimal"/>
      <w:lvlText w:val=""/>
      <w:lvlJc w:val="left"/>
    </w:lvl>
    <w:lvl w:ilvl="4" w:tplc="25848FDE">
      <w:numFmt w:val="decimal"/>
      <w:lvlText w:val=""/>
      <w:lvlJc w:val="left"/>
    </w:lvl>
    <w:lvl w:ilvl="5" w:tplc="B7129FB6">
      <w:numFmt w:val="decimal"/>
      <w:lvlText w:val=""/>
      <w:lvlJc w:val="left"/>
    </w:lvl>
    <w:lvl w:ilvl="6" w:tplc="AC301BD0">
      <w:numFmt w:val="decimal"/>
      <w:lvlText w:val=""/>
      <w:lvlJc w:val="left"/>
    </w:lvl>
    <w:lvl w:ilvl="7" w:tplc="5A085B4A">
      <w:numFmt w:val="decimal"/>
      <w:lvlText w:val=""/>
      <w:lvlJc w:val="left"/>
    </w:lvl>
    <w:lvl w:ilvl="8" w:tplc="B3F09F4A">
      <w:numFmt w:val="decimal"/>
      <w:lvlText w:val=""/>
      <w:lvlJc w:val="left"/>
    </w:lvl>
  </w:abstractNum>
  <w:abstractNum w:abstractNumId="339" w15:restartNumberingAfterBreak="0">
    <w:nsid w:val="00005C67"/>
    <w:multiLevelType w:val="hybridMultilevel"/>
    <w:tmpl w:val="E9A64386"/>
    <w:lvl w:ilvl="0" w:tplc="D9B0B504">
      <w:start w:val="1"/>
      <w:numFmt w:val="bullet"/>
      <w:lvlText w:val="•"/>
      <w:lvlJc w:val="left"/>
    </w:lvl>
    <w:lvl w:ilvl="1" w:tplc="EE9EB376">
      <w:numFmt w:val="decimal"/>
      <w:lvlText w:val=""/>
      <w:lvlJc w:val="left"/>
    </w:lvl>
    <w:lvl w:ilvl="2" w:tplc="6722E9E8">
      <w:numFmt w:val="decimal"/>
      <w:lvlText w:val=""/>
      <w:lvlJc w:val="left"/>
    </w:lvl>
    <w:lvl w:ilvl="3" w:tplc="22509A2C">
      <w:numFmt w:val="decimal"/>
      <w:lvlText w:val=""/>
      <w:lvlJc w:val="left"/>
    </w:lvl>
    <w:lvl w:ilvl="4" w:tplc="EF4261A4">
      <w:numFmt w:val="decimal"/>
      <w:lvlText w:val=""/>
      <w:lvlJc w:val="left"/>
    </w:lvl>
    <w:lvl w:ilvl="5" w:tplc="4482A83A">
      <w:numFmt w:val="decimal"/>
      <w:lvlText w:val=""/>
      <w:lvlJc w:val="left"/>
    </w:lvl>
    <w:lvl w:ilvl="6" w:tplc="68749E80">
      <w:numFmt w:val="decimal"/>
      <w:lvlText w:val=""/>
      <w:lvlJc w:val="left"/>
    </w:lvl>
    <w:lvl w:ilvl="7" w:tplc="46300F28">
      <w:numFmt w:val="decimal"/>
      <w:lvlText w:val=""/>
      <w:lvlJc w:val="left"/>
    </w:lvl>
    <w:lvl w:ilvl="8" w:tplc="BE66D2A6">
      <w:numFmt w:val="decimal"/>
      <w:lvlText w:val=""/>
      <w:lvlJc w:val="left"/>
    </w:lvl>
  </w:abstractNum>
  <w:abstractNum w:abstractNumId="340" w15:restartNumberingAfterBreak="0">
    <w:nsid w:val="00005CCD"/>
    <w:multiLevelType w:val="hybridMultilevel"/>
    <w:tmpl w:val="97A8ADB2"/>
    <w:lvl w:ilvl="0" w:tplc="021C6A8E">
      <w:start w:val="1"/>
      <w:numFmt w:val="bullet"/>
      <w:lvlText w:val="•"/>
      <w:lvlJc w:val="left"/>
    </w:lvl>
    <w:lvl w:ilvl="1" w:tplc="692A02E8">
      <w:numFmt w:val="decimal"/>
      <w:lvlText w:val=""/>
      <w:lvlJc w:val="left"/>
    </w:lvl>
    <w:lvl w:ilvl="2" w:tplc="FA6CC40A">
      <w:numFmt w:val="decimal"/>
      <w:lvlText w:val=""/>
      <w:lvlJc w:val="left"/>
    </w:lvl>
    <w:lvl w:ilvl="3" w:tplc="6D14053E">
      <w:numFmt w:val="decimal"/>
      <w:lvlText w:val=""/>
      <w:lvlJc w:val="left"/>
    </w:lvl>
    <w:lvl w:ilvl="4" w:tplc="609817A0">
      <w:numFmt w:val="decimal"/>
      <w:lvlText w:val=""/>
      <w:lvlJc w:val="left"/>
    </w:lvl>
    <w:lvl w:ilvl="5" w:tplc="A1CC7C34">
      <w:numFmt w:val="decimal"/>
      <w:lvlText w:val=""/>
      <w:lvlJc w:val="left"/>
    </w:lvl>
    <w:lvl w:ilvl="6" w:tplc="7494AE58">
      <w:numFmt w:val="decimal"/>
      <w:lvlText w:val=""/>
      <w:lvlJc w:val="left"/>
    </w:lvl>
    <w:lvl w:ilvl="7" w:tplc="E122942E">
      <w:numFmt w:val="decimal"/>
      <w:lvlText w:val=""/>
      <w:lvlJc w:val="left"/>
    </w:lvl>
    <w:lvl w:ilvl="8" w:tplc="0DE0C650">
      <w:numFmt w:val="decimal"/>
      <w:lvlText w:val=""/>
      <w:lvlJc w:val="left"/>
    </w:lvl>
  </w:abstractNum>
  <w:abstractNum w:abstractNumId="341" w15:restartNumberingAfterBreak="0">
    <w:nsid w:val="00005CFD"/>
    <w:multiLevelType w:val="hybridMultilevel"/>
    <w:tmpl w:val="7B9CA0FC"/>
    <w:lvl w:ilvl="0" w:tplc="4A865E1C">
      <w:start w:val="1"/>
      <w:numFmt w:val="bullet"/>
      <w:lvlText w:val="•"/>
      <w:lvlJc w:val="left"/>
    </w:lvl>
    <w:lvl w:ilvl="1" w:tplc="D558104E">
      <w:numFmt w:val="decimal"/>
      <w:lvlText w:val=""/>
      <w:lvlJc w:val="left"/>
    </w:lvl>
    <w:lvl w:ilvl="2" w:tplc="E362E2B0">
      <w:numFmt w:val="decimal"/>
      <w:lvlText w:val=""/>
      <w:lvlJc w:val="left"/>
    </w:lvl>
    <w:lvl w:ilvl="3" w:tplc="32483C8A">
      <w:numFmt w:val="decimal"/>
      <w:lvlText w:val=""/>
      <w:lvlJc w:val="left"/>
    </w:lvl>
    <w:lvl w:ilvl="4" w:tplc="E0DC0FAA">
      <w:numFmt w:val="decimal"/>
      <w:lvlText w:val=""/>
      <w:lvlJc w:val="left"/>
    </w:lvl>
    <w:lvl w:ilvl="5" w:tplc="5A9A4460">
      <w:numFmt w:val="decimal"/>
      <w:lvlText w:val=""/>
      <w:lvlJc w:val="left"/>
    </w:lvl>
    <w:lvl w:ilvl="6" w:tplc="AD9240B6">
      <w:numFmt w:val="decimal"/>
      <w:lvlText w:val=""/>
      <w:lvlJc w:val="left"/>
    </w:lvl>
    <w:lvl w:ilvl="7" w:tplc="E9CE0864">
      <w:numFmt w:val="decimal"/>
      <w:lvlText w:val=""/>
      <w:lvlJc w:val="left"/>
    </w:lvl>
    <w:lvl w:ilvl="8" w:tplc="3A4A9E5C">
      <w:numFmt w:val="decimal"/>
      <w:lvlText w:val=""/>
      <w:lvlJc w:val="left"/>
    </w:lvl>
  </w:abstractNum>
  <w:abstractNum w:abstractNumId="342" w15:restartNumberingAfterBreak="0">
    <w:nsid w:val="00005D03"/>
    <w:multiLevelType w:val="hybridMultilevel"/>
    <w:tmpl w:val="FF3E7AE4"/>
    <w:lvl w:ilvl="0" w:tplc="FB6E3690">
      <w:start w:val="1"/>
      <w:numFmt w:val="bullet"/>
      <w:lvlText w:val="с"/>
      <w:lvlJc w:val="left"/>
    </w:lvl>
    <w:lvl w:ilvl="1" w:tplc="8B280CF0">
      <w:start w:val="11"/>
      <w:numFmt w:val="decimal"/>
      <w:lvlText w:val="%2."/>
      <w:lvlJc w:val="left"/>
    </w:lvl>
    <w:lvl w:ilvl="2" w:tplc="B78606A0">
      <w:numFmt w:val="decimal"/>
      <w:lvlText w:val=""/>
      <w:lvlJc w:val="left"/>
    </w:lvl>
    <w:lvl w:ilvl="3" w:tplc="A82ADAF0">
      <w:numFmt w:val="decimal"/>
      <w:lvlText w:val=""/>
      <w:lvlJc w:val="left"/>
    </w:lvl>
    <w:lvl w:ilvl="4" w:tplc="A8C87688">
      <w:numFmt w:val="decimal"/>
      <w:lvlText w:val=""/>
      <w:lvlJc w:val="left"/>
    </w:lvl>
    <w:lvl w:ilvl="5" w:tplc="CB109F12">
      <w:numFmt w:val="decimal"/>
      <w:lvlText w:val=""/>
      <w:lvlJc w:val="left"/>
    </w:lvl>
    <w:lvl w:ilvl="6" w:tplc="EB4C8674">
      <w:numFmt w:val="decimal"/>
      <w:lvlText w:val=""/>
      <w:lvlJc w:val="left"/>
    </w:lvl>
    <w:lvl w:ilvl="7" w:tplc="8A78BAE4">
      <w:numFmt w:val="decimal"/>
      <w:lvlText w:val=""/>
      <w:lvlJc w:val="left"/>
    </w:lvl>
    <w:lvl w:ilvl="8" w:tplc="735E6D80">
      <w:numFmt w:val="decimal"/>
      <w:lvlText w:val=""/>
      <w:lvlJc w:val="left"/>
    </w:lvl>
  </w:abstractNum>
  <w:abstractNum w:abstractNumId="343" w15:restartNumberingAfterBreak="0">
    <w:nsid w:val="00005D24"/>
    <w:multiLevelType w:val="hybridMultilevel"/>
    <w:tmpl w:val="08B6ADCE"/>
    <w:lvl w:ilvl="0" w:tplc="50D08D90">
      <w:start w:val="1"/>
      <w:numFmt w:val="bullet"/>
      <w:lvlText w:val="•"/>
      <w:lvlJc w:val="left"/>
    </w:lvl>
    <w:lvl w:ilvl="1" w:tplc="5314B5D8">
      <w:numFmt w:val="decimal"/>
      <w:lvlText w:val=""/>
      <w:lvlJc w:val="left"/>
    </w:lvl>
    <w:lvl w:ilvl="2" w:tplc="D248C59C">
      <w:numFmt w:val="decimal"/>
      <w:lvlText w:val=""/>
      <w:lvlJc w:val="left"/>
    </w:lvl>
    <w:lvl w:ilvl="3" w:tplc="9CBE8A6A">
      <w:numFmt w:val="decimal"/>
      <w:lvlText w:val=""/>
      <w:lvlJc w:val="left"/>
    </w:lvl>
    <w:lvl w:ilvl="4" w:tplc="A9A0D1E4">
      <w:numFmt w:val="decimal"/>
      <w:lvlText w:val=""/>
      <w:lvlJc w:val="left"/>
    </w:lvl>
    <w:lvl w:ilvl="5" w:tplc="A2AC34C8">
      <w:numFmt w:val="decimal"/>
      <w:lvlText w:val=""/>
      <w:lvlJc w:val="left"/>
    </w:lvl>
    <w:lvl w:ilvl="6" w:tplc="4286850C">
      <w:numFmt w:val="decimal"/>
      <w:lvlText w:val=""/>
      <w:lvlJc w:val="left"/>
    </w:lvl>
    <w:lvl w:ilvl="7" w:tplc="AE1E30E2">
      <w:numFmt w:val="decimal"/>
      <w:lvlText w:val=""/>
      <w:lvlJc w:val="left"/>
    </w:lvl>
    <w:lvl w:ilvl="8" w:tplc="D7E654CE">
      <w:numFmt w:val="decimal"/>
      <w:lvlText w:val=""/>
      <w:lvlJc w:val="left"/>
    </w:lvl>
  </w:abstractNum>
  <w:abstractNum w:abstractNumId="344" w15:restartNumberingAfterBreak="0">
    <w:nsid w:val="00005D2B"/>
    <w:multiLevelType w:val="hybridMultilevel"/>
    <w:tmpl w:val="7B84DD08"/>
    <w:lvl w:ilvl="0" w:tplc="29D0566E">
      <w:start w:val="1"/>
      <w:numFmt w:val="bullet"/>
      <w:lvlText w:val="•"/>
      <w:lvlJc w:val="left"/>
    </w:lvl>
    <w:lvl w:ilvl="1" w:tplc="32D43C50">
      <w:numFmt w:val="decimal"/>
      <w:lvlText w:val=""/>
      <w:lvlJc w:val="left"/>
    </w:lvl>
    <w:lvl w:ilvl="2" w:tplc="2DF6BF50">
      <w:numFmt w:val="decimal"/>
      <w:lvlText w:val=""/>
      <w:lvlJc w:val="left"/>
    </w:lvl>
    <w:lvl w:ilvl="3" w:tplc="15AE3A18">
      <w:numFmt w:val="decimal"/>
      <w:lvlText w:val=""/>
      <w:lvlJc w:val="left"/>
    </w:lvl>
    <w:lvl w:ilvl="4" w:tplc="06FE924A">
      <w:numFmt w:val="decimal"/>
      <w:lvlText w:val=""/>
      <w:lvlJc w:val="left"/>
    </w:lvl>
    <w:lvl w:ilvl="5" w:tplc="98522F56">
      <w:numFmt w:val="decimal"/>
      <w:lvlText w:val=""/>
      <w:lvlJc w:val="left"/>
    </w:lvl>
    <w:lvl w:ilvl="6" w:tplc="43846FD6">
      <w:numFmt w:val="decimal"/>
      <w:lvlText w:val=""/>
      <w:lvlJc w:val="left"/>
    </w:lvl>
    <w:lvl w:ilvl="7" w:tplc="01207994">
      <w:numFmt w:val="decimal"/>
      <w:lvlText w:val=""/>
      <w:lvlJc w:val="left"/>
    </w:lvl>
    <w:lvl w:ilvl="8" w:tplc="8AF8BAF2">
      <w:numFmt w:val="decimal"/>
      <w:lvlText w:val=""/>
      <w:lvlJc w:val="left"/>
    </w:lvl>
  </w:abstractNum>
  <w:abstractNum w:abstractNumId="345" w15:restartNumberingAfterBreak="0">
    <w:nsid w:val="00005DB2"/>
    <w:multiLevelType w:val="hybridMultilevel"/>
    <w:tmpl w:val="5744646C"/>
    <w:lvl w:ilvl="0" w:tplc="FAD2EBDA">
      <w:start w:val="1"/>
      <w:numFmt w:val="bullet"/>
      <w:lvlText w:val="В"/>
      <w:lvlJc w:val="left"/>
    </w:lvl>
    <w:lvl w:ilvl="1" w:tplc="8F229004">
      <w:numFmt w:val="decimal"/>
      <w:lvlText w:val=""/>
      <w:lvlJc w:val="left"/>
    </w:lvl>
    <w:lvl w:ilvl="2" w:tplc="4BD24DE8">
      <w:numFmt w:val="decimal"/>
      <w:lvlText w:val=""/>
      <w:lvlJc w:val="left"/>
    </w:lvl>
    <w:lvl w:ilvl="3" w:tplc="32D8D0E8">
      <w:numFmt w:val="decimal"/>
      <w:lvlText w:val=""/>
      <w:lvlJc w:val="left"/>
    </w:lvl>
    <w:lvl w:ilvl="4" w:tplc="02782544">
      <w:numFmt w:val="decimal"/>
      <w:lvlText w:val=""/>
      <w:lvlJc w:val="left"/>
    </w:lvl>
    <w:lvl w:ilvl="5" w:tplc="F7ECC444">
      <w:numFmt w:val="decimal"/>
      <w:lvlText w:val=""/>
      <w:lvlJc w:val="left"/>
    </w:lvl>
    <w:lvl w:ilvl="6" w:tplc="1394995E">
      <w:numFmt w:val="decimal"/>
      <w:lvlText w:val=""/>
      <w:lvlJc w:val="left"/>
    </w:lvl>
    <w:lvl w:ilvl="7" w:tplc="29006D66">
      <w:numFmt w:val="decimal"/>
      <w:lvlText w:val=""/>
      <w:lvlJc w:val="left"/>
    </w:lvl>
    <w:lvl w:ilvl="8" w:tplc="75CA229A">
      <w:numFmt w:val="decimal"/>
      <w:lvlText w:val=""/>
      <w:lvlJc w:val="left"/>
    </w:lvl>
  </w:abstractNum>
  <w:abstractNum w:abstractNumId="346" w15:restartNumberingAfterBreak="0">
    <w:nsid w:val="00005DD5"/>
    <w:multiLevelType w:val="hybridMultilevel"/>
    <w:tmpl w:val="8220872C"/>
    <w:lvl w:ilvl="0" w:tplc="19FC3C00">
      <w:start w:val="1"/>
      <w:numFmt w:val="bullet"/>
      <w:lvlText w:val="•"/>
      <w:lvlJc w:val="left"/>
    </w:lvl>
    <w:lvl w:ilvl="1" w:tplc="153E6702">
      <w:numFmt w:val="decimal"/>
      <w:lvlText w:val=""/>
      <w:lvlJc w:val="left"/>
    </w:lvl>
    <w:lvl w:ilvl="2" w:tplc="1CE4CF42">
      <w:numFmt w:val="decimal"/>
      <w:lvlText w:val=""/>
      <w:lvlJc w:val="left"/>
    </w:lvl>
    <w:lvl w:ilvl="3" w:tplc="D166E3E6">
      <w:numFmt w:val="decimal"/>
      <w:lvlText w:val=""/>
      <w:lvlJc w:val="left"/>
    </w:lvl>
    <w:lvl w:ilvl="4" w:tplc="96B067D8">
      <w:numFmt w:val="decimal"/>
      <w:lvlText w:val=""/>
      <w:lvlJc w:val="left"/>
    </w:lvl>
    <w:lvl w:ilvl="5" w:tplc="2D9E7BCE">
      <w:numFmt w:val="decimal"/>
      <w:lvlText w:val=""/>
      <w:lvlJc w:val="left"/>
    </w:lvl>
    <w:lvl w:ilvl="6" w:tplc="011CD832">
      <w:numFmt w:val="decimal"/>
      <w:lvlText w:val=""/>
      <w:lvlJc w:val="left"/>
    </w:lvl>
    <w:lvl w:ilvl="7" w:tplc="7A6C0398">
      <w:numFmt w:val="decimal"/>
      <w:lvlText w:val=""/>
      <w:lvlJc w:val="left"/>
    </w:lvl>
    <w:lvl w:ilvl="8" w:tplc="2474EA58">
      <w:numFmt w:val="decimal"/>
      <w:lvlText w:val=""/>
      <w:lvlJc w:val="left"/>
    </w:lvl>
  </w:abstractNum>
  <w:abstractNum w:abstractNumId="347" w15:restartNumberingAfterBreak="0">
    <w:nsid w:val="00005E14"/>
    <w:multiLevelType w:val="hybridMultilevel"/>
    <w:tmpl w:val="FEC8DE46"/>
    <w:lvl w:ilvl="0" w:tplc="A8843CC8">
      <w:start w:val="1"/>
      <w:numFmt w:val="bullet"/>
      <w:lvlText w:val="•"/>
      <w:lvlJc w:val="left"/>
    </w:lvl>
    <w:lvl w:ilvl="1" w:tplc="2670F5AC">
      <w:numFmt w:val="decimal"/>
      <w:lvlText w:val=""/>
      <w:lvlJc w:val="left"/>
    </w:lvl>
    <w:lvl w:ilvl="2" w:tplc="8602637E">
      <w:numFmt w:val="decimal"/>
      <w:lvlText w:val=""/>
      <w:lvlJc w:val="left"/>
    </w:lvl>
    <w:lvl w:ilvl="3" w:tplc="5CF6BB0A">
      <w:numFmt w:val="decimal"/>
      <w:lvlText w:val=""/>
      <w:lvlJc w:val="left"/>
    </w:lvl>
    <w:lvl w:ilvl="4" w:tplc="1D861B3A">
      <w:numFmt w:val="decimal"/>
      <w:lvlText w:val=""/>
      <w:lvlJc w:val="left"/>
    </w:lvl>
    <w:lvl w:ilvl="5" w:tplc="F10287AA">
      <w:numFmt w:val="decimal"/>
      <w:lvlText w:val=""/>
      <w:lvlJc w:val="left"/>
    </w:lvl>
    <w:lvl w:ilvl="6" w:tplc="E6AE6418">
      <w:numFmt w:val="decimal"/>
      <w:lvlText w:val=""/>
      <w:lvlJc w:val="left"/>
    </w:lvl>
    <w:lvl w:ilvl="7" w:tplc="764CAB72">
      <w:numFmt w:val="decimal"/>
      <w:lvlText w:val=""/>
      <w:lvlJc w:val="left"/>
    </w:lvl>
    <w:lvl w:ilvl="8" w:tplc="9F60A948">
      <w:numFmt w:val="decimal"/>
      <w:lvlText w:val=""/>
      <w:lvlJc w:val="left"/>
    </w:lvl>
  </w:abstractNum>
  <w:abstractNum w:abstractNumId="348" w15:restartNumberingAfterBreak="0">
    <w:nsid w:val="00005E73"/>
    <w:multiLevelType w:val="hybridMultilevel"/>
    <w:tmpl w:val="23304D42"/>
    <w:lvl w:ilvl="0" w:tplc="5BEA8B36">
      <w:start w:val="1"/>
      <w:numFmt w:val="bullet"/>
      <w:lvlText w:val="•"/>
      <w:lvlJc w:val="left"/>
    </w:lvl>
    <w:lvl w:ilvl="1" w:tplc="41D26464">
      <w:numFmt w:val="decimal"/>
      <w:lvlText w:val=""/>
      <w:lvlJc w:val="left"/>
    </w:lvl>
    <w:lvl w:ilvl="2" w:tplc="CCF20684">
      <w:numFmt w:val="decimal"/>
      <w:lvlText w:val=""/>
      <w:lvlJc w:val="left"/>
    </w:lvl>
    <w:lvl w:ilvl="3" w:tplc="78A4A934">
      <w:numFmt w:val="decimal"/>
      <w:lvlText w:val=""/>
      <w:lvlJc w:val="left"/>
    </w:lvl>
    <w:lvl w:ilvl="4" w:tplc="DE90ED52">
      <w:numFmt w:val="decimal"/>
      <w:lvlText w:val=""/>
      <w:lvlJc w:val="left"/>
    </w:lvl>
    <w:lvl w:ilvl="5" w:tplc="03B24648">
      <w:numFmt w:val="decimal"/>
      <w:lvlText w:val=""/>
      <w:lvlJc w:val="left"/>
    </w:lvl>
    <w:lvl w:ilvl="6" w:tplc="86084B2A">
      <w:numFmt w:val="decimal"/>
      <w:lvlText w:val=""/>
      <w:lvlJc w:val="left"/>
    </w:lvl>
    <w:lvl w:ilvl="7" w:tplc="094AC034">
      <w:numFmt w:val="decimal"/>
      <w:lvlText w:val=""/>
      <w:lvlJc w:val="left"/>
    </w:lvl>
    <w:lvl w:ilvl="8" w:tplc="06900692">
      <w:numFmt w:val="decimal"/>
      <w:lvlText w:val=""/>
      <w:lvlJc w:val="left"/>
    </w:lvl>
  </w:abstractNum>
  <w:abstractNum w:abstractNumId="349" w15:restartNumberingAfterBreak="0">
    <w:nsid w:val="00005E76"/>
    <w:multiLevelType w:val="hybridMultilevel"/>
    <w:tmpl w:val="3A44CAB6"/>
    <w:lvl w:ilvl="0" w:tplc="679E9662">
      <w:start w:val="1"/>
      <w:numFmt w:val="bullet"/>
      <w:lvlText w:val="•"/>
      <w:lvlJc w:val="left"/>
    </w:lvl>
    <w:lvl w:ilvl="1" w:tplc="C6C036B4">
      <w:numFmt w:val="decimal"/>
      <w:lvlText w:val=""/>
      <w:lvlJc w:val="left"/>
    </w:lvl>
    <w:lvl w:ilvl="2" w:tplc="0DF60996">
      <w:numFmt w:val="decimal"/>
      <w:lvlText w:val=""/>
      <w:lvlJc w:val="left"/>
    </w:lvl>
    <w:lvl w:ilvl="3" w:tplc="04E8AC4A">
      <w:numFmt w:val="decimal"/>
      <w:lvlText w:val=""/>
      <w:lvlJc w:val="left"/>
    </w:lvl>
    <w:lvl w:ilvl="4" w:tplc="0D980588">
      <w:numFmt w:val="decimal"/>
      <w:lvlText w:val=""/>
      <w:lvlJc w:val="left"/>
    </w:lvl>
    <w:lvl w:ilvl="5" w:tplc="96EA0496">
      <w:numFmt w:val="decimal"/>
      <w:lvlText w:val=""/>
      <w:lvlJc w:val="left"/>
    </w:lvl>
    <w:lvl w:ilvl="6" w:tplc="265626C0">
      <w:numFmt w:val="decimal"/>
      <w:lvlText w:val=""/>
      <w:lvlJc w:val="left"/>
    </w:lvl>
    <w:lvl w:ilvl="7" w:tplc="10028842">
      <w:numFmt w:val="decimal"/>
      <w:lvlText w:val=""/>
      <w:lvlJc w:val="left"/>
    </w:lvl>
    <w:lvl w:ilvl="8" w:tplc="CCB60986">
      <w:numFmt w:val="decimal"/>
      <w:lvlText w:val=""/>
      <w:lvlJc w:val="left"/>
    </w:lvl>
  </w:abstractNum>
  <w:abstractNum w:abstractNumId="350" w15:restartNumberingAfterBreak="0">
    <w:nsid w:val="00005E9D"/>
    <w:multiLevelType w:val="hybridMultilevel"/>
    <w:tmpl w:val="F47E17C4"/>
    <w:lvl w:ilvl="0" w:tplc="1CB4A4F0">
      <w:start w:val="1"/>
      <w:numFmt w:val="bullet"/>
      <w:lvlText w:val="•"/>
      <w:lvlJc w:val="left"/>
    </w:lvl>
    <w:lvl w:ilvl="1" w:tplc="17ECFEB6">
      <w:numFmt w:val="decimal"/>
      <w:lvlText w:val=""/>
      <w:lvlJc w:val="left"/>
    </w:lvl>
    <w:lvl w:ilvl="2" w:tplc="30F8E536">
      <w:numFmt w:val="decimal"/>
      <w:lvlText w:val=""/>
      <w:lvlJc w:val="left"/>
    </w:lvl>
    <w:lvl w:ilvl="3" w:tplc="C61EF5CA">
      <w:numFmt w:val="decimal"/>
      <w:lvlText w:val=""/>
      <w:lvlJc w:val="left"/>
    </w:lvl>
    <w:lvl w:ilvl="4" w:tplc="EFECBE90">
      <w:numFmt w:val="decimal"/>
      <w:lvlText w:val=""/>
      <w:lvlJc w:val="left"/>
    </w:lvl>
    <w:lvl w:ilvl="5" w:tplc="40463838">
      <w:numFmt w:val="decimal"/>
      <w:lvlText w:val=""/>
      <w:lvlJc w:val="left"/>
    </w:lvl>
    <w:lvl w:ilvl="6" w:tplc="2D44E362">
      <w:numFmt w:val="decimal"/>
      <w:lvlText w:val=""/>
      <w:lvlJc w:val="left"/>
    </w:lvl>
    <w:lvl w:ilvl="7" w:tplc="ACC484B0">
      <w:numFmt w:val="decimal"/>
      <w:lvlText w:val=""/>
      <w:lvlJc w:val="left"/>
    </w:lvl>
    <w:lvl w:ilvl="8" w:tplc="D8189DAA">
      <w:numFmt w:val="decimal"/>
      <w:lvlText w:val=""/>
      <w:lvlJc w:val="left"/>
    </w:lvl>
  </w:abstractNum>
  <w:abstractNum w:abstractNumId="351" w15:restartNumberingAfterBreak="0">
    <w:nsid w:val="00005ED0"/>
    <w:multiLevelType w:val="hybridMultilevel"/>
    <w:tmpl w:val="107852C8"/>
    <w:lvl w:ilvl="0" w:tplc="4E5A3572">
      <w:start w:val="1"/>
      <w:numFmt w:val="bullet"/>
      <w:lvlText w:val="•"/>
      <w:lvlJc w:val="left"/>
    </w:lvl>
    <w:lvl w:ilvl="1" w:tplc="9E104754">
      <w:numFmt w:val="decimal"/>
      <w:lvlText w:val=""/>
      <w:lvlJc w:val="left"/>
    </w:lvl>
    <w:lvl w:ilvl="2" w:tplc="D81E888E">
      <w:numFmt w:val="decimal"/>
      <w:lvlText w:val=""/>
      <w:lvlJc w:val="left"/>
    </w:lvl>
    <w:lvl w:ilvl="3" w:tplc="27BCAF04">
      <w:numFmt w:val="decimal"/>
      <w:lvlText w:val=""/>
      <w:lvlJc w:val="left"/>
    </w:lvl>
    <w:lvl w:ilvl="4" w:tplc="B2806D14">
      <w:numFmt w:val="decimal"/>
      <w:lvlText w:val=""/>
      <w:lvlJc w:val="left"/>
    </w:lvl>
    <w:lvl w:ilvl="5" w:tplc="11AEB0C8">
      <w:numFmt w:val="decimal"/>
      <w:lvlText w:val=""/>
      <w:lvlJc w:val="left"/>
    </w:lvl>
    <w:lvl w:ilvl="6" w:tplc="8800D946">
      <w:numFmt w:val="decimal"/>
      <w:lvlText w:val=""/>
      <w:lvlJc w:val="left"/>
    </w:lvl>
    <w:lvl w:ilvl="7" w:tplc="F3D6E5F0">
      <w:numFmt w:val="decimal"/>
      <w:lvlText w:val=""/>
      <w:lvlJc w:val="left"/>
    </w:lvl>
    <w:lvl w:ilvl="8" w:tplc="ECD6648E">
      <w:numFmt w:val="decimal"/>
      <w:lvlText w:val=""/>
      <w:lvlJc w:val="left"/>
    </w:lvl>
  </w:abstractNum>
  <w:abstractNum w:abstractNumId="352" w15:restartNumberingAfterBreak="0">
    <w:nsid w:val="00005F1E"/>
    <w:multiLevelType w:val="hybridMultilevel"/>
    <w:tmpl w:val="8D52E66E"/>
    <w:lvl w:ilvl="0" w:tplc="8B7EEA6E">
      <w:start w:val="1"/>
      <w:numFmt w:val="bullet"/>
      <w:lvlText w:val="В"/>
      <w:lvlJc w:val="left"/>
    </w:lvl>
    <w:lvl w:ilvl="1" w:tplc="43D46DA4">
      <w:numFmt w:val="decimal"/>
      <w:lvlText w:val=""/>
      <w:lvlJc w:val="left"/>
    </w:lvl>
    <w:lvl w:ilvl="2" w:tplc="CA804106">
      <w:numFmt w:val="decimal"/>
      <w:lvlText w:val=""/>
      <w:lvlJc w:val="left"/>
    </w:lvl>
    <w:lvl w:ilvl="3" w:tplc="F1701244">
      <w:numFmt w:val="decimal"/>
      <w:lvlText w:val=""/>
      <w:lvlJc w:val="left"/>
    </w:lvl>
    <w:lvl w:ilvl="4" w:tplc="17CEA3FA">
      <w:numFmt w:val="decimal"/>
      <w:lvlText w:val=""/>
      <w:lvlJc w:val="left"/>
    </w:lvl>
    <w:lvl w:ilvl="5" w:tplc="459E4F6E">
      <w:numFmt w:val="decimal"/>
      <w:lvlText w:val=""/>
      <w:lvlJc w:val="left"/>
    </w:lvl>
    <w:lvl w:ilvl="6" w:tplc="9E48A6C8">
      <w:numFmt w:val="decimal"/>
      <w:lvlText w:val=""/>
      <w:lvlJc w:val="left"/>
    </w:lvl>
    <w:lvl w:ilvl="7" w:tplc="EDA68BB0">
      <w:numFmt w:val="decimal"/>
      <w:lvlText w:val=""/>
      <w:lvlJc w:val="left"/>
    </w:lvl>
    <w:lvl w:ilvl="8" w:tplc="6D9C7F74">
      <w:numFmt w:val="decimal"/>
      <w:lvlText w:val=""/>
      <w:lvlJc w:val="left"/>
    </w:lvl>
  </w:abstractNum>
  <w:abstractNum w:abstractNumId="353" w15:restartNumberingAfterBreak="0">
    <w:nsid w:val="00005F23"/>
    <w:multiLevelType w:val="hybridMultilevel"/>
    <w:tmpl w:val="1CEA9330"/>
    <w:lvl w:ilvl="0" w:tplc="023AA230">
      <w:start w:val="1"/>
      <w:numFmt w:val="bullet"/>
      <w:lvlText w:val="•"/>
      <w:lvlJc w:val="left"/>
    </w:lvl>
    <w:lvl w:ilvl="1" w:tplc="B6E85912">
      <w:numFmt w:val="decimal"/>
      <w:lvlText w:val=""/>
      <w:lvlJc w:val="left"/>
    </w:lvl>
    <w:lvl w:ilvl="2" w:tplc="6026EBFC">
      <w:numFmt w:val="decimal"/>
      <w:lvlText w:val=""/>
      <w:lvlJc w:val="left"/>
    </w:lvl>
    <w:lvl w:ilvl="3" w:tplc="AB7E6EB6">
      <w:numFmt w:val="decimal"/>
      <w:lvlText w:val=""/>
      <w:lvlJc w:val="left"/>
    </w:lvl>
    <w:lvl w:ilvl="4" w:tplc="A44A3160">
      <w:numFmt w:val="decimal"/>
      <w:lvlText w:val=""/>
      <w:lvlJc w:val="left"/>
    </w:lvl>
    <w:lvl w:ilvl="5" w:tplc="A1769E06">
      <w:numFmt w:val="decimal"/>
      <w:lvlText w:val=""/>
      <w:lvlJc w:val="left"/>
    </w:lvl>
    <w:lvl w:ilvl="6" w:tplc="DB26F48A">
      <w:numFmt w:val="decimal"/>
      <w:lvlText w:val=""/>
      <w:lvlJc w:val="left"/>
    </w:lvl>
    <w:lvl w:ilvl="7" w:tplc="D2409B18">
      <w:numFmt w:val="decimal"/>
      <w:lvlText w:val=""/>
      <w:lvlJc w:val="left"/>
    </w:lvl>
    <w:lvl w:ilvl="8" w:tplc="964093D2">
      <w:numFmt w:val="decimal"/>
      <w:lvlText w:val=""/>
      <w:lvlJc w:val="left"/>
    </w:lvl>
  </w:abstractNum>
  <w:abstractNum w:abstractNumId="354" w15:restartNumberingAfterBreak="0">
    <w:nsid w:val="00005F32"/>
    <w:multiLevelType w:val="hybridMultilevel"/>
    <w:tmpl w:val="53F674DA"/>
    <w:lvl w:ilvl="0" w:tplc="39CEE260">
      <w:start w:val="1"/>
      <w:numFmt w:val="bullet"/>
      <w:lvlText w:val="•"/>
      <w:lvlJc w:val="left"/>
    </w:lvl>
    <w:lvl w:ilvl="1" w:tplc="27DA5E68">
      <w:numFmt w:val="decimal"/>
      <w:lvlText w:val=""/>
      <w:lvlJc w:val="left"/>
    </w:lvl>
    <w:lvl w:ilvl="2" w:tplc="18586D9C">
      <w:numFmt w:val="decimal"/>
      <w:lvlText w:val=""/>
      <w:lvlJc w:val="left"/>
    </w:lvl>
    <w:lvl w:ilvl="3" w:tplc="72CA31F6">
      <w:numFmt w:val="decimal"/>
      <w:lvlText w:val=""/>
      <w:lvlJc w:val="left"/>
    </w:lvl>
    <w:lvl w:ilvl="4" w:tplc="3AF66388">
      <w:numFmt w:val="decimal"/>
      <w:lvlText w:val=""/>
      <w:lvlJc w:val="left"/>
    </w:lvl>
    <w:lvl w:ilvl="5" w:tplc="BF72F7C8">
      <w:numFmt w:val="decimal"/>
      <w:lvlText w:val=""/>
      <w:lvlJc w:val="left"/>
    </w:lvl>
    <w:lvl w:ilvl="6" w:tplc="6C8EF602">
      <w:numFmt w:val="decimal"/>
      <w:lvlText w:val=""/>
      <w:lvlJc w:val="left"/>
    </w:lvl>
    <w:lvl w:ilvl="7" w:tplc="68726BE8">
      <w:numFmt w:val="decimal"/>
      <w:lvlText w:val=""/>
      <w:lvlJc w:val="left"/>
    </w:lvl>
    <w:lvl w:ilvl="8" w:tplc="0EE02A12">
      <w:numFmt w:val="decimal"/>
      <w:lvlText w:val=""/>
      <w:lvlJc w:val="left"/>
    </w:lvl>
  </w:abstractNum>
  <w:abstractNum w:abstractNumId="355" w15:restartNumberingAfterBreak="0">
    <w:nsid w:val="00005F34"/>
    <w:multiLevelType w:val="hybridMultilevel"/>
    <w:tmpl w:val="60B80C70"/>
    <w:lvl w:ilvl="0" w:tplc="71B8FFE0">
      <w:start w:val="1"/>
      <w:numFmt w:val="bullet"/>
      <w:lvlText w:val="•"/>
      <w:lvlJc w:val="left"/>
    </w:lvl>
    <w:lvl w:ilvl="1" w:tplc="DD6AC9F8">
      <w:numFmt w:val="decimal"/>
      <w:lvlText w:val=""/>
      <w:lvlJc w:val="left"/>
    </w:lvl>
    <w:lvl w:ilvl="2" w:tplc="A2588482">
      <w:numFmt w:val="decimal"/>
      <w:lvlText w:val=""/>
      <w:lvlJc w:val="left"/>
    </w:lvl>
    <w:lvl w:ilvl="3" w:tplc="DBA26F78">
      <w:numFmt w:val="decimal"/>
      <w:lvlText w:val=""/>
      <w:lvlJc w:val="left"/>
    </w:lvl>
    <w:lvl w:ilvl="4" w:tplc="BCC09472">
      <w:numFmt w:val="decimal"/>
      <w:lvlText w:val=""/>
      <w:lvlJc w:val="left"/>
    </w:lvl>
    <w:lvl w:ilvl="5" w:tplc="78E095EA">
      <w:numFmt w:val="decimal"/>
      <w:lvlText w:val=""/>
      <w:lvlJc w:val="left"/>
    </w:lvl>
    <w:lvl w:ilvl="6" w:tplc="AA7E3A78">
      <w:numFmt w:val="decimal"/>
      <w:lvlText w:val=""/>
      <w:lvlJc w:val="left"/>
    </w:lvl>
    <w:lvl w:ilvl="7" w:tplc="76260AB4">
      <w:numFmt w:val="decimal"/>
      <w:lvlText w:val=""/>
      <w:lvlJc w:val="left"/>
    </w:lvl>
    <w:lvl w:ilvl="8" w:tplc="EB605B00">
      <w:numFmt w:val="decimal"/>
      <w:lvlText w:val=""/>
      <w:lvlJc w:val="left"/>
    </w:lvl>
  </w:abstractNum>
  <w:abstractNum w:abstractNumId="356" w15:restartNumberingAfterBreak="0">
    <w:nsid w:val="00005F45"/>
    <w:multiLevelType w:val="hybridMultilevel"/>
    <w:tmpl w:val="204A3208"/>
    <w:lvl w:ilvl="0" w:tplc="BDF4D37A">
      <w:start w:val="12"/>
      <w:numFmt w:val="decimal"/>
      <w:lvlText w:val="%1."/>
      <w:lvlJc w:val="left"/>
    </w:lvl>
    <w:lvl w:ilvl="1" w:tplc="8152BBF6">
      <w:numFmt w:val="decimal"/>
      <w:lvlText w:val=""/>
      <w:lvlJc w:val="left"/>
    </w:lvl>
    <w:lvl w:ilvl="2" w:tplc="4C98D754">
      <w:numFmt w:val="decimal"/>
      <w:lvlText w:val=""/>
      <w:lvlJc w:val="left"/>
    </w:lvl>
    <w:lvl w:ilvl="3" w:tplc="3BF46E92">
      <w:numFmt w:val="decimal"/>
      <w:lvlText w:val=""/>
      <w:lvlJc w:val="left"/>
    </w:lvl>
    <w:lvl w:ilvl="4" w:tplc="60C2692A">
      <w:numFmt w:val="decimal"/>
      <w:lvlText w:val=""/>
      <w:lvlJc w:val="left"/>
    </w:lvl>
    <w:lvl w:ilvl="5" w:tplc="C96AA576">
      <w:numFmt w:val="decimal"/>
      <w:lvlText w:val=""/>
      <w:lvlJc w:val="left"/>
    </w:lvl>
    <w:lvl w:ilvl="6" w:tplc="40AA0D06">
      <w:numFmt w:val="decimal"/>
      <w:lvlText w:val=""/>
      <w:lvlJc w:val="left"/>
    </w:lvl>
    <w:lvl w:ilvl="7" w:tplc="E1D6734C">
      <w:numFmt w:val="decimal"/>
      <w:lvlText w:val=""/>
      <w:lvlJc w:val="left"/>
    </w:lvl>
    <w:lvl w:ilvl="8" w:tplc="C6A2C6E4">
      <w:numFmt w:val="decimal"/>
      <w:lvlText w:val=""/>
      <w:lvlJc w:val="left"/>
    </w:lvl>
  </w:abstractNum>
  <w:abstractNum w:abstractNumId="357" w15:restartNumberingAfterBreak="0">
    <w:nsid w:val="00005F49"/>
    <w:multiLevelType w:val="hybridMultilevel"/>
    <w:tmpl w:val="767AA2CC"/>
    <w:lvl w:ilvl="0" w:tplc="ED78BFFE">
      <w:start w:val="1"/>
      <w:numFmt w:val="bullet"/>
      <w:lvlText w:val="•"/>
      <w:lvlJc w:val="left"/>
    </w:lvl>
    <w:lvl w:ilvl="1" w:tplc="F31E47A0">
      <w:numFmt w:val="decimal"/>
      <w:lvlText w:val=""/>
      <w:lvlJc w:val="left"/>
    </w:lvl>
    <w:lvl w:ilvl="2" w:tplc="5A7EED36">
      <w:numFmt w:val="decimal"/>
      <w:lvlText w:val=""/>
      <w:lvlJc w:val="left"/>
    </w:lvl>
    <w:lvl w:ilvl="3" w:tplc="DC2ADA36">
      <w:numFmt w:val="decimal"/>
      <w:lvlText w:val=""/>
      <w:lvlJc w:val="left"/>
    </w:lvl>
    <w:lvl w:ilvl="4" w:tplc="F4D8A6B2">
      <w:numFmt w:val="decimal"/>
      <w:lvlText w:val=""/>
      <w:lvlJc w:val="left"/>
    </w:lvl>
    <w:lvl w:ilvl="5" w:tplc="91BA39BA">
      <w:numFmt w:val="decimal"/>
      <w:lvlText w:val=""/>
      <w:lvlJc w:val="left"/>
    </w:lvl>
    <w:lvl w:ilvl="6" w:tplc="0C6606A0">
      <w:numFmt w:val="decimal"/>
      <w:lvlText w:val=""/>
      <w:lvlJc w:val="left"/>
    </w:lvl>
    <w:lvl w:ilvl="7" w:tplc="9E62B3C6">
      <w:numFmt w:val="decimal"/>
      <w:lvlText w:val=""/>
      <w:lvlJc w:val="left"/>
    </w:lvl>
    <w:lvl w:ilvl="8" w:tplc="411C5AA2">
      <w:numFmt w:val="decimal"/>
      <w:lvlText w:val=""/>
      <w:lvlJc w:val="left"/>
    </w:lvl>
  </w:abstractNum>
  <w:abstractNum w:abstractNumId="358" w15:restartNumberingAfterBreak="0">
    <w:nsid w:val="00005FA4"/>
    <w:multiLevelType w:val="hybridMultilevel"/>
    <w:tmpl w:val="54582FF2"/>
    <w:lvl w:ilvl="0" w:tplc="B0A66700">
      <w:start w:val="1"/>
      <w:numFmt w:val="bullet"/>
      <w:lvlText w:val="•"/>
      <w:lvlJc w:val="left"/>
    </w:lvl>
    <w:lvl w:ilvl="1" w:tplc="CB503B98">
      <w:numFmt w:val="decimal"/>
      <w:lvlText w:val=""/>
      <w:lvlJc w:val="left"/>
    </w:lvl>
    <w:lvl w:ilvl="2" w:tplc="953A6CDE">
      <w:numFmt w:val="decimal"/>
      <w:lvlText w:val=""/>
      <w:lvlJc w:val="left"/>
    </w:lvl>
    <w:lvl w:ilvl="3" w:tplc="FCA4D716">
      <w:numFmt w:val="decimal"/>
      <w:lvlText w:val=""/>
      <w:lvlJc w:val="left"/>
    </w:lvl>
    <w:lvl w:ilvl="4" w:tplc="15BE6446">
      <w:numFmt w:val="decimal"/>
      <w:lvlText w:val=""/>
      <w:lvlJc w:val="left"/>
    </w:lvl>
    <w:lvl w:ilvl="5" w:tplc="49D4A8BC">
      <w:numFmt w:val="decimal"/>
      <w:lvlText w:val=""/>
      <w:lvlJc w:val="left"/>
    </w:lvl>
    <w:lvl w:ilvl="6" w:tplc="CC6CF130">
      <w:numFmt w:val="decimal"/>
      <w:lvlText w:val=""/>
      <w:lvlJc w:val="left"/>
    </w:lvl>
    <w:lvl w:ilvl="7" w:tplc="4D680164">
      <w:numFmt w:val="decimal"/>
      <w:lvlText w:val=""/>
      <w:lvlJc w:val="left"/>
    </w:lvl>
    <w:lvl w:ilvl="8" w:tplc="D6C4AD64">
      <w:numFmt w:val="decimal"/>
      <w:lvlText w:val=""/>
      <w:lvlJc w:val="left"/>
    </w:lvl>
  </w:abstractNum>
  <w:abstractNum w:abstractNumId="359" w15:restartNumberingAfterBreak="0">
    <w:nsid w:val="00005FA8"/>
    <w:multiLevelType w:val="hybridMultilevel"/>
    <w:tmpl w:val="73C2725E"/>
    <w:lvl w:ilvl="0" w:tplc="E6CCC44A">
      <w:start w:val="1"/>
      <w:numFmt w:val="bullet"/>
      <w:lvlText w:val="•"/>
      <w:lvlJc w:val="left"/>
    </w:lvl>
    <w:lvl w:ilvl="1" w:tplc="D1A8BB74">
      <w:numFmt w:val="decimal"/>
      <w:lvlText w:val=""/>
      <w:lvlJc w:val="left"/>
    </w:lvl>
    <w:lvl w:ilvl="2" w:tplc="FFC0142C">
      <w:numFmt w:val="decimal"/>
      <w:lvlText w:val=""/>
      <w:lvlJc w:val="left"/>
    </w:lvl>
    <w:lvl w:ilvl="3" w:tplc="24F4F11E">
      <w:numFmt w:val="decimal"/>
      <w:lvlText w:val=""/>
      <w:lvlJc w:val="left"/>
    </w:lvl>
    <w:lvl w:ilvl="4" w:tplc="A816E570">
      <w:numFmt w:val="decimal"/>
      <w:lvlText w:val=""/>
      <w:lvlJc w:val="left"/>
    </w:lvl>
    <w:lvl w:ilvl="5" w:tplc="8DF44558">
      <w:numFmt w:val="decimal"/>
      <w:lvlText w:val=""/>
      <w:lvlJc w:val="left"/>
    </w:lvl>
    <w:lvl w:ilvl="6" w:tplc="C3D2F800">
      <w:numFmt w:val="decimal"/>
      <w:lvlText w:val=""/>
      <w:lvlJc w:val="left"/>
    </w:lvl>
    <w:lvl w:ilvl="7" w:tplc="99689F98">
      <w:numFmt w:val="decimal"/>
      <w:lvlText w:val=""/>
      <w:lvlJc w:val="left"/>
    </w:lvl>
    <w:lvl w:ilvl="8" w:tplc="1D0255BC">
      <w:numFmt w:val="decimal"/>
      <w:lvlText w:val=""/>
      <w:lvlJc w:val="left"/>
    </w:lvl>
  </w:abstractNum>
  <w:abstractNum w:abstractNumId="360" w15:restartNumberingAfterBreak="0">
    <w:nsid w:val="00006032"/>
    <w:multiLevelType w:val="hybridMultilevel"/>
    <w:tmpl w:val="82AA3F9E"/>
    <w:lvl w:ilvl="0" w:tplc="FC8E9190">
      <w:start w:val="1"/>
      <w:numFmt w:val="bullet"/>
      <w:lvlText w:val="•"/>
      <w:lvlJc w:val="left"/>
    </w:lvl>
    <w:lvl w:ilvl="1" w:tplc="CF3840AC">
      <w:numFmt w:val="decimal"/>
      <w:lvlText w:val=""/>
      <w:lvlJc w:val="left"/>
    </w:lvl>
    <w:lvl w:ilvl="2" w:tplc="8DDA76B8">
      <w:numFmt w:val="decimal"/>
      <w:lvlText w:val=""/>
      <w:lvlJc w:val="left"/>
    </w:lvl>
    <w:lvl w:ilvl="3" w:tplc="F2288028">
      <w:numFmt w:val="decimal"/>
      <w:lvlText w:val=""/>
      <w:lvlJc w:val="left"/>
    </w:lvl>
    <w:lvl w:ilvl="4" w:tplc="15745C98">
      <w:numFmt w:val="decimal"/>
      <w:lvlText w:val=""/>
      <w:lvlJc w:val="left"/>
    </w:lvl>
    <w:lvl w:ilvl="5" w:tplc="BA746660">
      <w:numFmt w:val="decimal"/>
      <w:lvlText w:val=""/>
      <w:lvlJc w:val="left"/>
    </w:lvl>
    <w:lvl w:ilvl="6" w:tplc="F76CA226">
      <w:numFmt w:val="decimal"/>
      <w:lvlText w:val=""/>
      <w:lvlJc w:val="left"/>
    </w:lvl>
    <w:lvl w:ilvl="7" w:tplc="17BE171E">
      <w:numFmt w:val="decimal"/>
      <w:lvlText w:val=""/>
      <w:lvlJc w:val="left"/>
    </w:lvl>
    <w:lvl w:ilvl="8" w:tplc="27C89CB2">
      <w:numFmt w:val="decimal"/>
      <w:lvlText w:val=""/>
      <w:lvlJc w:val="left"/>
    </w:lvl>
  </w:abstractNum>
  <w:abstractNum w:abstractNumId="361" w15:restartNumberingAfterBreak="0">
    <w:nsid w:val="00006048"/>
    <w:multiLevelType w:val="hybridMultilevel"/>
    <w:tmpl w:val="AD504084"/>
    <w:lvl w:ilvl="0" w:tplc="8D72F262">
      <w:start w:val="1"/>
      <w:numFmt w:val="bullet"/>
      <w:lvlText w:val="•"/>
      <w:lvlJc w:val="left"/>
    </w:lvl>
    <w:lvl w:ilvl="1" w:tplc="52424442">
      <w:numFmt w:val="decimal"/>
      <w:lvlText w:val=""/>
      <w:lvlJc w:val="left"/>
    </w:lvl>
    <w:lvl w:ilvl="2" w:tplc="2B665A64">
      <w:numFmt w:val="decimal"/>
      <w:lvlText w:val=""/>
      <w:lvlJc w:val="left"/>
    </w:lvl>
    <w:lvl w:ilvl="3" w:tplc="27148218">
      <w:numFmt w:val="decimal"/>
      <w:lvlText w:val=""/>
      <w:lvlJc w:val="left"/>
    </w:lvl>
    <w:lvl w:ilvl="4" w:tplc="435C8A3E">
      <w:numFmt w:val="decimal"/>
      <w:lvlText w:val=""/>
      <w:lvlJc w:val="left"/>
    </w:lvl>
    <w:lvl w:ilvl="5" w:tplc="D7AA441E">
      <w:numFmt w:val="decimal"/>
      <w:lvlText w:val=""/>
      <w:lvlJc w:val="left"/>
    </w:lvl>
    <w:lvl w:ilvl="6" w:tplc="B4046D44">
      <w:numFmt w:val="decimal"/>
      <w:lvlText w:val=""/>
      <w:lvlJc w:val="left"/>
    </w:lvl>
    <w:lvl w:ilvl="7" w:tplc="3DC2918C">
      <w:numFmt w:val="decimal"/>
      <w:lvlText w:val=""/>
      <w:lvlJc w:val="left"/>
    </w:lvl>
    <w:lvl w:ilvl="8" w:tplc="2ABCF02E">
      <w:numFmt w:val="decimal"/>
      <w:lvlText w:val=""/>
      <w:lvlJc w:val="left"/>
    </w:lvl>
  </w:abstractNum>
  <w:abstractNum w:abstractNumId="362" w15:restartNumberingAfterBreak="0">
    <w:nsid w:val="000060BF"/>
    <w:multiLevelType w:val="hybridMultilevel"/>
    <w:tmpl w:val="13B68024"/>
    <w:lvl w:ilvl="0" w:tplc="42401BAE">
      <w:start w:val="1"/>
      <w:numFmt w:val="bullet"/>
      <w:lvlText w:val="•"/>
      <w:lvlJc w:val="left"/>
    </w:lvl>
    <w:lvl w:ilvl="1" w:tplc="49467B1E">
      <w:numFmt w:val="decimal"/>
      <w:lvlText w:val=""/>
      <w:lvlJc w:val="left"/>
    </w:lvl>
    <w:lvl w:ilvl="2" w:tplc="97F40466">
      <w:numFmt w:val="decimal"/>
      <w:lvlText w:val=""/>
      <w:lvlJc w:val="left"/>
    </w:lvl>
    <w:lvl w:ilvl="3" w:tplc="24FE9D56">
      <w:numFmt w:val="decimal"/>
      <w:lvlText w:val=""/>
      <w:lvlJc w:val="left"/>
    </w:lvl>
    <w:lvl w:ilvl="4" w:tplc="641E4006">
      <w:numFmt w:val="decimal"/>
      <w:lvlText w:val=""/>
      <w:lvlJc w:val="left"/>
    </w:lvl>
    <w:lvl w:ilvl="5" w:tplc="805E3EA2">
      <w:numFmt w:val="decimal"/>
      <w:lvlText w:val=""/>
      <w:lvlJc w:val="left"/>
    </w:lvl>
    <w:lvl w:ilvl="6" w:tplc="3626C268">
      <w:numFmt w:val="decimal"/>
      <w:lvlText w:val=""/>
      <w:lvlJc w:val="left"/>
    </w:lvl>
    <w:lvl w:ilvl="7" w:tplc="BD225352">
      <w:numFmt w:val="decimal"/>
      <w:lvlText w:val=""/>
      <w:lvlJc w:val="left"/>
    </w:lvl>
    <w:lvl w:ilvl="8" w:tplc="C9B232A2">
      <w:numFmt w:val="decimal"/>
      <w:lvlText w:val=""/>
      <w:lvlJc w:val="left"/>
    </w:lvl>
  </w:abstractNum>
  <w:abstractNum w:abstractNumId="363" w15:restartNumberingAfterBreak="0">
    <w:nsid w:val="00006172"/>
    <w:multiLevelType w:val="hybridMultilevel"/>
    <w:tmpl w:val="17661B02"/>
    <w:lvl w:ilvl="0" w:tplc="A1EE9CC2">
      <w:start w:val="1"/>
      <w:numFmt w:val="bullet"/>
      <w:lvlText w:val="•"/>
      <w:lvlJc w:val="left"/>
    </w:lvl>
    <w:lvl w:ilvl="1" w:tplc="2938D406">
      <w:numFmt w:val="decimal"/>
      <w:lvlText w:val=""/>
      <w:lvlJc w:val="left"/>
    </w:lvl>
    <w:lvl w:ilvl="2" w:tplc="5FDCDBC6">
      <w:numFmt w:val="decimal"/>
      <w:lvlText w:val=""/>
      <w:lvlJc w:val="left"/>
    </w:lvl>
    <w:lvl w:ilvl="3" w:tplc="C76C385A">
      <w:numFmt w:val="decimal"/>
      <w:lvlText w:val=""/>
      <w:lvlJc w:val="left"/>
    </w:lvl>
    <w:lvl w:ilvl="4" w:tplc="4DAE9150">
      <w:numFmt w:val="decimal"/>
      <w:lvlText w:val=""/>
      <w:lvlJc w:val="left"/>
    </w:lvl>
    <w:lvl w:ilvl="5" w:tplc="1700AD12">
      <w:numFmt w:val="decimal"/>
      <w:lvlText w:val=""/>
      <w:lvlJc w:val="left"/>
    </w:lvl>
    <w:lvl w:ilvl="6" w:tplc="15D61B22">
      <w:numFmt w:val="decimal"/>
      <w:lvlText w:val=""/>
      <w:lvlJc w:val="left"/>
    </w:lvl>
    <w:lvl w:ilvl="7" w:tplc="6E62403A">
      <w:numFmt w:val="decimal"/>
      <w:lvlText w:val=""/>
      <w:lvlJc w:val="left"/>
    </w:lvl>
    <w:lvl w:ilvl="8" w:tplc="7EB42FF4">
      <w:numFmt w:val="decimal"/>
      <w:lvlText w:val=""/>
      <w:lvlJc w:val="left"/>
    </w:lvl>
  </w:abstractNum>
  <w:abstractNum w:abstractNumId="364" w15:restartNumberingAfterBreak="0">
    <w:nsid w:val="00006270"/>
    <w:multiLevelType w:val="hybridMultilevel"/>
    <w:tmpl w:val="2AA09F1A"/>
    <w:lvl w:ilvl="0" w:tplc="4014A946">
      <w:start w:val="9"/>
      <w:numFmt w:val="decimal"/>
      <w:lvlText w:val="%1."/>
      <w:lvlJc w:val="left"/>
    </w:lvl>
    <w:lvl w:ilvl="1" w:tplc="94C613BC">
      <w:numFmt w:val="decimal"/>
      <w:lvlText w:val=""/>
      <w:lvlJc w:val="left"/>
    </w:lvl>
    <w:lvl w:ilvl="2" w:tplc="8DC8DC9C">
      <w:numFmt w:val="decimal"/>
      <w:lvlText w:val=""/>
      <w:lvlJc w:val="left"/>
    </w:lvl>
    <w:lvl w:ilvl="3" w:tplc="EA1E1324">
      <w:numFmt w:val="decimal"/>
      <w:lvlText w:val=""/>
      <w:lvlJc w:val="left"/>
    </w:lvl>
    <w:lvl w:ilvl="4" w:tplc="C16A864C">
      <w:numFmt w:val="decimal"/>
      <w:lvlText w:val=""/>
      <w:lvlJc w:val="left"/>
    </w:lvl>
    <w:lvl w:ilvl="5" w:tplc="AEA0E06E">
      <w:numFmt w:val="decimal"/>
      <w:lvlText w:val=""/>
      <w:lvlJc w:val="left"/>
    </w:lvl>
    <w:lvl w:ilvl="6" w:tplc="9E40AB72">
      <w:numFmt w:val="decimal"/>
      <w:lvlText w:val=""/>
      <w:lvlJc w:val="left"/>
    </w:lvl>
    <w:lvl w:ilvl="7" w:tplc="AFAE1A38">
      <w:numFmt w:val="decimal"/>
      <w:lvlText w:val=""/>
      <w:lvlJc w:val="left"/>
    </w:lvl>
    <w:lvl w:ilvl="8" w:tplc="27F674B4">
      <w:numFmt w:val="decimal"/>
      <w:lvlText w:val=""/>
      <w:lvlJc w:val="left"/>
    </w:lvl>
  </w:abstractNum>
  <w:abstractNum w:abstractNumId="365" w15:restartNumberingAfterBreak="0">
    <w:nsid w:val="0000638C"/>
    <w:multiLevelType w:val="hybridMultilevel"/>
    <w:tmpl w:val="8E46A3DE"/>
    <w:lvl w:ilvl="0" w:tplc="164E0E04">
      <w:start w:val="1"/>
      <w:numFmt w:val="bullet"/>
      <w:lvlText w:val="•"/>
      <w:lvlJc w:val="left"/>
    </w:lvl>
    <w:lvl w:ilvl="1" w:tplc="039CEC44">
      <w:numFmt w:val="decimal"/>
      <w:lvlText w:val=""/>
      <w:lvlJc w:val="left"/>
    </w:lvl>
    <w:lvl w:ilvl="2" w:tplc="7396BF40">
      <w:numFmt w:val="decimal"/>
      <w:lvlText w:val=""/>
      <w:lvlJc w:val="left"/>
    </w:lvl>
    <w:lvl w:ilvl="3" w:tplc="6DA854B6">
      <w:numFmt w:val="decimal"/>
      <w:lvlText w:val=""/>
      <w:lvlJc w:val="left"/>
    </w:lvl>
    <w:lvl w:ilvl="4" w:tplc="555E6F6A">
      <w:numFmt w:val="decimal"/>
      <w:lvlText w:val=""/>
      <w:lvlJc w:val="left"/>
    </w:lvl>
    <w:lvl w:ilvl="5" w:tplc="9BAA64B2">
      <w:numFmt w:val="decimal"/>
      <w:lvlText w:val=""/>
      <w:lvlJc w:val="left"/>
    </w:lvl>
    <w:lvl w:ilvl="6" w:tplc="64C6944E">
      <w:numFmt w:val="decimal"/>
      <w:lvlText w:val=""/>
      <w:lvlJc w:val="left"/>
    </w:lvl>
    <w:lvl w:ilvl="7" w:tplc="E27C597C">
      <w:numFmt w:val="decimal"/>
      <w:lvlText w:val=""/>
      <w:lvlJc w:val="left"/>
    </w:lvl>
    <w:lvl w:ilvl="8" w:tplc="730852B6">
      <w:numFmt w:val="decimal"/>
      <w:lvlText w:val=""/>
      <w:lvlJc w:val="left"/>
    </w:lvl>
  </w:abstractNum>
  <w:abstractNum w:abstractNumId="366" w15:restartNumberingAfterBreak="0">
    <w:nsid w:val="000063CB"/>
    <w:multiLevelType w:val="hybridMultilevel"/>
    <w:tmpl w:val="316AFC14"/>
    <w:lvl w:ilvl="0" w:tplc="1FE878BA">
      <w:start w:val="1"/>
      <w:numFmt w:val="bullet"/>
      <w:lvlText w:val="и"/>
      <w:lvlJc w:val="left"/>
    </w:lvl>
    <w:lvl w:ilvl="1" w:tplc="F172460C">
      <w:numFmt w:val="decimal"/>
      <w:lvlText w:val=""/>
      <w:lvlJc w:val="left"/>
    </w:lvl>
    <w:lvl w:ilvl="2" w:tplc="AB1AB47E">
      <w:numFmt w:val="decimal"/>
      <w:lvlText w:val=""/>
      <w:lvlJc w:val="left"/>
    </w:lvl>
    <w:lvl w:ilvl="3" w:tplc="B9266D58">
      <w:numFmt w:val="decimal"/>
      <w:lvlText w:val=""/>
      <w:lvlJc w:val="left"/>
    </w:lvl>
    <w:lvl w:ilvl="4" w:tplc="3E221EFA">
      <w:numFmt w:val="decimal"/>
      <w:lvlText w:val=""/>
      <w:lvlJc w:val="left"/>
    </w:lvl>
    <w:lvl w:ilvl="5" w:tplc="B59C9FBE">
      <w:numFmt w:val="decimal"/>
      <w:lvlText w:val=""/>
      <w:lvlJc w:val="left"/>
    </w:lvl>
    <w:lvl w:ilvl="6" w:tplc="C4904C3E">
      <w:numFmt w:val="decimal"/>
      <w:lvlText w:val=""/>
      <w:lvlJc w:val="left"/>
    </w:lvl>
    <w:lvl w:ilvl="7" w:tplc="3C0AA1A2">
      <w:numFmt w:val="decimal"/>
      <w:lvlText w:val=""/>
      <w:lvlJc w:val="left"/>
    </w:lvl>
    <w:lvl w:ilvl="8" w:tplc="2D349AE4">
      <w:numFmt w:val="decimal"/>
      <w:lvlText w:val=""/>
      <w:lvlJc w:val="left"/>
    </w:lvl>
  </w:abstractNum>
  <w:abstractNum w:abstractNumId="367" w15:restartNumberingAfterBreak="0">
    <w:nsid w:val="00006443"/>
    <w:multiLevelType w:val="hybridMultilevel"/>
    <w:tmpl w:val="DE6EBB5A"/>
    <w:lvl w:ilvl="0" w:tplc="1A8A8DA8">
      <w:start w:val="1"/>
      <w:numFmt w:val="decimal"/>
      <w:lvlText w:val="%1."/>
      <w:lvlJc w:val="left"/>
    </w:lvl>
    <w:lvl w:ilvl="1" w:tplc="F12A63D6">
      <w:numFmt w:val="decimal"/>
      <w:lvlText w:val=""/>
      <w:lvlJc w:val="left"/>
    </w:lvl>
    <w:lvl w:ilvl="2" w:tplc="7514E876">
      <w:numFmt w:val="decimal"/>
      <w:lvlText w:val=""/>
      <w:lvlJc w:val="left"/>
    </w:lvl>
    <w:lvl w:ilvl="3" w:tplc="8362B350">
      <w:numFmt w:val="decimal"/>
      <w:lvlText w:val=""/>
      <w:lvlJc w:val="left"/>
    </w:lvl>
    <w:lvl w:ilvl="4" w:tplc="A5984D5C">
      <w:numFmt w:val="decimal"/>
      <w:lvlText w:val=""/>
      <w:lvlJc w:val="left"/>
    </w:lvl>
    <w:lvl w:ilvl="5" w:tplc="2D543458">
      <w:numFmt w:val="decimal"/>
      <w:lvlText w:val=""/>
      <w:lvlJc w:val="left"/>
    </w:lvl>
    <w:lvl w:ilvl="6" w:tplc="69148D50">
      <w:numFmt w:val="decimal"/>
      <w:lvlText w:val=""/>
      <w:lvlJc w:val="left"/>
    </w:lvl>
    <w:lvl w:ilvl="7" w:tplc="AEA0AB70">
      <w:numFmt w:val="decimal"/>
      <w:lvlText w:val=""/>
      <w:lvlJc w:val="left"/>
    </w:lvl>
    <w:lvl w:ilvl="8" w:tplc="9B80FBE4">
      <w:numFmt w:val="decimal"/>
      <w:lvlText w:val=""/>
      <w:lvlJc w:val="left"/>
    </w:lvl>
  </w:abstractNum>
  <w:abstractNum w:abstractNumId="368" w15:restartNumberingAfterBreak="0">
    <w:nsid w:val="00006479"/>
    <w:multiLevelType w:val="hybridMultilevel"/>
    <w:tmpl w:val="6E1242F2"/>
    <w:lvl w:ilvl="0" w:tplc="965230B2">
      <w:start w:val="1"/>
      <w:numFmt w:val="bullet"/>
      <w:lvlText w:val="•"/>
      <w:lvlJc w:val="left"/>
    </w:lvl>
    <w:lvl w:ilvl="1" w:tplc="82AC8444">
      <w:numFmt w:val="decimal"/>
      <w:lvlText w:val=""/>
      <w:lvlJc w:val="left"/>
    </w:lvl>
    <w:lvl w:ilvl="2" w:tplc="991AFE68">
      <w:numFmt w:val="decimal"/>
      <w:lvlText w:val=""/>
      <w:lvlJc w:val="left"/>
    </w:lvl>
    <w:lvl w:ilvl="3" w:tplc="73AAD832">
      <w:numFmt w:val="decimal"/>
      <w:lvlText w:val=""/>
      <w:lvlJc w:val="left"/>
    </w:lvl>
    <w:lvl w:ilvl="4" w:tplc="81E251F4">
      <w:numFmt w:val="decimal"/>
      <w:lvlText w:val=""/>
      <w:lvlJc w:val="left"/>
    </w:lvl>
    <w:lvl w:ilvl="5" w:tplc="63F8BB12">
      <w:numFmt w:val="decimal"/>
      <w:lvlText w:val=""/>
      <w:lvlJc w:val="left"/>
    </w:lvl>
    <w:lvl w:ilvl="6" w:tplc="1E608A4A">
      <w:numFmt w:val="decimal"/>
      <w:lvlText w:val=""/>
      <w:lvlJc w:val="left"/>
    </w:lvl>
    <w:lvl w:ilvl="7" w:tplc="C132460A">
      <w:numFmt w:val="decimal"/>
      <w:lvlText w:val=""/>
      <w:lvlJc w:val="left"/>
    </w:lvl>
    <w:lvl w:ilvl="8" w:tplc="6D8C29E2">
      <w:numFmt w:val="decimal"/>
      <w:lvlText w:val=""/>
      <w:lvlJc w:val="left"/>
    </w:lvl>
  </w:abstractNum>
  <w:abstractNum w:abstractNumId="369" w15:restartNumberingAfterBreak="0">
    <w:nsid w:val="00006486"/>
    <w:multiLevelType w:val="hybridMultilevel"/>
    <w:tmpl w:val="9B4C4B7E"/>
    <w:lvl w:ilvl="0" w:tplc="B108ED9E">
      <w:start w:val="1"/>
      <w:numFmt w:val="bullet"/>
      <w:lvlText w:val="•"/>
      <w:lvlJc w:val="left"/>
    </w:lvl>
    <w:lvl w:ilvl="1" w:tplc="52E0B0F0">
      <w:numFmt w:val="decimal"/>
      <w:lvlText w:val=""/>
      <w:lvlJc w:val="left"/>
    </w:lvl>
    <w:lvl w:ilvl="2" w:tplc="5AC0DF7C">
      <w:numFmt w:val="decimal"/>
      <w:lvlText w:val=""/>
      <w:lvlJc w:val="left"/>
    </w:lvl>
    <w:lvl w:ilvl="3" w:tplc="51CC8DAA">
      <w:numFmt w:val="decimal"/>
      <w:lvlText w:val=""/>
      <w:lvlJc w:val="left"/>
    </w:lvl>
    <w:lvl w:ilvl="4" w:tplc="48D23524">
      <w:numFmt w:val="decimal"/>
      <w:lvlText w:val=""/>
      <w:lvlJc w:val="left"/>
    </w:lvl>
    <w:lvl w:ilvl="5" w:tplc="38B033E6">
      <w:numFmt w:val="decimal"/>
      <w:lvlText w:val=""/>
      <w:lvlJc w:val="left"/>
    </w:lvl>
    <w:lvl w:ilvl="6" w:tplc="53C8A744">
      <w:numFmt w:val="decimal"/>
      <w:lvlText w:val=""/>
      <w:lvlJc w:val="left"/>
    </w:lvl>
    <w:lvl w:ilvl="7" w:tplc="61800254">
      <w:numFmt w:val="decimal"/>
      <w:lvlText w:val=""/>
      <w:lvlJc w:val="left"/>
    </w:lvl>
    <w:lvl w:ilvl="8" w:tplc="CE3E9FC6">
      <w:numFmt w:val="decimal"/>
      <w:lvlText w:val=""/>
      <w:lvlJc w:val="left"/>
    </w:lvl>
  </w:abstractNum>
  <w:abstractNum w:abstractNumId="370" w15:restartNumberingAfterBreak="0">
    <w:nsid w:val="000064A0"/>
    <w:multiLevelType w:val="hybridMultilevel"/>
    <w:tmpl w:val="F16E8846"/>
    <w:lvl w:ilvl="0" w:tplc="47002446">
      <w:start w:val="1"/>
      <w:numFmt w:val="bullet"/>
      <w:lvlText w:val="•"/>
      <w:lvlJc w:val="left"/>
    </w:lvl>
    <w:lvl w:ilvl="1" w:tplc="E4F63F4C">
      <w:numFmt w:val="decimal"/>
      <w:lvlText w:val=""/>
      <w:lvlJc w:val="left"/>
    </w:lvl>
    <w:lvl w:ilvl="2" w:tplc="A7E0DC24">
      <w:numFmt w:val="decimal"/>
      <w:lvlText w:val=""/>
      <w:lvlJc w:val="left"/>
    </w:lvl>
    <w:lvl w:ilvl="3" w:tplc="02D2AB1E">
      <w:numFmt w:val="decimal"/>
      <w:lvlText w:val=""/>
      <w:lvlJc w:val="left"/>
    </w:lvl>
    <w:lvl w:ilvl="4" w:tplc="0E52AED0">
      <w:numFmt w:val="decimal"/>
      <w:lvlText w:val=""/>
      <w:lvlJc w:val="left"/>
    </w:lvl>
    <w:lvl w:ilvl="5" w:tplc="DE004DAE">
      <w:numFmt w:val="decimal"/>
      <w:lvlText w:val=""/>
      <w:lvlJc w:val="left"/>
    </w:lvl>
    <w:lvl w:ilvl="6" w:tplc="62B055A4">
      <w:numFmt w:val="decimal"/>
      <w:lvlText w:val=""/>
      <w:lvlJc w:val="left"/>
    </w:lvl>
    <w:lvl w:ilvl="7" w:tplc="09FC8208">
      <w:numFmt w:val="decimal"/>
      <w:lvlText w:val=""/>
      <w:lvlJc w:val="left"/>
    </w:lvl>
    <w:lvl w:ilvl="8" w:tplc="10B8D718">
      <w:numFmt w:val="decimal"/>
      <w:lvlText w:val=""/>
      <w:lvlJc w:val="left"/>
    </w:lvl>
  </w:abstractNum>
  <w:abstractNum w:abstractNumId="371" w15:restartNumberingAfterBreak="0">
    <w:nsid w:val="000064E0"/>
    <w:multiLevelType w:val="hybridMultilevel"/>
    <w:tmpl w:val="5D7CE8BA"/>
    <w:lvl w:ilvl="0" w:tplc="CDD27AFC">
      <w:start w:val="1"/>
      <w:numFmt w:val="bullet"/>
      <w:lvlText w:val="В"/>
      <w:lvlJc w:val="left"/>
    </w:lvl>
    <w:lvl w:ilvl="1" w:tplc="8A8A69D2">
      <w:start w:val="1"/>
      <w:numFmt w:val="bullet"/>
      <w:lvlText w:val="•"/>
      <w:lvlJc w:val="left"/>
    </w:lvl>
    <w:lvl w:ilvl="2" w:tplc="1EFAC4CC">
      <w:numFmt w:val="decimal"/>
      <w:lvlText w:val=""/>
      <w:lvlJc w:val="left"/>
    </w:lvl>
    <w:lvl w:ilvl="3" w:tplc="51743A44">
      <w:numFmt w:val="decimal"/>
      <w:lvlText w:val=""/>
      <w:lvlJc w:val="left"/>
    </w:lvl>
    <w:lvl w:ilvl="4" w:tplc="9C1A1362">
      <w:numFmt w:val="decimal"/>
      <w:lvlText w:val=""/>
      <w:lvlJc w:val="left"/>
    </w:lvl>
    <w:lvl w:ilvl="5" w:tplc="184465E0">
      <w:numFmt w:val="decimal"/>
      <w:lvlText w:val=""/>
      <w:lvlJc w:val="left"/>
    </w:lvl>
    <w:lvl w:ilvl="6" w:tplc="C9F8D09C">
      <w:numFmt w:val="decimal"/>
      <w:lvlText w:val=""/>
      <w:lvlJc w:val="left"/>
    </w:lvl>
    <w:lvl w:ilvl="7" w:tplc="70C0F7B8">
      <w:numFmt w:val="decimal"/>
      <w:lvlText w:val=""/>
      <w:lvlJc w:val="left"/>
    </w:lvl>
    <w:lvl w:ilvl="8" w:tplc="107259C8">
      <w:numFmt w:val="decimal"/>
      <w:lvlText w:val=""/>
      <w:lvlJc w:val="left"/>
    </w:lvl>
  </w:abstractNum>
  <w:abstractNum w:abstractNumId="372" w15:restartNumberingAfterBreak="0">
    <w:nsid w:val="00006512"/>
    <w:multiLevelType w:val="hybridMultilevel"/>
    <w:tmpl w:val="B3E01ABC"/>
    <w:lvl w:ilvl="0" w:tplc="EC3A2A4E">
      <w:start w:val="1"/>
      <w:numFmt w:val="bullet"/>
      <w:lvlText w:val="•"/>
      <w:lvlJc w:val="left"/>
    </w:lvl>
    <w:lvl w:ilvl="1" w:tplc="51A6D1A2">
      <w:numFmt w:val="decimal"/>
      <w:lvlText w:val=""/>
      <w:lvlJc w:val="left"/>
    </w:lvl>
    <w:lvl w:ilvl="2" w:tplc="C8227B06">
      <w:numFmt w:val="decimal"/>
      <w:lvlText w:val=""/>
      <w:lvlJc w:val="left"/>
    </w:lvl>
    <w:lvl w:ilvl="3" w:tplc="F22C3A60">
      <w:numFmt w:val="decimal"/>
      <w:lvlText w:val=""/>
      <w:lvlJc w:val="left"/>
    </w:lvl>
    <w:lvl w:ilvl="4" w:tplc="054A33B0">
      <w:numFmt w:val="decimal"/>
      <w:lvlText w:val=""/>
      <w:lvlJc w:val="left"/>
    </w:lvl>
    <w:lvl w:ilvl="5" w:tplc="4C826890">
      <w:numFmt w:val="decimal"/>
      <w:lvlText w:val=""/>
      <w:lvlJc w:val="left"/>
    </w:lvl>
    <w:lvl w:ilvl="6" w:tplc="C7885D1E">
      <w:numFmt w:val="decimal"/>
      <w:lvlText w:val=""/>
      <w:lvlJc w:val="left"/>
    </w:lvl>
    <w:lvl w:ilvl="7" w:tplc="9F90CDA4">
      <w:numFmt w:val="decimal"/>
      <w:lvlText w:val=""/>
      <w:lvlJc w:val="left"/>
    </w:lvl>
    <w:lvl w:ilvl="8" w:tplc="C292D0AE">
      <w:numFmt w:val="decimal"/>
      <w:lvlText w:val=""/>
      <w:lvlJc w:val="left"/>
    </w:lvl>
  </w:abstractNum>
  <w:abstractNum w:abstractNumId="373" w15:restartNumberingAfterBreak="0">
    <w:nsid w:val="0000658C"/>
    <w:multiLevelType w:val="hybridMultilevel"/>
    <w:tmpl w:val="F7D0807A"/>
    <w:lvl w:ilvl="0" w:tplc="2BDC1214">
      <w:start w:val="1"/>
      <w:numFmt w:val="bullet"/>
      <w:lvlText w:val="•"/>
      <w:lvlJc w:val="left"/>
    </w:lvl>
    <w:lvl w:ilvl="1" w:tplc="CC741D68">
      <w:numFmt w:val="decimal"/>
      <w:lvlText w:val=""/>
      <w:lvlJc w:val="left"/>
    </w:lvl>
    <w:lvl w:ilvl="2" w:tplc="77C8BC96">
      <w:numFmt w:val="decimal"/>
      <w:lvlText w:val=""/>
      <w:lvlJc w:val="left"/>
    </w:lvl>
    <w:lvl w:ilvl="3" w:tplc="8130A4A2">
      <w:numFmt w:val="decimal"/>
      <w:lvlText w:val=""/>
      <w:lvlJc w:val="left"/>
    </w:lvl>
    <w:lvl w:ilvl="4" w:tplc="8C5AFF86">
      <w:numFmt w:val="decimal"/>
      <w:lvlText w:val=""/>
      <w:lvlJc w:val="left"/>
    </w:lvl>
    <w:lvl w:ilvl="5" w:tplc="5F64F278">
      <w:numFmt w:val="decimal"/>
      <w:lvlText w:val=""/>
      <w:lvlJc w:val="left"/>
    </w:lvl>
    <w:lvl w:ilvl="6" w:tplc="6D7A7CD0">
      <w:numFmt w:val="decimal"/>
      <w:lvlText w:val=""/>
      <w:lvlJc w:val="left"/>
    </w:lvl>
    <w:lvl w:ilvl="7" w:tplc="B9743BC4">
      <w:numFmt w:val="decimal"/>
      <w:lvlText w:val=""/>
      <w:lvlJc w:val="left"/>
    </w:lvl>
    <w:lvl w:ilvl="8" w:tplc="20C460CA">
      <w:numFmt w:val="decimal"/>
      <w:lvlText w:val=""/>
      <w:lvlJc w:val="left"/>
    </w:lvl>
  </w:abstractNum>
  <w:abstractNum w:abstractNumId="374" w15:restartNumberingAfterBreak="0">
    <w:nsid w:val="0000662A"/>
    <w:multiLevelType w:val="hybridMultilevel"/>
    <w:tmpl w:val="F88493FA"/>
    <w:lvl w:ilvl="0" w:tplc="773A5E86">
      <w:start w:val="1"/>
      <w:numFmt w:val="bullet"/>
      <w:lvlText w:val="•"/>
      <w:lvlJc w:val="left"/>
    </w:lvl>
    <w:lvl w:ilvl="1" w:tplc="A102668E">
      <w:numFmt w:val="decimal"/>
      <w:lvlText w:val=""/>
      <w:lvlJc w:val="left"/>
    </w:lvl>
    <w:lvl w:ilvl="2" w:tplc="D714D134">
      <w:numFmt w:val="decimal"/>
      <w:lvlText w:val=""/>
      <w:lvlJc w:val="left"/>
    </w:lvl>
    <w:lvl w:ilvl="3" w:tplc="2FF4F5CC">
      <w:numFmt w:val="decimal"/>
      <w:lvlText w:val=""/>
      <w:lvlJc w:val="left"/>
    </w:lvl>
    <w:lvl w:ilvl="4" w:tplc="5B38C872">
      <w:numFmt w:val="decimal"/>
      <w:lvlText w:val=""/>
      <w:lvlJc w:val="left"/>
    </w:lvl>
    <w:lvl w:ilvl="5" w:tplc="433E1686">
      <w:numFmt w:val="decimal"/>
      <w:lvlText w:val=""/>
      <w:lvlJc w:val="left"/>
    </w:lvl>
    <w:lvl w:ilvl="6" w:tplc="85708A18">
      <w:numFmt w:val="decimal"/>
      <w:lvlText w:val=""/>
      <w:lvlJc w:val="left"/>
    </w:lvl>
    <w:lvl w:ilvl="7" w:tplc="2E16555E">
      <w:numFmt w:val="decimal"/>
      <w:lvlText w:val=""/>
      <w:lvlJc w:val="left"/>
    </w:lvl>
    <w:lvl w:ilvl="8" w:tplc="5948BA5A">
      <w:numFmt w:val="decimal"/>
      <w:lvlText w:val=""/>
      <w:lvlJc w:val="left"/>
    </w:lvl>
  </w:abstractNum>
  <w:abstractNum w:abstractNumId="375" w15:restartNumberingAfterBreak="0">
    <w:nsid w:val="000066B4"/>
    <w:multiLevelType w:val="hybridMultilevel"/>
    <w:tmpl w:val="26249C7A"/>
    <w:lvl w:ilvl="0" w:tplc="9508F992">
      <w:start w:val="1"/>
      <w:numFmt w:val="bullet"/>
      <w:lvlText w:val="•"/>
      <w:lvlJc w:val="left"/>
    </w:lvl>
    <w:lvl w:ilvl="1" w:tplc="F926E8B6">
      <w:numFmt w:val="decimal"/>
      <w:lvlText w:val=""/>
      <w:lvlJc w:val="left"/>
    </w:lvl>
    <w:lvl w:ilvl="2" w:tplc="43381D2C">
      <w:numFmt w:val="decimal"/>
      <w:lvlText w:val=""/>
      <w:lvlJc w:val="left"/>
    </w:lvl>
    <w:lvl w:ilvl="3" w:tplc="9842B20A">
      <w:numFmt w:val="decimal"/>
      <w:lvlText w:val=""/>
      <w:lvlJc w:val="left"/>
    </w:lvl>
    <w:lvl w:ilvl="4" w:tplc="C5781CBE">
      <w:numFmt w:val="decimal"/>
      <w:lvlText w:val=""/>
      <w:lvlJc w:val="left"/>
    </w:lvl>
    <w:lvl w:ilvl="5" w:tplc="0568DD4A">
      <w:numFmt w:val="decimal"/>
      <w:lvlText w:val=""/>
      <w:lvlJc w:val="left"/>
    </w:lvl>
    <w:lvl w:ilvl="6" w:tplc="18943464">
      <w:numFmt w:val="decimal"/>
      <w:lvlText w:val=""/>
      <w:lvlJc w:val="left"/>
    </w:lvl>
    <w:lvl w:ilvl="7" w:tplc="52EEC59A">
      <w:numFmt w:val="decimal"/>
      <w:lvlText w:val=""/>
      <w:lvlJc w:val="left"/>
    </w:lvl>
    <w:lvl w:ilvl="8" w:tplc="4FCA8054">
      <w:numFmt w:val="decimal"/>
      <w:lvlText w:val=""/>
      <w:lvlJc w:val="left"/>
    </w:lvl>
  </w:abstractNum>
  <w:abstractNum w:abstractNumId="376" w15:restartNumberingAfterBreak="0">
    <w:nsid w:val="000066BB"/>
    <w:multiLevelType w:val="hybridMultilevel"/>
    <w:tmpl w:val="F91AE5DE"/>
    <w:lvl w:ilvl="0" w:tplc="1C88E86A">
      <w:start w:val="11"/>
      <w:numFmt w:val="decimal"/>
      <w:lvlText w:val="%1."/>
      <w:lvlJc w:val="left"/>
    </w:lvl>
    <w:lvl w:ilvl="1" w:tplc="EBCCB76A">
      <w:numFmt w:val="decimal"/>
      <w:lvlText w:val=""/>
      <w:lvlJc w:val="left"/>
    </w:lvl>
    <w:lvl w:ilvl="2" w:tplc="131A41BA">
      <w:numFmt w:val="decimal"/>
      <w:lvlText w:val=""/>
      <w:lvlJc w:val="left"/>
    </w:lvl>
    <w:lvl w:ilvl="3" w:tplc="E6606FE6">
      <w:numFmt w:val="decimal"/>
      <w:lvlText w:val=""/>
      <w:lvlJc w:val="left"/>
    </w:lvl>
    <w:lvl w:ilvl="4" w:tplc="53ECEE92">
      <w:numFmt w:val="decimal"/>
      <w:lvlText w:val=""/>
      <w:lvlJc w:val="left"/>
    </w:lvl>
    <w:lvl w:ilvl="5" w:tplc="F02C486E">
      <w:numFmt w:val="decimal"/>
      <w:lvlText w:val=""/>
      <w:lvlJc w:val="left"/>
    </w:lvl>
    <w:lvl w:ilvl="6" w:tplc="FE6C42C0">
      <w:numFmt w:val="decimal"/>
      <w:lvlText w:val=""/>
      <w:lvlJc w:val="left"/>
    </w:lvl>
    <w:lvl w:ilvl="7" w:tplc="2998205A">
      <w:numFmt w:val="decimal"/>
      <w:lvlText w:val=""/>
      <w:lvlJc w:val="left"/>
    </w:lvl>
    <w:lvl w:ilvl="8" w:tplc="9BB4DA28">
      <w:numFmt w:val="decimal"/>
      <w:lvlText w:val=""/>
      <w:lvlJc w:val="left"/>
    </w:lvl>
  </w:abstractNum>
  <w:abstractNum w:abstractNumId="377" w15:restartNumberingAfterBreak="0">
    <w:nsid w:val="000066BE"/>
    <w:multiLevelType w:val="hybridMultilevel"/>
    <w:tmpl w:val="89120EF0"/>
    <w:lvl w:ilvl="0" w:tplc="50263D2C">
      <w:start w:val="1"/>
      <w:numFmt w:val="bullet"/>
      <w:lvlText w:val="с"/>
      <w:lvlJc w:val="left"/>
    </w:lvl>
    <w:lvl w:ilvl="1" w:tplc="0F5C8706">
      <w:start w:val="1"/>
      <w:numFmt w:val="bullet"/>
      <w:lvlText w:val="•"/>
      <w:lvlJc w:val="left"/>
    </w:lvl>
    <w:lvl w:ilvl="2" w:tplc="9924632E">
      <w:numFmt w:val="decimal"/>
      <w:lvlText w:val=""/>
      <w:lvlJc w:val="left"/>
    </w:lvl>
    <w:lvl w:ilvl="3" w:tplc="3CC24C24">
      <w:numFmt w:val="decimal"/>
      <w:lvlText w:val=""/>
      <w:lvlJc w:val="left"/>
    </w:lvl>
    <w:lvl w:ilvl="4" w:tplc="89027744">
      <w:numFmt w:val="decimal"/>
      <w:lvlText w:val=""/>
      <w:lvlJc w:val="left"/>
    </w:lvl>
    <w:lvl w:ilvl="5" w:tplc="D918F092">
      <w:numFmt w:val="decimal"/>
      <w:lvlText w:val=""/>
      <w:lvlJc w:val="left"/>
    </w:lvl>
    <w:lvl w:ilvl="6" w:tplc="9530ECA0">
      <w:numFmt w:val="decimal"/>
      <w:lvlText w:val=""/>
      <w:lvlJc w:val="left"/>
    </w:lvl>
    <w:lvl w:ilvl="7" w:tplc="45DC81CC">
      <w:numFmt w:val="decimal"/>
      <w:lvlText w:val=""/>
      <w:lvlJc w:val="left"/>
    </w:lvl>
    <w:lvl w:ilvl="8" w:tplc="10003652">
      <w:numFmt w:val="decimal"/>
      <w:lvlText w:val=""/>
      <w:lvlJc w:val="left"/>
    </w:lvl>
  </w:abstractNum>
  <w:abstractNum w:abstractNumId="378" w15:restartNumberingAfterBreak="0">
    <w:nsid w:val="000066C4"/>
    <w:multiLevelType w:val="hybridMultilevel"/>
    <w:tmpl w:val="949EEC1E"/>
    <w:lvl w:ilvl="0" w:tplc="D170574E">
      <w:start w:val="1"/>
      <w:numFmt w:val="bullet"/>
      <w:lvlText w:val="•"/>
      <w:lvlJc w:val="left"/>
    </w:lvl>
    <w:lvl w:ilvl="1" w:tplc="CEC8891E">
      <w:numFmt w:val="decimal"/>
      <w:lvlText w:val=""/>
      <w:lvlJc w:val="left"/>
    </w:lvl>
    <w:lvl w:ilvl="2" w:tplc="BF8E2C4A">
      <w:numFmt w:val="decimal"/>
      <w:lvlText w:val=""/>
      <w:lvlJc w:val="left"/>
    </w:lvl>
    <w:lvl w:ilvl="3" w:tplc="8294063E">
      <w:numFmt w:val="decimal"/>
      <w:lvlText w:val=""/>
      <w:lvlJc w:val="left"/>
    </w:lvl>
    <w:lvl w:ilvl="4" w:tplc="C9A8B192">
      <w:numFmt w:val="decimal"/>
      <w:lvlText w:val=""/>
      <w:lvlJc w:val="left"/>
    </w:lvl>
    <w:lvl w:ilvl="5" w:tplc="A8925D14">
      <w:numFmt w:val="decimal"/>
      <w:lvlText w:val=""/>
      <w:lvlJc w:val="left"/>
    </w:lvl>
    <w:lvl w:ilvl="6" w:tplc="22EC389A">
      <w:numFmt w:val="decimal"/>
      <w:lvlText w:val=""/>
      <w:lvlJc w:val="left"/>
    </w:lvl>
    <w:lvl w:ilvl="7" w:tplc="EEAAAB44">
      <w:numFmt w:val="decimal"/>
      <w:lvlText w:val=""/>
      <w:lvlJc w:val="left"/>
    </w:lvl>
    <w:lvl w:ilvl="8" w:tplc="FAD8C726">
      <w:numFmt w:val="decimal"/>
      <w:lvlText w:val=""/>
      <w:lvlJc w:val="left"/>
    </w:lvl>
  </w:abstractNum>
  <w:abstractNum w:abstractNumId="379" w15:restartNumberingAfterBreak="0">
    <w:nsid w:val="000066FA"/>
    <w:multiLevelType w:val="hybridMultilevel"/>
    <w:tmpl w:val="03F4EB3A"/>
    <w:lvl w:ilvl="0" w:tplc="9FCCF6E4">
      <w:start w:val="1"/>
      <w:numFmt w:val="bullet"/>
      <w:lvlText w:val="•"/>
      <w:lvlJc w:val="left"/>
    </w:lvl>
    <w:lvl w:ilvl="1" w:tplc="3E70B2E4">
      <w:numFmt w:val="decimal"/>
      <w:lvlText w:val=""/>
      <w:lvlJc w:val="left"/>
    </w:lvl>
    <w:lvl w:ilvl="2" w:tplc="7C8ED334">
      <w:numFmt w:val="decimal"/>
      <w:lvlText w:val=""/>
      <w:lvlJc w:val="left"/>
    </w:lvl>
    <w:lvl w:ilvl="3" w:tplc="2B084550">
      <w:numFmt w:val="decimal"/>
      <w:lvlText w:val=""/>
      <w:lvlJc w:val="left"/>
    </w:lvl>
    <w:lvl w:ilvl="4" w:tplc="69B271E2">
      <w:numFmt w:val="decimal"/>
      <w:lvlText w:val=""/>
      <w:lvlJc w:val="left"/>
    </w:lvl>
    <w:lvl w:ilvl="5" w:tplc="548A8FA2">
      <w:numFmt w:val="decimal"/>
      <w:lvlText w:val=""/>
      <w:lvlJc w:val="left"/>
    </w:lvl>
    <w:lvl w:ilvl="6" w:tplc="C3484DB2">
      <w:numFmt w:val="decimal"/>
      <w:lvlText w:val=""/>
      <w:lvlJc w:val="left"/>
    </w:lvl>
    <w:lvl w:ilvl="7" w:tplc="30BAA17C">
      <w:numFmt w:val="decimal"/>
      <w:lvlText w:val=""/>
      <w:lvlJc w:val="left"/>
    </w:lvl>
    <w:lvl w:ilvl="8" w:tplc="A15E411C">
      <w:numFmt w:val="decimal"/>
      <w:lvlText w:val=""/>
      <w:lvlJc w:val="left"/>
    </w:lvl>
  </w:abstractNum>
  <w:abstractNum w:abstractNumId="380" w15:restartNumberingAfterBreak="0">
    <w:nsid w:val="00006732"/>
    <w:multiLevelType w:val="hybridMultilevel"/>
    <w:tmpl w:val="9ED49A8A"/>
    <w:lvl w:ilvl="0" w:tplc="2E888BB8">
      <w:start w:val="1"/>
      <w:numFmt w:val="bullet"/>
      <w:lvlText w:val="•"/>
      <w:lvlJc w:val="left"/>
    </w:lvl>
    <w:lvl w:ilvl="1" w:tplc="8C2AA858">
      <w:numFmt w:val="decimal"/>
      <w:lvlText w:val=""/>
      <w:lvlJc w:val="left"/>
    </w:lvl>
    <w:lvl w:ilvl="2" w:tplc="C70CADFA">
      <w:numFmt w:val="decimal"/>
      <w:lvlText w:val=""/>
      <w:lvlJc w:val="left"/>
    </w:lvl>
    <w:lvl w:ilvl="3" w:tplc="F59C16AC">
      <w:numFmt w:val="decimal"/>
      <w:lvlText w:val=""/>
      <w:lvlJc w:val="left"/>
    </w:lvl>
    <w:lvl w:ilvl="4" w:tplc="4B740D1A">
      <w:numFmt w:val="decimal"/>
      <w:lvlText w:val=""/>
      <w:lvlJc w:val="left"/>
    </w:lvl>
    <w:lvl w:ilvl="5" w:tplc="F13640D8">
      <w:numFmt w:val="decimal"/>
      <w:lvlText w:val=""/>
      <w:lvlJc w:val="left"/>
    </w:lvl>
    <w:lvl w:ilvl="6" w:tplc="2BEC5DFE">
      <w:numFmt w:val="decimal"/>
      <w:lvlText w:val=""/>
      <w:lvlJc w:val="left"/>
    </w:lvl>
    <w:lvl w:ilvl="7" w:tplc="7236E6FE">
      <w:numFmt w:val="decimal"/>
      <w:lvlText w:val=""/>
      <w:lvlJc w:val="left"/>
    </w:lvl>
    <w:lvl w:ilvl="8" w:tplc="594AEEB6">
      <w:numFmt w:val="decimal"/>
      <w:lvlText w:val=""/>
      <w:lvlJc w:val="left"/>
    </w:lvl>
  </w:abstractNum>
  <w:abstractNum w:abstractNumId="381" w15:restartNumberingAfterBreak="0">
    <w:nsid w:val="00006747"/>
    <w:multiLevelType w:val="hybridMultilevel"/>
    <w:tmpl w:val="7A8CAD5A"/>
    <w:lvl w:ilvl="0" w:tplc="0AF83BD8">
      <w:start w:val="1"/>
      <w:numFmt w:val="bullet"/>
      <w:lvlText w:val="•"/>
      <w:lvlJc w:val="left"/>
    </w:lvl>
    <w:lvl w:ilvl="1" w:tplc="25441038">
      <w:numFmt w:val="decimal"/>
      <w:lvlText w:val=""/>
      <w:lvlJc w:val="left"/>
    </w:lvl>
    <w:lvl w:ilvl="2" w:tplc="A40E156A">
      <w:numFmt w:val="decimal"/>
      <w:lvlText w:val=""/>
      <w:lvlJc w:val="left"/>
    </w:lvl>
    <w:lvl w:ilvl="3" w:tplc="D5E07942">
      <w:numFmt w:val="decimal"/>
      <w:lvlText w:val=""/>
      <w:lvlJc w:val="left"/>
    </w:lvl>
    <w:lvl w:ilvl="4" w:tplc="70782542">
      <w:numFmt w:val="decimal"/>
      <w:lvlText w:val=""/>
      <w:lvlJc w:val="left"/>
    </w:lvl>
    <w:lvl w:ilvl="5" w:tplc="B7FAA062">
      <w:numFmt w:val="decimal"/>
      <w:lvlText w:val=""/>
      <w:lvlJc w:val="left"/>
    </w:lvl>
    <w:lvl w:ilvl="6" w:tplc="5AB2CAC6">
      <w:numFmt w:val="decimal"/>
      <w:lvlText w:val=""/>
      <w:lvlJc w:val="left"/>
    </w:lvl>
    <w:lvl w:ilvl="7" w:tplc="BA8AC432">
      <w:numFmt w:val="decimal"/>
      <w:lvlText w:val=""/>
      <w:lvlJc w:val="left"/>
    </w:lvl>
    <w:lvl w:ilvl="8" w:tplc="4718B84C">
      <w:numFmt w:val="decimal"/>
      <w:lvlText w:val=""/>
      <w:lvlJc w:val="left"/>
    </w:lvl>
  </w:abstractNum>
  <w:abstractNum w:abstractNumId="382" w15:restartNumberingAfterBreak="0">
    <w:nsid w:val="0000676D"/>
    <w:multiLevelType w:val="hybridMultilevel"/>
    <w:tmpl w:val="F15C1E78"/>
    <w:lvl w:ilvl="0" w:tplc="2F82F4EE">
      <w:start w:val="1"/>
      <w:numFmt w:val="bullet"/>
      <w:lvlText w:val="•"/>
      <w:lvlJc w:val="left"/>
    </w:lvl>
    <w:lvl w:ilvl="1" w:tplc="05E22B28">
      <w:numFmt w:val="decimal"/>
      <w:lvlText w:val=""/>
      <w:lvlJc w:val="left"/>
    </w:lvl>
    <w:lvl w:ilvl="2" w:tplc="F1783BB4">
      <w:numFmt w:val="decimal"/>
      <w:lvlText w:val=""/>
      <w:lvlJc w:val="left"/>
    </w:lvl>
    <w:lvl w:ilvl="3" w:tplc="F9BC4D24">
      <w:numFmt w:val="decimal"/>
      <w:lvlText w:val=""/>
      <w:lvlJc w:val="left"/>
    </w:lvl>
    <w:lvl w:ilvl="4" w:tplc="BF827728">
      <w:numFmt w:val="decimal"/>
      <w:lvlText w:val=""/>
      <w:lvlJc w:val="left"/>
    </w:lvl>
    <w:lvl w:ilvl="5" w:tplc="BDD8BB32">
      <w:numFmt w:val="decimal"/>
      <w:lvlText w:val=""/>
      <w:lvlJc w:val="left"/>
    </w:lvl>
    <w:lvl w:ilvl="6" w:tplc="1DD6E22A">
      <w:numFmt w:val="decimal"/>
      <w:lvlText w:val=""/>
      <w:lvlJc w:val="left"/>
    </w:lvl>
    <w:lvl w:ilvl="7" w:tplc="14C64A78">
      <w:numFmt w:val="decimal"/>
      <w:lvlText w:val=""/>
      <w:lvlJc w:val="left"/>
    </w:lvl>
    <w:lvl w:ilvl="8" w:tplc="2E90B75C">
      <w:numFmt w:val="decimal"/>
      <w:lvlText w:val=""/>
      <w:lvlJc w:val="left"/>
    </w:lvl>
  </w:abstractNum>
  <w:abstractNum w:abstractNumId="383" w15:restartNumberingAfterBreak="0">
    <w:nsid w:val="000067D0"/>
    <w:multiLevelType w:val="hybridMultilevel"/>
    <w:tmpl w:val="027CC0E8"/>
    <w:lvl w:ilvl="0" w:tplc="FE40826E">
      <w:start w:val="1"/>
      <w:numFmt w:val="bullet"/>
      <w:lvlText w:val="•"/>
      <w:lvlJc w:val="left"/>
    </w:lvl>
    <w:lvl w:ilvl="1" w:tplc="173820E2">
      <w:numFmt w:val="decimal"/>
      <w:lvlText w:val=""/>
      <w:lvlJc w:val="left"/>
    </w:lvl>
    <w:lvl w:ilvl="2" w:tplc="C66CB69A">
      <w:numFmt w:val="decimal"/>
      <w:lvlText w:val=""/>
      <w:lvlJc w:val="left"/>
    </w:lvl>
    <w:lvl w:ilvl="3" w:tplc="BD18F0E2">
      <w:numFmt w:val="decimal"/>
      <w:lvlText w:val=""/>
      <w:lvlJc w:val="left"/>
    </w:lvl>
    <w:lvl w:ilvl="4" w:tplc="A09A9AD2">
      <w:numFmt w:val="decimal"/>
      <w:lvlText w:val=""/>
      <w:lvlJc w:val="left"/>
    </w:lvl>
    <w:lvl w:ilvl="5" w:tplc="0D4694C8">
      <w:numFmt w:val="decimal"/>
      <w:lvlText w:val=""/>
      <w:lvlJc w:val="left"/>
    </w:lvl>
    <w:lvl w:ilvl="6" w:tplc="36B4E12A">
      <w:numFmt w:val="decimal"/>
      <w:lvlText w:val=""/>
      <w:lvlJc w:val="left"/>
    </w:lvl>
    <w:lvl w:ilvl="7" w:tplc="A328E1B4">
      <w:numFmt w:val="decimal"/>
      <w:lvlText w:val=""/>
      <w:lvlJc w:val="left"/>
    </w:lvl>
    <w:lvl w:ilvl="8" w:tplc="3C4A5A3C">
      <w:numFmt w:val="decimal"/>
      <w:lvlText w:val=""/>
      <w:lvlJc w:val="left"/>
    </w:lvl>
  </w:abstractNum>
  <w:abstractNum w:abstractNumId="384" w15:restartNumberingAfterBreak="0">
    <w:nsid w:val="00006899"/>
    <w:multiLevelType w:val="hybridMultilevel"/>
    <w:tmpl w:val="C0B45EEA"/>
    <w:lvl w:ilvl="0" w:tplc="9710C574">
      <w:start w:val="1"/>
      <w:numFmt w:val="bullet"/>
      <w:lvlText w:val="•"/>
      <w:lvlJc w:val="left"/>
    </w:lvl>
    <w:lvl w:ilvl="1" w:tplc="92D0BCC0">
      <w:numFmt w:val="decimal"/>
      <w:lvlText w:val=""/>
      <w:lvlJc w:val="left"/>
    </w:lvl>
    <w:lvl w:ilvl="2" w:tplc="AABC86D2">
      <w:numFmt w:val="decimal"/>
      <w:lvlText w:val=""/>
      <w:lvlJc w:val="left"/>
    </w:lvl>
    <w:lvl w:ilvl="3" w:tplc="B0DA3AB0">
      <w:numFmt w:val="decimal"/>
      <w:lvlText w:val=""/>
      <w:lvlJc w:val="left"/>
    </w:lvl>
    <w:lvl w:ilvl="4" w:tplc="EBAAA1BE">
      <w:numFmt w:val="decimal"/>
      <w:lvlText w:val=""/>
      <w:lvlJc w:val="left"/>
    </w:lvl>
    <w:lvl w:ilvl="5" w:tplc="899241A4">
      <w:numFmt w:val="decimal"/>
      <w:lvlText w:val=""/>
      <w:lvlJc w:val="left"/>
    </w:lvl>
    <w:lvl w:ilvl="6" w:tplc="892A9948">
      <w:numFmt w:val="decimal"/>
      <w:lvlText w:val=""/>
      <w:lvlJc w:val="left"/>
    </w:lvl>
    <w:lvl w:ilvl="7" w:tplc="CB46B08C">
      <w:numFmt w:val="decimal"/>
      <w:lvlText w:val=""/>
      <w:lvlJc w:val="left"/>
    </w:lvl>
    <w:lvl w:ilvl="8" w:tplc="68C6F0B8">
      <w:numFmt w:val="decimal"/>
      <w:lvlText w:val=""/>
      <w:lvlJc w:val="left"/>
    </w:lvl>
  </w:abstractNum>
  <w:abstractNum w:abstractNumId="385" w15:restartNumberingAfterBreak="0">
    <w:nsid w:val="000068F5"/>
    <w:multiLevelType w:val="hybridMultilevel"/>
    <w:tmpl w:val="C2EC60EE"/>
    <w:lvl w:ilvl="0" w:tplc="F6EE9AE4">
      <w:start w:val="1"/>
      <w:numFmt w:val="bullet"/>
      <w:lvlText w:val="•"/>
      <w:lvlJc w:val="left"/>
    </w:lvl>
    <w:lvl w:ilvl="1" w:tplc="C2E203BC">
      <w:numFmt w:val="decimal"/>
      <w:lvlText w:val=""/>
      <w:lvlJc w:val="left"/>
    </w:lvl>
    <w:lvl w:ilvl="2" w:tplc="89340034">
      <w:numFmt w:val="decimal"/>
      <w:lvlText w:val=""/>
      <w:lvlJc w:val="left"/>
    </w:lvl>
    <w:lvl w:ilvl="3" w:tplc="09CE6C38">
      <w:numFmt w:val="decimal"/>
      <w:lvlText w:val=""/>
      <w:lvlJc w:val="left"/>
    </w:lvl>
    <w:lvl w:ilvl="4" w:tplc="2EF60A94">
      <w:numFmt w:val="decimal"/>
      <w:lvlText w:val=""/>
      <w:lvlJc w:val="left"/>
    </w:lvl>
    <w:lvl w:ilvl="5" w:tplc="3C200CD0">
      <w:numFmt w:val="decimal"/>
      <w:lvlText w:val=""/>
      <w:lvlJc w:val="left"/>
    </w:lvl>
    <w:lvl w:ilvl="6" w:tplc="C9A44610">
      <w:numFmt w:val="decimal"/>
      <w:lvlText w:val=""/>
      <w:lvlJc w:val="left"/>
    </w:lvl>
    <w:lvl w:ilvl="7" w:tplc="41A4A408">
      <w:numFmt w:val="decimal"/>
      <w:lvlText w:val=""/>
      <w:lvlJc w:val="left"/>
    </w:lvl>
    <w:lvl w:ilvl="8" w:tplc="59B00AA0">
      <w:numFmt w:val="decimal"/>
      <w:lvlText w:val=""/>
      <w:lvlJc w:val="left"/>
    </w:lvl>
  </w:abstractNum>
  <w:abstractNum w:abstractNumId="386" w15:restartNumberingAfterBreak="0">
    <w:nsid w:val="0000692C"/>
    <w:multiLevelType w:val="hybridMultilevel"/>
    <w:tmpl w:val="E5207D44"/>
    <w:lvl w:ilvl="0" w:tplc="2C90042E">
      <w:start w:val="1"/>
      <w:numFmt w:val="bullet"/>
      <w:lvlText w:val="•"/>
      <w:lvlJc w:val="left"/>
    </w:lvl>
    <w:lvl w:ilvl="1" w:tplc="DA1033A4">
      <w:numFmt w:val="decimal"/>
      <w:lvlText w:val=""/>
      <w:lvlJc w:val="left"/>
    </w:lvl>
    <w:lvl w:ilvl="2" w:tplc="8D185722">
      <w:numFmt w:val="decimal"/>
      <w:lvlText w:val=""/>
      <w:lvlJc w:val="left"/>
    </w:lvl>
    <w:lvl w:ilvl="3" w:tplc="460A3EA2">
      <w:numFmt w:val="decimal"/>
      <w:lvlText w:val=""/>
      <w:lvlJc w:val="left"/>
    </w:lvl>
    <w:lvl w:ilvl="4" w:tplc="2854A4CC">
      <w:numFmt w:val="decimal"/>
      <w:lvlText w:val=""/>
      <w:lvlJc w:val="left"/>
    </w:lvl>
    <w:lvl w:ilvl="5" w:tplc="8DE2AB98">
      <w:numFmt w:val="decimal"/>
      <w:lvlText w:val=""/>
      <w:lvlJc w:val="left"/>
    </w:lvl>
    <w:lvl w:ilvl="6" w:tplc="84BEFC5E">
      <w:numFmt w:val="decimal"/>
      <w:lvlText w:val=""/>
      <w:lvlJc w:val="left"/>
    </w:lvl>
    <w:lvl w:ilvl="7" w:tplc="47A0565A">
      <w:numFmt w:val="decimal"/>
      <w:lvlText w:val=""/>
      <w:lvlJc w:val="left"/>
    </w:lvl>
    <w:lvl w:ilvl="8" w:tplc="3F5AC2C6">
      <w:numFmt w:val="decimal"/>
      <w:lvlText w:val=""/>
      <w:lvlJc w:val="left"/>
    </w:lvl>
  </w:abstractNum>
  <w:abstractNum w:abstractNumId="387" w15:restartNumberingAfterBreak="0">
    <w:nsid w:val="000069D0"/>
    <w:multiLevelType w:val="hybridMultilevel"/>
    <w:tmpl w:val="811A4854"/>
    <w:lvl w:ilvl="0" w:tplc="2E085ED6">
      <w:start w:val="1"/>
      <w:numFmt w:val="bullet"/>
      <w:lvlText w:val="•"/>
      <w:lvlJc w:val="left"/>
    </w:lvl>
    <w:lvl w:ilvl="1" w:tplc="D4705332">
      <w:numFmt w:val="decimal"/>
      <w:lvlText w:val=""/>
      <w:lvlJc w:val="left"/>
    </w:lvl>
    <w:lvl w:ilvl="2" w:tplc="3DBCA4A0">
      <w:numFmt w:val="decimal"/>
      <w:lvlText w:val=""/>
      <w:lvlJc w:val="left"/>
    </w:lvl>
    <w:lvl w:ilvl="3" w:tplc="3EFE2B4A">
      <w:numFmt w:val="decimal"/>
      <w:lvlText w:val=""/>
      <w:lvlJc w:val="left"/>
    </w:lvl>
    <w:lvl w:ilvl="4" w:tplc="33E4FB58">
      <w:numFmt w:val="decimal"/>
      <w:lvlText w:val=""/>
      <w:lvlJc w:val="left"/>
    </w:lvl>
    <w:lvl w:ilvl="5" w:tplc="10FABE4A">
      <w:numFmt w:val="decimal"/>
      <w:lvlText w:val=""/>
      <w:lvlJc w:val="left"/>
    </w:lvl>
    <w:lvl w:ilvl="6" w:tplc="A7E6A930">
      <w:numFmt w:val="decimal"/>
      <w:lvlText w:val=""/>
      <w:lvlJc w:val="left"/>
    </w:lvl>
    <w:lvl w:ilvl="7" w:tplc="32D09F06">
      <w:numFmt w:val="decimal"/>
      <w:lvlText w:val=""/>
      <w:lvlJc w:val="left"/>
    </w:lvl>
    <w:lvl w:ilvl="8" w:tplc="42D423B0">
      <w:numFmt w:val="decimal"/>
      <w:lvlText w:val=""/>
      <w:lvlJc w:val="left"/>
    </w:lvl>
  </w:abstractNum>
  <w:abstractNum w:abstractNumId="388" w15:restartNumberingAfterBreak="0">
    <w:nsid w:val="00006A15"/>
    <w:multiLevelType w:val="hybridMultilevel"/>
    <w:tmpl w:val="84A880CC"/>
    <w:lvl w:ilvl="0" w:tplc="7CD8DF88">
      <w:start w:val="1"/>
      <w:numFmt w:val="bullet"/>
      <w:lvlText w:val="•"/>
      <w:lvlJc w:val="left"/>
    </w:lvl>
    <w:lvl w:ilvl="1" w:tplc="07243930">
      <w:numFmt w:val="decimal"/>
      <w:lvlText w:val=""/>
      <w:lvlJc w:val="left"/>
    </w:lvl>
    <w:lvl w:ilvl="2" w:tplc="7A2E9F6C">
      <w:numFmt w:val="decimal"/>
      <w:lvlText w:val=""/>
      <w:lvlJc w:val="left"/>
    </w:lvl>
    <w:lvl w:ilvl="3" w:tplc="67348E96">
      <w:numFmt w:val="decimal"/>
      <w:lvlText w:val=""/>
      <w:lvlJc w:val="left"/>
    </w:lvl>
    <w:lvl w:ilvl="4" w:tplc="7690E7D0">
      <w:numFmt w:val="decimal"/>
      <w:lvlText w:val=""/>
      <w:lvlJc w:val="left"/>
    </w:lvl>
    <w:lvl w:ilvl="5" w:tplc="A8C0443C">
      <w:numFmt w:val="decimal"/>
      <w:lvlText w:val=""/>
      <w:lvlJc w:val="left"/>
    </w:lvl>
    <w:lvl w:ilvl="6" w:tplc="4676A424">
      <w:numFmt w:val="decimal"/>
      <w:lvlText w:val=""/>
      <w:lvlJc w:val="left"/>
    </w:lvl>
    <w:lvl w:ilvl="7" w:tplc="9F866D3C">
      <w:numFmt w:val="decimal"/>
      <w:lvlText w:val=""/>
      <w:lvlJc w:val="left"/>
    </w:lvl>
    <w:lvl w:ilvl="8" w:tplc="F564A5D2">
      <w:numFmt w:val="decimal"/>
      <w:lvlText w:val=""/>
      <w:lvlJc w:val="left"/>
    </w:lvl>
  </w:abstractNum>
  <w:abstractNum w:abstractNumId="389" w15:restartNumberingAfterBreak="0">
    <w:nsid w:val="00006AD4"/>
    <w:multiLevelType w:val="hybridMultilevel"/>
    <w:tmpl w:val="E772B522"/>
    <w:lvl w:ilvl="0" w:tplc="66B0EC80">
      <w:start w:val="1"/>
      <w:numFmt w:val="bullet"/>
      <w:lvlText w:val="•"/>
      <w:lvlJc w:val="left"/>
    </w:lvl>
    <w:lvl w:ilvl="1" w:tplc="9522BCEA">
      <w:numFmt w:val="decimal"/>
      <w:lvlText w:val=""/>
      <w:lvlJc w:val="left"/>
    </w:lvl>
    <w:lvl w:ilvl="2" w:tplc="1390E962">
      <w:numFmt w:val="decimal"/>
      <w:lvlText w:val=""/>
      <w:lvlJc w:val="left"/>
    </w:lvl>
    <w:lvl w:ilvl="3" w:tplc="F728474A">
      <w:numFmt w:val="decimal"/>
      <w:lvlText w:val=""/>
      <w:lvlJc w:val="left"/>
    </w:lvl>
    <w:lvl w:ilvl="4" w:tplc="64AA3B26">
      <w:numFmt w:val="decimal"/>
      <w:lvlText w:val=""/>
      <w:lvlJc w:val="left"/>
    </w:lvl>
    <w:lvl w:ilvl="5" w:tplc="8E863688">
      <w:numFmt w:val="decimal"/>
      <w:lvlText w:val=""/>
      <w:lvlJc w:val="left"/>
    </w:lvl>
    <w:lvl w:ilvl="6" w:tplc="87D681BC">
      <w:numFmt w:val="decimal"/>
      <w:lvlText w:val=""/>
      <w:lvlJc w:val="left"/>
    </w:lvl>
    <w:lvl w:ilvl="7" w:tplc="673E0BAA">
      <w:numFmt w:val="decimal"/>
      <w:lvlText w:val=""/>
      <w:lvlJc w:val="left"/>
    </w:lvl>
    <w:lvl w:ilvl="8" w:tplc="DA4641EC">
      <w:numFmt w:val="decimal"/>
      <w:lvlText w:val=""/>
      <w:lvlJc w:val="left"/>
    </w:lvl>
  </w:abstractNum>
  <w:abstractNum w:abstractNumId="390" w15:restartNumberingAfterBreak="0">
    <w:nsid w:val="00006AD6"/>
    <w:multiLevelType w:val="hybridMultilevel"/>
    <w:tmpl w:val="0E24F4F6"/>
    <w:lvl w:ilvl="0" w:tplc="45648B24">
      <w:start w:val="1"/>
      <w:numFmt w:val="bullet"/>
      <w:lvlText w:val="•"/>
      <w:lvlJc w:val="left"/>
    </w:lvl>
    <w:lvl w:ilvl="1" w:tplc="88EEA56A">
      <w:numFmt w:val="decimal"/>
      <w:lvlText w:val=""/>
      <w:lvlJc w:val="left"/>
    </w:lvl>
    <w:lvl w:ilvl="2" w:tplc="78086E48">
      <w:numFmt w:val="decimal"/>
      <w:lvlText w:val=""/>
      <w:lvlJc w:val="left"/>
    </w:lvl>
    <w:lvl w:ilvl="3" w:tplc="5AE47AB0">
      <w:numFmt w:val="decimal"/>
      <w:lvlText w:val=""/>
      <w:lvlJc w:val="left"/>
    </w:lvl>
    <w:lvl w:ilvl="4" w:tplc="29DE815C">
      <w:numFmt w:val="decimal"/>
      <w:lvlText w:val=""/>
      <w:lvlJc w:val="left"/>
    </w:lvl>
    <w:lvl w:ilvl="5" w:tplc="4F3AD796">
      <w:numFmt w:val="decimal"/>
      <w:lvlText w:val=""/>
      <w:lvlJc w:val="left"/>
    </w:lvl>
    <w:lvl w:ilvl="6" w:tplc="5524D9BA">
      <w:numFmt w:val="decimal"/>
      <w:lvlText w:val=""/>
      <w:lvlJc w:val="left"/>
    </w:lvl>
    <w:lvl w:ilvl="7" w:tplc="38265714">
      <w:numFmt w:val="decimal"/>
      <w:lvlText w:val=""/>
      <w:lvlJc w:val="left"/>
    </w:lvl>
    <w:lvl w:ilvl="8" w:tplc="F8601D32">
      <w:numFmt w:val="decimal"/>
      <w:lvlText w:val=""/>
      <w:lvlJc w:val="left"/>
    </w:lvl>
  </w:abstractNum>
  <w:abstractNum w:abstractNumId="391" w15:restartNumberingAfterBreak="0">
    <w:nsid w:val="00006B28"/>
    <w:multiLevelType w:val="hybridMultilevel"/>
    <w:tmpl w:val="1E90FECC"/>
    <w:lvl w:ilvl="0" w:tplc="84342896">
      <w:start w:val="1"/>
      <w:numFmt w:val="bullet"/>
      <w:lvlText w:val="•"/>
      <w:lvlJc w:val="left"/>
    </w:lvl>
    <w:lvl w:ilvl="1" w:tplc="5E96FFA4">
      <w:numFmt w:val="decimal"/>
      <w:lvlText w:val=""/>
      <w:lvlJc w:val="left"/>
    </w:lvl>
    <w:lvl w:ilvl="2" w:tplc="BD2A9782">
      <w:numFmt w:val="decimal"/>
      <w:lvlText w:val=""/>
      <w:lvlJc w:val="left"/>
    </w:lvl>
    <w:lvl w:ilvl="3" w:tplc="057CC306">
      <w:numFmt w:val="decimal"/>
      <w:lvlText w:val=""/>
      <w:lvlJc w:val="left"/>
    </w:lvl>
    <w:lvl w:ilvl="4" w:tplc="49D0028E">
      <w:numFmt w:val="decimal"/>
      <w:lvlText w:val=""/>
      <w:lvlJc w:val="left"/>
    </w:lvl>
    <w:lvl w:ilvl="5" w:tplc="77102450">
      <w:numFmt w:val="decimal"/>
      <w:lvlText w:val=""/>
      <w:lvlJc w:val="left"/>
    </w:lvl>
    <w:lvl w:ilvl="6" w:tplc="61D6D152">
      <w:numFmt w:val="decimal"/>
      <w:lvlText w:val=""/>
      <w:lvlJc w:val="left"/>
    </w:lvl>
    <w:lvl w:ilvl="7" w:tplc="F0CA152A">
      <w:numFmt w:val="decimal"/>
      <w:lvlText w:val=""/>
      <w:lvlJc w:val="left"/>
    </w:lvl>
    <w:lvl w:ilvl="8" w:tplc="3FA2930A">
      <w:numFmt w:val="decimal"/>
      <w:lvlText w:val=""/>
      <w:lvlJc w:val="left"/>
    </w:lvl>
  </w:abstractNum>
  <w:abstractNum w:abstractNumId="392" w15:restartNumberingAfterBreak="0">
    <w:nsid w:val="00006B36"/>
    <w:multiLevelType w:val="hybridMultilevel"/>
    <w:tmpl w:val="6F1E6DB2"/>
    <w:lvl w:ilvl="0" w:tplc="9D2070DC">
      <w:start w:val="2"/>
      <w:numFmt w:val="decimal"/>
      <w:lvlText w:val="%1"/>
      <w:lvlJc w:val="left"/>
    </w:lvl>
    <w:lvl w:ilvl="1" w:tplc="12FA8278">
      <w:numFmt w:val="decimal"/>
      <w:lvlText w:val=""/>
      <w:lvlJc w:val="left"/>
    </w:lvl>
    <w:lvl w:ilvl="2" w:tplc="CAFA7614">
      <w:numFmt w:val="decimal"/>
      <w:lvlText w:val=""/>
      <w:lvlJc w:val="left"/>
    </w:lvl>
    <w:lvl w:ilvl="3" w:tplc="5A96ACE4">
      <w:numFmt w:val="decimal"/>
      <w:lvlText w:val=""/>
      <w:lvlJc w:val="left"/>
    </w:lvl>
    <w:lvl w:ilvl="4" w:tplc="47CE18F2">
      <w:numFmt w:val="decimal"/>
      <w:lvlText w:val=""/>
      <w:lvlJc w:val="left"/>
    </w:lvl>
    <w:lvl w:ilvl="5" w:tplc="85987FCA">
      <w:numFmt w:val="decimal"/>
      <w:lvlText w:val=""/>
      <w:lvlJc w:val="left"/>
    </w:lvl>
    <w:lvl w:ilvl="6" w:tplc="E59ADBC0">
      <w:numFmt w:val="decimal"/>
      <w:lvlText w:val=""/>
      <w:lvlJc w:val="left"/>
    </w:lvl>
    <w:lvl w:ilvl="7" w:tplc="03D686D8">
      <w:numFmt w:val="decimal"/>
      <w:lvlText w:val=""/>
      <w:lvlJc w:val="left"/>
    </w:lvl>
    <w:lvl w:ilvl="8" w:tplc="B1CA1658">
      <w:numFmt w:val="decimal"/>
      <w:lvlText w:val=""/>
      <w:lvlJc w:val="left"/>
    </w:lvl>
  </w:abstractNum>
  <w:abstractNum w:abstractNumId="393" w15:restartNumberingAfterBreak="0">
    <w:nsid w:val="00006B72"/>
    <w:multiLevelType w:val="hybridMultilevel"/>
    <w:tmpl w:val="F636266C"/>
    <w:lvl w:ilvl="0" w:tplc="42BA4BDA">
      <w:start w:val="1"/>
      <w:numFmt w:val="bullet"/>
      <w:lvlText w:val="•"/>
      <w:lvlJc w:val="left"/>
    </w:lvl>
    <w:lvl w:ilvl="1" w:tplc="4A5C0406">
      <w:numFmt w:val="decimal"/>
      <w:lvlText w:val=""/>
      <w:lvlJc w:val="left"/>
    </w:lvl>
    <w:lvl w:ilvl="2" w:tplc="A970AADE">
      <w:numFmt w:val="decimal"/>
      <w:lvlText w:val=""/>
      <w:lvlJc w:val="left"/>
    </w:lvl>
    <w:lvl w:ilvl="3" w:tplc="A12A4844">
      <w:numFmt w:val="decimal"/>
      <w:lvlText w:val=""/>
      <w:lvlJc w:val="left"/>
    </w:lvl>
    <w:lvl w:ilvl="4" w:tplc="E3C2223C">
      <w:numFmt w:val="decimal"/>
      <w:lvlText w:val=""/>
      <w:lvlJc w:val="left"/>
    </w:lvl>
    <w:lvl w:ilvl="5" w:tplc="DE18D020">
      <w:numFmt w:val="decimal"/>
      <w:lvlText w:val=""/>
      <w:lvlJc w:val="left"/>
    </w:lvl>
    <w:lvl w:ilvl="6" w:tplc="DBE6B852">
      <w:numFmt w:val="decimal"/>
      <w:lvlText w:val=""/>
      <w:lvlJc w:val="left"/>
    </w:lvl>
    <w:lvl w:ilvl="7" w:tplc="9000BB84">
      <w:numFmt w:val="decimal"/>
      <w:lvlText w:val=""/>
      <w:lvlJc w:val="left"/>
    </w:lvl>
    <w:lvl w:ilvl="8" w:tplc="51C66946">
      <w:numFmt w:val="decimal"/>
      <w:lvlText w:val=""/>
      <w:lvlJc w:val="left"/>
    </w:lvl>
  </w:abstractNum>
  <w:abstractNum w:abstractNumId="394" w15:restartNumberingAfterBreak="0">
    <w:nsid w:val="00006B89"/>
    <w:multiLevelType w:val="hybridMultilevel"/>
    <w:tmpl w:val="F2344DDA"/>
    <w:lvl w:ilvl="0" w:tplc="3B92D0F4">
      <w:start w:val="50"/>
      <w:numFmt w:val="upperLetter"/>
      <w:lvlText w:val="%1"/>
      <w:lvlJc w:val="left"/>
    </w:lvl>
    <w:lvl w:ilvl="1" w:tplc="A83A2A86">
      <w:numFmt w:val="decimal"/>
      <w:lvlText w:val=""/>
      <w:lvlJc w:val="left"/>
    </w:lvl>
    <w:lvl w:ilvl="2" w:tplc="AB323FFC">
      <w:numFmt w:val="decimal"/>
      <w:lvlText w:val=""/>
      <w:lvlJc w:val="left"/>
    </w:lvl>
    <w:lvl w:ilvl="3" w:tplc="1F30E726">
      <w:numFmt w:val="decimal"/>
      <w:lvlText w:val=""/>
      <w:lvlJc w:val="left"/>
    </w:lvl>
    <w:lvl w:ilvl="4" w:tplc="551C85A8">
      <w:numFmt w:val="decimal"/>
      <w:lvlText w:val=""/>
      <w:lvlJc w:val="left"/>
    </w:lvl>
    <w:lvl w:ilvl="5" w:tplc="19285306">
      <w:numFmt w:val="decimal"/>
      <w:lvlText w:val=""/>
      <w:lvlJc w:val="left"/>
    </w:lvl>
    <w:lvl w:ilvl="6" w:tplc="9DE49DF4">
      <w:numFmt w:val="decimal"/>
      <w:lvlText w:val=""/>
      <w:lvlJc w:val="left"/>
    </w:lvl>
    <w:lvl w:ilvl="7" w:tplc="074661E2">
      <w:numFmt w:val="decimal"/>
      <w:lvlText w:val=""/>
      <w:lvlJc w:val="left"/>
    </w:lvl>
    <w:lvl w:ilvl="8" w:tplc="7CC4DB26">
      <w:numFmt w:val="decimal"/>
      <w:lvlText w:val=""/>
      <w:lvlJc w:val="left"/>
    </w:lvl>
  </w:abstractNum>
  <w:abstractNum w:abstractNumId="395" w15:restartNumberingAfterBreak="0">
    <w:nsid w:val="00006BC9"/>
    <w:multiLevelType w:val="hybridMultilevel"/>
    <w:tmpl w:val="985C9532"/>
    <w:lvl w:ilvl="0" w:tplc="39BEAA9A">
      <w:start w:val="1"/>
      <w:numFmt w:val="bullet"/>
      <w:lvlText w:val="В"/>
      <w:lvlJc w:val="left"/>
    </w:lvl>
    <w:lvl w:ilvl="1" w:tplc="4F4C9176">
      <w:start w:val="1"/>
      <w:numFmt w:val="bullet"/>
      <w:lvlText w:val="•"/>
      <w:lvlJc w:val="left"/>
    </w:lvl>
    <w:lvl w:ilvl="2" w:tplc="F78084DE">
      <w:numFmt w:val="decimal"/>
      <w:lvlText w:val=""/>
      <w:lvlJc w:val="left"/>
    </w:lvl>
    <w:lvl w:ilvl="3" w:tplc="A280B92A">
      <w:numFmt w:val="decimal"/>
      <w:lvlText w:val=""/>
      <w:lvlJc w:val="left"/>
    </w:lvl>
    <w:lvl w:ilvl="4" w:tplc="F88A629C">
      <w:numFmt w:val="decimal"/>
      <w:lvlText w:val=""/>
      <w:lvlJc w:val="left"/>
    </w:lvl>
    <w:lvl w:ilvl="5" w:tplc="89445658">
      <w:numFmt w:val="decimal"/>
      <w:lvlText w:val=""/>
      <w:lvlJc w:val="left"/>
    </w:lvl>
    <w:lvl w:ilvl="6" w:tplc="E1F880FE">
      <w:numFmt w:val="decimal"/>
      <w:lvlText w:val=""/>
      <w:lvlJc w:val="left"/>
    </w:lvl>
    <w:lvl w:ilvl="7" w:tplc="F118DB5E">
      <w:numFmt w:val="decimal"/>
      <w:lvlText w:val=""/>
      <w:lvlJc w:val="left"/>
    </w:lvl>
    <w:lvl w:ilvl="8" w:tplc="280E1D16">
      <w:numFmt w:val="decimal"/>
      <w:lvlText w:val=""/>
      <w:lvlJc w:val="left"/>
    </w:lvl>
  </w:abstractNum>
  <w:abstractNum w:abstractNumId="396" w15:restartNumberingAfterBreak="0">
    <w:nsid w:val="00006BCB"/>
    <w:multiLevelType w:val="hybridMultilevel"/>
    <w:tmpl w:val="0930E32E"/>
    <w:lvl w:ilvl="0" w:tplc="E3002D9E">
      <w:start w:val="1"/>
      <w:numFmt w:val="bullet"/>
      <w:lvlText w:val="В"/>
      <w:lvlJc w:val="left"/>
    </w:lvl>
    <w:lvl w:ilvl="1" w:tplc="53D445D2">
      <w:numFmt w:val="decimal"/>
      <w:lvlText w:val=""/>
      <w:lvlJc w:val="left"/>
    </w:lvl>
    <w:lvl w:ilvl="2" w:tplc="E4CCF06A">
      <w:numFmt w:val="decimal"/>
      <w:lvlText w:val=""/>
      <w:lvlJc w:val="left"/>
    </w:lvl>
    <w:lvl w:ilvl="3" w:tplc="DA989CBC">
      <w:numFmt w:val="decimal"/>
      <w:lvlText w:val=""/>
      <w:lvlJc w:val="left"/>
    </w:lvl>
    <w:lvl w:ilvl="4" w:tplc="6AB62270">
      <w:numFmt w:val="decimal"/>
      <w:lvlText w:val=""/>
      <w:lvlJc w:val="left"/>
    </w:lvl>
    <w:lvl w:ilvl="5" w:tplc="7A58F308">
      <w:numFmt w:val="decimal"/>
      <w:lvlText w:val=""/>
      <w:lvlJc w:val="left"/>
    </w:lvl>
    <w:lvl w:ilvl="6" w:tplc="40BCD3EA">
      <w:numFmt w:val="decimal"/>
      <w:lvlText w:val=""/>
      <w:lvlJc w:val="left"/>
    </w:lvl>
    <w:lvl w:ilvl="7" w:tplc="35EAB924">
      <w:numFmt w:val="decimal"/>
      <w:lvlText w:val=""/>
      <w:lvlJc w:val="left"/>
    </w:lvl>
    <w:lvl w:ilvl="8" w:tplc="442A5496">
      <w:numFmt w:val="decimal"/>
      <w:lvlText w:val=""/>
      <w:lvlJc w:val="left"/>
    </w:lvl>
  </w:abstractNum>
  <w:abstractNum w:abstractNumId="397" w15:restartNumberingAfterBreak="0">
    <w:nsid w:val="00006BE8"/>
    <w:multiLevelType w:val="hybridMultilevel"/>
    <w:tmpl w:val="D3D666FA"/>
    <w:lvl w:ilvl="0" w:tplc="1BB66C3E">
      <w:start w:val="1"/>
      <w:numFmt w:val="bullet"/>
      <w:lvlText w:val="•"/>
      <w:lvlJc w:val="left"/>
    </w:lvl>
    <w:lvl w:ilvl="1" w:tplc="1D96882E">
      <w:numFmt w:val="decimal"/>
      <w:lvlText w:val=""/>
      <w:lvlJc w:val="left"/>
    </w:lvl>
    <w:lvl w:ilvl="2" w:tplc="D0D63394">
      <w:numFmt w:val="decimal"/>
      <w:lvlText w:val=""/>
      <w:lvlJc w:val="left"/>
    </w:lvl>
    <w:lvl w:ilvl="3" w:tplc="00A87ECC">
      <w:numFmt w:val="decimal"/>
      <w:lvlText w:val=""/>
      <w:lvlJc w:val="left"/>
    </w:lvl>
    <w:lvl w:ilvl="4" w:tplc="E976F81A">
      <w:numFmt w:val="decimal"/>
      <w:lvlText w:val=""/>
      <w:lvlJc w:val="left"/>
    </w:lvl>
    <w:lvl w:ilvl="5" w:tplc="98849E6C">
      <w:numFmt w:val="decimal"/>
      <w:lvlText w:val=""/>
      <w:lvlJc w:val="left"/>
    </w:lvl>
    <w:lvl w:ilvl="6" w:tplc="1832843A">
      <w:numFmt w:val="decimal"/>
      <w:lvlText w:val=""/>
      <w:lvlJc w:val="left"/>
    </w:lvl>
    <w:lvl w:ilvl="7" w:tplc="4344DBFE">
      <w:numFmt w:val="decimal"/>
      <w:lvlText w:val=""/>
      <w:lvlJc w:val="left"/>
    </w:lvl>
    <w:lvl w:ilvl="8" w:tplc="2D60360C">
      <w:numFmt w:val="decimal"/>
      <w:lvlText w:val=""/>
      <w:lvlJc w:val="left"/>
    </w:lvl>
  </w:abstractNum>
  <w:abstractNum w:abstractNumId="398" w15:restartNumberingAfterBreak="0">
    <w:nsid w:val="00006BFC"/>
    <w:multiLevelType w:val="hybridMultilevel"/>
    <w:tmpl w:val="BC4E6DD6"/>
    <w:lvl w:ilvl="0" w:tplc="0B2C1D1E">
      <w:start w:val="1"/>
      <w:numFmt w:val="bullet"/>
      <w:lvlText w:val="и"/>
      <w:lvlJc w:val="left"/>
    </w:lvl>
    <w:lvl w:ilvl="1" w:tplc="6D8C2F64">
      <w:numFmt w:val="decimal"/>
      <w:lvlText w:val=""/>
      <w:lvlJc w:val="left"/>
    </w:lvl>
    <w:lvl w:ilvl="2" w:tplc="8C482C90">
      <w:numFmt w:val="decimal"/>
      <w:lvlText w:val=""/>
      <w:lvlJc w:val="left"/>
    </w:lvl>
    <w:lvl w:ilvl="3" w:tplc="ED22E308">
      <w:numFmt w:val="decimal"/>
      <w:lvlText w:val=""/>
      <w:lvlJc w:val="left"/>
    </w:lvl>
    <w:lvl w:ilvl="4" w:tplc="43BE3BE6">
      <w:numFmt w:val="decimal"/>
      <w:lvlText w:val=""/>
      <w:lvlJc w:val="left"/>
    </w:lvl>
    <w:lvl w:ilvl="5" w:tplc="374CBA20">
      <w:numFmt w:val="decimal"/>
      <w:lvlText w:val=""/>
      <w:lvlJc w:val="left"/>
    </w:lvl>
    <w:lvl w:ilvl="6" w:tplc="F3C6BB9A">
      <w:numFmt w:val="decimal"/>
      <w:lvlText w:val=""/>
      <w:lvlJc w:val="left"/>
    </w:lvl>
    <w:lvl w:ilvl="7" w:tplc="76BECC92">
      <w:numFmt w:val="decimal"/>
      <w:lvlText w:val=""/>
      <w:lvlJc w:val="left"/>
    </w:lvl>
    <w:lvl w:ilvl="8" w:tplc="A640822E">
      <w:numFmt w:val="decimal"/>
      <w:lvlText w:val=""/>
      <w:lvlJc w:val="left"/>
    </w:lvl>
  </w:abstractNum>
  <w:abstractNum w:abstractNumId="399" w15:restartNumberingAfterBreak="0">
    <w:nsid w:val="00006C69"/>
    <w:multiLevelType w:val="hybridMultilevel"/>
    <w:tmpl w:val="014E8EEA"/>
    <w:lvl w:ilvl="0" w:tplc="537E6400">
      <w:start w:val="1"/>
      <w:numFmt w:val="bullet"/>
      <w:lvlText w:val="В"/>
      <w:lvlJc w:val="left"/>
    </w:lvl>
    <w:lvl w:ilvl="1" w:tplc="EF02C23C">
      <w:numFmt w:val="decimal"/>
      <w:lvlText w:val=""/>
      <w:lvlJc w:val="left"/>
    </w:lvl>
    <w:lvl w:ilvl="2" w:tplc="EE9EA5EC">
      <w:numFmt w:val="decimal"/>
      <w:lvlText w:val=""/>
      <w:lvlJc w:val="left"/>
    </w:lvl>
    <w:lvl w:ilvl="3" w:tplc="D16EF1CE">
      <w:numFmt w:val="decimal"/>
      <w:lvlText w:val=""/>
      <w:lvlJc w:val="left"/>
    </w:lvl>
    <w:lvl w:ilvl="4" w:tplc="F5D0C90A">
      <w:numFmt w:val="decimal"/>
      <w:lvlText w:val=""/>
      <w:lvlJc w:val="left"/>
    </w:lvl>
    <w:lvl w:ilvl="5" w:tplc="42DC4382">
      <w:numFmt w:val="decimal"/>
      <w:lvlText w:val=""/>
      <w:lvlJc w:val="left"/>
    </w:lvl>
    <w:lvl w:ilvl="6" w:tplc="55343E94">
      <w:numFmt w:val="decimal"/>
      <w:lvlText w:val=""/>
      <w:lvlJc w:val="left"/>
    </w:lvl>
    <w:lvl w:ilvl="7" w:tplc="48B24AC2">
      <w:numFmt w:val="decimal"/>
      <w:lvlText w:val=""/>
      <w:lvlJc w:val="left"/>
    </w:lvl>
    <w:lvl w:ilvl="8" w:tplc="40FEA1AE">
      <w:numFmt w:val="decimal"/>
      <w:lvlText w:val=""/>
      <w:lvlJc w:val="left"/>
    </w:lvl>
  </w:abstractNum>
  <w:abstractNum w:abstractNumId="400" w15:restartNumberingAfterBreak="0">
    <w:nsid w:val="00006C6C"/>
    <w:multiLevelType w:val="hybridMultilevel"/>
    <w:tmpl w:val="AFF27E22"/>
    <w:lvl w:ilvl="0" w:tplc="3A96EE3A">
      <w:start w:val="1"/>
      <w:numFmt w:val="bullet"/>
      <w:lvlText w:val="•"/>
      <w:lvlJc w:val="left"/>
    </w:lvl>
    <w:lvl w:ilvl="1" w:tplc="B72A54EE">
      <w:numFmt w:val="decimal"/>
      <w:lvlText w:val=""/>
      <w:lvlJc w:val="left"/>
    </w:lvl>
    <w:lvl w:ilvl="2" w:tplc="9E824D10">
      <w:numFmt w:val="decimal"/>
      <w:lvlText w:val=""/>
      <w:lvlJc w:val="left"/>
    </w:lvl>
    <w:lvl w:ilvl="3" w:tplc="AD9842A0">
      <w:numFmt w:val="decimal"/>
      <w:lvlText w:val=""/>
      <w:lvlJc w:val="left"/>
    </w:lvl>
    <w:lvl w:ilvl="4" w:tplc="811693B4">
      <w:numFmt w:val="decimal"/>
      <w:lvlText w:val=""/>
      <w:lvlJc w:val="left"/>
    </w:lvl>
    <w:lvl w:ilvl="5" w:tplc="DE7A8F22">
      <w:numFmt w:val="decimal"/>
      <w:lvlText w:val=""/>
      <w:lvlJc w:val="left"/>
    </w:lvl>
    <w:lvl w:ilvl="6" w:tplc="7C401FF6">
      <w:numFmt w:val="decimal"/>
      <w:lvlText w:val=""/>
      <w:lvlJc w:val="left"/>
    </w:lvl>
    <w:lvl w:ilvl="7" w:tplc="8AEAB6C4">
      <w:numFmt w:val="decimal"/>
      <w:lvlText w:val=""/>
      <w:lvlJc w:val="left"/>
    </w:lvl>
    <w:lvl w:ilvl="8" w:tplc="27181F62">
      <w:numFmt w:val="decimal"/>
      <w:lvlText w:val=""/>
      <w:lvlJc w:val="left"/>
    </w:lvl>
  </w:abstractNum>
  <w:abstractNum w:abstractNumId="401" w15:restartNumberingAfterBreak="0">
    <w:nsid w:val="00006CF4"/>
    <w:multiLevelType w:val="hybridMultilevel"/>
    <w:tmpl w:val="7716E732"/>
    <w:lvl w:ilvl="0" w:tplc="2D3E0BE4">
      <w:start w:val="1"/>
      <w:numFmt w:val="bullet"/>
      <w:lvlText w:val=" "/>
      <w:lvlJc w:val="left"/>
    </w:lvl>
    <w:lvl w:ilvl="1" w:tplc="971E0840">
      <w:numFmt w:val="decimal"/>
      <w:lvlText w:val=""/>
      <w:lvlJc w:val="left"/>
    </w:lvl>
    <w:lvl w:ilvl="2" w:tplc="D0561B54">
      <w:numFmt w:val="decimal"/>
      <w:lvlText w:val=""/>
      <w:lvlJc w:val="left"/>
    </w:lvl>
    <w:lvl w:ilvl="3" w:tplc="EEEA1A80">
      <w:numFmt w:val="decimal"/>
      <w:lvlText w:val=""/>
      <w:lvlJc w:val="left"/>
    </w:lvl>
    <w:lvl w:ilvl="4" w:tplc="EF866AD6">
      <w:numFmt w:val="decimal"/>
      <w:lvlText w:val=""/>
      <w:lvlJc w:val="left"/>
    </w:lvl>
    <w:lvl w:ilvl="5" w:tplc="13108A8C">
      <w:numFmt w:val="decimal"/>
      <w:lvlText w:val=""/>
      <w:lvlJc w:val="left"/>
    </w:lvl>
    <w:lvl w:ilvl="6" w:tplc="99000D72">
      <w:numFmt w:val="decimal"/>
      <w:lvlText w:val=""/>
      <w:lvlJc w:val="left"/>
    </w:lvl>
    <w:lvl w:ilvl="7" w:tplc="439AE758">
      <w:numFmt w:val="decimal"/>
      <w:lvlText w:val=""/>
      <w:lvlJc w:val="left"/>
    </w:lvl>
    <w:lvl w:ilvl="8" w:tplc="CD4A0DEA">
      <w:numFmt w:val="decimal"/>
      <w:lvlText w:val=""/>
      <w:lvlJc w:val="left"/>
    </w:lvl>
  </w:abstractNum>
  <w:abstractNum w:abstractNumId="402" w15:restartNumberingAfterBreak="0">
    <w:nsid w:val="00006D22"/>
    <w:multiLevelType w:val="hybridMultilevel"/>
    <w:tmpl w:val="4124786C"/>
    <w:lvl w:ilvl="0" w:tplc="39D4F494">
      <w:start w:val="1"/>
      <w:numFmt w:val="bullet"/>
      <w:lvlText w:val="в"/>
      <w:lvlJc w:val="left"/>
    </w:lvl>
    <w:lvl w:ilvl="1" w:tplc="932EC1A2">
      <w:start w:val="1"/>
      <w:numFmt w:val="bullet"/>
      <w:lvlText w:val="В"/>
      <w:lvlJc w:val="left"/>
    </w:lvl>
    <w:lvl w:ilvl="2" w:tplc="EE9EAA3E">
      <w:numFmt w:val="decimal"/>
      <w:lvlText w:val=""/>
      <w:lvlJc w:val="left"/>
    </w:lvl>
    <w:lvl w:ilvl="3" w:tplc="80C8EC60">
      <w:numFmt w:val="decimal"/>
      <w:lvlText w:val=""/>
      <w:lvlJc w:val="left"/>
    </w:lvl>
    <w:lvl w:ilvl="4" w:tplc="C4D232B2">
      <w:numFmt w:val="decimal"/>
      <w:lvlText w:val=""/>
      <w:lvlJc w:val="left"/>
    </w:lvl>
    <w:lvl w:ilvl="5" w:tplc="2FE0192A">
      <w:numFmt w:val="decimal"/>
      <w:lvlText w:val=""/>
      <w:lvlJc w:val="left"/>
    </w:lvl>
    <w:lvl w:ilvl="6" w:tplc="CC6A954C">
      <w:numFmt w:val="decimal"/>
      <w:lvlText w:val=""/>
      <w:lvlJc w:val="left"/>
    </w:lvl>
    <w:lvl w:ilvl="7" w:tplc="1306399C">
      <w:numFmt w:val="decimal"/>
      <w:lvlText w:val=""/>
      <w:lvlJc w:val="left"/>
    </w:lvl>
    <w:lvl w:ilvl="8" w:tplc="67BE7348">
      <w:numFmt w:val="decimal"/>
      <w:lvlText w:val=""/>
      <w:lvlJc w:val="left"/>
    </w:lvl>
  </w:abstractNum>
  <w:abstractNum w:abstractNumId="403" w15:restartNumberingAfterBreak="0">
    <w:nsid w:val="00006D4E"/>
    <w:multiLevelType w:val="hybridMultilevel"/>
    <w:tmpl w:val="4F502F88"/>
    <w:lvl w:ilvl="0" w:tplc="DDDA949A">
      <w:start w:val="1"/>
      <w:numFmt w:val="bullet"/>
      <w:lvlText w:val="•"/>
      <w:lvlJc w:val="left"/>
    </w:lvl>
    <w:lvl w:ilvl="1" w:tplc="7602B986">
      <w:numFmt w:val="decimal"/>
      <w:lvlText w:val=""/>
      <w:lvlJc w:val="left"/>
    </w:lvl>
    <w:lvl w:ilvl="2" w:tplc="BCFCC32A">
      <w:numFmt w:val="decimal"/>
      <w:lvlText w:val=""/>
      <w:lvlJc w:val="left"/>
    </w:lvl>
    <w:lvl w:ilvl="3" w:tplc="AC20DE96">
      <w:numFmt w:val="decimal"/>
      <w:lvlText w:val=""/>
      <w:lvlJc w:val="left"/>
    </w:lvl>
    <w:lvl w:ilvl="4" w:tplc="E19A8B0E">
      <w:numFmt w:val="decimal"/>
      <w:lvlText w:val=""/>
      <w:lvlJc w:val="left"/>
    </w:lvl>
    <w:lvl w:ilvl="5" w:tplc="2EC24EF6">
      <w:numFmt w:val="decimal"/>
      <w:lvlText w:val=""/>
      <w:lvlJc w:val="left"/>
    </w:lvl>
    <w:lvl w:ilvl="6" w:tplc="B8366EA6">
      <w:numFmt w:val="decimal"/>
      <w:lvlText w:val=""/>
      <w:lvlJc w:val="left"/>
    </w:lvl>
    <w:lvl w:ilvl="7" w:tplc="3F74C210">
      <w:numFmt w:val="decimal"/>
      <w:lvlText w:val=""/>
      <w:lvlJc w:val="left"/>
    </w:lvl>
    <w:lvl w:ilvl="8" w:tplc="6B8C5612">
      <w:numFmt w:val="decimal"/>
      <w:lvlText w:val=""/>
      <w:lvlJc w:val="left"/>
    </w:lvl>
  </w:abstractNum>
  <w:abstractNum w:abstractNumId="404" w15:restartNumberingAfterBreak="0">
    <w:nsid w:val="00006D69"/>
    <w:multiLevelType w:val="hybridMultilevel"/>
    <w:tmpl w:val="F47E3340"/>
    <w:lvl w:ilvl="0" w:tplc="AD4E04C2">
      <w:start w:val="1"/>
      <w:numFmt w:val="bullet"/>
      <w:lvlText w:val="•"/>
      <w:lvlJc w:val="left"/>
    </w:lvl>
    <w:lvl w:ilvl="1" w:tplc="FF5E870E">
      <w:numFmt w:val="decimal"/>
      <w:lvlText w:val=""/>
      <w:lvlJc w:val="left"/>
    </w:lvl>
    <w:lvl w:ilvl="2" w:tplc="C6A89042">
      <w:numFmt w:val="decimal"/>
      <w:lvlText w:val=""/>
      <w:lvlJc w:val="left"/>
    </w:lvl>
    <w:lvl w:ilvl="3" w:tplc="DB225C38">
      <w:numFmt w:val="decimal"/>
      <w:lvlText w:val=""/>
      <w:lvlJc w:val="left"/>
    </w:lvl>
    <w:lvl w:ilvl="4" w:tplc="370075CE">
      <w:numFmt w:val="decimal"/>
      <w:lvlText w:val=""/>
      <w:lvlJc w:val="left"/>
    </w:lvl>
    <w:lvl w:ilvl="5" w:tplc="BCC8EAD8">
      <w:numFmt w:val="decimal"/>
      <w:lvlText w:val=""/>
      <w:lvlJc w:val="left"/>
    </w:lvl>
    <w:lvl w:ilvl="6" w:tplc="186C53F4">
      <w:numFmt w:val="decimal"/>
      <w:lvlText w:val=""/>
      <w:lvlJc w:val="left"/>
    </w:lvl>
    <w:lvl w:ilvl="7" w:tplc="1D06D488">
      <w:numFmt w:val="decimal"/>
      <w:lvlText w:val=""/>
      <w:lvlJc w:val="left"/>
    </w:lvl>
    <w:lvl w:ilvl="8" w:tplc="E47ABDF2">
      <w:numFmt w:val="decimal"/>
      <w:lvlText w:val=""/>
      <w:lvlJc w:val="left"/>
    </w:lvl>
  </w:abstractNum>
  <w:abstractNum w:abstractNumId="405" w15:restartNumberingAfterBreak="0">
    <w:nsid w:val="00006D73"/>
    <w:multiLevelType w:val="hybridMultilevel"/>
    <w:tmpl w:val="50B0ED94"/>
    <w:lvl w:ilvl="0" w:tplc="D090AA44">
      <w:start w:val="1"/>
      <w:numFmt w:val="bullet"/>
      <w:lvlText w:val="•"/>
      <w:lvlJc w:val="left"/>
    </w:lvl>
    <w:lvl w:ilvl="1" w:tplc="7D78FF32">
      <w:numFmt w:val="decimal"/>
      <w:lvlText w:val=""/>
      <w:lvlJc w:val="left"/>
    </w:lvl>
    <w:lvl w:ilvl="2" w:tplc="C00AB344">
      <w:numFmt w:val="decimal"/>
      <w:lvlText w:val=""/>
      <w:lvlJc w:val="left"/>
    </w:lvl>
    <w:lvl w:ilvl="3" w:tplc="D00842F6">
      <w:numFmt w:val="decimal"/>
      <w:lvlText w:val=""/>
      <w:lvlJc w:val="left"/>
    </w:lvl>
    <w:lvl w:ilvl="4" w:tplc="648CB576">
      <w:numFmt w:val="decimal"/>
      <w:lvlText w:val=""/>
      <w:lvlJc w:val="left"/>
    </w:lvl>
    <w:lvl w:ilvl="5" w:tplc="1570A97A">
      <w:numFmt w:val="decimal"/>
      <w:lvlText w:val=""/>
      <w:lvlJc w:val="left"/>
    </w:lvl>
    <w:lvl w:ilvl="6" w:tplc="57EEA282">
      <w:numFmt w:val="decimal"/>
      <w:lvlText w:val=""/>
      <w:lvlJc w:val="left"/>
    </w:lvl>
    <w:lvl w:ilvl="7" w:tplc="F2649F6E">
      <w:numFmt w:val="decimal"/>
      <w:lvlText w:val=""/>
      <w:lvlJc w:val="left"/>
    </w:lvl>
    <w:lvl w:ilvl="8" w:tplc="E51C276E">
      <w:numFmt w:val="decimal"/>
      <w:lvlText w:val=""/>
      <w:lvlJc w:val="left"/>
    </w:lvl>
  </w:abstractNum>
  <w:abstractNum w:abstractNumId="406" w15:restartNumberingAfterBreak="0">
    <w:nsid w:val="00006D76"/>
    <w:multiLevelType w:val="hybridMultilevel"/>
    <w:tmpl w:val="617C3E24"/>
    <w:lvl w:ilvl="0" w:tplc="6CEABE34">
      <w:start w:val="1"/>
      <w:numFmt w:val="bullet"/>
      <w:lvlText w:val="•"/>
      <w:lvlJc w:val="left"/>
    </w:lvl>
    <w:lvl w:ilvl="1" w:tplc="6F50C668">
      <w:numFmt w:val="decimal"/>
      <w:lvlText w:val=""/>
      <w:lvlJc w:val="left"/>
    </w:lvl>
    <w:lvl w:ilvl="2" w:tplc="32E02D6E">
      <w:numFmt w:val="decimal"/>
      <w:lvlText w:val=""/>
      <w:lvlJc w:val="left"/>
    </w:lvl>
    <w:lvl w:ilvl="3" w:tplc="63425194">
      <w:numFmt w:val="decimal"/>
      <w:lvlText w:val=""/>
      <w:lvlJc w:val="left"/>
    </w:lvl>
    <w:lvl w:ilvl="4" w:tplc="F9328096">
      <w:numFmt w:val="decimal"/>
      <w:lvlText w:val=""/>
      <w:lvlJc w:val="left"/>
    </w:lvl>
    <w:lvl w:ilvl="5" w:tplc="78605B12">
      <w:numFmt w:val="decimal"/>
      <w:lvlText w:val=""/>
      <w:lvlJc w:val="left"/>
    </w:lvl>
    <w:lvl w:ilvl="6" w:tplc="2EF26FC2">
      <w:numFmt w:val="decimal"/>
      <w:lvlText w:val=""/>
      <w:lvlJc w:val="left"/>
    </w:lvl>
    <w:lvl w:ilvl="7" w:tplc="F094EE60">
      <w:numFmt w:val="decimal"/>
      <w:lvlText w:val=""/>
      <w:lvlJc w:val="left"/>
    </w:lvl>
    <w:lvl w:ilvl="8" w:tplc="950C9BA4">
      <w:numFmt w:val="decimal"/>
      <w:lvlText w:val=""/>
      <w:lvlJc w:val="left"/>
    </w:lvl>
  </w:abstractNum>
  <w:abstractNum w:abstractNumId="407" w15:restartNumberingAfterBreak="0">
    <w:nsid w:val="00006DA6"/>
    <w:multiLevelType w:val="hybridMultilevel"/>
    <w:tmpl w:val="8BB2CCA8"/>
    <w:lvl w:ilvl="0" w:tplc="E4B0DDE6">
      <w:start w:val="1"/>
      <w:numFmt w:val="bullet"/>
      <w:lvlText w:val="•"/>
      <w:lvlJc w:val="left"/>
    </w:lvl>
    <w:lvl w:ilvl="1" w:tplc="76A4058A">
      <w:numFmt w:val="decimal"/>
      <w:lvlText w:val=""/>
      <w:lvlJc w:val="left"/>
    </w:lvl>
    <w:lvl w:ilvl="2" w:tplc="EE7EEB3C">
      <w:numFmt w:val="decimal"/>
      <w:lvlText w:val=""/>
      <w:lvlJc w:val="left"/>
    </w:lvl>
    <w:lvl w:ilvl="3" w:tplc="F800C3CE">
      <w:numFmt w:val="decimal"/>
      <w:lvlText w:val=""/>
      <w:lvlJc w:val="left"/>
    </w:lvl>
    <w:lvl w:ilvl="4" w:tplc="2DE88F80">
      <w:numFmt w:val="decimal"/>
      <w:lvlText w:val=""/>
      <w:lvlJc w:val="left"/>
    </w:lvl>
    <w:lvl w:ilvl="5" w:tplc="A0F09E28">
      <w:numFmt w:val="decimal"/>
      <w:lvlText w:val=""/>
      <w:lvlJc w:val="left"/>
    </w:lvl>
    <w:lvl w:ilvl="6" w:tplc="CAA0E8F6">
      <w:numFmt w:val="decimal"/>
      <w:lvlText w:val=""/>
      <w:lvlJc w:val="left"/>
    </w:lvl>
    <w:lvl w:ilvl="7" w:tplc="C4C098E8">
      <w:numFmt w:val="decimal"/>
      <w:lvlText w:val=""/>
      <w:lvlJc w:val="left"/>
    </w:lvl>
    <w:lvl w:ilvl="8" w:tplc="7E18F0EC">
      <w:numFmt w:val="decimal"/>
      <w:lvlText w:val=""/>
      <w:lvlJc w:val="left"/>
    </w:lvl>
  </w:abstractNum>
  <w:abstractNum w:abstractNumId="408" w15:restartNumberingAfterBreak="0">
    <w:nsid w:val="00006E5D"/>
    <w:multiLevelType w:val="hybridMultilevel"/>
    <w:tmpl w:val="35CA0F40"/>
    <w:lvl w:ilvl="0" w:tplc="5FD84E0A">
      <w:start w:val="1"/>
      <w:numFmt w:val="bullet"/>
      <w:lvlText w:val="в"/>
      <w:lvlJc w:val="left"/>
    </w:lvl>
    <w:lvl w:ilvl="1" w:tplc="340AD864">
      <w:numFmt w:val="decimal"/>
      <w:lvlText w:val=""/>
      <w:lvlJc w:val="left"/>
    </w:lvl>
    <w:lvl w:ilvl="2" w:tplc="04128BBC">
      <w:numFmt w:val="decimal"/>
      <w:lvlText w:val=""/>
      <w:lvlJc w:val="left"/>
    </w:lvl>
    <w:lvl w:ilvl="3" w:tplc="101AFFAC">
      <w:numFmt w:val="decimal"/>
      <w:lvlText w:val=""/>
      <w:lvlJc w:val="left"/>
    </w:lvl>
    <w:lvl w:ilvl="4" w:tplc="2F6CA576">
      <w:numFmt w:val="decimal"/>
      <w:lvlText w:val=""/>
      <w:lvlJc w:val="left"/>
    </w:lvl>
    <w:lvl w:ilvl="5" w:tplc="13342BFE">
      <w:numFmt w:val="decimal"/>
      <w:lvlText w:val=""/>
      <w:lvlJc w:val="left"/>
    </w:lvl>
    <w:lvl w:ilvl="6" w:tplc="00C0304E">
      <w:numFmt w:val="decimal"/>
      <w:lvlText w:val=""/>
      <w:lvlJc w:val="left"/>
    </w:lvl>
    <w:lvl w:ilvl="7" w:tplc="9D08CD76">
      <w:numFmt w:val="decimal"/>
      <w:lvlText w:val=""/>
      <w:lvlJc w:val="left"/>
    </w:lvl>
    <w:lvl w:ilvl="8" w:tplc="DC00ACC8">
      <w:numFmt w:val="decimal"/>
      <w:lvlText w:val=""/>
      <w:lvlJc w:val="left"/>
    </w:lvl>
  </w:abstractNum>
  <w:abstractNum w:abstractNumId="409" w15:restartNumberingAfterBreak="0">
    <w:nsid w:val="00006E7E"/>
    <w:multiLevelType w:val="hybridMultilevel"/>
    <w:tmpl w:val="D538732C"/>
    <w:lvl w:ilvl="0" w:tplc="FE186AEC">
      <w:start w:val="1"/>
      <w:numFmt w:val="bullet"/>
      <w:lvlText w:val="•"/>
      <w:lvlJc w:val="left"/>
    </w:lvl>
    <w:lvl w:ilvl="1" w:tplc="5E8CB962">
      <w:numFmt w:val="decimal"/>
      <w:lvlText w:val=""/>
      <w:lvlJc w:val="left"/>
    </w:lvl>
    <w:lvl w:ilvl="2" w:tplc="9266F8DC">
      <w:numFmt w:val="decimal"/>
      <w:lvlText w:val=""/>
      <w:lvlJc w:val="left"/>
    </w:lvl>
    <w:lvl w:ilvl="3" w:tplc="D5EA18E0">
      <w:numFmt w:val="decimal"/>
      <w:lvlText w:val=""/>
      <w:lvlJc w:val="left"/>
    </w:lvl>
    <w:lvl w:ilvl="4" w:tplc="8E68C29A">
      <w:numFmt w:val="decimal"/>
      <w:lvlText w:val=""/>
      <w:lvlJc w:val="left"/>
    </w:lvl>
    <w:lvl w:ilvl="5" w:tplc="3BB895D2">
      <w:numFmt w:val="decimal"/>
      <w:lvlText w:val=""/>
      <w:lvlJc w:val="left"/>
    </w:lvl>
    <w:lvl w:ilvl="6" w:tplc="18A4972E">
      <w:numFmt w:val="decimal"/>
      <w:lvlText w:val=""/>
      <w:lvlJc w:val="left"/>
    </w:lvl>
    <w:lvl w:ilvl="7" w:tplc="51A49544">
      <w:numFmt w:val="decimal"/>
      <w:lvlText w:val=""/>
      <w:lvlJc w:val="left"/>
    </w:lvl>
    <w:lvl w:ilvl="8" w:tplc="CBC82DB0">
      <w:numFmt w:val="decimal"/>
      <w:lvlText w:val=""/>
      <w:lvlJc w:val="left"/>
    </w:lvl>
  </w:abstractNum>
  <w:abstractNum w:abstractNumId="410" w15:restartNumberingAfterBreak="0">
    <w:nsid w:val="00006E89"/>
    <w:multiLevelType w:val="hybridMultilevel"/>
    <w:tmpl w:val="E12ABCF2"/>
    <w:lvl w:ilvl="0" w:tplc="0736F322">
      <w:start w:val="1"/>
      <w:numFmt w:val="bullet"/>
      <w:lvlText w:val="•"/>
      <w:lvlJc w:val="left"/>
    </w:lvl>
    <w:lvl w:ilvl="1" w:tplc="0F4085FE">
      <w:numFmt w:val="decimal"/>
      <w:lvlText w:val=""/>
      <w:lvlJc w:val="left"/>
    </w:lvl>
    <w:lvl w:ilvl="2" w:tplc="BFFE16D6">
      <w:numFmt w:val="decimal"/>
      <w:lvlText w:val=""/>
      <w:lvlJc w:val="left"/>
    </w:lvl>
    <w:lvl w:ilvl="3" w:tplc="72046F28">
      <w:numFmt w:val="decimal"/>
      <w:lvlText w:val=""/>
      <w:lvlJc w:val="left"/>
    </w:lvl>
    <w:lvl w:ilvl="4" w:tplc="E7DEBD84">
      <w:numFmt w:val="decimal"/>
      <w:lvlText w:val=""/>
      <w:lvlJc w:val="left"/>
    </w:lvl>
    <w:lvl w:ilvl="5" w:tplc="035C2646">
      <w:numFmt w:val="decimal"/>
      <w:lvlText w:val=""/>
      <w:lvlJc w:val="left"/>
    </w:lvl>
    <w:lvl w:ilvl="6" w:tplc="B162A9FA">
      <w:numFmt w:val="decimal"/>
      <w:lvlText w:val=""/>
      <w:lvlJc w:val="left"/>
    </w:lvl>
    <w:lvl w:ilvl="7" w:tplc="6256029E">
      <w:numFmt w:val="decimal"/>
      <w:lvlText w:val=""/>
      <w:lvlJc w:val="left"/>
    </w:lvl>
    <w:lvl w:ilvl="8" w:tplc="D9B21E1E">
      <w:numFmt w:val="decimal"/>
      <w:lvlText w:val=""/>
      <w:lvlJc w:val="left"/>
    </w:lvl>
  </w:abstractNum>
  <w:abstractNum w:abstractNumId="411" w15:restartNumberingAfterBreak="0">
    <w:nsid w:val="00006EA1"/>
    <w:multiLevelType w:val="hybridMultilevel"/>
    <w:tmpl w:val="656692E2"/>
    <w:lvl w:ilvl="0" w:tplc="620AA0F8">
      <w:start w:val="1"/>
      <w:numFmt w:val="bullet"/>
      <w:lvlText w:val="с"/>
      <w:lvlJc w:val="left"/>
    </w:lvl>
    <w:lvl w:ilvl="1" w:tplc="F0D0F5C8">
      <w:start w:val="1"/>
      <w:numFmt w:val="bullet"/>
      <w:lvlText w:val="•"/>
      <w:lvlJc w:val="left"/>
    </w:lvl>
    <w:lvl w:ilvl="2" w:tplc="9A3EE2CE">
      <w:numFmt w:val="decimal"/>
      <w:lvlText w:val=""/>
      <w:lvlJc w:val="left"/>
    </w:lvl>
    <w:lvl w:ilvl="3" w:tplc="B6FA3CE8">
      <w:numFmt w:val="decimal"/>
      <w:lvlText w:val=""/>
      <w:lvlJc w:val="left"/>
    </w:lvl>
    <w:lvl w:ilvl="4" w:tplc="E66EBC5A">
      <w:numFmt w:val="decimal"/>
      <w:lvlText w:val=""/>
      <w:lvlJc w:val="left"/>
    </w:lvl>
    <w:lvl w:ilvl="5" w:tplc="6AE4352A">
      <w:numFmt w:val="decimal"/>
      <w:lvlText w:val=""/>
      <w:lvlJc w:val="left"/>
    </w:lvl>
    <w:lvl w:ilvl="6" w:tplc="19F2C402">
      <w:numFmt w:val="decimal"/>
      <w:lvlText w:val=""/>
      <w:lvlJc w:val="left"/>
    </w:lvl>
    <w:lvl w:ilvl="7" w:tplc="1994A624">
      <w:numFmt w:val="decimal"/>
      <w:lvlText w:val=""/>
      <w:lvlJc w:val="left"/>
    </w:lvl>
    <w:lvl w:ilvl="8" w:tplc="23C22806">
      <w:numFmt w:val="decimal"/>
      <w:lvlText w:val=""/>
      <w:lvlJc w:val="left"/>
    </w:lvl>
  </w:abstractNum>
  <w:abstractNum w:abstractNumId="412" w15:restartNumberingAfterBreak="0">
    <w:nsid w:val="00006F11"/>
    <w:multiLevelType w:val="hybridMultilevel"/>
    <w:tmpl w:val="B8ECD1E8"/>
    <w:lvl w:ilvl="0" w:tplc="521EBEE6">
      <w:start w:val="8"/>
      <w:numFmt w:val="decimal"/>
      <w:lvlText w:val="%1."/>
      <w:lvlJc w:val="left"/>
    </w:lvl>
    <w:lvl w:ilvl="1" w:tplc="008EA188">
      <w:numFmt w:val="decimal"/>
      <w:lvlText w:val=""/>
      <w:lvlJc w:val="left"/>
    </w:lvl>
    <w:lvl w:ilvl="2" w:tplc="5E1E41D4">
      <w:numFmt w:val="decimal"/>
      <w:lvlText w:val=""/>
      <w:lvlJc w:val="left"/>
    </w:lvl>
    <w:lvl w:ilvl="3" w:tplc="DD62A21A">
      <w:numFmt w:val="decimal"/>
      <w:lvlText w:val=""/>
      <w:lvlJc w:val="left"/>
    </w:lvl>
    <w:lvl w:ilvl="4" w:tplc="3FC27996">
      <w:numFmt w:val="decimal"/>
      <w:lvlText w:val=""/>
      <w:lvlJc w:val="left"/>
    </w:lvl>
    <w:lvl w:ilvl="5" w:tplc="E8FA875A">
      <w:numFmt w:val="decimal"/>
      <w:lvlText w:val=""/>
      <w:lvlJc w:val="left"/>
    </w:lvl>
    <w:lvl w:ilvl="6" w:tplc="EC86953E">
      <w:numFmt w:val="decimal"/>
      <w:lvlText w:val=""/>
      <w:lvlJc w:val="left"/>
    </w:lvl>
    <w:lvl w:ilvl="7" w:tplc="D9A29B20">
      <w:numFmt w:val="decimal"/>
      <w:lvlText w:val=""/>
      <w:lvlJc w:val="left"/>
    </w:lvl>
    <w:lvl w:ilvl="8" w:tplc="B4F0F5EE">
      <w:numFmt w:val="decimal"/>
      <w:lvlText w:val=""/>
      <w:lvlJc w:val="left"/>
    </w:lvl>
  </w:abstractNum>
  <w:abstractNum w:abstractNumId="413" w15:restartNumberingAfterBreak="0">
    <w:nsid w:val="00006F30"/>
    <w:multiLevelType w:val="hybridMultilevel"/>
    <w:tmpl w:val="E24E8E18"/>
    <w:lvl w:ilvl="0" w:tplc="C3C88A76">
      <w:start w:val="1"/>
      <w:numFmt w:val="bullet"/>
      <w:lvlText w:val="и"/>
      <w:lvlJc w:val="left"/>
    </w:lvl>
    <w:lvl w:ilvl="1" w:tplc="392E112A">
      <w:start w:val="1"/>
      <w:numFmt w:val="bullet"/>
      <w:lvlText w:val="•"/>
      <w:lvlJc w:val="left"/>
    </w:lvl>
    <w:lvl w:ilvl="2" w:tplc="CEA4DDE0">
      <w:numFmt w:val="decimal"/>
      <w:lvlText w:val=""/>
      <w:lvlJc w:val="left"/>
    </w:lvl>
    <w:lvl w:ilvl="3" w:tplc="7BF4CF9A">
      <w:numFmt w:val="decimal"/>
      <w:lvlText w:val=""/>
      <w:lvlJc w:val="left"/>
    </w:lvl>
    <w:lvl w:ilvl="4" w:tplc="BC4402C8">
      <w:numFmt w:val="decimal"/>
      <w:lvlText w:val=""/>
      <w:lvlJc w:val="left"/>
    </w:lvl>
    <w:lvl w:ilvl="5" w:tplc="307453E0">
      <w:numFmt w:val="decimal"/>
      <w:lvlText w:val=""/>
      <w:lvlJc w:val="left"/>
    </w:lvl>
    <w:lvl w:ilvl="6" w:tplc="4120F9D8">
      <w:numFmt w:val="decimal"/>
      <w:lvlText w:val=""/>
      <w:lvlJc w:val="left"/>
    </w:lvl>
    <w:lvl w:ilvl="7" w:tplc="9EDC09AC">
      <w:numFmt w:val="decimal"/>
      <w:lvlText w:val=""/>
      <w:lvlJc w:val="left"/>
    </w:lvl>
    <w:lvl w:ilvl="8" w:tplc="8384C452">
      <w:numFmt w:val="decimal"/>
      <w:lvlText w:val=""/>
      <w:lvlJc w:val="left"/>
    </w:lvl>
  </w:abstractNum>
  <w:abstractNum w:abstractNumId="414" w15:restartNumberingAfterBreak="0">
    <w:nsid w:val="00006F3C"/>
    <w:multiLevelType w:val="hybridMultilevel"/>
    <w:tmpl w:val="08E46A50"/>
    <w:lvl w:ilvl="0" w:tplc="F968BF6E">
      <w:start w:val="1"/>
      <w:numFmt w:val="bullet"/>
      <w:lvlText w:val="с"/>
      <w:lvlJc w:val="left"/>
    </w:lvl>
    <w:lvl w:ilvl="1" w:tplc="8DA8D3FE">
      <w:start w:val="1"/>
      <w:numFmt w:val="bullet"/>
      <w:lvlText w:val=" "/>
      <w:lvlJc w:val="left"/>
    </w:lvl>
    <w:lvl w:ilvl="2" w:tplc="31D8A152">
      <w:numFmt w:val="decimal"/>
      <w:lvlText w:val=""/>
      <w:lvlJc w:val="left"/>
    </w:lvl>
    <w:lvl w:ilvl="3" w:tplc="611007EA">
      <w:numFmt w:val="decimal"/>
      <w:lvlText w:val=""/>
      <w:lvlJc w:val="left"/>
    </w:lvl>
    <w:lvl w:ilvl="4" w:tplc="EC76186E">
      <w:numFmt w:val="decimal"/>
      <w:lvlText w:val=""/>
      <w:lvlJc w:val="left"/>
    </w:lvl>
    <w:lvl w:ilvl="5" w:tplc="883CCB0C">
      <w:numFmt w:val="decimal"/>
      <w:lvlText w:val=""/>
      <w:lvlJc w:val="left"/>
    </w:lvl>
    <w:lvl w:ilvl="6" w:tplc="4858CD1C">
      <w:numFmt w:val="decimal"/>
      <w:lvlText w:val=""/>
      <w:lvlJc w:val="left"/>
    </w:lvl>
    <w:lvl w:ilvl="7" w:tplc="5EBE2A36">
      <w:numFmt w:val="decimal"/>
      <w:lvlText w:val=""/>
      <w:lvlJc w:val="left"/>
    </w:lvl>
    <w:lvl w:ilvl="8" w:tplc="C67C3ADC">
      <w:numFmt w:val="decimal"/>
      <w:lvlText w:val=""/>
      <w:lvlJc w:val="left"/>
    </w:lvl>
  </w:abstractNum>
  <w:abstractNum w:abstractNumId="415" w15:restartNumberingAfterBreak="0">
    <w:nsid w:val="00006FC9"/>
    <w:multiLevelType w:val="hybridMultilevel"/>
    <w:tmpl w:val="7B0E6350"/>
    <w:lvl w:ilvl="0" w:tplc="72D8509E">
      <w:start w:val="1"/>
      <w:numFmt w:val="bullet"/>
      <w:lvlText w:val="•"/>
      <w:lvlJc w:val="left"/>
    </w:lvl>
    <w:lvl w:ilvl="1" w:tplc="0D060FA6">
      <w:numFmt w:val="decimal"/>
      <w:lvlText w:val=""/>
      <w:lvlJc w:val="left"/>
    </w:lvl>
    <w:lvl w:ilvl="2" w:tplc="C0E0ED6C">
      <w:numFmt w:val="decimal"/>
      <w:lvlText w:val=""/>
      <w:lvlJc w:val="left"/>
    </w:lvl>
    <w:lvl w:ilvl="3" w:tplc="04CC71EC">
      <w:numFmt w:val="decimal"/>
      <w:lvlText w:val=""/>
      <w:lvlJc w:val="left"/>
    </w:lvl>
    <w:lvl w:ilvl="4" w:tplc="F156330C">
      <w:numFmt w:val="decimal"/>
      <w:lvlText w:val=""/>
      <w:lvlJc w:val="left"/>
    </w:lvl>
    <w:lvl w:ilvl="5" w:tplc="C3820F1C">
      <w:numFmt w:val="decimal"/>
      <w:lvlText w:val=""/>
      <w:lvlJc w:val="left"/>
    </w:lvl>
    <w:lvl w:ilvl="6" w:tplc="230E1982">
      <w:numFmt w:val="decimal"/>
      <w:lvlText w:val=""/>
      <w:lvlJc w:val="left"/>
    </w:lvl>
    <w:lvl w:ilvl="7" w:tplc="11C2949C">
      <w:numFmt w:val="decimal"/>
      <w:lvlText w:val=""/>
      <w:lvlJc w:val="left"/>
    </w:lvl>
    <w:lvl w:ilvl="8" w:tplc="C8782F5E">
      <w:numFmt w:val="decimal"/>
      <w:lvlText w:val=""/>
      <w:lvlJc w:val="left"/>
    </w:lvl>
  </w:abstractNum>
  <w:abstractNum w:abstractNumId="416" w15:restartNumberingAfterBreak="0">
    <w:nsid w:val="00007014"/>
    <w:multiLevelType w:val="hybridMultilevel"/>
    <w:tmpl w:val="713EED0A"/>
    <w:lvl w:ilvl="0" w:tplc="547A20FC">
      <w:start w:val="1"/>
      <w:numFmt w:val="bullet"/>
      <w:lvlText w:val="•"/>
      <w:lvlJc w:val="left"/>
    </w:lvl>
    <w:lvl w:ilvl="1" w:tplc="EEEED15A">
      <w:numFmt w:val="decimal"/>
      <w:lvlText w:val=""/>
      <w:lvlJc w:val="left"/>
    </w:lvl>
    <w:lvl w:ilvl="2" w:tplc="13B2DFD2">
      <w:numFmt w:val="decimal"/>
      <w:lvlText w:val=""/>
      <w:lvlJc w:val="left"/>
    </w:lvl>
    <w:lvl w:ilvl="3" w:tplc="0F744F4A">
      <w:numFmt w:val="decimal"/>
      <w:lvlText w:val=""/>
      <w:lvlJc w:val="left"/>
    </w:lvl>
    <w:lvl w:ilvl="4" w:tplc="544674B6">
      <w:numFmt w:val="decimal"/>
      <w:lvlText w:val=""/>
      <w:lvlJc w:val="left"/>
    </w:lvl>
    <w:lvl w:ilvl="5" w:tplc="CE181C9C">
      <w:numFmt w:val="decimal"/>
      <w:lvlText w:val=""/>
      <w:lvlJc w:val="left"/>
    </w:lvl>
    <w:lvl w:ilvl="6" w:tplc="FC32BDAE">
      <w:numFmt w:val="decimal"/>
      <w:lvlText w:val=""/>
      <w:lvlJc w:val="left"/>
    </w:lvl>
    <w:lvl w:ilvl="7" w:tplc="59F44BFC">
      <w:numFmt w:val="decimal"/>
      <w:lvlText w:val=""/>
      <w:lvlJc w:val="left"/>
    </w:lvl>
    <w:lvl w:ilvl="8" w:tplc="702A8ECA">
      <w:numFmt w:val="decimal"/>
      <w:lvlText w:val=""/>
      <w:lvlJc w:val="left"/>
    </w:lvl>
  </w:abstractNum>
  <w:abstractNum w:abstractNumId="417" w15:restartNumberingAfterBreak="0">
    <w:nsid w:val="0000701F"/>
    <w:multiLevelType w:val="hybridMultilevel"/>
    <w:tmpl w:val="DB585180"/>
    <w:lvl w:ilvl="0" w:tplc="F0662F40">
      <w:start w:val="1"/>
      <w:numFmt w:val="bullet"/>
      <w:lvlText w:val="и"/>
      <w:lvlJc w:val="left"/>
    </w:lvl>
    <w:lvl w:ilvl="1" w:tplc="FBCA2D0C">
      <w:start w:val="2"/>
      <w:numFmt w:val="decimal"/>
      <w:lvlText w:val="%2."/>
      <w:lvlJc w:val="left"/>
    </w:lvl>
    <w:lvl w:ilvl="2" w:tplc="A6A8E7D6">
      <w:numFmt w:val="decimal"/>
      <w:lvlText w:val=""/>
      <w:lvlJc w:val="left"/>
    </w:lvl>
    <w:lvl w:ilvl="3" w:tplc="8D28D05C">
      <w:numFmt w:val="decimal"/>
      <w:lvlText w:val=""/>
      <w:lvlJc w:val="left"/>
    </w:lvl>
    <w:lvl w:ilvl="4" w:tplc="E6B2BD66">
      <w:numFmt w:val="decimal"/>
      <w:lvlText w:val=""/>
      <w:lvlJc w:val="left"/>
    </w:lvl>
    <w:lvl w:ilvl="5" w:tplc="A386D250">
      <w:numFmt w:val="decimal"/>
      <w:lvlText w:val=""/>
      <w:lvlJc w:val="left"/>
    </w:lvl>
    <w:lvl w:ilvl="6" w:tplc="F89AF3E6">
      <w:numFmt w:val="decimal"/>
      <w:lvlText w:val=""/>
      <w:lvlJc w:val="left"/>
    </w:lvl>
    <w:lvl w:ilvl="7" w:tplc="5CAA6BC2">
      <w:numFmt w:val="decimal"/>
      <w:lvlText w:val=""/>
      <w:lvlJc w:val="left"/>
    </w:lvl>
    <w:lvl w:ilvl="8" w:tplc="7F0A1D1C">
      <w:numFmt w:val="decimal"/>
      <w:lvlText w:val=""/>
      <w:lvlJc w:val="left"/>
    </w:lvl>
  </w:abstractNum>
  <w:abstractNum w:abstractNumId="418" w15:restartNumberingAfterBreak="0">
    <w:nsid w:val="00007049"/>
    <w:multiLevelType w:val="hybridMultilevel"/>
    <w:tmpl w:val="3E362FCA"/>
    <w:lvl w:ilvl="0" w:tplc="B1187A22">
      <w:start w:val="1"/>
      <w:numFmt w:val="bullet"/>
      <w:lvlText w:val="В"/>
      <w:lvlJc w:val="left"/>
    </w:lvl>
    <w:lvl w:ilvl="1" w:tplc="FD0A0396">
      <w:numFmt w:val="decimal"/>
      <w:lvlText w:val=""/>
      <w:lvlJc w:val="left"/>
    </w:lvl>
    <w:lvl w:ilvl="2" w:tplc="D6D4111A">
      <w:numFmt w:val="decimal"/>
      <w:lvlText w:val=""/>
      <w:lvlJc w:val="left"/>
    </w:lvl>
    <w:lvl w:ilvl="3" w:tplc="5754BAF0">
      <w:numFmt w:val="decimal"/>
      <w:lvlText w:val=""/>
      <w:lvlJc w:val="left"/>
    </w:lvl>
    <w:lvl w:ilvl="4" w:tplc="3E469112">
      <w:numFmt w:val="decimal"/>
      <w:lvlText w:val=""/>
      <w:lvlJc w:val="left"/>
    </w:lvl>
    <w:lvl w:ilvl="5" w:tplc="0DC00236">
      <w:numFmt w:val="decimal"/>
      <w:lvlText w:val=""/>
      <w:lvlJc w:val="left"/>
    </w:lvl>
    <w:lvl w:ilvl="6" w:tplc="27FC5AD6">
      <w:numFmt w:val="decimal"/>
      <w:lvlText w:val=""/>
      <w:lvlJc w:val="left"/>
    </w:lvl>
    <w:lvl w:ilvl="7" w:tplc="35EC2F30">
      <w:numFmt w:val="decimal"/>
      <w:lvlText w:val=""/>
      <w:lvlJc w:val="left"/>
    </w:lvl>
    <w:lvl w:ilvl="8" w:tplc="A00A14B6">
      <w:numFmt w:val="decimal"/>
      <w:lvlText w:val=""/>
      <w:lvlJc w:val="left"/>
    </w:lvl>
  </w:abstractNum>
  <w:abstractNum w:abstractNumId="419" w15:restartNumberingAfterBreak="0">
    <w:nsid w:val="000071F0"/>
    <w:multiLevelType w:val="hybridMultilevel"/>
    <w:tmpl w:val="9D84646E"/>
    <w:lvl w:ilvl="0" w:tplc="30825608">
      <w:start w:val="1"/>
      <w:numFmt w:val="bullet"/>
      <w:lvlText w:val="•"/>
      <w:lvlJc w:val="left"/>
    </w:lvl>
    <w:lvl w:ilvl="1" w:tplc="C172CE70">
      <w:numFmt w:val="decimal"/>
      <w:lvlText w:val=""/>
      <w:lvlJc w:val="left"/>
    </w:lvl>
    <w:lvl w:ilvl="2" w:tplc="4BD6E4CE">
      <w:numFmt w:val="decimal"/>
      <w:lvlText w:val=""/>
      <w:lvlJc w:val="left"/>
    </w:lvl>
    <w:lvl w:ilvl="3" w:tplc="5E80C7C8">
      <w:numFmt w:val="decimal"/>
      <w:lvlText w:val=""/>
      <w:lvlJc w:val="left"/>
    </w:lvl>
    <w:lvl w:ilvl="4" w:tplc="C358BE92">
      <w:numFmt w:val="decimal"/>
      <w:lvlText w:val=""/>
      <w:lvlJc w:val="left"/>
    </w:lvl>
    <w:lvl w:ilvl="5" w:tplc="7742B3FC">
      <w:numFmt w:val="decimal"/>
      <w:lvlText w:val=""/>
      <w:lvlJc w:val="left"/>
    </w:lvl>
    <w:lvl w:ilvl="6" w:tplc="737A9CC4">
      <w:numFmt w:val="decimal"/>
      <w:lvlText w:val=""/>
      <w:lvlJc w:val="left"/>
    </w:lvl>
    <w:lvl w:ilvl="7" w:tplc="9536D61A">
      <w:numFmt w:val="decimal"/>
      <w:lvlText w:val=""/>
      <w:lvlJc w:val="left"/>
    </w:lvl>
    <w:lvl w:ilvl="8" w:tplc="24263C3E">
      <w:numFmt w:val="decimal"/>
      <w:lvlText w:val=""/>
      <w:lvlJc w:val="left"/>
    </w:lvl>
  </w:abstractNum>
  <w:abstractNum w:abstractNumId="420" w15:restartNumberingAfterBreak="0">
    <w:nsid w:val="000071F2"/>
    <w:multiLevelType w:val="hybridMultilevel"/>
    <w:tmpl w:val="AECAEB5E"/>
    <w:lvl w:ilvl="0" w:tplc="35765456">
      <w:start w:val="1"/>
      <w:numFmt w:val="bullet"/>
      <w:lvlText w:val="•"/>
      <w:lvlJc w:val="left"/>
    </w:lvl>
    <w:lvl w:ilvl="1" w:tplc="CC4E6430">
      <w:numFmt w:val="decimal"/>
      <w:lvlText w:val=""/>
      <w:lvlJc w:val="left"/>
    </w:lvl>
    <w:lvl w:ilvl="2" w:tplc="E81C0CDA">
      <w:numFmt w:val="decimal"/>
      <w:lvlText w:val=""/>
      <w:lvlJc w:val="left"/>
    </w:lvl>
    <w:lvl w:ilvl="3" w:tplc="6B7A8610">
      <w:numFmt w:val="decimal"/>
      <w:lvlText w:val=""/>
      <w:lvlJc w:val="left"/>
    </w:lvl>
    <w:lvl w:ilvl="4" w:tplc="8A60ED9C">
      <w:numFmt w:val="decimal"/>
      <w:lvlText w:val=""/>
      <w:lvlJc w:val="left"/>
    </w:lvl>
    <w:lvl w:ilvl="5" w:tplc="25A46D5C">
      <w:numFmt w:val="decimal"/>
      <w:lvlText w:val=""/>
      <w:lvlJc w:val="left"/>
    </w:lvl>
    <w:lvl w:ilvl="6" w:tplc="028613E0">
      <w:numFmt w:val="decimal"/>
      <w:lvlText w:val=""/>
      <w:lvlJc w:val="left"/>
    </w:lvl>
    <w:lvl w:ilvl="7" w:tplc="B5AC1048">
      <w:numFmt w:val="decimal"/>
      <w:lvlText w:val=""/>
      <w:lvlJc w:val="left"/>
    </w:lvl>
    <w:lvl w:ilvl="8" w:tplc="1F5681A2">
      <w:numFmt w:val="decimal"/>
      <w:lvlText w:val=""/>
      <w:lvlJc w:val="left"/>
    </w:lvl>
  </w:abstractNum>
  <w:abstractNum w:abstractNumId="421" w15:restartNumberingAfterBreak="0">
    <w:nsid w:val="0000721D"/>
    <w:multiLevelType w:val="hybridMultilevel"/>
    <w:tmpl w:val="7C82247C"/>
    <w:lvl w:ilvl="0" w:tplc="3592A4F8">
      <w:start w:val="1"/>
      <w:numFmt w:val="bullet"/>
      <w:lvlText w:val="В"/>
      <w:lvlJc w:val="left"/>
    </w:lvl>
    <w:lvl w:ilvl="1" w:tplc="6176628E">
      <w:start w:val="1"/>
      <w:numFmt w:val="bullet"/>
      <w:lvlText w:val="•"/>
      <w:lvlJc w:val="left"/>
    </w:lvl>
    <w:lvl w:ilvl="2" w:tplc="48BE03B4">
      <w:numFmt w:val="decimal"/>
      <w:lvlText w:val=""/>
      <w:lvlJc w:val="left"/>
    </w:lvl>
    <w:lvl w:ilvl="3" w:tplc="4D0C2682">
      <w:numFmt w:val="decimal"/>
      <w:lvlText w:val=""/>
      <w:lvlJc w:val="left"/>
    </w:lvl>
    <w:lvl w:ilvl="4" w:tplc="952423F6">
      <w:numFmt w:val="decimal"/>
      <w:lvlText w:val=""/>
      <w:lvlJc w:val="left"/>
    </w:lvl>
    <w:lvl w:ilvl="5" w:tplc="EB047BF2">
      <w:numFmt w:val="decimal"/>
      <w:lvlText w:val=""/>
      <w:lvlJc w:val="left"/>
    </w:lvl>
    <w:lvl w:ilvl="6" w:tplc="88F0CE7E">
      <w:numFmt w:val="decimal"/>
      <w:lvlText w:val=""/>
      <w:lvlJc w:val="left"/>
    </w:lvl>
    <w:lvl w:ilvl="7" w:tplc="3ED874FE">
      <w:numFmt w:val="decimal"/>
      <w:lvlText w:val=""/>
      <w:lvlJc w:val="left"/>
    </w:lvl>
    <w:lvl w:ilvl="8" w:tplc="996C349E">
      <w:numFmt w:val="decimal"/>
      <w:lvlText w:val=""/>
      <w:lvlJc w:val="left"/>
    </w:lvl>
  </w:abstractNum>
  <w:abstractNum w:abstractNumId="422" w15:restartNumberingAfterBreak="0">
    <w:nsid w:val="00007282"/>
    <w:multiLevelType w:val="hybridMultilevel"/>
    <w:tmpl w:val="F3CC9C82"/>
    <w:lvl w:ilvl="0" w:tplc="D33C4330">
      <w:start w:val="5"/>
      <w:numFmt w:val="decimal"/>
      <w:lvlText w:val="%1."/>
      <w:lvlJc w:val="left"/>
    </w:lvl>
    <w:lvl w:ilvl="1" w:tplc="FB8E3710">
      <w:numFmt w:val="decimal"/>
      <w:lvlText w:val=""/>
      <w:lvlJc w:val="left"/>
    </w:lvl>
    <w:lvl w:ilvl="2" w:tplc="BB789A70">
      <w:numFmt w:val="decimal"/>
      <w:lvlText w:val=""/>
      <w:lvlJc w:val="left"/>
    </w:lvl>
    <w:lvl w:ilvl="3" w:tplc="5F6AED40">
      <w:numFmt w:val="decimal"/>
      <w:lvlText w:val=""/>
      <w:lvlJc w:val="left"/>
    </w:lvl>
    <w:lvl w:ilvl="4" w:tplc="2DE61818">
      <w:numFmt w:val="decimal"/>
      <w:lvlText w:val=""/>
      <w:lvlJc w:val="left"/>
    </w:lvl>
    <w:lvl w:ilvl="5" w:tplc="B1741D6A">
      <w:numFmt w:val="decimal"/>
      <w:lvlText w:val=""/>
      <w:lvlJc w:val="left"/>
    </w:lvl>
    <w:lvl w:ilvl="6" w:tplc="D8AAABA6">
      <w:numFmt w:val="decimal"/>
      <w:lvlText w:val=""/>
      <w:lvlJc w:val="left"/>
    </w:lvl>
    <w:lvl w:ilvl="7" w:tplc="A36C01DA">
      <w:numFmt w:val="decimal"/>
      <w:lvlText w:val=""/>
      <w:lvlJc w:val="left"/>
    </w:lvl>
    <w:lvl w:ilvl="8" w:tplc="5A280F22">
      <w:numFmt w:val="decimal"/>
      <w:lvlText w:val=""/>
      <w:lvlJc w:val="left"/>
    </w:lvl>
  </w:abstractNum>
  <w:abstractNum w:abstractNumId="423" w15:restartNumberingAfterBreak="0">
    <w:nsid w:val="00007296"/>
    <w:multiLevelType w:val="hybridMultilevel"/>
    <w:tmpl w:val="D360BDB8"/>
    <w:lvl w:ilvl="0" w:tplc="AE9E6E24">
      <w:start w:val="1"/>
      <w:numFmt w:val="bullet"/>
      <w:lvlText w:val="•"/>
      <w:lvlJc w:val="left"/>
    </w:lvl>
    <w:lvl w:ilvl="1" w:tplc="DE363C58">
      <w:numFmt w:val="decimal"/>
      <w:lvlText w:val=""/>
      <w:lvlJc w:val="left"/>
    </w:lvl>
    <w:lvl w:ilvl="2" w:tplc="6EB20A64">
      <w:numFmt w:val="decimal"/>
      <w:lvlText w:val=""/>
      <w:lvlJc w:val="left"/>
    </w:lvl>
    <w:lvl w:ilvl="3" w:tplc="FC889B72">
      <w:numFmt w:val="decimal"/>
      <w:lvlText w:val=""/>
      <w:lvlJc w:val="left"/>
    </w:lvl>
    <w:lvl w:ilvl="4" w:tplc="DE1460BA">
      <w:numFmt w:val="decimal"/>
      <w:lvlText w:val=""/>
      <w:lvlJc w:val="left"/>
    </w:lvl>
    <w:lvl w:ilvl="5" w:tplc="52248542">
      <w:numFmt w:val="decimal"/>
      <w:lvlText w:val=""/>
      <w:lvlJc w:val="left"/>
    </w:lvl>
    <w:lvl w:ilvl="6" w:tplc="DEF61516">
      <w:numFmt w:val="decimal"/>
      <w:lvlText w:val=""/>
      <w:lvlJc w:val="left"/>
    </w:lvl>
    <w:lvl w:ilvl="7" w:tplc="2BCA444E">
      <w:numFmt w:val="decimal"/>
      <w:lvlText w:val=""/>
      <w:lvlJc w:val="left"/>
    </w:lvl>
    <w:lvl w:ilvl="8" w:tplc="CB7A8110">
      <w:numFmt w:val="decimal"/>
      <w:lvlText w:val=""/>
      <w:lvlJc w:val="left"/>
    </w:lvl>
  </w:abstractNum>
  <w:abstractNum w:abstractNumId="424" w15:restartNumberingAfterBreak="0">
    <w:nsid w:val="00007346"/>
    <w:multiLevelType w:val="hybridMultilevel"/>
    <w:tmpl w:val="A50065F4"/>
    <w:lvl w:ilvl="0" w:tplc="AAF4EEA6">
      <w:start w:val="1"/>
      <w:numFmt w:val="bullet"/>
      <w:lvlText w:val="•"/>
      <w:lvlJc w:val="left"/>
    </w:lvl>
    <w:lvl w:ilvl="1" w:tplc="0304FE76">
      <w:numFmt w:val="decimal"/>
      <w:lvlText w:val=""/>
      <w:lvlJc w:val="left"/>
    </w:lvl>
    <w:lvl w:ilvl="2" w:tplc="BBE48DD8">
      <w:numFmt w:val="decimal"/>
      <w:lvlText w:val=""/>
      <w:lvlJc w:val="left"/>
    </w:lvl>
    <w:lvl w:ilvl="3" w:tplc="01822F70">
      <w:numFmt w:val="decimal"/>
      <w:lvlText w:val=""/>
      <w:lvlJc w:val="left"/>
    </w:lvl>
    <w:lvl w:ilvl="4" w:tplc="3DFC7712">
      <w:numFmt w:val="decimal"/>
      <w:lvlText w:val=""/>
      <w:lvlJc w:val="left"/>
    </w:lvl>
    <w:lvl w:ilvl="5" w:tplc="57AA7CB2">
      <w:numFmt w:val="decimal"/>
      <w:lvlText w:val=""/>
      <w:lvlJc w:val="left"/>
    </w:lvl>
    <w:lvl w:ilvl="6" w:tplc="2A52D6E8">
      <w:numFmt w:val="decimal"/>
      <w:lvlText w:val=""/>
      <w:lvlJc w:val="left"/>
    </w:lvl>
    <w:lvl w:ilvl="7" w:tplc="0EE6F2C4">
      <w:numFmt w:val="decimal"/>
      <w:lvlText w:val=""/>
      <w:lvlJc w:val="left"/>
    </w:lvl>
    <w:lvl w:ilvl="8" w:tplc="0FA0AC02">
      <w:numFmt w:val="decimal"/>
      <w:lvlText w:val=""/>
      <w:lvlJc w:val="left"/>
    </w:lvl>
  </w:abstractNum>
  <w:abstractNum w:abstractNumId="425" w15:restartNumberingAfterBreak="0">
    <w:nsid w:val="0000737D"/>
    <w:multiLevelType w:val="hybridMultilevel"/>
    <w:tmpl w:val="C6C64C78"/>
    <w:lvl w:ilvl="0" w:tplc="1D72EACA">
      <w:start w:val="1"/>
      <w:numFmt w:val="bullet"/>
      <w:lvlText w:val="•"/>
      <w:lvlJc w:val="left"/>
    </w:lvl>
    <w:lvl w:ilvl="1" w:tplc="E9003B80">
      <w:numFmt w:val="decimal"/>
      <w:lvlText w:val=""/>
      <w:lvlJc w:val="left"/>
    </w:lvl>
    <w:lvl w:ilvl="2" w:tplc="EA625E2E">
      <w:numFmt w:val="decimal"/>
      <w:lvlText w:val=""/>
      <w:lvlJc w:val="left"/>
    </w:lvl>
    <w:lvl w:ilvl="3" w:tplc="8954D5C0">
      <w:numFmt w:val="decimal"/>
      <w:lvlText w:val=""/>
      <w:lvlJc w:val="left"/>
    </w:lvl>
    <w:lvl w:ilvl="4" w:tplc="A1408742">
      <w:numFmt w:val="decimal"/>
      <w:lvlText w:val=""/>
      <w:lvlJc w:val="left"/>
    </w:lvl>
    <w:lvl w:ilvl="5" w:tplc="90C8D1A4">
      <w:numFmt w:val="decimal"/>
      <w:lvlText w:val=""/>
      <w:lvlJc w:val="left"/>
    </w:lvl>
    <w:lvl w:ilvl="6" w:tplc="2DBCD644">
      <w:numFmt w:val="decimal"/>
      <w:lvlText w:val=""/>
      <w:lvlJc w:val="left"/>
    </w:lvl>
    <w:lvl w:ilvl="7" w:tplc="A6825F00">
      <w:numFmt w:val="decimal"/>
      <w:lvlText w:val=""/>
      <w:lvlJc w:val="left"/>
    </w:lvl>
    <w:lvl w:ilvl="8" w:tplc="218A18D6">
      <w:numFmt w:val="decimal"/>
      <w:lvlText w:val=""/>
      <w:lvlJc w:val="left"/>
    </w:lvl>
  </w:abstractNum>
  <w:abstractNum w:abstractNumId="426" w15:restartNumberingAfterBreak="0">
    <w:nsid w:val="000073D9"/>
    <w:multiLevelType w:val="hybridMultilevel"/>
    <w:tmpl w:val="E65E432C"/>
    <w:lvl w:ilvl="0" w:tplc="3C3C2DF8">
      <w:start w:val="5"/>
      <w:numFmt w:val="decimal"/>
      <w:lvlText w:val="%1."/>
      <w:lvlJc w:val="left"/>
    </w:lvl>
    <w:lvl w:ilvl="1" w:tplc="0240CC64">
      <w:numFmt w:val="decimal"/>
      <w:lvlText w:val=""/>
      <w:lvlJc w:val="left"/>
    </w:lvl>
    <w:lvl w:ilvl="2" w:tplc="C39CCC38">
      <w:numFmt w:val="decimal"/>
      <w:lvlText w:val=""/>
      <w:lvlJc w:val="left"/>
    </w:lvl>
    <w:lvl w:ilvl="3" w:tplc="1C6CA564">
      <w:numFmt w:val="decimal"/>
      <w:lvlText w:val=""/>
      <w:lvlJc w:val="left"/>
    </w:lvl>
    <w:lvl w:ilvl="4" w:tplc="66287AC6">
      <w:numFmt w:val="decimal"/>
      <w:lvlText w:val=""/>
      <w:lvlJc w:val="left"/>
    </w:lvl>
    <w:lvl w:ilvl="5" w:tplc="5A4ED1EE">
      <w:numFmt w:val="decimal"/>
      <w:lvlText w:val=""/>
      <w:lvlJc w:val="left"/>
    </w:lvl>
    <w:lvl w:ilvl="6" w:tplc="30CA143C">
      <w:numFmt w:val="decimal"/>
      <w:lvlText w:val=""/>
      <w:lvlJc w:val="left"/>
    </w:lvl>
    <w:lvl w:ilvl="7" w:tplc="87985298">
      <w:numFmt w:val="decimal"/>
      <w:lvlText w:val=""/>
      <w:lvlJc w:val="left"/>
    </w:lvl>
    <w:lvl w:ilvl="8" w:tplc="F0EC54C8">
      <w:numFmt w:val="decimal"/>
      <w:lvlText w:val=""/>
      <w:lvlJc w:val="left"/>
    </w:lvl>
  </w:abstractNum>
  <w:abstractNum w:abstractNumId="427" w15:restartNumberingAfterBreak="0">
    <w:nsid w:val="000073DA"/>
    <w:multiLevelType w:val="hybridMultilevel"/>
    <w:tmpl w:val="DD20910C"/>
    <w:lvl w:ilvl="0" w:tplc="23221E8E">
      <w:start w:val="1"/>
      <w:numFmt w:val="bullet"/>
      <w:lvlText w:val="•"/>
      <w:lvlJc w:val="left"/>
    </w:lvl>
    <w:lvl w:ilvl="1" w:tplc="8716F23E">
      <w:numFmt w:val="decimal"/>
      <w:lvlText w:val=""/>
      <w:lvlJc w:val="left"/>
    </w:lvl>
    <w:lvl w:ilvl="2" w:tplc="BF3606EC">
      <w:numFmt w:val="decimal"/>
      <w:lvlText w:val=""/>
      <w:lvlJc w:val="left"/>
    </w:lvl>
    <w:lvl w:ilvl="3" w:tplc="DA962976">
      <w:numFmt w:val="decimal"/>
      <w:lvlText w:val=""/>
      <w:lvlJc w:val="left"/>
    </w:lvl>
    <w:lvl w:ilvl="4" w:tplc="D8942AF4">
      <w:numFmt w:val="decimal"/>
      <w:lvlText w:val=""/>
      <w:lvlJc w:val="left"/>
    </w:lvl>
    <w:lvl w:ilvl="5" w:tplc="5358DE4E">
      <w:numFmt w:val="decimal"/>
      <w:lvlText w:val=""/>
      <w:lvlJc w:val="left"/>
    </w:lvl>
    <w:lvl w:ilvl="6" w:tplc="1328599E">
      <w:numFmt w:val="decimal"/>
      <w:lvlText w:val=""/>
      <w:lvlJc w:val="left"/>
    </w:lvl>
    <w:lvl w:ilvl="7" w:tplc="579C610A">
      <w:numFmt w:val="decimal"/>
      <w:lvlText w:val=""/>
      <w:lvlJc w:val="left"/>
    </w:lvl>
    <w:lvl w:ilvl="8" w:tplc="404E7A86">
      <w:numFmt w:val="decimal"/>
      <w:lvlText w:val=""/>
      <w:lvlJc w:val="left"/>
    </w:lvl>
  </w:abstractNum>
  <w:abstractNum w:abstractNumId="428" w15:restartNumberingAfterBreak="0">
    <w:nsid w:val="000074AD"/>
    <w:multiLevelType w:val="hybridMultilevel"/>
    <w:tmpl w:val="90F241F2"/>
    <w:lvl w:ilvl="0" w:tplc="36106C92">
      <w:start w:val="1"/>
      <w:numFmt w:val="bullet"/>
      <w:lvlText w:val="•"/>
      <w:lvlJc w:val="left"/>
      <w:rPr>
        <w:lang w:val="ru-RU"/>
      </w:rPr>
    </w:lvl>
    <w:lvl w:ilvl="1" w:tplc="1386758E">
      <w:numFmt w:val="decimal"/>
      <w:lvlText w:val=""/>
      <w:lvlJc w:val="left"/>
    </w:lvl>
    <w:lvl w:ilvl="2" w:tplc="6D2E1CC0">
      <w:numFmt w:val="decimal"/>
      <w:lvlText w:val=""/>
      <w:lvlJc w:val="left"/>
    </w:lvl>
    <w:lvl w:ilvl="3" w:tplc="44A8357E">
      <w:numFmt w:val="decimal"/>
      <w:lvlText w:val=""/>
      <w:lvlJc w:val="left"/>
    </w:lvl>
    <w:lvl w:ilvl="4" w:tplc="97063096">
      <w:numFmt w:val="decimal"/>
      <w:lvlText w:val=""/>
      <w:lvlJc w:val="left"/>
    </w:lvl>
    <w:lvl w:ilvl="5" w:tplc="3FBCA444">
      <w:numFmt w:val="decimal"/>
      <w:lvlText w:val=""/>
      <w:lvlJc w:val="left"/>
    </w:lvl>
    <w:lvl w:ilvl="6" w:tplc="37228292">
      <w:numFmt w:val="decimal"/>
      <w:lvlText w:val=""/>
      <w:lvlJc w:val="left"/>
    </w:lvl>
    <w:lvl w:ilvl="7" w:tplc="A300BB50">
      <w:numFmt w:val="decimal"/>
      <w:lvlText w:val=""/>
      <w:lvlJc w:val="left"/>
    </w:lvl>
    <w:lvl w:ilvl="8" w:tplc="95321566">
      <w:numFmt w:val="decimal"/>
      <w:lvlText w:val=""/>
      <w:lvlJc w:val="left"/>
    </w:lvl>
  </w:abstractNum>
  <w:abstractNum w:abstractNumId="429" w15:restartNumberingAfterBreak="0">
    <w:nsid w:val="00007514"/>
    <w:multiLevelType w:val="hybridMultilevel"/>
    <w:tmpl w:val="DA604262"/>
    <w:lvl w:ilvl="0" w:tplc="23F254BA">
      <w:start w:val="1"/>
      <w:numFmt w:val="bullet"/>
      <w:lvlText w:val="•"/>
      <w:lvlJc w:val="left"/>
    </w:lvl>
    <w:lvl w:ilvl="1" w:tplc="F8D23F0C">
      <w:numFmt w:val="decimal"/>
      <w:lvlText w:val=""/>
      <w:lvlJc w:val="left"/>
    </w:lvl>
    <w:lvl w:ilvl="2" w:tplc="1F2064DE">
      <w:numFmt w:val="decimal"/>
      <w:lvlText w:val=""/>
      <w:lvlJc w:val="left"/>
    </w:lvl>
    <w:lvl w:ilvl="3" w:tplc="0D887D10">
      <w:numFmt w:val="decimal"/>
      <w:lvlText w:val=""/>
      <w:lvlJc w:val="left"/>
    </w:lvl>
    <w:lvl w:ilvl="4" w:tplc="3F6207B4">
      <w:numFmt w:val="decimal"/>
      <w:lvlText w:val=""/>
      <w:lvlJc w:val="left"/>
    </w:lvl>
    <w:lvl w:ilvl="5" w:tplc="FB709566">
      <w:numFmt w:val="decimal"/>
      <w:lvlText w:val=""/>
      <w:lvlJc w:val="left"/>
    </w:lvl>
    <w:lvl w:ilvl="6" w:tplc="E00E1AA0">
      <w:numFmt w:val="decimal"/>
      <w:lvlText w:val=""/>
      <w:lvlJc w:val="left"/>
    </w:lvl>
    <w:lvl w:ilvl="7" w:tplc="DE144EC6">
      <w:numFmt w:val="decimal"/>
      <w:lvlText w:val=""/>
      <w:lvlJc w:val="left"/>
    </w:lvl>
    <w:lvl w:ilvl="8" w:tplc="918636E0">
      <w:numFmt w:val="decimal"/>
      <w:lvlText w:val=""/>
      <w:lvlJc w:val="left"/>
    </w:lvl>
  </w:abstractNum>
  <w:abstractNum w:abstractNumId="430" w15:restartNumberingAfterBreak="0">
    <w:nsid w:val="0000759A"/>
    <w:multiLevelType w:val="hybridMultilevel"/>
    <w:tmpl w:val="7E142AA0"/>
    <w:lvl w:ilvl="0" w:tplc="A64C52CA">
      <w:start w:val="1"/>
      <w:numFmt w:val="bullet"/>
      <w:lvlText w:val="•"/>
      <w:lvlJc w:val="left"/>
    </w:lvl>
    <w:lvl w:ilvl="1" w:tplc="713A5E92">
      <w:numFmt w:val="decimal"/>
      <w:lvlText w:val=""/>
      <w:lvlJc w:val="left"/>
    </w:lvl>
    <w:lvl w:ilvl="2" w:tplc="9CC4981A">
      <w:numFmt w:val="decimal"/>
      <w:lvlText w:val=""/>
      <w:lvlJc w:val="left"/>
    </w:lvl>
    <w:lvl w:ilvl="3" w:tplc="A8208878">
      <w:numFmt w:val="decimal"/>
      <w:lvlText w:val=""/>
      <w:lvlJc w:val="left"/>
    </w:lvl>
    <w:lvl w:ilvl="4" w:tplc="0DA4B70A">
      <w:numFmt w:val="decimal"/>
      <w:lvlText w:val=""/>
      <w:lvlJc w:val="left"/>
    </w:lvl>
    <w:lvl w:ilvl="5" w:tplc="8250D91A">
      <w:numFmt w:val="decimal"/>
      <w:lvlText w:val=""/>
      <w:lvlJc w:val="left"/>
    </w:lvl>
    <w:lvl w:ilvl="6" w:tplc="4DE019A0">
      <w:numFmt w:val="decimal"/>
      <w:lvlText w:val=""/>
      <w:lvlJc w:val="left"/>
    </w:lvl>
    <w:lvl w:ilvl="7" w:tplc="6B0ADC0C">
      <w:numFmt w:val="decimal"/>
      <w:lvlText w:val=""/>
      <w:lvlJc w:val="left"/>
    </w:lvl>
    <w:lvl w:ilvl="8" w:tplc="53705BF4">
      <w:numFmt w:val="decimal"/>
      <w:lvlText w:val=""/>
      <w:lvlJc w:val="left"/>
    </w:lvl>
  </w:abstractNum>
  <w:abstractNum w:abstractNumId="431" w15:restartNumberingAfterBreak="0">
    <w:nsid w:val="000075C1"/>
    <w:multiLevelType w:val="hybridMultilevel"/>
    <w:tmpl w:val="BECE9BE8"/>
    <w:lvl w:ilvl="0" w:tplc="BE5658F8">
      <w:start w:val="1"/>
      <w:numFmt w:val="bullet"/>
      <w:lvlText w:val="•"/>
      <w:lvlJc w:val="left"/>
    </w:lvl>
    <w:lvl w:ilvl="1" w:tplc="BB462460">
      <w:numFmt w:val="decimal"/>
      <w:lvlText w:val=""/>
      <w:lvlJc w:val="left"/>
    </w:lvl>
    <w:lvl w:ilvl="2" w:tplc="D2E42EB4">
      <w:numFmt w:val="decimal"/>
      <w:lvlText w:val=""/>
      <w:lvlJc w:val="left"/>
    </w:lvl>
    <w:lvl w:ilvl="3" w:tplc="339C3062">
      <w:numFmt w:val="decimal"/>
      <w:lvlText w:val=""/>
      <w:lvlJc w:val="left"/>
    </w:lvl>
    <w:lvl w:ilvl="4" w:tplc="6FF0DC7A">
      <w:numFmt w:val="decimal"/>
      <w:lvlText w:val=""/>
      <w:lvlJc w:val="left"/>
    </w:lvl>
    <w:lvl w:ilvl="5" w:tplc="F25654B6">
      <w:numFmt w:val="decimal"/>
      <w:lvlText w:val=""/>
      <w:lvlJc w:val="left"/>
    </w:lvl>
    <w:lvl w:ilvl="6" w:tplc="27E0174A">
      <w:numFmt w:val="decimal"/>
      <w:lvlText w:val=""/>
      <w:lvlJc w:val="left"/>
    </w:lvl>
    <w:lvl w:ilvl="7" w:tplc="B224C168">
      <w:numFmt w:val="decimal"/>
      <w:lvlText w:val=""/>
      <w:lvlJc w:val="left"/>
    </w:lvl>
    <w:lvl w:ilvl="8" w:tplc="4AA40A98">
      <w:numFmt w:val="decimal"/>
      <w:lvlText w:val=""/>
      <w:lvlJc w:val="left"/>
    </w:lvl>
  </w:abstractNum>
  <w:abstractNum w:abstractNumId="432" w15:restartNumberingAfterBreak="0">
    <w:nsid w:val="000075EF"/>
    <w:multiLevelType w:val="hybridMultilevel"/>
    <w:tmpl w:val="354C126A"/>
    <w:lvl w:ilvl="0" w:tplc="AA167B8E">
      <w:start w:val="1"/>
      <w:numFmt w:val="bullet"/>
      <w:lvlText w:val="•"/>
      <w:lvlJc w:val="left"/>
    </w:lvl>
    <w:lvl w:ilvl="1" w:tplc="934E8DC6">
      <w:numFmt w:val="decimal"/>
      <w:lvlText w:val=""/>
      <w:lvlJc w:val="left"/>
    </w:lvl>
    <w:lvl w:ilvl="2" w:tplc="520AC6FE">
      <w:numFmt w:val="decimal"/>
      <w:lvlText w:val=""/>
      <w:lvlJc w:val="left"/>
    </w:lvl>
    <w:lvl w:ilvl="3" w:tplc="A9801A22">
      <w:numFmt w:val="decimal"/>
      <w:lvlText w:val=""/>
      <w:lvlJc w:val="left"/>
    </w:lvl>
    <w:lvl w:ilvl="4" w:tplc="F4922EA6">
      <w:numFmt w:val="decimal"/>
      <w:lvlText w:val=""/>
      <w:lvlJc w:val="left"/>
    </w:lvl>
    <w:lvl w:ilvl="5" w:tplc="FE3E1556">
      <w:numFmt w:val="decimal"/>
      <w:lvlText w:val=""/>
      <w:lvlJc w:val="left"/>
    </w:lvl>
    <w:lvl w:ilvl="6" w:tplc="CB12F13A">
      <w:numFmt w:val="decimal"/>
      <w:lvlText w:val=""/>
      <w:lvlJc w:val="left"/>
    </w:lvl>
    <w:lvl w:ilvl="7" w:tplc="EF0654E0">
      <w:numFmt w:val="decimal"/>
      <w:lvlText w:val=""/>
      <w:lvlJc w:val="left"/>
    </w:lvl>
    <w:lvl w:ilvl="8" w:tplc="88F45F9E">
      <w:numFmt w:val="decimal"/>
      <w:lvlText w:val=""/>
      <w:lvlJc w:val="left"/>
    </w:lvl>
  </w:abstractNum>
  <w:abstractNum w:abstractNumId="433" w15:restartNumberingAfterBreak="0">
    <w:nsid w:val="00007613"/>
    <w:multiLevelType w:val="hybridMultilevel"/>
    <w:tmpl w:val="E594DC32"/>
    <w:lvl w:ilvl="0" w:tplc="1AB6F978">
      <w:start w:val="1"/>
      <w:numFmt w:val="bullet"/>
      <w:lvlText w:val="•"/>
      <w:lvlJc w:val="left"/>
    </w:lvl>
    <w:lvl w:ilvl="1" w:tplc="0D24974E">
      <w:numFmt w:val="decimal"/>
      <w:lvlText w:val=""/>
      <w:lvlJc w:val="left"/>
    </w:lvl>
    <w:lvl w:ilvl="2" w:tplc="FB1CE8DE">
      <w:numFmt w:val="decimal"/>
      <w:lvlText w:val=""/>
      <w:lvlJc w:val="left"/>
    </w:lvl>
    <w:lvl w:ilvl="3" w:tplc="3DDEE100">
      <w:numFmt w:val="decimal"/>
      <w:lvlText w:val=""/>
      <w:lvlJc w:val="left"/>
    </w:lvl>
    <w:lvl w:ilvl="4" w:tplc="41BE6268">
      <w:numFmt w:val="decimal"/>
      <w:lvlText w:val=""/>
      <w:lvlJc w:val="left"/>
    </w:lvl>
    <w:lvl w:ilvl="5" w:tplc="BBA07716">
      <w:numFmt w:val="decimal"/>
      <w:lvlText w:val=""/>
      <w:lvlJc w:val="left"/>
    </w:lvl>
    <w:lvl w:ilvl="6" w:tplc="2D50A2CC">
      <w:numFmt w:val="decimal"/>
      <w:lvlText w:val=""/>
      <w:lvlJc w:val="left"/>
    </w:lvl>
    <w:lvl w:ilvl="7" w:tplc="048E26C8">
      <w:numFmt w:val="decimal"/>
      <w:lvlText w:val=""/>
      <w:lvlJc w:val="left"/>
    </w:lvl>
    <w:lvl w:ilvl="8" w:tplc="33908C28">
      <w:numFmt w:val="decimal"/>
      <w:lvlText w:val=""/>
      <w:lvlJc w:val="left"/>
    </w:lvl>
  </w:abstractNum>
  <w:abstractNum w:abstractNumId="434" w15:restartNumberingAfterBreak="0">
    <w:nsid w:val="0000765F"/>
    <w:multiLevelType w:val="hybridMultilevel"/>
    <w:tmpl w:val="E1D06A8C"/>
    <w:lvl w:ilvl="0" w:tplc="1EF05D6C">
      <w:start w:val="1"/>
      <w:numFmt w:val="bullet"/>
      <w:lvlText w:val="•"/>
      <w:lvlJc w:val="left"/>
    </w:lvl>
    <w:lvl w:ilvl="1" w:tplc="51EC4B12">
      <w:numFmt w:val="decimal"/>
      <w:lvlText w:val=""/>
      <w:lvlJc w:val="left"/>
    </w:lvl>
    <w:lvl w:ilvl="2" w:tplc="8A2898EC">
      <w:numFmt w:val="decimal"/>
      <w:lvlText w:val=""/>
      <w:lvlJc w:val="left"/>
    </w:lvl>
    <w:lvl w:ilvl="3" w:tplc="3126F910">
      <w:numFmt w:val="decimal"/>
      <w:lvlText w:val=""/>
      <w:lvlJc w:val="left"/>
    </w:lvl>
    <w:lvl w:ilvl="4" w:tplc="67045E70">
      <w:numFmt w:val="decimal"/>
      <w:lvlText w:val=""/>
      <w:lvlJc w:val="left"/>
    </w:lvl>
    <w:lvl w:ilvl="5" w:tplc="7A0EFD1A">
      <w:numFmt w:val="decimal"/>
      <w:lvlText w:val=""/>
      <w:lvlJc w:val="left"/>
    </w:lvl>
    <w:lvl w:ilvl="6" w:tplc="83AE39EA">
      <w:numFmt w:val="decimal"/>
      <w:lvlText w:val=""/>
      <w:lvlJc w:val="left"/>
    </w:lvl>
    <w:lvl w:ilvl="7" w:tplc="3D58EB82">
      <w:numFmt w:val="decimal"/>
      <w:lvlText w:val=""/>
      <w:lvlJc w:val="left"/>
    </w:lvl>
    <w:lvl w:ilvl="8" w:tplc="8AE04020">
      <w:numFmt w:val="decimal"/>
      <w:lvlText w:val=""/>
      <w:lvlJc w:val="left"/>
    </w:lvl>
  </w:abstractNum>
  <w:abstractNum w:abstractNumId="435" w15:restartNumberingAfterBreak="0">
    <w:nsid w:val="0000767D"/>
    <w:multiLevelType w:val="hybridMultilevel"/>
    <w:tmpl w:val="26D8999C"/>
    <w:lvl w:ilvl="0" w:tplc="9ADEA47E">
      <w:start w:val="21"/>
      <w:numFmt w:val="decimal"/>
      <w:lvlText w:val="%1."/>
      <w:lvlJc w:val="left"/>
    </w:lvl>
    <w:lvl w:ilvl="1" w:tplc="251E6BB8">
      <w:numFmt w:val="decimal"/>
      <w:lvlText w:val=""/>
      <w:lvlJc w:val="left"/>
    </w:lvl>
    <w:lvl w:ilvl="2" w:tplc="F0AEC1C2">
      <w:numFmt w:val="decimal"/>
      <w:lvlText w:val=""/>
      <w:lvlJc w:val="left"/>
    </w:lvl>
    <w:lvl w:ilvl="3" w:tplc="CC80FEA8">
      <w:numFmt w:val="decimal"/>
      <w:lvlText w:val=""/>
      <w:lvlJc w:val="left"/>
    </w:lvl>
    <w:lvl w:ilvl="4" w:tplc="1D5823F0">
      <w:numFmt w:val="decimal"/>
      <w:lvlText w:val=""/>
      <w:lvlJc w:val="left"/>
    </w:lvl>
    <w:lvl w:ilvl="5" w:tplc="30823B40">
      <w:numFmt w:val="decimal"/>
      <w:lvlText w:val=""/>
      <w:lvlJc w:val="left"/>
    </w:lvl>
    <w:lvl w:ilvl="6" w:tplc="904E7950">
      <w:numFmt w:val="decimal"/>
      <w:lvlText w:val=""/>
      <w:lvlJc w:val="left"/>
    </w:lvl>
    <w:lvl w:ilvl="7" w:tplc="8348D41A">
      <w:numFmt w:val="decimal"/>
      <w:lvlText w:val=""/>
      <w:lvlJc w:val="left"/>
    </w:lvl>
    <w:lvl w:ilvl="8" w:tplc="8604B790">
      <w:numFmt w:val="decimal"/>
      <w:lvlText w:val=""/>
      <w:lvlJc w:val="left"/>
    </w:lvl>
  </w:abstractNum>
  <w:abstractNum w:abstractNumId="436" w15:restartNumberingAfterBreak="0">
    <w:nsid w:val="0000773B"/>
    <w:multiLevelType w:val="hybridMultilevel"/>
    <w:tmpl w:val="E2161C0A"/>
    <w:lvl w:ilvl="0" w:tplc="2D125820">
      <w:start w:val="2"/>
      <w:numFmt w:val="decimal"/>
      <w:lvlText w:val="%1."/>
      <w:lvlJc w:val="left"/>
    </w:lvl>
    <w:lvl w:ilvl="1" w:tplc="39B8C1BC">
      <w:numFmt w:val="decimal"/>
      <w:lvlText w:val=""/>
      <w:lvlJc w:val="left"/>
    </w:lvl>
    <w:lvl w:ilvl="2" w:tplc="029A09CE">
      <w:numFmt w:val="decimal"/>
      <w:lvlText w:val=""/>
      <w:lvlJc w:val="left"/>
    </w:lvl>
    <w:lvl w:ilvl="3" w:tplc="62FCDE80">
      <w:numFmt w:val="decimal"/>
      <w:lvlText w:val=""/>
      <w:lvlJc w:val="left"/>
    </w:lvl>
    <w:lvl w:ilvl="4" w:tplc="58F4EC86">
      <w:numFmt w:val="decimal"/>
      <w:lvlText w:val=""/>
      <w:lvlJc w:val="left"/>
    </w:lvl>
    <w:lvl w:ilvl="5" w:tplc="97AE729C">
      <w:numFmt w:val="decimal"/>
      <w:lvlText w:val=""/>
      <w:lvlJc w:val="left"/>
    </w:lvl>
    <w:lvl w:ilvl="6" w:tplc="6F64BB14">
      <w:numFmt w:val="decimal"/>
      <w:lvlText w:val=""/>
      <w:lvlJc w:val="left"/>
    </w:lvl>
    <w:lvl w:ilvl="7" w:tplc="7D9A21F2">
      <w:numFmt w:val="decimal"/>
      <w:lvlText w:val=""/>
      <w:lvlJc w:val="left"/>
    </w:lvl>
    <w:lvl w:ilvl="8" w:tplc="AAC49FCE">
      <w:numFmt w:val="decimal"/>
      <w:lvlText w:val=""/>
      <w:lvlJc w:val="left"/>
    </w:lvl>
  </w:abstractNum>
  <w:abstractNum w:abstractNumId="437" w15:restartNumberingAfterBreak="0">
    <w:nsid w:val="0000773F"/>
    <w:multiLevelType w:val="hybridMultilevel"/>
    <w:tmpl w:val="5148CE0E"/>
    <w:lvl w:ilvl="0" w:tplc="A3CC6D1E">
      <w:start w:val="1"/>
      <w:numFmt w:val="bullet"/>
      <w:lvlText w:val="В"/>
      <w:lvlJc w:val="left"/>
    </w:lvl>
    <w:lvl w:ilvl="1" w:tplc="9D6CBCE4">
      <w:start w:val="1"/>
      <w:numFmt w:val="bullet"/>
      <w:lvlText w:val="•"/>
      <w:lvlJc w:val="left"/>
    </w:lvl>
    <w:lvl w:ilvl="2" w:tplc="202ED886">
      <w:numFmt w:val="decimal"/>
      <w:lvlText w:val=""/>
      <w:lvlJc w:val="left"/>
    </w:lvl>
    <w:lvl w:ilvl="3" w:tplc="0AA021BE">
      <w:numFmt w:val="decimal"/>
      <w:lvlText w:val=""/>
      <w:lvlJc w:val="left"/>
    </w:lvl>
    <w:lvl w:ilvl="4" w:tplc="BB36B6EE">
      <w:numFmt w:val="decimal"/>
      <w:lvlText w:val=""/>
      <w:lvlJc w:val="left"/>
    </w:lvl>
    <w:lvl w:ilvl="5" w:tplc="524E0F20">
      <w:numFmt w:val="decimal"/>
      <w:lvlText w:val=""/>
      <w:lvlJc w:val="left"/>
    </w:lvl>
    <w:lvl w:ilvl="6" w:tplc="947CCF36">
      <w:numFmt w:val="decimal"/>
      <w:lvlText w:val=""/>
      <w:lvlJc w:val="left"/>
    </w:lvl>
    <w:lvl w:ilvl="7" w:tplc="FD6E0624">
      <w:numFmt w:val="decimal"/>
      <w:lvlText w:val=""/>
      <w:lvlJc w:val="left"/>
    </w:lvl>
    <w:lvl w:ilvl="8" w:tplc="F0BE63F0">
      <w:numFmt w:val="decimal"/>
      <w:lvlText w:val=""/>
      <w:lvlJc w:val="left"/>
    </w:lvl>
  </w:abstractNum>
  <w:abstractNum w:abstractNumId="438" w15:restartNumberingAfterBreak="0">
    <w:nsid w:val="00007871"/>
    <w:multiLevelType w:val="hybridMultilevel"/>
    <w:tmpl w:val="4AC02B92"/>
    <w:lvl w:ilvl="0" w:tplc="D366A310">
      <w:start w:val="1"/>
      <w:numFmt w:val="bullet"/>
      <w:lvlText w:val="•"/>
      <w:lvlJc w:val="left"/>
    </w:lvl>
    <w:lvl w:ilvl="1" w:tplc="1BD63454">
      <w:numFmt w:val="decimal"/>
      <w:lvlText w:val=""/>
      <w:lvlJc w:val="left"/>
    </w:lvl>
    <w:lvl w:ilvl="2" w:tplc="C48015F8">
      <w:numFmt w:val="decimal"/>
      <w:lvlText w:val=""/>
      <w:lvlJc w:val="left"/>
    </w:lvl>
    <w:lvl w:ilvl="3" w:tplc="31E0C230">
      <w:numFmt w:val="decimal"/>
      <w:lvlText w:val=""/>
      <w:lvlJc w:val="left"/>
    </w:lvl>
    <w:lvl w:ilvl="4" w:tplc="3A5AF9D4">
      <w:numFmt w:val="decimal"/>
      <w:lvlText w:val=""/>
      <w:lvlJc w:val="left"/>
    </w:lvl>
    <w:lvl w:ilvl="5" w:tplc="D43C7F32">
      <w:numFmt w:val="decimal"/>
      <w:lvlText w:val=""/>
      <w:lvlJc w:val="left"/>
    </w:lvl>
    <w:lvl w:ilvl="6" w:tplc="2DE62B88">
      <w:numFmt w:val="decimal"/>
      <w:lvlText w:val=""/>
      <w:lvlJc w:val="left"/>
    </w:lvl>
    <w:lvl w:ilvl="7" w:tplc="8A9ABA8A">
      <w:numFmt w:val="decimal"/>
      <w:lvlText w:val=""/>
      <w:lvlJc w:val="left"/>
    </w:lvl>
    <w:lvl w:ilvl="8" w:tplc="B818E4AC">
      <w:numFmt w:val="decimal"/>
      <w:lvlText w:val=""/>
      <w:lvlJc w:val="left"/>
    </w:lvl>
  </w:abstractNum>
  <w:abstractNum w:abstractNumId="439" w15:restartNumberingAfterBreak="0">
    <w:nsid w:val="00007874"/>
    <w:multiLevelType w:val="hybridMultilevel"/>
    <w:tmpl w:val="43966606"/>
    <w:lvl w:ilvl="0" w:tplc="5ADAF63C">
      <w:start w:val="1"/>
      <w:numFmt w:val="bullet"/>
      <w:lvlText w:val="•"/>
      <w:lvlJc w:val="left"/>
    </w:lvl>
    <w:lvl w:ilvl="1" w:tplc="21AE92EC">
      <w:numFmt w:val="decimal"/>
      <w:lvlText w:val=""/>
      <w:lvlJc w:val="left"/>
    </w:lvl>
    <w:lvl w:ilvl="2" w:tplc="0AEC4CC2">
      <w:numFmt w:val="decimal"/>
      <w:lvlText w:val=""/>
      <w:lvlJc w:val="left"/>
    </w:lvl>
    <w:lvl w:ilvl="3" w:tplc="2996E18C">
      <w:numFmt w:val="decimal"/>
      <w:lvlText w:val=""/>
      <w:lvlJc w:val="left"/>
    </w:lvl>
    <w:lvl w:ilvl="4" w:tplc="7902CCDC">
      <w:numFmt w:val="decimal"/>
      <w:lvlText w:val=""/>
      <w:lvlJc w:val="left"/>
    </w:lvl>
    <w:lvl w:ilvl="5" w:tplc="88301AD4">
      <w:numFmt w:val="decimal"/>
      <w:lvlText w:val=""/>
      <w:lvlJc w:val="left"/>
    </w:lvl>
    <w:lvl w:ilvl="6" w:tplc="8416BD60">
      <w:numFmt w:val="decimal"/>
      <w:lvlText w:val=""/>
      <w:lvlJc w:val="left"/>
    </w:lvl>
    <w:lvl w:ilvl="7" w:tplc="B1D49DAE">
      <w:numFmt w:val="decimal"/>
      <w:lvlText w:val=""/>
      <w:lvlJc w:val="left"/>
    </w:lvl>
    <w:lvl w:ilvl="8" w:tplc="B14AF054">
      <w:numFmt w:val="decimal"/>
      <w:lvlText w:val=""/>
      <w:lvlJc w:val="left"/>
    </w:lvl>
  </w:abstractNum>
  <w:abstractNum w:abstractNumId="440" w15:restartNumberingAfterBreak="0">
    <w:nsid w:val="000078D4"/>
    <w:multiLevelType w:val="hybridMultilevel"/>
    <w:tmpl w:val="83D023A0"/>
    <w:lvl w:ilvl="0" w:tplc="2A881AC2">
      <w:start w:val="1"/>
      <w:numFmt w:val="bullet"/>
      <w:lvlText w:val="•"/>
      <w:lvlJc w:val="left"/>
    </w:lvl>
    <w:lvl w:ilvl="1" w:tplc="D326F26A">
      <w:numFmt w:val="decimal"/>
      <w:lvlText w:val=""/>
      <w:lvlJc w:val="left"/>
    </w:lvl>
    <w:lvl w:ilvl="2" w:tplc="753A90FE">
      <w:numFmt w:val="decimal"/>
      <w:lvlText w:val=""/>
      <w:lvlJc w:val="left"/>
    </w:lvl>
    <w:lvl w:ilvl="3" w:tplc="CF5C7FA6">
      <w:numFmt w:val="decimal"/>
      <w:lvlText w:val=""/>
      <w:lvlJc w:val="left"/>
    </w:lvl>
    <w:lvl w:ilvl="4" w:tplc="8D4075A8">
      <w:numFmt w:val="decimal"/>
      <w:lvlText w:val=""/>
      <w:lvlJc w:val="left"/>
    </w:lvl>
    <w:lvl w:ilvl="5" w:tplc="38B03756">
      <w:numFmt w:val="decimal"/>
      <w:lvlText w:val=""/>
      <w:lvlJc w:val="left"/>
    </w:lvl>
    <w:lvl w:ilvl="6" w:tplc="45924BFE">
      <w:numFmt w:val="decimal"/>
      <w:lvlText w:val=""/>
      <w:lvlJc w:val="left"/>
    </w:lvl>
    <w:lvl w:ilvl="7" w:tplc="E04411A8">
      <w:numFmt w:val="decimal"/>
      <w:lvlText w:val=""/>
      <w:lvlJc w:val="left"/>
    </w:lvl>
    <w:lvl w:ilvl="8" w:tplc="A906D138">
      <w:numFmt w:val="decimal"/>
      <w:lvlText w:val=""/>
      <w:lvlJc w:val="left"/>
    </w:lvl>
  </w:abstractNum>
  <w:abstractNum w:abstractNumId="441" w15:restartNumberingAfterBreak="0">
    <w:nsid w:val="000078FE"/>
    <w:multiLevelType w:val="hybridMultilevel"/>
    <w:tmpl w:val="529C922E"/>
    <w:lvl w:ilvl="0" w:tplc="8FA2C770">
      <w:start w:val="1"/>
      <w:numFmt w:val="bullet"/>
      <w:lvlText w:val="•"/>
      <w:lvlJc w:val="left"/>
    </w:lvl>
    <w:lvl w:ilvl="1" w:tplc="B22E3396">
      <w:numFmt w:val="decimal"/>
      <w:lvlText w:val=""/>
      <w:lvlJc w:val="left"/>
    </w:lvl>
    <w:lvl w:ilvl="2" w:tplc="54188938">
      <w:numFmt w:val="decimal"/>
      <w:lvlText w:val=""/>
      <w:lvlJc w:val="left"/>
    </w:lvl>
    <w:lvl w:ilvl="3" w:tplc="95C635B0">
      <w:numFmt w:val="decimal"/>
      <w:lvlText w:val=""/>
      <w:lvlJc w:val="left"/>
    </w:lvl>
    <w:lvl w:ilvl="4" w:tplc="F5DCB0BC">
      <w:numFmt w:val="decimal"/>
      <w:lvlText w:val=""/>
      <w:lvlJc w:val="left"/>
    </w:lvl>
    <w:lvl w:ilvl="5" w:tplc="96EEBE24">
      <w:numFmt w:val="decimal"/>
      <w:lvlText w:val=""/>
      <w:lvlJc w:val="left"/>
    </w:lvl>
    <w:lvl w:ilvl="6" w:tplc="F05479B6">
      <w:numFmt w:val="decimal"/>
      <w:lvlText w:val=""/>
      <w:lvlJc w:val="left"/>
    </w:lvl>
    <w:lvl w:ilvl="7" w:tplc="96D29FD6">
      <w:numFmt w:val="decimal"/>
      <w:lvlText w:val=""/>
      <w:lvlJc w:val="left"/>
    </w:lvl>
    <w:lvl w:ilvl="8" w:tplc="6E9A6368">
      <w:numFmt w:val="decimal"/>
      <w:lvlText w:val=""/>
      <w:lvlJc w:val="left"/>
    </w:lvl>
  </w:abstractNum>
  <w:abstractNum w:abstractNumId="442" w15:restartNumberingAfterBreak="0">
    <w:nsid w:val="0000791B"/>
    <w:multiLevelType w:val="hybridMultilevel"/>
    <w:tmpl w:val="E640B006"/>
    <w:lvl w:ilvl="0" w:tplc="56F20282">
      <w:start w:val="1"/>
      <w:numFmt w:val="bullet"/>
      <w:lvlText w:val="В"/>
      <w:lvlJc w:val="left"/>
    </w:lvl>
    <w:lvl w:ilvl="1" w:tplc="72FCBFB8">
      <w:start w:val="1"/>
      <w:numFmt w:val="bullet"/>
      <w:lvlText w:val="•"/>
      <w:lvlJc w:val="left"/>
    </w:lvl>
    <w:lvl w:ilvl="2" w:tplc="90EA0302">
      <w:numFmt w:val="decimal"/>
      <w:lvlText w:val=""/>
      <w:lvlJc w:val="left"/>
    </w:lvl>
    <w:lvl w:ilvl="3" w:tplc="B09E3D46">
      <w:numFmt w:val="decimal"/>
      <w:lvlText w:val=""/>
      <w:lvlJc w:val="left"/>
    </w:lvl>
    <w:lvl w:ilvl="4" w:tplc="333A7E08">
      <w:numFmt w:val="decimal"/>
      <w:lvlText w:val=""/>
      <w:lvlJc w:val="left"/>
    </w:lvl>
    <w:lvl w:ilvl="5" w:tplc="86281CB2">
      <w:numFmt w:val="decimal"/>
      <w:lvlText w:val=""/>
      <w:lvlJc w:val="left"/>
    </w:lvl>
    <w:lvl w:ilvl="6" w:tplc="4E5A65A4">
      <w:numFmt w:val="decimal"/>
      <w:lvlText w:val=""/>
      <w:lvlJc w:val="left"/>
    </w:lvl>
    <w:lvl w:ilvl="7" w:tplc="993C4180">
      <w:numFmt w:val="decimal"/>
      <w:lvlText w:val=""/>
      <w:lvlJc w:val="left"/>
    </w:lvl>
    <w:lvl w:ilvl="8" w:tplc="50C87998">
      <w:numFmt w:val="decimal"/>
      <w:lvlText w:val=""/>
      <w:lvlJc w:val="left"/>
    </w:lvl>
  </w:abstractNum>
  <w:abstractNum w:abstractNumId="443" w15:restartNumberingAfterBreak="0">
    <w:nsid w:val="00007954"/>
    <w:multiLevelType w:val="hybridMultilevel"/>
    <w:tmpl w:val="455898EE"/>
    <w:lvl w:ilvl="0" w:tplc="8EB2C4D6">
      <w:start w:val="1"/>
      <w:numFmt w:val="bullet"/>
      <w:lvlText w:val="•"/>
      <w:lvlJc w:val="left"/>
    </w:lvl>
    <w:lvl w:ilvl="1" w:tplc="DBD65842">
      <w:numFmt w:val="decimal"/>
      <w:lvlText w:val=""/>
      <w:lvlJc w:val="left"/>
    </w:lvl>
    <w:lvl w:ilvl="2" w:tplc="73AADB00">
      <w:numFmt w:val="decimal"/>
      <w:lvlText w:val=""/>
      <w:lvlJc w:val="left"/>
    </w:lvl>
    <w:lvl w:ilvl="3" w:tplc="348AE8AE">
      <w:numFmt w:val="decimal"/>
      <w:lvlText w:val=""/>
      <w:lvlJc w:val="left"/>
    </w:lvl>
    <w:lvl w:ilvl="4" w:tplc="0726A50A">
      <w:numFmt w:val="decimal"/>
      <w:lvlText w:val=""/>
      <w:lvlJc w:val="left"/>
    </w:lvl>
    <w:lvl w:ilvl="5" w:tplc="DA56AA78">
      <w:numFmt w:val="decimal"/>
      <w:lvlText w:val=""/>
      <w:lvlJc w:val="left"/>
    </w:lvl>
    <w:lvl w:ilvl="6" w:tplc="5F023DD6">
      <w:numFmt w:val="decimal"/>
      <w:lvlText w:val=""/>
      <w:lvlJc w:val="left"/>
    </w:lvl>
    <w:lvl w:ilvl="7" w:tplc="B09CCB46">
      <w:numFmt w:val="decimal"/>
      <w:lvlText w:val=""/>
      <w:lvlJc w:val="left"/>
    </w:lvl>
    <w:lvl w:ilvl="8" w:tplc="BF18A402">
      <w:numFmt w:val="decimal"/>
      <w:lvlText w:val=""/>
      <w:lvlJc w:val="left"/>
    </w:lvl>
  </w:abstractNum>
  <w:abstractNum w:abstractNumId="444" w15:restartNumberingAfterBreak="0">
    <w:nsid w:val="0000797D"/>
    <w:multiLevelType w:val="hybridMultilevel"/>
    <w:tmpl w:val="8E90A4F4"/>
    <w:lvl w:ilvl="0" w:tplc="D65AE7B8">
      <w:start w:val="1"/>
      <w:numFmt w:val="bullet"/>
      <w:lvlText w:val="•"/>
      <w:lvlJc w:val="left"/>
    </w:lvl>
    <w:lvl w:ilvl="1" w:tplc="130C360C">
      <w:numFmt w:val="decimal"/>
      <w:lvlText w:val=""/>
      <w:lvlJc w:val="left"/>
    </w:lvl>
    <w:lvl w:ilvl="2" w:tplc="E19CB0FE">
      <w:numFmt w:val="decimal"/>
      <w:lvlText w:val=""/>
      <w:lvlJc w:val="left"/>
    </w:lvl>
    <w:lvl w:ilvl="3" w:tplc="88244BE0">
      <w:numFmt w:val="decimal"/>
      <w:lvlText w:val=""/>
      <w:lvlJc w:val="left"/>
    </w:lvl>
    <w:lvl w:ilvl="4" w:tplc="502AB366">
      <w:numFmt w:val="decimal"/>
      <w:lvlText w:val=""/>
      <w:lvlJc w:val="left"/>
    </w:lvl>
    <w:lvl w:ilvl="5" w:tplc="E6C21BDC">
      <w:numFmt w:val="decimal"/>
      <w:lvlText w:val=""/>
      <w:lvlJc w:val="left"/>
    </w:lvl>
    <w:lvl w:ilvl="6" w:tplc="3FF02B9C">
      <w:numFmt w:val="decimal"/>
      <w:lvlText w:val=""/>
      <w:lvlJc w:val="left"/>
    </w:lvl>
    <w:lvl w:ilvl="7" w:tplc="50808DFE">
      <w:numFmt w:val="decimal"/>
      <w:lvlText w:val=""/>
      <w:lvlJc w:val="left"/>
    </w:lvl>
    <w:lvl w:ilvl="8" w:tplc="B2223A86">
      <w:numFmt w:val="decimal"/>
      <w:lvlText w:val=""/>
      <w:lvlJc w:val="left"/>
    </w:lvl>
  </w:abstractNum>
  <w:abstractNum w:abstractNumId="445" w15:restartNumberingAfterBreak="0">
    <w:nsid w:val="00007983"/>
    <w:multiLevelType w:val="hybridMultilevel"/>
    <w:tmpl w:val="E86AEBA8"/>
    <w:lvl w:ilvl="0" w:tplc="10EC9D0E">
      <w:start w:val="1"/>
      <w:numFmt w:val="bullet"/>
      <w:lvlText w:val="В"/>
      <w:lvlJc w:val="left"/>
    </w:lvl>
    <w:lvl w:ilvl="1" w:tplc="8B1056A6">
      <w:start w:val="1"/>
      <w:numFmt w:val="bullet"/>
      <w:lvlText w:val="•"/>
      <w:lvlJc w:val="left"/>
    </w:lvl>
    <w:lvl w:ilvl="2" w:tplc="8B129B42">
      <w:numFmt w:val="decimal"/>
      <w:lvlText w:val=""/>
      <w:lvlJc w:val="left"/>
    </w:lvl>
    <w:lvl w:ilvl="3" w:tplc="DF0436F4">
      <w:numFmt w:val="decimal"/>
      <w:lvlText w:val=""/>
      <w:lvlJc w:val="left"/>
    </w:lvl>
    <w:lvl w:ilvl="4" w:tplc="7FE61C54">
      <w:numFmt w:val="decimal"/>
      <w:lvlText w:val=""/>
      <w:lvlJc w:val="left"/>
    </w:lvl>
    <w:lvl w:ilvl="5" w:tplc="26B66D88">
      <w:numFmt w:val="decimal"/>
      <w:lvlText w:val=""/>
      <w:lvlJc w:val="left"/>
    </w:lvl>
    <w:lvl w:ilvl="6" w:tplc="52BA2A06">
      <w:numFmt w:val="decimal"/>
      <w:lvlText w:val=""/>
      <w:lvlJc w:val="left"/>
    </w:lvl>
    <w:lvl w:ilvl="7" w:tplc="9E02493E">
      <w:numFmt w:val="decimal"/>
      <w:lvlText w:val=""/>
      <w:lvlJc w:val="left"/>
    </w:lvl>
    <w:lvl w:ilvl="8" w:tplc="525AA36E">
      <w:numFmt w:val="decimal"/>
      <w:lvlText w:val=""/>
      <w:lvlJc w:val="left"/>
    </w:lvl>
  </w:abstractNum>
  <w:abstractNum w:abstractNumId="446" w15:restartNumberingAfterBreak="0">
    <w:nsid w:val="0000798B"/>
    <w:multiLevelType w:val="hybridMultilevel"/>
    <w:tmpl w:val="DA581B24"/>
    <w:lvl w:ilvl="0" w:tplc="9CFCEE46">
      <w:start w:val="1"/>
      <w:numFmt w:val="bullet"/>
      <w:lvlText w:val="В"/>
      <w:lvlJc w:val="left"/>
    </w:lvl>
    <w:lvl w:ilvl="1" w:tplc="B608E4F6">
      <w:numFmt w:val="decimal"/>
      <w:lvlText w:val=""/>
      <w:lvlJc w:val="left"/>
    </w:lvl>
    <w:lvl w:ilvl="2" w:tplc="3056A854">
      <w:numFmt w:val="decimal"/>
      <w:lvlText w:val=""/>
      <w:lvlJc w:val="left"/>
    </w:lvl>
    <w:lvl w:ilvl="3" w:tplc="4282EC06">
      <w:numFmt w:val="decimal"/>
      <w:lvlText w:val=""/>
      <w:lvlJc w:val="left"/>
    </w:lvl>
    <w:lvl w:ilvl="4" w:tplc="1FCE9448">
      <w:numFmt w:val="decimal"/>
      <w:lvlText w:val=""/>
      <w:lvlJc w:val="left"/>
    </w:lvl>
    <w:lvl w:ilvl="5" w:tplc="1BF60CD2">
      <w:numFmt w:val="decimal"/>
      <w:lvlText w:val=""/>
      <w:lvlJc w:val="left"/>
    </w:lvl>
    <w:lvl w:ilvl="6" w:tplc="44D2A990">
      <w:numFmt w:val="decimal"/>
      <w:lvlText w:val=""/>
      <w:lvlJc w:val="left"/>
    </w:lvl>
    <w:lvl w:ilvl="7" w:tplc="890036F4">
      <w:numFmt w:val="decimal"/>
      <w:lvlText w:val=""/>
      <w:lvlJc w:val="left"/>
    </w:lvl>
    <w:lvl w:ilvl="8" w:tplc="AA06277C">
      <w:numFmt w:val="decimal"/>
      <w:lvlText w:val=""/>
      <w:lvlJc w:val="left"/>
    </w:lvl>
  </w:abstractNum>
  <w:abstractNum w:abstractNumId="447" w15:restartNumberingAfterBreak="0">
    <w:nsid w:val="000079D1"/>
    <w:multiLevelType w:val="hybridMultilevel"/>
    <w:tmpl w:val="59A6B7B8"/>
    <w:lvl w:ilvl="0" w:tplc="7D7C713A">
      <w:start w:val="1"/>
      <w:numFmt w:val="bullet"/>
      <w:lvlText w:val="•"/>
      <w:lvlJc w:val="left"/>
    </w:lvl>
    <w:lvl w:ilvl="1" w:tplc="39DAE03E">
      <w:numFmt w:val="decimal"/>
      <w:lvlText w:val=""/>
      <w:lvlJc w:val="left"/>
    </w:lvl>
    <w:lvl w:ilvl="2" w:tplc="3A8C6CB8">
      <w:numFmt w:val="decimal"/>
      <w:lvlText w:val=""/>
      <w:lvlJc w:val="left"/>
    </w:lvl>
    <w:lvl w:ilvl="3" w:tplc="326E33E0">
      <w:numFmt w:val="decimal"/>
      <w:lvlText w:val=""/>
      <w:lvlJc w:val="left"/>
    </w:lvl>
    <w:lvl w:ilvl="4" w:tplc="7630A7E4">
      <w:numFmt w:val="decimal"/>
      <w:lvlText w:val=""/>
      <w:lvlJc w:val="left"/>
    </w:lvl>
    <w:lvl w:ilvl="5" w:tplc="8228B388">
      <w:numFmt w:val="decimal"/>
      <w:lvlText w:val=""/>
      <w:lvlJc w:val="left"/>
    </w:lvl>
    <w:lvl w:ilvl="6" w:tplc="20FCB66A">
      <w:numFmt w:val="decimal"/>
      <w:lvlText w:val=""/>
      <w:lvlJc w:val="left"/>
    </w:lvl>
    <w:lvl w:ilvl="7" w:tplc="82C8A4F0">
      <w:numFmt w:val="decimal"/>
      <w:lvlText w:val=""/>
      <w:lvlJc w:val="left"/>
    </w:lvl>
    <w:lvl w:ilvl="8" w:tplc="2EF840AA">
      <w:numFmt w:val="decimal"/>
      <w:lvlText w:val=""/>
      <w:lvlJc w:val="left"/>
    </w:lvl>
  </w:abstractNum>
  <w:abstractNum w:abstractNumId="448" w15:restartNumberingAfterBreak="0">
    <w:nsid w:val="00007A36"/>
    <w:multiLevelType w:val="hybridMultilevel"/>
    <w:tmpl w:val="6AB631D0"/>
    <w:lvl w:ilvl="0" w:tplc="74AE98A2">
      <w:start w:val="1"/>
      <w:numFmt w:val="bullet"/>
      <w:lvlText w:val="•"/>
      <w:lvlJc w:val="left"/>
    </w:lvl>
    <w:lvl w:ilvl="1" w:tplc="F97A4DBC">
      <w:numFmt w:val="decimal"/>
      <w:lvlText w:val=""/>
      <w:lvlJc w:val="left"/>
    </w:lvl>
    <w:lvl w:ilvl="2" w:tplc="BB6243CA">
      <w:numFmt w:val="decimal"/>
      <w:lvlText w:val=""/>
      <w:lvlJc w:val="left"/>
    </w:lvl>
    <w:lvl w:ilvl="3" w:tplc="FB8E170E">
      <w:numFmt w:val="decimal"/>
      <w:lvlText w:val=""/>
      <w:lvlJc w:val="left"/>
    </w:lvl>
    <w:lvl w:ilvl="4" w:tplc="C9D8DABC">
      <w:numFmt w:val="decimal"/>
      <w:lvlText w:val=""/>
      <w:lvlJc w:val="left"/>
    </w:lvl>
    <w:lvl w:ilvl="5" w:tplc="DA8013F2">
      <w:numFmt w:val="decimal"/>
      <w:lvlText w:val=""/>
      <w:lvlJc w:val="left"/>
    </w:lvl>
    <w:lvl w:ilvl="6" w:tplc="95C08130">
      <w:numFmt w:val="decimal"/>
      <w:lvlText w:val=""/>
      <w:lvlJc w:val="left"/>
    </w:lvl>
    <w:lvl w:ilvl="7" w:tplc="9BC8F5FE">
      <w:numFmt w:val="decimal"/>
      <w:lvlText w:val=""/>
      <w:lvlJc w:val="left"/>
    </w:lvl>
    <w:lvl w:ilvl="8" w:tplc="CB32CFAA">
      <w:numFmt w:val="decimal"/>
      <w:lvlText w:val=""/>
      <w:lvlJc w:val="left"/>
    </w:lvl>
  </w:abstractNum>
  <w:abstractNum w:abstractNumId="449" w15:restartNumberingAfterBreak="0">
    <w:nsid w:val="00007A54"/>
    <w:multiLevelType w:val="hybridMultilevel"/>
    <w:tmpl w:val="3BEC25C0"/>
    <w:lvl w:ilvl="0" w:tplc="B9581184">
      <w:start w:val="1"/>
      <w:numFmt w:val="bullet"/>
      <w:lvlText w:val="•"/>
      <w:lvlJc w:val="left"/>
    </w:lvl>
    <w:lvl w:ilvl="1" w:tplc="7618F85C">
      <w:numFmt w:val="decimal"/>
      <w:lvlText w:val=""/>
      <w:lvlJc w:val="left"/>
    </w:lvl>
    <w:lvl w:ilvl="2" w:tplc="9C1EDC3A">
      <w:numFmt w:val="decimal"/>
      <w:lvlText w:val=""/>
      <w:lvlJc w:val="left"/>
    </w:lvl>
    <w:lvl w:ilvl="3" w:tplc="1FC672EE">
      <w:numFmt w:val="decimal"/>
      <w:lvlText w:val=""/>
      <w:lvlJc w:val="left"/>
    </w:lvl>
    <w:lvl w:ilvl="4" w:tplc="B23AFB26">
      <w:numFmt w:val="decimal"/>
      <w:lvlText w:val=""/>
      <w:lvlJc w:val="left"/>
    </w:lvl>
    <w:lvl w:ilvl="5" w:tplc="9354A1E2">
      <w:numFmt w:val="decimal"/>
      <w:lvlText w:val=""/>
      <w:lvlJc w:val="left"/>
    </w:lvl>
    <w:lvl w:ilvl="6" w:tplc="F5623FCC">
      <w:numFmt w:val="decimal"/>
      <w:lvlText w:val=""/>
      <w:lvlJc w:val="left"/>
    </w:lvl>
    <w:lvl w:ilvl="7" w:tplc="C1E4D27E">
      <w:numFmt w:val="decimal"/>
      <w:lvlText w:val=""/>
      <w:lvlJc w:val="left"/>
    </w:lvl>
    <w:lvl w:ilvl="8" w:tplc="A69E92C8">
      <w:numFmt w:val="decimal"/>
      <w:lvlText w:val=""/>
      <w:lvlJc w:val="left"/>
    </w:lvl>
  </w:abstractNum>
  <w:abstractNum w:abstractNumId="450" w15:restartNumberingAfterBreak="0">
    <w:nsid w:val="00007A5A"/>
    <w:multiLevelType w:val="hybridMultilevel"/>
    <w:tmpl w:val="21A0785E"/>
    <w:lvl w:ilvl="0" w:tplc="4C6EAF96">
      <w:start w:val="12"/>
      <w:numFmt w:val="decimal"/>
      <w:lvlText w:val="%1."/>
      <w:lvlJc w:val="left"/>
    </w:lvl>
    <w:lvl w:ilvl="1" w:tplc="91F4A3BA">
      <w:numFmt w:val="decimal"/>
      <w:lvlText w:val=""/>
      <w:lvlJc w:val="left"/>
    </w:lvl>
    <w:lvl w:ilvl="2" w:tplc="B06CC316">
      <w:numFmt w:val="decimal"/>
      <w:lvlText w:val=""/>
      <w:lvlJc w:val="left"/>
    </w:lvl>
    <w:lvl w:ilvl="3" w:tplc="9D0A190A">
      <w:numFmt w:val="decimal"/>
      <w:lvlText w:val=""/>
      <w:lvlJc w:val="left"/>
    </w:lvl>
    <w:lvl w:ilvl="4" w:tplc="F8C41A6E">
      <w:numFmt w:val="decimal"/>
      <w:lvlText w:val=""/>
      <w:lvlJc w:val="left"/>
    </w:lvl>
    <w:lvl w:ilvl="5" w:tplc="3E6C2072">
      <w:numFmt w:val="decimal"/>
      <w:lvlText w:val=""/>
      <w:lvlJc w:val="left"/>
    </w:lvl>
    <w:lvl w:ilvl="6" w:tplc="0AF6EC42">
      <w:numFmt w:val="decimal"/>
      <w:lvlText w:val=""/>
      <w:lvlJc w:val="left"/>
    </w:lvl>
    <w:lvl w:ilvl="7" w:tplc="49162D1C">
      <w:numFmt w:val="decimal"/>
      <w:lvlText w:val=""/>
      <w:lvlJc w:val="left"/>
    </w:lvl>
    <w:lvl w:ilvl="8" w:tplc="DE7CF85A">
      <w:numFmt w:val="decimal"/>
      <w:lvlText w:val=""/>
      <w:lvlJc w:val="left"/>
    </w:lvl>
  </w:abstractNum>
  <w:abstractNum w:abstractNumId="451" w15:restartNumberingAfterBreak="0">
    <w:nsid w:val="00007A61"/>
    <w:multiLevelType w:val="hybridMultilevel"/>
    <w:tmpl w:val="A8983A9E"/>
    <w:lvl w:ilvl="0" w:tplc="49F4A98E">
      <w:start w:val="1"/>
      <w:numFmt w:val="bullet"/>
      <w:lvlText w:val="•"/>
      <w:lvlJc w:val="left"/>
    </w:lvl>
    <w:lvl w:ilvl="1" w:tplc="4BA42F0C">
      <w:numFmt w:val="decimal"/>
      <w:lvlText w:val=""/>
      <w:lvlJc w:val="left"/>
    </w:lvl>
    <w:lvl w:ilvl="2" w:tplc="30988B32">
      <w:numFmt w:val="decimal"/>
      <w:lvlText w:val=""/>
      <w:lvlJc w:val="left"/>
    </w:lvl>
    <w:lvl w:ilvl="3" w:tplc="7AEAFC72">
      <w:numFmt w:val="decimal"/>
      <w:lvlText w:val=""/>
      <w:lvlJc w:val="left"/>
    </w:lvl>
    <w:lvl w:ilvl="4" w:tplc="42EEFA7A">
      <w:numFmt w:val="decimal"/>
      <w:lvlText w:val=""/>
      <w:lvlJc w:val="left"/>
    </w:lvl>
    <w:lvl w:ilvl="5" w:tplc="A1C2195E">
      <w:numFmt w:val="decimal"/>
      <w:lvlText w:val=""/>
      <w:lvlJc w:val="left"/>
    </w:lvl>
    <w:lvl w:ilvl="6" w:tplc="AF3631FC">
      <w:numFmt w:val="decimal"/>
      <w:lvlText w:val=""/>
      <w:lvlJc w:val="left"/>
    </w:lvl>
    <w:lvl w:ilvl="7" w:tplc="D62C0F4A">
      <w:numFmt w:val="decimal"/>
      <w:lvlText w:val=""/>
      <w:lvlJc w:val="left"/>
    </w:lvl>
    <w:lvl w:ilvl="8" w:tplc="0B7274BA">
      <w:numFmt w:val="decimal"/>
      <w:lvlText w:val=""/>
      <w:lvlJc w:val="left"/>
    </w:lvl>
  </w:abstractNum>
  <w:abstractNum w:abstractNumId="452" w15:restartNumberingAfterBreak="0">
    <w:nsid w:val="00007AC2"/>
    <w:multiLevelType w:val="hybridMultilevel"/>
    <w:tmpl w:val="8B04798E"/>
    <w:lvl w:ilvl="0" w:tplc="BB8A141E">
      <w:start w:val="1"/>
      <w:numFmt w:val="bullet"/>
      <w:lvlText w:val="•"/>
      <w:lvlJc w:val="left"/>
    </w:lvl>
    <w:lvl w:ilvl="1" w:tplc="28B635F6">
      <w:numFmt w:val="decimal"/>
      <w:lvlText w:val=""/>
      <w:lvlJc w:val="left"/>
    </w:lvl>
    <w:lvl w:ilvl="2" w:tplc="9E8839B2">
      <w:numFmt w:val="decimal"/>
      <w:lvlText w:val=""/>
      <w:lvlJc w:val="left"/>
    </w:lvl>
    <w:lvl w:ilvl="3" w:tplc="CD54AC68">
      <w:numFmt w:val="decimal"/>
      <w:lvlText w:val=""/>
      <w:lvlJc w:val="left"/>
    </w:lvl>
    <w:lvl w:ilvl="4" w:tplc="BB1465A8">
      <w:numFmt w:val="decimal"/>
      <w:lvlText w:val=""/>
      <w:lvlJc w:val="left"/>
    </w:lvl>
    <w:lvl w:ilvl="5" w:tplc="4B3A5E38">
      <w:numFmt w:val="decimal"/>
      <w:lvlText w:val=""/>
      <w:lvlJc w:val="left"/>
    </w:lvl>
    <w:lvl w:ilvl="6" w:tplc="FA983050">
      <w:numFmt w:val="decimal"/>
      <w:lvlText w:val=""/>
      <w:lvlJc w:val="left"/>
    </w:lvl>
    <w:lvl w:ilvl="7" w:tplc="DA9C1FC4">
      <w:numFmt w:val="decimal"/>
      <w:lvlText w:val=""/>
      <w:lvlJc w:val="left"/>
    </w:lvl>
    <w:lvl w:ilvl="8" w:tplc="13283EAA">
      <w:numFmt w:val="decimal"/>
      <w:lvlText w:val=""/>
      <w:lvlJc w:val="left"/>
    </w:lvl>
  </w:abstractNum>
  <w:abstractNum w:abstractNumId="453" w15:restartNumberingAfterBreak="0">
    <w:nsid w:val="00007B44"/>
    <w:multiLevelType w:val="hybridMultilevel"/>
    <w:tmpl w:val="603AFE1A"/>
    <w:lvl w:ilvl="0" w:tplc="AEAC6E68">
      <w:start w:val="1"/>
      <w:numFmt w:val="bullet"/>
      <w:lvlText w:val="•"/>
      <w:lvlJc w:val="left"/>
    </w:lvl>
    <w:lvl w:ilvl="1" w:tplc="FAC61E6E">
      <w:numFmt w:val="decimal"/>
      <w:lvlText w:val=""/>
      <w:lvlJc w:val="left"/>
    </w:lvl>
    <w:lvl w:ilvl="2" w:tplc="A34C0C90">
      <w:numFmt w:val="decimal"/>
      <w:lvlText w:val=""/>
      <w:lvlJc w:val="left"/>
    </w:lvl>
    <w:lvl w:ilvl="3" w:tplc="4F781B7C">
      <w:numFmt w:val="decimal"/>
      <w:lvlText w:val=""/>
      <w:lvlJc w:val="left"/>
    </w:lvl>
    <w:lvl w:ilvl="4" w:tplc="AF3C2F1A">
      <w:numFmt w:val="decimal"/>
      <w:lvlText w:val=""/>
      <w:lvlJc w:val="left"/>
    </w:lvl>
    <w:lvl w:ilvl="5" w:tplc="594E712C">
      <w:numFmt w:val="decimal"/>
      <w:lvlText w:val=""/>
      <w:lvlJc w:val="left"/>
    </w:lvl>
    <w:lvl w:ilvl="6" w:tplc="03E0FF08">
      <w:numFmt w:val="decimal"/>
      <w:lvlText w:val=""/>
      <w:lvlJc w:val="left"/>
    </w:lvl>
    <w:lvl w:ilvl="7" w:tplc="8F1A7386">
      <w:numFmt w:val="decimal"/>
      <w:lvlText w:val=""/>
      <w:lvlJc w:val="left"/>
    </w:lvl>
    <w:lvl w:ilvl="8" w:tplc="701EC4FC">
      <w:numFmt w:val="decimal"/>
      <w:lvlText w:val=""/>
      <w:lvlJc w:val="left"/>
    </w:lvl>
  </w:abstractNum>
  <w:abstractNum w:abstractNumId="454" w15:restartNumberingAfterBreak="0">
    <w:nsid w:val="00007BB9"/>
    <w:multiLevelType w:val="hybridMultilevel"/>
    <w:tmpl w:val="89BA35DA"/>
    <w:lvl w:ilvl="0" w:tplc="6D023F90">
      <w:start w:val="1"/>
      <w:numFmt w:val="bullet"/>
      <w:lvlText w:val="а"/>
      <w:lvlJc w:val="left"/>
    </w:lvl>
    <w:lvl w:ilvl="1" w:tplc="EFD20AD2">
      <w:start w:val="6"/>
      <w:numFmt w:val="decimal"/>
      <w:lvlText w:val="%2)"/>
      <w:lvlJc w:val="left"/>
    </w:lvl>
    <w:lvl w:ilvl="2" w:tplc="5514482E">
      <w:numFmt w:val="decimal"/>
      <w:lvlText w:val=""/>
      <w:lvlJc w:val="left"/>
    </w:lvl>
    <w:lvl w:ilvl="3" w:tplc="877AC2BA">
      <w:numFmt w:val="decimal"/>
      <w:lvlText w:val=""/>
      <w:lvlJc w:val="left"/>
    </w:lvl>
    <w:lvl w:ilvl="4" w:tplc="F376A434">
      <w:numFmt w:val="decimal"/>
      <w:lvlText w:val=""/>
      <w:lvlJc w:val="left"/>
    </w:lvl>
    <w:lvl w:ilvl="5" w:tplc="F6689B5A">
      <w:numFmt w:val="decimal"/>
      <w:lvlText w:val=""/>
      <w:lvlJc w:val="left"/>
    </w:lvl>
    <w:lvl w:ilvl="6" w:tplc="31B8D3A6">
      <w:numFmt w:val="decimal"/>
      <w:lvlText w:val=""/>
      <w:lvlJc w:val="left"/>
    </w:lvl>
    <w:lvl w:ilvl="7" w:tplc="2E24677C">
      <w:numFmt w:val="decimal"/>
      <w:lvlText w:val=""/>
      <w:lvlJc w:val="left"/>
    </w:lvl>
    <w:lvl w:ilvl="8" w:tplc="95F07D92">
      <w:numFmt w:val="decimal"/>
      <w:lvlText w:val=""/>
      <w:lvlJc w:val="left"/>
    </w:lvl>
  </w:abstractNum>
  <w:abstractNum w:abstractNumId="455" w15:restartNumberingAfterBreak="0">
    <w:nsid w:val="00007CFE"/>
    <w:multiLevelType w:val="hybridMultilevel"/>
    <w:tmpl w:val="792CED46"/>
    <w:lvl w:ilvl="0" w:tplc="38CEC742">
      <w:start w:val="1"/>
      <w:numFmt w:val="bullet"/>
      <w:lvlText w:val="•"/>
      <w:lvlJc w:val="left"/>
    </w:lvl>
    <w:lvl w:ilvl="1" w:tplc="D9149244">
      <w:numFmt w:val="decimal"/>
      <w:lvlText w:val=""/>
      <w:lvlJc w:val="left"/>
    </w:lvl>
    <w:lvl w:ilvl="2" w:tplc="9F02768E">
      <w:numFmt w:val="decimal"/>
      <w:lvlText w:val=""/>
      <w:lvlJc w:val="left"/>
    </w:lvl>
    <w:lvl w:ilvl="3" w:tplc="BA12E0CE">
      <w:numFmt w:val="decimal"/>
      <w:lvlText w:val=""/>
      <w:lvlJc w:val="left"/>
    </w:lvl>
    <w:lvl w:ilvl="4" w:tplc="ED00D138">
      <w:numFmt w:val="decimal"/>
      <w:lvlText w:val=""/>
      <w:lvlJc w:val="left"/>
    </w:lvl>
    <w:lvl w:ilvl="5" w:tplc="EE3E4AE8">
      <w:numFmt w:val="decimal"/>
      <w:lvlText w:val=""/>
      <w:lvlJc w:val="left"/>
    </w:lvl>
    <w:lvl w:ilvl="6" w:tplc="1B54C49C">
      <w:numFmt w:val="decimal"/>
      <w:lvlText w:val=""/>
      <w:lvlJc w:val="left"/>
    </w:lvl>
    <w:lvl w:ilvl="7" w:tplc="0BB479A6">
      <w:numFmt w:val="decimal"/>
      <w:lvlText w:val=""/>
      <w:lvlJc w:val="left"/>
    </w:lvl>
    <w:lvl w:ilvl="8" w:tplc="78BAF6D4">
      <w:numFmt w:val="decimal"/>
      <w:lvlText w:val=""/>
      <w:lvlJc w:val="left"/>
    </w:lvl>
  </w:abstractNum>
  <w:abstractNum w:abstractNumId="456" w15:restartNumberingAfterBreak="0">
    <w:nsid w:val="00007DAA"/>
    <w:multiLevelType w:val="hybridMultilevel"/>
    <w:tmpl w:val="97121842"/>
    <w:lvl w:ilvl="0" w:tplc="F0C09898">
      <w:start w:val="1"/>
      <w:numFmt w:val="bullet"/>
      <w:lvlText w:val="•"/>
      <w:lvlJc w:val="left"/>
    </w:lvl>
    <w:lvl w:ilvl="1" w:tplc="97D2C458">
      <w:numFmt w:val="decimal"/>
      <w:lvlText w:val=""/>
      <w:lvlJc w:val="left"/>
    </w:lvl>
    <w:lvl w:ilvl="2" w:tplc="E200B0B0">
      <w:numFmt w:val="decimal"/>
      <w:lvlText w:val=""/>
      <w:lvlJc w:val="left"/>
    </w:lvl>
    <w:lvl w:ilvl="3" w:tplc="CF02F846">
      <w:numFmt w:val="decimal"/>
      <w:lvlText w:val=""/>
      <w:lvlJc w:val="left"/>
    </w:lvl>
    <w:lvl w:ilvl="4" w:tplc="574A34FC">
      <w:numFmt w:val="decimal"/>
      <w:lvlText w:val=""/>
      <w:lvlJc w:val="left"/>
    </w:lvl>
    <w:lvl w:ilvl="5" w:tplc="1B14302E">
      <w:numFmt w:val="decimal"/>
      <w:lvlText w:val=""/>
      <w:lvlJc w:val="left"/>
    </w:lvl>
    <w:lvl w:ilvl="6" w:tplc="B1405CD0">
      <w:numFmt w:val="decimal"/>
      <w:lvlText w:val=""/>
      <w:lvlJc w:val="left"/>
    </w:lvl>
    <w:lvl w:ilvl="7" w:tplc="34E8049A">
      <w:numFmt w:val="decimal"/>
      <w:lvlText w:val=""/>
      <w:lvlJc w:val="left"/>
    </w:lvl>
    <w:lvl w:ilvl="8" w:tplc="EC12F1FE">
      <w:numFmt w:val="decimal"/>
      <w:lvlText w:val=""/>
      <w:lvlJc w:val="left"/>
    </w:lvl>
  </w:abstractNum>
  <w:abstractNum w:abstractNumId="457" w15:restartNumberingAfterBreak="0">
    <w:nsid w:val="00007DD1"/>
    <w:multiLevelType w:val="hybridMultilevel"/>
    <w:tmpl w:val="D422B6D8"/>
    <w:lvl w:ilvl="0" w:tplc="31D05200">
      <w:start w:val="1"/>
      <w:numFmt w:val="bullet"/>
      <w:lvlText w:val="В"/>
      <w:lvlJc w:val="left"/>
    </w:lvl>
    <w:lvl w:ilvl="1" w:tplc="45B2368A">
      <w:start w:val="1"/>
      <w:numFmt w:val="bullet"/>
      <w:lvlText w:val="•"/>
      <w:lvlJc w:val="left"/>
    </w:lvl>
    <w:lvl w:ilvl="2" w:tplc="D446FF48">
      <w:numFmt w:val="decimal"/>
      <w:lvlText w:val=""/>
      <w:lvlJc w:val="left"/>
    </w:lvl>
    <w:lvl w:ilvl="3" w:tplc="FF142590">
      <w:numFmt w:val="decimal"/>
      <w:lvlText w:val=""/>
      <w:lvlJc w:val="left"/>
    </w:lvl>
    <w:lvl w:ilvl="4" w:tplc="7ED65D60">
      <w:numFmt w:val="decimal"/>
      <w:lvlText w:val=""/>
      <w:lvlJc w:val="left"/>
    </w:lvl>
    <w:lvl w:ilvl="5" w:tplc="871EFB10">
      <w:numFmt w:val="decimal"/>
      <w:lvlText w:val=""/>
      <w:lvlJc w:val="left"/>
    </w:lvl>
    <w:lvl w:ilvl="6" w:tplc="49AEFD3A">
      <w:numFmt w:val="decimal"/>
      <w:lvlText w:val=""/>
      <w:lvlJc w:val="left"/>
    </w:lvl>
    <w:lvl w:ilvl="7" w:tplc="21528B1E">
      <w:numFmt w:val="decimal"/>
      <w:lvlText w:val=""/>
      <w:lvlJc w:val="left"/>
    </w:lvl>
    <w:lvl w:ilvl="8" w:tplc="811812B4">
      <w:numFmt w:val="decimal"/>
      <w:lvlText w:val=""/>
      <w:lvlJc w:val="left"/>
    </w:lvl>
  </w:abstractNum>
  <w:abstractNum w:abstractNumId="458" w15:restartNumberingAfterBreak="0">
    <w:nsid w:val="00007E0E"/>
    <w:multiLevelType w:val="hybridMultilevel"/>
    <w:tmpl w:val="C98478D4"/>
    <w:lvl w:ilvl="0" w:tplc="E85219BA">
      <w:start w:val="1"/>
      <w:numFmt w:val="bullet"/>
      <w:lvlText w:val="•"/>
      <w:lvlJc w:val="left"/>
    </w:lvl>
    <w:lvl w:ilvl="1" w:tplc="4C942A04">
      <w:numFmt w:val="decimal"/>
      <w:lvlText w:val=""/>
      <w:lvlJc w:val="left"/>
    </w:lvl>
    <w:lvl w:ilvl="2" w:tplc="5260B25E">
      <w:numFmt w:val="decimal"/>
      <w:lvlText w:val=""/>
      <w:lvlJc w:val="left"/>
    </w:lvl>
    <w:lvl w:ilvl="3" w:tplc="427CFB7E">
      <w:numFmt w:val="decimal"/>
      <w:lvlText w:val=""/>
      <w:lvlJc w:val="left"/>
    </w:lvl>
    <w:lvl w:ilvl="4" w:tplc="C3C4B1B8">
      <w:numFmt w:val="decimal"/>
      <w:lvlText w:val=""/>
      <w:lvlJc w:val="left"/>
    </w:lvl>
    <w:lvl w:ilvl="5" w:tplc="8C1EEFD2">
      <w:numFmt w:val="decimal"/>
      <w:lvlText w:val=""/>
      <w:lvlJc w:val="left"/>
    </w:lvl>
    <w:lvl w:ilvl="6" w:tplc="F09889D8">
      <w:numFmt w:val="decimal"/>
      <w:lvlText w:val=""/>
      <w:lvlJc w:val="left"/>
    </w:lvl>
    <w:lvl w:ilvl="7" w:tplc="99FCEAD2">
      <w:numFmt w:val="decimal"/>
      <w:lvlText w:val=""/>
      <w:lvlJc w:val="left"/>
    </w:lvl>
    <w:lvl w:ilvl="8" w:tplc="0D107090">
      <w:numFmt w:val="decimal"/>
      <w:lvlText w:val=""/>
      <w:lvlJc w:val="left"/>
    </w:lvl>
  </w:abstractNum>
  <w:abstractNum w:abstractNumId="459" w15:restartNumberingAfterBreak="0">
    <w:nsid w:val="00007E87"/>
    <w:multiLevelType w:val="hybridMultilevel"/>
    <w:tmpl w:val="A0788A36"/>
    <w:lvl w:ilvl="0" w:tplc="BB0C4CFE">
      <w:start w:val="1"/>
      <w:numFmt w:val="bullet"/>
      <w:lvlText w:val="и"/>
      <w:lvlJc w:val="left"/>
    </w:lvl>
    <w:lvl w:ilvl="1" w:tplc="1C7297C2">
      <w:numFmt w:val="decimal"/>
      <w:lvlText w:val=""/>
      <w:lvlJc w:val="left"/>
    </w:lvl>
    <w:lvl w:ilvl="2" w:tplc="9B941ADE">
      <w:numFmt w:val="decimal"/>
      <w:lvlText w:val=""/>
      <w:lvlJc w:val="left"/>
    </w:lvl>
    <w:lvl w:ilvl="3" w:tplc="2528BA4A">
      <w:numFmt w:val="decimal"/>
      <w:lvlText w:val=""/>
      <w:lvlJc w:val="left"/>
    </w:lvl>
    <w:lvl w:ilvl="4" w:tplc="28C8E0A6">
      <w:numFmt w:val="decimal"/>
      <w:lvlText w:val=""/>
      <w:lvlJc w:val="left"/>
    </w:lvl>
    <w:lvl w:ilvl="5" w:tplc="D00E6064">
      <w:numFmt w:val="decimal"/>
      <w:lvlText w:val=""/>
      <w:lvlJc w:val="left"/>
    </w:lvl>
    <w:lvl w:ilvl="6" w:tplc="5844ADEA">
      <w:numFmt w:val="decimal"/>
      <w:lvlText w:val=""/>
      <w:lvlJc w:val="left"/>
    </w:lvl>
    <w:lvl w:ilvl="7" w:tplc="82C42C82">
      <w:numFmt w:val="decimal"/>
      <w:lvlText w:val=""/>
      <w:lvlJc w:val="left"/>
    </w:lvl>
    <w:lvl w:ilvl="8" w:tplc="D5640D36">
      <w:numFmt w:val="decimal"/>
      <w:lvlText w:val=""/>
      <w:lvlJc w:val="left"/>
    </w:lvl>
  </w:abstractNum>
  <w:abstractNum w:abstractNumId="460" w15:restartNumberingAfterBreak="0">
    <w:nsid w:val="00007EB7"/>
    <w:multiLevelType w:val="hybridMultilevel"/>
    <w:tmpl w:val="A2145416"/>
    <w:lvl w:ilvl="0" w:tplc="5B7880F0">
      <w:start w:val="1"/>
      <w:numFmt w:val="bullet"/>
      <w:lvlText w:val="•"/>
      <w:lvlJc w:val="left"/>
    </w:lvl>
    <w:lvl w:ilvl="1" w:tplc="02E4473E">
      <w:numFmt w:val="decimal"/>
      <w:lvlText w:val=""/>
      <w:lvlJc w:val="left"/>
    </w:lvl>
    <w:lvl w:ilvl="2" w:tplc="AC4EB63E">
      <w:numFmt w:val="decimal"/>
      <w:lvlText w:val=""/>
      <w:lvlJc w:val="left"/>
    </w:lvl>
    <w:lvl w:ilvl="3" w:tplc="217606D4">
      <w:numFmt w:val="decimal"/>
      <w:lvlText w:val=""/>
      <w:lvlJc w:val="left"/>
    </w:lvl>
    <w:lvl w:ilvl="4" w:tplc="6F50E8F4">
      <w:numFmt w:val="decimal"/>
      <w:lvlText w:val=""/>
      <w:lvlJc w:val="left"/>
    </w:lvl>
    <w:lvl w:ilvl="5" w:tplc="7DCA3D02">
      <w:numFmt w:val="decimal"/>
      <w:lvlText w:val=""/>
      <w:lvlJc w:val="left"/>
    </w:lvl>
    <w:lvl w:ilvl="6" w:tplc="07D002F6">
      <w:numFmt w:val="decimal"/>
      <w:lvlText w:val=""/>
      <w:lvlJc w:val="left"/>
    </w:lvl>
    <w:lvl w:ilvl="7" w:tplc="100295FA">
      <w:numFmt w:val="decimal"/>
      <w:lvlText w:val=""/>
      <w:lvlJc w:val="left"/>
    </w:lvl>
    <w:lvl w:ilvl="8" w:tplc="2814CCB2">
      <w:numFmt w:val="decimal"/>
      <w:lvlText w:val=""/>
      <w:lvlJc w:val="left"/>
    </w:lvl>
  </w:abstractNum>
  <w:abstractNum w:abstractNumId="461" w15:restartNumberingAfterBreak="0">
    <w:nsid w:val="00007F4F"/>
    <w:multiLevelType w:val="hybridMultilevel"/>
    <w:tmpl w:val="DC9831A8"/>
    <w:lvl w:ilvl="0" w:tplc="82E65B8A">
      <w:start w:val="1"/>
      <w:numFmt w:val="bullet"/>
      <w:lvlText w:val="•"/>
      <w:lvlJc w:val="left"/>
    </w:lvl>
    <w:lvl w:ilvl="1" w:tplc="44ACFACA">
      <w:numFmt w:val="decimal"/>
      <w:lvlText w:val=""/>
      <w:lvlJc w:val="left"/>
    </w:lvl>
    <w:lvl w:ilvl="2" w:tplc="A71E9714">
      <w:numFmt w:val="decimal"/>
      <w:lvlText w:val=""/>
      <w:lvlJc w:val="left"/>
    </w:lvl>
    <w:lvl w:ilvl="3" w:tplc="4C306370">
      <w:numFmt w:val="decimal"/>
      <w:lvlText w:val=""/>
      <w:lvlJc w:val="left"/>
    </w:lvl>
    <w:lvl w:ilvl="4" w:tplc="5FFEF9CA">
      <w:numFmt w:val="decimal"/>
      <w:lvlText w:val=""/>
      <w:lvlJc w:val="left"/>
    </w:lvl>
    <w:lvl w:ilvl="5" w:tplc="877C20CC">
      <w:numFmt w:val="decimal"/>
      <w:lvlText w:val=""/>
      <w:lvlJc w:val="left"/>
    </w:lvl>
    <w:lvl w:ilvl="6" w:tplc="7D02261C">
      <w:numFmt w:val="decimal"/>
      <w:lvlText w:val=""/>
      <w:lvlJc w:val="left"/>
    </w:lvl>
    <w:lvl w:ilvl="7" w:tplc="75BC0A8A">
      <w:numFmt w:val="decimal"/>
      <w:lvlText w:val=""/>
      <w:lvlJc w:val="left"/>
    </w:lvl>
    <w:lvl w:ilvl="8" w:tplc="A0E26FCC">
      <w:numFmt w:val="decimal"/>
      <w:lvlText w:val=""/>
      <w:lvlJc w:val="left"/>
    </w:lvl>
  </w:abstractNum>
  <w:abstractNum w:abstractNumId="462" w15:restartNumberingAfterBreak="0">
    <w:nsid w:val="00007F61"/>
    <w:multiLevelType w:val="hybridMultilevel"/>
    <w:tmpl w:val="836E7A5E"/>
    <w:lvl w:ilvl="0" w:tplc="E242A36C">
      <w:start w:val="1"/>
      <w:numFmt w:val="bullet"/>
      <w:lvlText w:val="•"/>
      <w:lvlJc w:val="left"/>
    </w:lvl>
    <w:lvl w:ilvl="1" w:tplc="14B01EB6">
      <w:numFmt w:val="decimal"/>
      <w:lvlText w:val=""/>
      <w:lvlJc w:val="left"/>
    </w:lvl>
    <w:lvl w:ilvl="2" w:tplc="B7629FDA">
      <w:numFmt w:val="decimal"/>
      <w:lvlText w:val=""/>
      <w:lvlJc w:val="left"/>
    </w:lvl>
    <w:lvl w:ilvl="3" w:tplc="E6D4EA9E">
      <w:numFmt w:val="decimal"/>
      <w:lvlText w:val=""/>
      <w:lvlJc w:val="left"/>
    </w:lvl>
    <w:lvl w:ilvl="4" w:tplc="4C8E664A">
      <w:numFmt w:val="decimal"/>
      <w:lvlText w:val=""/>
      <w:lvlJc w:val="left"/>
    </w:lvl>
    <w:lvl w:ilvl="5" w:tplc="BD9CB39E">
      <w:numFmt w:val="decimal"/>
      <w:lvlText w:val=""/>
      <w:lvlJc w:val="left"/>
    </w:lvl>
    <w:lvl w:ilvl="6" w:tplc="44060CEA">
      <w:numFmt w:val="decimal"/>
      <w:lvlText w:val=""/>
      <w:lvlJc w:val="left"/>
    </w:lvl>
    <w:lvl w:ilvl="7" w:tplc="EB7C9FE8">
      <w:numFmt w:val="decimal"/>
      <w:lvlText w:val=""/>
      <w:lvlJc w:val="left"/>
    </w:lvl>
    <w:lvl w:ilvl="8" w:tplc="07A828D0">
      <w:numFmt w:val="decimal"/>
      <w:lvlText w:val=""/>
      <w:lvlJc w:val="left"/>
    </w:lvl>
  </w:abstractNum>
  <w:abstractNum w:abstractNumId="463" w15:restartNumberingAfterBreak="0">
    <w:nsid w:val="00007FBE"/>
    <w:multiLevelType w:val="hybridMultilevel"/>
    <w:tmpl w:val="B8FE8538"/>
    <w:lvl w:ilvl="0" w:tplc="2754156A">
      <w:start w:val="1"/>
      <w:numFmt w:val="bullet"/>
      <w:lvlText w:val="В"/>
      <w:lvlJc w:val="left"/>
    </w:lvl>
    <w:lvl w:ilvl="1" w:tplc="DB3C4BDA">
      <w:numFmt w:val="decimal"/>
      <w:lvlText w:val=""/>
      <w:lvlJc w:val="left"/>
    </w:lvl>
    <w:lvl w:ilvl="2" w:tplc="615C8F22">
      <w:numFmt w:val="decimal"/>
      <w:lvlText w:val=""/>
      <w:lvlJc w:val="left"/>
    </w:lvl>
    <w:lvl w:ilvl="3" w:tplc="9ADC70BC">
      <w:numFmt w:val="decimal"/>
      <w:lvlText w:val=""/>
      <w:lvlJc w:val="left"/>
    </w:lvl>
    <w:lvl w:ilvl="4" w:tplc="4C747B24">
      <w:numFmt w:val="decimal"/>
      <w:lvlText w:val=""/>
      <w:lvlJc w:val="left"/>
    </w:lvl>
    <w:lvl w:ilvl="5" w:tplc="A226033A">
      <w:numFmt w:val="decimal"/>
      <w:lvlText w:val=""/>
      <w:lvlJc w:val="left"/>
    </w:lvl>
    <w:lvl w:ilvl="6" w:tplc="0C7423C8">
      <w:numFmt w:val="decimal"/>
      <w:lvlText w:val=""/>
      <w:lvlJc w:val="left"/>
    </w:lvl>
    <w:lvl w:ilvl="7" w:tplc="2CA4EC8C">
      <w:numFmt w:val="decimal"/>
      <w:lvlText w:val=""/>
      <w:lvlJc w:val="left"/>
    </w:lvl>
    <w:lvl w:ilvl="8" w:tplc="4664FAFE">
      <w:numFmt w:val="decimal"/>
      <w:lvlText w:val=""/>
      <w:lvlJc w:val="left"/>
    </w:lvl>
  </w:abstractNum>
  <w:abstractNum w:abstractNumId="464" w15:restartNumberingAfterBreak="0">
    <w:nsid w:val="0D7908A1"/>
    <w:multiLevelType w:val="hybridMultilevel"/>
    <w:tmpl w:val="354C0630"/>
    <w:lvl w:ilvl="0" w:tplc="BF1E5294">
      <w:start w:val="3"/>
      <w:numFmt w:val="decimal"/>
      <w:lvlText w:val="%1."/>
      <w:lvlJc w:val="left"/>
      <w:pPr>
        <w:ind w:left="720" w:hanging="360"/>
      </w:pPr>
      <w:rPr>
        <w:rFonts w:ascii="Times New Roman" w:eastAsiaTheme="minorEastAsia"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130E363B"/>
    <w:multiLevelType w:val="hybridMultilevel"/>
    <w:tmpl w:val="8ECA65B0"/>
    <w:lvl w:ilvl="0" w:tplc="EED4C218">
      <w:start w:val="1"/>
      <w:numFmt w:val="decimal"/>
      <w:lvlText w:val="%1."/>
      <w:lvlJc w:val="left"/>
      <w:pPr>
        <w:ind w:left="720" w:hanging="360"/>
      </w:pPr>
      <w:rPr>
        <w:rFonts w:eastAsiaTheme="minorEastAsia"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2AEB3B36"/>
    <w:multiLevelType w:val="hybridMultilevel"/>
    <w:tmpl w:val="E4262C68"/>
    <w:lvl w:ilvl="0" w:tplc="F9B8AA12">
      <w:start w:val="4"/>
      <w:numFmt w:val="decimal"/>
      <w:lvlText w:val="%1."/>
      <w:lvlJc w:val="left"/>
      <w:pPr>
        <w:ind w:left="644" w:hanging="360"/>
      </w:pPr>
      <w:rPr>
        <w:rFonts w:ascii="Times New Roman" w:eastAsiaTheme="minorEastAsia"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7"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8"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69"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Courier New"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cs="Courier New"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cs="Courier New" w:hint="default"/>
      </w:rPr>
    </w:lvl>
    <w:lvl w:ilvl="8" w:tplc="04090005">
      <w:start w:val="1"/>
      <w:numFmt w:val="bullet"/>
      <w:lvlText w:val=""/>
      <w:lvlJc w:val="left"/>
      <w:pPr>
        <w:ind w:left="6160" w:hanging="360"/>
      </w:pPr>
      <w:rPr>
        <w:rFonts w:ascii="Wingdings" w:hAnsi="Wingdings" w:hint="default"/>
      </w:rPr>
    </w:lvl>
  </w:abstractNum>
  <w:abstractNum w:abstractNumId="470" w15:restartNumberingAfterBreak="0">
    <w:nsid w:val="6DB15C81"/>
    <w:multiLevelType w:val="multilevel"/>
    <w:tmpl w:val="0554DA1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rPr>
        <w:b/>
        <w:bCs/>
        <w:iCs w:val="0"/>
      </w:rPr>
    </w:lvl>
    <w:lvl w:ilvl="3">
      <w:start w:val="1"/>
      <w:numFmt w:val="decimal"/>
      <w:isLgl/>
      <w:lvlText w:val="%1.%2.%3.%4."/>
      <w:lvlJc w:val="left"/>
      <w:pPr>
        <w:ind w:left="4058"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253"/>
  </w:num>
  <w:num w:numId="2">
    <w:abstractNumId w:val="9"/>
  </w:num>
  <w:num w:numId="3">
    <w:abstractNumId w:val="54"/>
  </w:num>
  <w:num w:numId="4">
    <w:abstractNumId w:val="204"/>
  </w:num>
  <w:num w:numId="5">
    <w:abstractNumId w:val="361"/>
  </w:num>
  <w:num w:numId="6">
    <w:abstractNumId w:val="319"/>
  </w:num>
  <w:num w:numId="7">
    <w:abstractNumId w:val="246"/>
  </w:num>
  <w:num w:numId="8">
    <w:abstractNumId w:val="34"/>
  </w:num>
  <w:num w:numId="9">
    <w:abstractNumId w:val="198"/>
  </w:num>
  <w:num w:numId="10">
    <w:abstractNumId w:val="100"/>
  </w:num>
  <w:num w:numId="11">
    <w:abstractNumId w:val="329"/>
  </w:num>
  <w:num w:numId="12">
    <w:abstractNumId w:val="135"/>
  </w:num>
  <w:num w:numId="13">
    <w:abstractNumId w:val="197"/>
  </w:num>
  <w:num w:numId="14">
    <w:abstractNumId w:val="113"/>
  </w:num>
  <w:num w:numId="15">
    <w:abstractNumId w:val="265"/>
  </w:num>
  <w:num w:numId="16">
    <w:abstractNumId w:val="242"/>
  </w:num>
  <w:num w:numId="17">
    <w:abstractNumId w:val="297"/>
  </w:num>
  <w:num w:numId="18">
    <w:abstractNumId w:val="84"/>
  </w:num>
  <w:num w:numId="19">
    <w:abstractNumId w:val="225"/>
  </w:num>
  <w:num w:numId="20">
    <w:abstractNumId w:val="453"/>
  </w:num>
  <w:num w:numId="21">
    <w:abstractNumId w:val="328"/>
  </w:num>
  <w:num w:numId="22">
    <w:abstractNumId w:val="434"/>
  </w:num>
  <w:num w:numId="23">
    <w:abstractNumId w:val="95"/>
  </w:num>
  <w:num w:numId="24">
    <w:abstractNumId w:val="154"/>
  </w:num>
  <w:num w:numId="25">
    <w:abstractNumId w:val="92"/>
  </w:num>
  <w:num w:numId="26">
    <w:abstractNumId w:val="462"/>
  </w:num>
  <w:num w:numId="27">
    <w:abstractNumId w:val="206"/>
  </w:num>
  <w:num w:numId="28">
    <w:abstractNumId w:val="463"/>
  </w:num>
  <w:num w:numId="29">
    <w:abstractNumId w:val="46"/>
  </w:num>
  <w:num w:numId="30">
    <w:abstractNumId w:val="294"/>
  </w:num>
  <w:num w:numId="31">
    <w:abstractNumId w:val="44"/>
  </w:num>
  <w:num w:numId="32">
    <w:abstractNumId w:val="199"/>
  </w:num>
  <w:num w:numId="33">
    <w:abstractNumId w:val="436"/>
  </w:num>
  <w:num w:numId="34">
    <w:abstractNumId w:val="18"/>
  </w:num>
  <w:num w:numId="35">
    <w:abstractNumId w:val="422"/>
  </w:num>
  <w:num w:numId="36">
    <w:abstractNumId w:val="133"/>
  </w:num>
  <w:num w:numId="37">
    <w:abstractNumId w:val="110"/>
  </w:num>
  <w:num w:numId="38">
    <w:abstractNumId w:val="364"/>
  </w:num>
  <w:num w:numId="39">
    <w:abstractNumId w:val="188"/>
  </w:num>
  <w:num w:numId="40">
    <w:abstractNumId w:val="101"/>
  </w:num>
  <w:num w:numId="41">
    <w:abstractNumId w:val="296"/>
  </w:num>
  <w:num w:numId="42">
    <w:abstractNumId w:val="276"/>
  </w:num>
  <w:num w:numId="43">
    <w:abstractNumId w:val="203"/>
  </w:num>
  <w:num w:numId="44">
    <w:abstractNumId w:val="210"/>
  </w:num>
  <w:num w:numId="45">
    <w:abstractNumId w:val="271"/>
  </w:num>
  <w:num w:numId="46">
    <w:abstractNumId w:val="300"/>
  </w:num>
  <w:num w:numId="47">
    <w:abstractNumId w:val="404"/>
  </w:num>
  <w:num w:numId="48">
    <w:abstractNumId w:val="388"/>
  </w:num>
  <w:num w:numId="49">
    <w:abstractNumId w:val="293"/>
  </w:num>
  <w:num w:numId="50">
    <w:abstractNumId w:val="337"/>
  </w:num>
  <w:num w:numId="51">
    <w:abstractNumId w:val="255"/>
  </w:num>
  <w:num w:numId="52">
    <w:abstractNumId w:val="171"/>
  </w:num>
  <w:num w:numId="53">
    <w:abstractNumId w:val="93"/>
  </w:num>
  <w:num w:numId="54">
    <w:abstractNumId w:val="348"/>
  </w:num>
  <w:num w:numId="55">
    <w:abstractNumId w:val="254"/>
  </w:num>
  <w:num w:numId="56">
    <w:abstractNumId w:val="426"/>
  </w:num>
  <w:num w:numId="57">
    <w:abstractNumId w:val="118"/>
  </w:num>
  <w:num w:numId="58">
    <w:abstractNumId w:val="94"/>
  </w:num>
  <w:num w:numId="59">
    <w:abstractNumId w:val="277"/>
  </w:num>
  <w:num w:numId="60">
    <w:abstractNumId w:val="330"/>
  </w:num>
  <w:num w:numId="61">
    <w:abstractNumId w:val="267"/>
  </w:num>
  <w:num w:numId="62">
    <w:abstractNumId w:val="160"/>
  </w:num>
  <w:num w:numId="63">
    <w:abstractNumId w:val="219"/>
  </w:num>
  <w:num w:numId="64">
    <w:abstractNumId w:val="38"/>
  </w:num>
  <w:num w:numId="65">
    <w:abstractNumId w:val="351"/>
  </w:num>
  <w:num w:numId="66">
    <w:abstractNumId w:val="285"/>
  </w:num>
  <w:num w:numId="67">
    <w:abstractNumId w:val="290"/>
  </w:num>
  <w:num w:numId="68">
    <w:abstractNumId w:val="322"/>
  </w:num>
  <w:num w:numId="69">
    <w:abstractNumId w:val="379"/>
  </w:num>
  <w:num w:numId="70">
    <w:abstractNumId w:val="77"/>
  </w:num>
  <w:num w:numId="71">
    <w:abstractNumId w:val="263"/>
  </w:num>
  <w:num w:numId="72">
    <w:abstractNumId w:val="412"/>
  </w:num>
  <w:num w:numId="73">
    <w:abstractNumId w:val="428"/>
  </w:num>
  <w:num w:numId="74">
    <w:abstractNumId w:val="286"/>
  </w:num>
  <w:num w:numId="75">
    <w:abstractNumId w:val="343"/>
  </w:num>
  <w:num w:numId="76">
    <w:abstractNumId w:val="16"/>
  </w:num>
  <w:num w:numId="77">
    <w:abstractNumId w:val="313"/>
  </w:num>
  <w:num w:numId="78">
    <w:abstractNumId w:val="455"/>
  </w:num>
  <w:num w:numId="79">
    <w:abstractNumId w:val="258"/>
  </w:num>
  <w:num w:numId="80">
    <w:abstractNumId w:val="144"/>
  </w:num>
  <w:num w:numId="81">
    <w:abstractNumId w:val="89"/>
  </w:num>
  <w:num w:numId="82">
    <w:abstractNumId w:val="51"/>
  </w:num>
  <w:num w:numId="83">
    <w:abstractNumId w:val="414"/>
  </w:num>
  <w:num w:numId="84">
    <w:abstractNumId w:val="401"/>
  </w:num>
  <w:num w:numId="85">
    <w:abstractNumId w:val="356"/>
  </w:num>
  <w:num w:numId="86">
    <w:abstractNumId w:val="81"/>
  </w:num>
  <w:num w:numId="87">
    <w:abstractNumId w:val="152"/>
  </w:num>
  <w:num w:numId="88">
    <w:abstractNumId w:val="36"/>
  </w:num>
  <w:num w:numId="89">
    <w:abstractNumId w:val="35"/>
  </w:num>
  <w:num w:numId="90">
    <w:abstractNumId w:val="302"/>
  </w:num>
  <w:num w:numId="91">
    <w:abstractNumId w:val="385"/>
  </w:num>
  <w:num w:numId="92">
    <w:abstractNumId w:val="247"/>
  </w:num>
  <w:num w:numId="93">
    <w:abstractNumId w:val="201"/>
  </w:num>
  <w:num w:numId="94">
    <w:abstractNumId w:val="187"/>
  </w:num>
  <w:num w:numId="95">
    <w:abstractNumId w:val="139"/>
  </w:num>
  <w:num w:numId="96">
    <w:abstractNumId w:val="209"/>
  </w:num>
  <w:num w:numId="97">
    <w:abstractNumId w:val="223"/>
  </w:num>
  <w:num w:numId="98">
    <w:abstractNumId w:val="79"/>
  </w:num>
  <w:num w:numId="99">
    <w:abstractNumId w:val="151"/>
  </w:num>
  <w:num w:numId="100">
    <w:abstractNumId w:val="349"/>
  </w:num>
  <w:num w:numId="101">
    <w:abstractNumId w:val="146"/>
  </w:num>
  <w:num w:numId="102">
    <w:abstractNumId w:val="387"/>
  </w:num>
  <w:num w:numId="103">
    <w:abstractNumId w:val="452"/>
  </w:num>
  <w:num w:numId="104">
    <w:abstractNumId w:val="415"/>
  </w:num>
  <w:num w:numId="105">
    <w:abstractNumId w:val="340"/>
  </w:num>
  <w:num w:numId="106">
    <w:abstractNumId w:val="140"/>
  </w:num>
  <w:num w:numId="107">
    <w:abstractNumId w:val="440"/>
  </w:num>
  <w:num w:numId="108">
    <w:abstractNumId w:val="62"/>
  </w:num>
  <w:num w:numId="109">
    <w:abstractNumId w:val="29"/>
  </w:num>
  <w:num w:numId="110">
    <w:abstractNumId w:val="368"/>
  </w:num>
  <w:num w:numId="111">
    <w:abstractNumId w:val="234"/>
  </w:num>
  <w:num w:numId="112">
    <w:abstractNumId w:val="282"/>
  </w:num>
  <w:num w:numId="113">
    <w:abstractNumId w:val="451"/>
  </w:num>
  <w:num w:numId="114">
    <w:abstractNumId w:val="33"/>
  </w:num>
  <w:num w:numId="115">
    <w:abstractNumId w:val="416"/>
  </w:num>
  <w:num w:numId="116">
    <w:abstractNumId w:val="304"/>
  </w:num>
  <w:num w:numId="117">
    <w:abstractNumId w:val="150"/>
  </w:num>
  <w:num w:numId="118">
    <w:abstractNumId w:val="49"/>
  </w:num>
  <w:num w:numId="119">
    <w:abstractNumId w:val="227"/>
  </w:num>
  <w:num w:numId="120">
    <w:abstractNumId w:val="109"/>
  </w:num>
  <w:num w:numId="121">
    <w:abstractNumId w:val="134"/>
  </w:num>
  <w:num w:numId="122">
    <w:abstractNumId w:val="431"/>
  </w:num>
  <w:num w:numId="123">
    <w:abstractNumId w:val="250"/>
  </w:num>
  <w:num w:numId="124">
    <w:abstractNumId w:val="310"/>
  </w:num>
  <w:num w:numId="125">
    <w:abstractNumId w:val="55"/>
  </w:num>
  <w:num w:numId="126">
    <w:abstractNumId w:val="218"/>
  </w:num>
  <w:num w:numId="127">
    <w:abstractNumId w:val="174"/>
  </w:num>
  <w:num w:numId="128">
    <w:abstractNumId w:val="220"/>
  </w:num>
  <w:num w:numId="129">
    <w:abstractNumId w:val="373"/>
  </w:num>
  <w:num w:numId="130">
    <w:abstractNumId w:val="228"/>
  </w:num>
  <w:num w:numId="131">
    <w:abstractNumId w:val="176"/>
  </w:num>
  <w:num w:numId="132">
    <w:abstractNumId w:val="320"/>
  </w:num>
  <w:num w:numId="133">
    <w:abstractNumId w:val="241"/>
  </w:num>
  <w:num w:numId="134">
    <w:abstractNumId w:val="278"/>
  </w:num>
  <w:num w:numId="135">
    <w:abstractNumId w:val="180"/>
  </w:num>
  <w:num w:numId="136">
    <w:abstractNumId w:val="5"/>
  </w:num>
  <w:num w:numId="137">
    <w:abstractNumId w:val="333"/>
  </w:num>
  <w:num w:numId="138">
    <w:abstractNumId w:val="47"/>
  </w:num>
  <w:num w:numId="139">
    <w:abstractNumId w:val="291"/>
  </w:num>
  <w:num w:numId="140">
    <w:abstractNumId w:val="409"/>
  </w:num>
  <w:num w:numId="141">
    <w:abstractNumId w:val="216"/>
  </w:num>
  <w:num w:numId="142">
    <w:abstractNumId w:val="359"/>
  </w:num>
  <w:num w:numId="143">
    <w:abstractNumId w:val="221"/>
  </w:num>
  <w:num w:numId="144">
    <w:abstractNumId w:val="175"/>
  </w:num>
  <w:num w:numId="145">
    <w:abstractNumId w:val="369"/>
  </w:num>
  <w:num w:numId="146">
    <w:abstractNumId w:val="252"/>
  </w:num>
  <w:num w:numId="147">
    <w:abstractNumId w:val="162"/>
  </w:num>
  <w:num w:numId="148">
    <w:abstractNumId w:val="449"/>
  </w:num>
  <w:num w:numId="149">
    <w:abstractNumId w:val="299"/>
  </w:num>
  <w:num w:numId="150">
    <w:abstractNumId w:val="90"/>
  </w:num>
  <w:num w:numId="151">
    <w:abstractNumId w:val="169"/>
  </w:num>
  <w:num w:numId="152">
    <w:abstractNumId w:val="63"/>
  </w:num>
  <w:num w:numId="153">
    <w:abstractNumId w:val="353"/>
  </w:num>
  <w:num w:numId="154">
    <w:abstractNumId w:val="447"/>
  </w:num>
  <w:num w:numId="155">
    <w:abstractNumId w:val="284"/>
  </w:num>
  <w:num w:numId="156">
    <w:abstractNumId w:val="13"/>
  </w:num>
  <w:num w:numId="157">
    <w:abstractNumId w:val="153"/>
  </w:num>
  <w:num w:numId="158">
    <w:abstractNumId w:val="21"/>
  </w:num>
  <w:num w:numId="159">
    <w:abstractNumId w:val="301"/>
  </w:num>
  <w:num w:numId="160">
    <w:abstractNumId w:val="400"/>
  </w:num>
  <w:num w:numId="161">
    <w:abstractNumId w:val="411"/>
  </w:num>
  <w:num w:numId="162">
    <w:abstractNumId w:val="270"/>
  </w:num>
  <w:num w:numId="163">
    <w:abstractNumId w:val="338"/>
  </w:num>
  <w:num w:numId="164">
    <w:abstractNumId w:val="403"/>
  </w:num>
  <w:num w:numId="165">
    <w:abstractNumId w:val="10"/>
  </w:num>
  <w:num w:numId="166">
    <w:abstractNumId w:val="61"/>
  </w:num>
  <w:num w:numId="167">
    <w:abstractNumId w:val="334"/>
  </w:num>
  <w:num w:numId="168">
    <w:abstractNumId w:val="288"/>
  </w:num>
  <w:num w:numId="169">
    <w:abstractNumId w:val="104"/>
  </w:num>
  <w:num w:numId="170">
    <w:abstractNumId w:val="30"/>
  </w:num>
  <w:num w:numId="171">
    <w:abstractNumId w:val="87"/>
  </w:num>
  <w:num w:numId="172">
    <w:abstractNumId w:val="292"/>
  </w:num>
  <w:num w:numId="173">
    <w:abstractNumId w:val="157"/>
  </w:num>
  <w:num w:numId="174">
    <w:abstractNumId w:val="149"/>
  </w:num>
  <w:num w:numId="175">
    <w:abstractNumId w:val="167"/>
  </w:num>
  <w:num w:numId="176">
    <w:abstractNumId w:val="308"/>
  </w:num>
  <w:num w:numId="177">
    <w:abstractNumId w:val="375"/>
  </w:num>
  <w:num w:numId="178">
    <w:abstractNumId w:val="381"/>
  </w:num>
  <w:num w:numId="179">
    <w:abstractNumId w:val="237"/>
  </w:num>
  <w:num w:numId="180">
    <w:abstractNumId w:val="283"/>
  </w:num>
  <w:num w:numId="181">
    <w:abstractNumId w:val="374"/>
  </w:num>
  <w:num w:numId="182">
    <w:abstractNumId w:val="424"/>
  </w:num>
  <w:num w:numId="183">
    <w:abstractNumId w:val="72"/>
  </w:num>
  <w:num w:numId="184">
    <w:abstractNumId w:val="298"/>
  </w:num>
  <w:num w:numId="185">
    <w:abstractNumId w:val="185"/>
  </w:num>
  <w:num w:numId="186">
    <w:abstractNumId w:val="121"/>
  </w:num>
  <w:num w:numId="187">
    <w:abstractNumId w:val="65"/>
  </w:num>
  <w:num w:numId="188">
    <w:abstractNumId w:val="406"/>
  </w:num>
  <w:num w:numId="189">
    <w:abstractNumId w:val="31"/>
  </w:num>
  <w:num w:numId="190">
    <w:abstractNumId w:val="194"/>
  </w:num>
  <w:num w:numId="191">
    <w:abstractNumId w:val="262"/>
  </w:num>
  <w:num w:numId="192">
    <w:abstractNumId w:val="142"/>
  </w:num>
  <w:num w:numId="193">
    <w:abstractNumId w:val="248"/>
  </w:num>
  <w:num w:numId="194">
    <w:abstractNumId w:val="108"/>
  </w:num>
  <w:num w:numId="195">
    <w:abstractNumId w:val="145"/>
  </w:num>
  <w:num w:numId="196">
    <w:abstractNumId w:val="53"/>
  </w:num>
  <w:num w:numId="197">
    <w:abstractNumId w:val="382"/>
  </w:num>
  <w:num w:numId="198">
    <w:abstractNumId w:val="64"/>
  </w:num>
  <w:num w:numId="199">
    <w:abstractNumId w:val="131"/>
  </w:num>
  <w:num w:numId="200">
    <w:abstractNumId w:val="371"/>
  </w:num>
  <w:num w:numId="201">
    <w:abstractNumId w:val="423"/>
  </w:num>
  <w:num w:numId="202">
    <w:abstractNumId w:val="372"/>
  </w:num>
  <w:num w:numId="203">
    <w:abstractNumId w:val="355"/>
  </w:num>
  <w:num w:numId="204">
    <w:abstractNumId w:val="287"/>
  </w:num>
  <w:num w:numId="205">
    <w:abstractNumId w:val="163"/>
  </w:num>
  <w:num w:numId="206">
    <w:abstractNumId w:val="407"/>
  </w:num>
  <w:num w:numId="207">
    <w:abstractNumId w:val="111"/>
  </w:num>
  <w:num w:numId="208">
    <w:abstractNumId w:val="410"/>
  </w:num>
  <w:num w:numId="209">
    <w:abstractNumId w:val="112"/>
  </w:num>
  <w:num w:numId="210">
    <w:abstractNumId w:val="119"/>
  </w:num>
  <w:num w:numId="211">
    <w:abstractNumId w:val="245"/>
  </w:num>
  <w:num w:numId="212">
    <w:abstractNumId w:val="458"/>
  </w:num>
  <w:num w:numId="213">
    <w:abstractNumId w:val="20"/>
  </w:num>
  <w:num w:numId="214">
    <w:abstractNumId w:val="39"/>
  </w:num>
  <w:num w:numId="215">
    <w:abstractNumId w:val="235"/>
  </w:num>
  <w:num w:numId="216">
    <w:abstractNumId w:val="193"/>
  </w:num>
  <w:num w:numId="217">
    <w:abstractNumId w:val="45"/>
  </w:num>
  <w:num w:numId="218">
    <w:abstractNumId w:val="123"/>
  </w:num>
  <w:num w:numId="219">
    <w:abstractNumId w:val="421"/>
  </w:num>
  <w:num w:numId="220">
    <w:abstractNumId w:val="114"/>
  </w:num>
  <w:num w:numId="221">
    <w:abstractNumId w:val="74"/>
  </w:num>
  <w:num w:numId="222">
    <w:abstractNumId w:val="60"/>
  </w:num>
  <w:num w:numId="223">
    <w:abstractNumId w:val="437"/>
  </w:num>
  <w:num w:numId="224">
    <w:abstractNumId w:val="37"/>
  </w:num>
  <w:num w:numId="225">
    <w:abstractNumId w:val="17"/>
  </w:num>
  <w:num w:numId="226">
    <w:abstractNumId w:val="24"/>
  </w:num>
  <w:num w:numId="227">
    <w:abstractNumId w:val="156"/>
  </w:num>
  <w:num w:numId="228">
    <w:abstractNumId w:val="429"/>
  </w:num>
  <w:num w:numId="229">
    <w:abstractNumId w:val="183"/>
  </w:num>
  <w:num w:numId="230">
    <w:abstractNumId w:val="195"/>
  </w:num>
  <w:num w:numId="231">
    <w:abstractNumId w:val="442"/>
  </w:num>
  <w:num w:numId="232">
    <w:abstractNumId w:val="391"/>
  </w:num>
  <w:num w:numId="233">
    <w:abstractNumId w:val="243"/>
  </w:num>
  <w:num w:numId="234">
    <w:abstractNumId w:val="395"/>
  </w:num>
  <w:num w:numId="235">
    <w:abstractNumId w:val="326"/>
  </w:num>
  <w:num w:numId="236">
    <w:abstractNumId w:val="182"/>
  </w:num>
  <w:num w:numId="237">
    <w:abstractNumId w:val="124"/>
  </w:num>
  <w:num w:numId="238">
    <w:abstractNumId w:val="3"/>
  </w:num>
  <w:num w:numId="239">
    <w:abstractNumId w:val="236"/>
  </w:num>
  <w:num w:numId="240">
    <w:abstractNumId w:val="448"/>
  </w:num>
  <w:num w:numId="241">
    <w:abstractNumId w:val="184"/>
  </w:num>
  <w:num w:numId="242">
    <w:abstractNumId w:val="117"/>
  </w:num>
  <w:num w:numId="243">
    <w:abstractNumId w:val="268"/>
  </w:num>
  <w:num w:numId="244">
    <w:abstractNumId w:val="122"/>
  </w:num>
  <w:num w:numId="245">
    <w:abstractNumId w:val="317"/>
  </w:num>
  <w:num w:numId="246">
    <w:abstractNumId w:val="441"/>
  </w:num>
  <w:num w:numId="247">
    <w:abstractNumId w:val="196"/>
  </w:num>
  <w:num w:numId="248">
    <w:abstractNumId w:val="420"/>
  </w:num>
  <w:num w:numId="249">
    <w:abstractNumId w:val="6"/>
  </w:num>
  <w:num w:numId="250">
    <w:abstractNumId w:val="438"/>
  </w:num>
  <w:num w:numId="251">
    <w:abstractNumId w:val="274"/>
  </w:num>
  <w:num w:numId="252">
    <w:abstractNumId w:val="370"/>
  </w:num>
  <w:num w:numId="253">
    <w:abstractNumId w:val="264"/>
  </w:num>
  <w:num w:numId="254">
    <w:abstractNumId w:val="69"/>
  </w:num>
  <w:num w:numId="255">
    <w:abstractNumId w:val="106"/>
  </w:num>
  <w:num w:numId="256">
    <w:abstractNumId w:val="177"/>
  </w:num>
  <w:num w:numId="257">
    <w:abstractNumId w:val="2"/>
  </w:num>
  <w:num w:numId="258">
    <w:abstractNumId w:val="189"/>
  </w:num>
  <w:num w:numId="259">
    <w:abstractNumId w:val="40"/>
  </w:num>
  <w:num w:numId="260">
    <w:abstractNumId w:val="307"/>
  </w:num>
  <w:num w:numId="261">
    <w:abstractNumId w:val="405"/>
  </w:num>
  <w:num w:numId="262">
    <w:abstractNumId w:val="28"/>
  </w:num>
  <w:num w:numId="263">
    <w:abstractNumId w:val="383"/>
  </w:num>
  <w:num w:numId="264">
    <w:abstractNumId w:val="309"/>
  </w:num>
  <w:num w:numId="265">
    <w:abstractNumId w:val="324"/>
  </w:num>
  <w:num w:numId="266">
    <w:abstractNumId w:val="377"/>
  </w:num>
  <w:num w:numId="267">
    <w:abstractNumId w:val="238"/>
  </w:num>
  <w:num w:numId="268">
    <w:abstractNumId w:val="318"/>
  </w:num>
  <w:num w:numId="269">
    <w:abstractNumId w:val="70"/>
  </w:num>
  <w:num w:numId="270">
    <w:abstractNumId w:val="321"/>
  </w:num>
  <w:num w:numId="271">
    <w:abstractNumId w:val="344"/>
  </w:num>
  <w:num w:numId="272">
    <w:abstractNumId w:val="365"/>
  </w:num>
  <w:num w:numId="273">
    <w:abstractNumId w:val="14"/>
  </w:num>
  <w:num w:numId="274">
    <w:abstractNumId w:val="413"/>
  </w:num>
  <w:num w:numId="275">
    <w:abstractNumId w:val="303"/>
  </w:num>
  <w:num w:numId="276">
    <w:abstractNumId w:val="332"/>
  </w:num>
  <w:num w:numId="277">
    <w:abstractNumId w:val="41"/>
  </w:num>
  <w:num w:numId="278">
    <w:abstractNumId w:val="251"/>
  </w:num>
  <w:num w:numId="279">
    <w:abstractNumId w:val="443"/>
  </w:num>
  <w:num w:numId="280">
    <w:abstractNumId w:val="25"/>
  </w:num>
  <w:num w:numId="281">
    <w:abstractNumId w:val="128"/>
  </w:num>
  <w:num w:numId="282">
    <w:abstractNumId w:val="73"/>
  </w:num>
  <w:num w:numId="283">
    <w:abstractNumId w:val="456"/>
  </w:num>
  <w:num w:numId="284">
    <w:abstractNumId w:val="289"/>
  </w:num>
  <w:num w:numId="285">
    <w:abstractNumId w:val="136"/>
  </w:num>
  <w:num w:numId="286">
    <w:abstractNumId w:val="433"/>
  </w:num>
  <w:num w:numId="287">
    <w:abstractNumId w:val="166"/>
  </w:num>
  <w:num w:numId="288">
    <w:abstractNumId w:val="327"/>
  </w:num>
  <w:num w:numId="289">
    <w:abstractNumId w:val="105"/>
  </w:num>
  <w:num w:numId="290">
    <w:abstractNumId w:val="83"/>
  </w:num>
  <w:num w:numId="291">
    <w:abstractNumId w:val="116"/>
  </w:num>
  <w:num w:numId="292">
    <w:abstractNumId w:val="233"/>
  </w:num>
  <w:num w:numId="293">
    <w:abstractNumId w:val="425"/>
  </w:num>
  <w:num w:numId="294">
    <w:abstractNumId w:val="27"/>
  </w:num>
  <w:num w:numId="295">
    <w:abstractNumId w:val="331"/>
  </w:num>
  <w:num w:numId="296">
    <w:abstractNumId w:val="226"/>
  </w:num>
  <w:num w:numId="297">
    <w:abstractNumId w:val="76"/>
  </w:num>
  <w:num w:numId="298">
    <w:abstractNumId w:val="446"/>
  </w:num>
  <w:num w:numId="299">
    <w:abstractNumId w:val="67"/>
  </w:num>
  <w:num w:numId="300">
    <w:abstractNumId w:val="427"/>
  </w:num>
  <w:num w:numId="301">
    <w:abstractNumId w:val="325"/>
  </w:num>
  <w:num w:numId="302">
    <w:abstractNumId w:val="143"/>
  </w:num>
  <w:num w:numId="303">
    <w:abstractNumId w:val="192"/>
  </w:num>
  <w:num w:numId="304">
    <w:abstractNumId w:val="32"/>
  </w:num>
  <w:num w:numId="305">
    <w:abstractNumId w:val="454"/>
  </w:num>
  <w:num w:numId="306">
    <w:abstractNumId w:val="316"/>
  </w:num>
  <w:num w:numId="307">
    <w:abstractNumId w:val="80"/>
  </w:num>
  <w:num w:numId="308">
    <w:abstractNumId w:val="418"/>
  </w:num>
  <w:num w:numId="309">
    <w:abstractNumId w:val="386"/>
  </w:num>
  <w:num w:numId="310">
    <w:abstractNumId w:val="266"/>
  </w:num>
  <w:num w:numId="311">
    <w:abstractNumId w:val="96"/>
  </w:num>
  <w:num w:numId="312">
    <w:abstractNumId w:val="91"/>
  </w:num>
  <w:num w:numId="313">
    <w:abstractNumId w:val="384"/>
  </w:num>
  <w:num w:numId="314">
    <w:abstractNumId w:val="213"/>
  </w:num>
  <w:num w:numId="315">
    <w:abstractNumId w:val="82"/>
  </w:num>
  <w:num w:numId="316">
    <w:abstractNumId w:val="224"/>
  </w:num>
  <w:num w:numId="317">
    <w:abstractNumId w:val="345"/>
  </w:num>
  <w:num w:numId="318">
    <w:abstractNumId w:val="186"/>
  </w:num>
  <w:num w:numId="319">
    <w:abstractNumId w:val="130"/>
  </w:num>
  <w:num w:numId="320">
    <w:abstractNumId w:val="257"/>
  </w:num>
  <w:num w:numId="321">
    <w:abstractNumId w:val="315"/>
  </w:num>
  <w:num w:numId="322">
    <w:abstractNumId w:val="362"/>
  </w:num>
  <w:num w:numId="323">
    <w:abstractNumId w:val="339"/>
  </w:num>
  <w:num w:numId="324">
    <w:abstractNumId w:val="214"/>
  </w:num>
  <w:num w:numId="325">
    <w:abstractNumId w:val="58"/>
  </w:num>
  <w:num w:numId="326">
    <w:abstractNumId w:val="168"/>
  </w:num>
  <w:num w:numId="327">
    <w:abstractNumId w:val="390"/>
  </w:num>
  <w:num w:numId="328">
    <w:abstractNumId w:val="15"/>
  </w:num>
  <w:num w:numId="329">
    <w:abstractNumId w:val="230"/>
  </w:num>
  <w:num w:numId="330">
    <w:abstractNumId w:val="311"/>
  </w:num>
  <w:num w:numId="331">
    <w:abstractNumId w:val="191"/>
  </w:num>
  <w:num w:numId="332">
    <w:abstractNumId w:val="48"/>
  </w:num>
  <w:num w:numId="333">
    <w:abstractNumId w:val="445"/>
  </w:num>
  <w:num w:numId="334">
    <w:abstractNumId w:val="432"/>
  </w:num>
  <w:num w:numId="335">
    <w:abstractNumId w:val="249"/>
  </w:num>
  <w:num w:numId="336">
    <w:abstractNumId w:val="159"/>
  </w:num>
  <w:num w:numId="337">
    <w:abstractNumId w:val="212"/>
  </w:num>
  <w:num w:numId="338">
    <w:abstractNumId w:val="170"/>
  </w:num>
  <w:num w:numId="339">
    <w:abstractNumId w:val="399"/>
  </w:num>
  <w:num w:numId="340">
    <w:abstractNumId w:val="148"/>
  </w:num>
  <w:num w:numId="341">
    <w:abstractNumId w:val="205"/>
  </w:num>
  <w:num w:numId="342">
    <w:abstractNumId w:val="126"/>
  </w:num>
  <w:num w:numId="343">
    <w:abstractNumId w:val="457"/>
  </w:num>
  <w:num w:numId="344">
    <w:abstractNumId w:val="138"/>
  </w:num>
  <w:num w:numId="345">
    <w:abstractNumId w:val="350"/>
  </w:num>
  <w:num w:numId="346">
    <w:abstractNumId w:val="256"/>
  </w:num>
  <w:num w:numId="347">
    <w:abstractNumId w:val="98"/>
  </w:num>
  <w:num w:numId="348">
    <w:abstractNumId w:val="363"/>
  </w:num>
  <w:num w:numId="349">
    <w:abstractNumId w:val="393"/>
  </w:num>
  <w:num w:numId="350">
    <w:abstractNumId w:val="181"/>
  </w:num>
  <w:num w:numId="351">
    <w:abstractNumId w:val="222"/>
  </w:num>
  <w:num w:numId="352">
    <w:abstractNumId w:val="419"/>
  </w:num>
  <w:num w:numId="353">
    <w:abstractNumId w:val="12"/>
  </w:num>
  <w:num w:numId="354">
    <w:abstractNumId w:val="461"/>
  </w:num>
  <w:num w:numId="355">
    <w:abstractNumId w:val="261"/>
  </w:num>
  <w:num w:numId="356">
    <w:abstractNumId w:val="19"/>
  </w:num>
  <w:num w:numId="357">
    <w:abstractNumId w:val="239"/>
  </w:num>
  <w:num w:numId="358">
    <w:abstractNumId w:val="97"/>
  </w:num>
  <w:num w:numId="359">
    <w:abstractNumId w:val="397"/>
  </w:num>
  <w:num w:numId="360">
    <w:abstractNumId w:val="295"/>
  </w:num>
  <w:num w:numId="361">
    <w:abstractNumId w:val="306"/>
  </w:num>
  <w:num w:numId="362">
    <w:abstractNumId w:val="99"/>
  </w:num>
  <w:num w:numId="363">
    <w:abstractNumId w:val="396"/>
  </w:num>
  <w:num w:numId="364">
    <w:abstractNumId w:val="59"/>
  </w:num>
  <w:num w:numId="365">
    <w:abstractNumId w:val="52"/>
  </w:num>
  <w:num w:numId="366">
    <w:abstractNumId w:val="352"/>
  </w:num>
  <w:num w:numId="367">
    <w:abstractNumId w:val="147"/>
  </w:num>
  <w:num w:numId="368">
    <w:abstractNumId w:val="439"/>
  </w:num>
  <w:num w:numId="369">
    <w:abstractNumId w:val="132"/>
  </w:num>
  <w:num w:numId="370">
    <w:abstractNumId w:val="155"/>
  </w:num>
  <w:num w:numId="371">
    <w:abstractNumId w:val="66"/>
  </w:num>
  <w:num w:numId="372">
    <w:abstractNumId w:val="346"/>
  </w:num>
  <w:num w:numId="373">
    <w:abstractNumId w:val="389"/>
  </w:num>
  <w:num w:numId="374">
    <w:abstractNumId w:val="335"/>
  </w:num>
  <w:num w:numId="375">
    <w:abstractNumId w:val="273"/>
  </w:num>
  <w:num w:numId="376">
    <w:abstractNumId w:val="358"/>
  </w:num>
  <w:num w:numId="377">
    <w:abstractNumId w:val="120"/>
  </w:num>
  <w:num w:numId="378">
    <w:abstractNumId w:val="71"/>
  </w:num>
  <w:num w:numId="379">
    <w:abstractNumId w:val="1"/>
  </w:num>
  <w:num w:numId="380">
    <w:abstractNumId w:val="26"/>
  </w:num>
  <w:num w:numId="381">
    <w:abstractNumId w:val="380"/>
  </w:num>
  <w:num w:numId="382">
    <w:abstractNumId w:val="402"/>
  </w:num>
  <w:num w:numId="383">
    <w:abstractNumId w:val="103"/>
  </w:num>
  <w:num w:numId="384">
    <w:abstractNumId w:val="56"/>
  </w:num>
  <w:num w:numId="385">
    <w:abstractNumId w:val="179"/>
  </w:num>
  <w:num w:numId="386">
    <w:abstractNumId w:val="125"/>
  </w:num>
  <w:num w:numId="387">
    <w:abstractNumId w:val="137"/>
  </w:num>
  <w:num w:numId="388">
    <w:abstractNumId w:val="394"/>
  </w:num>
  <w:num w:numId="389">
    <w:abstractNumId w:val="11"/>
  </w:num>
  <w:num w:numId="390">
    <w:abstractNumId w:val="172"/>
  </w:num>
  <w:num w:numId="391">
    <w:abstractNumId w:val="43"/>
  </w:num>
  <w:num w:numId="392">
    <w:abstractNumId w:val="314"/>
  </w:num>
  <w:num w:numId="393">
    <w:abstractNumId w:val="22"/>
  </w:num>
  <w:num w:numId="394">
    <w:abstractNumId w:val="7"/>
  </w:num>
  <w:num w:numId="395">
    <w:abstractNumId w:val="430"/>
  </w:num>
  <w:num w:numId="396">
    <w:abstractNumId w:val="129"/>
  </w:num>
  <w:num w:numId="397">
    <w:abstractNumId w:val="127"/>
  </w:num>
  <w:num w:numId="398">
    <w:abstractNumId w:val="269"/>
  </w:num>
  <w:num w:numId="399">
    <w:abstractNumId w:val="323"/>
  </w:num>
  <w:num w:numId="400">
    <w:abstractNumId w:val="392"/>
  </w:num>
  <w:num w:numId="401">
    <w:abstractNumId w:val="341"/>
  </w:num>
  <w:num w:numId="402">
    <w:abstractNumId w:val="215"/>
  </w:num>
  <w:num w:numId="403">
    <w:abstractNumId w:val="102"/>
  </w:num>
  <w:num w:numId="404">
    <w:abstractNumId w:val="354"/>
  </w:num>
  <w:num w:numId="405">
    <w:abstractNumId w:val="211"/>
  </w:num>
  <w:num w:numId="406">
    <w:abstractNumId w:val="207"/>
  </w:num>
  <w:num w:numId="407">
    <w:abstractNumId w:val="444"/>
  </w:num>
  <w:num w:numId="408">
    <w:abstractNumId w:val="357"/>
  </w:num>
  <w:num w:numId="409">
    <w:abstractNumId w:val="50"/>
  </w:num>
  <w:num w:numId="410">
    <w:abstractNumId w:val="272"/>
  </w:num>
  <w:num w:numId="411">
    <w:abstractNumId w:val="178"/>
  </w:num>
  <w:num w:numId="412">
    <w:abstractNumId w:val="347"/>
  </w:num>
  <w:num w:numId="413">
    <w:abstractNumId w:val="281"/>
  </w:num>
  <w:num w:numId="414">
    <w:abstractNumId w:val="260"/>
  </w:num>
  <w:num w:numId="415">
    <w:abstractNumId w:val="164"/>
  </w:num>
  <w:num w:numId="416">
    <w:abstractNumId w:val="78"/>
  </w:num>
  <w:num w:numId="417">
    <w:abstractNumId w:val="107"/>
  </w:num>
  <w:num w:numId="418">
    <w:abstractNumId w:val="190"/>
  </w:num>
  <w:num w:numId="419">
    <w:abstractNumId w:val="378"/>
  </w:num>
  <w:num w:numId="420">
    <w:abstractNumId w:val="231"/>
  </w:num>
  <w:num w:numId="421">
    <w:abstractNumId w:val="460"/>
  </w:num>
  <w:num w:numId="422">
    <w:abstractNumId w:val="360"/>
  </w:num>
  <w:num w:numId="423">
    <w:abstractNumId w:val="158"/>
  </w:num>
  <w:num w:numId="424">
    <w:abstractNumId w:val="88"/>
  </w:num>
  <w:num w:numId="425">
    <w:abstractNumId w:val="305"/>
  </w:num>
  <w:num w:numId="426">
    <w:abstractNumId w:val="217"/>
  </w:num>
  <w:num w:numId="427">
    <w:abstractNumId w:val="75"/>
  </w:num>
  <w:num w:numId="428">
    <w:abstractNumId w:val="85"/>
  </w:num>
  <w:num w:numId="429">
    <w:abstractNumId w:val="459"/>
  </w:num>
  <w:num w:numId="430">
    <w:abstractNumId w:val="200"/>
  </w:num>
  <w:num w:numId="431">
    <w:abstractNumId w:val="57"/>
  </w:num>
  <w:num w:numId="432">
    <w:abstractNumId w:val="4"/>
  </w:num>
  <w:num w:numId="433">
    <w:abstractNumId w:val="8"/>
  </w:num>
  <w:num w:numId="434">
    <w:abstractNumId w:val="173"/>
  </w:num>
  <w:num w:numId="435">
    <w:abstractNumId w:val="240"/>
  </w:num>
  <w:num w:numId="436">
    <w:abstractNumId w:val="259"/>
  </w:num>
  <w:num w:numId="437">
    <w:abstractNumId w:val="275"/>
  </w:num>
  <w:num w:numId="438">
    <w:abstractNumId w:val="279"/>
  </w:num>
  <w:num w:numId="439">
    <w:abstractNumId w:val="86"/>
  </w:num>
  <w:num w:numId="440">
    <w:abstractNumId w:val="312"/>
  </w:num>
  <w:num w:numId="441">
    <w:abstractNumId w:val="202"/>
  </w:num>
  <w:num w:numId="442">
    <w:abstractNumId w:val="161"/>
  </w:num>
  <w:num w:numId="443">
    <w:abstractNumId w:val="23"/>
  </w:num>
  <w:num w:numId="444">
    <w:abstractNumId w:val="280"/>
  </w:num>
  <w:num w:numId="445">
    <w:abstractNumId w:val="367"/>
  </w:num>
  <w:num w:numId="446">
    <w:abstractNumId w:val="376"/>
  </w:num>
  <w:num w:numId="447">
    <w:abstractNumId w:val="232"/>
  </w:num>
  <w:num w:numId="448">
    <w:abstractNumId w:val="141"/>
  </w:num>
  <w:num w:numId="449">
    <w:abstractNumId w:val="417"/>
  </w:num>
  <w:num w:numId="450">
    <w:abstractNumId w:val="342"/>
  </w:num>
  <w:num w:numId="451">
    <w:abstractNumId w:val="450"/>
  </w:num>
  <w:num w:numId="452">
    <w:abstractNumId w:val="435"/>
  </w:num>
  <w:num w:numId="453">
    <w:abstractNumId w:val="244"/>
  </w:num>
  <w:num w:numId="454">
    <w:abstractNumId w:val="68"/>
  </w:num>
  <w:num w:numId="455">
    <w:abstractNumId w:val="208"/>
  </w:num>
  <w:num w:numId="456">
    <w:abstractNumId w:val="115"/>
  </w:num>
  <w:num w:numId="457">
    <w:abstractNumId w:val="408"/>
  </w:num>
  <w:num w:numId="458">
    <w:abstractNumId w:val="366"/>
  </w:num>
  <w:num w:numId="459">
    <w:abstractNumId w:val="398"/>
  </w:num>
  <w:num w:numId="460">
    <w:abstractNumId w:val="336"/>
  </w:num>
  <w:num w:numId="461">
    <w:abstractNumId w:val="229"/>
  </w:num>
  <w:num w:numId="462">
    <w:abstractNumId w:val="42"/>
  </w:num>
  <w:num w:numId="463">
    <w:abstractNumId w:val="165"/>
  </w:num>
  <w:num w:numId="464">
    <w:abstractNumId w:val="466"/>
  </w:num>
  <w:num w:numId="465">
    <w:abstractNumId w:val="464"/>
  </w:num>
  <w:num w:numId="466">
    <w:abstractNumId w:val="465"/>
  </w:num>
  <w:num w:numId="467">
    <w:abstractNumId w:val="368"/>
  </w:num>
  <w:num w:numId="468">
    <w:abstractNumId w:val="234"/>
  </w:num>
  <w:num w:numId="469">
    <w:abstractNumId w:val="282"/>
  </w:num>
  <w:num w:numId="470">
    <w:abstractNumId w:val="451"/>
  </w:num>
  <w:num w:numId="471">
    <w:abstractNumId w:val="0"/>
  </w:num>
  <w:num w:numId="472">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69"/>
  </w:num>
  <w:num w:numId="474">
    <w:abstractNumId w:val="468"/>
  </w:num>
  <w:num w:numId="475">
    <w:abstractNumId w:val="467"/>
  </w:num>
  <w:numIdMacAtCleanup w:val="4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608"/>
    <w:rsid w:val="00003322"/>
    <w:rsid w:val="00085C39"/>
    <w:rsid w:val="000E68AB"/>
    <w:rsid w:val="00123A26"/>
    <w:rsid w:val="0015495F"/>
    <w:rsid w:val="001677F4"/>
    <w:rsid w:val="0017074C"/>
    <w:rsid w:val="00185F3B"/>
    <w:rsid w:val="00186F1F"/>
    <w:rsid w:val="001A5737"/>
    <w:rsid w:val="001C0414"/>
    <w:rsid w:val="001D0F81"/>
    <w:rsid w:val="00213C53"/>
    <w:rsid w:val="00222ADF"/>
    <w:rsid w:val="0024604C"/>
    <w:rsid w:val="00280F8A"/>
    <w:rsid w:val="00286BD0"/>
    <w:rsid w:val="0029343C"/>
    <w:rsid w:val="002A52F8"/>
    <w:rsid w:val="003234A1"/>
    <w:rsid w:val="00401584"/>
    <w:rsid w:val="004429BC"/>
    <w:rsid w:val="00446DF4"/>
    <w:rsid w:val="004A2477"/>
    <w:rsid w:val="004B0AD4"/>
    <w:rsid w:val="0051386A"/>
    <w:rsid w:val="0051661C"/>
    <w:rsid w:val="00525320"/>
    <w:rsid w:val="00561D93"/>
    <w:rsid w:val="00597F84"/>
    <w:rsid w:val="005D34D2"/>
    <w:rsid w:val="006569CB"/>
    <w:rsid w:val="00685E8E"/>
    <w:rsid w:val="00690A0C"/>
    <w:rsid w:val="0069698A"/>
    <w:rsid w:val="00697363"/>
    <w:rsid w:val="006C566D"/>
    <w:rsid w:val="00726B54"/>
    <w:rsid w:val="00744883"/>
    <w:rsid w:val="0077302D"/>
    <w:rsid w:val="007738E6"/>
    <w:rsid w:val="007742E4"/>
    <w:rsid w:val="007C315B"/>
    <w:rsid w:val="00802A27"/>
    <w:rsid w:val="00831F1D"/>
    <w:rsid w:val="00870FFF"/>
    <w:rsid w:val="00896F84"/>
    <w:rsid w:val="008C3608"/>
    <w:rsid w:val="008D0A0B"/>
    <w:rsid w:val="008D540B"/>
    <w:rsid w:val="00935914"/>
    <w:rsid w:val="00936C76"/>
    <w:rsid w:val="00936C94"/>
    <w:rsid w:val="00986559"/>
    <w:rsid w:val="009F0DCD"/>
    <w:rsid w:val="00A55087"/>
    <w:rsid w:val="00A95D9A"/>
    <w:rsid w:val="00AC687B"/>
    <w:rsid w:val="00AC7EBC"/>
    <w:rsid w:val="00B615F7"/>
    <w:rsid w:val="00BA41B4"/>
    <w:rsid w:val="00C13A6A"/>
    <w:rsid w:val="00C1583F"/>
    <w:rsid w:val="00C1693C"/>
    <w:rsid w:val="00C4229A"/>
    <w:rsid w:val="00CB2B1E"/>
    <w:rsid w:val="00D11AEB"/>
    <w:rsid w:val="00D77985"/>
    <w:rsid w:val="00D80D7F"/>
    <w:rsid w:val="00DF2458"/>
    <w:rsid w:val="00E0663C"/>
    <w:rsid w:val="00E4239F"/>
    <w:rsid w:val="00E7186E"/>
    <w:rsid w:val="00EA2104"/>
    <w:rsid w:val="00EA7915"/>
    <w:rsid w:val="00EC712E"/>
    <w:rsid w:val="00ED4958"/>
    <w:rsid w:val="00EF0C31"/>
    <w:rsid w:val="00F21705"/>
    <w:rsid w:val="00F22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3438E-8453-4FCB-9CD0-10E3646A6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header"/>
    <w:basedOn w:val="a"/>
    <w:link w:val="a5"/>
    <w:uiPriority w:val="99"/>
    <w:unhideWhenUsed/>
    <w:rsid w:val="0069698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9698A"/>
  </w:style>
  <w:style w:type="paragraph" w:styleId="a6">
    <w:name w:val="footer"/>
    <w:basedOn w:val="a"/>
    <w:link w:val="a7"/>
    <w:uiPriority w:val="99"/>
    <w:unhideWhenUsed/>
    <w:rsid w:val="0069698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9698A"/>
  </w:style>
  <w:style w:type="paragraph" w:styleId="a8">
    <w:name w:val="List Paragraph"/>
    <w:basedOn w:val="a"/>
    <w:uiPriority w:val="34"/>
    <w:qFormat/>
    <w:rsid w:val="006569CB"/>
    <w:pPr>
      <w:ind w:left="720"/>
      <w:contextualSpacing/>
    </w:pPr>
  </w:style>
  <w:style w:type="paragraph" w:styleId="a9">
    <w:name w:val="Balloon Text"/>
    <w:basedOn w:val="a"/>
    <w:link w:val="aa"/>
    <w:uiPriority w:val="99"/>
    <w:semiHidden/>
    <w:unhideWhenUsed/>
    <w:rsid w:val="0098655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86559"/>
    <w:rPr>
      <w:rFonts w:ascii="Segoe UI" w:hAnsi="Segoe UI" w:cs="Segoe UI"/>
      <w:sz w:val="18"/>
      <w:szCs w:val="18"/>
    </w:rPr>
  </w:style>
  <w:style w:type="paragraph" w:styleId="ab">
    <w:name w:val="Subtitle"/>
    <w:basedOn w:val="a"/>
    <w:next w:val="a"/>
    <w:link w:val="ac"/>
    <w:qFormat/>
    <w:rsid w:val="00744883"/>
    <w:pPr>
      <w:spacing w:after="0" w:line="360" w:lineRule="auto"/>
      <w:outlineLvl w:val="1"/>
    </w:pPr>
    <w:rPr>
      <w:rFonts w:ascii="Times New Roman" w:eastAsia="MS Gothic" w:hAnsi="Times New Roman" w:cs="Times New Roman"/>
      <w:b/>
      <w:sz w:val="28"/>
      <w:szCs w:val="24"/>
      <w:lang w:val="x-none" w:eastAsia="x-none"/>
    </w:rPr>
  </w:style>
  <w:style w:type="character" w:customStyle="1" w:styleId="ac">
    <w:name w:val="Подзаголовок Знак"/>
    <w:basedOn w:val="a0"/>
    <w:link w:val="ab"/>
    <w:rsid w:val="00744883"/>
    <w:rPr>
      <w:rFonts w:ascii="Times New Roman" w:eastAsia="MS Gothic" w:hAnsi="Times New Roman" w:cs="Times New Roman"/>
      <w:b/>
      <w:sz w:val="28"/>
      <w:szCs w:val="24"/>
      <w:lang w:val="x-none" w:eastAsia="x-none"/>
    </w:rPr>
  </w:style>
  <w:style w:type="character" w:customStyle="1" w:styleId="ad">
    <w:name w:val="Основной Знак"/>
    <w:link w:val="ae"/>
    <w:locked/>
    <w:rsid w:val="00744883"/>
    <w:rPr>
      <w:rFonts w:ascii="NewtonCSanPin" w:hAnsi="NewtonCSanPin"/>
      <w:color w:val="000000"/>
      <w:sz w:val="21"/>
      <w:szCs w:val="21"/>
      <w:lang w:val="x-none" w:eastAsia="x-none"/>
    </w:rPr>
  </w:style>
  <w:style w:type="paragraph" w:customStyle="1" w:styleId="ae">
    <w:name w:val="Основной"/>
    <w:basedOn w:val="a"/>
    <w:link w:val="ad"/>
    <w:rsid w:val="00744883"/>
    <w:pPr>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character" w:customStyle="1" w:styleId="af">
    <w:name w:val="Буллит Знак"/>
    <w:basedOn w:val="ad"/>
    <w:link w:val="af0"/>
    <w:locked/>
    <w:rsid w:val="00744883"/>
    <w:rPr>
      <w:rFonts w:ascii="NewtonCSanPin" w:hAnsi="NewtonCSanPin"/>
      <w:color w:val="000000"/>
      <w:sz w:val="21"/>
      <w:szCs w:val="21"/>
      <w:lang w:val="x-none" w:eastAsia="x-none"/>
    </w:rPr>
  </w:style>
  <w:style w:type="paragraph" w:customStyle="1" w:styleId="af0">
    <w:name w:val="Буллит"/>
    <w:basedOn w:val="ae"/>
    <w:link w:val="af"/>
    <w:rsid w:val="00744883"/>
    <w:pPr>
      <w:ind w:firstLine="244"/>
    </w:pPr>
  </w:style>
  <w:style w:type="paragraph" w:customStyle="1" w:styleId="4">
    <w:name w:val="Заг 4"/>
    <w:basedOn w:val="a"/>
    <w:rsid w:val="00744883"/>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val="x-none" w:eastAsia="x-none"/>
    </w:rPr>
  </w:style>
  <w:style w:type="character" w:customStyle="1" w:styleId="af1">
    <w:name w:val="Буллит Курсив Знак"/>
    <w:link w:val="af2"/>
    <w:uiPriority w:val="99"/>
    <w:locked/>
    <w:rsid w:val="00744883"/>
    <w:rPr>
      <w:rFonts w:ascii="NewtonCSanPin" w:hAnsi="NewtonCSanPin"/>
      <w:i/>
      <w:iCs/>
      <w:color w:val="000000"/>
      <w:sz w:val="21"/>
      <w:szCs w:val="21"/>
      <w:lang w:val="x-none" w:eastAsia="x-none"/>
    </w:rPr>
  </w:style>
  <w:style w:type="paragraph" w:customStyle="1" w:styleId="af2">
    <w:name w:val="Буллит Курсив"/>
    <w:basedOn w:val="af0"/>
    <w:link w:val="af1"/>
    <w:uiPriority w:val="99"/>
    <w:rsid w:val="00744883"/>
    <w:rPr>
      <w:i/>
      <w:iCs/>
    </w:rPr>
  </w:style>
  <w:style w:type="paragraph" w:customStyle="1" w:styleId="21">
    <w:name w:val="Средняя сетка 21"/>
    <w:basedOn w:val="a"/>
    <w:uiPriority w:val="1"/>
    <w:qFormat/>
    <w:rsid w:val="00744883"/>
    <w:pPr>
      <w:numPr>
        <w:numId w:val="47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3">
    <w:name w:val="Zag_3"/>
    <w:basedOn w:val="a"/>
    <w:uiPriority w:val="99"/>
    <w:rsid w:val="00744883"/>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11">
    <w:name w:val="Zag_11"/>
    <w:rsid w:val="00744883"/>
    <w:rPr>
      <w:color w:val="000000"/>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467723">
      <w:bodyDiv w:val="1"/>
      <w:marLeft w:val="0"/>
      <w:marRight w:val="0"/>
      <w:marTop w:val="0"/>
      <w:marBottom w:val="0"/>
      <w:divBdr>
        <w:top w:val="none" w:sz="0" w:space="0" w:color="auto"/>
        <w:left w:val="none" w:sz="0" w:space="0" w:color="auto"/>
        <w:bottom w:val="none" w:sz="0" w:space="0" w:color="auto"/>
        <w:right w:val="none" w:sz="0" w:space="0" w:color="auto"/>
      </w:divBdr>
    </w:div>
    <w:div w:id="1897665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47A7B-188B-400C-A002-A8A297063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134924</Words>
  <Characters>769071</Characters>
  <Application>Microsoft Office Word</Application>
  <DocSecurity>0</DocSecurity>
  <Lines>6408</Lines>
  <Paragraphs>1804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Учитель</dc:creator>
  <cp:lastModifiedBy>Учитель</cp:lastModifiedBy>
  <cp:revision>3</cp:revision>
  <cp:lastPrinted>2018-06-08T11:30:00Z</cp:lastPrinted>
  <dcterms:created xsi:type="dcterms:W3CDTF">2019-07-05T12:14:00Z</dcterms:created>
  <dcterms:modified xsi:type="dcterms:W3CDTF">2019-07-05T12:14:00Z</dcterms:modified>
</cp:coreProperties>
</file>