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85"/>
        <w:tblW w:w="0" w:type="auto"/>
        <w:tblLook w:val="04A0" w:firstRow="1" w:lastRow="0" w:firstColumn="1" w:lastColumn="0" w:noHBand="0" w:noVBand="1"/>
      </w:tblPr>
      <w:tblGrid>
        <w:gridCol w:w="4645"/>
        <w:gridCol w:w="4644"/>
      </w:tblGrid>
      <w:tr w:rsidR="00DD3C4C" w:rsidRPr="00DD3C4C" w:rsidTr="00523579">
        <w:trPr>
          <w:trHeight w:val="1750"/>
        </w:trPr>
        <w:tc>
          <w:tcPr>
            <w:tcW w:w="4645" w:type="dxa"/>
            <w:hideMark/>
          </w:tcPr>
          <w:p w:rsidR="00DD3C4C" w:rsidRPr="00DD3C4C" w:rsidRDefault="00DD3C4C" w:rsidP="00523579">
            <w:pPr>
              <w:tabs>
                <w:tab w:val="left" w:pos="76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№79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350904, г. Краснодар, хут. Копанской, 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 Центральная,16/2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ОГПН 1032306425986 ИНН 2311042374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Тел./факс: 22-99-024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22.</w:t>
            </w:r>
            <w:r w:rsidR="0052357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.201</w:t>
            </w:r>
            <w:r w:rsidR="00FF650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8</w:t>
            </w: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г.     </w:t>
            </w:r>
            <w:proofErr w:type="gramStart"/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 01</w:t>
            </w:r>
            <w:proofErr w:type="gramEnd"/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145</w:t>
            </w:r>
          </w:p>
          <w:p w:rsidR="00DD3C4C" w:rsidRPr="00DD3C4C" w:rsidRDefault="00DD3C4C" w:rsidP="0052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№ ______________ от _____________</w:t>
            </w:r>
          </w:p>
        </w:tc>
        <w:tc>
          <w:tcPr>
            <w:tcW w:w="4644" w:type="dxa"/>
          </w:tcPr>
          <w:p w:rsidR="00DD3C4C" w:rsidRPr="00DD3C4C" w:rsidRDefault="00DD3C4C" w:rsidP="0052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EAC" w:rsidRDefault="00F21EAC"/>
    <w:p w:rsidR="00DD3C4C" w:rsidRPr="00FE4D2C" w:rsidRDefault="00DD3C4C" w:rsidP="00CB42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4D2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планами </w:t>
      </w:r>
      <w:r w:rsidRPr="002A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утверждёнными в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ведении департамента образования</w:t>
      </w:r>
      <w:r w:rsidR="00CB421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ООШ № 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094"/>
        <w:gridCol w:w="2055"/>
        <w:gridCol w:w="2375"/>
        <w:gridCol w:w="7129"/>
      </w:tblGrid>
      <w:tr w:rsidR="00DD3C4C" w:rsidRPr="002A186D" w:rsidTr="00DD1E15">
        <w:tc>
          <w:tcPr>
            <w:tcW w:w="915" w:type="dxa"/>
          </w:tcPr>
          <w:p w:rsidR="00DD3C4C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D3C4C" w:rsidRPr="002A186D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97" w:type="dxa"/>
          </w:tcPr>
          <w:p w:rsidR="00DD3C4C" w:rsidRPr="002A186D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059" w:type="dxa"/>
          </w:tcPr>
          <w:p w:rsidR="00DD3C4C" w:rsidRPr="002A186D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</w:t>
            </w:r>
          </w:p>
        </w:tc>
        <w:tc>
          <w:tcPr>
            <w:tcW w:w="2376" w:type="dxa"/>
          </w:tcPr>
          <w:p w:rsidR="00DD3C4C" w:rsidRPr="002A186D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плана по противодействию коррупции</w:t>
            </w:r>
          </w:p>
        </w:tc>
        <w:tc>
          <w:tcPr>
            <w:tcW w:w="7262" w:type="dxa"/>
          </w:tcPr>
          <w:p w:rsidR="00DD3C4C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  <w:r w:rsidRPr="002A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утверждённым планом</w:t>
            </w:r>
          </w:p>
          <w:p w:rsidR="00DD3C4C" w:rsidRPr="002A186D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(перечислить)</w:t>
            </w:r>
          </w:p>
        </w:tc>
      </w:tr>
      <w:tr w:rsidR="00DD3C4C" w:rsidRPr="002A186D" w:rsidTr="00DD1E15">
        <w:tc>
          <w:tcPr>
            <w:tcW w:w="915" w:type="dxa"/>
          </w:tcPr>
          <w:p w:rsidR="00DD3C4C" w:rsidRPr="00DD3C4C" w:rsidRDefault="00DD3C4C" w:rsidP="00DD1E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</w:tcPr>
          <w:p w:rsidR="00DD3C4C" w:rsidRPr="00DD3C4C" w:rsidRDefault="00DD3C4C" w:rsidP="00DD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79</w:t>
            </w:r>
          </w:p>
        </w:tc>
        <w:tc>
          <w:tcPr>
            <w:tcW w:w="2059" w:type="dxa"/>
          </w:tcPr>
          <w:p w:rsidR="00DD3C4C" w:rsidRDefault="00CB421E" w:rsidP="00DD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</w:t>
            </w:r>
          </w:p>
          <w:p w:rsidR="00CB421E" w:rsidRPr="00DD3C4C" w:rsidRDefault="00CB421E" w:rsidP="00DD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Валерьевна</w:t>
            </w:r>
          </w:p>
        </w:tc>
        <w:tc>
          <w:tcPr>
            <w:tcW w:w="2376" w:type="dxa"/>
          </w:tcPr>
          <w:p w:rsidR="00DD3C4C" w:rsidRPr="00DD3C4C" w:rsidRDefault="00523579" w:rsidP="00523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DD3C4C" w:rsidRPr="00D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F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2" w:type="dxa"/>
          </w:tcPr>
          <w:p w:rsidR="00DD3C4C" w:rsidRPr="00DD3C4C" w:rsidRDefault="00DD3C4C" w:rsidP="00D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C">
              <w:rPr>
                <w:rFonts w:ascii="Times New Roman" w:hAnsi="Times New Roman" w:cs="Times New Roman"/>
                <w:sz w:val="24"/>
                <w:szCs w:val="24"/>
              </w:rPr>
              <w:t>-Принятие мер по предотвращению и урегулированию конфликта интересов, предание гласности каждого случая конфликта интересов в учреждении;</w:t>
            </w:r>
          </w:p>
          <w:p w:rsidR="00DD3C4C" w:rsidRPr="00DD3C4C" w:rsidRDefault="00DD3C4C" w:rsidP="00D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C">
              <w:rPr>
                <w:rFonts w:ascii="Times New Roman" w:hAnsi="Times New Roman" w:cs="Times New Roman"/>
                <w:sz w:val="24"/>
                <w:szCs w:val="24"/>
              </w:rPr>
              <w:t>-Обеспечение соблюдения работниками учреждения Кодекса этики и служебного поведения работников учреждения;</w:t>
            </w:r>
          </w:p>
          <w:p w:rsidR="00DD3C4C" w:rsidRPr="00DD3C4C" w:rsidRDefault="00DD3C4C" w:rsidP="00D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C">
              <w:rPr>
                <w:rFonts w:ascii="Times New Roman" w:hAnsi="Times New Roman" w:cs="Times New Roman"/>
                <w:sz w:val="24"/>
                <w:szCs w:val="24"/>
              </w:rPr>
              <w:t>-Приведение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коррупции;</w:t>
            </w:r>
          </w:p>
          <w:p w:rsidR="00DD3C4C" w:rsidRPr="00DD3C4C" w:rsidRDefault="00DD3C4C" w:rsidP="00D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4C">
              <w:rPr>
                <w:rFonts w:ascii="Times New Roman" w:hAnsi="Times New Roman" w:cs="Times New Roman"/>
                <w:sz w:val="24"/>
                <w:szCs w:val="24"/>
              </w:rPr>
              <w:t>-Представление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характера;</w:t>
            </w:r>
          </w:p>
          <w:p w:rsidR="00DD3C4C" w:rsidRPr="00DD3C4C" w:rsidRDefault="00DD3C4C" w:rsidP="00D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4C">
              <w:rPr>
                <w:rFonts w:ascii="Times New Roman" w:hAnsi="Times New Roman" w:cs="Times New Roman"/>
                <w:sz w:val="24"/>
                <w:szCs w:val="24"/>
              </w:rPr>
              <w:t>-Контроль за качеством предоставления муниципальных услуг, предоставляемых учреждением</w:t>
            </w:r>
          </w:p>
        </w:tc>
      </w:tr>
    </w:tbl>
    <w:p w:rsidR="00DD3C4C" w:rsidRPr="007E0EA3" w:rsidRDefault="00FF6508" w:rsidP="00DD3C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D3C4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</w:t>
      </w:r>
      <w:bookmarkStart w:id="0" w:name="_GoBack"/>
      <w:bookmarkEnd w:id="0"/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B421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 ООШ № 79 </w:t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CB421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DD3C4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D3C4C" w:rsidRPr="007E0EA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="0052357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А.В.Бобровская</w:t>
      </w:r>
      <w:proofErr w:type="spellEnd"/>
    </w:p>
    <w:p w:rsidR="00523579" w:rsidRDefault="00523579" w:rsidP="00DD3C4C">
      <w:pPr>
        <w:spacing w:after="0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</w:p>
    <w:p w:rsidR="00523579" w:rsidRDefault="00DD3C4C" w:rsidP="00DD3C4C">
      <w:pPr>
        <w:spacing w:after="0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А.В.Бобровская</w:t>
      </w:r>
      <w:proofErr w:type="spellEnd"/>
    </w:p>
    <w:p w:rsidR="00DD3C4C" w:rsidRPr="00523579" w:rsidRDefault="00DD3C4C" w:rsidP="00DD3C4C">
      <w:pPr>
        <w:spacing w:after="0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2299024</w:t>
      </w:r>
    </w:p>
    <w:p w:rsidR="00DD3C4C" w:rsidRPr="00F3531C" w:rsidRDefault="00DD3C4C" w:rsidP="00DD3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C4C" w:rsidRDefault="00DD3C4C"/>
    <w:sectPr w:rsidR="00DD3C4C" w:rsidSect="00DD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4C"/>
    <w:rsid w:val="00523579"/>
    <w:rsid w:val="00CB421E"/>
    <w:rsid w:val="00DD3C4C"/>
    <w:rsid w:val="00F21EA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8F10"/>
  <w15:docId w15:val="{3E111523-9D1C-4019-8F0D-779A4A7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cp:lastPrinted>2017-10-11T09:56:00Z</cp:lastPrinted>
  <dcterms:created xsi:type="dcterms:W3CDTF">2019-07-05T07:49:00Z</dcterms:created>
  <dcterms:modified xsi:type="dcterms:W3CDTF">2019-07-05T07:49:00Z</dcterms:modified>
</cp:coreProperties>
</file>