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A2" w:rsidRPr="00FA15A2" w:rsidRDefault="00FA15A2" w:rsidP="006D421D">
      <w:pPr>
        <w:shd w:val="clear" w:color="auto" w:fill="FFFFFF"/>
        <w:spacing w:after="0" w:line="240" w:lineRule="auto"/>
        <w:jc w:val="center"/>
        <w:rPr>
          <w:rFonts w:ascii="Times New Roman" w:eastAsia="Times New Roman" w:hAnsi="Times New Roman" w:cs="Times New Roman"/>
          <w:b/>
          <w:color w:val="333333"/>
          <w:sz w:val="24"/>
          <w:szCs w:val="17"/>
          <w:lang w:eastAsia="ru-RU"/>
        </w:rPr>
      </w:pPr>
      <w:bookmarkStart w:id="0" w:name="_GoBack"/>
      <w:bookmarkEnd w:id="0"/>
      <w:r w:rsidRPr="00FA15A2">
        <w:rPr>
          <w:rFonts w:ascii="Times New Roman" w:eastAsia="Times New Roman" w:hAnsi="Times New Roman" w:cs="Times New Roman"/>
          <w:b/>
          <w:color w:val="333333"/>
          <w:sz w:val="24"/>
          <w:szCs w:val="17"/>
          <w:lang w:eastAsia="ru-RU"/>
        </w:rPr>
        <w:t>Уважаемые родители!</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 xml:space="preserve">      Администрация школы информирует об изменении схемы оплаты питания с 1 января 2019 года. На основании решения городской Думы Краснодара от 13.12.2018 № 65 компенсация за школьный завтрак будет перечисляться на расчетный счет родителя (законного представителя) обучающегося. Родителям необходимо будет оплатить полную стоимость питания исходя из количества дней питания обучающегося. Стоимость школьного завтрака не изменится и составит 75 рублей 50 копеек для обучающихся 1- 9 классов.</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 xml:space="preserve">     В нашей школе работает горячая линия по вопросам организации питания по телефону 2299024. Дополнительная информация и ответы на часто задаваемые вопросы размещены на сайте школы в разделе «Питание». </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p>
    <w:p w:rsidR="00FA15A2" w:rsidRPr="00FA15A2" w:rsidRDefault="00FA15A2" w:rsidP="006D421D">
      <w:pPr>
        <w:shd w:val="clear" w:color="auto" w:fill="FFFFFF"/>
        <w:spacing w:after="0" w:line="240" w:lineRule="auto"/>
        <w:jc w:val="both"/>
        <w:rPr>
          <w:rFonts w:ascii="Times New Roman" w:eastAsia="Times New Roman" w:hAnsi="Times New Roman" w:cs="Times New Roman"/>
          <w:b/>
          <w:color w:val="333333"/>
          <w:sz w:val="24"/>
          <w:szCs w:val="17"/>
          <w:lang w:eastAsia="ru-RU"/>
        </w:rPr>
      </w:pPr>
      <w:r w:rsidRPr="00FA15A2">
        <w:rPr>
          <w:rFonts w:ascii="Times New Roman" w:eastAsia="Times New Roman" w:hAnsi="Times New Roman" w:cs="Times New Roman"/>
          <w:b/>
          <w:color w:val="333333"/>
          <w:sz w:val="24"/>
          <w:szCs w:val="17"/>
          <w:lang w:eastAsia="ru-RU"/>
        </w:rPr>
        <w:t>Справочно.</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Размеры компенсации за питание:</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Pr>
          <w:rFonts w:ascii="Times New Roman" w:eastAsia="Times New Roman" w:hAnsi="Times New Roman" w:cs="Times New Roman"/>
          <w:color w:val="333333"/>
          <w:sz w:val="24"/>
          <w:szCs w:val="17"/>
          <w:lang w:eastAsia="ru-RU"/>
        </w:rPr>
        <w:t xml:space="preserve">1. </w:t>
      </w:r>
      <w:r w:rsidRPr="00FA15A2">
        <w:rPr>
          <w:rFonts w:ascii="Times New Roman" w:eastAsia="Times New Roman" w:hAnsi="Times New Roman" w:cs="Times New Roman"/>
          <w:color w:val="333333"/>
          <w:sz w:val="24"/>
          <w:szCs w:val="17"/>
          <w:lang w:eastAsia="ru-RU"/>
        </w:rPr>
        <w:tab/>
        <w:t>Обучающиеся - 10 рублей 50 копеек. </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Pr>
          <w:rFonts w:ascii="Times New Roman" w:eastAsia="Times New Roman" w:hAnsi="Times New Roman" w:cs="Times New Roman"/>
          <w:color w:val="333333"/>
          <w:sz w:val="24"/>
          <w:szCs w:val="17"/>
          <w:lang w:eastAsia="ru-RU"/>
        </w:rPr>
        <w:t xml:space="preserve">2. </w:t>
      </w:r>
      <w:r w:rsidRPr="00FA15A2">
        <w:rPr>
          <w:rFonts w:ascii="Times New Roman" w:eastAsia="Times New Roman" w:hAnsi="Times New Roman" w:cs="Times New Roman"/>
          <w:color w:val="333333"/>
          <w:sz w:val="24"/>
          <w:szCs w:val="17"/>
          <w:lang w:eastAsia="ru-RU"/>
        </w:rPr>
        <w:tab/>
        <w:t>Малообеспеченные - 15 рублей городская компенсация  и 10 рублей 50 копеек городская компенсация. Итого 25 рублей 50 копеек.</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Pr>
          <w:rFonts w:ascii="Times New Roman" w:eastAsia="Times New Roman" w:hAnsi="Times New Roman" w:cs="Times New Roman"/>
          <w:color w:val="333333"/>
          <w:sz w:val="24"/>
          <w:szCs w:val="17"/>
          <w:lang w:eastAsia="ru-RU"/>
        </w:rPr>
        <w:t xml:space="preserve">3. </w:t>
      </w:r>
      <w:r w:rsidRPr="00FA15A2">
        <w:rPr>
          <w:rFonts w:ascii="Times New Roman" w:eastAsia="Times New Roman" w:hAnsi="Times New Roman" w:cs="Times New Roman"/>
          <w:color w:val="333333"/>
          <w:sz w:val="24"/>
          <w:szCs w:val="17"/>
          <w:lang w:eastAsia="ru-RU"/>
        </w:rPr>
        <w:tab/>
        <w:t>Многодетные - 10 рублей краевая компенсация и 10 рублей 50 копеек городская компенсация. Итого 20 рублей 50 копеек.</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Pr>
          <w:rFonts w:ascii="Times New Roman" w:eastAsia="Times New Roman" w:hAnsi="Times New Roman" w:cs="Times New Roman"/>
          <w:color w:val="333333"/>
          <w:sz w:val="24"/>
          <w:szCs w:val="17"/>
          <w:lang w:eastAsia="ru-RU"/>
        </w:rPr>
        <w:t xml:space="preserve">4. </w:t>
      </w:r>
      <w:r w:rsidRPr="00FA15A2">
        <w:rPr>
          <w:rFonts w:ascii="Times New Roman" w:eastAsia="Times New Roman" w:hAnsi="Times New Roman" w:cs="Times New Roman"/>
          <w:color w:val="333333"/>
          <w:sz w:val="24"/>
          <w:szCs w:val="17"/>
          <w:lang w:eastAsia="ru-RU"/>
        </w:rPr>
        <w:tab/>
        <w:t>Многодетные и малообеспеченные - 10 рублей это краевая компенсация и 15 рублей и 10 рублей 50 копеек городская компенсация. Итого 35 рублей 50 копеек.</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Суммы городской компенсации будут зачислены на счет родителя (законного представителя)</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Суммы краевых компенсаций будут зачислены на счет организации - организатора питания.</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Пример расчета оплаты питания обучающегося из обычной семьи, который питался 20 дней.</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Стоимость одного завтрака - 75 рублей 50 копеек, обучающийся питался 20 дней. </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Итого сумма оплаты родителем - 1510 рублей по квитанции на счет организатора школьного питания. Размер компенсации, которая будет перечислена на счет родителя, составляет 10 рублей 50 копеек в день. Итого 210 рублей за 20 дней. </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Пример расчета оплаты питания обучающегося из многодетной семьи, который питался 20 дней.</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Стоимость одного завтрака - 75 рублей 50 копеек, обучающийся питался 20 дней.</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Итого сумма - 1510 рублей, из которой 10 рублей в день составит компенсация из краевых средств - 200 рублей. </w:t>
      </w:r>
    </w:p>
    <w:p w:rsidR="00FA15A2" w:rsidRPr="00FA15A2" w:rsidRDefault="00FA15A2" w:rsidP="006D421D">
      <w:pPr>
        <w:shd w:val="clear" w:color="auto" w:fill="FFFFFF"/>
        <w:spacing w:after="0" w:line="240" w:lineRule="auto"/>
        <w:jc w:val="both"/>
        <w:rPr>
          <w:rFonts w:ascii="Times New Roman" w:eastAsia="Times New Roman" w:hAnsi="Times New Roman" w:cs="Times New Roman"/>
          <w:color w:val="333333"/>
          <w:sz w:val="24"/>
          <w:szCs w:val="17"/>
          <w:lang w:eastAsia="ru-RU"/>
        </w:rPr>
      </w:pPr>
      <w:r w:rsidRPr="00FA15A2">
        <w:rPr>
          <w:rFonts w:ascii="Times New Roman" w:eastAsia="Times New Roman" w:hAnsi="Times New Roman" w:cs="Times New Roman"/>
          <w:color w:val="333333"/>
          <w:sz w:val="24"/>
          <w:szCs w:val="17"/>
          <w:lang w:eastAsia="ru-RU"/>
        </w:rPr>
        <w:t>Итого сумма оплаты родителями 1510 - 200 = 1310 рублей на счет организации организатора школьного питания. Размер компенсации, которая будет перечислена на счет родителя, составляет 10 рублей 50 копеек в день. Итого 210 рублей за 20 дней.</w:t>
      </w:r>
    </w:p>
    <w:p w:rsidR="00E530D4" w:rsidRPr="00FA15A2" w:rsidRDefault="00E530D4" w:rsidP="006D421D">
      <w:pPr>
        <w:jc w:val="both"/>
        <w:rPr>
          <w:rFonts w:ascii="Times New Roman" w:hAnsi="Times New Roman" w:cs="Times New Roman"/>
          <w:sz w:val="36"/>
        </w:rPr>
      </w:pPr>
    </w:p>
    <w:sectPr w:rsidR="00E530D4" w:rsidRPr="00FA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62"/>
    <w:rsid w:val="004C2D62"/>
    <w:rsid w:val="006D421D"/>
    <w:rsid w:val="00E530D4"/>
    <w:rsid w:val="00F169D6"/>
    <w:rsid w:val="00FA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C6CE8-115F-4296-AEE4-BED5FC80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2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4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86614">
      <w:bodyDiv w:val="1"/>
      <w:marLeft w:val="0"/>
      <w:marRight w:val="0"/>
      <w:marTop w:val="0"/>
      <w:marBottom w:val="0"/>
      <w:divBdr>
        <w:top w:val="none" w:sz="0" w:space="0" w:color="auto"/>
        <w:left w:val="none" w:sz="0" w:space="0" w:color="auto"/>
        <w:bottom w:val="none" w:sz="0" w:space="0" w:color="auto"/>
        <w:right w:val="none" w:sz="0" w:space="0" w:color="auto"/>
      </w:divBdr>
      <w:divsChild>
        <w:div w:id="292293224">
          <w:marLeft w:val="0"/>
          <w:marRight w:val="0"/>
          <w:marTop w:val="0"/>
          <w:marBottom w:val="0"/>
          <w:divBdr>
            <w:top w:val="none" w:sz="0" w:space="0" w:color="auto"/>
            <w:left w:val="none" w:sz="0" w:space="0" w:color="auto"/>
            <w:bottom w:val="none" w:sz="0" w:space="0" w:color="auto"/>
            <w:right w:val="none" w:sz="0" w:space="0" w:color="auto"/>
          </w:divBdr>
        </w:div>
        <w:div w:id="823548607">
          <w:marLeft w:val="0"/>
          <w:marRight w:val="0"/>
          <w:marTop w:val="0"/>
          <w:marBottom w:val="0"/>
          <w:divBdr>
            <w:top w:val="none" w:sz="0" w:space="0" w:color="auto"/>
            <w:left w:val="none" w:sz="0" w:space="0" w:color="auto"/>
            <w:bottom w:val="none" w:sz="0" w:space="0" w:color="auto"/>
            <w:right w:val="none" w:sz="0" w:space="0" w:color="auto"/>
          </w:divBdr>
        </w:div>
        <w:div w:id="2137798894">
          <w:marLeft w:val="0"/>
          <w:marRight w:val="0"/>
          <w:marTop w:val="0"/>
          <w:marBottom w:val="0"/>
          <w:divBdr>
            <w:top w:val="none" w:sz="0" w:space="0" w:color="auto"/>
            <w:left w:val="none" w:sz="0" w:space="0" w:color="auto"/>
            <w:bottom w:val="none" w:sz="0" w:space="0" w:color="auto"/>
            <w:right w:val="none" w:sz="0" w:space="0" w:color="auto"/>
          </w:divBdr>
        </w:div>
        <w:div w:id="734670167">
          <w:marLeft w:val="0"/>
          <w:marRight w:val="0"/>
          <w:marTop w:val="0"/>
          <w:marBottom w:val="0"/>
          <w:divBdr>
            <w:top w:val="none" w:sz="0" w:space="0" w:color="auto"/>
            <w:left w:val="none" w:sz="0" w:space="0" w:color="auto"/>
            <w:bottom w:val="none" w:sz="0" w:space="0" w:color="auto"/>
            <w:right w:val="none" w:sz="0" w:space="0" w:color="auto"/>
          </w:divBdr>
        </w:div>
        <w:div w:id="2130390882">
          <w:marLeft w:val="0"/>
          <w:marRight w:val="0"/>
          <w:marTop w:val="0"/>
          <w:marBottom w:val="0"/>
          <w:divBdr>
            <w:top w:val="none" w:sz="0" w:space="0" w:color="auto"/>
            <w:left w:val="none" w:sz="0" w:space="0" w:color="auto"/>
            <w:bottom w:val="none" w:sz="0" w:space="0" w:color="auto"/>
            <w:right w:val="none" w:sz="0" w:space="0" w:color="auto"/>
          </w:divBdr>
        </w:div>
        <w:div w:id="1596403132">
          <w:marLeft w:val="0"/>
          <w:marRight w:val="0"/>
          <w:marTop w:val="0"/>
          <w:marBottom w:val="0"/>
          <w:divBdr>
            <w:top w:val="none" w:sz="0" w:space="0" w:color="auto"/>
            <w:left w:val="none" w:sz="0" w:space="0" w:color="auto"/>
            <w:bottom w:val="none" w:sz="0" w:space="0" w:color="auto"/>
            <w:right w:val="none" w:sz="0" w:space="0" w:color="auto"/>
          </w:divBdr>
        </w:div>
        <w:div w:id="435180680">
          <w:marLeft w:val="0"/>
          <w:marRight w:val="0"/>
          <w:marTop w:val="0"/>
          <w:marBottom w:val="0"/>
          <w:divBdr>
            <w:top w:val="none" w:sz="0" w:space="0" w:color="auto"/>
            <w:left w:val="none" w:sz="0" w:space="0" w:color="auto"/>
            <w:bottom w:val="none" w:sz="0" w:space="0" w:color="auto"/>
            <w:right w:val="none" w:sz="0" w:space="0" w:color="auto"/>
          </w:divBdr>
        </w:div>
        <w:div w:id="125702562">
          <w:marLeft w:val="0"/>
          <w:marRight w:val="0"/>
          <w:marTop w:val="0"/>
          <w:marBottom w:val="0"/>
          <w:divBdr>
            <w:top w:val="none" w:sz="0" w:space="0" w:color="auto"/>
            <w:left w:val="none" w:sz="0" w:space="0" w:color="auto"/>
            <w:bottom w:val="none" w:sz="0" w:space="0" w:color="auto"/>
            <w:right w:val="none" w:sz="0" w:space="0" w:color="auto"/>
          </w:divBdr>
        </w:div>
        <w:div w:id="27343247">
          <w:marLeft w:val="0"/>
          <w:marRight w:val="0"/>
          <w:marTop w:val="0"/>
          <w:marBottom w:val="0"/>
          <w:divBdr>
            <w:top w:val="none" w:sz="0" w:space="0" w:color="auto"/>
            <w:left w:val="none" w:sz="0" w:space="0" w:color="auto"/>
            <w:bottom w:val="none" w:sz="0" w:space="0" w:color="auto"/>
            <w:right w:val="none" w:sz="0" w:space="0" w:color="auto"/>
          </w:divBdr>
        </w:div>
        <w:div w:id="917515096">
          <w:marLeft w:val="0"/>
          <w:marRight w:val="0"/>
          <w:marTop w:val="0"/>
          <w:marBottom w:val="0"/>
          <w:divBdr>
            <w:top w:val="none" w:sz="0" w:space="0" w:color="auto"/>
            <w:left w:val="none" w:sz="0" w:space="0" w:color="auto"/>
            <w:bottom w:val="none" w:sz="0" w:space="0" w:color="auto"/>
            <w:right w:val="none" w:sz="0" w:space="0" w:color="auto"/>
          </w:divBdr>
        </w:div>
        <w:div w:id="1389379285">
          <w:marLeft w:val="0"/>
          <w:marRight w:val="0"/>
          <w:marTop w:val="0"/>
          <w:marBottom w:val="0"/>
          <w:divBdr>
            <w:top w:val="none" w:sz="0" w:space="0" w:color="auto"/>
            <w:left w:val="none" w:sz="0" w:space="0" w:color="auto"/>
            <w:bottom w:val="none" w:sz="0" w:space="0" w:color="auto"/>
            <w:right w:val="none" w:sz="0" w:space="0" w:color="auto"/>
          </w:divBdr>
        </w:div>
        <w:div w:id="399406702">
          <w:marLeft w:val="0"/>
          <w:marRight w:val="0"/>
          <w:marTop w:val="0"/>
          <w:marBottom w:val="0"/>
          <w:divBdr>
            <w:top w:val="none" w:sz="0" w:space="0" w:color="auto"/>
            <w:left w:val="none" w:sz="0" w:space="0" w:color="auto"/>
            <w:bottom w:val="none" w:sz="0" w:space="0" w:color="auto"/>
            <w:right w:val="none" w:sz="0" w:space="0" w:color="auto"/>
          </w:divBdr>
        </w:div>
        <w:div w:id="60445397">
          <w:marLeft w:val="0"/>
          <w:marRight w:val="0"/>
          <w:marTop w:val="0"/>
          <w:marBottom w:val="0"/>
          <w:divBdr>
            <w:top w:val="none" w:sz="0" w:space="0" w:color="auto"/>
            <w:left w:val="none" w:sz="0" w:space="0" w:color="auto"/>
            <w:bottom w:val="none" w:sz="0" w:space="0" w:color="auto"/>
            <w:right w:val="none" w:sz="0" w:space="0" w:color="auto"/>
          </w:divBdr>
        </w:div>
        <w:div w:id="1715152712">
          <w:marLeft w:val="0"/>
          <w:marRight w:val="0"/>
          <w:marTop w:val="0"/>
          <w:marBottom w:val="0"/>
          <w:divBdr>
            <w:top w:val="none" w:sz="0" w:space="0" w:color="auto"/>
            <w:left w:val="none" w:sz="0" w:space="0" w:color="auto"/>
            <w:bottom w:val="none" w:sz="0" w:space="0" w:color="auto"/>
            <w:right w:val="none" w:sz="0" w:space="0" w:color="auto"/>
          </w:divBdr>
        </w:div>
        <w:div w:id="86924097">
          <w:marLeft w:val="0"/>
          <w:marRight w:val="0"/>
          <w:marTop w:val="0"/>
          <w:marBottom w:val="0"/>
          <w:divBdr>
            <w:top w:val="none" w:sz="0" w:space="0" w:color="auto"/>
            <w:left w:val="none" w:sz="0" w:space="0" w:color="auto"/>
            <w:bottom w:val="none" w:sz="0" w:space="0" w:color="auto"/>
            <w:right w:val="none" w:sz="0" w:space="0" w:color="auto"/>
          </w:divBdr>
        </w:div>
        <w:div w:id="1739549025">
          <w:marLeft w:val="0"/>
          <w:marRight w:val="0"/>
          <w:marTop w:val="0"/>
          <w:marBottom w:val="0"/>
          <w:divBdr>
            <w:top w:val="none" w:sz="0" w:space="0" w:color="auto"/>
            <w:left w:val="none" w:sz="0" w:space="0" w:color="auto"/>
            <w:bottom w:val="none" w:sz="0" w:space="0" w:color="auto"/>
            <w:right w:val="none" w:sz="0" w:space="0" w:color="auto"/>
          </w:divBdr>
        </w:div>
        <w:div w:id="1377123500">
          <w:marLeft w:val="0"/>
          <w:marRight w:val="0"/>
          <w:marTop w:val="0"/>
          <w:marBottom w:val="0"/>
          <w:divBdr>
            <w:top w:val="none" w:sz="0" w:space="0" w:color="auto"/>
            <w:left w:val="none" w:sz="0" w:space="0" w:color="auto"/>
            <w:bottom w:val="none" w:sz="0" w:space="0" w:color="auto"/>
            <w:right w:val="none" w:sz="0" w:space="0" w:color="auto"/>
          </w:divBdr>
        </w:div>
        <w:div w:id="778842514">
          <w:marLeft w:val="0"/>
          <w:marRight w:val="0"/>
          <w:marTop w:val="0"/>
          <w:marBottom w:val="0"/>
          <w:divBdr>
            <w:top w:val="none" w:sz="0" w:space="0" w:color="auto"/>
            <w:left w:val="none" w:sz="0" w:space="0" w:color="auto"/>
            <w:bottom w:val="none" w:sz="0" w:space="0" w:color="auto"/>
            <w:right w:val="none" w:sz="0" w:space="0" w:color="auto"/>
          </w:divBdr>
        </w:div>
        <w:div w:id="1367485829">
          <w:marLeft w:val="0"/>
          <w:marRight w:val="0"/>
          <w:marTop w:val="0"/>
          <w:marBottom w:val="0"/>
          <w:divBdr>
            <w:top w:val="none" w:sz="0" w:space="0" w:color="auto"/>
            <w:left w:val="none" w:sz="0" w:space="0" w:color="auto"/>
            <w:bottom w:val="none" w:sz="0" w:space="0" w:color="auto"/>
            <w:right w:val="none" w:sz="0" w:space="0" w:color="auto"/>
          </w:divBdr>
        </w:div>
        <w:div w:id="1371953221">
          <w:marLeft w:val="0"/>
          <w:marRight w:val="0"/>
          <w:marTop w:val="0"/>
          <w:marBottom w:val="0"/>
          <w:divBdr>
            <w:top w:val="none" w:sz="0" w:space="0" w:color="auto"/>
            <w:left w:val="none" w:sz="0" w:space="0" w:color="auto"/>
            <w:bottom w:val="none" w:sz="0" w:space="0" w:color="auto"/>
            <w:right w:val="none" w:sz="0" w:space="0" w:color="auto"/>
          </w:divBdr>
        </w:div>
        <w:div w:id="1866091191">
          <w:marLeft w:val="0"/>
          <w:marRight w:val="0"/>
          <w:marTop w:val="0"/>
          <w:marBottom w:val="0"/>
          <w:divBdr>
            <w:top w:val="none" w:sz="0" w:space="0" w:color="auto"/>
            <w:left w:val="none" w:sz="0" w:space="0" w:color="auto"/>
            <w:bottom w:val="none" w:sz="0" w:space="0" w:color="auto"/>
            <w:right w:val="none" w:sz="0" w:space="0" w:color="auto"/>
          </w:divBdr>
        </w:div>
        <w:div w:id="172198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Учитель</cp:lastModifiedBy>
  <cp:revision>2</cp:revision>
  <cp:lastPrinted>2018-12-20T10:14:00Z</cp:lastPrinted>
  <dcterms:created xsi:type="dcterms:W3CDTF">2019-07-24T10:41:00Z</dcterms:created>
  <dcterms:modified xsi:type="dcterms:W3CDTF">2019-07-24T10:41:00Z</dcterms:modified>
</cp:coreProperties>
</file>