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C6A" w:rsidRDefault="00F37C6A" w:rsidP="00F37C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воспитательной работы </w:t>
      </w:r>
      <w:r w:rsidRPr="00107B0D">
        <w:rPr>
          <w:rFonts w:ascii="Times New Roman" w:hAnsi="Times New Roman" w:cs="Times New Roman"/>
          <w:b/>
          <w:sz w:val="28"/>
          <w:szCs w:val="28"/>
        </w:rPr>
        <w:t>общеобразовательного учреждения основной общеобразовательной школы м</w:t>
      </w:r>
      <w:r>
        <w:rPr>
          <w:rFonts w:ascii="Times New Roman" w:hAnsi="Times New Roman" w:cs="Times New Roman"/>
          <w:b/>
          <w:sz w:val="28"/>
          <w:szCs w:val="28"/>
        </w:rPr>
        <w:t>униципального образования город Краснодар</w:t>
      </w:r>
      <w:r w:rsidRPr="00107B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основной общеобразовательной школы № 79</w:t>
      </w:r>
    </w:p>
    <w:p w:rsidR="00F37C6A" w:rsidRDefault="00F37C6A" w:rsidP="00F37C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основе историко-культурных традиций кубанского казачества</w:t>
      </w:r>
      <w:r w:rsidR="00264D2A">
        <w:rPr>
          <w:rFonts w:ascii="Times New Roman" w:hAnsi="Times New Roman" w:cs="Times New Roman"/>
          <w:b/>
          <w:sz w:val="28"/>
          <w:szCs w:val="28"/>
        </w:rPr>
        <w:t>.</w:t>
      </w:r>
      <w:r w:rsidR="00264D2A">
        <w:rPr>
          <w:rFonts w:ascii="Times New Roman" w:hAnsi="Times New Roman" w:cs="Times New Roman"/>
          <w:b/>
          <w:sz w:val="28"/>
          <w:szCs w:val="28"/>
        </w:rPr>
        <w:br/>
      </w:r>
    </w:p>
    <w:p w:rsidR="00F37C6A" w:rsidRPr="009766FE" w:rsidRDefault="00F37C6A" w:rsidP="00F37C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610" w:rsidRDefault="00F37C6A" w:rsidP="00F37C6A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9715500</wp:posOffset>
            </wp:positionH>
            <wp:positionV relativeFrom="paragraph">
              <wp:posOffset>1574165</wp:posOffset>
            </wp:positionV>
            <wp:extent cx="685800" cy="571500"/>
            <wp:effectExtent l="0" t="0" r="0" b="0"/>
            <wp:wrapNone/>
            <wp:docPr id="4" name="Рисунок 4" descr="34-300x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4-300x3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1EC">
        <w:rPr>
          <w:rFonts w:ascii="Times New Roman" w:hAnsi="Times New Roman" w:cs="Times New Roman"/>
          <w:sz w:val="28"/>
          <w:szCs w:val="28"/>
        </w:rPr>
        <w:t>Важнейшей задачей российского общества сегодня является воспитание гражданина и патриота. Решение практической задачи связано с включением подрастающего поколения в общественно значимую деятельность. Создание классов казачьей направленности вызвано нашей убежденностью в необходимости формирования у подростков чувства ответственности за судьбы России, своего родного края и готовности к самоотверженной защите Отечества в духе и традициях наших предков. На Кубани с давних времен уважаемы и поныне сохранены славные героические традиции казачьего войска. Любая страна, нация нуждается в наличии действительной, эффективной системы патриотического воспитания граждан адекватной по содержанию и методам, сложившейся в обществе политической и социально-экономической ситуации. При этом методы и формы патриотического воспитания видоизменяются и обновляются по мере происходящих политических, экономических и социальных перемен в стране и мире</w:t>
      </w:r>
      <w:r w:rsidR="00972610">
        <w:rPr>
          <w:rFonts w:ascii="Times New Roman" w:hAnsi="Times New Roman" w:cs="Times New Roman"/>
          <w:sz w:val="28"/>
          <w:szCs w:val="28"/>
        </w:rPr>
        <w:t>.</w:t>
      </w:r>
      <w:r w:rsidRPr="004541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C6A" w:rsidRPr="004541EC" w:rsidRDefault="00F37C6A" w:rsidP="00F37C6A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Характеристика социальной среды:</w:t>
      </w:r>
    </w:p>
    <w:p w:rsidR="00F37C6A" w:rsidRPr="004541EC" w:rsidRDefault="00972610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37C6A" w:rsidRPr="004541EC">
        <w:rPr>
          <w:rFonts w:ascii="Times New Roman" w:hAnsi="Times New Roman" w:cs="Times New Roman"/>
          <w:sz w:val="28"/>
          <w:szCs w:val="28"/>
        </w:rPr>
        <w:t xml:space="preserve">Исторически вокруг школы образовалась своя учебно-воспитательная среда. Значительная часть семей связана со школой тесными узами: учились дети, внуки, образовались семьи из одноклассников. Эта особенность играет значительную роль в воспитательном процессе, способствует формированию благоприятного микроклимата, доверительных отношений, укреплению традиций, лучшему взаимопониманию родителей, учащихся и учителей. Сильно развита преемственность – учащиеся школы знают друг друга с детского сада, куда большинство детей села ходят до школы. После окончания школы ученики поддерживают связь с педагогами, часто навещают своих классных руководителей и учителей-предметников. 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9258300</wp:posOffset>
            </wp:positionH>
            <wp:positionV relativeFrom="paragraph">
              <wp:posOffset>768350</wp:posOffset>
            </wp:positionV>
            <wp:extent cx="669925" cy="685800"/>
            <wp:effectExtent l="0" t="0" r="0" b="0"/>
            <wp:wrapNone/>
            <wp:docPr id="3" name="Рисунок 3" descr="34-300x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4-300x3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1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10515600</wp:posOffset>
            </wp:positionH>
            <wp:positionV relativeFrom="paragraph">
              <wp:posOffset>768350</wp:posOffset>
            </wp:positionV>
            <wp:extent cx="1518285" cy="1554480"/>
            <wp:effectExtent l="0" t="0" r="5715" b="7620"/>
            <wp:wrapNone/>
            <wp:docPr id="2" name="Рисунок 2" descr="34-300x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-300x3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541EC">
        <w:rPr>
          <w:rFonts w:ascii="Times New Roman" w:hAnsi="Times New Roman" w:cs="Times New Roman"/>
          <w:sz w:val="28"/>
          <w:szCs w:val="28"/>
        </w:rPr>
        <w:t xml:space="preserve">Вокруг школы сформирована учебно-воспитательная среда, в которую входит: ДК </w:t>
      </w:r>
      <w:r>
        <w:rPr>
          <w:rFonts w:ascii="Times New Roman" w:hAnsi="Times New Roman" w:cs="Times New Roman"/>
          <w:sz w:val="28"/>
          <w:szCs w:val="28"/>
        </w:rPr>
        <w:t>х.Копанского</w:t>
      </w:r>
      <w:r w:rsidRPr="004541EC">
        <w:rPr>
          <w:rFonts w:ascii="Times New Roman" w:hAnsi="Times New Roman" w:cs="Times New Roman"/>
          <w:sz w:val="28"/>
          <w:szCs w:val="28"/>
        </w:rPr>
        <w:t xml:space="preserve">, на базе которого до 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4541EC">
        <w:rPr>
          <w:rFonts w:ascii="Times New Roman" w:hAnsi="Times New Roman" w:cs="Times New Roman"/>
          <w:sz w:val="28"/>
          <w:szCs w:val="28"/>
        </w:rPr>
        <w:t>% учащихся школы заняты в творческих коллективах (</w:t>
      </w:r>
      <w:r>
        <w:rPr>
          <w:rFonts w:ascii="Times New Roman" w:hAnsi="Times New Roman" w:cs="Times New Roman"/>
          <w:sz w:val="28"/>
          <w:szCs w:val="28"/>
        </w:rPr>
        <w:t xml:space="preserve">кружок народного пения «Родничок», эстрадного пения, </w:t>
      </w:r>
      <w:r w:rsidRPr="004541EC">
        <w:rPr>
          <w:rFonts w:ascii="Times New Roman" w:hAnsi="Times New Roman" w:cs="Times New Roman"/>
          <w:sz w:val="28"/>
          <w:szCs w:val="28"/>
        </w:rPr>
        <w:t>хореографи</w:t>
      </w:r>
      <w:r>
        <w:rPr>
          <w:rFonts w:ascii="Times New Roman" w:hAnsi="Times New Roman" w:cs="Times New Roman"/>
          <w:sz w:val="28"/>
          <w:szCs w:val="28"/>
        </w:rPr>
        <w:t xml:space="preserve">ческий кружок, декоративно- прикладного творчества, и кружок народных инструментов «Ритм». На территории хутора находится </w:t>
      </w:r>
      <w:r>
        <w:rPr>
          <w:rFonts w:ascii="Times New Roman" w:hAnsi="Times New Roman" w:cs="Times New Roman"/>
          <w:sz w:val="28"/>
          <w:szCs w:val="28"/>
        </w:rPr>
        <w:lastRenderedPageBreak/>
        <w:t>модуль врача общей практики. Л</w:t>
      </w:r>
      <w:r w:rsidRPr="004541EC">
        <w:rPr>
          <w:rFonts w:ascii="Times New Roman" w:hAnsi="Times New Roman" w:cs="Times New Roman"/>
          <w:sz w:val="28"/>
          <w:szCs w:val="28"/>
        </w:rPr>
        <w:t xml:space="preserve">екции для учеников о ЗОЖ и гигиене читает фельдшер </w:t>
      </w:r>
      <w:r>
        <w:rPr>
          <w:rFonts w:ascii="Times New Roman" w:hAnsi="Times New Roman" w:cs="Times New Roman"/>
          <w:sz w:val="28"/>
          <w:szCs w:val="28"/>
        </w:rPr>
        <w:t>ОСП МБУЗ  х. Копанского</w:t>
      </w:r>
      <w:r w:rsidRPr="004541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Положительным в работе школы являются следующие моменты: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- односменность в режиме работы;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- система работы с родителями;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- поддержка инновационных процессов в школе;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- увлеченность учителями и учениками информационными технологиями;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- сформированная система ученического самоуправления;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- система и координация деятельностью всех структур коллектива администрацией школы;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- соблюдение прав и свобод участников образовательного процесса.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541EC">
        <w:rPr>
          <w:rFonts w:ascii="Times New Roman" w:hAnsi="Times New Roman" w:cs="Times New Roman"/>
          <w:sz w:val="28"/>
          <w:szCs w:val="28"/>
        </w:rPr>
        <w:t>Впервые класс казачьей направленности в МБОУ ООШ №</w:t>
      </w:r>
      <w:r>
        <w:rPr>
          <w:rFonts w:ascii="Times New Roman" w:hAnsi="Times New Roman" w:cs="Times New Roman"/>
          <w:sz w:val="28"/>
          <w:szCs w:val="28"/>
        </w:rPr>
        <w:t>79</w:t>
      </w:r>
      <w:r w:rsidRPr="004541EC">
        <w:rPr>
          <w:rFonts w:ascii="Times New Roman" w:hAnsi="Times New Roman" w:cs="Times New Roman"/>
          <w:sz w:val="28"/>
          <w:szCs w:val="28"/>
        </w:rPr>
        <w:t xml:space="preserve"> открылся в 20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4541EC">
        <w:rPr>
          <w:rFonts w:ascii="Times New Roman" w:hAnsi="Times New Roman" w:cs="Times New Roman"/>
          <w:sz w:val="28"/>
          <w:szCs w:val="28"/>
        </w:rPr>
        <w:t xml:space="preserve"> году. За это время показал свою эффективность в патриотическом и гражданско-нравственном воспитании подрастающего поколения. Все учащиеся класса - казачата принимали самое активное участие в жизни</w:t>
      </w:r>
      <w:r>
        <w:rPr>
          <w:rFonts w:ascii="Times New Roman" w:hAnsi="Times New Roman" w:cs="Times New Roman"/>
          <w:sz w:val="28"/>
          <w:szCs w:val="28"/>
        </w:rPr>
        <w:t xml:space="preserve"> школы, города. Казачата – это </w:t>
      </w:r>
      <w:r w:rsidRPr="004541EC">
        <w:rPr>
          <w:rFonts w:ascii="Times New Roman" w:hAnsi="Times New Roman" w:cs="Times New Roman"/>
          <w:sz w:val="28"/>
          <w:szCs w:val="28"/>
        </w:rPr>
        <w:t xml:space="preserve">лицо школы, активные участники всех мероприятий </w:t>
      </w:r>
      <w:r>
        <w:rPr>
          <w:rFonts w:ascii="Times New Roman" w:hAnsi="Times New Roman" w:cs="Times New Roman"/>
          <w:sz w:val="28"/>
          <w:szCs w:val="28"/>
        </w:rPr>
        <w:t>хутора Копанского</w:t>
      </w:r>
      <w:r w:rsidRPr="004541EC">
        <w:rPr>
          <w:rFonts w:ascii="Times New Roman" w:hAnsi="Times New Roman" w:cs="Times New Roman"/>
          <w:sz w:val="28"/>
          <w:szCs w:val="28"/>
        </w:rPr>
        <w:t xml:space="preserve"> и достойные представители города во всех мероприятиях военн</w:t>
      </w:r>
      <w:r>
        <w:rPr>
          <w:rFonts w:ascii="Times New Roman" w:hAnsi="Times New Roman" w:cs="Times New Roman"/>
          <w:sz w:val="28"/>
          <w:szCs w:val="28"/>
        </w:rPr>
        <w:t xml:space="preserve">о-патриотического направления. На сегодняшний момент в школе обучаются </w:t>
      </w:r>
      <w:r w:rsidR="004B1F67">
        <w:rPr>
          <w:rFonts w:ascii="Times New Roman" w:hAnsi="Times New Roman" w:cs="Times New Roman"/>
          <w:sz w:val="28"/>
          <w:szCs w:val="28"/>
        </w:rPr>
        <w:t>235</w:t>
      </w:r>
      <w:r>
        <w:rPr>
          <w:rFonts w:ascii="Times New Roman" w:hAnsi="Times New Roman" w:cs="Times New Roman"/>
          <w:sz w:val="28"/>
          <w:szCs w:val="28"/>
        </w:rPr>
        <w:t xml:space="preserve"> казачат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541EC">
        <w:rPr>
          <w:rFonts w:ascii="Times New Roman" w:hAnsi="Times New Roman" w:cs="Times New Roman"/>
          <w:sz w:val="28"/>
          <w:szCs w:val="28"/>
        </w:rPr>
        <w:t>В школе разработана программа военно-патриотического воспитания «Я-Патриот» на 2014-20</w:t>
      </w:r>
      <w:r w:rsidR="00814668">
        <w:rPr>
          <w:rFonts w:ascii="Times New Roman" w:hAnsi="Times New Roman" w:cs="Times New Roman"/>
          <w:sz w:val="28"/>
          <w:szCs w:val="28"/>
        </w:rPr>
        <w:t>21</w:t>
      </w:r>
      <w:r w:rsidR="004B1F67">
        <w:rPr>
          <w:rFonts w:ascii="Times New Roman" w:hAnsi="Times New Roman" w:cs="Times New Roman"/>
          <w:sz w:val="28"/>
          <w:szCs w:val="28"/>
        </w:rPr>
        <w:t xml:space="preserve"> </w:t>
      </w:r>
      <w:r w:rsidRPr="004541EC">
        <w:rPr>
          <w:rFonts w:ascii="Times New Roman" w:hAnsi="Times New Roman" w:cs="Times New Roman"/>
          <w:sz w:val="28"/>
          <w:szCs w:val="28"/>
        </w:rPr>
        <w:t>годы. Программа составлена на основе принципов системности, научности, доступности, толерантности и рассчитана на пять лет. Структура и организация данной воспитательной программы строится с учётом различных возрастных категорий учащихся, в связи со специфиче</w:t>
      </w:r>
      <w:r>
        <w:rPr>
          <w:rFonts w:ascii="Times New Roman" w:hAnsi="Times New Roman" w:cs="Times New Roman"/>
          <w:sz w:val="28"/>
          <w:szCs w:val="28"/>
        </w:rPr>
        <w:t xml:space="preserve">скими особенностями и задачами </w:t>
      </w:r>
      <w:r w:rsidRPr="004541EC">
        <w:rPr>
          <w:rFonts w:ascii="Times New Roman" w:hAnsi="Times New Roman" w:cs="Times New Roman"/>
          <w:sz w:val="28"/>
          <w:szCs w:val="28"/>
        </w:rPr>
        <w:t>духовно - нравственного и физического развития учащихся разного школьного возраста и учитывается степень подготовленности учащихся к жизни и деятельности в коллективе, их умения принимать решения и действовать самостоятельно.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541EC">
        <w:rPr>
          <w:rFonts w:ascii="Times New Roman" w:hAnsi="Times New Roman" w:cs="Times New Roman"/>
          <w:sz w:val="28"/>
          <w:szCs w:val="28"/>
        </w:rPr>
        <w:t xml:space="preserve">I категория: ребята 1–4-x классов. Процесс формирования готовности к защите Отечества, воспитания любви и уважения к малой родине у младших школьников строится с учётом у них пока ещё ограниченного жизненного опыта, характера и объёма полученных знаний, общих задач обучения и воспитания. Эффективность его в этот период обусловливается, прежде </w:t>
      </w:r>
      <w:r w:rsidRPr="004541EC">
        <w:rPr>
          <w:rFonts w:ascii="Times New Roman" w:hAnsi="Times New Roman" w:cs="Times New Roman"/>
          <w:sz w:val="28"/>
          <w:szCs w:val="28"/>
        </w:rPr>
        <w:lastRenderedPageBreak/>
        <w:t>всего, тесной связью с выполнением учебных, общеобразовательных задач. Воспитательный эффект всех форм патриотического воспитания зависит от того, насколько системно формируются знания ребят о своей Родине, о людях живущих рядом, их нравственное, эмоционально-волевое отношение к деятельности по защите близких. Задача заключается в том, чтобы, опираясь на высокую эмоциональность, впечатлительность и восприимчивость, развить у младших школьников чувства восхищения односельчанами, одноклассниками, людьми, живущими в нашей стране. Формы школьного ученического самоуправления данной категории учащихся – патриотический клуб «</w:t>
      </w:r>
      <w:r>
        <w:rPr>
          <w:rFonts w:ascii="Times New Roman" w:hAnsi="Times New Roman" w:cs="Times New Roman"/>
          <w:sz w:val="28"/>
          <w:szCs w:val="28"/>
        </w:rPr>
        <w:t>Казачий круг</w:t>
      </w:r>
      <w:r w:rsidRPr="004541EC">
        <w:rPr>
          <w:rFonts w:ascii="Times New Roman" w:hAnsi="Times New Roman" w:cs="Times New Roman"/>
          <w:sz w:val="28"/>
          <w:szCs w:val="28"/>
        </w:rPr>
        <w:t>».</w:t>
      </w:r>
    </w:p>
    <w:p w:rsidR="00F37C6A" w:rsidRDefault="00F37C6A" w:rsidP="00F37C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541EC">
        <w:rPr>
          <w:rFonts w:ascii="Times New Roman" w:hAnsi="Times New Roman" w:cs="Times New Roman"/>
          <w:sz w:val="28"/>
          <w:szCs w:val="28"/>
        </w:rPr>
        <w:t>II категория: учащиеся 5</w:t>
      </w:r>
      <w:r>
        <w:rPr>
          <w:rFonts w:ascii="Times New Roman" w:hAnsi="Times New Roman" w:cs="Times New Roman"/>
          <w:sz w:val="28"/>
          <w:szCs w:val="28"/>
        </w:rPr>
        <w:t>-9-ых</w:t>
      </w:r>
      <w:r w:rsidRPr="004541EC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541EC">
        <w:rPr>
          <w:rFonts w:ascii="Times New Roman" w:hAnsi="Times New Roman" w:cs="Times New Roman"/>
          <w:sz w:val="28"/>
          <w:szCs w:val="28"/>
        </w:rPr>
        <w:t>. У подростков зарождается потребность анализировать и обобщать факты и явления действительности, вырабатывать собственные взгляды на окружающее, на нравственные требования и оценки. Наиболее значимым в формировании у п</w:t>
      </w:r>
      <w:r>
        <w:rPr>
          <w:rFonts w:ascii="Times New Roman" w:hAnsi="Times New Roman" w:cs="Times New Roman"/>
          <w:sz w:val="28"/>
          <w:szCs w:val="28"/>
        </w:rPr>
        <w:t>одростков ценностных ориентиров</w:t>
      </w:r>
      <w:r w:rsidRPr="004541EC">
        <w:rPr>
          <w:rFonts w:ascii="Times New Roman" w:hAnsi="Times New Roman" w:cs="Times New Roman"/>
          <w:sz w:val="28"/>
          <w:szCs w:val="28"/>
        </w:rPr>
        <w:t> является участие школьников: в различных видах военно-патриоти</w:t>
      </w:r>
      <w:r>
        <w:rPr>
          <w:rFonts w:ascii="Times New Roman" w:hAnsi="Times New Roman" w:cs="Times New Roman"/>
          <w:sz w:val="28"/>
          <w:szCs w:val="28"/>
        </w:rPr>
        <w:t xml:space="preserve">ческой деятельности, конкурсах, </w:t>
      </w:r>
      <w:r w:rsidRPr="004541EC">
        <w:rPr>
          <w:rFonts w:ascii="Times New Roman" w:hAnsi="Times New Roman" w:cs="Times New Roman"/>
          <w:sz w:val="28"/>
          <w:szCs w:val="28"/>
        </w:rPr>
        <w:t>соревнованиях организуемых в школе. Выпускников, 9-классников школа должна готовить к самоопределению, помочь выбрать дальнейший путь – идти в 10-11 классы другой школы или поступать в среднеспециальные учебные заведения. Поэтому, школа должна подготовить учащихся к сознательному выбору профессии, в том числе и военной. В учебно-воспитательном процессе осуществляется передача учащимся знаний о разных профессиях, о событиях в стране, о её историческом развитии,  формирование у них ответственность за её будущее, прививается общественно ценный опыт  защиты своей Родины.</w:t>
      </w:r>
      <w:r w:rsidRPr="00107B0D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37C6A" w:rsidRPr="00304975" w:rsidRDefault="00F37C6A" w:rsidP="00F37C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304975">
        <w:rPr>
          <w:rFonts w:ascii="Times New Roman" w:hAnsi="Times New Roman" w:cs="Times New Roman"/>
          <w:sz w:val="28"/>
          <w:szCs w:val="28"/>
        </w:rPr>
        <w:t xml:space="preserve"> Кроме того, учащиеся нашей школы систематически участвуют в мероприятиях (слетах, встречах) Союза казачьей молодежи.  100 % наших учеников вступили в ряды Союза в 2017 году.                            </w:t>
      </w:r>
    </w:p>
    <w:p w:rsidR="00F37C6A" w:rsidRPr="00107B0D" w:rsidRDefault="004D194B" w:rsidP="00F37C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r w:rsidR="00F37C6A" w:rsidRPr="00107B0D">
        <w:rPr>
          <w:rFonts w:ascii="Times New Roman" w:hAnsi="Times New Roman" w:cs="Times New Roman"/>
          <w:b/>
          <w:sz w:val="28"/>
          <w:szCs w:val="28"/>
        </w:rPr>
        <w:t>и формы работы с детьми</w:t>
      </w: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К основным формам организации в целом гражданско-патриотического воспитания и казачьего компонента, в частности, относятся различные проводимые школой мероприятия:</w:t>
      </w:r>
    </w:p>
    <w:p w:rsidR="00F37C6A" w:rsidRPr="004541EC" w:rsidRDefault="004D194B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Уроки  </w:t>
      </w:r>
      <w:r w:rsidR="00F37C6A" w:rsidRPr="004541EC">
        <w:rPr>
          <w:rFonts w:ascii="Times New Roman" w:hAnsi="Times New Roman" w:cs="Times New Roman"/>
          <w:sz w:val="28"/>
          <w:szCs w:val="28"/>
        </w:rPr>
        <w:t xml:space="preserve">Мужества  и встречи  с ветеранами  Великой Отечественной войны  в дни воинской славы России и </w:t>
      </w:r>
      <w:r>
        <w:rPr>
          <w:rFonts w:ascii="Times New Roman" w:hAnsi="Times New Roman" w:cs="Times New Roman"/>
          <w:sz w:val="28"/>
          <w:szCs w:val="28"/>
        </w:rPr>
        <w:t xml:space="preserve">Кубани. Использование на Уроках </w:t>
      </w:r>
      <w:r w:rsidR="00F37C6A" w:rsidRPr="004541EC">
        <w:rPr>
          <w:rFonts w:ascii="Times New Roman" w:hAnsi="Times New Roman" w:cs="Times New Roman"/>
          <w:sz w:val="28"/>
          <w:szCs w:val="28"/>
        </w:rPr>
        <w:t>Мужества  документальных и художественных фильмов;</w:t>
      </w:r>
    </w:p>
    <w:p w:rsidR="00F37C6A" w:rsidRPr="004541EC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lastRenderedPageBreak/>
        <w:t>Празднование не только Общероссийских дней воинской славы, но и краевых праздничных дат (10 февраля-День Кубанского флага, 23 апреля – День реабилитации Кубанского казачества, «День Кубанского казачества» -октябрь и др.);</w:t>
      </w:r>
    </w:p>
    <w:p w:rsidR="00F37C6A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6B7D">
        <w:rPr>
          <w:rFonts w:ascii="Times New Roman" w:hAnsi="Times New Roman" w:cs="Times New Roman"/>
          <w:sz w:val="28"/>
          <w:szCs w:val="28"/>
        </w:rPr>
        <w:t xml:space="preserve">Экскурсии по историческим достопримечательностям и военно – патриотическим местам города </w:t>
      </w:r>
      <w:r>
        <w:rPr>
          <w:rFonts w:ascii="Times New Roman" w:hAnsi="Times New Roman" w:cs="Times New Roman"/>
          <w:sz w:val="28"/>
          <w:szCs w:val="28"/>
        </w:rPr>
        <w:t>Краснодара;</w:t>
      </w:r>
    </w:p>
    <w:p w:rsidR="00F37C6A" w:rsidRPr="005B6B7D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6B7D">
        <w:rPr>
          <w:rFonts w:ascii="Times New Roman" w:hAnsi="Times New Roman" w:cs="Times New Roman"/>
          <w:sz w:val="28"/>
          <w:szCs w:val="28"/>
        </w:rPr>
        <w:t>Проведение исторических конференций с выступлениями на них школьников с патриотическими докладами и научными работами по патриотической тематике. (Например, конференция «200-летие введения казачьей формы» - февраль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B6B7D">
        <w:rPr>
          <w:rFonts w:ascii="Times New Roman" w:hAnsi="Times New Roman" w:cs="Times New Roman"/>
          <w:sz w:val="28"/>
          <w:szCs w:val="28"/>
        </w:rPr>
        <w:t>);</w:t>
      </w:r>
    </w:p>
    <w:p w:rsidR="00F37C6A" w:rsidRPr="004541EC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Интегрированные уроки патриотической направленности. Циклы уроков по темам с патриотической направленностью (в том числе с приглашением ветеранов и представителей казачества);</w:t>
      </w:r>
    </w:p>
    <w:p w:rsidR="00F37C6A" w:rsidRPr="004541EC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 xml:space="preserve">Патриотические часы с Атаманом </w:t>
      </w:r>
      <w:r>
        <w:rPr>
          <w:rFonts w:ascii="Times New Roman" w:hAnsi="Times New Roman" w:cs="Times New Roman"/>
          <w:sz w:val="28"/>
          <w:szCs w:val="28"/>
        </w:rPr>
        <w:t>Копанского</w:t>
      </w:r>
      <w:r w:rsidRPr="004541EC">
        <w:rPr>
          <w:rFonts w:ascii="Times New Roman" w:hAnsi="Times New Roman" w:cs="Times New Roman"/>
          <w:sz w:val="28"/>
          <w:szCs w:val="28"/>
        </w:rPr>
        <w:t xml:space="preserve"> хуторского </w:t>
      </w:r>
      <w:r>
        <w:rPr>
          <w:rFonts w:ascii="Times New Roman" w:hAnsi="Times New Roman" w:cs="Times New Roman"/>
          <w:sz w:val="28"/>
          <w:szCs w:val="28"/>
        </w:rPr>
        <w:t xml:space="preserve">куреня </w:t>
      </w:r>
      <w:r w:rsidRPr="004541EC">
        <w:rPr>
          <w:rFonts w:ascii="Times New Roman" w:hAnsi="Times New Roman" w:cs="Times New Roman"/>
          <w:sz w:val="28"/>
          <w:szCs w:val="28"/>
        </w:rPr>
        <w:t>(еженедельно в рамках месячника оборонно-массовой и военно-патриотической работы);</w:t>
      </w:r>
    </w:p>
    <w:p w:rsidR="00F37C6A" w:rsidRPr="004541EC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Конкурсы: сочинений, рисунков, чтецов, посвященные знаменательным датам,  военно-патриотической песни;</w:t>
      </w:r>
    </w:p>
    <w:p w:rsidR="00F37C6A" w:rsidRPr="004541EC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Соревнования, спортивные игры, эстафеты, праздники:  «А ну-ка, мальчики»,  «</w:t>
      </w:r>
      <w:r>
        <w:rPr>
          <w:rFonts w:ascii="Times New Roman" w:hAnsi="Times New Roman" w:cs="Times New Roman"/>
          <w:sz w:val="28"/>
          <w:szCs w:val="28"/>
        </w:rPr>
        <w:t>Любо, казаки!</w:t>
      </w:r>
      <w:r w:rsidRPr="004541EC">
        <w:rPr>
          <w:rFonts w:ascii="Times New Roman" w:hAnsi="Times New Roman" w:cs="Times New Roman"/>
          <w:sz w:val="28"/>
          <w:szCs w:val="28"/>
        </w:rPr>
        <w:t>»,  «Смотр песни и строя»,  «Веселые старты»,  «Папа, мама, я – спортивная семья»;</w:t>
      </w:r>
    </w:p>
    <w:p w:rsidR="00F37C6A" w:rsidRPr="004541EC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Поисковая работа «Моя казачья семья» с составлением генеалогического древа коренных жителей и переселенцев Кубани (декабрь 201</w:t>
      </w:r>
      <w:r w:rsidR="004B1F67">
        <w:rPr>
          <w:rFonts w:ascii="Times New Roman" w:hAnsi="Times New Roman" w:cs="Times New Roman"/>
          <w:sz w:val="28"/>
          <w:szCs w:val="28"/>
        </w:rPr>
        <w:t>8</w:t>
      </w:r>
      <w:r w:rsidRPr="004541EC">
        <w:rPr>
          <w:rFonts w:ascii="Times New Roman" w:hAnsi="Times New Roman" w:cs="Times New Roman"/>
          <w:sz w:val="28"/>
          <w:szCs w:val="28"/>
        </w:rPr>
        <w:t xml:space="preserve"> года);</w:t>
      </w:r>
    </w:p>
    <w:p w:rsidR="00F37C6A" w:rsidRPr="004541EC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Участие в городских мероприятиях</w:t>
      </w:r>
      <w:r>
        <w:rPr>
          <w:rFonts w:ascii="Times New Roman" w:hAnsi="Times New Roman" w:cs="Times New Roman"/>
          <w:sz w:val="28"/>
          <w:szCs w:val="28"/>
        </w:rPr>
        <w:t>, конфере</w:t>
      </w:r>
      <w:r w:rsidR="004B1F67">
        <w:rPr>
          <w:rFonts w:ascii="Times New Roman" w:hAnsi="Times New Roman" w:cs="Times New Roman"/>
          <w:sz w:val="28"/>
          <w:szCs w:val="28"/>
        </w:rPr>
        <w:t>нции «Где казак, там и слава» (</w:t>
      </w:r>
      <w:r>
        <w:rPr>
          <w:rFonts w:ascii="Times New Roman" w:hAnsi="Times New Roman" w:cs="Times New Roman"/>
          <w:sz w:val="28"/>
          <w:szCs w:val="28"/>
        </w:rPr>
        <w:t>1 место на муниципальном уровне)</w:t>
      </w:r>
      <w:r w:rsidRPr="004541EC">
        <w:rPr>
          <w:rFonts w:ascii="Times New Roman" w:hAnsi="Times New Roman" w:cs="Times New Roman"/>
          <w:sz w:val="28"/>
          <w:szCs w:val="28"/>
        </w:rPr>
        <w:t>;</w:t>
      </w:r>
    </w:p>
    <w:p w:rsidR="00F37C6A" w:rsidRPr="004541EC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1EC">
        <w:rPr>
          <w:rFonts w:ascii="Times New Roman" w:hAnsi="Times New Roman" w:cs="Times New Roman"/>
          <w:sz w:val="28"/>
          <w:szCs w:val="28"/>
        </w:rPr>
        <w:t>Привлечение духовенства города к воспитательному процессу. (Духовный наставник школы –</w:t>
      </w:r>
      <w:r>
        <w:rPr>
          <w:rFonts w:ascii="Times New Roman" w:hAnsi="Times New Roman" w:cs="Times New Roman"/>
          <w:sz w:val="28"/>
          <w:szCs w:val="28"/>
        </w:rPr>
        <w:t xml:space="preserve">отец </w:t>
      </w:r>
      <w:r w:rsidR="004B1F67">
        <w:rPr>
          <w:rFonts w:ascii="Times New Roman" w:hAnsi="Times New Roman" w:cs="Times New Roman"/>
          <w:sz w:val="28"/>
          <w:szCs w:val="28"/>
        </w:rPr>
        <w:t>Иоанн</w:t>
      </w:r>
      <w:r w:rsidRPr="004541EC">
        <w:rPr>
          <w:rFonts w:ascii="Times New Roman" w:hAnsi="Times New Roman" w:cs="Times New Roman"/>
          <w:sz w:val="28"/>
          <w:szCs w:val="28"/>
        </w:rPr>
        <w:t xml:space="preserve">, настоятель храма </w:t>
      </w:r>
      <w:r>
        <w:rPr>
          <w:rFonts w:ascii="Times New Roman" w:hAnsi="Times New Roman" w:cs="Times New Roman"/>
          <w:sz w:val="28"/>
          <w:szCs w:val="28"/>
        </w:rPr>
        <w:t>пресвятой Богородицы</w:t>
      </w:r>
      <w:r w:rsidRPr="004541EC">
        <w:rPr>
          <w:rFonts w:ascii="Times New Roman" w:hAnsi="Times New Roman" w:cs="Times New Roman"/>
          <w:sz w:val="28"/>
          <w:szCs w:val="28"/>
        </w:rPr>
        <w:t xml:space="preserve"> - частый гость в нашей школе, 2 раза в месяц с лекцией по духовно-нравственному воспитанию выступает перед учащимися 1-9 классов, приглашает к себе в храм на таинства причастия, исповедания);</w:t>
      </w:r>
    </w:p>
    <w:p w:rsidR="00F37C6A" w:rsidRPr="004541EC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Виртуальные музейные уроки: «Казачья хата», «история ВОВ», </w:t>
      </w:r>
      <w:r w:rsidRPr="004541EC">
        <w:rPr>
          <w:rFonts w:ascii="Times New Roman" w:hAnsi="Times New Roman" w:cs="Times New Roman"/>
          <w:sz w:val="28"/>
          <w:szCs w:val="28"/>
        </w:rPr>
        <w:t>«Казачий кордон»;</w:t>
      </w:r>
    </w:p>
    <w:p w:rsidR="00F37C6A" w:rsidRPr="004541EC" w:rsidRDefault="00F37C6A" w:rsidP="00F37C6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Уход </w:t>
      </w:r>
      <w:r w:rsidRPr="004541EC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Братской могилой, которая находится на территории школы;</w:t>
      </w:r>
    </w:p>
    <w:p w:rsidR="00F37C6A" w:rsidRPr="00405921" w:rsidRDefault="00F37C6A" w:rsidP="00697BF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541EC">
        <w:rPr>
          <w:rFonts w:ascii="Times New Roman" w:hAnsi="Times New Roman" w:cs="Times New Roman"/>
          <w:sz w:val="28"/>
          <w:szCs w:val="28"/>
        </w:rPr>
        <w:t xml:space="preserve">Воспитание казачьих ценностей производится и во внеурочной деятельности. Так в рамках ФГОС учащиеся </w:t>
      </w:r>
      <w:r>
        <w:rPr>
          <w:rFonts w:ascii="Times New Roman" w:hAnsi="Times New Roman" w:cs="Times New Roman"/>
          <w:sz w:val="28"/>
          <w:szCs w:val="28"/>
        </w:rPr>
        <w:t>1-4</w:t>
      </w:r>
      <w:r w:rsidRPr="004541EC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ов:</w:t>
      </w:r>
      <w:r w:rsidR="004D194B">
        <w:rPr>
          <w:rFonts w:ascii="Times New Roman" w:hAnsi="Times New Roman" w:cs="Times New Roman"/>
          <w:sz w:val="28"/>
          <w:szCs w:val="28"/>
        </w:rPr>
        <w:t xml:space="preserve"> </w:t>
      </w:r>
      <w:r w:rsidRPr="00405921">
        <w:rPr>
          <w:rFonts w:ascii="Times New Roman" w:hAnsi="Times New Roman" w:cs="Times New Roman"/>
          <w:sz w:val="28"/>
          <w:szCs w:val="28"/>
          <w:lang w:eastAsia="ru-RU"/>
        </w:rPr>
        <w:t>«Основы православной культуры»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405921">
        <w:rPr>
          <w:rFonts w:ascii="Times New Roman" w:hAnsi="Times New Roman" w:cs="Times New Roman"/>
          <w:sz w:val="28"/>
          <w:szCs w:val="28"/>
          <w:lang w:eastAsia="ru-RU"/>
        </w:rPr>
        <w:t>«История и культура кубанского казачества», «Физическая культура на основе традиций кубанских казаков»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В 5-9 классах в рамках кружковой деятельности: «Основы православной культуры», «История и современность  кубанского казачества», «Физическая культура на основе традиций кубанских казаков», </w:t>
      </w:r>
      <w:r w:rsidRPr="00405921">
        <w:rPr>
          <w:rFonts w:ascii="Times New Roman" w:hAnsi="Times New Roman" w:cs="Times New Roman"/>
          <w:sz w:val="28"/>
          <w:szCs w:val="28"/>
          <w:lang w:eastAsia="ru-RU"/>
        </w:rPr>
        <w:t xml:space="preserve">отражающие специфику классов казачьей направленности. </w:t>
      </w:r>
    </w:p>
    <w:p w:rsidR="00F37C6A" w:rsidRPr="00107B0D" w:rsidRDefault="00F37C6A" w:rsidP="00F37C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B0D">
        <w:rPr>
          <w:rFonts w:ascii="Times New Roman" w:hAnsi="Times New Roman" w:cs="Times New Roman"/>
          <w:b/>
          <w:sz w:val="28"/>
          <w:szCs w:val="28"/>
        </w:rPr>
        <w:t>Мероприятия в рамках программы патриотического воспитания</w:t>
      </w:r>
    </w:p>
    <w:tbl>
      <w:tblPr>
        <w:tblW w:w="900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8460"/>
      </w:tblGrid>
      <w:tr w:rsidR="00F37C6A" w:rsidRPr="004541EC" w:rsidTr="00573F1C">
        <w:trPr>
          <w:trHeight w:val="309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05921" w:rsidRDefault="00F37C6A" w:rsidP="00573F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59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Духовно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4059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нравственн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ый компонент</w:t>
            </w:r>
          </w:p>
        </w:tc>
      </w:tr>
      <w:tr w:rsidR="00F37C6A" w:rsidRPr="004541EC" w:rsidTr="00573F1C">
        <w:trPr>
          <w:trHeight w:val="309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05921" w:rsidRDefault="00F37C6A" w:rsidP="00573F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Ежегодный      молебен      в      начале ежегодно учебного года на линейке «Первого звонка».</w:t>
            </w:r>
          </w:p>
        </w:tc>
      </w:tr>
      <w:tr w:rsidR="00F37C6A" w:rsidRPr="004541EC" w:rsidTr="00573F1C">
        <w:trPr>
          <w:trHeight w:val="418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Внешкольные мероприятия в рамках Все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мирного 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дня  православной молодежи. </w:t>
            </w:r>
          </w:p>
        </w:tc>
      </w:tr>
      <w:tr w:rsidR="00F37C6A" w:rsidRPr="004541EC" w:rsidTr="00573F1C">
        <w:trPr>
          <w:trHeight w:val="336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Празднования «Широкой масленицы»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Памятные      даты,      связанные     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историей 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 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Копанского</w:t>
            </w:r>
          </w:p>
        </w:tc>
      </w:tr>
      <w:tr w:rsidR="00F37C6A" w:rsidRPr="004541EC" w:rsidTr="00573F1C">
        <w:trPr>
          <w:trHeight w:val="692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05921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Экскурсии       в       г. Краснодар       с посеще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      музея       Фелицына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, памятника Екатерине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  <w:tr w:rsidR="00F37C6A" w:rsidRPr="004541EC" w:rsidTr="00573F1C">
        <w:trPr>
          <w:trHeight w:val="387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Уроки нравственности с отцом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Александром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 (ежемесячно)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Методические разработки  уроков и внеклассных        мероприятий  по «Истории    Казачества»,     «Основам Православной Культуры»</w:t>
            </w:r>
          </w:p>
        </w:tc>
      </w:tr>
      <w:tr w:rsidR="00F37C6A" w:rsidRPr="004541EC" w:rsidTr="00573F1C">
        <w:trPr>
          <w:trHeight w:val="983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формированию у учащихся уважительного отношения семье, семейным ценностям.  (Лекторий «Психология семейных отношений», празднование    Дня    Матери,    День Матери – Казачки,  День  пожилого человека)</w:t>
            </w:r>
          </w:p>
        </w:tc>
      </w:tr>
      <w:tr w:rsidR="00F37C6A" w:rsidRPr="004541EC" w:rsidTr="00573F1C">
        <w:trPr>
          <w:trHeight w:val="39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1F01F4" w:rsidRDefault="00F37C6A" w:rsidP="00573F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1F4">
              <w:rPr>
                <w:rFonts w:ascii="Times New Roman" w:hAnsi="Times New Roman" w:cs="Times New Roman"/>
                <w:b/>
                <w:sz w:val="28"/>
                <w:szCs w:val="28"/>
              </w:rPr>
              <w:t>Историко-краеведческий компонент</w:t>
            </w:r>
          </w:p>
        </w:tc>
      </w:tr>
      <w:tr w:rsidR="00F37C6A" w:rsidRPr="004541EC" w:rsidTr="00573F1C">
        <w:trPr>
          <w:trHeight w:val="496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курса «Кубановедение»        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  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х. Копанской   -   м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оя   малая Родина» </w:t>
            </w:r>
          </w:p>
        </w:tc>
      </w:tr>
      <w:tr w:rsidR="00F37C6A" w:rsidRPr="004541EC" w:rsidTr="00573F1C">
        <w:trPr>
          <w:trHeight w:val="614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    в     городских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   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ах.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37C6A" w:rsidRPr="004541EC" w:rsidTr="00573F1C">
        <w:trPr>
          <w:trHeight w:val="529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«Вахта памяти»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Братской могилы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37C6A" w:rsidRPr="004541EC" w:rsidTr="00573F1C">
        <w:trPr>
          <w:trHeight w:val="438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Исследовательская и поисковая работа школьного клуба «Поиск»</w:t>
            </w:r>
          </w:p>
        </w:tc>
      </w:tr>
      <w:tr w:rsidR="00F37C6A" w:rsidRPr="004541EC" w:rsidTr="00573F1C">
        <w:trPr>
          <w:trHeight w:val="567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4B1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Экскурсии в исторический комплекс «Атамань» (сентябрь 201</w:t>
            </w:r>
            <w:r w:rsidR="004B1F6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года), Дом-музей Короленко                            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Сбор информации о ветеранах ВОВ, живущих   на  территории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хутора.</w:t>
            </w:r>
          </w:p>
        </w:tc>
      </w:tr>
      <w:tr w:rsidR="00F37C6A" w:rsidRPr="004541EC" w:rsidTr="00573F1C">
        <w:trPr>
          <w:trHeight w:val="605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Внеурочная деятельность по направлению «История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культура к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убанского казачества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, «ОПК»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Кружковая деятельность: «ОПК», 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«История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современность к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убанского казачества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37C6A" w:rsidRPr="004541EC" w:rsidTr="00573F1C">
        <w:trPr>
          <w:trHeight w:val="54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6F4E1E" w:rsidRDefault="00F37C6A" w:rsidP="00573F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E1E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Гражданско-патриотический компонент</w:t>
            </w:r>
          </w:p>
        </w:tc>
      </w:tr>
      <w:tr w:rsidR="00F37C6A" w:rsidRPr="004541EC" w:rsidTr="00573F1C">
        <w:trPr>
          <w:trHeight w:val="809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4D194B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       основ </w:t>
            </w:r>
            <w:r w:rsidR="00F37C6A"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государственной       системы </w:t>
            </w:r>
            <w:r w:rsidR="00697BF3">
              <w:rPr>
                <w:rFonts w:ascii="Times New Roman" w:hAnsi="Times New Roman" w:cs="Times New Roman"/>
                <w:sz w:val="28"/>
                <w:szCs w:val="28"/>
              </w:rPr>
              <w:t xml:space="preserve">      РФ, Конституции    РФ, </w:t>
            </w:r>
            <w:r w:rsidR="00F37C6A"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государственной </w:t>
            </w:r>
            <w:r w:rsidR="004B1F67">
              <w:rPr>
                <w:rFonts w:ascii="Times New Roman" w:hAnsi="Times New Roman" w:cs="Times New Roman"/>
                <w:sz w:val="28"/>
                <w:szCs w:val="28"/>
              </w:rPr>
              <w:t xml:space="preserve">символики, </w:t>
            </w:r>
            <w:r w:rsidR="00F37C6A" w:rsidRPr="004541EC">
              <w:rPr>
                <w:rFonts w:ascii="Times New Roman" w:hAnsi="Times New Roman" w:cs="Times New Roman"/>
                <w:sz w:val="28"/>
                <w:szCs w:val="28"/>
              </w:rPr>
              <w:t>прав    и    обязанностей граждан     России,     Краснодарского  края. 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недель правовых знаний </w:t>
            </w:r>
          </w:p>
        </w:tc>
      </w:tr>
      <w:tr w:rsidR="00F37C6A" w:rsidRPr="004541EC" w:rsidTr="00573F1C">
        <w:trPr>
          <w:trHeight w:val="402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Круглый   стол,   посвященный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Дню Конституции </w:t>
            </w:r>
          </w:p>
        </w:tc>
      </w:tr>
      <w:tr w:rsidR="00F37C6A" w:rsidRPr="004541EC" w:rsidTr="00573F1C">
        <w:trPr>
          <w:trHeight w:val="544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Трудовые десанты</w:t>
            </w:r>
          </w:p>
        </w:tc>
      </w:tr>
      <w:tr w:rsidR="00F37C6A" w:rsidRPr="004541EC" w:rsidTr="00573F1C">
        <w:trPr>
          <w:trHeight w:val="203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Общешкольные праздники «День матери-казачки», «День любви, семьи и верности»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1F01F4" w:rsidRDefault="00F37C6A" w:rsidP="00573F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1F4">
              <w:rPr>
                <w:rFonts w:ascii="Times New Roman" w:hAnsi="Times New Roman" w:cs="Times New Roman"/>
                <w:b/>
                <w:sz w:val="28"/>
                <w:szCs w:val="28"/>
              </w:rPr>
              <w:t>Героико-патриотический компонент</w:t>
            </w:r>
          </w:p>
        </w:tc>
      </w:tr>
      <w:tr w:rsidR="00F37C6A" w:rsidRPr="004541EC" w:rsidTr="00573F1C">
        <w:trPr>
          <w:trHeight w:val="524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Проведение «Уроков мужества» в дни воинской славы России с участием ветеранов Вооруженных   Сил, Великой Отечественной войны, участников      локальных военных конфликтов.</w:t>
            </w:r>
          </w:p>
        </w:tc>
      </w:tr>
      <w:tr w:rsidR="00F37C6A" w:rsidRPr="004541EC" w:rsidTr="00573F1C">
        <w:trPr>
          <w:trHeight w:val="1081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Участие в городских акциях, в рамках месячник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     оборонно-массовой и военно-патриотической    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37C6A" w:rsidRPr="004541EC" w:rsidTr="00573F1C">
        <w:trPr>
          <w:trHeight w:val="472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книжных   выставок  «Военная история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Кубани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37C6A" w:rsidRPr="004541EC" w:rsidTr="00573F1C">
        <w:trPr>
          <w:trHeight w:val="769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Организация постоянных экскурсий в Музей боевой славы.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выставок. Конкурс рисунков «Мы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мир» 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Конкурс плакатов «Нет войне»</w:t>
            </w:r>
          </w:p>
        </w:tc>
      </w:tr>
      <w:tr w:rsidR="00F37C6A" w:rsidRPr="004541EC" w:rsidTr="00573F1C">
        <w:trPr>
          <w:trHeight w:val="79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Торжественное   проведение 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оприятий, 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посвященных     Дню Победы и Дню защитника Отечества. Участие в акции «Бессмертный полк» (май 201</w:t>
            </w:r>
            <w:r w:rsidR="004B1F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 г.)</w:t>
            </w:r>
          </w:p>
        </w:tc>
      </w:tr>
      <w:tr w:rsidR="00F37C6A" w:rsidRPr="004541EC" w:rsidTr="00573F1C">
        <w:trPr>
          <w:trHeight w:val="54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Помощь подшефным ветеранам ВОВ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труженикам тыла.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37C6A" w:rsidRPr="004541EC" w:rsidTr="00573F1C">
        <w:trPr>
          <w:trHeight w:val="458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Вст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ечи  с  ветеранами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локальных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 войн.</w:t>
            </w:r>
          </w:p>
        </w:tc>
      </w:tr>
      <w:tr w:rsidR="00F37C6A" w:rsidRPr="004541EC" w:rsidTr="00573F1C">
        <w:trPr>
          <w:trHeight w:val="165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Участие   в   традиционных   делах   и мероприятиях Казачества: - Экскурсии    к    памятнику    Жукова, Щербины, Дня Казачьего войск</w:t>
            </w:r>
            <w:r w:rsidRPr="004541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7988300</wp:posOffset>
                  </wp:positionH>
                  <wp:positionV relativeFrom="paragraph">
                    <wp:posOffset>144145</wp:posOffset>
                  </wp:positionV>
                  <wp:extent cx="6403975" cy="4269105"/>
                  <wp:effectExtent l="0" t="0" r="0" b="0"/>
                  <wp:wrapNone/>
                  <wp:docPr id="1" name="Рисунок 1" descr="http://gel-school-10.ru/wp-content/uploads/2016/10/DSC_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Image" descr="http://gel-school-10.ru/wp-content/uploads/2016/10/DSC_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975" cy="426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7C6A" w:rsidRPr="004541EC" w:rsidTr="00573F1C">
        <w:trPr>
          <w:trHeight w:val="165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параде, посвященному Дню реабилитации кубанского казачьего войска.</w:t>
            </w:r>
          </w:p>
        </w:tc>
      </w:tr>
      <w:tr w:rsidR="00F37C6A" w:rsidRPr="004541EC" w:rsidTr="00573F1C">
        <w:trPr>
          <w:trHeight w:val="264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1F01F4" w:rsidRDefault="00F37C6A" w:rsidP="00573F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1F4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Спортивно-патриотический компонент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4D194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97BF3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школьного этапа военно- спортивной игры «Зарница»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37C6A" w:rsidRPr="004541EC" w:rsidTr="00573F1C">
        <w:trPr>
          <w:trHeight w:val="676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окружном этапе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 военно- спортивной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«Зарница»</w:t>
            </w:r>
          </w:p>
        </w:tc>
      </w:tr>
      <w:tr w:rsidR="00F37C6A" w:rsidRPr="004541EC" w:rsidTr="00573F1C">
        <w:trPr>
          <w:trHeight w:val="328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Проведение единых дней ГТО</w:t>
            </w:r>
          </w:p>
        </w:tc>
      </w:tr>
      <w:tr w:rsidR="00F37C6A" w:rsidRPr="004541EC" w:rsidTr="00573F1C">
        <w:trPr>
          <w:trHeight w:val="742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Участие    в    городских    соревнованиях военно - спортивной направленности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Участие в городских соревнованиях по  спортивному  ориентированию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37C6A" w:rsidRPr="004541EC" w:rsidTr="00573F1C">
        <w:trPr>
          <w:trHeight w:val="32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Военно-спортивный конкурс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Любо, казаки!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B1F67" w:rsidRPr="004541EC" w:rsidTr="00573F1C">
        <w:trPr>
          <w:trHeight w:val="32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1F67" w:rsidRPr="004541EC" w:rsidRDefault="004B1F67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B1F67" w:rsidRPr="004541EC" w:rsidRDefault="004B1F67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по станциям «По страницам казачьей истории»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1F01F4" w:rsidRDefault="00F37C6A" w:rsidP="00573F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01F4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Социально-патриотический компонент</w:t>
            </w:r>
          </w:p>
        </w:tc>
      </w:tr>
      <w:tr w:rsidR="00F37C6A" w:rsidRPr="004541EC" w:rsidTr="00573F1C">
        <w:trPr>
          <w:trHeight w:val="558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конференции «Где казак, там и слава».</w:t>
            </w: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37C6A" w:rsidRPr="004541EC" w:rsidTr="00573F1C">
        <w:trPr>
          <w:trHeight w:val="558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слетах «Союза казачьей молодежи»</w:t>
            </w:r>
          </w:p>
        </w:tc>
      </w:tr>
      <w:tr w:rsidR="00F37C6A" w:rsidRPr="004541EC" w:rsidTr="00573F1C">
        <w:trPr>
          <w:trHeight w:val="558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Конкур-смотр  «Казачья радуга» </w:t>
            </w:r>
          </w:p>
        </w:tc>
      </w:tr>
      <w:tr w:rsidR="00F37C6A" w:rsidRPr="004541EC" w:rsidTr="00573F1C">
        <w:trPr>
          <w:trHeight w:val="558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Default="00F37C6A" w:rsidP="00573F1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Pr="007F780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тематической</w:t>
            </w:r>
            <w:r w:rsidRPr="007F780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F780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смен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е «Кубанское казачество» </w:t>
            </w:r>
            <w:r w:rsidRPr="007F780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молодежного </w:t>
            </w:r>
            <w:r w:rsidRPr="007F780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форума Кубани «Регион 93» </w:t>
            </w:r>
            <w:r w:rsidR="004B1F6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(июль 2019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)</w:t>
            </w:r>
          </w:p>
        </w:tc>
      </w:tr>
      <w:tr w:rsidR="00F37C6A" w:rsidRPr="004541EC" w:rsidTr="00573F1C">
        <w:trPr>
          <w:trHeight w:val="345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Организация          и          проведение мероприятий,        пропагандирующих здоровый образ жизни «Антинарко», «Сигаретам   нет»,   День   борьбы   со СПИДом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экологической направленности Акция «Птицы Кубани» </w:t>
            </w:r>
          </w:p>
        </w:tc>
      </w:tr>
      <w:tr w:rsidR="00F37C6A" w:rsidRPr="004541EC" w:rsidTr="00573F1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Экологические десанты, в том числе помощь ветеранам по хозяйству</w:t>
            </w:r>
          </w:p>
        </w:tc>
      </w:tr>
      <w:tr w:rsidR="00F37C6A" w:rsidRPr="004541EC" w:rsidTr="00573F1C">
        <w:trPr>
          <w:trHeight w:val="582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37C6A" w:rsidRPr="004541EC" w:rsidRDefault="00F37C6A" w:rsidP="00573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1E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тренингов и     деловых     игр, формирующих социальную активность, целеустремленность, предприимчивость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97BF3" w:rsidRDefault="00E34DB3" w:rsidP="004D194B">
      <w:pPr>
        <w:tabs>
          <w:tab w:val="left" w:pos="2760"/>
        </w:tabs>
        <w:spacing w:line="360" w:lineRule="auto"/>
      </w:pPr>
      <w:r>
        <w:t xml:space="preserve">              </w:t>
      </w:r>
    </w:p>
    <w:p w:rsidR="007D3E2A" w:rsidRDefault="00697BF3" w:rsidP="004D194B">
      <w:pPr>
        <w:tabs>
          <w:tab w:val="left" w:pos="27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4749">
        <w:rPr>
          <w:b/>
        </w:rPr>
        <w:t xml:space="preserve">      </w:t>
      </w:r>
      <w:r w:rsidR="00E34DB3" w:rsidRPr="00064749">
        <w:rPr>
          <w:b/>
        </w:rPr>
        <w:t xml:space="preserve">   </w:t>
      </w:r>
      <w:r w:rsidR="004B1F67">
        <w:rPr>
          <w:rFonts w:ascii="Times New Roman" w:hAnsi="Times New Roman" w:cs="Times New Roman"/>
          <w:b/>
          <w:sz w:val="28"/>
          <w:szCs w:val="28"/>
        </w:rPr>
        <w:t>В 2019 – 2020</w:t>
      </w:r>
      <w:r w:rsidR="004D194B" w:rsidRPr="00064749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  <w:r w:rsidR="004D194B">
        <w:rPr>
          <w:rFonts w:ascii="Times New Roman" w:hAnsi="Times New Roman" w:cs="Times New Roman"/>
          <w:sz w:val="28"/>
          <w:szCs w:val="28"/>
        </w:rPr>
        <w:t xml:space="preserve"> в нашей школе активно продолжают проводиться мероприятия военно-патриотической направленности. Так, был совершен ежегодный молебен </w:t>
      </w:r>
      <w:r w:rsidR="004D194B" w:rsidRPr="004541EC">
        <w:rPr>
          <w:rFonts w:ascii="Times New Roman" w:hAnsi="Times New Roman" w:cs="Times New Roman"/>
          <w:sz w:val="28"/>
          <w:szCs w:val="28"/>
        </w:rPr>
        <w:t>на линейке «Первого звонка».</w:t>
      </w:r>
      <w:r w:rsidR="004D194B">
        <w:rPr>
          <w:rFonts w:ascii="Times New Roman" w:hAnsi="Times New Roman" w:cs="Times New Roman"/>
          <w:sz w:val="28"/>
          <w:szCs w:val="28"/>
        </w:rPr>
        <w:t xml:space="preserve"> </w:t>
      </w:r>
      <w:r w:rsidR="004D194B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4DB3">
        <w:rPr>
          <w:rFonts w:ascii="Times New Roman" w:hAnsi="Times New Roman" w:cs="Times New Roman"/>
          <w:sz w:val="28"/>
          <w:szCs w:val="28"/>
        </w:rPr>
        <w:t xml:space="preserve">  </w:t>
      </w:r>
      <w:r w:rsidR="004D194B">
        <w:rPr>
          <w:rFonts w:ascii="Times New Roman" w:hAnsi="Times New Roman" w:cs="Times New Roman"/>
          <w:sz w:val="28"/>
          <w:szCs w:val="28"/>
        </w:rPr>
        <w:t>13 сентября в нашей школе состоялась праздничная линейка «С Днем Рождения, любимый край</w:t>
      </w:r>
      <w:r w:rsidR="004B1F67">
        <w:rPr>
          <w:rFonts w:ascii="Times New Roman" w:hAnsi="Times New Roman" w:cs="Times New Roman"/>
          <w:sz w:val="28"/>
          <w:szCs w:val="28"/>
        </w:rPr>
        <w:t>», посвященная 82</w:t>
      </w:r>
      <w:r w:rsidR="004D194B">
        <w:rPr>
          <w:rFonts w:ascii="Times New Roman" w:hAnsi="Times New Roman" w:cs="Times New Roman"/>
          <w:sz w:val="28"/>
          <w:szCs w:val="28"/>
        </w:rPr>
        <w:t xml:space="preserve">-й годовщине образования Краснодарского края. В линейке приняли участие </w:t>
      </w:r>
      <w:r w:rsidR="004B1F67">
        <w:rPr>
          <w:rFonts w:ascii="Times New Roman" w:hAnsi="Times New Roman" w:cs="Times New Roman"/>
          <w:sz w:val="28"/>
          <w:szCs w:val="28"/>
        </w:rPr>
        <w:t>198</w:t>
      </w:r>
      <w:r w:rsidR="004D194B">
        <w:rPr>
          <w:rFonts w:ascii="Times New Roman" w:hAnsi="Times New Roman" w:cs="Times New Roman"/>
          <w:sz w:val="28"/>
          <w:szCs w:val="28"/>
        </w:rPr>
        <w:t xml:space="preserve"> учащихся. В ходе мероприятия прозвучали стихотворен</w:t>
      </w:r>
      <w:r w:rsidR="004B1F67">
        <w:rPr>
          <w:rFonts w:ascii="Times New Roman" w:hAnsi="Times New Roman" w:cs="Times New Roman"/>
          <w:sz w:val="28"/>
          <w:szCs w:val="28"/>
        </w:rPr>
        <w:t>ия и песни о Краснодарском крае.</w:t>
      </w:r>
      <w:r w:rsidR="004B1F67">
        <w:rPr>
          <w:rFonts w:ascii="Times New Roman" w:hAnsi="Times New Roman" w:cs="Times New Roman"/>
          <w:sz w:val="28"/>
          <w:szCs w:val="28"/>
        </w:rPr>
        <w:br/>
        <w:t xml:space="preserve">         22 сентября учащихся 1-х классов посвящали в казаки в сквере «Екатерининском.</w:t>
      </w:r>
      <w:r w:rsidR="004B1F67">
        <w:rPr>
          <w:rFonts w:ascii="Times New Roman" w:hAnsi="Times New Roman" w:cs="Times New Roman"/>
          <w:sz w:val="28"/>
          <w:szCs w:val="28"/>
        </w:rPr>
        <w:br/>
        <w:t xml:space="preserve">         29 сентя</w:t>
      </w:r>
      <w:r w:rsidR="007D3E2A">
        <w:rPr>
          <w:rFonts w:ascii="Times New Roman" w:hAnsi="Times New Roman" w:cs="Times New Roman"/>
          <w:sz w:val="28"/>
          <w:szCs w:val="28"/>
        </w:rPr>
        <w:t>бря наши учащиеся посетили экскурсию «Екатеринодар-град казачий», организованную Екатеринодарским районным казачьим обществом</w:t>
      </w:r>
      <w:r w:rsidR="004D194B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34DB3">
        <w:rPr>
          <w:rFonts w:ascii="Times New Roman" w:hAnsi="Times New Roman" w:cs="Times New Roman"/>
          <w:sz w:val="28"/>
          <w:szCs w:val="28"/>
        </w:rPr>
        <w:t xml:space="preserve">  </w:t>
      </w:r>
      <w:r w:rsidR="004D194B">
        <w:rPr>
          <w:rFonts w:ascii="Times New Roman" w:hAnsi="Times New Roman" w:cs="Times New Roman"/>
          <w:sz w:val="28"/>
          <w:szCs w:val="28"/>
        </w:rPr>
        <w:t>1 октября учащиеся нашей школы приняли участи в акции «Забота», организованного в честь Дня пожилого человека. В акции приняли участие 50 человек. Ребята помогали пожилым людям по хозяйству, убирали сорную траву и просто общались с пожилыми людьми, которым порой просто не хватает душевного общения.</w:t>
      </w:r>
      <w:r w:rsidR="004D194B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="00E34DB3">
        <w:rPr>
          <w:rFonts w:ascii="Times New Roman" w:hAnsi="Times New Roman" w:cs="Times New Roman"/>
          <w:sz w:val="28"/>
          <w:szCs w:val="28"/>
        </w:rPr>
        <w:t xml:space="preserve"> </w:t>
      </w:r>
      <w:r w:rsidR="004D194B">
        <w:rPr>
          <w:rFonts w:ascii="Times New Roman" w:hAnsi="Times New Roman" w:cs="Times New Roman"/>
          <w:sz w:val="28"/>
          <w:szCs w:val="28"/>
        </w:rPr>
        <w:t>9 октября у Братской могилы, расположенной на территории нашей школы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D194B">
        <w:rPr>
          <w:rFonts w:ascii="Times New Roman" w:hAnsi="Times New Roman" w:cs="Times New Roman"/>
          <w:sz w:val="28"/>
          <w:szCs w:val="28"/>
        </w:rPr>
        <w:t xml:space="preserve"> состоялся митинг, посвященный 75-</w:t>
      </w:r>
      <w:r w:rsidR="00E34DB3">
        <w:rPr>
          <w:rFonts w:ascii="Times New Roman" w:hAnsi="Times New Roman" w:cs="Times New Roman"/>
          <w:sz w:val="28"/>
          <w:szCs w:val="28"/>
        </w:rPr>
        <w:t xml:space="preserve">летию освобождения Северного Кавказа от немецко – фашистских захватчиков. Учащиеся МБОУ ООШ № 79 </w:t>
      </w:r>
      <w:r w:rsidR="00E34DB3">
        <w:rPr>
          <w:rFonts w:ascii="Times New Roman" w:hAnsi="Times New Roman" w:cs="Times New Roman"/>
          <w:sz w:val="28"/>
          <w:szCs w:val="28"/>
        </w:rPr>
        <w:lastRenderedPageBreak/>
        <w:t>(150 человек) почтили память павших в годы битвы за Кавказ минутой</w:t>
      </w:r>
      <w:r w:rsidR="007D3E2A">
        <w:rPr>
          <w:rFonts w:ascii="Times New Roman" w:hAnsi="Times New Roman" w:cs="Times New Roman"/>
          <w:sz w:val="28"/>
          <w:szCs w:val="28"/>
        </w:rPr>
        <w:t xml:space="preserve"> молчания.</w:t>
      </w:r>
    </w:p>
    <w:p w:rsidR="00E34DB3" w:rsidRDefault="00814668" w:rsidP="004D194B">
      <w:pPr>
        <w:tabs>
          <w:tab w:val="left" w:pos="27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8 </w:t>
      </w:r>
      <w:r w:rsidR="00E34DB3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7D3E2A">
        <w:rPr>
          <w:rFonts w:ascii="Times New Roman" w:hAnsi="Times New Roman" w:cs="Times New Roman"/>
          <w:sz w:val="28"/>
          <w:szCs w:val="28"/>
        </w:rPr>
        <w:t>в нашей шк</w:t>
      </w:r>
      <w:r>
        <w:rPr>
          <w:rFonts w:ascii="Times New Roman" w:hAnsi="Times New Roman" w:cs="Times New Roman"/>
          <w:sz w:val="28"/>
          <w:szCs w:val="28"/>
        </w:rPr>
        <w:t>оле состоялись</w:t>
      </w:r>
      <w:r w:rsidR="00697BF3">
        <w:rPr>
          <w:rFonts w:ascii="Times New Roman" w:hAnsi="Times New Roman" w:cs="Times New Roman"/>
          <w:sz w:val="28"/>
          <w:szCs w:val="28"/>
        </w:rPr>
        <w:t xml:space="preserve"> выборы атамана школы. На казачьем круге атаманом </w:t>
      </w:r>
      <w:r w:rsidR="007D3E2A">
        <w:rPr>
          <w:rFonts w:ascii="Times New Roman" w:hAnsi="Times New Roman" w:cs="Times New Roman"/>
          <w:sz w:val="28"/>
          <w:szCs w:val="28"/>
        </w:rPr>
        <w:t xml:space="preserve">школы </w:t>
      </w:r>
      <w:r>
        <w:rPr>
          <w:rFonts w:ascii="Times New Roman" w:hAnsi="Times New Roman" w:cs="Times New Roman"/>
          <w:sz w:val="28"/>
          <w:szCs w:val="28"/>
        </w:rPr>
        <w:t>был избран Комиссаров Герман, ученик 9 класса</w:t>
      </w:r>
      <w:r w:rsidR="00697BF3">
        <w:rPr>
          <w:rFonts w:ascii="Times New Roman" w:hAnsi="Times New Roman" w:cs="Times New Roman"/>
          <w:sz w:val="28"/>
          <w:szCs w:val="28"/>
        </w:rPr>
        <w:t>.</w:t>
      </w:r>
    </w:p>
    <w:p w:rsidR="00697BF3" w:rsidRPr="00697BF3" w:rsidRDefault="00697BF3" w:rsidP="00697BF3">
      <w:pPr>
        <w:tabs>
          <w:tab w:val="left" w:pos="27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63D1">
        <w:rPr>
          <w:rFonts w:ascii="Times New Roman" w:hAnsi="Times New Roman" w:cs="Times New Roman"/>
          <w:sz w:val="28"/>
          <w:szCs w:val="28"/>
        </w:rPr>
        <w:t xml:space="preserve">Главной целью патриотического воспитания в МБОУ ООШ № 79 является приобщение школьников к нравственным и духовным ценностям, для воспитания, становления </w:t>
      </w:r>
      <w:r w:rsidR="00064749">
        <w:rPr>
          <w:rFonts w:ascii="Times New Roman" w:hAnsi="Times New Roman" w:cs="Times New Roman"/>
          <w:sz w:val="28"/>
          <w:szCs w:val="28"/>
        </w:rPr>
        <w:t>и развития высоконравственного, творческого, компетентного гражданина России</w:t>
      </w:r>
      <w:r w:rsidR="00972610">
        <w:rPr>
          <w:rFonts w:ascii="Times New Roman" w:hAnsi="Times New Roman" w:cs="Times New Roman"/>
          <w:sz w:val="28"/>
          <w:szCs w:val="28"/>
        </w:rPr>
        <w:t>.</w:t>
      </w:r>
    </w:p>
    <w:p w:rsidR="00064749" w:rsidRDefault="00064749" w:rsidP="00697BF3">
      <w:pPr>
        <w:tabs>
          <w:tab w:val="left" w:pos="27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2D61" w:rsidRPr="00F62D61" w:rsidRDefault="00F62D61" w:rsidP="00697BF3">
      <w:pPr>
        <w:tabs>
          <w:tab w:val="left" w:pos="27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 ООШ № 79                                        </w:t>
      </w:r>
      <w:r w:rsidR="00264D2A">
        <w:rPr>
          <w:rFonts w:ascii="Times New Roman" w:hAnsi="Times New Roman" w:cs="Times New Roman"/>
          <w:sz w:val="28"/>
          <w:szCs w:val="28"/>
        </w:rPr>
        <w:t>О.А. Самохвалова</w:t>
      </w:r>
      <w:bookmarkStart w:id="0" w:name="_GoBack"/>
      <w:bookmarkEnd w:id="0"/>
    </w:p>
    <w:p w:rsidR="00F37C6A" w:rsidRDefault="00F37C6A" w:rsidP="00F37C6A">
      <w:pPr>
        <w:tabs>
          <w:tab w:val="left" w:pos="2760"/>
        </w:tabs>
      </w:pPr>
    </w:p>
    <w:p w:rsidR="00F37C6A" w:rsidRDefault="00F37C6A" w:rsidP="00F37C6A">
      <w:pPr>
        <w:tabs>
          <w:tab w:val="left" w:pos="2760"/>
        </w:tabs>
      </w:pPr>
    </w:p>
    <w:p w:rsidR="00F37C6A" w:rsidRDefault="00F37C6A" w:rsidP="00F37C6A">
      <w:pPr>
        <w:tabs>
          <w:tab w:val="left" w:pos="2760"/>
        </w:tabs>
      </w:pPr>
    </w:p>
    <w:p w:rsidR="00F37C6A" w:rsidRDefault="00F37C6A" w:rsidP="00F37C6A">
      <w:pPr>
        <w:tabs>
          <w:tab w:val="left" w:pos="2760"/>
        </w:tabs>
      </w:pPr>
    </w:p>
    <w:p w:rsidR="00F37C6A" w:rsidRDefault="00F37C6A" w:rsidP="00F37C6A">
      <w:pPr>
        <w:tabs>
          <w:tab w:val="left" w:pos="2760"/>
        </w:tabs>
      </w:pPr>
    </w:p>
    <w:p w:rsidR="00F37C6A" w:rsidRDefault="00F37C6A" w:rsidP="00F37C6A">
      <w:pPr>
        <w:tabs>
          <w:tab w:val="left" w:pos="2760"/>
        </w:tabs>
      </w:pPr>
    </w:p>
    <w:p w:rsidR="00F37C6A" w:rsidRDefault="00F37C6A" w:rsidP="00F37C6A">
      <w:pPr>
        <w:tabs>
          <w:tab w:val="left" w:pos="1920"/>
        </w:tabs>
      </w:pPr>
      <w:r>
        <w:tab/>
      </w:r>
    </w:p>
    <w:p w:rsidR="00F37C6A" w:rsidRDefault="00F37C6A" w:rsidP="00F37C6A">
      <w:pPr>
        <w:tabs>
          <w:tab w:val="left" w:pos="2760"/>
        </w:tabs>
      </w:pPr>
    </w:p>
    <w:p w:rsidR="00F37C6A" w:rsidRDefault="00F37C6A" w:rsidP="00F37C6A">
      <w:pPr>
        <w:tabs>
          <w:tab w:val="left" w:pos="2760"/>
        </w:tabs>
      </w:pPr>
    </w:p>
    <w:p w:rsidR="00F37C6A" w:rsidRDefault="00F37C6A" w:rsidP="00F37C6A">
      <w:pPr>
        <w:tabs>
          <w:tab w:val="left" w:pos="2760"/>
        </w:tabs>
      </w:pPr>
    </w:p>
    <w:p w:rsidR="00F37C6A" w:rsidRDefault="00F37C6A" w:rsidP="00F37C6A">
      <w:pPr>
        <w:tabs>
          <w:tab w:val="left" w:pos="2760"/>
        </w:tabs>
      </w:pPr>
    </w:p>
    <w:p w:rsidR="00F37C6A" w:rsidRDefault="00F37C6A" w:rsidP="00F37C6A">
      <w:pPr>
        <w:tabs>
          <w:tab w:val="left" w:pos="2760"/>
        </w:tabs>
      </w:pPr>
    </w:p>
    <w:p w:rsidR="00F37C6A" w:rsidRDefault="00F37C6A" w:rsidP="00F37C6A">
      <w:pPr>
        <w:tabs>
          <w:tab w:val="left" w:pos="2760"/>
        </w:tabs>
      </w:pPr>
    </w:p>
    <w:p w:rsidR="00F37C6A" w:rsidRPr="004541EC" w:rsidRDefault="00F37C6A" w:rsidP="00F37C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5B7A" w:rsidRDefault="00264D2A"/>
    <w:sectPr w:rsidR="001A5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50pt;height:450pt" o:bullet="t">
        <v:imagedata r:id="rId1" o:title="куб каз войско"/>
      </v:shape>
    </w:pict>
  </w:numPicBullet>
  <w:abstractNum w:abstractNumId="0" w15:restartNumberingAfterBreak="0">
    <w:nsid w:val="140F320F"/>
    <w:multiLevelType w:val="hybridMultilevel"/>
    <w:tmpl w:val="2B024A72"/>
    <w:lvl w:ilvl="0" w:tplc="63CE63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AB7"/>
    <w:rsid w:val="00064749"/>
    <w:rsid w:val="001920B1"/>
    <w:rsid w:val="00264D2A"/>
    <w:rsid w:val="004B1F67"/>
    <w:rsid w:val="004D194B"/>
    <w:rsid w:val="005663D1"/>
    <w:rsid w:val="00697BF3"/>
    <w:rsid w:val="007B6DC0"/>
    <w:rsid w:val="007D3E2A"/>
    <w:rsid w:val="00814668"/>
    <w:rsid w:val="008F0C26"/>
    <w:rsid w:val="009168BD"/>
    <w:rsid w:val="00972610"/>
    <w:rsid w:val="00A15AB7"/>
    <w:rsid w:val="00E34DB3"/>
    <w:rsid w:val="00E82147"/>
    <w:rsid w:val="00F37C6A"/>
    <w:rsid w:val="00F6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2E40C"/>
  <w15:docId w15:val="{906914EC-559A-42AE-B402-BC15A38FF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C6A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C6A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821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821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gel-school-10.ru/wp-content/uploads/2016/10/DSC_0220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2199</Words>
  <Characters>12538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cp:lastPrinted>2018-10-24T12:28:00Z</cp:lastPrinted>
  <dcterms:created xsi:type="dcterms:W3CDTF">2019-10-07T11:51:00Z</dcterms:created>
  <dcterms:modified xsi:type="dcterms:W3CDTF">2023-10-18T08:43:00Z</dcterms:modified>
</cp:coreProperties>
</file>